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4259CC0" w14:textId="754B1624" w:rsidR="00AD487D" w:rsidRPr="00E34D42" w:rsidRDefault="00607FC3" w:rsidP="00476E87">
      <w:pPr>
        <w:rPr>
          <w:rFonts w:ascii="Calibri" w:hAnsi="Calibri"/>
          <w:color w:val="000000" w:themeColor="text1"/>
        </w:rPr>
      </w:pPr>
      <w:r w:rsidRPr="00607FC3">
        <w:rPr>
          <w:rFonts w:ascii="Calibri" w:hAnsi="Calibri"/>
          <w:color w:val="000000" w:themeColor="text1"/>
        </w:rPr>
        <w:t>Th</w:t>
      </w:r>
      <w:r w:rsidR="002F6D64">
        <w:rPr>
          <w:rFonts w:ascii="Calibri" w:hAnsi="Calibri"/>
          <w:color w:val="000000" w:themeColor="text1"/>
        </w:rPr>
        <w:t>is request relates to</w:t>
      </w:r>
      <w:r w:rsidRPr="00607FC3">
        <w:rPr>
          <w:rFonts w:ascii="Calibri" w:hAnsi="Calibri"/>
          <w:color w:val="000000" w:themeColor="text1"/>
        </w:rPr>
        <w:t xml:space="preserve"> goods and/or </w:t>
      </w:r>
      <w:r w:rsidR="00AD487D">
        <w:rPr>
          <w:rFonts w:ascii="Calibri" w:hAnsi="Calibri"/>
          <w:color w:val="000000" w:themeColor="text1"/>
        </w:rPr>
        <w:t xml:space="preserve">a </w:t>
      </w:r>
      <w:r w:rsidRPr="00607FC3">
        <w:rPr>
          <w:rFonts w:ascii="Calibri" w:hAnsi="Calibri"/>
          <w:color w:val="000000" w:themeColor="text1"/>
        </w:rPr>
        <w:t>conveyance</w:t>
      </w:r>
      <w:r w:rsidR="002F6D64">
        <w:rPr>
          <w:rFonts w:ascii="Calibri" w:hAnsi="Calibri"/>
          <w:color w:val="000000" w:themeColor="text1"/>
        </w:rPr>
        <w:t xml:space="preserve"> that</w:t>
      </w:r>
      <w:r w:rsidR="00AD487D">
        <w:rPr>
          <w:rFonts w:ascii="Calibri" w:hAnsi="Calibri"/>
          <w:color w:val="000000" w:themeColor="text1"/>
        </w:rPr>
        <w:t xml:space="preserve"> </w:t>
      </w:r>
      <w:r w:rsidR="00D27DC8">
        <w:rPr>
          <w:rFonts w:ascii="Calibri" w:hAnsi="Calibri"/>
          <w:color w:val="000000" w:themeColor="text1"/>
        </w:rPr>
        <w:t>must not be</w:t>
      </w:r>
      <w:r w:rsidR="00AD487D">
        <w:rPr>
          <w:rFonts w:ascii="Calibri" w:hAnsi="Calibri"/>
          <w:color w:val="000000" w:themeColor="text1"/>
        </w:rPr>
        <w:t xml:space="preserve"> moved, dealt with or interfered with </w:t>
      </w:r>
      <w:r w:rsidR="00D27DC8">
        <w:rPr>
          <w:rFonts w:ascii="Calibri" w:hAnsi="Calibri"/>
          <w:color w:val="000000" w:themeColor="text1"/>
        </w:rPr>
        <w:t>without authorisation, pursuant to</w:t>
      </w:r>
      <w:r w:rsidR="00AD487D">
        <w:rPr>
          <w:rFonts w:ascii="Calibri" w:hAnsi="Calibri"/>
          <w:color w:val="000000" w:themeColor="text1"/>
        </w:rPr>
        <w:t xml:space="preserve"> paragraph 130(2)(a)</w:t>
      </w:r>
      <w:r w:rsidR="00D27DC8">
        <w:rPr>
          <w:rFonts w:ascii="Calibri" w:hAnsi="Calibri"/>
          <w:color w:val="000000" w:themeColor="text1"/>
        </w:rPr>
        <w:t>, 141(1)(b), 204(2)(a) or 216(1)(b)</w:t>
      </w:r>
      <w:r w:rsidR="00AD487D">
        <w:rPr>
          <w:rFonts w:ascii="Calibri" w:hAnsi="Calibri"/>
          <w:color w:val="000000" w:themeColor="text1"/>
        </w:rPr>
        <w:t xml:space="preserve"> </w:t>
      </w:r>
      <w:r w:rsidR="00D27DC8">
        <w:rPr>
          <w:rFonts w:ascii="Calibri" w:hAnsi="Calibri"/>
          <w:color w:val="000000" w:themeColor="text1"/>
        </w:rPr>
        <w:t xml:space="preserve">of the </w:t>
      </w:r>
      <w:r w:rsidR="00D27DC8">
        <w:rPr>
          <w:rFonts w:ascii="Calibri" w:hAnsi="Calibri"/>
          <w:i/>
          <w:color w:val="000000" w:themeColor="text1"/>
        </w:rPr>
        <w:t>Biosecurity Act 201</w:t>
      </w:r>
      <w:r w:rsidR="004907EC">
        <w:rPr>
          <w:rFonts w:ascii="Calibri" w:hAnsi="Calibri"/>
          <w:i/>
          <w:color w:val="000000" w:themeColor="text1"/>
        </w:rPr>
        <w:t>5</w:t>
      </w:r>
      <w:r w:rsidR="00D27DC8">
        <w:rPr>
          <w:rFonts w:ascii="Calibri" w:hAnsi="Calibri"/>
          <w:color w:val="000000" w:themeColor="text1"/>
        </w:rPr>
        <w:t>.</w:t>
      </w:r>
    </w:p>
    <w:p w14:paraId="5E3375F2" w14:textId="527F6F84" w:rsidR="00607FC3" w:rsidRDefault="00607FC3" w:rsidP="00476E87">
      <w:pPr>
        <w:rPr>
          <w:rFonts w:ascii="Calibri" w:hAnsi="Calibri"/>
        </w:rPr>
      </w:pPr>
      <w:r w:rsidRPr="00607FC3">
        <w:rPr>
          <w:rFonts w:ascii="Calibri" w:hAnsi="Calibri"/>
          <w:color w:val="000000" w:themeColor="text1"/>
        </w:rPr>
        <w:t>I request permissio</w:t>
      </w:r>
      <w:bookmarkStart w:id="0" w:name="_GoBack"/>
      <w:bookmarkEnd w:id="0"/>
      <w:r w:rsidRPr="00607FC3">
        <w:rPr>
          <w:rFonts w:ascii="Calibri" w:hAnsi="Calibri"/>
          <w:color w:val="000000" w:themeColor="text1"/>
        </w:rPr>
        <w:t>n</w:t>
      </w:r>
      <w:r w:rsidR="00343CAA">
        <w:rPr>
          <w:rFonts w:ascii="Calibri" w:hAnsi="Calibri"/>
          <w:color w:val="000000" w:themeColor="text1"/>
        </w:rPr>
        <w:t xml:space="preserve"> under s 557 of the Act</w:t>
      </w:r>
      <w:r w:rsidRPr="00607FC3">
        <w:rPr>
          <w:rFonts w:ascii="Calibri" w:hAnsi="Calibri"/>
          <w:color w:val="000000" w:themeColor="text1"/>
        </w:rPr>
        <w:t xml:space="preserve"> to </w:t>
      </w:r>
      <w:r w:rsidR="00E34D42">
        <w:rPr>
          <w:rFonts w:ascii="Calibri" w:hAnsi="Calibri"/>
          <w:color w:val="000000" w:themeColor="text1"/>
        </w:rPr>
        <w:t xml:space="preserve">deal with </w:t>
      </w:r>
      <w:r w:rsidRPr="00607FC3">
        <w:rPr>
          <w:rFonts w:ascii="Calibri" w:hAnsi="Calibri"/>
          <w:color w:val="000000" w:themeColor="text1"/>
        </w:rPr>
        <w:t>the goods</w:t>
      </w:r>
      <w:r w:rsidR="00ED161D">
        <w:rPr>
          <w:rFonts w:ascii="Calibri" w:hAnsi="Calibri"/>
          <w:color w:val="000000" w:themeColor="text1"/>
        </w:rPr>
        <w:t xml:space="preserve"> and</w:t>
      </w:r>
      <w:r w:rsidR="00F72F73">
        <w:rPr>
          <w:rFonts w:ascii="Calibri" w:hAnsi="Calibri"/>
          <w:color w:val="000000" w:themeColor="text1"/>
        </w:rPr>
        <w:t>/</w:t>
      </w:r>
      <w:r w:rsidR="00ED161D">
        <w:rPr>
          <w:rFonts w:ascii="Calibri" w:hAnsi="Calibri"/>
          <w:color w:val="000000" w:themeColor="text1"/>
        </w:rPr>
        <w:t xml:space="preserve">or </w:t>
      </w:r>
      <w:r w:rsidRPr="00607FC3">
        <w:rPr>
          <w:rFonts w:ascii="Calibri" w:hAnsi="Calibri"/>
          <w:color w:val="000000" w:themeColor="text1"/>
        </w:rPr>
        <w:t>conveyance</w:t>
      </w:r>
      <w:r w:rsidR="00E34D42">
        <w:rPr>
          <w:rFonts w:ascii="Calibri" w:hAnsi="Calibri"/>
          <w:color w:val="000000" w:themeColor="text1"/>
        </w:rPr>
        <w:t xml:space="preserve"> by disposing of them in the manner specified below</w:t>
      </w:r>
      <w:r w:rsidR="00343CAA">
        <w:rPr>
          <w:rFonts w:ascii="Calibri" w:hAnsi="Calibri"/>
          <w:color w:val="000000" w:themeColor="text1"/>
        </w:rPr>
        <w:t xml:space="preserve"> </w:t>
      </w:r>
      <w:r w:rsidR="001B421F">
        <w:rPr>
          <w:rFonts w:ascii="Calibri" w:hAnsi="Calibri"/>
          <w:color w:val="000000" w:themeColor="text1"/>
        </w:rPr>
        <w:t>for the purpose</w:t>
      </w:r>
      <w:r w:rsidR="00343CAA">
        <w:rPr>
          <w:rFonts w:ascii="Calibri" w:hAnsi="Calibri"/>
          <w:color w:val="000000" w:themeColor="text1"/>
        </w:rPr>
        <w:t>s</w:t>
      </w:r>
      <w:r w:rsidR="001B421F">
        <w:rPr>
          <w:rFonts w:ascii="Calibri" w:hAnsi="Calibri"/>
          <w:color w:val="000000" w:themeColor="text1"/>
        </w:rPr>
        <w:t xml:space="preserve"> of</w:t>
      </w:r>
      <w:r w:rsidR="00C050CB">
        <w:rPr>
          <w:rFonts w:ascii="Calibri" w:hAnsi="Calibri"/>
          <w:color w:val="000000" w:themeColor="text1"/>
        </w:rPr>
        <w:t> </w:t>
      </w:r>
      <w:r w:rsidR="00F72F73">
        <w:rPr>
          <w:rFonts w:ascii="Calibri" w:hAnsi="Calibri"/>
          <w:color w:val="000000" w:themeColor="text1"/>
        </w:rPr>
        <w:t>the relevant provisions of the Act.</w:t>
      </w:r>
      <w:r w:rsidR="005256F1">
        <w:rPr>
          <w:rFonts w:ascii="Calibri" w:hAnsi="Calibri"/>
          <w:color w:val="000000" w:themeColor="text1"/>
        </w:rPr>
        <w:t xml:space="preserve"> </w:t>
      </w:r>
    </w:p>
    <w:p w14:paraId="7740B0F5" w14:textId="1F5FB196" w:rsidR="00607FC3" w:rsidRDefault="00607FC3" w:rsidP="00476E87">
      <w:pPr>
        <w:rPr>
          <w:rFonts w:ascii="Calibri" w:hAnsi="Calibri"/>
        </w:rPr>
      </w:pPr>
      <w:r>
        <w:rPr>
          <w:rFonts w:ascii="Calibri" w:hAnsi="Calibri"/>
        </w:rPr>
        <w:t xml:space="preserve">Return completed form to </w:t>
      </w:r>
      <w:hyperlink r:id="rId8" w:history="1">
        <w:r w:rsidRPr="00237A1D">
          <w:rPr>
            <w:rStyle w:val="Hyperlink"/>
          </w:rPr>
          <w:t>treatments@agriculture.gov.au</w:t>
        </w:r>
      </w:hyperlink>
      <w:r w:rsidRPr="00122F0C">
        <w:rPr>
          <w:rFonts w:ascii="Calibri" w:hAnsi="Calibri"/>
        </w:rPr>
        <w:t>.</w:t>
      </w:r>
    </w:p>
    <w:tbl>
      <w:tblPr>
        <w:tblStyle w:val="TableGrid"/>
        <w:tblpPr w:leftFromText="180" w:rightFromText="180" w:vertAnchor="page" w:horzAnchor="margin" w:tblpY="4597"/>
        <w:tblW w:w="0" w:type="auto"/>
        <w:tblLook w:val="04A0" w:firstRow="1" w:lastRow="0" w:firstColumn="1" w:lastColumn="0" w:noHBand="0" w:noVBand="1"/>
      </w:tblPr>
      <w:tblGrid>
        <w:gridCol w:w="5471"/>
        <w:gridCol w:w="2462"/>
        <w:gridCol w:w="2523"/>
      </w:tblGrid>
      <w:tr w:rsidR="00DD5724" w:rsidRPr="00F44774" w14:paraId="36502ECF" w14:textId="77777777" w:rsidTr="00DD5724">
        <w:trPr>
          <w:trHeight w:val="424"/>
        </w:trPr>
        <w:tc>
          <w:tcPr>
            <w:tcW w:w="5471" w:type="dxa"/>
            <w:tcBorders>
              <w:bottom w:val="nil"/>
            </w:tcBorders>
            <w:shd w:val="clear" w:color="auto" w:fill="000000" w:themeFill="text1"/>
          </w:tcPr>
          <w:p w14:paraId="18651143" w14:textId="77777777" w:rsidR="00DD5724" w:rsidRPr="00960323" w:rsidRDefault="00DD5724" w:rsidP="00DD5724">
            <w:pPr>
              <w:rPr>
                <w:rFonts w:ascii="Calibri" w:hAnsi="Calibri"/>
                <w:color w:val="FFFFFF" w:themeColor="background1"/>
                <w:sz w:val="20"/>
                <w:szCs w:val="20"/>
              </w:rPr>
            </w:pPr>
            <w:r w:rsidRPr="00960323">
              <w:rPr>
                <w:rFonts w:ascii="Calibri" w:hAnsi="Calibri"/>
                <w:color w:val="FFFFFF" w:themeColor="background1"/>
                <w:sz w:val="20"/>
                <w:szCs w:val="20"/>
              </w:rPr>
              <w:t>Description of goods and/or conveyance</w:t>
            </w:r>
          </w:p>
        </w:tc>
        <w:tc>
          <w:tcPr>
            <w:tcW w:w="2462" w:type="dxa"/>
            <w:tcBorders>
              <w:bottom w:val="nil"/>
            </w:tcBorders>
            <w:shd w:val="clear" w:color="auto" w:fill="000000" w:themeFill="text1"/>
          </w:tcPr>
          <w:p w14:paraId="7853EBB6" w14:textId="77777777" w:rsidR="00DD5724" w:rsidRPr="00960323" w:rsidRDefault="00DD5724" w:rsidP="00DD5724">
            <w:pPr>
              <w:rPr>
                <w:rFonts w:ascii="Calibri" w:hAnsi="Calibri"/>
                <w:color w:val="FFFFFF" w:themeColor="background1"/>
                <w:sz w:val="20"/>
                <w:szCs w:val="20"/>
              </w:rPr>
            </w:pPr>
          </w:p>
        </w:tc>
        <w:tc>
          <w:tcPr>
            <w:tcW w:w="2523" w:type="dxa"/>
            <w:tcBorders>
              <w:bottom w:val="nil"/>
            </w:tcBorders>
            <w:shd w:val="clear" w:color="auto" w:fill="000000" w:themeFill="text1"/>
          </w:tcPr>
          <w:p w14:paraId="4686A40C" w14:textId="77777777" w:rsidR="00DD5724" w:rsidRPr="00960323" w:rsidRDefault="00DD5724" w:rsidP="00DD5724">
            <w:pPr>
              <w:rPr>
                <w:rFonts w:ascii="Calibri" w:hAnsi="Calibri"/>
                <w:color w:val="FFFFFF" w:themeColor="background1"/>
                <w:sz w:val="20"/>
                <w:szCs w:val="20"/>
              </w:rPr>
            </w:pPr>
            <w:r>
              <w:rPr>
                <w:rFonts w:ascii="Calibri" w:hAnsi="Calibri"/>
                <w:color w:val="FFFFFF" w:themeColor="background1"/>
                <w:sz w:val="20"/>
                <w:szCs w:val="20"/>
              </w:rPr>
              <w:t>Reference no. / Name</w:t>
            </w:r>
          </w:p>
        </w:tc>
      </w:tr>
      <w:tr w:rsidR="00DD5724" w:rsidRPr="00F44774" w14:paraId="79EF97C6" w14:textId="77777777" w:rsidTr="00DD5724">
        <w:trPr>
          <w:trHeight w:val="424"/>
        </w:trPr>
        <w:tc>
          <w:tcPr>
            <w:tcW w:w="7933" w:type="dxa"/>
            <w:gridSpan w:val="2"/>
            <w:tcBorders>
              <w:top w:val="nil"/>
              <w:left w:val="single" w:sz="4" w:space="0" w:color="auto"/>
              <w:bottom w:val="dotted" w:sz="4" w:space="0" w:color="auto"/>
              <w:right w:val="single" w:sz="4" w:space="0" w:color="auto"/>
            </w:tcBorders>
          </w:tcPr>
          <w:p w14:paraId="3D209BDB" w14:textId="77777777" w:rsidR="00DD5724" w:rsidRPr="00960323" w:rsidRDefault="00DD5724" w:rsidP="00DD5724">
            <w:pPr>
              <w:rPr>
                <w:rFonts w:ascii="Calibri" w:hAnsi="Calibri"/>
                <w:sz w:val="20"/>
                <w:szCs w:val="20"/>
              </w:rPr>
            </w:pPr>
          </w:p>
        </w:tc>
        <w:tc>
          <w:tcPr>
            <w:tcW w:w="2523" w:type="dxa"/>
            <w:tcBorders>
              <w:top w:val="nil"/>
              <w:left w:val="single" w:sz="4" w:space="0" w:color="auto"/>
              <w:bottom w:val="dotted" w:sz="4" w:space="0" w:color="auto"/>
              <w:right w:val="single" w:sz="4" w:space="0" w:color="auto"/>
            </w:tcBorders>
          </w:tcPr>
          <w:p w14:paraId="2708068A" w14:textId="77777777" w:rsidR="00DD5724" w:rsidRPr="00960323" w:rsidRDefault="00DD5724" w:rsidP="00DD5724">
            <w:pPr>
              <w:rPr>
                <w:rFonts w:ascii="Calibri" w:hAnsi="Calibri"/>
                <w:sz w:val="20"/>
                <w:szCs w:val="20"/>
              </w:rPr>
            </w:pPr>
          </w:p>
        </w:tc>
      </w:tr>
      <w:tr w:rsidR="00DD5724" w:rsidRPr="00F44774" w14:paraId="7521EFB1" w14:textId="77777777" w:rsidTr="00DD5724">
        <w:trPr>
          <w:trHeight w:val="424"/>
        </w:trPr>
        <w:tc>
          <w:tcPr>
            <w:tcW w:w="7933" w:type="dxa"/>
            <w:gridSpan w:val="2"/>
            <w:tcBorders>
              <w:top w:val="dotted" w:sz="4" w:space="0" w:color="auto"/>
              <w:bottom w:val="dotted" w:sz="4" w:space="0" w:color="auto"/>
            </w:tcBorders>
          </w:tcPr>
          <w:p w14:paraId="779E773E" w14:textId="77777777" w:rsidR="00DD5724" w:rsidRPr="00960323" w:rsidRDefault="00DD5724" w:rsidP="00DD5724">
            <w:pPr>
              <w:rPr>
                <w:rFonts w:ascii="Calibri" w:hAnsi="Calibri"/>
                <w:sz w:val="20"/>
                <w:szCs w:val="20"/>
              </w:rPr>
            </w:pPr>
          </w:p>
        </w:tc>
        <w:tc>
          <w:tcPr>
            <w:tcW w:w="2523" w:type="dxa"/>
            <w:tcBorders>
              <w:top w:val="dotted" w:sz="4" w:space="0" w:color="auto"/>
              <w:bottom w:val="dotted" w:sz="4" w:space="0" w:color="auto"/>
            </w:tcBorders>
          </w:tcPr>
          <w:p w14:paraId="15519085" w14:textId="77777777" w:rsidR="00DD5724" w:rsidRPr="00960323" w:rsidRDefault="00DD5724" w:rsidP="00DD5724">
            <w:pPr>
              <w:rPr>
                <w:rFonts w:ascii="Calibri" w:hAnsi="Calibri"/>
                <w:sz w:val="20"/>
                <w:szCs w:val="20"/>
              </w:rPr>
            </w:pPr>
          </w:p>
        </w:tc>
      </w:tr>
      <w:tr w:rsidR="00DD5724" w:rsidRPr="00F44774" w14:paraId="16BB86A2" w14:textId="77777777" w:rsidTr="00DD5724">
        <w:trPr>
          <w:trHeight w:val="424"/>
        </w:trPr>
        <w:tc>
          <w:tcPr>
            <w:tcW w:w="7933" w:type="dxa"/>
            <w:gridSpan w:val="2"/>
            <w:tcBorders>
              <w:top w:val="dotted" w:sz="4" w:space="0" w:color="auto"/>
              <w:bottom w:val="dotted" w:sz="4" w:space="0" w:color="auto"/>
            </w:tcBorders>
          </w:tcPr>
          <w:p w14:paraId="31F54E0A" w14:textId="77777777" w:rsidR="00DD5724" w:rsidRPr="00960323" w:rsidRDefault="00DD5724" w:rsidP="00DD5724">
            <w:pPr>
              <w:rPr>
                <w:rFonts w:ascii="Calibri" w:hAnsi="Calibri"/>
                <w:sz w:val="20"/>
                <w:szCs w:val="20"/>
              </w:rPr>
            </w:pPr>
          </w:p>
        </w:tc>
        <w:tc>
          <w:tcPr>
            <w:tcW w:w="2523" w:type="dxa"/>
            <w:tcBorders>
              <w:top w:val="dotted" w:sz="4" w:space="0" w:color="auto"/>
              <w:bottom w:val="dotted" w:sz="4" w:space="0" w:color="auto"/>
            </w:tcBorders>
          </w:tcPr>
          <w:p w14:paraId="2ABFAF79" w14:textId="77777777" w:rsidR="00DD5724" w:rsidRPr="00960323" w:rsidRDefault="00DD5724" w:rsidP="00DD5724">
            <w:pPr>
              <w:rPr>
                <w:rFonts w:ascii="Calibri" w:hAnsi="Calibri"/>
                <w:sz w:val="20"/>
                <w:szCs w:val="20"/>
              </w:rPr>
            </w:pPr>
          </w:p>
        </w:tc>
      </w:tr>
      <w:tr w:rsidR="00DD5724" w:rsidRPr="00F44774" w14:paraId="2A0C3F7C" w14:textId="77777777" w:rsidTr="00DD5724">
        <w:trPr>
          <w:trHeight w:val="424"/>
        </w:trPr>
        <w:tc>
          <w:tcPr>
            <w:tcW w:w="7933" w:type="dxa"/>
            <w:gridSpan w:val="2"/>
            <w:tcBorders>
              <w:top w:val="dotted" w:sz="4" w:space="0" w:color="auto"/>
            </w:tcBorders>
          </w:tcPr>
          <w:p w14:paraId="3328A7E1" w14:textId="77777777" w:rsidR="00DD5724" w:rsidRPr="00960323" w:rsidRDefault="00DD5724" w:rsidP="00DD5724">
            <w:pPr>
              <w:rPr>
                <w:rFonts w:ascii="Calibri" w:hAnsi="Calibri"/>
                <w:sz w:val="20"/>
                <w:szCs w:val="20"/>
              </w:rPr>
            </w:pPr>
          </w:p>
        </w:tc>
        <w:tc>
          <w:tcPr>
            <w:tcW w:w="2523" w:type="dxa"/>
            <w:tcBorders>
              <w:top w:val="dotted" w:sz="4" w:space="0" w:color="auto"/>
            </w:tcBorders>
          </w:tcPr>
          <w:p w14:paraId="39BD30F7" w14:textId="77777777" w:rsidR="00DD5724" w:rsidRPr="00960323" w:rsidRDefault="00DD5724" w:rsidP="00DD5724">
            <w:pPr>
              <w:rPr>
                <w:rFonts w:ascii="Calibri" w:hAnsi="Calibri"/>
                <w:sz w:val="20"/>
                <w:szCs w:val="20"/>
              </w:rPr>
            </w:pPr>
          </w:p>
        </w:tc>
      </w:tr>
    </w:tbl>
    <w:tbl>
      <w:tblPr>
        <w:tblStyle w:val="TableGrid"/>
        <w:tblpPr w:leftFromText="181" w:rightFromText="181" w:vertAnchor="page" w:horzAnchor="margin" w:tblpY="6951"/>
        <w:tblOverlap w:val="never"/>
        <w:tblW w:w="0" w:type="auto"/>
        <w:tblLook w:val="04A0" w:firstRow="1" w:lastRow="0" w:firstColumn="1" w:lastColumn="0" w:noHBand="0" w:noVBand="1"/>
      </w:tblPr>
      <w:tblGrid>
        <w:gridCol w:w="10456"/>
      </w:tblGrid>
      <w:tr w:rsidR="00DD5724" w14:paraId="78586F83" w14:textId="77777777" w:rsidTr="00DD5724">
        <w:trPr>
          <w:trHeight w:val="266"/>
        </w:trPr>
        <w:tc>
          <w:tcPr>
            <w:tcW w:w="10456" w:type="dxa"/>
            <w:shd w:val="clear" w:color="auto" w:fill="auto"/>
          </w:tcPr>
          <w:p w14:paraId="3C5EAC2D" w14:textId="77777777" w:rsidR="00DD5724" w:rsidRDefault="00DD5724" w:rsidP="00DD5724">
            <w:pPr>
              <w:rPr>
                <w:rFonts w:ascii="Calibri" w:hAnsi="Calibri"/>
                <w:b/>
                <w:sz w:val="18"/>
                <w:szCs w:val="18"/>
              </w:rPr>
            </w:pPr>
            <w:r w:rsidRPr="00960323">
              <w:rPr>
                <w:rFonts w:ascii="Calibri" w:hAnsi="Calibri"/>
                <w:b/>
                <w:sz w:val="18"/>
                <w:szCs w:val="18"/>
              </w:rPr>
              <w:t xml:space="preserve">Intended method of disposal of the goods and/or conveyance </w:t>
            </w:r>
          </w:p>
          <w:p w14:paraId="17000F52" w14:textId="77777777" w:rsidR="00DD5724" w:rsidRPr="00960323" w:rsidRDefault="00DD5724" w:rsidP="00DD5724">
            <w:pPr>
              <w:rPr>
                <w:rFonts w:ascii="Calibri" w:hAnsi="Calibri"/>
                <w:b/>
              </w:rPr>
            </w:pPr>
            <w:r w:rsidRPr="00960323">
              <w:rPr>
                <w:rFonts w:ascii="Calibri" w:hAnsi="Calibri"/>
                <w:sz w:val="18"/>
                <w:szCs w:val="18"/>
              </w:rPr>
              <w:t>(</w:t>
            </w:r>
            <w:r w:rsidRPr="00960323">
              <w:rPr>
                <w:rFonts w:ascii="Calibri" w:hAnsi="Calibri"/>
                <w:i/>
                <w:sz w:val="18"/>
                <w:szCs w:val="18"/>
              </w:rPr>
              <w:t>detail how, when and where the goods and/or conveyance is to be disposed of</w:t>
            </w:r>
            <w:r w:rsidRPr="00960323">
              <w:rPr>
                <w:rFonts w:ascii="Calibri" w:hAnsi="Calibri"/>
                <w:sz w:val="18"/>
                <w:szCs w:val="18"/>
              </w:rPr>
              <w:t>)</w:t>
            </w:r>
          </w:p>
        </w:tc>
      </w:tr>
      <w:tr w:rsidR="00DD5724" w14:paraId="6622C35B" w14:textId="77777777" w:rsidTr="00DD5724">
        <w:trPr>
          <w:trHeight w:val="284"/>
        </w:trPr>
        <w:tc>
          <w:tcPr>
            <w:tcW w:w="10456" w:type="dxa"/>
            <w:tcBorders>
              <w:bottom w:val="dotted" w:sz="4" w:space="0" w:color="000000" w:themeColor="text1"/>
            </w:tcBorders>
          </w:tcPr>
          <w:p w14:paraId="73BAF3AA" w14:textId="77777777" w:rsidR="00DD5724" w:rsidRPr="00960323" w:rsidRDefault="00DD5724" w:rsidP="00DD5724">
            <w:pPr>
              <w:rPr>
                <w:rFonts w:ascii="Calibri" w:hAnsi="Calibri"/>
              </w:rPr>
            </w:pPr>
          </w:p>
        </w:tc>
      </w:tr>
      <w:tr w:rsidR="00DD5724" w14:paraId="3DEDC865" w14:textId="77777777" w:rsidTr="00DD5724">
        <w:trPr>
          <w:trHeight w:val="273"/>
        </w:trPr>
        <w:tc>
          <w:tcPr>
            <w:tcW w:w="10456" w:type="dxa"/>
            <w:tcBorders>
              <w:top w:val="dotted" w:sz="4" w:space="0" w:color="000000" w:themeColor="text1"/>
              <w:bottom w:val="dotted" w:sz="4" w:space="0" w:color="000000" w:themeColor="text1"/>
            </w:tcBorders>
          </w:tcPr>
          <w:p w14:paraId="5EAD6AF9" w14:textId="77777777" w:rsidR="00DD5724" w:rsidRPr="00960323" w:rsidRDefault="00DD5724" w:rsidP="00DD5724">
            <w:pPr>
              <w:jc w:val="center"/>
              <w:rPr>
                <w:rFonts w:ascii="Calibri" w:hAnsi="Calibri"/>
              </w:rPr>
            </w:pPr>
          </w:p>
        </w:tc>
      </w:tr>
      <w:tr w:rsidR="00DD5724" w14:paraId="7F7E0D8A" w14:textId="77777777" w:rsidTr="00DD5724">
        <w:trPr>
          <w:trHeight w:val="264"/>
        </w:trPr>
        <w:tc>
          <w:tcPr>
            <w:tcW w:w="10456" w:type="dxa"/>
            <w:tcBorders>
              <w:top w:val="dotted" w:sz="4" w:space="0" w:color="000000" w:themeColor="text1"/>
              <w:bottom w:val="single" w:sz="4" w:space="0" w:color="auto"/>
            </w:tcBorders>
          </w:tcPr>
          <w:p w14:paraId="662DA0C8" w14:textId="77777777" w:rsidR="00DD5724" w:rsidRPr="00960323" w:rsidRDefault="00DD5724" w:rsidP="00DD5724">
            <w:pPr>
              <w:rPr>
                <w:rFonts w:ascii="Calibri" w:hAnsi="Calibri"/>
              </w:rPr>
            </w:pPr>
          </w:p>
        </w:tc>
      </w:tr>
    </w:tbl>
    <w:tbl>
      <w:tblPr>
        <w:tblStyle w:val="TableGrid"/>
        <w:tblpPr w:leftFromText="180" w:rightFromText="180" w:vertAnchor="page" w:horzAnchor="margin" w:tblpY="9016"/>
        <w:tblOverlap w:val="never"/>
        <w:tblW w:w="10485" w:type="dxa"/>
        <w:tblLook w:val="04A0" w:firstRow="1" w:lastRow="0" w:firstColumn="1" w:lastColumn="0" w:noHBand="0" w:noVBand="1"/>
      </w:tblPr>
      <w:tblGrid>
        <w:gridCol w:w="2080"/>
        <w:gridCol w:w="1255"/>
        <w:gridCol w:w="1248"/>
        <w:gridCol w:w="1375"/>
        <w:gridCol w:w="4527"/>
      </w:tblGrid>
      <w:tr w:rsidR="00DD5724" w:rsidRPr="00502386" w14:paraId="20A2BB15" w14:textId="77777777" w:rsidTr="00DD5724">
        <w:tc>
          <w:tcPr>
            <w:tcW w:w="10485" w:type="dxa"/>
            <w:gridSpan w:val="5"/>
            <w:shd w:val="clear" w:color="auto" w:fill="000000" w:themeFill="text1"/>
            <w:vAlign w:val="center"/>
          </w:tcPr>
          <w:p w14:paraId="3428E9EB" w14:textId="77777777" w:rsidR="00DD5724" w:rsidRPr="00960323" w:rsidRDefault="00DD5724" w:rsidP="00DD5724">
            <w:pPr>
              <w:spacing w:after="160" w:line="259" w:lineRule="auto"/>
              <w:rPr>
                <w:rFonts w:ascii="Calibri" w:hAnsi="Calibri"/>
                <w:sz w:val="20"/>
                <w:szCs w:val="20"/>
              </w:rPr>
            </w:pPr>
            <w:r w:rsidRPr="00960323">
              <w:rPr>
                <w:rFonts w:ascii="Calibri" w:hAnsi="Calibri"/>
                <w:b/>
                <w:sz w:val="18"/>
                <w:szCs w:val="18"/>
              </w:rPr>
              <w:t xml:space="preserve">Contact details of person </w:t>
            </w:r>
            <w:r>
              <w:rPr>
                <w:rFonts w:ascii="Calibri" w:hAnsi="Calibri"/>
                <w:b/>
                <w:sz w:val="18"/>
                <w:szCs w:val="18"/>
              </w:rPr>
              <w:t>requesting permission</w:t>
            </w:r>
          </w:p>
        </w:tc>
      </w:tr>
      <w:tr w:rsidR="00DD5724" w:rsidRPr="00502386" w14:paraId="249757D6" w14:textId="77777777" w:rsidTr="00DD5724">
        <w:trPr>
          <w:trHeight w:val="417"/>
        </w:trPr>
        <w:tc>
          <w:tcPr>
            <w:tcW w:w="5958" w:type="dxa"/>
            <w:gridSpan w:val="4"/>
          </w:tcPr>
          <w:p w14:paraId="1DEFDEE3" w14:textId="77777777" w:rsidR="00DD5724" w:rsidRPr="00960323" w:rsidRDefault="00DD5724" w:rsidP="00DD5724">
            <w:pPr>
              <w:spacing w:after="160" w:line="259" w:lineRule="auto"/>
              <w:rPr>
                <w:rFonts w:ascii="Calibri" w:hAnsi="Calibri"/>
                <w:sz w:val="20"/>
                <w:szCs w:val="20"/>
              </w:rPr>
            </w:pPr>
            <w:r w:rsidRPr="00960323">
              <w:rPr>
                <w:rFonts w:ascii="Calibri" w:hAnsi="Calibri"/>
                <w:sz w:val="20"/>
                <w:szCs w:val="20"/>
              </w:rPr>
              <w:t>Street number and name:</w:t>
            </w:r>
          </w:p>
        </w:tc>
        <w:tc>
          <w:tcPr>
            <w:tcW w:w="4527" w:type="dxa"/>
          </w:tcPr>
          <w:p w14:paraId="16465E2B" w14:textId="77777777" w:rsidR="00DD5724" w:rsidRPr="00960323" w:rsidRDefault="00DD5724" w:rsidP="00DD5724">
            <w:pPr>
              <w:spacing w:after="160" w:line="259" w:lineRule="auto"/>
              <w:rPr>
                <w:rFonts w:ascii="Calibri" w:hAnsi="Calibri"/>
                <w:sz w:val="20"/>
                <w:szCs w:val="20"/>
              </w:rPr>
            </w:pPr>
            <w:r w:rsidRPr="00960323">
              <w:rPr>
                <w:rFonts w:ascii="Calibri" w:hAnsi="Calibri"/>
                <w:sz w:val="20"/>
                <w:szCs w:val="20"/>
              </w:rPr>
              <w:t>Suburb/Town:</w:t>
            </w:r>
          </w:p>
        </w:tc>
      </w:tr>
      <w:tr w:rsidR="00DD5724" w:rsidRPr="00502386" w14:paraId="0D7EB1D8" w14:textId="77777777" w:rsidTr="00DD5724">
        <w:trPr>
          <w:trHeight w:val="424"/>
        </w:trPr>
        <w:tc>
          <w:tcPr>
            <w:tcW w:w="2080" w:type="dxa"/>
          </w:tcPr>
          <w:p w14:paraId="5D1179C4" w14:textId="77777777" w:rsidR="00DD5724" w:rsidRPr="00960323" w:rsidRDefault="00DD5724" w:rsidP="00DD5724">
            <w:pPr>
              <w:spacing w:after="160" w:line="259" w:lineRule="auto"/>
              <w:rPr>
                <w:rFonts w:ascii="Calibri" w:hAnsi="Calibri"/>
                <w:sz w:val="20"/>
                <w:szCs w:val="20"/>
              </w:rPr>
            </w:pPr>
            <w:r w:rsidRPr="00960323">
              <w:rPr>
                <w:rFonts w:ascii="Calibri" w:hAnsi="Calibri"/>
                <w:sz w:val="20"/>
                <w:szCs w:val="20"/>
              </w:rPr>
              <w:t>State:</w:t>
            </w:r>
          </w:p>
        </w:tc>
        <w:tc>
          <w:tcPr>
            <w:tcW w:w="2503" w:type="dxa"/>
            <w:gridSpan w:val="2"/>
          </w:tcPr>
          <w:p w14:paraId="027949EB" w14:textId="77777777" w:rsidR="00DD5724" w:rsidRPr="00960323" w:rsidRDefault="00DD5724" w:rsidP="00DD5724">
            <w:pPr>
              <w:spacing w:after="160" w:line="259" w:lineRule="auto"/>
              <w:rPr>
                <w:rFonts w:ascii="Calibri" w:hAnsi="Calibri"/>
                <w:sz w:val="20"/>
                <w:szCs w:val="20"/>
              </w:rPr>
            </w:pPr>
            <w:r w:rsidRPr="00960323">
              <w:rPr>
                <w:rFonts w:ascii="Calibri" w:hAnsi="Calibri"/>
                <w:sz w:val="20"/>
                <w:szCs w:val="20"/>
              </w:rPr>
              <w:t>Postcode:</w:t>
            </w:r>
          </w:p>
        </w:tc>
        <w:tc>
          <w:tcPr>
            <w:tcW w:w="5902" w:type="dxa"/>
            <w:gridSpan w:val="2"/>
          </w:tcPr>
          <w:p w14:paraId="02157D90" w14:textId="77777777" w:rsidR="00DD5724" w:rsidRPr="00960323" w:rsidRDefault="00DD5724" w:rsidP="00DD5724">
            <w:pPr>
              <w:spacing w:after="160" w:line="259" w:lineRule="auto"/>
              <w:rPr>
                <w:rFonts w:ascii="Calibri" w:hAnsi="Calibri"/>
                <w:sz w:val="20"/>
                <w:szCs w:val="20"/>
              </w:rPr>
            </w:pPr>
            <w:r w:rsidRPr="00960323">
              <w:rPr>
                <w:rFonts w:ascii="Calibri" w:hAnsi="Calibri"/>
                <w:sz w:val="20"/>
                <w:szCs w:val="20"/>
              </w:rPr>
              <w:t>Mobile:</w:t>
            </w:r>
          </w:p>
        </w:tc>
      </w:tr>
      <w:tr w:rsidR="00DD5724" w:rsidRPr="00502386" w14:paraId="27FBA62D" w14:textId="77777777" w:rsidTr="00DD5724">
        <w:trPr>
          <w:trHeight w:val="386"/>
        </w:trPr>
        <w:tc>
          <w:tcPr>
            <w:tcW w:w="3335" w:type="dxa"/>
            <w:gridSpan w:val="2"/>
          </w:tcPr>
          <w:p w14:paraId="50795C3E" w14:textId="77777777" w:rsidR="00DD5724" w:rsidRPr="00960323" w:rsidRDefault="00DD5724" w:rsidP="00DD5724">
            <w:pPr>
              <w:spacing w:after="160" w:line="259" w:lineRule="auto"/>
              <w:rPr>
                <w:rFonts w:ascii="Calibri" w:hAnsi="Calibri"/>
                <w:sz w:val="20"/>
                <w:szCs w:val="20"/>
              </w:rPr>
            </w:pPr>
            <w:r w:rsidRPr="00960323">
              <w:rPr>
                <w:rFonts w:ascii="Calibri" w:hAnsi="Calibri"/>
                <w:sz w:val="20"/>
                <w:szCs w:val="20"/>
              </w:rPr>
              <w:t xml:space="preserve">Landline: </w:t>
            </w:r>
          </w:p>
        </w:tc>
        <w:tc>
          <w:tcPr>
            <w:tcW w:w="7150" w:type="dxa"/>
            <w:gridSpan w:val="3"/>
          </w:tcPr>
          <w:p w14:paraId="5AD49241" w14:textId="77777777" w:rsidR="00DD5724" w:rsidRPr="00960323" w:rsidRDefault="00DD5724" w:rsidP="00DD5724">
            <w:pPr>
              <w:spacing w:after="160" w:line="259" w:lineRule="auto"/>
              <w:rPr>
                <w:rFonts w:ascii="Calibri" w:hAnsi="Calibri"/>
                <w:sz w:val="20"/>
                <w:szCs w:val="20"/>
              </w:rPr>
            </w:pPr>
            <w:r w:rsidRPr="00960323">
              <w:rPr>
                <w:rFonts w:ascii="Calibri" w:hAnsi="Calibri"/>
                <w:sz w:val="20"/>
                <w:szCs w:val="20"/>
              </w:rPr>
              <w:t>Email:</w:t>
            </w:r>
          </w:p>
        </w:tc>
      </w:tr>
    </w:tbl>
    <w:tbl>
      <w:tblPr>
        <w:tblStyle w:val="TableGrid"/>
        <w:tblpPr w:leftFromText="181" w:rightFromText="181" w:vertAnchor="page" w:horzAnchor="margin" w:tblpY="11483"/>
        <w:tblOverlap w:val="never"/>
        <w:tblW w:w="10485" w:type="dxa"/>
        <w:tblLook w:val="04A0" w:firstRow="1" w:lastRow="0" w:firstColumn="1" w:lastColumn="0" w:noHBand="0" w:noVBand="1"/>
      </w:tblPr>
      <w:tblGrid>
        <w:gridCol w:w="10485"/>
      </w:tblGrid>
      <w:tr w:rsidR="00DD5724" w14:paraId="7AFEB8B3" w14:textId="77777777" w:rsidTr="00DD5724">
        <w:trPr>
          <w:trHeight w:val="277"/>
        </w:trPr>
        <w:tc>
          <w:tcPr>
            <w:tcW w:w="10485" w:type="dxa"/>
            <w:shd w:val="clear" w:color="auto" w:fill="000000" w:themeFill="text1"/>
          </w:tcPr>
          <w:p w14:paraId="08608C9B" w14:textId="66AD55BB" w:rsidR="00DD5724" w:rsidRPr="00960323" w:rsidRDefault="00DD5724" w:rsidP="00DD5724">
            <w:pPr>
              <w:spacing w:after="160" w:line="259" w:lineRule="auto"/>
              <w:rPr>
                <w:rFonts w:ascii="Calibri" w:hAnsi="Calibri"/>
                <w:b/>
              </w:rPr>
            </w:pPr>
            <w:r>
              <w:rPr>
                <w:rFonts w:ascii="Calibri" w:hAnsi="Calibri"/>
                <w:b/>
                <w:sz w:val="18"/>
                <w:szCs w:val="18"/>
              </w:rPr>
              <w:t>P</w:t>
            </w:r>
            <w:r w:rsidRPr="00960323">
              <w:rPr>
                <w:rFonts w:ascii="Calibri" w:hAnsi="Calibri"/>
                <w:b/>
                <w:sz w:val="18"/>
                <w:szCs w:val="18"/>
              </w:rPr>
              <w:t xml:space="preserve">erson </w:t>
            </w:r>
            <w:r>
              <w:rPr>
                <w:rFonts w:ascii="Calibri" w:hAnsi="Calibri"/>
                <w:b/>
                <w:sz w:val="18"/>
                <w:szCs w:val="18"/>
              </w:rPr>
              <w:t>requesting permission</w:t>
            </w:r>
          </w:p>
        </w:tc>
      </w:tr>
      <w:tr w:rsidR="00DD5724" w:rsidRPr="00502386" w14:paraId="461B11C5" w14:textId="77777777" w:rsidTr="00DD5724">
        <w:tc>
          <w:tcPr>
            <w:tcW w:w="10485" w:type="dxa"/>
          </w:tcPr>
          <w:p w14:paraId="1900932E" w14:textId="77777777" w:rsidR="00DD5724" w:rsidRPr="00960323" w:rsidRDefault="00DD5724" w:rsidP="00DD5724">
            <w:pPr>
              <w:spacing w:after="160" w:line="259" w:lineRule="auto"/>
              <w:rPr>
                <w:rFonts w:ascii="Calibri" w:hAnsi="Calibri"/>
                <w:sz w:val="20"/>
                <w:szCs w:val="20"/>
              </w:rPr>
            </w:pPr>
            <w:r w:rsidRPr="00960323">
              <w:rPr>
                <w:rFonts w:ascii="Calibri" w:hAnsi="Calibri"/>
                <w:sz w:val="20"/>
                <w:szCs w:val="20"/>
              </w:rPr>
              <w:t>Signature:</w:t>
            </w:r>
          </w:p>
        </w:tc>
      </w:tr>
      <w:tr w:rsidR="00DD5724" w:rsidRPr="00502386" w14:paraId="7873EE71" w14:textId="77777777" w:rsidTr="00DD5724">
        <w:trPr>
          <w:trHeight w:val="409"/>
        </w:trPr>
        <w:tc>
          <w:tcPr>
            <w:tcW w:w="10485" w:type="dxa"/>
          </w:tcPr>
          <w:p w14:paraId="1785860A" w14:textId="77777777" w:rsidR="00DD5724" w:rsidRPr="00960323" w:rsidRDefault="00DD5724" w:rsidP="00DD5724">
            <w:pPr>
              <w:spacing w:after="160" w:line="259" w:lineRule="auto"/>
              <w:rPr>
                <w:rFonts w:ascii="Calibri" w:hAnsi="Calibri"/>
                <w:sz w:val="20"/>
                <w:szCs w:val="20"/>
              </w:rPr>
            </w:pPr>
            <w:r w:rsidRPr="00960323">
              <w:rPr>
                <w:rFonts w:ascii="Calibri" w:hAnsi="Calibri"/>
                <w:sz w:val="20"/>
                <w:szCs w:val="20"/>
              </w:rPr>
              <w:t xml:space="preserve">Printed name:                                                                                                                                                             Date: </w:t>
            </w:r>
            <w:r w:rsidRPr="005B52B1">
              <w:rPr>
                <w:rFonts w:ascii="Calibri" w:hAnsi="Calibri"/>
                <w:color w:val="BFBFBF" w:themeColor="background1" w:themeShade="BF"/>
                <w:sz w:val="20"/>
                <w:szCs w:val="20"/>
              </w:rPr>
              <w:t>DD / MM / YYYY</w:t>
            </w:r>
          </w:p>
        </w:tc>
      </w:tr>
    </w:tbl>
    <w:p w14:paraId="0BE210D3" w14:textId="77777777" w:rsidR="003F53A0" w:rsidRDefault="003F53A0" w:rsidP="00476E87">
      <w:pPr>
        <w:rPr>
          <w:rFonts w:ascii="Calibri" w:hAnsi="Calibri"/>
        </w:rPr>
      </w:pPr>
    </w:p>
    <w:p w14:paraId="79808761" w14:textId="77777777" w:rsidR="00445A0D" w:rsidRDefault="00445A0D" w:rsidP="00312E92">
      <w:pPr>
        <w:rPr>
          <w:rFonts w:ascii="Calibri" w:hAnsi="Calibri"/>
          <w:b/>
          <w:color w:val="A6A6A6" w:themeColor="background1" w:themeShade="A6"/>
          <w:sz w:val="28"/>
          <w:szCs w:val="28"/>
        </w:rPr>
      </w:pPr>
    </w:p>
    <w:p w14:paraId="0309AE0B" w14:textId="069E1461" w:rsidR="00607FC3" w:rsidRDefault="000864B0" w:rsidP="00312E92">
      <w:pPr>
        <w:rPr>
          <w:rFonts w:ascii="Calibri" w:hAnsi="Calibri"/>
          <w:b/>
          <w:color w:val="A6A6A6" w:themeColor="background1" w:themeShade="A6"/>
          <w:sz w:val="28"/>
          <w:szCs w:val="28"/>
        </w:rPr>
      </w:pPr>
      <w:r>
        <w:rPr>
          <w:rFonts w:ascii="Calibri" w:hAnsi="Calibri"/>
          <w:b/>
          <w:color w:val="A6A6A6" w:themeColor="background1" w:themeShade="A6"/>
          <w:sz w:val="28"/>
          <w:szCs w:val="28"/>
        </w:rPr>
        <w:t>Note</w:t>
      </w:r>
    </w:p>
    <w:p w14:paraId="1BF4C4D6" w14:textId="1DFD7374" w:rsidR="000864B0" w:rsidRPr="00F053D7" w:rsidRDefault="00B50B61" w:rsidP="00312E92">
      <w:pPr>
        <w:rPr>
          <w:rFonts w:ascii="Calibri" w:hAnsi="Calibri"/>
          <w:color w:val="A6A6A6" w:themeColor="background1" w:themeShade="A6"/>
          <w:sz w:val="18"/>
          <w:szCs w:val="18"/>
        </w:rPr>
      </w:pPr>
      <w:r>
        <w:rPr>
          <w:rFonts w:ascii="Calibri" w:hAnsi="Calibri"/>
          <w:color w:val="A6A6A6" w:themeColor="background1" w:themeShade="A6"/>
          <w:sz w:val="18"/>
          <w:szCs w:val="18"/>
        </w:rPr>
        <w:t xml:space="preserve">A permission granted under s 557 of the Act authorises a person to engage in specified conduct for the purposes of a provision of the Act that would otherwise prevent that conduct. Permission under s 557 does not authorise or enable conduct that would otherwise be prohibited by law. </w:t>
      </w:r>
      <w:r w:rsidR="00FA2B57">
        <w:rPr>
          <w:rFonts w:ascii="Calibri" w:hAnsi="Calibri"/>
          <w:color w:val="A6A6A6" w:themeColor="background1" w:themeShade="A6"/>
          <w:sz w:val="18"/>
          <w:szCs w:val="18"/>
        </w:rPr>
        <w:t>It is your responsibility to ensure that you are otherwise legally able to dispose of the goods or conveyance in the proposed manner.</w:t>
      </w:r>
    </w:p>
    <w:p w14:paraId="304681F8" w14:textId="77777777" w:rsidR="000864B0" w:rsidRDefault="000864B0" w:rsidP="00312E92">
      <w:pPr>
        <w:rPr>
          <w:rFonts w:ascii="Calibri" w:hAnsi="Calibri"/>
          <w:b/>
          <w:color w:val="A6A6A6" w:themeColor="background1" w:themeShade="A6"/>
          <w:sz w:val="28"/>
          <w:szCs w:val="28"/>
        </w:rPr>
      </w:pPr>
    </w:p>
    <w:p w14:paraId="25667C5E" w14:textId="77777777" w:rsidR="00312E92" w:rsidRPr="00122F0C" w:rsidRDefault="00312E92" w:rsidP="00312E92">
      <w:pPr>
        <w:rPr>
          <w:rFonts w:ascii="Calibri" w:hAnsi="Calibri"/>
          <w:b/>
          <w:color w:val="A6A6A6" w:themeColor="background1" w:themeShade="A6"/>
          <w:sz w:val="28"/>
          <w:szCs w:val="28"/>
        </w:rPr>
      </w:pPr>
      <w:r w:rsidRPr="00122F0C">
        <w:rPr>
          <w:rFonts w:ascii="Calibri" w:hAnsi="Calibri"/>
          <w:b/>
          <w:color w:val="A6A6A6" w:themeColor="background1" w:themeShade="A6"/>
          <w:sz w:val="28"/>
          <w:szCs w:val="28"/>
        </w:rPr>
        <w:lastRenderedPageBreak/>
        <w:t>Privacy notice</w:t>
      </w:r>
    </w:p>
    <w:p w14:paraId="13B7AFD9" w14:textId="22F7E33E" w:rsidR="00607E40" w:rsidRDefault="00607E40" w:rsidP="00476E87">
      <w:pPr>
        <w:rPr>
          <w:rFonts w:ascii="Calibri" w:hAnsi="Calibri"/>
          <w:color w:val="A6A6A6" w:themeColor="background1" w:themeShade="A6"/>
          <w:sz w:val="18"/>
          <w:szCs w:val="18"/>
        </w:rPr>
      </w:pPr>
      <w:r w:rsidRPr="00F053D7">
        <w:rPr>
          <w:rFonts w:ascii="Calibri" w:hAnsi="Calibri"/>
          <w:color w:val="A6A6A6" w:themeColor="background1" w:themeShade="A6"/>
          <w:sz w:val="18"/>
          <w:szCs w:val="18"/>
        </w:rPr>
        <w:t>‘Personal information’ means any information or opinion about an identified, or reasonably identifiable, individual.</w:t>
      </w:r>
      <w:r>
        <w:rPr>
          <w:rFonts w:ascii="Calibri" w:hAnsi="Calibri"/>
          <w:color w:val="A6A6A6" w:themeColor="background1" w:themeShade="A6"/>
          <w:sz w:val="18"/>
          <w:szCs w:val="18"/>
        </w:rPr>
        <w:t xml:space="preserve"> </w:t>
      </w:r>
      <w:r w:rsidRPr="00F053D7">
        <w:rPr>
          <w:rFonts w:ascii="Calibri" w:hAnsi="Calibri"/>
          <w:color w:val="A6A6A6" w:themeColor="background1" w:themeShade="A6"/>
          <w:sz w:val="18"/>
          <w:szCs w:val="18"/>
        </w:rPr>
        <w:t xml:space="preserve">The collection of personal information by the Department of Agriculture and Water Resources (the department) in relation to this document is authorised under the Biosecurity Act 2015. If the relevant personal information requested in this document is not provided by you, the department will be unable to complete a full biosecurity risk assessment and/or contact you should future biosecurity risks emerge. Personal information may be disclosed to other Australian agencies, including the Department of Immigration and Border Protection, Australian Border Force and persons or organisations where necessary for these purposes, provided the disclosure is consistent with relevant laws, in particular the Privacy Act 1988. Your personal information will be used and stored in accordance with the Privacy Principles.                                                                                                                                                                                                         </w:t>
      </w:r>
    </w:p>
    <w:p w14:paraId="59A602D8" w14:textId="77777777" w:rsidR="00607E40" w:rsidRDefault="00607E40" w:rsidP="00476E87">
      <w:pPr>
        <w:rPr>
          <w:rFonts w:ascii="Calibri" w:hAnsi="Calibri"/>
          <w:color w:val="A6A6A6" w:themeColor="background1" w:themeShade="A6"/>
          <w:sz w:val="18"/>
          <w:szCs w:val="18"/>
        </w:rPr>
      </w:pPr>
      <w:r w:rsidRPr="00F053D7">
        <w:rPr>
          <w:rFonts w:ascii="Calibri" w:hAnsi="Calibri"/>
          <w:color w:val="A6A6A6" w:themeColor="background1" w:themeShade="A6"/>
          <w:sz w:val="18"/>
          <w:szCs w:val="18"/>
        </w:rPr>
        <w:t xml:space="preserve">The department's Privacy Policy, including information about access to and correction of your personal information, can be found at: </w:t>
      </w:r>
      <w:hyperlink r:id="rId9" w:history="1">
        <w:r w:rsidRPr="00F053D7">
          <w:rPr>
            <w:rFonts w:ascii="Calibri" w:hAnsi="Calibri"/>
            <w:color w:val="A6A6A6" w:themeColor="background1" w:themeShade="A6"/>
            <w:sz w:val="18"/>
            <w:szCs w:val="18"/>
          </w:rPr>
          <w:t xml:space="preserve"> http://www.agriculture.gov.au/about/privac</w:t>
        </w:r>
      </w:hyperlink>
      <w:r w:rsidRPr="00F053D7">
        <w:rPr>
          <w:rFonts w:ascii="Calibri" w:hAnsi="Calibri"/>
          <w:color w:val="A6A6A6" w:themeColor="background1" w:themeShade="A6"/>
          <w:sz w:val="18"/>
          <w:szCs w:val="18"/>
        </w:rPr>
        <w:t xml:space="preserve">y                                                                                                                                                                                                      </w:t>
      </w:r>
    </w:p>
    <w:p w14:paraId="3D254638" w14:textId="387010AF" w:rsidR="00312E92" w:rsidRPr="00122F0C" w:rsidRDefault="00607E40" w:rsidP="00476E87">
      <w:pPr>
        <w:rPr>
          <w:rFonts w:ascii="Calibri" w:hAnsi="Calibri"/>
        </w:rPr>
      </w:pPr>
      <w:r w:rsidRPr="00F053D7">
        <w:rPr>
          <w:rFonts w:ascii="Calibri" w:hAnsi="Calibri"/>
          <w:color w:val="A6A6A6" w:themeColor="background1" w:themeShade="A6"/>
          <w:sz w:val="18"/>
          <w:szCs w:val="18"/>
        </w:rPr>
        <w:t xml:space="preserve">To contact the department about your personal information or to make a complaint:                                                                                                                                        Telephone Switchboard: +61 2 6272 3933                                                                                                                                                                                                             Email: </w:t>
      </w:r>
      <w:hyperlink r:id="rId10" w:history="1">
        <w:r w:rsidRPr="00F053D7">
          <w:rPr>
            <w:rFonts w:ascii="Calibri" w:hAnsi="Calibri"/>
            <w:color w:val="A6A6A6" w:themeColor="background1" w:themeShade="A6"/>
            <w:sz w:val="18"/>
            <w:szCs w:val="18"/>
          </w:rPr>
          <w:t>privacy@agriculture.gov.au</w:t>
        </w:r>
      </w:hyperlink>
      <w:r w:rsidRPr="00F053D7">
        <w:rPr>
          <w:rFonts w:ascii="Calibri" w:hAnsi="Calibri"/>
          <w:color w:val="A6A6A6" w:themeColor="background1" w:themeShade="A6"/>
          <w:sz w:val="18"/>
          <w:szCs w:val="18"/>
        </w:rPr>
        <w:t xml:space="preserve">                                                                                                                                                                                                                           Post: Privacy Contact Officer, Department of Agriculture and Water Resources, GPO Box 858, Canberra ACT 2601</w:t>
      </w:r>
      <w:r w:rsidRPr="00122F0C" w:rsidDel="00607E40">
        <w:rPr>
          <w:rFonts w:ascii="Calibri" w:hAnsi="Calibri"/>
          <w:color w:val="A6A6A6" w:themeColor="background1" w:themeShade="A6"/>
          <w:sz w:val="18"/>
          <w:szCs w:val="18"/>
        </w:rPr>
        <w:t xml:space="preserve"> </w:t>
      </w:r>
    </w:p>
    <w:sectPr w:rsidR="00312E92" w:rsidRPr="00122F0C" w:rsidSect="00110A0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34A28" w14:textId="77777777" w:rsidR="00606BDA" w:rsidRDefault="00606BDA">
      <w:r>
        <w:separator/>
      </w:r>
    </w:p>
  </w:endnote>
  <w:endnote w:type="continuationSeparator" w:id="0">
    <w:p w14:paraId="5E386833" w14:textId="77777777" w:rsidR="00606BDA" w:rsidRDefault="0060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7AB4" w14:textId="46DA6916" w:rsidR="00C6669A" w:rsidRPr="00607FC3" w:rsidRDefault="00607FC3" w:rsidP="00C6669A">
    <w:pPr>
      <w:pStyle w:val="Footer"/>
      <w:jc w:val="right"/>
      <w:rPr>
        <w:color w:val="FF0000"/>
      </w:rPr>
    </w:pPr>
    <w:r>
      <w:rPr>
        <w:color w:val="FF0000"/>
      </w:rPr>
      <w:t>AG</w:t>
    </w:r>
    <w:r w:rsidR="00F053D7">
      <w:rPr>
        <w:color w:val="FF0000"/>
      </w:rPr>
      <w:t>61</w:t>
    </w:r>
    <w:r w:rsidRPr="00607FC3">
      <w:rPr>
        <w:color w:val="FF000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0BD" w14:textId="77777777" w:rsidR="00606BDA" w:rsidRDefault="00606BDA">
      <w:r>
        <w:separator/>
      </w:r>
    </w:p>
  </w:footnote>
  <w:footnote w:type="continuationSeparator" w:id="0">
    <w:p w14:paraId="585CAD85" w14:textId="77777777" w:rsidR="00606BDA" w:rsidRDefault="0060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AAE3" w14:textId="3E507775" w:rsidR="00607FC3" w:rsidRPr="00EF095A" w:rsidRDefault="00607FC3" w:rsidP="00607FC3">
    <w:pPr>
      <w:jc w:val="center"/>
      <w:rPr>
        <w:rFonts w:ascii="Calibri" w:hAnsi="Calibri"/>
        <w:b/>
        <w:caps/>
        <w:sz w:val="48"/>
        <w:szCs w:val="56"/>
      </w:rPr>
    </w:pPr>
    <w:r w:rsidRPr="00EF095A">
      <w:rPr>
        <w:i/>
        <w:noProof/>
        <w:sz w:val="14"/>
        <w:szCs w:val="18"/>
        <w:lang w:eastAsia="en-AU"/>
      </w:rPr>
      <w:drawing>
        <wp:anchor distT="0" distB="0" distL="114300" distR="114300" simplePos="0" relativeHeight="251659264" behindDoc="0" locked="0" layoutInCell="1" allowOverlap="1" wp14:anchorId="2599AE7D" wp14:editId="13C7AF4E">
          <wp:simplePos x="0" y="0"/>
          <wp:positionH relativeFrom="margin">
            <wp:posOffset>100977</wp:posOffset>
          </wp:positionH>
          <wp:positionV relativeFrom="topMargin">
            <wp:posOffset>484965</wp:posOffset>
          </wp:positionV>
          <wp:extent cx="2338705" cy="694690"/>
          <wp:effectExtent l="0" t="0" r="4445" b="0"/>
          <wp:wrapSquare wrapText="bothSides"/>
          <wp:docPr id="1" name="Picture 1" descr="Australian Government - Department of Agriculture and Water Resources">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Australian Government - Department of Agriculture and Water Resources">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38705" cy="694690"/>
                  </a:xfrm>
                  <a:prstGeom prst="rect">
                    <a:avLst/>
                  </a:prstGeom>
                  <a:noFill/>
                </pic:spPr>
              </pic:pic>
            </a:graphicData>
          </a:graphic>
          <wp14:sizeRelH relativeFrom="page">
            <wp14:pctWidth>0</wp14:pctWidth>
          </wp14:sizeRelH>
          <wp14:sizeRelV relativeFrom="page">
            <wp14:pctHeight>0</wp14:pctHeight>
          </wp14:sizeRelV>
        </wp:anchor>
      </w:drawing>
    </w:r>
    <w:r w:rsidRPr="00EF095A">
      <w:rPr>
        <w:rFonts w:ascii="Calibri" w:hAnsi="Calibri"/>
        <w:b/>
        <w:caps/>
        <w:sz w:val="48"/>
        <w:szCs w:val="56"/>
      </w:rPr>
      <w:t>R</w:t>
    </w:r>
    <w:r w:rsidRPr="00EF095A">
      <w:rPr>
        <w:rFonts w:ascii="Calibri" w:hAnsi="Calibri"/>
        <w:b/>
        <w:sz w:val="48"/>
        <w:szCs w:val="56"/>
      </w:rPr>
      <w:t xml:space="preserve">equest </w:t>
    </w:r>
    <w:r w:rsidR="00AD487D">
      <w:rPr>
        <w:rFonts w:ascii="Calibri" w:hAnsi="Calibri"/>
        <w:b/>
        <w:sz w:val="48"/>
        <w:szCs w:val="56"/>
      </w:rPr>
      <w:t xml:space="preserve">for </w:t>
    </w:r>
    <w:r w:rsidRPr="00EF095A">
      <w:rPr>
        <w:rFonts w:ascii="Calibri" w:hAnsi="Calibri"/>
        <w:b/>
        <w:sz w:val="48"/>
        <w:szCs w:val="56"/>
      </w:rPr>
      <w:t>permission to</w:t>
    </w:r>
  </w:p>
  <w:p w14:paraId="7C048660" w14:textId="77777777" w:rsidR="00607FC3" w:rsidRPr="00EF095A" w:rsidRDefault="00607FC3" w:rsidP="00607FC3">
    <w:pPr>
      <w:jc w:val="center"/>
      <w:rPr>
        <w:rFonts w:ascii="Calibri" w:hAnsi="Calibri"/>
        <w:b/>
        <w:caps/>
        <w:sz w:val="48"/>
        <w:szCs w:val="56"/>
      </w:rPr>
    </w:pPr>
    <w:r w:rsidRPr="00EF095A">
      <w:rPr>
        <w:rFonts w:ascii="Calibri" w:hAnsi="Calibri"/>
        <w:b/>
        <w:sz w:val="48"/>
        <w:szCs w:val="56"/>
      </w:rPr>
      <w:t xml:space="preserve"> </w:t>
    </w:r>
    <w:proofErr w:type="gramStart"/>
    <w:r w:rsidRPr="00EF095A">
      <w:rPr>
        <w:rFonts w:ascii="Calibri" w:hAnsi="Calibri"/>
        <w:b/>
        <w:sz w:val="48"/>
        <w:szCs w:val="56"/>
      </w:rPr>
      <w:t>dispose</w:t>
    </w:r>
    <w:proofErr w:type="gramEnd"/>
    <w:r w:rsidRPr="00EF095A">
      <w:rPr>
        <w:rFonts w:ascii="Calibri" w:hAnsi="Calibri"/>
        <w:b/>
        <w:sz w:val="48"/>
        <w:szCs w:val="56"/>
      </w:rPr>
      <w:t xml:space="preserve"> of goods</w:t>
    </w:r>
    <w:r w:rsidR="00EF095A" w:rsidRPr="00EF095A">
      <w:rPr>
        <w:rFonts w:ascii="Calibri" w:hAnsi="Calibri"/>
        <w:b/>
        <w:sz w:val="48"/>
        <w:szCs w:val="56"/>
      </w:rPr>
      <w:t xml:space="preserve"> / conveyance</w:t>
    </w:r>
  </w:p>
  <w:p w14:paraId="54A40EC1" w14:textId="77777777" w:rsidR="00431C86" w:rsidRDefault="00431C86">
    <w:pPr>
      <w:pStyle w:val="Header"/>
    </w:pPr>
  </w:p>
  <w:p w14:paraId="34D6E1F3" w14:textId="77777777" w:rsidR="00431C86" w:rsidRDefault="00431C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E87"/>
    <w:rsid w:val="00017BC4"/>
    <w:rsid w:val="00024614"/>
    <w:rsid w:val="00051C4D"/>
    <w:rsid w:val="000864B0"/>
    <w:rsid w:val="000A7E86"/>
    <w:rsid w:val="000F4089"/>
    <w:rsid w:val="000F699C"/>
    <w:rsid w:val="00104874"/>
    <w:rsid w:val="00110A01"/>
    <w:rsid w:val="00122F0C"/>
    <w:rsid w:val="0019488B"/>
    <w:rsid w:val="001A07D5"/>
    <w:rsid w:val="001B421F"/>
    <w:rsid w:val="001E4D0B"/>
    <w:rsid w:val="001F1732"/>
    <w:rsid w:val="00222CA6"/>
    <w:rsid w:val="00251A4A"/>
    <w:rsid w:val="002D0ABA"/>
    <w:rsid w:val="002D3C66"/>
    <w:rsid w:val="002E615F"/>
    <w:rsid w:val="002F6D64"/>
    <w:rsid w:val="00312E92"/>
    <w:rsid w:val="00343CAA"/>
    <w:rsid w:val="003B71EE"/>
    <w:rsid w:val="003C770E"/>
    <w:rsid w:val="003D6957"/>
    <w:rsid w:val="003E0FDB"/>
    <w:rsid w:val="003F53A0"/>
    <w:rsid w:val="00430B15"/>
    <w:rsid w:val="00431C86"/>
    <w:rsid w:val="00445A0D"/>
    <w:rsid w:val="00455B28"/>
    <w:rsid w:val="00461807"/>
    <w:rsid w:val="00476E87"/>
    <w:rsid w:val="004907EC"/>
    <w:rsid w:val="0049118A"/>
    <w:rsid w:val="004A179C"/>
    <w:rsid w:val="004A468D"/>
    <w:rsid w:val="004D55E6"/>
    <w:rsid w:val="005256F1"/>
    <w:rsid w:val="0054747E"/>
    <w:rsid w:val="00556FE9"/>
    <w:rsid w:val="00581375"/>
    <w:rsid w:val="005944CA"/>
    <w:rsid w:val="005945EC"/>
    <w:rsid w:val="005B52B1"/>
    <w:rsid w:val="00606BDA"/>
    <w:rsid w:val="00607E40"/>
    <w:rsid w:val="00607FC3"/>
    <w:rsid w:val="00624234"/>
    <w:rsid w:val="00626E31"/>
    <w:rsid w:val="00654567"/>
    <w:rsid w:val="00665D7E"/>
    <w:rsid w:val="00687BB2"/>
    <w:rsid w:val="006A609E"/>
    <w:rsid w:val="006C5000"/>
    <w:rsid w:val="006E5CC5"/>
    <w:rsid w:val="00733C44"/>
    <w:rsid w:val="00761FF5"/>
    <w:rsid w:val="00791620"/>
    <w:rsid w:val="00803DFA"/>
    <w:rsid w:val="00823F2D"/>
    <w:rsid w:val="008357BE"/>
    <w:rsid w:val="008A2B94"/>
    <w:rsid w:val="00905F94"/>
    <w:rsid w:val="00930A5F"/>
    <w:rsid w:val="00960323"/>
    <w:rsid w:val="009608EA"/>
    <w:rsid w:val="00967E04"/>
    <w:rsid w:val="00A76101"/>
    <w:rsid w:val="00A8172B"/>
    <w:rsid w:val="00AA4B88"/>
    <w:rsid w:val="00AD487D"/>
    <w:rsid w:val="00B26175"/>
    <w:rsid w:val="00B50B61"/>
    <w:rsid w:val="00B57188"/>
    <w:rsid w:val="00B629B0"/>
    <w:rsid w:val="00B71F1C"/>
    <w:rsid w:val="00BC6A9B"/>
    <w:rsid w:val="00BD6FB1"/>
    <w:rsid w:val="00C050CB"/>
    <w:rsid w:val="00C46D0C"/>
    <w:rsid w:val="00C52F29"/>
    <w:rsid w:val="00C6669A"/>
    <w:rsid w:val="00CB7764"/>
    <w:rsid w:val="00D20DBE"/>
    <w:rsid w:val="00D27DC8"/>
    <w:rsid w:val="00D36A48"/>
    <w:rsid w:val="00D775D0"/>
    <w:rsid w:val="00D815BF"/>
    <w:rsid w:val="00D85A32"/>
    <w:rsid w:val="00D947B9"/>
    <w:rsid w:val="00DD5724"/>
    <w:rsid w:val="00E15B98"/>
    <w:rsid w:val="00E3214D"/>
    <w:rsid w:val="00E34482"/>
    <w:rsid w:val="00E34D42"/>
    <w:rsid w:val="00E90852"/>
    <w:rsid w:val="00EB7D6C"/>
    <w:rsid w:val="00ED161D"/>
    <w:rsid w:val="00EF095A"/>
    <w:rsid w:val="00F053D7"/>
    <w:rsid w:val="00F05820"/>
    <w:rsid w:val="00F552BC"/>
    <w:rsid w:val="00F72F73"/>
    <w:rsid w:val="00F900A7"/>
    <w:rsid w:val="00FA2B57"/>
    <w:rsid w:val="00FC4C5C"/>
    <w:rsid w:val="00FE1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DE3151"/>
  <w15:chartTrackingRefBased/>
  <w15:docId w15:val="{F41D9067-45D3-417C-8B67-97877BFA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3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tments@agriculture.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privacy@agriculture.gov.au" TargetMode="External"/><Relationship Id="rId4" Type="http://schemas.openxmlformats.org/officeDocument/2006/relationships/settings" Target="settings.xml"/><Relationship Id="rId9" Type="http://schemas.openxmlformats.org/officeDocument/2006/relationships/hyperlink" Target="%20http://www.agriculture.gov.au/about/priva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Comms/PrintPub/Logos/Departmental%20Logos/Department%20of%20Agriculture/Left%20Aligned/Master%20Inline-TIF.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E414F22-850B-49BA-B1F0-54595C8B295B}"/>
</file>

<file path=customXml/itemProps2.xml><?xml version="1.0" encoding="utf-8"?>
<ds:datastoreItem xmlns:ds="http://schemas.openxmlformats.org/officeDocument/2006/customXml" ds:itemID="{C1F920D6-BBBF-4B0B-880E-AF83EC1A888C}"/>
</file>

<file path=customXml/itemProps3.xml><?xml version="1.0" encoding="utf-8"?>
<ds:datastoreItem xmlns:ds="http://schemas.openxmlformats.org/officeDocument/2006/customXml" ds:itemID="{DF7E8F46-9B39-4EA5-97C6-A8175AD8C464}"/>
</file>

<file path=customXml/itemProps4.xml><?xml version="1.0" encoding="utf-8"?>
<ds:datastoreItem xmlns:ds="http://schemas.openxmlformats.org/officeDocument/2006/customXml" ds:itemID="{E25ACA11-3AEA-4F7A-8EBA-382D62D0DA3F}"/>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3403</Characters>
  <Application>Microsoft Office Word</Application>
  <DocSecurity>0</DocSecurity>
  <Lines>79</Lines>
  <Paragraphs>41</Paragraphs>
  <ScaleCrop>false</ScaleCrop>
  <HeadingPairs>
    <vt:vector size="2" baseType="variant">
      <vt:variant>
        <vt:lpstr>Title</vt:lpstr>
      </vt:variant>
      <vt:variant>
        <vt:i4>1</vt:i4>
      </vt:variant>
    </vt:vector>
  </HeadingPairs>
  <TitlesOfParts>
    <vt:vector size="1" baseType="lpstr">
      <vt:lpstr>Request for permission to dispose of goods / conveyance</vt:lpstr>
    </vt:vector>
  </TitlesOfParts>
  <Company>Australian Government Department of Agriculture and Water Resources</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permission to dispose of goods / conveyance</dc:title>
  <dc:subject/>
  <dc:creator>Australian Government Department of Agriculture and Water Resources</dc:creator>
  <cp:keywords/>
  <dc:description>_x000d_
</dc:description>
  <cp:lastModifiedBy>McCallum, Liam</cp:lastModifiedBy>
  <cp:revision>2</cp:revision>
  <cp:lastPrinted>2016-06-15T06:02:00Z</cp:lastPrinted>
  <dcterms:created xsi:type="dcterms:W3CDTF">2016-06-15T06:03:00Z</dcterms:created>
  <dcterms:modified xsi:type="dcterms:W3CDTF">2016-06-15T06:03:00Z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