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5.xml" ContentType="application/vnd.openxmlformats-officedocument.wordprocessingml.footer+xml"/>
  <Override PartName="/word/header2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11.xml" ContentType="application/vnd.openxmlformats-officedocument.wordprocessingml.footer+xml"/>
  <Override PartName="/word/footer24.xml" ContentType="application/vnd.openxmlformats-officedocument.wordprocessingml.footer+xml"/>
  <Override PartName="/word/header1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footer25.xml" ContentType="application/vnd.openxmlformats-officedocument.wordprocessingml.footer+xml"/>
  <Override PartName="/word/footer4.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5.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aps w:val="0"/>
        </w:rPr>
        <w:id w:val="-597402531"/>
        <w:docPartObj>
          <w:docPartGallery w:val="Custom Cover Pages"/>
          <w:docPartUnique/>
        </w:docPartObj>
      </w:sdtPr>
      <w:sdtEndPr/>
      <w:sdtContent>
        <w:tbl>
          <w:tblPr>
            <w:tblStyle w:val="TableGrid"/>
            <w:tblW w:w="10980" w:type="dxa"/>
            <w:tblInd w:w="-5" w:type="dxa"/>
            <w:tblBorders>
              <w:top w:val="single" w:sz="4" w:space="0" w:color="000100"/>
              <w:left w:val="single" w:sz="4" w:space="0" w:color="000100"/>
              <w:bottom w:val="single" w:sz="4" w:space="0" w:color="000100"/>
              <w:right w:val="single" w:sz="4" w:space="0" w:color="000100"/>
              <w:insideH w:val="none" w:sz="0" w:space="0" w:color="auto"/>
              <w:insideV w:val="none" w:sz="0" w:space="0" w:color="auto"/>
            </w:tblBorders>
            <w:shd w:val="clear" w:color="auto" w:fill="000100"/>
            <w:tblLayout w:type="fixed"/>
            <w:tblLook w:val="04A0" w:firstRow="1" w:lastRow="0" w:firstColumn="1" w:lastColumn="0" w:noHBand="0" w:noVBand="1"/>
          </w:tblPr>
          <w:tblGrid>
            <w:gridCol w:w="2720"/>
            <w:gridCol w:w="937"/>
            <w:gridCol w:w="7316"/>
            <w:gridCol w:w="7"/>
          </w:tblGrid>
          <w:tr w:rsidR="00A200B9" w:rsidRPr="00387654" w:rsidTr="00E70F71">
            <w:trPr>
              <w:gridAfter w:val="1"/>
              <w:wAfter w:w="7" w:type="dxa"/>
              <w:trHeight w:hRule="exact" w:val="572"/>
            </w:trPr>
            <w:tc>
              <w:tcPr>
                <w:tcW w:w="3657" w:type="dxa"/>
                <w:gridSpan w:val="2"/>
                <w:tcBorders>
                  <w:top w:val="nil"/>
                  <w:left w:val="nil"/>
                  <w:bottom w:val="nil"/>
                </w:tcBorders>
                <w:shd w:val="clear" w:color="auto" w:fill="000001"/>
                <w:tcMar>
                  <w:top w:w="152" w:type="dxa"/>
                  <w:right w:w="0" w:type="dxa"/>
                </w:tcMar>
              </w:tcPr>
              <w:p w:rsidR="00A200B9" w:rsidRPr="00387654" w:rsidRDefault="00A200B9" w:rsidP="00E70F71">
                <w:pPr>
                  <w:pStyle w:val="tagcoverPage"/>
                </w:pPr>
              </w:p>
            </w:tc>
            <w:tc>
              <w:tcPr>
                <w:tcW w:w="7316" w:type="dxa"/>
                <w:tcBorders>
                  <w:top w:val="nil"/>
                  <w:bottom w:val="nil"/>
                </w:tcBorders>
                <w:shd w:val="clear" w:color="auto" w:fill="000001"/>
              </w:tcPr>
              <w:p w:rsidR="00A200B9" w:rsidRPr="00387654" w:rsidRDefault="00A200B9" w:rsidP="00E70F71">
                <w:pPr>
                  <w:pStyle w:val="CpHeaderConsulting"/>
                </w:pPr>
                <w:r w:rsidRPr="001317DA">
                  <w:rPr>
                    <w:noProof/>
                    <w:lang w:val="en-GB" w:eastAsia="en-GB"/>
                  </w:rPr>
                  <mc:AlternateContent>
                    <mc:Choice Requires="wpg">
                      <w:drawing>
                        <wp:anchor distT="0" distB="0" distL="114300" distR="114300" simplePos="0" relativeHeight="251660288" behindDoc="0" locked="1" layoutInCell="1" allowOverlap="1" wp14:anchorId="16766758" wp14:editId="57675EDA">
                          <wp:simplePos x="0" y="0"/>
                          <wp:positionH relativeFrom="rightMargin">
                            <wp:posOffset>-3380740</wp:posOffset>
                          </wp:positionH>
                          <wp:positionV relativeFrom="page">
                            <wp:posOffset>52705</wp:posOffset>
                          </wp:positionV>
                          <wp:extent cx="3235960" cy="133350"/>
                          <wp:effectExtent l="0" t="0" r="2540" b="0"/>
                          <wp:wrapNone/>
                          <wp:docPr id="198" name="Group 10"/>
                          <wp:cNvGraphicFramePr/>
                          <a:graphic xmlns:a="http://schemas.openxmlformats.org/drawingml/2006/main">
                            <a:graphicData uri="http://schemas.microsoft.com/office/word/2010/wordprocessingGroup">
                              <wpg:wgp>
                                <wpg:cNvGrpSpPr/>
                                <wpg:grpSpPr>
                                  <a:xfrm>
                                    <a:off x="0" y="0"/>
                                    <a:ext cx="3235960" cy="133350"/>
                                    <a:chOff x="0" y="0"/>
                                    <a:chExt cx="15290801" cy="600075"/>
                                  </a:xfrm>
                                </wpg:grpSpPr>
                                <wps:wsp>
                                  <wps:cNvPr id="199" name="Freeform 199"/>
                                  <wps:cNvSpPr>
                                    <a:spLocks noEditPoints="1"/>
                                  </wps:cNvSpPr>
                                  <wps:spPr bwMode="auto">
                                    <a:xfrm>
                                      <a:off x="0" y="0"/>
                                      <a:ext cx="7050088" cy="600075"/>
                                    </a:xfrm>
                                    <a:custGeom>
                                      <a:avLst/>
                                      <a:gdLst>
                                        <a:gd name="T0" fmla="*/ 41 w 1879"/>
                                        <a:gd name="T1" fmla="*/ 125 h 157"/>
                                        <a:gd name="T2" fmla="*/ 0 w 1879"/>
                                        <a:gd name="T3" fmla="*/ 154 h 157"/>
                                        <a:gd name="T4" fmla="*/ 86 w 1879"/>
                                        <a:gd name="T5" fmla="*/ 3 h 157"/>
                                        <a:gd name="T6" fmla="*/ 110 w 1879"/>
                                        <a:gd name="T7" fmla="*/ 154 h 157"/>
                                        <a:gd name="T8" fmla="*/ 91 w 1879"/>
                                        <a:gd name="T9" fmla="*/ 98 h 157"/>
                                        <a:gd name="T10" fmla="*/ 71 w 1879"/>
                                        <a:gd name="T11" fmla="*/ 36 h 157"/>
                                        <a:gd name="T12" fmla="*/ 64 w 1879"/>
                                        <a:gd name="T13" fmla="*/ 57 h 157"/>
                                        <a:gd name="T14" fmla="*/ 91 w 1879"/>
                                        <a:gd name="T15" fmla="*/ 98 h 157"/>
                                        <a:gd name="T16" fmla="*/ 294 w 1879"/>
                                        <a:gd name="T17" fmla="*/ 29 h 157"/>
                                        <a:gd name="T18" fmla="*/ 294 w 1879"/>
                                        <a:gd name="T19" fmla="*/ 128 h 157"/>
                                        <a:gd name="T20" fmla="*/ 358 w 1879"/>
                                        <a:gd name="T21" fmla="*/ 113 h 157"/>
                                        <a:gd name="T22" fmla="*/ 223 w 1879"/>
                                        <a:gd name="T23" fmla="*/ 78 h 157"/>
                                        <a:gd name="T24" fmla="*/ 356 w 1879"/>
                                        <a:gd name="T25" fmla="*/ 40 h 157"/>
                                        <a:gd name="T26" fmla="*/ 458 w 1879"/>
                                        <a:gd name="T27" fmla="*/ 154 h 157"/>
                                        <a:gd name="T28" fmla="*/ 487 w 1879"/>
                                        <a:gd name="T29" fmla="*/ 3 h 157"/>
                                        <a:gd name="T30" fmla="*/ 458 w 1879"/>
                                        <a:gd name="T31" fmla="*/ 154 h 157"/>
                                        <a:gd name="T32" fmla="*/ 698 w 1879"/>
                                        <a:gd name="T33" fmla="*/ 154 h 157"/>
                                        <a:gd name="T34" fmla="*/ 601 w 1879"/>
                                        <a:gd name="T35" fmla="*/ 3 h 157"/>
                                        <a:gd name="T36" fmla="*/ 630 w 1879"/>
                                        <a:gd name="T37" fmla="*/ 126 h 157"/>
                                        <a:gd name="T38" fmla="*/ 1015 w 1879"/>
                                        <a:gd name="T39" fmla="*/ 125 h 157"/>
                                        <a:gd name="T40" fmla="*/ 946 w 1879"/>
                                        <a:gd name="T41" fmla="*/ 154 h 157"/>
                                        <a:gd name="T42" fmla="*/ 970 w 1879"/>
                                        <a:gd name="T43" fmla="*/ 3 h 157"/>
                                        <a:gd name="T44" fmla="*/ 1056 w 1879"/>
                                        <a:gd name="T45" fmla="*/ 154 h 157"/>
                                        <a:gd name="T46" fmla="*/ 1015 w 1879"/>
                                        <a:gd name="T47" fmla="*/ 125 h 157"/>
                                        <a:gd name="T48" fmla="*/ 992 w 1879"/>
                                        <a:gd name="T49" fmla="*/ 57 h 157"/>
                                        <a:gd name="T50" fmla="*/ 985 w 1879"/>
                                        <a:gd name="T51" fmla="*/ 36 h 157"/>
                                        <a:gd name="T52" fmla="*/ 965 w 1879"/>
                                        <a:gd name="T53" fmla="*/ 98 h 157"/>
                                        <a:gd name="T54" fmla="*/ 1249 w 1879"/>
                                        <a:gd name="T55" fmla="*/ 126 h 157"/>
                                        <a:gd name="T56" fmla="*/ 1151 w 1879"/>
                                        <a:gd name="T57" fmla="*/ 154 h 157"/>
                                        <a:gd name="T58" fmla="*/ 1181 w 1879"/>
                                        <a:gd name="T59" fmla="*/ 3 h 157"/>
                                        <a:gd name="T60" fmla="*/ 1249 w 1879"/>
                                        <a:gd name="T61" fmla="*/ 126 h 157"/>
                                        <a:gd name="T62" fmla="*/ 1447 w 1879"/>
                                        <a:gd name="T63" fmla="*/ 154 h 157"/>
                                        <a:gd name="T64" fmla="*/ 1350 w 1879"/>
                                        <a:gd name="T65" fmla="*/ 3 h 157"/>
                                        <a:gd name="T66" fmla="*/ 1379 w 1879"/>
                                        <a:gd name="T67" fmla="*/ 126 h 157"/>
                                        <a:gd name="T68" fmla="*/ 1648 w 1879"/>
                                        <a:gd name="T69" fmla="*/ 126 h 157"/>
                                        <a:gd name="T70" fmla="*/ 1548 w 1879"/>
                                        <a:gd name="T71" fmla="*/ 154 h 157"/>
                                        <a:gd name="T72" fmla="*/ 1646 w 1879"/>
                                        <a:gd name="T73" fmla="*/ 3 h 157"/>
                                        <a:gd name="T74" fmla="*/ 1578 w 1879"/>
                                        <a:gd name="T75" fmla="*/ 31 h 157"/>
                                        <a:gd name="T76" fmla="*/ 1631 w 1879"/>
                                        <a:gd name="T77" fmla="*/ 63 h 157"/>
                                        <a:gd name="T78" fmla="*/ 1578 w 1879"/>
                                        <a:gd name="T79" fmla="*/ 89 h 157"/>
                                        <a:gd name="T80" fmla="*/ 1648 w 1879"/>
                                        <a:gd name="T81" fmla="*/ 126 h 157"/>
                                        <a:gd name="T82" fmla="*/ 1879 w 1879"/>
                                        <a:gd name="T83" fmla="*/ 154 h 157"/>
                                        <a:gd name="T84" fmla="*/ 1812 w 1879"/>
                                        <a:gd name="T85" fmla="*/ 93 h 157"/>
                                        <a:gd name="T86" fmla="*/ 1786 w 1879"/>
                                        <a:gd name="T87" fmla="*/ 54 h 157"/>
                                        <a:gd name="T88" fmla="*/ 1787 w 1879"/>
                                        <a:gd name="T89" fmla="*/ 154 h 157"/>
                                        <a:gd name="T90" fmla="*/ 1758 w 1879"/>
                                        <a:gd name="T91" fmla="*/ 3 h 157"/>
                                        <a:gd name="T92" fmla="*/ 1826 w 1879"/>
                                        <a:gd name="T93" fmla="*/ 65 h 157"/>
                                        <a:gd name="T94" fmla="*/ 1851 w 1879"/>
                                        <a:gd name="T95" fmla="*/ 101 h 157"/>
                                        <a:gd name="T96" fmla="*/ 1849 w 1879"/>
                                        <a:gd name="T97" fmla="*/ 3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79" h="157">
                                          <a:moveTo>
                                            <a:pt x="101" y="125"/>
                                          </a:moveTo>
                                          <a:cubicBezTo>
                                            <a:pt x="41" y="125"/>
                                            <a:pt x="41" y="125"/>
                                            <a:pt x="41" y="125"/>
                                          </a:cubicBezTo>
                                          <a:cubicBezTo>
                                            <a:pt x="31" y="154"/>
                                            <a:pt x="31" y="154"/>
                                            <a:pt x="31" y="154"/>
                                          </a:cubicBezTo>
                                          <a:cubicBezTo>
                                            <a:pt x="0" y="154"/>
                                            <a:pt x="0" y="154"/>
                                            <a:pt x="0" y="154"/>
                                          </a:cubicBezTo>
                                          <a:cubicBezTo>
                                            <a:pt x="56" y="3"/>
                                            <a:pt x="56" y="3"/>
                                            <a:pt x="56" y="3"/>
                                          </a:cubicBezTo>
                                          <a:cubicBezTo>
                                            <a:pt x="86" y="3"/>
                                            <a:pt x="86" y="3"/>
                                            <a:pt x="86" y="3"/>
                                          </a:cubicBezTo>
                                          <a:cubicBezTo>
                                            <a:pt x="142" y="154"/>
                                            <a:pt x="142" y="154"/>
                                            <a:pt x="142" y="154"/>
                                          </a:cubicBezTo>
                                          <a:cubicBezTo>
                                            <a:pt x="110" y="154"/>
                                            <a:pt x="110" y="154"/>
                                            <a:pt x="110" y="154"/>
                                          </a:cubicBezTo>
                                          <a:lnTo>
                                            <a:pt x="101" y="125"/>
                                          </a:lnTo>
                                          <a:close/>
                                          <a:moveTo>
                                            <a:pt x="91" y="98"/>
                                          </a:moveTo>
                                          <a:cubicBezTo>
                                            <a:pt x="77" y="57"/>
                                            <a:pt x="77" y="57"/>
                                            <a:pt x="77" y="57"/>
                                          </a:cubicBezTo>
                                          <a:cubicBezTo>
                                            <a:pt x="74" y="47"/>
                                            <a:pt x="71" y="36"/>
                                            <a:pt x="71" y="36"/>
                                          </a:cubicBezTo>
                                          <a:cubicBezTo>
                                            <a:pt x="71" y="36"/>
                                            <a:pt x="71" y="36"/>
                                            <a:pt x="71" y="36"/>
                                          </a:cubicBezTo>
                                          <a:cubicBezTo>
                                            <a:pt x="71" y="36"/>
                                            <a:pt x="68" y="47"/>
                                            <a:pt x="64" y="57"/>
                                          </a:cubicBezTo>
                                          <a:cubicBezTo>
                                            <a:pt x="50" y="98"/>
                                            <a:pt x="50" y="98"/>
                                            <a:pt x="50" y="98"/>
                                          </a:cubicBezTo>
                                          <a:lnTo>
                                            <a:pt x="91" y="98"/>
                                          </a:lnTo>
                                          <a:close/>
                                          <a:moveTo>
                                            <a:pt x="327" y="47"/>
                                          </a:moveTo>
                                          <a:cubicBezTo>
                                            <a:pt x="320" y="35"/>
                                            <a:pt x="307" y="29"/>
                                            <a:pt x="294" y="29"/>
                                          </a:cubicBezTo>
                                          <a:cubicBezTo>
                                            <a:pt x="269" y="29"/>
                                            <a:pt x="253" y="48"/>
                                            <a:pt x="253" y="78"/>
                                          </a:cubicBezTo>
                                          <a:cubicBezTo>
                                            <a:pt x="253" y="109"/>
                                            <a:pt x="270" y="128"/>
                                            <a:pt x="294" y="128"/>
                                          </a:cubicBezTo>
                                          <a:cubicBezTo>
                                            <a:pt x="309" y="128"/>
                                            <a:pt x="323" y="120"/>
                                            <a:pt x="329" y="105"/>
                                          </a:cubicBezTo>
                                          <a:cubicBezTo>
                                            <a:pt x="358" y="113"/>
                                            <a:pt x="358" y="113"/>
                                            <a:pt x="358" y="113"/>
                                          </a:cubicBezTo>
                                          <a:cubicBezTo>
                                            <a:pt x="348" y="140"/>
                                            <a:pt x="323" y="157"/>
                                            <a:pt x="294" y="157"/>
                                          </a:cubicBezTo>
                                          <a:cubicBezTo>
                                            <a:pt x="253" y="157"/>
                                            <a:pt x="223" y="126"/>
                                            <a:pt x="223" y="78"/>
                                          </a:cubicBezTo>
                                          <a:cubicBezTo>
                                            <a:pt x="223" y="31"/>
                                            <a:pt x="253" y="0"/>
                                            <a:pt x="294" y="0"/>
                                          </a:cubicBezTo>
                                          <a:cubicBezTo>
                                            <a:pt x="322" y="0"/>
                                            <a:pt x="344" y="15"/>
                                            <a:pt x="356" y="40"/>
                                          </a:cubicBezTo>
                                          <a:lnTo>
                                            <a:pt x="327" y="47"/>
                                          </a:lnTo>
                                          <a:close/>
                                          <a:moveTo>
                                            <a:pt x="458" y="154"/>
                                          </a:moveTo>
                                          <a:cubicBezTo>
                                            <a:pt x="458" y="3"/>
                                            <a:pt x="458" y="3"/>
                                            <a:pt x="458" y="3"/>
                                          </a:cubicBezTo>
                                          <a:cubicBezTo>
                                            <a:pt x="487" y="3"/>
                                            <a:pt x="487" y="3"/>
                                            <a:pt x="487" y="3"/>
                                          </a:cubicBezTo>
                                          <a:cubicBezTo>
                                            <a:pt x="487" y="154"/>
                                            <a:pt x="487" y="154"/>
                                            <a:pt x="487" y="154"/>
                                          </a:cubicBezTo>
                                          <a:lnTo>
                                            <a:pt x="458" y="154"/>
                                          </a:lnTo>
                                          <a:close/>
                                          <a:moveTo>
                                            <a:pt x="698" y="126"/>
                                          </a:moveTo>
                                          <a:cubicBezTo>
                                            <a:pt x="698" y="154"/>
                                            <a:pt x="698" y="154"/>
                                            <a:pt x="698" y="154"/>
                                          </a:cubicBezTo>
                                          <a:cubicBezTo>
                                            <a:pt x="601" y="154"/>
                                            <a:pt x="601" y="154"/>
                                            <a:pt x="601" y="154"/>
                                          </a:cubicBezTo>
                                          <a:cubicBezTo>
                                            <a:pt x="601" y="3"/>
                                            <a:pt x="601" y="3"/>
                                            <a:pt x="601" y="3"/>
                                          </a:cubicBezTo>
                                          <a:cubicBezTo>
                                            <a:pt x="630" y="3"/>
                                            <a:pt x="630" y="3"/>
                                            <a:pt x="630" y="3"/>
                                          </a:cubicBezTo>
                                          <a:cubicBezTo>
                                            <a:pt x="630" y="126"/>
                                            <a:pt x="630" y="126"/>
                                            <a:pt x="630" y="126"/>
                                          </a:cubicBezTo>
                                          <a:lnTo>
                                            <a:pt x="698" y="126"/>
                                          </a:lnTo>
                                          <a:close/>
                                          <a:moveTo>
                                            <a:pt x="1015" y="125"/>
                                          </a:moveTo>
                                          <a:cubicBezTo>
                                            <a:pt x="956" y="125"/>
                                            <a:pt x="956" y="125"/>
                                            <a:pt x="956" y="125"/>
                                          </a:cubicBezTo>
                                          <a:cubicBezTo>
                                            <a:pt x="946" y="154"/>
                                            <a:pt x="946" y="154"/>
                                            <a:pt x="946" y="154"/>
                                          </a:cubicBezTo>
                                          <a:cubicBezTo>
                                            <a:pt x="915" y="154"/>
                                            <a:pt x="915" y="154"/>
                                            <a:pt x="915" y="154"/>
                                          </a:cubicBezTo>
                                          <a:cubicBezTo>
                                            <a:pt x="970" y="3"/>
                                            <a:pt x="970" y="3"/>
                                            <a:pt x="970" y="3"/>
                                          </a:cubicBezTo>
                                          <a:cubicBezTo>
                                            <a:pt x="1000" y="3"/>
                                            <a:pt x="1000" y="3"/>
                                            <a:pt x="1000" y="3"/>
                                          </a:cubicBezTo>
                                          <a:cubicBezTo>
                                            <a:pt x="1056" y="154"/>
                                            <a:pt x="1056" y="154"/>
                                            <a:pt x="1056" y="154"/>
                                          </a:cubicBezTo>
                                          <a:cubicBezTo>
                                            <a:pt x="1025" y="154"/>
                                            <a:pt x="1025" y="154"/>
                                            <a:pt x="1025" y="154"/>
                                          </a:cubicBezTo>
                                          <a:lnTo>
                                            <a:pt x="1015" y="125"/>
                                          </a:lnTo>
                                          <a:close/>
                                          <a:moveTo>
                                            <a:pt x="1006" y="98"/>
                                          </a:moveTo>
                                          <a:cubicBezTo>
                                            <a:pt x="992" y="57"/>
                                            <a:pt x="992" y="57"/>
                                            <a:pt x="992" y="57"/>
                                          </a:cubicBezTo>
                                          <a:cubicBezTo>
                                            <a:pt x="989" y="47"/>
                                            <a:pt x="986" y="36"/>
                                            <a:pt x="985" y="36"/>
                                          </a:cubicBezTo>
                                          <a:cubicBezTo>
                                            <a:pt x="985" y="36"/>
                                            <a:pt x="985" y="36"/>
                                            <a:pt x="985" y="36"/>
                                          </a:cubicBezTo>
                                          <a:cubicBezTo>
                                            <a:pt x="985" y="36"/>
                                            <a:pt x="982" y="47"/>
                                            <a:pt x="979" y="57"/>
                                          </a:cubicBezTo>
                                          <a:cubicBezTo>
                                            <a:pt x="965" y="98"/>
                                            <a:pt x="965" y="98"/>
                                            <a:pt x="965" y="98"/>
                                          </a:cubicBezTo>
                                          <a:lnTo>
                                            <a:pt x="1006" y="98"/>
                                          </a:lnTo>
                                          <a:close/>
                                          <a:moveTo>
                                            <a:pt x="1249" y="126"/>
                                          </a:moveTo>
                                          <a:cubicBezTo>
                                            <a:pt x="1249" y="154"/>
                                            <a:pt x="1249" y="154"/>
                                            <a:pt x="1249" y="154"/>
                                          </a:cubicBezTo>
                                          <a:cubicBezTo>
                                            <a:pt x="1151" y="154"/>
                                            <a:pt x="1151" y="154"/>
                                            <a:pt x="1151" y="154"/>
                                          </a:cubicBezTo>
                                          <a:cubicBezTo>
                                            <a:pt x="1151" y="3"/>
                                            <a:pt x="1151" y="3"/>
                                            <a:pt x="1151" y="3"/>
                                          </a:cubicBezTo>
                                          <a:cubicBezTo>
                                            <a:pt x="1181" y="3"/>
                                            <a:pt x="1181" y="3"/>
                                            <a:pt x="1181" y="3"/>
                                          </a:cubicBezTo>
                                          <a:cubicBezTo>
                                            <a:pt x="1181" y="126"/>
                                            <a:pt x="1181" y="126"/>
                                            <a:pt x="1181" y="126"/>
                                          </a:cubicBezTo>
                                          <a:lnTo>
                                            <a:pt x="1249" y="126"/>
                                          </a:lnTo>
                                          <a:close/>
                                          <a:moveTo>
                                            <a:pt x="1447" y="126"/>
                                          </a:moveTo>
                                          <a:cubicBezTo>
                                            <a:pt x="1447" y="154"/>
                                            <a:pt x="1447" y="154"/>
                                            <a:pt x="1447" y="154"/>
                                          </a:cubicBezTo>
                                          <a:cubicBezTo>
                                            <a:pt x="1350" y="154"/>
                                            <a:pt x="1350" y="154"/>
                                            <a:pt x="1350" y="154"/>
                                          </a:cubicBezTo>
                                          <a:cubicBezTo>
                                            <a:pt x="1350" y="3"/>
                                            <a:pt x="1350" y="3"/>
                                            <a:pt x="1350" y="3"/>
                                          </a:cubicBezTo>
                                          <a:cubicBezTo>
                                            <a:pt x="1379" y="3"/>
                                            <a:pt x="1379" y="3"/>
                                            <a:pt x="1379" y="3"/>
                                          </a:cubicBezTo>
                                          <a:cubicBezTo>
                                            <a:pt x="1379" y="126"/>
                                            <a:pt x="1379" y="126"/>
                                            <a:pt x="1379" y="126"/>
                                          </a:cubicBezTo>
                                          <a:lnTo>
                                            <a:pt x="1447" y="126"/>
                                          </a:lnTo>
                                          <a:close/>
                                          <a:moveTo>
                                            <a:pt x="1648" y="126"/>
                                          </a:moveTo>
                                          <a:cubicBezTo>
                                            <a:pt x="1648" y="154"/>
                                            <a:pt x="1648" y="154"/>
                                            <a:pt x="1648" y="154"/>
                                          </a:cubicBezTo>
                                          <a:cubicBezTo>
                                            <a:pt x="1548" y="154"/>
                                            <a:pt x="1548" y="154"/>
                                            <a:pt x="1548" y="154"/>
                                          </a:cubicBezTo>
                                          <a:cubicBezTo>
                                            <a:pt x="1548" y="3"/>
                                            <a:pt x="1548" y="3"/>
                                            <a:pt x="1548" y="3"/>
                                          </a:cubicBezTo>
                                          <a:cubicBezTo>
                                            <a:pt x="1646" y="3"/>
                                            <a:pt x="1646" y="3"/>
                                            <a:pt x="1646" y="3"/>
                                          </a:cubicBezTo>
                                          <a:cubicBezTo>
                                            <a:pt x="1646" y="31"/>
                                            <a:pt x="1646" y="31"/>
                                            <a:pt x="1646" y="31"/>
                                          </a:cubicBezTo>
                                          <a:cubicBezTo>
                                            <a:pt x="1578" y="31"/>
                                            <a:pt x="1578" y="31"/>
                                            <a:pt x="1578" y="31"/>
                                          </a:cubicBezTo>
                                          <a:cubicBezTo>
                                            <a:pt x="1578" y="63"/>
                                            <a:pt x="1578" y="63"/>
                                            <a:pt x="1578" y="63"/>
                                          </a:cubicBezTo>
                                          <a:cubicBezTo>
                                            <a:pt x="1631" y="63"/>
                                            <a:pt x="1631" y="63"/>
                                            <a:pt x="1631" y="63"/>
                                          </a:cubicBezTo>
                                          <a:cubicBezTo>
                                            <a:pt x="1631" y="89"/>
                                            <a:pt x="1631" y="89"/>
                                            <a:pt x="1631" y="89"/>
                                          </a:cubicBezTo>
                                          <a:cubicBezTo>
                                            <a:pt x="1578" y="89"/>
                                            <a:pt x="1578" y="89"/>
                                            <a:pt x="1578" y="89"/>
                                          </a:cubicBezTo>
                                          <a:cubicBezTo>
                                            <a:pt x="1578" y="126"/>
                                            <a:pt x="1578" y="126"/>
                                            <a:pt x="1578" y="126"/>
                                          </a:cubicBezTo>
                                          <a:lnTo>
                                            <a:pt x="1648" y="126"/>
                                          </a:lnTo>
                                          <a:close/>
                                          <a:moveTo>
                                            <a:pt x="1879" y="3"/>
                                          </a:moveTo>
                                          <a:cubicBezTo>
                                            <a:pt x="1879" y="154"/>
                                            <a:pt x="1879" y="154"/>
                                            <a:pt x="1879" y="154"/>
                                          </a:cubicBezTo>
                                          <a:cubicBezTo>
                                            <a:pt x="1852" y="154"/>
                                            <a:pt x="1852" y="154"/>
                                            <a:pt x="1852" y="154"/>
                                          </a:cubicBezTo>
                                          <a:cubicBezTo>
                                            <a:pt x="1812" y="93"/>
                                            <a:pt x="1812" y="93"/>
                                            <a:pt x="1812" y="93"/>
                                          </a:cubicBezTo>
                                          <a:cubicBezTo>
                                            <a:pt x="1800" y="76"/>
                                            <a:pt x="1786" y="54"/>
                                            <a:pt x="1786" y="54"/>
                                          </a:cubicBezTo>
                                          <a:cubicBezTo>
                                            <a:pt x="1786" y="54"/>
                                            <a:pt x="1786" y="54"/>
                                            <a:pt x="1786" y="54"/>
                                          </a:cubicBezTo>
                                          <a:cubicBezTo>
                                            <a:pt x="1786" y="54"/>
                                            <a:pt x="1787" y="76"/>
                                            <a:pt x="1787" y="105"/>
                                          </a:cubicBezTo>
                                          <a:cubicBezTo>
                                            <a:pt x="1787" y="154"/>
                                            <a:pt x="1787" y="154"/>
                                            <a:pt x="1787" y="154"/>
                                          </a:cubicBezTo>
                                          <a:cubicBezTo>
                                            <a:pt x="1758" y="154"/>
                                            <a:pt x="1758" y="154"/>
                                            <a:pt x="1758" y="154"/>
                                          </a:cubicBezTo>
                                          <a:cubicBezTo>
                                            <a:pt x="1758" y="3"/>
                                            <a:pt x="1758" y="3"/>
                                            <a:pt x="1758" y="3"/>
                                          </a:cubicBezTo>
                                          <a:cubicBezTo>
                                            <a:pt x="1784" y="3"/>
                                            <a:pt x="1784" y="3"/>
                                            <a:pt x="1784" y="3"/>
                                          </a:cubicBezTo>
                                          <a:cubicBezTo>
                                            <a:pt x="1826" y="65"/>
                                            <a:pt x="1826" y="65"/>
                                            <a:pt x="1826" y="65"/>
                                          </a:cubicBezTo>
                                          <a:cubicBezTo>
                                            <a:pt x="1835" y="79"/>
                                            <a:pt x="1850" y="101"/>
                                            <a:pt x="1850" y="101"/>
                                          </a:cubicBezTo>
                                          <a:cubicBezTo>
                                            <a:pt x="1851" y="101"/>
                                            <a:pt x="1851" y="101"/>
                                            <a:pt x="1851" y="101"/>
                                          </a:cubicBezTo>
                                          <a:cubicBezTo>
                                            <a:pt x="1851" y="101"/>
                                            <a:pt x="1849" y="78"/>
                                            <a:pt x="1849" y="52"/>
                                          </a:cubicBezTo>
                                          <a:cubicBezTo>
                                            <a:pt x="1849" y="3"/>
                                            <a:pt x="1849" y="3"/>
                                            <a:pt x="1849" y="3"/>
                                          </a:cubicBezTo>
                                          <a:lnTo>
                                            <a:pt x="1879" y="3"/>
                                          </a:lnTo>
                                          <a:close/>
                                        </a:path>
                                      </a:pathLst>
                                    </a:custGeom>
                                    <a:solidFill>
                                      <a:srgbClr val="9A57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0" name="Freeform 200"/>
                                  <wps:cNvSpPr>
                                    <a:spLocks noEditPoints="1"/>
                                  </wps:cNvSpPr>
                                  <wps:spPr bwMode="auto">
                                    <a:xfrm>
                                      <a:off x="7935913" y="0"/>
                                      <a:ext cx="7354888" cy="600075"/>
                                    </a:xfrm>
                                    <a:custGeom>
                                      <a:avLst/>
                                      <a:gdLst>
                                        <a:gd name="T0" fmla="*/ 69 w 1960"/>
                                        <a:gd name="T1" fmla="*/ 12 h 157"/>
                                        <a:gd name="T2" fmla="*/ 69 w 1960"/>
                                        <a:gd name="T3" fmla="*/ 145 h 157"/>
                                        <a:gd name="T4" fmla="*/ 132 w 1960"/>
                                        <a:gd name="T5" fmla="*/ 113 h 157"/>
                                        <a:gd name="T6" fmla="*/ 0 w 1960"/>
                                        <a:gd name="T7" fmla="*/ 78 h 157"/>
                                        <a:gd name="T8" fmla="*/ 130 w 1960"/>
                                        <a:gd name="T9" fmla="*/ 39 h 157"/>
                                        <a:gd name="T10" fmla="*/ 297 w 1960"/>
                                        <a:gd name="T11" fmla="*/ 0 h 157"/>
                                        <a:gd name="T12" fmla="*/ 297 w 1960"/>
                                        <a:gd name="T13" fmla="*/ 157 h 157"/>
                                        <a:gd name="T14" fmla="*/ 297 w 1960"/>
                                        <a:gd name="T15" fmla="*/ 0 h 157"/>
                                        <a:gd name="T16" fmla="*/ 354 w 1960"/>
                                        <a:gd name="T17" fmla="*/ 78 h 157"/>
                                        <a:gd name="T18" fmla="*/ 241 w 1960"/>
                                        <a:gd name="T19" fmla="*/ 78 h 157"/>
                                        <a:gd name="T20" fmla="*/ 582 w 1960"/>
                                        <a:gd name="T21" fmla="*/ 3 h 157"/>
                                        <a:gd name="T22" fmla="*/ 571 w 1960"/>
                                        <a:gd name="T23" fmla="*/ 154 h 157"/>
                                        <a:gd name="T24" fmla="*/ 485 w 1960"/>
                                        <a:gd name="T25" fmla="*/ 23 h 157"/>
                                        <a:gd name="T26" fmla="*/ 486 w 1960"/>
                                        <a:gd name="T27" fmla="*/ 62 h 157"/>
                                        <a:gd name="T28" fmla="*/ 473 w 1960"/>
                                        <a:gd name="T29" fmla="*/ 154 h 157"/>
                                        <a:gd name="T30" fmla="*/ 485 w 1960"/>
                                        <a:gd name="T31" fmla="*/ 3 h 157"/>
                                        <a:gd name="T32" fmla="*/ 571 w 1960"/>
                                        <a:gd name="T33" fmla="*/ 133 h 157"/>
                                        <a:gd name="T34" fmla="*/ 570 w 1960"/>
                                        <a:gd name="T35" fmla="*/ 95 h 157"/>
                                        <a:gd name="T36" fmla="*/ 582 w 1960"/>
                                        <a:gd name="T37" fmla="*/ 3 h 157"/>
                                        <a:gd name="T38" fmla="*/ 740 w 1960"/>
                                        <a:gd name="T39" fmla="*/ 11 h 157"/>
                                        <a:gd name="T40" fmla="*/ 745 w 1960"/>
                                        <a:gd name="T41" fmla="*/ 70 h 157"/>
                                        <a:gd name="T42" fmla="*/ 741 w 1960"/>
                                        <a:gd name="T43" fmla="*/ 157 h 157"/>
                                        <a:gd name="T44" fmla="*/ 701 w 1960"/>
                                        <a:gd name="T45" fmla="*/ 111 h 157"/>
                                        <a:gd name="T46" fmla="*/ 778 w 1960"/>
                                        <a:gd name="T47" fmla="*/ 115 h 157"/>
                                        <a:gd name="T48" fmla="*/ 693 w 1960"/>
                                        <a:gd name="T49" fmla="*/ 38 h 157"/>
                                        <a:gd name="T50" fmla="*/ 788 w 1960"/>
                                        <a:gd name="T51" fmla="*/ 38 h 157"/>
                                        <a:gd name="T52" fmla="*/ 1004 w 1960"/>
                                        <a:gd name="T53" fmla="*/ 3 h 157"/>
                                        <a:gd name="T54" fmla="*/ 949 w 1960"/>
                                        <a:gd name="T55" fmla="*/ 157 h 157"/>
                                        <a:gd name="T56" fmla="*/ 894 w 1960"/>
                                        <a:gd name="T57" fmla="*/ 3 h 157"/>
                                        <a:gd name="T58" fmla="*/ 906 w 1960"/>
                                        <a:gd name="T59" fmla="*/ 98 h 157"/>
                                        <a:gd name="T60" fmla="*/ 991 w 1960"/>
                                        <a:gd name="T61" fmla="*/ 98 h 157"/>
                                        <a:gd name="T62" fmla="*/ 1004 w 1960"/>
                                        <a:gd name="T63" fmla="*/ 3 h 157"/>
                                        <a:gd name="T64" fmla="*/ 1203 w 1960"/>
                                        <a:gd name="T65" fmla="*/ 154 h 157"/>
                                        <a:gd name="T66" fmla="*/ 1116 w 1960"/>
                                        <a:gd name="T67" fmla="*/ 3 h 157"/>
                                        <a:gd name="T68" fmla="*/ 1128 w 1960"/>
                                        <a:gd name="T69" fmla="*/ 142 h 157"/>
                                        <a:gd name="T70" fmla="*/ 1377 w 1960"/>
                                        <a:gd name="T71" fmla="*/ 3 h 157"/>
                                        <a:gd name="T72" fmla="*/ 1330 w 1960"/>
                                        <a:gd name="T73" fmla="*/ 14 h 157"/>
                                        <a:gd name="T74" fmla="*/ 1317 w 1960"/>
                                        <a:gd name="T75" fmla="*/ 154 h 157"/>
                                        <a:gd name="T76" fmla="*/ 1270 w 1960"/>
                                        <a:gd name="T77" fmla="*/ 14 h 157"/>
                                        <a:gd name="T78" fmla="*/ 1377 w 1960"/>
                                        <a:gd name="T79" fmla="*/ 3 h 157"/>
                                        <a:gd name="T80" fmla="*/ 1481 w 1960"/>
                                        <a:gd name="T81" fmla="*/ 3 h 157"/>
                                        <a:gd name="T82" fmla="*/ 1493 w 1960"/>
                                        <a:gd name="T83" fmla="*/ 154 h 157"/>
                                        <a:gd name="T84" fmla="*/ 1721 w 1960"/>
                                        <a:gd name="T85" fmla="*/ 3 h 157"/>
                                        <a:gd name="T86" fmla="*/ 1710 w 1960"/>
                                        <a:gd name="T87" fmla="*/ 154 h 157"/>
                                        <a:gd name="T88" fmla="*/ 1624 w 1960"/>
                                        <a:gd name="T89" fmla="*/ 23 h 157"/>
                                        <a:gd name="T90" fmla="*/ 1624 w 1960"/>
                                        <a:gd name="T91" fmla="*/ 62 h 157"/>
                                        <a:gd name="T92" fmla="*/ 1612 w 1960"/>
                                        <a:gd name="T93" fmla="*/ 154 h 157"/>
                                        <a:gd name="T94" fmla="*/ 1623 w 1960"/>
                                        <a:gd name="T95" fmla="*/ 3 h 157"/>
                                        <a:gd name="T96" fmla="*/ 1709 w 1960"/>
                                        <a:gd name="T97" fmla="*/ 133 h 157"/>
                                        <a:gd name="T98" fmla="*/ 1709 w 1960"/>
                                        <a:gd name="T99" fmla="*/ 95 h 157"/>
                                        <a:gd name="T100" fmla="*/ 1721 w 1960"/>
                                        <a:gd name="T101" fmla="*/ 3 h 157"/>
                                        <a:gd name="T102" fmla="*/ 1897 w 1960"/>
                                        <a:gd name="T103" fmla="*/ 157 h 157"/>
                                        <a:gd name="T104" fmla="*/ 1898 w 1960"/>
                                        <a:gd name="T105" fmla="*/ 0 h 157"/>
                                        <a:gd name="T106" fmla="*/ 1946 w 1960"/>
                                        <a:gd name="T107" fmla="*/ 42 h 157"/>
                                        <a:gd name="T108" fmla="*/ 1841 w 1960"/>
                                        <a:gd name="T109" fmla="*/ 78 h 157"/>
                                        <a:gd name="T110" fmla="*/ 1949 w 1960"/>
                                        <a:gd name="T111" fmla="*/ 114 h 157"/>
                                        <a:gd name="T112" fmla="*/ 1906 w 1960"/>
                                        <a:gd name="T113" fmla="*/ 88 h 157"/>
                                        <a:gd name="T114" fmla="*/ 1960 w 1960"/>
                                        <a:gd name="T115" fmla="*/ 77 h 157"/>
                                        <a:gd name="T116" fmla="*/ 1949 w 1960"/>
                                        <a:gd name="T117" fmla="*/ 154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960" h="157">
                                          <a:moveTo>
                                            <a:pt x="117" y="42"/>
                                          </a:moveTo>
                                          <a:cubicBezTo>
                                            <a:pt x="108" y="23"/>
                                            <a:pt x="90" y="12"/>
                                            <a:pt x="69" y="12"/>
                                          </a:cubicBezTo>
                                          <a:cubicBezTo>
                                            <a:pt x="36" y="12"/>
                                            <a:pt x="13" y="37"/>
                                            <a:pt x="13" y="78"/>
                                          </a:cubicBezTo>
                                          <a:cubicBezTo>
                                            <a:pt x="13" y="120"/>
                                            <a:pt x="37" y="145"/>
                                            <a:pt x="69" y="145"/>
                                          </a:cubicBezTo>
                                          <a:cubicBezTo>
                                            <a:pt x="92" y="145"/>
                                            <a:pt x="111" y="131"/>
                                            <a:pt x="120" y="110"/>
                                          </a:cubicBezTo>
                                          <a:cubicBezTo>
                                            <a:pt x="132" y="113"/>
                                            <a:pt x="132" y="113"/>
                                            <a:pt x="132" y="113"/>
                                          </a:cubicBezTo>
                                          <a:cubicBezTo>
                                            <a:pt x="121" y="141"/>
                                            <a:pt x="98" y="157"/>
                                            <a:pt x="69" y="157"/>
                                          </a:cubicBezTo>
                                          <a:cubicBezTo>
                                            <a:pt x="30" y="157"/>
                                            <a:pt x="0" y="126"/>
                                            <a:pt x="0" y="78"/>
                                          </a:cubicBezTo>
                                          <a:cubicBezTo>
                                            <a:pt x="0" y="30"/>
                                            <a:pt x="30" y="0"/>
                                            <a:pt x="69" y="0"/>
                                          </a:cubicBezTo>
                                          <a:cubicBezTo>
                                            <a:pt x="97" y="0"/>
                                            <a:pt x="119" y="14"/>
                                            <a:pt x="130" y="39"/>
                                          </a:cubicBezTo>
                                          <a:lnTo>
                                            <a:pt x="117" y="42"/>
                                          </a:lnTo>
                                          <a:close/>
                                          <a:moveTo>
                                            <a:pt x="297" y="0"/>
                                          </a:moveTo>
                                          <a:cubicBezTo>
                                            <a:pt x="337" y="0"/>
                                            <a:pt x="367" y="31"/>
                                            <a:pt x="367" y="78"/>
                                          </a:cubicBezTo>
                                          <a:cubicBezTo>
                                            <a:pt x="367" y="126"/>
                                            <a:pt x="337" y="157"/>
                                            <a:pt x="297" y="157"/>
                                          </a:cubicBezTo>
                                          <a:cubicBezTo>
                                            <a:pt x="258" y="157"/>
                                            <a:pt x="228" y="126"/>
                                            <a:pt x="228" y="78"/>
                                          </a:cubicBezTo>
                                          <a:cubicBezTo>
                                            <a:pt x="228" y="30"/>
                                            <a:pt x="258" y="0"/>
                                            <a:pt x="297" y="0"/>
                                          </a:cubicBezTo>
                                          <a:close/>
                                          <a:moveTo>
                                            <a:pt x="297" y="145"/>
                                          </a:moveTo>
                                          <a:cubicBezTo>
                                            <a:pt x="330" y="145"/>
                                            <a:pt x="354" y="119"/>
                                            <a:pt x="354" y="78"/>
                                          </a:cubicBezTo>
                                          <a:cubicBezTo>
                                            <a:pt x="354" y="36"/>
                                            <a:pt x="330" y="12"/>
                                            <a:pt x="297" y="12"/>
                                          </a:cubicBezTo>
                                          <a:cubicBezTo>
                                            <a:pt x="265" y="12"/>
                                            <a:pt x="241" y="37"/>
                                            <a:pt x="241" y="78"/>
                                          </a:cubicBezTo>
                                          <a:cubicBezTo>
                                            <a:pt x="241" y="120"/>
                                            <a:pt x="265" y="145"/>
                                            <a:pt x="297" y="145"/>
                                          </a:cubicBezTo>
                                          <a:close/>
                                          <a:moveTo>
                                            <a:pt x="582" y="3"/>
                                          </a:moveTo>
                                          <a:cubicBezTo>
                                            <a:pt x="582" y="154"/>
                                            <a:pt x="582" y="154"/>
                                            <a:pt x="582" y="154"/>
                                          </a:cubicBezTo>
                                          <a:cubicBezTo>
                                            <a:pt x="571" y="154"/>
                                            <a:pt x="571" y="154"/>
                                            <a:pt x="571" y="154"/>
                                          </a:cubicBezTo>
                                          <a:cubicBezTo>
                                            <a:pt x="502" y="49"/>
                                            <a:pt x="502" y="49"/>
                                            <a:pt x="502" y="49"/>
                                          </a:cubicBezTo>
                                          <a:cubicBezTo>
                                            <a:pt x="491" y="34"/>
                                            <a:pt x="485" y="23"/>
                                            <a:pt x="485" y="23"/>
                                          </a:cubicBezTo>
                                          <a:cubicBezTo>
                                            <a:pt x="485" y="23"/>
                                            <a:pt x="485" y="23"/>
                                            <a:pt x="485" y="23"/>
                                          </a:cubicBezTo>
                                          <a:cubicBezTo>
                                            <a:pt x="484" y="23"/>
                                            <a:pt x="486" y="40"/>
                                            <a:pt x="486" y="62"/>
                                          </a:cubicBezTo>
                                          <a:cubicBezTo>
                                            <a:pt x="486" y="154"/>
                                            <a:pt x="486" y="154"/>
                                            <a:pt x="486" y="154"/>
                                          </a:cubicBezTo>
                                          <a:cubicBezTo>
                                            <a:pt x="473" y="154"/>
                                            <a:pt x="473" y="154"/>
                                            <a:pt x="473" y="154"/>
                                          </a:cubicBezTo>
                                          <a:cubicBezTo>
                                            <a:pt x="473" y="3"/>
                                            <a:pt x="473" y="3"/>
                                            <a:pt x="473" y="3"/>
                                          </a:cubicBezTo>
                                          <a:cubicBezTo>
                                            <a:pt x="485" y="3"/>
                                            <a:pt x="485" y="3"/>
                                            <a:pt x="485" y="3"/>
                                          </a:cubicBezTo>
                                          <a:cubicBezTo>
                                            <a:pt x="554" y="107"/>
                                            <a:pt x="554" y="107"/>
                                            <a:pt x="554" y="107"/>
                                          </a:cubicBezTo>
                                          <a:cubicBezTo>
                                            <a:pt x="564" y="122"/>
                                            <a:pt x="570" y="133"/>
                                            <a:pt x="571" y="133"/>
                                          </a:cubicBezTo>
                                          <a:cubicBezTo>
                                            <a:pt x="571" y="133"/>
                                            <a:pt x="571" y="133"/>
                                            <a:pt x="571" y="133"/>
                                          </a:cubicBezTo>
                                          <a:cubicBezTo>
                                            <a:pt x="571" y="133"/>
                                            <a:pt x="570" y="115"/>
                                            <a:pt x="570" y="95"/>
                                          </a:cubicBezTo>
                                          <a:cubicBezTo>
                                            <a:pt x="570" y="3"/>
                                            <a:pt x="570" y="3"/>
                                            <a:pt x="570" y="3"/>
                                          </a:cubicBezTo>
                                          <a:lnTo>
                                            <a:pt x="582" y="3"/>
                                          </a:lnTo>
                                          <a:close/>
                                          <a:moveTo>
                                            <a:pt x="777" y="41"/>
                                          </a:moveTo>
                                          <a:cubicBezTo>
                                            <a:pt x="773" y="22"/>
                                            <a:pt x="759" y="11"/>
                                            <a:pt x="740" y="11"/>
                                          </a:cubicBezTo>
                                          <a:cubicBezTo>
                                            <a:pt x="720" y="11"/>
                                            <a:pt x="705" y="21"/>
                                            <a:pt x="705" y="38"/>
                                          </a:cubicBezTo>
                                          <a:cubicBezTo>
                                            <a:pt x="705" y="56"/>
                                            <a:pt x="726" y="63"/>
                                            <a:pt x="745" y="70"/>
                                          </a:cubicBezTo>
                                          <a:cubicBezTo>
                                            <a:pt x="765" y="78"/>
                                            <a:pt x="790" y="87"/>
                                            <a:pt x="790" y="115"/>
                                          </a:cubicBezTo>
                                          <a:cubicBezTo>
                                            <a:pt x="790" y="139"/>
                                            <a:pt x="771" y="157"/>
                                            <a:pt x="741" y="157"/>
                                          </a:cubicBezTo>
                                          <a:cubicBezTo>
                                            <a:pt x="711" y="157"/>
                                            <a:pt x="693" y="139"/>
                                            <a:pt x="690" y="114"/>
                                          </a:cubicBezTo>
                                          <a:cubicBezTo>
                                            <a:pt x="701" y="111"/>
                                            <a:pt x="701" y="111"/>
                                            <a:pt x="701" y="111"/>
                                          </a:cubicBezTo>
                                          <a:cubicBezTo>
                                            <a:pt x="703" y="131"/>
                                            <a:pt x="717" y="146"/>
                                            <a:pt x="741" y="146"/>
                                          </a:cubicBezTo>
                                          <a:cubicBezTo>
                                            <a:pt x="764" y="146"/>
                                            <a:pt x="778" y="133"/>
                                            <a:pt x="778" y="115"/>
                                          </a:cubicBezTo>
                                          <a:cubicBezTo>
                                            <a:pt x="778" y="93"/>
                                            <a:pt x="754" y="87"/>
                                            <a:pt x="733" y="78"/>
                                          </a:cubicBezTo>
                                          <a:cubicBezTo>
                                            <a:pt x="716" y="71"/>
                                            <a:pt x="693" y="63"/>
                                            <a:pt x="693" y="38"/>
                                          </a:cubicBezTo>
                                          <a:cubicBezTo>
                                            <a:pt x="693" y="16"/>
                                            <a:pt x="713" y="0"/>
                                            <a:pt x="740" y="0"/>
                                          </a:cubicBezTo>
                                          <a:cubicBezTo>
                                            <a:pt x="765" y="0"/>
                                            <a:pt x="784" y="15"/>
                                            <a:pt x="788" y="38"/>
                                          </a:cubicBezTo>
                                          <a:lnTo>
                                            <a:pt x="777" y="41"/>
                                          </a:lnTo>
                                          <a:close/>
                                          <a:moveTo>
                                            <a:pt x="1004" y="3"/>
                                          </a:moveTo>
                                          <a:cubicBezTo>
                                            <a:pt x="1004" y="98"/>
                                            <a:pt x="1004" y="98"/>
                                            <a:pt x="1004" y="98"/>
                                          </a:cubicBezTo>
                                          <a:cubicBezTo>
                                            <a:pt x="1004" y="136"/>
                                            <a:pt x="984" y="157"/>
                                            <a:pt x="949" y="157"/>
                                          </a:cubicBezTo>
                                          <a:cubicBezTo>
                                            <a:pt x="914" y="157"/>
                                            <a:pt x="894" y="136"/>
                                            <a:pt x="894" y="98"/>
                                          </a:cubicBezTo>
                                          <a:cubicBezTo>
                                            <a:pt x="894" y="3"/>
                                            <a:pt x="894" y="3"/>
                                            <a:pt x="894" y="3"/>
                                          </a:cubicBezTo>
                                          <a:cubicBezTo>
                                            <a:pt x="906" y="3"/>
                                            <a:pt x="906" y="3"/>
                                            <a:pt x="906" y="3"/>
                                          </a:cubicBezTo>
                                          <a:cubicBezTo>
                                            <a:pt x="906" y="98"/>
                                            <a:pt x="906" y="98"/>
                                            <a:pt x="906" y="98"/>
                                          </a:cubicBezTo>
                                          <a:cubicBezTo>
                                            <a:pt x="906" y="129"/>
                                            <a:pt x="921" y="146"/>
                                            <a:pt x="949" y="146"/>
                                          </a:cubicBezTo>
                                          <a:cubicBezTo>
                                            <a:pt x="977" y="146"/>
                                            <a:pt x="991" y="129"/>
                                            <a:pt x="991" y="98"/>
                                          </a:cubicBezTo>
                                          <a:cubicBezTo>
                                            <a:pt x="991" y="3"/>
                                            <a:pt x="991" y="3"/>
                                            <a:pt x="991" y="3"/>
                                          </a:cubicBezTo>
                                          <a:lnTo>
                                            <a:pt x="1004" y="3"/>
                                          </a:lnTo>
                                          <a:close/>
                                          <a:moveTo>
                                            <a:pt x="1203" y="142"/>
                                          </a:moveTo>
                                          <a:cubicBezTo>
                                            <a:pt x="1203" y="154"/>
                                            <a:pt x="1203" y="154"/>
                                            <a:pt x="1203" y="154"/>
                                          </a:cubicBezTo>
                                          <a:cubicBezTo>
                                            <a:pt x="1116" y="154"/>
                                            <a:pt x="1116" y="154"/>
                                            <a:pt x="1116" y="154"/>
                                          </a:cubicBezTo>
                                          <a:cubicBezTo>
                                            <a:pt x="1116" y="3"/>
                                            <a:pt x="1116" y="3"/>
                                            <a:pt x="1116" y="3"/>
                                          </a:cubicBezTo>
                                          <a:cubicBezTo>
                                            <a:pt x="1128" y="3"/>
                                            <a:pt x="1128" y="3"/>
                                            <a:pt x="1128" y="3"/>
                                          </a:cubicBezTo>
                                          <a:cubicBezTo>
                                            <a:pt x="1128" y="142"/>
                                            <a:pt x="1128" y="142"/>
                                            <a:pt x="1128" y="142"/>
                                          </a:cubicBezTo>
                                          <a:lnTo>
                                            <a:pt x="1203" y="142"/>
                                          </a:lnTo>
                                          <a:close/>
                                          <a:moveTo>
                                            <a:pt x="1377" y="3"/>
                                          </a:moveTo>
                                          <a:cubicBezTo>
                                            <a:pt x="1377" y="14"/>
                                            <a:pt x="1377" y="14"/>
                                            <a:pt x="1377" y="14"/>
                                          </a:cubicBezTo>
                                          <a:cubicBezTo>
                                            <a:pt x="1330" y="14"/>
                                            <a:pt x="1330" y="14"/>
                                            <a:pt x="1330" y="14"/>
                                          </a:cubicBezTo>
                                          <a:cubicBezTo>
                                            <a:pt x="1330" y="154"/>
                                            <a:pt x="1330" y="154"/>
                                            <a:pt x="1330" y="154"/>
                                          </a:cubicBezTo>
                                          <a:cubicBezTo>
                                            <a:pt x="1317" y="154"/>
                                            <a:pt x="1317" y="154"/>
                                            <a:pt x="1317" y="154"/>
                                          </a:cubicBezTo>
                                          <a:cubicBezTo>
                                            <a:pt x="1317" y="14"/>
                                            <a:pt x="1317" y="14"/>
                                            <a:pt x="1317" y="14"/>
                                          </a:cubicBezTo>
                                          <a:cubicBezTo>
                                            <a:pt x="1270" y="14"/>
                                            <a:pt x="1270" y="14"/>
                                            <a:pt x="1270" y="14"/>
                                          </a:cubicBezTo>
                                          <a:cubicBezTo>
                                            <a:pt x="1270" y="3"/>
                                            <a:pt x="1270" y="3"/>
                                            <a:pt x="1270" y="3"/>
                                          </a:cubicBezTo>
                                          <a:lnTo>
                                            <a:pt x="1377" y="3"/>
                                          </a:lnTo>
                                          <a:close/>
                                          <a:moveTo>
                                            <a:pt x="1481" y="154"/>
                                          </a:moveTo>
                                          <a:cubicBezTo>
                                            <a:pt x="1481" y="3"/>
                                            <a:pt x="1481" y="3"/>
                                            <a:pt x="1481" y="3"/>
                                          </a:cubicBezTo>
                                          <a:cubicBezTo>
                                            <a:pt x="1493" y="3"/>
                                            <a:pt x="1493" y="3"/>
                                            <a:pt x="1493" y="3"/>
                                          </a:cubicBezTo>
                                          <a:cubicBezTo>
                                            <a:pt x="1493" y="154"/>
                                            <a:pt x="1493" y="154"/>
                                            <a:pt x="1493" y="154"/>
                                          </a:cubicBezTo>
                                          <a:lnTo>
                                            <a:pt x="1481" y="154"/>
                                          </a:lnTo>
                                          <a:close/>
                                          <a:moveTo>
                                            <a:pt x="1721" y="3"/>
                                          </a:moveTo>
                                          <a:cubicBezTo>
                                            <a:pt x="1721" y="154"/>
                                            <a:pt x="1721" y="154"/>
                                            <a:pt x="1721" y="154"/>
                                          </a:cubicBezTo>
                                          <a:cubicBezTo>
                                            <a:pt x="1710" y="154"/>
                                            <a:pt x="1710" y="154"/>
                                            <a:pt x="1710" y="154"/>
                                          </a:cubicBezTo>
                                          <a:cubicBezTo>
                                            <a:pt x="1640" y="49"/>
                                            <a:pt x="1640" y="49"/>
                                            <a:pt x="1640" y="49"/>
                                          </a:cubicBezTo>
                                          <a:cubicBezTo>
                                            <a:pt x="1630" y="34"/>
                                            <a:pt x="1624" y="23"/>
                                            <a:pt x="1624" y="23"/>
                                          </a:cubicBezTo>
                                          <a:cubicBezTo>
                                            <a:pt x="1623" y="23"/>
                                            <a:pt x="1623" y="23"/>
                                            <a:pt x="1623" y="23"/>
                                          </a:cubicBezTo>
                                          <a:cubicBezTo>
                                            <a:pt x="1623" y="23"/>
                                            <a:pt x="1624" y="40"/>
                                            <a:pt x="1624" y="62"/>
                                          </a:cubicBezTo>
                                          <a:cubicBezTo>
                                            <a:pt x="1624" y="154"/>
                                            <a:pt x="1624" y="154"/>
                                            <a:pt x="1624" y="154"/>
                                          </a:cubicBezTo>
                                          <a:cubicBezTo>
                                            <a:pt x="1612" y="154"/>
                                            <a:pt x="1612" y="154"/>
                                            <a:pt x="1612" y="154"/>
                                          </a:cubicBezTo>
                                          <a:cubicBezTo>
                                            <a:pt x="1612" y="3"/>
                                            <a:pt x="1612" y="3"/>
                                            <a:pt x="1612" y="3"/>
                                          </a:cubicBezTo>
                                          <a:cubicBezTo>
                                            <a:pt x="1623" y="3"/>
                                            <a:pt x="1623" y="3"/>
                                            <a:pt x="1623" y="3"/>
                                          </a:cubicBezTo>
                                          <a:cubicBezTo>
                                            <a:pt x="1692" y="107"/>
                                            <a:pt x="1692" y="107"/>
                                            <a:pt x="1692" y="107"/>
                                          </a:cubicBezTo>
                                          <a:cubicBezTo>
                                            <a:pt x="1702" y="122"/>
                                            <a:pt x="1709" y="133"/>
                                            <a:pt x="1709" y="133"/>
                                          </a:cubicBezTo>
                                          <a:cubicBezTo>
                                            <a:pt x="1709" y="133"/>
                                            <a:pt x="1709" y="133"/>
                                            <a:pt x="1709" y="133"/>
                                          </a:cubicBezTo>
                                          <a:cubicBezTo>
                                            <a:pt x="1710" y="133"/>
                                            <a:pt x="1709" y="115"/>
                                            <a:pt x="1709" y="95"/>
                                          </a:cubicBezTo>
                                          <a:cubicBezTo>
                                            <a:pt x="1709" y="3"/>
                                            <a:pt x="1709" y="3"/>
                                            <a:pt x="1709" y="3"/>
                                          </a:cubicBezTo>
                                          <a:lnTo>
                                            <a:pt x="1721" y="3"/>
                                          </a:lnTo>
                                          <a:close/>
                                          <a:moveTo>
                                            <a:pt x="1949" y="131"/>
                                          </a:moveTo>
                                          <a:cubicBezTo>
                                            <a:pt x="1943" y="139"/>
                                            <a:pt x="1926" y="157"/>
                                            <a:pt x="1897" y="157"/>
                                          </a:cubicBezTo>
                                          <a:cubicBezTo>
                                            <a:pt x="1858" y="157"/>
                                            <a:pt x="1829" y="126"/>
                                            <a:pt x="1829" y="78"/>
                                          </a:cubicBezTo>
                                          <a:cubicBezTo>
                                            <a:pt x="1829" y="30"/>
                                            <a:pt x="1858" y="0"/>
                                            <a:pt x="1898" y="0"/>
                                          </a:cubicBezTo>
                                          <a:cubicBezTo>
                                            <a:pt x="1926" y="0"/>
                                            <a:pt x="1947" y="15"/>
                                            <a:pt x="1958" y="39"/>
                                          </a:cubicBezTo>
                                          <a:cubicBezTo>
                                            <a:pt x="1946" y="42"/>
                                            <a:pt x="1946" y="42"/>
                                            <a:pt x="1946" y="42"/>
                                          </a:cubicBezTo>
                                          <a:cubicBezTo>
                                            <a:pt x="1937" y="23"/>
                                            <a:pt x="1919" y="12"/>
                                            <a:pt x="1898" y="12"/>
                                          </a:cubicBezTo>
                                          <a:cubicBezTo>
                                            <a:pt x="1865" y="12"/>
                                            <a:pt x="1841" y="37"/>
                                            <a:pt x="1841" y="78"/>
                                          </a:cubicBezTo>
                                          <a:cubicBezTo>
                                            <a:pt x="1841" y="120"/>
                                            <a:pt x="1865" y="145"/>
                                            <a:pt x="1898" y="145"/>
                                          </a:cubicBezTo>
                                          <a:cubicBezTo>
                                            <a:pt x="1925" y="145"/>
                                            <a:pt x="1944" y="127"/>
                                            <a:pt x="1949" y="114"/>
                                          </a:cubicBezTo>
                                          <a:cubicBezTo>
                                            <a:pt x="1949" y="88"/>
                                            <a:pt x="1949" y="88"/>
                                            <a:pt x="1949" y="88"/>
                                          </a:cubicBezTo>
                                          <a:cubicBezTo>
                                            <a:pt x="1906" y="88"/>
                                            <a:pt x="1906" y="88"/>
                                            <a:pt x="1906" y="88"/>
                                          </a:cubicBezTo>
                                          <a:cubicBezTo>
                                            <a:pt x="1906" y="77"/>
                                            <a:pt x="1906" y="77"/>
                                            <a:pt x="1906" y="77"/>
                                          </a:cubicBezTo>
                                          <a:cubicBezTo>
                                            <a:pt x="1960" y="77"/>
                                            <a:pt x="1960" y="77"/>
                                            <a:pt x="1960" y="77"/>
                                          </a:cubicBezTo>
                                          <a:cubicBezTo>
                                            <a:pt x="1960" y="154"/>
                                            <a:pt x="1960" y="154"/>
                                            <a:pt x="1960" y="154"/>
                                          </a:cubicBezTo>
                                          <a:cubicBezTo>
                                            <a:pt x="1949" y="154"/>
                                            <a:pt x="1949" y="154"/>
                                            <a:pt x="1949" y="154"/>
                                          </a:cubicBezTo>
                                          <a:cubicBezTo>
                                            <a:pt x="1949" y="136"/>
                                            <a:pt x="1949" y="131"/>
                                            <a:pt x="1949" y="131"/>
                                          </a:cubicBezTo>
                                          <a:close/>
                                        </a:path>
                                      </a:pathLst>
                                    </a:custGeom>
                                    <a:solidFill>
                                      <a:srgbClr val="FFAF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E7CC2BC" id="Group 10" o:spid="_x0000_s1026" style="position:absolute;margin-left:-266.2pt;margin-top:4.15pt;width:254.8pt;height:10.5pt;z-index:251660288;mso-position-horizontal-relative:right-margin-area;mso-position-vertical-relative:page;mso-width-relative:margin;mso-height-relative:margin" coordsize="152908,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">
                          <v:shape id="Freeform 199" o:spid="_x0000_s1027" style="position:absolute;width:70500;height:6000;visibility:visible;mso-wrap-style:square;v-text-anchor:top" coordsize="187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vn7sMA&#10;AADcAAAADwAAAGRycy9kb3ducmV2LnhtbERPS2vCQBC+C/0PyxR6EbMxUNtE11CE0uLNWIrHSXby&#10;oNnZkN1q/PduoeBtPr7nbPLJ9OJMo+ssK1hGMQjiyuqOGwVfx/fFKwjnkTX2lknBlRzk24fZBjNt&#10;L3ygc+EbEULYZaig9X7IpHRVSwZdZAfiwNV2NOgDHBupR7yEcNPLJI5X0mDHoaHFgXYtVT/Fr1Hw&#10;cUyK/XeNpz591vPq+lLWJy6Venqc3tYgPE3+Lv53f+owP03h75lwgd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vn7sMAAADcAAAADwAAAAAAAAAAAAAAAACYAgAAZHJzL2Rv&#10;d25yZXYueG1sUEsFBgAAAAAEAAQA9QAAAIgDAAAAAA==&#10;" path="m101,125v-60,,-60,,-60,c31,154,31,154,31,154,,154,,154,,154,56,3,56,3,56,3v30,,30,,30,c142,154,142,154,142,154v-32,,-32,,-32,l101,125xm91,98c77,57,77,57,77,57,74,47,71,36,71,36v,,,,,c71,36,68,47,64,57,50,98,50,98,50,98r41,xm327,47c320,35,307,29,294,29v-25,,-41,19,-41,49c253,109,270,128,294,128v15,,29,-8,35,-23c358,113,358,113,358,113v-10,27,-35,44,-64,44c253,157,223,126,223,78,223,31,253,,294,v28,,50,15,62,40l327,47xm458,154c458,3,458,3,458,3v29,,29,,29,c487,154,487,154,487,154r-29,xm698,126v,28,,28,,28c601,154,601,154,601,154,601,3,601,3,601,3v29,,29,,29,c630,126,630,126,630,126r68,xm1015,125v-59,,-59,,-59,c946,154,946,154,946,154v-31,,-31,,-31,c970,3,970,3,970,3v30,,30,,30,c1056,154,1056,154,1056,154v-31,,-31,,-31,l1015,125xm1006,98c992,57,992,57,992,57,989,47,986,36,985,36v,,,,,c985,36,982,47,979,57,965,98,965,98,965,98r41,xm1249,126v,28,,28,,28c1151,154,1151,154,1151,154v,-151,,-151,,-151c1181,3,1181,3,1181,3v,123,,123,,123l1249,126xm1447,126v,28,,28,,28c1350,154,1350,154,1350,154v,-151,,-151,,-151c1379,3,1379,3,1379,3v,123,,123,,123l1447,126xm1648,126v,28,,28,,28c1548,154,1548,154,1548,154v,-151,,-151,,-151c1646,3,1646,3,1646,3v,28,,28,,28c1578,31,1578,31,1578,31v,32,,32,,32c1631,63,1631,63,1631,63v,26,,26,,26c1578,89,1578,89,1578,89v,37,,37,,37l1648,126xm1879,3v,151,,151,,151c1852,154,1852,154,1852,154,1812,93,1812,93,1812,93,1800,76,1786,54,1786,54v,,,,,c1786,54,1787,76,1787,105v,49,,49,,49c1758,154,1758,154,1758,154v,-151,,-151,,-151c1784,3,1784,3,1784,3v42,62,42,62,42,62c1835,79,1850,101,1850,101v1,,1,,1,c1851,101,1849,78,1849,52v,-49,,-49,,-49l1879,3xe" fillcolor="#9a57a5" stroked="f">
                            <v:path arrowok="t" o:connecttype="custom" o:connectlocs="153834,477767;0,588609;322676,11466;412725,588609;341436,374569;266395,137597;240131,217862;341436,374569;1103101,110842;1103101,489233;1343231,431901;836705,298126;1335727,152885;1718435,588609;1827245,11466;1718435,588609;2618926,588609;2254978,11466;2363787,481589;3808323,477767;3549432,588609;3639481,11466;3962157,588609;3808323,477767;3722026,217862;3695762,137597;3620721,374569;4686301,481589;4318601,588609;4431162,11466;4686301,481589;5429206,588609;5065257,11466;5174067,481589;6183366,481589;5808162,588609;6175862,11466;5920723,118486;6119581,240794;5920723,340170;6183366,481589;7050088,588609;6798701,355458;6701148,206395;6704900,588609;6596091,11466;6851230,248439;6945031,386036;6937527,11466" o:connectangles="0,0,0,0,0,0,0,0,0,0,0,0,0,0,0,0,0,0,0,0,0,0,0,0,0,0,0,0,0,0,0,0,0,0,0,0,0,0,0,0,0,0,0,0,0,0,0,0,0"/>
                            <o:lock v:ext="edit" verticies="t"/>
                          </v:shape>
                          <v:shape id="Freeform 200" o:spid="_x0000_s1028" style="position:absolute;left:79359;width:73549;height:6000;visibility:visible;mso-wrap-style:square;v-text-anchor:top" coordsize="196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hWsMA&#10;AADcAAAADwAAAGRycy9kb3ducmV2LnhtbESPQWvCQBSE74L/YXlCL6IbeyiSuoYStPSU1ij0+th9&#10;JqHZtyG76vrv3UKhx2FmvmE2RbS9uNLoO8cKVssMBLF2puNGwem4X6xB+IBssHdMCu7kodhOJxvM&#10;jbvxga51aESCsM9RQRvCkEvpdUsW/dINxMk7u9FiSHJspBnxluC2l89Z9iItdpwWWhyobEn/1Ber&#10;IPveN1+fUe8qU/fl/F1XUe4qpZ5m8e0VRKAY/sN/7Q+jIBHh90w6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GhWsMAAADcAAAADwAAAAAAAAAAAAAAAACYAgAAZHJzL2Rv&#10;d25yZXYueG1sUEsFBgAAAAAEAAQA9QAAAIgDAAAAAA==&#10;" path="m117,42c108,23,90,12,69,12,36,12,13,37,13,78v,42,24,67,56,67c92,145,111,131,120,110v12,3,12,3,12,3c121,141,98,157,69,157,30,157,,126,,78,,30,30,,69,v28,,50,14,61,39l117,42xm297,v40,,70,31,70,78c367,126,337,157,297,157v-39,,-69,-31,-69,-79c228,30,258,,297,xm297,145v33,,57,-26,57,-67c354,36,330,12,297,12v-32,,-56,25,-56,66c241,120,265,145,297,145xm582,3v,151,,151,,151c571,154,571,154,571,154,502,49,502,49,502,49,491,34,485,23,485,23v,,,,,c484,23,486,40,486,62v,92,,92,,92c473,154,473,154,473,154,473,3,473,3,473,3v12,,12,,12,c554,107,554,107,554,107v10,15,16,26,17,26c571,133,571,133,571,133v,,-1,-18,-1,-38c570,3,570,3,570,3r12,xm777,41c773,22,759,11,740,11v-20,,-35,10,-35,27c705,56,726,63,745,70v20,8,45,17,45,45c790,139,771,157,741,157v-30,,-48,-18,-51,-43c701,111,701,111,701,111v2,20,16,35,40,35c764,146,778,133,778,115,778,93,754,87,733,78,716,71,693,63,693,38,693,16,713,,740,v25,,44,15,48,38l777,41xm1004,3v,95,,95,,95c1004,136,984,157,949,157v-35,,-55,-21,-55,-59c894,3,894,3,894,3v12,,12,,12,c906,98,906,98,906,98v,31,15,48,43,48c977,146,991,129,991,98v,-95,,-95,,-95l1004,3xm1203,142v,12,,12,,12c1116,154,1116,154,1116,154v,-151,,-151,,-151c1128,3,1128,3,1128,3v,139,,139,,139l1203,142xm1377,3v,11,,11,,11c1330,14,1330,14,1330,14v,140,,140,,140c1317,154,1317,154,1317,154v,-140,,-140,,-140c1270,14,1270,14,1270,14v,-11,,-11,,-11l1377,3xm1481,154v,-151,,-151,,-151c1493,3,1493,3,1493,3v,151,,151,,151l1481,154xm1721,3v,151,,151,,151c1710,154,1710,154,1710,154,1640,49,1640,49,1640,49,1630,34,1624,23,1624,23v-1,,-1,,-1,c1623,23,1624,40,1624,62v,92,,92,,92c1612,154,1612,154,1612,154v,-151,,-151,,-151c1623,3,1623,3,1623,3v69,104,69,104,69,104c1702,122,1709,133,1709,133v,,,,,c1710,133,1709,115,1709,95v,-92,,-92,,-92l1721,3xm1949,131v-6,8,-23,26,-52,26c1858,157,1829,126,1829,78v,-48,29,-78,69,-78c1926,,1947,15,1958,39v-12,3,-12,3,-12,3c1937,23,1919,12,1898,12v-33,,-57,25,-57,66c1841,120,1865,145,1898,145v27,,46,-18,51,-31c1949,88,1949,88,1949,88v-43,,-43,,-43,c1906,77,1906,77,1906,77v54,,54,,54,c1960,154,1960,154,1960,154v-11,,-11,,-11,c1949,136,1949,131,1949,131xe" fillcolor="#ffaf3a" stroked="f">
                            <v:path arrowok="t" o:connecttype="custom" o:connectlocs="258922,45866;258922,554209;495329,431901;0,298126;487824,149063;1114491,0;1114491,600075;1114491,0;1328383,298126;904351,298126;2183951,11466;2142674,588609;1819960,87909;1823712,236972;1774930,588609;1819960,11466;2142674,508344;2138922,363103;2183951,11466;2776845,42043;2795608,267549;2780598,600075;2630498,424257;2919440,439545;2600478,145241;2956965,145241;3767504,11466;3561117,600075;3354730,11466;3399759,374569;3718721,374569;3767504,11466;4514250,588609;4187783,11466;4232813,542743;5167184,11466;4990817,53510;4942034,588609;4765667,53510;5167184,11466;5557443,11466;5602473,588609;6458042,11466;6416765,588609;6094050,87909;6094050,236972;6049020,588609;6090298,11466;6413012,508344;6413012,363103;6458042,11466;7118481,600075;7122233,0;7302353,160530;6908341,298126;7313611,435723;7152253,336348;7354888,294304;7313611,588609" o:connectangles="0,0,0,0,0,0,0,0,0,0,0,0,0,0,0,0,0,0,0,0,0,0,0,0,0,0,0,0,0,0,0,0,0,0,0,0,0,0,0,0,0,0,0,0,0,0,0,0,0,0,0,0,0,0,0,0,0,0,0"/>
                            <o:lock v:ext="edit" verticies="t"/>
                          </v:shape>
                          <w10:wrap anchorx="margin" anchory="page"/>
                          <w10:anchorlock/>
                        </v:group>
                      </w:pict>
                    </mc:Fallback>
                  </mc:AlternateContent>
                </w:r>
              </w:p>
            </w:tc>
          </w:tr>
          <w:tr w:rsidR="00A200B9" w:rsidTr="00A200B9">
            <w:tblPrEx>
              <w:tblBorders>
                <w:top w:val="none" w:sz="0" w:space="0" w:color="auto"/>
                <w:left w:val="none" w:sz="0" w:space="0" w:color="auto"/>
                <w:bottom w:val="none" w:sz="0" w:space="0" w:color="auto"/>
                <w:right w:val="none" w:sz="0" w:space="0" w:color="auto"/>
              </w:tblBorders>
              <w:shd w:val="clear" w:color="auto" w:fill="auto"/>
            </w:tblPrEx>
            <w:trPr>
              <w:trHeight w:hRule="exact" w:val="528"/>
            </w:trPr>
            <w:tc>
              <w:tcPr>
                <w:tcW w:w="2720" w:type="dxa"/>
                <w:shd w:val="clear" w:color="auto" w:fill="BEB6AF"/>
              </w:tcPr>
              <w:p w:rsidR="00A200B9" w:rsidRDefault="00A200B9" w:rsidP="00E70F71"/>
            </w:tc>
            <w:tc>
              <w:tcPr>
                <w:tcW w:w="8260" w:type="dxa"/>
                <w:gridSpan w:val="3"/>
                <w:shd w:val="clear" w:color="auto" w:fill="BEB6AF"/>
              </w:tcPr>
              <w:p w:rsidR="00A200B9" w:rsidRDefault="009E1BB0" w:rsidP="00E70F71">
                <w:r>
                  <w:rPr>
                    <w:noProof/>
                    <w:lang w:val="en-GB" w:eastAsia="en-GB"/>
                  </w:rPr>
                  <w:drawing>
                    <wp:inline distT="0" distB="0" distL="0" distR="0" wp14:anchorId="53CCB25E" wp14:editId="6EE395F0">
                      <wp:extent cx="2266950" cy="3138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327582" cy="322280"/>
                              </a:xfrm>
                              <a:prstGeom prst="rect">
                                <a:avLst/>
                              </a:prstGeom>
                              <a:noFill/>
                              <a:ln w="9525">
                                <a:noFill/>
                                <a:miter lim="800000"/>
                                <a:headEnd/>
                                <a:tailEnd/>
                              </a:ln>
                            </pic:spPr>
                          </pic:pic>
                        </a:graphicData>
                      </a:graphic>
                    </wp:inline>
                  </w:drawing>
                </w:r>
              </w:p>
            </w:tc>
          </w:tr>
          <w:tr w:rsidR="00A200B9" w:rsidTr="00A200B9">
            <w:tblPrEx>
              <w:tblBorders>
                <w:top w:val="none" w:sz="0" w:space="0" w:color="auto"/>
                <w:left w:val="none" w:sz="0" w:space="0" w:color="auto"/>
                <w:bottom w:val="none" w:sz="0" w:space="0" w:color="auto"/>
                <w:right w:val="none" w:sz="0" w:space="0" w:color="auto"/>
              </w:tblBorders>
              <w:shd w:val="clear" w:color="auto" w:fill="auto"/>
            </w:tblPrEx>
            <w:trPr>
              <w:trHeight w:hRule="exact" w:val="1212"/>
            </w:trPr>
            <w:tc>
              <w:tcPr>
                <w:tcW w:w="2720" w:type="dxa"/>
                <w:shd w:val="clear" w:color="auto" w:fill="BEB6AF"/>
              </w:tcPr>
              <w:p w:rsidR="00A200B9" w:rsidRDefault="00A200B9" w:rsidP="00E70F71"/>
            </w:tc>
            <w:tc>
              <w:tcPr>
                <w:tcW w:w="8260" w:type="dxa"/>
                <w:gridSpan w:val="3"/>
                <w:tcBorders>
                  <w:bottom w:val="single" w:sz="4" w:space="0" w:color="auto"/>
                </w:tcBorders>
                <w:shd w:val="clear" w:color="auto" w:fill="BEB6AF"/>
                <w:vAlign w:val="bottom"/>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13"/>
                </w:tblGrid>
                <w:tr w:rsidR="00A200B9" w:rsidTr="00A200B9">
                  <w:tc>
                    <w:tcPr>
                      <w:tcW w:w="8113" w:type="dxa"/>
                      <w:shd w:val="clear" w:color="auto" w:fill="auto"/>
                      <w:vAlign w:val="bottom"/>
                    </w:tcPr>
                    <w:p w:rsidR="00A200B9" w:rsidRPr="00B56A72" w:rsidRDefault="009D20B2" w:rsidP="00E70F71">
                      <w:pPr>
                        <w:pStyle w:val="CpReportTo"/>
                        <w:rPr>
                          <w:color w:val="FFFEFF"/>
                        </w:rPr>
                      </w:pPr>
                      <w:sdt>
                        <w:sdtPr>
                          <w:rPr>
                            <w:color w:val="FFFEFF"/>
                          </w:rPr>
                          <w:id w:val="-440761739"/>
                          <w:placeholder>
                            <w:docPart w:val="31731A02DE054691868FD3DBBDC84FC7"/>
                          </w:placeholder>
                          <w:dropDownList>
                            <w:listItem w:displayText="REPORT TO" w:value="REPORT TO"/>
                            <w:listItem w:displayText="PROPOSAL TO" w:value="PROPOSAL TO"/>
                          </w:dropDownList>
                        </w:sdtPr>
                        <w:sdtEndPr/>
                        <w:sdtContent>
                          <w:r w:rsidR="0012037B">
                            <w:rPr>
                              <w:color w:val="FFFEFF"/>
                            </w:rPr>
                            <w:t>REPORT TO</w:t>
                          </w:r>
                        </w:sdtContent>
                      </w:sdt>
                    </w:p>
                  </w:tc>
                </w:tr>
                <w:tr w:rsidR="00A200B9" w:rsidTr="00A200B9">
                  <w:tc>
                    <w:tcPr>
                      <w:tcW w:w="8113" w:type="dxa"/>
                      <w:shd w:val="clear" w:color="auto" w:fill="auto"/>
                      <w:tcMar>
                        <w:bottom w:w="32" w:type="dxa"/>
                      </w:tcMar>
                    </w:tcPr>
                    <w:p w:rsidR="00A200B9" w:rsidRDefault="00A200B9" w:rsidP="00E70F71">
                      <w:pPr>
                        <w:pStyle w:val="CpClientName"/>
                      </w:pPr>
                      <w:r>
                        <w:rPr>
                          <w:color w:val="FFFEFF"/>
                        </w:rPr>
                        <w:t>Departmen</w:t>
                      </w:r>
                      <w:r w:rsidR="0086258D">
                        <w:rPr>
                          <w:color w:val="FFFEFF"/>
                        </w:rPr>
                        <w:t xml:space="preserve">t </w:t>
                      </w:r>
                      <w:r>
                        <w:rPr>
                          <w:color w:val="FFFEFF"/>
                        </w:rPr>
                        <w:t>o</w:t>
                      </w:r>
                      <w:r w:rsidR="0086258D">
                        <w:rPr>
                          <w:color w:val="FFFEFF"/>
                        </w:rPr>
                        <w:t xml:space="preserve">f </w:t>
                      </w:r>
                      <w:r>
                        <w:rPr>
                          <w:color w:val="FFFEFF"/>
                        </w:rPr>
                        <w:t>Agricultur</w:t>
                      </w:r>
                      <w:r w:rsidR="0086258D">
                        <w:rPr>
                          <w:color w:val="FFFEFF"/>
                        </w:rPr>
                        <w:t xml:space="preserve">e </w:t>
                      </w:r>
                      <w:r>
                        <w:rPr>
                          <w:color w:val="FFFEFF"/>
                        </w:rPr>
                        <w:t>an</w:t>
                      </w:r>
                      <w:r w:rsidR="0086258D">
                        <w:rPr>
                          <w:color w:val="FFFEFF"/>
                        </w:rPr>
                        <w:t xml:space="preserve">d </w:t>
                      </w:r>
                      <w:r>
                        <w:rPr>
                          <w:color w:val="FFFEFF"/>
                        </w:rPr>
                        <w:t>Wate</w:t>
                      </w:r>
                      <w:r w:rsidR="0086258D">
                        <w:rPr>
                          <w:color w:val="FFFEFF"/>
                        </w:rPr>
                        <w:t xml:space="preserve">r </w:t>
                      </w:r>
                      <w:r>
                        <w:rPr>
                          <w:color w:val="FFFEFF"/>
                        </w:rPr>
                        <w:t>Resources</w:t>
                      </w:r>
                    </w:p>
                  </w:tc>
                </w:tr>
              </w:tbl>
              <w:p w:rsidR="00A200B9" w:rsidRDefault="00A200B9" w:rsidP="00E70F71"/>
            </w:tc>
          </w:tr>
          <w:tr w:rsidR="00A200B9" w:rsidTr="00A200B9">
            <w:tblPrEx>
              <w:tblBorders>
                <w:top w:val="none" w:sz="0" w:space="0" w:color="auto"/>
                <w:left w:val="none" w:sz="0" w:space="0" w:color="auto"/>
                <w:bottom w:val="none" w:sz="0" w:space="0" w:color="auto"/>
                <w:right w:val="none" w:sz="0" w:space="0" w:color="auto"/>
              </w:tblBorders>
              <w:shd w:val="clear" w:color="auto" w:fill="auto"/>
            </w:tblPrEx>
            <w:trPr>
              <w:trHeight w:hRule="exact" w:val="560"/>
            </w:trPr>
            <w:tc>
              <w:tcPr>
                <w:tcW w:w="2720" w:type="dxa"/>
                <w:shd w:val="clear" w:color="auto" w:fill="BEB6AF"/>
              </w:tcPr>
              <w:p w:rsidR="00A200B9" w:rsidRDefault="00A200B9" w:rsidP="00E70F71"/>
            </w:tc>
            <w:tc>
              <w:tcPr>
                <w:tcW w:w="8260" w:type="dxa"/>
                <w:gridSpan w:val="3"/>
                <w:tcBorders>
                  <w:top w:val="single" w:sz="4" w:space="0" w:color="auto"/>
                </w:tcBorders>
                <w:shd w:val="clear" w:color="auto" w:fill="BEB6AF"/>
                <w:tcMar>
                  <w:top w:w="16" w:type="dxa"/>
                </w:tcMar>
              </w:tcPr>
              <w:p w:rsidR="00A200B9" w:rsidRDefault="00052ADF" w:rsidP="0012037B">
                <w:pPr>
                  <w:pStyle w:val="CpReportDate"/>
                </w:pPr>
                <w:r>
                  <w:t>6</w:t>
                </w:r>
                <w:r w:rsidR="004708ED">
                  <w:t xml:space="preserve"> </w:t>
                </w:r>
                <w:sdt>
                  <w:sdtPr>
                    <w:id w:val="-1175493289"/>
                    <w:placeholder>
                      <w:docPart w:val="07458454D77C48398A27D5C33FB60F7A"/>
                    </w:placeholder>
                    <w:date w:fullDate="2016-09-01T00:00:00Z">
                      <w:dateFormat w:val="MMMM yyyy"/>
                      <w:lid w:val="en-AU"/>
                      <w:storeMappedDataAs w:val="dateTime"/>
                      <w:calendar w:val="gregorian"/>
                    </w:date>
                  </w:sdtPr>
                  <w:sdtEndPr/>
                  <w:sdtContent>
                    <w:r w:rsidR="0012037B">
                      <w:t>September 2016</w:t>
                    </w:r>
                  </w:sdtContent>
                </w:sdt>
              </w:p>
            </w:tc>
          </w:tr>
          <w:tr w:rsidR="00A200B9" w:rsidTr="00E70F71">
            <w:tblPrEx>
              <w:tblBorders>
                <w:top w:val="none" w:sz="0" w:space="0" w:color="auto"/>
                <w:left w:val="none" w:sz="0" w:space="0" w:color="auto"/>
                <w:bottom w:val="none" w:sz="0" w:space="0" w:color="auto"/>
                <w:right w:val="none" w:sz="0" w:space="0" w:color="auto"/>
              </w:tblBorders>
              <w:shd w:val="clear" w:color="auto" w:fill="auto"/>
            </w:tblPrEx>
            <w:trPr>
              <w:gridAfter w:val="1"/>
              <w:wAfter w:w="7" w:type="dxa"/>
              <w:trHeight w:hRule="exact" w:val="13040"/>
            </w:trPr>
            <w:tc>
              <w:tcPr>
                <w:tcW w:w="10973" w:type="dxa"/>
                <w:gridSpan w:val="3"/>
                <w:shd w:val="clear" w:color="auto" w:fill="auto"/>
              </w:tcPr>
              <w:tbl>
                <w:tblPr>
                  <w:tblStyle w:val="TableGrid"/>
                  <w:tblW w:w="10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6"/>
                  <w:gridCol w:w="8260"/>
                </w:tblGrid>
                <w:tr w:rsidR="00A200B9" w:rsidTr="00A200B9">
                  <w:tc>
                    <w:tcPr>
                      <w:tcW w:w="2736" w:type="dxa"/>
                      <w:tcBorders>
                        <w:bottom w:val="single" w:sz="4" w:space="0" w:color="auto"/>
                      </w:tcBorders>
                      <w:shd w:val="clear" w:color="auto" w:fill="BEB6AF"/>
                    </w:tcPr>
                    <w:p w:rsidR="00A200B9" w:rsidRDefault="00A200B9" w:rsidP="00E70F71"/>
                  </w:tc>
                  <w:tc>
                    <w:tcPr>
                      <w:tcW w:w="8260" w:type="dxa"/>
                      <w:tcBorders>
                        <w:bottom w:val="single" w:sz="4" w:space="0" w:color="auto"/>
                      </w:tcBorders>
                      <w:shd w:val="clear" w:color="auto" w:fill="BEB6AF"/>
                    </w:tcPr>
                    <w:p w:rsidR="00A200B9" w:rsidRDefault="00A200B9" w:rsidP="00E70F71">
                      <w:pPr>
                        <w:pStyle w:val="CpTitle"/>
                      </w:pPr>
                      <w:r>
                        <w:t>Agricultura</w:t>
                      </w:r>
                      <w:r w:rsidR="0086258D">
                        <w:t xml:space="preserve">l </w:t>
                      </w:r>
                      <w:r>
                        <w:t>Levie</w:t>
                      </w:r>
                      <w:r w:rsidR="0086258D">
                        <w:t xml:space="preserve">s </w:t>
                      </w:r>
                      <w:r>
                        <w:t>System</w:t>
                      </w:r>
                    </w:p>
                  </w:tc>
                </w:tr>
                <w:tr w:rsidR="00A200B9" w:rsidTr="00A200B9">
                  <w:trPr>
                    <w:trHeight w:hRule="exact" w:val="440"/>
                  </w:trPr>
                  <w:tc>
                    <w:tcPr>
                      <w:tcW w:w="2736" w:type="dxa"/>
                      <w:tcBorders>
                        <w:top w:val="single" w:sz="4" w:space="0" w:color="auto"/>
                      </w:tcBorders>
                      <w:shd w:val="clear" w:color="auto" w:fill="9D57A6"/>
                    </w:tcPr>
                    <w:p w:rsidR="00A200B9" w:rsidRDefault="00A200B9" w:rsidP="00E70F71">
                      <w:pPr>
                        <w:pStyle w:val="spacer-Shapes"/>
                      </w:pPr>
                    </w:p>
                  </w:tc>
                  <w:tc>
                    <w:tcPr>
                      <w:tcW w:w="8260" w:type="dxa"/>
                      <w:tcBorders>
                        <w:top w:val="single" w:sz="4" w:space="0" w:color="auto"/>
                      </w:tcBorders>
                      <w:shd w:val="clear" w:color="auto" w:fill="9D57A6"/>
                    </w:tcPr>
                    <w:p w:rsidR="00A200B9" w:rsidRDefault="00A200B9" w:rsidP="00E70F71">
                      <w:pPr>
                        <w:pStyle w:val="spacer"/>
                      </w:pPr>
                      <w:r>
                        <w:rPr>
                          <w:noProof/>
                          <w:lang w:val="en-GB" w:eastAsia="en-GB"/>
                        </w:rPr>
                        <mc:AlternateContent>
                          <mc:Choice Requires="wps">
                            <w:drawing>
                              <wp:anchor distT="0" distB="0" distL="114300" distR="114300" simplePos="0" relativeHeight="251659264" behindDoc="0" locked="1" layoutInCell="1" allowOverlap="1" wp14:anchorId="33AEC0C4" wp14:editId="5225E470">
                                <wp:simplePos x="0" y="0"/>
                                <wp:positionH relativeFrom="page">
                                  <wp:posOffset>-1606550</wp:posOffset>
                                </wp:positionH>
                                <wp:positionV relativeFrom="page">
                                  <wp:posOffset>2540</wp:posOffset>
                                </wp:positionV>
                                <wp:extent cx="1476375" cy="722630"/>
                                <wp:effectExtent l="0" t="0" r="9525" b="1270"/>
                                <wp:wrapNone/>
                                <wp:docPr id="127" name="cp_sails_contac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1476375" cy="72263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B"/>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A3A18F" id="cp_sails_contacts" o:spid="_x0000_s1026" style="position:absolute;margin-left:-126.5pt;margin-top:.2pt;width:116.25pt;height:56.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" path="m822,r,828l,828,822,xm863,828r823,l1686,,863,828xe" fillcolor="#ffaf3b" stroked="f">
                                <v:path arrowok="t" o:connecttype="custom" o:connectlocs="719798,0;719798,722630;0,722630;719798,0;755701,722630;1476375,722630;1476375,0;755701,722630" o:connectangles="0,0,0,0,0,0,0,0"/>
                                <o:lock v:ext="edit" aspectratio="t" verticies="t"/>
                                <w10:wrap anchorx="page" anchory="page"/>
                                <w10:anchorlock/>
                              </v:shape>
                            </w:pict>
                          </mc:Fallback>
                        </mc:AlternateContent>
                      </w:r>
                    </w:p>
                  </w:tc>
                </w:tr>
                <w:tr w:rsidR="00A200B9" w:rsidTr="00A200B9">
                  <w:tc>
                    <w:tcPr>
                      <w:tcW w:w="2736" w:type="dxa"/>
                      <w:shd w:val="clear" w:color="auto" w:fill="9D57A6"/>
                    </w:tcPr>
                    <w:p w:rsidR="00A200B9" w:rsidRDefault="00A200B9" w:rsidP="00E70F71"/>
                  </w:tc>
                  <w:tc>
                    <w:tcPr>
                      <w:tcW w:w="8260" w:type="dxa"/>
                      <w:shd w:val="clear" w:color="auto" w:fill="9D57A6"/>
                      <w:tcMar>
                        <w:left w:w="0" w:type="dxa"/>
                      </w:tcMar>
                    </w:tcPr>
                    <w:p w:rsidR="00A200B9" w:rsidRDefault="00A200B9" w:rsidP="00E70F71">
                      <w:pPr>
                        <w:pStyle w:val="CpSubTitle"/>
                      </w:pPr>
                      <w:r>
                        <w:rPr>
                          <w:color w:val="FFFEFF"/>
                        </w:rPr>
                        <w:t>Scopin</w:t>
                      </w:r>
                      <w:r w:rsidR="0086258D">
                        <w:rPr>
                          <w:color w:val="FFFEFF"/>
                        </w:rPr>
                        <w:t xml:space="preserve">g </w:t>
                      </w:r>
                      <w:r>
                        <w:rPr>
                          <w:color w:val="FFFEFF"/>
                        </w:rPr>
                        <w:t>Stud</w:t>
                      </w:r>
                      <w:r w:rsidR="0086258D">
                        <w:rPr>
                          <w:color w:val="FFFEFF"/>
                        </w:rPr>
                        <w:t xml:space="preserve">y </w:t>
                      </w:r>
                      <w:r w:rsidR="00E70F71">
                        <w:rPr>
                          <w:color w:val="FFFEFF"/>
                        </w:rPr>
                        <w:t>– Volum</w:t>
                      </w:r>
                      <w:r w:rsidR="0086258D">
                        <w:rPr>
                          <w:color w:val="FFFEFF"/>
                        </w:rPr>
                        <w:t xml:space="preserve">e </w:t>
                      </w:r>
                      <w:r w:rsidR="00E70F71">
                        <w:rPr>
                          <w:color w:val="FFFEFF"/>
                        </w:rPr>
                        <w:t>1</w:t>
                      </w:r>
                    </w:p>
                  </w:tc>
                </w:tr>
                <w:tr w:rsidR="00A200B9" w:rsidTr="00A200B9">
                  <w:tc>
                    <w:tcPr>
                      <w:tcW w:w="2736" w:type="dxa"/>
                      <w:shd w:val="clear" w:color="auto" w:fill="9D57A6"/>
                    </w:tcPr>
                    <w:p w:rsidR="00A200B9" w:rsidRDefault="00A200B9" w:rsidP="00E70F71"/>
                  </w:tc>
                  <w:tc>
                    <w:tcPr>
                      <w:tcW w:w="8260" w:type="dxa"/>
                      <w:shd w:val="clear" w:color="auto" w:fill="9D57A6"/>
                      <w:tcMar>
                        <w:bottom w:w="640" w:type="dxa"/>
                      </w:tcMar>
                    </w:tcPr>
                    <w:p w:rsidR="00A200B9" w:rsidRDefault="00A200B9" w:rsidP="00E70F71">
                      <w:pPr>
                        <w:pStyle w:val="CpBoldSubTitle"/>
                      </w:pPr>
                      <w:r>
                        <w:rPr>
                          <w:color w:val="FFFEFF"/>
                        </w:rPr>
                        <w:t>Deliverabl</w:t>
                      </w:r>
                      <w:r w:rsidR="0086258D">
                        <w:rPr>
                          <w:color w:val="FFFEFF"/>
                        </w:rPr>
                        <w:t xml:space="preserve">e 2 </w:t>
                      </w:r>
                      <w:r>
                        <w:rPr>
                          <w:color w:val="FFFEFF"/>
                        </w:rPr>
                        <w:t>– Fina</w:t>
                      </w:r>
                      <w:r w:rsidR="0086258D">
                        <w:rPr>
                          <w:color w:val="FFFEFF"/>
                        </w:rPr>
                        <w:t xml:space="preserve">l </w:t>
                      </w:r>
                      <w:r>
                        <w:rPr>
                          <w:color w:val="FFFEFF"/>
                        </w:rPr>
                        <w:t>Report</w:t>
                      </w:r>
                    </w:p>
                  </w:tc>
                </w:tr>
              </w:tbl>
              <w:p w:rsidR="00A200B9" w:rsidRDefault="00A200B9" w:rsidP="00E70F71">
                <w:pPr>
                  <w:pStyle w:val="Normal-nospace"/>
                </w:pPr>
              </w:p>
            </w:tc>
          </w:tr>
        </w:tbl>
        <w:p w:rsidR="00A200B9" w:rsidRDefault="009D20B2" w:rsidP="00E70F71">
          <w:pPr>
            <w:pStyle w:val="spacer"/>
            <w:sectPr w:rsidR="00A200B9" w:rsidSect="00FA356D">
              <w:headerReference w:type="even" r:id="rId9"/>
              <w:headerReference w:type="default" r:id="rId10"/>
              <w:footerReference w:type="even" r:id="rId11"/>
              <w:footerReference w:type="default" r:id="rId12"/>
              <w:headerReference w:type="first" r:id="rId13"/>
              <w:footerReference w:type="first" r:id="rId14"/>
              <w:pgSz w:w="11907" w:h="16839" w:code="9"/>
              <w:pgMar w:top="462" w:right="443" w:bottom="350" w:left="476" w:header="210" w:footer="234" w:gutter="0"/>
              <w:pgNumType w:start="0"/>
              <w:cols w:space="708"/>
              <w:titlePg/>
              <w:docGrid w:linePitch="360"/>
            </w:sectPr>
          </w:pPr>
        </w:p>
      </w:sdtContent>
    </w:sdt>
    <w:tbl>
      <w:tblPr>
        <w:tblStyle w:val="TableGrid"/>
        <w:tblW w:w="10951" w:type="dxa"/>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2"/>
        <w:gridCol w:w="10"/>
        <w:gridCol w:w="7377"/>
        <w:gridCol w:w="2492"/>
      </w:tblGrid>
      <w:tr w:rsidR="00A200B9" w:rsidTr="00E70F71">
        <w:trPr>
          <w:trHeight w:hRule="exact" w:val="8477"/>
        </w:trPr>
        <w:tc>
          <w:tcPr>
            <w:tcW w:w="8459" w:type="dxa"/>
            <w:gridSpan w:val="3"/>
            <w:shd w:val="clear" w:color="auto" w:fill="auto"/>
            <w:tcMar>
              <w:left w:w="0" w:type="dxa"/>
            </w:tcMar>
          </w:tcPr>
          <w:p w:rsidR="00A200B9" w:rsidRDefault="00A200B9" w:rsidP="00E70F71">
            <w:pPr>
              <w:pStyle w:val="tagcontactsPage-Front"/>
            </w:pPr>
          </w:p>
        </w:tc>
        <w:tc>
          <w:tcPr>
            <w:tcW w:w="2492" w:type="dxa"/>
            <w:shd w:val="clear" w:color="auto" w:fill="auto"/>
            <w:tcMar>
              <w:top w:w="0" w:type="dxa"/>
              <w:right w:w="100" w:type="dxa"/>
            </w:tcMar>
          </w:tcPr>
          <w:p w:rsidR="00A200B9" w:rsidRDefault="00A200B9" w:rsidP="00E70F71">
            <w:pPr>
              <w:pStyle w:val="CpContactDetails"/>
            </w:pPr>
            <w:proofErr w:type="spellStart"/>
            <w:r>
              <w:t>ACI</w:t>
            </w:r>
            <w:r w:rsidR="0086258D">
              <w:t>L</w:t>
            </w:r>
            <w:proofErr w:type="spellEnd"/>
            <w:r w:rsidR="0086258D">
              <w:t xml:space="preserve"> </w:t>
            </w:r>
            <w:r>
              <w:t>ALLE</w:t>
            </w:r>
            <w:r w:rsidR="0086258D">
              <w:t xml:space="preserve">N </w:t>
            </w:r>
            <w:r>
              <w:t>CONSU</w:t>
            </w:r>
            <w:r w:rsidRPr="00222CFB">
              <w:rPr>
                <w:spacing w:val="-16"/>
              </w:rPr>
              <w:t>L</w:t>
            </w:r>
            <w:r>
              <w:t>TIN</w:t>
            </w:r>
            <w:r w:rsidR="0086258D">
              <w:t xml:space="preserve">G </w:t>
            </w:r>
            <w:r>
              <w:t>PT</w:t>
            </w:r>
            <w:r w:rsidR="0086258D">
              <w:t xml:space="preserve">Y </w:t>
            </w:r>
            <w:r w:rsidRPr="00222CFB">
              <w:rPr>
                <w:spacing w:val="-12"/>
              </w:rPr>
              <w:t>L</w:t>
            </w:r>
            <w:r>
              <w:t>TD</w:t>
            </w:r>
            <w:r>
              <w:br/>
              <w:t>AB</w:t>
            </w:r>
            <w:r w:rsidR="0086258D">
              <w:t xml:space="preserve">N </w:t>
            </w:r>
            <w:r>
              <w:t>6</w:t>
            </w:r>
            <w:r w:rsidR="0086258D">
              <w:t xml:space="preserve">8 </w:t>
            </w:r>
            <w:r>
              <w:t>10</w:t>
            </w:r>
            <w:r w:rsidR="0086258D">
              <w:t xml:space="preserve">2 </w:t>
            </w:r>
            <w:r>
              <w:t>65</w:t>
            </w:r>
            <w:r w:rsidR="0086258D">
              <w:t xml:space="preserve">2 </w:t>
            </w:r>
            <w:r>
              <w:t>1</w:t>
            </w:r>
            <w:r w:rsidRPr="00222CFB">
              <w:rPr>
                <w:spacing w:val="-4"/>
              </w:rPr>
              <w:t>4</w:t>
            </w:r>
            <w:r>
              <w:t>8</w:t>
            </w:r>
          </w:p>
          <w:p w:rsidR="00A200B9" w:rsidRPr="00032900" w:rsidRDefault="00A200B9" w:rsidP="00E70F71">
            <w:pPr>
              <w:pStyle w:val="CpContactDetails"/>
            </w:pPr>
            <w:r w:rsidRPr="00032900">
              <w:t>Leve</w:t>
            </w:r>
            <w:r w:rsidR="0086258D" w:rsidRPr="00032900">
              <w:t>l</w:t>
            </w:r>
            <w:r w:rsidR="0086258D">
              <w:t xml:space="preserve"> </w:t>
            </w:r>
            <w:r w:rsidRPr="00032900">
              <w:t>FIFTEEN</w:t>
            </w:r>
            <w:r w:rsidRPr="00032900">
              <w:br/>
              <w:t>12</w:t>
            </w:r>
            <w:r w:rsidR="0086258D" w:rsidRPr="00032900">
              <w:t>7</w:t>
            </w:r>
            <w:r w:rsidR="0086258D">
              <w:t xml:space="preserve"> </w:t>
            </w:r>
            <w:r w:rsidRPr="00032900">
              <w:t>Cree</w:t>
            </w:r>
            <w:r w:rsidR="0086258D" w:rsidRPr="00032900">
              <w:t>k</w:t>
            </w:r>
            <w:r w:rsidR="0086258D">
              <w:t xml:space="preserve"> </w:t>
            </w:r>
            <w:r w:rsidRPr="00032900">
              <w:t>Street</w:t>
            </w:r>
            <w:r w:rsidRPr="00032900">
              <w:br/>
              <w:t>Brisban</w:t>
            </w:r>
            <w:r w:rsidR="0086258D" w:rsidRPr="00032900">
              <w:t>e</w:t>
            </w:r>
            <w:r w:rsidR="0086258D">
              <w:t xml:space="preserve"> </w:t>
            </w:r>
            <w:r w:rsidRPr="00032900">
              <w:t>QL</w:t>
            </w:r>
            <w:r w:rsidR="0086258D" w:rsidRPr="00032900">
              <w:t>D</w:t>
            </w:r>
            <w:r w:rsidR="0086258D">
              <w:t xml:space="preserve"> </w:t>
            </w:r>
            <w:r w:rsidRPr="00032900">
              <w:t>4000</w:t>
            </w:r>
            <w:r w:rsidRPr="00032900">
              <w:br/>
            </w:r>
            <w:r w:rsidRPr="00032900">
              <w:rPr>
                <w:spacing w:val="-8"/>
              </w:rPr>
              <w:t>A</w:t>
            </w:r>
            <w:r w:rsidRPr="00032900">
              <w:t>ustralia</w:t>
            </w:r>
            <w:r w:rsidRPr="00032900">
              <w:br/>
              <w:t>T+6</w:t>
            </w:r>
            <w:r w:rsidR="0086258D" w:rsidRPr="00032900">
              <w:t>1</w:t>
            </w:r>
            <w:r w:rsidR="0086258D">
              <w:t xml:space="preserve"> </w:t>
            </w:r>
            <w:r w:rsidR="0086258D" w:rsidRPr="00032900">
              <w:t>7</w:t>
            </w:r>
            <w:r w:rsidR="0086258D">
              <w:t xml:space="preserve"> </w:t>
            </w:r>
            <w:r w:rsidRPr="00032900">
              <w:t>300</w:t>
            </w:r>
            <w:r w:rsidR="0086258D" w:rsidRPr="00032900">
              <w:t>9</w:t>
            </w:r>
            <w:r w:rsidR="0086258D">
              <w:t xml:space="preserve"> </w:t>
            </w:r>
            <w:r w:rsidRPr="00032900">
              <w:t>8700</w:t>
            </w:r>
            <w:r w:rsidRPr="00032900">
              <w:br/>
              <w:t>F+6</w:t>
            </w:r>
            <w:r w:rsidR="0086258D" w:rsidRPr="00032900">
              <w:t>1</w:t>
            </w:r>
            <w:r w:rsidR="0086258D">
              <w:t xml:space="preserve"> </w:t>
            </w:r>
            <w:r w:rsidR="0086258D" w:rsidRPr="00032900">
              <w:t>7</w:t>
            </w:r>
            <w:r w:rsidR="0086258D">
              <w:t xml:space="preserve"> </w:t>
            </w:r>
            <w:r w:rsidRPr="00032900">
              <w:t>300</w:t>
            </w:r>
            <w:r w:rsidR="0086258D" w:rsidRPr="00032900">
              <w:t>9</w:t>
            </w:r>
            <w:r w:rsidR="0086258D">
              <w:t xml:space="preserve"> </w:t>
            </w:r>
            <w:r w:rsidRPr="00032900">
              <w:t>8799</w:t>
            </w:r>
          </w:p>
          <w:p w:rsidR="00A200B9" w:rsidRDefault="00A200B9" w:rsidP="00E70F71">
            <w:pPr>
              <w:pStyle w:val="CpContactDetails"/>
            </w:pPr>
            <w:r>
              <w:t>Leve</w:t>
            </w:r>
            <w:r w:rsidR="0086258D">
              <w:t xml:space="preserve">l </w:t>
            </w:r>
            <w:r>
              <w:t>TWO</w:t>
            </w:r>
            <w:r>
              <w:br/>
              <w:t>3</w:t>
            </w:r>
            <w:r w:rsidR="0086258D">
              <w:t xml:space="preserve">3 </w:t>
            </w:r>
            <w:r>
              <w:t>Ainsli</w:t>
            </w:r>
            <w:r w:rsidR="0086258D">
              <w:t xml:space="preserve">e </w:t>
            </w:r>
            <w:r>
              <w:t>Place</w:t>
            </w:r>
            <w:r>
              <w:br/>
              <w:t>CANBERR</w:t>
            </w:r>
            <w:r w:rsidR="0086258D">
              <w:t xml:space="preserve">A </w:t>
            </w:r>
            <w:r>
              <w:t>AC</w:t>
            </w:r>
            <w:r w:rsidR="0086258D">
              <w:t xml:space="preserve">T </w:t>
            </w:r>
            <w:r>
              <w:t>2600</w:t>
            </w:r>
            <w:r>
              <w:br/>
            </w:r>
            <w:r w:rsidRPr="00222CFB">
              <w:rPr>
                <w:spacing w:val="-8"/>
              </w:rPr>
              <w:t>A</w:t>
            </w:r>
            <w:r>
              <w:t>USTRALIA</w:t>
            </w:r>
            <w:r>
              <w:br/>
              <w:t>T+6</w:t>
            </w:r>
            <w:r w:rsidR="0086258D">
              <w:t xml:space="preserve">1 2 </w:t>
            </w:r>
            <w:r w:rsidRPr="00222CFB">
              <w:rPr>
                <w:spacing w:val="-12"/>
              </w:rPr>
              <w:t>6</w:t>
            </w:r>
            <w:r>
              <w:t>10</w:t>
            </w:r>
            <w:r w:rsidR="0086258D">
              <w:t xml:space="preserve">3 </w:t>
            </w:r>
            <w:r>
              <w:t>8200</w:t>
            </w:r>
            <w:r>
              <w:br/>
              <w:t>F+6</w:t>
            </w:r>
            <w:r w:rsidR="0086258D">
              <w:t xml:space="preserve">1 2 </w:t>
            </w:r>
            <w:r w:rsidRPr="00222CFB">
              <w:rPr>
                <w:spacing w:val="-12"/>
              </w:rPr>
              <w:t>6</w:t>
            </w:r>
            <w:r>
              <w:t>10</w:t>
            </w:r>
            <w:r w:rsidR="0086258D">
              <w:t xml:space="preserve">3 </w:t>
            </w:r>
            <w:r>
              <w:t>8233</w:t>
            </w:r>
          </w:p>
          <w:p w:rsidR="00A200B9" w:rsidRDefault="00A200B9" w:rsidP="00E70F71">
            <w:pPr>
              <w:pStyle w:val="CpContactDetails"/>
            </w:pPr>
            <w:r>
              <w:t>Leve</w:t>
            </w:r>
            <w:r w:rsidR="0086258D">
              <w:t xml:space="preserve">l </w:t>
            </w:r>
            <w:r>
              <w:t>NINE</w:t>
            </w:r>
            <w:r>
              <w:br/>
              <w:t>6</w:t>
            </w:r>
            <w:r w:rsidR="0086258D">
              <w:t xml:space="preserve">0 </w:t>
            </w:r>
            <w:r>
              <w:t>Collin</w:t>
            </w:r>
            <w:r w:rsidR="0086258D">
              <w:t xml:space="preserve">s </w:t>
            </w:r>
            <w:r>
              <w:t>Street</w:t>
            </w:r>
            <w:r>
              <w:br/>
              <w:t>MELBOURN</w:t>
            </w:r>
            <w:r w:rsidR="0086258D">
              <w:t xml:space="preserve">E </w:t>
            </w:r>
            <w:r>
              <w:t>VI</w:t>
            </w:r>
            <w:r w:rsidR="0086258D">
              <w:t xml:space="preserve">C </w:t>
            </w:r>
            <w:r>
              <w:t>3000</w:t>
            </w:r>
            <w:r>
              <w:br/>
            </w:r>
            <w:r w:rsidRPr="00222CFB">
              <w:rPr>
                <w:spacing w:val="-12"/>
              </w:rPr>
              <w:t>A</w:t>
            </w:r>
            <w:r>
              <w:t>USTRALIA</w:t>
            </w:r>
            <w:r>
              <w:br/>
              <w:t>T+6</w:t>
            </w:r>
            <w:r w:rsidR="0086258D">
              <w:t xml:space="preserve">1 3 </w:t>
            </w:r>
            <w:r>
              <w:t>865</w:t>
            </w:r>
            <w:r w:rsidR="0086258D">
              <w:t xml:space="preserve">0 </w:t>
            </w:r>
            <w:r>
              <w:t>6000</w:t>
            </w:r>
            <w:r>
              <w:br/>
              <w:t>F+6</w:t>
            </w:r>
            <w:r w:rsidR="0086258D">
              <w:t xml:space="preserve">1 3 </w:t>
            </w:r>
            <w:r>
              <w:t>965</w:t>
            </w:r>
            <w:r w:rsidR="0086258D">
              <w:t xml:space="preserve">4 </w:t>
            </w:r>
            <w:r>
              <w:t>6363</w:t>
            </w:r>
          </w:p>
          <w:p w:rsidR="00A200B9" w:rsidRDefault="00A200B9" w:rsidP="00E70F71">
            <w:pPr>
              <w:pStyle w:val="CpContactDetails"/>
            </w:pPr>
            <w:r>
              <w:t>Leve</w:t>
            </w:r>
            <w:r w:rsidR="0086258D">
              <w:t xml:space="preserve">l </w:t>
            </w:r>
            <w:r>
              <w:t>one</w:t>
            </w:r>
            <w:r>
              <w:br/>
              <w:t>5</w:t>
            </w:r>
            <w:r w:rsidR="0086258D">
              <w:t xml:space="preserve">0 </w:t>
            </w:r>
            <w:r>
              <w:t>Pit</w:t>
            </w:r>
            <w:r w:rsidR="0086258D">
              <w:t xml:space="preserve">t </w:t>
            </w:r>
            <w:r>
              <w:t>Street</w:t>
            </w:r>
            <w:r>
              <w:br/>
              <w:t>SYDNE</w:t>
            </w:r>
            <w:r w:rsidR="0086258D">
              <w:t xml:space="preserve">Y </w:t>
            </w:r>
            <w:r>
              <w:t>NS</w:t>
            </w:r>
            <w:r w:rsidR="0086258D">
              <w:t xml:space="preserve">W </w:t>
            </w:r>
            <w:r>
              <w:t>2000</w:t>
            </w:r>
            <w:r>
              <w:br/>
              <w:t>AUSTRALIA</w:t>
            </w:r>
            <w:r>
              <w:br/>
              <w:t>T+6</w:t>
            </w:r>
            <w:r w:rsidR="0086258D">
              <w:t xml:space="preserve">1 2 </w:t>
            </w:r>
            <w:r>
              <w:t>827</w:t>
            </w:r>
            <w:r w:rsidR="0086258D">
              <w:t xml:space="preserve">2 </w:t>
            </w:r>
            <w:r>
              <w:t>5100</w:t>
            </w:r>
            <w:r>
              <w:br/>
              <w:t>F+</w:t>
            </w:r>
            <w:r w:rsidRPr="00222CFB">
              <w:rPr>
                <w:spacing w:val="-6"/>
              </w:rPr>
              <w:t>6</w:t>
            </w:r>
            <w:r w:rsidR="0086258D">
              <w:t xml:space="preserve">1 2 </w:t>
            </w:r>
            <w:r>
              <w:t>92</w:t>
            </w:r>
            <w:r w:rsidRPr="00222CFB">
              <w:rPr>
                <w:spacing w:val="-8"/>
              </w:rPr>
              <w:t>4</w:t>
            </w:r>
            <w:r w:rsidR="0086258D">
              <w:t xml:space="preserve">7 </w:t>
            </w:r>
            <w:r>
              <w:t>2455</w:t>
            </w:r>
          </w:p>
          <w:p w:rsidR="00A200B9" w:rsidRDefault="00A200B9" w:rsidP="00E70F71">
            <w:pPr>
              <w:pStyle w:val="CpContactDetails"/>
            </w:pPr>
            <w:r>
              <w:t>leve</w:t>
            </w:r>
            <w:r w:rsidR="0086258D">
              <w:t xml:space="preserve">l </w:t>
            </w:r>
            <w:r>
              <w:t>twelve</w:t>
            </w:r>
            <w:r w:rsidR="0086258D">
              <w:t xml:space="preserve">, </w:t>
            </w:r>
            <w:proofErr w:type="spellStart"/>
            <w:r>
              <w:t>bg</w:t>
            </w:r>
            <w:r w:rsidR="0086258D">
              <w:t>c</w:t>
            </w:r>
            <w:proofErr w:type="spellEnd"/>
            <w:r w:rsidR="0086258D">
              <w:t xml:space="preserve"> </w:t>
            </w:r>
            <w:r>
              <w:t>centre</w:t>
            </w:r>
            <w:r>
              <w:br/>
              <w:t>2</w:t>
            </w:r>
            <w:r w:rsidR="0086258D">
              <w:t xml:space="preserve">8 </w:t>
            </w:r>
            <w:r>
              <w:t>th</w:t>
            </w:r>
            <w:r w:rsidR="0086258D">
              <w:t xml:space="preserve">e </w:t>
            </w:r>
            <w:r>
              <w:t>esplanade</w:t>
            </w:r>
            <w:r>
              <w:br/>
              <w:t>PERT</w:t>
            </w:r>
            <w:r w:rsidR="0086258D">
              <w:t xml:space="preserve">H </w:t>
            </w:r>
            <w:r>
              <w:t>W</w:t>
            </w:r>
            <w:r w:rsidR="0086258D">
              <w:t xml:space="preserve">A </w:t>
            </w:r>
            <w:r>
              <w:t>6000</w:t>
            </w:r>
            <w:r>
              <w:br/>
              <w:t>AUSTRALIA</w:t>
            </w:r>
            <w:r>
              <w:br/>
              <w:t>T+6</w:t>
            </w:r>
            <w:r w:rsidR="0086258D">
              <w:t xml:space="preserve">1 8 </w:t>
            </w:r>
            <w:r>
              <w:t>944</w:t>
            </w:r>
            <w:r w:rsidR="0086258D">
              <w:t xml:space="preserve">9 </w:t>
            </w:r>
            <w:r>
              <w:t>9600</w:t>
            </w:r>
            <w:r>
              <w:br/>
              <w:t>F+6</w:t>
            </w:r>
            <w:r w:rsidR="0086258D">
              <w:t xml:space="preserve">1 8 </w:t>
            </w:r>
            <w:r>
              <w:t>932</w:t>
            </w:r>
            <w:r w:rsidR="0086258D">
              <w:t xml:space="preserve">2 </w:t>
            </w:r>
            <w:r>
              <w:t>3955</w:t>
            </w:r>
          </w:p>
          <w:p w:rsidR="00A200B9" w:rsidRDefault="00A200B9" w:rsidP="004F4294">
            <w:pPr>
              <w:pStyle w:val="CpContactDetails"/>
            </w:pPr>
            <w:r>
              <w:t>16</w:t>
            </w:r>
            <w:r w:rsidR="0086258D">
              <w:t xml:space="preserve">1 </w:t>
            </w:r>
            <w:r>
              <w:t>Wakefiel</w:t>
            </w:r>
            <w:r w:rsidR="0086258D">
              <w:t xml:space="preserve">d </w:t>
            </w:r>
            <w:r>
              <w:t>street</w:t>
            </w:r>
            <w:r>
              <w:br/>
              <w:t>Adelaid</w:t>
            </w:r>
            <w:r w:rsidR="0086258D">
              <w:t xml:space="preserve">e </w:t>
            </w:r>
            <w:r>
              <w:t>s</w:t>
            </w:r>
            <w:r w:rsidR="0086258D">
              <w:t xml:space="preserve">a </w:t>
            </w:r>
            <w:r>
              <w:t>5000</w:t>
            </w:r>
            <w:r>
              <w:br/>
              <w:t>AUSTRALIA</w:t>
            </w:r>
            <w:r>
              <w:br/>
            </w:r>
            <w:r w:rsidR="0086258D">
              <w:t xml:space="preserve">t </w:t>
            </w:r>
            <w:r>
              <w:t>+6</w:t>
            </w:r>
            <w:r w:rsidR="0086258D">
              <w:t xml:space="preserve">1 8 </w:t>
            </w:r>
            <w:r>
              <w:t>812</w:t>
            </w:r>
            <w:r w:rsidR="0086258D">
              <w:t xml:space="preserve">2 </w:t>
            </w:r>
            <w:r>
              <w:t>4965</w:t>
            </w:r>
          </w:p>
          <w:p w:rsidR="00A200B9" w:rsidRDefault="00A200B9" w:rsidP="00E70F71">
            <w:pPr>
              <w:pStyle w:val="CpContactDetails"/>
            </w:pPr>
            <w:r>
              <w:t>acilallen</w:t>
            </w:r>
            <w:r w:rsidRPr="00CE7775">
              <w:rPr>
                <w:spacing w:val="-12"/>
              </w:rPr>
              <w:t>.</w:t>
            </w:r>
            <w:r>
              <w:t>com.</w:t>
            </w:r>
            <w:r w:rsidRPr="00CE7775">
              <w:rPr>
                <w:spacing w:val="-10"/>
              </w:rPr>
              <w:t>a</w:t>
            </w:r>
            <w:r>
              <w:t>u</w:t>
            </w:r>
          </w:p>
        </w:tc>
      </w:tr>
      <w:tr w:rsidR="00A200B9" w:rsidTr="00E70F71">
        <w:trPr>
          <w:trHeight w:hRule="exact" w:val="1360"/>
        </w:trPr>
        <w:tc>
          <w:tcPr>
            <w:tcW w:w="1082" w:type="dxa"/>
            <w:gridSpan w:val="2"/>
            <w:shd w:val="clear" w:color="auto" w:fill="auto"/>
            <w:tcMar>
              <w:left w:w="0" w:type="dxa"/>
              <w:right w:w="436" w:type="dxa"/>
            </w:tcMar>
          </w:tcPr>
          <w:p w:rsidR="00A200B9" w:rsidRDefault="00A200B9" w:rsidP="00E70F71">
            <w:pPr>
              <w:pStyle w:val="spacer"/>
            </w:pPr>
          </w:p>
        </w:tc>
        <w:tc>
          <w:tcPr>
            <w:tcW w:w="9869" w:type="dxa"/>
            <w:gridSpan w:val="2"/>
            <w:shd w:val="clear" w:color="auto" w:fill="auto"/>
            <w:vAlign w:val="bottom"/>
          </w:tcPr>
          <w:p w:rsidR="00A200B9" w:rsidRDefault="00A200B9" w:rsidP="00E70F71">
            <w:pPr>
              <w:pStyle w:val="CpDisclaimer"/>
            </w:pPr>
            <w:r>
              <w:t>SUGGESTE</w:t>
            </w:r>
            <w:r w:rsidR="0086258D">
              <w:t xml:space="preserve">D </w:t>
            </w:r>
            <w:r>
              <w:t>CITATIO</w:t>
            </w:r>
            <w:r w:rsidR="0086258D">
              <w:t xml:space="preserve">N </w:t>
            </w:r>
            <w:r>
              <w:t>FO</w:t>
            </w:r>
            <w:r w:rsidR="0086258D">
              <w:t xml:space="preserve">R </w:t>
            </w:r>
            <w:r>
              <w:t>THI</w:t>
            </w:r>
            <w:r w:rsidR="0086258D">
              <w:t xml:space="preserve">S </w:t>
            </w:r>
            <w:r>
              <w:t>REPOR</w:t>
            </w:r>
            <w:r w:rsidR="0086258D">
              <w:t xml:space="preserve">T </w:t>
            </w:r>
          </w:p>
          <w:p w:rsidR="00A200B9" w:rsidRDefault="004E44A9" w:rsidP="004E44A9">
            <w:pPr>
              <w:pStyle w:val="CpDisclaimer"/>
            </w:pPr>
            <w:proofErr w:type="spellStart"/>
            <w:r w:rsidRPr="00572F68">
              <w:t>ACIL</w:t>
            </w:r>
            <w:proofErr w:type="spellEnd"/>
            <w:r w:rsidRPr="00572F68">
              <w:t xml:space="preserve"> Allen Consulting and Minter Ellison, </w:t>
            </w:r>
            <w:r>
              <w:t xml:space="preserve">2016, </w:t>
            </w:r>
            <w:r w:rsidRPr="00572F68">
              <w:t>Agricultural levies System –</w:t>
            </w:r>
            <w:r>
              <w:t xml:space="preserve"> Scoping Study -</w:t>
            </w:r>
            <w:r w:rsidRPr="00572F68">
              <w:t xml:space="preserve"> Deliverable 2</w:t>
            </w:r>
            <w:r w:rsidR="003C08DF">
              <w:t xml:space="preserve">. </w:t>
            </w:r>
            <w:r>
              <w:t>– Volume 1</w:t>
            </w:r>
          </w:p>
        </w:tc>
      </w:tr>
      <w:tr w:rsidR="00A200B9" w:rsidTr="00E70F71">
        <w:trPr>
          <w:trHeight w:hRule="exact" w:val="4432"/>
        </w:trPr>
        <w:tc>
          <w:tcPr>
            <w:tcW w:w="1072" w:type="dxa"/>
            <w:shd w:val="clear" w:color="auto" w:fill="auto"/>
            <w:tcMar>
              <w:left w:w="0" w:type="dxa"/>
              <w:right w:w="436" w:type="dxa"/>
            </w:tcMar>
          </w:tcPr>
          <w:p w:rsidR="00A200B9" w:rsidRDefault="00A200B9" w:rsidP="00E70F71">
            <w:pPr>
              <w:pStyle w:val="CpDisclaimer"/>
            </w:pPr>
          </w:p>
        </w:tc>
        <w:tc>
          <w:tcPr>
            <w:tcW w:w="9879" w:type="dxa"/>
            <w:gridSpan w:val="3"/>
            <w:shd w:val="clear" w:color="auto" w:fill="auto"/>
            <w:tcMar>
              <w:right w:w="400" w:type="dxa"/>
            </w:tcMar>
            <w:vAlign w:val="bottom"/>
          </w:tcPr>
          <w:p w:rsidR="004E44A9" w:rsidRDefault="00A200B9" w:rsidP="00E70F71">
            <w:pPr>
              <w:pStyle w:val="CpDisclaimer"/>
            </w:pPr>
            <w:r w:rsidRPr="00957C82">
              <w:rPr>
                <w:rFonts w:ascii="Arial Bold" w:hAnsi="Arial Bold"/>
                <w:b/>
                <w:color w:val="000100"/>
              </w:rPr>
              <w:t>DISCLAIME</w:t>
            </w:r>
            <w:r w:rsidR="0086258D" w:rsidRPr="00957C82">
              <w:rPr>
                <w:rFonts w:ascii="Arial Bold" w:hAnsi="Arial Bold"/>
                <w:b/>
                <w:color w:val="000100"/>
              </w:rPr>
              <w:t>R</w:t>
            </w:r>
            <w:r w:rsidR="0086258D">
              <w:rPr>
                <w:rFonts w:ascii="Arial Bold" w:hAnsi="Arial Bold"/>
                <w:b/>
                <w:color w:val="000100"/>
              </w:rPr>
              <w:t xml:space="preserve"> </w:t>
            </w:r>
            <w:r w:rsidR="004E44A9" w:rsidRPr="004E44A9">
              <w:t>This report provides a snapshot of the current legislative arrangements and a scoping study of the Agricultural Levies System</w:t>
            </w:r>
            <w:r w:rsidR="003C08DF" w:rsidRPr="004E44A9">
              <w:t>.</w:t>
            </w:r>
            <w:r w:rsidR="003C08DF">
              <w:t xml:space="preserve"> </w:t>
            </w:r>
            <w:r w:rsidR="004E44A9" w:rsidRPr="004E44A9">
              <w:t>Its purpose is to identify what opportunities may exist to improve the efficiency, and effectiveness of the levy processes</w:t>
            </w:r>
            <w:r w:rsidR="003C08DF" w:rsidRPr="004E44A9">
              <w:t>.</w:t>
            </w:r>
            <w:r w:rsidR="003C08DF">
              <w:t xml:space="preserve"> </w:t>
            </w:r>
            <w:r w:rsidR="004E44A9" w:rsidRPr="004E44A9">
              <w:t>It does not constitute and must not be relied upon as legal advice</w:t>
            </w:r>
            <w:r w:rsidR="003C08DF" w:rsidRPr="004E44A9">
              <w:t>.</w:t>
            </w:r>
            <w:r w:rsidR="003C08DF">
              <w:t xml:space="preserve"> </w:t>
            </w:r>
            <w:r w:rsidR="004E44A9" w:rsidRPr="004E44A9">
              <w:t>We have used our best endeavours in good faith to produce a comprehensive review, however beyond this purpose, tailored legal advice should be sought on specific legal issues contained within the report.</w:t>
            </w:r>
          </w:p>
          <w:p w:rsidR="00A200B9" w:rsidRDefault="00A200B9" w:rsidP="00E70F71">
            <w:pPr>
              <w:pStyle w:val="CpDisclaimer"/>
            </w:pPr>
            <w:r>
              <w:t xml:space="preserve">© </w:t>
            </w:r>
            <w:proofErr w:type="spellStart"/>
            <w:r>
              <w:t>aci</w:t>
            </w:r>
            <w:r w:rsidR="0086258D">
              <w:t>l</w:t>
            </w:r>
            <w:proofErr w:type="spellEnd"/>
            <w:r w:rsidR="0086258D">
              <w:t xml:space="preserve"> </w:t>
            </w:r>
            <w:r w:rsidRPr="00D708C0">
              <w:rPr>
                <w:spacing w:val="-8"/>
              </w:rPr>
              <w:t>A</w:t>
            </w:r>
            <w:r>
              <w:t>lle</w:t>
            </w:r>
            <w:r w:rsidR="0086258D">
              <w:t xml:space="preserve">n </w:t>
            </w:r>
            <w:r>
              <w:t>Consu</w:t>
            </w:r>
            <w:r w:rsidRPr="00D708C0">
              <w:rPr>
                <w:spacing w:val="-16"/>
              </w:rPr>
              <w:t>l</w:t>
            </w:r>
            <w:r>
              <w:t>tin</w:t>
            </w:r>
            <w:r w:rsidR="0086258D">
              <w:t xml:space="preserve">g </w:t>
            </w:r>
            <w:r>
              <w:t>2016</w:t>
            </w:r>
          </w:p>
        </w:tc>
      </w:tr>
    </w:tbl>
    <w:p w:rsidR="00A200B9" w:rsidRDefault="00A200B9" w:rsidP="00E70F71">
      <w:pPr>
        <w:pStyle w:val="spacer"/>
      </w:pPr>
    </w:p>
    <w:p w:rsidR="00A200B9" w:rsidRDefault="00A200B9" w:rsidP="00E70F71">
      <w:pPr>
        <w:pStyle w:val="spacer"/>
        <w:sectPr w:rsidR="00A200B9" w:rsidSect="00E70F71">
          <w:headerReference w:type="even" r:id="rId15"/>
          <w:headerReference w:type="default" r:id="rId16"/>
          <w:footerReference w:type="even" r:id="rId17"/>
          <w:footerReference w:type="default" r:id="rId18"/>
          <w:headerReference w:type="first" r:id="rId19"/>
          <w:footerReference w:type="first" r:id="rId20"/>
          <w:pgSz w:w="11907" w:h="16839" w:code="9"/>
          <w:pgMar w:top="1100" w:right="442" w:bottom="482" w:left="476" w:header="454" w:footer="261" w:gutter="0"/>
          <w:cols w:space="708"/>
          <w:docGrid w:linePitch="360"/>
        </w:sectPr>
      </w:pPr>
    </w:p>
    <w:p w:rsidR="00B7478E" w:rsidRDefault="00A200B9">
      <w:pPr>
        <w:pStyle w:val="TOC6"/>
        <w:rPr>
          <w:rFonts w:asciiTheme="minorHAnsi" w:eastAsiaTheme="minorEastAsia" w:hAnsiTheme="minorHAnsi"/>
          <w:caps w:val="0"/>
          <w:sz w:val="22"/>
          <w:lang w:eastAsia="en-AU"/>
        </w:rPr>
      </w:pPr>
      <w:r>
        <w:rPr>
          <w:noProof w:val="0"/>
          <w:color w:val="000100"/>
        </w:rPr>
        <w:lastRenderedPageBreak/>
        <w:fldChar w:fldCharType="begin"/>
      </w:r>
      <w:r>
        <w:instrText xml:space="preserve"> TOC \h \t "Heading 2,5,Heading (Appendix),3,Heading 8,5,Exec - Heading (Banner),1,Part xx,2,Chpt - Context,4,App - Divider (Heading),2,App - Context,4, Heading (Chapter),3,Heading (glossary),6,Heading (bibliography),6" \n 2-3</w:instrText>
      </w:r>
      <w:r>
        <w:rPr>
          <w:noProof w:val="0"/>
          <w:color w:val="000100"/>
        </w:rPr>
        <w:fldChar w:fldCharType="separate"/>
      </w:r>
      <w:hyperlink w:anchor="_Toc461026887" w:history="1">
        <w:r w:rsidR="00B7478E" w:rsidRPr="00681721">
          <w:rPr>
            <w:rStyle w:val="Hyperlink"/>
          </w:rPr>
          <w:t>Glossary of terms</w:t>
        </w:r>
        <w:r w:rsidR="00B7478E">
          <w:tab/>
        </w:r>
        <w:r w:rsidR="00B7478E">
          <w:fldChar w:fldCharType="begin"/>
        </w:r>
        <w:r w:rsidR="00B7478E">
          <w:instrText xml:space="preserve"> PAGEREF _Toc461026887 \h </w:instrText>
        </w:r>
        <w:r w:rsidR="00B7478E">
          <w:fldChar w:fldCharType="separate"/>
        </w:r>
        <w:r w:rsidR="00B7478E">
          <w:t>iv</w:t>
        </w:r>
        <w:r w:rsidR="00B7478E">
          <w:fldChar w:fldCharType="end"/>
        </w:r>
      </w:hyperlink>
    </w:p>
    <w:p w:rsidR="00B7478E" w:rsidRDefault="009D20B2">
      <w:pPr>
        <w:pStyle w:val="TOC1"/>
        <w:rPr>
          <w:rFonts w:asciiTheme="minorHAnsi" w:eastAsiaTheme="minorEastAsia" w:hAnsiTheme="minorHAnsi"/>
          <w:caps w:val="0"/>
          <w:sz w:val="22"/>
          <w:lang w:eastAsia="en-AU"/>
        </w:rPr>
      </w:pPr>
      <w:hyperlink w:anchor="_Toc461026888" w:history="1">
        <w:r w:rsidR="00B7478E" w:rsidRPr="00681721">
          <w:rPr>
            <w:rStyle w:val="Hyperlink"/>
          </w:rPr>
          <w:t>Executive Summary</w:t>
        </w:r>
        <w:r w:rsidR="00B7478E">
          <w:tab/>
        </w:r>
        <w:r w:rsidR="00B7478E">
          <w:fldChar w:fldCharType="begin"/>
        </w:r>
        <w:r w:rsidR="00B7478E">
          <w:instrText xml:space="preserve"> PAGEREF _Toc461026888 \h </w:instrText>
        </w:r>
        <w:r w:rsidR="00B7478E">
          <w:fldChar w:fldCharType="separate"/>
        </w:r>
        <w:r w:rsidR="00B7478E">
          <w:t>i</w:t>
        </w:r>
        <w:r w:rsidR="00B7478E">
          <w:fldChar w:fldCharType="end"/>
        </w:r>
      </w:hyperlink>
    </w:p>
    <w:p w:rsidR="00B7478E" w:rsidRDefault="009D20B2">
      <w:pPr>
        <w:pStyle w:val="TOC3"/>
        <w:rPr>
          <w:rFonts w:asciiTheme="minorHAnsi" w:eastAsiaTheme="minorEastAsia" w:hAnsiTheme="minorHAnsi"/>
          <w:color w:val="auto"/>
          <w:position w:val="0"/>
          <w:sz w:val="22"/>
          <w:lang w:eastAsia="en-AU"/>
        </w:rPr>
      </w:pPr>
      <w:hyperlink w:anchor="_Toc461026889" w:history="1">
        <w:r w:rsidR="00B7478E" w:rsidRPr="00681721">
          <w:rPr>
            <w:rStyle w:val="Hyperlink"/>
          </w:rPr>
          <w:t>1</w:t>
        </w:r>
      </w:hyperlink>
    </w:p>
    <w:p w:rsidR="00B7478E" w:rsidRDefault="009D20B2">
      <w:pPr>
        <w:pStyle w:val="TOC4"/>
        <w:rPr>
          <w:rFonts w:asciiTheme="minorHAnsi" w:eastAsiaTheme="minorEastAsia" w:hAnsiTheme="minorHAnsi"/>
          <w:i w:val="0"/>
          <w:color w:val="auto"/>
          <w:sz w:val="22"/>
          <w:lang w:eastAsia="en-AU"/>
        </w:rPr>
      </w:pPr>
      <w:hyperlink w:anchor="_Toc461026890" w:history="1">
        <w:r w:rsidR="00B7478E" w:rsidRPr="00681721">
          <w:rPr>
            <w:rStyle w:val="Hyperlink"/>
          </w:rPr>
          <w:t>Introduction</w:t>
        </w:r>
        <w:r w:rsidR="00B7478E">
          <w:tab/>
        </w:r>
        <w:r w:rsidR="00B7478E">
          <w:fldChar w:fldCharType="begin"/>
        </w:r>
        <w:r w:rsidR="00B7478E">
          <w:instrText xml:space="preserve"> PAGEREF _Toc461026890 \h </w:instrText>
        </w:r>
        <w:r w:rsidR="00B7478E">
          <w:fldChar w:fldCharType="separate"/>
        </w:r>
        <w:r w:rsidR="00B7478E">
          <w:t>1</w:t>
        </w:r>
        <w:r w:rsidR="00B7478E">
          <w:fldChar w:fldCharType="end"/>
        </w:r>
      </w:hyperlink>
    </w:p>
    <w:p w:rsidR="00B7478E" w:rsidRDefault="009D20B2">
      <w:pPr>
        <w:pStyle w:val="TOC5"/>
        <w:rPr>
          <w:rFonts w:asciiTheme="minorHAnsi" w:eastAsiaTheme="minorEastAsia" w:hAnsiTheme="minorHAnsi"/>
          <w:color w:val="auto"/>
          <w:spacing w:val="0"/>
          <w:sz w:val="22"/>
          <w:lang w:eastAsia="en-AU"/>
        </w:rPr>
      </w:pPr>
      <w:hyperlink w:anchor="_Toc461026891" w:history="1">
        <w:r w:rsidR="00B7478E" w:rsidRPr="00681721">
          <w:rPr>
            <w:rStyle w:val="Hyperlink"/>
          </w:rPr>
          <w:t>1.1</w:t>
        </w:r>
        <w:r w:rsidR="00B7478E">
          <w:rPr>
            <w:rFonts w:asciiTheme="minorHAnsi" w:eastAsiaTheme="minorEastAsia" w:hAnsiTheme="minorHAnsi"/>
            <w:color w:val="auto"/>
            <w:spacing w:val="0"/>
            <w:sz w:val="22"/>
            <w:lang w:eastAsia="en-AU"/>
          </w:rPr>
          <w:tab/>
        </w:r>
        <w:r w:rsidR="00B7478E" w:rsidRPr="00681721">
          <w:rPr>
            <w:rStyle w:val="Hyperlink"/>
          </w:rPr>
          <w:t>Background</w:t>
        </w:r>
        <w:r w:rsidR="00B7478E">
          <w:tab/>
        </w:r>
        <w:r w:rsidR="00B7478E">
          <w:fldChar w:fldCharType="begin"/>
        </w:r>
        <w:r w:rsidR="00B7478E">
          <w:instrText xml:space="preserve"> PAGEREF _Toc461026891 \h </w:instrText>
        </w:r>
        <w:r w:rsidR="00B7478E">
          <w:fldChar w:fldCharType="separate"/>
        </w:r>
        <w:r w:rsidR="00B7478E">
          <w:t>1</w:t>
        </w:r>
        <w:r w:rsidR="00B7478E">
          <w:fldChar w:fldCharType="end"/>
        </w:r>
      </w:hyperlink>
    </w:p>
    <w:p w:rsidR="00B7478E" w:rsidRDefault="009D20B2">
      <w:pPr>
        <w:pStyle w:val="TOC5"/>
        <w:rPr>
          <w:rFonts w:asciiTheme="minorHAnsi" w:eastAsiaTheme="minorEastAsia" w:hAnsiTheme="minorHAnsi"/>
          <w:color w:val="auto"/>
          <w:spacing w:val="0"/>
          <w:sz w:val="22"/>
          <w:lang w:eastAsia="en-AU"/>
        </w:rPr>
      </w:pPr>
      <w:hyperlink w:anchor="_Toc461026892" w:history="1">
        <w:r w:rsidR="00B7478E" w:rsidRPr="00681721">
          <w:rPr>
            <w:rStyle w:val="Hyperlink"/>
          </w:rPr>
          <w:t>1.2</w:t>
        </w:r>
        <w:r w:rsidR="00B7478E">
          <w:rPr>
            <w:rFonts w:asciiTheme="minorHAnsi" w:eastAsiaTheme="minorEastAsia" w:hAnsiTheme="minorHAnsi"/>
            <w:color w:val="auto"/>
            <w:spacing w:val="0"/>
            <w:sz w:val="22"/>
            <w:lang w:eastAsia="en-AU"/>
          </w:rPr>
          <w:tab/>
        </w:r>
        <w:r w:rsidR="00B7478E" w:rsidRPr="00681721">
          <w:rPr>
            <w:rStyle w:val="Hyperlink"/>
          </w:rPr>
          <w:t>Purpose and scope</w:t>
        </w:r>
        <w:r w:rsidR="00B7478E">
          <w:tab/>
        </w:r>
        <w:r w:rsidR="00B7478E">
          <w:fldChar w:fldCharType="begin"/>
        </w:r>
        <w:r w:rsidR="00B7478E">
          <w:instrText xml:space="preserve"> PAGEREF _Toc461026892 \h </w:instrText>
        </w:r>
        <w:r w:rsidR="00B7478E">
          <w:fldChar w:fldCharType="separate"/>
        </w:r>
        <w:r w:rsidR="00B7478E">
          <w:t>2</w:t>
        </w:r>
        <w:r w:rsidR="00B7478E">
          <w:fldChar w:fldCharType="end"/>
        </w:r>
      </w:hyperlink>
    </w:p>
    <w:p w:rsidR="00B7478E" w:rsidRDefault="009D20B2">
      <w:pPr>
        <w:pStyle w:val="TOC5"/>
        <w:rPr>
          <w:rFonts w:asciiTheme="minorHAnsi" w:eastAsiaTheme="minorEastAsia" w:hAnsiTheme="minorHAnsi"/>
          <w:color w:val="auto"/>
          <w:spacing w:val="0"/>
          <w:sz w:val="22"/>
          <w:lang w:eastAsia="en-AU"/>
        </w:rPr>
      </w:pPr>
      <w:hyperlink w:anchor="_Toc461026893" w:history="1">
        <w:r w:rsidR="00B7478E" w:rsidRPr="00681721">
          <w:rPr>
            <w:rStyle w:val="Hyperlink"/>
          </w:rPr>
          <w:t>1.3</w:t>
        </w:r>
        <w:r w:rsidR="00B7478E">
          <w:rPr>
            <w:rFonts w:asciiTheme="minorHAnsi" w:eastAsiaTheme="minorEastAsia" w:hAnsiTheme="minorHAnsi"/>
            <w:color w:val="auto"/>
            <w:spacing w:val="0"/>
            <w:sz w:val="22"/>
            <w:lang w:eastAsia="en-AU"/>
          </w:rPr>
          <w:tab/>
        </w:r>
        <w:r w:rsidR="00B7478E" w:rsidRPr="00681721">
          <w:rPr>
            <w:rStyle w:val="Hyperlink"/>
          </w:rPr>
          <w:t>Approach</w:t>
        </w:r>
        <w:r w:rsidR="00B7478E">
          <w:tab/>
        </w:r>
        <w:r w:rsidR="00B7478E">
          <w:fldChar w:fldCharType="begin"/>
        </w:r>
        <w:r w:rsidR="00B7478E">
          <w:instrText xml:space="preserve"> PAGEREF _Toc461026893 \h </w:instrText>
        </w:r>
        <w:r w:rsidR="00B7478E">
          <w:fldChar w:fldCharType="separate"/>
        </w:r>
        <w:r w:rsidR="00B7478E">
          <w:t>2</w:t>
        </w:r>
        <w:r w:rsidR="00B7478E">
          <w:fldChar w:fldCharType="end"/>
        </w:r>
      </w:hyperlink>
    </w:p>
    <w:p w:rsidR="00B7478E" w:rsidRDefault="009D20B2">
      <w:pPr>
        <w:pStyle w:val="TOC5"/>
        <w:rPr>
          <w:rFonts w:asciiTheme="minorHAnsi" w:eastAsiaTheme="minorEastAsia" w:hAnsiTheme="minorHAnsi"/>
          <w:color w:val="auto"/>
          <w:spacing w:val="0"/>
          <w:sz w:val="22"/>
          <w:lang w:eastAsia="en-AU"/>
        </w:rPr>
      </w:pPr>
      <w:hyperlink w:anchor="_Toc461026894" w:history="1">
        <w:r w:rsidR="00B7478E" w:rsidRPr="00681721">
          <w:rPr>
            <w:rStyle w:val="Hyperlink"/>
          </w:rPr>
          <w:t>1.4</w:t>
        </w:r>
        <w:r w:rsidR="00B7478E">
          <w:rPr>
            <w:rFonts w:asciiTheme="minorHAnsi" w:eastAsiaTheme="minorEastAsia" w:hAnsiTheme="minorHAnsi"/>
            <w:color w:val="auto"/>
            <w:spacing w:val="0"/>
            <w:sz w:val="22"/>
            <w:lang w:eastAsia="en-AU"/>
          </w:rPr>
          <w:tab/>
        </w:r>
        <w:r w:rsidR="00B7478E" w:rsidRPr="00681721">
          <w:rPr>
            <w:rStyle w:val="Hyperlink"/>
          </w:rPr>
          <w:t>This report</w:t>
        </w:r>
        <w:r w:rsidR="00B7478E">
          <w:tab/>
        </w:r>
        <w:r w:rsidR="00B7478E">
          <w:fldChar w:fldCharType="begin"/>
        </w:r>
        <w:r w:rsidR="00B7478E">
          <w:instrText xml:space="preserve"> PAGEREF _Toc461026894 \h </w:instrText>
        </w:r>
        <w:r w:rsidR="00B7478E">
          <w:fldChar w:fldCharType="separate"/>
        </w:r>
        <w:r w:rsidR="00B7478E">
          <w:t>3</w:t>
        </w:r>
        <w:r w:rsidR="00B7478E">
          <w:fldChar w:fldCharType="end"/>
        </w:r>
      </w:hyperlink>
    </w:p>
    <w:p w:rsidR="00B7478E" w:rsidRDefault="009D20B2">
      <w:pPr>
        <w:pStyle w:val="TOC2"/>
        <w:rPr>
          <w:rFonts w:asciiTheme="minorHAnsi" w:eastAsiaTheme="minorEastAsia" w:hAnsiTheme="minorHAnsi"/>
          <w:caps w:val="0"/>
          <w:color w:val="auto"/>
          <w:sz w:val="22"/>
          <w:lang w:eastAsia="en-AU"/>
        </w:rPr>
      </w:pPr>
      <w:hyperlink w:anchor="_Toc461026895" w:history="1">
        <w:r w:rsidR="00B7478E" w:rsidRPr="00681721">
          <w:rPr>
            <w:rStyle w:val="Hyperlink"/>
          </w:rPr>
          <w:t>PART I</w:t>
        </w:r>
      </w:hyperlink>
    </w:p>
    <w:p w:rsidR="00B7478E" w:rsidRDefault="009D20B2">
      <w:pPr>
        <w:pStyle w:val="TOC3"/>
        <w:rPr>
          <w:rFonts w:asciiTheme="minorHAnsi" w:eastAsiaTheme="minorEastAsia" w:hAnsiTheme="minorHAnsi"/>
          <w:color w:val="auto"/>
          <w:position w:val="0"/>
          <w:sz w:val="22"/>
          <w:lang w:eastAsia="en-AU"/>
        </w:rPr>
      </w:pPr>
      <w:hyperlink w:anchor="_Toc461026896" w:history="1">
        <w:r w:rsidR="00B7478E" w:rsidRPr="00681721">
          <w:rPr>
            <w:rStyle w:val="Hyperlink"/>
          </w:rPr>
          <w:t>2</w:t>
        </w:r>
      </w:hyperlink>
    </w:p>
    <w:p w:rsidR="00B7478E" w:rsidRDefault="009D20B2">
      <w:pPr>
        <w:pStyle w:val="TOC4"/>
        <w:rPr>
          <w:rFonts w:asciiTheme="minorHAnsi" w:eastAsiaTheme="minorEastAsia" w:hAnsiTheme="minorHAnsi"/>
          <w:i w:val="0"/>
          <w:color w:val="auto"/>
          <w:sz w:val="22"/>
          <w:lang w:eastAsia="en-AU"/>
        </w:rPr>
      </w:pPr>
      <w:hyperlink w:anchor="_Toc461026897" w:history="1">
        <w:r w:rsidR="00B7478E" w:rsidRPr="00681721">
          <w:rPr>
            <w:rStyle w:val="Hyperlink"/>
          </w:rPr>
          <w:t>Rationale and Guiding Principles</w:t>
        </w:r>
        <w:r w:rsidR="00B7478E">
          <w:tab/>
        </w:r>
        <w:r w:rsidR="00B7478E">
          <w:fldChar w:fldCharType="begin"/>
        </w:r>
        <w:r w:rsidR="00B7478E">
          <w:instrText xml:space="preserve"> PAGEREF _Toc461026897 \h </w:instrText>
        </w:r>
        <w:r w:rsidR="00B7478E">
          <w:fldChar w:fldCharType="separate"/>
        </w:r>
        <w:r w:rsidR="00B7478E">
          <w:t>5</w:t>
        </w:r>
        <w:r w:rsidR="00B7478E">
          <w:fldChar w:fldCharType="end"/>
        </w:r>
      </w:hyperlink>
    </w:p>
    <w:p w:rsidR="00B7478E" w:rsidRDefault="009D20B2">
      <w:pPr>
        <w:pStyle w:val="TOC5"/>
        <w:rPr>
          <w:rFonts w:asciiTheme="minorHAnsi" w:eastAsiaTheme="minorEastAsia" w:hAnsiTheme="minorHAnsi"/>
          <w:color w:val="auto"/>
          <w:spacing w:val="0"/>
          <w:sz w:val="22"/>
          <w:lang w:eastAsia="en-AU"/>
        </w:rPr>
      </w:pPr>
      <w:hyperlink w:anchor="_Toc461026898" w:history="1">
        <w:r w:rsidR="00B7478E" w:rsidRPr="00681721">
          <w:rPr>
            <w:rStyle w:val="Hyperlink"/>
          </w:rPr>
          <w:t>2.1</w:t>
        </w:r>
        <w:r w:rsidR="00B7478E">
          <w:rPr>
            <w:rFonts w:asciiTheme="minorHAnsi" w:eastAsiaTheme="minorEastAsia" w:hAnsiTheme="minorHAnsi"/>
            <w:color w:val="auto"/>
            <w:spacing w:val="0"/>
            <w:sz w:val="22"/>
            <w:lang w:eastAsia="en-AU"/>
          </w:rPr>
          <w:tab/>
        </w:r>
        <w:r w:rsidR="00B7478E" w:rsidRPr="00681721">
          <w:rPr>
            <w:rStyle w:val="Hyperlink"/>
          </w:rPr>
          <w:t>What are levies?</w:t>
        </w:r>
        <w:r w:rsidR="00B7478E">
          <w:tab/>
        </w:r>
        <w:r w:rsidR="00B7478E">
          <w:fldChar w:fldCharType="begin"/>
        </w:r>
        <w:r w:rsidR="00B7478E">
          <w:instrText xml:space="preserve"> PAGEREF _Toc461026898 \h </w:instrText>
        </w:r>
        <w:r w:rsidR="00B7478E">
          <w:fldChar w:fldCharType="separate"/>
        </w:r>
        <w:r w:rsidR="00B7478E">
          <w:t>5</w:t>
        </w:r>
        <w:r w:rsidR="00B7478E">
          <w:fldChar w:fldCharType="end"/>
        </w:r>
      </w:hyperlink>
    </w:p>
    <w:p w:rsidR="00B7478E" w:rsidRDefault="009D20B2">
      <w:pPr>
        <w:pStyle w:val="TOC5"/>
        <w:rPr>
          <w:rFonts w:asciiTheme="minorHAnsi" w:eastAsiaTheme="minorEastAsia" w:hAnsiTheme="minorHAnsi"/>
          <w:color w:val="auto"/>
          <w:spacing w:val="0"/>
          <w:sz w:val="22"/>
          <w:lang w:eastAsia="en-AU"/>
        </w:rPr>
      </w:pPr>
      <w:hyperlink w:anchor="_Toc461026899" w:history="1">
        <w:r w:rsidR="00B7478E" w:rsidRPr="00681721">
          <w:rPr>
            <w:rStyle w:val="Hyperlink"/>
          </w:rPr>
          <w:t>2.2</w:t>
        </w:r>
        <w:r w:rsidR="00B7478E">
          <w:rPr>
            <w:rFonts w:asciiTheme="minorHAnsi" w:eastAsiaTheme="minorEastAsia" w:hAnsiTheme="minorHAnsi"/>
            <w:color w:val="auto"/>
            <w:spacing w:val="0"/>
            <w:sz w:val="22"/>
            <w:lang w:eastAsia="en-AU"/>
          </w:rPr>
          <w:tab/>
        </w:r>
        <w:r w:rsidR="00B7478E" w:rsidRPr="00681721">
          <w:rPr>
            <w:rStyle w:val="Hyperlink"/>
          </w:rPr>
          <w:t>Policy rationale for levies</w:t>
        </w:r>
        <w:r w:rsidR="00B7478E">
          <w:tab/>
        </w:r>
        <w:r w:rsidR="00B7478E">
          <w:fldChar w:fldCharType="begin"/>
        </w:r>
        <w:r w:rsidR="00B7478E">
          <w:instrText xml:space="preserve"> PAGEREF _Toc461026899 \h </w:instrText>
        </w:r>
        <w:r w:rsidR="00B7478E">
          <w:fldChar w:fldCharType="separate"/>
        </w:r>
        <w:r w:rsidR="00B7478E">
          <w:t>7</w:t>
        </w:r>
        <w:r w:rsidR="00B7478E">
          <w:fldChar w:fldCharType="end"/>
        </w:r>
      </w:hyperlink>
    </w:p>
    <w:p w:rsidR="00B7478E" w:rsidRDefault="009D20B2">
      <w:pPr>
        <w:pStyle w:val="TOC5"/>
        <w:rPr>
          <w:rFonts w:asciiTheme="minorHAnsi" w:eastAsiaTheme="minorEastAsia" w:hAnsiTheme="minorHAnsi"/>
          <w:color w:val="auto"/>
          <w:spacing w:val="0"/>
          <w:sz w:val="22"/>
          <w:lang w:eastAsia="en-AU"/>
        </w:rPr>
      </w:pPr>
      <w:hyperlink w:anchor="_Toc461026900" w:history="1">
        <w:r w:rsidR="00B7478E" w:rsidRPr="00681721">
          <w:rPr>
            <w:rStyle w:val="Hyperlink"/>
          </w:rPr>
          <w:t>2.3</w:t>
        </w:r>
        <w:r w:rsidR="00B7478E">
          <w:rPr>
            <w:rFonts w:asciiTheme="minorHAnsi" w:eastAsiaTheme="minorEastAsia" w:hAnsiTheme="minorHAnsi"/>
            <w:color w:val="auto"/>
            <w:spacing w:val="0"/>
            <w:sz w:val="22"/>
            <w:lang w:eastAsia="en-AU"/>
          </w:rPr>
          <w:tab/>
        </w:r>
        <w:r w:rsidR="00B7478E" w:rsidRPr="00681721">
          <w:rPr>
            <w:rStyle w:val="Hyperlink"/>
          </w:rPr>
          <w:t>Guiding principles</w:t>
        </w:r>
        <w:r w:rsidR="00B7478E">
          <w:tab/>
        </w:r>
        <w:r w:rsidR="00B7478E">
          <w:fldChar w:fldCharType="begin"/>
        </w:r>
        <w:r w:rsidR="00B7478E">
          <w:instrText xml:space="preserve"> PAGEREF _Toc461026900 \h </w:instrText>
        </w:r>
        <w:r w:rsidR="00B7478E">
          <w:fldChar w:fldCharType="separate"/>
        </w:r>
        <w:r w:rsidR="00B7478E">
          <w:t>8</w:t>
        </w:r>
        <w:r w:rsidR="00B7478E">
          <w:fldChar w:fldCharType="end"/>
        </w:r>
      </w:hyperlink>
    </w:p>
    <w:p w:rsidR="00B7478E" w:rsidRDefault="009D20B2">
      <w:pPr>
        <w:pStyle w:val="TOC5"/>
        <w:rPr>
          <w:rFonts w:asciiTheme="minorHAnsi" w:eastAsiaTheme="minorEastAsia" w:hAnsiTheme="minorHAnsi"/>
          <w:color w:val="auto"/>
          <w:spacing w:val="0"/>
          <w:sz w:val="22"/>
          <w:lang w:eastAsia="en-AU"/>
        </w:rPr>
      </w:pPr>
      <w:hyperlink w:anchor="_Toc461026901" w:history="1">
        <w:r w:rsidR="00B7478E" w:rsidRPr="00681721">
          <w:rPr>
            <w:rStyle w:val="Hyperlink"/>
          </w:rPr>
          <w:t>2.4</w:t>
        </w:r>
        <w:r w:rsidR="00B7478E">
          <w:rPr>
            <w:rFonts w:asciiTheme="minorHAnsi" w:eastAsiaTheme="minorEastAsia" w:hAnsiTheme="minorHAnsi"/>
            <w:color w:val="auto"/>
            <w:spacing w:val="0"/>
            <w:sz w:val="22"/>
            <w:lang w:eastAsia="en-AU"/>
          </w:rPr>
          <w:tab/>
        </w:r>
        <w:r w:rsidR="00B7478E" w:rsidRPr="00681721">
          <w:rPr>
            <w:rStyle w:val="Hyperlink"/>
          </w:rPr>
          <w:t>What are levies used for?</w:t>
        </w:r>
        <w:r w:rsidR="00B7478E">
          <w:tab/>
        </w:r>
        <w:r w:rsidR="00B7478E">
          <w:fldChar w:fldCharType="begin"/>
        </w:r>
        <w:r w:rsidR="00B7478E">
          <w:instrText xml:space="preserve"> PAGEREF _Toc461026901 \h </w:instrText>
        </w:r>
        <w:r w:rsidR="00B7478E">
          <w:fldChar w:fldCharType="separate"/>
        </w:r>
        <w:r w:rsidR="00B7478E">
          <w:t>8</w:t>
        </w:r>
        <w:r w:rsidR="00B7478E">
          <w:fldChar w:fldCharType="end"/>
        </w:r>
      </w:hyperlink>
    </w:p>
    <w:p w:rsidR="00B7478E" w:rsidRDefault="009D20B2">
      <w:pPr>
        <w:pStyle w:val="TOC3"/>
        <w:rPr>
          <w:rFonts w:asciiTheme="minorHAnsi" w:eastAsiaTheme="minorEastAsia" w:hAnsiTheme="minorHAnsi"/>
          <w:color w:val="auto"/>
          <w:position w:val="0"/>
          <w:sz w:val="22"/>
          <w:lang w:eastAsia="en-AU"/>
        </w:rPr>
      </w:pPr>
      <w:hyperlink w:anchor="_Toc461026902" w:history="1">
        <w:r w:rsidR="00B7478E" w:rsidRPr="00681721">
          <w:rPr>
            <w:rStyle w:val="Hyperlink"/>
          </w:rPr>
          <w:t>3</w:t>
        </w:r>
      </w:hyperlink>
    </w:p>
    <w:p w:rsidR="00B7478E" w:rsidRDefault="009D20B2">
      <w:pPr>
        <w:pStyle w:val="TOC4"/>
        <w:rPr>
          <w:rFonts w:asciiTheme="minorHAnsi" w:eastAsiaTheme="minorEastAsia" w:hAnsiTheme="minorHAnsi"/>
          <w:i w:val="0"/>
          <w:color w:val="auto"/>
          <w:sz w:val="22"/>
          <w:lang w:eastAsia="en-AU"/>
        </w:rPr>
      </w:pPr>
      <w:hyperlink w:anchor="_Toc461026903" w:history="1">
        <w:r w:rsidR="00B7478E" w:rsidRPr="00681721">
          <w:rPr>
            <w:rStyle w:val="Hyperlink"/>
          </w:rPr>
          <w:t>Legislative and Institutional Arrangements</w:t>
        </w:r>
        <w:r w:rsidR="00B7478E">
          <w:tab/>
        </w:r>
        <w:r w:rsidR="00B7478E">
          <w:fldChar w:fldCharType="begin"/>
        </w:r>
        <w:r w:rsidR="00B7478E">
          <w:instrText xml:space="preserve"> PAGEREF _Toc461026903 \h </w:instrText>
        </w:r>
        <w:r w:rsidR="00B7478E">
          <w:fldChar w:fldCharType="separate"/>
        </w:r>
        <w:r w:rsidR="00B7478E">
          <w:t>12</w:t>
        </w:r>
        <w:r w:rsidR="00B7478E">
          <w:fldChar w:fldCharType="end"/>
        </w:r>
      </w:hyperlink>
    </w:p>
    <w:p w:rsidR="00B7478E" w:rsidRDefault="009D20B2">
      <w:pPr>
        <w:pStyle w:val="TOC5"/>
        <w:rPr>
          <w:rFonts w:asciiTheme="minorHAnsi" w:eastAsiaTheme="minorEastAsia" w:hAnsiTheme="minorHAnsi"/>
          <w:color w:val="auto"/>
          <w:spacing w:val="0"/>
          <w:sz w:val="22"/>
          <w:lang w:eastAsia="en-AU"/>
        </w:rPr>
      </w:pPr>
      <w:hyperlink w:anchor="_Toc461026904" w:history="1">
        <w:r w:rsidR="00B7478E" w:rsidRPr="00681721">
          <w:rPr>
            <w:rStyle w:val="Hyperlink"/>
          </w:rPr>
          <w:t>3.1</w:t>
        </w:r>
        <w:r w:rsidR="00B7478E">
          <w:rPr>
            <w:rFonts w:asciiTheme="minorHAnsi" w:eastAsiaTheme="minorEastAsia" w:hAnsiTheme="minorHAnsi"/>
            <w:color w:val="auto"/>
            <w:spacing w:val="0"/>
            <w:sz w:val="22"/>
            <w:lang w:eastAsia="en-AU"/>
          </w:rPr>
          <w:tab/>
        </w:r>
        <w:r w:rsidR="00B7478E" w:rsidRPr="00681721">
          <w:rPr>
            <w:rStyle w:val="Hyperlink"/>
          </w:rPr>
          <w:t>Introduction</w:t>
        </w:r>
        <w:r w:rsidR="00B7478E">
          <w:tab/>
        </w:r>
        <w:r w:rsidR="00B7478E">
          <w:fldChar w:fldCharType="begin"/>
        </w:r>
        <w:r w:rsidR="00B7478E">
          <w:instrText xml:space="preserve"> PAGEREF _Toc461026904 \h </w:instrText>
        </w:r>
        <w:r w:rsidR="00B7478E">
          <w:fldChar w:fldCharType="separate"/>
        </w:r>
        <w:r w:rsidR="00B7478E">
          <w:t>12</w:t>
        </w:r>
        <w:r w:rsidR="00B7478E">
          <w:fldChar w:fldCharType="end"/>
        </w:r>
      </w:hyperlink>
    </w:p>
    <w:p w:rsidR="00B7478E" w:rsidRDefault="009D20B2">
      <w:pPr>
        <w:pStyle w:val="TOC5"/>
        <w:rPr>
          <w:rFonts w:asciiTheme="minorHAnsi" w:eastAsiaTheme="minorEastAsia" w:hAnsiTheme="minorHAnsi"/>
          <w:color w:val="auto"/>
          <w:spacing w:val="0"/>
          <w:sz w:val="22"/>
          <w:lang w:eastAsia="en-AU"/>
        </w:rPr>
      </w:pPr>
      <w:hyperlink w:anchor="_Toc461026905" w:history="1">
        <w:r w:rsidR="00B7478E" w:rsidRPr="00681721">
          <w:rPr>
            <w:rStyle w:val="Hyperlink"/>
          </w:rPr>
          <w:t>3.2</w:t>
        </w:r>
        <w:r w:rsidR="00B7478E">
          <w:rPr>
            <w:rFonts w:asciiTheme="minorHAnsi" w:eastAsiaTheme="minorEastAsia" w:hAnsiTheme="minorHAnsi"/>
            <w:color w:val="auto"/>
            <w:spacing w:val="0"/>
            <w:sz w:val="22"/>
            <w:lang w:eastAsia="en-AU"/>
          </w:rPr>
          <w:tab/>
        </w:r>
        <w:r w:rsidR="00B7478E" w:rsidRPr="00681721">
          <w:rPr>
            <w:rStyle w:val="Hyperlink"/>
          </w:rPr>
          <w:t>Current legislative arrangements and how they work</w:t>
        </w:r>
        <w:r w:rsidR="00B7478E">
          <w:tab/>
        </w:r>
        <w:r w:rsidR="00B7478E">
          <w:fldChar w:fldCharType="begin"/>
        </w:r>
        <w:r w:rsidR="00B7478E">
          <w:instrText xml:space="preserve"> PAGEREF _Toc461026905 \h </w:instrText>
        </w:r>
        <w:r w:rsidR="00B7478E">
          <w:fldChar w:fldCharType="separate"/>
        </w:r>
        <w:r w:rsidR="00B7478E">
          <w:t>13</w:t>
        </w:r>
        <w:r w:rsidR="00B7478E">
          <w:fldChar w:fldCharType="end"/>
        </w:r>
      </w:hyperlink>
    </w:p>
    <w:p w:rsidR="00B7478E" w:rsidRDefault="009D20B2">
      <w:pPr>
        <w:pStyle w:val="TOC5"/>
        <w:rPr>
          <w:rFonts w:asciiTheme="minorHAnsi" w:eastAsiaTheme="minorEastAsia" w:hAnsiTheme="minorHAnsi"/>
          <w:color w:val="auto"/>
          <w:spacing w:val="0"/>
          <w:sz w:val="22"/>
          <w:lang w:eastAsia="en-AU"/>
        </w:rPr>
      </w:pPr>
      <w:hyperlink w:anchor="_Toc461026906" w:history="1">
        <w:r w:rsidR="00B7478E" w:rsidRPr="00681721">
          <w:rPr>
            <w:rStyle w:val="Hyperlink"/>
          </w:rPr>
          <w:t>3.3</w:t>
        </w:r>
        <w:r w:rsidR="00B7478E">
          <w:rPr>
            <w:rFonts w:asciiTheme="minorHAnsi" w:eastAsiaTheme="minorEastAsia" w:hAnsiTheme="minorHAnsi"/>
            <w:color w:val="auto"/>
            <w:spacing w:val="0"/>
            <w:sz w:val="22"/>
            <w:lang w:eastAsia="en-AU"/>
          </w:rPr>
          <w:tab/>
        </w:r>
        <w:r w:rsidR="00B7478E" w:rsidRPr="00681721">
          <w:rPr>
            <w:rStyle w:val="Hyperlink"/>
          </w:rPr>
          <w:t>Current institutional arrangements and how they work</w:t>
        </w:r>
        <w:r w:rsidR="00B7478E">
          <w:tab/>
        </w:r>
        <w:r w:rsidR="00B7478E">
          <w:fldChar w:fldCharType="begin"/>
        </w:r>
        <w:r w:rsidR="00B7478E">
          <w:instrText xml:space="preserve"> PAGEREF _Toc461026906 \h </w:instrText>
        </w:r>
        <w:r w:rsidR="00B7478E">
          <w:fldChar w:fldCharType="separate"/>
        </w:r>
        <w:r w:rsidR="00B7478E">
          <w:t>20</w:t>
        </w:r>
        <w:r w:rsidR="00B7478E">
          <w:fldChar w:fldCharType="end"/>
        </w:r>
      </w:hyperlink>
    </w:p>
    <w:p w:rsidR="00B7478E" w:rsidRDefault="009D20B2">
      <w:pPr>
        <w:pStyle w:val="TOC5"/>
        <w:rPr>
          <w:rFonts w:asciiTheme="minorHAnsi" w:eastAsiaTheme="minorEastAsia" w:hAnsiTheme="minorHAnsi"/>
          <w:color w:val="auto"/>
          <w:spacing w:val="0"/>
          <w:sz w:val="22"/>
          <w:lang w:eastAsia="en-AU"/>
        </w:rPr>
      </w:pPr>
      <w:hyperlink w:anchor="_Toc461026907" w:history="1">
        <w:r w:rsidR="00B7478E" w:rsidRPr="00681721">
          <w:rPr>
            <w:rStyle w:val="Hyperlink"/>
          </w:rPr>
          <w:t>3.4</w:t>
        </w:r>
        <w:r w:rsidR="00B7478E">
          <w:rPr>
            <w:rFonts w:asciiTheme="minorHAnsi" w:eastAsiaTheme="minorEastAsia" w:hAnsiTheme="minorHAnsi"/>
            <w:color w:val="auto"/>
            <w:spacing w:val="0"/>
            <w:sz w:val="22"/>
            <w:lang w:eastAsia="en-AU"/>
          </w:rPr>
          <w:tab/>
        </w:r>
        <w:r w:rsidR="00B7478E" w:rsidRPr="00681721">
          <w:rPr>
            <w:rStyle w:val="Hyperlink"/>
          </w:rPr>
          <w:t>Summary</w:t>
        </w:r>
        <w:r w:rsidR="00B7478E">
          <w:tab/>
        </w:r>
        <w:r w:rsidR="00B7478E">
          <w:fldChar w:fldCharType="begin"/>
        </w:r>
        <w:r w:rsidR="00B7478E">
          <w:instrText xml:space="preserve"> PAGEREF _Toc461026907 \h </w:instrText>
        </w:r>
        <w:r w:rsidR="00B7478E">
          <w:fldChar w:fldCharType="separate"/>
        </w:r>
        <w:r w:rsidR="00B7478E">
          <w:t>28</w:t>
        </w:r>
        <w:r w:rsidR="00B7478E">
          <w:fldChar w:fldCharType="end"/>
        </w:r>
      </w:hyperlink>
    </w:p>
    <w:p w:rsidR="00B7478E" w:rsidRDefault="009D20B2">
      <w:pPr>
        <w:pStyle w:val="TOC2"/>
        <w:rPr>
          <w:rFonts w:asciiTheme="minorHAnsi" w:eastAsiaTheme="minorEastAsia" w:hAnsiTheme="minorHAnsi"/>
          <w:caps w:val="0"/>
          <w:color w:val="auto"/>
          <w:sz w:val="22"/>
          <w:lang w:eastAsia="en-AU"/>
        </w:rPr>
      </w:pPr>
      <w:hyperlink w:anchor="_Toc461026908" w:history="1">
        <w:r w:rsidR="00B7478E" w:rsidRPr="00681721">
          <w:rPr>
            <w:rStyle w:val="Hyperlink"/>
          </w:rPr>
          <w:t>PART II</w:t>
        </w:r>
      </w:hyperlink>
    </w:p>
    <w:p w:rsidR="00B7478E" w:rsidRDefault="009D20B2">
      <w:pPr>
        <w:pStyle w:val="TOC3"/>
        <w:rPr>
          <w:rFonts w:asciiTheme="minorHAnsi" w:eastAsiaTheme="minorEastAsia" w:hAnsiTheme="minorHAnsi"/>
          <w:color w:val="auto"/>
          <w:position w:val="0"/>
          <w:sz w:val="22"/>
          <w:lang w:eastAsia="en-AU"/>
        </w:rPr>
      </w:pPr>
      <w:hyperlink w:anchor="_Toc461026909" w:history="1">
        <w:r w:rsidR="00B7478E" w:rsidRPr="00681721">
          <w:rPr>
            <w:rStyle w:val="Hyperlink"/>
          </w:rPr>
          <w:t>4</w:t>
        </w:r>
      </w:hyperlink>
    </w:p>
    <w:p w:rsidR="00B7478E" w:rsidRDefault="009D20B2">
      <w:pPr>
        <w:pStyle w:val="TOC4"/>
        <w:rPr>
          <w:rFonts w:asciiTheme="minorHAnsi" w:eastAsiaTheme="minorEastAsia" w:hAnsiTheme="minorHAnsi"/>
          <w:i w:val="0"/>
          <w:color w:val="auto"/>
          <w:sz w:val="22"/>
          <w:lang w:eastAsia="en-AU"/>
        </w:rPr>
      </w:pPr>
      <w:hyperlink w:anchor="_Toc461026910" w:history="1">
        <w:r w:rsidR="00B7478E" w:rsidRPr="00681721">
          <w:rPr>
            <w:rStyle w:val="Hyperlink"/>
          </w:rPr>
          <w:t>Opportunities and Challenges</w:t>
        </w:r>
        <w:r w:rsidR="00B7478E">
          <w:tab/>
        </w:r>
        <w:r w:rsidR="00B7478E">
          <w:fldChar w:fldCharType="begin"/>
        </w:r>
        <w:r w:rsidR="00B7478E">
          <w:instrText xml:space="preserve"> PAGEREF _Toc461026910 \h </w:instrText>
        </w:r>
        <w:r w:rsidR="00B7478E">
          <w:fldChar w:fldCharType="separate"/>
        </w:r>
        <w:r w:rsidR="00B7478E">
          <w:t>30</w:t>
        </w:r>
        <w:r w:rsidR="00B7478E">
          <w:fldChar w:fldCharType="end"/>
        </w:r>
      </w:hyperlink>
    </w:p>
    <w:p w:rsidR="00B7478E" w:rsidRDefault="009D20B2">
      <w:pPr>
        <w:pStyle w:val="TOC5"/>
        <w:rPr>
          <w:rFonts w:asciiTheme="minorHAnsi" w:eastAsiaTheme="minorEastAsia" w:hAnsiTheme="minorHAnsi"/>
          <w:color w:val="auto"/>
          <w:spacing w:val="0"/>
          <w:sz w:val="22"/>
          <w:lang w:eastAsia="en-AU"/>
        </w:rPr>
      </w:pPr>
      <w:hyperlink w:anchor="_Toc461026911" w:history="1">
        <w:r w:rsidR="00B7478E" w:rsidRPr="00681721">
          <w:rPr>
            <w:rStyle w:val="Hyperlink"/>
          </w:rPr>
          <w:t>4.1</w:t>
        </w:r>
        <w:r w:rsidR="00B7478E">
          <w:rPr>
            <w:rFonts w:asciiTheme="minorHAnsi" w:eastAsiaTheme="minorEastAsia" w:hAnsiTheme="minorHAnsi"/>
            <w:color w:val="auto"/>
            <w:spacing w:val="0"/>
            <w:sz w:val="22"/>
            <w:lang w:eastAsia="en-AU"/>
          </w:rPr>
          <w:tab/>
        </w:r>
        <w:r w:rsidR="00B7478E" w:rsidRPr="00681721">
          <w:rPr>
            <w:rStyle w:val="Hyperlink"/>
          </w:rPr>
          <w:t>Introduction</w:t>
        </w:r>
        <w:r w:rsidR="00B7478E">
          <w:tab/>
        </w:r>
        <w:r w:rsidR="00B7478E">
          <w:fldChar w:fldCharType="begin"/>
        </w:r>
        <w:r w:rsidR="00B7478E">
          <w:instrText xml:space="preserve"> PAGEREF _Toc461026911 \h </w:instrText>
        </w:r>
        <w:r w:rsidR="00B7478E">
          <w:fldChar w:fldCharType="separate"/>
        </w:r>
        <w:r w:rsidR="00B7478E">
          <w:t>30</w:t>
        </w:r>
        <w:r w:rsidR="00B7478E">
          <w:fldChar w:fldCharType="end"/>
        </w:r>
      </w:hyperlink>
    </w:p>
    <w:p w:rsidR="00B7478E" w:rsidRDefault="009D20B2">
      <w:pPr>
        <w:pStyle w:val="TOC5"/>
        <w:rPr>
          <w:rFonts w:asciiTheme="minorHAnsi" w:eastAsiaTheme="minorEastAsia" w:hAnsiTheme="minorHAnsi"/>
          <w:color w:val="auto"/>
          <w:spacing w:val="0"/>
          <w:sz w:val="22"/>
          <w:lang w:eastAsia="en-AU"/>
        </w:rPr>
      </w:pPr>
      <w:hyperlink w:anchor="_Toc461026912" w:history="1">
        <w:r w:rsidR="00B7478E" w:rsidRPr="00681721">
          <w:rPr>
            <w:rStyle w:val="Hyperlink"/>
          </w:rPr>
          <w:t>4.2</w:t>
        </w:r>
        <w:r w:rsidR="00B7478E">
          <w:rPr>
            <w:rFonts w:asciiTheme="minorHAnsi" w:eastAsiaTheme="minorEastAsia" w:hAnsiTheme="minorHAnsi"/>
            <w:color w:val="auto"/>
            <w:spacing w:val="0"/>
            <w:sz w:val="22"/>
            <w:lang w:eastAsia="en-AU"/>
          </w:rPr>
          <w:tab/>
        </w:r>
        <w:r w:rsidR="00B7478E" w:rsidRPr="00681721">
          <w:rPr>
            <w:rStyle w:val="Hyperlink"/>
          </w:rPr>
          <w:t>Key findings – stakeholder consultation</w:t>
        </w:r>
        <w:r w:rsidR="00B7478E">
          <w:tab/>
        </w:r>
        <w:r w:rsidR="00B7478E">
          <w:fldChar w:fldCharType="begin"/>
        </w:r>
        <w:r w:rsidR="00B7478E">
          <w:instrText xml:space="preserve"> PAGEREF _Toc461026912 \h </w:instrText>
        </w:r>
        <w:r w:rsidR="00B7478E">
          <w:fldChar w:fldCharType="separate"/>
        </w:r>
        <w:r w:rsidR="00B7478E">
          <w:t>30</w:t>
        </w:r>
        <w:r w:rsidR="00B7478E">
          <w:fldChar w:fldCharType="end"/>
        </w:r>
      </w:hyperlink>
    </w:p>
    <w:p w:rsidR="00B7478E" w:rsidRDefault="009D20B2">
      <w:pPr>
        <w:pStyle w:val="TOC5"/>
        <w:rPr>
          <w:rFonts w:asciiTheme="minorHAnsi" w:eastAsiaTheme="minorEastAsia" w:hAnsiTheme="minorHAnsi"/>
          <w:color w:val="auto"/>
          <w:spacing w:val="0"/>
          <w:sz w:val="22"/>
          <w:lang w:eastAsia="en-AU"/>
        </w:rPr>
      </w:pPr>
      <w:hyperlink w:anchor="_Toc461026913" w:history="1">
        <w:r w:rsidR="00B7478E" w:rsidRPr="00681721">
          <w:rPr>
            <w:rStyle w:val="Hyperlink"/>
          </w:rPr>
          <w:t>4.3</w:t>
        </w:r>
        <w:r w:rsidR="00B7478E">
          <w:rPr>
            <w:rFonts w:asciiTheme="minorHAnsi" w:eastAsiaTheme="minorEastAsia" w:hAnsiTheme="minorHAnsi"/>
            <w:color w:val="auto"/>
            <w:spacing w:val="0"/>
            <w:sz w:val="22"/>
            <w:lang w:eastAsia="en-AU"/>
          </w:rPr>
          <w:tab/>
        </w:r>
        <w:r w:rsidR="00B7478E" w:rsidRPr="00681721">
          <w:rPr>
            <w:rStyle w:val="Hyperlink"/>
          </w:rPr>
          <w:t>Major issues analysis</w:t>
        </w:r>
        <w:r w:rsidR="00B7478E">
          <w:tab/>
        </w:r>
        <w:r w:rsidR="00B7478E">
          <w:fldChar w:fldCharType="begin"/>
        </w:r>
        <w:r w:rsidR="00B7478E">
          <w:instrText xml:space="preserve"> PAGEREF _Toc461026913 \h </w:instrText>
        </w:r>
        <w:r w:rsidR="00B7478E">
          <w:fldChar w:fldCharType="separate"/>
        </w:r>
        <w:r w:rsidR="00B7478E">
          <w:t>31</w:t>
        </w:r>
        <w:r w:rsidR="00B7478E">
          <w:fldChar w:fldCharType="end"/>
        </w:r>
      </w:hyperlink>
    </w:p>
    <w:p w:rsidR="00B7478E" w:rsidRDefault="009D20B2">
      <w:pPr>
        <w:pStyle w:val="TOC5"/>
        <w:rPr>
          <w:rFonts w:asciiTheme="minorHAnsi" w:eastAsiaTheme="minorEastAsia" w:hAnsiTheme="minorHAnsi"/>
          <w:color w:val="auto"/>
          <w:spacing w:val="0"/>
          <w:sz w:val="22"/>
          <w:lang w:eastAsia="en-AU"/>
        </w:rPr>
      </w:pPr>
      <w:hyperlink w:anchor="_Toc461026914" w:history="1">
        <w:r w:rsidR="00B7478E" w:rsidRPr="00681721">
          <w:rPr>
            <w:rStyle w:val="Hyperlink"/>
          </w:rPr>
          <w:t>4.4</w:t>
        </w:r>
        <w:r w:rsidR="00B7478E">
          <w:rPr>
            <w:rFonts w:asciiTheme="minorHAnsi" w:eastAsiaTheme="minorEastAsia" w:hAnsiTheme="minorHAnsi"/>
            <w:color w:val="auto"/>
            <w:spacing w:val="0"/>
            <w:sz w:val="22"/>
            <w:lang w:eastAsia="en-AU"/>
          </w:rPr>
          <w:tab/>
        </w:r>
        <w:r w:rsidR="00B7478E" w:rsidRPr="00681721">
          <w:rPr>
            <w:rStyle w:val="Hyperlink"/>
          </w:rPr>
          <w:t>Summary</w:t>
        </w:r>
        <w:r w:rsidR="00B7478E">
          <w:tab/>
        </w:r>
        <w:r w:rsidR="00B7478E">
          <w:fldChar w:fldCharType="begin"/>
        </w:r>
        <w:r w:rsidR="00B7478E">
          <w:instrText xml:space="preserve"> PAGEREF _Toc461026914 \h </w:instrText>
        </w:r>
        <w:r w:rsidR="00B7478E">
          <w:fldChar w:fldCharType="separate"/>
        </w:r>
        <w:r w:rsidR="00B7478E">
          <w:t>40</w:t>
        </w:r>
        <w:r w:rsidR="00B7478E">
          <w:fldChar w:fldCharType="end"/>
        </w:r>
      </w:hyperlink>
    </w:p>
    <w:p w:rsidR="00B7478E" w:rsidRDefault="009D20B2">
      <w:pPr>
        <w:pStyle w:val="TOC3"/>
        <w:rPr>
          <w:rFonts w:asciiTheme="minorHAnsi" w:eastAsiaTheme="minorEastAsia" w:hAnsiTheme="minorHAnsi"/>
          <w:color w:val="auto"/>
          <w:position w:val="0"/>
          <w:sz w:val="22"/>
          <w:lang w:eastAsia="en-AU"/>
        </w:rPr>
      </w:pPr>
      <w:hyperlink w:anchor="_Toc461026915" w:history="1">
        <w:r w:rsidR="00B7478E" w:rsidRPr="00681721">
          <w:rPr>
            <w:rStyle w:val="Hyperlink"/>
          </w:rPr>
          <w:t>5</w:t>
        </w:r>
      </w:hyperlink>
    </w:p>
    <w:p w:rsidR="00B7478E" w:rsidRDefault="009D20B2">
      <w:pPr>
        <w:pStyle w:val="TOC4"/>
        <w:rPr>
          <w:rFonts w:asciiTheme="minorHAnsi" w:eastAsiaTheme="minorEastAsia" w:hAnsiTheme="minorHAnsi"/>
          <w:i w:val="0"/>
          <w:color w:val="auto"/>
          <w:sz w:val="22"/>
          <w:lang w:eastAsia="en-AU"/>
        </w:rPr>
      </w:pPr>
      <w:hyperlink w:anchor="_Toc461026916" w:history="1">
        <w:r w:rsidR="00B7478E" w:rsidRPr="00681721">
          <w:rPr>
            <w:rStyle w:val="Hyperlink"/>
          </w:rPr>
          <w:t>Potential options – A way Forward</w:t>
        </w:r>
        <w:r w:rsidR="00B7478E">
          <w:tab/>
        </w:r>
        <w:r w:rsidR="00B7478E">
          <w:fldChar w:fldCharType="begin"/>
        </w:r>
        <w:r w:rsidR="00B7478E">
          <w:instrText xml:space="preserve"> PAGEREF _Toc461026916 \h </w:instrText>
        </w:r>
        <w:r w:rsidR="00B7478E">
          <w:fldChar w:fldCharType="separate"/>
        </w:r>
        <w:r w:rsidR="00B7478E">
          <w:t>42</w:t>
        </w:r>
        <w:r w:rsidR="00B7478E">
          <w:fldChar w:fldCharType="end"/>
        </w:r>
      </w:hyperlink>
    </w:p>
    <w:p w:rsidR="00B7478E" w:rsidRDefault="009D20B2">
      <w:pPr>
        <w:pStyle w:val="TOC5"/>
        <w:rPr>
          <w:rFonts w:asciiTheme="minorHAnsi" w:eastAsiaTheme="minorEastAsia" w:hAnsiTheme="minorHAnsi"/>
          <w:color w:val="auto"/>
          <w:spacing w:val="0"/>
          <w:sz w:val="22"/>
          <w:lang w:eastAsia="en-AU"/>
        </w:rPr>
      </w:pPr>
      <w:hyperlink w:anchor="_Toc461026917" w:history="1">
        <w:r w:rsidR="00B7478E" w:rsidRPr="00681721">
          <w:rPr>
            <w:rStyle w:val="Hyperlink"/>
          </w:rPr>
          <w:t>5.1</w:t>
        </w:r>
        <w:r w:rsidR="00B7478E">
          <w:rPr>
            <w:rFonts w:asciiTheme="minorHAnsi" w:eastAsiaTheme="minorEastAsia" w:hAnsiTheme="minorHAnsi"/>
            <w:color w:val="auto"/>
            <w:spacing w:val="0"/>
            <w:sz w:val="22"/>
            <w:lang w:eastAsia="en-AU"/>
          </w:rPr>
          <w:tab/>
        </w:r>
        <w:r w:rsidR="00B7478E" w:rsidRPr="00681721">
          <w:rPr>
            <w:rStyle w:val="Hyperlink"/>
          </w:rPr>
          <w:t>Option 1: Clarify and consistently apply current arrangements (business as usual)</w:t>
        </w:r>
        <w:r w:rsidR="00B7478E">
          <w:tab/>
        </w:r>
        <w:r w:rsidR="00B7478E">
          <w:fldChar w:fldCharType="begin"/>
        </w:r>
        <w:r w:rsidR="00B7478E">
          <w:instrText xml:space="preserve"> PAGEREF _Toc461026917 \h </w:instrText>
        </w:r>
        <w:r w:rsidR="00B7478E">
          <w:fldChar w:fldCharType="separate"/>
        </w:r>
        <w:r w:rsidR="00B7478E">
          <w:t>42</w:t>
        </w:r>
        <w:r w:rsidR="00B7478E">
          <w:fldChar w:fldCharType="end"/>
        </w:r>
      </w:hyperlink>
    </w:p>
    <w:p w:rsidR="00B7478E" w:rsidRDefault="009D20B2">
      <w:pPr>
        <w:pStyle w:val="TOC5"/>
        <w:rPr>
          <w:rFonts w:asciiTheme="minorHAnsi" w:eastAsiaTheme="minorEastAsia" w:hAnsiTheme="minorHAnsi"/>
          <w:color w:val="auto"/>
          <w:spacing w:val="0"/>
          <w:sz w:val="22"/>
          <w:lang w:eastAsia="en-AU"/>
        </w:rPr>
      </w:pPr>
      <w:hyperlink w:anchor="_Toc461026918" w:history="1">
        <w:r w:rsidR="00B7478E" w:rsidRPr="00681721">
          <w:rPr>
            <w:rStyle w:val="Hyperlink"/>
          </w:rPr>
          <w:t>5.2</w:t>
        </w:r>
        <w:r w:rsidR="00B7478E">
          <w:rPr>
            <w:rFonts w:asciiTheme="minorHAnsi" w:eastAsiaTheme="minorEastAsia" w:hAnsiTheme="minorHAnsi"/>
            <w:color w:val="auto"/>
            <w:spacing w:val="0"/>
            <w:sz w:val="22"/>
            <w:lang w:eastAsia="en-AU"/>
          </w:rPr>
          <w:tab/>
        </w:r>
        <w:r w:rsidR="00B7478E" w:rsidRPr="00681721">
          <w:rPr>
            <w:rStyle w:val="Hyperlink"/>
          </w:rPr>
          <w:t>Option 2: Greater delegation to improve flexibility and efficiency</w:t>
        </w:r>
        <w:r w:rsidR="00B7478E">
          <w:tab/>
        </w:r>
        <w:r w:rsidR="00B7478E">
          <w:fldChar w:fldCharType="begin"/>
        </w:r>
        <w:r w:rsidR="00B7478E">
          <w:instrText xml:space="preserve"> PAGEREF _Toc461026918 \h </w:instrText>
        </w:r>
        <w:r w:rsidR="00B7478E">
          <w:fldChar w:fldCharType="separate"/>
        </w:r>
        <w:r w:rsidR="00B7478E">
          <w:t>44</w:t>
        </w:r>
        <w:r w:rsidR="00B7478E">
          <w:fldChar w:fldCharType="end"/>
        </w:r>
      </w:hyperlink>
    </w:p>
    <w:p w:rsidR="00B7478E" w:rsidRDefault="009D20B2">
      <w:pPr>
        <w:pStyle w:val="TOC5"/>
        <w:rPr>
          <w:rFonts w:asciiTheme="minorHAnsi" w:eastAsiaTheme="minorEastAsia" w:hAnsiTheme="minorHAnsi"/>
          <w:color w:val="auto"/>
          <w:spacing w:val="0"/>
          <w:sz w:val="22"/>
          <w:lang w:eastAsia="en-AU"/>
        </w:rPr>
      </w:pPr>
      <w:hyperlink w:anchor="_Toc461026919" w:history="1">
        <w:r w:rsidR="00B7478E" w:rsidRPr="00681721">
          <w:rPr>
            <w:rStyle w:val="Hyperlink"/>
          </w:rPr>
          <w:t>5.3</w:t>
        </w:r>
        <w:r w:rsidR="00B7478E">
          <w:rPr>
            <w:rFonts w:asciiTheme="minorHAnsi" w:eastAsiaTheme="minorEastAsia" w:hAnsiTheme="minorHAnsi"/>
            <w:color w:val="auto"/>
            <w:spacing w:val="0"/>
            <w:sz w:val="22"/>
            <w:lang w:eastAsia="en-AU"/>
          </w:rPr>
          <w:tab/>
        </w:r>
        <w:r w:rsidR="00B7478E" w:rsidRPr="00681721">
          <w:rPr>
            <w:rStyle w:val="Hyperlink"/>
          </w:rPr>
          <w:t>Option 3: Offer alternative arrangements for less efficient levies</w:t>
        </w:r>
        <w:r w:rsidR="00B7478E">
          <w:tab/>
        </w:r>
        <w:r w:rsidR="00B7478E">
          <w:fldChar w:fldCharType="begin"/>
        </w:r>
        <w:r w:rsidR="00B7478E">
          <w:instrText xml:space="preserve"> PAGEREF _Toc461026919 \h </w:instrText>
        </w:r>
        <w:r w:rsidR="00B7478E">
          <w:fldChar w:fldCharType="separate"/>
        </w:r>
        <w:r w:rsidR="00B7478E">
          <w:t>46</w:t>
        </w:r>
        <w:r w:rsidR="00B7478E">
          <w:fldChar w:fldCharType="end"/>
        </w:r>
      </w:hyperlink>
    </w:p>
    <w:p w:rsidR="00B7478E" w:rsidRDefault="009D20B2">
      <w:pPr>
        <w:pStyle w:val="TOC5"/>
        <w:rPr>
          <w:rFonts w:asciiTheme="minorHAnsi" w:eastAsiaTheme="minorEastAsia" w:hAnsiTheme="minorHAnsi"/>
          <w:color w:val="auto"/>
          <w:spacing w:val="0"/>
          <w:sz w:val="22"/>
          <w:lang w:eastAsia="en-AU"/>
        </w:rPr>
      </w:pPr>
      <w:hyperlink w:anchor="_Toc461026920" w:history="1">
        <w:r w:rsidR="00B7478E" w:rsidRPr="00681721">
          <w:rPr>
            <w:rStyle w:val="Hyperlink"/>
          </w:rPr>
          <w:t>5.4</w:t>
        </w:r>
        <w:r w:rsidR="00B7478E">
          <w:rPr>
            <w:rFonts w:asciiTheme="minorHAnsi" w:eastAsiaTheme="minorEastAsia" w:hAnsiTheme="minorHAnsi"/>
            <w:color w:val="auto"/>
            <w:spacing w:val="0"/>
            <w:sz w:val="22"/>
            <w:lang w:eastAsia="en-AU"/>
          </w:rPr>
          <w:tab/>
        </w:r>
        <w:r w:rsidR="00B7478E" w:rsidRPr="00681721">
          <w:rPr>
            <w:rStyle w:val="Hyperlink"/>
          </w:rPr>
          <w:t>Option 4: Consolidate levies and legislation</w:t>
        </w:r>
        <w:r w:rsidR="00B7478E">
          <w:tab/>
        </w:r>
        <w:r w:rsidR="00B7478E">
          <w:fldChar w:fldCharType="begin"/>
        </w:r>
        <w:r w:rsidR="00B7478E">
          <w:instrText xml:space="preserve"> PAGEREF _Toc461026920 \h </w:instrText>
        </w:r>
        <w:r w:rsidR="00B7478E">
          <w:fldChar w:fldCharType="separate"/>
        </w:r>
        <w:r w:rsidR="00B7478E">
          <w:t>48</w:t>
        </w:r>
        <w:r w:rsidR="00B7478E">
          <w:fldChar w:fldCharType="end"/>
        </w:r>
      </w:hyperlink>
    </w:p>
    <w:p w:rsidR="00B7478E" w:rsidRDefault="009D20B2">
      <w:pPr>
        <w:pStyle w:val="TOC5"/>
        <w:rPr>
          <w:rFonts w:asciiTheme="minorHAnsi" w:eastAsiaTheme="minorEastAsia" w:hAnsiTheme="minorHAnsi"/>
          <w:color w:val="auto"/>
          <w:spacing w:val="0"/>
          <w:sz w:val="22"/>
          <w:lang w:eastAsia="en-AU"/>
        </w:rPr>
      </w:pPr>
      <w:hyperlink w:anchor="_Toc461026921" w:history="1">
        <w:r w:rsidR="00B7478E" w:rsidRPr="00681721">
          <w:rPr>
            <w:rStyle w:val="Hyperlink"/>
          </w:rPr>
          <w:t>5.5</w:t>
        </w:r>
        <w:r w:rsidR="00B7478E">
          <w:rPr>
            <w:rFonts w:asciiTheme="minorHAnsi" w:eastAsiaTheme="minorEastAsia" w:hAnsiTheme="minorHAnsi"/>
            <w:color w:val="auto"/>
            <w:spacing w:val="0"/>
            <w:sz w:val="22"/>
            <w:lang w:eastAsia="en-AU"/>
          </w:rPr>
          <w:tab/>
        </w:r>
        <w:r w:rsidR="00B7478E" w:rsidRPr="00681721">
          <w:rPr>
            <w:rStyle w:val="Hyperlink"/>
          </w:rPr>
          <w:t>Summary</w:t>
        </w:r>
        <w:r w:rsidR="00B7478E">
          <w:tab/>
        </w:r>
        <w:r w:rsidR="00B7478E">
          <w:fldChar w:fldCharType="begin"/>
        </w:r>
        <w:r w:rsidR="00B7478E">
          <w:instrText xml:space="preserve"> PAGEREF _Toc461026921 \h </w:instrText>
        </w:r>
        <w:r w:rsidR="00B7478E">
          <w:fldChar w:fldCharType="separate"/>
        </w:r>
        <w:r w:rsidR="00B7478E">
          <w:t>49</w:t>
        </w:r>
        <w:r w:rsidR="00B7478E">
          <w:fldChar w:fldCharType="end"/>
        </w:r>
      </w:hyperlink>
    </w:p>
    <w:p w:rsidR="00B7478E" w:rsidRDefault="009D20B2">
      <w:pPr>
        <w:pStyle w:val="TOC3"/>
        <w:rPr>
          <w:rFonts w:asciiTheme="minorHAnsi" w:eastAsiaTheme="minorEastAsia" w:hAnsiTheme="minorHAnsi"/>
          <w:color w:val="auto"/>
          <w:position w:val="0"/>
          <w:sz w:val="22"/>
          <w:lang w:eastAsia="en-AU"/>
        </w:rPr>
      </w:pPr>
      <w:hyperlink w:anchor="_Toc461026922" w:history="1">
        <w:r w:rsidR="00B7478E" w:rsidRPr="00681721">
          <w:rPr>
            <w:rStyle w:val="Hyperlink"/>
          </w:rPr>
          <w:t>6</w:t>
        </w:r>
      </w:hyperlink>
    </w:p>
    <w:p w:rsidR="00B7478E" w:rsidRDefault="009D20B2">
      <w:pPr>
        <w:pStyle w:val="TOC4"/>
        <w:rPr>
          <w:rFonts w:asciiTheme="minorHAnsi" w:eastAsiaTheme="minorEastAsia" w:hAnsiTheme="minorHAnsi"/>
          <w:i w:val="0"/>
          <w:color w:val="auto"/>
          <w:sz w:val="22"/>
          <w:lang w:eastAsia="en-AU"/>
        </w:rPr>
      </w:pPr>
      <w:hyperlink w:anchor="_Toc461026923" w:history="1">
        <w:r w:rsidR="00B7478E" w:rsidRPr="00681721">
          <w:rPr>
            <w:rStyle w:val="Hyperlink"/>
          </w:rPr>
          <w:t>Potential Terms of Reference</w:t>
        </w:r>
        <w:r w:rsidR="00B7478E">
          <w:tab/>
        </w:r>
        <w:r w:rsidR="00B7478E">
          <w:fldChar w:fldCharType="begin"/>
        </w:r>
        <w:r w:rsidR="00B7478E">
          <w:instrText xml:space="preserve"> PAGEREF _Toc461026923 \h </w:instrText>
        </w:r>
        <w:r w:rsidR="00B7478E">
          <w:fldChar w:fldCharType="separate"/>
        </w:r>
        <w:r w:rsidR="00B7478E">
          <w:t>50</w:t>
        </w:r>
        <w:r w:rsidR="00B7478E">
          <w:fldChar w:fldCharType="end"/>
        </w:r>
      </w:hyperlink>
    </w:p>
    <w:p w:rsidR="00B7478E" w:rsidRDefault="009D20B2">
      <w:pPr>
        <w:pStyle w:val="TOC5"/>
        <w:rPr>
          <w:rFonts w:asciiTheme="minorHAnsi" w:eastAsiaTheme="minorEastAsia" w:hAnsiTheme="minorHAnsi"/>
          <w:color w:val="auto"/>
          <w:spacing w:val="0"/>
          <w:sz w:val="22"/>
          <w:lang w:eastAsia="en-AU"/>
        </w:rPr>
      </w:pPr>
      <w:hyperlink w:anchor="_Toc461026924" w:history="1">
        <w:r w:rsidR="00B7478E" w:rsidRPr="00681721">
          <w:rPr>
            <w:rStyle w:val="Hyperlink"/>
          </w:rPr>
          <w:t>6.1</w:t>
        </w:r>
        <w:r w:rsidR="00B7478E">
          <w:rPr>
            <w:rFonts w:asciiTheme="minorHAnsi" w:eastAsiaTheme="minorEastAsia" w:hAnsiTheme="minorHAnsi"/>
            <w:color w:val="auto"/>
            <w:spacing w:val="0"/>
            <w:sz w:val="22"/>
            <w:lang w:eastAsia="en-AU"/>
          </w:rPr>
          <w:tab/>
        </w:r>
        <w:r w:rsidR="00B7478E" w:rsidRPr="00681721">
          <w:rPr>
            <w:rStyle w:val="Hyperlink"/>
          </w:rPr>
          <w:t>Background statement for the Terms of Reference</w:t>
        </w:r>
        <w:r w:rsidR="00B7478E">
          <w:tab/>
        </w:r>
        <w:r w:rsidR="00B7478E">
          <w:fldChar w:fldCharType="begin"/>
        </w:r>
        <w:r w:rsidR="00B7478E">
          <w:instrText xml:space="preserve"> PAGEREF _Toc461026924 \h </w:instrText>
        </w:r>
        <w:r w:rsidR="00B7478E">
          <w:fldChar w:fldCharType="separate"/>
        </w:r>
        <w:r w:rsidR="00B7478E">
          <w:t>50</w:t>
        </w:r>
        <w:r w:rsidR="00B7478E">
          <w:fldChar w:fldCharType="end"/>
        </w:r>
      </w:hyperlink>
    </w:p>
    <w:p w:rsidR="00B7478E" w:rsidRDefault="009D20B2">
      <w:pPr>
        <w:pStyle w:val="TOC5"/>
        <w:rPr>
          <w:rFonts w:asciiTheme="minorHAnsi" w:eastAsiaTheme="minorEastAsia" w:hAnsiTheme="minorHAnsi"/>
          <w:color w:val="auto"/>
          <w:spacing w:val="0"/>
          <w:sz w:val="22"/>
          <w:lang w:eastAsia="en-AU"/>
        </w:rPr>
      </w:pPr>
      <w:hyperlink w:anchor="_Toc461026925" w:history="1">
        <w:r w:rsidR="00B7478E" w:rsidRPr="00681721">
          <w:rPr>
            <w:rStyle w:val="Hyperlink"/>
          </w:rPr>
          <w:t>6.2</w:t>
        </w:r>
        <w:r w:rsidR="00B7478E">
          <w:rPr>
            <w:rFonts w:asciiTheme="minorHAnsi" w:eastAsiaTheme="minorEastAsia" w:hAnsiTheme="minorHAnsi"/>
            <w:color w:val="auto"/>
            <w:spacing w:val="0"/>
            <w:sz w:val="22"/>
            <w:lang w:eastAsia="en-AU"/>
          </w:rPr>
          <w:tab/>
        </w:r>
        <w:r w:rsidR="00B7478E" w:rsidRPr="00681721">
          <w:rPr>
            <w:rStyle w:val="Hyperlink"/>
          </w:rPr>
          <w:t>Scope of the Terms of Reference</w:t>
        </w:r>
        <w:r w:rsidR="00B7478E">
          <w:tab/>
        </w:r>
        <w:r w:rsidR="00B7478E">
          <w:fldChar w:fldCharType="begin"/>
        </w:r>
        <w:r w:rsidR="00B7478E">
          <w:instrText xml:space="preserve"> PAGEREF _Toc461026925 \h </w:instrText>
        </w:r>
        <w:r w:rsidR="00B7478E">
          <w:fldChar w:fldCharType="separate"/>
        </w:r>
        <w:r w:rsidR="00B7478E">
          <w:t>50</w:t>
        </w:r>
        <w:r w:rsidR="00B7478E">
          <w:fldChar w:fldCharType="end"/>
        </w:r>
      </w:hyperlink>
    </w:p>
    <w:p w:rsidR="00B7478E" w:rsidRDefault="009D20B2">
      <w:pPr>
        <w:pStyle w:val="TOC5"/>
        <w:rPr>
          <w:rFonts w:asciiTheme="minorHAnsi" w:eastAsiaTheme="minorEastAsia" w:hAnsiTheme="minorHAnsi"/>
          <w:color w:val="auto"/>
          <w:spacing w:val="0"/>
          <w:sz w:val="22"/>
          <w:lang w:eastAsia="en-AU"/>
        </w:rPr>
      </w:pPr>
      <w:hyperlink w:anchor="_Toc461026926" w:history="1">
        <w:r w:rsidR="00B7478E" w:rsidRPr="00681721">
          <w:rPr>
            <w:rStyle w:val="Hyperlink"/>
          </w:rPr>
          <w:t>6.3</w:t>
        </w:r>
        <w:r w:rsidR="00B7478E">
          <w:rPr>
            <w:rFonts w:asciiTheme="minorHAnsi" w:eastAsiaTheme="minorEastAsia" w:hAnsiTheme="minorHAnsi"/>
            <w:color w:val="auto"/>
            <w:spacing w:val="0"/>
            <w:sz w:val="22"/>
            <w:lang w:eastAsia="en-AU"/>
          </w:rPr>
          <w:tab/>
        </w:r>
        <w:r w:rsidR="00B7478E" w:rsidRPr="00681721">
          <w:rPr>
            <w:rStyle w:val="Hyperlink"/>
          </w:rPr>
          <w:t>Other requirements of the Terms of Reference</w:t>
        </w:r>
        <w:r w:rsidR="00B7478E">
          <w:tab/>
        </w:r>
        <w:r w:rsidR="00B7478E">
          <w:fldChar w:fldCharType="begin"/>
        </w:r>
        <w:r w:rsidR="00B7478E">
          <w:instrText xml:space="preserve"> PAGEREF _Toc461026926 \h </w:instrText>
        </w:r>
        <w:r w:rsidR="00B7478E">
          <w:fldChar w:fldCharType="separate"/>
        </w:r>
        <w:r w:rsidR="00B7478E">
          <w:t>52</w:t>
        </w:r>
        <w:r w:rsidR="00B7478E">
          <w:fldChar w:fldCharType="end"/>
        </w:r>
      </w:hyperlink>
    </w:p>
    <w:p w:rsidR="00B7478E" w:rsidRDefault="009D20B2">
      <w:pPr>
        <w:pStyle w:val="TOC5"/>
        <w:rPr>
          <w:rFonts w:asciiTheme="minorHAnsi" w:eastAsiaTheme="minorEastAsia" w:hAnsiTheme="minorHAnsi"/>
          <w:color w:val="auto"/>
          <w:spacing w:val="0"/>
          <w:sz w:val="22"/>
          <w:lang w:eastAsia="en-AU"/>
        </w:rPr>
      </w:pPr>
      <w:hyperlink w:anchor="_Toc461026927" w:history="1">
        <w:r w:rsidR="00B7478E" w:rsidRPr="00681721">
          <w:rPr>
            <w:rStyle w:val="Hyperlink"/>
          </w:rPr>
          <w:t>6.4</w:t>
        </w:r>
        <w:r w:rsidR="00B7478E">
          <w:rPr>
            <w:rFonts w:asciiTheme="minorHAnsi" w:eastAsiaTheme="minorEastAsia" w:hAnsiTheme="minorHAnsi"/>
            <w:color w:val="auto"/>
            <w:spacing w:val="0"/>
            <w:sz w:val="22"/>
            <w:lang w:eastAsia="en-AU"/>
          </w:rPr>
          <w:tab/>
        </w:r>
        <w:r w:rsidR="00B7478E" w:rsidRPr="00681721">
          <w:rPr>
            <w:rStyle w:val="Hyperlink"/>
          </w:rPr>
          <w:t>Process for executing the Terms of Reference</w:t>
        </w:r>
        <w:r w:rsidR="00B7478E">
          <w:tab/>
        </w:r>
        <w:r w:rsidR="00B7478E">
          <w:fldChar w:fldCharType="begin"/>
        </w:r>
        <w:r w:rsidR="00B7478E">
          <w:instrText xml:space="preserve"> PAGEREF _Toc461026927 \h </w:instrText>
        </w:r>
        <w:r w:rsidR="00B7478E">
          <w:fldChar w:fldCharType="separate"/>
        </w:r>
        <w:r w:rsidR="00B7478E">
          <w:t>52</w:t>
        </w:r>
        <w:r w:rsidR="00B7478E">
          <w:fldChar w:fldCharType="end"/>
        </w:r>
      </w:hyperlink>
    </w:p>
    <w:p w:rsidR="00A200B9" w:rsidRDefault="00A200B9" w:rsidP="00E70F71">
      <w:pPr>
        <w:pStyle w:val="TOCGeneral"/>
        <w:rPr>
          <w:noProof/>
        </w:rPr>
      </w:pPr>
      <w:r>
        <w:rPr>
          <w:noProof/>
        </w:rPr>
        <w:fldChar w:fldCharType="end"/>
      </w:r>
    </w:p>
    <w:p w:rsidR="00A200B9" w:rsidRDefault="00A200B9" w:rsidP="00E70F71">
      <w:pPr>
        <w:pStyle w:val="TOCGeneral"/>
        <w:rPr>
          <w:noProof/>
        </w:rPr>
      </w:pPr>
    </w:p>
    <w:p w:rsidR="00A200B9" w:rsidRDefault="00A200B9" w:rsidP="00E70F71">
      <w:pPr>
        <w:pStyle w:val="TOCGeneral"/>
        <w:rPr>
          <w:noProof/>
        </w:rPr>
      </w:pPr>
    </w:p>
    <w:p w:rsidR="00A200B9" w:rsidRDefault="00A200B9" w:rsidP="00E70F71">
      <w:pPr>
        <w:pStyle w:val="TOCGeneral"/>
        <w:rPr>
          <w:noProof/>
        </w:rPr>
      </w:pPr>
    </w:p>
    <w:p w:rsidR="00A200B9" w:rsidRDefault="00A200B9" w:rsidP="00E70F71">
      <w:pPr>
        <w:pStyle w:val="TOCGeneral"/>
        <w:rPr>
          <w:noProof/>
        </w:rPr>
      </w:pPr>
    </w:p>
    <w:p w:rsidR="00A200B9" w:rsidRDefault="00A200B9" w:rsidP="00E70F71">
      <w:pPr>
        <w:pStyle w:val="TOCGeneral"/>
        <w:rPr>
          <w:noProof/>
        </w:rPr>
      </w:pPr>
    </w:p>
    <w:p w:rsidR="00A200B9" w:rsidRDefault="00A200B9" w:rsidP="00E70F71">
      <w:pPr>
        <w:pStyle w:val="TOCGeneral"/>
        <w:rPr>
          <w:noProof/>
        </w:rPr>
      </w:pPr>
    </w:p>
    <w:p w:rsidR="00A200B9" w:rsidRDefault="00A200B9" w:rsidP="00E70F71">
      <w:pPr>
        <w:pStyle w:val="TOCGeneral"/>
      </w:pPr>
    </w:p>
    <w:p w:rsidR="00A200B9" w:rsidRPr="009A6EFF" w:rsidRDefault="00A200B9" w:rsidP="00A200B9">
      <w:pPr>
        <w:pStyle w:val="TOC7"/>
      </w:pPr>
      <w:r w:rsidRPr="009A6EFF">
        <w:t>Figures</w:t>
      </w:r>
    </w:p>
    <w:p w:rsidR="00B7478E" w:rsidRDefault="00A200B9">
      <w:pPr>
        <w:pStyle w:val="TableofFigures"/>
        <w:rPr>
          <w:rFonts w:asciiTheme="minorHAnsi" w:eastAsiaTheme="minorEastAsia" w:hAnsiTheme="minorHAnsi"/>
          <w:caps w:val="0"/>
          <w:noProof/>
          <w:spacing w:val="0"/>
          <w:sz w:val="22"/>
          <w:lang w:eastAsia="en-AU"/>
        </w:rPr>
      </w:pPr>
      <w:r w:rsidRPr="009C48A8">
        <w:fldChar w:fldCharType="begin"/>
      </w:r>
      <w:r w:rsidRPr="009C48A8">
        <w:instrText xml:space="preserve"> TOC </w:instrText>
      </w:r>
      <w:r>
        <w:instrText xml:space="preserve">\h </w:instrText>
      </w:r>
      <w:r w:rsidRPr="009C48A8">
        <w:instrText xml:space="preserve">\c "Figure ES" </w:instrText>
      </w:r>
      <w:r w:rsidRPr="009C48A8">
        <w:fldChar w:fldCharType="separate"/>
      </w:r>
      <w:hyperlink w:anchor="_Toc461026928" w:history="1">
        <w:r w:rsidR="00B7478E" w:rsidRPr="0059244F">
          <w:rPr>
            <w:rStyle w:val="Hyperlink"/>
            <w:b/>
            <w:noProof/>
          </w:rPr>
          <w:t>Figure ES 1</w:t>
        </w:r>
        <w:r w:rsidR="00B7478E">
          <w:rPr>
            <w:rFonts w:asciiTheme="minorHAnsi" w:eastAsiaTheme="minorEastAsia" w:hAnsiTheme="minorHAnsi"/>
            <w:caps w:val="0"/>
            <w:noProof/>
            <w:spacing w:val="0"/>
            <w:sz w:val="22"/>
            <w:lang w:eastAsia="en-AU"/>
          </w:rPr>
          <w:tab/>
        </w:r>
        <w:r w:rsidR="00B7478E" w:rsidRPr="0059244F">
          <w:rPr>
            <w:rStyle w:val="Hyperlink"/>
            <w:noProof/>
          </w:rPr>
          <w:t>Levy System SNAPSHOT</w:t>
        </w:r>
        <w:r w:rsidR="00B7478E">
          <w:rPr>
            <w:noProof/>
          </w:rPr>
          <w:tab/>
        </w:r>
        <w:r w:rsidR="00B7478E">
          <w:rPr>
            <w:noProof/>
          </w:rPr>
          <w:fldChar w:fldCharType="begin"/>
        </w:r>
        <w:r w:rsidR="00B7478E">
          <w:rPr>
            <w:noProof/>
          </w:rPr>
          <w:instrText xml:space="preserve"> PAGEREF _Toc461026928 \h </w:instrText>
        </w:r>
        <w:r w:rsidR="00B7478E">
          <w:rPr>
            <w:noProof/>
          </w:rPr>
        </w:r>
        <w:r w:rsidR="00B7478E">
          <w:rPr>
            <w:noProof/>
          </w:rPr>
          <w:fldChar w:fldCharType="separate"/>
        </w:r>
        <w:r w:rsidR="00B7478E">
          <w:rPr>
            <w:noProof/>
          </w:rPr>
          <w:t>ii</w:t>
        </w:r>
        <w:r w:rsidR="00B7478E">
          <w:rPr>
            <w:noProof/>
          </w:rPr>
          <w:fldChar w:fldCharType="end"/>
        </w:r>
      </w:hyperlink>
    </w:p>
    <w:p w:rsidR="00B7478E" w:rsidRDefault="00A200B9" w:rsidP="00E70F71">
      <w:pPr>
        <w:pStyle w:val="TOCGeneral"/>
        <w:rPr>
          <w:noProof/>
        </w:rPr>
      </w:pPr>
      <w:r w:rsidRPr="009C48A8">
        <w:fldChar w:fldCharType="end"/>
      </w:r>
      <w:r w:rsidRPr="009C48A8">
        <w:fldChar w:fldCharType="begin"/>
      </w:r>
      <w:r w:rsidRPr="009C48A8">
        <w:instrText xml:space="preserve"> TOC </w:instrText>
      </w:r>
      <w:r>
        <w:instrText xml:space="preserve">\h </w:instrText>
      </w:r>
      <w:r w:rsidRPr="009C48A8">
        <w:instrText xml:space="preserve">\c "Figure" </w:instrText>
      </w:r>
      <w:r w:rsidRPr="009C48A8">
        <w:fldChar w:fldCharType="separate"/>
      </w:r>
    </w:p>
    <w:p w:rsidR="00B7478E" w:rsidRDefault="009D20B2">
      <w:pPr>
        <w:pStyle w:val="TableofFigures"/>
        <w:rPr>
          <w:rFonts w:asciiTheme="minorHAnsi" w:eastAsiaTheme="minorEastAsia" w:hAnsiTheme="minorHAnsi"/>
          <w:caps w:val="0"/>
          <w:noProof/>
          <w:spacing w:val="0"/>
          <w:sz w:val="22"/>
          <w:lang w:eastAsia="en-AU"/>
        </w:rPr>
      </w:pPr>
      <w:hyperlink w:anchor="_Toc461026929" w:history="1">
        <w:r w:rsidR="00B7478E" w:rsidRPr="00756867">
          <w:rPr>
            <w:rStyle w:val="Hyperlink"/>
            <w:b/>
            <w:noProof/>
          </w:rPr>
          <w:t>Figure 1.1</w:t>
        </w:r>
        <w:r w:rsidR="00B7478E">
          <w:rPr>
            <w:rFonts w:asciiTheme="minorHAnsi" w:eastAsiaTheme="minorEastAsia" w:hAnsiTheme="minorHAnsi"/>
            <w:caps w:val="0"/>
            <w:noProof/>
            <w:spacing w:val="0"/>
            <w:sz w:val="22"/>
            <w:lang w:eastAsia="en-AU"/>
          </w:rPr>
          <w:tab/>
        </w:r>
        <w:r w:rsidR="00B7478E" w:rsidRPr="00756867">
          <w:rPr>
            <w:rStyle w:val="Hyperlink"/>
            <w:noProof/>
          </w:rPr>
          <w:t>LEvy System and Functions</w:t>
        </w:r>
        <w:r w:rsidR="00B7478E">
          <w:rPr>
            <w:noProof/>
          </w:rPr>
          <w:tab/>
        </w:r>
        <w:r w:rsidR="00B7478E">
          <w:rPr>
            <w:noProof/>
          </w:rPr>
          <w:fldChar w:fldCharType="begin"/>
        </w:r>
        <w:r w:rsidR="00B7478E">
          <w:rPr>
            <w:noProof/>
          </w:rPr>
          <w:instrText xml:space="preserve"> PAGEREF _Toc461026929 \h </w:instrText>
        </w:r>
        <w:r w:rsidR="00B7478E">
          <w:rPr>
            <w:noProof/>
          </w:rPr>
        </w:r>
        <w:r w:rsidR="00B7478E">
          <w:rPr>
            <w:noProof/>
          </w:rPr>
          <w:fldChar w:fldCharType="separate"/>
        </w:r>
        <w:r w:rsidR="00B7478E">
          <w:rPr>
            <w:noProof/>
          </w:rPr>
          <w:t>3</w:t>
        </w:r>
        <w:r w:rsidR="00B7478E">
          <w:rPr>
            <w:noProof/>
          </w:rPr>
          <w:fldChar w:fldCharType="end"/>
        </w:r>
      </w:hyperlink>
    </w:p>
    <w:p w:rsidR="00B7478E" w:rsidRDefault="009D20B2">
      <w:pPr>
        <w:pStyle w:val="TableofFigures"/>
        <w:rPr>
          <w:rFonts w:asciiTheme="minorHAnsi" w:eastAsiaTheme="minorEastAsia" w:hAnsiTheme="minorHAnsi"/>
          <w:caps w:val="0"/>
          <w:noProof/>
          <w:spacing w:val="0"/>
          <w:sz w:val="22"/>
          <w:lang w:eastAsia="en-AU"/>
        </w:rPr>
      </w:pPr>
      <w:hyperlink w:anchor="_Toc461026930" w:history="1">
        <w:r w:rsidR="00B7478E" w:rsidRPr="00756867">
          <w:rPr>
            <w:rStyle w:val="Hyperlink"/>
            <w:b/>
            <w:noProof/>
          </w:rPr>
          <w:t>Figure 2.1</w:t>
        </w:r>
        <w:r w:rsidR="00B7478E">
          <w:rPr>
            <w:rFonts w:asciiTheme="minorHAnsi" w:eastAsiaTheme="minorEastAsia" w:hAnsiTheme="minorHAnsi"/>
            <w:caps w:val="0"/>
            <w:noProof/>
            <w:spacing w:val="0"/>
            <w:sz w:val="22"/>
            <w:lang w:eastAsia="en-AU"/>
          </w:rPr>
          <w:tab/>
        </w:r>
        <w:r w:rsidR="00B7478E" w:rsidRPr="00756867">
          <w:rPr>
            <w:rStyle w:val="Hyperlink"/>
            <w:noProof/>
          </w:rPr>
          <w:t>FREQUENCY AND USE OF PRIMARY INDUSTRIES LEVIES</w:t>
        </w:r>
        <w:r w:rsidR="00B7478E">
          <w:rPr>
            <w:noProof/>
          </w:rPr>
          <w:tab/>
        </w:r>
        <w:r w:rsidR="00B7478E">
          <w:rPr>
            <w:noProof/>
          </w:rPr>
          <w:fldChar w:fldCharType="begin"/>
        </w:r>
        <w:r w:rsidR="00B7478E">
          <w:rPr>
            <w:noProof/>
          </w:rPr>
          <w:instrText xml:space="preserve"> PAGEREF _Toc461026930 \h </w:instrText>
        </w:r>
        <w:r w:rsidR="00B7478E">
          <w:rPr>
            <w:noProof/>
          </w:rPr>
        </w:r>
        <w:r w:rsidR="00B7478E">
          <w:rPr>
            <w:noProof/>
          </w:rPr>
          <w:fldChar w:fldCharType="separate"/>
        </w:r>
        <w:r w:rsidR="00B7478E">
          <w:rPr>
            <w:noProof/>
          </w:rPr>
          <w:t>6</w:t>
        </w:r>
        <w:r w:rsidR="00B7478E">
          <w:rPr>
            <w:noProof/>
          </w:rPr>
          <w:fldChar w:fldCharType="end"/>
        </w:r>
      </w:hyperlink>
    </w:p>
    <w:p w:rsidR="00B7478E" w:rsidRDefault="009D20B2">
      <w:pPr>
        <w:pStyle w:val="TableofFigures"/>
        <w:rPr>
          <w:rFonts w:asciiTheme="minorHAnsi" w:eastAsiaTheme="minorEastAsia" w:hAnsiTheme="minorHAnsi"/>
          <w:caps w:val="0"/>
          <w:noProof/>
          <w:spacing w:val="0"/>
          <w:sz w:val="22"/>
          <w:lang w:eastAsia="en-AU"/>
        </w:rPr>
      </w:pPr>
      <w:hyperlink w:anchor="_Toc461026931" w:history="1">
        <w:r w:rsidR="00B7478E" w:rsidRPr="00756867">
          <w:rPr>
            <w:rStyle w:val="Hyperlink"/>
            <w:b/>
            <w:noProof/>
          </w:rPr>
          <w:t>Figure 2.2</w:t>
        </w:r>
        <w:r w:rsidR="00B7478E">
          <w:rPr>
            <w:rFonts w:asciiTheme="minorHAnsi" w:eastAsiaTheme="minorEastAsia" w:hAnsiTheme="minorHAnsi"/>
            <w:caps w:val="0"/>
            <w:noProof/>
            <w:spacing w:val="0"/>
            <w:sz w:val="22"/>
            <w:lang w:eastAsia="en-AU"/>
          </w:rPr>
          <w:tab/>
        </w:r>
        <w:r w:rsidR="00B7478E" w:rsidRPr="00756867">
          <w:rPr>
            <w:rStyle w:val="Hyperlink"/>
            <w:noProof/>
          </w:rPr>
          <w:t>Cumulative number of levies by commodity and year of introduction</w:t>
        </w:r>
        <w:r w:rsidR="00B7478E">
          <w:rPr>
            <w:noProof/>
          </w:rPr>
          <w:tab/>
        </w:r>
        <w:r w:rsidR="00B7478E">
          <w:rPr>
            <w:noProof/>
          </w:rPr>
          <w:fldChar w:fldCharType="begin"/>
        </w:r>
        <w:r w:rsidR="00B7478E">
          <w:rPr>
            <w:noProof/>
          </w:rPr>
          <w:instrText xml:space="preserve"> PAGEREF _Toc461026931 \h </w:instrText>
        </w:r>
        <w:r w:rsidR="00B7478E">
          <w:rPr>
            <w:noProof/>
          </w:rPr>
        </w:r>
        <w:r w:rsidR="00B7478E">
          <w:rPr>
            <w:noProof/>
          </w:rPr>
          <w:fldChar w:fldCharType="separate"/>
        </w:r>
        <w:r w:rsidR="00B7478E">
          <w:rPr>
            <w:noProof/>
          </w:rPr>
          <w:t>10</w:t>
        </w:r>
        <w:r w:rsidR="00B7478E">
          <w:rPr>
            <w:noProof/>
          </w:rPr>
          <w:fldChar w:fldCharType="end"/>
        </w:r>
      </w:hyperlink>
    </w:p>
    <w:p w:rsidR="00B7478E" w:rsidRDefault="009D20B2">
      <w:pPr>
        <w:pStyle w:val="TableofFigures"/>
        <w:rPr>
          <w:rFonts w:asciiTheme="minorHAnsi" w:eastAsiaTheme="minorEastAsia" w:hAnsiTheme="minorHAnsi"/>
          <w:caps w:val="0"/>
          <w:noProof/>
          <w:spacing w:val="0"/>
          <w:sz w:val="22"/>
          <w:lang w:eastAsia="en-AU"/>
        </w:rPr>
      </w:pPr>
      <w:hyperlink w:anchor="_Toc461026932" w:history="1">
        <w:r w:rsidR="00B7478E" w:rsidRPr="00756867">
          <w:rPr>
            <w:rStyle w:val="Hyperlink"/>
            <w:b/>
            <w:noProof/>
          </w:rPr>
          <w:t>Figure 2.3</w:t>
        </w:r>
        <w:r w:rsidR="00B7478E">
          <w:rPr>
            <w:rFonts w:asciiTheme="minorHAnsi" w:eastAsiaTheme="minorEastAsia" w:hAnsiTheme="minorHAnsi"/>
            <w:caps w:val="0"/>
            <w:noProof/>
            <w:spacing w:val="0"/>
            <w:sz w:val="22"/>
            <w:lang w:eastAsia="en-AU"/>
          </w:rPr>
          <w:tab/>
        </w:r>
        <w:r w:rsidR="00B7478E" w:rsidRPr="00756867">
          <w:rPr>
            <w:rStyle w:val="Hyperlink"/>
            <w:noProof/>
          </w:rPr>
          <w:t>Number of changes in Levies since 2011 by Industry Group</w:t>
        </w:r>
        <w:r w:rsidR="00B7478E">
          <w:rPr>
            <w:noProof/>
          </w:rPr>
          <w:tab/>
        </w:r>
        <w:r w:rsidR="00B7478E">
          <w:rPr>
            <w:noProof/>
          </w:rPr>
          <w:fldChar w:fldCharType="begin"/>
        </w:r>
        <w:r w:rsidR="00B7478E">
          <w:rPr>
            <w:noProof/>
          </w:rPr>
          <w:instrText xml:space="preserve"> PAGEREF _Toc461026932 \h </w:instrText>
        </w:r>
        <w:r w:rsidR="00B7478E">
          <w:rPr>
            <w:noProof/>
          </w:rPr>
        </w:r>
        <w:r w:rsidR="00B7478E">
          <w:rPr>
            <w:noProof/>
          </w:rPr>
          <w:fldChar w:fldCharType="separate"/>
        </w:r>
        <w:r w:rsidR="00B7478E">
          <w:rPr>
            <w:noProof/>
          </w:rPr>
          <w:t>11</w:t>
        </w:r>
        <w:r w:rsidR="00B7478E">
          <w:rPr>
            <w:noProof/>
          </w:rPr>
          <w:fldChar w:fldCharType="end"/>
        </w:r>
      </w:hyperlink>
    </w:p>
    <w:p w:rsidR="00B7478E" w:rsidRDefault="009D20B2">
      <w:pPr>
        <w:pStyle w:val="TableofFigures"/>
        <w:rPr>
          <w:rFonts w:asciiTheme="minorHAnsi" w:eastAsiaTheme="minorEastAsia" w:hAnsiTheme="minorHAnsi"/>
          <w:caps w:val="0"/>
          <w:noProof/>
          <w:spacing w:val="0"/>
          <w:sz w:val="22"/>
          <w:lang w:eastAsia="en-AU"/>
        </w:rPr>
      </w:pPr>
      <w:hyperlink w:anchor="_Toc461026933" w:history="1">
        <w:r w:rsidR="00B7478E" w:rsidRPr="00756867">
          <w:rPr>
            <w:rStyle w:val="Hyperlink"/>
            <w:b/>
            <w:noProof/>
          </w:rPr>
          <w:t>Figure 2.4</w:t>
        </w:r>
        <w:r w:rsidR="00B7478E">
          <w:rPr>
            <w:rFonts w:asciiTheme="minorHAnsi" w:eastAsiaTheme="minorEastAsia" w:hAnsiTheme="minorHAnsi"/>
            <w:caps w:val="0"/>
            <w:noProof/>
            <w:spacing w:val="0"/>
            <w:sz w:val="22"/>
            <w:lang w:eastAsia="en-AU"/>
          </w:rPr>
          <w:tab/>
        </w:r>
        <w:r w:rsidR="00B7478E" w:rsidRPr="00756867">
          <w:rPr>
            <w:rStyle w:val="Hyperlink"/>
            <w:noProof/>
          </w:rPr>
          <w:t>Levies by Age and the number of years since the levy was last AMENDED</w:t>
        </w:r>
        <w:r w:rsidR="00B7478E">
          <w:rPr>
            <w:noProof/>
          </w:rPr>
          <w:tab/>
        </w:r>
        <w:r w:rsidR="00B7478E">
          <w:rPr>
            <w:noProof/>
          </w:rPr>
          <w:fldChar w:fldCharType="begin"/>
        </w:r>
        <w:r w:rsidR="00B7478E">
          <w:rPr>
            <w:noProof/>
          </w:rPr>
          <w:instrText xml:space="preserve"> PAGEREF _Toc461026933 \h </w:instrText>
        </w:r>
        <w:r w:rsidR="00B7478E">
          <w:rPr>
            <w:noProof/>
          </w:rPr>
        </w:r>
        <w:r w:rsidR="00B7478E">
          <w:rPr>
            <w:noProof/>
          </w:rPr>
          <w:fldChar w:fldCharType="separate"/>
        </w:r>
        <w:r w:rsidR="00B7478E">
          <w:rPr>
            <w:noProof/>
          </w:rPr>
          <w:t>11</w:t>
        </w:r>
        <w:r w:rsidR="00B7478E">
          <w:rPr>
            <w:noProof/>
          </w:rPr>
          <w:fldChar w:fldCharType="end"/>
        </w:r>
      </w:hyperlink>
    </w:p>
    <w:p w:rsidR="00B7478E" w:rsidRDefault="009D20B2">
      <w:pPr>
        <w:pStyle w:val="TableofFigures"/>
        <w:rPr>
          <w:rFonts w:asciiTheme="minorHAnsi" w:eastAsiaTheme="minorEastAsia" w:hAnsiTheme="minorHAnsi"/>
          <w:caps w:val="0"/>
          <w:noProof/>
          <w:spacing w:val="0"/>
          <w:sz w:val="22"/>
          <w:lang w:eastAsia="en-AU"/>
        </w:rPr>
      </w:pPr>
      <w:hyperlink w:anchor="_Toc461026934" w:history="1">
        <w:r w:rsidR="00B7478E" w:rsidRPr="00756867">
          <w:rPr>
            <w:rStyle w:val="Hyperlink"/>
            <w:b/>
            <w:noProof/>
          </w:rPr>
          <w:t>Figure 3.1</w:t>
        </w:r>
        <w:r w:rsidR="00B7478E">
          <w:rPr>
            <w:rFonts w:asciiTheme="minorHAnsi" w:eastAsiaTheme="minorEastAsia" w:hAnsiTheme="minorHAnsi"/>
            <w:caps w:val="0"/>
            <w:noProof/>
            <w:spacing w:val="0"/>
            <w:sz w:val="22"/>
            <w:lang w:eastAsia="en-AU"/>
          </w:rPr>
          <w:tab/>
        </w:r>
        <w:r w:rsidR="00B7478E" w:rsidRPr="00756867">
          <w:rPr>
            <w:rStyle w:val="Hyperlink"/>
            <w:noProof/>
          </w:rPr>
          <w:t>LEvy System and Functions</w:t>
        </w:r>
        <w:r w:rsidR="00B7478E">
          <w:rPr>
            <w:noProof/>
          </w:rPr>
          <w:tab/>
        </w:r>
        <w:r w:rsidR="00B7478E">
          <w:rPr>
            <w:noProof/>
          </w:rPr>
          <w:fldChar w:fldCharType="begin"/>
        </w:r>
        <w:r w:rsidR="00B7478E">
          <w:rPr>
            <w:noProof/>
          </w:rPr>
          <w:instrText xml:space="preserve"> PAGEREF _Toc461026934 \h </w:instrText>
        </w:r>
        <w:r w:rsidR="00B7478E">
          <w:rPr>
            <w:noProof/>
          </w:rPr>
        </w:r>
        <w:r w:rsidR="00B7478E">
          <w:rPr>
            <w:noProof/>
          </w:rPr>
          <w:fldChar w:fldCharType="separate"/>
        </w:r>
        <w:r w:rsidR="00B7478E">
          <w:rPr>
            <w:noProof/>
          </w:rPr>
          <w:t>12</w:t>
        </w:r>
        <w:r w:rsidR="00B7478E">
          <w:rPr>
            <w:noProof/>
          </w:rPr>
          <w:fldChar w:fldCharType="end"/>
        </w:r>
      </w:hyperlink>
    </w:p>
    <w:p w:rsidR="00B7478E" w:rsidRDefault="009D20B2">
      <w:pPr>
        <w:pStyle w:val="TableofFigures"/>
        <w:rPr>
          <w:rFonts w:asciiTheme="minorHAnsi" w:eastAsiaTheme="minorEastAsia" w:hAnsiTheme="minorHAnsi"/>
          <w:caps w:val="0"/>
          <w:noProof/>
          <w:spacing w:val="0"/>
          <w:sz w:val="22"/>
          <w:lang w:eastAsia="en-AU"/>
        </w:rPr>
      </w:pPr>
      <w:hyperlink w:anchor="_Toc461026935" w:history="1">
        <w:r w:rsidR="00B7478E" w:rsidRPr="00756867">
          <w:rPr>
            <w:rStyle w:val="Hyperlink"/>
            <w:b/>
            <w:noProof/>
          </w:rPr>
          <w:t>Figure 3.2</w:t>
        </w:r>
        <w:r w:rsidR="00B7478E">
          <w:rPr>
            <w:rFonts w:asciiTheme="minorHAnsi" w:eastAsiaTheme="minorEastAsia" w:hAnsiTheme="minorHAnsi"/>
            <w:caps w:val="0"/>
            <w:noProof/>
            <w:spacing w:val="0"/>
            <w:sz w:val="22"/>
            <w:lang w:eastAsia="en-AU"/>
          </w:rPr>
          <w:tab/>
        </w:r>
        <w:r w:rsidR="00B7478E" w:rsidRPr="00756867">
          <w:rPr>
            <w:rStyle w:val="Hyperlink"/>
            <w:noProof/>
          </w:rPr>
          <w:t>Institutional Arrangements</w:t>
        </w:r>
        <w:r w:rsidR="00B7478E">
          <w:rPr>
            <w:noProof/>
          </w:rPr>
          <w:tab/>
        </w:r>
        <w:r w:rsidR="00B7478E">
          <w:rPr>
            <w:noProof/>
          </w:rPr>
          <w:fldChar w:fldCharType="begin"/>
        </w:r>
        <w:r w:rsidR="00B7478E">
          <w:rPr>
            <w:noProof/>
          </w:rPr>
          <w:instrText xml:space="preserve"> PAGEREF _Toc461026935 \h </w:instrText>
        </w:r>
        <w:r w:rsidR="00B7478E">
          <w:rPr>
            <w:noProof/>
          </w:rPr>
        </w:r>
        <w:r w:rsidR="00B7478E">
          <w:rPr>
            <w:noProof/>
          </w:rPr>
          <w:fldChar w:fldCharType="separate"/>
        </w:r>
        <w:r w:rsidR="00B7478E">
          <w:rPr>
            <w:noProof/>
          </w:rPr>
          <w:t>13</w:t>
        </w:r>
        <w:r w:rsidR="00B7478E">
          <w:rPr>
            <w:noProof/>
          </w:rPr>
          <w:fldChar w:fldCharType="end"/>
        </w:r>
      </w:hyperlink>
    </w:p>
    <w:p w:rsidR="00B7478E" w:rsidRDefault="009D20B2">
      <w:pPr>
        <w:pStyle w:val="TableofFigures"/>
        <w:rPr>
          <w:rFonts w:asciiTheme="minorHAnsi" w:eastAsiaTheme="minorEastAsia" w:hAnsiTheme="minorHAnsi"/>
          <w:caps w:val="0"/>
          <w:noProof/>
          <w:spacing w:val="0"/>
          <w:sz w:val="22"/>
          <w:lang w:eastAsia="en-AU"/>
        </w:rPr>
      </w:pPr>
      <w:hyperlink w:anchor="_Toc461026936" w:history="1">
        <w:r w:rsidR="00B7478E" w:rsidRPr="00756867">
          <w:rPr>
            <w:rStyle w:val="Hyperlink"/>
            <w:b/>
            <w:noProof/>
          </w:rPr>
          <w:t>Figure 3.3</w:t>
        </w:r>
        <w:r w:rsidR="00B7478E">
          <w:rPr>
            <w:rFonts w:asciiTheme="minorHAnsi" w:eastAsiaTheme="minorEastAsia" w:hAnsiTheme="minorHAnsi"/>
            <w:caps w:val="0"/>
            <w:noProof/>
            <w:spacing w:val="0"/>
            <w:sz w:val="22"/>
            <w:lang w:eastAsia="en-AU"/>
          </w:rPr>
          <w:tab/>
        </w:r>
        <w:r w:rsidR="00B7478E" w:rsidRPr="00756867">
          <w:rPr>
            <w:rStyle w:val="Hyperlink"/>
            <w:noProof/>
          </w:rPr>
          <w:t>agricultural levies legislatiVE MAp</w:t>
        </w:r>
        <w:r w:rsidR="00B7478E">
          <w:rPr>
            <w:noProof/>
          </w:rPr>
          <w:tab/>
        </w:r>
        <w:r w:rsidR="00B7478E">
          <w:rPr>
            <w:noProof/>
          </w:rPr>
          <w:fldChar w:fldCharType="begin"/>
        </w:r>
        <w:r w:rsidR="00B7478E">
          <w:rPr>
            <w:noProof/>
          </w:rPr>
          <w:instrText xml:space="preserve"> PAGEREF _Toc461026936 \h </w:instrText>
        </w:r>
        <w:r w:rsidR="00B7478E">
          <w:rPr>
            <w:noProof/>
          </w:rPr>
        </w:r>
        <w:r w:rsidR="00B7478E">
          <w:rPr>
            <w:noProof/>
          </w:rPr>
          <w:fldChar w:fldCharType="separate"/>
        </w:r>
        <w:r w:rsidR="00B7478E">
          <w:rPr>
            <w:noProof/>
          </w:rPr>
          <w:t>14</w:t>
        </w:r>
        <w:r w:rsidR="00B7478E">
          <w:rPr>
            <w:noProof/>
          </w:rPr>
          <w:fldChar w:fldCharType="end"/>
        </w:r>
      </w:hyperlink>
    </w:p>
    <w:p w:rsidR="00B7478E" w:rsidRDefault="009D20B2">
      <w:pPr>
        <w:pStyle w:val="TableofFigures"/>
        <w:rPr>
          <w:rFonts w:asciiTheme="minorHAnsi" w:eastAsiaTheme="minorEastAsia" w:hAnsiTheme="minorHAnsi"/>
          <w:caps w:val="0"/>
          <w:noProof/>
          <w:spacing w:val="0"/>
          <w:sz w:val="22"/>
          <w:lang w:eastAsia="en-AU"/>
        </w:rPr>
      </w:pPr>
      <w:hyperlink w:anchor="_Toc461026937" w:history="1">
        <w:r w:rsidR="00B7478E" w:rsidRPr="00756867">
          <w:rPr>
            <w:rStyle w:val="Hyperlink"/>
            <w:b/>
            <w:noProof/>
          </w:rPr>
          <w:t>Figure 3.4</w:t>
        </w:r>
        <w:r w:rsidR="00B7478E">
          <w:rPr>
            <w:rFonts w:asciiTheme="minorHAnsi" w:eastAsiaTheme="minorEastAsia" w:hAnsiTheme="minorHAnsi"/>
            <w:caps w:val="0"/>
            <w:noProof/>
            <w:spacing w:val="0"/>
            <w:sz w:val="22"/>
            <w:lang w:eastAsia="en-AU"/>
          </w:rPr>
          <w:tab/>
        </w:r>
        <w:r w:rsidR="00B7478E" w:rsidRPr="00756867">
          <w:rPr>
            <w:rStyle w:val="Hyperlink"/>
            <w:noProof/>
          </w:rPr>
          <w:t>LEgislative map of imposition legislation by number of Commodities</w:t>
        </w:r>
        <w:r w:rsidR="00B7478E">
          <w:rPr>
            <w:noProof/>
          </w:rPr>
          <w:tab/>
        </w:r>
        <w:r w:rsidR="00B7478E">
          <w:rPr>
            <w:noProof/>
          </w:rPr>
          <w:fldChar w:fldCharType="begin"/>
        </w:r>
        <w:r w:rsidR="00B7478E">
          <w:rPr>
            <w:noProof/>
          </w:rPr>
          <w:instrText xml:space="preserve"> PAGEREF _Toc461026937 \h </w:instrText>
        </w:r>
        <w:r w:rsidR="00B7478E">
          <w:rPr>
            <w:noProof/>
          </w:rPr>
        </w:r>
        <w:r w:rsidR="00B7478E">
          <w:rPr>
            <w:noProof/>
          </w:rPr>
          <w:fldChar w:fldCharType="separate"/>
        </w:r>
        <w:r w:rsidR="00B7478E">
          <w:rPr>
            <w:noProof/>
          </w:rPr>
          <w:t>15</w:t>
        </w:r>
        <w:r w:rsidR="00B7478E">
          <w:rPr>
            <w:noProof/>
          </w:rPr>
          <w:fldChar w:fldCharType="end"/>
        </w:r>
      </w:hyperlink>
    </w:p>
    <w:p w:rsidR="00B7478E" w:rsidRDefault="009D20B2">
      <w:pPr>
        <w:pStyle w:val="TableofFigures"/>
        <w:rPr>
          <w:rFonts w:asciiTheme="minorHAnsi" w:eastAsiaTheme="minorEastAsia" w:hAnsiTheme="minorHAnsi"/>
          <w:caps w:val="0"/>
          <w:noProof/>
          <w:spacing w:val="0"/>
          <w:sz w:val="22"/>
          <w:lang w:eastAsia="en-AU"/>
        </w:rPr>
      </w:pPr>
      <w:hyperlink w:anchor="_Toc461026938" w:history="1">
        <w:r w:rsidR="00B7478E" w:rsidRPr="00756867">
          <w:rPr>
            <w:rStyle w:val="Hyperlink"/>
            <w:b/>
            <w:noProof/>
          </w:rPr>
          <w:t>Figure 3.5</w:t>
        </w:r>
        <w:r w:rsidR="00B7478E">
          <w:rPr>
            <w:rFonts w:asciiTheme="minorHAnsi" w:eastAsiaTheme="minorEastAsia" w:hAnsiTheme="minorHAnsi"/>
            <w:caps w:val="0"/>
            <w:noProof/>
            <w:spacing w:val="0"/>
            <w:sz w:val="22"/>
            <w:lang w:eastAsia="en-AU"/>
          </w:rPr>
          <w:tab/>
        </w:r>
        <w:r w:rsidR="00B7478E" w:rsidRPr="00756867">
          <w:rPr>
            <w:rStyle w:val="Hyperlink"/>
            <w:noProof/>
          </w:rPr>
          <w:t>Process for ESTABLISHING and reviewing A LEVY</w:t>
        </w:r>
        <w:r w:rsidR="00B7478E">
          <w:rPr>
            <w:noProof/>
          </w:rPr>
          <w:tab/>
        </w:r>
        <w:r w:rsidR="00B7478E">
          <w:rPr>
            <w:noProof/>
          </w:rPr>
          <w:fldChar w:fldCharType="begin"/>
        </w:r>
        <w:r w:rsidR="00B7478E">
          <w:rPr>
            <w:noProof/>
          </w:rPr>
          <w:instrText xml:space="preserve"> PAGEREF _Toc461026938 \h </w:instrText>
        </w:r>
        <w:r w:rsidR="00B7478E">
          <w:rPr>
            <w:noProof/>
          </w:rPr>
        </w:r>
        <w:r w:rsidR="00B7478E">
          <w:rPr>
            <w:noProof/>
          </w:rPr>
          <w:fldChar w:fldCharType="separate"/>
        </w:r>
        <w:r w:rsidR="00B7478E">
          <w:rPr>
            <w:noProof/>
          </w:rPr>
          <w:t>24</w:t>
        </w:r>
        <w:r w:rsidR="00B7478E">
          <w:rPr>
            <w:noProof/>
          </w:rPr>
          <w:fldChar w:fldCharType="end"/>
        </w:r>
      </w:hyperlink>
    </w:p>
    <w:p w:rsidR="00B7478E" w:rsidRDefault="009D20B2">
      <w:pPr>
        <w:pStyle w:val="TableofFigures"/>
        <w:rPr>
          <w:rFonts w:asciiTheme="minorHAnsi" w:eastAsiaTheme="minorEastAsia" w:hAnsiTheme="minorHAnsi"/>
          <w:caps w:val="0"/>
          <w:noProof/>
          <w:spacing w:val="0"/>
          <w:sz w:val="22"/>
          <w:lang w:eastAsia="en-AU"/>
        </w:rPr>
      </w:pPr>
      <w:hyperlink w:anchor="_Toc461026939" w:history="1">
        <w:r w:rsidR="00B7478E" w:rsidRPr="00756867">
          <w:rPr>
            <w:rStyle w:val="Hyperlink"/>
            <w:b/>
            <w:noProof/>
          </w:rPr>
          <w:t>Figure 3.6</w:t>
        </w:r>
        <w:r w:rsidR="00B7478E">
          <w:rPr>
            <w:rFonts w:asciiTheme="minorHAnsi" w:eastAsiaTheme="minorEastAsia" w:hAnsiTheme="minorHAnsi"/>
            <w:caps w:val="0"/>
            <w:noProof/>
            <w:spacing w:val="0"/>
            <w:sz w:val="22"/>
            <w:lang w:eastAsia="en-AU"/>
          </w:rPr>
          <w:tab/>
        </w:r>
        <w:r w:rsidR="00B7478E" w:rsidRPr="00756867">
          <w:rPr>
            <w:rStyle w:val="Hyperlink"/>
            <w:noProof/>
          </w:rPr>
          <w:t>LEVY REVeNUE UNIT - ACTIVITY BASED COSTING BY ITEM</w:t>
        </w:r>
        <w:r w:rsidR="00B7478E">
          <w:rPr>
            <w:noProof/>
          </w:rPr>
          <w:tab/>
        </w:r>
        <w:r w:rsidR="00B7478E">
          <w:rPr>
            <w:noProof/>
          </w:rPr>
          <w:fldChar w:fldCharType="begin"/>
        </w:r>
        <w:r w:rsidR="00B7478E">
          <w:rPr>
            <w:noProof/>
          </w:rPr>
          <w:instrText xml:space="preserve"> PAGEREF _Toc461026939 \h </w:instrText>
        </w:r>
        <w:r w:rsidR="00B7478E">
          <w:rPr>
            <w:noProof/>
          </w:rPr>
        </w:r>
        <w:r w:rsidR="00B7478E">
          <w:rPr>
            <w:noProof/>
          </w:rPr>
          <w:fldChar w:fldCharType="separate"/>
        </w:r>
        <w:r w:rsidR="00B7478E">
          <w:rPr>
            <w:noProof/>
          </w:rPr>
          <w:t>28</w:t>
        </w:r>
        <w:r w:rsidR="00B7478E">
          <w:rPr>
            <w:noProof/>
          </w:rPr>
          <w:fldChar w:fldCharType="end"/>
        </w:r>
      </w:hyperlink>
    </w:p>
    <w:p w:rsidR="00B7478E" w:rsidRDefault="009D20B2">
      <w:pPr>
        <w:pStyle w:val="TableofFigures"/>
        <w:rPr>
          <w:rFonts w:asciiTheme="minorHAnsi" w:eastAsiaTheme="minorEastAsia" w:hAnsiTheme="minorHAnsi"/>
          <w:caps w:val="0"/>
          <w:noProof/>
          <w:spacing w:val="0"/>
          <w:sz w:val="22"/>
          <w:lang w:eastAsia="en-AU"/>
        </w:rPr>
      </w:pPr>
      <w:hyperlink w:anchor="_Toc461026940" w:history="1">
        <w:r w:rsidR="00B7478E" w:rsidRPr="00756867">
          <w:rPr>
            <w:rStyle w:val="Hyperlink"/>
            <w:b/>
            <w:noProof/>
          </w:rPr>
          <w:t>Figure 4.1</w:t>
        </w:r>
        <w:r w:rsidR="00B7478E">
          <w:rPr>
            <w:rFonts w:asciiTheme="minorHAnsi" w:eastAsiaTheme="minorEastAsia" w:hAnsiTheme="minorHAnsi"/>
            <w:caps w:val="0"/>
            <w:noProof/>
            <w:spacing w:val="0"/>
            <w:sz w:val="22"/>
            <w:lang w:eastAsia="en-AU"/>
          </w:rPr>
          <w:tab/>
        </w:r>
        <w:r w:rsidR="00B7478E" w:rsidRPr="00756867">
          <w:rPr>
            <w:rStyle w:val="Hyperlink"/>
            <w:noProof/>
          </w:rPr>
          <w:t>Complexity of the Agricultural Levies system</w:t>
        </w:r>
        <w:r w:rsidR="00B7478E">
          <w:rPr>
            <w:noProof/>
          </w:rPr>
          <w:tab/>
        </w:r>
        <w:r w:rsidR="00B7478E">
          <w:rPr>
            <w:noProof/>
          </w:rPr>
          <w:fldChar w:fldCharType="begin"/>
        </w:r>
        <w:r w:rsidR="00B7478E">
          <w:rPr>
            <w:noProof/>
          </w:rPr>
          <w:instrText xml:space="preserve"> PAGEREF _Toc461026940 \h </w:instrText>
        </w:r>
        <w:r w:rsidR="00B7478E">
          <w:rPr>
            <w:noProof/>
          </w:rPr>
        </w:r>
        <w:r w:rsidR="00B7478E">
          <w:rPr>
            <w:noProof/>
          </w:rPr>
          <w:fldChar w:fldCharType="separate"/>
        </w:r>
        <w:r w:rsidR="00B7478E">
          <w:rPr>
            <w:noProof/>
          </w:rPr>
          <w:t>32</w:t>
        </w:r>
        <w:r w:rsidR="00B7478E">
          <w:rPr>
            <w:noProof/>
          </w:rPr>
          <w:fldChar w:fldCharType="end"/>
        </w:r>
      </w:hyperlink>
    </w:p>
    <w:p w:rsidR="00B7478E" w:rsidRDefault="009D20B2">
      <w:pPr>
        <w:pStyle w:val="TableofFigures"/>
        <w:rPr>
          <w:rFonts w:asciiTheme="minorHAnsi" w:eastAsiaTheme="minorEastAsia" w:hAnsiTheme="minorHAnsi"/>
          <w:caps w:val="0"/>
          <w:noProof/>
          <w:spacing w:val="0"/>
          <w:sz w:val="22"/>
          <w:lang w:eastAsia="en-AU"/>
        </w:rPr>
      </w:pPr>
      <w:hyperlink w:anchor="_Toc461026941" w:history="1">
        <w:r w:rsidR="00B7478E" w:rsidRPr="00756867">
          <w:rPr>
            <w:rStyle w:val="Hyperlink"/>
            <w:b/>
            <w:noProof/>
          </w:rPr>
          <w:t>Figure 4.2</w:t>
        </w:r>
        <w:r w:rsidR="00B7478E">
          <w:rPr>
            <w:rFonts w:asciiTheme="minorHAnsi" w:eastAsiaTheme="minorEastAsia" w:hAnsiTheme="minorHAnsi"/>
            <w:caps w:val="0"/>
            <w:noProof/>
            <w:spacing w:val="0"/>
            <w:sz w:val="22"/>
            <w:lang w:eastAsia="en-AU"/>
          </w:rPr>
          <w:tab/>
        </w:r>
        <w:r w:rsidR="00B7478E" w:rsidRPr="00756867">
          <w:rPr>
            <w:rStyle w:val="Hyperlink"/>
            <w:noProof/>
          </w:rPr>
          <w:t>Levy DISBURSEMENTS and collection costs ratios by commodity (PRODUCTS COMPRISING 90% OF THE TOTAL LEVY DISBURSEMENTS)</w:t>
        </w:r>
        <w:r w:rsidR="00B7478E">
          <w:rPr>
            <w:noProof/>
          </w:rPr>
          <w:tab/>
        </w:r>
        <w:r w:rsidR="00B7478E">
          <w:rPr>
            <w:noProof/>
          </w:rPr>
          <w:fldChar w:fldCharType="begin"/>
        </w:r>
        <w:r w:rsidR="00B7478E">
          <w:rPr>
            <w:noProof/>
          </w:rPr>
          <w:instrText xml:space="preserve"> PAGEREF _Toc461026941 \h </w:instrText>
        </w:r>
        <w:r w:rsidR="00B7478E">
          <w:rPr>
            <w:noProof/>
          </w:rPr>
        </w:r>
        <w:r w:rsidR="00B7478E">
          <w:rPr>
            <w:noProof/>
          </w:rPr>
          <w:fldChar w:fldCharType="separate"/>
        </w:r>
        <w:r w:rsidR="00B7478E">
          <w:rPr>
            <w:noProof/>
          </w:rPr>
          <w:t>36</w:t>
        </w:r>
        <w:r w:rsidR="00B7478E">
          <w:rPr>
            <w:noProof/>
          </w:rPr>
          <w:fldChar w:fldCharType="end"/>
        </w:r>
      </w:hyperlink>
    </w:p>
    <w:p w:rsidR="00B7478E" w:rsidRDefault="009D20B2">
      <w:pPr>
        <w:pStyle w:val="TableofFigures"/>
        <w:rPr>
          <w:rFonts w:asciiTheme="minorHAnsi" w:eastAsiaTheme="minorEastAsia" w:hAnsiTheme="minorHAnsi"/>
          <w:caps w:val="0"/>
          <w:noProof/>
          <w:spacing w:val="0"/>
          <w:sz w:val="22"/>
          <w:lang w:eastAsia="en-AU"/>
        </w:rPr>
      </w:pPr>
      <w:hyperlink w:anchor="_Toc461026942" w:history="1">
        <w:r w:rsidR="00B7478E" w:rsidRPr="00756867">
          <w:rPr>
            <w:rStyle w:val="Hyperlink"/>
            <w:b/>
            <w:noProof/>
          </w:rPr>
          <w:t>Figure 4.3</w:t>
        </w:r>
        <w:r w:rsidR="00B7478E">
          <w:rPr>
            <w:rFonts w:asciiTheme="minorHAnsi" w:eastAsiaTheme="minorEastAsia" w:hAnsiTheme="minorHAnsi"/>
            <w:caps w:val="0"/>
            <w:noProof/>
            <w:spacing w:val="0"/>
            <w:sz w:val="22"/>
            <w:lang w:eastAsia="en-AU"/>
          </w:rPr>
          <w:tab/>
        </w:r>
        <w:r w:rsidR="00B7478E" w:rsidRPr="00756867">
          <w:rPr>
            <w:rStyle w:val="Hyperlink"/>
            <w:noProof/>
          </w:rPr>
          <w:t>Levy disbursEments and collection costs ratios by commodity (PRODUCTS COMPRISING 10% OF THE TOTAL LEVY DISBURSEMENTS)</w:t>
        </w:r>
        <w:r w:rsidR="00B7478E">
          <w:rPr>
            <w:noProof/>
          </w:rPr>
          <w:tab/>
        </w:r>
        <w:r w:rsidR="00B7478E">
          <w:rPr>
            <w:noProof/>
          </w:rPr>
          <w:fldChar w:fldCharType="begin"/>
        </w:r>
        <w:r w:rsidR="00B7478E">
          <w:rPr>
            <w:noProof/>
          </w:rPr>
          <w:instrText xml:space="preserve"> PAGEREF _Toc461026942 \h </w:instrText>
        </w:r>
        <w:r w:rsidR="00B7478E">
          <w:rPr>
            <w:noProof/>
          </w:rPr>
        </w:r>
        <w:r w:rsidR="00B7478E">
          <w:rPr>
            <w:noProof/>
          </w:rPr>
          <w:fldChar w:fldCharType="separate"/>
        </w:r>
        <w:r w:rsidR="00B7478E">
          <w:rPr>
            <w:noProof/>
          </w:rPr>
          <w:t>36</w:t>
        </w:r>
        <w:r w:rsidR="00B7478E">
          <w:rPr>
            <w:noProof/>
          </w:rPr>
          <w:fldChar w:fldCharType="end"/>
        </w:r>
      </w:hyperlink>
    </w:p>
    <w:p w:rsidR="00B7478E" w:rsidRDefault="009D20B2">
      <w:pPr>
        <w:pStyle w:val="TableofFigures"/>
        <w:rPr>
          <w:rFonts w:asciiTheme="minorHAnsi" w:eastAsiaTheme="minorEastAsia" w:hAnsiTheme="minorHAnsi"/>
          <w:caps w:val="0"/>
          <w:noProof/>
          <w:spacing w:val="0"/>
          <w:sz w:val="22"/>
          <w:lang w:eastAsia="en-AU"/>
        </w:rPr>
      </w:pPr>
      <w:hyperlink w:anchor="_Toc461026943" w:history="1">
        <w:r w:rsidR="00B7478E" w:rsidRPr="00756867">
          <w:rPr>
            <w:rStyle w:val="Hyperlink"/>
            <w:b/>
            <w:noProof/>
          </w:rPr>
          <w:t>Figure 4.4</w:t>
        </w:r>
        <w:r w:rsidR="00B7478E">
          <w:rPr>
            <w:rFonts w:asciiTheme="minorHAnsi" w:eastAsiaTheme="minorEastAsia" w:hAnsiTheme="minorHAnsi"/>
            <w:caps w:val="0"/>
            <w:noProof/>
            <w:spacing w:val="0"/>
            <w:sz w:val="22"/>
            <w:lang w:eastAsia="en-AU"/>
          </w:rPr>
          <w:tab/>
        </w:r>
        <w:r w:rsidR="00B7478E" w:rsidRPr="00756867">
          <w:rPr>
            <w:rStyle w:val="Hyperlink"/>
            <w:noProof/>
          </w:rPr>
          <w:t>Average ley pool size and total collection costs (in $ millions)</w:t>
        </w:r>
        <w:r w:rsidR="00B7478E">
          <w:rPr>
            <w:noProof/>
          </w:rPr>
          <w:tab/>
        </w:r>
        <w:r w:rsidR="00B7478E">
          <w:rPr>
            <w:noProof/>
          </w:rPr>
          <w:fldChar w:fldCharType="begin"/>
        </w:r>
        <w:r w:rsidR="00B7478E">
          <w:rPr>
            <w:noProof/>
          </w:rPr>
          <w:instrText xml:space="preserve"> PAGEREF _Toc461026943 \h </w:instrText>
        </w:r>
        <w:r w:rsidR="00B7478E">
          <w:rPr>
            <w:noProof/>
          </w:rPr>
        </w:r>
        <w:r w:rsidR="00B7478E">
          <w:rPr>
            <w:noProof/>
          </w:rPr>
          <w:fldChar w:fldCharType="separate"/>
        </w:r>
        <w:r w:rsidR="00B7478E">
          <w:rPr>
            <w:noProof/>
          </w:rPr>
          <w:t>37</w:t>
        </w:r>
        <w:r w:rsidR="00B7478E">
          <w:rPr>
            <w:noProof/>
          </w:rPr>
          <w:fldChar w:fldCharType="end"/>
        </w:r>
      </w:hyperlink>
    </w:p>
    <w:p w:rsidR="00B7478E" w:rsidRDefault="009D20B2">
      <w:pPr>
        <w:pStyle w:val="TableofFigures"/>
        <w:rPr>
          <w:rFonts w:asciiTheme="minorHAnsi" w:eastAsiaTheme="minorEastAsia" w:hAnsiTheme="minorHAnsi"/>
          <w:caps w:val="0"/>
          <w:noProof/>
          <w:spacing w:val="0"/>
          <w:sz w:val="22"/>
          <w:lang w:eastAsia="en-AU"/>
        </w:rPr>
      </w:pPr>
      <w:hyperlink w:anchor="_Toc461026944" w:history="1">
        <w:r w:rsidR="00B7478E" w:rsidRPr="00756867">
          <w:rPr>
            <w:rStyle w:val="Hyperlink"/>
            <w:b/>
            <w:noProof/>
          </w:rPr>
          <w:t>Figure 5.1</w:t>
        </w:r>
        <w:r w:rsidR="00B7478E">
          <w:rPr>
            <w:rFonts w:asciiTheme="minorHAnsi" w:eastAsiaTheme="minorEastAsia" w:hAnsiTheme="minorHAnsi"/>
            <w:caps w:val="0"/>
            <w:noProof/>
            <w:spacing w:val="0"/>
            <w:sz w:val="22"/>
            <w:lang w:eastAsia="en-AU"/>
          </w:rPr>
          <w:tab/>
        </w:r>
        <w:r w:rsidR="00B7478E" w:rsidRPr="00756867">
          <w:rPr>
            <w:rStyle w:val="Hyperlink"/>
            <w:noProof/>
          </w:rPr>
          <w:t>underlying intent of a dynamic levy model</w:t>
        </w:r>
        <w:r w:rsidR="00B7478E">
          <w:rPr>
            <w:noProof/>
          </w:rPr>
          <w:tab/>
        </w:r>
        <w:r w:rsidR="00B7478E">
          <w:rPr>
            <w:noProof/>
          </w:rPr>
          <w:fldChar w:fldCharType="begin"/>
        </w:r>
        <w:r w:rsidR="00B7478E">
          <w:rPr>
            <w:noProof/>
          </w:rPr>
          <w:instrText xml:space="preserve"> PAGEREF _Toc461026944 \h </w:instrText>
        </w:r>
        <w:r w:rsidR="00B7478E">
          <w:rPr>
            <w:noProof/>
          </w:rPr>
        </w:r>
        <w:r w:rsidR="00B7478E">
          <w:rPr>
            <w:noProof/>
          </w:rPr>
          <w:fldChar w:fldCharType="separate"/>
        </w:r>
        <w:r w:rsidR="00B7478E">
          <w:rPr>
            <w:noProof/>
          </w:rPr>
          <w:t>43</w:t>
        </w:r>
        <w:r w:rsidR="00B7478E">
          <w:rPr>
            <w:noProof/>
          </w:rPr>
          <w:fldChar w:fldCharType="end"/>
        </w:r>
      </w:hyperlink>
    </w:p>
    <w:p w:rsidR="00B7478E" w:rsidRDefault="009D20B2">
      <w:pPr>
        <w:pStyle w:val="TableofFigures"/>
        <w:rPr>
          <w:rFonts w:asciiTheme="minorHAnsi" w:eastAsiaTheme="minorEastAsia" w:hAnsiTheme="minorHAnsi"/>
          <w:caps w:val="0"/>
          <w:noProof/>
          <w:spacing w:val="0"/>
          <w:sz w:val="22"/>
          <w:lang w:eastAsia="en-AU"/>
        </w:rPr>
      </w:pPr>
      <w:hyperlink w:anchor="_Toc461026945" w:history="1">
        <w:r w:rsidR="00B7478E" w:rsidRPr="00756867">
          <w:rPr>
            <w:rStyle w:val="Hyperlink"/>
            <w:b/>
            <w:noProof/>
          </w:rPr>
          <w:t>Figure 6.1</w:t>
        </w:r>
        <w:r w:rsidR="00B7478E">
          <w:rPr>
            <w:rFonts w:asciiTheme="minorHAnsi" w:eastAsiaTheme="minorEastAsia" w:hAnsiTheme="minorHAnsi"/>
            <w:caps w:val="0"/>
            <w:noProof/>
            <w:spacing w:val="0"/>
            <w:sz w:val="22"/>
            <w:lang w:eastAsia="en-AU"/>
          </w:rPr>
          <w:tab/>
        </w:r>
        <w:r w:rsidR="00B7478E" w:rsidRPr="00756867">
          <w:rPr>
            <w:rStyle w:val="Hyperlink"/>
            <w:noProof/>
          </w:rPr>
          <w:t>review governance and operations</w:t>
        </w:r>
        <w:r w:rsidR="00B7478E">
          <w:rPr>
            <w:noProof/>
          </w:rPr>
          <w:tab/>
        </w:r>
        <w:r w:rsidR="00B7478E">
          <w:rPr>
            <w:noProof/>
          </w:rPr>
          <w:fldChar w:fldCharType="begin"/>
        </w:r>
        <w:r w:rsidR="00B7478E">
          <w:rPr>
            <w:noProof/>
          </w:rPr>
          <w:instrText xml:space="preserve"> PAGEREF _Toc461026945 \h </w:instrText>
        </w:r>
        <w:r w:rsidR="00B7478E">
          <w:rPr>
            <w:noProof/>
          </w:rPr>
        </w:r>
        <w:r w:rsidR="00B7478E">
          <w:rPr>
            <w:noProof/>
          </w:rPr>
          <w:fldChar w:fldCharType="separate"/>
        </w:r>
        <w:r w:rsidR="00B7478E">
          <w:rPr>
            <w:noProof/>
          </w:rPr>
          <w:t>53</w:t>
        </w:r>
        <w:r w:rsidR="00B7478E">
          <w:rPr>
            <w:noProof/>
          </w:rPr>
          <w:fldChar w:fldCharType="end"/>
        </w:r>
      </w:hyperlink>
    </w:p>
    <w:p w:rsidR="00B7478E" w:rsidRDefault="00A200B9" w:rsidP="00E70F71">
      <w:pPr>
        <w:pStyle w:val="TOCGeneral"/>
        <w:rPr>
          <w:noProof/>
        </w:rPr>
      </w:pPr>
      <w:r w:rsidRPr="009C48A8">
        <w:fldChar w:fldCharType="end"/>
      </w:r>
      <w:r w:rsidRPr="009C48A8">
        <w:fldChar w:fldCharType="begin"/>
      </w:r>
      <w:r w:rsidRPr="009C48A8">
        <w:instrText xml:space="preserve"> TOC </w:instrText>
      </w:r>
      <w:r>
        <w:instrText xml:space="preserve">\h </w:instrText>
      </w:r>
      <w:r w:rsidRPr="009C48A8">
        <w:instrText xml:space="preserve">\c "Figure Ap" </w:instrText>
      </w:r>
      <w:r w:rsidRPr="009C48A8">
        <w:fldChar w:fldCharType="separate"/>
      </w:r>
    </w:p>
    <w:p w:rsidR="00A200B9" w:rsidRDefault="00B7478E" w:rsidP="00E70F71">
      <w:pPr>
        <w:pStyle w:val="TOCGeneral"/>
      </w:pPr>
      <w:r>
        <w:rPr>
          <w:b/>
          <w:bCs/>
          <w:noProof/>
          <w:lang w:val="en-US"/>
        </w:rPr>
        <w:t>No table of figures entries found.</w:t>
      </w:r>
      <w:r w:rsidR="00A200B9" w:rsidRPr="009C48A8">
        <w:fldChar w:fldCharType="end"/>
      </w:r>
    </w:p>
    <w:p w:rsidR="00A200B9" w:rsidRPr="009A6EFF" w:rsidRDefault="00A200B9" w:rsidP="00A200B9">
      <w:pPr>
        <w:pStyle w:val="TOC7"/>
      </w:pPr>
      <w:r w:rsidRPr="009A6EFF">
        <w:t>Tables</w:t>
      </w:r>
    </w:p>
    <w:p w:rsidR="00B7478E" w:rsidRDefault="00A200B9" w:rsidP="00E70F71">
      <w:pPr>
        <w:pStyle w:val="TOCGeneral"/>
        <w:rPr>
          <w:noProof/>
        </w:rPr>
      </w:pPr>
      <w:r w:rsidRPr="009C48A8">
        <w:fldChar w:fldCharType="begin"/>
      </w:r>
      <w:r w:rsidRPr="009C48A8">
        <w:instrText xml:space="preserve"> TOC </w:instrText>
      </w:r>
      <w:r>
        <w:instrText xml:space="preserve">\h </w:instrText>
      </w:r>
      <w:r w:rsidRPr="009C48A8">
        <w:instrText xml:space="preserve">\c "Table ES" </w:instrText>
      </w:r>
      <w:r w:rsidRPr="009C48A8">
        <w:fldChar w:fldCharType="separate"/>
      </w:r>
      <w:r w:rsidR="00B7478E">
        <w:rPr>
          <w:b/>
          <w:bCs/>
          <w:noProof/>
          <w:lang w:val="en-US"/>
        </w:rPr>
        <w:t>No table of figures entries found.</w:t>
      </w:r>
      <w:r w:rsidRPr="009C48A8">
        <w:fldChar w:fldCharType="end"/>
      </w:r>
      <w:r w:rsidRPr="009C48A8">
        <w:fldChar w:fldCharType="begin"/>
      </w:r>
      <w:r w:rsidRPr="009C48A8">
        <w:instrText xml:space="preserve"> TOC </w:instrText>
      </w:r>
      <w:r>
        <w:instrText xml:space="preserve">\h </w:instrText>
      </w:r>
      <w:r w:rsidRPr="009C48A8">
        <w:instrText xml:space="preserve">\c "Table" </w:instrText>
      </w:r>
      <w:r w:rsidRPr="009C48A8">
        <w:fldChar w:fldCharType="separate"/>
      </w:r>
    </w:p>
    <w:p w:rsidR="00B7478E" w:rsidRDefault="009D20B2">
      <w:pPr>
        <w:pStyle w:val="TableofFigures"/>
        <w:rPr>
          <w:rFonts w:asciiTheme="minorHAnsi" w:eastAsiaTheme="minorEastAsia" w:hAnsiTheme="minorHAnsi"/>
          <w:caps w:val="0"/>
          <w:noProof/>
          <w:spacing w:val="0"/>
          <w:sz w:val="22"/>
          <w:lang w:eastAsia="en-AU"/>
        </w:rPr>
      </w:pPr>
      <w:hyperlink w:anchor="_Toc461026946" w:history="1">
        <w:r w:rsidR="00B7478E" w:rsidRPr="009D0DD0">
          <w:rPr>
            <w:rStyle w:val="Hyperlink"/>
            <w:b/>
            <w:noProof/>
          </w:rPr>
          <w:t>Table 1.1</w:t>
        </w:r>
        <w:r w:rsidR="00B7478E">
          <w:rPr>
            <w:rFonts w:asciiTheme="minorHAnsi" w:eastAsiaTheme="minorEastAsia" w:hAnsiTheme="minorHAnsi"/>
            <w:caps w:val="0"/>
            <w:noProof/>
            <w:spacing w:val="0"/>
            <w:sz w:val="22"/>
            <w:lang w:eastAsia="en-AU"/>
          </w:rPr>
          <w:tab/>
        </w:r>
        <w:r w:rsidR="00B7478E" w:rsidRPr="009D0DD0">
          <w:rPr>
            <w:rStyle w:val="Hyperlink"/>
            <w:noProof/>
          </w:rPr>
          <w:t>Scope of this Project</w:t>
        </w:r>
        <w:r w:rsidR="00B7478E">
          <w:rPr>
            <w:noProof/>
          </w:rPr>
          <w:tab/>
        </w:r>
        <w:r w:rsidR="00B7478E">
          <w:rPr>
            <w:noProof/>
          </w:rPr>
          <w:fldChar w:fldCharType="begin"/>
        </w:r>
        <w:r w:rsidR="00B7478E">
          <w:rPr>
            <w:noProof/>
          </w:rPr>
          <w:instrText xml:space="preserve"> PAGEREF _Toc461026946 \h </w:instrText>
        </w:r>
        <w:r w:rsidR="00B7478E">
          <w:rPr>
            <w:noProof/>
          </w:rPr>
        </w:r>
        <w:r w:rsidR="00B7478E">
          <w:rPr>
            <w:noProof/>
          </w:rPr>
          <w:fldChar w:fldCharType="separate"/>
        </w:r>
        <w:r w:rsidR="00B7478E">
          <w:rPr>
            <w:noProof/>
          </w:rPr>
          <w:t>2</w:t>
        </w:r>
        <w:r w:rsidR="00B7478E">
          <w:rPr>
            <w:noProof/>
          </w:rPr>
          <w:fldChar w:fldCharType="end"/>
        </w:r>
      </w:hyperlink>
    </w:p>
    <w:p w:rsidR="00B7478E" w:rsidRDefault="009D20B2">
      <w:pPr>
        <w:pStyle w:val="TableofFigures"/>
        <w:rPr>
          <w:rFonts w:asciiTheme="minorHAnsi" w:eastAsiaTheme="minorEastAsia" w:hAnsiTheme="minorHAnsi"/>
          <w:caps w:val="0"/>
          <w:noProof/>
          <w:spacing w:val="0"/>
          <w:sz w:val="22"/>
          <w:lang w:eastAsia="en-AU"/>
        </w:rPr>
      </w:pPr>
      <w:hyperlink w:anchor="_Toc461026947" w:history="1">
        <w:r w:rsidR="00B7478E" w:rsidRPr="009D0DD0">
          <w:rPr>
            <w:rStyle w:val="Hyperlink"/>
            <w:b/>
            <w:noProof/>
          </w:rPr>
          <w:t>Table 2.1</w:t>
        </w:r>
        <w:r w:rsidR="00B7478E">
          <w:rPr>
            <w:rFonts w:asciiTheme="minorHAnsi" w:eastAsiaTheme="minorEastAsia" w:hAnsiTheme="minorHAnsi"/>
            <w:caps w:val="0"/>
            <w:noProof/>
            <w:spacing w:val="0"/>
            <w:sz w:val="22"/>
            <w:lang w:eastAsia="en-AU"/>
          </w:rPr>
          <w:tab/>
        </w:r>
        <w:r w:rsidR="00B7478E" w:rsidRPr="009D0DD0">
          <w:rPr>
            <w:rStyle w:val="Hyperlink"/>
            <w:noProof/>
          </w:rPr>
          <w:t>levy SYSTEM - overview</w:t>
        </w:r>
        <w:r w:rsidR="00B7478E">
          <w:rPr>
            <w:noProof/>
          </w:rPr>
          <w:tab/>
        </w:r>
        <w:r w:rsidR="00B7478E">
          <w:rPr>
            <w:noProof/>
          </w:rPr>
          <w:fldChar w:fldCharType="begin"/>
        </w:r>
        <w:r w:rsidR="00B7478E">
          <w:rPr>
            <w:noProof/>
          </w:rPr>
          <w:instrText xml:space="preserve"> PAGEREF _Toc461026947 \h </w:instrText>
        </w:r>
        <w:r w:rsidR="00B7478E">
          <w:rPr>
            <w:noProof/>
          </w:rPr>
        </w:r>
        <w:r w:rsidR="00B7478E">
          <w:rPr>
            <w:noProof/>
          </w:rPr>
          <w:fldChar w:fldCharType="separate"/>
        </w:r>
        <w:r w:rsidR="00B7478E">
          <w:rPr>
            <w:noProof/>
          </w:rPr>
          <w:t>7</w:t>
        </w:r>
        <w:r w:rsidR="00B7478E">
          <w:rPr>
            <w:noProof/>
          </w:rPr>
          <w:fldChar w:fldCharType="end"/>
        </w:r>
      </w:hyperlink>
    </w:p>
    <w:p w:rsidR="00B7478E" w:rsidRDefault="009D20B2">
      <w:pPr>
        <w:pStyle w:val="TableofFigures"/>
        <w:rPr>
          <w:rFonts w:asciiTheme="minorHAnsi" w:eastAsiaTheme="minorEastAsia" w:hAnsiTheme="minorHAnsi"/>
          <w:caps w:val="0"/>
          <w:noProof/>
          <w:spacing w:val="0"/>
          <w:sz w:val="22"/>
          <w:lang w:eastAsia="en-AU"/>
        </w:rPr>
      </w:pPr>
      <w:hyperlink w:anchor="_Toc461026948" w:history="1">
        <w:r w:rsidR="00B7478E" w:rsidRPr="009D0DD0">
          <w:rPr>
            <w:rStyle w:val="Hyperlink"/>
            <w:b/>
            <w:noProof/>
          </w:rPr>
          <w:t>Table 3.1</w:t>
        </w:r>
        <w:r w:rsidR="00B7478E">
          <w:rPr>
            <w:rFonts w:asciiTheme="minorHAnsi" w:eastAsiaTheme="minorEastAsia" w:hAnsiTheme="minorHAnsi"/>
            <w:caps w:val="0"/>
            <w:noProof/>
            <w:spacing w:val="0"/>
            <w:sz w:val="22"/>
            <w:lang w:eastAsia="en-AU"/>
          </w:rPr>
          <w:tab/>
        </w:r>
        <w:r w:rsidR="00B7478E" w:rsidRPr="009D0DD0">
          <w:rPr>
            <w:rStyle w:val="Hyperlink"/>
            <w:noProof/>
          </w:rPr>
          <w:t>Other legislation related to Levies</w:t>
        </w:r>
        <w:r w:rsidR="00B7478E">
          <w:rPr>
            <w:noProof/>
          </w:rPr>
          <w:tab/>
        </w:r>
        <w:r w:rsidR="00B7478E">
          <w:rPr>
            <w:noProof/>
          </w:rPr>
          <w:fldChar w:fldCharType="begin"/>
        </w:r>
        <w:r w:rsidR="00B7478E">
          <w:rPr>
            <w:noProof/>
          </w:rPr>
          <w:instrText xml:space="preserve"> PAGEREF _Toc461026948 \h </w:instrText>
        </w:r>
        <w:r w:rsidR="00B7478E">
          <w:rPr>
            <w:noProof/>
          </w:rPr>
        </w:r>
        <w:r w:rsidR="00B7478E">
          <w:rPr>
            <w:noProof/>
          </w:rPr>
          <w:fldChar w:fldCharType="separate"/>
        </w:r>
        <w:r w:rsidR="00B7478E">
          <w:rPr>
            <w:noProof/>
          </w:rPr>
          <w:t>18</w:t>
        </w:r>
        <w:r w:rsidR="00B7478E">
          <w:rPr>
            <w:noProof/>
          </w:rPr>
          <w:fldChar w:fldCharType="end"/>
        </w:r>
      </w:hyperlink>
    </w:p>
    <w:p w:rsidR="00B7478E" w:rsidRDefault="009D20B2">
      <w:pPr>
        <w:pStyle w:val="TableofFigures"/>
        <w:rPr>
          <w:rFonts w:asciiTheme="minorHAnsi" w:eastAsiaTheme="minorEastAsia" w:hAnsiTheme="minorHAnsi"/>
          <w:caps w:val="0"/>
          <w:noProof/>
          <w:spacing w:val="0"/>
          <w:sz w:val="22"/>
          <w:lang w:eastAsia="en-AU"/>
        </w:rPr>
      </w:pPr>
      <w:hyperlink w:anchor="_Toc461026949" w:history="1">
        <w:r w:rsidR="00B7478E" w:rsidRPr="009D0DD0">
          <w:rPr>
            <w:rStyle w:val="Hyperlink"/>
            <w:b/>
            <w:noProof/>
          </w:rPr>
          <w:t>Table 3.2</w:t>
        </w:r>
        <w:r w:rsidR="00B7478E">
          <w:rPr>
            <w:rFonts w:asciiTheme="minorHAnsi" w:eastAsiaTheme="minorEastAsia" w:hAnsiTheme="minorHAnsi"/>
            <w:caps w:val="0"/>
            <w:noProof/>
            <w:spacing w:val="0"/>
            <w:sz w:val="22"/>
            <w:lang w:eastAsia="en-AU"/>
          </w:rPr>
          <w:tab/>
        </w:r>
        <w:r w:rsidR="00B7478E" w:rsidRPr="009D0DD0">
          <w:rPr>
            <w:rStyle w:val="Hyperlink"/>
            <w:noProof/>
          </w:rPr>
          <w:t>STATUTORY Research and Development Corporations</w:t>
        </w:r>
        <w:r w:rsidR="00B7478E">
          <w:rPr>
            <w:noProof/>
          </w:rPr>
          <w:tab/>
        </w:r>
        <w:r w:rsidR="00B7478E">
          <w:rPr>
            <w:noProof/>
          </w:rPr>
          <w:fldChar w:fldCharType="begin"/>
        </w:r>
        <w:r w:rsidR="00B7478E">
          <w:rPr>
            <w:noProof/>
          </w:rPr>
          <w:instrText xml:space="preserve"> PAGEREF _Toc461026949 \h </w:instrText>
        </w:r>
        <w:r w:rsidR="00B7478E">
          <w:rPr>
            <w:noProof/>
          </w:rPr>
        </w:r>
        <w:r w:rsidR="00B7478E">
          <w:rPr>
            <w:noProof/>
          </w:rPr>
          <w:fldChar w:fldCharType="separate"/>
        </w:r>
        <w:r w:rsidR="00B7478E">
          <w:rPr>
            <w:noProof/>
          </w:rPr>
          <w:t>19</w:t>
        </w:r>
        <w:r w:rsidR="00B7478E">
          <w:rPr>
            <w:noProof/>
          </w:rPr>
          <w:fldChar w:fldCharType="end"/>
        </w:r>
      </w:hyperlink>
    </w:p>
    <w:p w:rsidR="00B7478E" w:rsidRDefault="009D20B2">
      <w:pPr>
        <w:pStyle w:val="TableofFigures"/>
        <w:rPr>
          <w:rFonts w:asciiTheme="minorHAnsi" w:eastAsiaTheme="minorEastAsia" w:hAnsiTheme="minorHAnsi"/>
          <w:caps w:val="0"/>
          <w:noProof/>
          <w:spacing w:val="0"/>
          <w:sz w:val="22"/>
          <w:lang w:eastAsia="en-AU"/>
        </w:rPr>
      </w:pPr>
      <w:hyperlink w:anchor="_Toc461026950" w:history="1">
        <w:r w:rsidR="00B7478E" w:rsidRPr="009D0DD0">
          <w:rPr>
            <w:rStyle w:val="Hyperlink"/>
            <w:b/>
            <w:noProof/>
          </w:rPr>
          <w:t>Table 3.3</w:t>
        </w:r>
        <w:r w:rsidR="00B7478E">
          <w:rPr>
            <w:rFonts w:asciiTheme="minorHAnsi" w:eastAsiaTheme="minorEastAsia" w:hAnsiTheme="minorHAnsi"/>
            <w:caps w:val="0"/>
            <w:noProof/>
            <w:spacing w:val="0"/>
            <w:sz w:val="22"/>
            <w:lang w:eastAsia="en-AU"/>
          </w:rPr>
          <w:tab/>
        </w:r>
        <w:r w:rsidR="00B7478E" w:rsidRPr="009D0DD0">
          <w:rPr>
            <w:rStyle w:val="Hyperlink"/>
            <w:noProof/>
          </w:rPr>
          <w:t>Industry Owned Research and Development Corporations</w:t>
        </w:r>
        <w:r w:rsidR="00B7478E">
          <w:rPr>
            <w:noProof/>
          </w:rPr>
          <w:tab/>
        </w:r>
        <w:r w:rsidR="00B7478E">
          <w:rPr>
            <w:noProof/>
          </w:rPr>
          <w:fldChar w:fldCharType="begin"/>
        </w:r>
        <w:r w:rsidR="00B7478E">
          <w:rPr>
            <w:noProof/>
          </w:rPr>
          <w:instrText xml:space="preserve"> PAGEREF _Toc461026950 \h </w:instrText>
        </w:r>
        <w:r w:rsidR="00B7478E">
          <w:rPr>
            <w:noProof/>
          </w:rPr>
        </w:r>
        <w:r w:rsidR="00B7478E">
          <w:rPr>
            <w:noProof/>
          </w:rPr>
          <w:fldChar w:fldCharType="separate"/>
        </w:r>
        <w:r w:rsidR="00B7478E">
          <w:rPr>
            <w:noProof/>
          </w:rPr>
          <w:t>19</w:t>
        </w:r>
        <w:r w:rsidR="00B7478E">
          <w:rPr>
            <w:noProof/>
          </w:rPr>
          <w:fldChar w:fldCharType="end"/>
        </w:r>
      </w:hyperlink>
    </w:p>
    <w:p w:rsidR="00B7478E" w:rsidRDefault="009D20B2">
      <w:pPr>
        <w:pStyle w:val="TableofFigures"/>
        <w:rPr>
          <w:rFonts w:asciiTheme="minorHAnsi" w:eastAsiaTheme="minorEastAsia" w:hAnsiTheme="minorHAnsi"/>
          <w:caps w:val="0"/>
          <w:noProof/>
          <w:spacing w:val="0"/>
          <w:sz w:val="22"/>
          <w:lang w:eastAsia="en-AU"/>
        </w:rPr>
      </w:pPr>
      <w:hyperlink w:anchor="_Toc461026951" w:history="1">
        <w:r w:rsidR="00B7478E" w:rsidRPr="009D0DD0">
          <w:rPr>
            <w:rStyle w:val="Hyperlink"/>
            <w:b/>
            <w:noProof/>
          </w:rPr>
          <w:t>Table 3.4</w:t>
        </w:r>
        <w:r w:rsidR="00B7478E">
          <w:rPr>
            <w:rFonts w:asciiTheme="minorHAnsi" w:eastAsiaTheme="minorEastAsia" w:hAnsiTheme="minorHAnsi"/>
            <w:caps w:val="0"/>
            <w:noProof/>
            <w:spacing w:val="0"/>
            <w:sz w:val="22"/>
            <w:lang w:eastAsia="en-AU"/>
          </w:rPr>
          <w:tab/>
        </w:r>
        <w:r w:rsidR="00B7478E" w:rsidRPr="009D0DD0">
          <w:rPr>
            <w:rStyle w:val="Hyperlink"/>
            <w:noProof/>
          </w:rPr>
          <w:t>Biosecurity and National Residue Survey</w:t>
        </w:r>
        <w:r w:rsidR="00B7478E">
          <w:rPr>
            <w:noProof/>
          </w:rPr>
          <w:tab/>
        </w:r>
        <w:r w:rsidR="00B7478E">
          <w:rPr>
            <w:noProof/>
          </w:rPr>
          <w:fldChar w:fldCharType="begin"/>
        </w:r>
        <w:r w:rsidR="00B7478E">
          <w:rPr>
            <w:noProof/>
          </w:rPr>
          <w:instrText xml:space="preserve"> PAGEREF _Toc461026951 \h </w:instrText>
        </w:r>
        <w:r w:rsidR="00B7478E">
          <w:rPr>
            <w:noProof/>
          </w:rPr>
        </w:r>
        <w:r w:rsidR="00B7478E">
          <w:rPr>
            <w:noProof/>
          </w:rPr>
          <w:fldChar w:fldCharType="separate"/>
        </w:r>
        <w:r w:rsidR="00B7478E">
          <w:rPr>
            <w:noProof/>
          </w:rPr>
          <w:t>19</w:t>
        </w:r>
        <w:r w:rsidR="00B7478E">
          <w:rPr>
            <w:noProof/>
          </w:rPr>
          <w:fldChar w:fldCharType="end"/>
        </w:r>
      </w:hyperlink>
    </w:p>
    <w:p w:rsidR="00B7478E" w:rsidRDefault="009D20B2">
      <w:pPr>
        <w:pStyle w:val="TableofFigures"/>
        <w:rPr>
          <w:rFonts w:asciiTheme="minorHAnsi" w:eastAsiaTheme="minorEastAsia" w:hAnsiTheme="minorHAnsi"/>
          <w:caps w:val="0"/>
          <w:noProof/>
          <w:spacing w:val="0"/>
          <w:sz w:val="22"/>
          <w:lang w:eastAsia="en-AU"/>
        </w:rPr>
      </w:pPr>
      <w:hyperlink w:anchor="_Toc461026952" w:history="1">
        <w:r w:rsidR="00B7478E" w:rsidRPr="009D0DD0">
          <w:rPr>
            <w:rStyle w:val="Hyperlink"/>
            <w:b/>
            <w:noProof/>
          </w:rPr>
          <w:t>Table 3.5</w:t>
        </w:r>
        <w:r w:rsidR="00B7478E">
          <w:rPr>
            <w:rFonts w:asciiTheme="minorHAnsi" w:eastAsiaTheme="minorEastAsia" w:hAnsiTheme="minorHAnsi"/>
            <w:caps w:val="0"/>
            <w:noProof/>
            <w:spacing w:val="0"/>
            <w:sz w:val="22"/>
            <w:lang w:eastAsia="en-AU"/>
          </w:rPr>
          <w:tab/>
        </w:r>
        <w:r w:rsidR="00B7478E" w:rsidRPr="009D0DD0">
          <w:rPr>
            <w:rStyle w:val="Hyperlink"/>
            <w:noProof/>
          </w:rPr>
          <w:t>Commonwealth STATUTORY RDCs</w:t>
        </w:r>
        <w:r w:rsidR="00B7478E">
          <w:rPr>
            <w:noProof/>
          </w:rPr>
          <w:tab/>
        </w:r>
        <w:r w:rsidR="00B7478E">
          <w:rPr>
            <w:noProof/>
          </w:rPr>
          <w:fldChar w:fldCharType="begin"/>
        </w:r>
        <w:r w:rsidR="00B7478E">
          <w:rPr>
            <w:noProof/>
          </w:rPr>
          <w:instrText xml:space="preserve"> PAGEREF _Toc461026952 \h </w:instrText>
        </w:r>
        <w:r w:rsidR="00B7478E">
          <w:rPr>
            <w:noProof/>
          </w:rPr>
        </w:r>
        <w:r w:rsidR="00B7478E">
          <w:rPr>
            <w:noProof/>
          </w:rPr>
          <w:fldChar w:fldCharType="separate"/>
        </w:r>
        <w:r w:rsidR="00B7478E">
          <w:rPr>
            <w:noProof/>
          </w:rPr>
          <w:t>21</w:t>
        </w:r>
        <w:r w:rsidR="00B7478E">
          <w:rPr>
            <w:noProof/>
          </w:rPr>
          <w:fldChar w:fldCharType="end"/>
        </w:r>
      </w:hyperlink>
    </w:p>
    <w:p w:rsidR="00B7478E" w:rsidRDefault="009D20B2">
      <w:pPr>
        <w:pStyle w:val="TableofFigures"/>
        <w:rPr>
          <w:rFonts w:asciiTheme="minorHAnsi" w:eastAsiaTheme="minorEastAsia" w:hAnsiTheme="minorHAnsi"/>
          <w:caps w:val="0"/>
          <w:noProof/>
          <w:spacing w:val="0"/>
          <w:sz w:val="22"/>
          <w:lang w:eastAsia="en-AU"/>
        </w:rPr>
      </w:pPr>
      <w:hyperlink w:anchor="_Toc461026953" w:history="1">
        <w:r w:rsidR="00B7478E" w:rsidRPr="009D0DD0">
          <w:rPr>
            <w:rStyle w:val="Hyperlink"/>
            <w:b/>
            <w:noProof/>
          </w:rPr>
          <w:t>Table 3.6</w:t>
        </w:r>
        <w:r w:rsidR="00B7478E">
          <w:rPr>
            <w:rFonts w:asciiTheme="minorHAnsi" w:eastAsiaTheme="minorEastAsia" w:hAnsiTheme="minorHAnsi"/>
            <w:caps w:val="0"/>
            <w:noProof/>
            <w:spacing w:val="0"/>
            <w:sz w:val="22"/>
            <w:lang w:eastAsia="en-AU"/>
          </w:rPr>
          <w:tab/>
        </w:r>
        <w:r w:rsidR="00B7478E" w:rsidRPr="009D0DD0">
          <w:rPr>
            <w:rStyle w:val="Hyperlink"/>
            <w:noProof/>
          </w:rPr>
          <w:t>Industry owned RDCs</w:t>
        </w:r>
        <w:r w:rsidR="00B7478E">
          <w:rPr>
            <w:noProof/>
          </w:rPr>
          <w:tab/>
        </w:r>
        <w:r w:rsidR="00B7478E">
          <w:rPr>
            <w:noProof/>
          </w:rPr>
          <w:fldChar w:fldCharType="begin"/>
        </w:r>
        <w:r w:rsidR="00B7478E">
          <w:rPr>
            <w:noProof/>
          </w:rPr>
          <w:instrText xml:space="preserve"> PAGEREF _Toc461026953 \h </w:instrText>
        </w:r>
        <w:r w:rsidR="00B7478E">
          <w:rPr>
            <w:noProof/>
          </w:rPr>
        </w:r>
        <w:r w:rsidR="00B7478E">
          <w:rPr>
            <w:noProof/>
          </w:rPr>
          <w:fldChar w:fldCharType="separate"/>
        </w:r>
        <w:r w:rsidR="00B7478E">
          <w:rPr>
            <w:noProof/>
          </w:rPr>
          <w:t>21</w:t>
        </w:r>
        <w:r w:rsidR="00B7478E">
          <w:rPr>
            <w:noProof/>
          </w:rPr>
          <w:fldChar w:fldCharType="end"/>
        </w:r>
      </w:hyperlink>
    </w:p>
    <w:p w:rsidR="00B7478E" w:rsidRDefault="009D20B2">
      <w:pPr>
        <w:pStyle w:val="TableofFigures"/>
        <w:rPr>
          <w:rFonts w:asciiTheme="minorHAnsi" w:eastAsiaTheme="minorEastAsia" w:hAnsiTheme="minorHAnsi"/>
          <w:caps w:val="0"/>
          <w:noProof/>
          <w:spacing w:val="0"/>
          <w:sz w:val="22"/>
          <w:lang w:eastAsia="en-AU"/>
        </w:rPr>
      </w:pPr>
      <w:hyperlink w:anchor="_Toc461026954" w:history="1">
        <w:r w:rsidR="00B7478E" w:rsidRPr="009D0DD0">
          <w:rPr>
            <w:rStyle w:val="Hyperlink"/>
            <w:b/>
            <w:noProof/>
          </w:rPr>
          <w:t>Table 3.7</w:t>
        </w:r>
        <w:r w:rsidR="00B7478E">
          <w:rPr>
            <w:rFonts w:asciiTheme="minorHAnsi" w:eastAsiaTheme="minorEastAsia" w:hAnsiTheme="minorHAnsi"/>
            <w:caps w:val="0"/>
            <w:noProof/>
            <w:spacing w:val="0"/>
            <w:sz w:val="22"/>
            <w:lang w:eastAsia="en-AU"/>
          </w:rPr>
          <w:tab/>
        </w:r>
        <w:r w:rsidR="00B7478E" w:rsidRPr="009D0DD0">
          <w:rPr>
            <w:rStyle w:val="Hyperlink"/>
            <w:noProof/>
          </w:rPr>
          <w:t>Other bodies</w:t>
        </w:r>
        <w:r w:rsidR="00B7478E">
          <w:rPr>
            <w:noProof/>
          </w:rPr>
          <w:tab/>
        </w:r>
        <w:r w:rsidR="00B7478E">
          <w:rPr>
            <w:noProof/>
          </w:rPr>
          <w:fldChar w:fldCharType="begin"/>
        </w:r>
        <w:r w:rsidR="00B7478E">
          <w:rPr>
            <w:noProof/>
          </w:rPr>
          <w:instrText xml:space="preserve"> PAGEREF _Toc461026954 \h </w:instrText>
        </w:r>
        <w:r w:rsidR="00B7478E">
          <w:rPr>
            <w:noProof/>
          </w:rPr>
        </w:r>
        <w:r w:rsidR="00B7478E">
          <w:rPr>
            <w:noProof/>
          </w:rPr>
          <w:fldChar w:fldCharType="separate"/>
        </w:r>
        <w:r w:rsidR="00B7478E">
          <w:rPr>
            <w:noProof/>
          </w:rPr>
          <w:t>21</w:t>
        </w:r>
        <w:r w:rsidR="00B7478E">
          <w:rPr>
            <w:noProof/>
          </w:rPr>
          <w:fldChar w:fldCharType="end"/>
        </w:r>
      </w:hyperlink>
    </w:p>
    <w:p w:rsidR="00B7478E" w:rsidRDefault="009D20B2">
      <w:pPr>
        <w:pStyle w:val="TableofFigures"/>
        <w:rPr>
          <w:rFonts w:asciiTheme="minorHAnsi" w:eastAsiaTheme="minorEastAsia" w:hAnsiTheme="minorHAnsi"/>
          <w:caps w:val="0"/>
          <w:noProof/>
          <w:spacing w:val="0"/>
          <w:sz w:val="22"/>
          <w:lang w:eastAsia="en-AU"/>
        </w:rPr>
      </w:pPr>
      <w:hyperlink w:anchor="_Toc461026955" w:history="1">
        <w:r w:rsidR="00B7478E" w:rsidRPr="009D0DD0">
          <w:rPr>
            <w:rStyle w:val="Hyperlink"/>
            <w:b/>
            <w:noProof/>
          </w:rPr>
          <w:t>Table 3.8</w:t>
        </w:r>
        <w:r w:rsidR="00B7478E">
          <w:rPr>
            <w:rFonts w:asciiTheme="minorHAnsi" w:eastAsiaTheme="minorEastAsia" w:hAnsiTheme="minorHAnsi"/>
            <w:caps w:val="0"/>
            <w:noProof/>
            <w:spacing w:val="0"/>
            <w:sz w:val="22"/>
            <w:lang w:eastAsia="en-AU"/>
          </w:rPr>
          <w:tab/>
        </w:r>
        <w:r w:rsidR="00B7478E" w:rsidRPr="009D0DD0">
          <w:rPr>
            <w:rStyle w:val="Hyperlink"/>
            <w:noProof/>
          </w:rPr>
          <w:t>Industry bodies</w:t>
        </w:r>
        <w:r w:rsidR="00B7478E">
          <w:rPr>
            <w:noProof/>
          </w:rPr>
          <w:tab/>
        </w:r>
        <w:r w:rsidR="00B7478E">
          <w:rPr>
            <w:noProof/>
          </w:rPr>
          <w:fldChar w:fldCharType="begin"/>
        </w:r>
        <w:r w:rsidR="00B7478E">
          <w:rPr>
            <w:noProof/>
          </w:rPr>
          <w:instrText xml:space="preserve"> PAGEREF _Toc461026955 \h </w:instrText>
        </w:r>
        <w:r w:rsidR="00B7478E">
          <w:rPr>
            <w:noProof/>
          </w:rPr>
        </w:r>
        <w:r w:rsidR="00B7478E">
          <w:rPr>
            <w:noProof/>
          </w:rPr>
          <w:fldChar w:fldCharType="separate"/>
        </w:r>
        <w:r w:rsidR="00B7478E">
          <w:rPr>
            <w:noProof/>
          </w:rPr>
          <w:t>22</w:t>
        </w:r>
        <w:r w:rsidR="00B7478E">
          <w:rPr>
            <w:noProof/>
          </w:rPr>
          <w:fldChar w:fldCharType="end"/>
        </w:r>
      </w:hyperlink>
    </w:p>
    <w:p w:rsidR="00B7478E" w:rsidRDefault="009D20B2">
      <w:pPr>
        <w:pStyle w:val="TableofFigures"/>
        <w:rPr>
          <w:rFonts w:asciiTheme="minorHAnsi" w:eastAsiaTheme="minorEastAsia" w:hAnsiTheme="minorHAnsi"/>
          <w:caps w:val="0"/>
          <w:noProof/>
          <w:spacing w:val="0"/>
          <w:sz w:val="22"/>
          <w:lang w:eastAsia="en-AU"/>
        </w:rPr>
      </w:pPr>
      <w:hyperlink w:anchor="_Toc461026956" w:history="1">
        <w:r w:rsidR="00B7478E" w:rsidRPr="009D0DD0">
          <w:rPr>
            <w:rStyle w:val="Hyperlink"/>
            <w:b/>
            <w:noProof/>
          </w:rPr>
          <w:t>Table 3.9</w:t>
        </w:r>
        <w:r w:rsidR="00B7478E">
          <w:rPr>
            <w:rFonts w:asciiTheme="minorHAnsi" w:eastAsiaTheme="minorEastAsia" w:hAnsiTheme="minorHAnsi"/>
            <w:caps w:val="0"/>
            <w:noProof/>
            <w:spacing w:val="0"/>
            <w:sz w:val="22"/>
            <w:lang w:eastAsia="en-AU"/>
          </w:rPr>
          <w:tab/>
        </w:r>
        <w:r w:rsidR="00B7478E" w:rsidRPr="009D0DD0">
          <w:rPr>
            <w:rStyle w:val="Hyperlink"/>
            <w:noProof/>
          </w:rPr>
          <w:t>Levy Collection Points by Commodity Group</w:t>
        </w:r>
        <w:r w:rsidR="00B7478E">
          <w:rPr>
            <w:noProof/>
          </w:rPr>
          <w:tab/>
        </w:r>
        <w:r w:rsidR="00B7478E">
          <w:rPr>
            <w:noProof/>
          </w:rPr>
          <w:fldChar w:fldCharType="begin"/>
        </w:r>
        <w:r w:rsidR="00B7478E">
          <w:rPr>
            <w:noProof/>
          </w:rPr>
          <w:instrText xml:space="preserve"> PAGEREF _Toc461026956 \h </w:instrText>
        </w:r>
        <w:r w:rsidR="00B7478E">
          <w:rPr>
            <w:noProof/>
          </w:rPr>
        </w:r>
        <w:r w:rsidR="00B7478E">
          <w:rPr>
            <w:noProof/>
          </w:rPr>
          <w:fldChar w:fldCharType="separate"/>
        </w:r>
        <w:r w:rsidR="00B7478E">
          <w:rPr>
            <w:noProof/>
          </w:rPr>
          <w:t>25</w:t>
        </w:r>
        <w:r w:rsidR="00B7478E">
          <w:rPr>
            <w:noProof/>
          </w:rPr>
          <w:fldChar w:fldCharType="end"/>
        </w:r>
      </w:hyperlink>
    </w:p>
    <w:p w:rsidR="00B7478E" w:rsidRDefault="009D20B2">
      <w:pPr>
        <w:pStyle w:val="TableofFigures"/>
        <w:rPr>
          <w:rFonts w:asciiTheme="minorHAnsi" w:eastAsiaTheme="minorEastAsia" w:hAnsiTheme="minorHAnsi"/>
          <w:caps w:val="0"/>
          <w:noProof/>
          <w:spacing w:val="0"/>
          <w:sz w:val="22"/>
          <w:lang w:eastAsia="en-AU"/>
        </w:rPr>
      </w:pPr>
      <w:hyperlink w:anchor="_Toc461026957" w:history="1">
        <w:r w:rsidR="00B7478E" w:rsidRPr="009D0DD0">
          <w:rPr>
            <w:rStyle w:val="Hyperlink"/>
            <w:b/>
            <w:noProof/>
          </w:rPr>
          <w:t>Table 3.10</w:t>
        </w:r>
        <w:r w:rsidR="00B7478E">
          <w:rPr>
            <w:rFonts w:asciiTheme="minorHAnsi" w:eastAsiaTheme="minorEastAsia" w:hAnsiTheme="minorHAnsi"/>
            <w:caps w:val="0"/>
            <w:noProof/>
            <w:spacing w:val="0"/>
            <w:sz w:val="22"/>
            <w:lang w:eastAsia="en-AU"/>
          </w:rPr>
          <w:tab/>
        </w:r>
        <w:r w:rsidR="00B7478E" w:rsidRPr="009D0DD0">
          <w:rPr>
            <w:rStyle w:val="Hyperlink"/>
            <w:noProof/>
          </w:rPr>
          <w:t>Levy Recipient Bodies</w:t>
        </w:r>
        <w:r w:rsidR="00B7478E">
          <w:rPr>
            <w:noProof/>
          </w:rPr>
          <w:tab/>
        </w:r>
        <w:r w:rsidR="00B7478E">
          <w:rPr>
            <w:noProof/>
          </w:rPr>
          <w:fldChar w:fldCharType="begin"/>
        </w:r>
        <w:r w:rsidR="00B7478E">
          <w:rPr>
            <w:noProof/>
          </w:rPr>
          <w:instrText xml:space="preserve"> PAGEREF _Toc461026957 \h </w:instrText>
        </w:r>
        <w:r w:rsidR="00B7478E">
          <w:rPr>
            <w:noProof/>
          </w:rPr>
        </w:r>
        <w:r w:rsidR="00B7478E">
          <w:rPr>
            <w:noProof/>
          </w:rPr>
          <w:fldChar w:fldCharType="separate"/>
        </w:r>
        <w:r w:rsidR="00B7478E">
          <w:rPr>
            <w:noProof/>
          </w:rPr>
          <w:t>26</w:t>
        </w:r>
        <w:r w:rsidR="00B7478E">
          <w:rPr>
            <w:noProof/>
          </w:rPr>
          <w:fldChar w:fldCharType="end"/>
        </w:r>
      </w:hyperlink>
    </w:p>
    <w:p w:rsidR="00B7478E" w:rsidRDefault="009D20B2">
      <w:pPr>
        <w:pStyle w:val="TableofFigures"/>
        <w:rPr>
          <w:rFonts w:asciiTheme="minorHAnsi" w:eastAsiaTheme="minorEastAsia" w:hAnsiTheme="minorHAnsi"/>
          <w:caps w:val="0"/>
          <w:noProof/>
          <w:spacing w:val="0"/>
          <w:sz w:val="22"/>
          <w:lang w:eastAsia="en-AU"/>
        </w:rPr>
      </w:pPr>
      <w:hyperlink w:anchor="_Toc461026958" w:history="1">
        <w:r w:rsidR="00B7478E" w:rsidRPr="009D0DD0">
          <w:rPr>
            <w:rStyle w:val="Hyperlink"/>
            <w:b/>
            <w:noProof/>
          </w:rPr>
          <w:t>Table 3.11</w:t>
        </w:r>
        <w:r w:rsidR="00B7478E">
          <w:rPr>
            <w:rFonts w:asciiTheme="minorHAnsi" w:eastAsiaTheme="minorEastAsia" w:hAnsiTheme="minorHAnsi"/>
            <w:caps w:val="0"/>
            <w:noProof/>
            <w:spacing w:val="0"/>
            <w:sz w:val="22"/>
            <w:lang w:eastAsia="en-AU"/>
          </w:rPr>
          <w:tab/>
        </w:r>
        <w:r w:rsidR="00B7478E" w:rsidRPr="009D0DD0">
          <w:rPr>
            <w:rStyle w:val="Hyperlink"/>
            <w:noProof/>
          </w:rPr>
          <w:t>financial position of the levies revenue unit ($)</w:t>
        </w:r>
        <w:r w:rsidR="00B7478E">
          <w:rPr>
            <w:noProof/>
          </w:rPr>
          <w:tab/>
        </w:r>
        <w:r w:rsidR="00B7478E">
          <w:rPr>
            <w:noProof/>
          </w:rPr>
          <w:fldChar w:fldCharType="begin"/>
        </w:r>
        <w:r w:rsidR="00B7478E">
          <w:rPr>
            <w:noProof/>
          </w:rPr>
          <w:instrText xml:space="preserve"> PAGEREF _Toc461026958 \h </w:instrText>
        </w:r>
        <w:r w:rsidR="00B7478E">
          <w:rPr>
            <w:noProof/>
          </w:rPr>
        </w:r>
        <w:r w:rsidR="00B7478E">
          <w:rPr>
            <w:noProof/>
          </w:rPr>
          <w:fldChar w:fldCharType="separate"/>
        </w:r>
        <w:r w:rsidR="00B7478E">
          <w:rPr>
            <w:noProof/>
          </w:rPr>
          <w:t>27</w:t>
        </w:r>
        <w:r w:rsidR="00B7478E">
          <w:rPr>
            <w:noProof/>
          </w:rPr>
          <w:fldChar w:fldCharType="end"/>
        </w:r>
      </w:hyperlink>
    </w:p>
    <w:p w:rsidR="00B7478E" w:rsidRDefault="009D20B2">
      <w:pPr>
        <w:pStyle w:val="TableofFigures"/>
        <w:rPr>
          <w:rFonts w:asciiTheme="minorHAnsi" w:eastAsiaTheme="minorEastAsia" w:hAnsiTheme="minorHAnsi"/>
          <w:caps w:val="0"/>
          <w:noProof/>
          <w:spacing w:val="0"/>
          <w:sz w:val="22"/>
          <w:lang w:eastAsia="en-AU"/>
        </w:rPr>
      </w:pPr>
      <w:hyperlink w:anchor="_Toc461026959" w:history="1">
        <w:r w:rsidR="00B7478E" w:rsidRPr="009D0DD0">
          <w:rPr>
            <w:rStyle w:val="Hyperlink"/>
            <w:b/>
            <w:noProof/>
          </w:rPr>
          <w:t>Table 4.1</w:t>
        </w:r>
        <w:r w:rsidR="00B7478E">
          <w:rPr>
            <w:rFonts w:asciiTheme="minorHAnsi" w:eastAsiaTheme="minorEastAsia" w:hAnsiTheme="minorHAnsi"/>
            <w:caps w:val="0"/>
            <w:noProof/>
            <w:spacing w:val="0"/>
            <w:sz w:val="22"/>
            <w:lang w:eastAsia="en-AU"/>
          </w:rPr>
          <w:tab/>
        </w:r>
        <w:r w:rsidR="00B7478E" w:rsidRPr="009D0DD0">
          <w:rPr>
            <w:rStyle w:val="Hyperlink"/>
            <w:noProof/>
          </w:rPr>
          <w:t>SWOT ANALYSIS</w:t>
        </w:r>
        <w:r w:rsidR="00B7478E">
          <w:rPr>
            <w:noProof/>
          </w:rPr>
          <w:tab/>
        </w:r>
        <w:r w:rsidR="00B7478E">
          <w:rPr>
            <w:noProof/>
          </w:rPr>
          <w:fldChar w:fldCharType="begin"/>
        </w:r>
        <w:r w:rsidR="00B7478E">
          <w:rPr>
            <w:noProof/>
          </w:rPr>
          <w:instrText xml:space="preserve"> PAGEREF _Toc461026959 \h </w:instrText>
        </w:r>
        <w:r w:rsidR="00B7478E">
          <w:rPr>
            <w:noProof/>
          </w:rPr>
        </w:r>
        <w:r w:rsidR="00B7478E">
          <w:rPr>
            <w:noProof/>
          </w:rPr>
          <w:fldChar w:fldCharType="separate"/>
        </w:r>
        <w:r w:rsidR="00B7478E">
          <w:rPr>
            <w:noProof/>
          </w:rPr>
          <w:t>41</w:t>
        </w:r>
        <w:r w:rsidR="00B7478E">
          <w:rPr>
            <w:noProof/>
          </w:rPr>
          <w:fldChar w:fldCharType="end"/>
        </w:r>
      </w:hyperlink>
    </w:p>
    <w:p w:rsidR="00B7478E" w:rsidRDefault="00A200B9" w:rsidP="00E70F71">
      <w:pPr>
        <w:pStyle w:val="TOCGeneral"/>
        <w:rPr>
          <w:noProof/>
        </w:rPr>
      </w:pPr>
      <w:r w:rsidRPr="009C48A8">
        <w:fldChar w:fldCharType="end"/>
      </w:r>
      <w:r w:rsidRPr="009C48A8">
        <w:fldChar w:fldCharType="begin"/>
      </w:r>
      <w:r w:rsidRPr="009C48A8">
        <w:instrText xml:space="preserve"> TOC </w:instrText>
      </w:r>
      <w:r>
        <w:instrText xml:space="preserve">\h </w:instrText>
      </w:r>
      <w:r w:rsidRPr="009C48A8">
        <w:instrText xml:space="preserve">\c "Table Ap" </w:instrText>
      </w:r>
      <w:r w:rsidRPr="009C48A8">
        <w:fldChar w:fldCharType="separate"/>
      </w:r>
    </w:p>
    <w:p w:rsidR="00A200B9" w:rsidRDefault="00B7478E" w:rsidP="00E70F71">
      <w:pPr>
        <w:pStyle w:val="TOCGeneral"/>
      </w:pPr>
      <w:r>
        <w:rPr>
          <w:b/>
          <w:bCs/>
          <w:noProof/>
          <w:lang w:val="en-US"/>
        </w:rPr>
        <w:t>No table of figures entries found.</w:t>
      </w:r>
      <w:r w:rsidR="00A200B9" w:rsidRPr="009C48A8">
        <w:fldChar w:fldCharType="end"/>
      </w:r>
    </w:p>
    <w:p w:rsidR="00A200B9" w:rsidRPr="009A6EFF" w:rsidRDefault="00A200B9" w:rsidP="00A200B9">
      <w:pPr>
        <w:pStyle w:val="TOC7"/>
      </w:pPr>
      <w:r w:rsidRPr="009A6EFF">
        <w:lastRenderedPageBreak/>
        <w:t>Boxes</w:t>
      </w:r>
    </w:p>
    <w:p w:rsidR="00B7478E" w:rsidRDefault="00A200B9" w:rsidP="00E70F71">
      <w:pPr>
        <w:pStyle w:val="TOCGeneral"/>
        <w:rPr>
          <w:noProof/>
        </w:rPr>
      </w:pPr>
      <w:r w:rsidRPr="009C48A8">
        <w:fldChar w:fldCharType="begin"/>
      </w:r>
      <w:r w:rsidRPr="009C48A8">
        <w:instrText xml:space="preserve"> TOC </w:instrText>
      </w:r>
      <w:r>
        <w:instrText xml:space="preserve">\h </w:instrText>
      </w:r>
      <w:r w:rsidRPr="009C48A8">
        <w:instrText xml:space="preserve">\c "Box ES" </w:instrText>
      </w:r>
      <w:r w:rsidRPr="009C48A8">
        <w:fldChar w:fldCharType="separate"/>
      </w:r>
      <w:r w:rsidR="00B7478E">
        <w:rPr>
          <w:b/>
          <w:bCs/>
          <w:noProof/>
          <w:lang w:val="en-US"/>
        </w:rPr>
        <w:t>No table of figures entries found.</w:t>
      </w:r>
      <w:r w:rsidRPr="009C48A8">
        <w:fldChar w:fldCharType="end"/>
      </w:r>
      <w:r w:rsidRPr="009C48A8">
        <w:fldChar w:fldCharType="begin"/>
      </w:r>
      <w:r w:rsidRPr="009C48A8">
        <w:instrText xml:space="preserve"> TOC </w:instrText>
      </w:r>
      <w:r>
        <w:instrText xml:space="preserve">\h </w:instrText>
      </w:r>
      <w:r w:rsidRPr="009C48A8">
        <w:instrText xml:space="preserve">\c "Box" </w:instrText>
      </w:r>
      <w:r w:rsidRPr="009C48A8">
        <w:fldChar w:fldCharType="separate"/>
      </w:r>
    </w:p>
    <w:p w:rsidR="00B7478E" w:rsidRDefault="009D20B2">
      <w:pPr>
        <w:pStyle w:val="TableofFigures"/>
        <w:rPr>
          <w:rFonts w:asciiTheme="minorHAnsi" w:eastAsiaTheme="minorEastAsia" w:hAnsiTheme="minorHAnsi"/>
          <w:caps w:val="0"/>
          <w:noProof/>
          <w:spacing w:val="0"/>
          <w:sz w:val="22"/>
          <w:lang w:eastAsia="en-AU"/>
        </w:rPr>
      </w:pPr>
      <w:hyperlink w:anchor="_Toc461026960" w:history="1">
        <w:r w:rsidR="00B7478E" w:rsidRPr="007C52B6">
          <w:rPr>
            <w:rStyle w:val="Hyperlink"/>
            <w:b/>
            <w:noProof/>
          </w:rPr>
          <w:t>Box 2.1</w:t>
        </w:r>
        <w:r w:rsidR="00B7478E">
          <w:rPr>
            <w:rFonts w:asciiTheme="minorHAnsi" w:eastAsiaTheme="minorEastAsia" w:hAnsiTheme="minorHAnsi"/>
            <w:caps w:val="0"/>
            <w:noProof/>
            <w:spacing w:val="0"/>
            <w:sz w:val="22"/>
            <w:lang w:eastAsia="en-AU"/>
          </w:rPr>
          <w:tab/>
        </w:r>
        <w:r w:rsidR="00B7478E" w:rsidRPr="007C52B6">
          <w:rPr>
            <w:rStyle w:val="Hyperlink"/>
            <w:noProof/>
          </w:rPr>
          <w:t>The Levy Principles and Guidelines</w:t>
        </w:r>
        <w:r w:rsidR="00B7478E">
          <w:rPr>
            <w:noProof/>
          </w:rPr>
          <w:tab/>
        </w:r>
        <w:r w:rsidR="00B7478E">
          <w:rPr>
            <w:noProof/>
          </w:rPr>
          <w:fldChar w:fldCharType="begin"/>
        </w:r>
        <w:r w:rsidR="00B7478E">
          <w:rPr>
            <w:noProof/>
          </w:rPr>
          <w:instrText xml:space="preserve"> PAGEREF _Toc461026960 \h </w:instrText>
        </w:r>
        <w:r w:rsidR="00B7478E">
          <w:rPr>
            <w:noProof/>
          </w:rPr>
        </w:r>
        <w:r w:rsidR="00B7478E">
          <w:rPr>
            <w:noProof/>
          </w:rPr>
          <w:fldChar w:fldCharType="separate"/>
        </w:r>
        <w:r w:rsidR="00B7478E">
          <w:rPr>
            <w:noProof/>
          </w:rPr>
          <w:t>9</w:t>
        </w:r>
        <w:r w:rsidR="00B7478E">
          <w:rPr>
            <w:noProof/>
          </w:rPr>
          <w:fldChar w:fldCharType="end"/>
        </w:r>
      </w:hyperlink>
    </w:p>
    <w:p w:rsidR="00B7478E" w:rsidRDefault="009D20B2">
      <w:pPr>
        <w:pStyle w:val="TableofFigures"/>
        <w:rPr>
          <w:rFonts w:asciiTheme="minorHAnsi" w:eastAsiaTheme="minorEastAsia" w:hAnsiTheme="minorHAnsi"/>
          <w:caps w:val="0"/>
          <w:noProof/>
          <w:spacing w:val="0"/>
          <w:sz w:val="22"/>
          <w:lang w:eastAsia="en-AU"/>
        </w:rPr>
      </w:pPr>
      <w:hyperlink w:anchor="_Toc461026961" w:history="1">
        <w:r w:rsidR="00B7478E" w:rsidRPr="007C52B6">
          <w:rPr>
            <w:rStyle w:val="Hyperlink"/>
            <w:b/>
            <w:noProof/>
          </w:rPr>
          <w:t>Box 4.1</w:t>
        </w:r>
        <w:r w:rsidR="00B7478E">
          <w:rPr>
            <w:rFonts w:asciiTheme="minorHAnsi" w:eastAsiaTheme="minorEastAsia" w:hAnsiTheme="minorHAnsi"/>
            <w:caps w:val="0"/>
            <w:noProof/>
            <w:spacing w:val="0"/>
            <w:sz w:val="22"/>
            <w:lang w:eastAsia="en-AU"/>
          </w:rPr>
          <w:tab/>
        </w:r>
        <w:r w:rsidR="00B7478E" w:rsidRPr="007C52B6">
          <w:rPr>
            <w:rStyle w:val="Hyperlink"/>
            <w:noProof/>
          </w:rPr>
          <w:t>LEVY ADjustment – a Hypothetical Example</w:t>
        </w:r>
        <w:r w:rsidR="00B7478E">
          <w:rPr>
            <w:noProof/>
          </w:rPr>
          <w:tab/>
        </w:r>
        <w:r w:rsidR="00B7478E">
          <w:rPr>
            <w:noProof/>
          </w:rPr>
          <w:fldChar w:fldCharType="begin"/>
        </w:r>
        <w:r w:rsidR="00B7478E">
          <w:rPr>
            <w:noProof/>
          </w:rPr>
          <w:instrText xml:space="preserve"> PAGEREF _Toc461026961 \h </w:instrText>
        </w:r>
        <w:r w:rsidR="00B7478E">
          <w:rPr>
            <w:noProof/>
          </w:rPr>
        </w:r>
        <w:r w:rsidR="00B7478E">
          <w:rPr>
            <w:noProof/>
          </w:rPr>
          <w:fldChar w:fldCharType="separate"/>
        </w:r>
        <w:r w:rsidR="00B7478E">
          <w:rPr>
            <w:noProof/>
          </w:rPr>
          <w:t>34</w:t>
        </w:r>
        <w:r w:rsidR="00B7478E">
          <w:rPr>
            <w:noProof/>
          </w:rPr>
          <w:fldChar w:fldCharType="end"/>
        </w:r>
      </w:hyperlink>
    </w:p>
    <w:p w:rsidR="00B7478E" w:rsidRDefault="009D20B2">
      <w:pPr>
        <w:pStyle w:val="TableofFigures"/>
        <w:rPr>
          <w:rFonts w:asciiTheme="minorHAnsi" w:eastAsiaTheme="minorEastAsia" w:hAnsiTheme="minorHAnsi"/>
          <w:caps w:val="0"/>
          <w:noProof/>
          <w:spacing w:val="0"/>
          <w:sz w:val="22"/>
          <w:lang w:eastAsia="en-AU"/>
        </w:rPr>
      </w:pPr>
      <w:hyperlink w:anchor="_Toc461026962" w:history="1">
        <w:r w:rsidR="00B7478E" w:rsidRPr="007C52B6">
          <w:rPr>
            <w:rStyle w:val="Hyperlink"/>
            <w:b/>
            <w:noProof/>
          </w:rPr>
          <w:t>Box 4.2</w:t>
        </w:r>
        <w:r w:rsidR="00B7478E">
          <w:rPr>
            <w:rFonts w:asciiTheme="minorHAnsi" w:eastAsiaTheme="minorEastAsia" w:hAnsiTheme="minorHAnsi"/>
            <w:caps w:val="0"/>
            <w:noProof/>
            <w:spacing w:val="0"/>
            <w:sz w:val="22"/>
            <w:lang w:eastAsia="en-AU"/>
          </w:rPr>
          <w:tab/>
        </w:r>
        <w:r w:rsidR="00B7478E" w:rsidRPr="007C52B6">
          <w:rPr>
            <w:rStyle w:val="Hyperlink"/>
            <w:noProof/>
          </w:rPr>
          <w:t>Legislative Barriers to Change</w:t>
        </w:r>
        <w:r w:rsidR="00B7478E">
          <w:rPr>
            <w:noProof/>
          </w:rPr>
          <w:tab/>
        </w:r>
        <w:r w:rsidR="00B7478E">
          <w:rPr>
            <w:noProof/>
          </w:rPr>
          <w:fldChar w:fldCharType="begin"/>
        </w:r>
        <w:r w:rsidR="00B7478E">
          <w:rPr>
            <w:noProof/>
          </w:rPr>
          <w:instrText xml:space="preserve"> PAGEREF _Toc461026962 \h </w:instrText>
        </w:r>
        <w:r w:rsidR="00B7478E">
          <w:rPr>
            <w:noProof/>
          </w:rPr>
        </w:r>
        <w:r w:rsidR="00B7478E">
          <w:rPr>
            <w:noProof/>
          </w:rPr>
          <w:fldChar w:fldCharType="separate"/>
        </w:r>
        <w:r w:rsidR="00B7478E">
          <w:rPr>
            <w:noProof/>
          </w:rPr>
          <w:t>40</w:t>
        </w:r>
        <w:r w:rsidR="00B7478E">
          <w:rPr>
            <w:noProof/>
          </w:rPr>
          <w:fldChar w:fldCharType="end"/>
        </w:r>
      </w:hyperlink>
    </w:p>
    <w:p w:rsidR="00B7478E" w:rsidRDefault="00A200B9" w:rsidP="00E70F71">
      <w:pPr>
        <w:pStyle w:val="TOCGeneral"/>
        <w:rPr>
          <w:noProof/>
        </w:rPr>
      </w:pPr>
      <w:r w:rsidRPr="009C48A8">
        <w:fldChar w:fldCharType="end"/>
      </w:r>
      <w:r w:rsidRPr="009C48A8">
        <w:fldChar w:fldCharType="begin"/>
      </w:r>
      <w:r w:rsidRPr="009C48A8">
        <w:instrText xml:space="preserve"> TOC </w:instrText>
      </w:r>
      <w:r>
        <w:instrText xml:space="preserve">\h </w:instrText>
      </w:r>
      <w:r w:rsidRPr="009C48A8">
        <w:instrText xml:space="preserve">\c "Box Ap" </w:instrText>
      </w:r>
      <w:r w:rsidRPr="009C48A8">
        <w:fldChar w:fldCharType="separate"/>
      </w:r>
    </w:p>
    <w:p w:rsidR="00A200B9" w:rsidRDefault="00B7478E" w:rsidP="00E70F71">
      <w:pPr>
        <w:pStyle w:val="TOCGeneral"/>
      </w:pPr>
      <w:r>
        <w:rPr>
          <w:b/>
          <w:bCs/>
          <w:noProof/>
          <w:lang w:val="en-US"/>
        </w:rPr>
        <w:t>No table of figures entries found.</w:t>
      </w:r>
      <w:r w:rsidR="00A200B9" w:rsidRPr="009C48A8">
        <w:fldChar w:fldCharType="end"/>
      </w:r>
    </w:p>
    <w:p w:rsidR="00A200B9" w:rsidRDefault="00A200B9" w:rsidP="00E70F71">
      <w:pPr>
        <w:pStyle w:val="TOCGeneral"/>
      </w:pPr>
    </w:p>
    <w:p w:rsidR="00A200B9" w:rsidRDefault="00A200B9" w:rsidP="00E70F71">
      <w:pPr>
        <w:pStyle w:val="TOCGeneral"/>
      </w:pPr>
    </w:p>
    <w:p w:rsidR="00A200B9" w:rsidRDefault="00A200B9" w:rsidP="00E70F71">
      <w:pPr>
        <w:sectPr w:rsidR="00A200B9" w:rsidSect="000A1CB9">
          <w:headerReference w:type="even" r:id="rId21"/>
          <w:headerReference w:type="default" r:id="rId22"/>
          <w:footerReference w:type="even" r:id="rId23"/>
          <w:footerReference w:type="default" r:id="rId24"/>
          <w:headerReference w:type="first" r:id="rId25"/>
          <w:footerReference w:type="first" r:id="rId26"/>
          <w:pgSz w:w="11907" w:h="16839" w:code="9"/>
          <w:pgMar w:top="2502" w:right="443" w:bottom="960" w:left="2976" w:header="456" w:footer="262"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Chpt_General"/>
      </w:tblPr>
      <w:tblGrid>
        <w:gridCol w:w="3840"/>
        <w:gridCol w:w="4328"/>
      </w:tblGrid>
      <w:tr w:rsidR="00A200B9" w:rsidRPr="003B58DC" w:rsidTr="00E70F71">
        <w:trPr>
          <w:trHeight w:hRule="exact" w:val="382"/>
        </w:trPr>
        <w:tc>
          <w:tcPr>
            <w:tcW w:w="3840" w:type="dxa"/>
            <w:shd w:val="clear" w:color="auto" w:fill="9D57A6"/>
          </w:tcPr>
          <w:p w:rsidR="00A200B9" w:rsidRPr="003B58DC" w:rsidRDefault="00A200B9" w:rsidP="00E70F71">
            <w:pPr>
              <w:pStyle w:val="tagchapterBanner"/>
            </w:pPr>
            <w:r w:rsidRPr="003B58DC">
              <w:rPr>
                <w:noProof/>
                <w:lang w:val="en-GB" w:eastAsia="en-GB"/>
              </w:rPr>
              <w:lastRenderedPageBreak/>
              <mc:AlternateContent>
                <mc:Choice Requires="wps">
                  <w:drawing>
                    <wp:anchor distT="0" distB="0" distL="114300" distR="114300" simplePos="0" relativeHeight="251662336" behindDoc="0" locked="1" layoutInCell="1" allowOverlap="1" wp14:anchorId="12B9703C" wp14:editId="6F137593">
                      <wp:simplePos x="0" y="0"/>
                      <wp:positionH relativeFrom="page">
                        <wp:posOffset>158750</wp:posOffset>
                      </wp:positionH>
                      <wp:positionV relativeFrom="page">
                        <wp:posOffset>6350</wp:posOffset>
                      </wp:positionV>
                      <wp:extent cx="439560" cy="215280"/>
                      <wp:effectExtent l="0" t="0" r="0" b="0"/>
                      <wp:wrapNone/>
                      <wp:docPr id="3"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C398A4E" id="Freeform 5" o:spid="_x0000_s1026" style="position:absolute;margin-left:12.5pt;margin-top:.5pt;width:34.6pt;height:16.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4328" w:type="dxa"/>
            <w:shd w:val="clear" w:color="auto" w:fill="9D57A6"/>
          </w:tcPr>
          <w:p w:rsidR="00A200B9" w:rsidRPr="003B58DC" w:rsidRDefault="00A200B9" w:rsidP="00E70F71">
            <w:pPr>
              <w:pStyle w:val="spacer"/>
            </w:pPr>
          </w:p>
        </w:tc>
      </w:tr>
      <w:tr w:rsidR="00A200B9" w:rsidRPr="003B58DC" w:rsidTr="00E70F71">
        <w:trPr>
          <w:trHeight w:hRule="exact" w:val="3665"/>
        </w:trPr>
        <w:tc>
          <w:tcPr>
            <w:tcW w:w="3840" w:type="dxa"/>
            <w:shd w:val="clear" w:color="auto" w:fill="9D57A6"/>
            <w:tcMar>
              <w:left w:w="0" w:type="dxa"/>
              <w:bottom w:w="0" w:type="dxa"/>
            </w:tcMar>
            <w:vAlign w:val="bottom"/>
          </w:tcPr>
          <w:p w:rsidR="00A200B9" w:rsidRPr="003B58DC" w:rsidRDefault="00A200B9" w:rsidP="00E70F71">
            <w:pPr>
              <w:pStyle w:val="Headingglossary"/>
            </w:pPr>
            <w:bookmarkStart w:id="0" w:name="_Toc461026887"/>
            <w:r w:rsidRPr="003B58DC">
              <w:t>Glossar</w:t>
            </w:r>
            <w:r w:rsidR="0086258D" w:rsidRPr="003B58DC">
              <w:t>y</w:t>
            </w:r>
            <w:r w:rsidR="0086258D">
              <w:t xml:space="preserve"> </w:t>
            </w:r>
            <w:r w:rsidRPr="003B58DC">
              <w:t>o</w:t>
            </w:r>
            <w:r w:rsidR="0086258D" w:rsidRPr="003B58DC">
              <w:t>f</w:t>
            </w:r>
            <w:r w:rsidR="0086258D">
              <w:t xml:space="preserve"> </w:t>
            </w:r>
            <w:r w:rsidRPr="003B58DC">
              <w:t>terms</w:t>
            </w:r>
            <w:bookmarkEnd w:id="0"/>
          </w:p>
        </w:tc>
        <w:tc>
          <w:tcPr>
            <w:tcW w:w="4328" w:type="dxa"/>
            <w:shd w:val="clear" w:color="auto" w:fill="9D57A6"/>
            <w:tcMar>
              <w:right w:w="344" w:type="dxa"/>
            </w:tcMar>
          </w:tcPr>
          <w:p w:rsidR="00A200B9" w:rsidRPr="003B58DC" w:rsidRDefault="00A200B9" w:rsidP="00E70F71">
            <w:pPr>
              <w:pStyle w:val="Normal-nospace"/>
            </w:pPr>
          </w:p>
        </w:tc>
      </w:tr>
      <w:tr w:rsidR="00A200B9" w:rsidRPr="003B58DC" w:rsidTr="00E70F71">
        <w:trPr>
          <w:trHeight w:hRule="exact" w:val="232"/>
        </w:trPr>
        <w:tc>
          <w:tcPr>
            <w:tcW w:w="3840" w:type="dxa"/>
            <w:shd w:val="clear" w:color="auto" w:fill="9D57A6"/>
          </w:tcPr>
          <w:p w:rsidR="00A200B9" w:rsidRPr="003B58DC" w:rsidRDefault="00A200B9" w:rsidP="00E70F71">
            <w:pPr>
              <w:pStyle w:val="Chpt-Context"/>
            </w:pPr>
          </w:p>
        </w:tc>
        <w:tc>
          <w:tcPr>
            <w:tcW w:w="4328" w:type="dxa"/>
            <w:shd w:val="clear" w:color="auto" w:fill="9D57A6"/>
          </w:tcPr>
          <w:p w:rsidR="00A200B9" w:rsidRPr="003B58DC" w:rsidRDefault="00A200B9" w:rsidP="00E70F71">
            <w:pPr>
              <w:pStyle w:val="spacer"/>
            </w:pPr>
          </w:p>
        </w:tc>
      </w:tr>
      <w:tr w:rsidR="00A200B9" w:rsidRPr="003B58DC" w:rsidTr="00E70F71">
        <w:trPr>
          <w:trHeight w:hRule="exact" w:val="668"/>
        </w:trPr>
        <w:tc>
          <w:tcPr>
            <w:tcW w:w="3840" w:type="dxa"/>
            <w:tcBorders>
              <w:top w:val="single" w:sz="4" w:space="0" w:color="9D57A6"/>
            </w:tcBorders>
            <w:shd w:val="clear" w:color="auto" w:fill="auto"/>
          </w:tcPr>
          <w:p w:rsidR="00A200B9" w:rsidRPr="003B58DC" w:rsidRDefault="00A200B9" w:rsidP="00E70F71">
            <w:pPr>
              <w:pStyle w:val="spacer"/>
            </w:pPr>
          </w:p>
        </w:tc>
        <w:tc>
          <w:tcPr>
            <w:tcW w:w="4328" w:type="dxa"/>
            <w:tcBorders>
              <w:top w:val="single" w:sz="4" w:space="0" w:color="9D57A6"/>
            </w:tcBorders>
            <w:shd w:val="clear" w:color="auto" w:fill="auto"/>
          </w:tcPr>
          <w:p w:rsidR="00A200B9" w:rsidRPr="003B58DC" w:rsidRDefault="00A200B9" w:rsidP="00E70F71">
            <w:pPr>
              <w:pStyle w:val="spacer"/>
            </w:pPr>
          </w:p>
        </w:tc>
      </w:tr>
    </w:tbl>
    <w:p w:rsidR="00AA41EA" w:rsidRPr="003B58DC" w:rsidRDefault="00AA41EA" w:rsidP="00AA41EA">
      <w:pPr>
        <w:pStyle w:val="BodyText"/>
      </w:pPr>
    </w:p>
    <w:tbl>
      <w:tblPr>
        <w:tblW w:w="8172" w:type="dxa"/>
        <w:tblLayout w:type="fixed"/>
        <w:tblCellMar>
          <w:left w:w="0" w:type="dxa"/>
          <w:right w:w="0" w:type="dxa"/>
        </w:tblCellMar>
        <w:tblLook w:val="04A0" w:firstRow="1" w:lastRow="0" w:firstColumn="1" w:lastColumn="0" w:noHBand="0" w:noVBand="1"/>
      </w:tblPr>
      <w:tblGrid>
        <w:gridCol w:w="1809"/>
        <w:gridCol w:w="6363"/>
      </w:tblGrid>
      <w:tr w:rsidR="00AA41EA" w:rsidRPr="003B58DC" w:rsidTr="00C11293">
        <w:tc>
          <w:tcPr>
            <w:tcW w:w="1809" w:type="dxa"/>
            <w:shd w:val="clear" w:color="auto" w:fill="auto"/>
          </w:tcPr>
          <w:p w:rsidR="00AA41EA" w:rsidRPr="003B58DC" w:rsidRDefault="00AA41EA" w:rsidP="00C11293">
            <w:pPr>
              <w:pStyle w:val="BodyText"/>
              <w:tabs>
                <w:tab w:val="left" w:pos="1125"/>
              </w:tabs>
            </w:pPr>
            <w:proofErr w:type="spellStart"/>
            <w:r w:rsidRPr="000F0A9E">
              <w:t>ABARE</w:t>
            </w:r>
            <w:r>
              <w:t>S</w:t>
            </w:r>
            <w:proofErr w:type="spellEnd"/>
          </w:p>
        </w:tc>
        <w:tc>
          <w:tcPr>
            <w:tcW w:w="6363" w:type="dxa"/>
            <w:shd w:val="clear" w:color="auto" w:fill="auto"/>
          </w:tcPr>
          <w:p w:rsidR="00AA41EA" w:rsidRPr="003B58DC" w:rsidRDefault="00AA41EA" w:rsidP="00C11293">
            <w:pPr>
              <w:pStyle w:val="BodyText"/>
            </w:pPr>
            <w:r w:rsidRPr="000F0A9E">
              <w:t> Australia</w:t>
            </w:r>
            <w:r w:rsidR="0086258D" w:rsidRPr="000F0A9E">
              <w:t>n</w:t>
            </w:r>
            <w:r w:rsidR="0086258D">
              <w:t xml:space="preserve"> </w:t>
            </w:r>
            <w:r w:rsidRPr="000F0A9E">
              <w:t>Burea</w:t>
            </w:r>
            <w:r w:rsidR="0086258D" w:rsidRPr="000F0A9E">
              <w:t>u</w:t>
            </w:r>
            <w:r w:rsidR="0086258D">
              <w:t xml:space="preserve"> </w:t>
            </w:r>
            <w:r w:rsidRPr="000F0A9E">
              <w:t>O</w:t>
            </w:r>
            <w:r w:rsidR="0086258D" w:rsidRPr="000F0A9E">
              <w:t>f</w:t>
            </w:r>
            <w:r w:rsidR="0086258D">
              <w:t xml:space="preserve"> </w:t>
            </w:r>
            <w:r w:rsidRPr="000F0A9E">
              <w:t>Agricultura</w:t>
            </w:r>
            <w:r w:rsidR="0086258D" w:rsidRPr="000F0A9E">
              <w:t>l</w:t>
            </w:r>
            <w:r w:rsidR="0086258D">
              <w:t xml:space="preserve"> </w:t>
            </w:r>
            <w:r w:rsidRPr="000F0A9E">
              <w:t>An</w:t>
            </w:r>
            <w:r w:rsidR="0086258D" w:rsidRPr="000F0A9E">
              <w:t>d</w:t>
            </w:r>
            <w:r w:rsidR="0086258D">
              <w:t xml:space="preserve"> </w:t>
            </w:r>
            <w:r w:rsidRPr="000F0A9E">
              <w:t>Resourc</w:t>
            </w:r>
            <w:r w:rsidR="0086258D" w:rsidRPr="000F0A9E">
              <w:t>e</w:t>
            </w:r>
            <w:r w:rsidR="0086258D">
              <w:t xml:space="preserve"> </w:t>
            </w:r>
            <w:r w:rsidRPr="000F0A9E">
              <w:t>Economic</w:t>
            </w:r>
            <w:r w:rsidR="006F14C3">
              <w:t>s and Sciences</w:t>
            </w:r>
          </w:p>
        </w:tc>
      </w:tr>
      <w:tr w:rsidR="00AA41EA" w:rsidRPr="003B58DC" w:rsidTr="00C11293">
        <w:tc>
          <w:tcPr>
            <w:tcW w:w="1809" w:type="dxa"/>
            <w:shd w:val="clear" w:color="auto" w:fill="auto"/>
          </w:tcPr>
          <w:p w:rsidR="00AA41EA" w:rsidRPr="003B58DC" w:rsidRDefault="00AA41EA" w:rsidP="00C11293">
            <w:pPr>
              <w:pStyle w:val="BodyText"/>
              <w:tabs>
                <w:tab w:val="left" w:pos="1125"/>
              </w:tabs>
            </w:pPr>
            <w:r w:rsidRPr="000F0A9E">
              <w:t>AHA</w:t>
            </w:r>
          </w:p>
        </w:tc>
        <w:tc>
          <w:tcPr>
            <w:tcW w:w="6363" w:type="dxa"/>
            <w:shd w:val="clear" w:color="auto" w:fill="auto"/>
          </w:tcPr>
          <w:p w:rsidR="00AA41EA" w:rsidRPr="003B58DC" w:rsidRDefault="00AA41EA" w:rsidP="00C11293">
            <w:pPr>
              <w:pStyle w:val="BodyText"/>
            </w:pPr>
            <w:r w:rsidRPr="000F0A9E">
              <w:t>Anima</w:t>
            </w:r>
            <w:r w:rsidR="0086258D" w:rsidRPr="000F0A9E">
              <w:t>l</w:t>
            </w:r>
            <w:r w:rsidR="0086258D">
              <w:t xml:space="preserve"> </w:t>
            </w:r>
            <w:r w:rsidRPr="000F0A9E">
              <w:t>Healt</w:t>
            </w:r>
            <w:r w:rsidR="0086258D" w:rsidRPr="000F0A9E">
              <w:t>h</w:t>
            </w:r>
            <w:r w:rsidR="0086258D">
              <w:t xml:space="preserve"> </w:t>
            </w:r>
            <w:r w:rsidRPr="000F0A9E">
              <w:t>Australia</w:t>
            </w:r>
          </w:p>
        </w:tc>
      </w:tr>
      <w:tr w:rsidR="00AA41EA" w:rsidRPr="003B58DC" w:rsidTr="00C11293">
        <w:tc>
          <w:tcPr>
            <w:tcW w:w="1809" w:type="dxa"/>
            <w:shd w:val="clear" w:color="auto" w:fill="auto"/>
          </w:tcPr>
          <w:p w:rsidR="00AA41EA" w:rsidRPr="003B58DC" w:rsidRDefault="00AA41EA" w:rsidP="00C11293">
            <w:pPr>
              <w:pStyle w:val="BodyText"/>
              <w:tabs>
                <w:tab w:val="left" w:pos="1125"/>
              </w:tabs>
            </w:pPr>
            <w:proofErr w:type="spellStart"/>
            <w:r w:rsidRPr="000F0A9E">
              <w:t>ATO</w:t>
            </w:r>
            <w:proofErr w:type="spellEnd"/>
          </w:p>
        </w:tc>
        <w:tc>
          <w:tcPr>
            <w:tcW w:w="6363" w:type="dxa"/>
            <w:shd w:val="clear" w:color="auto" w:fill="auto"/>
          </w:tcPr>
          <w:p w:rsidR="00AA41EA" w:rsidRPr="003B58DC" w:rsidRDefault="00AA41EA" w:rsidP="00C11293">
            <w:pPr>
              <w:pStyle w:val="BodyText"/>
            </w:pPr>
            <w:r w:rsidRPr="000F0A9E">
              <w:t>Australia</w:t>
            </w:r>
            <w:r w:rsidR="0086258D" w:rsidRPr="000F0A9E">
              <w:t>n</w:t>
            </w:r>
            <w:r w:rsidR="0086258D">
              <w:t xml:space="preserve"> </w:t>
            </w:r>
            <w:r w:rsidRPr="000F0A9E">
              <w:t>Taxatio</w:t>
            </w:r>
            <w:r w:rsidR="0086258D" w:rsidRPr="000F0A9E">
              <w:t>n</w:t>
            </w:r>
            <w:r w:rsidR="0086258D">
              <w:t xml:space="preserve"> </w:t>
            </w:r>
            <w:r w:rsidRPr="000F0A9E">
              <w:t>Office</w:t>
            </w:r>
          </w:p>
        </w:tc>
      </w:tr>
      <w:tr w:rsidR="00AA41EA" w:rsidRPr="003B58DC" w:rsidTr="00C11293">
        <w:tc>
          <w:tcPr>
            <w:tcW w:w="1809" w:type="dxa"/>
            <w:shd w:val="clear" w:color="auto" w:fill="auto"/>
          </w:tcPr>
          <w:p w:rsidR="00AA41EA" w:rsidRPr="003B58DC" w:rsidRDefault="00AA41EA" w:rsidP="00C11293">
            <w:pPr>
              <w:pStyle w:val="BodyText"/>
              <w:tabs>
                <w:tab w:val="left" w:pos="1125"/>
              </w:tabs>
            </w:pPr>
            <w:r w:rsidRPr="000F0A9E">
              <w:t>BRS</w:t>
            </w:r>
          </w:p>
        </w:tc>
        <w:tc>
          <w:tcPr>
            <w:tcW w:w="6363" w:type="dxa"/>
            <w:shd w:val="clear" w:color="auto" w:fill="auto"/>
          </w:tcPr>
          <w:p w:rsidR="00AA41EA" w:rsidRPr="003B58DC" w:rsidRDefault="00D81BF7" w:rsidP="00C11293">
            <w:pPr>
              <w:pStyle w:val="BodyText"/>
            </w:pPr>
            <w:r>
              <w:t>Burea</w:t>
            </w:r>
            <w:r w:rsidR="0086258D">
              <w:t xml:space="preserve">u </w:t>
            </w:r>
            <w:r w:rsidR="00AA41EA" w:rsidRPr="000F0A9E">
              <w:t>O</w:t>
            </w:r>
            <w:r w:rsidR="0086258D" w:rsidRPr="000F0A9E">
              <w:t>f</w:t>
            </w:r>
            <w:r w:rsidR="0086258D">
              <w:t xml:space="preserve"> </w:t>
            </w:r>
            <w:r w:rsidR="00AA41EA" w:rsidRPr="000F0A9E">
              <w:t>Rura</w:t>
            </w:r>
            <w:r w:rsidR="0086258D" w:rsidRPr="000F0A9E">
              <w:t>l</w:t>
            </w:r>
            <w:r w:rsidR="0086258D">
              <w:t xml:space="preserve"> </w:t>
            </w:r>
            <w:r w:rsidR="00AA41EA" w:rsidRPr="000F0A9E">
              <w:t>Sciences</w:t>
            </w:r>
          </w:p>
        </w:tc>
      </w:tr>
      <w:tr w:rsidR="00AA41EA" w:rsidRPr="003B58DC" w:rsidTr="00C11293">
        <w:tc>
          <w:tcPr>
            <w:tcW w:w="1809" w:type="dxa"/>
            <w:shd w:val="clear" w:color="auto" w:fill="auto"/>
          </w:tcPr>
          <w:p w:rsidR="00AA41EA" w:rsidRPr="003B58DC" w:rsidRDefault="00AA41EA" w:rsidP="00C11293">
            <w:pPr>
              <w:pStyle w:val="BodyText"/>
              <w:tabs>
                <w:tab w:val="left" w:pos="1125"/>
              </w:tabs>
            </w:pPr>
            <w:proofErr w:type="spellStart"/>
            <w:r w:rsidRPr="000F0A9E">
              <w:t>CCA</w:t>
            </w:r>
            <w:proofErr w:type="spellEnd"/>
          </w:p>
        </w:tc>
        <w:tc>
          <w:tcPr>
            <w:tcW w:w="6363" w:type="dxa"/>
            <w:shd w:val="clear" w:color="auto" w:fill="auto"/>
          </w:tcPr>
          <w:p w:rsidR="00AA41EA" w:rsidRPr="003B58DC" w:rsidRDefault="00AA41EA" w:rsidP="00C11293">
            <w:pPr>
              <w:pStyle w:val="BodyText"/>
            </w:pPr>
            <w:r>
              <w:t>Cattl</w:t>
            </w:r>
            <w:r w:rsidR="0086258D">
              <w:t xml:space="preserve">e </w:t>
            </w:r>
            <w:r>
              <w:t>Counci</w:t>
            </w:r>
            <w:r w:rsidR="0086258D">
              <w:t xml:space="preserve">l </w:t>
            </w:r>
            <w:r>
              <w:t>O</w:t>
            </w:r>
            <w:r w:rsidR="0086258D">
              <w:t xml:space="preserve">f </w:t>
            </w:r>
            <w:r w:rsidRPr="000F0A9E">
              <w:t>Australia</w:t>
            </w:r>
          </w:p>
        </w:tc>
      </w:tr>
      <w:tr w:rsidR="00AA41EA" w:rsidRPr="003B58DC" w:rsidTr="00C11293">
        <w:tc>
          <w:tcPr>
            <w:tcW w:w="1809" w:type="dxa"/>
            <w:shd w:val="clear" w:color="auto" w:fill="auto"/>
          </w:tcPr>
          <w:p w:rsidR="00AA41EA" w:rsidRPr="003B58DC" w:rsidRDefault="00AA41EA" w:rsidP="00C11293">
            <w:pPr>
              <w:pStyle w:val="BodyText"/>
              <w:tabs>
                <w:tab w:val="left" w:pos="1125"/>
              </w:tabs>
            </w:pPr>
            <w:proofErr w:type="spellStart"/>
            <w:r w:rsidRPr="000F0A9E">
              <w:t>DAWR</w:t>
            </w:r>
            <w:proofErr w:type="spellEnd"/>
          </w:p>
        </w:tc>
        <w:tc>
          <w:tcPr>
            <w:tcW w:w="6363" w:type="dxa"/>
            <w:shd w:val="clear" w:color="auto" w:fill="auto"/>
          </w:tcPr>
          <w:p w:rsidR="00AA41EA" w:rsidRPr="003B58DC" w:rsidRDefault="00AA41EA" w:rsidP="00C11293">
            <w:pPr>
              <w:pStyle w:val="BodyText"/>
            </w:pPr>
            <w:r w:rsidRPr="000F0A9E">
              <w:t>Departmen</w:t>
            </w:r>
            <w:r w:rsidR="0086258D" w:rsidRPr="000F0A9E">
              <w:t>t</w:t>
            </w:r>
            <w:r w:rsidR="0086258D">
              <w:t xml:space="preserve"> </w:t>
            </w:r>
            <w:r w:rsidRPr="000F0A9E">
              <w:t>O</w:t>
            </w:r>
            <w:r w:rsidR="0086258D" w:rsidRPr="000F0A9E">
              <w:t>f</w:t>
            </w:r>
            <w:r w:rsidR="0086258D">
              <w:t xml:space="preserve"> </w:t>
            </w:r>
            <w:r w:rsidRPr="000F0A9E">
              <w:t>Agricultur</w:t>
            </w:r>
            <w:r w:rsidR="0086258D" w:rsidRPr="000F0A9E">
              <w:t>e</w:t>
            </w:r>
            <w:r w:rsidR="0086258D">
              <w:t xml:space="preserve"> </w:t>
            </w:r>
            <w:r w:rsidRPr="000F0A9E">
              <w:t>An</w:t>
            </w:r>
            <w:r w:rsidR="0086258D" w:rsidRPr="000F0A9E">
              <w:t>d</w:t>
            </w:r>
            <w:r w:rsidR="0086258D">
              <w:t xml:space="preserve"> </w:t>
            </w:r>
            <w:r w:rsidRPr="000F0A9E">
              <w:t>Wate</w:t>
            </w:r>
            <w:r w:rsidR="0086258D" w:rsidRPr="000F0A9E">
              <w:t>r</w:t>
            </w:r>
            <w:r w:rsidR="0086258D">
              <w:t xml:space="preserve"> </w:t>
            </w:r>
            <w:r w:rsidRPr="000F0A9E">
              <w:t>Resources</w:t>
            </w:r>
          </w:p>
        </w:tc>
      </w:tr>
      <w:tr w:rsidR="00AA41EA" w:rsidRPr="003B58DC" w:rsidTr="00C11293">
        <w:tc>
          <w:tcPr>
            <w:tcW w:w="1809" w:type="dxa"/>
            <w:shd w:val="clear" w:color="auto" w:fill="auto"/>
          </w:tcPr>
          <w:p w:rsidR="00AA41EA" w:rsidRPr="003B58DC" w:rsidRDefault="00AA41EA" w:rsidP="00C11293">
            <w:pPr>
              <w:pStyle w:val="BodyText"/>
              <w:tabs>
                <w:tab w:val="left" w:pos="1125"/>
              </w:tabs>
            </w:pPr>
            <w:proofErr w:type="spellStart"/>
            <w:r w:rsidRPr="000F0A9E">
              <w:t>EADRA</w:t>
            </w:r>
            <w:proofErr w:type="spellEnd"/>
          </w:p>
        </w:tc>
        <w:tc>
          <w:tcPr>
            <w:tcW w:w="6363" w:type="dxa"/>
            <w:shd w:val="clear" w:color="auto" w:fill="auto"/>
          </w:tcPr>
          <w:p w:rsidR="00AA41EA" w:rsidRPr="003B58DC" w:rsidRDefault="00AA41EA" w:rsidP="00C11293">
            <w:pPr>
              <w:pStyle w:val="BodyText"/>
            </w:pPr>
            <w:r w:rsidRPr="000F0A9E">
              <w:t>Emergenc</w:t>
            </w:r>
            <w:r w:rsidR="0086258D" w:rsidRPr="000F0A9E">
              <w:t>y</w:t>
            </w:r>
            <w:r w:rsidR="0086258D">
              <w:t xml:space="preserve"> </w:t>
            </w:r>
            <w:r w:rsidRPr="000F0A9E">
              <w:t>Anima</w:t>
            </w:r>
            <w:r w:rsidR="0086258D" w:rsidRPr="000F0A9E">
              <w:t>l</w:t>
            </w:r>
            <w:r w:rsidR="0086258D">
              <w:t xml:space="preserve"> </w:t>
            </w:r>
            <w:r w:rsidRPr="000F0A9E">
              <w:t>Diseas</w:t>
            </w:r>
            <w:r w:rsidR="0086258D" w:rsidRPr="000F0A9E">
              <w:t>e</w:t>
            </w:r>
            <w:r w:rsidR="0086258D">
              <w:t xml:space="preserve"> </w:t>
            </w:r>
            <w:r w:rsidRPr="000F0A9E">
              <w:t>Respons</w:t>
            </w:r>
            <w:r w:rsidR="0086258D" w:rsidRPr="000F0A9E">
              <w:t>e</w:t>
            </w:r>
            <w:r w:rsidR="0086258D">
              <w:t xml:space="preserve"> </w:t>
            </w:r>
            <w:r w:rsidRPr="000F0A9E">
              <w:t>Agreement</w:t>
            </w:r>
          </w:p>
        </w:tc>
      </w:tr>
      <w:tr w:rsidR="00AA41EA" w:rsidRPr="003B58DC" w:rsidTr="00C11293">
        <w:tc>
          <w:tcPr>
            <w:tcW w:w="1809" w:type="dxa"/>
            <w:shd w:val="clear" w:color="auto" w:fill="auto"/>
          </w:tcPr>
          <w:p w:rsidR="00AA41EA" w:rsidRPr="003B58DC" w:rsidRDefault="00AA41EA" w:rsidP="00C11293">
            <w:pPr>
              <w:pStyle w:val="BodyText"/>
              <w:tabs>
                <w:tab w:val="left" w:pos="1125"/>
              </w:tabs>
            </w:pPr>
            <w:proofErr w:type="spellStart"/>
            <w:r w:rsidRPr="000F0A9E">
              <w:t>EPPRD</w:t>
            </w:r>
            <w:proofErr w:type="spellEnd"/>
          </w:p>
        </w:tc>
        <w:tc>
          <w:tcPr>
            <w:tcW w:w="6363" w:type="dxa"/>
            <w:shd w:val="clear" w:color="auto" w:fill="auto"/>
          </w:tcPr>
          <w:p w:rsidR="00AA41EA" w:rsidRPr="003B58DC" w:rsidRDefault="00AA41EA" w:rsidP="00C11293">
            <w:pPr>
              <w:pStyle w:val="BodyText"/>
            </w:pPr>
            <w:r w:rsidRPr="000F0A9E">
              <w:t>Emergenc</w:t>
            </w:r>
            <w:r w:rsidR="0086258D" w:rsidRPr="000F0A9E">
              <w:t>y</w:t>
            </w:r>
            <w:r w:rsidR="0086258D">
              <w:t xml:space="preserve"> </w:t>
            </w:r>
            <w:r w:rsidRPr="000F0A9E">
              <w:t>Plan</w:t>
            </w:r>
            <w:r w:rsidR="0086258D" w:rsidRPr="000F0A9E">
              <w:t>t</w:t>
            </w:r>
            <w:r w:rsidR="0086258D">
              <w:t xml:space="preserve"> </w:t>
            </w:r>
            <w:r w:rsidRPr="000F0A9E">
              <w:t>Pes</w:t>
            </w:r>
            <w:r w:rsidR="0086258D" w:rsidRPr="000F0A9E">
              <w:t>t</w:t>
            </w:r>
            <w:r w:rsidR="0086258D">
              <w:t xml:space="preserve"> </w:t>
            </w:r>
            <w:r w:rsidRPr="000F0A9E">
              <w:t>Respons</w:t>
            </w:r>
            <w:r w:rsidR="0086258D" w:rsidRPr="000F0A9E">
              <w:t>e</w:t>
            </w:r>
            <w:r w:rsidR="0086258D">
              <w:t xml:space="preserve"> </w:t>
            </w:r>
            <w:r w:rsidRPr="000F0A9E">
              <w:t>Deed</w:t>
            </w:r>
          </w:p>
        </w:tc>
      </w:tr>
      <w:tr w:rsidR="00AA41EA" w:rsidRPr="003B58DC" w:rsidTr="00C11293">
        <w:tc>
          <w:tcPr>
            <w:tcW w:w="1809" w:type="dxa"/>
            <w:shd w:val="clear" w:color="auto" w:fill="auto"/>
          </w:tcPr>
          <w:p w:rsidR="00AA41EA" w:rsidRPr="003B58DC" w:rsidRDefault="00AA41EA" w:rsidP="00C11293">
            <w:pPr>
              <w:pStyle w:val="BodyText"/>
              <w:tabs>
                <w:tab w:val="left" w:pos="1125"/>
              </w:tabs>
            </w:pPr>
            <w:r w:rsidRPr="000F0A9E">
              <w:t>FWPA</w:t>
            </w:r>
          </w:p>
        </w:tc>
        <w:tc>
          <w:tcPr>
            <w:tcW w:w="6363" w:type="dxa"/>
            <w:shd w:val="clear" w:color="auto" w:fill="auto"/>
          </w:tcPr>
          <w:p w:rsidR="00AA41EA" w:rsidRPr="003B58DC" w:rsidRDefault="00AA41EA" w:rsidP="00C11293">
            <w:pPr>
              <w:pStyle w:val="BodyText"/>
            </w:pPr>
            <w:r w:rsidRPr="000F0A9E">
              <w:t>Forestr</w:t>
            </w:r>
            <w:r w:rsidR="0086258D" w:rsidRPr="000F0A9E">
              <w:t>y</w:t>
            </w:r>
            <w:r w:rsidR="0086258D">
              <w:t xml:space="preserve"> </w:t>
            </w:r>
            <w:r w:rsidRPr="000F0A9E">
              <w:t>An</w:t>
            </w:r>
            <w:r w:rsidR="0086258D" w:rsidRPr="000F0A9E">
              <w:t>d</w:t>
            </w:r>
            <w:r w:rsidR="0086258D">
              <w:t xml:space="preserve"> </w:t>
            </w:r>
            <w:r w:rsidRPr="000F0A9E">
              <w:t>Woo</w:t>
            </w:r>
            <w:r w:rsidR="0086258D" w:rsidRPr="000F0A9E">
              <w:t>d</w:t>
            </w:r>
            <w:r w:rsidR="0086258D">
              <w:t xml:space="preserve"> </w:t>
            </w:r>
            <w:r w:rsidRPr="000F0A9E">
              <w:t>Product</w:t>
            </w:r>
            <w:r w:rsidR="0086258D" w:rsidRPr="000F0A9E">
              <w:t>s</w:t>
            </w:r>
            <w:r w:rsidR="0086258D">
              <w:t xml:space="preserve"> </w:t>
            </w:r>
            <w:r w:rsidRPr="000F0A9E">
              <w:t>Australia</w:t>
            </w:r>
          </w:p>
        </w:tc>
      </w:tr>
      <w:tr w:rsidR="00AA41EA" w:rsidRPr="003B58DC" w:rsidTr="00C11293">
        <w:tc>
          <w:tcPr>
            <w:tcW w:w="1809" w:type="dxa"/>
            <w:shd w:val="clear" w:color="auto" w:fill="auto"/>
          </w:tcPr>
          <w:p w:rsidR="00AA41EA" w:rsidRPr="003B58DC" w:rsidRDefault="00AA41EA" w:rsidP="00C11293">
            <w:pPr>
              <w:pStyle w:val="BodyText"/>
              <w:tabs>
                <w:tab w:val="left" w:pos="1125"/>
              </w:tabs>
            </w:pPr>
            <w:proofErr w:type="spellStart"/>
            <w:r w:rsidRPr="000F0A9E">
              <w:t>GGL</w:t>
            </w:r>
            <w:proofErr w:type="spellEnd"/>
          </w:p>
        </w:tc>
        <w:tc>
          <w:tcPr>
            <w:tcW w:w="6363" w:type="dxa"/>
            <w:shd w:val="clear" w:color="auto" w:fill="auto"/>
          </w:tcPr>
          <w:p w:rsidR="00AA41EA" w:rsidRPr="003B58DC" w:rsidRDefault="00AA41EA" w:rsidP="00C11293">
            <w:pPr>
              <w:pStyle w:val="BodyText"/>
            </w:pPr>
            <w:proofErr w:type="spellStart"/>
            <w:r w:rsidRPr="000F0A9E">
              <w:t>Graingrower</w:t>
            </w:r>
            <w:r w:rsidR="0086258D" w:rsidRPr="000F0A9E">
              <w:t>s</w:t>
            </w:r>
            <w:proofErr w:type="spellEnd"/>
            <w:r w:rsidR="0086258D">
              <w:t xml:space="preserve"> </w:t>
            </w:r>
            <w:r w:rsidRPr="000F0A9E">
              <w:t>Limite</w:t>
            </w:r>
            <w:r w:rsidR="0086258D" w:rsidRPr="000F0A9E">
              <w:t>d</w:t>
            </w:r>
            <w:r w:rsidR="0086258D">
              <w:t xml:space="preserve"> </w:t>
            </w:r>
          </w:p>
        </w:tc>
      </w:tr>
      <w:tr w:rsidR="00AA41EA" w:rsidRPr="003B58DC" w:rsidTr="00C11293">
        <w:tc>
          <w:tcPr>
            <w:tcW w:w="1809" w:type="dxa"/>
            <w:shd w:val="clear" w:color="auto" w:fill="auto"/>
          </w:tcPr>
          <w:p w:rsidR="00AA41EA" w:rsidRPr="003B58DC" w:rsidRDefault="00AA41EA" w:rsidP="00C11293">
            <w:pPr>
              <w:pStyle w:val="BodyText"/>
              <w:tabs>
                <w:tab w:val="left" w:pos="1125"/>
              </w:tabs>
            </w:pPr>
            <w:r w:rsidRPr="000F0A9E">
              <w:t>GP</w:t>
            </w:r>
            <w:r w:rsidR="0086258D" w:rsidRPr="000F0A9E">
              <w:t>A</w:t>
            </w:r>
            <w:r w:rsidR="0086258D">
              <w:t xml:space="preserve"> </w:t>
            </w:r>
          </w:p>
        </w:tc>
        <w:tc>
          <w:tcPr>
            <w:tcW w:w="6363" w:type="dxa"/>
            <w:shd w:val="clear" w:color="auto" w:fill="auto"/>
          </w:tcPr>
          <w:p w:rsidR="00AA41EA" w:rsidRPr="003B58DC" w:rsidRDefault="00AA41EA" w:rsidP="00C11293">
            <w:pPr>
              <w:pStyle w:val="BodyText"/>
            </w:pPr>
            <w:r w:rsidRPr="000F0A9E">
              <w:t>Grai</w:t>
            </w:r>
            <w:r w:rsidR="0086258D" w:rsidRPr="000F0A9E">
              <w:t>n</w:t>
            </w:r>
            <w:r w:rsidR="0086258D">
              <w:t xml:space="preserve"> </w:t>
            </w:r>
            <w:r w:rsidRPr="000F0A9E">
              <w:t>Producer</w:t>
            </w:r>
            <w:r w:rsidR="0086258D" w:rsidRPr="000F0A9E">
              <w:t>s</w:t>
            </w:r>
            <w:r w:rsidR="0086258D">
              <w:t xml:space="preserve"> </w:t>
            </w:r>
            <w:r w:rsidRPr="000F0A9E">
              <w:t>Australia</w:t>
            </w:r>
          </w:p>
        </w:tc>
      </w:tr>
      <w:tr w:rsidR="00AA41EA" w:rsidRPr="003B58DC" w:rsidTr="00C11293">
        <w:tc>
          <w:tcPr>
            <w:tcW w:w="1809" w:type="dxa"/>
            <w:shd w:val="clear" w:color="auto" w:fill="auto"/>
          </w:tcPr>
          <w:p w:rsidR="00AA41EA" w:rsidRPr="003B58DC" w:rsidRDefault="00AA41EA" w:rsidP="00C11293">
            <w:pPr>
              <w:pStyle w:val="BodyText"/>
              <w:tabs>
                <w:tab w:val="left" w:pos="1125"/>
              </w:tabs>
            </w:pPr>
            <w:r w:rsidRPr="000F0A9E">
              <w:t>GST</w:t>
            </w:r>
          </w:p>
        </w:tc>
        <w:tc>
          <w:tcPr>
            <w:tcW w:w="6363" w:type="dxa"/>
            <w:shd w:val="clear" w:color="auto" w:fill="auto"/>
          </w:tcPr>
          <w:p w:rsidR="00AA41EA" w:rsidRPr="003B58DC" w:rsidRDefault="00AA41EA" w:rsidP="00C11293">
            <w:pPr>
              <w:pStyle w:val="BodyText"/>
            </w:pPr>
            <w:r w:rsidRPr="000F0A9E">
              <w:t>Good</w:t>
            </w:r>
            <w:r w:rsidR="0086258D" w:rsidRPr="000F0A9E">
              <w:t>s</w:t>
            </w:r>
            <w:r w:rsidR="0086258D">
              <w:t xml:space="preserve"> </w:t>
            </w:r>
            <w:r w:rsidRPr="000F0A9E">
              <w:t>An</w:t>
            </w:r>
            <w:r w:rsidR="0086258D" w:rsidRPr="000F0A9E">
              <w:t>d</w:t>
            </w:r>
            <w:r w:rsidR="0086258D">
              <w:t xml:space="preserve"> </w:t>
            </w:r>
            <w:r w:rsidRPr="000F0A9E">
              <w:t>Service</w:t>
            </w:r>
            <w:r w:rsidR="0086258D" w:rsidRPr="000F0A9E">
              <w:t>s</w:t>
            </w:r>
            <w:r w:rsidR="0086258D">
              <w:t xml:space="preserve"> </w:t>
            </w:r>
            <w:r w:rsidRPr="000F0A9E">
              <w:t>Tax</w:t>
            </w:r>
          </w:p>
        </w:tc>
      </w:tr>
      <w:tr w:rsidR="00AA41EA" w:rsidRPr="003B58DC" w:rsidTr="00C11293">
        <w:tc>
          <w:tcPr>
            <w:tcW w:w="1809" w:type="dxa"/>
            <w:shd w:val="clear" w:color="auto" w:fill="auto"/>
          </w:tcPr>
          <w:p w:rsidR="00AA41EA" w:rsidRPr="000F0A9E" w:rsidRDefault="00AA41EA" w:rsidP="00C11293">
            <w:pPr>
              <w:pStyle w:val="BodyText"/>
              <w:tabs>
                <w:tab w:val="left" w:pos="1125"/>
              </w:tabs>
            </w:pPr>
            <w:proofErr w:type="spellStart"/>
            <w:r w:rsidRPr="00D873F5">
              <w:t>GV</w:t>
            </w:r>
            <w:r w:rsidR="0086258D" w:rsidRPr="00D873F5">
              <w:t>P</w:t>
            </w:r>
            <w:proofErr w:type="spellEnd"/>
            <w:r w:rsidR="0086258D">
              <w:t xml:space="preserve"> </w:t>
            </w:r>
          </w:p>
        </w:tc>
        <w:tc>
          <w:tcPr>
            <w:tcW w:w="6363" w:type="dxa"/>
            <w:shd w:val="clear" w:color="auto" w:fill="auto"/>
          </w:tcPr>
          <w:p w:rsidR="00AA41EA" w:rsidRPr="000F0A9E" w:rsidRDefault="00AA41EA" w:rsidP="00C11293">
            <w:pPr>
              <w:pStyle w:val="BodyText"/>
            </w:pPr>
            <w:r w:rsidRPr="00D873F5">
              <w:t>Gros</w:t>
            </w:r>
            <w:r w:rsidR="0086258D" w:rsidRPr="00D873F5">
              <w:t>s</w:t>
            </w:r>
            <w:r w:rsidR="0086258D">
              <w:t xml:space="preserve"> </w:t>
            </w:r>
            <w:r w:rsidRPr="00D873F5">
              <w:t>Valu</w:t>
            </w:r>
            <w:r w:rsidR="0086258D" w:rsidRPr="00D873F5">
              <w:t>e</w:t>
            </w:r>
            <w:r w:rsidR="0086258D">
              <w:t xml:space="preserve"> </w:t>
            </w:r>
            <w:r w:rsidRPr="00D873F5">
              <w:t>O</w:t>
            </w:r>
            <w:r w:rsidR="0086258D" w:rsidRPr="00D873F5">
              <w:t>f</w:t>
            </w:r>
            <w:r w:rsidR="0086258D">
              <w:t xml:space="preserve"> </w:t>
            </w:r>
            <w:r w:rsidRPr="00D873F5">
              <w:t>Production</w:t>
            </w:r>
          </w:p>
        </w:tc>
      </w:tr>
      <w:tr w:rsidR="00AA41EA" w:rsidRPr="003B58DC" w:rsidTr="00C11293">
        <w:tc>
          <w:tcPr>
            <w:tcW w:w="1809" w:type="dxa"/>
            <w:shd w:val="clear" w:color="auto" w:fill="auto"/>
          </w:tcPr>
          <w:p w:rsidR="00AA41EA" w:rsidRPr="000F0A9E" w:rsidRDefault="00AA41EA" w:rsidP="00C11293">
            <w:pPr>
              <w:pStyle w:val="BodyText"/>
              <w:tabs>
                <w:tab w:val="left" w:pos="1125"/>
              </w:tabs>
            </w:pPr>
            <w:proofErr w:type="spellStart"/>
            <w:r w:rsidRPr="00D873F5">
              <w:t>HIA</w:t>
            </w:r>
            <w:r w:rsidR="003155AB">
              <w:t>L</w:t>
            </w:r>
            <w:proofErr w:type="spellEnd"/>
          </w:p>
        </w:tc>
        <w:tc>
          <w:tcPr>
            <w:tcW w:w="6363" w:type="dxa"/>
            <w:shd w:val="clear" w:color="auto" w:fill="auto"/>
          </w:tcPr>
          <w:p w:rsidR="00AA41EA" w:rsidRPr="000F0A9E" w:rsidRDefault="00AA41EA" w:rsidP="00C11293">
            <w:pPr>
              <w:pStyle w:val="BodyText"/>
            </w:pPr>
            <w:r w:rsidRPr="00D873F5">
              <w:t>Horticultur</w:t>
            </w:r>
            <w:r w:rsidR="0086258D" w:rsidRPr="00D873F5">
              <w:t>e</w:t>
            </w:r>
            <w:r w:rsidR="0086258D">
              <w:t xml:space="preserve"> </w:t>
            </w:r>
            <w:r w:rsidRPr="00D873F5">
              <w:t>Innovatio</w:t>
            </w:r>
            <w:r w:rsidR="0086258D" w:rsidRPr="00D873F5">
              <w:t>n</w:t>
            </w:r>
            <w:r w:rsidR="0086258D">
              <w:t xml:space="preserve"> </w:t>
            </w:r>
            <w:r w:rsidRPr="00D873F5">
              <w:t>Australi</w:t>
            </w:r>
            <w:r w:rsidR="0086258D" w:rsidRPr="00D873F5">
              <w:t>a</w:t>
            </w:r>
            <w:r w:rsidR="0086258D">
              <w:t xml:space="preserve"> </w:t>
            </w:r>
            <w:r w:rsidR="003155AB">
              <w:t>Limited</w:t>
            </w:r>
          </w:p>
        </w:tc>
      </w:tr>
      <w:tr w:rsidR="00AA41EA" w:rsidRPr="003B58DC" w:rsidTr="00C11293">
        <w:tc>
          <w:tcPr>
            <w:tcW w:w="1809" w:type="dxa"/>
            <w:shd w:val="clear" w:color="auto" w:fill="auto"/>
          </w:tcPr>
          <w:p w:rsidR="00AA41EA" w:rsidRPr="000F0A9E" w:rsidRDefault="00AA41EA" w:rsidP="00C11293">
            <w:pPr>
              <w:pStyle w:val="BodyText"/>
              <w:tabs>
                <w:tab w:val="left" w:pos="1125"/>
              </w:tabs>
            </w:pPr>
            <w:proofErr w:type="spellStart"/>
            <w:r w:rsidRPr="00D873F5">
              <w:t>IGAB</w:t>
            </w:r>
            <w:proofErr w:type="spellEnd"/>
          </w:p>
        </w:tc>
        <w:tc>
          <w:tcPr>
            <w:tcW w:w="6363" w:type="dxa"/>
            <w:shd w:val="clear" w:color="auto" w:fill="auto"/>
          </w:tcPr>
          <w:p w:rsidR="00AA41EA" w:rsidRPr="000F0A9E" w:rsidRDefault="00AA41EA" w:rsidP="00C11293">
            <w:pPr>
              <w:pStyle w:val="BodyText"/>
            </w:pPr>
            <w:proofErr w:type="spellStart"/>
            <w:r w:rsidRPr="00D873F5">
              <w:t>Inter</w:t>
            </w:r>
            <w:r w:rsidR="00C6694D">
              <w:t>Government</w:t>
            </w:r>
            <w:r w:rsidRPr="00D873F5">
              <w:t>a</w:t>
            </w:r>
            <w:r w:rsidR="0086258D" w:rsidRPr="00D873F5">
              <w:t>l</w:t>
            </w:r>
            <w:proofErr w:type="spellEnd"/>
            <w:r w:rsidR="0086258D">
              <w:t xml:space="preserve"> </w:t>
            </w:r>
            <w:r w:rsidRPr="00D873F5">
              <w:t>Agreemen</w:t>
            </w:r>
            <w:r w:rsidR="0086258D" w:rsidRPr="00D873F5">
              <w:t>t</w:t>
            </w:r>
            <w:r w:rsidR="0086258D">
              <w:t xml:space="preserve"> </w:t>
            </w:r>
            <w:r w:rsidRPr="00D873F5">
              <w:t>O</w:t>
            </w:r>
            <w:r w:rsidR="0086258D" w:rsidRPr="00D873F5">
              <w:t>n</w:t>
            </w:r>
            <w:r w:rsidR="0086258D">
              <w:t xml:space="preserve"> </w:t>
            </w:r>
            <w:r w:rsidRPr="00D873F5">
              <w:t>Biosecurit</w:t>
            </w:r>
            <w:r w:rsidR="0086258D" w:rsidRPr="00D873F5">
              <w:t>y</w:t>
            </w:r>
            <w:r w:rsidR="0086258D">
              <w:t xml:space="preserve"> </w:t>
            </w:r>
          </w:p>
        </w:tc>
      </w:tr>
      <w:tr w:rsidR="00AA41EA" w:rsidRPr="003B58DC" w:rsidTr="00C11293">
        <w:tc>
          <w:tcPr>
            <w:tcW w:w="1809" w:type="dxa"/>
            <w:shd w:val="clear" w:color="auto" w:fill="auto"/>
          </w:tcPr>
          <w:p w:rsidR="00AA41EA" w:rsidRPr="000F0A9E" w:rsidRDefault="00AA41EA" w:rsidP="00C11293">
            <w:pPr>
              <w:pStyle w:val="BodyText"/>
              <w:tabs>
                <w:tab w:val="left" w:pos="1125"/>
              </w:tabs>
            </w:pPr>
            <w:proofErr w:type="spellStart"/>
            <w:r w:rsidRPr="00D873F5">
              <w:t>LCC</w:t>
            </w:r>
            <w:proofErr w:type="spellEnd"/>
          </w:p>
        </w:tc>
        <w:tc>
          <w:tcPr>
            <w:tcW w:w="6363" w:type="dxa"/>
            <w:shd w:val="clear" w:color="auto" w:fill="auto"/>
          </w:tcPr>
          <w:p w:rsidR="00AA41EA" w:rsidRPr="000F0A9E" w:rsidRDefault="00AA41EA" w:rsidP="00C11293">
            <w:pPr>
              <w:pStyle w:val="BodyText"/>
            </w:pPr>
            <w:r w:rsidRPr="00D873F5">
              <w:t>Lev</w:t>
            </w:r>
            <w:r w:rsidR="0086258D" w:rsidRPr="00D873F5">
              <w:t>y</w:t>
            </w:r>
            <w:r w:rsidR="0086258D">
              <w:t xml:space="preserve"> </w:t>
            </w:r>
            <w:r w:rsidRPr="00D873F5">
              <w:t>Collectio</w:t>
            </w:r>
            <w:r w:rsidR="0086258D" w:rsidRPr="00D873F5">
              <w:t>n</w:t>
            </w:r>
            <w:r w:rsidR="0086258D">
              <w:t xml:space="preserve"> </w:t>
            </w:r>
            <w:r w:rsidRPr="00D873F5">
              <w:t>Cost</w:t>
            </w:r>
            <w:r w:rsidR="0086258D" w:rsidRPr="00D873F5">
              <w:t>s</w:t>
            </w:r>
            <w:r w:rsidR="0086258D">
              <w:t xml:space="preserve"> </w:t>
            </w:r>
          </w:p>
        </w:tc>
      </w:tr>
      <w:tr w:rsidR="00AA41EA" w:rsidRPr="003B58DC" w:rsidTr="00C11293">
        <w:tc>
          <w:tcPr>
            <w:tcW w:w="1809" w:type="dxa"/>
            <w:shd w:val="clear" w:color="auto" w:fill="auto"/>
          </w:tcPr>
          <w:p w:rsidR="00AA41EA" w:rsidRPr="000F0A9E" w:rsidRDefault="00AA41EA" w:rsidP="00C11293">
            <w:pPr>
              <w:pStyle w:val="BodyText"/>
              <w:tabs>
                <w:tab w:val="left" w:pos="1125"/>
              </w:tabs>
            </w:pPr>
            <w:proofErr w:type="spellStart"/>
            <w:r w:rsidRPr="00D873F5">
              <w:t>LRB</w:t>
            </w:r>
            <w:proofErr w:type="spellEnd"/>
          </w:p>
        </w:tc>
        <w:tc>
          <w:tcPr>
            <w:tcW w:w="6363" w:type="dxa"/>
            <w:shd w:val="clear" w:color="auto" w:fill="auto"/>
          </w:tcPr>
          <w:p w:rsidR="00AA41EA" w:rsidRPr="000F0A9E" w:rsidRDefault="00AA41EA" w:rsidP="00C11293">
            <w:pPr>
              <w:pStyle w:val="BodyText"/>
            </w:pPr>
            <w:r w:rsidRPr="00D873F5">
              <w:t>Lev</w:t>
            </w:r>
            <w:r w:rsidR="0086258D" w:rsidRPr="00D873F5">
              <w:t>y</w:t>
            </w:r>
            <w:r w:rsidR="0086258D">
              <w:t xml:space="preserve"> </w:t>
            </w:r>
            <w:r w:rsidRPr="00D873F5">
              <w:t>Recipien</w:t>
            </w:r>
            <w:r w:rsidR="0086258D" w:rsidRPr="00D873F5">
              <w:t>t</w:t>
            </w:r>
            <w:r w:rsidR="0086258D">
              <w:t xml:space="preserve"> </w:t>
            </w:r>
            <w:r w:rsidRPr="00D873F5">
              <w:t>Body</w:t>
            </w:r>
          </w:p>
        </w:tc>
      </w:tr>
      <w:tr w:rsidR="00AA41EA" w:rsidRPr="003B58DC" w:rsidTr="00C11293">
        <w:tc>
          <w:tcPr>
            <w:tcW w:w="1809" w:type="dxa"/>
            <w:shd w:val="clear" w:color="auto" w:fill="auto"/>
          </w:tcPr>
          <w:p w:rsidR="00AA41EA" w:rsidRPr="000F0A9E" w:rsidRDefault="00AA41EA" w:rsidP="00C11293">
            <w:pPr>
              <w:pStyle w:val="BodyText"/>
              <w:tabs>
                <w:tab w:val="left" w:pos="1125"/>
              </w:tabs>
            </w:pPr>
            <w:r w:rsidRPr="00D873F5">
              <w:t>MLA</w:t>
            </w:r>
          </w:p>
        </w:tc>
        <w:tc>
          <w:tcPr>
            <w:tcW w:w="6363" w:type="dxa"/>
            <w:shd w:val="clear" w:color="auto" w:fill="auto"/>
          </w:tcPr>
          <w:p w:rsidR="00AA41EA" w:rsidRPr="000F0A9E" w:rsidRDefault="00D81BF7" w:rsidP="00D81BF7">
            <w:pPr>
              <w:pStyle w:val="BodyText"/>
            </w:pPr>
            <w:r>
              <w:t>Mea</w:t>
            </w:r>
            <w:r w:rsidR="0086258D">
              <w:t xml:space="preserve">t </w:t>
            </w:r>
            <w:r>
              <w:t>An</w:t>
            </w:r>
            <w:r w:rsidR="0086258D">
              <w:t xml:space="preserve">d </w:t>
            </w:r>
            <w:r>
              <w:t>Lives</w:t>
            </w:r>
            <w:r w:rsidR="00AA41EA" w:rsidRPr="00D873F5">
              <w:t>toc</w:t>
            </w:r>
            <w:r w:rsidR="0086258D" w:rsidRPr="00D873F5">
              <w:t>k</w:t>
            </w:r>
            <w:r w:rsidR="0086258D">
              <w:t xml:space="preserve"> </w:t>
            </w:r>
            <w:r w:rsidR="00AA41EA" w:rsidRPr="00D873F5">
              <w:t>Australia</w:t>
            </w:r>
          </w:p>
        </w:tc>
      </w:tr>
      <w:tr w:rsidR="00AA41EA" w:rsidRPr="003B58DC" w:rsidTr="00C11293">
        <w:tc>
          <w:tcPr>
            <w:tcW w:w="1809" w:type="dxa"/>
            <w:shd w:val="clear" w:color="auto" w:fill="auto"/>
          </w:tcPr>
          <w:p w:rsidR="00AA41EA" w:rsidRPr="000F0A9E" w:rsidRDefault="00AA41EA" w:rsidP="00C11293">
            <w:pPr>
              <w:pStyle w:val="BodyText"/>
              <w:tabs>
                <w:tab w:val="left" w:pos="1125"/>
              </w:tabs>
            </w:pPr>
            <w:r w:rsidRPr="00D873F5">
              <w:t>MOU</w:t>
            </w:r>
          </w:p>
        </w:tc>
        <w:tc>
          <w:tcPr>
            <w:tcW w:w="6363" w:type="dxa"/>
            <w:shd w:val="clear" w:color="auto" w:fill="auto"/>
          </w:tcPr>
          <w:p w:rsidR="00AA41EA" w:rsidRPr="000F0A9E" w:rsidRDefault="00AA41EA" w:rsidP="00C11293">
            <w:pPr>
              <w:pStyle w:val="BodyText"/>
            </w:pPr>
            <w:r w:rsidRPr="00D873F5">
              <w:t>Memorandu</w:t>
            </w:r>
            <w:r w:rsidR="0086258D" w:rsidRPr="00D873F5">
              <w:t>m</w:t>
            </w:r>
            <w:r w:rsidR="0086258D">
              <w:t xml:space="preserve"> </w:t>
            </w:r>
            <w:r w:rsidRPr="00D873F5">
              <w:t>O</w:t>
            </w:r>
            <w:r w:rsidR="0086258D" w:rsidRPr="00D873F5">
              <w:t>f</w:t>
            </w:r>
            <w:r w:rsidR="0086258D">
              <w:t xml:space="preserve"> </w:t>
            </w:r>
            <w:r w:rsidRPr="00D873F5">
              <w:t>Understanding</w:t>
            </w:r>
          </w:p>
        </w:tc>
      </w:tr>
      <w:tr w:rsidR="00AA41EA" w:rsidRPr="003B58DC" w:rsidTr="00C11293">
        <w:tc>
          <w:tcPr>
            <w:tcW w:w="1809" w:type="dxa"/>
            <w:shd w:val="clear" w:color="auto" w:fill="auto"/>
          </w:tcPr>
          <w:p w:rsidR="00AA41EA" w:rsidRPr="000F0A9E" w:rsidRDefault="00AA41EA" w:rsidP="00C11293">
            <w:pPr>
              <w:pStyle w:val="BodyText"/>
              <w:tabs>
                <w:tab w:val="left" w:pos="1125"/>
              </w:tabs>
            </w:pPr>
            <w:proofErr w:type="spellStart"/>
            <w:r w:rsidRPr="00D873F5">
              <w:t>NEBRA</w:t>
            </w:r>
            <w:proofErr w:type="spellEnd"/>
          </w:p>
        </w:tc>
        <w:tc>
          <w:tcPr>
            <w:tcW w:w="6363" w:type="dxa"/>
            <w:shd w:val="clear" w:color="auto" w:fill="auto"/>
          </w:tcPr>
          <w:p w:rsidR="00AA41EA" w:rsidRPr="000F0A9E" w:rsidRDefault="00AA41EA" w:rsidP="00C11293">
            <w:pPr>
              <w:pStyle w:val="BodyText"/>
            </w:pPr>
            <w:r w:rsidRPr="00D873F5">
              <w:t>Nationa</w:t>
            </w:r>
            <w:r w:rsidR="0086258D" w:rsidRPr="00D873F5">
              <w:t>l</w:t>
            </w:r>
            <w:r w:rsidR="0086258D">
              <w:t xml:space="preserve"> </w:t>
            </w:r>
            <w:r w:rsidRPr="00D873F5">
              <w:t>Environmenta</w:t>
            </w:r>
            <w:r w:rsidR="0086258D" w:rsidRPr="00D873F5">
              <w:t>l</w:t>
            </w:r>
            <w:r w:rsidR="0086258D">
              <w:t xml:space="preserve"> </w:t>
            </w:r>
            <w:r w:rsidRPr="00D873F5">
              <w:t>Biosecurit</w:t>
            </w:r>
            <w:r w:rsidR="0086258D" w:rsidRPr="00D873F5">
              <w:t>y</w:t>
            </w:r>
            <w:r w:rsidR="0086258D">
              <w:t xml:space="preserve"> </w:t>
            </w:r>
            <w:r w:rsidRPr="00D873F5">
              <w:t>Respons</w:t>
            </w:r>
            <w:r w:rsidR="0086258D" w:rsidRPr="00D873F5">
              <w:t>e</w:t>
            </w:r>
            <w:r w:rsidR="0086258D">
              <w:t xml:space="preserve"> </w:t>
            </w:r>
            <w:r w:rsidRPr="00D873F5">
              <w:t>Agreement</w:t>
            </w:r>
          </w:p>
        </w:tc>
      </w:tr>
      <w:tr w:rsidR="00AA41EA" w:rsidRPr="003B58DC" w:rsidTr="00C11293">
        <w:tc>
          <w:tcPr>
            <w:tcW w:w="1809" w:type="dxa"/>
            <w:shd w:val="clear" w:color="auto" w:fill="auto"/>
          </w:tcPr>
          <w:p w:rsidR="00AA41EA" w:rsidRPr="000F0A9E" w:rsidRDefault="00AA41EA" w:rsidP="00C11293">
            <w:pPr>
              <w:pStyle w:val="BodyText"/>
              <w:tabs>
                <w:tab w:val="left" w:pos="1125"/>
              </w:tabs>
            </w:pPr>
            <w:r w:rsidRPr="00D873F5">
              <w:t>NRS</w:t>
            </w:r>
          </w:p>
        </w:tc>
        <w:tc>
          <w:tcPr>
            <w:tcW w:w="6363" w:type="dxa"/>
            <w:shd w:val="clear" w:color="auto" w:fill="auto"/>
          </w:tcPr>
          <w:p w:rsidR="00AA41EA" w:rsidRPr="000F0A9E" w:rsidRDefault="00AA41EA" w:rsidP="00C11293">
            <w:pPr>
              <w:pStyle w:val="BodyText"/>
            </w:pPr>
            <w:r w:rsidRPr="00D873F5">
              <w:t>Nationa</w:t>
            </w:r>
            <w:r w:rsidR="0086258D" w:rsidRPr="00D873F5">
              <w:t>l</w:t>
            </w:r>
            <w:r w:rsidR="0086258D">
              <w:t xml:space="preserve"> </w:t>
            </w:r>
            <w:r w:rsidRPr="00D873F5">
              <w:t>Residu</w:t>
            </w:r>
            <w:r w:rsidR="0086258D" w:rsidRPr="00D873F5">
              <w:t>e</w:t>
            </w:r>
            <w:r w:rsidR="0086258D">
              <w:t xml:space="preserve"> </w:t>
            </w:r>
            <w:r w:rsidRPr="00D873F5">
              <w:t>Survey</w:t>
            </w:r>
          </w:p>
        </w:tc>
      </w:tr>
      <w:tr w:rsidR="00AA41EA" w:rsidRPr="003B58DC" w:rsidTr="00C11293">
        <w:tc>
          <w:tcPr>
            <w:tcW w:w="1809" w:type="dxa"/>
            <w:shd w:val="clear" w:color="auto" w:fill="auto"/>
          </w:tcPr>
          <w:p w:rsidR="00AA41EA" w:rsidRPr="000F0A9E" w:rsidRDefault="00AA41EA" w:rsidP="00C11293">
            <w:pPr>
              <w:pStyle w:val="BodyText"/>
              <w:tabs>
                <w:tab w:val="left" w:pos="1125"/>
              </w:tabs>
            </w:pPr>
            <w:proofErr w:type="spellStart"/>
            <w:r w:rsidRPr="00D873F5">
              <w:lastRenderedPageBreak/>
              <w:t>PHA</w:t>
            </w:r>
            <w:proofErr w:type="spellEnd"/>
          </w:p>
        </w:tc>
        <w:tc>
          <w:tcPr>
            <w:tcW w:w="6363" w:type="dxa"/>
            <w:shd w:val="clear" w:color="auto" w:fill="auto"/>
          </w:tcPr>
          <w:p w:rsidR="00AA41EA" w:rsidRPr="000F0A9E" w:rsidRDefault="00AA41EA" w:rsidP="00C11293">
            <w:pPr>
              <w:pStyle w:val="BodyText"/>
            </w:pPr>
            <w:r w:rsidRPr="00D873F5">
              <w:t>Plan</w:t>
            </w:r>
            <w:r w:rsidR="0086258D" w:rsidRPr="00D873F5">
              <w:t>t</w:t>
            </w:r>
            <w:r w:rsidR="0086258D">
              <w:t xml:space="preserve"> </w:t>
            </w:r>
            <w:r w:rsidRPr="00D873F5">
              <w:t>Healt</w:t>
            </w:r>
            <w:r w:rsidR="0086258D" w:rsidRPr="00D873F5">
              <w:t>h</w:t>
            </w:r>
            <w:r w:rsidR="0086258D">
              <w:t xml:space="preserve"> </w:t>
            </w:r>
            <w:r w:rsidRPr="00D873F5">
              <w:t>Australia</w:t>
            </w:r>
          </w:p>
        </w:tc>
      </w:tr>
      <w:tr w:rsidR="00AA41EA" w:rsidRPr="003B58DC" w:rsidTr="00C11293">
        <w:tc>
          <w:tcPr>
            <w:tcW w:w="1809" w:type="dxa"/>
            <w:shd w:val="clear" w:color="auto" w:fill="auto"/>
          </w:tcPr>
          <w:p w:rsidR="00AA41EA" w:rsidRPr="00D873F5" w:rsidRDefault="00AA41EA" w:rsidP="00C11293">
            <w:pPr>
              <w:pStyle w:val="BodyText"/>
              <w:tabs>
                <w:tab w:val="left" w:pos="1125"/>
              </w:tabs>
            </w:pPr>
            <w:proofErr w:type="spellStart"/>
            <w:r w:rsidRPr="00046488">
              <w:t>PIB</w:t>
            </w:r>
            <w:proofErr w:type="spellEnd"/>
          </w:p>
        </w:tc>
        <w:tc>
          <w:tcPr>
            <w:tcW w:w="6363" w:type="dxa"/>
            <w:shd w:val="clear" w:color="auto" w:fill="auto"/>
          </w:tcPr>
          <w:p w:rsidR="00AA41EA" w:rsidRPr="00D873F5" w:rsidRDefault="00AA41EA" w:rsidP="00C11293">
            <w:pPr>
              <w:pStyle w:val="BodyText"/>
            </w:pPr>
            <w:r w:rsidRPr="00046488">
              <w:t>Prescribe</w:t>
            </w:r>
            <w:r w:rsidR="0086258D" w:rsidRPr="00046488">
              <w:t>d</w:t>
            </w:r>
            <w:r w:rsidR="0086258D">
              <w:t xml:space="preserve"> </w:t>
            </w:r>
            <w:r w:rsidRPr="00046488">
              <w:t>Industr</w:t>
            </w:r>
            <w:r w:rsidR="0086258D" w:rsidRPr="00046488">
              <w:t>y</w:t>
            </w:r>
            <w:r w:rsidR="0086258D">
              <w:t xml:space="preserve"> </w:t>
            </w:r>
            <w:r w:rsidRPr="00046488">
              <w:t>Bodie</w:t>
            </w:r>
            <w:r w:rsidR="0086258D" w:rsidRPr="00046488">
              <w:t>s</w:t>
            </w:r>
            <w:r w:rsidR="0086258D">
              <w:t xml:space="preserve"> </w:t>
            </w:r>
          </w:p>
        </w:tc>
      </w:tr>
      <w:tr w:rsidR="00AA41EA" w:rsidRPr="003B58DC" w:rsidTr="00C11293">
        <w:tc>
          <w:tcPr>
            <w:tcW w:w="1809" w:type="dxa"/>
            <w:shd w:val="clear" w:color="auto" w:fill="auto"/>
          </w:tcPr>
          <w:p w:rsidR="00AA41EA" w:rsidRPr="00D873F5" w:rsidRDefault="00AA41EA" w:rsidP="00C11293">
            <w:pPr>
              <w:pStyle w:val="BodyText"/>
              <w:tabs>
                <w:tab w:val="left" w:pos="1125"/>
              </w:tabs>
            </w:pPr>
            <w:r w:rsidRPr="00046488">
              <w:t>R&amp;D</w:t>
            </w:r>
          </w:p>
        </w:tc>
        <w:tc>
          <w:tcPr>
            <w:tcW w:w="6363" w:type="dxa"/>
            <w:shd w:val="clear" w:color="auto" w:fill="auto"/>
          </w:tcPr>
          <w:p w:rsidR="00AA41EA" w:rsidRPr="00D873F5" w:rsidRDefault="00AA41EA" w:rsidP="00C11293">
            <w:pPr>
              <w:pStyle w:val="BodyText"/>
            </w:pPr>
            <w:r w:rsidRPr="00046488">
              <w:t>Researc</w:t>
            </w:r>
            <w:r w:rsidR="0086258D" w:rsidRPr="00046488">
              <w:t>h</w:t>
            </w:r>
            <w:r w:rsidR="0086258D">
              <w:t xml:space="preserve"> </w:t>
            </w:r>
            <w:r w:rsidRPr="00046488">
              <w:t>An</w:t>
            </w:r>
            <w:r w:rsidR="0086258D" w:rsidRPr="00046488">
              <w:t>d</w:t>
            </w:r>
            <w:r w:rsidR="0086258D">
              <w:t xml:space="preserve"> </w:t>
            </w:r>
            <w:r w:rsidRPr="00046488">
              <w:t>Development</w:t>
            </w:r>
          </w:p>
        </w:tc>
      </w:tr>
      <w:tr w:rsidR="00AA41EA" w:rsidRPr="003B58DC" w:rsidTr="00C11293">
        <w:tc>
          <w:tcPr>
            <w:tcW w:w="1809" w:type="dxa"/>
            <w:shd w:val="clear" w:color="auto" w:fill="auto"/>
          </w:tcPr>
          <w:p w:rsidR="00AA41EA" w:rsidRPr="00D873F5" w:rsidRDefault="00AA41EA" w:rsidP="00C11293">
            <w:pPr>
              <w:pStyle w:val="BodyText"/>
              <w:tabs>
                <w:tab w:val="left" w:pos="1125"/>
              </w:tabs>
            </w:pPr>
            <w:proofErr w:type="spellStart"/>
            <w:r w:rsidRPr="00046488">
              <w:t>RDC</w:t>
            </w:r>
            <w:proofErr w:type="spellEnd"/>
          </w:p>
        </w:tc>
        <w:tc>
          <w:tcPr>
            <w:tcW w:w="6363" w:type="dxa"/>
            <w:shd w:val="clear" w:color="auto" w:fill="auto"/>
          </w:tcPr>
          <w:p w:rsidR="00AA41EA" w:rsidRPr="00D873F5" w:rsidRDefault="00AA41EA" w:rsidP="00C11293">
            <w:pPr>
              <w:pStyle w:val="BodyText"/>
            </w:pPr>
            <w:r w:rsidRPr="00046488">
              <w:t>Researc</w:t>
            </w:r>
            <w:r w:rsidR="0086258D" w:rsidRPr="00046488">
              <w:t>h</w:t>
            </w:r>
            <w:r w:rsidR="0086258D">
              <w:t xml:space="preserve"> </w:t>
            </w:r>
            <w:r w:rsidRPr="00046488">
              <w:t>An</w:t>
            </w:r>
            <w:r w:rsidR="0086258D" w:rsidRPr="00046488">
              <w:t>d</w:t>
            </w:r>
            <w:r w:rsidR="0086258D">
              <w:t xml:space="preserve"> </w:t>
            </w:r>
            <w:r w:rsidRPr="00046488">
              <w:t>Developmen</w:t>
            </w:r>
            <w:r w:rsidR="0086258D" w:rsidRPr="00046488">
              <w:t>t</w:t>
            </w:r>
            <w:r w:rsidR="0086258D">
              <w:t xml:space="preserve"> </w:t>
            </w:r>
            <w:r w:rsidRPr="00046488">
              <w:t>Corporation</w:t>
            </w:r>
          </w:p>
        </w:tc>
      </w:tr>
      <w:tr w:rsidR="00AA41EA" w:rsidRPr="003B58DC" w:rsidTr="00C11293">
        <w:tc>
          <w:tcPr>
            <w:tcW w:w="1809" w:type="dxa"/>
            <w:shd w:val="clear" w:color="auto" w:fill="auto"/>
          </w:tcPr>
          <w:p w:rsidR="00AA41EA" w:rsidRPr="00D873F5" w:rsidRDefault="00AA41EA" w:rsidP="00C11293">
            <w:pPr>
              <w:pStyle w:val="BodyText"/>
              <w:tabs>
                <w:tab w:val="left" w:pos="1125"/>
              </w:tabs>
            </w:pPr>
            <w:proofErr w:type="spellStart"/>
            <w:r>
              <w:t>RIRD</w:t>
            </w:r>
            <w:r w:rsidRPr="00046488">
              <w:t>C</w:t>
            </w:r>
            <w:proofErr w:type="spellEnd"/>
          </w:p>
        </w:tc>
        <w:tc>
          <w:tcPr>
            <w:tcW w:w="6363" w:type="dxa"/>
            <w:shd w:val="clear" w:color="auto" w:fill="auto"/>
          </w:tcPr>
          <w:p w:rsidR="00AA41EA" w:rsidRPr="00D873F5" w:rsidRDefault="00AA41EA" w:rsidP="00C11293">
            <w:pPr>
              <w:pStyle w:val="BodyText"/>
            </w:pPr>
            <w:r w:rsidRPr="00046488">
              <w:t>Rura</w:t>
            </w:r>
            <w:r w:rsidR="0086258D" w:rsidRPr="00046488">
              <w:t>l</w:t>
            </w:r>
            <w:r w:rsidR="0086258D">
              <w:t xml:space="preserve"> </w:t>
            </w:r>
            <w:r w:rsidRPr="00046488">
              <w:t>Industrie</w:t>
            </w:r>
            <w:r w:rsidR="0086258D" w:rsidRPr="00046488">
              <w:t>s</w:t>
            </w:r>
            <w:r w:rsidR="0086258D">
              <w:t xml:space="preserve"> </w:t>
            </w:r>
            <w:r w:rsidRPr="00046488">
              <w:t>Resea</w:t>
            </w:r>
            <w:r w:rsidR="00D81BF7">
              <w:t>rc</w:t>
            </w:r>
            <w:r w:rsidR="0086258D">
              <w:t xml:space="preserve">h </w:t>
            </w:r>
            <w:r w:rsidR="00D81BF7">
              <w:t>An</w:t>
            </w:r>
            <w:r w:rsidR="0086258D">
              <w:t xml:space="preserve">d </w:t>
            </w:r>
            <w:r w:rsidR="00D81BF7">
              <w:t>Developmen</w:t>
            </w:r>
            <w:r w:rsidR="0086258D">
              <w:t xml:space="preserve">t </w:t>
            </w:r>
            <w:r w:rsidR="00D81BF7">
              <w:t>Corporation</w:t>
            </w:r>
          </w:p>
        </w:tc>
      </w:tr>
    </w:tbl>
    <w:p w:rsidR="00A200B9" w:rsidRPr="003B58DC" w:rsidRDefault="00A200B9" w:rsidP="00E70F71">
      <w:pPr>
        <w:pStyle w:val="BodyText"/>
      </w:pPr>
    </w:p>
    <w:p w:rsidR="00A200B9" w:rsidRPr="003B58DC" w:rsidRDefault="00A200B9" w:rsidP="00E70F71">
      <w:pPr>
        <w:pStyle w:val="BodyText"/>
        <w:sectPr w:rsidR="00A200B9" w:rsidRPr="003B58DC" w:rsidSect="00E70F71">
          <w:headerReference w:type="even" r:id="rId27"/>
          <w:headerReference w:type="default" r:id="rId28"/>
          <w:footerReference w:type="even" r:id="rId29"/>
          <w:footerReference w:type="default" r:id="rId30"/>
          <w:headerReference w:type="first" r:id="rId31"/>
          <w:footerReference w:type="first" r:id="rId32"/>
          <w:pgSz w:w="11907" w:h="16839" w:code="9"/>
          <w:pgMar w:top="1100" w:right="443" w:bottom="1320" w:left="3296" w:header="456" w:footer="262" w:gutter="0"/>
          <w:pgNumType w:fmt="lowerRoman"/>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Exec"/>
      </w:tblPr>
      <w:tblGrid>
        <w:gridCol w:w="4738"/>
        <w:gridCol w:w="3430"/>
      </w:tblGrid>
      <w:tr w:rsidR="003846AC" w:rsidTr="0027633F">
        <w:trPr>
          <w:trHeight w:hRule="exact" w:val="382"/>
        </w:trPr>
        <w:tc>
          <w:tcPr>
            <w:tcW w:w="4738" w:type="dxa"/>
            <w:shd w:val="clear" w:color="auto" w:fill="9D57A6"/>
          </w:tcPr>
          <w:p w:rsidR="003846AC" w:rsidRDefault="003846AC" w:rsidP="0027633F">
            <w:pPr>
              <w:pStyle w:val="tagexecBanner"/>
            </w:pPr>
            <w:r>
              <w:rPr>
                <w:noProof/>
                <w:lang w:val="en-GB" w:eastAsia="en-GB"/>
              </w:rPr>
              <w:lastRenderedPageBreak/>
              <mc:AlternateContent>
                <mc:Choice Requires="wps">
                  <w:drawing>
                    <wp:anchor distT="0" distB="0" distL="114300" distR="114300" simplePos="0" relativeHeight="251747328" behindDoc="0" locked="1" layoutInCell="1" allowOverlap="1" wp14:anchorId="1EDA069D" wp14:editId="2D3C6BBC">
                      <wp:simplePos x="0" y="0"/>
                      <wp:positionH relativeFrom="page">
                        <wp:posOffset>158750</wp:posOffset>
                      </wp:positionH>
                      <wp:positionV relativeFrom="page">
                        <wp:posOffset>6350</wp:posOffset>
                      </wp:positionV>
                      <wp:extent cx="439560" cy="215280"/>
                      <wp:effectExtent l="0" t="0" r="0" b="0"/>
                      <wp:wrapNone/>
                      <wp:docPr id="8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3BCD29B" id="Freeform 5" o:spid="_x0000_s1026" style="position:absolute;margin-left:12.5pt;margin-top:.5pt;width:34.6pt;height:16.9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3430" w:type="dxa"/>
            <w:shd w:val="clear" w:color="auto" w:fill="9D57A6"/>
          </w:tcPr>
          <w:p w:rsidR="003846AC" w:rsidRDefault="003846AC" w:rsidP="0027633F">
            <w:pPr>
              <w:pStyle w:val="spacer"/>
            </w:pPr>
          </w:p>
        </w:tc>
      </w:tr>
      <w:tr w:rsidR="003846AC" w:rsidTr="0027633F">
        <w:trPr>
          <w:trHeight w:hRule="exact" w:val="3665"/>
        </w:trPr>
        <w:tc>
          <w:tcPr>
            <w:tcW w:w="4738" w:type="dxa"/>
            <w:shd w:val="clear" w:color="auto" w:fill="9D57A6"/>
            <w:tcMar>
              <w:left w:w="0" w:type="dxa"/>
            </w:tcMar>
            <w:vAlign w:val="bottom"/>
          </w:tcPr>
          <w:p w:rsidR="003846AC" w:rsidRDefault="003846AC" w:rsidP="0027633F">
            <w:pPr>
              <w:pStyle w:val="Exec-HeadingBanner"/>
            </w:pPr>
            <w:bookmarkStart w:id="1" w:name="_Toc408649189"/>
            <w:bookmarkStart w:id="2" w:name="_Toc408655752"/>
            <w:bookmarkStart w:id="3" w:name="_Toc404971734"/>
            <w:bookmarkStart w:id="4" w:name="_Toc406666847"/>
            <w:bookmarkStart w:id="5" w:name="_Toc408644059"/>
            <w:bookmarkStart w:id="6" w:name="_Toc412810397"/>
            <w:bookmarkStart w:id="7" w:name="_Toc461026888"/>
            <w:r w:rsidRPr="003450CF">
              <w:t>Executive Summary</w:t>
            </w:r>
            <w:bookmarkEnd w:id="1"/>
            <w:bookmarkEnd w:id="2"/>
            <w:bookmarkEnd w:id="3"/>
            <w:bookmarkEnd w:id="4"/>
            <w:bookmarkEnd w:id="5"/>
            <w:bookmarkEnd w:id="6"/>
            <w:bookmarkEnd w:id="7"/>
          </w:p>
          <w:p w:rsidR="003846AC" w:rsidRPr="00DA74C0" w:rsidRDefault="003846AC" w:rsidP="00FD7330">
            <w:pPr>
              <w:pStyle w:val="Exec-SubHeadBanner"/>
              <w:numPr>
                <w:ilvl w:val="0"/>
                <w:numId w:val="0"/>
              </w:numPr>
              <w:ind w:left="248"/>
            </w:pPr>
          </w:p>
        </w:tc>
        <w:tc>
          <w:tcPr>
            <w:tcW w:w="3430" w:type="dxa"/>
            <w:shd w:val="clear" w:color="auto" w:fill="9D57A6"/>
            <w:tcMar>
              <w:right w:w="344" w:type="dxa"/>
            </w:tcMar>
          </w:tcPr>
          <w:p w:rsidR="003846AC" w:rsidRPr="003450CF" w:rsidRDefault="003846AC" w:rsidP="0027633F">
            <w:pPr>
              <w:pStyle w:val="Normal-nospace"/>
              <w:rPr>
                <w:noProof/>
              </w:rPr>
            </w:pPr>
          </w:p>
        </w:tc>
      </w:tr>
      <w:tr w:rsidR="003846AC" w:rsidTr="0027633F">
        <w:trPr>
          <w:trHeight w:hRule="exact" w:val="232"/>
        </w:trPr>
        <w:tc>
          <w:tcPr>
            <w:tcW w:w="4738" w:type="dxa"/>
            <w:shd w:val="clear" w:color="auto" w:fill="9D57A6"/>
            <w:tcMar>
              <w:left w:w="0" w:type="dxa"/>
            </w:tcMar>
          </w:tcPr>
          <w:p w:rsidR="003846AC" w:rsidRDefault="003846AC" w:rsidP="0027633F">
            <w:pPr>
              <w:pStyle w:val="spacer"/>
            </w:pPr>
          </w:p>
        </w:tc>
        <w:tc>
          <w:tcPr>
            <w:tcW w:w="3430" w:type="dxa"/>
            <w:shd w:val="clear" w:color="auto" w:fill="9D57A6"/>
            <w:tcMar>
              <w:right w:w="344" w:type="dxa"/>
            </w:tcMar>
          </w:tcPr>
          <w:p w:rsidR="003846AC" w:rsidRDefault="003846AC" w:rsidP="0027633F">
            <w:pPr>
              <w:pStyle w:val="spacer"/>
              <w:rPr>
                <w:noProof/>
              </w:rPr>
            </w:pPr>
          </w:p>
        </w:tc>
      </w:tr>
      <w:tr w:rsidR="003846AC" w:rsidTr="0027633F">
        <w:trPr>
          <w:trHeight w:hRule="exact" w:val="228"/>
        </w:trPr>
        <w:tc>
          <w:tcPr>
            <w:tcW w:w="4738" w:type="dxa"/>
            <w:tcBorders>
              <w:top w:val="single" w:sz="4" w:space="0" w:color="9D57A6"/>
            </w:tcBorders>
            <w:shd w:val="clear" w:color="auto" w:fill="auto"/>
          </w:tcPr>
          <w:p w:rsidR="003846AC" w:rsidRDefault="003846AC" w:rsidP="0027633F">
            <w:pPr>
              <w:pStyle w:val="spacer"/>
            </w:pPr>
          </w:p>
        </w:tc>
        <w:tc>
          <w:tcPr>
            <w:tcW w:w="3430" w:type="dxa"/>
            <w:tcBorders>
              <w:top w:val="single" w:sz="4" w:space="0" w:color="9D57A6"/>
            </w:tcBorders>
            <w:shd w:val="clear" w:color="auto" w:fill="auto"/>
          </w:tcPr>
          <w:p w:rsidR="003846AC" w:rsidRDefault="003846AC" w:rsidP="0027633F">
            <w:pPr>
              <w:pStyle w:val="spacer"/>
            </w:pPr>
          </w:p>
        </w:tc>
      </w:tr>
    </w:tbl>
    <w:p w:rsidR="00FD7330" w:rsidRDefault="00FD7330" w:rsidP="00FD7330">
      <w:pPr>
        <w:pStyle w:val="BodyText"/>
      </w:pPr>
      <w:r>
        <w:t>The agricultural levy system provides significant funding for research and development, marketing, biosecurity and residue survey function for the benefit Australian agriculture and the greater society.</w:t>
      </w:r>
    </w:p>
    <w:p w:rsidR="00FD7330" w:rsidRDefault="00FD7330" w:rsidP="00FD7330">
      <w:pPr>
        <w:pStyle w:val="BodyText"/>
      </w:pPr>
      <w:r>
        <w:t xml:space="preserve">The Department of Agriculture and Water Resources commissioned </w:t>
      </w:r>
      <w:proofErr w:type="spellStart"/>
      <w:r>
        <w:t>ACIL</w:t>
      </w:r>
      <w:proofErr w:type="spellEnd"/>
      <w:r>
        <w:t xml:space="preserve"> Allen Consulting with Minter Ellison in mid-2016 to provide a legislative snapshot of the agricultural levy system (Part I) with a view to find scope for improvements. A legislative snapshot of such a complex system, is not complete without an overview of the institutional arrangements. Consultation with over 100 stakeholders from Government and industry was required to garner a deeper understanding of the way the system works and to identify the challenges and opportunities for potential options for reform (Part II).</w:t>
      </w:r>
      <w:r w:rsidR="005971DD">
        <w:t xml:space="preserve"> </w:t>
      </w:r>
    </w:p>
    <w:p w:rsidR="005971DD" w:rsidRDefault="005971DD" w:rsidP="00FD7330">
      <w:pPr>
        <w:pStyle w:val="BodyText"/>
      </w:pPr>
      <w:r>
        <w:t>The over</w:t>
      </w:r>
      <w:r w:rsidR="006B65B9">
        <w:t xml:space="preserve">all findings of this report are that the levies snapshot identifies a large </w:t>
      </w:r>
      <w:r w:rsidR="009060D9">
        <w:t>amount</w:t>
      </w:r>
      <w:r w:rsidR="006B65B9">
        <w:t xml:space="preserve"> of legislation </w:t>
      </w:r>
      <w:r w:rsidR="009060D9">
        <w:t xml:space="preserve">and subordinate instruments </w:t>
      </w:r>
      <w:r w:rsidR="006B65B9">
        <w:t xml:space="preserve">which is relatively </w:t>
      </w:r>
      <w:r w:rsidR="009060D9">
        <w:t>effective and efficient</w:t>
      </w:r>
      <w:r w:rsidR="006B65B9">
        <w:t xml:space="preserve"> </w:t>
      </w:r>
      <w:r w:rsidR="009060D9">
        <w:t xml:space="preserve">in principle </w:t>
      </w:r>
      <w:r w:rsidR="006B65B9">
        <w:t xml:space="preserve">but </w:t>
      </w:r>
      <w:r w:rsidR="009060D9">
        <w:t>difficult to manage in practice, this makes the system complex.</w:t>
      </w:r>
      <w:r w:rsidR="006B65B9">
        <w:t xml:space="preserve"> The complexity is due to the large number of uniquely established levies, the numerous functions and key players, the administrative processes and the interconnection between the levy system and the levy funded functions.</w:t>
      </w:r>
    </w:p>
    <w:p w:rsidR="006B65B9" w:rsidRDefault="006B65B9" w:rsidP="00FD7330">
      <w:pPr>
        <w:pStyle w:val="BodyText"/>
      </w:pPr>
      <w:r>
        <w:t>The stakeholder consultation confirms the administrative complexity and suggests benefit in reform to the system. The potential options for reform to the system are identified as:</w:t>
      </w:r>
    </w:p>
    <w:p w:rsidR="006B65B9" w:rsidRDefault="006B65B9" w:rsidP="00676220">
      <w:pPr>
        <w:pStyle w:val="ListBullet"/>
      </w:pPr>
      <w:r>
        <w:t>clarity and consistent application of current arrangement</w:t>
      </w:r>
    </w:p>
    <w:p w:rsidR="006B65B9" w:rsidRDefault="006B65B9" w:rsidP="00676220">
      <w:pPr>
        <w:pStyle w:val="ListBullet"/>
      </w:pPr>
      <w:r>
        <w:t>delegate to improve flexibility and efficiency</w:t>
      </w:r>
    </w:p>
    <w:p w:rsidR="006B65B9" w:rsidRDefault="00C26727" w:rsidP="00676220">
      <w:pPr>
        <w:pStyle w:val="ListBullet"/>
      </w:pPr>
      <w:r>
        <w:t>o</w:t>
      </w:r>
      <w:r w:rsidR="006B65B9">
        <w:t>ffer an alternative arrangement for less efficient levies</w:t>
      </w:r>
    </w:p>
    <w:p w:rsidR="006B65B9" w:rsidRDefault="006B65B9" w:rsidP="00676220">
      <w:pPr>
        <w:pStyle w:val="ListBullet"/>
      </w:pPr>
      <w:proofErr w:type="gramStart"/>
      <w:r>
        <w:t>consolidate</w:t>
      </w:r>
      <w:proofErr w:type="gramEnd"/>
      <w:r>
        <w:t xml:space="preserve"> levies and legislation.</w:t>
      </w:r>
    </w:p>
    <w:p w:rsidR="00FD7330" w:rsidRDefault="00FD7330" w:rsidP="00FD7330">
      <w:pPr>
        <w:pStyle w:val="Heading2nonumber"/>
      </w:pPr>
      <w:r>
        <w:t>Levy system snapshot</w:t>
      </w:r>
    </w:p>
    <w:p w:rsidR="00FD7330" w:rsidRDefault="00FD7330" w:rsidP="00FD7330">
      <w:pPr>
        <w:pStyle w:val="BodyText"/>
      </w:pPr>
      <w:r>
        <w:t>There are 263</w:t>
      </w:r>
      <w:r>
        <w:rPr>
          <w:rStyle w:val="FootnoteReference"/>
        </w:rPr>
        <w:footnoteReference w:id="2"/>
      </w:r>
      <w:r>
        <w:t xml:space="preserve"> different levies across the 74 commodities and 68 prescribed industry bodies. These are collected for </w:t>
      </w:r>
      <w:r w:rsidR="008216F2">
        <w:t xml:space="preserve">five </w:t>
      </w:r>
      <w:r>
        <w:t>functions: Research and Development (R&amp;D)</w:t>
      </w:r>
      <w:r w:rsidR="003E22A4">
        <w:t>,</w:t>
      </w:r>
      <w:r w:rsidR="00C26727">
        <w:t xml:space="preserve"> </w:t>
      </w:r>
      <w:r>
        <w:t>marketing, National Residue Survey, biosecurity and emergency response. These levies are collected across 8,421 distinct collection points to the value of $450 million and are disbursed to 18 levy recipient bodies.</w:t>
      </w:r>
    </w:p>
    <w:p w:rsidR="00FD7330" w:rsidRDefault="00FD7330" w:rsidP="00FD7330">
      <w:pPr>
        <w:pStyle w:val="BodyText"/>
      </w:pPr>
      <w:r>
        <w:t>There is considerable overlap between the legislative arrangements of levy system and the legislative arrangements of levy funded functions. This overlap leads to complexity and causes undue confusion for all stakeholders in managing and administering the system</w:t>
      </w:r>
      <w:r w:rsidR="00F241A0">
        <w:tab/>
      </w:r>
      <w:r>
        <w:t xml:space="preserve"> (</w:t>
      </w:r>
      <w:r w:rsidRPr="00FD7330">
        <w:rPr>
          <w:b/>
        </w:rPr>
        <w:t>Figure ES 1</w:t>
      </w:r>
      <w:r>
        <w:t xml:space="preserve"> overleaf). It is this interface with the levy funded functions and the progressive addition of new levies that have created a burdensome and inflexible process for the more than 100 organisations involved in its administration.</w:t>
      </w:r>
    </w:p>
    <w:p w:rsidR="00FD7330" w:rsidRDefault="00FD7330" w:rsidP="00FD7330">
      <w:pPr>
        <w:pStyle w:val="BodyText"/>
      </w:pPr>
      <w:r>
        <w:lastRenderedPageBreak/>
        <w:t xml:space="preserve">A key strength of the system is that levies are generally industry determined. This has created a diverse and highly tailored system where the legislative structure is not consistent across levies as each levy has been established and legislated at different points in time since 1929. The legislative snapshot </w:t>
      </w:r>
      <w:r w:rsidR="00C26727">
        <w:t xml:space="preserve">confirms: </w:t>
      </w:r>
      <w:r w:rsidR="00052ADF" w:rsidRPr="009635EC">
        <w:t>4</w:t>
      </w:r>
      <w:r w:rsidR="001F1225">
        <w:t>3</w:t>
      </w:r>
      <w:r w:rsidR="00306BE2" w:rsidRPr="009635EC">
        <w:t xml:space="preserve"> </w:t>
      </w:r>
      <w:r w:rsidRPr="009635EC">
        <w:t>related Acts (including the five primary Acts)</w:t>
      </w:r>
      <w:r w:rsidR="00C26727">
        <w:t xml:space="preserve">; </w:t>
      </w:r>
      <w:r w:rsidRPr="009635EC">
        <w:t>3</w:t>
      </w:r>
      <w:r w:rsidR="009635EC" w:rsidRPr="009635EC">
        <w:t>2</w:t>
      </w:r>
      <w:r w:rsidRPr="009635EC">
        <w:t xml:space="preserve"> regulations</w:t>
      </w:r>
      <w:r w:rsidR="00C26727">
        <w:t xml:space="preserve">; </w:t>
      </w:r>
      <w:r w:rsidR="009635EC" w:rsidRPr="009635EC">
        <w:t>5</w:t>
      </w:r>
      <w:r w:rsidR="00306BE2" w:rsidRPr="009635EC">
        <w:t xml:space="preserve"> </w:t>
      </w:r>
      <w:r w:rsidRPr="009635EC">
        <w:t>orders</w:t>
      </w:r>
      <w:r w:rsidR="00C26727">
        <w:t xml:space="preserve">; </w:t>
      </w:r>
      <w:r w:rsidRPr="009635EC">
        <w:t>16 declarations</w:t>
      </w:r>
      <w:r w:rsidR="00C26727">
        <w:t>; 1</w:t>
      </w:r>
      <w:r w:rsidR="009635EC" w:rsidRPr="009635EC">
        <w:t xml:space="preserve"> determination</w:t>
      </w:r>
      <w:r w:rsidR="00C26727">
        <w:t>, and 1</w:t>
      </w:r>
      <w:r w:rsidRPr="009635EC">
        <w:t xml:space="preserve"> </w:t>
      </w:r>
      <w:proofErr w:type="spellStart"/>
      <w:r w:rsidRPr="009635EC">
        <w:t>scheme.</w:t>
      </w:r>
      <w:r>
        <w:t>The</w:t>
      </w:r>
      <w:proofErr w:type="spellEnd"/>
      <w:r>
        <w:t xml:space="preserve"> same legislation also underpins the institutions that provide the functions financed by levies.</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FD7330" w:rsidRPr="000520D2" w:rsidTr="0027633F">
        <w:trPr>
          <w:cantSplit/>
        </w:trPr>
        <w:tc>
          <w:tcPr>
            <w:tcW w:w="8168" w:type="dxa"/>
            <w:tcBorders>
              <w:top w:val="single" w:sz="4" w:space="0" w:color="auto"/>
            </w:tcBorders>
            <w:shd w:val="clear" w:color="auto" w:fill="auto"/>
            <w:tcMar>
              <w:left w:w="0" w:type="dxa"/>
            </w:tcMar>
          </w:tcPr>
          <w:p w:rsidR="00FD7330" w:rsidRPr="000520D2" w:rsidRDefault="00FD7330" w:rsidP="0027633F">
            <w:pPr>
              <w:pStyle w:val="Caption"/>
            </w:pPr>
            <w:bookmarkStart w:id="8" w:name="_Toc409004924"/>
            <w:bookmarkStart w:id="9" w:name="_Toc461026928"/>
            <w:r w:rsidRPr="000520D2">
              <w:rPr>
                <w:rStyle w:val="CaptionLabel"/>
              </w:rPr>
              <w:t xml:space="preserve">Figure ES </w:t>
            </w:r>
            <w:r w:rsidRPr="000520D2">
              <w:rPr>
                <w:rStyle w:val="CaptionLabel"/>
              </w:rPr>
              <w:fldChar w:fldCharType="begin"/>
            </w:r>
            <w:r w:rsidRPr="000520D2">
              <w:rPr>
                <w:rStyle w:val="CaptionLabel"/>
              </w:rPr>
              <w:instrText xml:space="preserve"> SEQ Figure_ES \* ARABIC </w:instrText>
            </w:r>
            <w:r w:rsidRPr="000520D2">
              <w:rPr>
                <w:rStyle w:val="CaptionLabel"/>
              </w:rPr>
              <w:fldChar w:fldCharType="separate"/>
            </w:r>
            <w:r w:rsidR="00B7478E">
              <w:rPr>
                <w:rStyle w:val="CaptionLabel"/>
                <w:noProof/>
              </w:rPr>
              <w:t>1</w:t>
            </w:r>
            <w:r w:rsidRPr="000520D2">
              <w:rPr>
                <w:rStyle w:val="CaptionLabel"/>
              </w:rPr>
              <w:fldChar w:fldCharType="end"/>
            </w:r>
            <w:r>
              <w:tab/>
              <w:t>Levy System SNAPSHOT</w:t>
            </w:r>
            <w:bookmarkEnd w:id="8"/>
            <w:bookmarkEnd w:id="9"/>
          </w:p>
        </w:tc>
      </w:tr>
      <w:tr w:rsidR="00FD7330" w:rsidRPr="00AA4DEE" w:rsidTr="0027633F">
        <w:trPr>
          <w:cantSplit/>
          <w:trHeight w:hRule="exact" w:val="380"/>
        </w:trPr>
        <w:tc>
          <w:tcPr>
            <w:tcW w:w="8168" w:type="dxa"/>
            <w:tcBorders>
              <w:bottom w:val="single" w:sz="4" w:space="0" w:color="auto"/>
            </w:tcBorders>
            <w:shd w:val="clear" w:color="auto" w:fill="auto"/>
          </w:tcPr>
          <w:p w:rsidR="00FD7330" w:rsidRPr="00AA4DEE" w:rsidRDefault="00FD7330" w:rsidP="0027633F">
            <w:pPr>
              <w:pStyle w:val="spacer"/>
            </w:pPr>
            <w:r w:rsidRPr="00AA4DEE">
              <w:rPr>
                <w:noProof/>
                <w:lang w:val="en-GB" w:eastAsia="en-GB"/>
              </w:rPr>
              <mc:AlternateContent>
                <mc:Choice Requires="wps">
                  <w:drawing>
                    <wp:anchor distT="0" distB="0" distL="114300" distR="114300" simplePos="0" relativeHeight="251751424" behindDoc="0" locked="1" layoutInCell="1" allowOverlap="1" wp14:anchorId="560F70AA" wp14:editId="2962144F">
                      <wp:simplePos x="0" y="0"/>
                      <wp:positionH relativeFrom="rightMargin">
                        <wp:posOffset>-772795</wp:posOffset>
                      </wp:positionH>
                      <wp:positionV relativeFrom="page">
                        <wp:posOffset>0</wp:posOffset>
                      </wp:positionV>
                      <wp:extent cx="436880" cy="213360"/>
                      <wp:effectExtent l="0" t="0" r="1270" b="0"/>
                      <wp:wrapNone/>
                      <wp:docPr id="4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97683DC" id="Freeform 5" o:spid="_x0000_s1026" style="position:absolute;margin-left:-60.85pt;margin-top:0;width:34.4pt;height:16.8pt;z-index:2517514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AAbf69fQMAAME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FD7330" w:rsidRPr="00AA4DEE" w:rsidTr="0027633F">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rsidR="00FD7330" w:rsidRPr="00AA4DEE" w:rsidRDefault="00FC415C" w:rsidP="0027633F">
            <w:pPr>
              <w:pStyle w:val="Figure"/>
            </w:pPr>
            <w:r w:rsidRPr="00FC415C">
              <w:rPr>
                <w:noProof/>
                <w:lang w:val="en-GB" w:eastAsia="en-GB"/>
              </w:rPr>
              <w:drawing>
                <wp:inline distT="0" distB="0" distL="0" distR="0" wp14:anchorId="24890E27" wp14:editId="0DA4DFE8">
                  <wp:extent cx="5181600" cy="243840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81600" cy="2438400"/>
                          </a:xfrm>
                          <a:prstGeom prst="rect">
                            <a:avLst/>
                          </a:prstGeom>
                          <a:noFill/>
                          <a:ln>
                            <a:noFill/>
                          </a:ln>
                        </pic:spPr>
                      </pic:pic>
                    </a:graphicData>
                  </a:graphic>
                </wp:inline>
              </w:drawing>
            </w:r>
          </w:p>
        </w:tc>
      </w:tr>
      <w:tr w:rsidR="00FD7330" w:rsidRPr="00AA4DEE" w:rsidTr="0027633F">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rsidR="00FD7330" w:rsidRPr="00AA4DEE" w:rsidRDefault="00FD7330" w:rsidP="0027633F">
            <w:pPr>
              <w:pStyle w:val="Source"/>
            </w:pPr>
            <w:r w:rsidRPr="00AA4DEE">
              <w:t xml:space="preserve">Source: </w:t>
            </w:r>
            <w:proofErr w:type="spellStart"/>
            <w:r>
              <w:t>ACIL</w:t>
            </w:r>
            <w:proofErr w:type="spellEnd"/>
            <w:r>
              <w:t xml:space="preserve"> Allen COnsulting and MINTER ELLISON</w:t>
            </w:r>
          </w:p>
        </w:tc>
      </w:tr>
      <w:tr w:rsidR="00FD7330" w:rsidTr="0027633F">
        <w:trPr>
          <w:trHeight w:hRule="exact" w:val="160"/>
        </w:trPr>
        <w:tc>
          <w:tcPr>
            <w:tcW w:w="8168" w:type="dxa"/>
            <w:tcBorders>
              <w:top w:val="single" w:sz="4" w:space="0" w:color="auto"/>
            </w:tcBorders>
            <w:shd w:val="clear" w:color="auto" w:fill="auto"/>
          </w:tcPr>
          <w:p w:rsidR="00FD7330" w:rsidRDefault="00FD7330" w:rsidP="0027633F">
            <w:pPr>
              <w:pStyle w:val="spacertbl"/>
            </w:pPr>
          </w:p>
        </w:tc>
      </w:tr>
    </w:tbl>
    <w:p w:rsidR="009A4F8A" w:rsidRDefault="00FD7330" w:rsidP="00FD7330">
      <w:pPr>
        <w:pStyle w:val="BodyText"/>
      </w:pPr>
      <w:r>
        <w:t>Operationally the four levy phases (establish, collect, disburse and review) are guided by a common set of principles but have specific arrangements for each levy that are informed, but also constrained, by the particular legislation and institutional setting for the related commodity and levy recipient body. The combination of the levy system and the levy funded functions splits accountability</w:t>
      </w:r>
      <w:r w:rsidR="009A4F8A">
        <w:t xml:space="preserve"> because:</w:t>
      </w:r>
    </w:p>
    <w:p w:rsidR="00230579" w:rsidRDefault="009A4F8A" w:rsidP="009A4F8A">
      <w:pPr>
        <w:pStyle w:val="ListBullet"/>
      </w:pPr>
      <w:r w:rsidRPr="00230579">
        <w:t>Industries</w:t>
      </w:r>
      <w:r w:rsidRPr="00230579">
        <w:rPr>
          <w:b/>
        </w:rPr>
        <w:t xml:space="preserve"> </w:t>
      </w:r>
      <w:r w:rsidRPr="00230579">
        <w:t>are</w:t>
      </w:r>
      <w:r w:rsidRPr="00230579">
        <w:rPr>
          <w:b/>
        </w:rPr>
        <w:t xml:space="preserve"> </w:t>
      </w:r>
      <w:r w:rsidRPr="00230579">
        <w:t>responsible</w:t>
      </w:r>
      <w:r>
        <w:t xml:space="preserve"> for </w:t>
      </w:r>
      <w:r w:rsidRPr="00230579">
        <w:rPr>
          <w:b/>
        </w:rPr>
        <w:t>establishing and adjusting</w:t>
      </w:r>
      <w:r>
        <w:t xml:space="preserve"> levies</w:t>
      </w:r>
    </w:p>
    <w:p w:rsidR="00230579" w:rsidRDefault="00230579" w:rsidP="009A4F8A">
      <w:pPr>
        <w:pStyle w:val="ListBullet"/>
      </w:pPr>
      <w:r w:rsidRPr="00230579">
        <w:t>Government</w:t>
      </w:r>
      <w:r>
        <w:rPr>
          <w:b/>
        </w:rPr>
        <w:t xml:space="preserve"> </w:t>
      </w:r>
      <w:r>
        <w:t xml:space="preserve">is responsible for the </w:t>
      </w:r>
      <w:r w:rsidRPr="00230579">
        <w:rPr>
          <w:b/>
        </w:rPr>
        <w:t>collection and disbursement</w:t>
      </w:r>
      <w:r>
        <w:t xml:space="preserve"> of levies</w:t>
      </w:r>
    </w:p>
    <w:p w:rsidR="009A4F8A" w:rsidRDefault="009A4F8A" w:rsidP="009A4F8A">
      <w:pPr>
        <w:pStyle w:val="ListBullet"/>
      </w:pPr>
      <w:r>
        <w:t xml:space="preserve">Levy recipient bodies are </w:t>
      </w:r>
      <w:r w:rsidR="00230579">
        <w:t>responsible</w:t>
      </w:r>
      <w:r>
        <w:t xml:space="preserve"> for the </w:t>
      </w:r>
      <w:r w:rsidRPr="00230579">
        <w:rPr>
          <w:b/>
        </w:rPr>
        <w:t>expenditure</w:t>
      </w:r>
      <w:r w:rsidR="00230579">
        <w:t xml:space="preserve"> of levies</w:t>
      </w:r>
    </w:p>
    <w:p w:rsidR="00230579" w:rsidRDefault="00230579" w:rsidP="009A4F8A">
      <w:pPr>
        <w:pStyle w:val="ListBullet"/>
      </w:pPr>
      <w:r>
        <w:t xml:space="preserve">All </w:t>
      </w:r>
      <w:r w:rsidRPr="00230579">
        <w:rPr>
          <w:b/>
        </w:rPr>
        <w:t>three stakeholders are involved</w:t>
      </w:r>
      <w:r>
        <w:t xml:space="preserve"> managing the above responsibilities</w:t>
      </w:r>
    </w:p>
    <w:p w:rsidR="00FD7330" w:rsidRDefault="00230579" w:rsidP="00FD7330">
      <w:pPr>
        <w:pStyle w:val="BodyText"/>
      </w:pPr>
      <w:r>
        <w:t xml:space="preserve">While the functional separation of accountability is sound a </w:t>
      </w:r>
      <w:r w:rsidR="00FD7330">
        <w:t>wide array of arrangements as defined by legislation, levy recipient body constitutions, industry structures and numerous deeds, agreements and memoranda of understanding between stakeholders</w:t>
      </w:r>
      <w:r>
        <w:t xml:space="preserve"> is required</w:t>
      </w:r>
      <w:r w:rsidR="00FD7330">
        <w:t>.</w:t>
      </w:r>
    </w:p>
    <w:p w:rsidR="00FD7330" w:rsidRDefault="00FD7330" w:rsidP="00FD7330">
      <w:pPr>
        <w:pStyle w:val="BodyText"/>
      </w:pPr>
      <w:r>
        <w:t xml:space="preserve">Regardless of the volume of legislation and the </w:t>
      </w:r>
      <w:r w:rsidR="00230579">
        <w:t>differences</w:t>
      </w:r>
      <w:r>
        <w:t xml:space="preserve"> in how it works across the industries, the snapshot confirms that in a legislative sense there is:</w:t>
      </w:r>
    </w:p>
    <w:p w:rsidR="00FD7330" w:rsidRDefault="00FD7330" w:rsidP="00FD7330">
      <w:pPr>
        <w:pStyle w:val="ListBullet"/>
      </w:pPr>
      <w:r>
        <w:t>little or no duplication</w:t>
      </w:r>
    </w:p>
    <w:p w:rsidR="00FD7330" w:rsidRDefault="00FD7330" w:rsidP="00FD7330">
      <w:pPr>
        <w:pStyle w:val="ListBullet"/>
      </w:pPr>
      <w:r>
        <w:t>not much inconsistency or inefficiency</w:t>
      </w:r>
    </w:p>
    <w:p w:rsidR="00FD7330" w:rsidRDefault="00FD7330" w:rsidP="00FD7330">
      <w:pPr>
        <w:pStyle w:val="ListBullet"/>
      </w:pPr>
      <w:r>
        <w:t xml:space="preserve">clarity in the roles and responsibilities </w:t>
      </w:r>
    </w:p>
    <w:p w:rsidR="00FD7330" w:rsidRDefault="00FD7330" w:rsidP="00FD7330">
      <w:pPr>
        <w:pStyle w:val="ListBullet"/>
      </w:pPr>
      <w:r>
        <w:t xml:space="preserve">flexibility, as rates sit mainly in regulation, and </w:t>
      </w:r>
    </w:p>
    <w:p w:rsidR="00FD7330" w:rsidRDefault="00FD7330" w:rsidP="00FD7330">
      <w:pPr>
        <w:pStyle w:val="ListBullet"/>
      </w:pPr>
      <w:proofErr w:type="gramStart"/>
      <w:r>
        <w:t>the</w:t>
      </w:r>
      <w:proofErr w:type="gramEnd"/>
      <w:r>
        <w:t xml:space="preserve"> legislation is drafted in Plain English.</w:t>
      </w:r>
    </w:p>
    <w:p w:rsidR="00FD7330" w:rsidRDefault="00FD7330" w:rsidP="00FD7330">
      <w:pPr>
        <w:pStyle w:val="BodyText"/>
      </w:pPr>
      <w:r>
        <w:t>However, from a whole of system perspective and looking at the administrative reality of the levy system, this simplicity does not hold true. Paradoxically it is the same driver of strength created by the diversity and tailored approach, which makes the levy system administratively complex and a nightmare to manage.</w:t>
      </w:r>
    </w:p>
    <w:p w:rsidR="00FD7330" w:rsidRDefault="00FD7330" w:rsidP="00FD7330">
      <w:pPr>
        <w:pStyle w:val="BodyText"/>
      </w:pPr>
      <w:r>
        <w:t>The complexity is driven by the:</w:t>
      </w:r>
    </w:p>
    <w:p w:rsidR="00FD7330" w:rsidRDefault="00FD7330" w:rsidP="00FD7330">
      <w:pPr>
        <w:pStyle w:val="ListBullet"/>
      </w:pPr>
      <w:r>
        <w:t>sheer number and diversity of legislation, commodities, industry players and levy functions (R&amp;D, marketing, NRS, biosecurity and emergency)</w:t>
      </w:r>
    </w:p>
    <w:p w:rsidR="00FD7330" w:rsidRDefault="00FD7330" w:rsidP="00FD7330">
      <w:pPr>
        <w:pStyle w:val="ListBullet"/>
      </w:pPr>
      <w:r>
        <w:lastRenderedPageBreak/>
        <w:t>industry lead establishment of each levy on a case by case basis at different points in time (the “tailored approach”)</w:t>
      </w:r>
    </w:p>
    <w:p w:rsidR="00FD7330" w:rsidRDefault="00FD7330" w:rsidP="00FD7330">
      <w:pPr>
        <w:pStyle w:val="ListBullet"/>
      </w:pPr>
      <w:r>
        <w:t>accountability and administrative overlaps between the levy system and levy funded functions (the “three legged stool”)</w:t>
      </w:r>
    </w:p>
    <w:p w:rsidR="00FD7330" w:rsidRDefault="00FD7330" w:rsidP="00FD7330">
      <w:pPr>
        <w:pStyle w:val="ListBullet"/>
      </w:pPr>
      <w:proofErr w:type="gramStart"/>
      <w:r>
        <w:t>lack</w:t>
      </w:r>
      <w:proofErr w:type="gramEnd"/>
      <w:r>
        <w:t xml:space="preserve"> of appropriate guidelines to assist in consistent and efficient establishment and review which in turn further inhibits change and makes the system less responsive to the needs of levy payers and levy recipients.</w:t>
      </w:r>
    </w:p>
    <w:p w:rsidR="00FD7330" w:rsidRDefault="00FD7330" w:rsidP="00FD7330">
      <w:pPr>
        <w:pStyle w:val="Heading2nonumber"/>
      </w:pPr>
      <w:r>
        <w:t>Challenges, opportunities and a way forward</w:t>
      </w:r>
    </w:p>
    <w:p w:rsidR="00FD7330" w:rsidRDefault="00FD7330" w:rsidP="00FD7330">
      <w:pPr>
        <w:pStyle w:val="BodyText"/>
      </w:pPr>
      <w:r>
        <w:t xml:space="preserve">The opportunity to improve the levy system is centred </w:t>
      </w:r>
      <w:r w:rsidR="00C26727">
        <w:t>on</w:t>
      </w:r>
      <w:r>
        <w:t xml:space="preserve"> the high levels of industry and Government support as these groups share the frustration around unnecessary costs and inflexibility embedded in the system. This provides industry and Government with an incentive to make changes to the system.</w:t>
      </w:r>
    </w:p>
    <w:p w:rsidR="00FD7330" w:rsidRDefault="00FD7330" w:rsidP="00FD7330">
      <w:pPr>
        <w:pStyle w:val="BodyText"/>
      </w:pPr>
      <w:r>
        <w:t xml:space="preserve">Operationally, all stakeholders agree establishing a levy must be subject to a “reasonable test” but they are looking for greater clarity, guidance and consistency in how to apply the principles. In terms of collection the challenge is that cost varies considerably which, along with supply chain characteristics, creates split incentives for reform between commodities dependent on how efficient their collection mechanism is. Similarly differences in institutional and legislative arrangements means that satisfaction with the performance and adaptability of levy disbursement and review ranges from highly effective to nearly completely inoperable. </w:t>
      </w:r>
    </w:p>
    <w:p w:rsidR="00FD7330" w:rsidRDefault="00FD7330" w:rsidP="00FD7330">
      <w:pPr>
        <w:pStyle w:val="BodyText"/>
      </w:pPr>
      <w:r>
        <w:t xml:space="preserve">Despite these differences all stakeholders agreed that levy legislation should be simplified so that changes to disbursements and levy reviews within an agreed scope do not require Parliamentary approval. This will avoid unnecessary cost and politicisation and improve flexibility and efficiency. </w:t>
      </w:r>
    </w:p>
    <w:p w:rsidR="00FD7330" w:rsidRDefault="00FD7330" w:rsidP="00FD7330">
      <w:pPr>
        <w:pStyle w:val="BodyText"/>
      </w:pPr>
      <w:r>
        <w:t>There is an opportunity around the question as to whether continuing to operate one levy system is appropriate. Compulsory levies accelerate industry development by requiring industry to come together as well as raising a sustainable source of funds to provide the agreed functions. As such there is a significant driver for industries to establish levies (as evidenced by on-going demand). However many new and existing commodities have relatively inefficient levies and may not have the capability to meet the various governance requirements that compulsory levies entail. Establishing an alternative but aligned system could provide a cost effective mechanism to support such development while avoiding the accretion of complexity within the current system making it more flexible and efficient.</w:t>
      </w:r>
      <w:r w:rsidR="001A768A">
        <w:t xml:space="preserve"> See Chapter 5, Section 5.3 for more details. </w:t>
      </w:r>
    </w:p>
    <w:p w:rsidR="00FD7330" w:rsidRDefault="00FD7330" w:rsidP="00FD7330">
      <w:pPr>
        <w:pStyle w:val="BodyText"/>
      </w:pPr>
      <w:r>
        <w:t xml:space="preserve">However, support for levy consolidation beyond legislative simplification is contingent on retaining the key feature of industry self-determination. So while there are consolidation opportunities in key commodity and levy recipient body groupings, any consolidations will need to be negotiated within those groups. It is unlikely whole system consolidation (e.g. a single levy) can be achieved given not all stakeholders will benefit. </w:t>
      </w:r>
    </w:p>
    <w:p w:rsidR="00FD7330" w:rsidRDefault="00FD7330" w:rsidP="00FD7330">
      <w:pPr>
        <w:pStyle w:val="BodyText"/>
      </w:pPr>
      <w:r>
        <w:t>More broadly there are opportunities driven by reform areas outside the scope of this study. This includes levy recipient bodies, industry representative structures, biodiversity and innovation policy reforms and also relates to improved accountability and transparency overall and to levy payers. Again the diverse arrangements that exist across the levy systems and functions, and these other areas create challenges in identifying, agreeing and implementing whole of system changes.</w:t>
      </w:r>
    </w:p>
    <w:p w:rsidR="00FD7330" w:rsidRDefault="00FD7330" w:rsidP="00FD7330">
      <w:pPr>
        <w:pStyle w:val="Heading3nonumber"/>
      </w:pPr>
      <w:r>
        <w:t>A pathway to reform</w:t>
      </w:r>
    </w:p>
    <w:p w:rsidR="00FD7330" w:rsidRDefault="00FD7330" w:rsidP="00FD7330">
      <w:pPr>
        <w:pStyle w:val="BodyText"/>
      </w:pPr>
      <w:r>
        <w:t xml:space="preserve">Overall the key triggers for addressing the challenges and pursuing the opportunities lie with the </w:t>
      </w:r>
      <w:proofErr w:type="spellStart"/>
      <w:r>
        <w:t>sunsetting</w:t>
      </w:r>
      <w:proofErr w:type="spellEnd"/>
      <w:r>
        <w:t xml:space="preserve"> provisions and to a lesser degree introduction of the levy register. To inform the way forward we have developed a series of options which progressively build on each other.</w:t>
      </w:r>
    </w:p>
    <w:p w:rsidR="00FD7330" w:rsidRDefault="00FD7330" w:rsidP="00FD7330">
      <w:pPr>
        <w:pStyle w:val="Heading4nonumber"/>
      </w:pPr>
      <w:r>
        <w:t>Clarifying and consistently applying current arrangements</w:t>
      </w:r>
    </w:p>
    <w:p w:rsidR="00FD7330" w:rsidRDefault="00FD7330" w:rsidP="00FD7330">
      <w:pPr>
        <w:pStyle w:val="BodyText"/>
      </w:pPr>
      <w:r>
        <w:t xml:space="preserve">This first option involves clarifying and consistently applying the levy principles with greater supporting guidance. The levy payer register should be used to gain a better understanding of who the levy payers are and to identify improvements through stakeholder engagement and negotiation, so as to make improvements on a levy by levy basis. The timing is such that the while the options can be </w:t>
      </w:r>
      <w:r>
        <w:lastRenderedPageBreak/>
        <w:t xml:space="preserve">quickly implemented not all improvements will be ready before the </w:t>
      </w:r>
      <w:proofErr w:type="spellStart"/>
      <w:r>
        <w:t>sunsetting</w:t>
      </w:r>
      <w:proofErr w:type="spellEnd"/>
      <w:r>
        <w:t xml:space="preserve"> provisions need to be completed. For example, it will be time consuming to contact, engage, consult and negotiate with all levy payers in the system. A proportional response may prove more timely – focusing on where the biggest potential gains can be made. This option will result in some efficiency gains although providing minimal reform.</w:t>
      </w:r>
    </w:p>
    <w:p w:rsidR="00FD7330" w:rsidRDefault="00FD7330" w:rsidP="00FD7330">
      <w:pPr>
        <w:pStyle w:val="Heading4nonumber"/>
      </w:pPr>
      <w:r>
        <w:t>Greater delegation to improve flexibility and efficiency</w:t>
      </w:r>
    </w:p>
    <w:p w:rsidR="00FD7330" w:rsidRDefault="00FD7330" w:rsidP="00FD7330">
      <w:pPr>
        <w:pStyle w:val="BodyText"/>
      </w:pPr>
      <w:r>
        <w:t xml:space="preserve">This option involves maintaining the current policy intent of the levy system but adjusting levy legislation and standardising the levy fuel mix to improve the operational flexibility and responsiveness in addition to the previous option. </w:t>
      </w:r>
    </w:p>
    <w:p w:rsidR="00FD7330" w:rsidRDefault="00FD7330" w:rsidP="00FD7330">
      <w:pPr>
        <w:pStyle w:val="BodyText"/>
      </w:pPr>
      <w:r>
        <w:t xml:space="preserve">To extract maximum efficiency gains this option requires reform on the part of Government </w:t>
      </w:r>
      <w:r w:rsidR="00C26727">
        <w:t>to provide the required flexibility for itself,</w:t>
      </w:r>
      <w:r>
        <w:t xml:space="preserve"> industr</w:t>
      </w:r>
      <w:r w:rsidR="00C26727">
        <w:t xml:space="preserve">y and stakeholders. </w:t>
      </w:r>
    </w:p>
    <w:p w:rsidR="00FD7330" w:rsidRDefault="00FD7330" w:rsidP="00FD7330">
      <w:pPr>
        <w:pStyle w:val="BodyText"/>
      </w:pPr>
      <w:r>
        <w:t>Government needs to work towards delegation of powers to administrative orders to ensure levy changes occur at a level of accountability and transparency that is proportional to the change being sought</w:t>
      </w:r>
      <w:r w:rsidR="00C26727">
        <w:t xml:space="preserve">. </w:t>
      </w:r>
      <w:r>
        <w:t xml:space="preserve">Legislative change involves establishing a hierarchy of delegations so that agreed operational adjustments within levies and allocations between functions can be made without Parliamentary approval. </w:t>
      </w:r>
    </w:p>
    <w:p w:rsidR="00FD7330" w:rsidRDefault="00FD7330" w:rsidP="00FD7330">
      <w:pPr>
        <w:pStyle w:val="BodyText"/>
      </w:pPr>
      <w:r>
        <w:t xml:space="preserve">The legislative changes should be identified in time to be included in the </w:t>
      </w:r>
      <w:proofErr w:type="spellStart"/>
      <w:r>
        <w:t>sunsetting</w:t>
      </w:r>
      <w:proofErr w:type="spellEnd"/>
      <w:r>
        <w:t xml:space="preserve"> provisions.</w:t>
      </w:r>
    </w:p>
    <w:p w:rsidR="00FD7330" w:rsidRDefault="00FD7330" w:rsidP="00FD7330">
      <w:pPr>
        <w:pStyle w:val="Heading4nonumber"/>
      </w:pPr>
      <w:r>
        <w:t>Offer alternative arrangements for less efficient levies</w:t>
      </w:r>
    </w:p>
    <w:p w:rsidR="00FD7330" w:rsidRDefault="00FD7330" w:rsidP="00FD7330">
      <w:pPr>
        <w:pStyle w:val="BodyText"/>
      </w:pPr>
      <w:r>
        <w:t>This option suggests that significant efficiency gains can be achieved through the development of an alternative system for less efficient levied industries or new industries to be run in parallel with the current levy system. However, this option also requires policy reform.</w:t>
      </w:r>
    </w:p>
    <w:p w:rsidR="003D18B6" w:rsidRDefault="00FD7330" w:rsidP="00FD7330">
      <w:pPr>
        <w:pStyle w:val="BodyText"/>
      </w:pPr>
      <w:r>
        <w:t xml:space="preserve">This option involves </w:t>
      </w:r>
      <w:r w:rsidR="003D18B6">
        <w:t>establishing</w:t>
      </w:r>
      <w:r>
        <w:t xml:space="preserve"> threshold criteria for compulsory levies</w:t>
      </w:r>
      <w:r w:rsidR="003D18B6">
        <w:t xml:space="preserve"> based on levy collection efficiency and industry representation capability </w:t>
      </w:r>
      <w:r>
        <w:t>under the Levy Principles and Guidelines</w:t>
      </w:r>
      <w:r w:rsidR="003D18B6">
        <w:t xml:space="preserve">. The threshold criteria will provide the framework for industry and Government to mutually agree on what the best alternative arrangements may be including lower governance obligations, common collection and consultation instruments and extending the time and amount of funding available to industries prior to establishing compulsory levies.  </w:t>
      </w:r>
    </w:p>
    <w:p w:rsidR="00FD7330" w:rsidRDefault="00FD7330" w:rsidP="00FD7330">
      <w:pPr>
        <w:pStyle w:val="Heading4nonumber"/>
      </w:pPr>
      <w:r>
        <w:t>Consolidate levies and legislation</w:t>
      </w:r>
    </w:p>
    <w:p w:rsidR="00FD7330" w:rsidRDefault="00FD7330" w:rsidP="00FD7330">
      <w:pPr>
        <w:pStyle w:val="BodyText"/>
      </w:pPr>
      <w:r>
        <w:t xml:space="preserve">Consolidating levies is the most substantive and fundamental reform and involves a shift in policy intent and legislative consolidation to the maximum extent that is legally possible and acceptable to stakeholders. This would require the </w:t>
      </w:r>
      <w:proofErr w:type="spellStart"/>
      <w:r>
        <w:t>sunsetting</w:t>
      </w:r>
      <w:proofErr w:type="spellEnd"/>
      <w:r>
        <w:t xml:space="preserve"> dates for all levies to be aligned and if levy recipient body legislation was included they would also need to be aligned. Practically this option will require substantial stakeholder engagement and consolidation is likely to be more feasible within key commodity and levy recipient body groups rather than across the whole system.</w:t>
      </w:r>
    </w:p>
    <w:p w:rsidR="00FD7330" w:rsidRDefault="00FD7330" w:rsidP="00FD7330">
      <w:pPr>
        <w:pStyle w:val="Heading4nonumber"/>
      </w:pPr>
      <w:r>
        <w:t>Implementation</w:t>
      </w:r>
    </w:p>
    <w:p w:rsidR="00FD7330" w:rsidRDefault="00FD7330" w:rsidP="00FD7330">
      <w:pPr>
        <w:pStyle w:val="BodyText"/>
      </w:pPr>
      <w:r>
        <w:t xml:space="preserve">Based on our analysis, and the views of stakeholders, there is a need and appetite to pursue the first two options through the </w:t>
      </w:r>
      <w:proofErr w:type="spellStart"/>
      <w:r>
        <w:t>sunsetting</w:t>
      </w:r>
      <w:proofErr w:type="spellEnd"/>
      <w:r>
        <w:t xml:space="preserve"> provisions. However, these minimal reforms will be insufficient and not realise the real opportunity created by the </w:t>
      </w:r>
      <w:proofErr w:type="spellStart"/>
      <w:r>
        <w:t>sunsetting</w:t>
      </w:r>
      <w:proofErr w:type="spellEnd"/>
      <w:r>
        <w:t xml:space="preserve"> provisions. </w:t>
      </w:r>
    </w:p>
    <w:p w:rsidR="00FD7330" w:rsidRDefault="00FD7330" w:rsidP="00FD7330">
      <w:pPr>
        <w:pStyle w:val="BodyText"/>
      </w:pPr>
      <w:r>
        <w:t xml:space="preserve">The two more substantive reform options have merit but will require greater effort and collective consideration by industry and Government to determine whether they should be reviewed. </w:t>
      </w:r>
    </w:p>
    <w:p w:rsidR="00FD7330" w:rsidRDefault="00FD7330" w:rsidP="00FD7330">
      <w:pPr>
        <w:pStyle w:val="BodyText"/>
      </w:pPr>
      <w:r>
        <w:t xml:space="preserve">We have developed the terms of reference for a major review of the levy system based on these options. The terms of reference are structured so that the review can consider all or some of the options. Overall the review provides a potentially effective mechanism to engage with stakeholders and prepare for the </w:t>
      </w:r>
      <w:proofErr w:type="spellStart"/>
      <w:r>
        <w:t>sunsetting</w:t>
      </w:r>
      <w:proofErr w:type="spellEnd"/>
      <w:r>
        <w:t xml:space="preserve"> provisions but consideration needs to be given to the </w:t>
      </w:r>
      <w:proofErr w:type="spellStart"/>
      <w:r>
        <w:t>tradeoffs</w:t>
      </w:r>
      <w:proofErr w:type="spellEnd"/>
      <w:r>
        <w:t xml:space="preserve"> between the cost and effort required for minimal reform and the potential for maximum gain in the levy system.</w:t>
      </w:r>
    </w:p>
    <w:p w:rsidR="003846AC" w:rsidRDefault="003846AC" w:rsidP="0027633F">
      <w:pPr>
        <w:pStyle w:val="BodyText"/>
      </w:pPr>
    </w:p>
    <w:p w:rsidR="003846AC" w:rsidRDefault="003846AC" w:rsidP="0027633F">
      <w:pPr>
        <w:sectPr w:rsidR="003846AC" w:rsidSect="0027633F">
          <w:headerReference w:type="even" r:id="rId34"/>
          <w:headerReference w:type="default" r:id="rId35"/>
          <w:footerReference w:type="even" r:id="rId36"/>
          <w:footerReference w:type="default" r:id="rId37"/>
          <w:headerReference w:type="first" r:id="rId38"/>
          <w:footerReference w:type="first" r:id="rId39"/>
          <w:pgSz w:w="11907" w:h="16839" w:code="9"/>
          <w:pgMar w:top="1100" w:right="443" w:bottom="1320" w:left="3296" w:header="456" w:footer="262" w:gutter="0"/>
          <w:pgNumType w:fmt="lowerRoman" w:start="1"/>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Chpt_General"/>
      </w:tblPr>
      <w:tblGrid>
        <w:gridCol w:w="4738"/>
        <w:gridCol w:w="3430"/>
      </w:tblGrid>
      <w:tr w:rsidR="003846AC" w:rsidTr="0027633F">
        <w:trPr>
          <w:trHeight w:hRule="exact" w:val="382"/>
        </w:trPr>
        <w:tc>
          <w:tcPr>
            <w:tcW w:w="4738" w:type="dxa"/>
            <w:shd w:val="clear" w:color="auto" w:fill="9D57A6"/>
          </w:tcPr>
          <w:p w:rsidR="003846AC" w:rsidRDefault="003846AC" w:rsidP="003846AC">
            <w:pPr>
              <w:pStyle w:val="tagchapterBanner"/>
            </w:pPr>
            <w:r>
              <w:rPr>
                <w:noProof/>
                <w:lang w:val="en-GB" w:eastAsia="en-GB"/>
              </w:rPr>
              <w:lastRenderedPageBreak/>
              <mc:AlternateContent>
                <mc:Choice Requires="wps">
                  <w:drawing>
                    <wp:anchor distT="0" distB="0" distL="114300" distR="114300" simplePos="0" relativeHeight="251749376" behindDoc="0" locked="1" layoutInCell="1" allowOverlap="1" wp14:anchorId="53A56B32" wp14:editId="0C0E3A4E">
                      <wp:simplePos x="0" y="0"/>
                      <wp:positionH relativeFrom="page">
                        <wp:posOffset>158750</wp:posOffset>
                      </wp:positionH>
                      <wp:positionV relativeFrom="page">
                        <wp:posOffset>6350</wp:posOffset>
                      </wp:positionV>
                      <wp:extent cx="439560" cy="215280"/>
                      <wp:effectExtent l="0" t="0" r="0" b="0"/>
                      <wp:wrapNone/>
                      <wp:docPr id="513"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78F1B5B" id="Freeform 5" o:spid="_x0000_s1026" style="position:absolute;margin-left:12.5pt;margin-top:.5pt;width:34.6pt;height:16.9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3430" w:type="dxa"/>
            <w:shd w:val="clear" w:color="auto" w:fill="9D57A6"/>
          </w:tcPr>
          <w:p w:rsidR="003846AC" w:rsidRDefault="003846AC" w:rsidP="0027633F">
            <w:pPr>
              <w:pStyle w:val="spacer"/>
            </w:pPr>
          </w:p>
        </w:tc>
      </w:tr>
      <w:tr w:rsidR="003846AC" w:rsidRPr="003D3CD2" w:rsidTr="0027633F">
        <w:trPr>
          <w:trHeight w:hRule="exact" w:val="3665"/>
        </w:trPr>
        <w:tc>
          <w:tcPr>
            <w:tcW w:w="4738" w:type="dxa"/>
            <w:shd w:val="clear" w:color="auto" w:fill="9D57A6"/>
            <w:tcMar>
              <w:left w:w="0" w:type="dxa"/>
              <w:bottom w:w="0" w:type="dxa"/>
            </w:tcMar>
            <w:vAlign w:val="bottom"/>
          </w:tcPr>
          <w:p w:rsidR="003846AC" w:rsidRPr="0014019A" w:rsidRDefault="003846AC" w:rsidP="0027633F">
            <w:pPr>
              <w:pStyle w:val="Heading1"/>
              <w:spacing w:line="240" w:lineRule="auto"/>
              <w:outlineLvl w:val="0"/>
            </w:pPr>
            <w:r>
              <w:t>Introduction</w:t>
            </w:r>
          </w:p>
        </w:tc>
        <w:tc>
          <w:tcPr>
            <w:tcW w:w="3430" w:type="dxa"/>
            <w:shd w:val="clear" w:color="auto" w:fill="9D57A6"/>
            <w:tcMar>
              <w:right w:w="344" w:type="dxa"/>
            </w:tcMar>
          </w:tcPr>
          <w:p w:rsidR="003846AC" w:rsidRPr="00F5723F" w:rsidRDefault="009D20B2" w:rsidP="0027633F">
            <w:pPr>
              <w:pStyle w:val="HeadingChapter"/>
              <w:keepNext/>
            </w:pPr>
            <w:r>
              <w:fldChar w:fldCharType="begin"/>
            </w:r>
            <w:r>
              <w:instrText xml:space="preserve"> SEQ ChptNum\* Arabic \* MERGEFORMAT </w:instrText>
            </w:r>
            <w:r>
              <w:fldChar w:fldCharType="separate"/>
            </w:r>
            <w:bookmarkStart w:id="10" w:name="_Toc461026889"/>
            <w:r w:rsidR="00B7478E">
              <w:t>1</w:t>
            </w:r>
            <w:bookmarkEnd w:id="10"/>
            <w:r>
              <w:fldChar w:fldCharType="end"/>
            </w:r>
          </w:p>
        </w:tc>
      </w:tr>
      <w:tr w:rsidR="003846AC" w:rsidTr="0027633F">
        <w:trPr>
          <w:trHeight w:hRule="exact" w:val="232"/>
        </w:trPr>
        <w:tc>
          <w:tcPr>
            <w:tcW w:w="4738" w:type="dxa"/>
            <w:shd w:val="clear" w:color="auto" w:fill="9D57A6"/>
          </w:tcPr>
          <w:p w:rsidR="003846AC" w:rsidRDefault="003846AC" w:rsidP="0027633F">
            <w:pPr>
              <w:pStyle w:val="Chpt-Context"/>
            </w:pPr>
          </w:p>
        </w:tc>
        <w:tc>
          <w:tcPr>
            <w:tcW w:w="3430" w:type="dxa"/>
            <w:shd w:val="clear" w:color="auto" w:fill="9D57A6"/>
          </w:tcPr>
          <w:p w:rsidR="003846AC" w:rsidRPr="008A4E3C" w:rsidRDefault="009D20B2" w:rsidP="0027633F">
            <w:pPr>
              <w:pStyle w:val="Chpt-Context"/>
            </w:pPr>
            <w:r>
              <w:fldChar w:fldCharType="begin"/>
            </w:r>
            <w:r>
              <w:instrText xml:space="preserve"> STYLEREF  "Heading 1" \l  \* MERGEFORMAT </w:instrText>
            </w:r>
            <w:r>
              <w:fldChar w:fldCharType="separate"/>
            </w:r>
            <w:bookmarkStart w:id="11" w:name="_Toc461026890"/>
            <w:r w:rsidR="00B7478E">
              <w:rPr>
                <w:noProof/>
              </w:rPr>
              <w:t>Introduction</w:t>
            </w:r>
            <w:bookmarkEnd w:id="11"/>
            <w:r>
              <w:rPr>
                <w:noProof/>
              </w:rPr>
              <w:fldChar w:fldCharType="end"/>
            </w:r>
          </w:p>
        </w:tc>
      </w:tr>
      <w:tr w:rsidR="003846AC" w:rsidTr="0027633F">
        <w:trPr>
          <w:trHeight w:hRule="exact" w:val="228"/>
        </w:trPr>
        <w:tc>
          <w:tcPr>
            <w:tcW w:w="4738" w:type="dxa"/>
            <w:tcBorders>
              <w:top w:val="single" w:sz="4" w:space="0" w:color="9D57A6"/>
            </w:tcBorders>
            <w:shd w:val="clear" w:color="auto" w:fill="auto"/>
          </w:tcPr>
          <w:p w:rsidR="003846AC" w:rsidRDefault="003846AC" w:rsidP="0027633F">
            <w:pPr>
              <w:pStyle w:val="spacer"/>
            </w:pPr>
          </w:p>
        </w:tc>
        <w:tc>
          <w:tcPr>
            <w:tcW w:w="3430" w:type="dxa"/>
            <w:tcBorders>
              <w:top w:val="single" w:sz="4" w:space="0" w:color="9D57A6"/>
            </w:tcBorders>
            <w:shd w:val="clear" w:color="auto" w:fill="auto"/>
          </w:tcPr>
          <w:p w:rsidR="003846AC" w:rsidRDefault="003846AC" w:rsidP="0027633F">
            <w:pPr>
              <w:pStyle w:val="spacer"/>
            </w:pPr>
          </w:p>
        </w:tc>
      </w:tr>
    </w:tbl>
    <w:p w:rsidR="00A200B9" w:rsidRDefault="00A200B9" w:rsidP="00975CB9">
      <w:pPr>
        <w:pStyle w:val="Heading2"/>
      </w:pPr>
      <w:bookmarkStart w:id="12" w:name="_Toc461026891"/>
      <w:r>
        <w:t>Background</w:t>
      </w:r>
      <w:bookmarkEnd w:id="12"/>
    </w:p>
    <w:p w:rsidR="00AA41EA" w:rsidRDefault="00AA41EA" w:rsidP="00AA41EA">
      <w:pPr>
        <w:pStyle w:val="BodyText"/>
      </w:pPr>
      <w:r>
        <w:t>W</w:t>
      </w:r>
      <w:r w:rsidR="0086258D">
        <w:t xml:space="preserve">e </w:t>
      </w:r>
      <w:r>
        <w:t>as</w:t>
      </w:r>
      <w:r w:rsidR="0086258D">
        <w:t xml:space="preserve">k a </w:t>
      </w:r>
      <w:r>
        <w:t>lo</w:t>
      </w:r>
      <w:r w:rsidR="0086258D">
        <w:t xml:space="preserve">t </w:t>
      </w:r>
      <w:r>
        <w:t>o</w:t>
      </w:r>
      <w:r w:rsidR="0086258D">
        <w:t xml:space="preserve">f </w:t>
      </w:r>
      <w:r>
        <w:t>th</w:t>
      </w:r>
      <w:r w:rsidR="0086258D">
        <w:t xml:space="preserve">e </w:t>
      </w:r>
      <w:r>
        <w:t>agricultura</w:t>
      </w:r>
      <w:r w:rsidR="0086258D">
        <w:t xml:space="preserve">l </w:t>
      </w:r>
      <w:r>
        <w:t>levie</w:t>
      </w:r>
      <w:r w:rsidR="0086258D">
        <w:t xml:space="preserve">s </w:t>
      </w:r>
      <w:r>
        <w:t>system</w:t>
      </w:r>
      <w:r w:rsidR="003C08DF">
        <w:t xml:space="preserve">. </w:t>
      </w:r>
      <w:r>
        <w:t>W</w:t>
      </w:r>
      <w:r w:rsidR="0086258D">
        <w:t xml:space="preserve">e </w:t>
      </w:r>
      <w:r>
        <w:t>wan</w:t>
      </w:r>
      <w:r w:rsidR="0086258D">
        <w:t xml:space="preserve">t </w:t>
      </w:r>
      <w:r>
        <w:t>i</w:t>
      </w:r>
      <w:r w:rsidR="0086258D">
        <w:t xml:space="preserve">t </w:t>
      </w:r>
      <w:r>
        <w:t>t</w:t>
      </w:r>
      <w:r w:rsidR="0086258D">
        <w:t xml:space="preserve">o </w:t>
      </w:r>
      <w:r>
        <w:t>rais</w:t>
      </w:r>
      <w:r w:rsidR="0086258D">
        <w:t xml:space="preserve">e </w:t>
      </w:r>
      <w:r>
        <w:t>revenu</w:t>
      </w:r>
      <w:r w:rsidR="0086258D">
        <w:t xml:space="preserve">e </w:t>
      </w:r>
      <w:r>
        <w:t>fo</w:t>
      </w:r>
      <w:r w:rsidR="0086258D">
        <w:t xml:space="preserve">r </w:t>
      </w:r>
      <w:r>
        <w:t>researc</w:t>
      </w:r>
      <w:r w:rsidR="0086258D">
        <w:t xml:space="preserve">h </w:t>
      </w:r>
      <w:r>
        <w:t>an</w:t>
      </w:r>
      <w:r w:rsidR="0086258D">
        <w:t xml:space="preserve">d </w:t>
      </w:r>
      <w:r>
        <w:t>developmen</w:t>
      </w:r>
      <w:r w:rsidR="0086258D">
        <w:t xml:space="preserve">t </w:t>
      </w:r>
      <w:r>
        <w:t>(R&amp;D) t</w:t>
      </w:r>
      <w:r w:rsidR="0086258D">
        <w:t xml:space="preserve">o </w:t>
      </w:r>
      <w:r>
        <w:t>mak</w:t>
      </w:r>
      <w:r w:rsidR="0086258D">
        <w:t xml:space="preserve">e </w:t>
      </w:r>
      <w:r>
        <w:t>commoditie</w:t>
      </w:r>
      <w:r w:rsidR="0086258D">
        <w:t xml:space="preserve">s </w:t>
      </w:r>
      <w:r>
        <w:t>mor</w:t>
      </w:r>
      <w:r w:rsidR="0086258D">
        <w:t xml:space="preserve">e </w:t>
      </w:r>
      <w:r>
        <w:t>agil</w:t>
      </w:r>
      <w:r w:rsidR="0086258D">
        <w:t xml:space="preserve">e </w:t>
      </w:r>
      <w:r>
        <w:t>an</w:t>
      </w:r>
      <w:r w:rsidR="0086258D">
        <w:t xml:space="preserve">d </w:t>
      </w:r>
      <w:r>
        <w:t>mor</w:t>
      </w:r>
      <w:r w:rsidR="0086258D">
        <w:t xml:space="preserve">e </w:t>
      </w:r>
      <w:r>
        <w:t>internationall</w:t>
      </w:r>
      <w:r w:rsidR="0086258D">
        <w:t xml:space="preserve">y </w:t>
      </w:r>
      <w:r>
        <w:t>competitive</w:t>
      </w:r>
      <w:r w:rsidR="003C08DF">
        <w:t xml:space="preserve">. </w:t>
      </w:r>
      <w:r>
        <w:t>W</w:t>
      </w:r>
      <w:r w:rsidR="0086258D">
        <w:t xml:space="preserve">e </w:t>
      </w:r>
      <w:r>
        <w:t>wan</w:t>
      </w:r>
      <w:r w:rsidR="0086258D">
        <w:t xml:space="preserve">t </w:t>
      </w:r>
      <w:r>
        <w:t>i</w:t>
      </w:r>
      <w:r w:rsidR="0086258D">
        <w:t xml:space="preserve">t </w:t>
      </w:r>
      <w:r>
        <w:t>t</w:t>
      </w:r>
      <w:r w:rsidR="0086258D">
        <w:t xml:space="preserve">o </w:t>
      </w:r>
      <w:r>
        <w:t>fun</w:t>
      </w:r>
      <w:r w:rsidR="0086258D">
        <w:t xml:space="preserve">d </w:t>
      </w:r>
      <w:r>
        <w:t>marke</w:t>
      </w:r>
      <w:r w:rsidR="0086258D">
        <w:t xml:space="preserve">t </w:t>
      </w:r>
      <w:r>
        <w:t>acces</w:t>
      </w:r>
      <w:r w:rsidR="0086258D">
        <w:t xml:space="preserve">s </w:t>
      </w:r>
      <w:r>
        <w:t>opportunitie</w:t>
      </w:r>
      <w:r w:rsidR="0086258D">
        <w:t xml:space="preserve">s </w:t>
      </w:r>
      <w:r>
        <w:t>i</w:t>
      </w:r>
      <w:r w:rsidR="0086258D">
        <w:t xml:space="preserve">n </w:t>
      </w:r>
      <w:r>
        <w:t>bot</w:t>
      </w:r>
      <w:r w:rsidR="0086258D">
        <w:t xml:space="preserve">h </w:t>
      </w:r>
      <w:r>
        <w:t>Australi</w:t>
      </w:r>
      <w:r w:rsidR="0086258D">
        <w:t xml:space="preserve">a </w:t>
      </w:r>
      <w:r>
        <w:t>an</w:t>
      </w:r>
      <w:r w:rsidR="0086258D">
        <w:t xml:space="preserve">d </w:t>
      </w:r>
      <w:r>
        <w:t>overseas</w:t>
      </w:r>
      <w:r w:rsidR="003C08DF">
        <w:t xml:space="preserve">. </w:t>
      </w:r>
      <w:r>
        <w:t>W</w:t>
      </w:r>
      <w:r w:rsidR="0086258D">
        <w:t xml:space="preserve">e </w:t>
      </w:r>
      <w:r>
        <w:t>wan</w:t>
      </w:r>
      <w:r w:rsidR="0086258D">
        <w:t xml:space="preserve">t </w:t>
      </w:r>
      <w:r>
        <w:t>i</w:t>
      </w:r>
      <w:r w:rsidR="0086258D">
        <w:t xml:space="preserve">t </w:t>
      </w:r>
      <w:r>
        <w:t>t</w:t>
      </w:r>
      <w:r w:rsidR="0086258D">
        <w:t xml:space="preserve">o </w:t>
      </w:r>
      <w:r>
        <w:t>hel</w:t>
      </w:r>
      <w:r w:rsidR="0086258D">
        <w:t xml:space="preserve">p </w:t>
      </w:r>
      <w:r>
        <w:t>u</w:t>
      </w:r>
      <w:r w:rsidR="0086258D">
        <w:t xml:space="preserve">s </w:t>
      </w:r>
      <w:r>
        <w:t>manag</w:t>
      </w:r>
      <w:r w:rsidR="0086258D">
        <w:t xml:space="preserve">e </w:t>
      </w:r>
      <w:r>
        <w:t>bio-securit</w:t>
      </w:r>
      <w:r w:rsidR="0086258D">
        <w:t xml:space="preserve">y </w:t>
      </w:r>
      <w:r>
        <w:t>an</w:t>
      </w:r>
      <w:r w:rsidR="0086258D">
        <w:t xml:space="preserve">d </w:t>
      </w:r>
      <w:r>
        <w:t>othe</w:t>
      </w:r>
      <w:r w:rsidR="0086258D">
        <w:t xml:space="preserve">r </w:t>
      </w:r>
      <w:r>
        <w:t>environmenta</w:t>
      </w:r>
      <w:r w:rsidR="0086258D">
        <w:t xml:space="preserve">l </w:t>
      </w:r>
      <w:r>
        <w:t>issue</w:t>
      </w:r>
      <w:r w:rsidR="0086258D">
        <w:t xml:space="preserve">s </w:t>
      </w:r>
      <w:r>
        <w:t>whic</w:t>
      </w:r>
      <w:r w:rsidR="0086258D">
        <w:t xml:space="preserve">h </w:t>
      </w:r>
      <w:r>
        <w:t>pos</w:t>
      </w:r>
      <w:r w:rsidR="0086258D">
        <w:t xml:space="preserve">e a </w:t>
      </w:r>
      <w:r>
        <w:t>threa</w:t>
      </w:r>
      <w:r w:rsidR="0086258D">
        <w:t xml:space="preserve">t </w:t>
      </w:r>
      <w:r>
        <w:t>t</w:t>
      </w:r>
      <w:r w:rsidR="0086258D">
        <w:t xml:space="preserve">o </w:t>
      </w:r>
      <w:r>
        <w:t>th</w:t>
      </w:r>
      <w:r w:rsidR="0086258D">
        <w:t xml:space="preserve">e </w:t>
      </w:r>
      <w:r>
        <w:t>sustainabilit</w:t>
      </w:r>
      <w:r w:rsidR="0086258D">
        <w:t xml:space="preserve">y </w:t>
      </w:r>
      <w:r>
        <w:t>o</w:t>
      </w:r>
      <w:r w:rsidR="0086258D">
        <w:t xml:space="preserve">f </w:t>
      </w:r>
      <w:r>
        <w:t>agriculture</w:t>
      </w:r>
      <w:r w:rsidR="003C08DF">
        <w:t xml:space="preserve">. </w:t>
      </w:r>
      <w:r>
        <w:t>W</w:t>
      </w:r>
      <w:r w:rsidR="0086258D">
        <w:t xml:space="preserve">e </w:t>
      </w:r>
      <w:r>
        <w:t>wan</w:t>
      </w:r>
      <w:r w:rsidR="0086258D">
        <w:t xml:space="preserve">t </w:t>
      </w:r>
      <w:r>
        <w:t>i</w:t>
      </w:r>
      <w:r w:rsidR="0086258D">
        <w:t xml:space="preserve">t </w:t>
      </w:r>
      <w:r>
        <w:t>t</w:t>
      </w:r>
      <w:r w:rsidR="0086258D">
        <w:t xml:space="preserve">o </w:t>
      </w:r>
      <w:r>
        <w:t>addres</w:t>
      </w:r>
      <w:r w:rsidR="0086258D">
        <w:t xml:space="preserve">s </w:t>
      </w:r>
      <w:r>
        <w:t>commodit</w:t>
      </w:r>
      <w:r w:rsidR="0086258D">
        <w:t xml:space="preserve">y </w:t>
      </w:r>
      <w:r>
        <w:t>specifi</w:t>
      </w:r>
      <w:r w:rsidR="0086258D">
        <w:t xml:space="preserve">c </w:t>
      </w:r>
      <w:r>
        <w:t>issues</w:t>
      </w:r>
      <w:r w:rsidR="0086258D">
        <w:t xml:space="preserve">, </w:t>
      </w:r>
      <w:r>
        <w:t>a</w:t>
      </w:r>
      <w:r w:rsidR="0086258D">
        <w:t xml:space="preserve">s </w:t>
      </w:r>
      <w:r>
        <w:t>wel</w:t>
      </w:r>
      <w:r w:rsidR="0086258D">
        <w:t xml:space="preserve">l </w:t>
      </w:r>
      <w:r>
        <w:t>a</w:t>
      </w:r>
      <w:r w:rsidR="0086258D">
        <w:t xml:space="preserve">s </w:t>
      </w:r>
      <w:r>
        <w:t>thos</w:t>
      </w:r>
      <w:r w:rsidR="0086258D">
        <w:t xml:space="preserve">e </w:t>
      </w:r>
      <w:r>
        <w:t>whic</w:t>
      </w:r>
      <w:r w:rsidR="0086258D">
        <w:t xml:space="preserve">h </w:t>
      </w:r>
      <w:r>
        <w:t>ar</w:t>
      </w:r>
      <w:r w:rsidR="0086258D">
        <w:t xml:space="preserve">e </w:t>
      </w:r>
      <w:r>
        <w:t>commo</w:t>
      </w:r>
      <w:r w:rsidR="0086258D">
        <w:t xml:space="preserve">n </w:t>
      </w:r>
      <w:r>
        <w:t>t</w:t>
      </w:r>
      <w:r w:rsidR="0086258D">
        <w:t xml:space="preserve">o </w:t>
      </w:r>
      <w:r>
        <w:t>many</w:t>
      </w:r>
      <w:r w:rsidR="0086258D">
        <w:t xml:space="preserve">, </w:t>
      </w:r>
      <w:r>
        <w:t>i</w:t>
      </w:r>
      <w:r w:rsidR="0086258D">
        <w:t xml:space="preserve">f </w:t>
      </w:r>
      <w:r>
        <w:t>no</w:t>
      </w:r>
      <w:r w:rsidR="0086258D">
        <w:t xml:space="preserve">t </w:t>
      </w:r>
      <w:r>
        <w:t>all</w:t>
      </w:r>
      <w:r w:rsidR="0086258D">
        <w:t xml:space="preserve">, </w:t>
      </w:r>
      <w:r>
        <w:t>commoditie</w:t>
      </w:r>
      <w:r w:rsidR="0086258D">
        <w:t xml:space="preserve">s </w:t>
      </w:r>
      <w:r>
        <w:t>produce</w:t>
      </w:r>
      <w:r w:rsidR="0086258D">
        <w:t xml:space="preserve">d </w:t>
      </w:r>
      <w:r>
        <w:t>i</w:t>
      </w:r>
      <w:r w:rsidR="0086258D">
        <w:t xml:space="preserve">n </w:t>
      </w:r>
      <w:r>
        <w:t>Australia</w:t>
      </w:r>
      <w:r w:rsidR="003C08DF">
        <w:t xml:space="preserve">. </w:t>
      </w:r>
      <w:r>
        <w:t>Th</w:t>
      </w:r>
      <w:r w:rsidR="0086258D">
        <w:t xml:space="preserve">e </w:t>
      </w:r>
      <w:r>
        <w:t>lis</w:t>
      </w:r>
      <w:r w:rsidR="0086258D">
        <w:t xml:space="preserve">t </w:t>
      </w:r>
      <w:r>
        <w:t>o</w:t>
      </w:r>
      <w:r w:rsidR="0086258D">
        <w:t xml:space="preserve">f </w:t>
      </w:r>
      <w:r>
        <w:t>wha</w:t>
      </w:r>
      <w:r w:rsidR="0086258D">
        <w:t xml:space="preserve">t </w:t>
      </w:r>
      <w:r>
        <w:t>w</w:t>
      </w:r>
      <w:r w:rsidR="0086258D">
        <w:t xml:space="preserve">e </w:t>
      </w:r>
      <w:r>
        <w:t>wan</w:t>
      </w:r>
      <w:r w:rsidR="0086258D">
        <w:t xml:space="preserve">t </w:t>
      </w:r>
      <w:r>
        <w:t>levie</w:t>
      </w:r>
      <w:r w:rsidR="0086258D">
        <w:t xml:space="preserve">s </w:t>
      </w:r>
      <w:r>
        <w:t>t</w:t>
      </w:r>
      <w:r w:rsidR="0086258D">
        <w:t xml:space="preserve">o </w:t>
      </w:r>
      <w:r>
        <w:t>d</w:t>
      </w:r>
      <w:r w:rsidR="0086258D">
        <w:t xml:space="preserve">o </w:t>
      </w:r>
      <w:r>
        <w:t>goe</w:t>
      </w:r>
      <w:r w:rsidR="0086258D">
        <w:t xml:space="preserve">s </w:t>
      </w:r>
      <w:r>
        <w:t>o</w:t>
      </w:r>
      <w:r w:rsidR="0086258D">
        <w:t xml:space="preserve">n </w:t>
      </w:r>
      <w:r>
        <w:t>an</w:t>
      </w:r>
      <w:r w:rsidR="0086258D">
        <w:t xml:space="preserve">d </w:t>
      </w:r>
      <w:r>
        <w:t>on</w:t>
      </w:r>
      <w:r w:rsidR="0086258D">
        <w:t xml:space="preserve">, </w:t>
      </w:r>
      <w:r>
        <w:t>an</w:t>
      </w:r>
      <w:r w:rsidR="0086258D">
        <w:t xml:space="preserve">d </w:t>
      </w:r>
      <w:r>
        <w:t>the</w:t>
      </w:r>
      <w:r w:rsidR="0086258D">
        <w:t xml:space="preserve">n </w:t>
      </w:r>
      <w:r>
        <w:t>o</w:t>
      </w:r>
      <w:r w:rsidR="0086258D">
        <w:t xml:space="preserve">n </w:t>
      </w:r>
      <w:r>
        <w:t>som</w:t>
      </w:r>
      <w:r w:rsidR="0086258D">
        <w:t xml:space="preserve">e </w:t>
      </w:r>
      <w:r>
        <w:t>more</w:t>
      </w:r>
      <w:r w:rsidR="003C08DF">
        <w:t xml:space="preserve">. </w:t>
      </w:r>
    </w:p>
    <w:p w:rsidR="00AA41EA" w:rsidRDefault="00AA41EA" w:rsidP="00AA41EA">
      <w:pPr>
        <w:pStyle w:val="BodyText"/>
      </w:pPr>
      <w:r>
        <w:t>I</w:t>
      </w:r>
      <w:r w:rsidR="0086258D">
        <w:t xml:space="preserve">n </w:t>
      </w:r>
      <w:r>
        <w:t>additio</w:t>
      </w:r>
      <w:r w:rsidR="0086258D">
        <w:t xml:space="preserve">n </w:t>
      </w:r>
      <w:r>
        <w:t>t</w:t>
      </w:r>
      <w:r w:rsidR="0086258D">
        <w:t xml:space="preserve">o </w:t>
      </w:r>
      <w:r>
        <w:t>thes</w:t>
      </w:r>
      <w:r w:rsidR="0086258D">
        <w:t xml:space="preserve">e </w:t>
      </w:r>
      <w:r>
        <w:t>objective</w:t>
      </w:r>
      <w:r w:rsidR="0086258D">
        <w:t xml:space="preserve">s </w:t>
      </w:r>
      <w:r>
        <w:t>fo</w:t>
      </w:r>
      <w:r w:rsidR="0086258D">
        <w:t xml:space="preserve">r </w:t>
      </w:r>
      <w:r>
        <w:t>th</w:t>
      </w:r>
      <w:r w:rsidR="0086258D">
        <w:t xml:space="preserve">e </w:t>
      </w:r>
      <w:r>
        <w:t>lev</w:t>
      </w:r>
      <w:r w:rsidR="0086258D">
        <w:t xml:space="preserve">y </w:t>
      </w:r>
      <w:r>
        <w:t>system</w:t>
      </w:r>
      <w:r w:rsidR="0086258D">
        <w:t xml:space="preserve">, </w:t>
      </w:r>
      <w:r>
        <w:t>w</w:t>
      </w:r>
      <w:r w:rsidR="0086258D">
        <w:t xml:space="preserve">e </w:t>
      </w:r>
      <w:r>
        <w:t>wan</w:t>
      </w:r>
      <w:r w:rsidR="0086258D">
        <w:t xml:space="preserve">t </w:t>
      </w:r>
      <w:r>
        <w:t>th</w:t>
      </w:r>
      <w:r w:rsidR="0086258D">
        <w:t xml:space="preserve">e </w:t>
      </w:r>
      <w:r>
        <w:t>processe</w:t>
      </w:r>
      <w:r w:rsidR="0086258D">
        <w:t xml:space="preserve">s </w:t>
      </w:r>
      <w:r>
        <w:t>whic</w:t>
      </w:r>
      <w:r w:rsidR="0086258D">
        <w:t xml:space="preserve">h </w:t>
      </w:r>
      <w:r>
        <w:t>decid</w:t>
      </w:r>
      <w:r w:rsidR="0086258D">
        <w:t xml:space="preserve">e </w:t>
      </w:r>
      <w:r>
        <w:t>ho</w:t>
      </w:r>
      <w:r w:rsidR="0086258D">
        <w:t xml:space="preserve">w </w:t>
      </w:r>
      <w:r>
        <w:t>muc</w:t>
      </w:r>
      <w:r w:rsidR="0086258D">
        <w:t xml:space="preserve">h </w:t>
      </w:r>
      <w:r>
        <w:t>lev</w:t>
      </w:r>
      <w:r w:rsidR="0086258D">
        <w:t xml:space="preserve">y </w:t>
      </w:r>
      <w:r>
        <w:t>fund</w:t>
      </w:r>
      <w:r w:rsidR="0086258D">
        <w:t xml:space="preserve">s </w:t>
      </w:r>
      <w:r>
        <w:t>peopl</w:t>
      </w:r>
      <w:r w:rsidR="0086258D">
        <w:t xml:space="preserve">e </w:t>
      </w:r>
      <w:r>
        <w:t>pa</w:t>
      </w:r>
      <w:r w:rsidR="0086258D">
        <w:t xml:space="preserve">y </w:t>
      </w:r>
      <w:r>
        <w:t>an</w:t>
      </w:r>
      <w:r w:rsidR="0086258D">
        <w:t xml:space="preserve">d </w:t>
      </w:r>
      <w:r>
        <w:t>ho</w:t>
      </w:r>
      <w:r w:rsidR="0086258D">
        <w:t xml:space="preserve">w </w:t>
      </w:r>
      <w:r>
        <w:t>thes</w:t>
      </w:r>
      <w:r w:rsidR="0086258D">
        <w:t xml:space="preserve">e </w:t>
      </w:r>
      <w:r>
        <w:t>fund</w:t>
      </w:r>
      <w:r w:rsidR="0086258D">
        <w:t xml:space="preserve">s </w:t>
      </w:r>
      <w:r>
        <w:t>ar</w:t>
      </w:r>
      <w:r w:rsidR="0086258D">
        <w:t xml:space="preserve">e </w:t>
      </w:r>
      <w:r>
        <w:t>distribute</w:t>
      </w:r>
      <w:r w:rsidR="0086258D">
        <w:t xml:space="preserve">d </w:t>
      </w:r>
      <w:r>
        <w:t>t</w:t>
      </w:r>
      <w:r w:rsidR="0086258D">
        <w:t xml:space="preserve">o </w:t>
      </w:r>
      <w:r>
        <w:t>b</w:t>
      </w:r>
      <w:r w:rsidR="0086258D">
        <w:t xml:space="preserve">e </w:t>
      </w:r>
      <w:r>
        <w:t>transparent</w:t>
      </w:r>
      <w:r w:rsidR="0086258D">
        <w:t xml:space="preserve">, </w:t>
      </w:r>
      <w:r>
        <w:t>fair</w:t>
      </w:r>
      <w:r w:rsidR="0086258D">
        <w:t xml:space="preserve">, </w:t>
      </w:r>
      <w:r>
        <w:t>consistent</w:t>
      </w:r>
      <w:r w:rsidR="0086258D">
        <w:t xml:space="preserve">, </w:t>
      </w:r>
      <w:r>
        <w:t>understandable</w:t>
      </w:r>
      <w:r w:rsidR="0086258D">
        <w:t xml:space="preserve">, </w:t>
      </w:r>
      <w:r>
        <w:t>predictable</w:t>
      </w:r>
      <w:r w:rsidR="0086258D">
        <w:t xml:space="preserve">, </w:t>
      </w:r>
      <w:r>
        <w:t>flexible</w:t>
      </w:r>
      <w:r w:rsidR="0086258D">
        <w:t xml:space="preserve">, </w:t>
      </w:r>
      <w:r>
        <w:t>efficien</w:t>
      </w:r>
      <w:r w:rsidR="0086258D">
        <w:t xml:space="preserve">t </w:t>
      </w:r>
      <w:r>
        <w:t>an</w:t>
      </w:r>
      <w:r w:rsidR="0086258D">
        <w:t xml:space="preserve">d </w:t>
      </w:r>
      <w:r>
        <w:t>mos</w:t>
      </w:r>
      <w:r w:rsidR="0086258D">
        <w:t xml:space="preserve">t </w:t>
      </w:r>
      <w:r>
        <w:t>o</w:t>
      </w:r>
      <w:r w:rsidR="0086258D">
        <w:t xml:space="preserve">f </w:t>
      </w:r>
      <w:r>
        <w:t>al</w:t>
      </w:r>
      <w:r w:rsidR="0086258D">
        <w:t xml:space="preserve">l </w:t>
      </w:r>
      <w:r>
        <w:t>highl</w:t>
      </w:r>
      <w:r w:rsidR="0086258D">
        <w:t xml:space="preserve">y </w:t>
      </w:r>
      <w:r>
        <w:t>effective</w:t>
      </w:r>
      <w:r w:rsidR="003C08DF">
        <w:t xml:space="preserve">. </w:t>
      </w:r>
    </w:p>
    <w:p w:rsidR="00AA41EA" w:rsidRDefault="00AA41EA" w:rsidP="00AA41EA">
      <w:pPr>
        <w:pStyle w:val="BodyText"/>
      </w:pPr>
      <w:r>
        <w:t>Mos</w:t>
      </w:r>
      <w:r w:rsidR="0086258D">
        <w:t xml:space="preserve">t </w:t>
      </w:r>
      <w:r>
        <w:t>i</w:t>
      </w:r>
      <w:r w:rsidR="0086258D">
        <w:t xml:space="preserve">f </w:t>
      </w:r>
      <w:r>
        <w:t>no</w:t>
      </w:r>
      <w:r w:rsidR="0086258D">
        <w:t xml:space="preserve">t </w:t>
      </w:r>
      <w:r>
        <w:t>al</w:t>
      </w:r>
      <w:r w:rsidR="0086258D">
        <w:t xml:space="preserve">l </w:t>
      </w:r>
      <w:r>
        <w:t>o</w:t>
      </w:r>
      <w:r w:rsidR="0086258D">
        <w:t xml:space="preserve">f </w:t>
      </w:r>
      <w:r>
        <w:t>th</w:t>
      </w:r>
      <w:r w:rsidR="0086258D">
        <w:t xml:space="preserve">e </w:t>
      </w:r>
      <w:r>
        <w:t>thing</w:t>
      </w:r>
      <w:r w:rsidR="0086258D">
        <w:t xml:space="preserve">s </w:t>
      </w:r>
      <w:r>
        <w:t>w</w:t>
      </w:r>
      <w:r w:rsidR="0086258D">
        <w:t xml:space="preserve">e </w:t>
      </w:r>
      <w:r>
        <w:t>as</w:t>
      </w:r>
      <w:r w:rsidR="0086258D">
        <w:t xml:space="preserve">k </w:t>
      </w:r>
      <w:r>
        <w:t>o</w:t>
      </w:r>
      <w:r w:rsidR="0086258D">
        <w:t xml:space="preserve">f </w:t>
      </w:r>
      <w:r>
        <w:t>th</w:t>
      </w:r>
      <w:r w:rsidR="0086258D">
        <w:t xml:space="preserve">e </w:t>
      </w:r>
      <w:r>
        <w:t>lev</w:t>
      </w:r>
      <w:r w:rsidR="0086258D">
        <w:t xml:space="preserve">y </w:t>
      </w:r>
      <w:r>
        <w:t>syste</w:t>
      </w:r>
      <w:r w:rsidR="0086258D">
        <w:t xml:space="preserve">m </w:t>
      </w:r>
      <w:r>
        <w:t>ar</w:t>
      </w:r>
      <w:r w:rsidR="0086258D">
        <w:t xml:space="preserve">e </w:t>
      </w:r>
      <w:r>
        <w:t>worth</w:t>
      </w:r>
      <w:r w:rsidR="0086258D">
        <w:t xml:space="preserve">y </w:t>
      </w:r>
      <w:r>
        <w:t>i</w:t>
      </w:r>
      <w:r w:rsidR="0086258D">
        <w:t xml:space="preserve">n </w:t>
      </w:r>
      <w:r>
        <w:t>themselve</w:t>
      </w:r>
      <w:r w:rsidR="0086258D">
        <w:t xml:space="preserve">s </w:t>
      </w:r>
      <w:r>
        <w:t>(thoug</w:t>
      </w:r>
      <w:r w:rsidR="0086258D">
        <w:t xml:space="preserve">h </w:t>
      </w:r>
      <w:r>
        <w:t>i</w:t>
      </w:r>
      <w:r w:rsidR="0086258D">
        <w:t xml:space="preserve">n </w:t>
      </w:r>
      <w:r>
        <w:t>som</w:t>
      </w:r>
      <w:r w:rsidR="0086258D">
        <w:t xml:space="preserve">e </w:t>
      </w:r>
      <w:r>
        <w:t>case</w:t>
      </w:r>
      <w:r w:rsidR="0086258D">
        <w:t xml:space="preserve">s </w:t>
      </w:r>
      <w:r>
        <w:t>i</w:t>
      </w:r>
      <w:r w:rsidR="0086258D">
        <w:t xml:space="preserve">t </w:t>
      </w:r>
      <w:r>
        <w:t>migh</w:t>
      </w:r>
      <w:r w:rsidR="0086258D">
        <w:t xml:space="preserve">t </w:t>
      </w:r>
      <w:r>
        <w:t>b</w:t>
      </w:r>
      <w:r w:rsidR="0086258D">
        <w:t xml:space="preserve">e </w:t>
      </w:r>
      <w:r>
        <w:t>reasonabl</w:t>
      </w:r>
      <w:r w:rsidR="0086258D">
        <w:t xml:space="preserve">e </w:t>
      </w:r>
      <w:r>
        <w:t>t</w:t>
      </w:r>
      <w:r w:rsidR="0086258D">
        <w:t xml:space="preserve">o </w:t>
      </w:r>
      <w:r>
        <w:t>as</w:t>
      </w:r>
      <w:r w:rsidR="0086258D">
        <w:t xml:space="preserve">k </w:t>
      </w:r>
      <w:r>
        <w:t>i</w:t>
      </w:r>
      <w:r w:rsidR="0086258D">
        <w:t xml:space="preserve">f </w:t>
      </w:r>
      <w:r>
        <w:t>th</w:t>
      </w:r>
      <w:r w:rsidR="0086258D">
        <w:t xml:space="preserve">e </w:t>
      </w:r>
      <w:r>
        <w:t>polic</w:t>
      </w:r>
      <w:r w:rsidR="0086258D">
        <w:t xml:space="preserve">y </w:t>
      </w:r>
      <w:r>
        <w:t>objective</w:t>
      </w:r>
      <w:r w:rsidR="0086258D">
        <w:t xml:space="preserve">s </w:t>
      </w:r>
      <w:r>
        <w:t>coul</w:t>
      </w:r>
      <w:r w:rsidR="0086258D">
        <w:t xml:space="preserve">d </w:t>
      </w:r>
      <w:r>
        <w:t>b</w:t>
      </w:r>
      <w:r w:rsidR="0086258D">
        <w:t xml:space="preserve">e </w:t>
      </w:r>
      <w:r>
        <w:t>achieve</w:t>
      </w:r>
      <w:r w:rsidR="0086258D">
        <w:t xml:space="preserve">d </w:t>
      </w:r>
      <w:r>
        <w:t>anothe</w:t>
      </w:r>
      <w:r w:rsidR="0086258D">
        <w:t xml:space="preserve">r </w:t>
      </w:r>
      <w:r>
        <w:t>way)</w:t>
      </w:r>
      <w:r w:rsidR="003C08DF">
        <w:t xml:space="preserve">. </w:t>
      </w:r>
      <w:r>
        <w:t>Bu</w:t>
      </w:r>
      <w:r w:rsidR="0086258D">
        <w:t xml:space="preserve">t </w:t>
      </w:r>
      <w:r>
        <w:t>th</w:t>
      </w:r>
      <w:r w:rsidR="0086258D">
        <w:t xml:space="preserve">e </w:t>
      </w:r>
      <w:r>
        <w:t>resul</w:t>
      </w:r>
      <w:r w:rsidR="0086258D">
        <w:t xml:space="preserve">t </w:t>
      </w:r>
      <w:r>
        <w:t>i</w:t>
      </w:r>
      <w:r w:rsidR="0086258D">
        <w:t xml:space="preserve">s </w:t>
      </w:r>
      <w:r>
        <w:t>tha</w:t>
      </w:r>
      <w:r w:rsidR="0086258D">
        <w:t xml:space="preserve">t </w:t>
      </w:r>
      <w:r>
        <w:t>w</w:t>
      </w:r>
      <w:r w:rsidR="0086258D">
        <w:t xml:space="preserve">e </w:t>
      </w:r>
      <w:r>
        <w:t>hav</w:t>
      </w:r>
      <w:r w:rsidR="0086258D">
        <w:t xml:space="preserve">e a </w:t>
      </w:r>
      <w:r>
        <w:t>lev</w:t>
      </w:r>
      <w:r w:rsidR="0086258D">
        <w:t xml:space="preserve">y </w:t>
      </w:r>
      <w:r>
        <w:t>syste</w:t>
      </w:r>
      <w:r w:rsidR="0086258D">
        <w:t xml:space="preserve">m </w:t>
      </w:r>
      <w:r>
        <w:t>tha</w:t>
      </w:r>
      <w:r w:rsidR="0086258D">
        <w:t xml:space="preserve">t </w:t>
      </w:r>
      <w:r>
        <w:t>ha</w:t>
      </w:r>
      <w:r w:rsidR="0086258D">
        <w:t xml:space="preserve">s </w:t>
      </w:r>
      <w:r>
        <w:t>becom</w:t>
      </w:r>
      <w:r w:rsidR="0086258D">
        <w:t xml:space="preserve">e </w:t>
      </w:r>
      <w:r>
        <w:t>overl</w:t>
      </w:r>
      <w:r w:rsidR="0086258D">
        <w:t xml:space="preserve">y </w:t>
      </w:r>
      <w:r>
        <w:t>complex</w:t>
      </w:r>
      <w:r w:rsidR="003C08DF">
        <w:t xml:space="preserve">. </w:t>
      </w:r>
      <w:r>
        <w:t>S</w:t>
      </w:r>
      <w:r w:rsidR="0086258D">
        <w:t xml:space="preserve">o </w:t>
      </w:r>
      <w:r>
        <w:t>muc</w:t>
      </w:r>
      <w:r w:rsidR="0086258D">
        <w:t xml:space="preserve">h </w:t>
      </w:r>
      <w:r>
        <w:t>s</w:t>
      </w:r>
      <w:r w:rsidR="0086258D">
        <w:t xml:space="preserve">o </w:t>
      </w:r>
      <w:r>
        <w:t>tha</w:t>
      </w:r>
      <w:r w:rsidR="0086258D">
        <w:t xml:space="preserve">t </w:t>
      </w:r>
      <w:r>
        <w:t>large</w:t>
      </w:r>
      <w:r w:rsidR="0086258D">
        <w:t xml:space="preserve">, </w:t>
      </w:r>
      <w:r>
        <w:t>importan</w:t>
      </w:r>
      <w:r w:rsidR="0086258D">
        <w:t xml:space="preserve">t </w:t>
      </w:r>
      <w:r>
        <w:t>part</w:t>
      </w:r>
      <w:r w:rsidR="0086258D">
        <w:t xml:space="preserve">s </w:t>
      </w:r>
      <w:r>
        <w:t>o</w:t>
      </w:r>
      <w:r w:rsidR="0086258D">
        <w:t xml:space="preserve">f </w:t>
      </w:r>
      <w:r>
        <w:t>th</w:t>
      </w:r>
      <w:r w:rsidR="0086258D">
        <w:t xml:space="preserve">e </w:t>
      </w:r>
      <w:r>
        <w:t>lev</w:t>
      </w:r>
      <w:r w:rsidR="0086258D">
        <w:t xml:space="preserve">y </w:t>
      </w:r>
      <w:r>
        <w:t>syste</w:t>
      </w:r>
      <w:r w:rsidR="0086258D">
        <w:t xml:space="preserve">m </w:t>
      </w:r>
      <w:r>
        <w:t>ar</w:t>
      </w:r>
      <w:r w:rsidR="0086258D">
        <w:t xml:space="preserve">e </w:t>
      </w:r>
      <w:r>
        <w:t>difficul</w:t>
      </w:r>
      <w:r w:rsidR="0086258D">
        <w:t xml:space="preserve">t </w:t>
      </w:r>
      <w:r>
        <w:t>t</w:t>
      </w:r>
      <w:r w:rsidR="0086258D">
        <w:t xml:space="preserve">o </w:t>
      </w:r>
      <w:r>
        <w:t>understan</w:t>
      </w:r>
      <w:r w:rsidR="0086258D">
        <w:t xml:space="preserve">d </w:t>
      </w:r>
      <w:r>
        <w:t>b</w:t>
      </w:r>
      <w:r w:rsidR="0086258D">
        <w:t xml:space="preserve">y </w:t>
      </w:r>
      <w:r>
        <w:t>th</w:t>
      </w:r>
      <w:r w:rsidR="0086258D">
        <w:t xml:space="preserve">e </w:t>
      </w:r>
      <w:r>
        <w:t>peopl</w:t>
      </w:r>
      <w:r w:rsidR="0086258D">
        <w:t xml:space="preserve">e </w:t>
      </w:r>
      <w:r>
        <w:t>wh</w:t>
      </w:r>
      <w:r w:rsidR="0086258D">
        <w:t xml:space="preserve">o </w:t>
      </w:r>
      <w:r>
        <w:t>pa</w:t>
      </w:r>
      <w:r w:rsidR="0086258D">
        <w:t xml:space="preserve">y </w:t>
      </w:r>
      <w:r>
        <w:t>levie</w:t>
      </w:r>
      <w:r w:rsidR="0086258D">
        <w:t xml:space="preserve">s </w:t>
      </w:r>
      <w:r>
        <w:t>an</w:t>
      </w:r>
      <w:r w:rsidR="0086258D">
        <w:t xml:space="preserve">d </w:t>
      </w:r>
      <w:r>
        <w:t>thos</w:t>
      </w:r>
      <w:r w:rsidR="0086258D">
        <w:t xml:space="preserve">e </w:t>
      </w:r>
      <w:r>
        <w:t>wh</w:t>
      </w:r>
      <w:r w:rsidR="0086258D">
        <w:t xml:space="preserve">o </w:t>
      </w:r>
      <w:r>
        <w:t>manag</w:t>
      </w:r>
      <w:r w:rsidR="0086258D">
        <w:t xml:space="preserve">e </w:t>
      </w:r>
      <w:r>
        <w:t>thei</w:t>
      </w:r>
      <w:r w:rsidR="0086258D">
        <w:t xml:space="preserve">r </w:t>
      </w:r>
      <w:r>
        <w:t>collectio</w:t>
      </w:r>
      <w:r w:rsidR="0086258D">
        <w:t xml:space="preserve">n </w:t>
      </w:r>
      <w:r>
        <w:t>an</w:t>
      </w:r>
      <w:r w:rsidR="0086258D">
        <w:t xml:space="preserve">d </w:t>
      </w:r>
      <w:r>
        <w:t>distribution.</w:t>
      </w:r>
    </w:p>
    <w:p w:rsidR="00AA41EA" w:rsidRDefault="00AA41EA" w:rsidP="00AA41EA">
      <w:pPr>
        <w:pStyle w:val="BodyText"/>
      </w:pPr>
      <w:r>
        <w:t>Excessiv</w:t>
      </w:r>
      <w:r w:rsidR="0086258D">
        <w:t xml:space="preserve">e </w:t>
      </w:r>
      <w:r>
        <w:t>complexit</w:t>
      </w:r>
      <w:r w:rsidR="0086258D">
        <w:t xml:space="preserve">y </w:t>
      </w:r>
      <w:r>
        <w:t>i</w:t>
      </w:r>
      <w:r w:rsidR="0086258D">
        <w:t xml:space="preserve">n </w:t>
      </w:r>
      <w:r>
        <w:t>th</w:t>
      </w:r>
      <w:r w:rsidR="0086258D">
        <w:t xml:space="preserve">e </w:t>
      </w:r>
      <w:r>
        <w:t>lev</w:t>
      </w:r>
      <w:r w:rsidR="0086258D">
        <w:t xml:space="preserve">y </w:t>
      </w:r>
      <w:r>
        <w:t>system</w:t>
      </w:r>
      <w:r w:rsidR="0086258D">
        <w:t xml:space="preserve">, </w:t>
      </w:r>
      <w:r>
        <w:t>mirror</w:t>
      </w:r>
      <w:r w:rsidR="0086258D">
        <w:t xml:space="preserve">s </w:t>
      </w:r>
      <w:r>
        <w:t>man</w:t>
      </w:r>
      <w:r w:rsidR="0086258D">
        <w:t xml:space="preserve">y </w:t>
      </w:r>
      <w:r>
        <w:t>concern</w:t>
      </w:r>
      <w:r w:rsidR="0086258D">
        <w:t xml:space="preserve">s </w:t>
      </w:r>
      <w:r>
        <w:t>tha</w:t>
      </w:r>
      <w:r w:rsidR="0086258D">
        <w:t xml:space="preserve">t </w:t>
      </w:r>
      <w:r>
        <w:t>hav</w:t>
      </w:r>
      <w:r w:rsidR="0086258D">
        <w:t xml:space="preserve">e </w:t>
      </w:r>
      <w:r>
        <w:t>bee</w:t>
      </w:r>
      <w:r w:rsidR="0086258D">
        <w:t xml:space="preserve">n a </w:t>
      </w:r>
      <w:r>
        <w:t>persisten</w:t>
      </w:r>
      <w:r w:rsidR="0086258D">
        <w:t xml:space="preserve">t </w:t>
      </w:r>
      <w:r>
        <w:t>proble</w:t>
      </w:r>
      <w:r w:rsidR="0086258D">
        <w:t xml:space="preserve">m </w:t>
      </w:r>
      <w:r>
        <w:t>i</w:t>
      </w:r>
      <w:r w:rsidR="0086258D">
        <w:t xml:space="preserve">n </w:t>
      </w:r>
      <w:r>
        <w:t>Australia’</w:t>
      </w:r>
      <w:r w:rsidR="0086258D">
        <w:t xml:space="preserve">s </w:t>
      </w:r>
      <w:r>
        <w:t>ta</w:t>
      </w:r>
      <w:r w:rsidR="0086258D">
        <w:t xml:space="preserve">x </w:t>
      </w:r>
      <w:r>
        <w:t>system</w:t>
      </w:r>
      <w:r w:rsidR="003C08DF">
        <w:t xml:space="preserve">. </w:t>
      </w:r>
      <w:r>
        <w:t>Th</w:t>
      </w:r>
      <w:r w:rsidR="0086258D">
        <w:t xml:space="preserve">e </w:t>
      </w:r>
      <w:r>
        <w:t>desirabilit</w:t>
      </w:r>
      <w:r w:rsidR="0086258D">
        <w:t xml:space="preserve">y </w:t>
      </w:r>
      <w:r>
        <w:t>o</w:t>
      </w:r>
      <w:r w:rsidR="0086258D">
        <w:t xml:space="preserve">f a </w:t>
      </w:r>
      <w:r>
        <w:t>bette</w:t>
      </w:r>
      <w:r w:rsidR="0086258D">
        <w:t xml:space="preserve">r </w:t>
      </w:r>
      <w:r>
        <w:t>(les</w:t>
      </w:r>
      <w:r w:rsidR="0086258D">
        <w:t xml:space="preserve">s </w:t>
      </w:r>
      <w:r>
        <w:t>complex) ta</w:t>
      </w:r>
      <w:r w:rsidR="0086258D">
        <w:t xml:space="preserve">x </w:t>
      </w:r>
      <w:r>
        <w:t>polic</w:t>
      </w:r>
      <w:r w:rsidR="0086258D">
        <w:t xml:space="preserve">y </w:t>
      </w:r>
      <w:r>
        <w:t>an</w:t>
      </w:r>
      <w:r w:rsidR="0086258D">
        <w:t xml:space="preserve">d </w:t>
      </w:r>
      <w:r>
        <w:t>la</w:t>
      </w:r>
      <w:r w:rsidR="0086258D">
        <w:t xml:space="preserve">w </w:t>
      </w:r>
      <w:r>
        <w:t>syste</w:t>
      </w:r>
      <w:r w:rsidR="0086258D">
        <w:t xml:space="preserve">m </w:t>
      </w:r>
      <w:r>
        <w:t>wa</w:t>
      </w:r>
      <w:r w:rsidR="0086258D">
        <w:t xml:space="preserve">s </w:t>
      </w:r>
      <w:r>
        <w:t>recognise</w:t>
      </w:r>
      <w:r w:rsidR="0086258D">
        <w:t xml:space="preserve">d </w:t>
      </w:r>
      <w:r>
        <w:t>b</w:t>
      </w:r>
      <w:r w:rsidR="0086258D">
        <w:t xml:space="preserve">y </w:t>
      </w:r>
      <w:r>
        <w:t>th</w:t>
      </w:r>
      <w:r w:rsidR="0086258D">
        <w:t xml:space="preserve">e </w:t>
      </w:r>
      <w:r>
        <w:t>Ralp</w:t>
      </w:r>
      <w:r w:rsidR="0086258D">
        <w:t xml:space="preserve">h </w:t>
      </w:r>
      <w:r>
        <w:t>Revie</w:t>
      </w:r>
      <w:r w:rsidR="0086258D">
        <w:t xml:space="preserve">w </w:t>
      </w:r>
      <w:r>
        <w:t>i</w:t>
      </w:r>
      <w:r w:rsidR="0086258D">
        <w:t xml:space="preserve">n </w:t>
      </w:r>
      <w:r>
        <w:t>1999</w:t>
      </w:r>
      <w:r w:rsidR="0086258D">
        <w:t xml:space="preserve">, </w:t>
      </w:r>
      <w:r>
        <w:t>th</w:t>
      </w:r>
      <w:r w:rsidR="0086258D">
        <w:t xml:space="preserve">e </w:t>
      </w:r>
      <w:r>
        <w:t>Henr</w:t>
      </w:r>
      <w:r w:rsidR="0086258D">
        <w:t xml:space="preserve">y </w:t>
      </w:r>
      <w:r>
        <w:t>Ta</w:t>
      </w:r>
      <w:r w:rsidR="0086258D">
        <w:t xml:space="preserve">x </w:t>
      </w:r>
      <w:r>
        <w:t>Revie</w:t>
      </w:r>
      <w:r w:rsidR="0086258D">
        <w:t xml:space="preserve">w </w:t>
      </w:r>
      <w:r>
        <w:t>(2008) an</w:t>
      </w:r>
      <w:r w:rsidR="0086258D">
        <w:t xml:space="preserve">d </w:t>
      </w:r>
      <w:proofErr w:type="spellStart"/>
      <w:r w:rsidRPr="00306B4C">
        <w:rPr>
          <w:i/>
        </w:rPr>
        <w:t>Re</w:t>
      </w:r>
      <w:proofErr w:type="gramStart"/>
      <w:r w:rsidRPr="00306B4C">
        <w:rPr>
          <w:i/>
        </w:rPr>
        <w:t>:think</w:t>
      </w:r>
      <w:proofErr w:type="spellEnd"/>
      <w:proofErr w:type="gramEnd"/>
      <w:r w:rsidR="0086258D" w:rsidRPr="00306B4C">
        <w:rPr>
          <w:i/>
        </w:rPr>
        <w:t>,</w:t>
      </w:r>
      <w:r w:rsidR="0086258D">
        <w:rPr>
          <w:i/>
        </w:rPr>
        <w:t xml:space="preserve"> </w:t>
      </w:r>
      <w:r w:rsidRPr="00306B4C">
        <w:rPr>
          <w:i/>
        </w:rPr>
        <w:t>Ta</w:t>
      </w:r>
      <w:r w:rsidR="0086258D" w:rsidRPr="00306B4C">
        <w:rPr>
          <w:i/>
        </w:rPr>
        <w:t>x</w:t>
      </w:r>
      <w:r w:rsidR="0086258D">
        <w:rPr>
          <w:i/>
        </w:rPr>
        <w:t xml:space="preserve"> </w:t>
      </w:r>
      <w:r w:rsidRPr="00306B4C">
        <w:rPr>
          <w:i/>
        </w:rPr>
        <w:t>discussio</w:t>
      </w:r>
      <w:r w:rsidR="0086258D" w:rsidRPr="00306B4C">
        <w:rPr>
          <w:i/>
        </w:rPr>
        <w:t>n</w:t>
      </w:r>
      <w:r w:rsidR="0086258D">
        <w:rPr>
          <w:i/>
        </w:rPr>
        <w:t xml:space="preserve"> </w:t>
      </w:r>
      <w:r w:rsidRPr="00306B4C">
        <w:rPr>
          <w:i/>
        </w:rPr>
        <w:t>pape</w:t>
      </w:r>
      <w:r w:rsidR="0086258D" w:rsidRPr="00306B4C">
        <w:rPr>
          <w:i/>
        </w:rPr>
        <w:t>r</w:t>
      </w:r>
      <w:r w:rsidR="0086258D">
        <w:rPr>
          <w:i/>
        </w:rPr>
        <w:t xml:space="preserve"> </w:t>
      </w:r>
      <w:r>
        <w:t>(2015).</w:t>
      </w:r>
      <w:r>
        <w:rPr>
          <w:rStyle w:val="FootnoteReference"/>
        </w:rPr>
        <w:footnoteReference w:id="3"/>
      </w:r>
      <w:r>
        <w:t xml:space="preserve"> Th</w:t>
      </w:r>
      <w:r w:rsidR="0086258D">
        <w:t xml:space="preserve">e </w:t>
      </w:r>
      <w:r>
        <w:t>recommendation</w:t>
      </w:r>
      <w:r w:rsidR="0086258D">
        <w:t xml:space="preserve">s </w:t>
      </w:r>
      <w:r>
        <w:t>fro</w:t>
      </w:r>
      <w:r w:rsidR="0086258D">
        <w:t xml:space="preserve">m </w:t>
      </w:r>
      <w:r>
        <w:t>th</w:t>
      </w:r>
      <w:r w:rsidR="0086258D">
        <w:t xml:space="preserve">e </w:t>
      </w:r>
      <w:r>
        <w:t>Ralp</w:t>
      </w:r>
      <w:r w:rsidR="0086258D">
        <w:t xml:space="preserve">h </w:t>
      </w:r>
      <w:r>
        <w:t>Revie</w:t>
      </w:r>
      <w:r w:rsidR="0086258D">
        <w:t xml:space="preserve">w </w:t>
      </w:r>
      <w:r>
        <w:t>emphasise</w:t>
      </w:r>
      <w:r w:rsidR="0086258D">
        <w:t xml:space="preserve">d </w:t>
      </w:r>
      <w:r>
        <w:t>th</w:t>
      </w:r>
      <w:r w:rsidR="0086258D">
        <w:t xml:space="preserve">e </w:t>
      </w:r>
      <w:r>
        <w:t>nee</w:t>
      </w:r>
      <w:r w:rsidR="0086258D">
        <w:t xml:space="preserve">d </w:t>
      </w:r>
      <w:r>
        <w:t>fo</w:t>
      </w:r>
      <w:r w:rsidR="0086258D">
        <w:t xml:space="preserve">r </w:t>
      </w:r>
      <w:r>
        <w:t>stron</w:t>
      </w:r>
      <w:r w:rsidR="0086258D">
        <w:t xml:space="preserve">g </w:t>
      </w:r>
      <w:r>
        <w:t>coordinatio</w:t>
      </w:r>
      <w:r w:rsidR="0086258D">
        <w:t xml:space="preserve">n </w:t>
      </w:r>
      <w:r>
        <w:t>amongs</w:t>
      </w:r>
      <w:r w:rsidR="0086258D">
        <w:t xml:space="preserve">t </w:t>
      </w:r>
      <w:r>
        <w:t>stakeholders</w:t>
      </w:r>
      <w:r w:rsidR="0086258D">
        <w:t xml:space="preserve">, </w:t>
      </w:r>
      <w:r>
        <w:t>a</w:t>
      </w:r>
      <w:r w:rsidR="0086258D">
        <w:t xml:space="preserve">s </w:t>
      </w:r>
      <w:r>
        <w:t>wel</w:t>
      </w:r>
      <w:r w:rsidR="0086258D">
        <w:t xml:space="preserve">l </w:t>
      </w:r>
      <w:r>
        <w:t>a</w:t>
      </w:r>
      <w:r w:rsidR="0086258D">
        <w:t xml:space="preserve">s </w:t>
      </w:r>
      <w:r>
        <w:t>sufficien</w:t>
      </w:r>
      <w:r w:rsidR="0086258D">
        <w:t xml:space="preserve">t </w:t>
      </w:r>
      <w:r>
        <w:t>opportunitie</w:t>
      </w:r>
      <w:r w:rsidR="0086258D">
        <w:t xml:space="preserve">s </w:t>
      </w:r>
      <w:r>
        <w:t>fo</w:t>
      </w:r>
      <w:r w:rsidR="0086258D">
        <w:t xml:space="preserve">r </w:t>
      </w:r>
      <w:r>
        <w:t>industr</w:t>
      </w:r>
      <w:r w:rsidR="0086258D">
        <w:t xml:space="preserve">y </w:t>
      </w:r>
      <w:r>
        <w:t>an</w:t>
      </w:r>
      <w:r w:rsidR="0086258D">
        <w:t xml:space="preserve">d </w:t>
      </w:r>
      <w:r>
        <w:t>othe</w:t>
      </w:r>
      <w:r w:rsidR="0086258D">
        <w:t xml:space="preserve">r </w:t>
      </w:r>
      <w:r>
        <w:t>taxpayer</w:t>
      </w:r>
      <w:r w:rsidR="0086258D">
        <w:t xml:space="preserve">s </w:t>
      </w:r>
      <w:r>
        <w:t>t</w:t>
      </w:r>
      <w:r w:rsidR="0086258D">
        <w:t xml:space="preserve">o </w:t>
      </w:r>
      <w:r>
        <w:t>participat</w:t>
      </w:r>
      <w:r w:rsidR="0086258D">
        <w:t xml:space="preserve">e </w:t>
      </w:r>
      <w:r>
        <w:t>i</w:t>
      </w:r>
      <w:r w:rsidR="0086258D">
        <w:t xml:space="preserve">n </w:t>
      </w:r>
      <w:r>
        <w:t>th</w:t>
      </w:r>
      <w:r w:rsidR="0086258D">
        <w:t xml:space="preserve">e </w:t>
      </w:r>
      <w:r>
        <w:t>ta</w:t>
      </w:r>
      <w:r w:rsidR="0086258D">
        <w:t xml:space="preserve">x </w:t>
      </w:r>
      <w:r>
        <w:t>desig</w:t>
      </w:r>
      <w:r w:rsidR="0086258D">
        <w:t xml:space="preserve">n </w:t>
      </w:r>
      <w:r>
        <w:t>process</w:t>
      </w:r>
      <w:r w:rsidR="003C08DF">
        <w:t xml:space="preserve">. </w:t>
      </w:r>
    </w:p>
    <w:p w:rsidR="00AA41EA" w:rsidRDefault="00AA41EA" w:rsidP="00AA41EA">
      <w:pPr>
        <w:pStyle w:val="BodyText"/>
      </w:pPr>
      <w:r>
        <w:t>Sinc</w:t>
      </w:r>
      <w:r w:rsidR="0086258D">
        <w:t xml:space="preserve">e </w:t>
      </w:r>
      <w:r>
        <w:t>then</w:t>
      </w:r>
      <w:r w:rsidR="0086258D">
        <w:t xml:space="preserve">, </w:t>
      </w:r>
      <w:r w:rsidR="00C6694D">
        <w:t>Government</w:t>
      </w:r>
      <w:r w:rsidR="0086258D">
        <w:t xml:space="preserve"> </w:t>
      </w:r>
      <w:r>
        <w:t>agencie</w:t>
      </w:r>
      <w:r w:rsidR="0086258D">
        <w:t xml:space="preserve">s </w:t>
      </w:r>
      <w:r>
        <w:t>hav</w:t>
      </w:r>
      <w:r w:rsidR="0086258D">
        <w:t xml:space="preserve">e </w:t>
      </w:r>
      <w:r>
        <w:t>addresse</w:t>
      </w:r>
      <w:r w:rsidR="0086258D">
        <w:t xml:space="preserve">d </w:t>
      </w:r>
      <w:r>
        <w:t>thes</w:t>
      </w:r>
      <w:r w:rsidR="0086258D">
        <w:t xml:space="preserve">e </w:t>
      </w:r>
      <w:r>
        <w:t>recommendation</w:t>
      </w:r>
      <w:r w:rsidR="0086258D">
        <w:t xml:space="preserve">s </w:t>
      </w:r>
      <w:r>
        <w:t>b</w:t>
      </w:r>
      <w:r w:rsidR="0086258D">
        <w:t xml:space="preserve">y </w:t>
      </w:r>
      <w:r>
        <w:t>implementin</w:t>
      </w:r>
      <w:r w:rsidR="0086258D">
        <w:t xml:space="preserve">g a </w:t>
      </w:r>
      <w:r>
        <w:t>rang</w:t>
      </w:r>
      <w:r w:rsidR="0086258D">
        <w:t xml:space="preserve">e </w:t>
      </w:r>
      <w:r>
        <w:t>o</w:t>
      </w:r>
      <w:r w:rsidR="0086258D">
        <w:t xml:space="preserve">f </w:t>
      </w:r>
      <w:r>
        <w:t>legislativ</w:t>
      </w:r>
      <w:r w:rsidR="0086258D">
        <w:t xml:space="preserve">e </w:t>
      </w:r>
      <w:r>
        <w:t>an</w:t>
      </w:r>
      <w:r w:rsidR="0086258D">
        <w:t xml:space="preserve">d </w:t>
      </w:r>
      <w:r>
        <w:t>regulator</w:t>
      </w:r>
      <w:r w:rsidR="0086258D">
        <w:t xml:space="preserve">y </w:t>
      </w:r>
      <w:r>
        <w:t>desig</w:t>
      </w:r>
      <w:r w:rsidR="0086258D">
        <w:t xml:space="preserve">n </w:t>
      </w:r>
      <w:r>
        <w:t>principle</w:t>
      </w:r>
      <w:r w:rsidR="0086258D">
        <w:t xml:space="preserve">s </w:t>
      </w:r>
      <w:r>
        <w:t>an</w:t>
      </w:r>
      <w:r w:rsidR="0086258D">
        <w:t xml:space="preserve">d </w:t>
      </w:r>
      <w:r>
        <w:t>processe</w:t>
      </w:r>
      <w:r w:rsidR="0086258D">
        <w:t xml:space="preserve">s </w:t>
      </w:r>
      <w:r>
        <w:t>focuse</w:t>
      </w:r>
      <w:r w:rsidR="0086258D">
        <w:t xml:space="preserve">d </w:t>
      </w:r>
      <w:r>
        <w:t>o</w:t>
      </w:r>
      <w:r w:rsidR="0086258D">
        <w:t xml:space="preserve">n </w:t>
      </w:r>
      <w:r>
        <w:t>embeddin</w:t>
      </w:r>
      <w:r w:rsidR="0086258D">
        <w:t xml:space="preserve">g a </w:t>
      </w:r>
      <w:r>
        <w:t>share</w:t>
      </w:r>
      <w:r w:rsidR="0086258D">
        <w:t xml:space="preserve">d </w:t>
      </w:r>
      <w:r>
        <w:t>understandin</w:t>
      </w:r>
      <w:r w:rsidR="0086258D">
        <w:t xml:space="preserve">g </w:t>
      </w:r>
      <w:r>
        <w:t>o</w:t>
      </w:r>
      <w:r w:rsidR="0086258D">
        <w:t xml:space="preserve">f </w:t>
      </w:r>
      <w:r>
        <w:t>polic</w:t>
      </w:r>
      <w:r w:rsidR="0086258D">
        <w:t xml:space="preserve">y </w:t>
      </w:r>
      <w:r>
        <w:t>inten</w:t>
      </w:r>
      <w:r w:rsidR="0086258D">
        <w:t xml:space="preserve">t </w:t>
      </w:r>
      <w:r>
        <w:t>an</w:t>
      </w:r>
      <w:r w:rsidR="0086258D">
        <w:t xml:space="preserve">d </w:t>
      </w:r>
      <w:r>
        <w:t>effectivel</w:t>
      </w:r>
      <w:r w:rsidR="0086258D">
        <w:t xml:space="preserve">y </w:t>
      </w:r>
      <w:r>
        <w:t>translatin</w:t>
      </w:r>
      <w:r w:rsidR="0086258D">
        <w:t xml:space="preserve">g </w:t>
      </w:r>
      <w:r>
        <w:t>tha</w:t>
      </w:r>
      <w:r w:rsidR="0086258D">
        <w:t xml:space="preserve">t </w:t>
      </w:r>
      <w:r>
        <w:t>inten</w:t>
      </w:r>
      <w:r w:rsidR="0086258D">
        <w:t xml:space="preserve">t </w:t>
      </w:r>
      <w:r>
        <w:t>int</w:t>
      </w:r>
      <w:r w:rsidR="0086258D">
        <w:t xml:space="preserve">o </w:t>
      </w:r>
      <w:r>
        <w:t>th</w:t>
      </w:r>
      <w:r w:rsidR="0086258D">
        <w:t xml:space="preserve">e </w:t>
      </w:r>
      <w:r>
        <w:t>legislatio</w:t>
      </w:r>
      <w:r w:rsidR="0086258D">
        <w:t xml:space="preserve">n </w:t>
      </w:r>
      <w:r>
        <w:t>an</w:t>
      </w:r>
      <w:r w:rsidR="0086258D">
        <w:t xml:space="preserve">d </w:t>
      </w:r>
      <w:r>
        <w:t>regulation</w:t>
      </w:r>
      <w:r w:rsidR="0086258D">
        <w:t xml:space="preserve">s </w:t>
      </w:r>
      <w:r>
        <w:t>underpinnin</w:t>
      </w:r>
      <w:r w:rsidR="0086258D">
        <w:t xml:space="preserve">g </w:t>
      </w:r>
      <w:r>
        <w:t>th</w:t>
      </w:r>
      <w:r w:rsidR="0086258D">
        <w:t xml:space="preserve">e </w:t>
      </w:r>
      <w:r>
        <w:t>ta</w:t>
      </w:r>
      <w:r w:rsidR="0086258D">
        <w:t xml:space="preserve">x </w:t>
      </w:r>
      <w:r>
        <w:t>system</w:t>
      </w:r>
      <w:r w:rsidR="003C08DF">
        <w:t xml:space="preserve">. </w:t>
      </w:r>
      <w:r>
        <w:t>W</w:t>
      </w:r>
      <w:r w:rsidR="0086258D">
        <w:t xml:space="preserve">e </w:t>
      </w:r>
      <w:r>
        <w:t>se</w:t>
      </w:r>
      <w:r w:rsidR="0086258D">
        <w:t xml:space="preserve">e </w:t>
      </w:r>
      <w:r>
        <w:t>man</w:t>
      </w:r>
      <w:r w:rsidR="0086258D">
        <w:t xml:space="preserve">y </w:t>
      </w:r>
      <w:r>
        <w:t>parallel</w:t>
      </w:r>
      <w:r w:rsidR="0086258D">
        <w:t xml:space="preserve">s </w:t>
      </w:r>
      <w:r>
        <w:t>betwee</w:t>
      </w:r>
      <w:r w:rsidR="0086258D">
        <w:t xml:space="preserve">n </w:t>
      </w:r>
      <w:r>
        <w:t>ta</w:t>
      </w:r>
      <w:r w:rsidR="0086258D">
        <w:t xml:space="preserve">x </w:t>
      </w:r>
      <w:r>
        <w:t>syste</w:t>
      </w:r>
      <w:r w:rsidR="0086258D">
        <w:t xml:space="preserve">m </w:t>
      </w:r>
      <w:r>
        <w:t>complexit</w:t>
      </w:r>
      <w:r w:rsidR="0086258D">
        <w:t xml:space="preserve">y </w:t>
      </w:r>
      <w:r>
        <w:t>mor</w:t>
      </w:r>
      <w:r w:rsidR="0086258D">
        <w:t xml:space="preserve">e </w:t>
      </w:r>
      <w:r>
        <w:t>broadl</w:t>
      </w:r>
      <w:r w:rsidR="0086258D">
        <w:t xml:space="preserve">y </w:t>
      </w:r>
      <w:r>
        <w:t>an</w:t>
      </w:r>
      <w:r w:rsidR="0086258D">
        <w:t xml:space="preserve">d </w:t>
      </w:r>
      <w:r>
        <w:t>th</w:t>
      </w:r>
      <w:r w:rsidR="0086258D">
        <w:t xml:space="preserve">e </w:t>
      </w:r>
      <w:r>
        <w:t>accretio</w:t>
      </w:r>
      <w:r w:rsidR="0086258D">
        <w:t xml:space="preserve">n </w:t>
      </w:r>
      <w:r>
        <w:t>o</w:t>
      </w:r>
      <w:r w:rsidR="0086258D">
        <w:t xml:space="preserve">f </w:t>
      </w:r>
      <w:r>
        <w:t>complexit</w:t>
      </w:r>
      <w:r w:rsidR="0086258D">
        <w:t xml:space="preserve">y </w:t>
      </w:r>
      <w:r>
        <w:t>i</w:t>
      </w:r>
      <w:r w:rsidR="0086258D">
        <w:t xml:space="preserve">n </w:t>
      </w:r>
      <w:r>
        <w:t>th</w:t>
      </w:r>
      <w:r w:rsidR="0086258D">
        <w:t xml:space="preserve">e </w:t>
      </w:r>
      <w:r>
        <w:t>lev</w:t>
      </w:r>
      <w:r w:rsidR="0086258D">
        <w:t xml:space="preserve">y </w:t>
      </w:r>
      <w:r>
        <w:t>system</w:t>
      </w:r>
      <w:r w:rsidR="003C08DF">
        <w:t>.</w:t>
      </w:r>
    </w:p>
    <w:p w:rsidR="00AA41EA" w:rsidRDefault="0005446E" w:rsidP="00AA41EA">
      <w:pPr>
        <w:pStyle w:val="BodyText"/>
      </w:pPr>
      <w:r>
        <w:t xml:space="preserve">This </w:t>
      </w:r>
      <w:r w:rsidR="00AA41EA">
        <w:t>repor</w:t>
      </w:r>
      <w:r w:rsidR="0086258D">
        <w:t xml:space="preserve">t </w:t>
      </w:r>
      <w:r w:rsidR="00AA41EA">
        <w:t>shoul</w:t>
      </w:r>
      <w:r w:rsidR="0086258D">
        <w:t xml:space="preserve">d </w:t>
      </w:r>
      <w:r w:rsidR="00AA41EA">
        <w:t>b</w:t>
      </w:r>
      <w:r w:rsidR="0086258D">
        <w:t xml:space="preserve">e </w:t>
      </w:r>
      <w:r w:rsidR="00AA41EA">
        <w:t>see</w:t>
      </w:r>
      <w:r w:rsidR="0086258D">
        <w:t xml:space="preserve">n </w:t>
      </w:r>
      <w:r w:rsidR="00AA41EA">
        <w:t>a</w:t>
      </w:r>
      <w:r w:rsidR="0086258D">
        <w:t xml:space="preserve">s a </w:t>
      </w:r>
      <w:r w:rsidR="00AA41EA">
        <w:t>se</w:t>
      </w:r>
      <w:r w:rsidR="0086258D">
        <w:t xml:space="preserve">t </w:t>
      </w:r>
      <w:r w:rsidR="00AA41EA">
        <w:t>o</w:t>
      </w:r>
      <w:r w:rsidR="0086258D">
        <w:t xml:space="preserve">f </w:t>
      </w:r>
      <w:r w:rsidR="00AA41EA">
        <w:t>‘guid</w:t>
      </w:r>
      <w:r w:rsidR="0086258D">
        <w:t xml:space="preserve">e </w:t>
      </w:r>
      <w:r w:rsidR="00AA41EA">
        <w:t>rails’ fo</w:t>
      </w:r>
      <w:r w:rsidR="0086258D">
        <w:t xml:space="preserve">r </w:t>
      </w:r>
      <w:r w:rsidR="00AA41EA">
        <w:t>simplificatio</w:t>
      </w:r>
      <w:r w:rsidR="0086258D">
        <w:t xml:space="preserve">n </w:t>
      </w:r>
      <w:r w:rsidR="00AA41EA">
        <w:t>t</w:t>
      </w:r>
      <w:r w:rsidR="0086258D">
        <w:t xml:space="preserve">o </w:t>
      </w:r>
      <w:r w:rsidR="00AA41EA">
        <w:t>th</w:t>
      </w:r>
      <w:r w:rsidR="0086258D">
        <w:t xml:space="preserve">e </w:t>
      </w:r>
      <w:r w:rsidR="00AA41EA">
        <w:t>benefi</w:t>
      </w:r>
      <w:r w:rsidR="0086258D">
        <w:t xml:space="preserve">t </w:t>
      </w:r>
      <w:r w:rsidR="00AA41EA">
        <w:t>o</w:t>
      </w:r>
      <w:r w:rsidR="0086258D">
        <w:t xml:space="preserve">f </w:t>
      </w:r>
      <w:r w:rsidR="00AA41EA">
        <w:t>al</w:t>
      </w:r>
      <w:r w:rsidR="0086258D">
        <w:t xml:space="preserve">l </w:t>
      </w:r>
      <w:r w:rsidR="00AA41EA">
        <w:t>agricultura</w:t>
      </w:r>
      <w:r w:rsidR="0086258D">
        <w:t xml:space="preserve">l </w:t>
      </w:r>
      <w:r w:rsidR="00AA41EA">
        <w:t>commoditie</w:t>
      </w:r>
      <w:r w:rsidR="0086258D">
        <w:t xml:space="preserve">s </w:t>
      </w:r>
      <w:r w:rsidR="00AA41EA">
        <w:t>an</w:t>
      </w:r>
      <w:r w:rsidR="0086258D">
        <w:t xml:space="preserve">d </w:t>
      </w:r>
      <w:r w:rsidR="00AA41EA">
        <w:t>stakeholder</w:t>
      </w:r>
      <w:r w:rsidR="0086258D">
        <w:t xml:space="preserve">s </w:t>
      </w:r>
      <w:r w:rsidR="00AA41EA">
        <w:t>wh</w:t>
      </w:r>
      <w:r w:rsidR="0086258D">
        <w:t xml:space="preserve">o </w:t>
      </w:r>
      <w:r w:rsidR="00AA41EA">
        <w:t>suppor</w:t>
      </w:r>
      <w:r w:rsidR="0086258D">
        <w:t xml:space="preserve">t </w:t>
      </w:r>
      <w:r w:rsidR="00AA41EA">
        <w:t>th</w:t>
      </w:r>
      <w:r w:rsidR="0086258D">
        <w:t xml:space="preserve">e </w:t>
      </w:r>
      <w:r w:rsidR="00AA41EA">
        <w:t>syste</w:t>
      </w:r>
      <w:r w:rsidR="0086258D">
        <w:t xml:space="preserve">m </w:t>
      </w:r>
      <w:r w:rsidR="00AA41EA">
        <w:t>an</w:t>
      </w:r>
      <w:r w:rsidR="0086258D">
        <w:t xml:space="preserve">d </w:t>
      </w:r>
      <w:r w:rsidR="00AA41EA">
        <w:t>provid</w:t>
      </w:r>
      <w:r w:rsidR="0086258D">
        <w:t xml:space="preserve">e a </w:t>
      </w:r>
      <w:r w:rsidR="00AA41EA">
        <w:t>definitiv</w:t>
      </w:r>
      <w:r w:rsidR="0086258D">
        <w:t xml:space="preserve">e </w:t>
      </w:r>
      <w:r w:rsidR="00AA41EA">
        <w:t>accoun</w:t>
      </w:r>
      <w:r w:rsidR="0086258D">
        <w:t xml:space="preserve">t </w:t>
      </w:r>
      <w:r w:rsidR="00AA41EA">
        <w:t>o</w:t>
      </w:r>
      <w:r w:rsidR="0086258D">
        <w:t xml:space="preserve">n </w:t>
      </w:r>
      <w:r w:rsidR="00AA41EA">
        <w:t>ho</w:t>
      </w:r>
      <w:r w:rsidR="0086258D">
        <w:t xml:space="preserve">w </w:t>
      </w:r>
      <w:r w:rsidR="00AA41EA">
        <w:t>bes</w:t>
      </w:r>
      <w:r w:rsidR="0086258D">
        <w:t xml:space="preserve">t </w:t>
      </w:r>
      <w:r w:rsidR="00AA41EA">
        <w:t>t</w:t>
      </w:r>
      <w:r w:rsidR="0086258D">
        <w:t xml:space="preserve">o </w:t>
      </w:r>
      <w:r w:rsidR="00AA41EA">
        <w:t>delive</w:t>
      </w:r>
      <w:r w:rsidR="0086258D">
        <w:t xml:space="preserve">r </w:t>
      </w:r>
      <w:r w:rsidR="00AA41EA">
        <w:t>thi</w:t>
      </w:r>
      <w:r w:rsidR="0086258D">
        <w:t xml:space="preserve">s </w:t>
      </w:r>
      <w:r w:rsidR="00AA41EA">
        <w:t>simplification</w:t>
      </w:r>
      <w:r w:rsidR="003C08DF">
        <w:t xml:space="preserve">. </w:t>
      </w:r>
    </w:p>
    <w:p w:rsidR="00AA41EA" w:rsidRPr="00AA41EA" w:rsidRDefault="00AA41EA" w:rsidP="00AA41EA">
      <w:pPr>
        <w:pStyle w:val="BodyText"/>
      </w:pPr>
      <w:r>
        <w:lastRenderedPageBreak/>
        <w:t>Th</w:t>
      </w:r>
      <w:r w:rsidR="0086258D">
        <w:t xml:space="preserve">e </w:t>
      </w:r>
      <w:r>
        <w:t>difficult</w:t>
      </w:r>
      <w:r w:rsidR="0086258D">
        <w:t xml:space="preserve">y </w:t>
      </w:r>
      <w:r>
        <w:t>an</w:t>
      </w:r>
      <w:r w:rsidR="0086258D">
        <w:t xml:space="preserve">d </w:t>
      </w:r>
      <w:r>
        <w:t>resource</w:t>
      </w:r>
      <w:r w:rsidR="0086258D">
        <w:t xml:space="preserve">s </w:t>
      </w:r>
      <w:r>
        <w:t>require</w:t>
      </w:r>
      <w:r w:rsidR="0086258D">
        <w:t xml:space="preserve">d </w:t>
      </w:r>
      <w:r>
        <w:t>t</w:t>
      </w:r>
      <w:r w:rsidR="0086258D">
        <w:t xml:space="preserve">o </w:t>
      </w:r>
      <w:r>
        <w:t>implemen</w:t>
      </w:r>
      <w:r w:rsidR="0086258D">
        <w:t xml:space="preserve">t </w:t>
      </w:r>
      <w:r>
        <w:t>a</w:t>
      </w:r>
      <w:r w:rsidR="0086258D">
        <w:t xml:space="preserve">n </w:t>
      </w:r>
      <w:r>
        <w:t>enhance</w:t>
      </w:r>
      <w:r w:rsidR="0086258D">
        <w:t xml:space="preserve">d </w:t>
      </w:r>
      <w:r>
        <w:t>lev</w:t>
      </w:r>
      <w:r w:rsidR="0086258D">
        <w:t xml:space="preserve">y </w:t>
      </w:r>
      <w:r>
        <w:t>syste</w:t>
      </w:r>
      <w:r w:rsidR="0086258D">
        <w:t xml:space="preserve">m </w:t>
      </w:r>
      <w:r>
        <w:t>shoul</w:t>
      </w:r>
      <w:r w:rsidR="0086258D">
        <w:t xml:space="preserve">d </w:t>
      </w:r>
      <w:r>
        <w:t>no</w:t>
      </w:r>
      <w:r w:rsidR="0086258D">
        <w:t xml:space="preserve">t </w:t>
      </w:r>
      <w:r>
        <w:t>b</w:t>
      </w:r>
      <w:r w:rsidR="0086258D">
        <w:t xml:space="preserve">e </w:t>
      </w:r>
      <w:r>
        <w:t>underestimated</w:t>
      </w:r>
      <w:r w:rsidR="003C08DF">
        <w:t xml:space="preserve">. </w:t>
      </w:r>
      <w:r>
        <w:t>I</w:t>
      </w:r>
      <w:r w:rsidR="0086258D">
        <w:t xml:space="preserve">t </w:t>
      </w:r>
      <w:r>
        <w:t>i</w:t>
      </w:r>
      <w:r w:rsidR="0086258D">
        <w:t xml:space="preserve">s </w:t>
      </w:r>
      <w:r>
        <w:t>acknowledge</w:t>
      </w:r>
      <w:r w:rsidR="0086258D">
        <w:t xml:space="preserve">d </w:t>
      </w:r>
      <w:r>
        <w:t>tha</w:t>
      </w:r>
      <w:r w:rsidR="0086258D">
        <w:t xml:space="preserve">t </w:t>
      </w:r>
      <w:r>
        <w:t>som</w:t>
      </w:r>
      <w:r w:rsidR="0086258D">
        <w:t xml:space="preserve">e </w:t>
      </w:r>
      <w:r>
        <w:t>leve</w:t>
      </w:r>
      <w:r w:rsidR="0086258D">
        <w:t xml:space="preserve">l </w:t>
      </w:r>
      <w:r>
        <w:t>o</w:t>
      </w:r>
      <w:r w:rsidR="0086258D">
        <w:t xml:space="preserve">f </w:t>
      </w:r>
      <w:r>
        <w:t>complexit</w:t>
      </w:r>
      <w:r w:rsidR="0086258D">
        <w:t xml:space="preserve">y </w:t>
      </w:r>
      <w:r>
        <w:t>i</w:t>
      </w:r>
      <w:r w:rsidR="0086258D">
        <w:t xml:space="preserve">n </w:t>
      </w:r>
      <w:r>
        <w:t>ou</w:t>
      </w:r>
      <w:r w:rsidR="0086258D">
        <w:t xml:space="preserve">r </w:t>
      </w:r>
      <w:r>
        <w:t>lev</w:t>
      </w:r>
      <w:r w:rsidR="0086258D">
        <w:t xml:space="preserve">y </w:t>
      </w:r>
      <w:r>
        <w:t>syste</w:t>
      </w:r>
      <w:r w:rsidR="0086258D">
        <w:t xml:space="preserve">m </w:t>
      </w:r>
      <w:r>
        <w:t>i</w:t>
      </w:r>
      <w:r w:rsidR="0086258D">
        <w:t xml:space="preserve">s </w:t>
      </w:r>
      <w:r>
        <w:t>inevitable</w:t>
      </w:r>
      <w:r w:rsidR="0086258D">
        <w:t xml:space="preserve">, </w:t>
      </w:r>
      <w:r>
        <w:t>b</w:t>
      </w:r>
      <w:r w:rsidR="0086258D">
        <w:t xml:space="preserve">e </w:t>
      </w:r>
      <w:r>
        <w:t>i</w:t>
      </w:r>
      <w:r w:rsidR="0086258D">
        <w:t xml:space="preserve">t </w:t>
      </w:r>
      <w:r>
        <w:t>du</w:t>
      </w:r>
      <w:r w:rsidR="0086258D">
        <w:t xml:space="preserve">e </w:t>
      </w:r>
      <w:r>
        <w:t>t</w:t>
      </w:r>
      <w:r w:rsidR="0086258D">
        <w:t xml:space="preserve">o </w:t>
      </w:r>
      <w:r>
        <w:t>th</w:t>
      </w:r>
      <w:r w:rsidR="0086258D">
        <w:t xml:space="preserve">e </w:t>
      </w:r>
      <w:r>
        <w:t>evolvin</w:t>
      </w:r>
      <w:r w:rsidR="0086258D">
        <w:t xml:space="preserve">g </w:t>
      </w:r>
      <w:r>
        <w:t>natur</w:t>
      </w:r>
      <w:r w:rsidR="0086258D">
        <w:t xml:space="preserve">e </w:t>
      </w:r>
      <w:r>
        <w:t>o</w:t>
      </w:r>
      <w:r w:rsidR="0086258D">
        <w:t xml:space="preserve">f </w:t>
      </w:r>
      <w:r>
        <w:t>producers</w:t>
      </w:r>
      <w:r w:rsidR="0086258D">
        <w:t xml:space="preserve">, </w:t>
      </w:r>
      <w:r>
        <w:t>constantl</w:t>
      </w:r>
      <w:r w:rsidR="0086258D">
        <w:t xml:space="preserve">y </w:t>
      </w:r>
      <w:r>
        <w:t>changin</w:t>
      </w:r>
      <w:r w:rsidR="0086258D">
        <w:t xml:space="preserve">g </w:t>
      </w:r>
      <w:r>
        <w:t>marke</w:t>
      </w:r>
      <w:r w:rsidR="0086258D">
        <w:t xml:space="preserve">t </w:t>
      </w:r>
      <w:r>
        <w:t>structures</w:t>
      </w:r>
      <w:r w:rsidR="0086258D">
        <w:t xml:space="preserve">, </w:t>
      </w:r>
      <w:r>
        <w:t>changin</w:t>
      </w:r>
      <w:r w:rsidR="0086258D">
        <w:t xml:space="preserve">g </w:t>
      </w:r>
      <w:r>
        <w:t>internationa</w:t>
      </w:r>
      <w:r w:rsidR="0086258D">
        <w:t xml:space="preserve">l </w:t>
      </w:r>
      <w:r>
        <w:t>regulations</w:t>
      </w:r>
      <w:r w:rsidR="0086258D">
        <w:t xml:space="preserve">, </w:t>
      </w:r>
      <w:r>
        <w:t>emergin</w:t>
      </w:r>
      <w:r w:rsidR="0086258D">
        <w:t xml:space="preserve">g </w:t>
      </w:r>
      <w:r>
        <w:t>biosecurit</w:t>
      </w:r>
      <w:r w:rsidR="0086258D">
        <w:t xml:space="preserve">y </w:t>
      </w:r>
      <w:r>
        <w:t>threat</w:t>
      </w:r>
      <w:r w:rsidR="0086258D">
        <w:t xml:space="preserve">s </w:t>
      </w:r>
      <w:r>
        <w:t>an</w:t>
      </w:r>
      <w:r w:rsidR="0086258D">
        <w:t xml:space="preserve">d </w:t>
      </w:r>
      <w:r>
        <w:t>ongoin</w:t>
      </w:r>
      <w:r w:rsidR="0086258D">
        <w:t xml:space="preserve">g </w:t>
      </w:r>
      <w:r>
        <w:t>technologica</w:t>
      </w:r>
      <w:r w:rsidR="0086258D">
        <w:t xml:space="preserve">l </w:t>
      </w:r>
      <w:r>
        <w:t>advance</w:t>
      </w:r>
      <w:r w:rsidR="0086258D">
        <w:t xml:space="preserve">s </w:t>
      </w:r>
      <w:r>
        <w:t>tha</w:t>
      </w:r>
      <w:r w:rsidR="0086258D">
        <w:t xml:space="preserve">t </w:t>
      </w:r>
      <w:r>
        <w:t>driv</w:t>
      </w:r>
      <w:r w:rsidR="0086258D">
        <w:t xml:space="preserve">e </w:t>
      </w:r>
      <w:r>
        <w:t>th</w:t>
      </w:r>
      <w:r w:rsidR="0086258D">
        <w:t xml:space="preserve">e </w:t>
      </w:r>
      <w:r>
        <w:t>need</w:t>
      </w:r>
      <w:r w:rsidR="0086258D">
        <w:t xml:space="preserve">s </w:t>
      </w:r>
      <w:r>
        <w:t>o</w:t>
      </w:r>
      <w:r w:rsidR="0086258D">
        <w:t xml:space="preserve">f </w:t>
      </w:r>
      <w:r>
        <w:t>differen</w:t>
      </w:r>
      <w:r w:rsidR="0086258D">
        <w:t xml:space="preserve">t </w:t>
      </w:r>
      <w:r>
        <w:t>commoditie</w:t>
      </w:r>
      <w:r w:rsidR="0086258D">
        <w:t xml:space="preserve">s </w:t>
      </w:r>
      <w:r>
        <w:t>an</w:t>
      </w:r>
      <w:r w:rsidR="0086258D">
        <w:t xml:space="preserve">d </w:t>
      </w:r>
      <w:r>
        <w:t>th</w:t>
      </w:r>
      <w:r w:rsidR="0086258D">
        <w:t xml:space="preserve">e </w:t>
      </w:r>
      <w:r>
        <w:t>rol</w:t>
      </w:r>
      <w:r w:rsidR="0086258D">
        <w:t xml:space="preserve">e </w:t>
      </w:r>
      <w:r>
        <w:t>o</w:t>
      </w:r>
      <w:r w:rsidR="0086258D">
        <w:t xml:space="preserve">f </w:t>
      </w:r>
      <w:r>
        <w:t>levie</w:t>
      </w:r>
      <w:r w:rsidR="0086258D">
        <w:t xml:space="preserve">s </w:t>
      </w:r>
      <w:r>
        <w:t>i</w:t>
      </w:r>
      <w:r w:rsidR="0086258D">
        <w:t xml:space="preserve">n </w:t>
      </w:r>
      <w:r>
        <w:t>addressin</w:t>
      </w:r>
      <w:r w:rsidR="0086258D">
        <w:t xml:space="preserve">g </w:t>
      </w:r>
      <w:r>
        <w:t>thos</w:t>
      </w:r>
      <w:r w:rsidR="0086258D">
        <w:t xml:space="preserve">e </w:t>
      </w:r>
      <w:r>
        <w:t>needs</w:t>
      </w:r>
      <w:r w:rsidR="003C08DF">
        <w:t xml:space="preserve">. </w:t>
      </w:r>
      <w:r>
        <w:t>However</w:t>
      </w:r>
      <w:r w:rsidR="0086258D">
        <w:t xml:space="preserve">, </w:t>
      </w:r>
      <w:r>
        <w:t>i</w:t>
      </w:r>
      <w:r w:rsidR="0086258D">
        <w:t xml:space="preserve">t </w:t>
      </w:r>
      <w:r>
        <w:t>i</w:t>
      </w:r>
      <w:r w:rsidR="0086258D">
        <w:t xml:space="preserve">s </w:t>
      </w:r>
      <w:r>
        <w:t>clea</w:t>
      </w:r>
      <w:r w:rsidR="0086258D">
        <w:t xml:space="preserve">r </w:t>
      </w:r>
      <w:r>
        <w:t>fro</w:t>
      </w:r>
      <w:r w:rsidR="0086258D">
        <w:t xml:space="preserve">m </w:t>
      </w:r>
      <w:r>
        <w:t>thi</w:t>
      </w:r>
      <w:r w:rsidR="0086258D">
        <w:t xml:space="preserve">s </w:t>
      </w:r>
      <w:r>
        <w:t>revie</w:t>
      </w:r>
      <w:r w:rsidR="0086258D">
        <w:t xml:space="preserve">w </w:t>
      </w:r>
      <w:r>
        <w:t>o</w:t>
      </w:r>
      <w:r w:rsidR="0086258D">
        <w:t xml:space="preserve">f </w:t>
      </w:r>
      <w:r>
        <w:t>th</w:t>
      </w:r>
      <w:r w:rsidR="0086258D">
        <w:t xml:space="preserve">e </w:t>
      </w:r>
      <w:r>
        <w:t>curren</w:t>
      </w:r>
      <w:r w:rsidR="0086258D">
        <w:t xml:space="preserve">t </w:t>
      </w:r>
      <w:r>
        <w:t>lev</w:t>
      </w:r>
      <w:r w:rsidR="0086258D">
        <w:t xml:space="preserve">y </w:t>
      </w:r>
      <w:r>
        <w:t>syste</w:t>
      </w:r>
      <w:r w:rsidR="0086258D">
        <w:t xml:space="preserve">m </w:t>
      </w:r>
      <w:r>
        <w:t>tha</w:t>
      </w:r>
      <w:r w:rsidR="0086258D">
        <w:t xml:space="preserve">t </w:t>
      </w:r>
      <w:r>
        <w:t>it</w:t>
      </w:r>
      <w:r w:rsidR="0086258D">
        <w:t xml:space="preserve">s </w:t>
      </w:r>
      <w:r>
        <w:t>complexit</w:t>
      </w:r>
      <w:r w:rsidR="0086258D">
        <w:t xml:space="preserve">y </w:t>
      </w:r>
      <w:r>
        <w:t>generate</w:t>
      </w:r>
      <w:r w:rsidR="0086258D">
        <w:t xml:space="preserve">s </w:t>
      </w:r>
      <w:r>
        <w:t>‘unnecessar</w:t>
      </w:r>
      <w:r w:rsidR="0086258D">
        <w:t xml:space="preserve">y </w:t>
      </w:r>
      <w:r>
        <w:t>costs’ tha</w:t>
      </w:r>
      <w:r w:rsidR="0086258D">
        <w:t xml:space="preserve">t </w:t>
      </w:r>
      <w:r>
        <w:t>ar</w:t>
      </w:r>
      <w:r w:rsidR="0086258D">
        <w:t xml:space="preserve">e </w:t>
      </w:r>
      <w:r>
        <w:t>‘dea</w:t>
      </w:r>
      <w:r w:rsidR="0086258D">
        <w:t xml:space="preserve">d </w:t>
      </w:r>
      <w:r>
        <w:t>weigh</w:t>
      </w:r>
      <w:r w:rsidR="0086258D">
        <w:t xml:space="preserve">t </w:t>
      </w:r>
      <w:r>
        <w:t>losses’ t</w:t>
      </w:r>
      <w:r w:rsidR="0086258D">
        <w:t xml:space="preserve">o </w:t>
      </w:r>
      <w:r>
        <w:t>th</w:t>
      </w:r>
      <w:r w:rsidR="0086258D">
        <w:t xml:space="preserve">e </w:t>
      </w:r>
      <w:r>
        <w:t>entir</w:t>
      </w:r>
      <w:r w:rsidR="0086258D">
        <w:t xml:space="preserve">e </w:t>
      </w:r>
      <w:r>
        <w:t>agricultura</w:t>
      </w:r>
      <w:r w:rsidR="0086258D">
        <w:t xml:space="preserve">l </w:t>
      </w:r>
      <w:r>
        <w:t>system</w:t>
      </w:r>
      <w:r w:rsidR="003C08DF">
        <w:t xml:space="preserve">. </w:t>
      </w:r>
      <w:r>
        <w:t>Thes</w:t>
      </w:r>
      <w:r w:rsidR="0086258D">
        <w:t xml:space="preserve">e </w:t>
      </w:r>
      <w:r>
        <w:t>losse</w:t>
      </w:r>
      <w:r w:rsidR="0086258D">
        <w:t xml:space="preserve">s </w:t>
      </w:r>
      <w:r>
        <w:t>shoul</w:t>
      </w:r>
      <w:r w:rsidR="0086258D">
        <w:t xml:space="preserve">d </w:t>
      </w:r>
      <w:r>
        <w:t>b</w:t>
      </w:r>
      <w:r w:rsidR="0086258D">
        <w:t xml:space="preserve">e </w:t>
      </w:r>
      <w:r>
        <w:t>minimise</w:t>
      </w:r>
      <w:r w:rsidR="0086258D">
        <w:t xml:space="preserve">d </w:t>
      </w:r>
      <w:r>
        <w:t>a</w:t>
      </w:r>
      <w:r w:rsidR="0086258D">
        <w:t xml:space="preserve">s a </w:t>
      </w:r>
      <w:r>
        <w:t>priorit</w:t>
      </w:r>
      <w:r w:rsidR="0086258D">
        <w:t xml:space="preserve">y </w:t>
      </w:r>
      <w:r>
        <w:t>ove</w:t>
      </w:r>
      <w:r w:rsidR="0086258D">
        <w:t xml:space="preserve">r </w:t>
      </w:r>
      <w:r>
        <w:t>th</w:t>
      </w:r>
      <w:r w:rsidR="0086258D">
        <w:t xml:space="preserve">e </w:t>
      </w:r>
      <w:r>
        <w:t>comin</w:t>
      </w:r>
      <w:r w:rsidR="0086258D">
        <w:t xml:space="preserve">g </w:t>
      </w:r>
      <w:r>
        <w:t>decades.</w:t>
      </w:r>
    </w:p>
    <w:p w:rsidR="00A200B9" w:rsidRDefault="00A200B9" w:rsidP="00A200B9">
      <w:pPr>
        <w:pStyle w:val="Heading2"/>
      </w:pPr>
      <w:bookmarkStart w:id="13" w:name="_Toc461026892"/>
      <w:r>
        <w:t>Purpos</w:t>
      </w:r>
      <w:r w:rsidR="0086258D">
        <w:t xml:space="preserve">e </w:t>
      </w:r>
      <w:r>
        <w:t>an</w:t>
      </w:r>
      <w:r w:rsidR="0086258D">
        <w:t xml:space="preserve">d </w:t>
      </w:r>
      <w:r>
        <w:t>scope</w:t>
      </w:r>
      <w:bookmarkEnd w:id="13"/>
    </w:p>
    <w:p w:rsidR="00AA41EA" w:rsidRDefault="00AA41EA" w:rsidP="00AA41EA">
      <w:pPr>
        <w:pStyle w:val="BodyText"/>
      </w:pPr>
      <w:r w:rsidRPr="00395CCE">
        <w:t>Th</w:t>
      </w:r>
      <w:r w:rsidR="0086258D" w:rsidRPr="00395CCE">
        <w:t>e</w:t>
      </w:r>
      <w:r w:rsidR="0086258D">
        <w:t xml:space="preserve"> </w:t>
      </w:r>
      <w:r w:rsidRPr="00395CCE">
        <w:t>Departmen</w:t>
      </w:r>
      <w:r w:rsidR="0086258D" w:rsidRPr="00395CCE">
        <w:t>t</w:t>
      </w:r>
      <w:r w:rsidR="0086258D">
        <w:t xml:space="preserve"> </w:t>
      </w:r>
      <w:r w:rsidRPr="00395CCE">
        <w:t>o</w:t>
      </w:r>
      <w:r w:rsidR="0086258D" w:rsidRPr="00395CCE">
        <w:t>f</w:t>
      </w:r>
      <w:r w:rsidR="0086258D">
        <w:t xml:space="preserve"> </w:t>
      </w:r>
      <w:r w:rsidRPr="00395CCE">
        <w:t>Agricultur</w:t>
      </w:r>
      <w:r w:rsidR="0086258D" w:rsidRPr="00395CCE">
        <w:t>e</w:t>
      </w:r>
      <w:r w:rsidR="0086258D">
        <w:t xml:space="preserve"> </w:t>
      </w:r>
      <w:r w:rsidRPr="00395CCE">
        <w:t>an</w:t>
      </w:r>
      <w:r w:rsidR="0086258D" w:rsidRPr="00395CCE">
        <w:t>d</w:t>
      </w:r>
      <w:r w:rsidR="0086258D">
        <w:t xml:space="preserve"> </w:t>
      </w:r>
      <w:r w:rsidRPr="00395CCE">
        <w:t>Wate</w:t>
      </w:r>
      <w:r w:rsidR="0086258D" w:rsidRPr="00395CCE">
        <w:t>r</w:t>
      </w:r>
      <w:r w:rsidR="0086258D">
        <w:t xml:space="preserve"> </w:t>
      </w:r>
      <w:r w:rsidRPr="00395CCE">
        <w:t>Resource</w:t>
      </w:r>
      <w:r w:rsidR="0086258D" w:rsidRPr="00395CCE">
        <w:t>s</w:t>
      </w:r>
      <w:r w:rsidR="0086258D">
        <w:t xml:space="preserve"> </w:t>
      </w:r>
      <w:r w:rsidRPr="00395CCE">
        <w:t>(th</w:t>
      </w:r>
      <w:r w:rsidR="0086258D" w:rsidRPr="00395CCE">
        <w:t>e</w:t>
      </w:r>
      <w:r w:rsidR="0086258D">
        <w:t xml:space="preserve"> </w:t>
      </w:r>
      <w:r w:rsidRPr="00395CCE">
        <w:t>Department) ha</w:t>
      </w:r>
      <w:r w:rsidR="0086258D" w:rsidRPr="00395CCE">
        <w:t>s</w:t>
      </w:r>
      <w:r w:rsidR="0086258D">
        <w:t xml:space="preserve"> </w:t>
      </w:r>
      <w:r w:rsidRPr="00395CCE">
        <w:t>commissione</w:t>
      </w:r>
      <w:r w:rsidR="0086258D" w:rsidRPr="00395CCE">
        <w:t>d</w:t>
      </w:r>
      <w:r w:rsidR="0086258D">
        <w:t xml:space="preserve"> </w:t>
      </w:r>
      <w:proofErr w:type="spellStart"/>
      <w:r w:rsidRPr="00395CCE">
        <w:t>ACI</w:t>
      </w:r>
      <w:r w:rsidR="0086258D" w:rsidRPr="00395CCE">
        <w:t>L</w:t>
      </w:r>
      <w:proofErr w:type="spellEnd"/>
      <w:r w:rsidR="0086258D">
        <w:t xml:space="preserve"> </w:t>
      </w:r>
      <w:r w:rsidRPr="00395CCE">
        <w:t>Alle</w:t>
      </w:r>
      <w:r w:rsidR="0086258D" w:rsidRPr="00395CCE">
        <w:t>n</w:t>
      </w:r>
      <w:r w:rsidR="0086258D">
        <w:t xml:space="preserve"> </w:t>
      </w:r>
      <w:r w:rsidRPr="00395CCE">
        <w:t>Consultin</w:t>
      </w:r>
      <w:r w:rsidR="0086258D" w:rsidRPr="00395CCE">
        <w:t>g</w:t>
      </w:r>
      <w:r w:rsidR="0086258D">
        <w:t xml:space="preserve"> </w:t>
      </w:r>
      <w:r w:rsidRPr="00395CCE">
        <w:t>an</w:t>
      </w:r>
      <w:r w:rsidR="0086258D" w:rsidRPr="00395CCE">
        <w:t>d</w:t>
      </w:r>
      <w:r w:rsidR="0086258D">
        <w:t xml:space="preserve"> </w:t>
      </w:r>
      <w:r w:rsidRPr="00395CCE">
        <w:t>Minte</w:t>
      </w:r>
      <w:r w:rsidR="0086258D" w:rsidRPr="00395CCE">
        <w:t>r</w:t>
      </w:r>
      <w:r w:rsidR="0086258D">
        <w:t xml:space="preserve"> </w:t>
      </w:r>
      <w:r w:rsidRPr="00395CCE">
        <w:t>Elliso</w:t>
      </w:r>
      <w:r w:rsidR="0086258D" w:rsidRPr="00395CCE">
        <w:t>n</w:t>
      </w:r>
      <w:r w:rsidR="0086258D">
        <w:t xml:space="preserve"> </w:t>
      </w:r>
      <w:r w:rsidRPr="00395CCE">
        <w:t>t</w:t>
      </w:r>
      <w:r w:rsidR="0086258D" w:rsidRPr="00395CCE">
        <w:t>o</w:t>
      </w:r>
      <w:r w:rsidR="0086258D">
        <w:t xml:space="preserve"> </w:t>
      </w:r>
      <w:r w:rsidRPr="00395CCE">
        <w:t>undertak</w:t>
      </w:r>
      <w:r w:rsidR="0086258D" w:rsidRPr="00395CCE">
        <w:t>e</w:t>
      </w:r>
      <w:r w:rsidR="0086258D">
        <w:t xml:space="preserve"> </w:t>
      </w:r>
      <w:r w:rsidR="0086258D" w:rsidRPr="00395CCE">
        <w:t>a</w:t>
      </w:r>
      <w:r w:rsidR="0086258D">
        <w:t xml:space="preserve"> </w:t>
      </w:r>
      <w:r w:rsidRPr="00395CCE">
        <w:t>scopin</w:t>
      </w:r>
      <w:r w:rsidR="0086258D" w:rsidRPr="00395CCE">
        <w:t>g</w:t>
      </w:r>
      <w:r w:rsidR="0086258D">
        <w:t xml:space="preserve"> </w:t>
      </w:r>
      <w:r>
        <w:t>projec</w:t>
      </w:r>
      <w:r w:rsidR="0086258D">
        <w:t xml:space="preserve">t </w:t>
      </w:r>
      <w:r>
        <w:t>fo</w:t>
      </w:r>
      <w:r w:rsidR="0086258D">
        <w:t xml:space="preserve">r </w:t>
      </w:r>
      <w:r>
        <w:t>reviewin</w:t>
      </w:r>
      <w:r w:rsidR="0086258D">
        <w:t xml:space="preserve">g </w:t>
      </w:r>
      <w:r>
        <w:t>th</w:t>
      </w:r>
      <w:r w:rsidR="0086258D">
        <w:t xml:space="preserve">e </w:t>
      </w:r>
      <w:r>
        <w:t>Commonwealt</w:t>
      </w:r>
      <w:r w:rsidR="0086258D">
        <w:t xml:space="preserve">h </w:t>
      </w:r>
      <w:r>
        <w:t>agricultura</w:t>
      </w:r>
      <w:r w:rsidR="0086258D">
        <w:t xml:space="preserve">l </w:t>
      </w:r>
      <w:r>
        <w:t>levie</w:t>
      </w:r>
      <w:r w:rsidR="0086258D">
        <w:t xml:space="preserve">s </w:t>
      </w:r>
      <w:r>
        <w:t>system</w:t>
      </w:r>
      <w:r w:rsidR="003C08DF">
        <w:t xml:space="preserve">. </w:t>
      </w:r>
      <w:r>
        <w:t>Th</w:t>
      </w:r>
      <w:r w:rsidR="0086258D">
        <w:t xml:space="preserve">e </w:t>
      </w:r>
      <w:r>
        <w:t>purpos</w:t>
      </w:r>
      <w:r w:rsidR="0086258D">
        <w:t xml:space="preserve">e </w:t>
      </w:r>
      <w:r>
        <w:t>o</w:t>
      </w:r>
      <w:r w:rsidR="0086258D">
        <w:t xml:space="preserve">f </w:t>
      </w:r>
      <w:r>
        <w:t>th</w:t>
      </w:r>
      <w:r w:rsidR="0086258D">
        <w:t xml:space="preserve">e </w:t>
      </w:r>
      <w:r>
        <w:t>projec</w:t>
      </w:r>
      <w:r w:rsidR="0086258D">
        <w:t xml:space="preserve">t </w:t>
      </w:r>
      <w:r>
        <w:t>i</w:t>
      </w:r>
      <w:r w:rsidR="0086258D">
        <w:t xml:space="preserve">s </w:t>
      </w:r>
      <w:r>
        <w:t>t</w:t>
      </w:r>
      <w:r w:rsidR="0086258D">
        <w:t xml:space="preserve">o </w:t>
      </w:r>
      <w:r>
        <w:t>infor</w:t>
      </w:r>
      <w:r w:rsidR="0086258D">
        <w:t xml:space="preserve">m </w:t>
      </w:r>
      <w:r>
        <w:t>th</w:t>
      </w:r>
      <w:r w:rsidR="0086258D">
        <w:t xml:space="preserve">e </w:t>
      </w:r>
      <w:r>
        <w:t>Department’</w:t>
      </w:r>
      <w:r w:rsidR="0086258D">
        <w:t xml:space="preserve">s </w:t>
      </w:r>
      <w:r>
        <w:t>consideratio</w:t>
      </w:r>
      <w:r w:rsidR="0086258D">
        <w:t xml:space="preserve">n </w:t>
      </w:r>
      <w:r>
        <w:t>o</w:t>
      </w:r>
      <w:r w:rsidR="0086258D">
        <w:t xml:space="preserve">f </w:t>
      </w:r>
      <w:r>
        <w:t>longe</w:t>
      </w:r>
      <w:r w:rsidR="0086258D">
        <w:t xml:space="preserve">r </w:t>
      </w:r>
      <w:r>
        <w:t>ter</w:t>
      </w:r>
      <w:r w:rsidR="0086258D">
        <w:t xml:space="preserve">m </w:t>
      </w:r>
      <w:r>
        <w:t>option</w:t>
      </w:r>
      <w:r w:rsidR="0086258D">
        <w:t xml:space="preserve">s </w:t>
      </w:r>
      <w:r>
        <w:t>fo</w:t>
      </w:r>
      <w:r w:rsidR="0086258D">
        <w:t xml:space="preserve">r </w:t>
      </w:r>
      <w:r>
        <w:t>th</w:t>
      </w:r>
      <w:r w:rsidR="0086258D">
        <w:t xml:space="preserve">e </w:t>
      </w:r>
      <w:r>
        <w:t>desig</w:t>
      </w:r>
      <w:r w:rsidR="0086258D">
        <w:t xml:space="preserve">n </w:t>
      </w:r>
      <w:r>
        <w:t>an</w:t>
      </w:r>
      <w:r w:rsidR="0086258D">
        <w:t xml:space="preserve">d </w:t>
      </w:r>
      <w:r>
        <w:t>operatio</w:t>
      </w:r>
      <w:r w:rsidR="0086258D">
        <w:t xml:space="preserve">n </w:t>
      </w:r>
      <w:r>
        <w:t>o</w:t>
      </w:r>
      <w:r w:rsidR="0086258D">
        <w:t xml:space="preserve">f </w:t>
      </w:r>
      <w:r>
        <w:t>th</w:t>
      </w:r>
      <w:r w:rsidR="0086258D">
        <w:t xml:space="preserve">e </w:t>
      </w:r>
      <w:r>
        <w:t>agricultura</w:t>
      </w:r>
      <w:r w:rsidR="0086258D">
        <w:t xml:space="preserve">l </w:t>
      </w:r>
      <w:r>
        <w:t>levie</w:t>
      </w:r>
      <w:r w:rsidR="0086258D">
        <w:t xml:space="preserve">s </w:t>
      </w:r>
      <w:r>
        <w:t>syste</w:t>
      </w:r>
      <w:r w:rsidR="0086258D">
        <w:t xml:space="preserve">m </w:t>
      </w:r>
      <w:r>
        <w:t>by:</w:t>
      </w:r>
    </w:p>
    <w:p w:rsidR="00AA41EA" w:rsidRDefault="00AA41EA" w:rsidP="00AA41EA">
      <w:pPr>
        <w:pStyle w:val="ListBullet"/>
      </w:pPr>
      <w:r>
        <w:t>Providin</w:t>
      </w:r>
      <w:r w:rsidR="0086258D">
        <w:t xml:space="preserve">g a </w:t>
      </w:r>
      <w:r>
        <w:t>snapsho</w:t>
      </w:r>
      <w:r w:rsidR="0086258D">
        <w:t xml:space="preserve">t </w:t>
      </w:r>
      <w:r>
        <w:t>o</w:t>
      </w:r>
      <w:r w:rsidR="0086258D">
        <w:t xml:space="preserve">f </w:t>
      </w:r>
      <w:r>
        <w:t>th</w:t>
      </w:r>
      <w:r w:rsidR="0086258D">
        <w:t xml:space="preserve">e </w:t>
      </w:r>
      <w:r>
        <w:t>curren</w:t>
      </w:r>
      <w:r w:rsidR="0086258D">
        <w:t xml:space="preserve">t </w:t>
      </w:r>
      <w:r>
        <w:t>legislativ</w:t>
      </w:r>
      <w:r w:rsidR="0086258D">
        <w:t xml:space="preserve">e </w:t>
      </w:r>
      <w:r>
        <w:t>arrangements</w:t>
      </w:r>
      <w:r w:rsidR="0086258D">
        <w:t xml:space="preserve">, </w:t>
      </w:r>
      <w:r>
        <w:t>ho</w:t>
      </w:r>
      <w:r w:rsidR="0086258D">
        <w:t xml:space="preserve">w </w:t>
      </w:r>
      <w:r>
        <w:t>the</w:t>
      </w:r>
      <w:r w:rsidR="0086258D">
        <w:t xml:space="preserve">y </w:t>
      </w:r>
      <w:r>
        <w:t>wor</w:t>
      </w:r>
      <w:r w:rsidR="0086258D">
        <w:t xml:space="preserve">k </w:t>
      </w:r>
      <w:r>
        <w:t>an</w:t>
      </w:r>
      <w:r w:rsidR="0086258D">
        <w:t xml:space="preserve">d </w:t>
      </w:r>
      <w:r>
        <w:t>improvemen</w:t>
      </w:r>
      <w:r w:rsidR="0086258D">
        <w:t xml:space="preserve">t </w:t>
      </w:r>
      <w:r>
        <w:t>options</w:t>
      </w:r>
    </w:p>
    <w:p w:rsidR="00AA41EA" w:rsidRDefault="00AA41EA" w:rsidP="00AA41EA">
      <w:pPr>
        <w:pStyle w:val="ListBullet"/>
      </w:pPr>
      <w:r>
        <w:t>Scopin</w:t>
      </w:r>
      <w:r w:rsidR="0086258D">
        <w:t xml:space="preserve">g </w:t>
      </w:r>
      <w:r>
        <w:t>th</w:t>
      </w:r>
      <w:r w:rsidR="0086258D">
        <w:t xml:space="preserve">e </w:t>
      </w:r>
      <w:r>
        <w:t>focu</w:t>
      </w:r>
      <w:r w:rsidR="0086258D">
        <w:t xml:space="preserve">s </w:t>
      </w:r>
      <w:r>
        <w:t>an</w:t>
      </w:r>
      <w:r w:rsidR="0086258D">
        <w:t xml:space="preserve">d </w:t>
      </w:r>
      <w:r>
        <w:t>term</w:t>
      </w:r>
      <w:r w:rsidR="0086258D">
        <w:t xml:space="preserve">s </w:t>
      </w:r>
      <w:r>
        <w:t>o</w:t>
      </w:r>
      <w:r w:rsidR="0086258D">
        <w:t xml:space="preserve">f </w:t>
      </w:r>
      <w:r>
        <w:t>referenc</w:t>
      </w:r>
      <w:r w:rsidR="0086258D">
        <w:t xml:space="preserve">e </w:t>
      </w:r>
      <w:r>
        <w:t>fo</w:t>
      </w:r>
      <w:r w:rsidR="0086258D">
        <w:t xml:space="preserve">r a </w:t>
      </w:r>
      <w:r>
        <w:t>potentia</w:t>
      </w:r>
      <w:r w:rsidR="0086258D">
        <w:t xml:space="preserve">l </w:t>
      </w:r>
      <w:r>
        <w:t>majo</w:t>
      </w:r>
      <w:r w:rsidR="0086258D">
        <w:t xml:space="preserve">r </w:t>
      </w:r>
      <w:r>
        <w:t>revie</w:t>
      </w:r>
      <w:r w:rsidR="0086258D">
        <w:t xml:space="preserve">w </w:t>
      </w:r>
      <w:r>
        <w:t>o</w:t>
      </w:r>
      <w:r w:rsidR="0086258D">
        <w:t xml:space="preserve">f </w:t>
      </w:r>
      <w:r>
        <w:t>th</w:t>
      </w:r>
      <w:r w:rsidR="0086258D">
        <w:t xml:space="preserve">e </w:t>
      </w:r>
      <w:r>
        <w:t>system.</w:t>
      </w:r>
    </w:p>
    <w:p w:rsidR="00AA41EA" w:rsidRDefault="00AA41EA" w:rsidP="00AA41EA">
      <w:pPr>
        <w:pStyle w:val="BodyText"/>
      </w:pPr>
      <w:r>
        <w:t>Th</w:t>
      </w:r>
      <w:r w:rsidR="0086258D">
        <w:t xml:space="preserve">e </w:t>
      </w:r>
      <w:r>
        <w:t>projec</w:t>
      </w:r>
      <w:r w:rsidR="0086258D">
        <w:t xml:space="preserve">t </w:t>
      </w:r>
      <w:r>
        <w:t>i</w:t>
      </w:r>
      <w:r w:rsidR="0086258D">
        <w:t xml:space="preserve">s </w:t>
      </w:r>
      <w:r>
        <w:t>no</w:t>
      </w:r>
      <w:r w:rsidR="0086258D">
        <w:t xml:space="preserve">t a </w:t>
      </w:r>
      <w:r>
        <w:t>revie</w:t>
      </w:r>
      <w:r w:rsidR="0086258D">
        <w:t xml:space="preserve">w </w:t>
      </w:r>
      <w:r>
        <w:t>o</w:t>
      </w:r>
      <w:r w:rsidR="0086258D">
        <w:t xml:space="preserve">f </w:t>
      </w:r>
      <w:r>
        <w:t>th</w:t>
      </w:r>
      <w:r w:rsidR="0086258D">
        <w:t xml:space="preserve">e </w:t>
      </w:r>
      <w:r>
        <w:t>policies</w:t>
      </w:r>
      <w:r w:rsidR="0086258D">
        <w:t xml:space="preserve">, </w:t>
      </w:r>
      <w:r>
        <w:t>model</w:t>
      </w:r>
      <w:r w:rsidR="0086258D">
        <w:t xml:space="preserve">s </w:t>
      </w:r>
      <w:r>
        <w:t>an</w:t>
      </w:r>
      <w:r w:rsidR="0086258D">
        <w:t xml:space="preserve">d </w:t>
      </w:r>
      <w:r>
        <w:t>institution</w:t>
      </w:r>
      <w:r w:rsidR="0086258D">
        <w:t xml:space="preserve">s </w:t>
      </w:r>
      <w:r>
        <w:t>supportin</w:t>
      </w:r>
      <w:r w:rsidR="0086258D">
        <w:t xml:space="preserve">g </w:t>
      </w:r>
      <w:r>
        <w:t>an</w:t>
      </w:r>
      <w:r w:rsidR="0086258D">
        <w:t xml:space="preserve">d </w:t>
      </w:r>
      <w:r>
        <w:t>interactin</w:t>
      </w:r>
      <w:r w:rsidR="0086258D">
        <w:t xml:space="preserve">g </w:t>
      </w:r>
      <w:r>
        <w:t>wit</w:t>
      </w:r>
      <w:r w:rsidR="0086258D">
        <w:t xml:space="preserve">h </w:t>
      </w:r>
      <w:r>
        <w:t>th</w:t>
      </w:r>
      <w:r w:rsidR="0086258D">
        <w:t xml:space="preserve">e </w:t>
      </w:r>
      <w:r>
        <w:t>lev</w:t>
      </w:r>
      <w:r w:rsidR="0086258D">
        <w:t xml:space="preserve">y </w:t>
      </w:r>
      <w:r>
        <w:t>system</w:t>
      </w:r>
      <w:r w:rsidR="003C08DF">
        <w:t xml:space="preserve">. </w:t>
      </w:r>
      <w:r>
        <w:fldChar w:fldCharType="begin"/>
      </w:r>
      <w:r>
        <w:instrText xml:space="preserve"> REF _Ref458676152 \h </w:instrText>
      </w:r>
      <w:r>
        <w:fldChar w:fldCharType="separate"/>
      </w:r>
      <w:r w:rsidR="008140E1" w:rsidRPr="001104AA">
        <w:rPr>
          <w:rStyle w:val="CaptionLabel"/>
        </w:rPr>
        <w:t>Table</w:t>
      </w:r>
      <w:r w:rsidR="008140E1">
        <w:rPr>
          <w:rStyle w:val="CaptionLabel"/>
        </w:rPr>
        <w:t xml:space="preserve"> </w:t>
      </w:r>
      <w:r w:rsidR="008140E1">
        <w:rPr>
          <w:rStyle w:val="CaptionLabel"/>
          <w:noProof/>
        </w:rPr>
        <w:t>1</w:t>
      </w:r>
      <w:r w:rsidR="008140E1" w:rsidRPr="001104AA">
        <w:rPr>
          <w:rStyle w:val="CaptionLabel"/>
        </w:rPr>
        <w:t>.</w:t>
      </w:r>
      <w:r w:rsidR="008140E1">
        <w:rPr>
          <w:rStyle w:val="CaptionLabel"/>
          <w:noProof/>
        </w:rPr>
        <w:t>1</w:t>
      </w:r>
      <w:r>
        <w:fldChar w:fldCharType="end"/>
      </w:r>
      <w:r>
        <w:t xml:space="preserve"> belo</w:t>
      </w:r>
      <w:r w:rsidR="0086258D">
        <w:t xml:space="preserve">w </w:t>
      </w:r>
      <w:r>
        <w:t>outline</w:t>
      </w:r>
      <w:r w:rsidR="0086258D">
        <w:t xml:space="preserve">s </w:t>
      </w:r>
      <w:r>
        <w:t>wha</w:t>
      </w:r>
      <w:r w:rsidR="0086258D">
        <w:t xml:space="preserve">t </w:t>
      </w:r>
      <w:r>
        <w:t>i</w:t>
      </w:r>
      <w:r w:rsidR="0086258D">
        <w:t xml:space="preserve">s </w:t>
      </w:r>
      <w:r>
        <w:t>withi</w:t>
      </w:r>
      <w:r w:rsidR="0086258D">
        <w:t xml:space="preserve">n </w:t>
      </w:r>
      <w:r>
        <w:t>an</w:t>
      </w:r>
      <w:r w:rsidR="0086258D">
        <w:t xml:space="preserve">d </w:t>
      </w:r>
      <w:r>
        <w:t>outsid</w:t>
      </w:r>
      <w:r w:rsidR="0086258D">
        <w:t xml:space="preserve">e </w:t>
      </w:r>
      <w:r>
        <w:t>th</w:t>
      </w:r>
      <w:r w:rsidR="0086258D">
        <w:t xml:space="preserve">e </w:t>
      </w:r>
      <w:r>
        <w:t>Study’</w:t>
      </w:r>
      <w:r w:rsidR="0086258D">
        <w:t xml:space="preserve">s </w:t>
      </w:r>
      <w:r>
        <w:t>scope.</w:t>
      </w:r>
    </w:p>
    <w:p w:rsidR="00AA41EA" w:rsidRPr="001104AA" w:rsidRDefault="00AA41EA" w:rsidP="00AA41EA">
      <w:pPr>
        <w:pStyle w:val="Caption"/>
      </w:pPr>
      <w:bookmarkStart w:id="14" w:name="_Ref458676152"/>
      <w:bookmarkStart w:id="15" w:name="_Toc456407327"/>
      <w:bookmarkStart w:id="16" w:name="_Toc458704566"/>
      <w:bookmarkStart w:id="17" w:name="_Toc461026946"/>
      <w:r w:rsidRPr="001104AA">
        <w:rPr>
          <w:rStyle w:val="CaptionLabel"/>
        </w:rPr>
        <w:t>Tabl</w:t>
      </w:r>
      <w:r w:rsidR="0086258D" w:rsidRPr="001104AA">
        <w:rPr>
          <w:rStyle w:val="CaptionLabel"/>
        </w:rPr>
        <w:t>e</w:t>
      </w:r>
      <w:r w:rsidR="0086258D">
        <w:rPr>
          <w:rStyle w:val="CaptionLabel"/>
        </w:rPr>
        <w:t xml:space="preserve"> </w:t>
      </w:r>
      <w:r w:rsidRPr="001104AA">
        <w:rPr>
          <w:rStyle w:val="CaptionLabel"/>
        </w:rPr>
        <w:fldChar w:fldCharType="begin"/>
      </w:r>
      <w:r w:rsidRPr="001104AA">
        <w:rPr>
          <w:rStyle w:val="CaptionLabel"/>
        </w:rPr>
        <w:instrText xml:space="preserve"> STYLEREF 1 \s </w:instrText>
      </w:r>
      <w:r w:rsidRPr="001104AA">
        <w:rPr>
          <w:rStyle w:val="CaptionLabel"/>
        </w:rPr>
        <w:fldChar w:fldCharType="separate"/>
      </w:r>
      <w:r w:rsidR="00B7478E">
        <w:rPr>
          <w:rStyle w:val="CaptionLabel"/>
          <w:noProof/>
        </w:rPr>
        <w:t>1</w:t>
      </w:r>
      <w:r w:rsidRPr="001104AA">
        <w:rPr>
          <w:rStyle w:val="CaptionLabel"/>
        </w:rPr>
        <w:fldChar w:fldCharType="end"/>
      </w:r>
      <w:r w:rsidRPr="001104AA">
        <w:rPr>
          <w:rStyle w:val="CaptionLabel"/>
        </w:rPr>
        <w:t>.</w:t>
      </w:r>
      <w:r w:rsidRPr="001104AA">
        <w:rPr>
          <w:rStyle w:val="CaptionLabel"/>
        </w:rPr>
        <w:fldChar w:fldCharType="begin"/>
      </w:r>
      <w:r w:rsidRPr="001104AA">
        <w:rPr>
          <w:rStyle w:val="CaptionLabel"/>
        </w:rPr>
        <w:instrText xml:space="preserve"> SEQ Table \* ARABIC \s 1 </w:instrText>
      </w:r>
      <w:r w:rsidRPr="001104AA">
        <w:rPr>
          <w:rStyle w:val="CaptionLabel"/>
        </w:rPr>
        <w:fldChar w:fldCharType="separate"/>
      </w:r>
      <w:r w:rsidR="00B7478E">
        <w:rPr>
          <w:rStyle w:val="CaptionLabel"/>
          <w:noProof/>
        </w:rPr>
        <w:t>1</w:t>
      </w:r>
      <w:r w:rsidRPr="001104AA">
        <w:rPr>
          <w:rStyle w:val="CaptionLabel"/>
        </w:rPr>
        <w:fldChar w:fldCharType="end"/>
      </w:r>
      <w:bookmarkEnd w:id="14"/>
      <w:r>
        <w:tab/>
        <w:t>Scop</w:t>
      </w:r>
      <w:r w:rsidR="0086258D">
        <w:t xml:space="preserve">e </w:t>
      </w:r>
      <w:r>
        <w:t>o</w:t>
      </w:r>
      <w:r w:rsidR="0086258D">
        <w:t xml:space="preserve">f </w:t>
      </w:r>
      <w:r>
        <w:t>thi</w:t>
      </w:r>
      <w:r w:rsidR="0086258D">
        <w:t xml:space="preserve">s </w:t>
      </w:r>
      <w:r>
        <w:t>Project</w:t>
      </w:r>
      <w:bookmarkEnd w:id="15"/>
      <w:bookmarkEnd w:id="16"/>
      <w:bookmarkEnd w:id="17"/>
    </w:p>
    <w:tbl>
      <w:tblPr>
        <w:tblW w:w="0" w:type="auto"/>
        <w:tblLayout w:type="fixed"/>
        <w:tblCellMar>
          <w:left w:w="0" w:type="dxa"/>
          <w:right w:w="0" w:type="dxa"/>
        </w:tblCellMar>
        <w:tblLook w:val="0000" w:firstRow="0" w:lastRow="0" w:firstColumn="0" w:lastColumn="0" w:noHBand="0" w:noVBand="0"/>
        <w:tblDescription w:val="table_Std"/>
      </w:tblPr>
      <w:tblGrid>
        <w:gridCol w:w="8168"/>
      </w:tblGrid>
      <w:tr w:rsidR="00AA41EA" w:rsidTr="00C11293">
        <w:tc>
          <w:tcPr>
            <w:tcW w:w="8168" w:type="dxa"/>
            <w:tcBorders>
              <w:bottom w:val="single" w:sz="4" w:space="0" w:color="646464"/>
            </w:tcBorders>
            <w:tcMar>
              <w:top w:w="40" w:type="dxa"/>
              <w:bottom w:w="40" w:type="dxa"/>
            </w:tcMar>
          </w:tcPr>
          <w:tbl>
            <w:tblPr>
              <w:tblW w:w="8622" w:type="dxa"/>
              <w:tblLayout w:type="fixed"/>
              <w:tblCellMar>
                <w:left w:w="0" w:type="dxa"/>
                <w:bottom w:w="40" w:type="dxa"/>
                <w:right w:w="0" w:type="dxa"/>
              </w:tblCellMar>
              <w:tblLook w:val="0000" w:firstRow="0" w:lastRow="0" w:firstColumn="0" w:lastColumn="0" w:noHBand="0" w:noVBand="0"/>
              <w:tblDescription w:val="table_Std"/>
            </w:tblPr>
            <w:tblGrid>
              <w:gridCol w:w="454"/>
              <w:gridCol w:w="3402"/>
              <w:gridCol w:w="4766"/>
            </w:tblGrid>
            <w:tr w:rsidR="00AA41EA" w:rsidTr="00C11293">
              <w:trPr>
                <w:cantSplit/>
                <w:tblHeader/>
              </w:trPr>
              <w:tc>
                <w:tcPr>
                  <w:tcW w:w="2236" w:type="pct"/>
                  <w:gridSpan w:val="2"/>
                  <w:shd w:val="clear" w:color="auto" w:fill="9D57A6"/>
                  <w:tcMar>
                    <w:left w:w="454" w:type="dxa"/>
                    <w:bottom w:w="0" w:type="dxa"/>
                  </w:tcMar>
                </w:tcPr>
                <w:p w:rsidR="00AA41EA" w:rsidRDefault="00AA41EA" w:rsidP="00C11293">
                  <w:pPr>
                    <w:pStyle w:val="Tablecolumnheadings"/>
                  </w:pPr>
                  <w:r>
                    <w:t>Withi</w:t>
                  </w:r>
                  <w:r w:rsidR="0086258D">
                    <w:t xml:space="preserve">n </w:t>
                  </w:r>
                  <w:r>
                    <w:t>scope</w:t>
                  </w:r>
                </w:p>
              </w:tc>
              <w:tc>
                <w:tcPr>
                  <w:tcW w:w="2764" w:type="pct"/>
                  <w:shd w:val="clear" w:color="auto" w:fill="9D57A6"/>
                  <w:tcMar>
                    <w:bottom w:w="0" w:type="dxa"/>
                  </w:tcMar>
                </w:tcPr>
                <w:p w:rsidR="00AA41EA" w:rsidRDefault="00AA41EA" w:rsidP="00C11293">
                  <w:pPr>
                    <w:pStyle w:val="Tablecolumnheadings"/>
                  </w:pPr>
                  <w:r>
                    <w:t>Outsid</w:t>
                  </w:r>
                  <w:r w:rsidR="0086258D">
                    <w:t xml:space="preserve">e </w:t>
                  </w:r>
                  <w:r>
                    <w:t>scope</w:t>
                  </w:r>
                </w:p>
              </w:tc>
            </w:tr>
            <w:tr w:rsidR="00AA41EA" w:rsidTr="00C11293">
              <w:tblPrEx>
                <w:tblBorders>
                  <w:bottom w:val="single" w:sz="4" w:space="0" w:color="646464"/>
                  <w:insideH w:val="single" w:sz="4" w:space="0" w:color="646464"/>
                </w:tblBorders>
              </w:tblPrEx>
              <w:trPr>
                <w:gridBefore w:val="1"/>
                <w:wBefore w:w="263" w:type="pct"/>
                <w:cantSplit/>
              </w:trPr>
              <w:tc>
                <w:tcPr>
                  <w:tcW w:w="1973" w:type="pct"/>
                  <w:tcBorders>
                    <w:top w:val="nil"/>
                  </w:tcBorders>
                  <w:shd w:val="clear" w:color="auto" w:fill="auto"/>
                </w:tcPr>
                <w:p w:rsidR="00AA41EA" w:rsidRDefault="00AA41EA" w:rsidP="00C11293">
                  <w:pPr>
                    <w:pStyle w:val="Tablelistbullet"/>
                  </w:pPr>
                  <w:r>
                    <w:t>R&amp;D</w:t>
                  </w:r>
                  <w:r w:rsidR="0086258D">
                    <w:t xml:space="preserve">, </w:t>
                  </w:r>
                  <w:r>
                    <w:t>biosecurity</w:t>
                  </w:r>
                  <w:r w:rsidR="0086258D">
                    <w:t xml:space="preserve">, </w:t>
                  </w:r>
                  <w:r>
                    <w:t>marketin</w:t>
                  </w:r>
                  <w:r w:rsidR="0086258D">
                    <w:t xml:space="preserve">g </w:t>
                  </w:r>
                  <w:r>
                    <w:t>an</w:t>
                  </w:r>
                  <w:r w:rsidR="0086258D">
                    <w:t xml:space="preserve">d </w:t>
                  </w:r>
                  <w:r>
                    <w:t>NR</w:t>
                  </w:r>
                  <w:r w:rsidR="0086258D">
                    <w:t xml:space="preserve">S </w:t>
                  </w:r>
                  <w:r>
                    <w:t>levies</w:t>
                  </w:r>
                </w:p>
                <w:p w:rsidR="00AA41EA" w:rsidRDefault="00AA41EA" w:rsidP="00C11293">
                  <w:pPr>
                    <w:pStyle w:val="Tablelistbullet"/>
                  </w:pPr>
                  <w:r>
                    <w:t>Relate</w:t>
                  </w:r>
                  <w:r w:rsidR="0086258D">
                    <w:t xml:space="preserve">d </w:t>
                  </w:r>
                  <w:r>
                    <w:t>processes</w:t>
                  </w:r>
                  <w:r w:rsidR="0086258D">
                    <w:t xml:space="preserve">, </w:t>
                  </w:r>
                  <w:r>
                    <w:t>structures</w:t>
                  </w:r>
                  <w:r w:rsidR="0086258D">
                    <w:t xml:space="preserve">, </w:t>
                  </w:r>
                  <w:r>
                    <w:t>system</w:t>
                  </w:r>
                  <w:r w:rsidR="0086258D">
                    <w:t xml:space="preserve">s </w:t>
                  </w:r>
                  <w:r>
                    <w:t>an</w:t>
                  </w:r>
                  <w:r w:rsidR="0086258D">
                    <w:t xml:space="preserve">d </w:t>
                  </w:r>
                  <w:r>
                    <w:t>legislation</w:t>
                  </w:r>
                  <w:r w:rsidR="00D80B39">
                    <w:t xml:space="preserve"> (see </w:t>
                  </w:r>
                  <w:r w:rsidR="00D80B39" w:rsidRPr="00D80B39">
                    <w:rPr>
                      <w:b/>
                    </w:rPr>
                    <w:t>Appendi</w:t>
                  </w:r>
                  <w:r w:rsidR="00D80B39">
                    <w:rPr>
                      <w:b/>
                    </w:rPr>
                    <w:t>x</w:t>
                  </w:r>
                  <w:r w:rsidR="00D80B39" w:rsidRPr="00D80B39">
                    <w:rPr>
                      <w:b/>
                    </w:rPr>
                    <w:t xml:space="preserve"> A</w:t>
                  </w:r>
                  <w:r w:rsidR="00D80B39">
                    <w:t>)</w:t>
                  </w:r>
                </w:p>
                <w:p w:rsidR="00AA41EA" w:rsidRDefault="00AA41EA" w:rsidP="00C11293">
                  <w:pPr>
                    <w:pStyle w:val="Tablelistbullet"/>
                  </w:pPr>
                  <w:r>
                    <w:t>R&amp;D/</w:t>
                  </w:r>
                  <w:proofErr w:type="spellStart"/>
                  <w:r>
                    <w:t>RDC</w:t>
                  </w:r>
                  <w:proofErr w:type="spellEnd"/>
                  <w:r>
                    <w:t>/industr</w:t>
                  </w:r>
                  <w:r w:rsidR="0086258D">
                    <w:t xml:space="preserve">y </w:t>
                  </w:r>
                  <w:r>
                    <w:t>bod</w:t>
                  </w:r>
                  <w:r w:rsidR="0086258D">
                    <w:t xml:space="preserve">y </w:t>
                  </w:r>
                  <w:r>
                    <w:t>matter</w:t>
                  </w:r>
                  <w:r w:rsidR="0086258D">
                    <w:t xml:space="preserve">s </w:t>
                  </w:r>
                  <w:r>
                    <w:t>wher</w:t>
                  </w:r>
                  <w:r w:rsidR="0086258D">
                    <w:t xml:space="preserve">e </w:t>
                  </w:r>
                  <w:r>
                    <w:t>closel</w:t>
                  </w:r>
                  <w:r w:rsidR="0086258D">
                    <w:t xml:space="preserve">y </w:t>
                  </w:r>
                  <w:r>
                    <w:t>interlinke</w:t>
                  </w:r>
                  <w:r w:rsidR="0086258D">
                    <w:t xml:space="preserve">d </w:t>
                  </w:r>
                  <w:r>
                    <w:t>wit</w:t>
                  </w:r>
                  <w:r w:rsidR="0086258D">
                    <w:t xml:space="preserve">h </w:t>
                  </w:r>
                  <w:r>
                    <w:t>levie</w:t>
                  </w:r>
                  <w:r w:rsidR="0086258D">
                    <w:t xml:space="preserve">s </w:t>
                  </w:r>
                  <w:r>
                    <w:t>system</w:t>
                  </w:r>
                  <w:r w:rsidR="00D80B39">
                    <w:t xml:space="preserve"> (see </w:t>
                  </w:r>
                  <w:r w:rsidR="00D80B39" w:rsidRPr="00D80B39">
                    <w:rPr>
                      <w:b/>
                    </w:rPr>
                    <w:t>Appendix D</w:t>
                  </w:r>
                  <w:r w:rsidR="00D80B39">
                    <w:t>)</w:t>
                  </w:r>
                </w:p>
                <w:p w:rsidR="00AA41EA" w:rsidRDefault="00AA41EA" w:rsidP="00C11293">
                  <w:pPr>
                    <w:pStyle w:val="Tablelistbullet"/>
                  </w:pPr>
                  <w:r>
                    <w:t>Lev</w:t>
                  </w:r>
                  <w:r w:rsidR="0086258D">
                    <w:t xml:space="preserve">y </w:t>
                  </w:r>
                  <w:r>
                    <w:t>paye</w:t>
                  </w:r>
                  <w:r w:rsidR="0086258D">
                    <w:t xml:space="preserve">r </w:t>
                  </w:r>
                  <w:r>
                    <w:t>register</w:t>
                  </w:r>
                  <w:r w:rsidR="0086258D">
                    <w:t xml:space="preserve">s </w:t>
                  </w:r>
                  <w:r>
                    <w:t>ar</w:t>
                  </w:r>
                  <w:r w:rsidR="0086258D">
                    <w:t xml:space="preserve">e </w:t>
                  </w:r>
                  <w:r>
                    <w:t>withi</w:t>
                  </w:r>
                  <w:r w:rsidR="0086258D">
                    <w:t xml:space="preserve">n </w:t>
                  </w:r>
                  <w:r>
                    <w:t>scop</w:t>
                  </w:r>
                  <w:r w:rsidR="0086258D">
                    <w:t xml:space="preserve">e </w:t>
                  </w:r>
                  <w:r>
                    <w:t>bu</w:t>
                  </w:r>
                  <w:r w:rsidR="0086258D">
                    <w:t xml:space="preserve">t </w:t>
                  </w:r>
                  <w:r>
                    <w:t>no</w:t>
                  </w:r>
                  <w:r w:rsidR="0086258D">
                    <w:t xml:space="preserve">t a </w:t>
                  </w:r>
                  <w:r>
                    <w:t>centra</w:t>
                  </w:r>
                  <w:r w:rsidR="0086258D">
                    <w:t xml:space="preserve">l </w:t>
                  </w:r>
                  <w:r>
                    <w:t>focus</w:t>
                  </w:r>
                </w:p>
              </w:tc>
              <w:tc>
                <w:tcPr>
                  <w:tcW w:w="2764" w:type="pct"/>
                  <w:tcBorders>
                    <w:top w:val="nil"/>
                  </w:tcBorders>
                  <w:shd w:val="clear" w:color="auto" w:fill="auto"/>
                </w:tcPr>
                <w:p w:rsidR="00CA609D" w:rsidRDefault="00AA41EA" w:rsidP="00C11293">
                  <w:pPr>
                    <w:pStyle w:val="Tablelistbullet"/>
                  </w:pPr>
                  <w:proofErr w:type="spellStart"/>
                  <w:r>
                    <w:t>AFMA</w:t>
                  </w:r>
                  <w:proofErr w:type="spellEnd"/>
                  <w:r w:rsidR="0086258D">
                    <w:t xml:space="preserve">, </w:t>
                  </w:r>
                  <w:proofErr w:type="spellStart"/>
                  <w:r>
                    <w:t>APVM</w:t>
                  </w:r>
                  <w:r w:rsidR="0086258D">
                    <w:t>A</w:t>
                  </w:r>
                  <w:proofErr w:type="spellEnd"/>
                  <w:r w:rsidR="0086258D">
                    <w:t xml:space="preserve"> </w:t>
                  </w:r>
                  <w:r>
                    <w:t>levies</w:t>
                  </w:r>
                  <w:r w:rsidR="0086258D">
                    <w:t xml:space="preserve">, </w:t>
                  </w:r>
                  <w:r>
                    <w:t>stat</w:t>
                  </w:r>
                  <w:r w:rsidR="0086258D">
                    <w:t xml:space="preserve">e </w:t>
                  </w:r>
                  <w:r>
                    <w:t>an</w:t>
                  </w:r>
                  <w:r w:rsidR="0086258D">
                    <w:t xml:space="preserve">d </w:t>
                  </w:r>
                  <w:r>
                    <w:t>territor</w:t>
                  </w:r>
                  <w:r w:rsidR="0086258D">
                    <w:t xml:space="preserve">y </w:t>
                  </w:r>
                  <w:r>
                    <w:t>levies</w:t>
                  </w:r>
                  <w:r w:rsidR="0086258D">
                    <w:t xml:space="preserve"> </w:t>
                  </w:r>
                </w:p>
                <w:p w:rsidR="00DB1CFB" w:rsidRDefault="00AA41EA" w:rsidP="00C11293">
                  <w:pPr>
                    <w:pStyle w:val="Tablelistbullet"/>
                  </w:pPr>
                  <w:r>
                    <w:t>levie</w:t>
                  </w:r>
                  <w:r w:rsidR="0086258D">
                    <w:t xml:space="preserve">s </w:t>
                  </w:r>
                  <w:r>
                    <w:t>administere</w:t>
                  </w:r>
                  <w:r w:rsidR="0086258D">
                    <w:t xml:space="preserve">d </w:t>
                  </w:r>
                  <w:r>
                    <w:t>b</w:t>
                  </w:r>
                  <w:r w:rsidR="0086258D">
                    <w:t xml:space="preserve">y </w:t>
                  </w:r>
                  <w:r>
                    <w:t>othe</w:t>
                  </w:r>
                  <w:r w:rsidR="0086258D">
                    <w:t xml:space="preserve">r </w:t>
                  </w:r>
                  <w:r>
                    <w:t>Commonwealt</w:t>
                  </w:r>
                  <w:r w:rsidR="0086258D">
                    <w:t xml:space="preserve">h </w:t>
                  </w:r>
                </w:p>
                <w:p w:rsidR="00AA41EA" w:rsidRDefault="00AA41EA" w:rsidP="00DB1CFB">
                  <w:pPr>
                    <w:pStyle w:val="Tablelistbullet"/>
                    <w:numPr>
                      <w:ilvl w:val="0"/>
                      <w:numId w:val="0"/>
                    </w:numPr>
                    <w:ind w:left="280"/>
                  </w:pPr>
                  <w:r>
                    <w:t>departments</w:t>
                  </w:r>
                </w:p>
                <w:p w:rsidR="00AA41EA" w:rsidRDefault="00AA41EA" w:rsidP="00C11293">
                  <w:pPr>
                    <w:pStyle w:val="Tablelistbullet"/>
                  </w:pPr>
                  <w:r>
                    <w:t>Overal</w:t>
                  </w:r>
                  <w:r w:rsidR="0086258D">
                    <w:t xml:space="preserve">l </w:t>
                  </w:r>
                  <w:r>
                    <w:t>performanc</w:t>
                  </w:r>
                  <w:r w:rsidR="0086258D">
                    <w:t xml:space="preserve">e </w:t>
                  </w:r>
                  <w:r>
                    <w:t>o</w:t>
                  </w:r>
                  <w:r w:rsidR="0086258D">
                    <w:t xml:space="preserve">f </w:t>
                  </w:r>
                  <w:r>
                    <w:t>R&amp;D/levie</w:t>
                  </w:r>
                  <w:r w:rsidR="0086258D">
                    <w:t xml:space="preserve">s </w:t>
                  </w:r>
                  <w:r>
                    <w:t>system</w:t>
                  </w:r>
                </w:p>
                <w:p w:rsidR="00AA41EA" w:rsidRDefault="00AA41EA" w:rsidP="00C11293">
                  <w:pPr>
                    <w:pStyle w:val="Tablelistbullet"/>
                  </w:pPr>
                  <w:r>
                    <w:t>Industr</w:t>
                  </w:r>
                  <w:r w:rsidR="0086258D">
                    <w:t xml:space="preserve">y </w:t>
                  </w:r>
                  <w:r>
                    <w:t>representativ</w:t>
                  </w:r>
                  <w:r w:rsidR="0086258D">
                    <w:t xml:space="preserve">e </w:t>
                  </w:r>
                  <w:r>
                    <w:t>structure</w:t>
                  </w:r>
                  <w:r w:rsidR="0086258D">
                    <w:t xml:space="preserve">s </w:t>
                  </w:r>
                </w:p>
                <w:p w:rsidR="00AA41EA" w:rsidRDefault="00AA41EA" w:rsidP="00C11293">
                  <w:pPr>
                    <w:pStyle w:val="Tablelistbullet"/>
                  </w:pPr>
                  <w:r>
                    <w:t>Commonwealt</w:t>
                  </w:r>
                  <w:r w:rsidR="0086258D">
                    <w:t xml:space="preserve">h </w:t>
                  </w:r>
                  <w:r>
                    <w:t>matchin</w:t>
                  </w:r>
                  <w:r w:rsidR="0086258D">
                    <w:t xml:space="preserve">g </w:t>
                  </w:r>
                  <w:r>
                    <w:t>fundin</w:t>
                  </w:r>
                  <w:r w:rsidR="0086258D">
                    <w:t xml:space="preserve">g </w:t>
                  </w:r>
                  <w:r>
                    <w:t>arrangements</w:t>
                  </w:r>
                </w:p>
                <w:p w:rsidR="00AA41EA" w:rsidRDefault="00AA41EA" w:rsidP="00C11293">
                  <w:pPr>
                    <w:pStyle w:val="Tablelistbullet"/>
                  </w:pPr>
                  <w:r>
                    <w:t>Lev</w:t>
                  </w:r>
                  <w:r w:rsidR="0086258D">
                    <w:t xml:space="preserve">y </w:t>
                  </w:r>
                  <w:r>
                    <w:t>collectio</w:t>
                  </w:r>
                  <w:r w:rsidR="0086258D">
                    <w:t xml:space="preserve">n </w:t>
                  </w:r>
                  <w:r>
                    <w:t>cos</w:t>
                  </w:r>
                  <w:r w:rsidR="0086258D">
                    <w:t xml:space="preserve">t </w:t>
                  </w:r>
                  <w:r>
                    <w:t>recover</w:t>
                  </w:r>
                  <w:r w:rsidR="0086258D">
                    <w:t xml:space="preserve">y </w:t>
                  </w:r>
                  <w:r>
                    <w:t>model</w:t>
                  </w:r>
                </w:p>
                <w:p w:rsidR="00D80B39" w:rsidRDefault="00AA41EA" w:rsidP="00D80B39">
                  <w:pPr>
                    <w:pStyle w:val="Tablelistbullet"/>
                  </w:pPr>
                  <w:r>
                    <w:t>Lev</w:t>
                  </w:r>
                  <w:r w:rsidR="0086258D">
                    <w:t xml:space="preserve">y </w:t>
                  </w:r>
                  <w:r>
                    <w:t>matter</w:t>
                  </w:r>
                  <w:r w:rsidR="0086258D">
                    <w:t xml:space="preserve">s </w:t>
                  </w:r>
                  <w:r>
                    <w:t>whic</w:t>
                  </w:r>
                  <w:r w:rsidR="0086258D">
                    <w:t xml:space="preserve">h </w:t>
                  </w:r>
                  <w:r>
                    <w:t>ar</w:t>
                  </w:r>
                  <w:r w:rsidR="0086258D">
                    <w:t xml:space="preserve">e </w:t>
                  </w:r>
                  <w:r>
                    <w:t>solel</w:t>
                  </w:r>
                  <w:r w:rsidR="0086258D">
                    <w:t xml:space="preserve">y </w:t>
                  </w:r>
                  <w:r>
                    <w:t>th</w:t>
                  </w:r>
                  <w:r w:rsidR="0086258D">
                    <w:t xml:space="preserve">e </w:t>
                  </w:r>
                  <w:r>
                    <w:t>responsibilit</w:t>
                  </w:r>
                  <w:r w:rsidR="0086258D">
                    <w:t xml:space="preserve">y </w:t>
                  </w:r>
                </w:p>
                <w:p w:rsidR="00AA41EA" w:rsidRDefault="00D80B39" w:rsidP="00D80B39">
                  <w:pPr>
                    <w:pStyle w:val="Tablelistbullet"/>
                    <w:numPr>
                      <w:ilvl w:val="0"/>
                      <w:numId w:val="0"/>
                    </w:numPr>
                  </w:pPr>
                  <w:r>
                    <w:t xml:space="preserve">      </w:t>
                  </w:r>
                  <w:r w:rsidR="00AA41EA">
                    <w:t>o</w:t>
                  </w:r>
                  <w:r w:rsidR="0086258D">
                    <w:t xml:space="preserve">f </w:t>
                  </w:r>
                  <w:r w:rsidR="00AA41EA">
                    <w:t>industry</w:t>
                  </w:r>
                </w:p>
              </w:tc>
            </w:tr>
          </w:tbl>
          <w:p w:rsidR="00AA41EA" w:rsidRDefault="00AA41EA" w:rsidP="00C11293">
            <w:pPr>
              <w:pStyle w:val="Tabletext"/>
            </w:pPr>
          </w:p>
        </w:tc>
      </w:tr>
      <w:tr w:rsidR="00AA41EA" w:rsidTr="00C11293">
        <w:tc>
          <w:tcPr>
            <w:tcW w:w="8168" w:type="dxa"/>
            <w:tcBorders>
              <w:top w:val="single" w:sz="4" w:space="0" w:color="646464"/>
              <w:bottom w:val="single" w:sz="4" w:space="0" w:color="646464"/>
            </w:tcBorders>
            <w:shd w:val="clear" w:color="auto" w:fill="auto"/>
            <w:tcMar>
              <w:top w:w="40" w:type="dxa"/>
              <w:bottom w:w="40" w:type="dxa"/>
            </w:tcMar>
          </w:tcPr>
          <w:p w:rsidR="00AA41EA" w:rsidRDefault="00AA41EA" w:rsidP="00C11293">
            <w:pPr>
              <w:pStyle w:val="Source"/>
            </w:pPr>
            <w:r>
              <w:t xml:space="preserve">Source: </w:t>
            </w:r>
            <w:proofErr w:type="spellStart"/>
            <w:r>
              <w:t>ACI</w:t>
            </w:r>
            <w:r w:rsidR="0086258D">
              <w:t>L</w:t>
            </w:r>
            <w:proofErr w:type="spellEnd"/>
            <w:r w:rsidR="0086258D">
              <w:t xml:space="preserve"> </w:t>
            </w:r>
            <w:r>
              <w:t>Alle</w:t>
            </w:r>
            <w:r w:rsidR="0086258D">
              <w:t xml:space="preserve">n </w:t>
            </w:r>
            <w:r>
              <w:t>Consultin</w:t>
            </w:r>
            <w:r w:rsidR="0086258D">
              <w:t xml:space="preserve">g </w:t>
            </w:r>
            <w:r>
              <w:t>an</w:t>
            </w:r>
            <w:r w:rsidR="0086258D">
              <w:t xml:space="preserve">d </w:t>
            </w:r>
            <w:r>
              <w:t>Minte</w:t>
            </w:r>
            <w:r w:rsidR="0086258D">
              <w:t xml:space="preserve">r </w:t>
            </w:r>
            <w:r>
              <w:t>Ellison</w:t>
            </w:r>
          </w:p>
        </w:tc>
      </w:tr>
      <w:tr w:rsidR="00AA41EA" w:rsidTr="00C11293">
        <w:trPr>
          <w:trHeight w:hRule="exact" w:val="160"/>
        </w:trPr>
        <w:tc>
          <w:tcPr>
            <w:tcW w:w="8168" w:type="dxa"/>
            <w:tcBorders>
              <w:top w:val="single" w:sz="4" w:space="0" w:color="646464"/>
            </w:tcBorders>
          </w:tcPr>
          <w:p w:rsidR="00AA41EA" w:rsidRDefault="00AA41EA" w:rsidP="00C11293">
            <w:pPr>
              <w:pStyle w:val="spacertbl"/>
            </w:pPr>
          </w:p>
        </w:tc>
      </w:tr>
    </w:tbl>
    <w:p w:rsidR="00A200B9" w:rsidRDefault="00A200B9" w:rsidP="00AA41EA">
      <w:pPr>
        <w:pStyle w:val="Heading2"/>
      </w:pPr>
      <w:bookmarkStart w:id="18" w:name="_Toc461026893"/>
      <w:r>
        <w:t>Approach</w:t>
      </w:r>
      <w:bookmarkEnd w:id="18"/>
    </w:p>
    <w:p w:rsidR="00AA41EA" w:rsidRPr="00A216EB" w:rsidRDefault="0086258D" w:rsidP="00AA41EA">
      <w:pPr>
        <w:pStyle w:val="BodyText"/>
      </w:pPr>
      <w:r w:rsidRPr="00A216EB">
        <w:t>A</w:t>
      </w:r>
      <w:r>
        <w:t xml:space="preserve"> </w:t>
      </w:r>
      <w:r w:rsidR="00AA41EA" w:rsidRPr="00A216EB">
        <w:t>usefu</w:t>
      </w:r>
      <w:r w:rsidRPr="00A216EB">
        <w:t>l</w:t>
      </w:r>
      <w:r>
        <w:t xml:space="preserve"> </w:t>
      </w:r>
      <w:r w:rsidR="00AA41EA" w:rsidRPr="00A216EB">
        <w:t>wa</w:t>
      </w:r>
      <w:r w:rsidRPr="00A216EB">
        <w:t>y</w:t>
      </w:r>
      <w:r>
        <w:t xml:space="preserve"> </w:t>
      </w:r>
      <w:r w:rsidR="00AA41EA" w:rsidRPr="00A216EB">
        <w:t>t</w:t>
      </w:r>
      <w:r w:rsidRPr="00A216EB">
        <w:t>o</w:t>
      </w:r>
      <w:r>
        <w:t xml:space="preserve"> </w:t>
      </w:r>
      <w:r w:rsidR="00AA41EA" w:rsidRPr="00A216EB">
        <w:t>conceptualis</w:t>
      </w:r>
      <w:r w:rsidRPr="00A216EB">
        <w:t>e</w:t>
      </w:r>
      <w:r>
        <w:t xml:space="preserve"> </w:t>
      </w:r>
      <w:r w:rsidR="00AA41EA" w:rsidRPr="00A216EB">
        <w:t>agricultura</w:t>
      </w:r>
      <w:r w:rsidRPr="00A216EB">
        <w:t>l</w:t>
      </w:r>
      <w:r>
        <w:t xml:space="preserve"> </w:t>
      </w:r>
      <w:r w:rsidR="00AA41EA" w:rsidRPr="00A216EB">
        <w:t>levie</w:t>
      </w:r>
      <w:r w:rsidRPr="00A216EB">
        <w:t>s</w:t>
      </w:r>
      <w:r>
        <w:t xml:space="preserve"> </w:t>
      </w:r>
      <w:r w:rsidR="00AA41EA" w:rsidRPr="00A216EB">
        <w:t>i</w:t>
      </w:r>
      <w:r w:rsidRPr="00A216EB">
        <w:t>s</w:t>
      </w:r>
      <w:r>
        <w:t xml:space="preserve"> </w:t>
      </w:r>
      <w:r w:rsidR="00AA41EA" w:rsidRPr="00A216EB">
        <w:t>provide</w:t>
      </w:r>
      <w:r w:rsidRPr="00A216EB">
        <w:t>d</w:t>
      </w:r>
      <w:r>
        <w:t xml:space="preserve"> </w:t>
      </w:r>
      <w:r w:rsidR="00AA41EA" w:rsidRPr="00A216EB">
        <w:t>i</w:t>
      </w:r>
      <w:r w:rsidRPr="00A216EB">
        <w:t>n</w:t>
      </w:r>
      <w:r>
        <w:t xml:space="preserve"> </w:t>
      </w:r>
      <w:r w:rsidR="00AA41EA">
        <w:fldChar w:fldCharType="begin"/>
      </w:r>
      <w:r w:rsidR="00AA41EA">
        <w:instrText xml:space="preserve"> REF _Ref458676218 \h </w:instrText>
      </w:r>
      <w:r w:rsidR="00AA41EA">
        <w:fldChar w:fldCharType="separate"/>
      </w:r>
      <w:r w:rsidR="008140E1" w:rsidRPr="00A216EB">
        <w:rPr>
          <w:rStyle w:val="CaptionLabel"/>
        </w:rPr>
        <w:t>Figure</w:t>
      </w:r>
      <w:r w:rsidR="008140E1">
        <w:rPr>
          <w:rStyle w:val="CaptionLabel"/>
        </w:rPr>
        <w:t xml:space="preserve"> </w:t>
      </w:r>
      <w:r w:rsidR="008140E1">
        <w:rPr>
          <w:rStyle w:val="CaptionLabel"/>
          <w:noProof/>
        </w:rPr>
        <w:t>1</w:t>
      </w:r>
      <w:r w:rsidR="008140E1" w:rsidRPr="00A216EB">
        <w:rPr>
          <w:rStyle w:val="CaptionLabel"/>
        </w:rPr>
        <w:t>.</w:t>
      </w:r>
      <w:r w:rsidR="008140E1">
        <w:rPr>
          <w:rStyle w:val="CaptionLabel"/>
          <w:noProof/>
        </w:rPr>
        <w:t>1</w:t>
      </w:r>
      <w:r w:rsidR="00AA41EA">
        <w:fldChar w:fldCharType="end"/>
      </w:r>
      <w:r w:rsidR="00AA41EA">
        <w:t xml:space="preserve"> </w:t>
      </w:r>
      <w:r w:rsidR="00AA41EA" w:rsidRPr="00A216EB">
        <w:t>below</w:t>
      </w:r>
      <w:r w:rsidR="003C08DF" w:rsidRPr="00A216EB">
        <w:t>.</w:t>
      </w:r>
      <w:r w:rsidR="003C08DF">
        <w:t xml:space="preserve"> </w:t>
      </w:r>
    </w:p>
    <w:p w:rsidR="00AA41EA" w:rsidRPr="00A216EB" w:rsidRDefault="00AA41EA" w:rsidP="00AA41EA">
      <w:pPr>
        <w:pStyle w:val="BodyText"/>
      </w:pPr>
      <w:r w:rsidRPr="001B2C9D">
        <w:t>Th</w:t>
      </w:r>
      <w:r w:rsidR="0086258D" w:rsidRPr="001B2C9D">
        <w:t>e</w:t>
      </w:r>
      <w:r w:rsidR="0086258D">
        <w:t xml:space="preserve"> </w:t>
      </w:r>
      <w:r w:rsidRPr="001B2C9D">
        <w:t>agricultura</w:t>
      </w:r>
      <w:r w:rsidR="0086258D" w:rsidRPr="001B2C9D">
        <w:t>l</w:t>
      </w:r>
      <w:r w:rsidR="0086258D">
        <w:t xml:space="preserve"> </w:t>
      </w:r>
      <w:r w:rsidRPr="001B2C9D">
        <w:t>lev</w:t>
      </w:r>
      <w:r w:rsidR="0086258D" w:rsidRPr="001B2C9D">
        <w:t>y</w:t>
      </w:r>
      <w:r w:rsidR="0086258D">
        <w:t xml:space="preserve"> </w:t>
      </w:r>
      <w:r w:rsidRPr="001B2C9D">
        <w:t>syste</w:t>
      </w:r>
      <w:r w:rsidR="0086258D" w:rsidRPr="001B2C9D">
        <w:t>m</w:t>
      </w:r>
      <w:r w:rsidR="0086258D">
        <w:t xml:space="preserve"> </w:t>
      </w:r>
      <w:r>
        <w:t>par</w:t>
      </w:r>
      <w:r w:rsidR="0086258D">
        <w:t xml:space="preserve">t </w:t>
      </w:r>
      <w:r>
        <w:t>o</w:t>
      </w:r>
      <w:r w:rsidR="0086258D">
        <w:t xml:space="preserve">f </w:t>
      </w:r>
      <w:r>
        <w:t>a</w:t>
      </w:r>
      <w:r w:rsidR="0086258D">
        <w:t xml:space="preserve">n </w:t>
      </w:r>
      <w:r>
        <w:t>interconnecte</w:t>
      </w:r>
      <w:r w:rsidR="0086258D">
        <w:t xml:space="preserve">d </w:t>
      </w:r>
      <w:r>
        <w:t>structure</w:t>
      </w:r>
      <w:r w:rsidR="0086258D">
        <w:t xml:space="preserve">, </w:t>
      </w:r>
      <w:r>
        <w:t>th</w:t>
      </w:r>
      <w:r w:rsidR="0086258D">
        <w:t xml:space="preserve">e </w:t>
      </w:r>
      <w:r>
        <w:t>othe</w:t>
      </w:r>
      <w:r w:rsidR="0086258D">
        <w:t xml:space="preserve">r </w:t>
      </w:r>
      <w:r>
        <w:t>par</w:t>
      </w:r>
      <w:r w:rsidR="0086258D">
        <w:t xml:space="preserve">t </w:t>
      </w:r>
      <w:r>
        <w:t>bein</w:t>
      </w:r>
      <w:r w:rsidR="0086258D">
        <w:t xml:space="preserve">g </w:t>
      </w:r>
      <w:r>
        <w:t>th</w:t>
      </w:r>
      <w:r w:rsidR="0086258D">
        <w:t xml:space="preserve">e </w:t>
      </w:r>
      <w:r>
        <w:t>syste</w:t>
      </w:r>
      <w:r w:rsidR="0086258D">
        <w:t xml:space="preserve">m </w:t>
      </w:r>
      <w:r>
        <w:t>whic</w:t>
      </w:r>
      <w:r w:rsidR="0086258D">
        <w:t xml:space="preserve">h </w:t>
      </w:r>
      <w:r>
        <w:t>deliver</w:t>
      </w:r>
      <w:r w:rsidR="0086258D">
        <w:t xml:space="preserve">s </w:t>
      </w:r>
      <w:r>
        <w:t>th</w:t>
      </w:r>
      <w:r w:rsidR="0086258D">
        <w:t xml:space="preserve">e </w:t>
      </w:r>
      <w:r>
        <w:t>lev</w:t>
      </w:r>
      <w:r w:rsidR="0086258D">
        <w:t xml:space="preserve">y </w:t>
      </w:r>
      <w:r>
        <w:t>funde</w:t>
      </w:r>
      <w:r w:rsidR="0086258D">
        <w:t xml:space="preserve">d </w:t>
      </w:r>
      <w:r>
        <w:t>functions</w:t>
      </w:r>
      <w:r w:rsidR="003C08DF">
        <w:t xml:space="preserve">. </w:t>
      </w:r>
      <w:r w:rsidRPr="001B2C9D">
        <w:t>O</w:t>
      </w:r>
      <w:r w:rsidR="0086258D" w:rsidRPr="001B2C9D">
        <w:t>n</w:t>
      </w:r>
      <w:r w:rsidR="0086258D">
        <w:t xml:space="preserve"> </w:t>
      </w:r>
      <w:r w:rsidRPr="001B2C9D">
        <w:t>th</w:t>
      </w:r>
      <w:r w:rsidR="0086258D" w:rsidRPr="001B2C9D">
        <w:t>e</w:t>
      </w:r>
      <w:r w:rsidR="0086258D">
        <w:t xml:space="preserve"> </w:t>
      </w:r>
      <w:r w:rsidRPr="001B2C9D">
        <w:t>lef</w:t>
      </w:r>
      <w:r w:rsidR="0086258D" w:rsidRPr="001B2C9D">
        <w:t>t</w:t>
      </w:r>
      <w:r w:rsidR="0086258D">
        <w:t xml:space="preserve"> </w:t>
      </w:r>
      <w:r w:rsidRPr="001B2C9D">
        <w:t>han</w:t>
      </w:r>
      <w:r w:rsidR="0086258D" w:rsidRPr="001B2C9D">
        <w:t>d</w:t>
      </w:r>
      <w:r w:rsidR="0086258D">
        <w:t xml:space="preserve"> </w:t>
      </w:r>
      <w:r w:rsidRPr="001B2C9D">
        <w:t>(purple) sid</w:t>
      </w:r>
      <w:r w:rsidR="0086258D" w:rsidRPr="001B2C9D">
        <w:t>e</w:t>
      </w:r>
      <w:r w:rsidR="0086258D">
        <w:t xml:space="preserve"> </w:t>
      </w:r>
      <w:r w:rsidRPr="001B2C9D">
        <w:t>th</w:t>
      </w:r>
      <w:r w:rsidR="0086258D" w:rsidRPr="001B2C9D">
        <w:t>e</w:t>
      </w:r>
      <w:r w:rsidR="0086258D">
        <w:t xml:space="preserve"> </w:t>
      </w:r>
      <w:r w:rsidRPr="001B2C9D">
        <w:t>lev</w:t>
      </w:r>
      <w:r w:rsidR="0086258D" w:rsidRPr="001B2C9D">
        <w:t>y</w:t>
      </w:r>
      <w:r w:rsidR="0086258D">
        <w:t xml:space="preserve"> </w:t>
      </w:r>
      <w:r w:rsidRPr="001B2C9D">
        <w:t>syste</w:t>
      </w:r>
      <w:r w:rsidR="0086258D" w:rsidRPr="001B2C9D">
        <w:t>m</w:t>
      </w:r>
      <w:r w:rsidR="0086258D">
        <w:t xml:space="preserve"> </w:t>
      </w:r>
      <w:r w:rsidRPr="001B2C9D">
        <w:t>i</w:t>
      </w:r>
      <w:r w:rsidR="0086258D" w:rsidRPr="001B2C9D">
        <w:t>s</w:t>
      </w:r>
      <w:r w:rsidR="0086258D">
        <w:t xml:space="preserve"> </w:t>
      </w:r>
      <w:r w:rsidRPr="001B2C9D">
        <w:t>characterise</w:t>
      </w:r>
      <w:r w:rsidR="0086258D" w:rsidRPr="001B2C9D">
        <w:t>d</w:t>
      </w:r>
      <w:r w:rsidR="0086258D">
        <w:t xml:space="preserve"> </w:t>
      </w:r>
      <w:r w:rsidRPr="001B2C9D">
        <w:t>b</w:t>
      </w:r>
      <w:r w:rsidR="0086258D" w:rsidRPr="001B2C9D">
        <w:t>y</w:t>
      </w:r>
      <w:r w:rsidR="0086258D">
        <w:t xml:space="preserve"> </w:t>
      </w:r>
      <w:r w:rsidRPr="001B2C9D">
        <w:t>th</w:t>
      </w:r>
      <w:r w:rsidR="0086258D" w:rsidRPr="001B2C9D">
        <w:t>e</w:t>
      </w:r>
      <w:r w:rsidR="0086258D">
        <w:t xml:space="preserve"> </w:t>
      </w:r>
      <w:r w:rsidRPr="001B2C9D">
        <w:t>fou</w:t>
      </w:r>
      <w:r w:rsidR="0086258D" w:rsidRPr="001B2C9D">
        <w:t>r</w:t>
      </w:r>
      <w:r w:rsidR="0086258D">
        <w:t xml:space="preserve"> </w:t>
      </w:r>
      <w:r w:rsidRPr="001B2C9D">
        <w:t>phase</w:t>
      </w:r>
      <w:r w:rsidR="0086258D" w:rsidRPr="001B2C9D">
        <w:t>s</w:t>
      </w:r>
      <w:r w:rsidR="0086258D">
        <w:t xml:space="preserve"> </w:t>
      </w:r>
      <w:r w:rsidRPr="001B2C9D">
        <w:t>i</w:t>
      </w:r>
      <w:r w:rsidR="0086258D" w:rsidRPr="001B2C9D">
        <w:t>n</w:t>
      </w:r>
      <w:r w:rsidR="0086258D">
        <w:t xml:space="preserve"> </w:t>
      </w:r>
      <w:r w:rsidRPr="001B2C9D">
        <w:t>th</w:t>
      </w:r>
      <w:r w:rsidR="0086258D" w:rsidRPr="001B2C9D">
        <w:t>e</w:t>
      </w:r>
      <w:r w:rsidR="0086258D">
        <w:t xml:space="preserve"> </w:t>
      </w:r>
      <w:r w:rsidRPr="001B2C9D">
        <w:t>lev</w:t>
      </w:r>
      <w:r w:rsidR="0086258D" w:rsidRPr="001B2C9D">
        <w:t>y</w:t>
      </w:r>
      <w:r w:rsidR="0086258D">
        <w:t xml:space="preserve"> </w:t>
      </w:r>
      <w:r w:rsidRPr="001B2C9D">
        <w:t>lifecycle: establishment</w:t>
      </w:r>
      <w:r w:rsidR="0086258D" w:rsidRPr="001B2C9D">
        <w:t>,</w:t>
      </w:r>
      <w:r w:rsidR="0086258D">
        <w:t xml:space="preserve"> </w:t>
      </w:r>
      <w:r w:rsidRPr="001B2C9D">
        <w:t>collection</w:t>
      </w:r>
      <w:r w:rsidR="0086258D" w:rsidRPr="001B2C9D">
        <w:t>,</w:t>
      </w:r>
      <w:r w:rsidR="0086258D">
        <w:t xml:space="preserve"> </w:t>
      </w:r>
      <w:r w:rsidRPr="001B2C9D">
        <w:t>disbursemen</w:t>
      </w:r>
      <w:r w:rsidR="0086258D" w:rsidRPr="001B2C9D">
        <w:t>t</w:t>
      </w:r>
      <w:r w:rsidR="0086258D">
        <w:t xml:space="preserve"> </w:t>
      </w:r>
      <w:r w:rsidRPr="001B2C9D">
        <w:t>an</w:t>
      </w:r>
      <w:r w:rsidR="0086258D" w:rsidRPr="001B2C9D">
        <w:t>d</w:t>
      </w:r>
      <w:r w:rsidR="0086258D">
        <w:t xml:space="preserve"> </w:t>
      </w:r>
      <w:r w:rsidRPr="001B2C9D">
        <w:t>review</w:t>
      </w:r>
      <w:r w:rsidR="003C08DF" w:rsidRPr="001B2C9D">
        <w:t>.</w:t>
      </w:r>
      <w:r w:rsidR="003C08DF">
        <w:t xml:space="preserve"> </w:t>
      </w:r>
      <w:r w:rsidRPr="001B2C9D">
        <w:t>Eac</w:t>
      </w:r>
      <w:r w:rsidR="0086258D" w:rsidRPr="001B2C9D">
        <w:t>h</w:t>
      </w:r>
      <w:r w:rsidR="0086258D">
        <w:t xml:space="preserve"> </w:t>
      </w:r>
      <w:r w:rsidRPr="001B2C9D">
        <w:t>par</w:t>
      </w:r>
      <w:r w:rsidR="0086258D" w:rsidRPr="001B2C9D">
        <w:t>t</w:t>
      </w:r>
      <w:r w:rsidR="0086258D">
        <w:t xml:space="preserve"> </w:t>
      </w:r>
      <w:r w:rsidRPr="001B2C9D">
        <w:t>o</w:t>
      </w:r>
      <w:r w:rsidR="0086258D" w:rsidRPr="001B2C9D">
        <w:t>f</w:t>
      </w:r>
      <w:r w:rsidR="0086258D">
        <w:t xml:space="preserve"> </w:t>
      </w:r>
      <w:r w:rsidRPr="001B2C9D">
        <w:t>thi</w:t>
      </w:r>
      <w:r w:rsidR="0086258D" w:rsidRPr="001B2C9D">
        <w:t>s</w:t>
      </w:r>
      <w:r w:rsidR="0086258D">
        <w:t xml:space="preserve"> </w:t>
      </w:r>
      <w:r w:rsidRPr="001B2C9D">
        <w:t>syste</w:t>
      </w:r>
      <w:r w:rsidR="0086258D" w:rsidRPr="001B2C9D">
        <w:t>m</w:t>
      </w:r>
      <w:r w:rsidR="0086258D">
        <w:t xml:space="preserve"> </w:t>
      </w:r>
      <w:r w:rsidRPr="001B2C9D">
        <w:t>i</w:t>
      </w:r>
      <w:r w:rsidR="0086258D" w:rsidRPr="001B2C9D">
        <w:t>s</w:t>
      </w:r>
      <w:r w:rsidR="0086258D">
        <w:t xml:space="preserve"> </w:t>
      </w:r>
      <w:r w:rsidRPr="001B2C9D">
        <w:t>governe</w:t>
      </w:r>
      <w:r w:rsidR="0086258D" w:rsidRPr="001B2C9D">
        <w:t>d</w:t>
      </w:r>
      <w:r w:rsidR="0086258D">
        <w:t xml:space="preserve"> </w:t>
      </w:r>
      <w:r w:rsidRPr="001B2C9D">
        <w:t>b</w:t>
      </w:r>
      <w:r w:rsidR="0086258D" w:rsidRPr="001B2C9D">
        <w:t>y</w:t>
      </w:r>
      <w:r w:rsidR="0086258D">
        <w:t xml:space="preserve"> </w:t>
      </w:r>
      <w:r w:rsidRPr="001B2C9D">
        <w:t>differen</w:t>
      </w:r>
      <w:r w:rsidR="0086258D" w:rsidRPr="001B2C9D">
        <w:t>t</w:t>
      </w:r>
      <w:r w:rsidR="0086258D">
        <w:t xml:space="preserve"> </w:t>
      </w:r>
      <w:r w:rsidRPr="001B2C9D">
        <w:t>bodies</w:t>
      </w:r>
      <w:r w:rsidR="003C08DF" w:rsidRPr="001B2C9D">
        <w:t>.</w:t>
      </w:r>
      <w:r w:rsidR="003C08DF">
        <w:t xml:space="preserve"> </w:t>
      </w:r>
      <w:r w:rsidRPr="001B2C9D">
        <w:t>Pea</w:t>
      </w:r>
      <w:r w:rsidR="0086258D" w:rsidRPr="001B2C9D">
        <w:t>k</w:t>
      </w:r>
      <w:r w:rsidR="0086258D">
        <w:t xml:space="preserve"> </w:t>
      </w:r>
      <w:r w:rsidRPr="001B2C9D">
        <w:t>industr</w:t>
      </w:r>
      <w:r w:rsidR="0086258D" w:rsidRPr="001B2C9D">
        <w:t>y</w:t>
      </w:r>
      <w:r w:rsidR="0086258D">
        <w:t xml:space="preserve"> </w:t>
      </w:r>
      <w:r w:rsidRPr="001B2C9D">
        <w:t>bodie</w:t>
      </w:r>
      <w:r w:rsidR="0086258D" w:rsidRPr="001B2C9D">
        <w:t>s</w:t>
      </w:r>
      <w:r w:rsidR="0086258D">
        <w:t xml:space="preserve"> </w:t>
      </w:r>
      <w:r w:rsidRPr="001B2C9D">
        <w:t>ar</w:t>
      </w:r>
      <w:r w:rsidR="0086258D" w:rsidRPr="001B2C9D">
        <w:t>e</w:t>
      </w:r>
      <w:r w:rsidR="0086258D">
        <w:t xml:space="preserve"> </w:t>
      </w:r>
      <w:r w:rsidRPr="001B2C9D">
        <w:t>typicall</w:t>
      </w:r>
      <w:r w:rsidR="0086258D" w:rsidRPr="001B2C9D">
        <w:t>y</w:t>
      </w:r>
      <w:r w:rsidR="0086258D">
        <w:t xml:space="preserve"> </w:t>
      </w:r>
      <w:r w:rsidRPr="001B2C9D">
        <w:t>involve</w:t>
      </w:r>
      <w:r w:rsidR="0086258D" w:rsidRPr="001B2C9D">
        <w:t>d</w:t>
      </w:r>
      <w:r w:rsidR="0086258D">
        <w:t xml:space="preserve"> </w:t>
      </w:r>
      <w:r w:rsidRPr="001B2C9D">
        <w:t>i</w:t>
      </w:r>
      <w:r w:rsidR="0086258D" w:rsidRPr="001B2C9D">
        <w:t>n</w:t>
      </w:r>
      <w:r w:rsidR="0086258D">
        <w:t xml:space="preserve"> </w:t>
      </w:r>
      <w:r w:rsidRPr="001B2C9D">
        <w:t>establishmen</w:t>
      </w:r>
      <w:r w:rsidR="0086258D" w:rsidRPr="001B2C9D">
        <w:t>t</w:t>
      </w:r>
      <w:r w:rsidR="0086258D">
        <w:t xml:space="preserve"> </w:t>
      </w:r>
      <w:r w:rsidRPr="001B2C9D">
        <w:t>an</w:t>
      </w:r>
      <w:r w:rsidR="0086258D" w:rsidRPr="001B2C9D">
        <w:t>d</w:t>
      </w:r>
      <w:r w:rsidR="0086258D">
        <w:t xml:space="preserve"> </w:t>
      </w:r>
      <w:r w:rsidRPr="001B2C9D">
        <w:t>review</w:t>
      </w:r>
      <w:r w:rsidR="0086258D" w:rsidRPr="001B2C9D">
        <w:t>,</w:t>
      </w:r>
      <w:r w:rsidR="0086258D">
        <w:t xml:space="preserve"> </w:t>
      </w:r>
      <w:r w:rsidRPr="001B2C9D">
        <w:t>agent</w:t>
      </w:r>
      <w:r w:rsidR="0086258D" w:rsidRPr="001B2C9D">
        <w:t>s</w:t>
      </w:r>
      <w:r w:rsidR="0086258D">
        <w:t xml:space="preserve"> </w:t>
      </w:r>
      <w:r w:rsidRPr="001B2C9D">
        <w:t>and/o</w:t>
      </w:r>
      <w:r w:rsidR="0086258D" w:rsidRPr="001B2C9D">
        <w:t>r</w:t>
      </w:r>
      <w:r w:rsidR="0086258D">
        <w:t xml:space="preserve"> </w:t>
      </w:r>
      <w:r w:rsidRPr="001B2C9D">
        <w:t>th</w:t>
      </w:r>
      <w:r w:rsidR="0086258D" w:rsidRPr="001B2C9D">
        <w:t>e</w:t>
      </w:r>
      <w:r w:rsidR="0086258D">
        <w:t xml:space="preserve"> </w:t>
      </w:r>
      <w:r w:rsidRPr="001B2C9D">
        <w:t>Governmen</w:t>
      </w:r>
      <w:r w:rsidR="0086258D" w:rsidRPr="001B2C9D">
        <w:t>t</w:t>
      </w:r>
      <w:r w:rsidR="0086258D">
        <w:t xml:space="preserve"> </w:t>
      </w:r>
      <w:r w:rsidRPr="001B2C9D">
        <w:t>collect</w:t>
      </w:r>
      <w:r w:rsidR="0086258D" w:rsidRPr="001B2C9D">
        <w:t>s</w:t>
      </w:r>
      <w:r w:rsidR="0086258D">
        <w:t xml:space="preserve"> </w:t>
      </w:r>
      <w:r w:rsidRPr="001B2C9D">
        <w:t>th</w:t>
      </w:r>
      <w:r w:rsidR="0086258D" w:rsidRPr="001B2C9D">
        <w:t>e</w:t>
      </w:r>
      <w:r w:rsidR="0086258D">
        <w:t xml:space="preserve"> </w:t>
      </w:r>
      <w:r w:rsidRPr="001B2C9D">
        <w:t>fund</w:t>
      </w:r>
      <w:r w:rsidR="0086258D" w:rsidRPr="001B2C9D">
        <w:t>s</w:t>
      </w:r>
      <w:r w:rsidR="0086258D">
        <w:t xml:space="preserve"> </w:t>
      </w:r>
      <w:r w:rsidRPr="001B2C9D">
        <w:t>an</w:t>
      </w:r>
      <w:r w:rsidR="0086258D" w:rsidRPr="001B2C9D">
        <w:t>d</w:t>
      </w:r>
      <w:r w:rsidR="0086258D">
        <w:t xml:space="preserve"> </w:t>
      </w:r>
      <w:r w:rsidRPr="001B2C9D">
        <w:t>th</w:t>
      </w:r>
      <w:r w:rsidR="0086258D" w:rsidRPr="001B2C9D">
        <w:t>e</w:t>
      </w:r>
      <w:r w:rsidR="0086258D">
        <w:t xml:space="preserve"> </w:t>
      </w:r>
      <w:r w:rsidRPr="001B2C9D">
        <w:t>Governmen</w:t>
      </w:r>
      <w:r w:rsidR="0086258D" w:rsidRPr="001B2C9D">
        <w:t>t</w:t>
      </w:r>
      <w:r w:rsidR="0086258D">
        <w:t xml:space="preserve"> </w:t>
      </w:r>
      <w:r w:rsidRPr="001B2C9D">
        <w:t>disburse</w:t>
      </w:r>
      <w:r w:rsidR="0086258D" w:rsidRPr="001B2C9D">
        <w:t>s</w:t>
      </w:r>
      <w:r w:rsidR="0086258D">
        <w:t xml:space="preserve"> </w:t>
      </w:r>
      <w:r w:rsidRPr="001B2C9D">
        <w:t>th</w:t>
      </w:r>
      <w:r w:rsidR="0086258D" w:rsidRPr="001B2C9D">
        <w:t>e</w:t>
      </w:r>
      <w:r w:rsidR="0086258D">
        <w:t xml:space="preserve"> </w:t>
      </w:r>
      <w:r w:rsidRPr="001B2C9D">
        <w:t>levies.</w:t>
      </w:r>
    </w:p>
    <w:p w:rsidR="00AA41EA" w:rsidRPr="00A216EB" w:rsidRDefault="00AA41EA" w:rsidP="00AA41EA">
      <w:pPr>
        <w:pStyle w:val="BodyText"/>
      </w:pPr>
      <w:r w:rsidRPr="00A216EB">
        <w:t>Th</w:t>
      </w:r>
      <w:r w:rsidR="0086258D" w:rsidRPr="00A216EB">
        <w:t>e</w:t>
      </w:r>
      <w:r w:rsidR="0086258D">
        <w:t xml:space="preserve"> </w:t>
      </w:r>
      <w:r w:rsidRPr="00A216EB">
        <w:t>righ</w:t>
      </w:r>
      <w:r w:rsidR="0086258D" w:rsidRPr="00A216EB">
        <w:t>t</w:t>
      </w:r>
      <w:r w:rsidR="0086258D">
        <w:t xml:space="preserve"> </w:t>
      </w:r>
      <w:r w:rsidRPr="00A216EB">
        <w:t>han</w:t>
      </w:r>
      <w:r w:rsidR="0086258D" w:rsidRPr="00A216EB">
        <w:t>d</w:t>
      </w:r>
      <w:r w:rsidR="0086258D">
        <w:t xml:space="preserve"> </w:t>
      </w:r>
      <w:r w:rsidRPr="00A216EB">
        <w:t>sid</w:t>
      </w:r>
      <w:r w:rsidR="0086258D" w:rsidRPr="00A216EB">
        <w:t>e</w:t>
      </w:r>
      <w:r w:rsidR="0086258D">
        <w:t xml:space="preserve"> </w:t>
      </w:r>
      <w:r w:rsidRPr="00A216EB">
        <w:t>(yellow) define</w:t>
      </w:r>
      <w:r w:rsidR="0086258D" w:rsidRPr="00A216EB">
        <w:t>s</w:t>
      </w:r>
      <w:r w:rsidR="0086258D">
        <w:t xml:space="preserve"> </w:t>
      </w:r>
      <w:r w:rsidRPr="00A216EB">
        <w:t>wha</w:t>
      </w:r>
      <w:r w:rsidR="0086258D" w:rsidRPr="00A216EB">
        <w:t>t</w:t>
      </w:r>
      <w:r w:rsidR="0086258D">
        <w:t xml:space="preserve"> </w:t>
      </w:r>
      <w:r w:rsidRPr="00A216EB">
        <w:t>happen</w:t>
      </w:r>
      <w:r w:rsidR="0086258D" w:rsidRPr="00A216EB">
        <w:t>s</w:t>
      </w:r>
      <w:r w:rsidR="0086258D">
        <w:t xml:space="preserve"> </w:t>
      </w:r>
      <w:r w:rsidRPr="00A216EB">
        <w:t>onc</w:t>
      </w:r>
      <w:r w:rsidR="0086258D" w:rsidRPr="00A216EB">
        <w:t>e</w:t>
      </w:r>
      <w:r w:rsidR="0086258D">
        <w:t xml:space="preserve"> </w:t>
      </w:r>
      <w:r w:rsidRPr="00A216EB">
        <w:t>th</w:t>
      </w:r>
      <w:r w:rsidR="0086258D" w:rsidRPr="00A216EB">
        <w:t>e</w:t>
      </w:r>
      <w:r w:rsidR="0086258D">
        <w:t xml:space="preserve"> </w:t>
      </w:r>
      <w:r w:rsidRPr="00A216EB">
        <w:t>fund</w:t>
      </w:r>
      <w:r w:rsidR="0086258D" w:rsidRPr="00A216EB">
        <w:t>s</w:t>
      </w:r>
      <w:r w:rsidR="0086258D">
        <w:t xml:space="preserve"> </w:t>
      </w:r>
      <w:r w:rsidRPr="00A216EB">
        <w:t>hav</w:t>
      </w:r>
      <w:r w:rsidR="0086258D" w:rsidRPr="00A216EB">
        <w:t>e</w:t>
      </w:r>
      <w:r w:rsidR="0086258D">
        <w:t xml:space="preserve"> </w:t>
      </w:r>
      <w:r w:rsidRPr="00A216EB">
        <w:t>bee</w:t>
      </w:r>
      <w:r w:rsidR="0086258D" w:rsidRPr="00A216EB">
        <w:t>n</w:t>
      </w:r>
      <w:r w:rsidR="0086258D">
        <w:t xml:space="preserve"> </w:t>
      </w:r>
      <w:r w:rsidRPr="00A216EB">
        <w:t>disburse</w:t>
      </w:r>
      <w:r w:rsidR="0086258D" w:rsidRPr="00A216EB">
        <w:t>d</w:t>
      </w:r>
      <w:r w:rsidR="0086258D">
        <w:t xml:space="preserve"> </w:t>
      </w:r>
      <w:r w:rsidRPr="00A216EB">
        <w:t>an</w:t>
      </w:r>
      <w:r w:rsidR="0086258D" w:rsidRPr="00A216EB">
        <w:t>d</w:t>
      </w:r>
      <w:r w:rsidR="0086258D">
        <w:t xml:space="preserve"> </w:t>
      </w:r>
      <w:r w:rsidRPr="00A216EB">
        <w:t>th</w:t>
      </w:r>
      <w:r w:rsidR="0086258D" w:rsidRPr="00A216EB">
        <w:t>e</w:t>
      </w:r>
      <w:r w:rsidR="0086258D">
        <w:t xml:space="preserve"> </w:t>
      </w:r>
      <w:r w:rsidRPr="00A216EB">
        <w:t>relationship</w:t>
      </w:r>
      <w:r w:rsidR="0086258D" w:rsidRPr="00A216EB">
        <w:t>s</w:t>
      </w:r>
      <w:r w:rsidR="0086258D">
        <w:t xml:space="preserve"> </w:t>
      </w:r>
      <w:r w:rsidRPr="00A216EB">
        <w:t>betwee</w:t>
      </w:r>
      <w:r w:rsidR="0086258D" w:rsidRPr="00A216EB">
        <w:t>n</w:t>
      </w:r>
      <w:r w:rsidR="0086258D">
        <w:t xml:space="preserve"> </w:t>
      </w:r>
      <w:r w:rsidRPr="00A216EB">
        <w:t>th</w:t>
      </w:r>
      <w:r w:rsidR="0086258D" w:rsidRPr="00A216EB">
        <w:t>e</w:t>
      </w:r>
      <w:r w:rsidR="0086258D">
        <w:t xml:space="preserve"> </w:t>
      </w:r>
      <w:r w:rsidRPr="00A216EB">
        <w:t>differen</w:t>
      </w:r>
      <w:r w:rsidR="0086258D" w:rsidRPr="00A216EB">
        <w:t>t</w:t>
      </w:r>
      <w:r w:rsidR="0086258D">
        <w:t xml:space="preserve"> </w:t>
      </w:r>
      <w:r w:rsidRPr="00A216EB">
        <w:t>type</w:t>
      </w:r>
      <w:r w:rsidR="0086258D" w:rsidRPr="00A216EB">
        <w:t>s</w:t>
      </w:r>
      <w:r w:rsidR="0086258D">
        <w:t xml:space="preserve"> </w:t>
      </w:r>
      <w:r w:rsidRPr="00A216EB">
        <w:t>o</w:t>
      </w:r>
      <w:r w:rsidR="0086258D" w:rsidRPr="00A216EB">
        <w:t>f</w:t>
      </w:r>
      <w:r w:rsidR="0086258D">
        <w:t xml:space="preserve"> </w:t>
      </w:r>
      <w:r w:rsidRPr="00A216EB">
        <w:t>levies</w:t>
      </w:r>
      <w:r w:rsidR="003C08DF" w:rsidRPr="00A216EB">
        <w:t>.</w:t>
      </w:r>
      <w:r w:rsidR="003C08DF">
        <w:t xml:space="preserve"> </w:t>
      </w:r>
      <w:r w:rsidRPr="00A216EB">
        <w:t>Thes</w:t>
      </w:r>
      <w:r w:rsidR="0086258D" w:rsidRPr="00A216EB">
        <w:t>e</w:t>
      </w:r>
      <w:r w:rsidR="0086258D">
        <w:t xml:space="preserve"> </w:t>
      </w:r>
      <w:r w:rsidRPr="00A216EB">
        <w:t>function</w:t>
      </w:r>
      <w:r w:rsidR="0086258D" w:rsidRPr="00A216EB">
        <w:t>s</w:t>
      </w:r>
      <w:r w:rsidR="0086258D">
        <w:t xml:space="preserve"> </w:t>
      </w:r>
      <w:r w:rsidRPr="00A216EB">
        <w:t>ar</w:t>
      </w:r>
      <w:r w:rsidR="0086258D" w:rsidRPr="00A216EB">
        <w:t>e</w:t>
      </w:r>
      <w:r w:rsidR="0086258D">
        <w:t xml:space="preserve"> </w:t>
      </w:r>
      <w:r w:rsidRPr="00A216EB">
        <w:t>importan</w:t>
      </w:r>
      <w:r w:rsidR="0086258D" w:rsidRPr="00A216EB">
        <w:t>t</w:t>
      </w:r>
      <w:r w:rsidR="0086258D">
        <w:t xml:space="preserve"> </w:t>
      </w:r>
      <w:r w:rsidRPr="00A216EB">
        <w:t>a</w:t>
      </w:r>
      <w:r w:rsidR="0086258D" w:rsidRPr="00A216EB">
        <w:t>s</w:t>
      </w:r>
      <w:r w:rsidR="0086258D">
        <w:t xml:space="preserve"> </w:t>
      </w:r>
      <w:r w:rsidRPr="00A216EB">
        <w:t>the</w:t>
      </w:r>
      <w:r w:rsidR="0086258D" w:rsidRPr="00A216EB">
        <w:t>y</w:t>
      </w:r>
      <w:r w:rsidR="0086258D">
        <w:t xml:space="preserve"> </w:t>
      </w:r>
      <w:r w:rsidRPr="00A216EB">
        <w:t>determin</w:t>
      </w:r>
      <w:r w:rsidR="0086258D" w:rsidRPr="00A216EB">
        <w:t>e</w:t>
      </w:r>
      <w:r w:rsidR="0086258D">
        <w:t xml:space="preserve"> </w:t>
      </w:r>
      <w:r w:rsidRPr="00A216EB">
        <w:t>th</w:t>
      </w:r>
      <w:r w:rsidR="0086258D" w:rsidRPr="00A216EB">
        <w:t>e</w:t>
      </w:r>
      <w:r w:rsidR="0086258D">
        <w:t xml:space="preserve"> </w:t>
      </w:r>
      <w:r w:rsidRPr="00A216EB">
        <w:t>lev</w:t>
      </w:r>
      <w:r w:rsidR="0086258D" w:rsidRPr="00A216EB">
        <w:t>y</w:t>
      </w:r>
      <w:r w:rsidR="0086258D">
        <w:t xml:space="preserve"> </w:t>
      </w:r>
      <w:r w:rsidRPr="00A216EB">
        <w:t>spen</w:t>
      </w:r>
      <w:r w:rsidR="0086258D" w:rsidRPr="00A216EB">
        <w:t>d</w:t>
      </w:r>
      <w:r w:rsidR="0086258D">
        <w:t xml:space="preserve"> </w:t>
      </w:r>
      <w:r w:rsidRPr="00A216EB">
        <w:t>an</w:t>
      </w:r>
      <w:r w:rsidR="0086258D" w:rsidRPr="00A216EB">
        <w:t>d</w:t>
      </w:r>
      <w:r w:rsidR="0086258D">
        <w:t xml:space="preserve"> </w:t>
      </w:r>
      <w:r w:rsidRPr="00A216EB">
        <w:t>thi</w:t>
      </w:r>
      <w:r w:rsidR="0086258D" w:rsidRPr="00A216EB">
        <w:t>s</w:t>
      </w:r>
      <w:r w:rsidR="0086258D">
        <w:t xml:space="preserve"> </w:t>
      </w:r>
      <w:r w:rsidRPr="00A216EB">
        <w:t>i</w:t>
      </w:r>
      <w:r w:rsidR="0086258D" w:rsidRPr="00A216EB">
        <w:t>s</w:t>
      </w:r>
      <w:r w:rsidR="0086258D">
        <w:t xml:space="preserve"> </w:t>
      </w:r>
      <w:r w:rsidRPr="00A216EB">
        <w:t>wha</w:t>
      </w:r>
      <w:r w:rsidR="0086258D" w:rsidRPr="00A216EB">
        <w:t>t</w:t>
      </w:r>
      <w:r w:rsidR="0086258D">
        <w:t xml:space="preserve"> </w:t>
      </w:r>
      <w:r w:rsidRPr="00A216EB">
        <w:t>ultimatel</w:t>
      </w:r>
      <w:r w:rsidR="0086258D" w:rsidRPr="00A216EB">
        <w:t>y</w:t>
      </w:r>
      <w:r w:rsidR="0086258D">
        <w:t xml:space="preserve"> </w:t>
      </w:r>
      <w:r w:rsidRPr="00A216EB">
        <w:t>provide</w:t>
      </w:r>
      <w:r w:rsidR="0086258D" w:rsidRPr="00A216EB">
        <w:t>s</w:t>
      </w:r>
      <w:r w:rsidR="0086258D">
        <w:t xml:space="preserve"> </w:t>
      </w:r>
      <w:r w:rsidR="0086258D" w:rsidRPr="00A216EB">
        <w:t>a</w:t>
      </w:r>
      <w:r w:rsidR="0086258D">
        <w:t xml:space="preserve"> </w:t>
      </w:r>
      <w:r w:rsidRPr="00A216EB">
        <w:t>lin</w:t>
      </w:r>
      <w:r w:rsidR="0086258D" w:rsidRPr="00A216EB">
        <w:t>k</w:t>
      </w:r>
      <w:r w:rsidR="0086258D">
        <w:t xml:space="preserve"> </w:t>
      </w:r>
      <w:r w:rsidRPr="00A216EB">
        <w:t>bac</w:t>
      </w:r>
      <w:r w:rsidR="0086258D" w:rsidRPr="00A216EB">
        <w:t>k</w:t>
      </w:r>
      <w:r w:rsidR="0086258D">
        <w:t xml:space="preserve"> </w:t>
      </w:r>
      <w:r w:rsidRPr="00A216EB">
        <w:t>t</w:t>
      </w:r>
      <w:r w:rsidR="0086258D" w:rsidRPr="00A216EB">
        <w:t>o</w:t>
      </w:r>
      <w:r w:rsidR="0086258D">
        <w:t xml:space="preserve"> </w:t>
      </w:r>
      <w:r w:rsidRPr="00A216EB">
        <w:t>th</w:t>
      </w:r>
      <w:r w:rsidR="0086258D" w:rsidRPr="00A216EB">
        <w:t>e</w:t>
      </w:r>
      <w:r w:rsidR="0086258D">
        <w:t xml:space="preserve"> </w:t>
      </w:r>
      <w:r w:rsidRPr="00A216EB">
        <w:t>lev</w:t>
      </w:r>
      <w:r w:rsidR="0086258D" w:rsidRPr="00A216EB">
        <w:t>y</w:t>
      </w:r>
      <w:r w:rsidR="0086258D">
        <w:t xml:space="preserve"> </w:t>
      </w:r>
      <w:r w:rsidRPr="00A216EB">
        <w:t>payer.</w:t>
      </w:r>
    </w:p>
    <w:p w:rsidR="00AA41EA" w:rsidRPr="00A216EB" w:rsidRDefault="00AA41EA" w:rsidP="00AA41EA">
      <w:pPr>
        <w:pStyle w:val="BodyText"/>
      </w:pPr>
      <w:r w:rsidRPr="00A216EB">
        <w:t>Thi</w:t>
      </w:r>
      <w:r w:rsidR="0086258D" w:rsidRPr="00A216EB">
        <w:t>s</w:t>
      </w:r>
      <w:r w:rsidR="0086258D">
        <w:t xml:space="preserve"> </w:t>
      </w:r>
      <w:r w:rsidRPr="00A216EB">
        <w:t>diagra</w:t>
      </w:r>
      <w:r w:rsidR="0086258D" w:rsidRPr="00A216EB">
        <w:t>m</w:t>
      </w:r>
      <w:r w:rsidR="0086258D">
        <w:t xml:space="preserve"> </w:t>
      </w:r>
      <w:r w:rsidRPr="00A216EB">
        <w:t>assist</w:t>
      </w:r>
      <w:r w:rsidR="0086258D" w:rsidRPr="00A216EB">
        <w:t>s</w:t>
      </w:r>
      <w:r w:rsidR="0086258D">
        <w:t xml:space="preserve"> </w:t>
      </w:r>
      <w:r w:rsidRPr="00A216EB">
        <w:t>i</w:t>
      </w:r>
      <w:r w:rsidR="0086258D" w:rsidRPr="00A216EB">
        <w:t>n</w:t>
      </w:r>
      <w:r w:rsidR="0086258D">
        <w:t xml:space="preserve"> </w:t>
      </w:r>
      <w:r w:rsidRPr="00A216EB">
        <w:t>differentiatin</w:t>
      </w:r>
      <w:r w:rsidR="0086258D" w:rsidRPr="00A216EB">
        <w:t>g</w:t>
      </w:r>
      <w:r w:rsidR="0086258D">
        <w:t xml:space="preserve"> </w:t>
      </w:r>
      <w:r w:rsidRPr="00A216EB">
        <w:t>betwee</w:t>
      </w:r>
      <w:r w:rsidR="0086258D" w:rsidRPr="00A216EB">
        <w:t>n</w:t>
      </w:r>
      <w:r w:rsidR="0086258D">
        <w:t xml:space="preserve"> </w:t>
      </w:r>
      <w:r w:rsidRPr="00A216EB">
        <w:t>wha</w:t>
      </w:r>
      <w:r w:rsidR="0086258D" w:rsidRPr="00A216EB">
        <w:t>t</w:t>
      </w:r>
      <w:r w:rsidR="0086258D">
        <w:t xml:space="preserve"> </w:t>
      </w:r>
      <w:r w:rsidRPr="00A216EB">
        <w:t>i</w:t>
      </w:r>
      <w:r w:rsidR="0086258D" w:rsidRPr="00A216EB">
        <w:t>s</w:t>
      </w:r>
      <w:r w:rsidR="0086258D">
        <w:t xml:space="preserve"> </w:t>
      </w:r>
      <w:r w:rsidRPr="00A216EB">
        <w:t>i</w:t>
      </w:r>
      <w:r w:rsidR="0086258D" w:rsidRPr="00A216EB">
        <w:t>n</w:t>
      </w:r>
      <w:r w:rsidR="0086258D">
        <w:t xml:space="preserve"> </w:t>
      </w:r>
      <w:r w:rsidRPr="00A216EB">
        <w:t>th</w:t>
      </w:r>
      <w:r w:rsidR="0086258D" w:rsidRPr="00A216EB">
        <w:t>e</w:t>
      </w:r>
      <w:r w:rsidR="0086258D">
        <w:t xml:space="preserve"> </w:t>
      </w:r>
      <w:r w:rsidRPr="00A216EB">
        <w:t>scop</w:t>
      </w:r>
      <w:r w:rsidR="0086258D" w:rsidRPr="00A216EB">
        <w:t>e</w:t>
      </w:r>
      <w:r w:rsidR="0086258D">
        <w:t xml:space="preserve"> </w:t>
      </w:r>
      <w:r w:rsidRPr="00A216EB">
        <w:t>o</w:t>
      </w:r>
      <w:r w:rsidR="0086258D" w:rsidRPr="00A216EB">
        <w:t>f</w:t>
      </w:r>
      <w:r w:rsidR="0086258D">
        <w:t xml:space="preserve"> </w:t>
      </w:r>
      <w:r w:rsidRPr="00A216EB">
        <w:t>thi</w:t>
      </w:r>
      <w:r w:rsidR="0086258D" w:rsidRPr="00A216EB">
        <w:t>s</w:t>
      </w:r>
      <w:r w:rsidR="0086258D">
        <w:t xml:space="preserve"> </w:t>
      </w:r>
      <w:r w:rsidRPr="00A216EB">
        <w:t>revie</w:t>
      </w:r>
      <w:r w:rsidR="0086258D" w:rsidRPr="00A216EB">
        <w:t>w</w:t>
      </w:r>
      <w:r w:rsidR="0086258D">
        <w:t xml:space="preserve"> </w:t>
      </w:r>
      <w:r w:rsidRPr="00A216EB">
        <w:t>(purple) an</w:t>
      </w:r>
      <w:r w:rsidR="0086258D" w:rsidRPr="00A216EB">
        <w:t>d</w:t>
      </w:r>
      <w:r w:rsidR="0086258D">
        <w:t xml:space="preserve"> </w:t>
      </w:r>
      <w:r w:rsidRPr="00A216EB">
        <w:t>wha</w:t>
      </w:r>
      <w:r w:rsidR="0086258D" w:rsidRPr="00A216EB">
        <w:t>t</w:t>
      </w:r>
      <w:r w:rsidR="0086258D">
        <w:t xml:space="preserve"> </w:t>
      </w:r>
      <w:r w:rsidRPr="00A216EB">
        <w:t>i</w:t>
      </w:r>
      <w:r w:rsidR="0086258D" w:rsidRPr="00A216EB">
        <w:t>s</w:t>
      </w:r>
      <w:r w:rsidR="0086258D">
        <w:t xml:space="preserve"> </w:t>
      </w:r>
      <w:r w:rsidRPr="00A216EB">
        <w:t>outsid</w:t>
      </w:r>
      <w:r w:rsidR="0086258D" w:rsidRPr="00A216EB">
        <w:t>e</w:t>
      </w:r>
      <w:r w:rsidR="0086258D">
        <w:t xml:space="preserve"> </w:t>
      </w:r>
      <w:r w:rsidRPr="00A216EB">
        <w:t>th</w:t>
      </w:r>
      <w:r w:rsidR="0086258D" w:rsidRPr="00A216EB">
        <w:t>e</w:t>
      </w:r>
      <w:r w:rsidR="0086258D">
        <w:t xml:space="preserve"> </w:t>
      </w:r>
      <w:r w:rsidRPr="00A216EB">
        <w:t>scop</w:t>
      </w:r>
      <w:r w:rsidR="0086258D" w:rsidRPr="00A216EB">
        <w:t>e</w:t>
      </w:r>
      <w:r w:rsidR="0086258D">
        <w:t xml:space="preserve"> </w:t>
      </w:r>
      <w:r w:rsidRPr="00A216EB">
        <w:t>o</w:t>
      </w:r>
      <w:r w:rsidR="0086258D" w:rsidRPr="00A216EB">
        <w:t>f</w:t>
      </w:r>
      <w:r w:rsidR="0086258D">
        <w:t xml:space="preserve"> </w:t>
      </w:r>
      <w:r w:rsidRPr="00A216EB">
        <w:t>thi</w:t>
      </w:r>
      <w:r w:rsidR="0086258D" w:rsidRPr="00A216EB">
        <w:t>s</w:t>
      </w:r>
      <w:r w:rsidR="0086258D">
        <w:t xml:space="preserve"> </w:t>
      </w:r>
      <w:r w:rsidRPr="00A216EB">
        <w:t>revie</w:t>
      </w:r>
      <w:r w:rsidR="0086258D" w:rsidRPr="00A216EB">
        <w:t>w</w:t>
      </w:r>
      <w:r w:rsidR="0086258D">
        <w:t xml:space="preserve"> </w:t>
      </w:r>
      <w:r w:rsidRPr="00A216EB">
        <w:t>(yellow)</w:t>
      </w:r>
      <w:r w:rsidR="003C08DF" w:rsidRPr="00A216EB">
        <w:t>.</w:t>
      </w:r>
      <w:r w:rsidR="003C08DF">
        <w:t xml:space="preserve"> </w:t>
      </w:r>
      <w:r w:rsidRPr="00A216EB">
        <w:t>I</w:t>
      </w:r>
      <w:r w:rsidR="0086258D" w:rsidRPr="00A216EB">
        <w:t>t</w:t>
      </w:r>
      <w:r w:rsidR="0086258D">
        <w:t xml:space="preserve"> </w:t>
      </w:r>
      <w:r w:rsidRPr="00A216EB">
        <w:t>i</w:t>
      </w:r>
      <w:r w:rsidR="0086258D" w:rsidRPr="00A216EB">
        <w:t>s</w:t>
      </w:r>
      <w:r w:rsidR="0086258D">
        <w:t xml:space="preserve"> </w:t>
      </w:r>
      <w:r w:rsidRPr="00A216EB">
        <w:t>th</w:t>
      </w:r>
      <w:r w:rsidR="0086258D" w:rsidRPr="00A216EB">
        <w:t>e</w:t>
      </w:r>
      <w:r w:rsidR="0086258D">
        <w:t xml:space="preserve"> </w:t>
      </w:r>
      <w:r w:rsidRPr="00A216EB">
        <w:t>lev</w:t>
      </w:r>
      <w:r w:rsidR="0086258D" w:rsidRPr="00A216EB">
        <w:t>y</w:t>
      </w:r>
      <w:r w:rsidR="0086258D">
        <w:t xml:space="preserve"> </w:t>
      </w:r>
      <w:r w:rsidRPr="00A216EB">
        <w:t>syste</w:t>
      </w:r>
      <w:r w:rsidR="0086258D" w:rsidRPr="00A216EB">
        <w:t>m</w:t>
      </w:r>
      <w:r w:rsidR="0086258D">
        <w:t xml:space="preserve"> </w:t>
      </w:r>
      <w:r w:rsidRPr="00A216EB">
        <w:t>(purple) tha</w:t>
      </w:r>
      <w:r w:rsidR="0086258D" w:rsidRPr="00A216EB">
        <w:t>t</w:t>
      </w:r>
      <w:r w:rsidR="0086258D">
        <w:t xml:space="preserve"> </w:t>
      </w:r>
      <w:r w:rsidRPr="00A216EB">
        <w:t>underpin</w:t>
      </w:r>
      <w:r w:rsidR="0086258D" w:rsidRPr="00A216EB">
        <w:t>s</w:t>
      </w:r>
      <w:r w:rsidR="0086258D">
        <w:t xml:space="preserve"> </w:t>
      </w:r>
      <w:r w:rsidRPr="00A216EB">
        <w:t>thi</w:t>
      </w:r>
      <w:r w:rsidR="0086258D" w:rsidRPr="00A216EB">
        <w:t>s</w:t>
      </w:r>
      <w:r w:rsidR="0086258D">
        <w:t xml:space="preserve"> </w:t>
      </w:r>
      <w:r w:rsidRPr="00A216EB">
        <w:t>scopin</w:t>
      </w:r>
      <w:r w:rsidR="0086258D" w:rsidRPr="00A216EB">
        <w:t>g</w:t>
      </w:r>
      <w:r w:rsidR="0086258D">
        <w:t xml:space="preserve"> </w:t>
      </w:r>
      <w:r w:rsidRPr="00A216EB">
        <w:t>projec</w:t>
      </w:r>
      <w:r w:rsidR="0086258D" w:rsidRPr="00A216EB">
        <w:t>t</w:t>
      </w:r>
      <w:r w:rsidR="0086258D">
        <w:t xml:space="preserve"> </w:t>
      </w:r>
      <w:r w:rsidRPr="00A216EB">
        <w:t>an</w:t>
      </w:r>
      <w:r w:rsidR="0086258D" w:rsidRPr="00A216EB">
        <w:t>d</w:t>
      </w:r>
      <w:r w:rsidR="0086258D">
        <w:t xml:space="preserve"> </w:t>
      </w:r>
      <w:r w:rsidRPr="00A216EB">
        <w:t>th</w:t>
      </w:r>
      <w:r w:rsidR="0086258D" w:rsidRPr="00A216EB">
        <w:t>e</w:t>
      </w:r>
      <w:r w:rsidR="0086258D">
        <w:t xml:space="preserve"> </w:t>
      </w:r>
      <w:r w:rsidRPr="00A216EB">
        <w:t>potentia</w:t>
      </w:r>
      <w:r w:rsidR="0086258D" w:rsidRPr="00A216EB">
        <w:t>l</w:t>
      </w:r>
      <w:r w:rsidR="0086258D">
        <w:t xml:space="preserve"> </w:t>
      </w:r>
      <w:r w:rsidRPr="00A216EB">
        <w:t>option</w:t>
      </w:r>
      <w:r w:rsidR="0086258D" w:rsidRPr="00A216EB">
        <w:t>s</w:t>
      </w:r>
      <w:r w:rsidR="0086258D">
        <w:t xml:space="preserve"> </w:t>
      </w:r>
      <w:r w:rsidRPr="00A216EB">
        <w:t>an</w:t>
      </w:r>
      <w:r w:rsidR="0086258D" w:rsidRPr="00A216EB">
        <w:t>d</w:t>
      </w:r>
      <w:r w:rsidR="0086258D">
        <w:t xml:space="preserve"> </w:t>
      </w:r>
      <w:r w:rsidRPr="00A216EB">
        <w:t>term</w:t>
      </w:r>
      <w:r w:rsidR="0086258D" w:rsidRPr="00A216EB">
        <w:t>s</w:t>
      </w:r>
      <w:r w:rsidR="0086258D">
        <w:t xml:space="preserve"> </w:t>
      </w:r>
      <w:r w:rsidRPr="00A216EB">
        <w:t>o</w:t>
      </w:r>
      <w:r w:rsidR="0086258D" w:rsidRPr="00A216EB">
        <w:t>f</w:t>
      </w:r>
      <w:r w:rsidR="0086258D">
        <w:t xml:space="preserve"> </w:t>
      </w:r>
      <w:r w:rsidRPr="00A216EB">
        <w:t>referenc</w:t>
      </w:r>
      <w:r w:rsidR="0086258D" w:rsidRPr="00A216EB">
        <w:t>e</w:t>
      </w:r>
      <w:r w:rsidR="0086258D">
        <w:t xml:space="preserve"> </w:t>
      </w:r>
      <w:r w:rsidRPr="00A216EB">
        <w:t>provide</w:t>
      </w:r>
      <w:r w:rsidR="0086258D" w:rsidRPr="00A216EB">
        <w:t>d</w:t>
      </w:r>
      <w:r w:rsidR="0086258D">
        <w:t xml:space="preserve"> </w:t>
      </w:r>
      <w:r w:rsidRPr="00A216EB">
        <w:t>i</w:t>
      </w:r>
      <w:r w:rsidR="0086258D" w:rsidRPr="00A216EB">
        <w:t>n</w:t>
      </w:r>
      <w:r w:rsidR="0086258D">
        <w:t xml:space="preserve"> </w:t>
      </w:r>
      <w:r w:rsidRPr="00A216EB">
        <w:t>thi</w:t>
      </w:r>
      <w:r w:rsidR="0086258D" w:rsidRPr="00A216EB">
        <w:t>s</w:t>
      </w:r>
      <w:r w:rsidR="0086258D">
        <w:t xml:space="preserve"> </w:t>
      </w:r>
      <w:r w:rsidRPr="00A216EB">
        <w:t>report</w:t>
      </w:r>
      <w:r w:rsidR="003C08DF" w:rsidRPr="00A216EB">
        <w:t>.</w:t>
      </w:r>
      <w:r w:rsidR="003C08DF">
        <w:t xml:space="preserve"> </w:t>
      </w:r>
      <w:r w:rsidRPr="00A216EB">
        <w:t>However</w:t>
      </w:r>
      <w:r w:rsidR="0086258D" w:rsidRPr="00A216EB">
        <w:t>,</w:t>
      </w:r>
      <w:r w:rsidR="0086258D">
        <w:t xml:space="preserve"> </w:t>
      </w:r>
      <w:r w:rsidRPr="00A216EB">
        <w:t>th</w:t>
      </w:r>
      <w:r w:rsidR="0086258D" w:rsidRPr="00A216EB">
        <w:t>e</w:t>
      </w:r>
      <w:r w:rsidR="0086258D">
        <w:t xml:space="preserve"> </w:t>
      </w:r>
      <w:r w:rsidRPr="00A216EB">
        <w:t>intersectio</w:t>
      </w:r>
      <w:r w:rsidR="0086258D" w:rsidRPr="00A216EB">
        <w:t>n</w:t>
      </w:r>
      <w:r w:rsidR="0086258D">
        <w:t xml:space="preserve"> </w:t>
      </w:r>
      <w:r w:rsidRPr="00A216EB">
        <w:t>betwee</w:t>
      </w:r>
      <w:r w:rsidR="0086258D" w:rsidRPr="00A216EB">
        <w:t>n</w:t>
      </w:r>
      <w:r w:rsidR="0086258D">
        <w:t xml:space="preserve"> </w:t>
      </w:r>
      <w:r w:rsidRPr="00A216EB">
        <w:t>th</w:t>
      </w:r>
      <w:r w:rsidR="0086258D" w:rsidRPr="00A216EB">
        <w:t>e</w:t>
      </w:r>
      <w:r w:rsidR="0086258D">
        <w:t xml:space="preserve"> </w:t>
      </w:r>
      <w:r w:rsidRPr="00A216EB">
        <w:t>tw</w:t>
      </w:r>
      <w:r w:rsidR="0086258D" w:rsidRPr="00A216EB">
        <w:t>o</w:t>
      </w:r>
      <w:r w:rsidR="0086258D">
        <w:t xml:space="preserve"> </w:t>
      </w:r>
      <w:r w:rsidRPr="00A216EB">
        <w:t>structure</w:t>
      </w:r>
      <w:r w:rsidR="0086258D" w:rsidRPr="00A216EB">
        <w:t>s</w:t>
      </w:r>
      <w:r w:rsidR="0086258D">
        <w:t xml:space="preserve"> </w:t>
      </w:r>
      <w:r w:rsidRPr="00A216EB">
        <w:t>mean</w:t>
      </w:r>
      <w:r w:rsidR="0086258D" w:rsidRPr="00A216EB">
        <w:t>s</w:t>
      </w:r>
      <w:r w:rsidR="0086258D">
        <w:t xml:space="preserve"> </w:t>
      </w:r>
      <w:r w:rsidRPr="00A216EB">
        <w:t>tha</w:t>
      </w:r>
      <w:r w:rsidR="0086258D" w:rsidRPr="00A216EB">
        <w:t>t</w:t>
      </w:r>
      <w:r w:rsidR="0086258D">
        <w:t xml:space="preserve"> </w:t>
      </w:r>
      <w:r w:rsidRPr="00A216EB">
        <w:t>i</w:t>
      </w:r>
      <w:r w:rsidR="0086258D" w:rsidRPr="00A216EB">
        <w:t>t</w:t>
      </w:r>
      <w:r w:rsidR="0086258D">
        <w:t xml:space="preserve"> </w:t>
      </w:r>
      <w:r w:rsidRPr="00A216EB">
        <w:t>i</w:t>
      </w:r>
      <w:r w:rsidR="0086258D" w:rsidRPr="00A216EB">
        <w:t>s</w:t>
      </w:r>
      <w:r w:rsidR="0086258D">
        <w:t xml:space="preserve"> </w:t>
      </w:r>
      <w:r w:rsidRPr="00A216EB">
        <w:t>ofte</w:t>
      </w:r>
      <w:r w:rsidR="0086258D" w:rsidRPr="00A216EB">
        <w:t>n</w:t>
      </w:r>
      <w:r w:rsidR="0086258D">
        <w:t xml:space="preserve"> </w:t>
      </w:r>
      <w:r w:rsidRPr="00A216EB">
        <w:t>difficult</w:t>
      </w:r>
      <w:r w:rsidR="0086258D" w:rsidRPr="00A216EB">
        <w:t>,</w:t>
      </w:r>
      <w:r w:rsidR="0086258D">
        <w:t xml:space="preserve"> </w:t>
      </w:r>
      <w:r w:rsidRPr="00A216EB">
        <w:t>i</w:t>
      </w:r>
      <w:r w:rsidR="0086258D" w:rsidRPr="00A216EB">
        <w:t>f</w:t>
      </w:r>
      <w:r w:rsidR="0086258D">
        <w:t xml:space="preserve"> </w:t>
      </w:r>
      <w:r w:rsidRPr="00A216EB">
        <w:t>no</w:t>
      </w:r>
      <w:r w:rsidR="0086258D" w:rsidRPr="00A216EB">
        <w:t>t</w:t>
      </w:r>
      <w:r w:rsidR="0086258D">
        <w:t xml:space="preserve"> </w:t>
      </w:r>
      <w:r w:rsidRPr="00A216EB">
        <w:t>impossible</w:t>
      </w:r>
      <w:r w:rsidR="0086258D" w:rsidRPr="00A216EB">
        <w:t>,</w:t>
      </w:r>
      <w:r w:rsidR="0086258D">
        <w:t xml:space="preserve"> </w:t>
      </w:r>
      <w:r w:rsidRPr="00A216EB">
        <w:t>t</w:t>
      </w:r>
      <w:r w:rsidR="0086258D" w:rsidRPr="00A216EB">
        <w:t>o</w:t>
      </w:r>
      <w:r w:rsidR="0086258D">
        <w:t xml:space="preserve"> </w:t>
      </w:r>
      <w:r w:rsidRPr="00A216EB">
        <w:t>clearl</w:t>
      </w:r>
      <w:r w:rsidR="0086258D" w:rsidRPr="00A216EB">
        <w:t>y</w:t>
      </w:r>
      <w:r w:rsidR="0086258D">
        <w:t xml:space="preserve"> </w:t>
      </w:r>
      <w:r w:rsidRPr="00A216EB">
        <w:t>separat</w:t>
      </w:r>
      <w:r w:rsidR="0086258D" w:rsidRPr="00A216EB">
        <w:t>e</w:t>
      </w:r>
      <w:r w:rsidR="0086258D">
        <w:t xml:space="preserve"> </w:t>
      </w:r>
      <w:r w:rsidRPr="00A216EB">
        <w:t>th</w:t>
      </w:r>
      <w:r w:rsidR="0086258D" w:rsidRPr="00A216EB">
        <w:t>e</w:t>
      </w:r>
      <w:r w:rsidR="0086258D">
        <w:t xml:space="preserve"> </w:t>
      </w:r>
      <w:r>
        <w:t>lev</w:t>
      </w:r>
      <w:r w:rsidR="0086258D">
        <w:t xml:space="preserve">y </w:t>
      </w:r>
      <w:r w:rsidRPr="00A216EB">
        <w:t>syste</w:t>
      </w:r>
      <w:r w:rsidR="0086258D" w:rsidRPr="00A216EB">
        <w:t>m</w:t>
      </w:r>
      <w:r w:rsidR="0086258D">
        <w:t xml:space="preserve"> </w:t>
      </w:r>
      <w:r w:rsidRPr="00A216EB">
        <w:t>fro</w:t>
      </w:r>
      <w:r w:rsidR="0086258D" w:rsidRPr="00A216EB">
        <w:t>m</w:t>
      </w:r>
      <w:r w:rsidR="0086258D">
        <w:t xml:space="preserve"> </w:t>
      </w:r>
      <w:r w:rsidRPr="00A216EB">
        <w:t>th</w:t>
      </w:r>
      <w:r w:rsidR="0086258D" w:rsidRPr="00A216EB">
        <w:t>e</w:t>
      </w:r>
      <w:r w:rsidR="0086258D">
        <w:t xml:space="preserve"> </w:t>
      </w:r>
      <w:r w:rsidRPr="00A216EB">
        <w:t>function</w:t>
      </w:r>
      <w:r w:rsidR="0086258D" w:rsidRPr="00A216EB">
        <w:t>s</w:t>
      </w:r>
      <w:r w:rsidR="0086258D">
        <w:t xml:space="preserve"> </w:t>
      </w:r>
      <w:r>
        <w:t>i</w:t>
      </w:r>
      <w:r w:rsidR="0086258D">
        <w:t xml:space="preserve">t </w:t>
      </w:r>
      <w:r>
        <w:t>funds</w:t>
      </w:r>
      <w:r w:rsidRPr="00A216EB">
        <w:t>.</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AA41EA" w:rsidRPr="00A216EB" w:rsidTr="00C11293">
        <w:trPr>
          <w:cantSplit/>
        </w:trPr>
        <w:tc>
          <w:tcPr>
            <w:tcW w:w="8168" w:type="dxa"/>
            <w:tcBorders>
              <w:top w:val="single" w:sz="4" w:space="0" w:color="auto"/>
            </w:tcBorders>
            <w:shd w:val="clear" w:color="auto" w:fill="auto"/>
            <w:tcMar>
              <w:left w:w="0" w:type="dxa"/>
            </w:tcMar>
          </w:tcPr>
          <w:p w:rsidR="00AA41EA" w:rsidRPr="00A216EB" w:rsidRDefault="00AA41EA" w:rsidP="00C11293">
            <w:pPr>
              <w:pStyle w:val="Caption"/>
            </w:pPr>
            <w:bookmarkStart w:id="19" w:name="_Ref458676218"/>
            <w:bookmarkStart w:id="20" w:name="_Toc458704542"/>
            <w:bookmarkStart w:id="21" w:name="_Toc461026929"/>
            <w:r w:rsidRPr="00A216EB">
              <w:rPr>
                <w:rStyle w:val="CaptionLabel"/>
              </w:rPr>
              <w:lastRenderedPageBreak/>
              <w:t>Figur</w:t>
            </w:r>
            <w:r w:rsidR="0086258D" w:rsidRPr="00A216EB">
              <w:rPr>
                <w:rStyle w:val="CaptionLabel"/>
              </w:rPr>
              <w:t>e</w:t>
            </w:r>
            <w:r w:rsidR="0086258D">
              <w:rPr>
                <w:rStyle w:val="CaptionLabel"/>
              </w:rPr>
              <w:t xml:space="preserve"> </w:t>
            </w:r>
            <w:r w:rsidRPr="00A216EB">
              <w:rPr>
                <w:rStyle w:val="CaptionLabel"/>
              </w:rPr>
              <w:fldChar w:fldCharType="begin"/>
            </w:r>
            <w:r w:rsidRPr="00A216EB">
              <w:rPr>
                <w:rStyle w:val="CaptionLabel"/>
              </w:rPr>
              <w:instrText xml:space="preserve"> STYLEREF 1 \s </w:instrText>
            </w:r>
            <w:r w:rsidRPr="00A216EB">
              <w:rPr>
                <w:rStyle w:val="CaptionLabel"/>
              </w:rPr>
              <w:fldChar w:fldCharType="separate"/>
            </w:r>
            <w:r w:rsidR="00B7478E">
              <w:rPr>
                <w:rStyle w:val="CaptionLabel"/>
                <w:noProof/>
              </w:rPr>
              <w:t>1</w:t>
            </w:r>
            <w:r w:rsidRPr="00A216EB">
              <w:rPr>
                <w:rStyle w:val="CaptionLabel"/>
              </w:rPr>
              <w:fldChar w:fldCharType="end"/>
            </w:r>
            <w:r w:rsidRPr="00A216EB">
              <w:rPr>
                <w:rStyle w:val="CaptionLabel"/>
              </w:rPr>
              <w:t>.</w:t>
            </w:r>
            <w:r w:rsidRPr="00A216EB">
              <w:rPr>
                <w:rStyle w:val="CaptionLabel"/>
              </w:rPr>
              <w:fldChar w:fldCharType="begin"/>
            </w:r>
            <w:r w:rsidRPr="00A216EB">
              <w:rPr>
                <w:rStyle w:val="CaptionLabel"/>
              </w:rPr>
              <w:instrText xml:space="preserve"> SEQ Figure \* ARABIC \S 1 </w:instrText>
            </w:r>
            <w:r w:rsidRPr="00A216EB">
              <w:rPr>
                <w:rStyle w:val="CaptionLabel"/>
              </w:rPr>
              <w:fldChar w:fldCharType="separate"/>
            </w:r>
            <w:r w:rsidR="00B7478E">
              <w:rPr>
                <w:rStyle w:val="CaptionLabel"/>
                <w:noProof/>
              </w:rPr>
              <w:t>1</w:t>
            </w:r>
            <w:r w:rsidRPr="00A216EB">
              <w:rPr>
                <w:rStyle w:val="CaptionLabel"/>
              </w:rPr>
              <w:fldChar w:fldCharType="end"/>
            </w:r>
            <w:bookmarkEnd w:id="19"/>
            <w:r w:rsidRPr="00A216EB">
              <w:tab/>
              <w:t>LEv</w:t>
            </w:r>
            <w:r w:rsidR="0086258D" w:rsidRPr="00A216EB">
              <w:t>y</w:t>
            </w:r>
            <w:r w:rsidR="0086258D">
              <w:t xml:space="preserve"> </w:t>
            </w:r>
            <w:r w:rsidRPr="00A216EB">
              <w:t>Syste</w:t>
            </w:r>
            <w:r w:rsidR="0086258D" w:rsidRPr="00A216EB">
              <w:t>m</w:t>
            </w:r>
            <w:r w:rsidR="0086258D">
              <w:t xml:space="preserve"> </w:t>
            </w:r>
            <w:r w:rsidRPr="00A216EB">
              <w:t>an</w:t>
            </w:r>
            <w:r w:rsidR="0086258D" w:rsidRPr="00A216EB">
              <w:t>d</w:t>
            </w:r>
            <w:r w:rsidR="0086258D">
              <w:t xml:space="preserve"> </w:t>
            </w:r>
            <w:r w:rsidRPr="00A216EB">
              <w:t>Functions</w:t>
            </w:r>
            <w:bookmarkEnd w:id="20"/>
            <w:bookmarkEnd w:id="21"/>
          </w:p>
        </w:tc>
      </w:tr>
      <w:tr w:rsidR="00AA41EA" w:rsidRPr="00A216EB" w:rsidTr="00C11293">
        <w:trPr>
          <w:cantSplit/>
          <w:trHeight w:hRule="exact" w:val="380"/>
        </w:trPr>
        <w:tc>
          <w:tcPr>
            <w:tcW w:w="8168" w:type="dxa"/>
            <w:tcBorders>
              <w:bottom w:val="single" w:sz="4" w:space="0" w:color="auto"/>
            </w:tcBorders>
            <w:shd w:val="clear" w:color="auto" w:fill="auto"/>
          </w:tcPr>
          <w:p w:rsidR="00AA41EA" w:rsidRPr="00A216EB" w:rsidRDefault="00AA41EA" w:rsidP="00C11293">
            <w:pPr>
              <w:pStyle w:val="spacer"/>
            </w:pPr>
            <w:r w:rsidRPr="00A216EB">
              <w:rPr>
                <w:noProof/>
                <w:lang w:val="en-GB" w:eastAsia="en-GB"/>
              </w:rPr>
              <mc:AlternateContent>
                <mc:Choice Requires="wps">
                  <w:drawing>
                    <wp:anchor distT="0" distB="0" distL="114300" distR="114300" simplePos="0" relativeHeight="251684864" behindDoc="0" locked="1" layoutInCell="1" allowOverlap="1" wp14:anchorId="188D7EA7" wp14:editId="0740835F">
                      <wp:simplePos x="0" y="0"/>
                      <wp:positionH relativeFrom="rightMargin">
                        <wp:posOffset>-772795</wp:posOffset>
                      </wp:positionH>
                      <wp:positionV relativeFrom="page">
                        <wp:posOffset>0</wp:posOffset>
                      </wp:positionV>
                      <wp:extent cx="436880" cy="213360"/>
                      <wp:effectExtent l="0" t="0" r="1270" b="0"/>
                      <wp:wrapNone/>
                      <wp:docPr id="129"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C080526" id="Freeform 5" o:spid="_x0000_s1026" style="position:absolute;margin-left:-60.85pt;margin-top:0;width:34.4pt;height:16.8pt;z-index:2516848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gajXOH4DAADC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AA41EA" w:rsidRPr="00A216EB" w:rsidTr="00C11293">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rsidR="00AA41EA" w:rsidRPr="00A216EB" w:rsidRDefault="005B12B2" w:rsidP="00C11293">
            <w:pPr>
              <w:pStyle w:val="Figure"/>
            </w:pPr>
            <w:r w:rsidRPr="005B12B2">
              <w:rPr>
                <w:noProof/>
                <w:lang w:val="en-GB" w:eastAsia="en-GB"/>
              </w:rPr>
              <w:drawing>
                <wp:inline distT="0" distB="0" distL="0" distR="0" wp14:anchorId="6CE8B60C" wp14:editId="72C88ACA">
                  <wp:extent cx="3936671" cy="2691988"/>
                  <wp:effectExtent l="0" t="0" r="698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41850" cy="2695529"/>
                          </a:xfrm>
                          <a:prstGeom prst="rect">
                            <a:avLst/>
                          </a:prstGeom>
                          <a:noFill/>
                          <a:ln>
                            <a:noFill/>
                          </a:ln>
                        </pic:spPr>
                      </pic:pic>
                    </a:graphicData>
                  </a:graphic>
                </wp:inline>
              </w:drawing>
            </w:r>
          </w:p>
        </w:tc>
      </w:tr>
      <w:tr w:rsidR="00AA41EA" w:rsidRPr="00A216EB" w:rsidTr="00C11293">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rsidR="00AA41EA" w:rsidRPr="00A216EB" w:rsidRDefault="00AA41EA" w:rsidP="00C11293">
            <w:pPr>
              <w:pStyle w:val="Source"/>
            </w:pPr>
            <w:r w:rsidRPr="00A216EB">
              <w:t xml:space="preserve">Source: </w:t>
            </w:r>
            <w:proofErr w:type="spellStart"/>
            <w:r w:rsidRPr="00A216EB">
              <w:t>ACI</w:t>
            </w:r>
            <w:r w:rsidR="0086258D" w:rsidRPr="00A216EB">
              <w:t>L</w:t>
            </w:r>
            <w:proofErr w:type="spellEnd"/>
            <w:r w:rsidR="0086258D">
              <w:t xml:space="preserve"> </w:t>
            </w:r>
            <w:r w:rsidRPr="00A216EB">
              <w:t>Alle</w:t>
            </w:r>
            <w:r w:rsidR="0086258D" w:rsidRPr="00A216EB">
              <w:t>n</w:t>
            </w:r>
            <w:r w:rsidR="0086258D">
              <w:t xml:space="preserve"> </w:t>
            </w:r>
            <w:r w:rsidRPr="00A216EB">
              <w:t>an</w:t>
            </w:r>
            <w:r w:rsidR="0086258D" w:rsidRPr="00A216EB">
              <w:t>d</w:t>
            </w:r>
            <w:r w:rsidR="0086258D">
              <w:t xml:space="preserve"> </w:t>
            </w:r>
            <w:r w:rsidRPr="00A216EB">
              <w:t>Minte</w:t>
            </w:r>
            <w:r w:rsidR="0086258D" w:rsidRPr="00A216EB">
              <w:t>r</w:t>
            </w:r>
            <w:r w:rsidR="0086258D">
              <w:t xml:space="preserve"> </w:t>
            </w:r>
            <w:r w:rsidRPr="00A216EB">
              <w:t>Ellison</w:t>
            </w:r>
          </w:p>
        </w:tc>
      </w:tr>
    </w:tbl>
    <w:p w:rsidR="00AA41EA" w:rsidRPr="00AA41EA" w:rsidRDefault="00AA41EA" w:rsidP="00AA41EA">
      <w:pPr>
        <w:pStyle w:val="BodyText"/>
      </w:pPr>
      <w:r w:rsidRPr="00A216EB">
        <w:t>W</w:t>
      </w:r>
      <w:r w:rsidR="0086258D" w:rsidRPr="00A216EB">
        <w:t>e</w:t>
      </w:r>
      <w:r w:rsidR="0086258D">
        <w:t xml:space="preserve"> </w:t>
      </w:r>
      <w:r w:rsidRPr="00A216EB">
        <w:t>us</w:t>
      </w:r>
      <w:r w:rsidR="0086258D" w:rsidRPr="00A216EB">
        <w:t>e</w:t>
      </w:r>
      <w:r w:rsidR="0086258D">
        <w:t xml:space="preserve"> </w:t>
      </w:r>
      <w:r w:rsidRPr="00A216EB">
        <w:t>thi</w:t>
      </w:r>
      <w:r w:rsidR="0086258D" w:rsidRPr="00A216EB">
        <w:t>s</w:t>
      </w:r>
      <w:r w:rsidR="0086258D">
        <w:t xml:space="preserve"> </w:t>
      </w:r>
      <w:r w:rsidRPr="00A216EB">
        <w:t>representatio</w:t>
      </w:r>
      <w:r w:rsidR="0086258D" w:rsidRPr="00A216EB">
        <w:t>n</w:t>
      </w:r>
      <w:r w:rsidR="0086258D">
        <w:t xml:space="preserve"> </w:t>
      </w:r>
      <w:r w:rsidRPr="00A216EB">
        <w:t>o</w:t>
      </w:r>
      <w:r w:rsidR="0086258D" w:rsidRPr="00A216EB">
        <w:t>f</w:t>
      </w:r>
      <w:r w:rsidR="0086258D">
        <w:t xml:space="preserve"> </w:t>
      </w:r>
      <w:r w:rsidRPr="00A216EB">
        <w:t>th</w:t>
      </w:r>
      <w:r w:rsidR="0086258D" w:rsidRPr="00A216EB">
        <w:t>e</w:t>
      </w:r>
      <w:r w:rsidR="0086258D">
        <w:t xml:space="preserve"> </w:t>
      </w:r>
      <w:r w:rsidRPr="00A216EB">
        <w:t>interconnecte</w:t>
      </w:r>
      <w:r w:rsidR="0086258D" w:rsidRPr="00A216EB">
        <w:t>d</w:t>
      </w:r>
      <w:r w:rsidR="0086258D">
        <w:t xml:space="preserve"> </w:t>
      </w:r>
      <w:r w:rsidRPr="00A216EB">
        <w:t>structur</w:t>
      </w:r>
      <w:r w:rsidR="0086258D" w:rsidRPr="00A216EB">
        <w:t>e</w:t>
      </w:r>
      <w:r w:rsidR="0086258D">
        <w:t xml:space="preserve"> </w:t>
      </w:r>
      <w:r w:rsidRPr="00A216EB">
        <w:t>o</w:t>
      </w:r>
      <w:r w:rsidR="0086258D" w:rsidRPr="00A216EB">
        <w:t>f</w:t>
      </w:r>
      <w:r w:rsidR="0086258D">
        <w:t xml:space="preserve"> </w:t>
      </w:r>
      <w:r w:rsidRPr="00A216EB">
        <w:t>th</w:t>
      </w:r>
      <w:r w:rsidR="0086258D" w:rsidRPr="00A216EB">
        <w:t>e</w:t>
      </w:r>
      <w:r w:rsidR="0086258D">
        <w:t xml:space="preserve"> </w:t>
      </w:r>
      <w:r w:rsidRPr="00A216EB">
        <w:t>lev</w:t>
      </w:r>
      <w:r w:rsidR="0086258D" w:rsidRPr="00A216EB">
        <w:t>y</w:t>
      </w:r>
      <w:r w:rsidR="0086258D">
        <w:t xml:space="preserve"> </w:t>
      </w:r>
      <w:r w:rsidRPr="00A216EB">
        <w:t>syste</w:t>
      </w:r>
      <w:r w:rsidR="0086258D" w:rsidRPr="00A216EB">
        <w:t>m</w:t>
      </w:r>
      <w:r w:rsidR="0086258D">
        <w:t xml:space="preserve"> </w:t>
      </w:r>
      <w:r w:rsidRPr="00A216EB">
        <w:t>an</w:t>
      </w:r>
      <w:r w:rsidR="0086258D" w:rsidRPr="00A216EB">
        <w:t>d</w:t>
      </w:r>
      <w:r w:rsidR="0086258D">
        <w:t xml:space="preserve"> </w:t>
      </w:r>
      <w:r>
        <w:t>funde</w:t>
      </w:r>
      <w:r w:rsidR="0086258D">
        <w:t xml:space="preserve">d </w:t>
      </w:r>
      <w:r w:rsidRPr="00A216EB">
        <w:t>function</w:t>
      </w:r>
      <w:r w:rsidR="0086258D" w:rsidRPr="00A216EB">
        <w:t>s</w:t>
      </w:r>
      <w:r w:rsidR="0086258D">
        <w:t xml:space="preserve"> </w:t>
      </w:r>
      <w:r w:rsidRPr="00A216EB">
        <w:t>throughou</w:t>
      </w:r>
      <w:r w:rsidR="0086258D" w:rsidRPr="00A216EB">
        <w:t>t</w:t>
      </w:r>
      <w:r w:rsidR="0086258D">
        <w:t xml:space="preserve"> </w:t>
      </w:r>
      <w:r w:rsidRPr="00A216EB">
        <w:t>ou</w:t>
      </w:r>
      <w:r w:rsidR="0086258D" w:rsidRPr="00A216EB">
        <w:t>r</w:t>
      </w:r>
      <w:r w:rsidR="0086258D">
        <w:t xml:space="preserve"> </w:t>
      </w:r>
      <w:r w:rsidRPr="00A216EB">
        <w:t>repor</w:t>
      </w:r>
      <w:r w:rsidR="0086258D" w:rsidRPr="00A216EB">
        <w:t>t</w:t>
      </w:r>
      <w:r w:rsidR="0086258D">
        <w:t xml:space="preserve"> </w:t>
      </w:r>
      <w:r w:rsidRPr="00A216EB">
        <w:t>an</w:t>
      </w:r>
      <w:r w:rsidR="0086258D" w:rsidRPr="00A216EB">
        <w:t>d</w:t>
      </w:r>
      <w:r w:rsidR="0086258D">
        <w:t xml:space="preserve"> </w:t>
      </w:r>
      <w:r w:rsidRPr="00A216EB">
        <w:t>sho</w:t>
      </w:r>
      <w:r w:rsidR="0086258D" w:rsidRPr="00A216EB">
        <w:t>w</w:t>
      </w:r>
      <w:r w:rsidR="0086258D">
        <w:t xml:space="preserve"> </w:t>
      </w:r>
      <w:r w:rsidRPr="00A216EB">
        <w:t>ho</w:t>
      </w:r>
      <w:r w:rsidR="0086258D" w:rsidRPr="00A216EB">
        <w:t>w</w:t>
      </w:r>
      <w:r w:rsidR="0086258D">
        <w:t xml:space="preserve"> </w:t>
      </w:r>
      <w:r w:rsidRPr="00A216EB">
        <w:t>an</w:t>
      </w:r>
      <w:r w:rsidR="0086258D" w:rsidRPr="00A216EB">
        <w:t>d</w:t>
      </w:r>
      <w:r w:rsidR="0086258D">
        <w:t xml:space="preserve"> </w:t>
      </w:r>
      <w:r w:rsidRPr="00A216EB">
        <w:t>wher</w:t>
      </w:r>
      <w:r w:rsidR="0086258D" w:rsidRPr="00A216EB">
        <w:t>e</w:t>
      </w:r>
      <w:r w:rsidR="0086258D">
        <w:t xml:space="preserve"> </w:t>
      </w:r>
      <w:r w:rsidRPr="00A216EB">
        <w:t>ou</w:t>
      </w:r>
      <w:r w:rsidR="0086258D" w:rsidRPr="00A216EB">
        <w:t>r</w:t>
      </w:r>
      <w:r w:rsidR="0086258D">
        <w:t xml:space="preserve"> </w:t>
      </w:r>
      <w:r w:rsidRPr="00A216EB">
        <w:t>researc</w:t>
      </w:r>
      <w:r w:rsidR="0086258D" w:rsidRPr="00A216EB">
        <w:t>h</w:t>
      </w:r>
      <w:r w:rsidR="0086258D">
        <w:t xml:space="preserve"> </w:t>
      </w:r>
      <w:r w:rsidRPr="00A216EB">
        <w:t>an</w:t>
      </w:r>
      <w:r w:rsidR="0086258D" w:rsidRPr="00A216EB">
        <w:t>d</w:t>
      </w:r>
      <w:r w:rsidR="0086258D">
        <w:t xml:space="preserve"> </w:t>
      </w:r>
      <w:r w:rsidRPr="00A216EB">
        <w:t>analysi</w:t>
      </w:r>
      <w:r w:rsidR="0086258D" w:rsidRPr="00A216EB">
        <w:t>s</w:t>
      </w:r>
      <w:r w:rsidR="0086258D">
        <w:t xml:space="preserve"> </w:t>
      </w:r>
      <w:r w:rsidRPr="00A216EB">
        <w:t>fit</w:t>
      </w:r>
      <w:r w:rsidR="0086258D" w:rsidRPr="00A216EB">
        <w:t>s</w:t>
      </w:r>
      <w:r w:rsidR="0086258D">
        <w:t xml:space="preserve"> </w:t>
      </w:r>
      <w:r w:rsidRPr="00A216EB">
        <w:t>withi</w:t>
      </w:r>
      <w:r w:rsidR="0086258D" w:rsidRPr="00A216EB">
        <w:t>n</w:t>
      </w:r>
      <w:r w:rsidR="0086258D">
        <w:t xml:space="preserve"> </w:t>
      </w:r>
      <w:r w:rsidRPr="00A216EB">
        <w:t>thi</w:t>
      </w:r>
      <w:r w:rsidR="0086258D" w:rsidRPr="00A216EB">
        <w:t>s</w:t>
      </w:r>
      <w:r w:rsidR="0086258D">
        <w:t xml:space="preserve"> </w:t>
      </w:r>
      <w:r w:rsidRPr="00A216EB">
        <w:t>structure.</w:t>
      </w:r>
    </w:p>
    <w:p w:rsidR="00A200B9" w:rsidRPr="00A200B9" w:rsidRDefault="00A200B9" w:rsidP="00A200B9">
      <w:pPr>
        <w:pStyle w:val="Heading2"/>
      </w:pPr>
      <w:bookmarkStart w:id="22" w:name="_Toc461026894"/>
      <w:r>
        <w:t>Thi</w:t>
      </w:r>
      <w:r w:rsidR="0086258D">
        <w:t xml:space="preserve">s </w:t>
      </w:r>
      <w:r>
        <w:t>report</w:t>
      </w:r>
      <w:bookmarkEnd w:id="22"/>
    </w:p>
    <w:p w:rsidR="00C11293" w:rsidRDefault="00C11293" w:rsidP="00C11293">
      <w:pPr>
        <w:pStyle w:val="BodyText"/>
      </w:pPr>
      <w:r w:rsidRPr="008F4FBC">
        <w:t>Th</w:t>
      </w:r>
      <w:r>
        <w:t>i</w:t>
      </w:r>
      <w:r w:rsidR="0086258D">
        <w:t xml:space="preserve">s </w:t>
      </w:r>
      <w:r w:rsidRPr="008F4FBC">
        <w:t>repor</w:t>
      </w:r>
      <w:r w:rsidR="0086258D" w:rsidRPr="008F4FBC">
        <w:t>t</w:t>
      </w:r>
      <w:r w:rsidR="0086258D">
        <w:t xml:space="preserve"> </w:t>
      </w:r>
      <w:r>
        <w:t>(</w:t>
      </w:r>
      <w:r w:rsidRPr="004F6089">
        <w:rPr>
          <w:b/>
        </w:rPr>
        <w:t>Deliverabl</w:t>
      </w:r>
      <w:r w:rsidR="0086258D" w:rsidRPr="004F6089">
        <w:rPr>
          <w:b/>
        </w:rPr>
        <w:t>e</w:t>
      </w:r>
      <w:r w:rsidR="0086258D">
        <w:rPr>
          <w:b/>
        </w:rPr>
        <w:t xml:space="preserve"> </w:t>
      </w:r>
      <w:r w:rsidR="0086258D" w:rsidRPr="004F6089">
        <w:rPr>
          <w:b/>
        </w:rPr>
        <w:t>2</w:t>
      </w:r>
      <w:r w:rsidR="0086258D">
        <w:rPr>
          <w:b/>
        </w:rPr>
        <w:t xml:space="preserve"> </w:t>
      </w:r>
      <w:r>
        <w:rPr>
          <w:b/>
        </w:rPr>
        <w:t>– Volum</w:t>
      </w:r>
      <w:r w:rsidR="0086258D">
        <w:rPr>
          <w:b/>
        </w:rPr>
        <w:t>e</w:t>
      </w:r>
      <w:r w:rsidR="0005446E">
        <w:rPr>
          <w:b/>
        </w:rPr>
        <w:t>s</w:t>
      </w:r>
      <w:r w:rsidR="0086258D">
        <w:rPr>
          <w:b/>
        </w:rPr>
        <w:t xml:space="preserve"> 1 </w:t>
      </w:r>
      <w:r>
        <w:rPr>
          <w:b/>
        </w:rPr>
        <w:t>an</w:t>
      </w:r>
      <w:r w:rsidR="0086258D">
        <w:rPr>
          <w:b/>
        </w:rPr>
        <w:t xml:space="preserve">d </w:t>
      </w:r>
      <w:r>
        <w:rPr>
          <w:b/>
        </w:rPr>
        <w:t>2</w:t>
      </w:r>
      <w:r>
        <w:t>) provide</w:t>
      </w:r>
      <w:r w:rsidR="0086258D">
        <w:t xml:space="preserve">s </w:t>
      </w:r>
      <w:r>
        <w:t>a</w:t>
      </w:r>
      <w:r w:rsidR="0086258D">
        <w:t xml:space="preserve">n </w:t>
      </w:r>
      <w:r>
        <w:t>overvie</w:t>
      </w:r>
      <w:r w:rsidR="0086258D">
        <w:t xml:space="preserve">w </w:t>
      </w:r>
      <w:r>
        <w:t>o</w:t>
      </w:r>
      <w:r w:rsidR="0086258D">
        <w:t xml:space="preserve">f </w:t>
      </w:r>
      <w:r>
        <w:t>th</w:t>
      </w:r>
      <w:r w:rsidR="0086258D">
        <w:t xml:space="preserve">e </w:t>
      </w:r>
      <w:r>
        <w:t>curren</w:t>
      </w:r>
      <w:r w:rsidR="0086258D">
        <w:t xml:space="preserve">t </w:t>
      </w:r>
      <w:r>
        <w:t>agricultura</w:t>
      </w:r>
      <w:r w:rsidR="0086258D">
        <w:t xml:space="preserve">l </w:t>
      </w:r>
      <w:r>
        <w:t>lev</w:t>
      </w:r>
      <w:r w:rsidR="0086258D">
        <w:t xml:space="preserve">y </w:t>
      </w:r>
      <w:r>
        <w:t>syste</w:t>
      </w:r>
      <w:r w:rsidR="0086258D">
        <w:t xml:space="preserve">m </w:t>
      </w:r>
      <w:r>
        <w:t>an</w:t>
      </w:r>
      <w:r w:rsidR="0086258D">
        <w:t xml:space="preserve">d </w:t>
      </w:r>
      <w:r>
        <w:t>propose</w:t>
      </w:r>
      <w:r w:rsidR="0086258D">
        <w:t xml:space="preserve">s </w:t>
      </w:r>
      <w:r>
        <w:t>option</w:t>
      </w:r>
      <w:r w:rsidR="0086258D">
        <w:t xml:space="preserve">s </w:t>
      </w:r>
      <w:r>
        <w:t>an</w:t>
      </w:r>
      <w:r w:rsidR="0086258D">
        <w:t xml:space="preserve">d a </w:t>
      </w:r>
      <w:r>
        <w:t>Term</w:t>
      </w:r>
      <w:r w:rsidR="0086258D">
        <w:t xml:space="preserve">s </w:t>
      </w:r>
      <w:r>
        <w:t>o</w:t>
      </w:r>
      <w:r w:rsidR="0086258D">
        <w:t xml:space="preserve">f </w:t>
      </w:r>
      <w:r>
        <w:t>Referenc</w:t>
      </w:r>
      <w:r w:rsidR="0086258D">
        <w:t xml:space="preserve">e </w:t>
      </w:r>
      <w:r>
        <w:t>(</w:t>
      </w:r>
      <w:r w:rsidRPr="004F6089">
        <w:rPr>
          <w:b/>
        </w:rPr>
        <w:t>TOR</w:t>
      </w:r>
      <w:r>
        <w:t>) a</w:t>
      </w:r>
      <w:r w:rsidR="0086258D">
        <w:t xml:space="preserve">s a </w:t>
      </w:r>
      <w:r>
        <w:t>wa</w:t>
      </w:r>
      <w:r w:rsidR="0086258D">
        <w:t xml:space="preserve">y </w:t>
      </w:r>
      <w:r>
        <w:t>forward.</w:t>
      </w:r>
    </w:p>
    <w:p w:rsidR="00C11293" w:rsidRDefault="00C11293" w:rsidP="00104FFC">
      <w:pPr>
        <w:pStyle w:val="BodyText"/>
      </w:pPr>
      <w:r w:rsidRPr="00C60A89">
        <w:rPr>
          <w:b/>
        </w:rPr>
        <w:t>Volum</w:t>
      </w:r>
      <w:r w:rsidR="0086258D" w:rsidRPr="00C60A89">
        <w:rPr>
          <w:b/>
        </w:rPr>
        <w:t>e</w:t>
      </w:r>
      <w:r w:rsidR="0086258D">
        <w:rPr>
          <w:b/>
        </w:rPr>
        <w:t xml:space="preserve"> </w:t>
      </w:r>
      <w:r w:rsidRPr="00C60A89">
        <w:rPr>
          <w:b/>
        </w:rPr>
        <w:t>1</w:t>
      </w:r>
      <w:r w:rsidR="0086258D">
        <w:t xml:space="preserve">, </w:t>
      </w:r>
      <w:r w:rsidRPr="004F6089">
        <w:rPr>
          <w:b/>
        </w:rPr>
        <w:t>Par</w:t>
      </w:r>
      <w:r w:rsidR="0086258D" w:rsidRPr="004F6089">
        <w:rPr>
          <w:b/>
        </w:rPr>
        <w:t>t</w:t>
      </w:r>
      <w:r w:rsidR="0086258D">
        <w:rPr>
          <w:b/>
        </w:rPr>
        <w:t xml:space="preserve"> </w:t>
      </w:r>
      <w:r w:rsidR="0086258D" w:rsidRPr="004F6089">
        <w:rPr>
          <w:b/>
        </w:rPr>
        <w:t>I</w:t>
      </w:r>
      <w:r w:rsidR="0086258D">
        <w:rPr>
          <w:b/>
        </w:rPr>
        <w:t xml:space="preserve"> </w:t>
      </w:r>
      <w:r>
        <w:t>o</w:t>
      </w:r>
      <w:r w:rsidR="0086258D">
        <w:t xml:space="preserve">f </w:t>
      </w:r>
      <w:r>
        <w:t>th</w:t>
      </w:r>
      <w:r w:rsidR="00104FFC">
        <w:t xml:space="preserve">is report </w:t>
      </w:r>
      <w:r>
        <w:t>present</w:t>
      </w:r>
      <w:r w:rsidR="0086258D">
        <w:t xml:space="preserve">s a </w:t>
      </w:r>
      <w:r w:rsidRPr="008F4FBC">
        <w:t>snapsho</w:t>
      </w:r>
      <w:r w:rsidR="0086258D" w:rsidRPr="008F4FBC">
        <w:t>t</w:t>
      </w:r>
      <w:r w:rsidR="0086258D">
        <w:t xml:space="preserve"> </w:t>
      </w:r>
      <w:r w:rsidRPr="008F4FBC">
        <w:t>o</w:t>
      </w:r>
      <w:r w:rsidR="0086258D" w:rsidRPr="008F4FBC">
        <w:t>f</w:t>
      </w:r>
      <w:r w:rsidR="0086258D">
        <w:t xml:space="preserve"> </w:t>
      </w:r>
      <w:r w:rsidRPr="008F4FBC">
        <w:t>th</w:t>
      </w:r>
      <w:r w:rsidR="0086258D" w:rsidRPr="008F4FBC">
        <w:t>e</w:t>
      </w:r>
      <w:r w:rsidR="0086258D">
        <w:t xml:space="preserve"> </w:t>
      </w:r>
      <w:r w:rsidRPr="008F4FBC">
        <w:t>curren</w:t>
      </w:r>
      <w:r w:rsidR="0086258D" w:rsidRPr="008F4FBC">
        <w:t>t</w:t>
      </w:r>
      <w:r w:rsidR="0086258D">
        <w:t xml:space="preserve"> </w:t>
      </w:r>
      <w:r w:rsidRPr="008F4FBC">
        <w:t>legislativ</w:t>
      </w:r>
      <w:r w:rsidR="0086258D" w:rsidRPr="008F4FBC">
        <w:t>e</w:t>
      </w:r>
      <w:r w:rsidR="0086258D">
        <w:t xml:space="preserve"> </w:t>
      </w:r>
      <w:r>
        <w:t>an</w:t>
      </w:r>
      <w:r w:rsidR="0086258D">
        <w:t xml:space="preserve">d </w:t>
      </w:r>
      <w:r>
        <w:t>institutiona</w:t>
      </w:r>
      <w:r w:rsidR="0086258D">
        <w:t xml:space="preserve">l </w:t>
      </w:r>
      <w:r w:rsidRPr="008F4FBC">
        <w:t>arrangem</w:t>
      </w:r>
      <w:r>
        <w:t>ent</w:t>
      </w:r>
      <w:r w:rsidR="0086258D">
        <w:t xml:space="preserve">s </w:t>
      </w:r>
      <w:r>
        <w:t>an</w:t>
      </w:r>
      <w:r w:rsidR="0086258D">
        <w:t xml:space="preserve">d </w:t>
      </w:r>
      <w:r>
        <w:t>ho</w:t>
      </w:r>
      <w:r w:rsidR="0086258D">
        <w:t xml:space="preserve">w </w:t>
      </w:r>
      <w:r>
        <w:t>the</w:t>
      </w:r>
      <w:r w:rsidR="0086258D">
        <w:t xml:space="preserve">y </w:t>
      </w:r>
      <w:r>
        <w:t>work</w:t>
      </w:r>
      <w:r w:rsidR="00104FFC">
        <w:t>.</w:t>
      </w:r>
    </w:p>
    <w:p w:rsidR="00C11293" w:rsidRDefault="00C11293" w:rsidP="00662BB9">
      <w:pPr>
        <w:pStyle w:val="ListBullet"/>
      </w:pPr>
      <w:r w:rsidRPr="00662BB9">
        <w:rPr>
          <w:b/>
        </w:rPr>
        <w:t>Par</w:t>
      </w:r>
      <w:r w:rsidR="0086258D" w:rsidRPr="00662BB9">
        <w:rPr>
          <w:b/>
        </w:rPr>
        <w:t xml:space="preserve">t </w:t>
      </w:r>
      <w:r w:rsidRPr="00662BB9">
        <w:rPr>
          <w:b/>
        </w:rPr>
        <w:t>I</w:t>
      </w:r>
      <w:r w:rsidR="0086258D" w:rsidRPr="00662BB9">
        <w:rPr>
          <w:b/>
        </w:rPr>
        <w:t xml:space="preserve">I </w:t>
      </w:r>
      <w:r>
        <w:t>provide</w:t>
      </w:r>
      <w:r w:rsidR="0086258D">
        <w:t xml:space="preserve">s </w:t>
      </w:r>
      <w:r>
        <w:t>a</w:t>
      </w:r>
      <w:r w:rsidR="0086258D">
        <w:t xml:space="preserve">n </w:t>
      </w:r>
      <w:r>
        <w:t>analysi</w:t>
      </w:r>
      <w:r w:rsidR="0086258D">
        <w:t xml:space="preserve">s </w:t>
      </w:r>
      <w:r>
        <w:t>use</w:t>
      </w:r>
      <w:r w:rsidR="0086258D">
        <w:t xml:space="preserve">d </w:t>
      </w:r>
      <w:r>
        <w:t>t</w:t>
      </w:r>
      <w:r w:rsidR="0086258D">
        <w:t xml:space="preserve">o </w:t>
      </w:r>
      <w:r>
        <w:t>infor</w:t>
      </w:r>
      <w:r w:rsidR="0086258D">
        <w:t xml:space="preserve">m </w:t>
      </w:r>
      <w:r>
        <w:t>an</w:t>
      </w:r>
      <w:r w:rsidR="0086258D">
        <w:t xml:space="preserve">d </w:t>
      </w:r>
      <w:r>
        <w:t>develo</w:t>
      </w:r>
      <w:r w:rsidR="0086258D">
        <w:t xml:space="preserve">p </w:t>
      </w:r>
      <w:r>
        <w:t>th</w:t>
      </w:r>
      <w:r w:rsidR="0086258D">
        <w:t xml:space="preserve">e </w:t>
      </w:r>
      <w:r>
        <w:t>potentia</w:t>
      </w:r>
      <w:r w:rsidR="0086258D">
        <w:t xml:space="preserve">l </w:t>
      </w:r>
      <w:r>
        <w:t>option</w:t>
      </w:r>
      <w:r w:rsidR="0086258D">
        <w:t>s</w:t>
      </w:r>
      <w:r w:rsidR="00104FFC">
        <w:t xml:space="preserve"> </w:t>
      </w:r>
      <w:r w:rsidR="00104FFC" w:rsidRPr="008F4FBC">
        <w:t>for</w:t>
      </w:r>
      <w:r w:rsidR="00104FFC">
        <w:t xml:space="preserve"> </w:t>
      </w:r>
      <w:r w:rsidR="00104FFC" w:rsidRPr="008F4FBC">
        <w:t>consolidating,</w:t>
      </w:r>
      <w:r w:rsidR="00104FFC">
        <w:t xml:space="preserve"> </w:t>
      </w:r>
      <w:r w:rsidR="00104FFC" w:rsidRPr="008F4FBC">
        <w:t>streamlining</w:t>
      </w:r>
      <w:r w:rsidR="00104FFC">
        <w:t xml:space="preserve"> </w:t>
      </w:r>
      <w:r w:rsidR="00104FFC" w:rsidRPr="008F4FBC">
        <w:t>and</w:t>
      </w:r>
      <w:r w:rsidR="00104FFC">
        <w:t xml:space="preserve"> </w:t>
      </w:r>
      <w:r w:rsidR="00104FFC" w:rsidRPr="008F4FBC">
        <w:t>otherwise</w:t>
      </w:r>
      <w:r w:rsidR="00104FFC">
        <w:t xml:space="preserve"> </w:t>
      </w:r>
      <w:r w:rsidR="00104FFC" w:rsidRPr="008F4FBC">
        <w:t>improving</w:t>
      </w:r>
      <w:r w:rsidR="00104FFC">
        <w:t xml:space="preserve"> </w:t>
      </w:r>
      <w:r w:rsidR="00104FFC" w:rsidRPr="008F4FBC">
        <w:t>these</w:t>
      </w:r>
      <w:r w:rsidR="00104FFC">
        <w:t xml:space="preserve"> arrangements; </w:t>
      </w:r>
      <w:r>
        <w:t>an</w:t>
      </w:r>
      <w:r w:rsidR="0086258D">
        <w:t xml:space="preserve">d </w:t>
      </w:r>
      <w:r>
        <w:t>th</w:t>
      </w:r>
      <w:r w:rsidR="0086258D">
        <w:t xml:space="preserve">e </w:t>
      </w:r>
      <w:r>
        <w:t>majo</w:t>
      </w:r>
      <w:r w:rsidR="0086258D">
        <w:t xml:space="preserve">r </w:t>
      </w:r>
      <w:r>
        <w:t>revie</w:t>
      </w:r>
      <w:r w:rsidR="0086258D">
        <w:t xml:space="preserve">w </w:t>
      </w:r>
      <w:r>
        <w:t>scop</w:t>
      </w:r>
      <w:r w:rsidR="0086258D">
        <w:t xml:space="preserve">e </w:t>
      </w:r>
      <w:r>
        <w:t>(TOR) t</w:t>
      </w:r>
      <w:r w:rsidR="0086258D">
        <w:t xml:space="preserve">o </w:t>
      </w:r>
      <w:r>
        <w:t>infor</w:t>
      </w:r>
      <w:r w:rsidR="0086258D">
        <w:t xml:space="preserve">m a </w:t>
      </w:r>
      <w:r>
        <w:t>futur</w:t>
      </w:r>
      <w:r w:rsidR="0086258D">
        <w:t xml:space="preserve">e </w:t>
      </w:r>
      <w:r>
        <w:t>revie</w:t>
      </w:r>
      <w:r w:rsidR="0086258D">
        <w:t xml:space="preserve">w </w:t>
      </w:r>
      <w:r>
        <w:t>o</w:t>
      </w:r>
      <w:r w:rsidR="0086258D">
        <w:t xml:space="preserve">f </w:t>
      </w:r>
      <w:r>
        <w:t>th</w:t>
      </w:r>
      <w:r w:rsidR="0086258D">
        <w:t xml:space="preserve">e </w:t>
      </w:r>
      <w:r>
        <w:t>lev</w:t>
      </w:r>
      <w:r w:rsidR="0086258D">
        <w:t xml:space="preserve">y </w:t>
      </w:r>
      <w:r>
        <w:t>system.</w:t>
      </w:r>
    </w:p>
    <w:p w:rsidR="00C11293" w:rsidRDefault="00C11293" w:rsidP="00C11293">
      <w:pPr>
        <w:pStyle w:val="BodyText"/>
      </w:pPr>
      <w:r>
        <w:t>Thi</w:t>
      </w:r>
      <w:r w:rsidR="0086258D">
        <w:t xml:space="preserve">s </w:t>
      </w:r>
      <w:r>
        <w:t>repor</w:t>
      </w:r>
      <w:r w:rsidR="0086258D">
        <w:t xml:space="preserve">t </w:t>
      </w:r>
      <w:r>
        <w:t>i</w:t>
      </w:r>
      <w:r w:rsidR="0086258D">
        <w:t xml:space="preserve">s </w:t>
      </w:r>
      <w:r>
        <w:t>structure</w:t>
      </w:r>
      <w:r w:rsidR="0086258D">
        <w:t xml:space="preserve">d </w:t>
      </w:r>
      <w:r>
        <w:t>a</w:t>
      </w:r>
      <w:r w:rsidR="0086258D">
        <w:t xml:space="preserve">s </w:t>
      </w:r>
      <w:r>
        <w:t>follows:</w:t>
      </w:r>
    </w:p>
    <w:p w:rsidR="00C11293" w:rsidRPr="004F6089" w:rsidRDefault="00C11293" w:rsidP="00C11293">
      <w:pPr>
        <w:pStyle w:val="ListBullet"/>
        <w:rPr>
          <w:b/>
        </w:rPr>
      </w:pPr>
      <w:r w:rsidRPr="004F6089">
        <w:rPr>
          <w:b/>
        </w:rPr>
        <w:t>Par</w:t>
      </w:r>
      <w:r w:rsidR="0086258D" w:rsidRPr="004F6089">
        <w:rPr>
          <w:b/>
        </w:rPr>
        <w:t>t</w:t>
      </w:r>
      <w:r w:rsidR="0086258D">
        <w:rPr>
          <w:b/>
        </w:rPr>
        <w:t xml:space="preserve"> </w:t>
      </w:r>
      <w:r w:rsidR="0086258D" w:rsidRPr="004F6089">
        <w:rPr>
          <w:b/>
        </w:rPr>
        <w:t>I</w:t>
      </w:r>
      <w:r w:rsidR="0086258D">
        <w:rPr>
          <w:b/>
        </w:rPr>
        <w:t xml:space="preserve"> </w:t>
      </w:r>
      <w:r w:rsidRPr="004F6089">
        <w:rPr>
          <w:b/>
        </w:rPr>
        <w:t>– Snapsho</w:t>
      </w:r>
      <w:r w:rsidR="0086258D" w:rsidRPr="004F6089">
        <w:rPr>
          <w:b/>
        </w:rPr>
        <w:t>t</w:t>
      </w:r>
      <w:r w:rsidR="0086258D">
        <w:rPr>
          <w:b/>
        </w:rPr>
        <w:t xml:space="preserve"> </w:t>
      </w:r>
      <w:r w:rsidRPr="004F6089">
        <w:rPr>
          <w:b/>
        </w:rPr>
        <w:t>o</w:t>
      </w:r>
      <w:r w:rsidR="0086258D" w:rsidRPr="004F6089">
        <w:rPr>
          <w:b/>
        </w:rPr>
        <w:t>f</w:t>
      </w:r>
      <w:r w:rsidR="0086258D">
        <w:rPr>
          <w:b/>
        </w:rPr>
        <w:t xml:space="preserve"> </w:t>
      </w:r>
      <w:r w:rsidRPr="004F6089">
        <w:rPr>
          <w:b/>
        </w:rPr>
        <w:t>th</w:t>
      </w:r>
      <w:r w:rsidR="0086258D" w:rsidRPr="004F6089">
        <w:rPr>
          <w:b/>
        </w:rPr>
        <w:t>e</w:t>
      </w:r>
      <w:r w:rsidR="0086258D">
        <w:rPr>
          <w:b/>
        </w:rPr>
        <w:t xml:space="preserve"> </w:t>
      </w:r>
      <w:r w:rsidRPr="004F6089">
        <w:rPr>
          <w:b/>
        </w:rPr>
        <w:t>lev</w:t>
      </w:r>
      <w:r w:rsidR="0086258D" w:rsidRPr="004F6089">
        <w:rPr>
          <w:b/>
        </w:rPr>
        <w:t>y</w:t>
      </w:r>
      <w:r w:rsidR="0086258D">
        <w:rPr>
          <w:b/>
        </w:rPr>
        <w:t xml:space="preserve"> </w:t>
      </w:r>
      <w:r w:rsidRPr="004F6089">
        <w:rPr>
          <w:b/>
        </w:rPr>
        <w:t>system</w:t>
      </w:r>
    </w:p>
    <w:p w:rsidR="00C11293" w:rsidRDefault="00C11293" w:rsidP="00C11293">
      <w:pPr>
        <w:pStyle w:val="ListBullet2"/>
      </w:pPr>
      <w:r>
        <w:t>Chapte</w:t>
      </w:r>
      <w:r w:rsidR="0086258D">
        <w:t xml:space="preserve">r </w:t>
      </w:r>
      <w:r>
        <w:t>2: present</w:t>
      </w:r>
      <w:r w:rsidR="0086258D">
        <w:t xml:space="preserve">s </w:t>
      </w:r>
      <w:r>
        <w:t>th</w:t>
      </w:r>
      <w:r w:rsidR="0086258D">
        <w:t xml:space="preserve">e </w:t>
      </w:r>
      <w:r>
        <w:t>lev</w:t>
      </w:r>
      <w:r w:rsidR="0086258D">
        <w:t xml:space="preserve">y </w:t>
      </w:r>
      <w:r>
        <w:t>syste</w:t>
      </w:r>
      <w:r w:rsidR="0086258D">
        <w:t xml:space="preserve">m </w:t>
      </w:r>
      <w:r>
        <w:t>rational</w:t>
      </w:r>
      <w:r w:rsidR="0086258D">
        <w:t xml:space="preserve">e </w:t>
      </w:r>
      <w:r>
        <w:t>an</w:t>
      </w:r>
      <w:r w:rsidR="0086258D">
        <w:t xml:space="preserve">d </w:t>
      </w:r>
      <w:r>
        <w:t>guidin</w:t>
      </w:r>
      <w:r w:rsidR="0086258D">
        <w:t xml:space="preserve">g </w:t>
      </w:r>
      <w:r>
        <w:t>principles</w:t>
      </w:r>
    </w:p>
    <w:p w:rsidR="00C11293" w:rsidRDefault="00C11293" w:rsidP="00C11293">
      <w:pPr>
        <w:pStyle w:val="ListBullet2"/>
      </w:pPr>
      <w:r>
        <w:t>Chapte</w:t>
      </w:r>
      <w:r w:rsidR="0086258D">
        <w:t xml:space="preserve">r </w:t>
      </w:r>
      <w:r>
        <w:t>3: present</w:t>
      </w:r>
      <w:r w:rsidR="0086258D">
        <w:t xml:space="preserve">s </w:t>
      </w:r>
      <w:r>
        <w:t>th</w:t>
      </w:r>
      <w:r w:rsidR="0086258D">
        <w:t xml:space="preserve">e </w:t>
      </w:r>
      <w:r>
        <w:t>legislativ</w:t>
      </w:r>
      <w:r w:rsidR="0086258D">
        <w:t xml:space="preserve">e </w:t>
      </w:r>
      <w:r>
        <w:t>an</w:t>
      </w:r>
      <w:r w:rsidR="0086258D">
        <w:t xml:space="preserve">d </w:t>
      </w:r>
      <w:r>
        <w:t>institutiona</w:t>
      </w:r>
      <w:r w:rsidR="0086258D">
        <w:t xml:space="preserve">l </w:t>
      </w:r>
      <w:r>
        <w:t>arrangements</w:t>
      </w:r>
    </w:p>
    <w:p w:rsidR="00C11293" w:rsidRPr="004F6089" w:rsidRDefault="00C11293" w:rsidP="00C11293">
      <w:pPr>
        <w:pStyle w:val="ListBullet"/>
        <w:rPr>
          <w:b/>
        </w:rPr>
      </w:pPr>
      <w:r w:rsidRPr="004F6089">
        <w:rPr>
          <w:b/>
        </w:rPr>
        <w:t>Par</w:t>
      </w:r>
      <w:r w:rsidR="0086258D" w:rsidRPr="004F6089">
        <w:rPr>
          <w:b/>
        </w:rPr>
        <w:t>t</w:t>
      </w:r>
      <w:r w:rsidR="0086258D">
        <w:rPr>
          <w:b/>
        </w:rPr>
        <w:t xml:space="preserve"> </w:t>
      </w:r>
      <w:r w:rsidRPr="004F6089">
        <w:rPr>
          <w:b/>
        </w:rPr>
        <w:t>I</w:t>
      </w:r>
      <w:r w:rsidR="0086258D" w:rsidRPr="004F6089">
        <w:rPr>
          <w:b/>
        </w:rPr>
        <w:t>I</w:t>
      </w:r>
      <w:r w:rsidR="0086258D">
        <w:rPr>
          <w:b/>
        </w:rPr>
        <w:t xml:space="preserve"> </w:t>
      </w:r>
      <w:r w:rsidRPr="004F6089">
        <w:rPr>
          <w:b/>
        </w:rPr>
        <w:t>– Opportunities</w:t>
      </w:r>
      <w:r w:rsidR="0086258D">
        <w:rPr>
          <w:b/>
        </w:rPr>
        <w:t xml:space="preserve">, </w:t>
      </w:r>
      <w:r w:rsidRPr="004F6089">
        <w:rPr>
          <w:b/>
        </w:rPr>
        <w:t>challenge</w:t>
      </w:r>
      <w:r w:rsidR="0086258D" w:rsidRPr="004F6089">
        <w:rPr>
          <w:b/>
        </w:rPr>
        <w:t>s</w:t>
      </w:r>
      <w:r w:rsidR="0086258D">
        <w:rPr>
          <w:b/>
        </w:rPr>
        <w:t xml:space="preserve"> </w:t>
      </w:r>
      <w:r w:rsidR="00C206A4">
        <w:rPr>
          <w:b/>
        </w:rPr>
        <w:t>an</w:t>
      </w:r>
      <w:r w:rsidR="0086258D">
        <w:rPr>
          <w:b/>
        </w:rPr>
        <w:t xml:space="preserve">d a </w:t>
      </w:r>
      <w:r w:rsidR="00C206A4">
        <w:rPr>
          <w:b/>
        </w:rPr>
        <w:t>wa</w:t>
      </w:r>
      <w:r w:rsidR="0086258D">
        <w:rPr>
          <w:b/>
        </w:rPr>
        <w:t xml:space="preserve">y </w:t>
      </w:r>
      <w:r w:rsidR="00C206A4">
        <w:rPr>
          <w:b/>
        </w:rPr>
        <w:t>forward</w:t>
      </w:r>
    </w:p>
    <w:p w:rsidR="00C11293" w:rsidRDefault="00C11293" w:rsidP="00C11293">
      <w:pPr>
        <w:pStyle w:val="ListBullet2"/>
      </w:pPr>
      <w:r>
        <w:t>Chapte</w:t>
      </w:r>
      <w:r w:rsidR="0086258D">
        <w:t xml:space="preserve">r </w:t>
      </w:r>
      <w:r>
        <w:t>4: summarise</w:t>
      </w:r>
      <w:r w:rsidR="0086258D">
        <w:t xml:space="preserve">s </w:t>
      </w:r>
      <w:r>
        <w:t>th</w:t>
      </w:r>
      <w:r w:rsidR="0086258D">
        <w:t xml:space="preserve">e </w:t>
      </w:r>
      <w:r>
        <w:t>ke</w:t>
      </w:r>
      <w:r w:rsidR="0086258D">
        <w:t xml:space="preserve">y </w:t>
      </w:r>
      <w:r>
        <w:t>finding</w:t>
      </w:r>
      <w:r w:rsidR="0086258D">
        <w:t xml:space="preserve">s </w:t>
      </w:r>
      <w:r w:rsidR="004619B4">
        <w:t>an</w:t>
      </w:r>
      <w:r w:rsidR="0086258D">
        <w:t xml:space="preserve">d </w:t>
      </w:r>
      <w:r w:rsidR="004619B4">
        <w:t>analyse</w:t>
      </w:r>
      <w:r w:rsidR="0086258D">
        <w:t xml:space="preserve">s </w:t>
      </w:r>
      <w:r w:rsidR="004619B4">
        <w:t>th</w:t>
      </w:r>
      <w:r w:rsidR="0086258D">
        <w:t xml:space="preserve">e </w:t>
      </w:r>
      <w:r w:rsidR="004619B4">
        <w:t>challenge</w:t>
      </w:r>
      <w:r w:rsidR="0086258D">
        <w:t xml:space="preserve">s </w:t>
      </w:r>
      <w:r w:rsidR="004619B4">
        <w:t>an</w:t>
      </w:r>
      <w:r w:rsidR="0086258D">
        <w:t xml:space="preserve">d </w:t>
      </w:r>
      <w:r w:rsidR="004619B4">
        <w:t>opportunitie</w:t>
      </w:r>
      <w:r w:rsidR="0086258D">
        <w:t xml:space="preserve">s </w:t>
      </w:r>
      <w:r w:rsidR="004619B4">
        <w:t>fo</w:t>
      </w:r>
      <w:r w:rsidR="0086258D">
        <w:t xml:space="preserve">r </w:t>
      </w:r>
      <w:r w:rsidR="004619B4">
        <w:t>th</w:t>
      </w:r>
      <w:r w:rsidR="0086258D">
        <w:t xml:space="preserve">e </w:t>
      </w:r>
      <w:r w:rsidR="004619B4">
        <w:t>majo</w:t>
      </w:r>
      <w:r w:rsidR="0086258D">
        <w:t xml:space="preserve">r </w:t>
      </w:r>
      <w:r w:rsidR="004619B4">
        <w:t>issues</w:t>
      </w:r>
    </w:p>
    <w:p w:rsidR="00C11293" w:rsidRPr="00416017" w:rsidRDefault="00C11293" w:rsidP="00C11293">
      <w:pPr>
        <w:pStyle w:val="ListBullet2"/>
      </w:pPr>
      <w:r w:rsidRPr="00416017">
        <w:t>Chapte</w:t>
      </w:r>
      <w:r w:rsidR="0086258D" w:rsidRPr="00416017">
        <w:t>r</w:t>
      </w:r>
      <w:r w:rsidR="0086258D">
        <w:t xml:space="preserve"> </w:t>
      </w:r>
      <w:r>
        <w:t>5</w:t>
      </w:r>
      <w:r w:rsidRPr="00416017">
        <w:t>: present</w:t>
      </w:r>
      <w:r w:rsidR="0086258D" w:rsidRPr="00416017">
        <w:t>s</w:t>
      </w:r>
      <w:r w:rsidR="0086258D">
        <w:t xml:space="preserve"> </w:t>
      </w:r>
      <w:r w:rsidR="004619B4">
        <w:t>potentia</w:t>
      </w:r>
      <w:r w:rsidR="0086258D">
        <w:t xml:space="preserve">l </w:t>
      </w:r>
      <w:r w:rsidRPr="00416017">
        <w:t>option</w:t>
      </w:r>
      <w:r w:rsidR="0086258D" w:rsidRPr="00416017">
        <w:t>s</w:t>
      </w:r>
      <w:r w:rsidR="0086258D">
        <w:t xml:space="preserve"> </w:t>
      </w:r>
      <w:r w:rsidR="004619B4">
        <w:t>fo</w:t>
      </w:r>
      <w:r w:rsidR="0086258D">
        <w:t xml:space="preserve">r a </w:t>
      </w:r>
      <w:r w:rsidR="004619B4">
        <w:t>wa</w:t>
      </w:r>
      <w:r w:rsidR="0086258D">
        <w:t xml:space="preserve">y </w:t>
      </w:r>
      <w:r w:rsidR="004619B4">
        <w:t>forward</w:t>
      </w:r>
    </w:p>
    <w:p w:rsidR="00C11293" w:rsidRDefault="00C11293" w:rsidP="00C11293">
      <w:pPr>
        <w:pStyle w:val="ListBullet2"/>
      </w:pPr>
      <w:r w:rsidRPr="00416017">
        <w:t>Chapte</w:t>
      </w:r>
      <w:r w:rsidR="0086258D" w:rsidRPr="00416017">
        <w:t>r</w:t>
      </w:r>
      <w:r w:rsidR="0086258D">
        <w:t xml:space="preserve"> </w:t>
      </w:r>
      <w:r>
        <w:t>6</w:t>
      </w:r>
      <w:r w:rsidRPr="00416017">
        <w:t>: provide</w:t>
      </w:r>
      <w:r w:rsidR="0086258D" w:rsidRPr="00416017">
        <w:t>s</w:t>
      </w:r>
      <w:r w:rsidR="0086258D">
        <w:t xml:space="preserve"> </w:t>
      </w:r>
      <w:r w:rsidR="0086258D" w:rsidRPr="00416017">
        <w:t>a</w:t>
      </w:r>
      <w:r w:rsidR="0086258D">
        <w:t xml:space="preserve"> </w:t>
      </w:r>
      <w:r w:rsidRPr="00416017">
        <w:t>potentia</w:t>
      </w:r>
      <w:r w:rsidR="0086258D" w:rsidRPr="00416017">
        <w:t>l</w:t>
      </w:r>
      <w:r w:rsidR="0086258D">
        <w:t xml:space="preserve"> </w:t>
      </w:r>
      <w:r w:rsidR="0005446E">
        <w:t>T</w:t>
      </w:r>
      <w:r w:rsidRPr="00416017">
        <w:t>erm</w:t>
      </w:r>
      <w:r w:rsidR="0086258D" w:rsidRPr="00416017">
        <w:t>s</w:t>
      </w:r>
      <w:r w:rsidR="0086258D">
        <w:t xml:space="preserve"> </w:t>
      </w:r>
      <w:r w:rsidRPr="00416017">
        <w:t>o</w:t>
      </w:r>
      <w:r w:rsidR="0086258D" w:rsidRPr="00416017">
        <w:t>f</w:t>
      </w:r>
      <w:r w:rsidR="0086258D">
        <w:t xml:space="preserve"> </w:t>
      </w:r>
      <w:r w:rsidR="0005446E">
        <w:t>R</w:t>
      </w:r>
      <w:r w:rsidRPr="00416017">
        <w:t>eference</w:t>
      </w:r>
      <w:r w:rsidR="0005446E">
        <w:t>.</w:t>
      </w:r>
    </w:p>
    <w:p w:rsidR="00C11293" w:rsidRPr="00416017" w:rsidRDefault="00C11293" w:rsidP="00C11293">
      <w:pPr>
        <w:pStyle w:val="BodyText"/>
      </w:pPr>
      <w:r>
        <w:t>Th</w:t>
      </w:r>
      <w:r w:rsidR="0086258D">
        <w:t xml:space="preserve">e </w:t>
      </w:r>
      <w:r>
        <w:t>appendice</w:t>
      </w:r>
      <w:r w:rsidR="0086258D">
        <w:t xml:space="preserve">s </w:t>
      </w:r>
      <w:r>
        <w:t>ar</w:t>
      </w:r>
      <w:r w:rsidR="0086258D">
        <w:t xml:space="preserve">e </w:t>
      </w:r>
      <w:r>
        <w:t>provide</w:t>
      </w:r>
      <w:r w:rsidR="0086258D">
        <w:t xml:space="preserve">d </w:t>
      </w:r>
      <w:r>
        <w:t>i</w:t>
      </w:r>
      <w:r w:rsidR="0086258D">
        <w:t xml:space="preserve">n </w:t>
      </w:r>
      <w:r w:rsidRPr="00C60A89">
        <w:rPr>
          <w:b/>
        </w:rPr>
        <w:t>Volum</w:t>
      </w:r>
      <w:r w:rsidR="0086258D" w:rsidRPr="00C60A89">
        <w:rPr>
          <w:b/>
        </w:rPr>
        <w:t>e</w:t>
      </w:r>
      <w:r w:rsidR="0086258D">
        <w:rPr>
          <w:b/>
        </w:rPr>
        <w:t xml:space="preserve"> </w:t>
      </w:r>
      <w:r w:rsidRPr="00C60A89">
        <w:rPr>
          <w:b/>
        </w:rPr>
        <w:t>2</w:t>
      </w:r>
      <w:r>
        <w:t>:</w:t>
      </w:r>
    </w:p>
    <w:p w:rsidR="00E56F28" w:rsidRDefault="00C11293" w:rsidP="00C11293">
      <w:pPr>
        <w:pStyle w:val="ListBullet"/>
      </w:pPr>
      <w:r w:rsidRPr="00E56F28">
        <w:rPr>
          <w:b/>
        </w:rPr>
        <w:t>Appendi</w:t>
      </w:r>
      <w:r w:rsidR="0086258D" w:rsidRPr="00E56F28">
        <w:rPr>
          <w:b/>
        </w:rPr>
        <w:t>x</w:t>
      </w:r>
      <w:r w:rsidR="0086258D">
        <w:rPr>
          <w:b/>
        </w:rPr>
        <w:t xml:space="preserve"> </w:t>
      </w:r>
      <w:r w:rsidRPr="00E56F28">
        <w:rPr>
          <w:b/>
        </w:rPr>
        <w:t>A</w:t>
      </w:r>
      <w:r w:rsidRPr="00C60A89">
        <w:t xml:space="preserve">: </w:t>
      </w:r>
      <w:r w:rsidR="00E56F28">
        <w:t>Lev</w:t>
      </w:r>
      <w:r w:rsidR="0086258D">
        <w:t xml:space="preserve">y </w:t>
      </w:r>
      <w:r w:rsidR="00E56F28">
        <w:t>relate</w:t>
      </w:r>
      <w:r w:rsidR="0086258D">
        <w:t xml:space="preserve">d </w:t>
      </w:r>
      <w:r w:rsidR="00E56F28">
        <w:t>legislativ</w:t>
      </w:r>
      <w:r w:rsidR="0086258D">
        <w:t xml:space="preserve">e </w:t>
      </w:r>
      <w:r w:rsidR="00E56F28">
        <w:t>instruments</w:t>
      </w:r>
    </w:p>
    <w:p w:rsidR="00E56F28" w:rsidRDefault="00E56F28" w:rsidP="00C11293">
      <w:pPr>
        <w:pStyle w:val="ListBullet"/>
      </w:pPr>
      <w:r w:rsidRPr="00E56F28">
        <w:rPr>
          <w:b/>
        </w:rPr>
        <w:t>Appendi</w:t>
      </w:r>
      <w:r w:rsidR="0086258D" w:rsidRPr="00E56F28">
        <w:rPr>
          <w:b/>
        </w:rPr>
        <w:t>x</w:t>
      </w:r>
      <w:r w:rsidR="0086258D">
        <w:rPr>
          <w:b/>
        </w:rPr>
        <w:t xml:space="preserve"> </w:t>
      </w:r>
      <w:r w:rsidRPr="00E56F28">
        <w:rPr>
          <w:b/>
        </w:rPr>
        <w:t>B</w:t>
      </w:r>
      <w:r>
        <w:t>: Summar</w:t>
      </w:r>
      <w:r w:rsidR="0086258D">
        <w:t xml:space="preserve">y </w:t>
      </w:r>
      <w:r>
        <w:t>an</w:t>
      </w:r>
      <w:r w:rsidR="0086258D">
        <w:t xml:space="preserve">d </w:t>
      </w:r>
      <w:r>
        <w:t>assessmen</w:t>
      </w:r>
      <w:r w:rsidR="0086258D">
        <w:t xml:space="preserve">t </w:t>
      </w:r>
      <w:r>
        <w:t>o</w:t>
      </w:r>
      <w:r w:rsidR="0086258D">
        <w:t xml:space="preserve">f </w:t>
      </w:r>
      <w:r w:rsidRPr="00C60A89">
        <w:t>th</w:t>
      </w:r>
      <w:r w:rsidR="0086258D" w:rsidRPr="00C60A89">
        <w:t>e</w:t>
      </w:r>
      <w:r w:rsidR="0086258D">
        <w:t xml:space="preserve"> </w:t>
      </w:r>
      <w:r w:rsidRPr="00C60A89">
        <w:t>legislatio</w:t>
      </w:r>
      <w:r w:rsidR="0086258D" w:rsidRPr="00C60A89">
        <w:t>n</w:t>
      </w:r>
      <w:r w:rsidR="0086258D">
        <w:t xml:space="preserve"> </w:t>
      </w:r>
      <w:r w:rsidRPr="00C60A89">
        <w:t>an</w:t>
      </w:r>
      <w:r w:rsidR="0086258D" w:rsidRPr="00C60A89">
        <w:t>d</w:t>
      </w:r>
      <w:r w:rsidR="0086258D">
        <w:t xml:space="preserve"> </w:t>
      </w:r>
      <w:r w:rsidRPr="00C60A89">
        <w:t>regulation</w:t>
      </w:r>
      <w:r w:rsidR="0086258D" w:rsidRPr="00C60A89">
        <w:t>s</w:t>
      </w:r>
      <w:r w:rsidR="0086258D">
        <w:t xml:space="preserve"> </w:t>
      </w:r>
      <w:r>
        <w:t>b</w:t>
      </w:r>
      <w:r w:rsidR="0086258D">
        <w:t xml:space="preserve">y </w:t>
      </w:r>
      <w:r>
        <w:t>levie</w:t>
      </w:r>
      <w:r w:rsidR="0086258D">
        <w:t xml:space="preserve">d </w:t>
      </w:r>
      <w:r>
        <w:t>commodity</w:t>
      </w:r>
    </w:p>
    <w:p w:rsidR="00C11293" w:rsidRDefault="00E56F28" w:rsidP="00C11293">
      <w:pPr>
        <w:pStyle w:val="ListBullet"/>
      </w:pPr>
      <w:r w:rsidRPr="00E56F28">
        <w:rPr>
          <w:b/>
        </w:rPr>
        <w:t>Appendi</w:t>
      </w:r>
      <w:r w:rsidR="0086258D" w:rsidRPr="00E56F28">
        <w:rPr>
          <w:b/>
        </w:rPr>
        <w:t>x</w:t>
      </w:r>
      <w:r w:rsidR="0086258D">
        <w:rPr>
          <w:b/>
        </w:rPr>
        <w:t xml:space="preserve"> </w:t>
      </w:r>
      <w:r w:rsidRPr="00E56F28">
        <w:rPr>
          <w:b/>
        </w:rPr>
        <w:t>C</w:t>
      </w:r>
      <w:r>
        <w:t>: L</w:t>
      </w:r>
      <w:r w:rsidR="00C11293">
        <w:t>ev</w:t>
      </w:r>
      <w:r w:rsidR="0086258D">
        <w:t xml:space="preserve">y </w:t>
      </w:r>
      <w:r w:rsidR="00C11293">
        <w:t>rate</w:t>
      </w:r>
      <w:r w:rsidR="0086258D">
        <w:t xml:space="preserve">s </w:t>
      </w:r>
      <w:r w:rsidR="00C11293">
        <w:t>an</w:t>
      </w:r>
      <w:r w:rsidR="0086258D">
        <w:t xml:space="preserve">d </w:t>
      </w:r>
      <w:r w:rsidR="00C11293">
        <w:t>value</w:t>
      </w:r>
      <w:r w:rsidR="0086258D">
        <w:t xml:space="preserve">s </w:t>
      </w:r>
      <w:r w:rsidR="00C11293">
        <w:t>b</w:t>
      </w:r>
      <w:r w:rsidR="0086258D">
        <w:t xml:space="preserve">y </w:t>
      </w:r>
      <w:r w:rsidR="00C11293">
        <w:t>commodit</w:t>
      </w:r>
      <w:r w:rsidR="0086258D">
        <w:t xml:space="preserve">y </w:t>
      </w:r>
      <w:r>
        <w:t>fo</w:t>
      </w:r>
      <w:r w:rsidR="0086258D">
        <w:t xml:space="preserve">r </w:t>
      </w:r>
      <w:r>
        <w:t>eac</w:t>
      </w:r>
      <w:r w:rsidR="0086258D">
        <w:t xml:space="preserve">h </w:t>
      </w:r>
      <w:r>
        <w:t>lev</w:t>
      </w:r>
      <w:r w:rsidR="0086258D">
        <w:t xml:space="preserve">y </w:t>
      </w:r>
      <w:r>
        <w:t>functio</w:t>
      </w:r>
      <w:r w:rsidR="0086258D">
        <w:t xml:space="preserve">n </w:t>
      </w:r>
      <w:r>
        <w:t>(R&amp;</w:t>
      </w:r>
      <w:r w:rsidR="0086258D">
        <w:t xml:space="preserve">D </w:t>
      </w:r>
      <w:r>
        <w:t>an</w:t>
      </w:r>
      <w:r w:rsidR="0086258D">
        <w:t xml:space="preserve">d </w:t>
      </w:r>
      <w:r>
        <w:t>marketing</w:t>
      </w:r>
      <w:r w:rsidR="0086258D">
        <w:t xml:space="preserve">, </w:t>
      </w:r>
      <w:r>
        <w:t>NRS</w:t>
      </w:r>
      <w:r w:rsidR="0086258D">
        <w:t xml:space="preserve">, </w:t>
      </w:r>
      <w:r>
        <w:t>biosecurit</w:t>
      </w:r>
      <w:r w:rsidR="0086258D">
        <w:t xml:space="preserve">y </w:t>
      </w:r>
      <w:r>
        <w:t>an</w:t>
      </w:r>
      <w:r w:rsidR="0086258D">
        <w:t xml:space="preserve">d </w:t>
      </w:r>
      <w:r>
        <w:t>emergenc</w:t>
      </w:r>
      <w:r w:rsidR="0086258D">
        <w:t xml:space="preserve">y </w:t>
      </w:r>
      <w:r>
        <w:t>respons</w:t>
      </w:r>
      <w:r w:rsidR="0086258D">
        <w:t xml:space="preserve">e </w:t>
      </w:r>
      <w:r>
        <w:t>levies)</w:t>
      </w:r>
    </w:p>
    <w:p w:rsidR="00C11293" w:rsidRPr="00C60A89" w:rsidRDefault="00C11293" w:rsidP="00C11293">
      <w:pPr>
        <w:pStyle w:val="ListBullet"/>
      </w:pPr>
      <w:r w:rsidRPr="00E56F28">
        <w:rPr>
          <w:b/>
        </w:rPr>
        <w:t>Appendi</w:t>
      </w:r>
      <w:r w:rsidR="0086258D" w:rsidRPr="00E56F28">
        <w:rPr>
          <w:b/>
        </w:rPr>
        <w:t>x</w:t>
      </w:r>
      <w:r w:rsidR="0086258D">
        <w:rPr>
          <w:b/>
        </w:rPr>
        <w:t xml:space="preserve"> </w:t>
      </w:r>
      <w:r w:rsidR="00E56F28" w:rsidRPr="00E56F28">
        <w:rPr>
          <w:b/>
        </w:rPr>
        <w:t>D</w:t>
      </w:r>
      <w:r>
        <w:t xml:space="preserve">: </w:t>
      </w:r>
      <w:r w:rsidRPr="00C60A89">
        <w:t>Legislativ</w:t>
      </w:r>
      <w:r w:rsidR="0086258D" w:rsidRPr="00C60A89">
        <w:t>e</w:t>
      </w:r>
      <w:r w:rsidR="0086258D">
        <w:t xml:space="preserve"> </w:t>
      </w:r>
      <w:r>
        <w:t>an</w:t>
      </w:r>
      <w:r w:rsidR="0086258D">
        <w:t xml:space="preserve">d </w:t>
      </w:r>
      <w:r>
        <w:t>institutiona</w:t>
      </w:r>
      <w:r w:rsidR="0086258D">
        <w:t xml:space="preserve">l </w:t>
      </w:r>
      <w:r w:rsidRPr="00C60A89">
        <w:t>relationship</w:t>
      </w:r>
      <w:r w:rsidR="0086258D" w:rsidRPr="00C60A89">
        <w:t>s</w:t>
      </w:r>
      <w:r w:rsidR="0086258D">
        <w:t xml:space="preserve"> </w:t>
      </w:r>
      <w:r w:rsidRPr="00C60A89">
        <w:t>acros</w:t>
      </w:r>
      <w:r w:rsidR="0086258D" w:rsidRPr="00C60A89">
        <w:t>s</w:t>
      </w:r>
      <w:r w:rsidR="0086258D">
        <w:t xml:space="preserve"> </w:t>
      </w:r>
      <w:r w:rsidRPr="00C60A89">
        <w:t>researc</w:t>
      </w:r>
      <w:r w:rsidR="0086258D" w:rsidRPr="00C60A89">
        <w:t>h</w:t>
      </w:r>
      <w:r w:rsidR="0086258D">
        <w:t xml:space="preserve"> </w:t>
      </w:r>
      <w:r w:rsidRPr="00C60A89">
        <w:t>an</w:t>
      </w:r>
      <w:r w:rsidR="0086258D" w:rsidRPr="00C60A89">
        <w:t>d</w:t>
      </w:r>
      <w:r w:rsidR="0086258D">
        <w:t xml:space="preserve"> </w:t>
      </w:r>
      <w:r w:rsidRPr="00C60A89">
        <w:t>developmen</w:t>
      </w:r>
      <w:r w:rsidR="0086258D" w:rsidRPr="00C60A89">
        <w:t>t</w:t>
      </w:r>
      <w:r w:rsidR="0086258D">
        <w:t xml:space="preserve"> </w:t>
      </w:r>
      <w:r w:rsidRPr="00C60A89">
        <w:t>corporation</w:t>
      </w:r>
      <w:r w:rsidR="0086258D" w:rsidRPr="00C60A89">
        <w:t>s</w:t>
      </w:r>
      <w:r w:rsidR="0086258D">
        <w:t xml:space="preserve"> </w:t>
      </w:r>
      <w:r w:rsidRPr="00C60A89">
        <w:t>an</w:t>
      </w:r>
      <w:r w:rsidR="0086258D" w:rsidRPr="00C60A89">
        <w:t>d</w:t>
      </w:r>
      <w:r w:rsidR="0086258D">
        <w:t xml:space="preserve"> </w:t>
      </w:r>
      <w:r w:rsidRPr="00C60A89">
        <w:t>industr</w:t>
      </w:r>
      <w:r w:rsidR="0086258D" w:rsidRPr="00C60A89">
        <w:t>y</w:t>
      </w:r>
      <w:r w:rsidR="0086258D">
        <w:t xml:space="preserve"> </w:t>
      </w:r>
      <w:r w:rsidRPr="00C60A89">
        <w:t>owne</w:t>
      </w:r>
      <w:r w:rsidR="0086258D" w:rsidRPr="00C60A89">
        <w:t>d</w:t>
      </w:r>
      <w:r w:rsidR="0086258D">
        <w:t xml:space="preserve"> </w:t>
      </w:r>
      <w:r w:rsidRPr="00C60A89">
        <w:t>bodies</w:t>
      </w:r>
    </w:p>
    <w:p w:rsidR="00C11293" w:rsidRDefault="00C11293" w:rsidP="00C11293">
      <w:pPr>
        <w:pStyle w:val="ListBullet"/>
      </w:pPr>
      <w:r w:rsidRPr="00E56F28">
        <w:rPr>
          <w:b/>
        </w:rPr>
        <w:t>Appendi</w:t>
      </w:r>
      <w:r w:rsidR="0086258D" w:rsidRPr="00E56F28">
        <w:rPr>
          <w:b/>
        </w:rPr>
        <w:t>x</w:t>
      </w:r>
      <w:r w:rsidR="0086258D">
        <w:rPr>
          <w:b/>
        </w:rPr>
        <w:t xml:space="preserve"> </w:t>
      </w:r>
      <w:r w:rsidR="00F30A54">
        <w:rPr>
          <w:b/>
        </w:rPr>
        <w:t>E</w:t>
      </w:r>
      <w:r>
        <w:t>: Stakeholde</w:t>
      </w:r>
      <w:r w:rsidR="0086258D">
        <w:t xml:space="preserve">r </w:t>
      </w:r>
      <w:r>
        <w:t>consultation</w:t>
      </w:r>
    </w:p>
    <w:p w:rsidR="00C11293" w:rsidRPr="00C60A89" w:rsidRDefault="00C11293" w:rsidP="00C11293">
      <w:pPr>
        <w:pStyle w:val="ListBullet"/>
      </w:pPr>
      <w:r w:rsidRPr="00E56F28">
        <w:rPr>
          <w:b/>
        </w:rPr>
        <w:t>Appendi</w:t>
      </w:r>
      <w:r w:rsidR="0086258D" w:rsidRPr="00E56F28">
        <w:rPr>
          <w:b/>
        </w:rPr>
        <w:t>x</w:t>
      </w:r>
      <w:r w:rsidR="0086258D">
        <w:rPr>
          <w:b/>
        </w:rPr>
        <w:t xml:space="preserve"> </w:t>
      </w:r>
      <w:r w:rsidR="00F30A54">
        <w:rPr>
          <w:b/>
        </w:rPr>
        <w:t>F</w:t>
      </w:r>
      <w:r>
        <w:t>: Stakeholde</w:t>
      </w:r>
      <w:r w:rsidR="0086258D">
        <w:t xml:space="preserve">r </w:t>
      </w:r>
      <w:r>
        <w:t>analysis</w:t>
      </w:r>
    </w:p>
    <w:p w:rsidR="00A200B9" w:rsidRDefault="00A200B9" w:rsidP="00E70F71">
      <w:pPr>
        <w:pStyle w:val="BodyText"/>
        <w:sectPr w:rsidR="00A200B9" w:rsidSect="00E70F71">
          <w:headerReference w:type="even" r:id="rId41"/>
          <w:headerReference w:type="default" r:id="rId42"/>
          <w:footerReference w:type="even" r:id="rId43"/>
          <w:footerReference w:type="default" r:id="rId44"/>
          <w:headerReference w:type="first" r:id="rId45"/>
          <w:footerReference w:type="first" r:id="rId46"/>
          <w:pgSz w:w="11907" w:h="16839" w:code="9"/>
          <w:pgMar w:top="1100" w:right="443" w:bottom="1320" w:left="3296" w:header="456" w:footer="262" w:gutter="0"/>
          <w:pgNumType w:start="1"/>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PartGeneral"/>
      </w:tblPr>
      <w:tblGrid>
        <w:gridCol w:w="4728"/>
        <w:gridCol w:w="3430"/>
      </w:tblGrid>
      <w:tr w:rsidR="00A200B9" w:rsidTr="00E70F71">
        <w:trPr>
          <w:trHeight w:hRule="exact" w:val="382"/>
        </w:trPr>
        <w:tc>
          <w:tcPr>
            <w:tcW w:w="4728" w:type="dxa"/>
            <w:shd w:val="clear" w:color="auto" w:fill="9D57A6"/>
          </w:tcPr>
          <w:p w:rsidR="00A200B9" w:rsidRDefault="00A200B9" w:rsidP="00E70F71">
            <w:pPr>
              <w:pStyle w:val="tagpartBanner"/>
              <w:keepNext/>
            </w:pPr>
            <w:r>
              <w:rPr>
                <w:noProof/>
                <w:lang w:val="en-GB" w:eastAsia="en-GB"/>
              </w:rPr>
              <w:lastRenderedPageBreak/>
              <mc:AlternateContent>
                <mc:Choice Requires="wps">
                  <w:drawing>
                    <wp:anchor distT="0" distB="0" distL="114300" distR="114300" simplePos="0" relativeHeight="251670528" behindDoc="0" locked="1" layoutInCell="1" allowOverlap="1" wp14:anchorId="054E197B" wp14:editId="20342B06">
                      <wp:simplePos x="0" y="0"/>
                      <wp:positionH relativeFrom="page">
                        <wp:posOffset>158750</wp:posOffset>
                      </wp:positionH>
                      <wp:positionV relativeFrom="page">
                        <wp:posOffset>6350</wp:posOffset>
                      </wp:positionV>
                      <wp:extent cx="439560" cy="215280"/>
                      <wp:effectExtent l="0" t="0" r="0" b="0"/>
                      <wp:wrapNone/>
                      <wp:docPr id="28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242B3CE" id="Freeform 5" o:spid="_x0000_s1026" style="position:absolute;margin-left:12.5pt;margin-top:.5pt;width:34.6pt;height:16.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3430" w:type="dxa"/>
            <w:shd w:val="clear" w:color="auto" w:fill="9D57A6"/>
          </w:tcPr>
          <w:p w:rsidR="00A200B9" w:rsidRDefault="00A200B9" w:rsidP="00E70F71">
            <w:pPr>
              <w:pStyle w:val="spacer"/>
            </w:pPr>
          </w:p>
        </w:tc>
      </w:tr>
      <w:tr w:rsidR="00A200B9" w:rsidTr="00E70F71">
        <w:trPr>
          <w:trHeight w:hRule="exact" w:val="3665"/>
        </w:trPr>
        <w:tc>
          <w:tcPr>
            <w:tcW w:w="4728" w:type="dxa"/>
            <w:shd w:val="clear" w:color="auto" w:fill="9D57A6"/>
            <w:tcMar>
              <w:left w:w="0" w:type="dxa"/>
            </w:tcMar>
            <w:vAlign w:val="bottom"/>
          </w:tcPr>
          <w:p w:rsidR="00A200B9" w:rsidRPr="0071738B" w:rsidRDefault="00A200B9" w:rsidP="00A200B9">
            <w:pPr>
              <w:pStyle w:val="Part-HeadingBanner"/>
              <w:keepNext/>
            </w:pPr>
            <w:r>
              <w:t>Snapsho</w:t>
            </w:r>
            <w:r w:rsidR="0086258D">
              <w:t xml:space="preserve">t </w:t>
            </w:r>
            <w:r>
              <w:t>o</w:t>
            </w:r>
            <w:r w:rsidR="0086258D">
              <w:t xml:space="preserve">f </w:t>
            </w:r>
            <w:r>
              <w:t>th</w:t>
            </w:r>
            <w:r w:rsidR="0086258D">
              <w:t xml:space="preserve">e </w:t>
            </w:r>
            <w:r>
              <w:t>Lev</w:t>
            </w:r>
            <w:r w:rsidR="0086258D">
              <w:t xml:space="preserve">y </w:t>
            </w:r>
            <w:r>
              <w:t>System</w:t>
            </w:r>
          </w:p>
        </w:tc>
        <w:tc>
          <w:tcPr>
            <w:tcW w:w="3430" w:type="dxa"/>
            <w:shd w:val="clear" w:color="auto" w:fill="9D57A6"/>
            <w:tcMar>
              <w:right w:w="316" w:type="dxa"/>
            </w:tcMar>
          </w:tcPr>
          <w:p w:rsidR="00A200B9" w:rsidRPr="00B53BC2" w:rsidRDefault="00A200B9" w:rsidP="00E70F71">
            <w:pPr>
              <w:pStyle w:val="Part-Number"/>
            </w:pPr>
            <w:r>
              <w:fldChar w:fldCharType="begin"/>
            </w:r>
            <w:r>
              <w:instrText xml:space="preserve"> seq NumList \* ROMAN </w:instrText>
            </w:r>
            <w:r>
              <w:fldChar w:fldCharType="separate"/>
            </w:r>
            <w:r w:rsidR="00B7478E">
              <w:rPr>
                <w:noProof/>
              </w:rPr>
              <w:t>I</w:t>
            </w:r>
            <w:r>
              <w:rPr>
                <w:noProof/>
              </w:rPr>
              <w:fldChar w:fldCharType="end"/>
            </w:r>
          </w:p>
        </w:tc>
      </w:tr>
      <w:tr w:rsidR="00A200B9" w:rsidTr="00E70F71">
        <w:trPr>
          <w:trHeight w:hRule="exact" w:val="232"/>
        </w:trPr>
        <w:tc>
          <w:tcPr>
            <w:tcW w:w="4728" w:type="dxa"/>
            <w:shd w:val="clear" w:color="auto" w:fill="9D57A6"/>
            <w:tcMar>
              <w:left w:w="0" w:type="dxa"/>
            </w:tcMar>
          </w:tcPr>
          <w:p w:rsidR="00A200B9" w:rsidRDefault="00A200B9" w:rsidP="00E70F71">
            <w:pPr>
              <w:pStyle w:val="spacer"/>
            </w:pPr>
          </w:p>
        </w:tc>
        <w:tc>
          <w:tcPr>
            <w:tcW w:w="3430" w:type="dxa"/>
            <w:shd w:val="clear" w:color="auto" w:fill="9D57A6"/>
            <w:tcMar>
              <w:right w:w="344" w:type="dxa"/>
            </w:tcMar>
          </w:tcPr>
          <w:p w:rsidR="00A200B9" w:rsidRDefault="00A200B9" w:rsidP="00E70F71">
            <w:pPr>
              <w:pStyle w:val="Partxx"/>
              <w:keepNext/>
            </w:pPr>
            <w:bookmarkStart w:id="23" w:name="_Toc461026895"/>
            <w:r>
              <w:t>PAR</w:t>
            </w:r>
            <w:r w:rsidR="0086258D">
              <w:t xml:space="preserve">T </w:t>
            </w:r>
            <w:r w:rsidR="009D20B2">
              <w:fldChar w:fldCharType="begin"/>
            </w:r>
            <w:r w:rsidR="009D20B2">
              <w:instrText xml:space="preserve"> STYLEREF  "Part - Number" \l  \* MERGEFORMAT </w:instrText>
            </w:r>
            <w:r w:rsidR="009D20B2">
              <w:fldChar w:fldCharType="separate"/>
            </w:r>
            <w:r w:rsidR="00B7478E">
              <w:rPr>
                <w:noProof/>
              </w:rPr>
              <w:t>I</w:t>
            </w:r>
            <w:bookmarkEnd w:id="23"/>
            <w:r w:rsidR="009D20B2">
              <w:rPr>
                <w:noProof/>
              </w:rPr>
              <w:fldChar w:fldCharType="end"/>
            </w:r>
          </w:p>
        </w:tc>
      </w:tr>
      <w:tr w:rsidR="00A200B9" w:rsidTr="00E70F71">
        <w:trPr>
          <w:trHeight w:hRule="exact" w:val="228"/>
        </w:trPr>
        <w:tc>
          <w:tcPr>
            <w:tcW w:w="4728" w:type="dxa"/>
            <w:tcBorders>
              <w:top w:val="single" w:sz="4" w:space="0" w:color="9D57A6"/>
            </w:tcBorders>
            <w:shd w:val="clear" w:color="auto" w:fill="auto"/>
          </w:tcPr>
          <w:p w:rsidR="00A200B9" w:rsidRDefault="00A200B9" w:rsidP="00E70F71">
            <w:pPr>
              <w:pStyle w:val="spacer"/>
            </w:pPr>
          </w:p>
        </w:tc>
        <w:tc>
          <w:tcPr>
            <w:tcW w:w="3430" w:type="dxa"/>
            <w:tcBorders>
              <w:top w:val="single" w:sz="4" w:space="0" w:color="9D57A6"/>
            </w:tcBorders>
            <w:shd w:val="clear" w:color="auto" w:fill="auto"/>
          </w:tcPr>
          <w:p w:rsidR="00A200B9" w:rsidRDefault="00A200B9" w:rsidP="00E70F71">
            <w:pPr>
              <w:pStyle w:val="spacer"/>
            </w:pPr>
          </w:p>
        </w:tc>
      </w:tr>
    </w:tbl>
    <w:p w:rsidR="00A200B9" w:rsidRPr="009635EC" w:rsidRDefault="009635EC" w:rsidP="00E70F71">
      <w:pPr>
        <w:pStyle w:val="BodyText"/>
        <w:rPr>
          <w:b/>
        </w:rPr>
      </w:pPr>
      <w:r w:rsidRPr="009635EC">
        <w:rPr>
          <w:b/>
          <w:noProof/>
          <w:lang w:val="en-GB" w:eastAsia="en-GB"/>
        </w:rPr>
        <w:drawing>
          <wp:inline distT="0" distB="0" distL="0" distR="0" wp14:anchorId="5172CEF0" wp14:editId="3C79BD48">
            <wp:extent cx="4572638" cy="3429479"/>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72638" cy="3429479"/>
                    </a:xfrm>
                    <a:prstGeom prst="rect">
                      <a:avLst/>
                    </a:prstGeom>
                  </pic:spPr>
                </pic:pic>
              </a:graphicData>
            </a:graphic>
          </wp:inline>
        </w:drawing>
      </w:r>
    </w:p>
    <w:p w:rsidR="00A200B9" w:rsidRDefault="00A200B9" w:rsidP="00E70F71">
      <w:pPr>
        <w:pStyle w:val="BodyText"/>
      </w:pPr>
    </w:p>
    <w:p w:rsidR="00A200B9" w:rsidRDefault="00A200B9" w:rsidP="00E70F71">
      <w:pPr>
        <w:pStyle w:val="BodyText"/>
        <w:sectPr w:rsidR="00A200B9" w:rsidSect="003B6B18">
          <w:headerReference w:type="even" r:id="rId48"/>
          <w:headerReference w:type="default" r:id="rId49"/>
          <w:footerReference w:type="even" r:id="rId50"/>
          <w:footerReference w:type="default" r:id="rId51"/>
          <w:headerReference w:type="first" r:id="rId52"/>
          <w:footerReference w:type="first" r:id="rId53"/>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Chpt_General"/>
      </w:tblPr>
      <w:tblGrid>
        <w:gridCol w:w="4738"/>
        <w:gridCol w:w="3430"/>
      </w:tblGrid>
      <w:tr w:rsidR="00A200B9" w:rsidTr="00E70F71">
        <w:trPr>
          <w:trHeight w:hRule="exact" w:val="382"/>
        </w:trPr>
        <w:tc>
          <w:tcPr>
            <w:tcW w:w="4738" w:type="dxa"/>
            <w:shd w:val="clear" w:color="auto" w:fill="9D57A6"/>
          </w:tcPr>
          <w:p w:rsidR="00A200B9" w:rsidRDefault="00A200B9" w:rsidP="00E70F71">
            <w:pPr>
              <w:pStyle w:val="tagchapterBanner"/>
            </w:pPr>
            <w:r>
              <w:rPr>
                <w:noProof/>
                <w:lang w:val="en-GB" w:eastAsia="en-GB"/>
              </w:rPr>
              <w:lastRenderedPageBreak/>
              <mc:AlternateContent>
                <mc:Choice Requires="wps">
                  <w:drawing>
                    <wp:anchor distT="0" distB="0" distL="114300" distR="114300" simplePos="0" relativeHeight="251672576" behindDoc="0" locked="1" layoutInCell="1" allowOverlap="1" wp14:anchorId="2725D26E" wp14:editId="71069289">
                      <wp:simplePos x="0" y="0"/>
                      <wp:positionH relativeFrom="page">
                        <wp:posOffset>158750</wp:posOffset>
                      </wp:positionH>
                      <wp:positionV relativeFrom="page">
                        <wp:posOffset>6350</wp:posOffset>
                      </wp:positionV>
                      <wp:extent cx="439560" cy="215280"/>
                      <wp:effectExtent l="0" t="0" r="0" b="0"/>
                      <wp:wrapNone/>
                      <wp:docPr id="19"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76F21A7" id="Freeform 5" o:spid="_x0000_s1026" style="position:absolute;margin-left:12.5pt;margin-top:.5pt;width:34.6pt;height:16.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3430" w:type="dxa"/>
            <w:shd w:val="clear" w:color="auto" w:fill="9D57A6"/>
          </w:tcPr>
          <w:p w:rsidR="00A200B9" w:rsidRDefault="00A200B9" w:rsidP="00E70F71">
            <w:pPr>
              <w:pStyle w:val="spacer"/>
            </w:pPr>
          </w:p>
        </w:tc>
      </w:tr>
      <w:tr w:rsidR="00A200B9" w:rsidRPr="003D3CD2" w:rsidTr="00E70F71">
        <w:trPr>
          <w:trHeight w:hRule="exact" w:val="3665"/>
        </w:trPr>
        <w:tc>
          <w:tcPr>
            <w:tcW w:w="4738" w:type="dxa"/>
            <w:shd w:val="clear" w:color="auto" w:fill="9D57A6"/>
            <w:tcMar>
              <w:left w:w="0" w:type="dxa"/>
              <w:bottom w:w="0" w:type="dxa"/>
            </w:tcMar>
            <w:vAlign w:val="bottom"/>
          </w:tcPr>
          <w:p w:rsidR="00A200B9" w:rsidRPr="0014019A" w:rsidRDefault="00A200B9" w:rsidP="00E70F71">
            <w:pPr>
              <w:pStyle w:val="Heading1"/>
              <w:spacing w:line="240" w:lineRule="auto"/>
              <w:outlineLvl w:val="0"/>
            </w:pPr>
            <w:r>
              <w:t>Rational</w:t>
            </w:r>
            <w:r w:rsidR="0086258D">
              <w:t xml:space="preserve">e </w:t>
            </w:r>
            <w:r>
              <w:t>an</w:t>
            </w:r>
            <w:r w:rsidR="0086258D">
              <w:t xml:space="preserve">d </w:t>
            </w:r>
            <w:r>
              <w:t>Guidin</w:t>
            </w:r>
            <w:r w:rsidR="0086258D">
              <w:t xml:space="preserve">g </w:t>
            </w:r>
            <w:r>
              <w:t>Principles</w:t>
            </w:r>
          </w:p>
        </w:tc>
        <w:tc>
          <w:tcPr>
            <w:tcW w:w="3430" w:type="dxa"/>
            <w:shd w:val="clear" w:color="auto" w:fill="9D57A6"/>
            <w:tcMar>
              <w:right w:w="344" w:type="dxa"/>
            </w:tcMar>
          </w:tcPr>
          <w:p w:rsidR="00A200B9" w:rsidRPr="00F5723F" w:rsidRDefault="009D20B2" w:rsidP="00E70F71">
            <w:pPr>
              <w:pStyle w:val="HeadingChapter"/>
              <w:keepNext/>
            </w:pPr>
            <w:r>
              <w:fldChar w:fldCharType="begin"/>
            </w:r>
            <w:r>
              <w:instrText xml:space="preserve"> SEQ ChptNum\* Arabic \* MERGEFORMAT </w:instrText>
            </w:r>
            <w:r>
              <w:fldChar w:fldCharType="separate"/>
            </w:r>
            <w:bookmarkStart w:id="24" w:name="_Toc461026896"/>
            <w:r w:rsidR="00B7478E">
              <w:t>2</w:t>
            </w:r>
            <w:bookmarkEnd w:id="24"/>
            <w:r>
              <w:fldChar w:fldCharType="end"/>
            </w:r>
          </w:p>
        </w:tc>
      </w:tr>
      <w:tr w:rsidR="00A200B9" w:rsidTr="00E70F71">
        <w:trPr>
          <w:trHeight w:hRule="exact" w:val="232"/>
        </w:trPr>
        <w:tc>
          <w:tcPr>
            <w:tcW w:w="4738" w:type="dxa"/>
            <w:shd w:val="clear" w:color="auto" w:fill="9D57A6"/>
          </w:tcPr>
          <w:p w:rsidR="00A200B9" w:rsidRDefault="00A200B9" w:rsidP="00E70F71">
            <w:pPr>
              <w:pStyle w:val="Chpt-Context"/>
            </w:pPr>
          </w:p>
        </w:tc>
        <w:tc>
          <w:tcPr>
            <w:tcW w:w="3430" w:type="dxa"/>
            <w:shd w:val="clear" w:color="auto" w:fill="9D57A6"/>
          </w:tcPr>
          <w:p w:rsidR="00A200B9" w:rsidRPr="008A4E3C" w:rsidRDefault="009D20B2" w:rsidP="00E70F71">
            <w:pPr>
              <w:pStyle w:val="Chpt-Context"/>
            </w:pPr>
            <w:r>
              <w:fldChar w:fldCharType="begin"/>
            </w:r>
            <w:r>
              <w:instrText xml:space="preserve"> STYLEREF  "Heading 1" \l  \* MERGEFORMAT </w:instrText>
            </w:r>
            <w:r>
              <w:fldChar w:fldCharType="separate"/>
            </w:r>
            <w:bookmarkStart w:id="25" w:name="_Toc461026897"/>
            <w:r w:rsidR="00B7478E">
              <w:rPr>
                <w:noProof/>
              </w:rPr>
              <w:t>Rationale and Guiding Principles</w:t>
            </w:r>
            <w:bookmarkEnd w:id="25"/>
            <w:r>
              <w:rPr>
                <w:noProof/>
              </w:rPr>
              <w:fldChar w:fldCharType="end"/>
            </w:r>
          </w:p>
        </w:tc>
      </w:tr>
      <w:tr w:rsidR="00A200B9" w:rsidTr="00E70F71">
        <w:trPr>
          <w:trHeight w:hRule="exact" w:val="228"/>
        </w:trPr>
        <w:tc>
          <w:tcPr>
            <w:tcW w:w="4738" w:type="dxa"/>
            <w:tcBorders>
              <w:top w:val="single" w:sz="4" w:space="0" w:color="9D57A6"/>
            </w:tcBorders>
            <w:shd w:val="clear" w:color="auto" w:fill="auto"/>
          </w:tcPr>
          <w:p w:rsidR="00A200B9" w:rsidRDefault="00A200B9" w:rsidP="00E70F71">
            <w:pPr>
              <w:pStyle w:val="spacer"/>
            </w:pPr>
          </w:p>
        </w:tc>
        <w:tc>
          <w:tcPr>
            <w:tcW w:w="3430" w:type="dxa"/>
            <w:tcBorders>
              <w:top w:val="single" w:sz="4" w:space="0" w:color="9D57A6"/>
            </w:tcBorders>
            <w:shd w:val="clear" w:color="auto" w:fill="auto"/>
          </w:tcPr>
          <w:p w:rsidR="00A200B9" w:rsidRDefault="00A200B9" w:rsidP="00E70F71">
            <w:pPr>
              <w:pStyle w:val="spacer"/>
            </w:pPr>
          </w:p>
        </w:tc>
      </w:tr>
    </w:tbl>
    <w:p w:rsidR="00A200B9" w:rsidRDefault="00A200B9" w:rsidP="00A200B9">
      <w:pPr>
        <w:pStyle w:val="Heading2"/>
      </w:pPr>
      <w:bookmarkStart w:id="26" w:name="_Toc461026898"/>
      <w:r>
        <w:t>Wha</w:t>
      </w:r>
      <w:r w:rsidR="0086258D">
        <w:t xml:space="preserve">t </w:t>
      </w:r>
      <w:r>
        <w:t>ar</w:t>
      </w:r>
      <w:r w:rsidR="0086258D">
        <w:t xml:space="preserve">e </w:t>
      </w:r>
      <w:r>
        <w:t>levies?</w:t>
      </w:r>
      <w:bookmarkEnd w:id="26"/>
    </w:p>
    <w:p w:rsidR="00C11293" w:rsidRDefault="00C11293" w:rsidP="00C11293">
      <w:pPr>
        <w:rPr>
          <w:rFonts w:eastAsia="Calibri"/>
        </w:rPr>
      </w:pPr>
      <w:r w:rsidRPr="00A258D4">
        <w:rPr>
          <w:rFonts w:eastAsia="Calibri"/>
        </w:rPr>
        <w:t>Levie</w:t>
      </w:r>
      <w:r w:rsidR="0086258D" w:rsidRPr="00A258D4">
        <w:rPr>
          <w:rFonts w:eastAsia="Calibri"/>
        </w:rPr>
        <w:t>s</w:t>
      </w:r>
      <w:r w:rsidR="0086258D">
        <w:rPr>
          <w:rFonts w:eastAsia="Calibri"/>
        </w:rPr>
        <w:t xml:space="preserve"> </w:t>
      </w:r>
      <w:r w:rsidRPr="00A258D4">
        <w:rPr>
          <w:rFonts w:eastAsia="Calibri"/>
        </w:rPr>
        <w:t>an</w:t>
      </w:r>
      <w:r w:rsidR="0086258D" w:rsidRPr="00A258D4">
        <w:rPr>
          <w:rFonts w:eastAsia="Calibri"/>
        </w:rPr>
        <w:t>d</w:t>
      </w:r>
      <w:r w:rsidR="0086258D">
        <w:rPr>
          <w:rFonts w:eastAsia="Calibri"/>
        </w:rPr>
        <w:t xml:space="preserve"> </w:t>
      </w:r>
      <w:r w:rsidRPr="00A258D4">
        <w:rPr>
          <w:rFonts w:eastAsia="Calibri"/>
        </w:rPr>
        <w:t>charge</w:t>
      </w:r>
      <w:r w:rsidR="0086258D" w:rsidRPr="00A258D4">
        <w:rPr>
          <w:rFonts w:eastAsia="Calibri"/>
        </w:rPr>
        <w:t>s</w:t>
      </w:r>
      <w:r w:rsidR="0086258D">
        <w:rPr>
          <w:rFonts w:eastAsia="Calibri"/>
        </w:rPr>
        <w:t xml:space="preserve"> </w:t>
      </w:r>
      <w:r w:rsidRPr="00A258D4">
        <w:rPr>
          <w:rFonts w:eastAsia="Calibri"/>
        </w:rPr>
        <w:t>ar</w:t>
      </w:r>
      <w:r w:rsidR="0086258D" w:rsidRPr="00A258D4">
        <w:rPr>
          <w:rFonts w:eastAsia="Calibri"/>
        </w:rPr>
        <w:t>e</w:t>
      </w:r>
      <w:r w:rsidR="0086258D">
        <w:rPr>
          <w:rFonts w:eastAsia="Calibri"/>
        </w:rPr>
        <w:t xml:space="preserve"> </w:t>
      </w:r>
      <w:r w:rsidRPr="00A258D4">
        <w:rPr>
          <w:rFonts w:eastAsia="Calibri"/>
        </w:rPr>
        <w:t>taxe</w:t>
      </w:r>
      <w:r w:rsidR="0086258D" w:rsidRPr="00A258D4">
        <w:rPr>
          <w:rFonts w:eastAsia="Calibri"/>
        </w:rPr>
        <w:t>s</w:t>
      </w:r>
      <w:r w:rsidR="0086258D">
        <w:rPr>
          <w:rFonts w:eastAsia="Calibri"/>
        </w:rPr>
        <w:t xml:space="preserve"> </w:t>
      </w:r>
      <w:r w:rsidRPr="00A258D4">
        <w:rPr>
          <w:rFonts w:eastAsia="Calibri"/>
        </w:rPr>
        <w:t>impose</w:t>
      </w:r>
      <w:r w:rsidR="0086258D" w:rsidRPr="00A258D4">
        <w:rPr>
          <w:rFonts w:eastAsia="Calibri"/>
        </w:rPr>
        <w:t>d</w:t>
      </w:r>
      <w:r w:rsidR="0086258D">
        <w:rPr>
          <w:rFonts w:eastAsia="Calibri"/>
        </w:rPr>
        <w:t xml:space="preserve"> </w:t>
      </w:r>
      <w:r w:rsidRPr="00A258D4">
        <w:rPr>
          <w:rFonts w:eastAsia="Calibri"/>
        </w:rPr>
        <w:t>o</w:t>
      </w:r>
      <w:r w:rsidR="0086258D" w:rsidRPr="00A258D4">
        <w:rPr>
          <w:rFonts w:eastAsia="Calibri"/>
        </w:rPr>
        <w:t>n</w:t>
      </w:r>
      <w:r w:rsidR="0086258D">
        <w:rPr>
          <w:rFonts w:eastAsia="Calibri"/>
        </w:rPr>
        <w:t xml:space="preserve"> </w:t>
      </w:r>
      <w:r w:rsidRPr="00A258D4">
        <w:rPr>
          <w:rFonts w:eastAsia="Calibri"/>
        </w:rPr>
        <w:t>producer</w:t>
      </w:r>
      <w:r w:rsidR="0086258D" w:rsidRPr="00A258D4">
        <w:rPr>
          <w:rFonts w:eastAsia="Calibri"/>
        </w:rPr>
        <w:t>s</w:t>
      </w:r>
      <w:r w:rsidR="0086258D">
        <w:rPr>
          <w:rFonts w:eastAsia="Calibri"/>
        </w:rPr>
        <w:t xml:space="preserve"> </w:t>
      </w:r>
      <w:r w:rsidRPr="00A258D4">
        <w:rPr>
          <w:rFonts w:eastAsia="Calibri"/>
        </w:rPr>
        <w:t>an</w:t>
      </w:r>
      <w:r w:rsidR="0086258D" w:rsidRPr="00A258D4">
        <w:rPr>
          <w:rFonts w:eastAsia="Calibri"/>
        </w:rPr>
        <w:t>d</w:t>
      </w:r>
      <w:r w:rsidR="0086258D">
        <w:rPr>
          <w:rFonts w:eastAsia="Calibri"/>
        </w:rPr>
        <w:t xml:space="preserve"> </w:t>
      </w:r>
      <w:r w:rsidRPr="00A258D4">
        <w:rPr>
          <w:rFonts w:eastAsia="Calibri"/>
        </w:rPr>
        <w:t>ar</w:t>
      </w:r>
      <w:r w:rsidR="0086258D" w:rsidRPr="00A258D4">
        <w:rPr>
          <w:rFonts w:eastAsia="Calibri"/>
        </w:rPr>
        <w:t>e</w:t>
      </w:r>
      <w:r w:rsidR="0086258D">
        <w:rPr>
          <w:rFonts w:eastAsia="Calibri"/>
        </w:rPr>
        <w:t xml:space="preserve"> </w:t>
      </w:r>
      <w:r w:rsidRPr="00A258D4">
        <w:rPr>
          <w:rFonts w:eastAsia="Calibri"/>
        </w:rPr>
        <w:t>initiate</w:t>
      </w:r>
      <w:r w:rsidR="0086258D" w:rsidRPr="00A258D4">
        <w:rPr>
          <w:rFonts w:eastAsia="Calibri"/>
        </w:rPr>
        <w:t>d</w:t>
      </w:r>
      <w:r w:rsidR="0086258D">
        <w:rPr>
          <w:rFonts w:eastAsia="Calibri"/>
        </w:rPr>
        <w:t xml:space="preserve"> </w:t>
      </w:r>
      <w:r w:rsidRPr="00A258D4">
        <w:rPr>
          <w:rFonts w:eastAsia="Calibri"/>
        </w:rPr>
        <w:t>b</w:t>
      </w:r>
      <w:r w:rsidR="0086258D" w:rsidRPr="00A258D4">
        <w:rPr>
          <w:rFonts w:eastAsia="Calibri"/>
        </w:rPr>
        <w:t>y</w:t>
      </w:r>
      <w:r w:rsidR="0086258D">
        <w:rPr>
          <w:rFonts w:eastAsia="Calibri"/>
        </w:rPr>
        <w:t xml:space="preserve"> </w:t>
      </w:r>
      <w:r w:rsidRPr="00A258D4">
        <w:rPr>
          <w:rFonts w:eastAsia="Calibri"/>
        </w:rPr>
        <w:t>th</w:t>
      </w:r>
      <w:r w:rsidR="0086258D" w:rsidRPr="00A258D4">
        <w:rPr>
          <w:rFonts w:eastAsia="Calibri"/>
        </w:rPr>
        <w:t>e</w:t>
      </w:r>
      <w:r w:rsidR="0086258D">
        <w:rPr>
          <w:rFonts w:eastAsia="Calibri"/>
        </w:rPr>
        <w:t xml:space="preserve"> </w:t>
      </w:r>
      <w:r w:rsidRPr="00A258D4">
        <w:rPr>
          <w:rFonts w:eastAsia="Calibri"/>
        </w:rPr>
        <w:t>relevan</w:t>
      </w:r>
      <w:r w:rsidR="0086258D" w:rsidRPr="00A258D4">
        <w:rPr>
          <w:rFonts w:eastAsia="Calibri"/>
        </w:rPr>
        <w:t>t</w:t>
      </w:r>
      <w:r w:rsidR="0086258D">
        <w:rPr>
          <w:rFonts w:eastAsia="Calibri"/>
        </w:rPr>
        <w:t xml:space="preserve"> </w:t>
      </w:r>
      <w:r w:rsidRPr="00A258D4">
        <w:rPr>
          <w:rFonts w:eastAsia="Calibri"/>
        </w:rPr>
        <w:t>primar</w:t>
      </w:r>
      <w:r w:rsidR="0086258D" w:rsidRPr="00A258D4">
        <w:rPr>
          <w:rFonts w:eastAsia="Calibri"/>
        </w:rPr>
        <w:t>y</w:t>
      </w:r>
      <w:r w:rsidR="0086258D">
        <w:rPr>
          <w:rFonts w:eastAsia="Calibri"/>
        </w:rPr>
        <w:t xml:space="preserve"> </w:t>
      </w:r>
      <w:r w:rsidRPr="00A258D4">
        <w:rPr>
          <w:rFonts w:eastAsia="Calibri"/>
        </w:rPr>
        <w:t>industr</w:t>
      </w:r>
      <w:r w:rsidR="0086258D" w:rsidRPr="00A258D4">
        <w:rPr>
          <w:rFonts w:eastAsia="Calibri"/>
        </w:rPr>
        <w:t>y</w:t>
      </w:r>
      <w:r w:rsidR="0086258D">
        <w:rPr>
          <w:rFonts w:eastAsia="Calibri"/>
        </w:rPr>
        <w:t xml:space="preserve"> </w:t>
      </w:r>
      <w:r w:rsidRPr="00A258D4">
        <w:rPr>
          <w:rFonts w:eastAsia="Calibri"/>
        </w:rPr>
        <w:t>bod</w:t>
      </w:r>
      <w:r w:rsidR="0086258D" w:rsidRPr="00A258D4">
        <w:rPr>
          <w:rFonts w:eastAsia="Calibri"/>
        </w:rPr>
        <w:t>y</w:t>
      </w:r>
      <w:r w:rsidR="0086258D">
        <w:rPr>
          <w:rFonts w:eastAsia="Calibri"/>
        </w:rPr>
        <w:t xml:space="preserve"> </w:t>
      </w:r>
      <w:r w:rsidRPr="00A258D4">
        <w:rPr>
          <w:rFonts w:eastAsia="Calibri"/>
        </w:rPr>
        <w:t>t</w:t>
      </w:r>
      <w:r w:rsidR="0086258D" w:rsidRPr="00A258D4">
        <w:rPr>
          <w:rFonts w:eastAsia="Calibri"/>
        </w:rPr>
        <w:t>o</w:t>
      </w:r>
      <w:r w:rsidR="0086258D">
        <w:rPr>
          <w:rFonts w:eastAsia="Calibri"/>
        </w:rPr>
        <w:t xml:space="preserve"> </w:t>
      </w:r>
      <w:r w:rsidRPr="00A258D4">
        <w:rPr>
          <w:rFonts w:eastAsia="Calibri"/>
        </w:rPr>
        <w:t>allo</w:t>
      </w:r>
      <w:r w:rsidR="0086258D" w:rsidRPr="00A258D4">
        <w:rPr>
          <w:rFonts w:eastAsia="Calibri"/>
        </w:rPr>
        <w:t>w</w:t>
      </w:r>
      <w:r w:rsidR="0086258D">
        <w:rPr>
          <w:rFonts w:eastAsia="Calibri"/>
        </w:rPr>
        <w:t xml:space="preserve"> </w:t>
      </w:r>
      <w:r w:rsidRPr="00A258D4">
        <w:rPr>
          <w:rFonts w:eastAsia="Calibri"/>
        </w:rPr>
        <w:t>fo</w:t>
      </w:r>
      <w:r w:rsidR="0086258D" w:rsidRPr="00A258D4">
        <w:rPr>
          <w:rFonts w:eastAsia="Calibri"/>
        </w:rPr>
        <w:t>r</w:t>
      </w:r>
      <w:r w:rsidR="0086258D">
        <w:rPr>
          <w:rFonts w:eastAsia="Calibri"/>
        </w:rPr>
        <w:t xml:space="preserve"> </w:t>
      </w:r>
      <w:r w:rsidRPr="00A258D4">
        <w:rPr>
          <w:rFonts w:eastAsia="Calibri"/>
        </w:rPr>
        <w:t>ke</w:t>
      </w:r>
      <w:r w:rsidR="0086258D" w:rsidRPr="00A258D4">
        <w:rPr>
          <w:rFonts w:eastAsia="Calibri"/>
        </w:rPr>
        <w:t>y</w:t>
      </w:r>
      <w:r w:rsidR="0086258D">
        <w:rPr>
          <w:rFonts w:eastAsia="Calibri"/>
        </w:rPr>
        <w:t xml:space="preserve"> </w:t>
      </w:r>
      <w:r w:rsidRPr="00A258D4">
        <w:rPr>
          <w:rFonts w:eastAsia="Calibri"/>
        </w:rPr>
        <w:t>industr</w:t>
      </w:r>
      <w:r w:rsidR="0086258D" w:rsidRPr="00A258D4">
        <w:rPr>
          <w:rFonts w:eastAsia="Calibri"/>
        </w:rPr>
        <w:t>y</w:t>
      </w:r>
      <w:r w:rsidR="0086258D">
        <w:rPr>
          <w:rFonts w:eastAsia="Calibri"/>
        </w:rPr>
        <w:t xml:space="preserve"> </w:t>
      </w:r>
      <w:r w:rsidRPr="00A258D4">
        <w:rPr>
          <w:rFonts w:eastAsia="Calibri"/>
        </w:rPr>
        <w:t>issue</w:t>
      </w:r>
      <w:r w:rsidR="0086258D" w:rsidRPr="00A258D4">
        <w:rPr>
          <w:rFonts w:eastAsia="Calibri"/>
        </w:rPr>
        <w:t>s</w:t>
      </w:r>
      <w:r w:rsidR="0086258D">
        <w:rPr>
          <w:rFonts w:eastAsia="Calibri"/>
        </w:rPr>
        <w:t xml:space="preserve"> </w:t>
      </w:r>
      <w:r w:rsidRPr="00A258D4">
        <w:rPr>
          <w:rFonts w:eastAsia="Calibri"/>
        </w:rPr>
        <w:t>t</w:t>
      </w:r>
      <w:r w:rsidR="0086258D" w:rsidRPr="00A258D4">
        <w:rPr>
          <w:rFonts w:eastAsia="Calibri"/>
        </w:rPr>
        <w:t>o</w:t>
      </w:r>
      <w:r w:rsidR="0086258D">
        <w:rPr>
          <w:rFonts w:eastAsia="Calibri"/>
        </w:rPr>
        <w:t xml:space="preserve"> </w:t>
      </w:r>
      <w:r w:rsidRPr="00A258D4">
        <w:rPr>
          <w:rFonts w:eastAsia="Calibri"/>
        </w:rPr>
        <w:t>b</w:t>
      </w:r>
      <w:r w:rsidR="0086258D" w:rsidRPr="00A258D4">
        <w:rPr>
          <w:rFonts w:eastAsia="Calibri"/>
        </w:rPr>
        <w:t>e</w:t>
      </w:r>
      <w:r w:rsidR="0086258D">
        <w:rPr>
          <w:rFonts w:eastAsia="Calibri"/>
        </w:rPr>
        <w:t xml:space="preserve"> </w:t>
      </w:r>
      <w:r w:rsidRPr="00A258D4">
        <w:rPr>
          <w:rFonts w:eastAsia="Calibri"/>
        </w:rPr>
        <w:t>addresse</w:t>
      </w:r>
      <w:r w:rsidR="0086258D" w:rsidRPr="00A258D4">
        <w:rPr>
          <w:rFonts w:eastAsia="Calibri"/>
        </w:rPr>
        <w:t>d</w:t>
      </w:r>
      <w:r w:rsidR="0086258D">
        <w:rPr>
          <w:rFonts w:eastAsia="Calibri"/>
        </w:rPr>
        <w:t xml:space="preserve"> </w:t>
      </w:r>
      <w:r w:rsidRPr="00A258D4">
        <w:rPr>
          <w:rFonts w:eastAsia="Calibri"/>
        </w:rPr>
        <w:t>b</w:t>
      </w:r>
      <w:r w:rsidR="0086258D" w:rsidRPr="00A258D4">
        <w:rPr>
          <w:rFonts w:eastAsia="Calibri"/>
        </w:rPr>
        <w:t>y</w:t>
      </w:r>
      <w:r w:rsidR="0086258D">
        <w:rPr>
          <w:rFonts w:eastAsia="Calibri"/>
        </w:rPr>
        <w:t xml:space="preserve"> </w:t>
      </w:r>
      <w:r w:rsidRPr="00A258D4">
        <w:rPr>
          <w:rFonts w:eastAsia="Calibri"/>
        </w:rPr>
        <w:t>poolin</w:t>
      </w:r>
      <w:r w:rsidR="0086258D" w:rsidRPr="00A258D4">
        <w:rPr>
          <w:rFonts w:eastAsia="Calibri"/>
        </w:rPr>
        <w:t>g</w:t>
      </w:r>
      <w:r w:rsidR="0086258D">
        <w:rPr>
          <w:rFonts w:eastAsia="Calibri"/>
        </w:rPr>
        <w:t xml:space="preserve"> </w:t>
      </w:r>
      <w:r w:rsidRPr="00A258D4">
        <w:rPr>
          <w:rFonts w:eastAsia="Calibri"/>
        </w:rPr>
        <w:t>industr</w:t>
      </w:r>
      <w:r w:rsidR="0086258D" w:rsidRPr="00A258D4">
        <w:rPr>
          <w:rFonts w:eastAsia="Calibri"/>
        </w:rPr>
        <w:t>y</w:t>
      </w:r>
      <w:r w:rsidR="0086258D">
        <w:rPr>
          <w:rFonts w:eastAsia="Calibri"/>
        </w:rPr>
        <w:t xml:space="preserve"> </w:t>
      </w:r>
      <w:r w:rsidRPr="00A258D4">
        <w:rPr>
          <w:rFonts w:eastAsia="Calibri"/>
        </w:rPr>
        <w:t>resources</w:t>
      </w:r>
      <w:r w:rsidR="003C08DF" w:rsidRPr="00A258D4">
        <w:rPr>
          <w:rFonts w:eastAsia="Calibri"/>
        </w:rPr>
        <w:t>.</w:t>
      </w:r>
      <w:r w:rsidR="003C08DF">
        <w:rPr>
          <w:rFonts w:eastAsia="Calibri"/>
        </w:rPr>
        <w:t xml:space="preserve"> </w:t>
      </w:r>
      <w:r w:rsidRPr="00A258D4">
        <w:rPr>
          <w:rFonts w:eastAsia="Calibri"/>
        </w:rPr>
        <w:t>Levie</w:t>
      </w:r>
      <w:r w:rsidR="0086258D" w:rsidRPr="00A258D4">
        <w:rPr>
          <w:rFonts w:eastAsia="Calibri"/>
        </w:rPr>
        <w:t>s</w:t>
      </w:r>
      <w:r w:rsidR="0086258D">
        <w:rPr>
          <w:rFonts w:eastAsia="Calibri"/>
        </w:rPr>
        <w:t xml:space="preserve"> </w:t>
      </w:r>
      <w:r w:rsidRPr="00A258D4">
        <w:rPr>
          <w:rFonts w:eastAsia="Calibri"/>
        </w:rPr>
        <w:t>ar</w:t>
      </w:r>
      <w:r w:rsidR="0086258D" w:rsidRPr="00A258D4">
        <w:rPr>
          <w:rFonts w:eastAsia="Calibri"/>
        </w:rPr>
        <w:t>e</w:t>
      </w:r>
      <w:r w:rsidR="0086258D">
        <w:rPr>
          <w:rFonts w:eastAsia="Calibri"/>
        </w:rPr>
        <w:t xml:space="preserve"> </w:t>
      </w:r>
      <w:r w:rsidRPr="00A258D4">
        <w:rPr>
          <w:rFonts w:eastAsia="Calibri"/>
        </w:rPr>
        <w:t>taxe</w:t>
      </w:r>
      <w:r w:rsidR="0086258D" w:rsidRPr="00A258D4">
        <w:rPr>
          <w:rFonts w:eastAsia="Calibri"/>
        </w:rPr>
        <w:t>s</w:t>
      </w:r>
      <w:r w:rsidR="0086258D">
        <w:rPr>
          <w:rFonts w:eastAsia="Calibri"/>
        </w:rPr>
        <w:t xml:space="preserve"> </w:t>
      </w:r>
      <w:r w:rsidRPr="00A258D4">
        <w:rPr>
          <w:rFonts w:eastAsia="Calibri"/>
        </w:rPr>
        <w:t>impose</w:t>
      </w:r>
      <w:r w:rsidR="0086258D" w:rsidRPr="00A258D4">
        <w:rPr>
          <w:rFonts w:eastAsia="Calibri"/>
        </w:rPr>
        <w:t>d</w:t>
      </w:r>
      <w:r w:rsidR="0086258D">
        <w:rPr>
          <w:rFonts w:eastAsia="Calibri"/>
        </w:rPr>
        <w:t xml:space="preserve"> </w:t>
      </w:r>
      <w:r w:rsidRPr="00A258D4">
        <w:rPr>
          <w:rFonts w:eastAsia="Calibri"/>
        </w:rPr>
        <w:t>o</w:t>
      </w:r>
      <w:r w:rsidR="0086258D" w:rsidRPr="00A258D4">
        <w:rPr>
          <w:rFonts w:eastAsia="Calibri"/>
        </w:rPr>
        <w:t>n</w:t>
      </w:r>
      <w:r w:rsidR="0086258D">
        <w:rPr>
          <w:rFonts w:eastAsia="Calibri"/>
        </w:rPr>
        <w:t xml:space="preserve"> </w:t>
      </w:r>
      <w:r w:rsidRPr="00A258D4">
        <w:rPr>
          <w:rFonts w:eastAsia="Calibri"/>
        </w:rPr>
        <w:t>domesti</w:t>
      </w:r>
      <w:r w:rsidR="0086258D" w:rsidRPr="00A258D4">
        <w:rPr>
          <w:rFonts w:eastAsia="Calibri"/>
        </w:rPr>
        <w:t>c</w:t>
      </w:r>
      <w:r w:rsidR="0086258D">
        <w:rPr>
          <w:rFonts w:eastAsia="Calibri"/>
        </w:rPr>
        <w:t xml:space="preserve"> </w:t>
      </w:r>
      <w:r w:rsidRPr="00A258D4">
        <w:rPr>
          <w:rFonts w:eastAsia="Calibri"/>
        </w:rPr>
        <w:t>product</w:t>
      </w:r>
      <w:r w:rsidR="0086258D" w:rsidRPr="00A258D4">
        <w:rPr>
          <w:rFonts w:eastAsia="Calibri"/>
        </w:rPr>
        <w:t>s</w:t>
      </w:r>
      <w:r w:rsidR="0086258D">
        <w:rPr>
          <w:rFonts w:eastAsia="Calibri"/>
        </w:rPr>
        <w:t xml:space="preserve"> </w:t>
      </w:r>
      <w:r>
        <w:rPr>
          <w:rFonts w:eastAsia="Calibri"/>
        </w:rPr>
        <w:t>whil</w:t>
      </w:r>
      <w:r w:rsidR="0086258D">
        <w:rPr>
          <w:rFonts w:eastAsia="Calibri"/>
        </w:rPr>
        <w:t xml:space="preserve">e </w:t>
      </w:r>
      <w:r w:rsidRPr="00A258D4">
        <w:rPr>
          <w:rFonts w:eastAsia="Calibri"/>
        </w:rPr>
        <w:t>charge</w:t>
      </w:r>
      <w:r w:rsidR="0086258D" w:rsidRPr="00A258D4">
        <w:rPr>
          <w:rFonts w:eastAsia="Calibri"/>
        </w:rPr>
        <w:t>s</w:t>
      </w:r>
      <w:r w:rsidR="0086258D">
        <w:rPr>
          <w:rFonts w:eastAsia="Calibri"/>
        </w:rPr>
        <w:t xml:space="preserve"> </w:t>
      </w:r>
      <w:r w:rsidRPr="00A258D4">
        <w:rPr>
          <w:rFonts w:eastAsia="Calibri"/>
        </w:rPr>
        <w:t>ar</w:t>
      </w:r>
      <w:r w:rsidR="0086258D">
        <w:rPr>
          <w:rFonts w:eastAsia="Calibri"/>
        </w:rPr>
        <w:t xml:space="preserve">e </w:t>
      </w:r>
      <w:r>
        <w:rPr>
          <w:rFonts w:eastAsia="Calibri"/>
        </w:rPr>
        <w:t>taxe</w:t>
      </w:r>
      <w:r w:rsidR="0086258D">
        <w:rPr>
          <w:rFonts w:eastAsia="Calibri"/>
        </w:rPr>
        <w:t xml:space="preserve">s </w:t>
      </w:r>
      <w:r>
        <w:rPr>
          <w:rFonts w:eastAsia="Calibri"/>
        </w:rPr>
        <w:t>o</w:t>
      </w:r>
      <w:r w:rsidR="0086258D">
        <w:rPr>
          <w:rFonts w:eastAsia="Calibri"/>
        </w:rPr>
        <w:t xml:space="preserve">n </w:t>
      </w:r>
      <w:r>
        <w:rPr>
          <w:rFonts w:eastAsia="Calibri"/>
        </w:rPr>
        <w:t>import</w:t>
      </w:r>
      <w:r w:rsidR="0086258D">
        <w:rPr>
          <w:rFonts w:eastAsia="Calibri"/>
        </w:rPr>
        <w:t xml:space="preserve">s </w:t>
      </w:r>
      <w:r>
        <w:rPr>
          <w:rFonts w:eastAsia="Calibri"/>
        </w:rPr>
        <w:t>an</w:t>
      </w:r>
      <w:r w:rsidR="0086258D">
        <w:rPr>
          <w:rFonts w:eastAsia="Calibri"/>
        </w:rPr>
        <w:t xml:space="preserve">d </w:t>
      </w:r>
      <w:r>
        <w:rPr>
          <w:rFonts w:eastAsia="Calibri"/>
        </w:rPr>
        <w:t>exports.</w:t>
      </w:r>
    </w:p>
    <w:p w:rsidR="00C11293" w:rsidRDefault="00C11293" w:rsidP="00C11293">
      <w:pPr>
        <w:rPr>
          <w:rFonts w:eastAsia="Calibri"/>
        </w:rPr>
      </w:pPr>
      <w:r w:rsidRPr="002D6EE5">
        <w:rPr>
          <w:rFonts w:eastAsia="Calibri"/>
        </w:rPr>
        <w:t>Primar</w:t>
      </w:r>
      <w:r w:rsidR="0086258D" w:rsidRPr="002D6EE5">
        <w:rPr>
          <w:rFonts w:eastAsia="Calibri"/>
        </w:rPr>
        <w:t>y</w:t>
      </w:r>
      <w:r w:rsidR="0086258D">
        <w:rPr>
          <w:rFonts w:eastAsia="Calibri"/>
        </w:rPr>
        <w:t xml:space="preserve"> </w:t>
      </w:r>
      <w:r w:rsidRPr="002D6EE5">
        <w:rPr>
          <w:rFonts w:eastAsia="Calibri"/>
        </w:rPr>
        <w:t>industr</w:t>
      </w:r>
      <w:r w:rsidR="0086258D" w:rsidRPr="002D6EE5">
        <w:rPr>
          <w:rFonts w:eastAsia="Calibri"/>
        </w:rPr>
        <w:t>y</w:t>
      </w:r>
      <w:r w:rsidR="0086258D">
        <w:rPr>
          <w:rFonts w:eastAsia="Calibri"/>
        </w:rPr>
        <w:t xml:space="preserve"> </w:t>
      </w:r>
      <w:r w:rsidRPr="002D6EE5">
        <w:rPr>
          <w:rFonts w:eastAsia="Calibri"/>
        </w:rPr>
        <w:t>levie</w:t>
      </w:r>
      <w:r w:rsidR="0086258D" w:rsidRPr="002D6EE5">
        <w:rPr>
          <w:rFonts w:eastAsia="Calibri"/>
        </w:rPr>
        <w:t>s</w:t>
      </w:r>
      <w:r w:rsidR="0086258D">
        <w:rPr>
          <w:rFonts w:eastAsia="Calibri"/>
        </w:rPr>
        <w:t xml:space="preserve"> </w:t>
      </w:r>
      <w:r w:rsidRPr="002D6EE5">
        <w:rPr>
          <w:rFonts w:eastAsia="Calibri"/>
        </w:rPr>
        <w:t>ar</w:t>
      </w:r>
      <w:r w:rsidR="0086258D" w:rsidRPr="002D6EE5">
        <w:rPr>
          <w:rFonts w:eastAsia="Calibri"/>
        </w:rPr>
        <w:t>e</w:t>
      </w:r>
      <w:r w:rsidR="0086258D">
        <w:rPr>
          <w:rFonts w:eastAsia="Calibri"/>
        </w:rPr>
        <w:t xml:space="preserve"> </w:t>
      </w:r>
      <w:r w:rsidRPr="002D6EE5">
        <w:rPr>
          <w:rFonts w:eastAsia="Calibri"/>
        </w:rPr>
        <w:t>legislate</w:t>
      </w:r>
      <w:r w:rsidR="0086258D" w:rsidRPr="002D6EE5">
        <w:rPr>
          <w:rFonts w:eastAsia="Calibri"/>
        </w:rPr>
        <w:t>d</w:t>
      </w:r>
      <w:r w:rsidR="0086258D">
        <w:rPr>
          <w:rFonts w:eastAsia="Calibri"/>
        </w:rPr>
        <w:t xml:space="preserve"> </w:t>
      </w:r>
      <w:r w:rsidRPr="002D6EE5">
        <w:rPr>
          <w:rFonts w:eastAsia="Calibri"/>
        </w:rPr>
        <w:t>unde</w:t>
      </w:r>
      <w:r w:rsidR="0086258D" w:rsidRPr="002D6EE5">
        <w:rPr>
          <w:rFonts w:eastAsia="Calibri"/>
        </w:rPr>
        <w:t>r</w:t>
      </w:r>
      <w:r w:rsidR="0086258D">
        <w:rPr>
          <w:rFonts w:eastAsia="Calibri"/>
        </w:rPr>
        <w:t xml:space="preserve"> </w:t>
      </w:r>
      <w:r w:rsidR="00AF0B9E">
        <w:rPr>
          <w:rFonts w:eastAsia="Calibri"/>
        </w:rPr>
        <w:t>fiv</w:t>
      </w:r>
      <w:r w:rsidR="0086258D">
        <w:rPr>
          <w:rFonts w:eastAsia="Calibri"/>
        </w:rPr>
        <w:t xml:space="preserve">e </w:t>
      </w:r>
      <w:r w:rsidR="00AF0B9E">
        <w:rPr>
          <w:rFonts w:eastAsia="Calibri"/>
        </w:rPr>
        <w:t>ke</w:t>
      </w:r>
      <w:r w:rsidR="0086258D">
        <w:rPr>
          <w:rFonts w:eastAsia="Calibri"/>
        </w:rPr>
        <w:t xml:space="preserve">y </w:t>
      </w:r>
      <w:r>
        <w:rPr>
          <w:rFonts w:eastAsia="Calibri"/>
        </w:rPr>
        <w:t>Act</w:t>
      </w:r>
      <w:r w:rsidR="0086258D">
        <w:rPr>
          <w:rFonts w:eastAsia="Calibri"/>
        </w:rPr>
        <w:t xml:space="preserve">s </w:t>
      </w:r>
      <w:r w:rsidR="00AF0B9E">
        <w:rPr>
          <w:rFonts w:eastAsia="Calibri"/>
        </w:rPr>
        <w:t>an</w:t>
      </w:r>
      <w:r w:rsidR="0086258D">
        <w:rPr>
          <w:rFonts w:eastAsia="Calibri"/>
        </w:rPr>
        <w:t xml:space="preserve">d </w:t>
      </w:r>
      <w:r w:rsidR="00AF0B9E">
        <w:rPr>
          <w:rFonts w:eastAsia="Calibri"/>
        </w:rPr>
        <w:t>3</w:t>
      </w:r>
      <w:r w:rsidR="0086258D">
        <w:rPr>
          <w:rFonts w:eastAsia="Calibri"/>
        </w:rPr>
        <w:t xml:space="preserve">4 </w:t>
      </w:r>
      <w:r w:rsidRPr="002D6EE5">
        <w:rPr>
          <w:rFonts w:eastAsia="Calibri"/>
        </w:rPr>
        <w:t>differen</w:t>
      </w:r>
      <w:r w:rsidR="0086258D" w:rsidRPr="002D6EE5">
        <w:rPr>
          <w:rFonts w:eastAsia="Calibri"/>
        </w:rPr>
        <w:t>t</w:t>
      </w:r>
      <w:r w:rsidR="0086258D">
        <w:rPr>
          <w:rFonts w:eastAsia="Calibri"/>
        </w:rPr>
        <w:t xml:space="preserve"> </w:t>
      </w:r>
      <w:r w:rsidRPr="002D6EE5">
        <w:rPr>
          <w:rFonts w:eastAsia="Calibri"/>
        </w:rPr>
        <w:t>piece</w:t>
      </w:r>
      <w:r w:rsidR="0086258D" w:rsidRPr="002D6EE5">
        <w:rPr>
          <w:rFonts w:eastAsia="Calibri"/>
        </w:rPr>
        <w:t>s</w:t>
      </w:r>
      <w:r w:rsidR="0086258D">
        <w:rPr>
          <w:rFonts w:eastAsia="Calibri"/>
        </w:rPr>
        <w:t xml:space="preserve"> </w:t>
      </w:r>
      <w:r w:rsidRPr="002D6EE5">
        <w:rPr>
          <w:rFonts w:eastAsia="Calibri"/>
        </w:rPr>
        <w:t>o</w:t>
      </w:r>
      <w:r w:rsidR="0086258D" w:rsidRPr="002D6EE5">
        <w:rPr>
          <w:rFonts w:eastAsia="Calibri"/>
        </w:rPr>
        <w:t>f</w:t>
      </w:r>
      <w:r w:rsidR="0086258D">
        <w:rPr>
          <w:rFonts w:eastAsia="Calibri"/>
        </w:rPr>
        <w:t xml:space="preserve"> </w:t>
      </w:r>
      <w:r>
        <w:rPr>
          <w:rFonts w:eastAsia="Calibri"/>
        </w:rPr>
        <w:t>regulation</w:t>
      </w:r>
      <w:r w:rsidR="003C08DF">
        <w:rPr>
          <w:rFonts w:eastAsia="Calibri"/>
        </w:rPr>
        <w:t xml:space="preserve">. </w:t>
      </w:r>
      <w:r>
        <w:rPr>
          <w:rFonts w:eastAsia="Calibri"/>
        </w:rPr>
        <w:t>A</w:t>
      </w:r>
      <w:r w:rsidRPr="002D6EE5">
        <w:rPr>
          <w:rFonts w:eastAsia="Calibri"/>
        </w:rPr>
        <w:t>nyon</w:t>
      </w:r>
      <w:r w:rsidR="0086258D" w:rsidRPr="002D6EE5">
        <w:rPr>
          <w:rFonts w:eastAsia="Calibri"/>
        </w:rPr>
        <w:t>e</w:t>
      </w:r>
      <w:r w:rsidR="0086258D">
        <w:rPr>
          <w:rFonts w:eastAsia="Calibri"/>
        </w:rPr>
        <w:t xml:space="preserve"> </w:t>
      </w:r>
      <w:r w:rsidRPr="002D6EE5">
        <w:rPr>
          <w:rFonts w:eastAsia="Calibri"/>
        </w:rPr>
        <w:t>wh</w:t>
      </w:r>
      <w:r w:rsidR="0086258D" w:rsidRPr="002D6EE5">
        <w:rPr>
          <w:rFonts w:eastAsia="Calibri"/>
        </w:rPr>
        <w:t>o</w:t>
      </w:r>
      <w:r w:rsidR="0086258D">
        <w:rPr>
          <w:rFonts w:eastAsia="Calibri"/>
        </w:rPr>
        <w:t xml:space="preserve"> </w:t>
      </w:r>
      <w:r w:rsidRPr="002D6EE5">
        <w:rPr>
          <w:rFonts w:eastAsia="Calibri"/>
        </w:rPr>
        <w:t>grows</w:t>
      </w:r>
      <w:r w:rsidR="0086258D" w:rsidRPr="002D6EE5">
        <w:rPr>
          <w:rFonts w:eastAsia="Calibri"/>
        </w:rPr>
        <w:t>,</w:t>
      </w:r>
      <w:r w:rsidR="0086258D">
        <w:rPr>
          <w:rFonts w:eastAsia="Calibri"/>
        </w:rPr>
        <w:t xml:space="preserve"> </w:t>
      </w:r>
      <w:r w:rsidRPr="002D6EE5">
        <w:rPr>
          <w:rFonts w:eastAsia="Calibri"/>
        </w:rPr>
        <w:t>produces</w:t>
      </w:r>
      <w:r w:rsidR="0086258D" w:rsidRPr="002D6EE5">
        <w:rPr>
          <w:rFonts w:eastAsia="Calibri"/>
        </w:rPr>
        <w:t>,</w:t>
      </w:r>
      <w:r w:rsidR="0086258D">
        <w:rPr>
          <w:rFonts w:eastAsia="Calibri"/>
        </w:rPr>
        <w:t xml:space="preserve"> </w:t>
      </w:r>
      <w:r w:rsidRPr="002D6EE5">
        <w:rPr>
          <w:rFonts w:eastAsia="Calibri"/>
        </w:rPr>
        <w:t>processe</w:t>
      </w:r>
      <w:r w:rsidR="0086258D" w:rsidRPr="002D6EE5">
        <w:rPr>
          <w:rFonts w:eastAsia="Calibri"/>
        </w:rPr>
        <w:t>s</w:t>
      </w:r>
      <w:r w:rsidR="0086258D">
        <w:rPr>
          <w:rFonts w:eastAsia="Calibri"/>
        </w:rPr>
        <w:t xml:space="preserve"> </w:t>
      </w:r>
      <w:r w:rsidRPr="002D6EE5">
        <w:rPr>
          <w:rFonts w:eastAsia="Calibri"/>
        </w:rPr>
        <w:t>o</w:t>
      </w:r>
      <w:r w:rsidR="0086258D" w:rsidRPr="002D6EE5">
        <w:rPr>
          <w:rFonts w:eastAsia="Calibri"/>
        </w:rPr>
        <w:t>r</w:t>
      </w:r>
      <w:r w:rsidR="0086258D">
        <w:rPr>
          <w:rFonts w:eastAsia="Calibri"/>
        </w:rPr>
        <w:t xml:space="preserve"> </w:t>
      </w:r>
      <w:r>
        <w:rPr>
          <w:rFonts w:eastAsia="Calibri"/>
        </w:rPr>
        <w:t>distribute</w:t>
      </w:r>
      <w:r w:rsidR="0086258D">
        <w:rPr>
          <w:rFonts w:eastAsia="Calibri"/>
        </w:rPr>
        <w:t xml:space="preserve">s </w:t>
      </w:r>
      <w:r>
        <w:rPr>
          <w:rFonts w:eastAsia="Calibri"/>
        </w:rPr>
        <w:t>agricultur</w:t>
      </w:r>
      <w:r w:rsidR="0086258D">
        <w:rPr>
          <w:rFonts w:eastAsia="Calibri"/>
        </w:rPr>
        <w:t xml:space="preserve">e </w:t>
      </w:r>
      <w:r>
        <w:rPr>
          <w:rFonts w:eastAsia="Calibri"/>
        </w:rPr>
        <w:t>product</w:t>
      </w:r>
      <w:r w:rsidR="0086258D">
        <w:rPr>
          <w:rFonts w:eastAsia="Calibri"/>
        </w:rPr>
        <w:t xml:space="preserve">s </w:t>
      </w:r>
      <w:r>
        <w:rPr>
          <w:rFonts w:eastAsia="Calibri"/>
        </w:rPr>
        <w:t>o</w:t>
      </w:r>
      <w:r w:rsidR="0086258D">
        <w:rPr>
          <w:rFonts w:eastAsia="Calibri"/>
        </w:rPr>
        <w:t xml:space="preserve">f </w:t>
      </w:r>
      <w:r>
        <w:rPr>
          <w:rFonts w:eastAsia="Calibri"/>
        </w:rPr>
        <w:t>an</w:t>
      </w:r>
      <w:r w:rsidR="0086258D">
        <w:rPr>
          <w:rFonts w:eastAsia="Calibri"/>
        </w:rPr>
        <w:t xml:space="preserve">y </w:t>
      </w:r>
      <w:r>
        <w:rPr>
          <w:rFonts w:eastAsia="Calibri"/>
        </w:rPr>
        <w:t>o</w:t>
      </w:r>
      <w:r w:rsidR="0086258D">
        <w:rPr>
          <w:rFonts w:eastAsia="Calibri"/>
        </w:rPr>
        <w:t xml:space="preserve">f </w:t>
      </w:r>
      <w:r>
        <w:rPr>
          <w:rFonts w:eastAsia="Calibri"/>
        </w:rPr>
        <w:t>th</w:t>
      </w:r>
      <w:r w:rsidR="0086258D">
        <w:rPr>
          <w:rFonts w:eastAsia="Calibri"/>
        </w:rPr>
        <w:t xml:space="preserve">e </w:t>
      </w:r>
      <w:r>
        <w:t>7</w:t>
      </w:r>
      <w:r w:rsidR="0086258D">
        <w:t xml:space="preserve">4 </w:t>
      </w:r>
      <w:r>
        <w:t>differen</w:t>
      </w:r>
      <w:r w:rsidR="0086258D">
        <w:t xml:space="preserve">t </w:t>
      </w:r>
      <w:proofErr w:type="spellStart"/>
      <w:r>
        <w:t>leviabl</w:t>
      </w:r>
      <w:r w:rsidR="0086258D">
        <w:t>e</w:t>
      </w:r>
      <w:proofErr w:type="spellEnd"/>
      <w:r w:rsidR="0086258D">
        <w:t xml:space="preserve"> </w:t>
      </w:r>
      <w:r>
        <w:t>commoditie</w:t>
      </w:r>
      <w:r w:rsidR="0086258D">
        <w:t xml:space="preserve">s </w:t>
      </w:r>
      <w:r w:rsidRPr="002D6EE5">
        <w:rPr>
          <w:rFonts w:eastAsia="Calibri"/>
        </w:rPr>
        <w:t>ma</w:t>
      </w:r>
      <w:r w:rsidR="0086258D" w:rsidRPr="002D6EE5">
        <w:rPr>
          <w:rFonts w:eastAsia="Calibri"/>
        </w:rPr>
        <w:t>y</w:t>
      </w:r>
      <w:r w:rsidR="0086258D">
        <w:rPr>
          <w:rFonts w:eastAsia="Calibri"/>
        </w:rPr>
        <w:t xml:space="preserve"> </w:t>
      </w:r>
      <w:r w:rsidRPr="002D6EE5">
        <w:rPr>
          <w:rFonts w:eastAsia="Calibri"/>
        </w:rPr>
        <w:t>b</w:t>
      </w:r>
      <w:r w:rsidR="0086258D" w:rsidRPr="002D6EE5">
        <w:rPr>
          <w:rFonts w:eastAsia="Calibri"/>
        </w:rPr>
        <w:t>e</w:t>
      </w:r>
      <w:r w:rsidR="0086258D">
        <w:rPr>
          <w:rFonts w:eastAsia="Calibri"/>
        </w:rPr>
        <w:t xml:space="preserve"> </w:t>
      </w:r>
      <w:r w:rsidRPr="002D6EE5">
        <w:rPr>
          <w:rFonts w:eastAsia="Calibri"/>
        </w:rPr>
        <w:t>require</w:t>
      </w:r>
      <w:r w:rsidR="0086258D" w:rsidRPr="002D6EE5">
        <w:rPr>
          <w:rFonts w:eastAsia="Calibri"/>
        </w:rPr>
        <w:t>d</w:t>
      </w:r>
      <w:r w:rsidR="0086258D">
        <w:rPr>
          <w:rFonts w:eastAsia="Calibri"/>
        </w:rPr>
        <w:t xml:space="preserve"> </w:t>
      </w:r>
      <w:r w:rsidRPr="002D6EE5">
        <w:rPr>
          <w:rFonts w:eastAsia="Calibri"/>
        </w:rPr>
        <w:t>t</w:t>
      </w:r>
      <w:r w:rsidR="0086258D" w:rsidRPr="002D6EE5">
        <w:rPr>
          <w:rFonts w:eastAsia="Calibri"/>
        </w:rPr>
        <w:t>o</w:t>
      </w:r>
      <w:r w:rsidR="0086258D">
        <w:rPr>
          <w:rFonts w:eastAsia="Calibri"/>
        </w:rPr>
        <w:t xml:space="preserve"> </w:t>
      </w:r>
      <w:r w:rsidRPr="002D6EE5">
        <w:rPr>
          <w:rFonts w:eastAsia="Calibri"/>
        </w:rPr>
        <w:t>pa</w:t>
      </w:r>
      <w:r w:rsidR="0086258D" w:rsidRPr="002D6EE5">
        <w:rPr>
          <w:rFonts w:eastAsia="Calibri"/>
        </w:rPr>
        <w:t>y</w:t>
      </w:r>
      <w:r w:rsidR="0086258D">
        <w:rPr>
          <w:rFonts w:eastAsia="Calibri"/>
        </w:rPr>
        <w:t xml:space="preserve"> </w:t>
      </w:r>
      <w:r w:rsidR="0086258D" w:rsidRPr="002D6EE5">
        <w:rPr>
          <w:rFonts w:eastAsia="Calibri"/>
        </w:rPr>
        <w:t>a</w:t>
      </w:r>
      <w:r w:rsidR="0086258D">
        <w:rPr>
          <w:rFonts w:eastAsia="Calibri"/>
        </w:rPr>
        <w:t xml:space="preserve"> </w:t>
      </w:r>
      <w:r>
        <w:rPr>
          <w:rFonts w:eastAsia="Calibri"/>
        </w:rPr>
        <w:t>lev</w:t>
      </w:r>
      <w:r w:rsidR="0086258D">
        <w:rPr>
          <w:rFonts w:eastAsia="Calibri"/>
        </w:rPr>
        <w:t xml:space="preserve">y </w:t>
      </w:r>
      <w:r>
        <w:rPr>
          <w:rFonts w:eastAsia="Calibri"/>
        </w:rPr>
        <w:t>o</w:t>
      </w:r>
      <w:r w:rsidR="0086258D">
        <w:rPr>
          <w:rFonts w:eastAsia="Calibri"/>
        </w:rPr>
        <w:t xml:space="preserve">r </w:t>
      </w:r>
      <w:r>
        <w:rPr>
          <w:rFonts w:eastAsia="Calibri"/>
        </w:rPr>
        <w:t>charg</w:t>
      </w:r>
      <w:r w:rsidR="0086258D">
        <w:rPr>
          <w:rFonts w:eastAsia="Calibri"/>
        </w:rPr>
        <w:t xml:space="preserve">e </w:t>
      </w:r>
      <w:r>
        <w:rPr>
          <w:rFonts w:eastAsia="Calibri"/>
        </w:rPr>
        <w:t>o</w:t>
      </w:r>
      <w:r w:rsidR="0086258D">
        <w:rPr>
          <w:rFonts w:eastAsia="Calibri"/>
        </w:rPr>
        <w:t xml:space="preserve">n </w:t>
      </w:r>
      <w:r>
        <w:rPr>
          <w:rFonts w:eastAsia="Calibri"/>
        </w:rPr>
        <w:t>tha</w:t>
      </w:r>
      <w:r w:rsidR="0086258D">
        <w:rPr>
          <w:rFonts w:eastAsia="Calibri"/>
        </w:rPr>
        <w:t xml:space="preserve">t </w:t>
      </w:r>
      <w:r>
        <w:rPr>
          <w:rFonts w:eastAsia="Calibri"/>
        </w:rPr>
        <w:t>product.</w:t>
      </w:r>
    </w:p>
    <w:p w:rsidR="00C11293" w:rsidRPr="002D6EE5" w:rsidRDefault="00C11293" w:rsidP="00C11293">
      <w:pPr>
        <w:rPr>
          <w:rFonts w:eastAsia="Calibri"/>
        </w:rPr>
      </w:pPr>
      <w:r w:rsidRPr="002D6EE5">
        <w:rPr>
          <w:rFonts w:eastAsia="Calibri"/>
        </w:rPr>
        <w:t>Th</w:t>
      </w:r>
      <w:r w:rsidR="0086258D" w:rsidRPr="002D6EE5">
        <w:rPr>
          <w:rFonts w:eastAsia="Calibri"/>
        </w:rPr>
        <w:t>e</w:t>
      </w:r>
      <w:r w:rsidR="0086258D">
        <w:rPr>
          <w:rFonts w:eastAsia="Calibri"/>
        </w:rPr>
        <w:t xml:space="preserve"> </w:t>
      </w:r>
      <w:r w:rsidRPr="002D6EE5">
        <w:rPr>
          <w:rFonts w:eastAsia="Calibri"/>
        </w:rPr>
        <w:t>lev</w:t>
      </w:r>
      <w:r w:rsidR="0086258D" w:rsidRPr="002D6EE5">
        <w:rPr>
          <w:rFonts w:eastAsia="Calibri"/>
        </w:rPr>
        <w:t>y</w:t>
      </w:r>
      <w:r w:rsidR="0086258D">
        <w:rPr>
          <w:rFonts w:eastAsia="Calibri"/>
        </w:rPr>
        <w:t xml:space="preserve"> </w:t>
      </w:r>
      <w:r w:rsidRPr="002D6EE5">
        <w:rPr>
          <w:rFonts w:eastAsia="Calibri"/>
        </w:rPr>
        <w:t>rate</w:t>
      </w:r>
      <w:r w:rsidR="0086258D" w:rsidRPr="002D6EE5">
        <w:rPr>
          <w:rFonts w:eastAsia="Calibri"/>
        </w:rPr>
        <w:t>s</w:t>
      </w:r>
      <w:r w:rsidR="0086258D">
        <w:rPr>
          <w:rFonts w:eastAsia="Calibri"/>
        </w:rPr>
        <w:t xml:space="preserve"> </w:t>
      </w:r>
      <w:r w:rsidRPr="002D6EE5">
        <w:rPr>
          <w:rFonts w:eastAsia="Calibri"/>
        </w:rPr>
        <w:t>and/o</w:t>
      </w:r>
      <w:r w:rsidR="0086258D" w:rsidRPr="002D6EE5">
        <w:rPr>
          <w:rFonts w:eastAsia="Calibri"/>
        </w:rPr>
        <w:t>r</w:t>
      </w:r>
      <w:r w:rsidR="0086258D">
        <w:rPr>
          <w:rFonts w:eastAsia="Calibri"/>
        </w:rPr>
        <w:t xml:space="preserve"> </w:t>
      </w:r>
      <w:r w:rsidRPr="002D6EE5">
        <w:rPr>
          <w:rFonts w:eastAsia="Calibri"/>
        </w:rPr>
        <w:t>charge</w:t>
      </w:r>
      <w:r w:rsidR="0086258D" w:rsidRPr="002D6EE5">
        <w:rPr>
          <w:rFonts w:eastAsia="Calibri"/>
        </w:rPr>
        <w:t>s</w:t>
      </w:r>
      <w:r w:rsidR="0086258D">
        <w:rPr>
          <w:rFonts w:eastAsia="Calibri"/>
        </w:rPr>
        <w:t xml:space="preserve"> </w:t>
      </w:r>
      <w:r w:rsidRPr="002D6EE5">
        <w:rPr>
          <w:rFonts w:eastAsia="Calibri"/>
        </w:rPr>
        <w:t>ar</w:t>
      </w:r>
      <w:r w:rsidR="0086258D" w:rsidRPr="002D6EE5">
        <w:rPr>
          <w:rFonts w:eastAsia="Calibri"/>
        </w:rPr>
        <w:t>e</w:t>
      </w:r>
      <w:r w:rsidR="0086258D">
        <w:rPr>
          <w:rFonts w:eastAsia="Calibri"/>
        </w:rPr>
        <w:t xml:space="preserve"> </w:t>
      </w:r>
      <w:r w:rsidRPr="002D6EE5">
        <w:rPr>
          <w:rFonts w:eastAsia="Calibri"/>
        </w:rPr>
        <w:t>differen</w:t>
      </w:r>
      <w:r w:rsidR="0086258D" w:rsidRPr="002D6EE5">
        <w:rPr>
          <w:rFonts w:eastAsia="Calibri"/>
        </w:rPr>
        <w:t>t</w:t>
      </w:r>
      <w:r w:rsidR="0086258D">
        <w:rPr>
          <w:rFonts w:eastAsia="Calibri"/>
        </w:rPr>
        <w:t xml:space="preserve"> </w:t>
      </w:r>
      <w:r w:rsidRPr="002D6EE5">
        <w:rPr>
          <w:rFonts w:eastAsia="Calibri"/>
        </w:rPr>
        <w:t>fo</w:t>
      </w:r>
      <w:r w:rsidR="0086258D" w:rsidRPr="002D6EE5">
        <w:rPr>
          <w:rFonts w:eastAsia="Calibri"/>
        </w:rPr>
        <w:t>r</w:t>
      </w:r>
      <w:r w:rsidR="0086258D">
        <w:rPr>
          <w:rFonts w:eastAsia="Calibri"/>
        </w:rPr>
        <w:t xml:space="preserve"> </w:t>
      </w:r>
      <w:r>
        <w:rPr>
          <w:rFonts w:eastAsia="Calibri"/>
        </w:rPr>
        <w:t>man</w:t>
      </w:r>
      <w:r w:rsidR="0086258D">
        <w:rPr>
          <w:rFonts w:eastAsia="Calibri"/>
        </w:rPr>
        <w:t xml:space="preserve">y </w:t>
      </w:r>
      <w:r w:rsidRPr="002D6EE5">
        <w:rPr>
          <w:rFonts w:eastAsia="Calibri"/>
        </w:rPr>
        <w:t>differen</w:t>
      </w:r>
      <w:r w:rsidR="0086258D" w:rsidRPr="002D6EE5">
        <w:rPr>
          <w:rFonts w:eastAsia="Calibri"/>
        </w:rPr>
        <w:t>t</w:t>
      </w:r>
      <w:r w:rsidR="0086258D">
        <w:rPr>
          <w:rFonts w:eastAsia="Calibri"/>
        </w:rPr>
        <w:t xml:space="preserve"> </w:t>
      </w:r>
      <w:r w:rsidRPr="002D6EE5">
        <w:rPr>
          <w:rFonts w:eastAsia="Calibri"/>
        </w:rPr>
        <w:t>commoditie</w:t>
      </w:r>
      <w:r w:rsidR="0086258D" w:rsidRPr="002D6EE5">
        <w:rPr>
          <w:rFonts w:eastAsia="Calibri"/>
        </w:rPr>
        <w:t>s</w:t>
      </w:r>
      <w:r w:rsidR="0086258D">
        <w:rPr>
          <w:rFonts w:eastAsia="Calibri"/>
        </w:rPr>
        <w:t xml:space="preserve"> </w:t>
      </w:r>
      <w:r>
        <w:rPr>
          <w:rFonts w:eastAsia="Calibri"/>
        </w:rPr>
        <w:t>an</w:t>
      </w:r>
      <w:r w:rsidR="0086258D">
        <w:rPr>
          <w:rFonts w:eastAsia="Calibri"/>
        </w:rPr>
        <w:t xml:space="preserve">d </w:t>
      </w:r>
      <w:r>
        <w:rPr>
          <w:rFonts w:eastAsia="Calibri"/>
        </w:rPr>
        <w:t>ther</w:t>
      </w:r>
      <w:r w:rsidR="0086258D">
        <w:rPr>
          <w:rFonts w:eastAsia="Calibri"/>
        </w:rPr>
        <w:t xml:space="preserve">e </w:t>
      </w:r>
      <w:r>
        <w:rPr>
          <w:rFonts w:eastAsia="Calibri"/>
        </w:rPr>
        <w:t>ar</w:t>
      </w:r>
      <w:r w:rsidR="0086258D">
        <w:rPr>
          <w:rFonts w:eastAsia="Calibri"/>
        </w:rPr>
        <w:t xml:space="preserve">e </w:t>
      </w:r>
      <w:r>
        <w:rPr>
          <w:rFonts w:eastAsia="Calibri"/>
        </w:rPr>
        <w:t>a</w:t>
      </w:r>
      <w:r w:rsidR="0086258D">
        <w:rPr>
          <w:rFonts w:eastAsia="Calibri"/>
        </w:rPr>
        <w:t xml:space="preserve">t </w:t>
      </w:r>
      <w:r>
        <w:rPr>
          <w:rFonts w:eastAsia="Calibri"/>
        </w:rPr>
        <w:t>leas</w:t>
      </w:r>
      <w:r w:rsidR="0086258D">
        <w:rPr>
          <w:rFonts w:eastAsia="Calibri"/>
        </w:rPr>
        <w:t xml:space="preserve">t </w:t>
      </w:r>
      <w:r>
        <w:rPr>
          <w:rFonts w:eastAsia="Calibri"/>
        </w:rPr>
        <w:t>1</w:t>
      </w:r>
      <w:r w:rsidR="0086258D">
        <w:rPr>
          <w:rFonts w:eastAsia="Calibri"/>
        </w:rPr>
        <w:t xml:space="preserve">5 </w:t>
      </w:r>
      <w:r>
        <w:rPr>
          <w:rFonts w:eastAsia="Calibri"/>
        </w:rPr>
        <w:t>differen</w:t>
      </w:r>
      <w:r w:rsidR="0086258D">
        <w:rPr>
          <w:rFonts w:eastAsia="Calibri"/>
        </w:rPr>
        <w:t xml:space="preserve">t </w:t>
      </w:r>
      <w:proofErr w:type="spellStart"/>
      <w:r>
        <w:rPr>
          <w:rFonts w:eastAsia="Calibri"/>
        </w:rPr>
        <w:t>leviabl</w:t>
      </w:r>
      <w:r w:rsidR="0086258D">
        <w:rPr>
          <w:rFonts w:eastAsia="Calibri"/>
        </w:rPr>
        <w:t>e</w:t>
      </w:r>
      <w:proofErr w:type="spellEnd"/>
      <w:r w:rsidR="0086258D">
        <w:rPr>
          <w:rFonts w:eastAsia="Calibri"/>
        </w:rPr>
        <w:t xml:space="preserve"> </w:t>
      </w:r>
      <w:r>
        <w:rPr>
          <w:rFonts w:eastAsia="Calibri"/>
        </w:rPr>
        <w:t>units</w:t>
      </w:r>
      <w:r w:rsidR="0086258D">
        <w:rPr>
          <w:rFonts w:eastAsia="Calibri"/>
        </w:rPr>
        <w:t xml:space="preserve">, </w:t>
      </w:r>
      <w:r>
        <w:rPr>
          <w:rFonts w:eastAsia="Calibri"/>
        </w:rPr>
        <w:t>fro</w:t>
      </w:r>
      <w:r w:rsidR="0086258D">
        <w:rPr>
          <w:rFonts w:eastAsia="Calibri"/>
        </w:rPr>
        <w:t xml:space="preserve">m </w:t>
      </w:r>
      <w:r>
        <w:rPr>
          <w:rFonts w:eastAsia="Calibri"/>
        </w:rPr>
        <w:t>dollar</w:t>
      </w:r>
      <w:r w:rsidR="0086258D">
        <w:rPr>
          <w:rFonts w:eastAsia="Calibri"/>
        </w:rPr>
        <w:t xml:space="preserve">s </w:t>
      </w:r>
      <w:r>
        <w:rPr>
          <w:rFonts w:eastAsia="Calibri"/>
        </w:rPr>
        <w:t>o</w:t>
      </w:r>
      <w:r w:rsidR="0086258D">
        <w:rPr>
          <w:rFonts w:eastAsia="Calibri"/>
        </w:rPr>
        <w:t xml:space="preserve">r </w:t>
      </w:r>
      <w:r>
        <w:rPr>
          <w:rFonts w:eastAsia="Calibri"/>
        </w:rPr>
        <w:t>percentage</w:t>
      </w:r>
      <w:r w:rsidR="0086258D">
        <w:rPr>
          <w:rFonts w:eastAsia="Calibri"/>
        </w:rPr>
        <w:t xml:space="preserve">s </w:t>
      </w:r>
      <w:r>
        <w:rPr>
          <w:rFonts w:eastAsia="Calibri"/>
        </w:rPr>
        <w:t>pe</w:t>
      </w:r>
      <w:r w:rsidR="0086258D">
        <w:rPr>
          <w:rFonts w:eastAsia="Calibri"/>
        </w:rPr>
        <w:t xml:space="preserve">r </w:t>
      </w:r>
      <w:r>
        <w:rPr>
          <w:rFonts w:eastAsia="Calibri"/>
        </w:rPr>
        <w:t>kilogram</w:t>
      </w:r>
      <w:r w:rsidR="0086258D">
        <w:rPr>
          <w:rFonts w:eastAsia="Calibri"/>
        </w:rPr>
        <w:t xml:space="preserve">, </w:t>
      </w:r>
      <w:r>
        <w:rPr>
          <w:rFonts w:eastAsia="Calibri"/>
        </w:rPr>
        <w:t>t</w:t>
      </w:r>
      <w:r w:rsidR="0086258D">
        <w:rPr>
          <w:rFonts w:eastAsia="Calibri"/>
        </w:rPr>
        <w:t xml:space="preserve">o </w:t>
      </w:r>
      <w:r>
        <w:rPr>
          <w:rFonts w:eastAsia="Calibri"/>
        </w:rPr>
        <w:t>pe</w:t>
      </w:r>
      <w:r w:rsidR="0086258D">
        <w:rPr>
          <w:rFonts w:eastAsia="Calibri"/>
        </w:rPr>
        <w:t xml:space="preserve">r </w:t>
      </w:r>
      <w:r>
        <w:rPr>
          <w:rFonts w:eastAsia="Calibri"/>
        </w:rPr>
        <w:t>hea</w:t>
      </w:r>
      <w:r w:rsidR="0086258D">
        <w:rPr>
          <w:rFonts w:eastAsia="Calibri"/>
        </w:rPr>
        <w:t xml:space="preserve">d </w:t>
      </w:r>
      <w:r>
        <w:rPr>
          <w:rFonts w:eastAsia="Calibri"/>
        </w:rPr>
        <w:t>t</w:t>
      </w:r>
      <w:r w:rsidR="0086258D">
        <w:rPr>
          <w:rFonts w:eastAsia="Calibri"/>
        </w:rPr>
        <w:t xml:space="preserve">o </w:t>
      </w:r>
      <w:r>
        <w:rPr>
          <w:rFonts w:eastAsia="Calibri"/>
        </w:rPr>
        <w:t>valu</w:t>
      </w:r>
      <w:r w:rsidR="0086258D">
        <w:rPr>
          <w:rFonts w:eastAsia="Calibri"/>
        </w:rPr>
        <w:t xml:space="preserve">e </w:t>
      </w:r>
      <w:r>
        <w:rPr>
          <w:rFonts w:eastAsia="Calibri"/>
        </w:rPr>
        <w:t>o</w:t>
      </w:r>
      <w:r w:rsidR="0086258D">
        <w:rPr>
          <w:rFonts w:eastAsia="Calibri"/>
        </w:rPr>
        <w:t xml:space="preserve">f </w:t>
      </w:r>
      <w:r>
        <w:rPr>
          <w:rFonts w:eastAsia="Calibri"/>
        </w:rPr>
        <w:t>productio</w:t>
      </w:r>
      <w:r w:rsidR="0086258D">
        <w:rPr>
          <w:rFonts w:eastAsia="Calibri"/>
        </w:rPr>
        <w:t xml:space="preserve">n </w:t>
      </w:r>
      <w:r>
        <w:rPr>
          <w:rFonts w:eastAsia="Calibri"/>
        </w:rPr>
        <w:t>o</w:t>
      </w:r>
      <w:r w:rsidR="0086258D">
        <w:rPr>
          <w:rFonts w:eastAsia="Calibri"/>
        </w:rPr>
        <w:t xml:space="preserve">r </w:t>
      </w:r>
      <w:r>
        <w:rPr>
          <w:rFonts w:eastAsia="Calibri"/>
        </w:rPr>
        <w:t>eve</w:t>
      </w:r>
      <w:r w:rsidR="0086258D">
        <w:rPr>
          <w:rFonts w:eastAsia="Calibri"/>
        </w:rPr>
        <w:t xml:space="preserve">n </w:t>
      </w:r>
      <w:r>
        <w:rPr>
          <w:rFonts w:eastAsia="Calibri"/>
        </w:rPr>
        <w:t>dollar</w:t>
      </w:r>
      <w:r w:rsidR="0086258D">
        <w:rPr>
          <w:rFonts w:eastAsia="Calibri"/>
        </w:rPr>
        <w:t xml:space="preserve">s </w:t>
      </w:r>
      <w:r>
        <w:rPr>
          <w:rFonts w:eastAsia="Calibri"/>
        </w:rPr>
        <w:t>pe</w:t>
      </w:r>
      <w:r w:rsidR="0086258D">
        <w:rPr>
          <w:rFonts w:eastAsia="Calibri"/>
        </w:rPr>
        <w:t xml:space="preserve">r </w:t>
      </w:r>
      <w:r>
        <w:rPr>
          <w:rFonts w:eastAsia="Calibri"/>
        </w:rPr>
        <w:t>pot</w:t>
      </w:r>
      <w:r w:rsidR="0086258D">
        <w:rPr>
          <w:rFonts w:eastAsia="Calibri"/>
        </w:rPr>
        <w:t xml:space="preserve">, </w:t>
      </w:r>
      <w:r>
        <w:rPr>
          <w:rFonts w:eastAsia="Calibri"/>
        </w:rPr>
        <w:t>box</w:t>
      </w:r>
      <w:r w:rsidR="0086258D">
        <w:rPr>
          <w:rFonts w:eastAsia="Calibri"/>
        </w:rPr>
        <w:t xml:space="preserve">, </w:t>
      </w:r>
      <w:r>
        <w:rPr>
          <w:rFonts w:eastAsia="Calibri"/>
        </w:rPr>
        <w:t>bal</w:t>
      </w:r>
      <w:r w:rsidR="0086258D">
        <w:rPr>
          <w:rFonts w:eastAsia="Calibri"/>
        </w:rPr>
        <w:t xml:space="preserve">e </w:t>
      </w:r>
      <w:r>
        <w:rPr>
          <w:rFonts w:eastAsia="Calibri"/>
        </w:rPr>
        <w:t>o</w:t>
      </w:r>
      <w:r w:rsidR="0086258D">
        <w:rPr>
          <w:rFonts w:eastAsia="Calibri"/>
        </w:rPr>
        <w:t xml:space="preserve">r </w:t>
      </w:r>
      <w:r>
        <w:rPr>
          <w:rFonts w:eastAsia="Calibri"/>
        </w:rPr>
        <w:t>strawberr</w:t>
      </w:r>
      <w:r w:rsidR="0086258D">
        <w:rPr>
          <w:rFonts w:eastAsia="Calibri"/>
        </w:rPr>
        <w:t xml:space="preserve">y </w:t>
      </w:r>
      <w:r>
        <w:rPr>
          <w:rFonts w:eastAsia="Calibri"/>
        </w:rPr>
        <w:t>runner</w:t>
      </w:r>
      <w:r w:rsidR="003C08DF">
        <w:rPr>
          <w:rFonts w:eastAsia="Calibri"/>
        </w:rPr>
        <w:t xml:space="preserve">. </w:t>
      </w:r>
      <w:r>
        <w:rPr>
          <w:rFonts w:eastAsia="Calibri"/>
        </w:rPr>
        <w:t>Thes</w:t>
      </w:r>
      <w:r w:rsidR="0086258D">
        <w:rPr>
          <w:rFonts w:eastAsia="Calibri"/>
        </w:rPr>
        <w:t xml:space="preserve">e </w:t>
      </w:r>
      <w:r>
        <w:rPr>
          <w:rFonts w:eastAsia="Calibri"/>
        </w:rPr>
        <w:t>ma</w:t>
      </w:r>
      <w:r w:rsidR="0086258D">
        <w:rPr>
          <w:rFonts w:eastAsia="Calibri"/>
        </w:rPr>
        <w:t xml:space="preserve">y </w:t>
      </w:r>
      <w:r>
        <w:rPr>
          <w:rFonts w:eastAsia="Calibri"/>
        </w:rPr>
        <w:t>b</w:t>
      </w:r>
      <w:r w:rsidR="0086258D">
        <w:rPr>
          <w:rFonts w:eastAsia="Calibri"/>
        </w:rPr>
        <w:t xml:space="preserve">e </w:t>
      </w:r>
      <w:r>
        <w:rPr>
          <w:rFonts w:eastAsia="Calibri"/>
        </w:rPr>
        <w:t>collecte</w:t>
      </w:r>
      <w:r w:rsidR="0086258D">
        <w:rPr>
          <w:rFonts w:eastAsia="Calibri"/>
        </w:rPr>
        <w:t xml:space="preserve">d </w:t>
      </w:r>
      <w:r>
        <w:rPr>
          <w:rFonts w:eastAsia="Calibri"/>
        </w:rPr>
        <w:t>a</w:t>
      </w:r>
      <w:r w:rsidR="0086258D">
        <w:rPr>
          <w:rFonts w:eastAsia="Calibri"/>
        </w:rPr>
        <w:t xml:space="preserve">t </w:t>
      </w:r>
      <w:r>
        <w:rPr>
          <w:rFonts w:eastAsia="Calibri"/>
        </w:rPr>
        <w:t>differen</w:t>
      </w:r>
      <w:r w:rsidR="0086258D">
        <w:rPr>
          <w:rFonts w:eastAsia="Calibri"/>
        </w:rPr>
        <w:t xml:space="preserve">t </w:t>
      </w:r>
      <w:r>
        <w:rPr>
          <w:rFonts w:eastAsia="Calibri"/>
        </w:rPr>
        <w:t>point</w:t>
      </w:r>
      <w:r w:rsidR="0086258D">
        <w:rPr>
          <w:rFonts w:eastAsia="Calibri"/>
        </w:rPr>
        <w:t xml:space="preserve">s </w:t>
      </w:r>
      <w:r>
        <w:rPr>
          <w:rFonts w:eastAsia="Calibri"/>
        </w:rPr>
        <w:t>acros</w:t>
      </w:r>
      <w:r w:rsidR="0086258D">
        <w:rPr>
          <w:rFonts w:eastAsia="Calibri"/>
        </w:rPr>
        <w:t xml:space="preserve">s </w:t>
      </w:r>
      <w:r>
        <w:rPr>
          <w:rFonts w:eastAsia="Calibri"/>
        </w:rPr>
        <w:t>th</w:t>
      </w:r>
      <w:r w:rsidR="0086258D">
        <w:rPr>
          <w:rFonts w:eastAsia="Calibri"/>
        </w:rPr>
        <w:t xml:space="preserve">e </w:t>
      </w:r>
      <w:r>
        <w:rPr>
          <w:rFonts w:eastAsia="Calibri"/>
        </w:rPr>
        <w:t>suppl</w:t>
      </w:r>
      <w:r w:rsidR="0086258D">
        <w:rPr>
          <w:rFonts w:eastAsia="Calibri"/>
        </w:rPr>
        <w:t xml:space="preserve">y </w:t>
      </w:r>
      <w:r>
        <w:rPr>
          <w:rFonts w:eastAsia="Calibri"/>
        </w:rPr>
        <w:t>chai</w:t>
      </w:r>
      <w:r w:rsidR="0086258D">
        <w:rPr>
          <w:rFonts w:eastAsia="Calibri"/>
        </w:rPr>
        <w:t xml:space="preserve">n </w:t>
      </w:r>
      <w:r>
        <w:rPr>
          <w:rFonts w:eastAsia="Calibri"/>
        </w:rPr>
        <w:t>– fro</w:t>
      </w:r>
      <w:r w:rsidR="0086258D">
        <w:rPr>
          <w:rFonts w:eastAsia="Calibri"/>
        </w:rPr>
        <w:t xml:space="preserve">m </w:t>
      </w:r>
      <w:r>
        <w:rPr>
          <w:rFonts w:eastAsia="Calibri"/>
        </w:rPr>
        <w:t>far</w:t>
      </w:r>
      <w:r w:rsidR="0086258D">
        <w:rPr>
          <w:rFonts w:eastAsia="Calibri"/>
        </w:rPr>
        <w:t xml:space="preserve">m </w:t>
      </w:r>
      <w:r>
        <w:rPr>
          <w:rFonts w:eastAsia="Calibri"/>
        </w:rPr>
        <w:t>gat</w:t>
      </w:r>
      <w:r w:rsidR="0086258D">
        <w:rPr>
          <w:rFonts w:eastAsia="Calibri"/>
        </w:rPr>
        <w:t xml:space="preserve">e </w:t>
      </w:r>
      <w:r>
        <w:rPr>
          <w:rFonts w:eastAsia="Calibri"/>
        </w:rPr>
        <w:t>t</w:t>
      </w:r>
      <w:r w:rsidR="0086258D">
        <w:rPr>
          <w:rFonts w:eastAsia="Calibri"/>
        </w:rPr>
        <w:t xml:space="preserve">o </w:t>
      </w:r>
      <w:r>
        <w:rPr>
          <w:rFonts w:eastAsia="Calibri"/>
        </w:rPr>
        <w:t>processin</w:t>
      </w:r>
      <w:r w:rsidR="0086258D">
        <w:rPr>
          <w:rFonts w:eastAsia="Calibri"/>
        </w:rPr>
        <w:t xml:space="preserve">g </w:t>
      </w:r>
      <w:r>
        <w:rPr>
          <w:rFonts w:eastAsia="Calibri"/>
        </w:rPr>
        <w:t>an</w:t>
      </w:r>
      <w:r w:rsidR="0086258D">
        <w:rPr>
          <w:rFonts w:eastAsia="Calibri"/>
        </w:rPr>
        <w:t xml:space="preserve">d </w:t>
      </w:r>
      <w:r>
        <w:rPr>
          <w:rFonts w:eastAsia="Calibri"/>
        </w:rPr>
        <w:t>exporting.</w:t>
      </w:r>
    </w:p>
    <w:p w:rsidR="00C11293" w:rsidRPr="007E61F8" w:rsidRDefault="00C11293" w:rsidP="00C11293">
      <w:pPr>
        <w:rPr>
          <w:rFonts w:eastAsia="Calibri"/>
        </w:rPr>
      </w:pPr>
      <w:r w:rsidRPr="002D6EE5">
        <w:rPr>
          <w:rFonts w:eastAsia="Calibri"/>
        </w:rPr>
        <w:t>Eac</w:t>
      </w:r>
      <w:r w:rsidR="0086258D" w:rsidRPr="002D6EE5">
        <w:rPr>
          <w:rFonts w:eastAsia="Calibri"/>
        </w:rPr>
        <w:t>h</w:t>
      </w:r>
      <w:r w:rsidR="0086258D">
        <w:rPr>
          <w:rFonts w:eastAsia="Calibri"/>
        </w:rPr>
        <w:t xml:space="preserve"> </w:t>
      </w:r>
      <w:r w:rsidRPr="002D6EE5">
        <w:rPr>
          <w:rFonts w:eastAsia="Calibri"/>
        </w:rPr>
        <w:t>commodit</w:t>
      </w:r>
      <w:r w:rsidR="0086258D" w:rsidRPr="002D6EE5">
        <w:rPr>
          <w:rFonts w:eastAsia="Calibri"/>
        </w:rPr>
        <w:t>y</w:t>
      </w:r>
      <w:r w:rsidR="0086258D">
        <w:rPr>
          <w:rFonts w:eastAsia="Calibri"/>
        </w:rPr>
        <w:t xml:space="preserve"> </w:t>
      </w:r>
      <w:r w:rsidRPr="002D6EE5">
        <w:rPr>
          <w:rFonts w:eastAsia="Calibri"/>
        </w:rPr>
        <w:t>(o</w:t>
      </w:r>
      <w:r w:rsidR="0086258D" w:rsidRPr="002D6EE5">
        <w:rPr>
          <w:rFonts w:eastAsia="Calibri"/>
        </w:rPr>
        <w:t>r</w:t>
      </w:r>
      <w:r w:rsidR="0086258D">
        <w:rPr>
          <w:rFonts w:eastAsia="Calibri"/>
        </w:rPr>
        <w:t xml:space="preserve"> </w:t>
      </w:r>
      <w:r w:rsidRPr="002D6EE5">
        <w:rPr>
          <w:rFonts w:eastAsia="Calibri"/>
        </w:rPr>
        <w:t>grou</w:t>
      </w:r>
      <w:r w:rsidR="0086258D" w:rsidRPr="002D6EE5">
        <w:rPr>
          <w:rFonts w:eastAsia="Calibri"/>
        </w:rPr>
        <w:t>p</w:t>
      </w:r>
      <w:r w:rsidR="0086258D">
        <w:rPr>
          <w:rFonts w:eastAsia="Calibri"/>
        </w:rPr>
        <w:t xml:space="preserve"> </w:t>
      </w:r>
      <w:r w:rsidRPr="002D6EE5">
        <w:rPr>
          <w:rFonts w:eastAsia="Calibri"/>
        </w:rPr>
        <w:t>o</w:t>
      </w:r>
      <w:r w:rsidR="0086258D" w:rsidRPr="002D6EE5">
        <w:rPr>
          <w:rFonts w:eastAsia="Calibri"/>
        </w:rPr>
        <w:t>f</w:t>
      </w:r>
      <w:r w:rsidR="0086258D">
        <w:rPr>
          <w:rFonts w:eastAsia="Calibri"/>
        </w:rPr>
        <w:t xml:space="preserve"> </w:t>
      </w:r>
      <w:r w:rsidRPr="002D6EE5">
        <w:rPr>
          <w:rFonts w:eastAsia="Calibri"/>
        </w:rPr>
        <w:t>commodities) ha</w:t>
      </w:r>
      <w:r w:rsidR="0086258D" w:rsidRPr="002D6EE5">
        <w:rPr>
          <w:rFonts w:eastAsia="Calibri"/>
        </w:rPr>
        <w:t>s</w:t>
      </w:r>
      <w:r w:rsidR="0086258D">
        <w:rPr>
          <w:rFonts w:eastAsia="Calibri"/>
        </w:rPr>
        <w:t xml:space="preserve"> </w:t>
      </w:r>
      <w:r w:rsidRPr="002D6EE5">
        <w:rPr>
          <w:rFonts w:eastAsia="Calibri"/>
        </w:rPr>
        <w:t>differen</w:t>
      </w:r>
      <w:r w:rsidR="0086258D" w:rsidRPr="002D6EE5">
        <w:rPr>
          <w:rFonts w:eastAsia="Calibri"/>
        </w:rPr>
        <w:t>t</w:t>
      </w:r>
      <w:r w:rsidR="0086258D">
        <w:rPr>
          <w:rFonts w:eastAsia="Calibri"/>
        </w:rPr>
        <w:t xml:space="preserve"> </w:t>
      </w:r>
      <w:r w:rsidRPr="002D6EE5">
        <w:rPr>
          <w:rFonts w:eastAsia="Calibri"/>
        </w:rPr>
        <w:t>exemptio</w:t>
      </w:r>
      <w:r w:rsidR="0086258D" w:rsidRPr="002D6EE5">
        <w:rPr>
          <w:rFonts w:eastAsia="Calibri"/>
        </w:rPr>
        <w:t>n</w:t>
      </w:r>
      <w:r w:rsidR="0086258D">
        <w:rPr>
          <w:rFonts w:eastAsia="Calibri"/>
        </w:rPr>
        <w:t xml:space="preserve"> </w:t>
      </w:r>
      <w:r w:rsidRPr="002D6EE5">
        <w:rPr>
          <w:rFonts w:eastAsia="Calibri"/>
        </w:rPr>
        <w:t>mechanisms</w:t>
      </w:r>
      <w:r w:rsidR="0086258D" w:rsidRPr="002D6EE5">
        <w:rPr>
          <w:rFonts w:eastAsia="Calibri"/>
        </w:rPr>
        <w:t>,</w:t>
      </w:r>
      <w:r w:rsidR="0086258D">
        <w:rPr>
          <w:rFonts w:eastAsia="Calibri"/>
        </w:rPr>
        <w:t xml:space="preserve"> </w:t>
      </w:r>
      <w:r w:rsidRPr="002D6EE5">
        <w:rPr>
          <w:rFonts w:eastAsia="Calibri"/>
        </w:rPr>
        <w:t>differen</w:t>
      </w:r>
      <w:r w:rsidR="0086258D" w:rsidRPr="002D6EE5">
        <w:rPr>
          <w:rFonts w:eastAsia="Calibri"/>
        </w:rPr>
        <w:t>t</w:t>
      </w:r>
      <w:r w:rsidR="0086258D">
        <w:rPr>
          <w:rFonts w:eastAsia="Calibri"/>
        </w:rPr>
        <w:t xml:space="preserve"> </w:t>
      </w:r>
      <w:r w:rsidRPr="002D6EE5">
        <w:rPr>
          <w:rFonts w:eastAsia="Calibri"/>
        </w:rPr>
        <w:t>frequencie</w:t>
      </w:r>
      <w:r w:rsidR="0086258D" w:rsidRPr="002D6EE5">
        <w:rPr>
          <w:rFonts w:eastAsia="Calibri"/>
        </w:rPr>
        <w:t>s</w:t>
      </w:r>
      <w:r w:rsidR="0086258D">
        <w:rPr>
          <w:rFonts w:eastAsia="Calibri"/>
        </w:rPr>
        <w:t xml:space="preserve"> </w:t>
      </w:r>
      <w:r w:rsidRPr="002D6EE5">
        <w:rPr>
          <w:rFonts w:eastAsia="Calibri"/>
        </w:rPr>
        <w:t>o</w:t>
      </w:r>
      <w:r w:rsidR="0086258D" w:rsidRPr="002D6EE5">
        <w:rPr>
          <w:rFonts w:eastAsia="Calibri"/>
        </w:rPr>
        <w:t>f</w:t>
      </w:r>
      <w:r w:rsidR="0086258D">
        <w:rPr>
          <w:rFonts w:eastAsia="Calibri"/>
        </w:rPr>
        <w:t xml:space="preserve"> </w:t>
      </w:r>
      <w:r w:rsidRPr="002D6EE5">
        <w:rPr>
          <w:rFonts w:eastAsia="Calibri"/>
        </w:rPr>
        <w:t>paymen</w:t>
      </w:r>
      <w:r w:rsidR="0086258D" w:rsidRPr="002D6EE5">
        <w:rPr>
          <w:rFonts w:eastAsia="Calibri"/>
        </w:rPr>
        <w:t>t</w:t>
      </w:r>
      <w:r w:rsidR="0086258D">
        <w:rPr>
          <w:rFonts w:eastAsia="Calibri"/>
        </w:rPr>
        <w:t xml:space="preserve"> </w:t>
      </w:r>
      <w:r w:rsidRPr="002D6EE5">
        <w:rPr>
          <w:rFonts w:eastAsia="Calibri"/>
        </w:rPr>
        <w:t>(o</w:t>
      </w:r>
      <w:r w:rsidR="0086258D" w:rsidRPr="002D6EE5">
        <w:rPr>
          <w:rFonts w:eastAsia="Calibri"/>
        </w:rPr>
        <w:t>r</w:t>
      </w:r>
      <w:r w:rsidR="0086258D">
        <w:rPr>
          <w:rFonts w:eastAsia="Calibri"/>
        </w:rPr>
        <w:t xml:space="preserve"> </w:t>
      </w:r>
      <w:r w:rsidRPr="002D6EE5">
        <w:rPr>
          <w:rFonts w:eastAsia="Calibri"/>
        </w:rPr>
        <w:t>lodgemen</w:t>
      </w:r>
      <w:r w:rsidR="0086258D" w:rsidRPr="002D6EE5">
        <w:rPr>
          <w:rFonts w:eastAsia="Calibri"/>
        </w:rPr>
        <w:t>t</w:t>
      </w:r>
      <w:r w:rsidR="0086258D">
        <w:rPr>
          <w:rFonts w:eastAsia="Calibri"/>
        </w:rPr>
        <w:t xml:space="preserve"> </w:t>
      </w:r>
      <w:r w:rsidRPr="002D6EE5">
        <w:rPr>
          <w:rFonts w:eastAsia="Calibri"/>
        </w:rPr>
        <w:t>o</w:t>
      </w:r>
      <w:r w:rsidR="0086258D" w:rsidRPr="002D6EE5">
        <w:rPr>
          <w:rFonts w:eastAsia="Calibri"/>
        </w:rPr>
        <w:t>f</w:t>
      </w:r>
      <w:r w:rsidR="0086258D">
        <w:rPr>
          <w:rFonts w:eastAsia="Calibri"/>
        </w:rPr>
        <w:t xml:space="preserve"> </w:t>
      </w:r>
      <w:r w:rsidRPr="002D6EE5">
        <w:rPr>
          <w:rFonts w:eastAsia="Calibri"/>
        </w:rPr>
        <w:t>return</w:t>
      </w:r>
      <w:r w:rsidR="0086258D" w:rsidRPr="002D6EE5">
        <w:rPr>
          <w:rFonts w:eastAsia="Calibri"/>
        </w:rPr>
        <w:t>s</w:t>
      </w:r>
      <w:r w:rsidR="0086258D">
        <w:rPr>
          <w:rFonts w:eastAsia="Calibri"/>
        </w:rPr>
        <w:t xml:space="preserve"> </w:t>
      </w:r>
      <w:r>
        <w:rPr>
          <w:rFonts w:eastAsia="Calibri"/>
        </w:rPr>
        <w:t>– monthly</w:t>
      </w:r>
      <w:r w:rsidR="0086258D">
        <w:rPr>
          <w:rFonts w:eastAsia="Calibri"/>
        </w:rPr>
        <w:t xml:space="preserve">, </w:t>
      </w:r>
      <w:r>
        <w:rPr>
          <w:rFonts w:eastAsia="Calibri"/>
        </w:rPr>
        <w:t>quarterly</w:t>
      </w:r>
      <w:r w:rsidR="0086258D">
        <w:rPr>
          <w:rFonts w:eastAsia="Calibri"/>
        </w:rPr>
        <w:t xml:space="preserve">, </w:t>
      </w:r>
      <w:r>
        <w:rPr>
          <w:rFonts w:eastAsia="Calibri"/>
        </w:rPr>
        <w:t>annua</w:t>
      </w:r>
      <w:r w:rsidR="0086258D">
        <w:rPr>
          <w:rFonts w:eastAsia="Calibri"/>
        </w:rPr>
        <w:t xml:space="preserve">l </w:t>
      </w:r>
      <w:r>
        <w:rPr>
          <w:rFonts w:eastAsia="Calibri"/>
        </w:rPr>
        <w:t>o</w:t>
      </w:r>
      <w:r w:rsidR="0086258D">
        <w:rPr>
          <w:rFonts w:eastAsia="Calibri"/>
        </w:rPr>
        <w:t xml:space="preserve">r </w:t>
      </w:r>
      <w:r>
        <w:rPr>
          <w:rFonts w:eastAsia="Calibri"/>
        </w:rPr>
        <w:t>onc</w:t>
      </w:r>
      <w:r w:rsidR="0086258D">
        <w:rPr>
          <w:rFonts w:eastAsia="Calibri"/>
        </w:rPr>
        <w:t xml:space="preserve">e </w:t>
      </w:r>
      <w:r>
        <w:rPr>
          <w:rFonts w:eastAsia="Calibri"/>
        </w:rPr>
        <w:t>off</w:t>
      </w:r>
      <w:r w:rsidRPr="002D6EE5">
        <w:rPr>
          <w:rFonts w:eastAsia="Calibri"/>
        </w:rPr>
        <w:t>) an</w:t>
      </w:r>
      <w:r w:rsidR="0086258D" w:rsidRPr="002D6EE5">
        <w:rPr>
          <w:rFonts w:eastAsia="Calibri"/>
        </w:rPr>
        <w:t>d</w:t>
      </w:r>
      <w:r w:rsidR="0086258D">
        <w:rPr>
          <w:rFonts w:eastAsia="Calibri"/>
        </w:rPr>
        <w:t xml:space="preserve"> </w:t>
      </w:r>
      <w:r w:rsidRPr="002D6EE5">
        <w:rPr>
          <w:rFonts w:eastAsia="Calibri"/>
        </w:rPr>
        <w:t>differen</w:t>
      </w:r>
      <w:r w:rsidR="0086258D" w:rsidRPr="002D6EE5">
        <w:rPr>
          <w:rFonts w:eastAsia="Calibri"/>
        </w:rPr>
        <w:t>t</w:t>
      </w:r>
      <w:r w:rsidR="0086258D">
        <w:rPr>
          <w:rFonts w:eastAsia="Calibri"/>
        </w:rPr>
        <w:t xml:space="preserve"> </w:t>
      </w:r>
      <w:r w:rsidRPr="002D6EE5">
        <w:rPr>
          <w:rFonts w:eastAsia="Calibri"/>
        </w:rPr>
        <w:t>collectio</w:t>
      </w:r>
      <w:r w:rsidR="0086258D" w:rsidRPr="002D6EE5">
        <w:rPr>
          <w:rFonts w:eastAsia="Calibri"/>
        </w:rPr>
        <w:t>n</w:t>
      </w:r>
      <w:r w:rsidR="0086258D">
        <w:rPr>
          <w:rFonts w:eastAsia="Calibri"/>
        </w:rPr>
        <w:t xml:space="preserve"> </w:t>
      </w:r>
      <w:r w:rsidRPr="002D6EE5">
        <w:rPr>
          <w:rFonts w:eastAsia="Calibri"/>
        </w:rPr>
        <w:t>mechanism</w:t>
      </w:r>
      <w:r w:rsidR="0086258D" w:rsidRPr="002D6EE5">
        <w:rPr>
          <w:rFonts w:eastAsia="Calibri"/>
        </w:rPr>
        <w:t>s</w:t>
      </w:r>
      <w:r w:rsidR="0086258D">
        <w:rPr>
          <w:rFonts w:eastAsia="Calibri"/>
        </w:rPr>
        <w:t xml:space="preserve"> </w:t>
      </w:r>
      <w:r>
        <w:rPr>
          <w:rFonts w:eastAsia="Calibri"/>
        </w:rPr>
        <w:t>(lodge</w:t>
      </w:r>
      <w:r w:rsidR="0086258D">
        <w:rPr>
          <w:rFonts w:eastAsia="Calibri"/>
        </w:rPr>
        <w:t xml:space="preserve">d </w:t>
      </w:r>
      <w:r>
        <w:rPr>
          <w:rFonts w:eastAsia="Calibri"/>
        </w:rPr>
        <w:t>b</w:t>
      </w:r>
      <w:r w:rsidR="0086258D">
        <w:rPr>
          <w:rFonts w:eastAsia="Calibri"/>
        </w:rPr>
        <w:t xml:space="preserve">y </w:t>
      </w:r>
      <w:r>
        <w:rPr>
          <w:rFonts w:eastAsia="Calibri"/>
        </w:rPr>
        <w:t>th</w:t>
      </w:r>
      <w:r w:rsidR="0086258D">
        <w:rPr>
          <w:rFonts w:eastAsia="Calibri"/>
        </w:rPr>
        <w:t xml:space="preserve">e </w:t>
      </w:r>
      <w:r>
        <w:rPr>
          <w:rFonts w:eastAsia="Calibri"/>
        </w:rPr>
        <w:t>farmer</w:t>
      </w:r>
      <w:r w:rsidR="0086258D">
        <w:rPr>
          <w:rFonts w:eastAsia="Calibri"/>
        </w:rPr>
        <w:t xml:space="preserve">, </w:t>
      </w:r>
      <w:r>
        <w:rPr>
          <w:rFonts w:eastAsia="Calibri"/>
        </w:rPr>
        <w:t>th</w:t>
      </w:r>
      <w:r w:rsidR="0086258D">
        <w:rPr>
          <w:rFonts w:eastAsia="Calibri"/>
        </w:rPr>
        <w:t xml:space="preserve">e </w:t>
      </w:r>
      <w:r>
        <w:rPr>
          <w:rFonts w:eastAsia="Calibri"/>
        </w:rPr>
        <w:t>processo</w:t>
      </w:r>
      <w:r w:rsidR="0086258D">
        <w:rPr>
          <w:rFonts w:eastAsia="Calibri"/>
        </w:rPr>
        <w:t xml:space="preserve">r </w:t>
      </w:r>
      <w:r>
        <w:rPr>
          <w:rFonts w:eastAsia="Calibri"/>
        </w:rPr>
        <w:t>o</w:t>
      </w:r>
      <w:r w:rsidR="0086258D">
        <w:rPr>
          <w:rFonts w:eastAsia="Calibri"/>
        </w:rPr>
        <w:t xml:space="preserve">r </w:t>
      </w:r>
      <w:r>
        <w:rPr>
          <w:rFonts w:eastAsia="Calibri"/>
        </w:rPr>
        <w:t>collecte</w:t>
      </w:r>
      <w:r w:rsidR="0086258D">
        <w:rPr>
          <w:rFonts w:eastAsia="Calibri"/>
        </w:rPr>
        <w:t xml:space="preserve">d </w:t>
      </w:r>
      <w:r>
        <w:rPr>
          <w:rFonts w:eastAsia="Calibri"/>
        </w:rPr>
        <w:t>b</w:t>
      </w:r>
      <w:r w:rsidR="0086258D">
        <w:rPr>
          <w:rFonts w:eastAsia="Calibri"/>
        </w:rPr>
        <w:t xml:space="preserve">y </w:t>
      </w:r>
      <w:r>
        <w:rPr>
          <w:rFonts w:eastAsia="Calibri"/>
        </w:rPr>
        <w:t>agents)</w:t>
      </w:r>
      <w:r w:rsidRPr="002D6EE5">
        <w:rPr>
          <w:rFonts w:eastAsia="Calibri"/>
        </w:rPr>
        <w:t xml:space="preserve"> an</w:t>
      </w:r>
      <w:r w:rsidR="0086258D" w:rsidRPr="002D6EE5">
        <w:rPr>
          <w:rFonts w:eastAsia="Calibri"/>
        </w:rPr>
        <w:t>d</w:t>
      </w:r>
      <w:r w:rsidR="0086258D">
        <w:rPr>
          <w:rFonts w:eastAsia="Calibri"/>
        </w:rPr>
        <w:t xml:space="preserve"> </w:t>
      </w:r>
      <w:r>
        <w:rPr>
          <w:rFonts w:eastAsia="Calibri"/>
        </w:rPr>
        <w:t>a</w:t>
      </w:r>
      <w:r w:rsidRPr="002D6EE5">
        <w:rPr>
          <w:rFonts w:eastAsia="Calibri"/>
        </w:rPr>
        <w:t>l</w:t>
      </w:r>
      <w:r w:rsidR="0086258D" w:rsidRPr="002D6EE5">
        <w:rPr>
          <w:rFonts w:eastAsia="Calibri"/>
        </w:rPr>
        <w:t>l</w:t>
      </w:r>
      <w:r w:rsidR="0086258D">
        <w:rPr>
          <w:rFonts w:eastAsia="Calibri"/>
        </w:rPr>
        <w:t xml:space="preserve"> </w:t>
      </w:r>
      <w:r w:rsidRPr="002D6EE5">
        <w:rPr>
          <w:rFonts w:eastAsia="Calibri"/>
        </w:rPr>
        <w:t>collecte</w:t>
      </w:r>
      <w:r w:rsidR="0086258D" w:rsidRPr="002D6EE5">
        <w:rPr>
          <w:rFonts w:eastAsia="Calibri"/>
        </w:rPr>
        <w:t>d</w:t>
      </w:r>
      <w:r w:rsidR="0086258D">
        <w:rPr>
          <w:rFonts w:eastAsia="Calibri"/>
        </w:rPr>
        <w:t xml:space="preserve"> </w:t>
      </w:r>
      <w:r w:rsidRPr="002D6EE5">
        <w:rPr>
          <w:rFonts w:eastAsia="Calibri"/>
        </w:rPr>
        <w:t>fund</w:t>
      </w:r>
      <w:r w:rsidR="0086258D" w:rsidRPr="002D6EE5">
        <w:rPr>
          <w:rFonts w:eastAsia="Calibri"/>
        </w:rPr>
        <w:t>s</w:t>
      </w:r>
      <w:r w:rsidR="0086258D">
        <w:rPr>
          <w:rFonts w:eastAsia="Calibri"/>
        </w:rPr>
        <w:t xml:space="preserve"> </w:t>
      </w:r>
      <w:r w:rsidRPr="002D6EE5">
        <w:rPr>
          <w:rFonts w:eastAsia="Calibri"/>
        </w:rPr>
        <w:t>ar</w:t>
      </w:r>
      <w:r w:rsidR="0086258D" w:rsidRPr="002D6EE5">
        <w:rPr>
          <w:rFonts w:eastAsia="Calibri"/>
        </w:rPr>
        <w:t>e</w:t>
      </w:r>
      <w:r w:rsidR="0086258D">
        <w:rPr>
          <w:rFonts w:eastAsia="Calibri"/>
        </w:rPr>
        <w:t xml:space="preserve"> </w:t>
      </w:r>
      <w:r w:rsidRPr="002D6EE5">
        <w:rPr>
          <w:rFonts w:eastAsia="Calibri"/>
        </w:rPr>
        <w:t>distribute</w:t>
      </w:r>
      <w:r w:rsidR="0086258D" w:rsidRPr="002D6EE5">
        <w:rPr>
          <w:rFonts w:eastAsia="Calibri"/>
        </w:rPr>
        <w:t>d</w:t>
      </w:r>
      <w:r w:rsidR="0086258D">
        <w:rPr>
          <w:rFonts w:eastAsia="Calibri"/>
        </w:rPr>
        <w:t xml:space="preserve"> </w:t>
      </w:r>
      <w:r w:rsidRPr="002D6EE5">
        <w:rPr>
          <w:rFonts w:eastAsia="Calibri"/>
        </w:rPr>
        <w:t>i</w:t>
      </w:r>
      <w:r w:rsidR="0086258D" w:rsidRPr="002D6EE5">
        <w:rPr>
          <w:rFonts w:eastAsia="Calibri"/>
        </w:rPr>
        <w:t>n</w:t>
      </w:r>
      <w:r w:rsidR="0086258D">
        <w:rPr>
          <w:rFonts w:eastAsia="Calibri"/>
        </w:rPr>
        <w:t xml:space="preserve"> </w:t>
      </w:r>
      <w:r w:rsidRPr="002D6EE5">
        <w:rPr>
          <w:rFonts w:eastAsia="Calibri"/>
        </w:rPr>
        <w:t>differen</w:t>
      </w:r>
      <w:r w:rsidR="0086258D" w:rsidRPr="002D6EE5">
        <w:rPr>
          <w:rFonts w:eastAsia="Calibri"/>
        </w:rPr>
        <w:t>t</w:t>
      </w:r>
      <w:r w:rsidR="0086258D">
        <w:rPr>
          <w:rFonts w:eastAsia="Calibri"/>
        </w:rPr>
        <w:t xml:space="preserve"> </w:t>
      </w:r>
      <w:r w:rsidRPr="002D6EE5">
        <w:rPr>
          <w:rFonts w:eastAsia="Calibri"/>
        </w:rPr>
        <w:t>way</w:t>
      </w:r>
      <w:r w:rsidR="0086258D" w:rsidRPr="002D6EE5">
        <w:rPr>
          <w:rFonts w:eastAsia="Calibri"/>
        </w:rPr>
        <w:t>s</w:t>
      </w:r>
      <w:r w:rsidR="0086258D">
        <w:rPr>
          <w:rFonts w:eastAsia="Calibri"/>
        </w:rPr>
        <w:t xml:space="preserve"> </w:t>
      </w:r>
      <w:r w:rsidRPr="002D6EE5">
        <w:rPr>
          <w:rFonts w:eastAsia="Calibri"/>
        </w:rPr>
        <w:t>t</w:t>
      </w:r>
      <w:r w:rsidR="0086258D" w:rsidRPr="002D6EE5">
        <w:rPr>
          <w:rFonts w:eastAsia="Calibri"/>
        </w:rPr>
        <w:t>o</w:t>
      </w:r>
      <w:r w:rsidR="0086258D">
        <w:rPr>
          <w:rFonts w:eastAsia="Calibri"/>
        </w:rPr>
        <w:t xml:space="preserve"> </w:t>
      </w:r>
      <w:r w:rsidRPr="002D6EE5">
        <w:rPr>
          <w:rFonts w:eastAsia="Calibri"/>
        </w:rPr>
        <w:t>differen</w:t>
      </w:r>
      <w:r w:rsidR="0086258D" w:rsidRPr="002D6EE5">
        <w:rPr>
          <w:rFonts w:eastAsia="Calibri"/>
        </w:rPr>
        <w:t>t</w:t>
      </w:r>
      <w:r w:rsidR="0086258D">
        <w:rPr>
          <w:rFonts w:eastAsia="Calibri"/>
        </w:rPr>
        <w:t xml:space="preserve"> </w:t>
      </w:r>
      <w:r w:rsidRPr="002D6EE5">
        <w:rPr>
          <w:rFonts w:eastAsia="Calibri"/>
        </w:rPr>
        <w:t>bodie</w:t>
      </w:r>
      <w:r w:rsidR="0086258D" w:rsidRPr="002D6EE5">
        <w:rPr>
          <w:rFonts w:eastAsia="Calibri"/>
        </w:rPr>
        <w:t>s</w:t>
      </w:r>
      <w:r w:rsidR="0086258D">
        <w:rPr>
          <w:rFonts w:eastAsia="Calibri"/>
        </w:rPr>
        <w:t xml:space="preserve"> </w:t>
      </w:r>
      <w:r w:rsidRPr="002D6EE5">
        <w:rPr>
          <w:rFonts w:eastAsia="Calibri"/>
        </w:rPr>
        <w:t>fo</w:t>
      </w:r>
      <w:r w:rsidR="0086258D" w:rsidRPr="002D6EE5">
        <w:rPr>
          <w:rFonts w:eastAsia="Calibri"/>
        </w:rPr>
        <w:t>r</w:t>
      </w:r>
      <w:r w:rsidR="0086258D">
        <w:rPr>
          <w:rFonts w:eastAsia="Calibri"/>
        </w:rPr>
        <w:t xml:space="preserve"> </w:t>
      </w:r>
      <w:r w:rsidRPr="002D6EE5">
        <w:rPr>
          <w:rFonts w:eastAsia="Calibri"/>
        </w:rPr>
        <w:t>differen</w:t>
      </w:r>
      <w:r w:rsidR="0086258D" w:rsidRPr="002D6EE5">
        <w:rPr>
          <w:rFonts w:eastAsia="Calibri"/>
        </w:rPr>
        <w:t>t</w:t>
      </w:r>
      <w:r w:rsidR="0086258D">
        <w:rPr>
          <w:rFonts w:eastAsia="Calibri"/>
        </w:rPr>
        <w:t xml:space="preserve"> </w:t>
      </w:r>
      <w:r w:rsidRPr="002D6EE5">
        <w:rPr>
          <w:rFonts w:eastAsia="Calibri"/>
        </w:rPr>
        <w:t>use</w:t>
      </w:r>
      <w:r w:rsidR="0086258D" w:rsidRPr="002D6EE5">
        <w:rPr>
          <w:rFonts w:eastAsia="Calibri"/>
        </w:rPr>
        <w:t>s</w:t>
      </w:r>
      <w:r w:rsidR="0086258D">
        <w:rPr>
          <w:rFonts w:eastAsia="Calibri"/>
        </w:rPr>
        <w:t xml:space="preserve"> </w:t>
      </w:r>
      <w:r w:rsidRPr="002D6EE5">
        <w:rPr>
          <w:rFonts w:eastAsia="Calibri"/>
        </w:rPr>
        <w:t>an</w:t>
      </w:r>
      <w:r w:rsidR="0086258D" w:rsidRPr="002D6EE5">
        <w:rPr>
          <w:rFonts w:eastAsia="Calibri"/>
        </w:rPr>
        <w:t>d</w:t>
      </w:r>
      <w:r w:rsidR="0086258D">
        <w:rPr>
          <w:rFonts w:eastAsia="Calibri"/>
        </w:rPr>
        <w:t xml:space="preserve"> </w:t>
      </w:r>
      <w:r w:rsidRPr="002D6EE5">
        <w:rPr>
          <w:rFonts w:eastAsia="Calibri"/>
        </w:rPr>
        <w:t>wit</w:t>
      </w:r>
      <w:r w:rsidR="0086258D" w:rsidRPr="002D6EE5">
        <w:rPr>
          <w:rFonts w:eastAsia="Calibri"/>
        </w:rPr>
        <w:t>h</w:t>
      </w:r>
      <w:r w:rsidR="0086258D">
        <w:rPr>
          <w:rFonts w:eastAsia="Calibri"/>
        </w:rPr>
        <w:t xml:space="preserve"> </w:t>
      </w:r>
      <w:r w:rsidRPr="002D6EE5">
        <w:rPr>
          <w:rFonts w:eastAsia="Calibri"/>
        </w:rPr>
        <w:t>differen</w:t>
      </w:r>
      <w:r w:rsidR="0086258D" w:rsidRPr="002D6EE5">
        <w:rPr>
          <w:rFonts w:eastAsia="Calibri"/>
        </w:rPr>
        <w:t>t</w:t>
      </w:r>
      <w:r w:rsidR="0086258D">
        <w:rPr>
          <w:rFonts w:eastAsia="Calibri"/>
        </w:rPr>
        <w:t xml:space="preserve"> </w:t>
      </w:r>
      <w:r w:rsidRPr="002D6EE5">
        <w:rPr>
          <w:rFonts w:eastAsia="Calibri"/>
        </w:rPr>
        <w:t>outcomes</w:t>
      </w:r>
      <w:r>
        <w:rPr>
          <w:rFonts w:eastAsia="Calibri"/>
        </w:rPr>
        <w:t>.</w:t>
      </w:r>
    </w:p>
    <w:p w:rsidR="00717A2C" w:rsidRPr="000B67B0" w:rsidRDefault="00C11293" w:rsidP="00717A2C">
      <w:r>
        <w:t>Currentl</w:t>
      </w:r>
      <w:r w:rsidR="0086258D">
        <w:t xml:space="preserve">y </w:t>
      </w:r>
      <w:r>
        <w:t>ther</w:t>
      </w:r>
      <w:r w:rsidR="0086258D">
        <w:t xml:space="preserve">e </w:t>
      </w:r>
      <w:r>
        <w:t>ar</w:t>
      </w:r>
      <w:r w:rsidR="0086258D">
        <w:t xml:space="preserve">e </w:t>
      </w:r>
      <w:r>
        <w:t>26</w:t>
      </w:r>
      <w:r w:rsidR="0086258D">
        <w:t>3</w:t>
      </w:r>
      <w:r w:rsidR="006963C1">
        <w:rPr>
          <w:rStyle w:val="FootnoteReference"/>
        </w:rPr>
        <w:footnoteReference w:id="4"/>
      </w:r>
      <w:r w:rsidR="0086258D">
        <w:t xml:space="preserve"> </w:t>
      </w:r>
      <w:r>
        <w:t>differen</w:t>
      </w:r>
      <w:r w:rsidR="0086258D">
        <w:t xml:space="preserve">t </w:t>
      </w:r>
      <w:r>
        <w:t>levie</w:t>
      </w:r>
      <w:r w:rsidR="0086258D">
        <w:t xml:space="preserve">s </w:t>
      </w:r>
      <w:r>
        <w:t>acros</w:t>
      </w:r>
      <w:r w:rsidR="0086258D">
        <w:t xml:space="preserve">s </w:t>
      </w:r>
      <w:r>
        <w:t>th</w:t>
      </w:r>
      <w:r w:rsidR="0086258D">
        <w:t xml:space="preserve">e </w:t>
      </w:r>
      <w:r>
        <w:t>7</w:t>
      </w:r>
      <w:r w:rsidR="0086258D">
        <w:t xml:space="preserve">4 </w:t>
      </w:r>
      <w:r>
        <w:t>commoditie</w:t>
      </w:r>
      <w:r w:rsidR="0086258D">
        <w:t xml:space="preserve">s </w:t>
      </w:r>
      <w:r>
        <w:t>an</w:t>
      </w:r>
      <w:r w:rsidR="0086258D">
        <w:t xml:space="preserve">d </w:t>
      </w:r>
      <w:r w:rsidR="006963C1">
        <w:t>68 prescribed</w:t>
      </w:r>
      <w:r w:rsidR="0086258D">
        <w:t xml:space="preserve"> </w:t>
      </w:r>
      <w:r>
        <w:t>industr</w:t>
      </w:r>
      <w:r w:rsidR="0086258D">
        <w:t xml:space="preserve">y </w:t>
      </w:r>
      <w:r>
        <w:t>bodies</w:t>
      </w:r>
      <w:r w:rsidR="003C08DF">
        <w:t xml:space="preserve">. </w:t>
      </w:r>
      <w:r w:rsidR="000B67B0">
        <w:t>Thes</w:t>
      </w:r>
      <w:r w:rsidR="0086258D">
        <w:t xml:space="preserve">e </w:t>
      </w:r>
      <w:r w:rsidR="000B67B0">
        <w:t>ar</w:t>
      </w:r>
      <w:r w:rsidR="0086258D">
        <w:t xml:space="preserve">e </w:t>
      </w:r>
      <w:r w:rsidR="000B67B0">
        <w:t>collecte</w:t>
      </w:r>
      <w:r w:rsidR="0086258D">
        <w:t xml:space="preserve">d </w:t>
      </w:r>
      <w:r w:rsidR="000B67B0">
        <w:t>fo</w:t>
      </w:r>
      <w:r w:rsidR="0086258D">
        <w:t xml:space="preserve">r </w:t>
      </w:r>
      <w:r w:rsidR="000B67B0">
        <w:t>fou</w:t>
      </w:r>
      <w:r w:rsidR="0086258D">
        <w:t xml:space="preserve">r </w:t>
      </w:r>
      <w:r w:rsidR="000B67B0">
        <w:t>functions: Researc</w:t>
      </w:r>
      <w:r w:rsidR="0086258D">
        <w:t xml:space="preserve">h </w:t>
      </w:r>
      <w:r w:rsidR="000B67B0">
        <w:t>an</w:t>
      </w:r>
      <w:r w:rsidR="0086258D">
        <w:t xml:space="preserve">d </w:t>
      </w:r>
      <w:r w:rsidR="000B67B0">
        <w:t>Developmen</w:t>
      </w:r>
      <w:r w:rsidR="0086258D">
        <w:t xml:space="preserve">t </w:t>
      </w:r>
      <w:r w:rsidR="000B67B0">
        <w:t>(R&amp;D) an</w:t>
      </w:r>
      <w:r w:rsidR="0086258D">
        <w:t xml:space="preserve">d </w:t>
      </w:r>
      <w:r w:rsidR="000B67B0">
        <w:t>marketing</w:t>
      </w:r>
      <w:r w:rsidR="0086258D">
        <w:t xml:space="preserve">, </w:t>
      </w:r>
      <w:r w:rsidR="000B67B0">
        <w:t>Nationa</w:t>
      </w:r>
      <w:r w:rsidR="0086258D">
        <w:t xml:space="preserve">l </w:t>
      </w:r>
      <w:r w:rsidR="000B67B0">
        <w:t>Residu</w:t>
      </w:r>
      <w:r w:rsidR="0086258D">
        <w:t xml:space="preserve">e </w:t>
      </w:r>
      <w:r w:rsidR="000B67B0">
        <w:t>Survey</w:t>
      </w:r>
      <w:r w:rsidR="0086258D">
        <w:t xml:space="preserve">, </w:t>
      </w:r>
      <w:r w:rsidR="000B67B0">
        <w:t>biosecurit</w:t>
      </w:r>
      <w:r w:rsidR="0086258D">
        <w:t xml:space="preserve">y </w:t>
      </w:r>
      <w:r w:rsidR="000B67B0">
        <w:t>an</w:t>
      </w:r>
      <w:r w:rsidR="0086258D">
        <w:t xml:space="preserve">d </w:t>
      </w:r>
      <w:r w:rsidR="000B67B0">
        <w:t>emergenc</w:t>
      </w:r>
      <w:r w:rsidR="0086258D">
        <w:t xml:space="preserve">y </w:t>
      </w:r>
      <w:r w:rsidR="000B67B0">
        <w:t>response</w:t>
      </w:r>
      <w:r w:rsidR="003C08DF">
        <w:t xml:space="preserve">. </w:t>
      </w:r>
      <w:r w:rsidR="000B67B0">
        <w:t>Thes</w:t>
      </w:r>
      <w:r w:rsidR="0086258D">
        <w:t xml:space="preserve">e </w:t>
      </w:r>
      <w:r w:rsidR="000B67B0">
        <w:t>levie</w:t>
      </w:r>
      <w:r w:rsidR="0086258D">
        <w:t xml:space="preserve">s </w:t>
      </w:r>
      <w:r w:rsidR="000B67B0">
        <w:t>ar</w:t>
      </w:r>
      <w:r w:rsidR="0086258D">
        <w:t xml:space="preserve">e </w:t>
      </w:r>
      <w:r w:rsidR="000B67B0">
        <w:t>collecte</w:t>
      </w:r>
      <w:r w:rsidR="0086258D">
        <w:t xml:space="preserve">d </w:t>
      </w:r>
      <w:r w:rsidR="000B67B0">
        <w:t>acros</w:t>
      </w:r>
      <w:r w:rsidR="0086258D">
        <w:t xml:space="preserve">s </w:t>
      </w:r>
      <w:r w:rsidR="000B67B0">
        <w:t>8,421distinc</w:t>
      </w:r>
      <w:r w:rsidR="0086258D">
        <w:t xml:space="preserve">t </w:t>
      </w:r>
      <w:r w:rsidR="000B67B0">
        <w:t>collectio</w:t>
      </w:r>
      <w:r w:rsidR="0086258D">
        <w:t xml:space="preserve">n </w:t>
      </w:r>
      <w:r w:rsidR="000B67B0">
        <w:t>point</w:t>
      </w:r>
      <w:r w:rsidR="0086258D">
        <w:t xml:space="preserve">s </w:t>
      </w:r>
      <w:r w:rsidR="000B67B0">
        <w:t>t</w:t>
      </w:r>
      <w:r w:rsidR="0086258D">
        <w:t xml:space="preserve">o </w:t>
      </w:r>
      <w:r w:rsidR="000B67B0">
        <w:t>th</w:t>
      </w:r>
      <w:r w:rsidR="0086258D">
        <w:t xml:space="preserve">e </w:t>
      </w:r>
      <w:r w:rsidR="000B67B0">
        <w:t>valu</w:t>
      </w:r>
      <w:r w:rsidR="0086258D">
        <w:t xml:space="preserve">e </w:t>
      </w:r>
      <w:r w:rsidR="000B67B0">
        <w:t>o</w:t>
      </w:r>
      <w:r w:rsidR="0086258D">
        <w:t xml:space="preserve">f </w:t>
      </w:r>
      <w:r w:rsidR="000B67B0">
        <w:t>$45</w:t>
      </w:r>
      <w:r w:rsidR="0086258D">
        <w:t xml:space="preserve">0 </w:t>
      </w:r>
      <w:r w:rsidR="000B67B0">
        <w:t>millio</w:t>
      </w:r>
      <w:r w:rsidR="0086258D">
        <w:t xml:space="preserve">n </w:t>
      </w:r>
      <w:r w:rsidR="000B67B0">
        <w:t>(Se</w:t>
      </w:r>
      <w:r w:rsidR="0086258D">
        <w:t xml:space="preserve">e </w:t>
      </w:r>
      <w:r w:rsidR="000B67B0">
        <w:fldChar w:fldCharType="begin"/>
      </w:r>
      <w:r w:rsidR="000B67B0">
        <w:instrText xml:space="preserve"> REF _Ref458676779 </w:instrText>
      </w:r>
      <w:r w:rsidR="000B67B0">
        <w:fldChar w:fldCharType="separate"/>
      </w:r>
      <w:r w:rsidR="008140E1" w:rsidRPr="00FC29C8">
        <w:rPr>
          <w:rStyle w:val="CaptionLabel"/>
        </w:rPr>
        <w:t>Table</w:t>
      </w:r>
      <w:r w:rsidR="008140E1">
        <w:rPr>
          <w:rStyle w:val="CaptionLabel"/>
        </w:rPr>
        <w:t xml:space="preserve"> </w:t>
      </w:r>
      <w:r w:rsidR="008140E1">
        <w:rPr>
          <w:rStyle w:val="CaptionLabel"/>
          <w:noProof/>
        </w:rPr>
        <w:t>2</w:t>
      </w:r>
      <w:r w:rsidR="008140E1" w:rsidRPr="00FC29C8">
        <w:rPr>
          <w:rStyle w:val="CaptionLabel"/>
        </w:rPr>
        <w:t>.</w:t>
      </w:r>
      <w:r w:rsidR="008140E1">
        <w:rPr>
          <w:rStyle w:val="CaptionLabel"/>
          <w:noProof/>
        </w:rPr>
        <w:t>1</w:t>
      </w:r>
      <w:r w:rsidR="000B67B0">
        <w:fldChar w:fldCharType="end"/>
      </w:r>
      <w:r w:rsidR="000B67B0">
        <w:t>)</w:t>
      </w:r>
      <w:r w:rsidR="003C08DF">
        <w:t xml:space="preserve">. </w:t>
      </w:r>
      <w:r w:rsidR="000B67B0">
        <w:t>O</w:t>
      </w:r>
      <w:r w:rsidR="0086258D">
        <w:t xml:space="preserve">f </w:t>
      </w:r>
      <w:r w:rsidR="000B67B0">
        <w:t>this</w:t>
      </w:r>
      <w:r w:rsidR="0086258D">
        <w:t xml:space="preserve">, </w:t>
      </w:r>
      <w:r w:rsidR="000B67B0">
        <w:t>approximatel</w:t>
      </w:r>
      <w:r w:rsidR="0086258D">
        <w:t xml:space="preserve">y </w:t>
      </w:r>
      <w:r w:rsidR="000B67B0">
        <w:t>$2</w:t>
      </w:r>
      <w:r w:rsidR="0086258D">
        <w:t xml:space="preserve">0 </w:t>
      </w:r>
      <w:r w:rsidR="000B67B0">
        <w:t>millio</w:t>
      </w:r>
      <w:r w:rsidR="0086258D">
        <w:t xml:space="preserve">n </w:t>
      </w:r>
      <w:r w:rsidR="000B67B0">
        <w:t>i</w:t>
      </w:r>
      <w:r w:rsidR="0086258D">
        <w:t xml:space="preserve">s </w:t>
      </w:r>
      <w:r w:rsidR="000B67B0">
        <w:t>use</w:t>
      </w:r>
      <w:r w:rsidR="0086258D">
        <w:t xml:space="preserve">d </w:t>
      </w:r>
      <w:r w:rsidR="000B67B0">
        <w:t>fo</w:t>
      </w:r>
      <w:r w:rsidR="0086258D">
        <w:t xml:space="preserve">r </w:t>
      </w:r>
      <w:r w:rsidR="000B67B0">
        <w:t>biosecurit</w:t>
      </w:r>
      <w:r w:rsidR="0086258D">
        <w:t xml:space="preserve">y </w:t>
      </w:r>
      <w:r w:rsidR="000B67B0">
        <w:t>an</w:t>
      </w:r>
      <w:r w:rsidR="0086258D">
        <w:t xml:space="preserve">d </w:t>
      </w:r>
      <w:r w:rsidR="000B67B0">
        <w:t>nationa</w:t>
      </w:r>
      <w:r w:rsidR="0086258D">
        <w:t xml:space="preserve">l </w:t>
      </w:r>
      <w:r w:rsidR="000B67B0">
        <w:t>residu</w:t>
      </w:r>
      <w:r w:rsidR="0086258D">
        <w:t xml:space="preserve">e </w:t>
      </w:r>
      <w:r w:rsidR="000B67B0">
        <w:t>testin</w:t>
      </w:r>
      <w:r w:rsidR="0086258D">
        <w:t xml:space="preserve">g </w:t>
      </w:r>
      <w:r w:rsidR="000B67B0">
        <w:t>services</w:t>
      </w:r>
      <w:r w:rsidR="0086258D">
        <w:t xml:space="preserve">, </w:t>
      </w:r>
      <w:r w:rsidR="000B67B0">
        <w:t>wit</w:t>
      </w:r>
      <w:r w:rsidR="0086258D">
        <w:t xml:space="preserve">h </w:t>
      </w:r>
      <w:r w:rsidR="000B67B0">
        <w:t>th</w:t>
      </w:r>
      <w:r w:rsidR="0086258D">
        <w:t xml:space="preserve">e </w:t>
      </w:r>
      <w:r w:rsidR="000B67B0">
        <w:t>remainde</w:t>
      </w:r>
      <w:r w:rsidR="0086258D">
        <w:t xml:space="preserve">r </w:t>
      </w:r>
      <w:r w:rsidR="000B67B0">
        <w:t>allocate</w:t>
      </w:r>
      <w:r w:rsidR="0086258D">
        <w:t xml:space="preserve">d </w:t>
      </w:r>
      <w:r w:rsidR="000B67B0">
        <w:t>t</w:t>
      </w:r>
      <w:r w:rsidR="0086258D">
        <w:t xml:space="preserve">o </w:t>
      </w:r>
      <w:r w:rsidR="000B67B0">
        <w:t>research</w:t>
      </w:r>
      <w:r w:rsidR="0086258D">
        <w:t xml:space="preserve">, </w:t>
      </w:r>
      <w:r w:rsidR="000B67B0">
        <w:t>developmen</w:t>
      </w:r>
      <w:r w:rsidR="0086258D">
        <w:t xml:space="preserve">t </w:t>
      </w:r>
      <w:r w:rsidR="000B67B0">
        <w:t>an</w:t>
      </w:r>
      <w:r w:rsidR="0086258D">
        <w:t xml:space="preserve">d </w:t>
      </w:r>
      <w:r w:rsidR="000B67B0">
        <w:t>marketing.</w:t>
      </w:r>
    </w:p>
    <w:p w:rsidR="000B67B0" w:rsidRDefault="001854EC" w:rsidP="000B67B0">
      <w:pPr>
        <w:pStyle w:val="BodyText"/>
      </w:pPr>
      <w:r>
        <w:fldChar w:fldCharType="begin"/>
      </w:r>
      <w:r>
        <w:instrText xml:space="preserve"> REF _Ref459898520 \h </w:instrText>
      </w:r>
      <w:r>
        <w:fldChar w:fldCharType="separate"/>
      </w:r>
      <w:r w:rsidR="008140E1" w:rsidRPr="00897E60">
        <w:rPr>
          <w:rStyle w:val="CaptionLabel"/>
        </w:rPr>
        <w:t>Figure</w:t>
      </w:r>
      <w:r w:rsidR="008140E1">
        <w:rPr>
          <w:rStyle w:val="CaptionLabel"/>
        </w:rPr>
        <w:t xml:space="preserve"> </w:t>
      </w:r>
      <w:r w:rsidR="008140E1">
        <w:rPr>
          <w:rStyle w:val="CaptionLabel"/>
          <w:noProof/>
        </w:rPr>
        <w:t>2</w:t>
      </w:r>
      <w:r w:rsidR="008140E1" w:rsidRPr="00897E60">
        <w:rPr>
          <w:rStyle w:val="CaptionLabel"/>
        </w:rPr>
        <w:t>.</w:t>
      </w:r>
      <w:r w:rsidR="008140E1">
        <w:rPr>
          <w:rStyle w:val="CaptionLabel"/>
          <w:noProof/>
        </w:rPr>
        <w:t>1</w:t>
      </w:r>
      <w:r>
        <w:fldChar w:fldCharType="end"/>
      </w:r>
      <w:r>
        <w:t xml:space="preserve"> </w:t>
      </w:r>
      <w:r w:rsidR="000B67B0">
        <w:t>depict</w:t>
      </w:r>
      <w:r w:rsidR="0086258D">
        <w:t xml:space="preserve">s a </w:t>
      </w:r>
      <w:r w:rsidR="000B67B0">
        <w:t>thre</w:t>
      </w:r>
      <w:r w:rsidR="0086258D">
        <w:t xml:space="preserve">e </w:t>
      </w:r>
      <w:r w:rsidR="000B67B0">
        <w:t>dimensiona</w:t>
      </w:r>
      <w:r w:rsidR="0086258D">
        <w:t xml:space="preserve">l </w:t>
      </w:r>
      <w:r w:rsidR="000B67B0">
        <w:t>analysi</w:t>
      </w:r>
      <w:r w:rsidR="0086258D">
        <w:t xml:space="preserve">s </w:t>
      </w:r>
      <w:r w:rsidR="000B67B0">
        <w:t>o</w:t>
      </w:r>
      <w:r w:rsidR="0086258D">
        <w:t xml:space="preserve">f </w:t>
      </w:r>
      <w:r w:rsidR="000B67B0">
        <w:t>lev</w:t>
      </w:r>
      <w:r w:rsidR="0086258D">
        <w:t xml:space="preserve">y </w:t>
      </w:r>
      <w:r w:rsidR="000B67B0">
        <w:t>frequenc</w:t>
      </w:r>
      <w:r w:rsidR="0086258D">
        <w:t xml:space="preserve">y </w:t>
      </w:r>
      <w:r w:rsidR="000B67B0">
        <w:t>an</w:t>
      </w:r>
      <w:r w:rsidR="0086258D">
        <w:t xml:space="preserve">d </w:t>
      </w:r>
      <w:r w:rsidR="000B67B0">
        <w:t>use</w:t>
      </w:r>
      <w:r w:rsidR="003C08DF">
        <w:t xml:space="preserve">. </w:t>
      </w:r>
      <w:r w:rsidR="000B67B0">
        <w:t>Th</w:t>
      </w:r>
      <w:r w:rsidR="0086258D">
        <w:t xml:space="preserve">e </w:t>
      </w:r>
      <w:r w:rsidR="000B67B0">
        <w:t>char</w:t>
      </w:r>
      <w:r w:rsidR="0086258D">
        <w:t xml:space="preserve">t </w:t>
      </w:r>
      <w:r w:rsidR="000B67B0">
        <w:t>show</w:t>
      </w:r>
      <w:r w:rsidR="0086258D">
        <w:t xml:space="preserve">s </w:t>
      </w:r>
      <w:r w:rsidR="000B67B0">
        <w:t>th</w:t>
      </w:r>
      <w:r w:rsidR="0086258D">
        <w:t xml:space="preserve">e </w:t>
      </w:r>
      <w:r w:rsidR="000B67B0">
        <w:t>fina</w:t>
      </w:r>
      <w:r w:rsidR="0086258D">
        <w:t xml:space="preserve">l </w:t>
      </w:r>
      <w:r w:rsidR="000B67B0">
        <w:t>us</w:t>
      </w:r>
      <w:r w:rsidR="0086258D">
        <w:t xml:space="preserve">e </w:t>
      </w:r>
      <w:r w:rsidR="000B67B0">
        <w:t>o</w:t>
      </w:r>
      <w:r w:rsidR="0086258D">
        <w:t xml:space="preserve">f </w:t>
      </w:r>
      <w:r w:rsidR="000B67B0">
        <w:t>th</w:t>
      </w:r>
      <w:r w:rsidR="0086258D">
        <w:t xml:space="preserve">e </w:t>
      </w:r>
      <w:r w:rsidR="000B67B0">
        <w:t>levie</w:t>
      </w:r>
      <w:r w:rsidR="0086258D">
        <w:t xml:space="preserve">s </w:t>
      </w:r>
      <w:r w:rsidR="000B67B0">
        <w:t>b</w:t>
      </w:r>
      <w:r w:rsidR="0086258D">
        <w:t xml:space="preserve">y </w:t>
      </w:r>
      <w:r w:rsidR="000B67B0">
        <w:t>th</w:t>
      </w:r>
      <w:r w:rsidR="0086258D">
        <w:t xml:space="preserve">e </w:t>
      </w:r>
      <w:r w:rsidR="000B67B0">
        <w:t>functio</w:t>
      </w:r>
      <w:r w:rsidR="0086258D">
        <w:t xml:space="preserve">n </w:t>
      </w:r>
      <w:r w:rsidR="000B67B0">
        <w:t>(i.e</w:t>
      </w:r>
      <w:r w:rsidR="003C08DF">
        <w:t xml:space="preserve">. </w:t>
      </w:r>
      <w:r w:rsidR="000B67B0">
        <w:t>R&amp;D</w:t>
      </w:r>
      <w:r w:rsidR="0086258D">
        <w:t xml:space="preserve">, </w:t>
      </w:r>
      <w:r w:rsidR="000B67B0">
        <w:t>marketing</w:t>
      </w:r>
      <w:r w:rsidR="0086258D">
        <w:t xml:space="preserve">, </w:t>
      </w:r>
      <w:r w:rsidR="000B67B0">
        <w:t>biosecurity</w:t>
      </w:r>
      <w:r w:rsidR="0086258D">
        <w:t xml:space="preserve">, </w:t>
      </w:r>
      <w:r w:rsidR="000B67B0">
        <w:t>residu</w:t>
      </w:r>
      <w:r w:rsidR="0086258D">
        <w:t xml:space="preserve">e </w:t>
      </w:r>
      <w:r w:rsidR="000B67B0">
        <w:t>testin</w:t>
      </w:r>
      <w:r w:rsidR="0086258D">
        <w:t xml:space="preserve">g </w:t>
      </w:r>
      <w:r w:rsidR="000B67B0">
        <w:t>an</w:t>
      </w:r>
      <w:r w:rsidR="0086258D">
        <w:t xml:space="preserve">d </w:t>
      </w:r>
      <w:r w:rsidR="000B67B0">
        <w:t>emergenc</w:t>
      </w:r>
      <w:r w:rsidR="0086258D">
        <w:t xml:space="preserve">y </w:t>
      </w:r>
      <w:r w:rsidR="000B67B0">
        <w:t>response)</w:t>
      </w:r>
      <w:r w:rsidR="003C08DF">
        <w:t xml:space="preserve">. </w:t>
      </w:r>
      <w:r w:rsidR="000B67B0">
        <w:t>Som</w:t>
      </w:r>
      <w:r w:rsidR="0086258D">
        <w:t xml:space="preserve">e </w:t>
      </w:r>
      <w:r w:rsidR="000B67B0">
        <w:t>levie</w:t>
      </w:r>
      <w:r w:rsidR="0086258D">
        <w:t xml:space="preserve">s </w:t>
      </w:r>
      <w:r w:rsidR="000B67B0">
        <w:t>hav</w:t>
      </w:r>
      <w:r w:rsidR="0086258D">
        <w:t xml:space="preserve">e a </w:t>
      </w:r>
      <w:r w:rsidR="000B67B0">
        <w:t>singl</w:t>
      </w:r>
      <w:r w:rsidR="0086258D">
        <w:t xml:space="preserve">e </w:t>
      </w:r>
      <w:r w:rsidR="000B67B0">
        <w:t>clea</w:t>
      </w:r>
      <w:r w:rsidR="0086258D">
        <w:t xml:space="preserve">r </w:t>
      </w:r>
      <w:r w:rsidR="000B67B0">
        <w:t>purpose</w:t>
      </w:r>
      <w:r w:rsidR="0086258D">
        <w:t xml:space="preserve">, </w:t>
      </w:r>
      <w:r w:rsidR="000B67B0">
        <w:t>other</w:t>
      </w:r>
      <w:r w:rsidR="0086258D">
        <w:t xml:space="preserve">s </w:t>
      </w:r>
      <w:r w:rsidR="000B67B0">
        <w:t>fun</w:t>
      </w:r>
      <w:r w:rsidR="0086258D">
        <w:t xml:space="preserve">d </w:t>
      </w:r>
      <w:r w:rsidR="000B67B0">
        <w:t>u</w:t>
      </w:r>
      <w:r w:rsidR="0086258D">
        <w:t xml:space="preserve">p </w:t>
      </w:r>
      <w:r w:rsidR="000B67B0">
        <w:t>t</w:t>
      </w:r>
      <w:r w:rsidR="0086258D">
        <w:t xml:space="preserve">o </w:t>
      </w:r>
      <w:r w:rsidR="000B67B0">
        <w:t>fiv</w:t>
      </w:r>
      <w:r w:rsidR="0086258D">
        <w:t xml:space="preserve">e </w:t>
      </w:r>
      <w:r w:rsidR="000B67B0">
        <w:t>differen</w:t>
      </w:r>
      <w:r w:rsidR="0086258D">
        <w:t xml:space="preserve">t </w:t>
      </w:r>
      <w:r w:rsidR="000B67B0">
        <w:t>uses</w:t>
      </w:r>
      <w:r w:rsidR="0086258D">
        <w:t xml:space="preserve">, </w:t>
      </w:r>
      <w:r w:rsidR="000B67B0">
        <w:t>an</w:t>
      </w:r>
      <w:r w:rsidR="0086258D">
        <w:t xml:space="preserve">d </w:t>
      </w:r>
      <w:r w:rsidR="000B67B0">
        <w:t>i</w:t>
      </w:r>
      <w:r w:rsidR="0086258D">
        <w:t xml:space="preserve">n </w:t>
      </w:r>
      <w:r w:rsidR="000B67B0">
        <w:t>som</w:t>
      </w:r>
      <w:r w:rsidR="0086258D">
        <w:t xml:space="preserve">e </w:t>
      </w:r>
      <w:r w:rsidR="000B67B0">
        <w:t>instances</w:t>
      </w:r>
      <w:r w:rsidR="0086258D">
        <w:t xml:space="preserve">, </w:t>
      </w:r>
      <w:r w:rsidR="000B67B0">
        <w:t>th</w:t>
      </w:r>
      <w:r w:rsidR="0086258D">
        <w:t xml:space="preserve">e </w:t>
      </w:r>
      <w:r w:rsidR="000B67B0">
        <w:t>lev</w:t>
      </w:r>
      <w:r w:rsidR="0086258D">
        <w:t xml:space="preserve">y </w:t>
      </w:r>
      <w:r w:rsidR="000B67B0">
        <w:t>cover</w:t>
      </w:r>
      <w:r w:rsidR="0086258D">
        <w:t xml:space="preserve">s </w:t>
      </w:r>
      <w:r w:rsidR="000B67B0">
        <w:t>al</w:t>
      </w:r>
      <w:r w:rsidR="0086258D">
        <w:t xml:space="preserve">l </w:t>
      </w:r>
      <w:r w:rsidR="000B67B0">
        <w:t>fiv</w:t>
      </w:r>
      <w:r w:rsidR="0086258D">
        <w:t xml:space="preserve">e </w:t>
      </w:r>
      <w:r w:rsidR="000B67B0">
        <w:t>differen</w:t>
      </w:r>
      <w:r w:rsidR="0086258D">
        <w:t xml:space="preserve">t </w:t>
      </w:r>
      <w:r w:rsidR="000B67B0">
        <w:t>categories</w:t>
      </w:r>
      <w:r w:rsidR="003C08DF">
        <w:t xml:space="preserve">. </w:t>
      </w:r>
      <w:r w:rsidR="000B67B0">
        <w:t>Thi</w:t>
      </w:r>
      <w:r w:rsidR="0086258D">
        <w:t xml:space="preserve">s </w:t>
      </w:r>
      <w:r w:rsidR="000B67B0">
        <w:t>complexit</w:t>
      </w:r>
      <w:r w:rsidR="0086258D">
        <w:t xml:space="preserve">y </w:t>
      </w:r>
      <w:r w:rsidR="000B67B0">
        <w:t>i</w:t>
      </w:r>
      <w:r w:rsidR="0086258D">
        <w:t xml:space="preserve">s </w:t>
      </w:r>
      <w:r w:rsidR="000B67B0">
        <w:t>especiall</w:t>
      </w:r>
      <w:r w:rsidR="0086258D">
        <w:t xml:space="preserve">y </w:t>
      </w:r>
      <w:r w:rsidR="000B67B0">
        <w:t>prevalen</w:t>
      </w:r>
      <w:r w:rsidR="0086258D">
        <w:t xml:space="preserve">t </w:t>
      </w:r>
      <w:r w:rsidR="000B67B0">
        <w:t>i</w:t>
      </w:r>
      <w:r w:rsidR="0086258D">
        <w:t xml:space="preserve">n </w:t>
      </w:r>
      <w:r w:rsidR="000B67B0">
        <w:t>horticulture</w:t>
      </w:r>
      <w:r w:rsidR="0086258D">
        <w:t xml:space="preserve">, </w:t>
      </w:r>
      <w:r w:rsidR="000B67B0">
        <w:t>poultr</w:t>
      </w:r>
      <w:r w:rsidR="0086258D">
        <w:t xml:space="preserve">y </w:t>
      </w:r>
      <w:r w:rsidR="000B67B0">
        <w:t>an</w:t>
      </w:r>
      <w:r w:rsidR="0086258D">
        <w:t xml:space="preserve">d </w:t>
      </w:r>
      <w:r w:rsidR="000B67B0">
        <w:t>fiel</w:t>
      </w:r>
      <w:r w:rsidR="0086258D">
        <w:t xml:space="preserve">d </w:t>
      </w:r>
      <w:r w:rsidR="000B67B0">
        <w:t>crops</w:t>
      </w:r>
      <w:r w:rsidR="003C08DF">
        <w:t xml:space="preserve">. </w:t>
      </w:r>
      <w:r w:rsidR="000B67B0">
        <w:t>I</w:t>
      </w:r>
      <w:r w:rsidR="0086258D">
        <w:t xml:space="preserve">n </w:t>
      </w:r>
      <w:r w:rsidR="000B67B0">
        <w:t>turn</w:t>
      </w:r>
      <w:r w:rsidR="0086258D">
        <w:t xml:space="preserve">, </w:t>
      </w:r>
      <w:r w:rsidR="000B67B0">
        <w:t>th</w:t>
      </w:r>
      <w:r w:rsidR="0086258D">
        <w:t xml:space="preserve">e </w:t>
      </w:r>
      <w:r w:rsidR="000B67B0">
        <w:t>livestoc</w:t>
      </w:r>
      <w:r w:rsidR="0086258D">
        <w:t xml:space="preserve">k </w:t>
      </w:r>
      <w:r w:rsidR="000B67B0">
        <w:t>slaughte</w:t>
      </w:r>
      <w:r w:rsidR="0086258D">
        <w:t xml:space="preserve">r </w:t>
      </w:r>
      <w:r w:rsidR="000B67B0">
        <w:t>an</w:t>
      </w:r>
      <w:r w:rsidR="0086258D">
        <w:t xml:space="preserve">d </w:t>
      </w:r>
      <w:r w:rsidR="000B67B0">
        <w:t>win</w:t>
      </w:r>
      <w:r w:rsidR="0086258D">
        <w:t xml:space="preserve">e </w:t>
      </w:r>
      <w:r w:rsidR="000B67B0">
        <w:t>industrie</w:t>
      </w:r>
      <w:r w:rsidR="0086258D">
        <w:t xml:space="preserve">s </w:t>
      </w:r>
      <w:r w:rsidR="000B67B0">
        <w:t>hav</w:t>
      </w:r>
      <w:r w:rsidR="0086258D">
        <w:t xml:space="preserve">e a </w:t>
      </w:r>
      <w:r w:rsidR="000B67B0">
        <w:t>muc</w:t>
      </w:r>
      <w:r w:rsidR="0086258D">
        <w:t xml:space="preserve">h </w:t>
      </w:r>
      <w:r w:rsidR="000B67B0">
        <w:t>mor</w:t>
      </w:r>
      <w:r w:rsidR="0086258D">
        <w:t xml:space="preserve">e </w:t>
      </w:r>
      <w:r w:rsidR="000B67B0">
        <w:t>targete</w:t>
      </w:r>
      <w:r w:rsidR="0086258D">
        <w:t xml:space="preserve">d </w:t>
      </w:r>
      <w:r w:rsidR="000B67B0">
        <w:t>lev</w:t>
      </w:r>
      <w:r w:rsidR="0086258D">
        <w:t xml:space="preserve">y </w:t>
      </w:r>
      <w:r w:rsidR="000B67B0">
        <w:t>use.</w:t>
      </w:r>
    </w:p>
    <w:p w:rsidR="00C11293" w:rsidRDefault="00C11293" w:rsidP="00C11293">
      <w:pPr>
        <w:pStyle w:val="BodyText"/>
      </w:pPr>
    </w:p>
    <w:p w:rsidR="00CA18D0" w:rsidRDefault="00CA18D0" w:rsidP="00E70F71">
      <w:pPr>
        <w:pStyle w:val="BodyText"/>
        <w:sectPr w:rsidR="00CA18D0" w:rsidSect="00A200B9">
          <w:headerReference w:type="even" r:id="rId54"/>
          <w:headerReference w:type="default" r:id="rId55"/>
          <w:footerReference w:type="even" r:id="rId56"/>
          <w:footerReference w:type="default" r:id="rId57"/>
          <w:pgSz w:w="11907" w:h="16839" w:code="9"/>
          <w:pgMar w:top="1100" w:right="443" w:bottom="1320" w:left="3296" w:header="456" w:footer="262" w:gutter="0"/>
          <w:cols w:space="708"/>
          <w:docGrid w:linePitch="360"/>
        </w:sectPr>
      </w:pPr>
    </w:p>
    <w:tbl>
      <w:tblPr>
        <w:tblStyle w:val="TableGrid"/>
        <w:tblW w:w="15869" w:type="dxa"/>
        <w:tblInd w:w="-2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15869"/>
      </w:tblGrid>
      <w:tr w:rsidR="00CA18D0" w:rsidRPr="00897E60" w:rsidTr="00CA18D0">
        <w:trPr>
          <w:cantSplit/>
          <w:trHeight w:val="137"/>
        </w:trPr>
        <w:tc>
          <w:tcPr>
            <w:tcW w:w="15869" w:type="dxa"/>
            <w:tcBorders>
              <w:top w:val="single" w:sz="4" w:space="0" w:color="auto"/>
            </w:tcBorders>
            <w:shd w:val="clear" w:color="auto" w:fill="auto"/>
            <w:tcMar>
              <w:left w:w="0" w:type="dxa"/>
            </w:tcMar>
          </w:tcPr>
          <w:p w:rsidR="00CA18D0" w:rsidRPr="00897E60" w:rsidRDefault="00CA18D0" w:rsidP="00D67C36">
            <w:pPr>
              <w:pStyle w:val="Caption"/>
            </w:pPr>
            <w:bookmarkStart w:id="27" w:name="_Ref459898520"/>
            <w:bookmarkStart w:id="28" w:name="_Toc409004815"/>
            <w:bookmarkStart w:id="29" w:name="_Ref459886856"/>
            <w:bookmarkStart w:id="30" w:name="_Toc461026930"/>
            <w:r w:rsidRPr="00897E60">
              <w:rPr>
                <w:rStyle w:val="CaptionLabel"/>
              </w:rPr>
              <w:lastRenderedPageBreak/>
              <w:t>Figur</w:t>
            </w:r>
            <w:r w:rsidR="0086258D" w:rsidRPr="00897E60">
              <w:rPr>
                <w:rStyle w:val="CaptionLabel"/>
              </w:rPr>
              <w:t>e</w:t>
            </w:r>
            <w:r w:rsidR="0086258D">
              <w:rPr>
                <w:rStyle w:val="CaptionLabel"/>
              </w:rPr>
              <w:t xml:space="preserve">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B7478E">
              <w:rPr>
                <w:rStyle w:val="CaptionLabel"/>
                <w:noProof/>
              </w:rPr>
              <w:t>2</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B7478E">
              <w:rPr>
                <w:rStyle w:val="CaptionLabel"/>
                <w:noProof/>
              </w:rPr>
              <w:t>1</w:t>
            </w:r>
            <w:r w:rsidRPr="00897E60">
              <w:rPr>
                <w:rStyle w:val="CaptionLabel"/>
              </w:rPr>
              <w:fldChar w:fldCharType="end"/>
            </w:r>
            <w:bookmarkEnd w:id="27"/>
            <w:r>
              <w:tab/>
            </w:r>
            <w:r w:rsidRPr="00CA18D0">
              <w:t>FREQUENC</w:t>
            </w:r>
            <w:r w:rsidR="0086258D" w:rsidRPr="00CA18D0">
              <w:t>Y</w:t>
            </w:r>
            <w:r w:rsidR="0086258D">
              <w:t xml:space="preserve"> </w:t>
            </w:r>
            <w:r w:rsidRPr="00CA18D0">
              <w:t>AN</w:t>
            </w:r>
            <w:r w:rsidR="0086258D" w:rsidRPr="00CA18D0">
              <w:t>D</w:t>
            </w:r>
            <w:r w:rsidR="0086258D">
              <w:t xml:space="preserve"> </w:t>
            </w:r>
            <w:r w:rsidRPr="00CA18D0">
              <w:t>US</w:t>
            </w:r>
            <w:r w:rsidR="0086258D" w:rsidRPr="00CA18D0">
              <w:t>E</w:t>
            </w:r>
            <w:r w:rsidR="0086258D">
              <w:t xml:space="preserve"> </w:t>
            </w:r>
            <w:r w:rsidRPr="00CA18D0">
              <w:t>O</w:t>
            </w:r>
            <w:r w:rsidR="0086258D" w:rsidRPr="00CA18D0">
              <w:t>F</w:t>
            </w:r>
            <w:r w:rsidR="0086258D">
              <w:t xml:space="preserve"> </w:t>
            </w:r>
            <w:r w:rsidRPr="00CA18D0">
              <w:t>PRIMAR</w:t>
            </w:r>
            <w:r w:rsidR="0086258D" w:rsidRPr="00CA18D0">
              <w:t>Y</w:t>
            </w:r>
            <w:r w:rsidR="0086258D">
              <w:t xml:space="preserve"> </w:t>
            </w:r>
            <w:r w:rsidRPr="00CA18D0">
              <w:t>INDUSTRIE</w:t>
            </w:r>
            <w:r w:rsidR="0086258D" w:rsidRPr="00CA18D0">
              <w:t>S</w:t>
            </w:r>
            <w:r w:rsidR="0086258D">
              <w:t xml:space="preserve"> </w:t>
            </w:r>
            <w:r w:rsidRPr="00CA18D0">
              <w:t>LEVIES</w:t>
            </w:r>
            <w:bookmarkEnd w:id="28"/>
            <w:bookmarkEnd w:id="29"/>
            <w:bookmarkEnd w:id="30"/>
          </w:p>
        </w:tc>
      </w:tr>
      <w:tr w:rsidR="00CA18D0" w:rsidRPr="00AA4DEE" w:rsidTr="00CA18D0">
        <w:trPr>
          <w:cantSplit/>
          <w:trHeight w:hRule="exact" w:val="412"/>
        </w:trPr>
        <w:tc>
          <w:tcPr>
            <w:tcW w:w="15869" w:type="dxa"/>
            <w:tcBorders>
              <w:bottom w:val="single" w:sz="4" w:space="0" w:color="auto"/>
            </w:tcBorders>
            <w:shd w:val="clear" w:color="auto" w:fill="auto"/>
          </w:tcPr>
          <w:p w:rsidR="00CA18D0" w:rsidRPr="00AA4DEE" w:rsidRDefault="00CA18D0" w:rsidP="00D67C36">
            <w:pPr>
              <w:pStyle w:val="spacer"/>
            </w:pPr>
            <w:r w:rsidRPr="00AA4DEE">
              <w:rPr>
                <w:noProof/>
                <w:lang w:val="en-GB" w:eastAsia="en-GB"/>
              </w:rPr>
              <mc:AlternateContent>
                <mc:Choice Requires="wps">
                  <w:drawing>
                    <wp:anchor distT="0" distB="0" distL="114300" distR="114300" simplePos="0" relativeHeight="251736064" behindDoc="0" locked="1" layoutInCell="1" allowOverlap="1" wp14:anchorId="6355E80D" wp14:editId="71B41635">
                      <wp:simplePos x="0" y="0"/>
                      <wp:positionH relativeFrom="rightMargin">
                        <wp:posOffset>-772795</wp:posOffset>
                      </wp:positionH>
                      <wp:positionV relativeFrom="page">
                        <wp:posOffset>0</wp:posOffset>
                      </wp:positionV>
                      <wp:extent cx="436880" cy="213360"/>
                      <wp:effectExtent l="0" t="0" r="1270" b="0"/>
                      <wp:wrapNone/>
                      <wp:docPr id="123"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CDA8AEE" id="Freeform 5" o:spid="_x0000_s1026" style="position:absolute;margin-left:-60.85pt;margin-top:0;width:34.4pt;height:16.8pt;z-index:2517360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CA18D0" w:rsidRPr="00AA4DEE" w:rsidTr="00CA18D0">
        <w:trPr>
          <w:cantSplit/>
          <w:trHeight w:val="5201"/>
        </w:trPr>
        <w:tc>
          <w:tcPr>
            <w:tcW w:w="15869" w:type="dxa"/>
            <w:tcBorders>
              <w:top w:val="single" w:sz="4" w:space="0" w:color="auto"/>
              <w:bottom w:val="single" w:sz="4" w:space="0" w:color="auto"/>
            </w:tcBorders>
            <w:shd w:val="clear" w:color="auto" w:fill="auto"/>
            <w:tcMar>
              <w:top w:w="10" w:type="dxa"/>
              <w:bottom w:w="10" w:type="dxa"/>
              <w:right w:w="0" w:type="dxa"/>
            </w:tcMar>
          </w:tcPr>
          <w:p w:rsidR="00CA18D0" w:rsidRPr="00AA4DEE" w:rsidRDefault="00CA18D0" w:rsidP="00D67C36">
            <w:pPr>
              <w:pStyle w:val="Figure"/>
            </w:pPr>
            <w:r w:rsidRPr="00CA18D0">
              <w:rPr>
                <w:noProof/>
                <w:lang w:val="en-GB" w:eastAsia="en-GB"/>
              </w:rPr>
              <w:drawing>
                <wp:inline distT="0" distB="0" distL="0" distR="0" wp14:anchorId="157BDEB9" wp14:editId="5F27A7E2">
                  <wp:extent cx="7308000" cy="4773814"/>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308000" cy="4773814"/>
                          </a:xfrm>
                          <a:prstGeom prst="rect">
                            <a:avLst/>
                          </a:prstGeom>
                          <a:noFill/>
                          <a:ln>
                            <a:noFill/>
                          </a:ln>
                        </pic:spPr>
                      </pic:pic>
                    </a:graphicData>
                  </a:graphic>
                </wp:inline>
              </w:drawing>
            </w:r>
          </w:p>
        </w:tc>
      </w:tr>
      <w:tr w:rsidR="00CA18D0" w:rsidRPr="00AA4DEE" w:rsidTr="00CA18D0">
        <w:trPr>
          <w:cantSplit/>
          <w:trHeight w:val="255"/>
        </w:trPr>
        <w:tc>
          <w:tcPr>
            <w:tcW w:w="15869" w:type="dxa"/>
            <w:tcBorders>
              <w:top w:val="single" w:sz="4" w:space="0" w:color="auto"/>
              <w:bottom w:val="single" w:sz="4" w:space="0" w:color="auto"/>
            </w:tcBorders>
            <w:shd w:val="clear" w:color="auto" w:fill="auto"/>
            <w:tcMar>
              <w:top w:w="12" w:type="dxa"/>
              <w:left w:w="0" w:type="dxa"/>
              <w:bottom w:w="113" w:type="dxa"/>
            </w:tcMar>
          </w:tcPr>
          <w:p w:rsidR="00CA18D0" w:rsidRPr="00AA4DEE" w:rsidRDefault="00CA18D0" w:rsidP="00D67C36">
            <w:pPr>
              <w:pStyle w:val="Source"/>
            </w:pPr>
            <w:r w:rsidRPr="00AA4DEE">
              <w:t xml:space="preserve">Source: </w:t>
            </w:r>
            <w:proofErr w:type="spellStart"/>
            <w:r w:rsidRPr="00CA18D0">
              <w:t>ACI</w:t>
            </w:r>
            <w:r w:rsidR="0086258D" w:rsidRPr="00CA18D0">
              <w:t>L</w:t>
            </w:r>
            <w:proofErr w:type="spellEnd"/>
            <w:r w:rsidR="0086258D">
              <w:t xml:space="preserve"> </w:t>
            </w:r>
            <w:r w:rsidRPr="00CA18D0">
              <w:t>ALLE</w:t>
            </w:r>
            <w:r w:rsidR="0086258D" w:rsidRPr="00CA18D0">
              <w:t>N</w:t>
            </w:r>
            <w:r w:rsidR="0086258D">
              <w:t xml:space="preserve"> </w:t>
            </w:r>
            <w:r w:rsidRPr="00CA18D0">
              <w:t>CONSULTIN</w:t>
            </w:r>
            <w:r w:rsidR="0086258D" w:rsidRPr="00CA18D0">
              <w:t>G</w:t>
            </w:r>
            <w:r w:rsidR="0086258D">
              <w:t xml:space="preserve"> </w:t>
            </w:r>
            <w:r w:rsidRPr="00CA18D0">
              <w:t>AN</w:t>
            </w:r>
            <w:r w:rsidR="0086258D" w:rsidRPr="00CA18D0">
              <w:t>D</w:t>
            </w:r>
            <w:r w:rsidR="0086258D">
              <w:t xml:space="preserve"> </w:t>
            </w:r>
            <w:r w:rsidRPr="00CA18D0">
              <w:t>MINTE</w:t>
            </w:r>
            <w:r w:rsidR="0086258D" w:rsidRPr="00CA18D0">
              <w:t>R</w:t>
            </w:r>
            <w:r w:rsidR="0086258D">
              <w:t xml:space="preserve"> </w:t>
            </w:r>
            <w:r w:rsidRPr="00CA18D0">
              <w:t>ELLISON</w:t>
            </w:r>
            <w:r w:rsidR="0086258D" w:rsidRPr="00CA18D0">
              <w:t>,</w:t>
            </w:r>
            <w:r w:rsidR="0086258D">
              <w:t xml:space="preserve"> </w:t>
            </w:r>
            <w:r w:rsidRPr="00CA18D0">
              <w:t>WIT</w:t>
            </w:r>
            <w:r w:rsidR="0086258D" w:rsidRPr="00CA18D0">
              <w:t>H</w:t>
            </w:r>
            <w:r w:rsidR="0086258D">
              <w:t xml:space="preserve"> </w:t>
            </w:r>
            <w:r w:rsidRPr="00CA18D0">
              <w:t>DAT</w:t>
            </w:r>
            <w:r w:rsidR="0086258D" w:rsidRPr="00CA18D0">
              <w:t>A</w:t>
            </w:r>
            <w:r w:rsidR="0086258D">
              <w:t xml:space="preserve"> </w:t>
            </w:r>
            <w:r w:rsidRPr="00CA18D0">
              <w:t>FRO</w:t>
            </w:r>
            <w:r w:rsidR="0086258D" w:rsidRPr="00CA18D0">
              <w:t>M</w:t>
            </w:r>
            <w:r w:rsidR="0086258D">
              <w:t xml:space="preserve"> </w:t>
            </w:r>
            <w:r w:rsidRPr="00CA18D0">
              <w:t>TH</w:t>
            </w:r>
            <w:r w:rsidR="0086258D" w:rsidRPr="00CA18D0">
              <w:t>E</w:t>
            </w:r>
            <w:r w:rsidR="0086258D">
              <w:t xml:space="preserve"> </w:t>
            </w:r>
            <w:r w:rsidRPr="00CA18D0">
              <w:t>DEPARTMEN</w:t>
            </w:r>
            <w:r w:rsidR="0086258D" w:rsidRPr="00CA18D0">
              <w:t>T</w:t>
            </w:r>
            <w:r w:rsidR="0086258D">
              <w:t xml:space="preserve"> </w:t>
            </w:r>
            <w:r w:rsidRPr="00CA18D0">
              <w:t>O</w:t>
            </w:r>
            <w:r w:rsidR="0086258D" w:rsidRPr="00CA18D0">
              <w:t>F</w:t>
            </w:r>
            <w:r w:rsidR="0086258D">
              <w:t xml:space="preserve"> </w:t>
            </w:r>
            <w:r w:rsidRPr="00CA18D0">
              <w:t>AGRICULTUR</w:t>
            </w:r>
            <w:r w:rsidR="0086258D" w:rsidRPr="00CA18D0">
              <w:t>E</w:t>
            </w:r>
            <w:r w:rsidR="0086258D">
              <w:t xml:space="preserve"> </w:t>
            </w:r>
            <w:r w:rsidRPr="00CA18D0">
              <w:t>AN</w:t>
            </w:r>
            <w:r w:rsidR="0086258D" w:rsidRPr="00CA18D0">
              <w:t>D</w:t>
            </w:r>
            <w:r w:rsidR="0086258D">
              <w:t xml:space="preserve"> </w:t>
            </w:r>
            <w:r w:rsidRPr="00CA18D0">
              <w:t>WATE</w:t>
            </w:r>
            <w:r w:rsidR="0086258D" w:rsidRPr="00CA18D0">
              <w:t>R</w:t>
            </w:r>
            <w:r w:rsidR="0086258D">
              <w:t xml:space="preserve"> </w:t>
            </w:r>
            <w:r w:rsidRPr="00CA18D0">
              <w:t>RESOURCES</w:t>
            </w:r>
          </w:p>
        </w:tc>
      </w:tr>
      <w:tr w:rsidR="00CA18D0" w:rsidTr="00CA18D0">
        <w:trPr>
          <w:trHeight w:hRule="exact" w:val="532"/>
        </w:trPr>
        <w:tc>
          <w:tcPr>
            <w:tcW w:w="15869" w:type="dxa"/>
            <w:tcBorders>
              <w:top w:val="single" w:sz="4" w:space="0" w:color="auto"/>
            </w:tcBorders>
            <w:shd w:val="clear" w:color="auto" w:fill="auto"/>
          </w:tcPr>
          <w:p w:rsidR="00CA18D0" w:rsidRDefault="00CA18D0" w:rsidP="00D67C36">
            <w:pPr>
              <w:pStyle w:val="spacertbl"/>
            </w:pPr>
          </w:p>
        </w:tc>
      </w:tr>
    </w:tbl>
    <w:p w:rsidR="00CA18D0" w:rsidRDefault="00CA18D0" w:rsidP="00E70F71">
      <w:pPr>
        <w:pStyle w:val="BodyText"/>
      </w:pPr>
    </w:p>
    <w:p w:rsidR="00A200B9" w:rsidRDefault="00A200B9" w:rsidP="00E70F71">
      <w:pPr>
        <w:pStyle w:val="BodyText"/>
        <w:sectPr w:rsidR="00A200B9" w:rsidSect="00CA18D0">
          <w:pgSz w:w="16839" w:h="11907" w:orient="landscape" w:code="9"/>
          <w:pgMar w:top="1100" w:right="443" w:bottom="1320" w:left="3296" w:header="456" w:footer="262" w:gutter="0"/>
          <w:cols w:space="708"/>
          <w:docGrid w:linePitch="360"/>
        </w:sectPr>
      </w:pPr>
    </w:p>
    <w:p w:rsidR="00717A2C" w:rsidRDefault="00717A2C" w:rsidP="00717A2C">
      <w:r>
        <w:lastRenderedPageBreak/>
        <w:t>Th</w:t>
      </w:r>
      <w:r w:rsidR="0086258D">
        <w:t xml:space="preserve">e </w:t>
      </w:r>
      <w:r>
        <w:t>Departmen</w:t>
      </w:r>
      <w:r w:rsidR="0086258D">
        <w:t xml:space="preserve">t </w:t>
      </w:r>
      <w:r>
        <w:t>o</w:t>
      </w:r>
      <w:r w:rsidR="0086258D">
        <w:t xml:space="preserve">f </w:t>
      </w:r>
      <w:r>
        <w:t>Agricultur</w:t>
      </w:r>
      <w:r w:rsidR="0086258D">
        <w:t xml:space="preserve">e </w:t>
      </w:r>
      <w:r>
        <w:t>an</w:t>
      </w:r>
      <w:r w:rsidR="0086258D">
        <w:t xml:space="preserve">d </w:t>
      </w:r>
      <w:r>
        <w:t>Wate</w:t>
      </w:r>
      <w:r w:rsidR="0086258D">
        <w:t xml:space="preserve">r </w:t>
      </w:r>
      <w:r>
        <w:t>Resource</w:t>
      </w:r>
      <w:r w:rsidR="0086258D">
        <w:t xml:space="preserve">s </w:t>
      </w:r>
      <w:r>
        <w:t>the</w:t>
      </w:r>
      <w:r w:rsidR="0086258D">
        <w:t xml:space="preserve">n </w:t>
      </w:r>
      <w:r>
        <w:t>administer</w:t>
      </w:r>
      <w:r w:rsidR="0086258D">
        <w:t xml:space="preserve">s </w:t>
      </w:r>
      <w:r>
        <w:t>th</w:t>
      </w:r>
      <w:r w:rsidR="0086258D">
        <w:t xml:space="preserve">e </w:t>
      </w:r>
      <w:r>
        <w:t>49,10</w:t>
      </w:r>
      <w:r w:rsidR="0086258D">
        <w:t xml:space="preserve">8 </w:t>
      </w:r>
      <w:r>
        <w:t>lev</w:t>
      </w:r>
      <w:r w:rsidR="0086258D">
        <w:t xml:space="preserve">y </w:t>
      </w:r>
      <w:r>
        <w:t>returns</w:t>
      </w:r>
      <w:r>
        <w:rPr>
          <w:rStyle w:val="FootnoteReference"/>
        </w:rPr>
        <w:footnoteReference w:id="5"/>
      </w:r>
      <w:r>
        <w:t xml:space="preserve"> tha</w:t>
      </w:r>
      <w:r w:rsidR="0086258D">
        <w:t xml:space="preserve">t </w:t>
      </w:r>
      <w:r>
        <w:t>ar</w:t>
      </w:r>
      <w:r w:rsidR="0086258D">
        <w:t xml:space="preserve">e </w:t>
      </w:r>
      <w:r>
        <w:t>lodge</w:t>
      </w:r>
      <w:r w:rsidR="0086258D">
        <w:t xml:space="preserve">d </w:t>
      </w:r>
      <w:r>
        <w:t>an</w:t>
      </w:r>
      <w:r w:rsidR="0086258D">
        <w:t xml:space="preserve">d </w:t>
      </w:r>
      <w:r>
        <w:t>th</w:t>
      </w:r>
      <w:r w:rsidR="0086258D">
        <w:t xml:space="preserve">e </w:t>
      </w:r>
      <w:r>
        <w:t>Commonwealt</w:t>
      </w:r>
      <w:r w:rsidR="0086258D">
        <w:t xml:space="preserve">h </w:t>
      </w:r>
      <w:r w:rsidR="00C6694D">
        <w:t>Government</w:t>
      </w:r>
      <w:r w:rsidR="0086258D">
        <w:t xml:space="preserve"> </w:t>
      </w:r>
      <w:r>
        <w:t>matche</w:t>
      </w:r>
      <w:r w:rsidR="0086258D">
        <w:t xml:space="preserve">s </w:t>
      </w:r>
      <w:r>
        <w:t>approximatel</w:t>
      </w:r>
      <w:r w:rsidR="0086258D">
        <w:t xml:space="preserve">y </w:t>
      </w:r>
      <w:r>
        <w:t>$25</w:t>
      </w:r>
      <w:r w:rsidR="0086258D">
        <w:t xml:space="preserve">0 </w:t>
      </w:r>
      <w:r>
        <w:t>millio</w:t>
      </w:r>
      <w:r w:rsidR="0086258D">
        <w:t xml:space="preserve">n </w:t>
      </w:r>
      <w:r>
        <w:t>t</w:t>
      </w:r>
      <w:r w:rsidR="0086258D">
        <w:t xml:space="preserve">o </w:t>
      </w:r>
      <w:r>
        <w:t>eligibl</w:t>
      </w:r>
      <w:r w:rsidR="0086258D">
        <w:t xml:space="preserve">e </w:t>
      </w:r>
      <w:r>
        <w:t>researc</w:t>
      </w:r>
      <w:r w:rsidR="0086258D">
        <w:t xml:space="preserve">h </w:t>
      </w:r>
      <w:r>
        <w:t>an</w:t>
      </w:r>
      <w:r w:rsidR="0086258D">
        <w:t xml:space="preserve">d </w:t>
      </w:r>
      <w:r>
        <w:t>developmen</w:t>
      </w:r>
      <w:r w:rsidR="0086258D">
        <w:t xml:space="preserve">t </w:t>
      </w:r>
      <w:r>
        <w:t>funds.</w:t>
      </w:r>
    </w:p>
    <w:p w:rsidR="00717A2C" w:rsidRDefault="00717A2C" w:rsidP="00717A2C">
      <w:r>
        <w:t>Approximatel</w:t>
      </w:r>
      <w:r w:rsidR="0086258D">
        <w:t xml:space="preserve">y </w:t>
      </w:r>
      <w:r>
        <w:t>$70</w:t>
      </w:r>
      <w:r w:rsidR="0086258D">
        <w:t xml:space="preserve">0 </w:t>
      </w:r>
      <w:r>
        <w:t>millio</w:t>
      </w:r>
      <w:r w:rsidR="0086258D">
        <w:t xml:space="preserve">n </w:t>
      </w:r>
      <w:r>
        <w:t>i</w:t>
      </w:r>
      <w:r w:rsidR="0086258D">
        <w:t xml:space="preserve">s </w:t>
      </w:r>
      <w:r>
        <w:t>the</w:t>
      </w:r>
      <w:r w:rsidR="0086258D">
        <w:t xml:space="preserve">n </w:t>
      </w:r>
      <w:r>
        <w:t>distribute</w:t>
      </w:r>
      <w:r w:rsidR="0086258D">
        <w:t xml:space="preserve">d </w:t>
      </w:r>
      <w:r>
        <w:t>b</w:t>
      </w:r>
      <w:r w:rsidR="0086258D">
        <w:t xml:space="preserve">y </w:t>
      </w:r>
      <w:r>
        <w:t>th</w:t>
      </w:r>
      <w:r w:rsidR="0086258D">
        <w:t xml:space="preserve">e </w:t>
      </w:r>
      <w:r>
        <w:t>Departmen</w:t>
      </w:r>
      <w:r w:rsidR="0086258D">
        <w:t xml:space="preserve">t </w:t>
      </w:r>
      <w:r>
        <w:t>t</w:t>
      </w:r>
      <w:r w:rsidR="0086258D">
        <w:t xml:space="preserve">o </w:t>
      </w:r>
      <w:r>
        <w:t>1</w:t>
      </w:r>
      <w:r w:rsidR="0086258D">
        <w:t xml:space="preserve">5 </w:t>
      </w:r>
      <w:r>
        <w:t>lev</w:t>
      </w:r>
      <w:r w:rsidR="0086258D">
        <w:t xml:space="preserve">y </w:t>
      </w:r>
      <w:r>
        <w:t>recipien</w:t>
      </w:r>
      <w:r w:rsidR="0086258D">
        <w:t xml:space="preserve">t </w:t>
      </w:r>
      <w:r>
        <w:t>bodie</w:t>
      </w:r>
      <w:r w:rsidR="0086258D">
        <w:t xml:space="preserve">s </w:t>
      </w:r>
      <w:r>
        <w:t>fo</w:t>
      </w:r>
      <w:r w:rsidR="0086258D">
        <w:t xml:space="preserve">r </w:t>
      </w:r>
      <w:r>
        <w:t>research</w:t>
      </w:r>
      <w:r w:rsidR="0086258D">
        <w:t xml:space="preserve">, </w:t>
      </w:r>
      <w:r>
        <w:t>developmen</w:t>
      </w:r>
      <w:r w:rsidR="0086258D">
        <w:t xml:space="preserve">t </w:t>
      </w:r>
      <w:r>
        <w:t>an</w:t>
      </w:r>
      <w:r w:rsidR="0086258D">
        <w:t xml:space="preserve">d </w:t>
      </w:r>
      <w:r>
        <w:t>marketin</w:t>
      </w:r>
      <w:r w:rsidR="0086258D">
        <w:t xml:space="preserve">g </w:t>
      </w:r>
      <w:r>
        <w:t>service</w:t>
      </w:r>
      <w:r w:rsidR="0086258D">
        <w:t xml:space="preserve">s </w:t>
      </w:r>
      <w:r>
        <w:t>an</w:t>
      </w:r>
      <w:r w:rsidR="0086258D">
        <w:t xml:space="preserve">d </w:t>
      </w:r>
      <w:r>
        <w:t>th</w:t>
      </w:r>
      <w:r w:rsidR="0086258D">
        <w:t xml:space="preserve">e </w:t>
      </w:r>
      <w:r>
        <w:t>remainin</w:t>
      </w:r>
      <w:r w:rsidR="0086258D">
        <w:t xml:space="preserve">g </w:t>
      </w:r>
      <w:r>
        <w:t>fund</w:t>
      </w:r>
      <w:r w:rsidR="0086258D">
        <w:t xml:space="preserve">s </w:t>
      </w:r>
      <w:r>
        <w:t>ar</w:t>
      </w:r>
      <w:r w:rsidR="0086258D">
        <w:t xml:space="preserve">e </w:t>
      </w:r>
      <w:r>
        <w:t>distribute</w:t>
      </w:r>
      <w:r w:rsidR="0086258D">
        <w:t xml:space="preserve">d </w:t>
      </w:r>
      <w:r>
        <w:t>t</w:t>
      </w:r>
      <w:r w:rsidR="0086258D">
        <w:t xml:space="preserve">o </w:t>
      </w:r>
      <w:r>
        <w:t>thre</w:t>
      </w:r>
      <w:r w:rsidR="0086258D">
        <w:t xml:space="preserve">e </w:t>
      </w:r>
      <w:r>
        <w:t>othe</w:t>
      </w:r>
      <w:r w:rsidR="0086258D">
        <w:t xml:space="preserve">r </w:t>
      </w:r>
      <w:r>
        <w:t>bodie</w:t>
      </w:r>
      <w:r w:rsidR="0086258D">
        <w:t xml:space="preserve">s </w:t>
      </w:r>
      <w:r>
        <w:t>fo</w:t>
      </w:r>
      <w:r w:rsidR="0086258D">
        <w:t xml:space="preserve">r </w:t>
      </w:r>
      <w:r>
        <w:t>biosecurit</w:t>
      </w:r>
      <w:r w:rsidR="0086258D">
        <w:t xml:space="preserve">y </w:t>
      </w:r>
      <w:r>
        <w:t>an</w:t>
      </w:r>
      <w:r w:rsidR="0086258D">
        <w:t xml:space="preserve">d </w:t>
      </w:r>
      <w:r>
        <w:t>nationa</w:t>
      </w:r>
      <w:r w:rsidR="0086258D">
        <w:t xml:space="preserve">l </w:t>
      </w:r>
      <w:r>
        <w:t>residu</w:t>
      </w:r>
      <w:r w:rsidR="0086258D">
        <w:t xml:space="preserve">e </w:t>
      </w:r>
      <w:r>
        <w:t>testing.</w:t>
      </w:r>
    </w:p>
    <w:p w:rsidR="00717A2C" w:rsidRDefault="00717A2C" w:rsidP="00717A2C">
      <w:pPr>
        <w:pStyle w:val="Caption"/>
      </w:pPr>
      <w:bookmarkStart w:id="31" w:name="_Ref458676779"/>
      <w:bookmarkStart w:id="32" w:name="_Toc458704567"/>
      <w:bookmarkStart w:id="33" w:name="_Toc461026947"/>
      <w:r w:rsidRPr="00FC29C8">
        <w:rPr>
          <w:rStyle w:val="CaptionLabel"/>
        </w:rPr>
        <w:t>Tabl</w:t>
      </w:r>
      <w:r w:rsidR="0086258D" w:rsidRPr="00FC29C8">
        <w:rPr>
          <w:rStyle w:val="CaptionLabel"/>
        </w:rPr>
        <w:t>e</w:t>
      </w:r>
      <w:r w:rsidR="0086258D">
        <w:rPr>
          <w:rStyle w:val="CaptionLabel"/>
        </w:rPr>
        <w:t xml:space="preserve">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B7478E">
        <w:rPr>
          <w:rStyle w:val="CaptionLabel"/>
          <w:noProof/>
        </w:rPr>
        <w:t>2</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B7478E">
        <w:rPr>
          <w:rStyle w:val="CaptionLabel"/>
          <w:noProof/>
        </w:rPr>
        <w:t>1</w:t>
      </w:r>
      <w:r w:rsidRPr="00FC29C8">
        <w:rPr>
          <w:rStyle w:val="CaptionLabel"/>
        </w:rPr>
        <w:fldChar w:fldCharType="end"/>
      </w:r>
      <w:bookmarkEnd w:id="31"/>
      <w:r>
        <w:tab/>
        <w:t>lev</w:t>
      </w:r>
      <w:r w:rsidR="0086258D">
        <w:t xml:space="preserve">y </w:t>
      </w:r>
      <w:r>
        <w:t>SYSTE</w:t>
      </w:r>
      <w:r w:rsidR="0086258D">
        <w:t xml:space="preserve">M </w:t>
      </w:r>
      <w:r>
        <w:t>- overvie</w:t>
      </w:r>
      <w:bookmarkEnd w:id="32"/>
      <w:r w:rsidR="0086258D">
        <w:t>w</w:t>
      </w:r>
      <w:bookmarkEnd w:id="33"/>
      <w:r w:rsidR="0086258D">
        <w:t xml:space="preserve"> </w:t>
      </w:r>
    </w:p>
    <w:tbl>
      <w:tblPr>
        <w:tblW w:w="8624" w:type="dxa"/>
        <w:tblInd w:w="-454" w:type="dxa"/>
        <w:tblLayout w:type="fixed"/>
        <w:tblCellMar>
          <w:left w:w="0" w:type="dxa"/>
          <w:bottom w:w="40" w:type="dxa"/>
          <w:right w:w="0" w:type="dxa"/>
        </w:tblCellMar>
        <w:tblLook w:val="0000" w:firstRow="0" w:lastRow="0" w:firstColumn="0" w:lastColumn="0" w:noHBand="0" w:noVBand="0"/>
        <w:tblDescription w:val="table_Std"/>
      </w:tblPr>
      <w:tblGrid>
        <w:gridCol w:w="453"/>
        <w:gridCol w:w="1168"/>
        <w:gridCol w:w="1102"/>
        <w:gridCol w:w="1233"/>
        <w:gridCol w:w="1168"/>
        <w:gridCol w:w="1168"/>
        <w:gridCol w:w="1168"/>
        <w:gridCol w:w="1164"/>
      </w:tblGrid>
      <w:tr w:rsidR="00717A2C" w:rsidTr="00F86D60">
        <w:trPr>
          <w:cantSplit/>
          <w:tblHeader/>
        </w:trPr>
        <w:tc>
          <w:tcPr>
            <w:tcW w:w="940" w:type="pct"/>
            <w:gridSpan w:val="2"/>
            <w:shd w:val="clear" w:color="auto" w:fill="9D57A6"/>
            <w:tcMar>
              <w:left w:w="454" w:type="dxa"/>
              <w:bottom w:w="0" w:type="dxa"/>
            </w:tcMar>
          </w:tcPr>
          <w:p w:rsidR="00717A2C" w:rsidRDefault="00717A2C" w:rsidP="00F86D60">
            <w:pPr>
              <w:pStyle w:val="Tablecolumnheadings"/>
            </w:pPr>
            <w:r>
              <w:t>Commodity</w:t>
            </w:r>
          </w:p>
        </w:tc>
        <w:tc>
          <w:tcPr>
            <w:tcW w:w="639" w:type="pct"/>
            <w:shd w:val="clear" w:color="auto" w:fill="9D57A6"/>
            <w:tcMar>
              <w:bottom w:w="0" w:type="dxa"/>
            </w:tcMar>
          </w:tcPr>
          <w:p w:rsidR="00717A2C" w:rsidRDefault="00717A2C" w:rsidP="00F86D60">
            <w:pPr>
              <w:pStyle w:val="Tablecolumnheadings"/>
            </w:pPr>
            <w:r>
              <w:t># o</w:t>
            </w:r>
            <w:r w:rsidR="0086258D">
              <w:t xml:space="preserve">f </w:t>
            </w:r>
            <w:r>
              <w:t>levie</w:t>
            </w:r>
            <w:r w:rsidR="0086258D">
              <w:t xml:space="preserve">d </w:t>
            </w:r>
            <w:r>
              <w:t>commodities</w:t>
            </w:r>
          </w:p>
        </w:tc>
        <w:tc>
          <w:tcPr>
            <w:tcW w:w="715" w:type="pct"/>
            <w:shd w:val="clear" w:color="auto" w:fill="9D57A6"/>
            <w:tcMar>
              <w:bottom w:w="0" w:type="dxa"/>
            </w:tcMar>
          </w:tcPr>
          <w:p w:rsidR="00717A2C" w:rsidRDefault="00717A2C" w:rsidP="00F86D60">
            <w:pPr>
              <w:pStyle w:val="Tablecolumnheadings"/>
            </w:pPr>
            <w:r>
              <w:t># o</w:t>
            </w:r>
            <w:r w:rsidR="0086258D">
              <w:t xml:space="preserve">f </w:t>
            </w:r>
            <w:r>
              <w:t>lev</w:t>
            </w:r>
            <w:r w:rsidR="0086258D">
              <w:t xml:space="preserve">y </w:t>
            </w:r>
            <w:r>
              <w:t>collectio</w:t>
            </w:r>
            <w:r w:rsidR="0086258D">
              <w:t xml:space="preserve">n </w:t>
            </w:r>
            <w:r>
              <w:t xml:space="preserve">points* </w:t>
            </w:r>
          </w:p>
        </w:tc>
        <w:tc>
          <w:tcPr>
            <w:tcW w:w="677" w:type="pct"/>
            <w:shd w:val="clear" w:color="auto" w:fill="9D57A6"/>
            <w:tcMar>
              <w:bottom w:w="0" w:type="dxa"/>
            </w:tcMar>
          </w:tcPr>
          <w:p w:rsidR="00717A2C" w:rsidRDefault="00717A2C" w:rsidP="00F86D60">
            <w:pPr>
              <w:pStyle w:val="Tablecolumnheadings"/>
            </w:pPr>
            <w:r>
              <w:t>Lev</w:t>
            </w:r>
            <w:r w:rsidR="0086258D">
              <w:t xml:space="preserve">y </w:t>
            </w:r>
            <w:r>
              <w:t>collecte</w:t>
            </w:r>
            <w:r w:rsidR="0086258D">
              <w:t xml:space="preserve">d </w:t>
            </w:r>
            <w:r>
              <w:t>(i</w:t>
            </w:r>
            <w:r w:rsidR="0086258D">
              <w:t xml:space="preserve">n </w:t>
            </w:r>
            <w:r>
              <w:t>$ 000’s)</w:t>
            </w:r>
          </w:p>
        </w:tc>
        <w:tc>
          <w:tcPr>
            <w:tcW w:w="677" w:type="pct"/>
            <w:shd w:val="clear" w:color="auto" w:fill="9D57A6"/>
            <w:tcMar>
              <w:bottom w:w="0" w:type="dxa"/>
            </w:tcMar>
          </w:tcPr>
          <w:p w:rsidR="00717A2C" w:rsidRDefault="00717A2C" w:rsidP="00F86D60">
            <w:pPr>
              <w:pStyle w:val="Tablecolumnheadings"/>
            </w:pPr>
            <w:r>
              <w:t># o</w:t>
            </w:r>
            <w:r w:rsidR="0086258D">
              <w:t xml:space="preserve">f </w:t>
            </w:r>
            <w:r>
              <w:t>Pea</w:t>
            </w:r>
            <w:r w:rsidR="0086258D">
              <w:t xml:space="preserve">k </w:t>
            </w:r>
            <w:r>
              <w:t>Industr</w:t>
            </w:r>
            <w:r w:rsidR="0086258D">
              <w:t xml:space="preserve">y </w:t>
            </w:r>
            <w:r>
              <w:t>Bodies</w:t>
            </w:r>
          </w:p>
        </w:tc>
        <w:tc>
          <w:tcPr>
            <w:tcW w:w="677" w:type="pct"/>
            <w:shd w:val="clear" w:color="auto" w:fill="9D57A6"/>
            <w:tcMar>
              <w:bottom w:w="0" w:type="dxa"/>
            </w:tcMar>
          </w:tcPr>
          <w:p w:rsidR="00717A2C" w:rsidRDefault="00717A2C" w:rsidP="00F86D60">
            <w:pPr>
              <w:pStyle w:val="Tablecolumnheadings"/>
            </w:pPr>
            <w:r>
              <w:t># o</w:t>
            </w:r>
            <w:r w:rsidR="0086258D">
              <w:t xml:space="preserve">f </w:t>
            </w:r>
            <w:r>
              <w:t>entitie</w:t>
            </w:r>
            <w:r w:rsidR="0086258D">
              <w:t xml:space="preserve">s </w:t>
            </w:r>
            <w:r>
              <w:t>funded</w:t>
            </w:r>
          </w:p>
        </w:tc>
        <w:tc>
          <w:tcPr>
            <w:tcW w:w="675" w:type="pct"/>
            <w:shd w:val="clear" w:color="auto" w:fill="9D57A6"/>
            <w:tcMar>
              <w:bottom w:w="0" w:type="dxa"/>
            </w:tcMar>
          </w:tcPr>
          <w:p w:rsidR="00717A2C" w:rsidRDefault="00717A2C" w:rsidP="00F86D60">
            <w:pPr>
              <w:pStyle w:val="Tablecolumnheadings"/>
            </w:pPr>
            <w:proofErr w:type="spellStart"/>
            <w:r>
              <w:t>RDC’</w:t>
            </w:r>
            <w:r w:rsidR="0086258D">
              <w:t>s</w:t>
            </w:r>
            <w:proofErr w:type="spellEnd"/>
            <w:r w:rsidR="0086258D">
              <w:t xml:space="preserve"> </w:t>
            </w:r>
            <w:r>
              <w:t>o</w:t>
            </w:r>
            <w:r w:rsidR="0086258D">
              <w:t xml:space="preserve">r </w:t>
            </w:r>
            <w:r>
              <w:t>othe</w:t>
            </w:r>
            <w:r w:rsidR="0086258D">
              <w:t xml:space="preserve">r </w:t>
            </w:r>
            <w:r>
              <w:t>entitie</w:t>
            </w:r>
            <w:r w:rsidR="0086258D">
              <w:t xml:space="preserve">s </w:t>
            </w:r>
            <w:r>
              <w:t>funded</w:t>
            </w:r>
          </w:p>
        </w:tc>
      </w:tr>
      <w:tr w:rsidR="00717A2C" w:rsidTr="00F86D60">
        <w:tblPrEx>
          <w:tblBorders>
            <w:bottom w:val="single" w:sz="4" w:space="0" w:color="646464"/>
            <w:insideH w:val="single" w:sz="4" w:space="0" w:color="646464"/>
          </w:tblBorders>
        </w:tblPrEx>
        <w:trPr>
          <w:gridBefore w:val="1"/>
          <w:wBefore w:w="263" w:type="pct"/>
          <w:cantSplit/>
        </w:trPr>
        <w:tc>
          <w:tcPr>
            <w:tcW w:w="677" w:type="pct"/>
            <w:tcBorders>
              <w:top w:val="nil"/>
            </w:tcBorders>
            <w:shd w:val="clear" w:color="auto" w:fill="auto"/>
          </w:tcPr>
          <w:p w:rsidR="00717A2C" w:rsidRDefault="00717A2C" w:rsidP="00F86D60">
            <w:pPr>
              <w:pStyle w:val="Tabletext"/>
            </w:pPr>
            <w:r w:rsidRPr="00557DF3">
              <w:t>Anima</w:t>
            </w:r>
            <w:r w:rsidR="0086258D" w:rsidRPr="00557DF3">
              <w:t>l</w:t>
            </w:r>
            <w:r w:rsidR="0086258D">
              <w:t xml:space="preserve"> </w:t>
            </w:r>
            <w:r w:rsidRPr="00557DF3">
              <w:t>Fibre</w:t>
            </w:r>
            <w:r w:rsidR="0086258D" w:rsidRPr="00557DF3">
              <w:t>s</w:t>
            </w:r>
            <w:r w:rsidR="0086258D">
              <w:t xml:space="preserve"> </w:t>
            </w:r>
          </w:p>
        </w:tc>
        <w:tc>
          <w:tcPr>
            <w:tcW w:w="639" w:type="pct"/>
            <w:tcBorders>
              <w:top w:val="nil"/>
            </w:tcBorders>
            <w:shd w:val="clear" w:color="auto" w:fill="auto"/>
          </w:tcPr>
          <w:p w:rsidR="00717A2C" w:rsidRDefault="00717A2C" w:rsidP="00F86D60">
            <w:pPr>
              <w:pStyle w:val="Tabletext"/>
            </w:pPr>
            <w:r w:rsidRPr="00557DF3">
              <w:t>2</w:t>
            </w:r>
          </w:p>
        </w:tc>
        <w:tc>
          <w:tcPr>
            <w:tcW w:w="715" w:type="pct"/>
            <w:tcBorders>
              <w:top w:val="nil"/>
            </w:tcBorders>
            <w:shd w:val="clear" w:color="auto" w:fill="auto"/>
          </w:tcPr>
          <w:p w:rsidR="00717A2C" w:rsidRDefault="00717A2C" w:rsidP="00F86D60">
            <w:pPr>
              <w:pStyle w:val="Tabletext"/>
            </w:pPr>
            <w:r w:rsidRPr="00557DF3">
              <w:t xml:space="preserve"> 18</w:t>
            </w:r>
            <w:r w:rsidR="0086258D" w:rsidRPr="00557DF3">
              <w:t>0</w:t>
            </w:r>
            <w:r w:rsidR="0086258D">
              <w:t xml:space="preserve"> </w:t>
            </w:r>
          </w:p>
        </w:tc>
        <w:tc>
          <w:tcPr>
            <w:tcW w:w="677" w:type="pct"/>
            <w:tcBorders>
              <w:top w:val="nil"/>
            </w:tcBorders>
            <w:shd w:val="clear" w:color="auto" w:fill="auto"/>
          </w:tcPr>
          <w:p w:rsidR="00717A2C" w:rsidRDefault="00717A2C" w:rsidP="00F86D60">
            <w:pPr>
              <w:pStyle w:val="Tabletext"/>
            </w:pPr>
            <w:r w:rsidRPr="00557DF3">
              <w:t xml:space="preserve"> $48,04</w:t>
            </w:r>
            <w:r w:rsidR="0086258D" w:rsidRPr="00557DF3">
              <w:t>5</w:t>
            </w:r>
            <w:r w:rsidR="0086258D">
              <w:t xml:space="preserve"> </w:t>
            </w:r>
          </w:p>
        </w:tc>
        <w:tc>
          <w:tcPr>
            <w:tcW w:w="677" w:type="pct"/>
            <w:tcBorders>
              <w:top w:val="nil"/>
            </w:tcBorders>
            <w:shd w:val="clear" w:color="auto" w:fill="auto"/>
          </w:tcPr>
          <w:p w:rsidR="00717A2C" w:rsidRDefault="00717A2C" w:rsidP="00F86D60">
            <w:pPr>
              <w:pStyle w:val="Tabletext"/>
            </w:pPr>
            <w:r w:rsidRPr="00557DF3">
              <w:t xml:space="preserve"> </w:t>
            </w:r>
            <w:r w:rsidR="0086258D" w:rsidRPr="00557DF3">
              <w:t>5</w:t>
            </w:r>
            <w:r w:rsidR="0086258D">
              <w:t xml:space="preserve"> </w:t>
            </w:r>
          </w:p>
        </w:tc>
        <w:tc>
          <w:tcPr>
            <w:tcW w:w="677" w:type="pct"/>
            <w:tcBorders>
              <w:top w:val="nil"/>
            </w:tcBorders>
            <w:shd w:val="clear" w:color="auto" w:fill="auto"/>
          </w:tcPr>
          <w:p w:rsidR="00717A2C" w:rsidRDefault="00717A2C" w:rsidP="00F86D60">
            <w:pPr>
              <w:pStyle w:val="Tabletext"/>
            </w:pPr>
            <w:r w:rsidRPr="00557DF3">
              <w:t xml:space="preserve"> </w:t>
            </w:r>
            <w:r w:rsidR="0086258D" w:rsidRPr="00557DF3">
              <w:t>2</w:t>
            </w:r>
            <w:r w:rsidR="0086258D">
              <w:t xml:space="preserve"> </w:t>
            </w:r>
          </w:p>
        </w:tc>
        <w:tc>
          <w:tcPr>
            <w:tcW w:w="675" w:type="pct"/>
            <w:tcBorders>
              <w:top w:val="nil"/>
            </w:tcBorders>
            <w:shd w:val="clear" w:color="auto" w:fill="auto"/>
          </w:tcPr>
          <w:p w:rsidR="00717A2C" w:rsidRDefault="00717A2C" w:rsidP="00F86D60">
            <w:pPr>
              <w:pStyle w:val="Tabletext"/>
            </w:pPr>
            <w:r w:rsidRPr="00557DF3">
              <w:t xml:space="preserve"> </w:t>
            </w:r>
            <w:proofErr w:type="spellStart"/>
            <w:r w:rsidRPr="00557DF3">
              <w:t>AW</w:t>
            </w:r>
            <w:r w:rsidR="0086258D" w:rsidRPr="00557DF3">
              <w:t>I</w:t>
            </w:r>
            <w:proofErr w:type="spellEnd"/>
            <w:r w:rsidR="0086258D">
              <w:t xml:space="preserve"> </w:t>
            </w:r>
            <w:proofErr w:type="spellStart"/>
            <w:r w:rsidRPr="00557DF3">
              <w:t>RIRD</w:t>
            </w:r>
            <w:r w:rsidR="0086258D" w:rsidRPr="00557DF3">
              <w:t>C</w:t>
            </w:r>
            <w:proofErr w:type="spellEnd"/>
            <w:r w:rsidR="0086258D">
              <w:t xml:space="preserve"> </w:t>
            </w:r>
          </w:p>
        </w:tc>
      </w:tr>
      <w:tr w:rsidR="00717A2C" w:rsidTr="00F86D60">
        <w:tblPrEx>
          <w:tblBorders>
            <w:bottom w:val="single" w:sz="4" w:space="0" w:color="646464"/>
            <w:insideH w:val="single" w:sz="4" w:space="0" w:color="646464"/>
          </w:tblBorders>
        </w:tblPrEx>
        <w:trPr>
          <w:gridBefore w:val="1"/>
          <w:wBefore w:w="263" w:type="pct"/>
          <w:cantSplit/>
        </w:trPr>
        <w:tc>
          <w:tcPr>
            <w:tcW w:w="677" w:type="pct"/>
            <w:shd w:val="clear" w:color="auto" w:fill="auto"/>
          </w:tcPr>
          <w:p w:rsidR="00717A2C" w:rsidRDefault="00717A2C" w:rsidP="00F86D60">
            <w:pPr>
              <w:pStyle w:val="Tabletext"/>
            </w:pPr>
            <w:r w:rsidRPr="00557DF3">
              <w:t>Dairy</w:t>
            </w:r>
          </w:p>
        </w:tc>
        <w:tc>
          <w:tcPr>
            <w:tcW w:w="639" w:type="pct"/>
            <w:shd w:val="clear" w:color="auto" w:fill="auto"/>
          </w:tcPr>
          <w:p w:rsidR="00717A2C" w:rsidRDefault="00717A2C" w:rsidP="00F86D60">
            <w:pPr>
              <w:pStyle w:val="Tabletext"/>
            </w:pPr>
            <w:r w:rsidRPr="00557DF3">
              <w:t>1</w:t>
            </w:r>
          </w:p>
        </w:tc>
        <w:tc>
          <w:tcPr>
            <w:tcW w:w="715" w:type="pct"/>
            <w:shd w:val="clear" w:color="auto" w:fill="auto"/>
          </w:tcPr>
          <w:p w:rsidR="00717A2C" w:rsidRDefault="00717A2C" w:rsidP="00F86D60">
            <w:pPr>
              <w:pStyle w:val="Tabletext"/>
            </w:pPr>
            <w:r w:rsidRPr="00557DF3">
              <w:t xml:space="preserve"> 8</w:t>
            </w:r>
            <w:r w:rsidR="0086258D" w:rsidRPr="00557DF3">
              <w:t>8</w:t>
            </w:r>
            <w:r w:rsidR="0086258D">
              <w:t xml:space="preserve"> </w:t>
            </w:r>
          </w:p>
        </w:tc>
        <w:tc>
          <w:tcPr>
            <w:tcW w:w="677" w:type="pct"/>
            <w:shd w:val="clear" w:color="auto" w:fill="auto"/>
          </w:tcPr>
          <w:p w:rsidR="00717A2C" w:rsidRDefault="00717A2C" w:rsidP="00F86D60">
            <w:pPr>
              <w:pStyle w:val="Tabletext"/>
            </w:pPr>
            <w:r w:rsidRPr="00557DF3">
              <w:t xml:space="preserve"> $35,34</w:t>
            </w:r>
            <w:r w:rsidR="0086258D" w:rsidRPr="00557DF3">
              <w:t>2</w:t>
            </w:r>
            <w:r w:rsidR="0086258D">
              <w:t xml:space="preserve"> </w:t>
            </w:r>
          </w:p>
        </w:tc>
        <w:tc>
          <w:tcPr>
            <w:tcW w:w="677" w:type="pct"/>
            <w:shd w:val="clear" w:color="auto" w:fill="auto"/>
          </w:tcPr>
          <w:p w:rsidR="00717A2C" w:rsidRDefault="00717A2C" w:rsidP="00F86D60">
            <w:pPr>
              <w:pStyle w:val="Tabletext"/>
            </w:pPr>
            <w:r w:rsidRPr="00557DF3">
              <w:t xml:space="preserve"> </w:t>
            </w:r>
            <w:r w:rsidR="0086258D" w:rsidRPr="00557DF3">
              <w:t>4</w:t>
            </w:r>
            <w:r w:rsidR="0086258D">
              <w:t xml:space="preserve"> </w:t>
            </w:r>
          </w:p>
        </w:tc>
        <w:tc>
          <w:tcPr>
            <w:tcW w:w="677" w:type="pct"/>
            <w:shd w:val="clear" w:color="auto" w:fill="auto"/>
          </w:tcPr>
          <w:p w:rsidR="00717A2C" w:rsidRDefault="00717A2C" w:rsidP="00F86D60">
            <w:pPr>
              <w:pStyle w:val="Tabletext"/>
            </w:pPr>
            <w:r w:rsidRPr="00557DF3">
              <w:t xml:space="preserve"> </w:t>
            </w:r>
            <w:r w:rsidR="0086258D" w:rsidRPr="00557DF3">
              <w:t>1</w:t>
            </w:r>
            <w:r w:rsidR="0086258D">
              <w:t xml:space="preserve"> </w:t>
            </w:r>
          </w:p>
        </w:tc>
        <w:tc>
          <w:tcPr>
            <w:tcW w:w="675" w:type="pct"/>
            <w:shd w:val="clear" w:color="auto" w:fill="auto"/>
          </w:tcPr>
          <w:p w:rsidR="00717A2C" w:rsidRDefault="00717A2C" w:rsidP="00F86D60">
            <w:pPr>
              <w:pStyle w:val="Tabletext"/>
            </w:pPr>
            <w:r w:rsidRPr="00557DF3">
              <w:t xml:space="preserve"> DA</w:t>
            </w:r>
            <w:r w:rsidR="0086258D" w:rsidRPr="00557DF3">
              <w:t>L</w:t>
            </w:r>
            <w:r w:rsidR="0086258D">
              <w:t xml:space="preserve"> </w:t>
            </w:r>
            <w:r w:rsidRPr="00557DF3">
              <w:t>AH</w:t>
            </w:r>
            <w:r w:rsidR="0086258D" w:rsidRPr="00557DF3">
              <w:t>A</w:t>
            </w:r>
            <w:r w:rsidR="0086258D">
              <w:t xml:space="preserve"> </w:t>
            </w:r>
          </w:p>
        </w:tc>
      </w:tr>
      <w:tr w:rsidR="00717A2C" w:rsidTr="00F86D60">
        <w:tblPrEx>
          <w:tblBorders>
            <w:bottom w:val="single" w:sz="4" w:space="0" w:color="646464"/>
            <w:insideH w:val="single" w:sz="4" w:space="0" w:color="646464"/>
          </w:tblBorders>
        </w:tblPrEx>
        <w:trPr>
          <w:gridBefore w:val="1"/>
          <w:wBefore w:w="263" w:type="pct"/>
          <w:cantSplit/>
        </w:trPr>
        <w:tc>
          <w:tcPr>
            <w:tcW w:w="677" w:type="pct"/>
            <w:shd w:val="clear" w:color="auto" w:fill="auto"/>
          </w:tcPr>
          <w:p w:rsidR="00717A2C" w:rsidRDefault="00717A2C" w:rsidP="00F86D60">
            <w:pPr>
              <w:pStyle w:val="Tabletext"/>
            </w:pPr>
            <w:r w:rsidRPr="00557DF3">
              <w:t>Fiel</w:t>
            </w:r>
            <w:r w:rsidR="0086258D" w:rsidRPr="00557DF3">
              <w:t>d</w:t>
            </w:r>
            <w:r w:rsidR="0086258D">
              <w:t xml:space="preserve"> </w:t>
            </w:r>
            <w:r w:rsidRPr="00557DF3">
              <w:t>Crops</w:t>
            </w:r>
          </w:p>
        </w:tc>
        <w:tc>
          <w:tcPr>
            <w:tcW w:w="639" w:type="pct"/>
            <w:shd w:val="clear" w:color="auto" w:fill="auto"/>
          </w:tcPr>
          <w:p w:rsidR="00717A2C" w:rsidRDefault="00717A2C" w:rsidP="00F86D60">
            <w:pPr>
              <w:pStyle w:val="Tabletext"/>
            </w:pPr>
            <w:r w:rsidRPr="00557DF3">
              <w:t>8</w:t>
            </w:r>
          </w:p>
        </w:tc>
        <w:tc>
          <w:tcPr>
            <w:tcW w:w="715" w:type="pct"/>
            <w:shd w:val="clear" w:color="auto" w:fill="auto"/>
          </w:tcPr>
          <w:p w:rsidR="00717A2C" w:rsidRDefault="00717A2C" w:rsidP="00F86D60">
            <w:pPr>
              <w:pStyle w:val="Tabletext"/>
            </w:pPr>
            <w:r w:rsidRPr="00557DF3">
              <w:t xml:space="preserve"> 2,52</w:t>
            </w:r>
            <w:r w:rsidR="0086258D" w:rsidRPr="00557DF3">
              <w:t>3</w:t>
            </w:r>
            <w:r w:rsidR="0086258D">
              <w:t xml:space="preserve"> </w:t>
            </w:r>
          </w:p>
        </w:tc>
        <w:tc>
          <w:tcPr>
            <w:tcW w:w="677" w:type="pct"/>
            <w:shd w:val="clear" w:color="auto" w:fill="auto"/>
          </w:tcPr>
          <w:p w:rsidR="00717A2C" w:rsidRDefault="00717A2C" w:rsidP="00F86D60">
            <w:pPr>
              <w:pStyle w:val="Tabletext"/>
            </w:pPr>
            <w:r w:rsidRPr="00557DF3">
              <w:t xml:space="preserve"> $144,04</w:t>
            </w:r>
            <w:r w:rsidR="0086258D" w:rsidRPr="00557DF3">
              <w:t>7</w:t>
            </w:r>
            <w:r w:rsidR="0086258D">
              <w:t xml:space="preserve"> </w:t>
            </w:r>
          </w:p>
        </w:tc>
        <w:tc>
          <w:tcPr>
            <w:tcW w:w="677" w:type="pct"/>
            <w:shd w:val="clear" w:color="auto" w:fill="auto"/>
          </w:tcPr>
          <w:p w:rsidR="00717A2C" w:rsidRDefault="00717A2C" w:rsidP="00F86D60">
            <w:pPr>
              <w:pStyle w:val="Tabletext"/>
            </w:pPr>
            <w:r w:rsidRPr="00557DF3">
              <w:t xml:space="preserve"> 1</w:t>
            </w:r>
            <w:r w:rsidR="0086258D" w:rsidRPr="00557DF3">
              <w:t>1</w:t>
            </w:r>
            <w:r w:rsidR="0086258D">
              <w:t xml:space="preserve"> </w:t>
            </w:r>
          </w:p>
        </w:tc>
        <w:tc>
          <w:tcPr>
            <w:tcW w:w="677" w:type="pct"/>
            <w:shd w:val="clear" w:color="auto" w:fill="auto"/>
          </w:tcPr>
          <w:p w:rsidR="00717A2C" w:rsidRDefault="00717A2C" w:rsidP="00F86D60">
            <w:pPr>
              <w:pStyle w:val="Tabletext"/>
            </w:pPr>
            <w:r w:rsidRPr="00557DF3">
              <w:t xml:space="preserve"> </w:t>
            </w:r>
            <w:r w:rsidR="0086258D" w:rsidRPr="00557DF3">
              <w:t>4</w:t>
            </w:r>
            <w:r w:rsidR="0086258D">
              <w:t xml:space="preserve"> </w:t>
            </w:r>
          </w:p>
        </w:tc>
        <w:tc>
          <w:tcPr>
            <w:tcW w:w="675" w:type="pct"/>
            <w:shd w:val="clear" w:color="auto" w:fill="auto"/>
          </w:tcPr>
          <w:p w:rsidR="00717A2C" w:rsidRDefault="00717A2C" w:rsidP="00F86D60">
            <w:pPr>
              <w:pStyle w:val="Tabletext"/>
            </w:pPr>
            <w:proofErr w:type="spellStart"/>
            <w:r w:rsidRPr="00557DF3">
              <w:t>GRD</w:t>
            </w:r>
            <w:r w:rsidR="0086258D" w:rsidRPr="00557DF3">
              <w:t>C</w:t>
            </w:r>
            <w:proofErr w:type="spellEnd"/>
            <w:r w:rsidR="0086258D">
              <w:t xml:space="preserve"> </w:t>
            </w:r>
            <w:proofErr w:type="spellStart"/>
            <w:r w:rsidRPr="00557DF3">
              <w:t>RIRD</w:t>
            </w:r>
            <w:r w:rsidR="0086258D" w:rsidRPr="00557DF3">
              <w:t>C</w:t>
            </w:r>
            <w:proofErr w:type="spellEnd"/>
            <w:r w:rsidR="0086258D">
              <w:t xml:space="preserve"> </w:t>
            </w:r>
            <w:r w:rsidRPr="00557DF3">
              <w:t>SR</w:t>
            </w:r>
            <w:r w:rsidR="0086258D" w:rsidRPr="00557DF3">
              <w:t>A</w:t>
            </w:r>
            <w:r w:rsidR="0086258D">
              <w:t xml:space="preserve"> </w:t>
            </w:r>
            <w:proofErr w:type="spellStart"/>
            <w:r w:rsidRPr="00557DF3">
              <w:t>CRD</w:t>
            </w:r>
            <w:r w:rsidR="0086258D" w:rsidRPr="00557DF3">
              <w:t>C</w:t>
            </w:r>
            <w:proofErr w:type="spellEnd"/>
            <w:r w:rsidR="0086258D">
              <w:t xml:space="preserve"> </w:t>
            </w:r>
            <w:r w:rsidRPr="00557DF3">
              <w:t>NR</w:t>
            </w:r>
            <w:r w:rsidR="0086258D" w:rsidRPr="00557DF3">
              <w:t>S</w:t>
            </w:r>
            <w:r w:rsidR="0086258D">
              <w:t xml:space="preserve"> </w:t>
            </w:r>
            <w:proofErr w:type="spellStart"/>
            <w:r w:rsidRPr="00557DF3">
              <w:t>PH</w:t>
            </w:r>
            <w:r w:rsidR="0086258D" w:rsidRPr="00557DF3">
              <w:t>A</w:t>
            </w:r>
            <w:proofErr w:type="spellEnd"/>
            <w:r w:rsidR="0086258D">
              <w:t xml:space="preserve"> </w:t>
            </w:r>
          </w:p>
        </w:tc>
      </w:tr>
      <w:tr w:rsidR="00717A2C" w:rsidTr="00F86D60">
        <w:tblPrEx>
          <w:tblBorders>
            <w:bottom w:val="single" w:sz="4" w:space="0" w:color="646464"/>
            <w:insideH w:val="single" w:sz="4" w:space="0" w:color="646464"/>
          </w:tblBorders>
        </w:tblPrEx>
        <w:trPr>
          <w:gridBefore w:val="1"/>
          <w:wBefore w:w="263" w:type="pct"/>
          <w:cantSplit/>
        </w:trPr>
        <w:tc>
          <w:tcPr>
            <w:tcW w:w="677" w:type="pct"/>
            <w:shd w:val="clear" w:color="auto" w:fill="auto"/>
          </w:tcPr>
          <w:p w:rsidR="00717A2C" w:rsidRDefault="00717A2C" w:rsidP="00F86D60">
            <w:pPr>
              <w:pStyle w:val="Tabletext"/>
            </w:pPr>
            <w:r w:rsidRPr="00557DF3">
              <w:t>Fisheries</w:t>
            </w:r>
          </w:p>
        </w:tc>
        <w:tc>
          <w:tcPr>
            <w:tcW w:w="639" w:type="pct"/>
            <w:shd w:val="clear" w:color="auto" w:fill="auto"/>
          </w:tcPr>
          <w:p w:rsidR="00717A2C" w:rsidRDefault="00717A2C" w:rsidP="00F86D60">
            <w:pPr>
              <w:pStyle w:val="Tabletext"/>
            </w:pPr>
            <w:r w:rsidRPr="00557DF3">
              <w:t>1</w:t>
            </w:r>
          </w:p>
        </w:tc>
        <w:tc>
          <w:tcPr>
            <w:tcW w:w="715" w:type="pct"/>
            <w:shd w:val="clear" w:color="auto" w:fill="auto"/>
          </w:tcPr>
          <w:p w:rsidR="00717A2C" w:rsidRDefault="00717A2C" w:rsidP="00F86D60">
            <w:pPr>
              <w:pStyle w:val="Tabletext"/>
            </w:pPr>
            <w:r w:rsidRPr="00557DF3">
              <w:t xml:space="preserve"> 1</w:t>
            </w:r>
            <w:r w:rsidR="0086258D" w:rsidRPr="00557DF3">
              <w:t>8</w:t>
            </w:r>
            <w:r w:rsidR="0086258D">
              <w:t xml:space="preserve"> </w:t>
            </w:r>
          </w:p>
        </w:tc>
        <w:tc>
          <w:tcPr>
            <w:tcW w:w="677" w:type="pct"/>
            <w:shd w:val="clear" w:color="auto" w:fill="auto"/>
          </w:tcPr>
          <w:p w:rsidR="00717A2C" w:rsidRDefault="00717A2C" w:rsidP="00F86D60">
            <w:pPr>
              <w:pStyle w:val="Tabletext"/>
            </w:pPr>
            <w:r w:rsidRPr="00557DF3">
              <w:t xml:space="preserve"> $17</w:t>
            </w:r>
            <w:r w:rsidR="0086258D" w:rsidRPr="00557DF3">
              <w:t>5</w:t>
            </w:r>
            <w:r w:rsidR="0086258D">
              <w:t xml:space="preserve"> </w:t>
            </w:r>
          </w:p>
        </w:tc>
        <w:tc>
          <w:tcPr>
            <w:tcW w:w="677" w:type="pct"/>
            <w:shd w:val="clear" w:color="auto" w:fill="auto"/>
          </w:tcPr>
          <w:p w:rsidR="00717A2C" w:rsidRDefault="00717A2C" w:rsidP="00F86D60">
            <w:pPr>
              <w:pStyle w:val="Tabletext"/>
            </w:pPr>
            <w:r w:rsidRPr="00557DF3">
              <w:t xml:space="preserve"> </w:t>
            </w:r>
            <w:r w:rsidR="0086258D" w:rsidRPr="00557DF3">
              <w:t>4</w:t>
            </w:r>
            <w:r w:rsidR="0086258D">
              <w:t xml:space="preserve"> </w:t>
            </w:r>
          </w:p>
        </w:tc>
        <w:tc>
          <w:tcPr>
            <w:tcW w:w="677" w:type="pct"/>
            <w:shd w:val="clear" w:color="auto" w:fill="auto"/>
          </w:tcPr>
          <w:p w:rsidR="00717A2C" w:rsidRDefault="00717A2C" w:rsidP="00F86D60">
            <w:pPr>
              <w:pStyle w:val="Tabletext"/>
            </w:pPr>
            <w:r w:rsidRPr="00557DF3">
              <w:t xml:space="preserve"> </w:t>
            </w:r>
            <w:r w:rsidR="0086258D" w:rsidRPr="00557DF3">
              <w:t>1</w:t>
            </w:r>
            <w:r w:rsidR="0086258D">
              <w:t xml:space="preserve"> </w:t>
            </w:r>
          </w:p>
        </w:tc>
        <w:tc>
          <w:tcPr>
            <w:tcW w:w="675" w:type="pct"/>
            <w:shd w:val="clear" w:color="auto" w:fill="auto"/>
          </w:tcPr>
          <w:p w:rsidR="00717A2C" w:rsidRDefault="00717A2C" w:rsidP="00F86D60">
            <w:pPr>
              <w:pStyle w:val="Tabletext"/>
            </w:pPr>
            <w:r w:rsidRPr="00557DF3">
              <w:t xml:space="preserve"> </w:t>
            </w:r>
            <w:proofErr w:type="spellStart"/>
            <w:r w:rsidRPr="00557DF3">
              <w:t>FRD</w:t>
            </w:r>
            <w:r w:rsidR="0086258D" w:rsidRPr="00557DF3">
              <w:t>C</w:t>
            </w:r>
            <w:proofErr w:type="spellEnd"/>
            <w:r w:rsidR="0086258D">
              <w:t xml:space="preserve"> </w:t>
            </w:r>
          </w:p>
        </w:tc>
      </w:tr>
      <w:tr w:rsidR="00717A2C" w:rsidTr="00F86D60">
        <w:tblPrEx>
          <w:tblBorders>
            <w:bottom w:val="single" w:sz="4" w:space="0" w:color="646464"/>
            <w:insideH w:val="single" w:sz="4" w:space="0" w:color="646464"/>
          </w:tblBorders>
        </w:tblPrEx>
        <w:trPr>
          <w:gridBefore w:val="1"/>
          <w:wBefore w:w="263" w:type="pct"/>
          <w:cantSplit/>
        </w:trPr>
        <w:tc>
          <w:tcPr>
            <w:tcW w:w="677" w:type="pct"/>
            <w:shd w:val="clear" w:color="auto" w:fill="auto"/>
          </w:tcPr>
          <w:p w:rsidR="00717A2C" w:rsidRDefault="00717A2C" w:rsidP="00F86D60">
            <w:pPr>
              <w:pStyle w:val="Tabletext"/>
            </w:pPr>
            <w:r w:rsidRPr="00557DF3">
              <w:t>Forestry</w:t>
            </w:r>
          </w:p>
        </w:tc>
        <w:tc>
          <w:tcPr>
            <w:tcW w:w="639" w:type="pct"/>
            <w:shd w:val="clear" w:color="auto" w:fill="auto"/>
          </w:tcPr>
          <w:p w:rsidR="00717A2C" w:rsidRDefault="00717A2C" w:rsidP="00F86D60">
            <w:pPr>
              <w:pStyle w:val="Tabletext"/>
            </w:pPr>
            <w:r w:rsidRPr="00557DF3">
              <w:t>2</w:t>
            </w:r>
          </w:p>
        </w:tc>
        <w:tc>
          <w:tcPr>
            <w:tcW w:w="715" w:type="pct"/>
            <w:shd w:val="clear" w:color="auto" w:fill="auto"/>
          </w:tcPr>
          <w:p w:rsidR="00717A2C" w:rsidRDefault="00717A2C" w:rsidP="00F86D60">
            <w:pPr>
              <w:pStyle w:val="Tabletext"/>
            </w:pPr>
            <w:r w:rsidRPr="00557DF3">
              <w:t xml:space="preserve"> 39</w:t>
            </w:r>
            <w:r w:rsidR="0086258D" w:rsidRPr="00557DF3">
              <w:t>5</w:t>
            </w:r>
            <w:r w:rsidR="0086258D">
              <w:t xml:space="preserve"> </w:t>
            </w:r>
          </w:p>
        </w:tc>
        <w:tc>
          <w:tcPr>
            <w:tcW w:w="677" w:type="pct"/>
            <w:shd w:val="clear" w:color="auto" w:fill="auto"/>
          </w:tcPr>
          <w:p w:rsidR="00717A2C" w:rsidRDefault="00717A2C" w:rsidP="00F86D60">
            <w:pPr>
              <w:pStyle w:val="Tabletext"/>
            </w:pPr>
            <w:r w:rsidRPr="00557DF3">
              <w:t xml:space="preserve"> $5,36</w:t>
            </w:r>
            <w:r w:rsidR="0086258D" w:rsidRPr="00557DF3">
              <w:t>0</w:t>
            </w:r>
            <w:r w:rsidR="0086258D">
              <w:t xml:space="preserve"> </w:t>
            </w:r>
          </w:p>
        </w:tc>
        <w:tc>
          <w:tcPr>
            <w:tcW w:w="677" w:type="pct"/>
            <w:shd w:val="clear" w:color="auto" w:fill="auto"/>
          </w:tcPr>
          <w:p w:rsidR="00717A2C" w:rsidRDefault="00717A2C" w:rsidP="00F86D60">
            <w:pPr>
              <w:pStyle w:val="Tabletext"/>
            </w:pPr>
            <w:r w:rsidRPr="00557DF3">
              <w:t xml:space="preserve"> </w:t>
            </w:r>
            <w:r w:rsidR="0086258D" w:rsidRPr="00557DF3">
              <w:t>3</w:t>
            </w:r>
            <w:r w:rsidR="0086258D">
              <w:t xml:space="preserve"> </w:t>
            </w:r>
          </w:p>
        </w:tc>
        <w:tc>
          <w:tcPr>
            <w:tcW w:w="677" w:type="pct"/>
            <w:shd w:val="clear" w:color="auto" w:fill="auto"/>
          </w:tcPr>
          <w:p w:rsidR="00717A2C" w:rsidRDefault="00717A2C" w:rsidP="00F86D60">
            <w:pPr>
              <w:pStyle w:val="Tabletext"/>
            </w:pPr>
            <w:r w:rsidRPr="00557DF3">
              <w:t xml:space="preserve"> </w:t>
            </w:r>
            <w:r w:rsidR="0086258D" w:rsidRPr="00557DF3">
              <w:t>1</w:t>
            </w:r>
            <w:r w:rsidR="0086258D">
              <w:t xml:space="preserve"> </w:t>
            </w:r>
          </w:p>
        </w:tc>
        <w:tc>
          <w:tcPr>
            <w:tcW w:w="675" w:type="pct"/>
            <w:shd w:val="clear" w:color="auto" w:fill="auto"/>
          </w:tcPr>
          <w:p w:rsidR="00717A2C" w:rsidRDefault="00717A2C" w:rsidP="00F86D60">
            <w:pPr>
              <w:pStyle w:val="Tabletext"/>
            </w:pPr>
            <w:r>
              <w:t xml:space="preserve"> </w:t>
            </w:r>
            <w:proofErr w:type="spellStart"/>
            <w:r>
              <w:t>FPW</w:t>
            </w:r>
            <w:r w:rsidR="0086258D">
              <w:t>A</w:t>
            </w:r>
            <w:proofErr w:type="spellEnd"/>
            <w:r w:rsidR="0086258D">
              <w:t xml:space="preserve"> </w:t>
            </w:r>
            <w:proofErr w:type="spellStart"/>
            <w:r w:rsidRPr="00557DF3">
              <w:t>PH</w:t>
            </w:r>
            <w:r w:rsidR="0086258D" w:rsidRPr="00557DF3">
              <w:t>A</w:t>
            </w:r>
            <w:proofErr w:type="spellEnd"/>
            <w:r w:rsidR="0086258D">
              <w:t xml:space="preserve"> </w:t>
            </w:r>
          </w:p>
        </w:tc>
      </w:tr>
      <w:tr w:rsidR="00717A2C" w:rsidTr="00F86D60">
        <w:tblPrEx>
          <w:tblBorders>
            <w:bottom w:val="single" w:sz="4" w:space="0" w:color="646464"/>
            <w:insideH w:val="single" w:sz="4" w:space="0" w:color="646464"/>
          </w:tblBorders>
        </w:tblPrEx>
        <w:trPr>
          <w:gridBefore w:val="1"/>
          <w:wBefore w:w="263" w:type="pct"/>
          <w:cantSplit/>
        </w:trPr>
        <w:tc>
          <w:tcPr>
            <w:tcW w:w="677" w:type="pct"/>
            <w:shd w:val="clear" w:color="auto" w:fill="auto"/>
          </w:tcPr>
          <w:p w:rsidR="00717A2C" w:rsidRDefault="00717A2C" w:rsidP="00F86D60">
            <w:pPr>
              <w:pStyle w:val="Tabletext"/>
            </w:pPr>
            <w:r w:rsidRPr="00557DF3">
              <w:t>Horticulture</w:t>
            </w:r>
          </w:p>
        </w:tc>
        <w:tc>
          <w:tcPr>
            <w:tcW w:w="639" w:type="pct"/>
            <w:shd w:val="clear" w:color="auto" w:fill="auto"/>
          </w:tcPr>
          <w:p w:rsidR="00717A2C" w:rsidRDefault="00717A2C" w:rsidP="00F86D60">
            <w:pPr>
              <w:pStyle w:val="Tabletext"/>
            </w:pPr>
            <w:r w:rsidRPr="00557DF3">
              <w:t>32</w:t>
            </w:r>
          </w:p>
        </w:tc>
        <w:tc>
          <w:tcPr>
            <w:tcW w:w="715" w:type="pct"/>
            <w:shd w:val="clear" w:color="auto" w:fill="auto"/>
          </w:tcPr>
          <w:p w:rsidR="00717A2C" w:rsidRDefault="00717A2C" w:rsidP="00F86D60">
            <w:pPr>
              <w:pStyle w:val="Tabletext"/>
            </w:pPr>
            <w:r w:rsidRPr="00557DF3">
              <w:t xml:space="preserve"> 6,17</w:t>
            </w:r>
            <w:r w:rsidR="0086258D" w:rsidRPr="00557DF3">
              <w:t>2</w:t>
            </w:r>
            <w:r w:rsidR="0086258D">
              <w:t xml:space="preserve"> </w:t>
            </w:r>
          </w:p>
        </w:tc>
        <w:tc>
          <w:tcPr>
            <w:tcW w:w="677" w:type="pct"/>
            <w:shd w:val="clear" w:color="auto" w:fill="auto"/>
          </w:tcPr>
          <w:p w:rsidR="00717A2C" w:rsidRDefault="00717A2C" w:rsidP="00F86D60">
            <w:pPr>
              <w:pStyle w:val="Tabletext"/>
            </w:pPr>
            <w:r w:rsidRPr="00557DF3">
              <w:t xml:space="preserve"> $48,03</w:t>
            </w:r>
            <w:r w:rsidR="0086258D" w:rsidRPr="00557DF3">
              <w:t>6</w:t>
            </w:r>
            <w:r w:rsidR="0086258D">
              <w:t xml:space="preserve"> </w:t>
            </w:r>
          </w:p>
        </w:tc>
        <w:tc>
          <w:tcPr>
            <w:tcW w:w="677" w:type="pct"/>
            <w:shd w:val="clear" w:color="auto" w:fill="auto"/>
          </w:tcPr>
          <w:p w:rsidR="00717A2C" w:rsidRDefault="00717A2C" w:rsidP="00F86D60">
            <w:pPr>
              <w:pStyle w:val="Tabletext"/>
            </w:pPr>
            <w:r w:rsidRPr="00557DF3">
              <w:t xml:space="preserve"> 4</w:t>
            </w:r>
            <w:r w:rsidR="0086258D" w:rsidRPr="00557DF3">
              <w:t>0</w:t>
            </w:r>
            <w:r w:rsidR="0086258D">
              <w:t xml:space="preserve"> </w:t>
            </w:r>
          </w:p>
        </w:tc>
        <w:tc>
          <w:tcPr>
            <w:tcW w:w="677" w:type="pct"/>
            <w:shd w:val="clear" w:color="auto" w:fill="auto"/>
          </w:tcPr>
          <w:p w:rsidR="00717A2C" w:rsidRDefault="00717A2C" w:rsidP="00F86D60">
            <w:pPr>
              <w:pStyle w:val="Tabletext"/>
            </w:pPr>
            <w:r w:rsidRPr="00557DF3">
              <w:t xml:space="preserve"> </w:t>
            </w:r>
            <w:r w:rsidR="0086258D" w:rsidRPr="00557DF3">
              <w:t>2</w:t>
            </w:r>
            <w:r w:rsidR="0086258D">
              <w:t xml:space="preserve"> </w:t>
            </w:r>
          </w:p>
        </w:tc>
        <w:tc>
          <w:tcPr>
            <w:tcW w:w="675" w:type="pct"/>
            <w:shd w:val="clear" w:color="auto" w:fill="auto"/>
          </w:tcPr>
          <w:p w:rsidR="00717A2C" w:rsidRDefault="00717A2C" w:rsidP="00F86D60">
            <w:pPr>
              <w:pStyle w:val="Tabletext"/>
            </w:pPr>
            <w:r w:rsidRPr="00557DF3">
              <w:t xml:space="preserve"> </w:t>
            </w:r>
            <w:proofErr w:type="spellStart"/>
            <w:r w:rsidRPr="00557DF3">
              <w:t>HI</w:t>
            </w:r>
            <w:r w:rsidR="0086258D" w:rsidRPr="00557DF3">
              <w:t>A</w:t>
            </w:r>
            <w:r w:rsidR="001854EC">
              <w:t>L</w:t>
            </w:r>
            <w:proofErr w:type="spellEnd"/>
            <w:r w:rsidR="0086258D">
              <w:t xml:space="preserve"> </w:t>
            </w:r>
            <w:proofErr w:type="spellStart"/>
            <w:r w:rsidRPr="00557DF3">
              <w:t>RIRD</w:t>
            </w:r>
            <w:r w:rsidR="0086258D" w:rsidRPr="00557DF3">
              <w:t>C</w:t>
            </w:r>
            <w:proofErr w:type="spellEnd"/>
            <w:r w:rsidR="0086258D">
              <w:t xml:space="preserve"> </w:t>
            </w:r>
            <w:r w:rsidRPr="00557DF3">
              <w:t>NR</w:t>
            </w:r>
            <w:r w:rsidR="0086258D" w:rsidRPr="00557DF3">
              <w:t>S</w:t>
            </w:r>
            <w:r w:rsidR="0086258D">
              <w:t xml:space="preserve"> </w:t>
            </w:r>
            <w:proofErr w:type="spellStart"/>
            <w:r w:rsidRPr="00557DF3">
              <w:t>PH</w:t>
            </w:r>
            <w:r w:rsidR="0086258D" w:rsidRPr="00557DF3">
              <w:t>A</w:t>
            </w:r>
            <w:proofErr w:type="spellEnd"/>
            <w:r w:rsidR="0086258D">
              <w:t xml:space="preserve"> </w:t>
            </w:r>
          </w:p>
        </w:tc>
      </w:tr>
      <w:tr w:rsidR="00717A2C" w:rsidTr="00F86D60">
        <w:tblPrEx>
          <w:tblBorders>
            <w:bottom w:val="single" w:sz="4" w:space="0" w:color="646464"/>
            <w:insideH w:val="single" w:sz="4" w:space="0" w:color="646464"/>
          </w:tblBorders>
        </w:tblPrEx>
        <w:trPr>
          <w:gridBefore w:val="1"/>
          <w:wBefore w:w="263" w:type="pct"/>
          <w:cantSplit/>
        </w:trPr>
        <w:tc>
          <w:tcPr>
            <w:tcW w:w="677" w:type="pct"/>
            <w:shd w:val="clear" w:color="auto" w:fill="auto"/>
          </w:tcPr>
          <w:p w:rsidR="00717A2C" w:rsidRDefault="00717A2C" w:rsidP="00F86D60">
            <w:pPr>
              <w:pStyle w:val="Tabletext"/>
            </w:pPr>
            <w:r w:rsidRPr="00557DF3">
              <w:t>Liv</w:t>
            </w:r>
            <w:r w:rsidR="0086258D" w:rsidRPr="00557DF3">
              <w:t>e</w:t>
            </w:r>
            <w:r w:rsidR="0086258D">
              <w:t xml:space="preserve"> </w:t>
            </w:r>
            <w:r w:rsidRPr="00557DF3">
              <w:t>Export</w:t>
            </w:r>
          </w:p>
        </w:tc>
        <w:tc>
          <w:tcPr>
            <w:tcW w:w="639" w:type="pct"/>
            <w:shd w:val="clear" w:color="auto" w:fill="auto"/>
          </w:tcPr>
          <w:p w:rsidR="00717A2C" w:rsidRDefault="00717A2C" w:rsidP="00F86D60">
            <w:pPr>
              <w:pStyle w:val="Tabletext"/>
            </w:pPr>
            <w:r w:rsidRPr="00557DF3">
              <w:t>6</w:t>
            </w:r>
          </w:p>
        </w:tc>
        <w:tc>
          <w:tcPr>
            <w:tcW w:w="715" w:type="pct"/>
            <w:shd w:val="clear" w:color="auto" w:fill="auto"/>
          </w:tcPr>
          <w:p w:rsidR="00717A2C" w:rsidRDefault="00717A2C" w:rsidP="00F86D60">
            <w:pPr>
              <w:pStyle w:val="Tabletext"/>
            </w:pPr>
            <w:r w:rsidRPr="00557DF3">
              <w:t xml:space="preserve"> 8</w:t>
            </w:r>
            <w:r w:rsidR="0086258D" w:rsidRPr="00557DF3">
              <w:t>4</w:t>
            </w:r>
            <w:r w:rsidR="0086258D">
              <w:t xml:space="preserve"> </w:t>
            </w:r>
          </w:p>
        </w:tc>
        <w:tc>
          <w:tcPr>
            <w:tcW w:w="677" w:type="pct"/>
            <w:shd w:val="clear" w:color="auto" w:fill="auto"/>
          </w:tcPr>
          <w:p w:rsidR="00717A2C" w:rsidRDefault="00717A2C" w:rsidP="00F86D60">
            <w:pPr>
              <w:pStyle w:val="Tabletext"/>
            </w:pPr>
            <w:r w:rsidRPr="00557DF3">
              <w:t xml:space="preserve"> $5,13</w:t>
            </w:r>
            <w:r w:rsidR="0086258D" w:rsidRPr="00557DF3">
              <w:t>6</w:t>
            </w:r>
            <w:r w:rsidR="0086258D">
              <w:t xml:space="preserve"> </w:t>
            </w:r>
          </w:p>
        </w:tc>
        <w:tc>
          <w:tcPr>
            <w:tcW w:w="677" w:type="pct"/>
            <w:shd w:val="clear" w:color="auto" w:fill="auto"/>
          </w:tcPr>
          <w:p w:rsidR="00717A2C" w:rsidRDefault="00717A2C" w:rsidP="00F86D60">
            <w:pPr>
              <w:pStyle w:val="Tabletext"/>
            </w:pPr>
            <w:r w:rsidRPr="00557DF3">
              <w:t xml:space="preserve"> </w:t>
            </w:r>
            <w:r w:rsidR="0086258D" w:rsidRPr="00557DF3">
              <w:t>8</w:t>
            </w:r>
            <w:r w:rsidR="0086258D">
              <w:t xml:space="preserve"> </w:t>
            </w:r>
          </w:p>
        </w:tc>
        <w:tc>
          <w:tcPr>
            <w:tcW w:w="677" w:type="pct"/>
            <w:shd w:val="clear" w:color="auto" w:fill="auto"/>
          </w:tcPr>
          <w:p w:rsidR="00717A2C" w:rsidRDefault="00717A2C" w:rsidP="00F86D60">
            <w:pPr>
              <w:pStyle w:val="Tabletext"/>
            </w:pPr>
            <w:r w:rsidRPr="00557DF3">
              <w:t xml:space="preserve"> </w:t>
            </w:r>
            <w:r w:rsidR="0086258D" w:rsidRPr="00557DF3">
              <w:t>3</w:t>
            </w:r>
            <w:r w:rsidR="0086258D">
              <w:t xml:space="preserve"> </w:t>
            </w:r>
          </w:p>
        </w:tc>
        <w:tc>
          <w:tcPr>
            <w:tcW w:w="675" w:type="pct"/>
            <w:shd w:val="clear" w:color="auto" w:fill="auto"/>
          </w:tcPr>
          <w:p w:rsidR="00717A2C" w:rsidRDefault="00717A2C" w:rsidP="00F86D60">
            <w:pPr>
              <w:pStyle w:val="Tabletext"/>
            </w:pPr>
            <w:proofErr w:type="spellStart"/>
            <w:r w:rsidRPr="00557DF3">
              <w:t>LiveCor</w:t>
            </w:r>
            <w:r w:rsidR="0086258D" w:rsidRPr="00557DF3">
              <w:t>p</w:t>
            </w:r>
            <w:proofErr w:type="spellEnd"/>
            <w:r w:rsidR="0086258D">
              <w:t xml:space="preserve"> </w:t>
            </w:r>
            <w:proofErr w:type="spellStart"/>
            <w:r w:rsidRPr="00557DF3">
              <w:t>RIRD</w:t>
            </w:r>
            <w:r w:rsidR="0086258D" w:rsidRPr="00557DF3">
              <w:t>C</w:t>
            </w:r>
            <w:proofErr w:type="spellEnd"/>
            <w:r w:rsidR="0086258D">
              <w:t xml:space="preserve"> </w:t>
            </w:r>
            <w:r w:rsidRPr="00557DF3">
              <w:t>ML</w:t>
            </w:r>
            <w:r w:rsidR="0086258D" w:rsidRPr="00557DF3">
              <w:t>A</w:t>
            </w:r>
            <w:r w:rsidR="0086258D">
              <w:t xml:space="preserve"> </w:t>
            </w:r>
            <w:r w:rsidRPr="00557DF3">
              <w:t>NR</w:t>
            </w:r>
            <w:r w:rsidR="0086258D" w:rsidRPr="00557DF3">
              <w:t>S</w:t>
            </w:r>
            <w:r w:rsidR="0086258D">
              <w:t xml:space="preserve"> </w:t>
            </w:r>
            <w:r w:rsidRPr="00557DF3">
              <w:t>AH</w:t>
            </w:r>
            <w:r w:rsidR="0086258D" w:rsidRPr="00557DF3">
              <w:t>A</w:t>
            </w:r>
            <w:r w:rsidR="0086258D">
              <w:t xml:space="preserve"> </w:t>
            </w:r>
          </w:p>
        </w:tc>
      </w:tr>
      <w:tr w:rsidR="00717A2C" w:rsidTr="00F86D60">
        <w:tblPrEx>
          <w:tblBorders>
            <w:bottom w:val="single" w:sz="4" w:space="0" w:color="646464"/>
            <w:insideH w:val="single" w:sz="4" w:space="0" w:color="646464"/>
          </w:tblBorders>
        </w:tblPrEx>
        <w:trPr>
          <w:gridBefore w:val="1"/>
          <w:wBefore w:w="263" w:type="pct"/>
          <w:cantSplit/>
        </w:trPr>
        <w:tc>
          <w:tcPr>
            <w:tcW w:w="677" w:type="pct"/>
            <w:shd w:val="clear" w:color="auto" w:fill="auto"/>
          </w:tcPr>
          <w:p w:rsidR="00717A2C" w:rsidRDefault="00717A2C" w:rsidP="00F86D60">
            <w:pPr>
              <w:pStyle w:val="Tabletext"/>
            </w:pPr>
            <w:r w:rsidRPr="00557DF3">
              <w:t>Livestoc</w:t>
            </w:r>
            <w:r w:rsidR="0086258D" w:rsidRPr="00557DF3">
              <w:t>k</w:t>
            </w:r>
            <w:r w:rsidR="0086258D">
              <w:t xml:space="preserve"> </w:t>
            </w:r>
            <w:r w:rsidRPr="00557DF3">
              <w:t>Slaughter</w:t>
            </w:r>
          </w:p>
        </w:tc>
        <w:tc>
          <w:tcPr>
            <w:tcW w:w="639" w:type="pct"/>
            <w:shd w:val="clear" w:color="auto" w:fill="auto"/>
          </w:tcPr>
          <w:p w:rsidR="00717A2C" w:rsidRDefault="00717A2C" w:rsidP="00F86D60">
            <w:pPr>
              <w:pStyle w:val="Tabletext"/>
            </w:pPr>
            <w:r w:rsidRPr="00557DF3">
              <w:t>8</w:t>
            </w:r>
          </w:p>
        </w:tc>
        <w:tc>
          <w:tcPr>
            <w:tcW w:w="715" w:type="pct"/>
            <w:shd w:val="clear" w:color="auto" w:fill="auto"/>
          </w:tcPr>
          <w:p w:rsidR="00717A2C" w:rsidRDefault="00717A2C" w:rsidP="00F86D60">
            <w:pPr>
              <w:pStyle w:val="Tabletext"/>
            </w:pPr>
            <w:r w:rsidRPr="00557DF3">
              <w:t xml:space="preserve"> 63</w:t>
            </w:r>
            <w:r w:rsidR="0086258D" w:rsidRPr="00557DF3">
              <w:t>6</w:t>
            </w:r>
            <w:r w:rsidR="0086258D">
              <w:t xml:space="preserve"> </w:t>
            </w:r>
          </w:p>
        </w:tc>
        <w:tc>
          <w:tcPr>
            <w:tcW w:w="677" w:type="pct"/>
            <w:shd w:val="clear" w:color="auto" w:fill="auto"/>
          </w:tcPr>
          <w:p w:rsidR="00717A2C" w:rsidRDefault="00717A2C" w:rsidP="00F86D60">
            <w:pPr>
              <w:pStyle w:val="Tabletext"/>
            </w:pPr>
            <w:r w:rsidRPr="00557DF3">
              <w:t xml:space="preserve"> $32,72</w:t>
            </w:r>
            <w:r w:rsidR="0086258D" w:rsidRPr="00557DF3">
              <w:t>5</w:t>
            </w:r>
            <w:r w:rsidR="0086258D">
              <w:t xml:space="preserve"> </w:t>
            </w:r>
          </w:p>
        </w:tc>
        <w:tc>
          <w:tcPr>
            <w:tcW w:w="677" w:type="pct"/>
            <w:shd w:val="clear" w:color="auto" w:fill="auto"/>
          </w:tcPr>
          <w:p w:rsidR="00717A2C" w:rsidRDefault="00717A2C" w:rsidP="00F86D60">
            <w:pPr>
              <w:pStyle w:val="Tabletext"/>
            </w:pPr>
            <w:r w:rsidRPr="00557DF3">
              <w:t xml:space="preserve"> </w:t>
            </w:r>
            <w:r w:rsidR="0086258D" w:rsidRPr="00557DF3">
              <w:t>8</w:t>
            </w:r>
            <w:r w:rsidR="0086258D">
              <w:t xml:space="preserve"> </w:t>
            </w:r>
          </w:p>
        </w:tc>
        <w:tc>
          <w:tcPr>
            <w:tcW w:w="677" w:type="pct"/>
            <w:shd w:val="clear" w:color="auto" w:fill="auto"/>
          </w:tcPr>
          <w:p w:rsidR="00717A2C" w:rsidRDefault="00717A2C" w:rsidP="00F86D60">
            <w:pPr>
              <w:pStyle w:val="Tabletext"/>
            </w:pPr>
            <w:r w:rsidRPr="00557DF3">
              <w:t xml:space="preserve"> </w:t>
            </w:r>
            <w:r w:rsidR="0086258D" w:rsidRPr="00557DF3">
              <w:t>3</w:t>
            </w:r>
            <w:r w:rsidR="0086258D">
              <w:t xml:space="preserve"> </w:t>
            </w:r>
          </w:p>
        </w:tc>
        <w:tc>
          <w:tcPr>
            <w:tcW w:w="675" w:type="pct"/>
            <w:shd w:val="clear" w:color="auto" w:fill="auto"/>
          </w:tcPr>
          <w:p w:rsidR="00717A2C" w:rsidRDefault="00717A2C" w:rsidP="00F86D60">
            <w:pPr>
              <w:pStyle w:val="Tabletext"/>
            </w:pPr>
            <w:r w:rsidRPr="00557DF3">
              <w:t xml:space="preserve"> </w:t>
            </w:r>
            <w:proofErr w:type="spellStart"/>
            <w:r w:rsidRPr="00557DF3">
              <w:t>AMP</w:t>
            </w:r>
            <w:r w:rsidR="0086258D" w:rsidRPr="00557DF3">
              <w:t>C</w:t>
            </w:r>
            <w:proofErr w:type="spellEnd"/>
            <w:r w:rsidR="0086258D">
              <w:t xml:space="preserve"> </w:t>
            </w:r>
            <w:proofErr w:type="spellStart"/>
            <w:r w:rsidRPr="00557DF3">
              <w:t>RIRD</w:t>
            </w:r>
            <w:r w:rsidR="0086258D" w:rsidRPr="00557DF3">
              <w:t>C</w:t>
            </w:r>
            <w:proofErr w:type="spellEnd"/>
            <w:r w:rsidR="0086258D">
              <w:t xml:space="preserve"> </w:t>
            </w:r>
            <w:r w:rsidRPr="00557DF3">
              <w:t>AP</w:t>
            </w:r>
            <w:r w:rsidR="0086258D" w:rsidRPr="00557DF3">
              <w:t>L</w:t>
            </w:r>
            <w:r w:rsidR="0086258D">
              <w:t xml:space="preserve"> </w:t>
            </w:r>
            <w:r w:rsidRPr="00557DF3">
              <w:t>NR</w:t>
            </w:r>
            <w:r w:rsidR="0086258D" w:rsidRPr="00557DF3">
              <w:t>S</w:t>
            </w:r>
            <w:r w:rsidR="0086258D">
              <w:t xml:space="preserve"> </w:t>
            </w:r>
          </w:p>
        </w:tc>
      </w:tr>
      <w:tr w:rsidR="00717A2C" w:rsidTr="00F86D60">
        <w:tblPrEx>
          <w:tblBorders>
            <w:bottom w:val="single" w:sz="4" w:space="0" w:color="646464"/>
            <w:insideH w:val="single" w:sz="4" w:space="0" w:color="646464"/>
          </w:tblBorders>
        </w:tblPrEx>
        <w:trPr>
          <w:gridBefore w:val="1"/>
          <w:wBefore w:w="263" w:type="pct"/>
          <w:cantSplit/>
        </w:trPr>
        <w:tc>
          <w:tcPr>
            <w:tcW w:w="677" w:type="pct"/>
            <w:shd w:val="clear" w:color="auto" w:fill="auto"/>
          </w:tcPr>
          <w:p w:rsidR="00717A2C" w:rsidRDefault="00717A2C" w:rsidP="00F86D60">
            <w:pPr>
              <w:pStyle w:val="Tabletext"/>
            </w:pPr>
            <w:r w:rsidRPr="00557DF3">
              <w:t>Livestoc</w:t>
            </w:r>
            <w:r w:rsidR="0086258D" w:rsidRPr="00557DF3">
              <w:t>k</w:t>
            </w:r>
            <w:r w:rsidR="0086258D">
              <w:t xml:space="preserve"> </w:t>
            </w:r>
            <w:r w:rsidRPr="00557DF3">
              <w:t>Transaction</w:t>
            </w:r>
          </w:p>
        </w:tc>
        <w:tc>
          <w:tcPr>
            <w:tcW w:w="639" w:type="pct"/>
            <w:shd w:val="clear" w:color="auto" w:fill="auto"/>
          </w:tcPr>
          <w:p w:rsidR="00717A2C" w:rsidRDefault="00717A2C" w:rsidP="00F86D60">
            <w:pPr>
              <w:pStyle w:val="Tabletext"/>
            </w:pPr>
            <w:r w:rsidRPr="00557DF3">
              <w:t>8</w:t>
            </w:r>
          </w:p>
        </w:tc>
        <w:tc>
          <w:tcPr>
            <w:tcW w:w="715" w:type="pct"/>
            <w:shd w:val="clear" w:color="auto" w:fill="auto"/>
          </w:tcPr>
          <w:p w:rsidR="00717A2C" w:rsidRDefault="00717A2C" w:rsidP="00F86D60">
            <w:pPr>
              <w:pStyle w:val="Tabletext"/>
            </w:pPr>
            <w:r w:rsidRPr="00557DF3">
              <w:t xml:space="preserve"> 2,75</w:t>
            </w:r>
            <w:r w:rsidR="0086258D" w:rsidRPr="00557DF3">
              <w:t>3</w:t>
            </w:r>
            <w:r w:rsidR="0086258D">
              <w:t xml:space="preserve"> </w:t>
            </w:r>
          </w:p>
        </w:tc>
        <w:tc>
          <w:tcPr>
            <w:tcW w:w="677" w:type="pct"/>
            <w:shd w:val="clear" w:color="auto" w:fill="auto"/>
          </w:tcPr>
          <w:p w:rsidR="00717A2C" w:rsidRDefault="00717A2C" w:rsidP="00F86D60">
            <w:pPr>
              <w:pStyle w:val="Tabletext"/>
            </w:pPr>
            <w:r w:rsidRPr="00557DF3">
              <w:t xml:space="preserve"> $100,38</w:t>
            </w:r>
            <w:r w:rsidR="0086258D" w:rsidRPr="00557DF3">
              <w:t>5</w:t>
            </w:r>
            <w:r w:rsidR="0086258D">
              <w:t xml:space="preserve"> </w:t>
            </w:r>
          </w:p>
        </w:tc>
        <w:tc>
          <w:tcPr>
            <w:tcW w:w="677" w:type="pct"/>
            <w:shd w:val="clear" w:color="auto" w:fill="auto"/>
          </w:tcPr>
          <w:p w:rsidR="00717A2C" w:rsidRDefault="00717A2C" w:rsidP="00F86D60">
            <w:pPr>
              <w:pStyle w:val="Tabletext"/>
            </w:pPr>
            <w:r w:rsidRPr="00557DF3">
              <w:t xml:space="preserve"> </w:t>
            </w:r>
            <w:r w:rsidR="0086258D" w:rsidRPr="00557DF3">
              <w:t>8</w:t>
            </w:r>
            <w:r w:rsidR="0086258D">
              <w:t xml:space="preserve"> </w:t>
            </w:r>
          </w:p>
        </w:tc>
        <w:tc>
          <w:tcPr>
            <w:tcW w:w="677" w:type="pct"/>
            <w:shd w:val="clear" w:color="auto" w:fill="auto"/>
          </w:tcPr>
          <w:p w:rsidR="00717A2C" w:rsidRDefault="00717A2C" w:rsidP="00F86D60">
            <w:pPr>
              <w:pStyle w:val="Tabletext"/>
            </w:pPr>
            <w:r w:rsidRPr="00557DF3">
              <w:t xml:space="preserve"> </w:t>
            </w:r>
            <w:r w:rsidR="0086258D" w:rsidRPr="00557DF3">
              <w:t>1</w:t>
            </w:r>
            <w:r w:rsidR="0086258D">
              <w:t xml:space="preserve"> </w:t>
            </w:r>
          </w:p>
        </w:tc>
        <w:tc>
          <w:tcPr>
            <w:tcW w:w="675" w:type="pct"/>
            <w:shd w:val="clear" w:color="auto" w:fill="auto"/>
          </w:tcPr>
          <w:p w:rsidR="00717A2C" w:rsidRDefault="00717A2C" w:rsidP="00F86D60">
            <w:pPr>
              <w:pStyle w:val="Tabletext"/>
            </w:pPr>
            <w:r w:rsidRPr="00557DF3">
              <w:t xml:space="preserve"> ML</w:t>
            </w:r>
            <w:r w:rsidR="0086258D" w:rsidRPr="00557DF3">
              <w:t>A</w:t>
            </w:r>
            <w:r w:rsidR="0086258D">
              <w:t xml:space="preserve"> </w:t>
            </w:r>
            <w:r w:rsidRPr="00557DF3">
              <w:t>NR</w:t>
            </w:r>
            <w:r w:rsidR="0086258D" w:rsidRPr="00557DF3">
              <w:t>S</w:t>
            </w:r>
            <w:r w:rsidR="0086258D">
              <w:t xml:space="preserve"> </w:t>
            </w:r>
            <w:r w:rsidRPr="00557DF3">
              <w:t>AH</w:t>
            </w:r>
            <w:r w:rsidR="0086258D" w:rsidRPr="00557DF3">
              <w:t>A</w:t>
            </w:r>
            <w:r w:rsidR="0086258D">
              <w:t xml:space="preserve"> </w:t>
            </w:r>
          </w:p>
        </w:tc>
      </w:tr>
      <w:tr w:rsidR="00717A2C" w:rsidTr="00F86D60">
        <w:tblPrEx>
          <w:tblBorders>
            <w:bottom w:val="single" w:sz="4" w:space="0" w:color="646464"/>
            <w:insideH w:val="single" w:sz="4" w:space="0" w:color="646464"/>
          </w:tblBorders>
        </w:tblPrEx>
        <w:trPr>
          <w:gridBefore w:val="1"/>
          <w:wBefore w:w="263" w:type="pct"/>
          <w:cantSplit/>
        </w:trPr>
        <w:tc>
          <w:tcPr>
            <w:tcW w:w="677" w:type="pct"/>
            <w:shd w:val="clear" w:color="auto" w:fill="auto"/>
          </w:tcPr>
          <w:p w:rsidR="00717A2C" w:rsidRDefault="00717A2C" w:rsidP="00F86D60">
            <w:pPr>
              <w:pStyle w:val="Tabletext"/>
            </w:pPr>
            <w:r w:rsidRPr="00557DF3">
              <w:t>Poultry</w:t>
            </w:r>
          </w:p>
        </w:tc>
        <w:tc>
          <w:tcPr>
            <w:tcW w:w="639" w:type="pct"/>
            <w:shd w:val="clear" w:color="auto" w:fill="auto"/>
          </w:tcPr>
          <w:p w:rsidR="00717A2C" w:rsidRDefault="00717A2C" w:rsidP="00F86D60">
            <w:pPr>
              <w:pStyle w:val="Tabletext"/>
            </w:pPr>
            <w:r w:rsidRPr="00557DF3">
              <w:t>3</w:t>
            </w:r>
          </w:p>
        </w:tc>
        <w:tc>
          <w:tcPr>
            <w:tcW w:w="715" w:type="pct"/>
            <w:shd w:val="clear" w:color="auto" w:fill="auto"/>
          </w:tcPr>
          <w:p w:rsidR="00717A2C" w:rsidRDefault="00717A2C" w:rsidP="00F86D60">
            <w:pPr>
              <w:pStyle w:val="Tabletext"/>
            </w:pPr>
            <w:r w:rsidRPr="00557DF3">
              <w:t xml:space="preserve"> 6</w:t>
            </w:r>
            <w:r w:rsidR="0086258D" w:rsidRPr="00557DF3">
              <w:t>1</w:t>
            </w:r>
            <w:r w:rsidR="0086258D">
              <w:t xml:space="preserve"> </w:t>
            </w:r>
          </w:p>
        </w:tc>
        <w:tc>
          <w:tcPr>
            <w:tcW w:w="677" w:type="pct"/>
            <w:shd w:val="clear" w:color="auto" w:fill="auto"/>
          </w:tcPr>
          <w:p w:rsidR="00717A2C" w:rsidRDefault="00717A2C" w:rsidP="00F86D60">
            <w:pPr>
              <w:pStyle w:val="Tabletext"/>
            </w:pPr>
            <w:r w:rsidRPr="00557DF3">
              <w:t xml:space="preserve"> $9,15</w:t>
            </w:r>
            <w:r w:rsidR="0086258D" w:rsidRPr="00557DF3">
              <w:t>3</w:t>
            </w:r>
            <w:r w:rsidR="0086258D">
              <w:t xml:space="preserve"> </w:t>
            </w:r>
          </w:p>
        </w:tc>
        <w:tc>
          <w:tcPr>
            <w:tcW w:w="677" w:type="pct"/>
            <w:shd w:val="clear" w:color="auto" w:fill="auto"/>
          </w:tcPr>
          <w:p w:rsidR="00717A2C" w:rsidRDefault="00717A2C" w:rsidP="00F86D60">
            <w:pPr>
              <w:pStyle w:val="Tabletext"/>
            </w:pPr>
            <w:r w:rsidRPr="00557DF3">
              <w:t xml:space="preserve"> </w:t>
            </w:r>
            <w:r w:rsidR="0086258D" w:rsidRPr="00557DF3">
              <w:t>2</w:t>
            </w:r>
            <w:r w:rsidR="0086258D">
              <w:t xml:space="preserve"> </w:t>
            </w:r>
          </w:p>
        </w:tc>
        <w:tc>
          <w:tcPr>
            <w:tcW w:w="677" w:type="pct"/>
            <w:shd w:val="clear" w:color="auto" w:fill="auto"/>
          </w:tcPr>
          <w:p w:rsidR="00717A2C" w:rsidRDefault="00717A2C" w:rsidP="00F86D60">
            <w:pPr>
              <w:pStyle w:val="Tabletext"/>
            </w:pPr>
            <w:r w:rsidRPr="00557DF3">
              <w:t xml:space="preserve"> </w:t>
            </w:r>
            <w:r w:rsidR="0086258D" w:rsidRPr="00557DF3">
              <w:t>2</w:t>
            </w:r>
            <w:r w:rsidR="0086258D">
              <w:t xml:space="preserve"> </w:t>
            </w:r>
          </w:p>
        </w:tc>
        <w:tc>
          <w:tcPr>
            <w:tcW w:w="675" w:type="pct"/>
            <w:shd w:val="clear" w:color="auto" w:fill="auto"/>
          </w:tcPr>
          <w:p w:rsidR="00717A2C" w:rsidRDefault="00717A2C" w:rsidP="00F86D60">
            <w:pPr>
              <w:pStyle w:val="Tabletext"/>
            </w:pPr>
            <w:r w:rsidRPr="00557DF3">
              <w:t xml:space="preserve"> </w:t>
            </w:r>
            <w:proofErr w:type="spellStart"/>
            <w:r w:rsidRPr="00557DF3">
              <w:t>AEC</w:t>
            </w:r>
            <w:r w:rsidR="0086258D" w:rsidRPr="00557DF3">
              <w:t>L</w:t>
            </w:r>
            <w:proofErr w:type="spellEnd"/>
            <w:r w:rsidR="0086258D">
              <w:t xml:space="preserve"> </w:t>
            </w:r>
            <w:proofErr w:type="spellStart"/>
            <w:r w:rsidRPr="00557DF3">
              <w:t>RIRD</w:t>
            </w:r>
            <w:r w:rsidR="0086258D" w:rsidRPr="00557DF3">
              <w:t>C</w:t>
            </w:r>
            <w:proofErr w:type="spellEnd"/>
            <w:r w:rsidR="0086258D">
              <w:t xml:space="preserve"> </w:t>
            </w:r>
            <w:r w:rsidRPr="00557DF3">
              <w:t>NR</w:t>
            </w:r>
            <w:r w:rsidR="0086258D" w:rsidRPr="00557DF3">
              <w:t>S</w:t>
            </w:r>
            <w:r w:rsidR="0086258D">
              <w:t xml:space="preserve"> </w:t>
            </w:r>
            <w:r w:rsidRPr="00557DF3">
              <w:t>AH</w:t>
            </w:r>
            <w:r w:rsidR="0086258D" w:rsidRPr="00557DF3">
              <w:t>A</w:t>
            </w:r>
            <w:r w:rsidR="0086258D">
              <w:t xml:space="preserve"> </w:t>
            </w:r>
          </w:p>
        </w:tc>
      </w:tr>
      <w:tr w:rsidR="00717A2C" w:rsidTr="00F86D60">
        <w:tblPrEx>
          <w:tblBorders>
            <w:bottom w:val="single" w:sz="4" w:space="0" w:color="646464"/>
            <w:insideH w:val="single" w:sz="4" w:space="0" w:color="646464"/>
          </w:tblBorders>
        </w:tblPrEx>
        <w:trPr>
          <w:gridBefore w:val="1"/>
          <w:wBefore w:w="263" w:type="pct"/>
          <w:cantSplit/>
        </w:trPr>
        <w:tc>
          <w:tcPr>
            <w:tcW w:w="677" w:type="pct"/>
            <w:shd w:val="clear" w:color="auto" w:fill="auto"/>
          </w:tcPr>
          <w:p w:rsidR="00717A2C" w:rsidRDefault="00717A2C" w:rsidP="00F86D60">
            <w:pPr>
              <w:pStyle w:val="Tabletext"/>
            </w:pPr>
            <w:r w:rsidRPr="00557DF3">
              <w:t>Wine</w:t>
            </w:r>
          </w:p>
        </w:tc>
        <w:tc>
          <w:tcPr>
            <w:tcW w:w="639" w:type="pct"/>
            <w:shd w:val="clear" w:color="auto" w:fill="auto"/>
          </w:tcPr>
          <w:p w:rsidR="00717A2C" w:rsidRDefault="00717A2C" w:rsidP="00F86D60">
            <w:pPr>
              <w:pStyle w:val="Tabletext"/>
            </w:pPr>
            <w:r w:rsidRPr="00557DF3">
              <w:t>3</w:t>
            </w:r>
          </w:p>
        </w:tc>
        <w:tc>
          <w:tcPr>
            <w:tcW w:w="715" w:type="pct"/>
            <w:shd w:val="clear" w:color="auto" w:fill="auto"/>
          </w:tcPr>
          <w:p w:rsidR="00717A2C" w:rsidRDefault="00717A2C" w:rsidP="00F86D60">
            <w:pPr>
              <w:pStyle w:val="Tabletext"/>
            </w:pPr>
            <w:r w:rsidRPr="00557DF3">
              <w:t xml:space="preserve"> 3,85</w:t>
            </w:r>
            <w:r w:rsidR="0086258D" w:rsidRPr="00557DF3">
              <w:t>5</w:t>
            </w:r>
            <w:r w:rsidR="0086258D">
              <w:t xml:space="preserve"> </w:t>
            </w:r>
          </w:p>
        </w:tc>
        <w:tc>
          <w:tcPr>
            <w:tcW w:w="677" w:type="pct"/>
            <w:shd w:val="clear" w:color="auto" w:fill="auto"/>
          </w:tcPr>
          <w:p w:rsidR="00717A2C" w:rsidRDefault="00717A2C" w:rsidP="00F86D60">
            <w:pPr>
              <w:pStyle w:val="Tabletext"/>
            </w:pPr>
            <w:r w:rsidRPr="00557DF3">
              <w:t xml:space="preserve"> $17,90</w:t>
            </w:r>
            <w:r w:rsidR="0086258D" w:rsidRPr="00557DF3">
              <w:t>5</w:t>
            </w:r>
            <w:r w:rsidR="0086258D">
              <w:t xml:space="preserve"> </w:t>
            </w:r>
          </w:p>
        </w:tc>
        <w:tc>
          <w:tcPr>
            <w:tcW w:w="677" w:type="pct"/>
            <w:shd w:val="clear" w:color="auto" w:fill="auto"/>
          </w:tcPr>
          <w:p w:rsidR="00717A2C" w:rsidRDefault="00717A2C" w:rsidP="00F86D60">
            <w:pPr>
              <w:pStyle w:val="Tabletext"/>
            </w:pPr>
            <w:r w:rsidRPr="00557DF3">
              <w:t xml:space="preserve"> </w:t>
            </w:r>
            <w:r w:rsidR="0086258D" w:rsidRPr="00557DF3">
              <w:t>2</w:t>
            </w:r>
            <w:r w:rsidR="0086258D">
              <w:t xml:space="preserve"> </w:t>
            </w:r>
          </w:p>
        </w:tc>
        <w:tc>
          <w:tcPr>
            <w:tcW w:w="677" w:type="pct"/>
            <w:shd w:val="clear" w:color="auto" w:fill="auto"/>
          </w:tcPr>
          <w:p w:rsidR="00717A2C" w:rsidRDefault="00717A2C" w:rsidP="00F86D60">
            <w:pPr>
              <w:pStyle w:val="Tabletext"/>
            </w:pPr>
            <w:r w:rsidRPr="00557DF3">
              <w:t xml:space="preserve"> </w:t>
            </w:r>
            <w:r w:rsidR="0086258D" w:rsidRPr="00557DF3">
              <w:t>1</w:t>
            </w:r>
            <w:r w:rsidR="0086258D">
              <w:t xml:space="preserve"> </w:t>
            </w:r>
          </w:p>
        </w:tc>
        <w:tc>
          <w:tcPr>
            <w:tcW w:w="675" w:type="pct"/>
            <w:shd w:val="clear" w:color="auto" w:fill="auto"/>
          </w:tcPr>
          <w:p w:rsidR="00717A2C" w:rsidRDefault="00717A2C" w:rsidP="00F86D60">
            <w:pPr>
              <w:pStyle w:val="Tabletext"/>
            </w:pPr>
            <w:r w:rsidRPr="00557DF3">
              <w:t xml:space="preserve"> </w:t>
            </w:r>
            <w:proofErr w:type="spellStart"/>
            <w:r w:rsidRPr="00557DF3">
              <w:t>AGW</w:t>
            </w:r>
            <w:r w:rsidR="0086258D" w:rsidRPr="00557DF3">
              <w:t>A</w:t>
            </w:r>
            <w:proofErr w:type="spellEnd"/>
            <w:r w:rsidR="0086258D">
              <w:t xml:space="preserve"> </w:t>
            </w:r>
            <w:proofErr w:type="spellStart"/>
            <w:r w:rsidRPr="00557DF3">
              <w:t>PH</w:t>
            </w:r>
            <w:r w:rsidR="0086258D" w:rsidRPr="00557DF3">
              <w:t>A</w:t>
            </w:r>
            <w:proofErr w:type="spellEnd"/>
            <w:r w:rsidR="0086258D">
              <w:t xml:space="preserve"> </w:t>
            </w:r>
          </w:p>
        </w:tc>
      </w:tr>
      <w:tr w:rsidR="00717A2C" w:rsidTr="00F86D60">
        <w:tblPrEx>
          <w:tblBorders>
            <w:bottom w:val="single" w:sz="4" w:space="0" w:color="646464"/>
            <w:insideH w:val="single" w:sz="4" w:space="0" w:color="646464"/>
          </w:tblBorders>
        </w:tblPrEx>
        <w:trPr>
          <w:gridBefore w:val="1"/>
          <w:wBefore w:w="263" w:type="pct"/>
          <w:cantSplit/>
        </w:trPr>
        <w:tc>
          <w:tcPr>
            <w:tcW w:w="677" w:type="pct"/>
            <w:shd w:val="clear" w:color="auto" w:fill="auto"/>
          </w:tcPr>
          <w:p w:rsidR="00717A2C" w:rsidRPr="00C357A3" w:rsidRDefault="00717A2C" w:rsidP="00F86D60">
            <w:pPr>
              <w:pStyle w:val="Tabletext"/>
              <w:rPr>
                <w:b/>
              </w:rPr>
            </w:pPr>
            <w:r w:rsidRPr="00C357A3">
              <w:rPr>
                <w:b/>
              </w:rPr>
              <w:t>Tota</w:t>
            </w:r>
            <w:r w:rsidR="0086258D" w:rsidRPr="00C357A3">
              <w:rPr>
                <w:b/>
              </w:rPr>
              <w:t>l</w:t>
            </w:r>
            <w:r w:rsidR="0086258D">
              <w:rPr>
                <w:b/>
              </w:rPr>
              <w:t xml:space="preserve"> </w:t>
            </w:r>
            <w:r w:rsidRPr="00C357A3">
              <w:rPr>
                <w:b/>
              </w:rPr>
              <w:t>Primar</w:t>
            </w:r>
            <w:r w:rsidR="0086258D" w:rsidRPr="00C357A3">
              <w:rPr>
                <w:b/>
              </w:rPr>
              <w:t>y</w:t>
            </w:r>
            <w:r w:rsidR="0086258D">
              <w:rPr>
                <w:b/>
              </w:rPr>
              <w:t xml:space="preserve"> </w:t>
            </w:r>
            <w:r w:rsidRPr="00C357A3">
              <w:rPr>
                <w:b/>
              </w:rPr>
              <w:t>Industries</w:t>
            </w:r>
          </w:p>
        </w:tc>
        <w:tc>
          <w:tcPr>
            <w:tcW w:w="639" w:type="pct"/>
            <w:shd w:val="clear" w:color="auto" w:fill="auto"/>
          </w:tcPr>
          <w:p w:rsidR="00717A2C" w:rsidRPr="00C357A3" w:rsidRDefault="00717A2C" w:rsidP="00F86D60">
            <w:pPr>
              <w:pStyle w:val="Tabletext"/>
              <w:rPr>
                <w:b/>
              </w:rPr>
            </w:pPr>
            <w:r w:rsidRPr="00C357A3">
              <w:rPr>
                <w:b/>
              </w:rPr>
              <w:t xml:space="preserve"> 7</w:t>
            </w:r>
            <w:r w:rsidR="0086258D" w:rsidRPr="00C357A3">
              <w:rPr>
                <w:b/>
              </w:rPr>
              <w:t>4</w:t>
            </w:r>
            <w:r w:rsidR="0086258D">
              <w:rPr>
                <w:b/>
              </w:rPr>
              <w:t xml:space="preserve"> </w:t>
            </w:r>
          </w:p>
        </w:tc>
        <w:tc>
          <w:tcPr>
            <w:tcW w:w="715" w:type="pct"/>
            <w:shd w:val="clear" w:color="auto" w:fill="auto"/>
          </w:tcPr>
          <w:p w:rsidR="00717A2C" w:rsidRPr="00C357A3" w:rsidRDefault="00717A2C" w:rsidP="00F86D60">
            <w:pPr>
              <w:pStyle w:val="Tabletext"/>
              <w:rPr>
                <w:b/>
              </w:rPr>
            </w:pPr>
            <w:r w:rsidRPr="00C357A3">
              <w:rPr>
                <w:b/>
              </w:rPr>
              <w:t xml:space="preserve"> 16,765</w:t>
            </w:r>
            <w:r>
              <w:rPr>
                <w:b/>
              </w:rPr>
              <w:t>*</w:t>
            </w:r>
            <w:r w:rsidRPr="00C357A3">
              <w:rPr>
                <w:b/>
              </w:rPr>
              <w:t xml:space="preserve"> </w:t>
            </w:r>
          </w:p>
        </w:tc>
        <w:tc>
          <w:tcPr>
            <w:tcW w:w="677" w:type="pct"/>
            <w:shd w:val="clear" w:color="auto" w:fill="auto"/>
          </w:tcPr>
          <w:p w:rsidR="00717A2C" w:rsidRPr="00C357A3" w:rsidRDefault="00717A2C" w:rsidP="00F86D60">
            <w:pPr>
              <w:pStyle w:val="Tabletext"/>
              <w:rPr>
                <w:b/>
              </w:rPr>
            </w:pPr>
            <w:r w:rsidRPr="00C357A3">
              <w:rPr>
                <w:b/>
              </w:rPr>
              <w:t xml:space="preserve"> $446,30</w:t>
            </w:r>
            <w:r w:rsidR="0086258D" w:rsidRPr="00C357A3">
              <w:rPr>
                <w:b/>
              </w:rPr>
              <w:t>9</w:t>
            </w:r>
            <w:r w:rsidR="0086258D">
              <w:rPr>
                <w:b/>
              </w:rPr>
              <w:t xml:space="preserve"> </w:t>
            </w:r>
          </w:p>
        </w:tc>
        <w:tc>
          <w:tcPr>
            <w:tcW w:w="677" w:type="pct"/>
            <w:shd w:val="clear" w:color="auto" w:fill="auto"/>
          </w:tcPr>
          <w:p w:rsidR="00717A2C" w:rsidRPr="00C357A3" w:rsidRDefault="00717A2C" w:rsidP="00F86D60">
            <w:pPr>
              <w:pStyle w:val="Tabletext"/>
              <w:rPr>
                <w:b/>
              </w:rPr>
            </w:pPr>
            <w:r w:rsidRPr="00C357A3">
              <w:rPr>
                <w:b/>
              </w:rPr>
              <w:t xml:space="preserve"> 9</w:t>
            </w:r>
            <w:r w:rsidR="0086258D" w:rsidRPr="00C357A3">
              <w:rPr>
                <w:b/>
              </w:rPr>
              <w:t>5</w:t>
            </w:r>
            <w:r w:rsidR="0086258D">
              <w:rPr>
                <w:b/>
              </w:rPr>
              <w:t xml:space="preserve"> </w:t>
            </w:r>
          </w:p>
        </w:tc>
        <w:tc>
          <w:tcPr>
            <w:tcW w:w="677" w:type="pct"/>
            <w:shd w:val="clear" w:color="auto" w:fill="auto"/>
          </w:tcPr>
          <w:p w:rsidR="00717A2C" w:rsidRDefault="001854EC" w:rsidP="00F86D60">
            <w:pPr>
              <w:pStyle w:val="Tabletext"/>
            </w:pPr>
            <w:r>
              <w:rPr>
                <w:b/>
              </w:rPr>
              <w:t>21</w:t>
            </w:r>
          </w:p>
        </w:tc>
        <w:tc>
          <w:tcPr>
            <w:tcW w:w="675" w:type="pct"/>
            <w:shd w:val="clear" w:color="auto" w:fill="auto"/>
          </w:tcPr>
          <w:p w:rsidR="00717A2C" w:rsidRPr="001854EC" w:rsidRDefault="00717A2C" w:rsidP="001854EC">
            <w:pPr>
              <w:pStyle w:val="Tabletext"/>
              <w:rPr>
                <w:b/>
              </w:rPr>
            </w:pPr>
            <w:r>
              <w:t xml:space="preserve"> </w:t>
            </w:r>
          </w:p>
        </w:tc>
      </w:tr>
      <w:tr w:rsidR="00717A2C" w:rsidTr="00F86D60">
        <w:tblPrEx>
          <w:tblBorders>
            <w:bottom w:val="single" w:sz="4" w:space="0" w:color="646464"/>
            <w:insideH w:val="single" w:sz="4" w:space="0" w:color="646464"/>
          </w:tblBorders>
        </w:tblPrEx>
        <w:trPr>
          <w:gridBefore w:val="1"/>
          <w:wBefore w:w="263" w:type="pct"/>
          <w:cantSplit/>
        </w:trPr>
        <w:tc>
          <w:tcPr>
            <w:tcW w:w="4737" w:type="pct"/>
            <w:gridSpan w:val="7"/>
            <w:tcBorders>
              <w:bottom w:val="single" w:sz="4" w:space="0" w:color="646464"/>
            </w:tcBorders>
            <w:shd w:val="clear" w:color="auto" w:fill="auto"/>
          </w:tcPr>
          <w:p w:rsidR="00717A2C" w:rsidRDefault="00717A2C" w:rsidP="00F86D60">
            <w:pPr>
              <w:pStyle w:val="Note"/>
            </w:pPr>
            <w:r>
              <w:t xml:space="preserve">Note: </w:t>
            </w:r>
            <w:r w:rsidRPr="00782EF7">
              <w:rPr>
                <w:b/>
              </w:rPr>
              <w:t>*</w:t>
            </w:r>
            <w:r>
              <w:t xml:space="preserve"> Collectio</w:t>
            </w:r>
            <w:r w:rsidR="0086258D">
              <w:t xml:space="preserve">n </w:t>
            </w:r>
            <w:r>
              <w:t>points</w:t>
            </w:r>
            <w:r w:rsidR="0086258D">
              <w:t xml:space="preserve">, </w:t>
            </w:r>
            <w:r>
              <w:t>o</w:t>
            </w:r>
            <w:r w:rsidR="0086258D">
              <w:t xml:space="preserve">r </w:t>
            </w:r>
            <w:r>
              <w:t>lev</w:t>
            </w:r>
            <w:r w:rsidR="0086258D">
              <w:t xml:space="preserve">y </w:t>
            </w:r>
            <w:r>
              <w:t>payers</w:t>
            </w:r>
            <w:r w:rsidR="0086258D">
              <w:t xml:space="preserve">, </w:t>
            </w:r>
            <w:r>
              <w:t>ca</w:t>
            </w:r>
            <w:r w:rsidR="0086258D">
              <w:t xml:space="preserve">n </w:t>
            </w:r>
            <w:r>
              <w:t>b</w:t>
            </w:r>
            <w:r w:rsidR="0086258D">
              <w:t xml:space="preserve">e </w:t>
            </w:r>
            <w:r>
              <w:t>counte</w:t>
            </w:r>
            <w:r w:rsidR="0086258D">
              <w:t xml:space="preserve">d </w:t>
            </w:r>
            <w:r>
              <w:t>mor</w:t>
            </w:r>
            <w:r w:rsidR="0086258D">
              <w:t xml:space="preserve">e </w:t>
            </w:r>
            <w:r>
              <w:t>tha</w:t>
            </w:r>
            <w:r w:rsidR="0086258D">
              <w:t xml:space="preserve">n </w:t>
            </w:r>
            <w:r>
              <w:t>onc</w:t>
            </w:r>
            <w:r w:rsidR="0086258D">
              <w:t xml:space="preserve">e </w:t>
            </w:r>
            <w:r>
              <w:t>i</w:t>
            </w:r>
            <w:r w:rsidR="0086258D">
              <w:t xml:space="preserve">f </w:t>
            </w:r>
            <w:r>
              <w:t>the</w:t>
            </w:r>
            <w:r w:rsidR="0086258D">
              <w:t xml:space="preserve">y </w:t>
            </w:r>
            <w:r>
              <w:t>dea</w:t>
            </w:r>
            <w:r w:rsidR="0086258D">
              <w:t xml:space="preserve">l </w:t>
            </w:r>
            <w:r>
              <w:t>i</w:t>
            </w:r>
            <w:r w:rsidR="0086258D">
              <w:t xml:space="preserve">n </w:t>
            </w:r>
            <w:r>
              <w:t>multipl</w:t>
            </w:r>
            <w:r w:rsidR="0086258D">
              <w:t xml:space="preserve">e </w:t>
            </w:r>
            <w:r>
              <w:t>commoditie</w:t>
            </w:r>
            <w:r w:rsidR="0086258D">
              <w:t xml:space="preserve">s </w:t>
            </w:r>
            <w:r>
              <w:t>an</w:t>
            </w:r>
            <w:r w:rsidR="0086258D">
              <w:t xml:space="preserve">d </w:t>
            </w:r>
            <w:r>
              <w:t>g</w:t>
            </w:r>
            <w:r w:rsidR="0086258D">
              <w:t xml:space="preserve">o </w:t>
            </w:r>
            <w:r>
              <w:t>t</w:t>
            </w:r>
            <w:r w:rsidR="0086258D">
              <w:t xml:space="preserve">o </w:t>
            </w:r>
            <w:r>
              <w:t>multipl</w:t>
            </w:r>
            <w:r w:rsidR="0086258D">
              <w:t xml:space="preserve">e </w:t>
            </w:r>
            <w:proofErr w:type="spellStart"/>
            <w:r>
              <w:t>LRBs</w:t>
            </w:r>
            <w:proofErr w:type="spellEnd"/>
            <w:r w:rsidR="003C08DF">
              <w:t xml:space="preserve">. </w:t>
            </w:r>
            <w:r>
              <w:t>Th</w:t>
            </w:r>
            <w:r w:rsidR="0086258D">
              <w:t xml:space="preserve">e </w:t>
            </w:r>
            <w:r>
              <w:t>activ</w:t>
            </w:r>
            <w:r w:rsidR="0086258D">
              <w:t xml:space="preserve">e </w:t>
            </w:r>
            <w:r>
              <w:t>lev</w:t>
            </w:r>
            <w:r w:rsidR="0086258D">
              <w:t xml:space="preserve">y </w:t>
            </w:r>
            <w:r>
              <w:t>agen</w:t>
            </w:r>
            <w:r w:rsidR="0086258D">
              <w:t xml:space="preserve">t </w:t>
            </w:r>
            <w:r>
              <w:t>bas</w:t>
            </w:r>
            <w:r w:rsidR="0086258D">
              <w:t xml:space="preserve">e </w:t>
            </w:r>
            <w:r>
              <w:t>a</w:t>
            </w:r>
            <w:r w:rsidR="0086258D">
              <w:t xml:space="preserve">s </w:t>
            </w:r>
            <w:r>
              <w:t>a</w:t>
            </w:r>
            <w:r w:rsidR="0086258D">
              <w:t xml:space="preserve">t </w:t>
            </w:r>
            <w:r>
              <w:t>3</w:t>
            </w:r>
            <w:r w:rsidR="0086258D">
              <w:t xml:space="preserve">1 </w:t>
            </w:r>
            <w:r>
              <w:t>Decembe</w:t>
            </w:r>
            <w:r w:rsidR="0086258D">
              <w:t xml:space="preserve">r </w:t>
            </w:r>
            <w:r>
              <w:t>201</w:t>
            </w:r>
            <w:r w:rsidR="0086258D">
              <w:t xml:space="preserve">5 </w:t>
            </w:r>
            <w:r>
              <w:t>i</w:t>
            </w:r>
            <w:r w:rsidR="0086258D">
              <w:t xml:space="preserve">s 8 </w:t>
            </w:r>
            <w:r>
              <w:t>421</w:t>
            </w:r>
          </w:p>
          <w:p w:rsidR="00717A2C" w:rsidRDefault="00717A2C" w:rsidP="00F86D60">
            <w:pPr>
              <w:pStyle w:val="Source"/>
            </w:pPr>
            <w:r>
              <w:t xml:space="preserve">Source: </w:t>
            </w:r>
            <w:proofErr w:type="spellStart"/>
            <w:r>
              <w:t>ACi</w:t>
            </w:r>
            <w:r w:rsidR="0086258D">
              <w:t>l</w:t>
            </w:r>
            <w:proofErr w:type="spellEnd"/>
            <w:r w:rsidR="0086258D">
              <w:t xml:space="preserve"> </w:t>
            </w:r>
            <w:r>
              <w:t>Alle</w:t>
            </w:r>
            <w:r w:rsidR="0086258D">
              <w:t xml:space="preserve">n </w:t>
            </w:r>
            <w:r>
              <w:t>Consulting</w:t>
            </w:r>
            <w:r w:rsidR="0086258D">
              <w:t xml:space="preserve">, </w:t>
            </w:r>
            <w:r>
              <w:t>Minte</w:t>
            </w:r>
            <w:r w:rsidR="0086258D">
              <w:t xml:space="preserve">r </w:t>
            </w:r>
            <w:r>
              <w:t>Elliso</w:t>
            </w:r>
            <w:r w:rsidR="0086258D">
              <w:t xml:space="preserve">n </w:t>
            </w:r>
            <w:r>
              <w:t>an</w:t>
            </w:r>
            <w:r w:rsidR="0086258D">
              <w:t xml:space="preserve">d </w:t>
            </w:r>
            <w:r>
              <w:t>departmen</w:t>
            </w:r>
            <w:r w:rsidR="0086258D">
              <w:t xml:space="preserve">t </w:t>
            </w:r>
            <w:r>
              <w:t>o</w:t>
            </w:r>
            <w:r w:rsidR="0086258D">
              <w:t xml:space="preserve">f </w:t>
            </w:r>
            <w:r>
              <w:t>agricultur</w:t>
            </w:r>
            <w:r w:rsidR="0086258D">
              <w:t xml:space="preserve">e </w:t>
            </w:r>
            <w:r>
              <w:t>an</w:t>
            </w:r>
            <w:r w:rsidR="0086258D">
              <w:t xml:space="preserve">d </w:t>
            </w:r>
            <w:r>
              <w:t>wate</w:t>
            </w:r>
            <w:r w:rsidR="0086258D">
              <w:t xml:space="preserve">r </w:t>
            </w:r>
            <w:r>
              <w:t>resources</w:t>
            </w:r>
          </w:p>
        </w:tc>
      </w:tr>
    </w:tbl>
    <w:p w:rsidR="00717A2C" w:rsidRDefault="00717A2C" w:rsidP="00717A2C">
      <w:pPr>
        <w:pStyle w:val="Heading2"/>
      </w:pPr>
      <w:bookmarkStart w:id="34" w:name="_Toc461026899"/>
      <w:r>
        <w:t>Polic</w:t>
      </w:r>
      <w:r w:rsidR="0086258D">
        <w:t xml:space="preserve">y </w:t>
      </w:r>
      <w:r>
        <w:t>rational</w:t>
      </w:r>
      <w:r w:rsidR="0086258D">
        <w:t xml:space="preserve">e </w:t>
      </w:r>
      <w:r>
        <w:t>fo</w:t>
      </w:r>
      <w:r w:rsidR="0086258D">
        <w:t xml:space="preserve">r </w:t>
      </w:r>
      <w:r>
        <w:t>levies</w:t>
      </w:r>
      <w:bookmarkEnd w:id="34"/>
    </w:p>
    <w:p w:rsidR="00717A2C" w:rsidRDefault="00717A2C" w:rsidP="00717A2C">
      <w:pPr>
        <w:pStyle w:val="BodyText"/>
      </w:pPr>
      <w:r>
        <w:t>Ther</w:t>
      </w:r>
      <w:r w:rsidR="0086258D">
        <w:t xml:space="preserve">e </w:t>
      </w:r>
      <w:r>
        <w:t>i</w:t>
      </w:r>
      <w:r w:rsidR="0086258D">
        <w:t xml:space="preserve">s a </w:t>
      </w:r>
      <w:r>
        <w:t>histor</w:t>
      </w:r>
      <w:r w:rsidR="0086258D">
        <w:t xml:space="preserve">y </w:t>
      </w:r>
      <w:r>
        <w:t>o</w:t>
      </w:r>
      <w:r w:rsidR="0086258D">
        <w:t xml:space="preserve">f </w:t>
      </w:r>
      <w:r>
        <w:t>publi</w:t>
      </w:r>
      <w:r w:rsidR="0086258D">
        <w:t xml:space="preserve">c </w:t>
      </w:r>
      <w:r>
        <w:t>an</w:t>
      </w:r>
      <w:r w:rsidR="0086258D">
        <w:t xml:space="preserve">d </w:t>
      </w:r>
      <w:r>
        <w:t>rura</w:t>
      </w:r>
      <w:r w:rsidR="0086258D">
        <w:t xml:space="preserve">l </w:t>
      </w:r>
      <w:r>
        <w:t>industr</w:t>
      </w:r>
      <w:r w:rsidR="0086258D">
        <w:t xml:space="preserve">y </w:t>
      </w:r>
      <w:r>
        <w:t>suppor</w:t>
      </w:r>
      <w:r w:rsidR="0086258D">
        <w:t xml:space="preserve">t </w:t>
      </w:r>
      <w:r>
        <w:t>fo</w:t>
      </w:r>
      <w:r w:rsidR="0086258D">
        <w:t xml:space="preserve">r </w:t>
      </w:r>
      <w:r>
        <w:t>agricultura</w:t>
      </w:r>
      <w:r w:rsidR="0086258D">
        <w:t xml:space="preserve">l </w:t>
      </w:r>
      <w:r>
        <w:t>researc</w:t>
      </w:r>
      <w:r w:rsidR="0086258D">
        <w:t xml:space="preserve">h </w:t>
      </w:r>
      <w:r>
        <w:t>an</w:t>
      </w:r>
      <w:r w:rsidR="0086258D">
        <w:t xml:space="preserve">d </w:t>
      </w:r>
      <w:r>
        <w:t>developmen</w:t>
      </w:r>
      <w:r w:rsidR="0086258D">
        <w:t xml:space="preserve">t </w:t>
      </w:r>
      <w:r>
        <w:t>(R&amp;D) i</w:t>
      </w:r>
      <w:r w:rsidR="0086258D">
        <w:t xml:space="preserve">n </w:t>
      </w:r>
      <w:r>
        <w:t>Australi</w:t>
      </w:r>
      <w:r w:rsidR="0086258D">
        <w:t xml:space="preserve">a </w:t>
      </w:r>
      <w:r>
        <w:t>an</w:t>
      </w:r>
      <w:r w:rsidR="0086258D">
        <w:t xml:space="preserve">d </w:t>
      </w:r>
      <w:r>
        <w:t>thi</w:t>
      </w:r>
      <w:r w:rsidR="0086258D">
        <w:t xml:space="preserve">s </w:t>
      </w:r>
      <w:r>
        <w:t>i</w:t>
      </w:r>
      <w:r w:rsidR="0086258D">
        <w:t xml:space="preserve">s </w:t>
      </w:r>
      <w:r>
        <w:t>wha</w:t>
      </w:r>
      <w:r w:rsidR="0086258D">
        <w:t xml:space="preserve">t </w:t>
      </w:r>
      <w:r>
        <w:t>underpin</w:t>
      </w:r>
      <w:r w:rsidR="0086258D">
        <w:t xml:space="preserve">s </w:t>
      </w:r>
      <w:r>
        <w:t>th</w:t>
      </w:r>
      <w:r w:rsidR="0086258D">
        <w:t xml:space="preserve">e </w:t>
      </w:r>
      <w:r>
        <w:t>curren</w:t>
      </w:r>
      <w:r w:rsidR="0086258D">
        <w:t xml:space="preserve">t </w:t>
      </w:r>
      <w:r>
        <w:t>lev</w:t>
      </w:r>
      <w:r w:rsidR="0086258D">
        <w:t xml:space="preserve">y </w:t>
      </w:r>
      <w:r>
        <w:t>system</w:t>
      </w:r>
      <w:r w:rsidR="003C08DF">
        <w:t xml:space="preserve">. </w:t>
      </w:r>
    </w:p>
    <w:p w:rsidR="00717A2C" w:rsidRDefault="00717A2C" w:rsidP="00717A2C">
      <w:pPr>
        <w:pStyle w:val="BodyText"/>
      </w:pPr>
      <w:r>
        <w:t>Levie</w:t>
      </w:r>
      <w:r w:rsidR="0086258D">
        <w:t xml:space="preserve">s </w:t>
      </w:r>
      <w:r>
        <w:t>wer</w:t>
      </w:r>
      <w:r w:rsidR="0086258D">
        <w:t xml:space="preserve">e </w:t>
      </w:r>
      <w:r>
        <w:t>firs</w:t>
      </w:r>
      <w:r w:rsidR="0086258D">
        <w:t xml:space="preserve">t </w:t>
      </w:r>
      <w:r>
        <w:t>legislate</w:t>
      </w:r>
      <w:r w:rsidR="0086258D">
        <w:t xml:space="preserve">d </w:t>
      </w:r>
      <w:r>
        <w:t>i</w:t>
      </w:r>
      <w:r w:rsidR="0086258D">
        <w:t xml:space="preserve">n </w:t>
      </w:r>
      <w:r>
        <w:t>192</w:t>
      </w:r>
      <w:r w:rsidR="0086258D">
        <w:t xml:space="preserve">9 </w:t>
      </w:r>
      <w:r>
        <w:t>an</w:t>
      </w:r>
      <w:r w:rsidR="0086258D">
        <w:t xml:space="preserve">d </w:t>
      </w:r>
      <w:r>
        <w:t>no</w:t>
      </w:r>
      <w:r w:rsidR="0086258D">
        <w:t xml:space="preserve">w </w:t>
      </w:r>
      <w:r>
        <w:t>al</w:t>
      </w:r>
      <w:r w:rsidR="0086258D">
        <w:t xml:space="preserve">l </w:t>
      </w:r>
      <w:r>
        <w:t>th</w:t>
      </w:r>
      <w:r w:rsidR="0086258D">
        <w:t xml:space="preserve">e </w:t>
      </w:r>
      <w:r>
        <w:t>majo</w:t>
      </w:r>
      <w:r w:rsidR="0086258D">
        <w:t xml:space="preserve">r </w:t>
      </w:r>
      <w:r>
        <w:t>agricultura</w:t>
      </w:r>
      <w:r w:rsidR="0086258D">
        <w:t xml:space="preserve">l </w:t>
      </w:r>
      <w:r>
        <w:t>industrie</w:t>
      </w:r>
      <w:r w:rsidR="0086258D">
        <w:t xml:space="preserve">s </w:t>
      </w:r>
      <w:r>
        <w:t>hav</w:t>
      </w:r>
      <w:r w:rsidR="0086258D">
        <w:t xml:space="preserve">e </w:t>
      </w:r>
      <w:r>
        <w:t>levie</w:t>
      </w:r>
      <w:r w:rsidR="0086258D">
        <w:t xml:space="preserve">s </w:t>
      </w:r>
      <w:r>
        <w:t>tha</w:t>
      </w:r>
      <w:r w:rsidR="0086258D">
        <w:t xml:space="preserve">t </w:t>
      </w:r>
      <w:r>
        <w:t>rais</w:t>
      </w:r>
      <w:r w:rsidR="0086258D">
        <w:t xml:space="preserve">e </w:t>
      </w:r>
      <w:r>
        <w:t>revenu</w:t>
      </w:r>
      <w:r w:rsidR="0086258D">
        <w:t xml:space="preserve">e </w:t>
      </w:r>
      <w:r>
        <w:t>fo</w:t>
      </w:r>
      <w:r w:rsidR="0086258D">
        <w:t xml:space="preserve">r </w:t>
      </w:r>
      <w:r>
        <w:t>research</w:t>
      </w:r>
      <w:r w:rsidR="003C08DF">
        <w:t xml:space="preserve">. </w:t>
      </w:r>
      <w:r>
        <w:t>Thes</w:t>
      </w:r>
      <w:r w:rsidR="0086258D">
        <w:t xml:space="preserve">e </w:t>
      </w:r>
      <w:r>
        <w:t>industr</w:t>
      </w:r>
      <w:r w:rsidR="0086258D">
        <w:t xml:space="preserve">y </w:t>
      </w:r>
      <w:r>
        <w:t>raise</w:t>
      </w:r>
      <w:r w:rsidR="0086258D">
        <w:t xml:space="preserve">d </w:t>
      </w:r>
      <w:r>
        <w:t>revenue</w:t>
      </w:r>
      <w:r w:rsidR="0086258D">
        <w:t xml:space="preserve">s </w:t>
      </w:r>
      <w:r>
        <w:t>(levies) ar</w:t>
      </w:r>
      <w:r w:rsidR="0086258D">
        <w:t xml:space="preserve">e </w:t>
      </w:r>
      <w:r>
        <w:t>matche</w:t>
      </w:r>
      <w:r w:rsidR="0086258D">
        <w:t xml:space="preserve">d </w:t>
      </w:r>
      <w:r>
        <w:t>b</w:t>
      </w:r>
      <w:r w:rsidR="0086258D">
        <w:t xml:space="preserve">y </w:t>
      </w:r>
      <w:r>
        <w:t>genera</w:t>
      </w:r>
      <w:r w:rsidR="0086258D">
        <w:t xml:space="preserve">l </w:t>
      </w:r>
      <w:r>
        <w:t>taxpaye</w:t>
      </w:r>
      <w:r w:rsidR="0086258D">
        <w:t xml:space="preserve">r </w:t>
      </w:r>
      <w:r>
        <w:t>revenues</w:t>
      </w:r>
      <w:r w:rsidR="003C08DF">
        <w:t xml:space="preserve">. </w:t>
      </w:r>
    </w:p>
    <w:p w:rsidR="00717A2C" w:rsidRDefault="00717A2C" w:rsidP="00717A2C">
      <w:pPr>
        <w:pStyle w:val="BodyText"/>
      </w:pPr>
      <w:r>
        <w:t>Th</w:t>
      </w:r>
      <w:r w:rsidR="0086258D">
        <w:t xml:space="preserve">e </w:t>
      </w:r>
      <w:r>
        <w:t>polic</w:t>
      </w:r>
      <w:r w:rsidR="0086258D">
        <w:t xml:space="preserve">y </w:t>
      </w:r>
      <w:r>
        <w:t>rational</w:t>
      </w:r>
      <w:r w:rsidR="0086258D">
        <w:t xml:space="preserve">e </w:t>
      </w:r>
      <w:r>
        <w:t>fo</w:t>
      </w:r>
      <w:r w:rsidR="0086258D">
        <w:t xml:space="preserve">r </w:t>
      </w:r>
      <w:r>
        <w:t>providin</w:t>
      </w:r>
      <w:r w:rsidR="0086258D">
        <w:t xml:space="preserve">g </w:t>
      </w:r>
      <w:r>
        <w:t>lev</w:t>
      </w:r>
      <w:r w:rsidR="0086258D">
        <w:t xml:space="preserve">y </w:t>
      </w:r>
      <w:r>
        <w:t>suppor</w:t>
      </w:r>
      <w:r w:rsidR="0086258D">
        <w:t xml:space="preserve">t </w:t>
      </w:r>
      <w:r>
        <w:t>t</w:t>
      </w:r>
      <w:r w:rsidR="0086258D">
        <w:t xml:space="preserve">o </w:t>
      </w:r>
      <w:r>
        <w:t>rura</w:t>
      </w:r>
      <w:r w:rsidR="0086258D">
        <w:t xml:space="preserve">l </w:t>
      </w:r>
      <w:r>
        <w:t>researc</w:t>
      </w:r>
      <w:r w:rsidR="0086258D">
        <w:t xml:space="preserve">h </w:t>
      </w:r>
      <w:r>
        <w:t>wa</w:t>
      </w:r>
      <w:r w:rsidR="0086258D">
        <w:t xml:space="preserve">s </w:t>
      </w:r>
      <w:r>
        <w:t>define</w:t>
      </w:r>
      <w:r w:rsidR="0086258D">
        <w:t xml:space="preserve">d </w:t>
      </w:r>
      <w:r>
        <w:t>b</w:t>
      </w:r>
      <w:r w:rsidR="0086258D">
        <w:t xml:space="preserve">y </w:t>
      </w:r>
      <w:r>
        <w:t>Cor</w:t>
      </w:r>
      <w:r w:rsidR="0086258D">
        <w:t xml:space="preserve">e </w:t>
      </w:r>
      <w:r>
        <w:t>(2009) a</w:t>
      </w:r>
      <w:r w:rsidR="0086258D">
        <w:t xml:space="preserve">s </w:t>
      </w:r>
      <w:r>
        <w:t>follows:</w:t>
      </w:r>
    </w:p>
    <w:p w:rsidR="00717A2C" w:rsidRDefault="00717A2C" w:rsidP="00717A2C">
      <w:pPr>
        <w:pStyle w:val="ListBullet"/>
      </w:pPr>
      <w:r>
        <w:t>Th</w:t>
      </w:r>
      <w:r w:rsidR="0086258D">
        <w:t xml:space="preserve">e </w:t>
      </w:r>
      <w:r>
        <w:t>agricultura</w:t>
      </w:r>
      <w:r w:rsidR="0086258D">
        <w:t xml:space="preserve">l </w:t>
      </w:r>
      <w:r>
        <w:t>secto</w:t>
      </w:r>
      <w:r w:rsidR="0086258D">
        <w:t xml:space="preserve">r </w:t>
      </w:r>
      <w:r>
        <w:t>ha</w:t>
      </w:r>
      <w:r w:rsidR="0086258D">
        <w:t xml:space="preserve">s </w:t>
      </w:r>
      <w:r>
        <w:t>man</w:t>
      </w:r>
      <w:r w:rsidR="0086258D">
        <w:t xml:space="preserve">y </w:t>
      </w:r>
      <w:r>
        <w:t>divers</w:t>
      </w:r>
      <w:r w:rsidR="0086258D">
        <w:t xml:space="preserve">e </w:t>
      </w:r>
      <w:r>
        <w:t>industrie</w:t>
      </w:r>
      <w:r w:rsidR="0086258D">
        <w:t xml:space="preserve">s </w:t>
      </w:r>
      <w:r>
        <w:t>wit</w:t>
      </w:r>
      <w:r w:rsidR="0086258D">
        <w:t xml:space="preserve">h a </w:t>
      </w:r>
      <w:r>
        <w:t>larg</w:t>
      </w:r>
      <w:r w:rsidR="0086258D">
        <w:t xml:space="preserve">e </w:t>
      </w:r>
      <w:r>
        <w:t>numbe</w:t>
      </w:r>
      <w:r w:rsidR="0086258D">
        <w:t xml:space="preserve">r </w:t>
      </w:r>
      <w:r>
        <w:t>o</w:t>
      </w:r>
      <w:r w:rsidR="0086258D">
        <w:t xml:space="preserve">f </w:t>
      </w:r>
      <w:r>
        <w:t>producer</w:t>
      </w:r>
      <w:r w:rsidR="0086258D">
        <w:t xml:space="preserve">s </w:t>
      </w:r>
      <w:r>
        <w:t>wh</w:t>
      </w:r>
      <w:r w:rsidR="0086258D">
        <w:t xml:space="preserve">o </w:t>
      </w:r>
      <w:r>
        <w:t>canno</w:t>
      </w:r>
      <w:r w:rsidR="0086258D">
        <w:t xml:space="preserve">t </w:t>
      </w:r>
      <w:r>
        <w:t>realis</w:t>
      </w:r>
      <w:r w:rsidR="0086258D">
        <w:t xml:space="preserve">e </w:t>
      </w:r>
      <w:r>
        <w:t>enoug</w:t>
      </w:r>
      <w:r w:rsidR="0086258D">
        <w:t xml:space="preserve">h </w:t>
      </w:r>
      <w:r>
        <w:t>benefit</w:t>
      </w:r>
      <w:r w:rsidR="0086258D">
        <w:t xml:space="preserve">s </w:t>
      </w:r>
      <w:r>
        <w:t>fro</w:t>
      </w:r>
      <w:r w:rsidR="0086258D">
        <w:t xml:space="preserve">m </w:t>
      </w:r>
      <w:r>
        <w:t>th</w:t>
      </w:r>
      <w:r w:rsidR="0086258D">
        <w:t xml:space="preserve">e </w:t>
      </w:r>
      <w:r>
        <w:t>R&amp;</w:t>
      </w:r>
      <w:r w:rsidR="0086258D">
        <w:t xml:space="preserve">D </w:t>
      </w:r>
      <w:r>
        <w:t>tha</w:t>
      </w:r>
      <w:r w:rsidR="0086258D">
        <w:t xml:space="preserve">t </w:t>
      </w:r>
      <w:r>
        <w:t>the</w:t>
      </w:r>
      <w:r w:rsidR="0086258D">
        <w:t xml:space="preserve">y </w:t>
      </w:r>
      <w:r>
        <w:t>coul</w:t>
      </w:r>
      <w:r w:rsidR="0086258D">
        <w:t xml:space="preserve">d </w:t>
      </w:r>
      <w:r>
        <w:t>self-fund</w:t>
      </w:r>
      <w:r w:rsidR="0086258D">
        <w:t xml:space="preserve">, </w:t>
      </w:r>
      <w:r>
        <w:t>leadin</w:t>
      </w:r>
      <w:r w:rsidR="0086258D">
        <w:t xml:space="preserve">g </w:t>
      </w:r>
      <w:r>
        <w:t>t</w:t>
      </w:r>
      <w:r w:rsidR="0086258D">
        <w:t xml:space="preserve">o </w:t>
      </w:r>
      <w:r>
        <w:t>underinvestmen</w:t>
      </w:r>
      <w:r w:rsidR="0086258D">
        <w:t xml:space="preserve">t </w:t>
      </w:r>
      <w:r>
        <w:t>i</w:t>
      </w:r>
      <w:r w:rsidR="0086258D">
        <w:t xml:space="preserve">n </w:t>
      </w:r>
      <w:r>
        <w:t>th</w:t>
      </w:r>
      <w:r w:rsidR="0086258D">
        <w:t xml:space="preserve">e </w:t>
      </w:r>
      <w:r>
        <w:t>sector.</w:t>
      </w:r>
    </w:p>
    <w:p w:rsidR="00717A2C" w:rsidRDefault="00717A2C" w:rsidP="00717A2C">
      <w:pPr>
        <w:pStyle w:val="ListBullet"/>
      </w:pPr>
      <w:r>
        <w:t>Th</w:t>
      </w:r>
      <w:r w:rsidR="0086258D">
        <w:t xml:space="preserve">e </w:t>
      </w:r>
      <w:r>
        <w:t>collectio</w:t>
      </w:r>
      <w:r w:rsidR="0086258D">
        <w:t xml:space="preserve">n </w:t>
      </w:r>
      <w:r>
        <w:t>o</w:t>
      </w:r>
      <w:r w:rsidR="0086258D">
        <w:t xml:space="preserve">f </w:t>
      </w:r>
      <w:r>
        <w:t>mandator</w:t>
      </w:r>
      <w:r w:rsidR="0086258D">
        <w:t xml:space="preserve">y </w:t>
      </w:r>
      <w:r>
        <w:t>levie</w:t>
      </w:r>
      <w:r w:rsidR="0086258D">
        <w:t xml:space="preserve">s </w:t>
      </w:r>
      <w:r>
        <w:t>limit</w:t>
      </w:r>
      <w:r w:rsidR="0086258D">
        <w:t xml:space="preserve">s </w:t>
      </w:r>
      <w:r>
        <w:t>free-ridin</w:t>
      </w:r>
      <w:r w:rsidR="0086258D">
        <w:t xml:space="preserve">g </w:t>
      </w:r>
      <w:r>
        <w:t>b</w:t>
      </w:r>
      <w:r w:rsidR="0086258D">
        <w:t xml:space="preserve">y </w:t>
      </w:r>
      <w:r>
        <w:t>som</w:t>
      </w:r>
      <w:r w:rsidR="0086258D">
        <w:t xml:space="preserve">e </w:t>
      </w:r>
      <w:r>
        <w:t>o</w:t>
      </w:r>
      <w:r w:rsidR="0086258D">
        <w:t xml:space="preserve">n </w:t>
      </w:r>
      <w:r>
        <w:t>th</w:t>
      </w:r>
      <w:r w:rsidR="0086258D">
        <w:t xml:space="preserve">e </w:t>
      </w:r>
      <w:r>
        <w:t>R&amp;</w:t>
      </w:r>
      <w:r w:rsidR="0086258D">
        <w:t xml:space="preserve">D </w:t>
      </w:r>
      <w:r>
        <w:t>provide</w:t>
      </w:r>
      <w:r w:rsidR="0086258D">
        <w:t xml:space="preserve">d </w:t>
      </w:r>
      <w:r>
        <w:t>b</w:t>
      </w:r>
      <w:r w:rsidR="0086258D">
        <w:t xml:space="preserve">y </w:t>
      </w:r>
      <w:r>
        <w:t>others</w:t>
      </w:r>
    </w:p>
    <w:p w:rsidR="00717A2C" w:rsidRDefault="00717A2C" w:rsidP="00717A2C">
      <w:pPr>
        <w:pStyle w:val="ListBullet"/>
      </w:pPr>
      <w:r>
        <w:lastRenderedPageBreak/>
        <w:t>Ther</w:t>
      </w:r>
      <w:r w:rsidR="0086258D">
        <w:t xml:space="preserve">e </w:t>
      </w:r>
      <w:r>
        <w:t>ar</w:t>
      </w:r>
      <w:r w:rsidR="0086258D">
        <w:t xml:space="preserve">e </w:t>
      </w:r>
      <w:r>
        <w:t>significan</w:t>
      </w:r>
      <w:r w:rsidR="0086258D">
        <w:t xml:space="preserve">t </w:t>
      </w:r>
      <w:r>
        <w:t>positiv</w:t>
      </w:r>
      <w:r w:rsidR="0086258D">
        <w:t xml:space="preserve">e </w:t>
      </w:r>
      <w:r>
        <w:t>externalitie</w:t>
      </w:r>
      <w:r w:rsidR="0086258D">
        <w:t xml:space="preserve">s </w:t>
      </w:r>
      <w:r>
        <w:t>(o</w:t>
      </w:r>
      <w:r w:rsidR="0086258D">
        <w:t xml:space="preserve">r </w:t>
      </w:r>
      <w:r>
        <w:t>spil</w:t>
      </w:r>
      <w:r w:rsidR="0086258D">
        <w:t xml:space="preserve">l </w:t>
      </w:r>
      <w:r>
        <w:t>ove</w:t>
      </w:r>
      <w:r w:rsidR="0086258D">
        <w:t xml:space="preserve">r </w:t>
      </w:r>
      <w:r>
        <w:t>benefits) t</w:t>
      </w:r>
      <w:r w:rsidR="0086258D">
        <w:t xml:space="preserve">o </w:t>
      </w:r>
      <w:r>
        <w:t>Australia</w:t>
      </w:r>
      <w:r w:rsidR="0086258D">
        <w:t xml:space="preserve">n </w:t>
      </w:r>
      <w:r>
        <w:t>society</w:t>
      </w:r>
      <w:r w:rsidR="003C08DF">
        <w:t xml:space="preserve">. </w:t>
      </w:r>
      <w:r>
        <w:rPr>
          <w:rStyle w:val="FootnoteReference"/>
        </w:rPr>
        <w:footnoteReference w:id="6"/>
      </w:r>
    </w:p>
    <w:p w:rsidR="00717A2C" w:rsidRDefault="00717A2C" w:rsidP="00717A2C">
      <w:pPr>
        <w:pStyle w:val="BodyText"/>
      </w:pPr>
      <w:r>
        <w:t>Thi</w:t>
      </w:r>
      <w:r w:rsidR="0086258D">
        <w:t xml:space="preserve">s </w:t>
      </w:r>
      <w:r>
        <w:t>polic</w:t>
      </w:r>
      <w:r w:rsidR="0086258D">
        <w:t xml:space="preserve">y </w:t>
      </w:r>
      <w:r>
        <w:t>rational</w:t>
      </w:r>
      <w:r w:rsidR="0086258D">
        <w:t xml:space="preserve">e </w:t>
      </w:r>
      <w:r>
        <w:t>i</w:t>
      </w:r>
      <w:r w:rsidR="0086258D">
        <w:t xml:space="preserve">s </w:t>
      </w:r>
      <w:r>
        <w:t>considere</w:t>
      </w:r>
      <w:r w:rsidR="0086258D">
        <w:t xml:space="preserve">d </w:t>
      </w:r>
      <w:r>
        <w:t>relevan</w:t>
      </w:r>
      <w:r w:rsidR="0086258D">
        <w:t xml:space="preserve">t </w:t>
      </w:r>
      <w:r>
        <w:t>toda</w:t>
      </w:r>
      <w:r w:rsidR="0086258D">
        <w:t xml:space="preserve">y </w:t>
      </w:r>
      <w:r>
        <w:t>a</w:t>
      </w:r>
      <w:r w:rsidR="0086258D">
        <w:t xml:space="preserve">s </w:t>
      </w:r>
      <w:r>
        <w:t>man</w:t>
      </w:r>
      <w:r w:rsidR="0086258D">
        <w:t xml:space="preserve">y </w:t>
      </w:r>
      <w:r>
        <w:t>rura</w:t>
      </w:r>
      <w:r w:rsidR="0086258D">
        <w:t xml:space="preserve">l </w:t>
      </w:r>
      <w:r>
        <w:t>firm</w:t>
      </w:r>
      <w:r w:rsidR="0086258D">
        <w:t xml:space="preserve">s </w:t>
      </w:r>
      <w:r>
        <w:t>i</w:t>
      </w:r>
      <w:r w:rsidR="0086258D">
        <w:t xml:space="preserve">n </w:t>
      </w:r>
      <w:r>
        <w:t>Australi</w:t>
      </w:r>
      <w:r w:rsidR="0086258D">
        <w:t xml:space="preserve">a </w:t>
      </w:r>
      <w:r>
        <w:t>lac</w:t>
      </w:r>
      <w:r w:rsidR="0086258D">
        <w:t xml:space="preserve">k </w:t>
      </w:r>
      <w:r>
        <w:t>sufficien</w:t>
      </w:r>
      <w:r w:rsidR="0086258D">
        <w:t xml:space="preserve">t </w:t>
      </w:r>
      <w:r>
        <w:t>economie</w:t>
      </w:r>
      <w:r w:rsidR="0086258D">
        <w:t xml:space="preserve">s </w:t>
      </w:r>
      <w:r>
        <w:t>o</w:t>
      </w:r>
      <w:r w:rsidR="0086258D">
        <w:t xml:space="preserve">f </w:t>
      </w:r>
      <w:r>
        <w:t>scal</w:t>
      </w:r>
      <w:r w:rsidR="0086258D">
        <w:t xml:space="preserve">e </w:t>
      </w:r>
      <w:r>
        <w:t>t</w:t>
      </w:r>
      <w:r w:rsidR="0086258D">
        <w:t xml:space="preserve">o </w:t>
      </w:r>
      <w:r>
        <w:t>inves</w:t>
      </w:r>
      <w:r w:rsidR="0086258D">
        <w:t xml:space="preserve">t </w:t>
      </w:r>
      <w:r>
        <w:t>i</w:t>
      </w:r>
      <w:r w:rsidR="0086258D">
        <w:t xml:space="preserve">n </w:t>
      </w:r>
      <w:r>
        <w:t>R&amp;</w:t>
      </w:r>
      <w:r w:rsidR="0086258D">
        <w:t xml:space="preserve">D </w:t>
      </w:r>
      <w:r>
        <w:t>an</w:t>
      </w:r>
      <w:r w:rsidR="0086258D">
        <w:t xml:space="preserve">d </w:t>
      </w:r>
      <w:r>
        <w:t>biosecurity</w:t>
      </w:r>
      <w:r w:rsidR="003C08DF">
        <w:t xml:space="preserve">. </w:t>
      </w:r>
      <w:r>
        <w:t>Furthe</w:t>
      </w:r>
      <w:r w:rsidR="0086258D">
        <w:t xml:space="preserve">r </w:t>
      </w:r>
      <w:r>
        <w:t>th</w:t>
      </w:r>
      <w:r w:rsidR="0086258D">
        <w:t xml:space="preserve">e </w:t>
      </w:r>
      <w:r>
        <w:t>benefit</w:t>
      </w:r>
      <w:r w:rsidR="0086258D">
        <w:t xml:space="preserve">s </w:t>
      </w:r>
      <w:r>
        <w:t>fro</w:t>
      </w:r>
      <w:r w:rsidR="0086258D">
        <w:t xml:space="preserve">m </w:t>
      </w:r>
      <w:r>
        <w:t>investmen</w:t>
      </w:r>
      <w:r w:rsidR="0086258D">
        <w:t xml:space="preserve">t </w:t>
      </w:r>
      <w:r>
        <w:t>i</w:t>
      </w:r>
      <w:r w:rsidR="0086258D">
        <w:t xml:space="preserve">n </w:t>
      </w:r>
      <w:r>
        <w:t>researc</w:t>
      </w:r>
      <w:r w:rsidR="0086258D">
        <w:t xml:space="preserve">h </w:t>
      </w:r>
      <w:r>
        <w:t>ar</w:t>
      </w:r>
      <w:r w:rsidR="0086258D">
        <w:t xml:space="preserve">e </w:t>
      </w:r>
      <w:r>
        <w:t>ofte</w:t>
      </w:r>
      <w:r w:rsidR="0086258D">
        <w:t xml:space="preserve">n </w:t>
      </w:r>
      <w:r>
        <w:t>no</w:t>
      </w:r>
      <w:r w:rsidR="0086258D">
        <w:t xml:space="preserve">t </w:t>
      </w:r>
      <w:r>
        <w:t>realise</w:t>
      </w:r>
      <w:r w:rsidR="0086258D">
        <w:t xml:space="preserve">d </w:t>
      </w:r>
      <w:r>
        <w:t>i</w:t>
      </w:r>
      <w:r w:rsidR="0086258D">
        <w:t xml:space="preserve">n </w:t>
      </w:r>
      <w:r>
        <w:t>th</w:t>
      </w:r>
      <w:r w:rsidR="0086258D">
        <w:t xml:space="preserve">e </w:t>
      </w:r>
      <w:r>
        <w:t>shor</w:t>
      </w:r>
      <w:r w:rsidR="0086258D">
        <w:t xml:space="preserve">t </w:t>
      </w:r>
      <w:r>
        <w:t>ter</w:t>
      </w:r>
      <w:r w:rsidR="0086258D">
        <w:t xml:space="preserve">m </w:t>
      </w:r>
      <w:r>
        <w:t>an</w:t>
      </w:r>
      <w:r w:rsidR="0086258D">
        <w:t xml:space="preserve">d </w:t>
      </w:r>
      <w:r>
        <w:t>th</w:t>
      </w:r>
      <w:r w:rsidR="0086258D">
        <w:t xml:space="preserve">e </w:t>
      </w:r>
      <w:r>
        <w:t>benefit</w:t>
      </w:r>
      <w:r w:rsidR="0086258D">
        <w:t xml:space="preserve">s </w:t>
      </w:r>
      <w:r>
        <w:t>fro</w:t>
      </w:r>
      <w:r w:rsidR="0086258D">
        <w:t xml:space="preserve">m </w:t>
      </w:r>
      <w:r>
        <w:t>agricultura</w:t>
      </w:r>
      <w:r w:rsidR="0086258D">
        <w:t xml:space="preserve">l </w:t>
      </w:r>
      <w:r>
        <w:t>R&amp;</w:t>
      </w:r>
      <w:r w:rsidR="0086258D">
        <w:t xml:space="preserve">D </w:t>
      </w:r>
      <w:r>
        <w:t>require</w:t>
      </w:r>
      <w:r w:rsidR="0086258D">
        <w:t xml:space="preserve">d </w:t>
      </w:r>
      <w:r>
        <w:t>fo</w:t>
      </w:r>
      <w:r w:rsidR="0086258D">
        <w:t xml:space="preserve">r </w:t>
      </w:r>
      <w:r>
        <w:t>productivit</w:t>
      </w:r>
      <w:r w:rsidR="0086258D">
        <w:t xml:space="preserve">y </w:t>
      </w:r>
      <w:r>
        <w:t>ar</w:t>
      </w:r>
      <w:r w:rsidR="0086258D">
        <w:t xml:space="preserve">e </w:t>
      </w:r>
      <w:r>
        <w:t>no</w:t>
      </w:r>
      <w:r w:rsidR="0086258D">
        <w:t xml:space="preserve">t </w:t>
      </w:r>
      <w:r>
        <w:t>easil</w:t>
      </w:r>
      <w:r w:rsidR="0086258D">
        <w:t xml:space="preserve">y </w:t>
      </w:r>
      <w:r>
        <w:t>capture</w:t>
      </w:r>
      <w:r w:rsidR="0086258D">
        <w:t xml:space="preserve">d </w:t>
      </w:r>
      <w:r>
        <w:t>b</w:t>
      </w:r>
      <w:r w:rsidR="0086258D">
        <w:t xml:space="preserve">y </w:t>
      </w:r>
      <w:r>
        <w:t>commercia</w:t>
      </w:r>
      <w:r w:rsidR="0086258D">
        <w:t xml:space="preserve">l </w:t>
      </w:r>
      <w:r>
        <w:t>investors.</w:t>
      </w:r>
    </w:p>
    <w:p w:rsidR="00717A2C" w:rsidRDefault="00717A2C" w:rsidP="00717A2C">
      <w:pPr>
        <w:rPr>
          <w:rFonts w:eastAsia="Calibri"/>
        </w:rPr>
      </w:pPr>
      <w:r w:rsidRPr="00531DDB">
        <w:rPr>
          <w:rFonts w:eastAsia="Calibri"/>
        </w:rPr>
        <w:t>Th</w:t>
      </w:r>
      <w:r w:rsidR="0086258D" w:rsidRPr="00531DDB">
        <w:rPr>
          <w:rFonts w:eastAsia="Calibri"/>
        </w:rPr>
        <w:t>e</w:t>
      </w:r>
      <w:r w:rsidR="0086258D">
        <w:rPr>
          <w:rFonts w:eastAsia="Calibri"/>
        </w:rPr>
        <w:t xml:space="preserve"> </w:t>
      </w:r>
      <w:r>
        <w:rPr>
          <w:rFonts w:eastAsia="Calibri"/>
        </w:rPr>
        <w:t>lev</w:t>
      </w:r>
      <w:r w:rsidR="0086258D">
        <w:rPr>
          <w:rFonts w:eastAsia="Calibri"/>
        </w:rPr>
        <w:t xml:space="preserve">y </w:t>
      </w:r>
      <w:r w:rsidRPr="00531DDB">
        <w:rPr>
          <w:rFonts w:eastAsia="Calibri"/>
        </w:rPr>
        <w:t>syste</w:t>
      </w:r>
      <w:r w:rsidR="0086258D" w:rsidRPr="00531DDB">
        <w:rPr>
          <w:rFonts w:eastAsia="Calibri"/>
        </w:rPr>
        <w:t>m</w:t>
      </w:r>
      <w:r w:rsidR="0086258D">
        <w:rPr>
          <w:rFonts w:eastAsia="Calibri"/>
        </w:rPr>
        <w:t xml:space="preserve"> </w:t>
      </w:r>
      <w:r w:rsidRPr="00531DDB">
        <w:rPr>
          <w:rFonts w:eastAsia="Calibri"/>
        </w:rPr>
        <w:t>i</w:t>
      </w:r>
      <w:r w:rsidR="0086258D" w:rsidRPr="00531DDB">
        <w:rPr>
          <w:rFonts w:eastAsia="Calibri"/>
        </w:rPr>
        <w:t>s</w:t>
      </w:r>
      <w:r w:rsidR="0086258D">
        <w:rPr>
          <w:rFonts w:eastAsia="Calibri"/>
        </w:rPr>
        <w:t xml:space="preserve"> </w:t>
      </w:r>
      <w:r w:rsidRPr="00531DDB">
        <w:rPr>
          <w:rFonts w:eastAsia="Calibri"/>
        </w:rPr>
        <w:t>strongl</w:t>
      </w:r>
      <w:r w:rsidR="0086258D" w:rsidRPr="00531DDB">
        <w:rPr>
          <w:rFonts w:eastAsia="Calibri"/>
        </w:rPr>
        <w:t>y</w:t>
      </w:r>
      <w:r w:rsidR="0086258D">
        <w:rPr>
          <w:rFonts w:eastAsia="Calibri"/>
        </w:rPr>
        <w:t xml:space="preserve"> </w:t>
      </w:r>
      <w:r>
        <w:rPr>
          <w:rFonts w:eastAsia="Calibri"/>
        </w:rPr>
        <w:t>supporte</w:t>
      </w:r>
      <w:r w:rsidR="0086258D">
        <w:rPr>
          <w:rFonts w:eastAsia="Calibri"/>
        </w:rPr>
        <w:t xml:space="preserve">d </w:t>
      </w:r>
      <w:r>
        <w:rPr>
          <w:rFonts w:eastAsia="Calibri"/>
        </w:rPr>
        <w:t>b</w:t>
      </w:r>
      <w:r w:rsidR="0086258D">
        <w:rPr>
          <w:rFonts w:eastAsia="Calibri"/>
        </w:rPr>
        <w:t xml:space="preserve">y </w:t>
      </w:r>
      <w:r>
        <w:rPr>
          <w:rFonts w:eastAsia="Calibri"/>
        </w:rPr>
        <w:t>th</w:t>
      </w:r>
      <w:r w:rsidR="0086258D">
        <w:rPr>
          <w:rFonts w:eastAsia="Calibri"/>
        </w:rPr>
        <w:t xml:space="preserve">e </w:t>
      </w:r>
      <w:r>
        <w:rPr>
          <w:rFonts w:eastAsia="Calibri"/>
        </w:rPr>
        <w:t>Commonwealt</w:t>
      </w:r>
      <w:r w:rsidR="0086258D">
        <w:rPr>
          <w:rFonts w:eastAsia="Calibri"/>
        </w:rPr>
        <w:t xml:space="preserve">h </w:t>
      </w:r>
      <w:r>
        <w:rPr>
          <w:rFonts w:eastAsia="Calibri"/>
        </w:rPr>
        <w:t>Governmen</w:t>
      </w:r>
      <w:r w:rsidR="0086258D">
        <w:rPr>
          <w:rFonts w:eastAsia="Calibri"/>
        </w:rPr>
        <w:t xml:space="preserve">t </w:t>
      </w:r>
      <w:r>
        <w:rPr>
          <w:rFonts w:eastAsia="Calibri"/>
        </w:rPr>
        <w:t>an</w:t>
      </w:r>
      <w:r w:rsidR="0086258D">
        <w:rPr>
          <w:rFonts w:eastAsia="Calibri"/>
        </w:rPr>
        <w:t xml:space="preserve">d </w:t>
      </w:r>
      <w:r w:rsidRPr="00531DDB">
        <w:rPr>
          <w:rFonts w:eastAsia="Calibri"/>
        </w:rPr>
        <w:t>value</w:t>
      </w:r>
      <w:r w:rsidR="0086258D" w:rsidRPr="00531DDB">
        <w:rPr>
          <w:rFonts w:eastAsia="Calibri"/>
        </w:rPr>
        <w:t>d</w:t>
      </w:r>
      <w:r w:rsidR="0086258D">
        <w:rPr>
          <w:rFonts w:eastAsia="Calibri"/>
        </w:rPr>
        <w:t xml:space="preserve"> </w:t>
      </w:r>
      <w:r w:rsidRPr="00531DDB">
        <w:rPr>
          <w:rFonts w:eastAsia="Calibri"/>
        </w:rPr>
        <w:t>b</w:t>
      </w:r>
      <w:r w:rsidR="0086258D" w:rsidRPr="00531DDB">
        <w:rPr>
          <w:rFonts w:eastAsia="Calibri"/>
        </w:rPr>
        <w:t>y</w:t>
      </w:r>
      <w:r w:rsidR="0086258D">
        <w:rPr>
          <w:rFonts w:eastAsia="Calibri"/>
        </w:rPr>
        <w:t xml:space="preserve"> </w:t>
      </w:r>
      <w:r w:rsidRPr="00531DDB">
        <w:rPr>
          <w:rFonts w:eastAsia="Calibri"/>
        </w:rPr>
        <w:t>Australia’</w:t>
      </w:r>
      <w:r w:rsidR="0086258D" w:rsidRPr="00531DDB">
        <w:rPr>
          <w:rFonts w:eastAsia="Calibri"/>
        </w:rPr>
        <w:t>s</w:t>
      </w:r>
      <w:r w:rsidR="0086258D">
        <w:rPr>
          <w:rFonts w:eastAsia="Calibri"/>
        </w:rPr>
        <w:t xml:space="preserve"> </w:t>
      </w:r>
      <w:r>
        <w:rPr>
          <w:rFonts w:eastAsia="Calibri"/>
        </w:rPr>
        <w:t>traditiona</w:t>
      </w:r>
      <w:r w:rsidR="0086258D">
        <w:rPr>
          <w:rFonts w:eastAsia="Calibri"/>
        </w:rPr>
        <w:t xml:space="preserve">l </w:t>
      </w:r>
      <w:r>
        <w:rPr>
          <w:rFonts w:eastAsia="Calibri"/>
        </w:rPr>
        <w:t>primar</w:t>
      </w:r>
      <w:r w:rsidR="0086258D">
        <w:rPr>
          <w:rFonts w:eastAsia="Calibri"/>
        </w:rPr>
        <w:t xml:space="preserve">y </w:t>
      </w:r>
      <w:r>
        <w:rPr>
          <w:rFonts w:eastAsia="Calibri"/>
        </w:rPr>
        <w:t>industries</w:t>
      </w:r>
      <w:r w:rsidR="003C08DF">
        <w:rPr>
          <w:rFonts w:eastAsia="Calibri"/>
        </w:rPr>
        <w:t xml:space="preserve">. </w:t>
      </w:r>
      <w:r>
        <w:rPr>
          <w:rFonts w:eastAsia="Calibri"/>
        </w:rPr>
        <w:t>Th</w:t>
      </w:r>
      <w:r w:rsidR="0086258D">
        <w:rPr>
          <w:rFonts w:eastAsia="Calibri"/>
        </w:rPr>
        <w:t xml:space="preserve">e </w:t>
      </w:r>
      <w:r>
        <w:rPr>
          <w:rFonts w:eastAsia="Calibri"/>
        </w:rPr>
        <w:t>benefit</w:t>
      </w:r>
      <w:r w:rsidR="0086258D">
        <w:rPr>
          <w:rFonts w:eastAsia="Calibri"/>
        </w:rPr>
        <w:t xml:space="preserve">s </w:t>
      </w:r>
      <w:r w:rsidRPr="00531DDB">
        <w:rPr>
          <w:rFonts w:eastAsia="Calibri"/>
        </w:rPr>
        <w:t>i</w:t>
      </w:r>
      <w:r w:rsidR="0086258D" w:rsidRPr="00531DDB">
        <w:rPr>
          <w:rFonts w:eastAsia="Calibri"/>
        </w:rPr>
        <w:t>t</w:t>
      </w:r>
      <w:r w:rsidR="0086258D">
        <w:rPr>
          <w:rFonts w:eastAsia="Calibri"/>
        </w:rPr>
        <w:t xml:space="preserve"> </w:t>
      </w:r>
      <w:r w:rsidRPr="00531DDB">
        <w:rPr>
          <w:rFonts w:eastAsia="Calibri"/>
        </w:rPr>
        <w:t>provide</w:t>
      </w:r>
      <w:r w:rsidR="0086258D" w:rsidRPr="00531DDB">
        <w:rPr>
          <w:rFonts w:eastAsia="Calibri"/>
        </w:rPr>
        <w:t>s</w:t>
      </w:r>
      <w:r w:rsidR="0086258D">
        <w:rPr>
          <w:rFonts w:eastAsia="Calibri"/>
        </w:rPr>
        <w:t xml:space="preserve"> </w:t>
      </w:r>
      <w:r w:rsidRPr="00531DDB">
        <w:rPr>
          <w:rFonts w:eastAsia="Calibri"/>
        </w:rPr>
        <w:t>fo</w:t>
      </w:r>
      <w:r w:rsidR="0086258D" w:rsidRPr="00531DDB">
        <w:rPr>
          <w:rFonts w:eastAsia="Calibri"/>
        </w:rPr>
        <w:t>r</w:t>
      </w:r>
      <w:r w:rsidR="0086258D">
        <w:rPr>
          <w:rFonts w:eastAsia="Calibri"/>
        </w:rPr>
        <w:t xml:space="preserve"> </w:t>
      </w:r>
      <w:r>
        <w:rPr>
          <w:rFonts w:eastAsia="Calibri"/>
        </w:rPr>
        <w:t>R&amp;D</w:t>
      </w:r>
      <w:r w:rsidR="0086258D">
        <w:rPr>
          <w:rFonts w:eastAsia="Calibri"/>
        </w:rPr>
        <w:t xml:space="preserve">, </w:t>
      </w:r>
      <w:r w:rsidRPr="00531DDB">
        <w:rPr>
          <w:rFonts w:eastAsia="Calibri"/>
        </w:rPr>
        <w:t>promotio</w:t>
      </w:r>
      <w:r w:rsidR="0086258D" w:rsidRPr="00531DDB">
        <w:rPr>
          <w:rFonts w:eastAsia="Calibri"/>
        </w:rPr>
        <w:t>n</w:t>
      </w:r>
      <w:r w:rsidR="0086258D">
        <w:rPr>
          <w:rFonts w:eastAsia="Calibri"/>
        </w:rPr>
        <w:t xml:space="preserve"> </w:t>
      </w:r>
      <w:r w:rsidRPr="00531DDB">
        <w:rPr>
          <w:rFonts w:eastAsia="Calibri"/>
        </w:rPr>
        <w:t>an</w:t>
      </w:r>
      <w:r w:rsidR="0086258D" w:rsidRPr="00531DDB">
        <w:rPr>
          <w:rFonts w:eastAsia="Calibri"/>
        </w:rPr>
        <w:t>d</w:t>
      </w:r>
      <w:r w:rsidR="0086258D">
        <w:rPr>
          <w:rFonts w:eastAsia="Calibri"/>
        </w:rPr>
        <w:t xml:space="preserve"> </w:t>
      </w:r>
      <w:r w:rsidRPr="00531DDB">
        <w:rPr>
          <w:rFonts w:eastAsia="Calibri"/>
        </w:rPr>
        <w:t>marketing</w:t>
      </w:r>
      <w:r w:rsidR="0086258D" w:rsidRPr="00531DDB">
        <w:rPr>
          <w:rFonts w:eastAsia="Calibri"/>
        </w:rPr>
        <w:t>,</w:t>
      </w:r>
      <w:r w:rsidR="0086258D">
        <w:rPr>
          <w:rFonts w:eastAsia="Calibri"/>
        </w:rPr>
        <w:t xml:space="preserve"> </w:t>
      </w:r>
      <w:r w:rsidRPr="00531DDB">
        <w:rPr>
          <w:rFonts w:eastAsia="Calibri"/>
        </w:rPr>
        <w:t>residu</w:t>
      </w:r>
      <w:r w:rsidR="0086258D" w:rsidRPr="00531DDB">
        <w:rPr>
          <w:rFonts w:eastAsia="Calibri"/>
        </w:rPr>
        <w:t>e</w:t>
      </w:r>
      <w:r w:rsidR="0086258D">
        <w:rPr>
          <w:rFonts w:eastAsia="Calibri"/>
        </w:rPr>
        <w:t xml:space="preserve"> </w:t>
      </w:r>
      <w:r w:rsidRPr="00531DDB">
        <w:rPr>
          <w:rFonts w:eastAsia="Calibri"/>
        </w:rPr>
        <w:t>testing</w:t>
      </w:r>
      <w:r w:rsidR="0086258D" w:rsidRPr="00531DDB">
        <w:rPr>
          <w:rFonts w:eastAsia="Calibri"/>
        </w:rPr>
        <w:t>,</w:t>
      </w:r>
      <w:r w:rsidR="0086258D">
        <w:rPr>
          <w:rFonts w:eastAsia="Calibri"/>
        </w:rPr>
        <w:t xml:space="preserve"> </w:t>
      </w:r>
      <w:r w:rsidRPr="00531DDB">
        <w:rPr>
          <w:rFonts w:eastAsia="Calibri"/>
        </w:rPr>
        <w:t>plan</w:t>
      </w:r>
      <w:r w:rsidR="0086258D" w:rsidRPr="00531DDB">
        <w:rPr>
          <w:rFonts w:eastAsia="Calibri"/>
        </w:rPr>
        <w:t>t</w:t>
      </w:r>
      <w:r w:rsidR="0086258D">
        <w:rPr>
          <w:rFonts w:eastAsia="Calibri"/>
        </w:rPr>
        <w:t xml:space="preserve"> </w:t>
      </w:r>
      <w:r w:rsidRPr="00531DDB">
        <w:rPr>
          <w:rFonts w:eastAsia="Calibri"/>
        </w:rPr>
        <w:t>an</w:t>
      </w:r>
      <w:r w:rsidR="0086258D" w:rsidRPr="00531DDB">
        <w:rPr>
          <w:rFonts w:eastAsia="Calibri"/>
        </w:rPr>
        <w:t>d</w:t>
      </w:r>
      <w:r w:rsidR="0086258D">
        <w:rPr>
          <w:rFonts w:eastAsia="Calibri"/>
        </w:rPr>
        <w:t xml:space="preserve"> </w:t>
      </w:r>
      <w:r w:rsidRPr="00531DDB">
        <w:rPr>
          <w:rFonts w:eastAsia="Calibri"/>
        </w:rPr>
        <w:t>anima</w:t>
      </w:r>
      <w:r w:rsidR="0086258D" w:rsidRPr="00531DDB">
        <w:rPr>
          <w:rFonts w:eastAsia="Calibri"/>
        </w:rPr>
        <w:t>l</w:t>
      </w:r>
      <w:r w:rsidR="0086258D">
        <w:rPr>
          <w:rFonts w:eastAsia="Calibri"/>
        </w:rPr>
        <w:t xml:space="preserve"> </w:t>
      </w:r>
      <w:r w:rsidRPr="00531DDB">
        <w:rPr>
          <w:rFonts w:eastAsia="Calibri"/>
        </w:rPr>
        <w:t>healt</w:t>
      </w:r>
      <w:r w:rsidR="0086258D" w:rsidRPr="00531DDB">
        <w:rPr>
          <w:rFonts w:eastAsia="Calibri"/>
        </w:rPr>
        <w:t>h</w:t>
      </w:r>
      <w:r w:rsidR="0086258D">
        <w:rPr>
          <w:rFonts w:eastAsia="Calibri"/>
        </w:rPr>
        <w:t xml:space="preserve"> </w:t>
      </w:r>
      <w:r w:rsidRPr="00531DDB">
        <w:rPr>
          <w:rFonts w:eastAsia="Calibri"/>
        </w:rPr>
        <w:t>program</w:t>
      </w:r>
      <w:r w:rsidR="0086258D" w:rsidRPr="00531DDB">
        <w:rPr>
          <w:rFonts w:eastAsia="Calibri"/>
        </w:rPr>
        <w:t>s</w:t>
      </w:r>
      <w:r w:rsidR="0086258D">
        <w:rPr>
          <w:rFonts w:eastAsia="Calibri"/>
        </w:rPr>
        <w:t xml:space="preserve"> </w:t>
      </w:r>
      <w:r>
        <w:rPr>
          <w:rFonts w:eastAsia="Calibri"/>
        </w:rPr>
        <w:t>ar</w:t>
      </w:r>
      <w:r w:rsidR="0086258D">
        <w:rPr>
          <w:rFonts w:eastAsia="Calibri"/>
        </w:rPr>
        <w:t xml:space="preserve">e </w:t>
      </w:r>
      <w:r>
        <w:rPr>
          <w:rFonts w:eastAsia="Calibri"/>
        </w:rPr>
        <w:t>numerous</w:t>
      </w:r>
      <w:r w:rsidR="003C08DF" w:rsidRPr="00531DDB">
        <w:rPr>
          <w:rFonts w:eastAsia="Calibri"/>
        </w:rPr>
        <w:t>.</w:t>
      </w:r>
      <w:r w:rsidR="003C08DF">
        <w:rPr>
          <w:rFonts w:eastAsia="Calibri"/>
        </w:rPr>
        <w:t xml:space="preserve"> </w:t>
      </w:r>
    </w:p>
    <w:p w:rsidR="00717A2C" w:rsidRPr="00C11293" w:rsidRDefault="00717A2C" w:rsidP="00717A2C">
      <w:pPr>
        <w:rPr>
          <w:rFonts w:eastAsia="Calibri"/>
        </w:rPr>
      </w:pPr>
      <w:r>
        <w:rPr>
          <w:rFonts w:eastAsia="Calibri"/>
        </w:rPr>
        <w:t>Provisio</w:t>
      </w:r>
      <w:r w:rsidR="0086258D">
        <w:rPr>
          <w:rFonts w:eastAsia="Calibri"/>
        </w:rPr>
        <w:t xml:space="preserve">n </w:t>
      </w:r>
      <w:r>
        <w:rPr>
          <w:rFonts w:eastAsia="Calibri"/>
        </w:rPr>
        <w:t>o</w:t>
      </w:r>
      <w:r w:rsidR="0086258D">
        <w:rPr>
          <w:rFonts w:eastAsia="Calibri"/>
        </w:rPr>
        <w:t xml:space="preserve">f </w:t>
      </w:r>
      <w:r>
        <w:rPr>
          <w:rFonts w:eastAsia="Calibri"/>
        </w:rPr>
        <w:t>R&amp;</w:t>
      </w:r>
      <w:r w:rsidR="0086258D">
        <w:rPr>
          <w:rFonts w:eastAsia="Calibri"/>
        </w:rPr>
        <w:t xml:space="preserve">D </w:t>
      </w:r>
      <w:r>
        <w:rPr>
          <w:rFonts w:eastAsia="Calibri"/>
        </w:rPr>
        <w:t>activitie</w:t>
      </w:r>
      <w:r w:rsidR="0086258D">
        <w:rPr>
          <w:rFonts w:eastAsia="Calibri"/>
        </w:rPr>
        <w:t xml:space="preserve">s </w:t>
      </w:r>
      <w:r>
        <w:rPr>
          <w:rFonts w:eastAsia="Calibri"/>
        </w:rPr>
        <w:t>an</w:t>
      </w:r>
      <w:r w:rsidR="0086258D">
        <w:rPr>
          <w:rFonts w:eastAsia="Calibri"/>
        </w:rPr>
        <w:t xml:space="preserve">d </w:t>
      </w:r>
      <w:r>
        <w:rPr>
          <w:rFonts w:eastAsia="Calibri"/>
        </w:rPr>
        <w:t>biosecurit</w:t>
      </w:r>
      <w:r w:rsidR="0086258D">
        <w:rPr>
          <w:rFonts w:eastAsia="Calibri"/>
        </w:rPr>
        <w:t xml:space="preserve">y </w:t>
      </w:r>
      <w:r>
        <w:rPr>
          <w:rFonts w:eastAsia="Calibri"/>
        </w:rPr>
        <w:t>provide</w:t>
      </w:r>
      <w:r w:rsidR="0086258D">
        <w:rPr>
          <w:rFonts w:eastAsia="Calibri"/>
        </w:rPr>
        <w:t xml:space="preserve">s a </w:t>
      </w:r>
      <w:r>
        <w:rPr>
          <w:rFonts w:eastAsia="Calibri"/>
        </w:rPr>
        <w:t>ne</w:t>
      </w:r>
      <w:r w:rsidR="0086258D">
        <w:rPr>
          <w:rFonts w:eastAsia="Calibri"/>
        </w:rPr>
        <w:t xml:space="preserve">t </w:t>
      </w:r>
      <w:r>
        <w:rPr>
          <w:rFonts w:eastAsia="Calibri"/>
        </w:rPr>
        <w:t>socia</w:t>
      </w:r>
      <w:r w:rsidR="0086258D">
        <w:rPr>
          <w:rFonts w:eastAsia="Calibri"/>
        </w:rPr>
        <w:t xml:space="preserve">l </w:t>
      </w:r>
      <w:r>
        <w:rPr>
          <w:rFonts w:eastAsia="Calibri"/>
        </w:rPr>
        <w:t>benefit</w:t>
      </w:r>
      <w:r w:rsidR="003C08DF">
        <w:rPr>
          <w:rFonts w:eastAsia="Calibri"/>
        </w:rPr>
        <w:t xml:space="preserve">. </w:t>
      </w:r>
      <w:r>
        <w:rPr>
          <w:rFonts w:eastAsia="Calibri"/>
        </w:rPr>
        <w:t>I</w:t>
      </w:r>
      <w:r w:rsidR="0086258D">
        <w:rPr>
          <w:rFonts w:eastAsia="Calibri"/>
        </w:rPr>
        <w:t xml:space="preserve">t </w:t>
      </w:r>
      <w:r>
        <w:rPr>
          <w:rFonts w:eastAsia="Calibri"/>
        </w:rPr>
        <w:t>help</w:t>
      </w:r>
      <w:r w:rsidR="0086258D">
        <w:rPr>
          <w:rFonts w:eastAsia="Calibri"/>
        </w:rPr>
        <w:t xml:space="preserve">s </w:t>
      </w:r>
      <w:r>
        <w:rPr>
          <w:rFonts w:eastAsia="Calibri"/>
        </w:rPr>
        <w:t>Australia</w:t>
      </w:r>
      <w:r w:rsidR="0086258D">
        <w:rPr>
          <w:rFonts w:eastAsia="Calibri"/>
        </w:rPr>
        <w:t xml:space="preserve">n </w:t>
      </w:r>
      <w:r>
        <w:rPr>
          <w:rFonts w:eastAsia="Calibri"/>
        </w:rPr>
        <w:t>primar</w:t>
      </w:r>
      <w:r w:rsidR="0086258D">
        <w:rPr>
          <w:rFonts w:eastAsia="Calibri"/>
        </w:rPr>
        <w:t xml:space="preserve">y </w:t>
      </w:r>
      <w:r>
        <w:rPr>
          <w:rFonts w:eastAsia="Calibri"/>
        </w:rPr>
        <w:t>producer</w:t>
      </w:r>
      <w:r w:rsidR="0086258D">
        <w:rPr>
          <w:rFonts w:eastAsia="Calibri"/>
        </w:rPr>
        <w:t xml:space="preserve">s </w:t>
      </w:r>
      <w:r>
        <w:rPr>
          <w:rFonts w:eastAsia="Calibri"/>
        </w:rPr>
        <w:t>achiev</w:t>
      </w:r>
      <w:r w:rsidR="0086258D">
        <w:rPr>
          <w:rFonts w:eastAsia="Calibri"/>
        </w:rPr>
        <w:t xml:space="preserve">e </w:t>
      </w:r>
      <w:r>
        <w:rPr>
          <w:rFonts w:eastAsia="Calibri"/>
        </w:rPr>
        <w:t>productiv</w:t>
      </w:r>
      <w:r w:rsidR="0086258D">
        <w:rPr>
          <w:rFonts w:eastAsia="Calibri"/>
        </w:rPr>
        <w:t xml:space="preserve">e </w:t>
      </w:r>
      <w:r w:rsidRPr="00A258D4">
        <w:rPr>
          <w:rFonts w:eastAsia="Calibri"/>
        </w:rPr>
        <w:t>efficiency</w:t>
      </w:r>
      <w:r w:rsidR="0086258D" w:rsidRPr="00A258D4">
        <w:rPr>
          <w:rFonts w:eastAsia="Calibri"/>
        </w:rPr>
        <w:t>,</w:t>
      </w:r>
      <w:r w:rsidR="0086258D">
        <w:rPr>
          <w:rFonts w:eastAsia="Calibri"/>
        </w:rPr>
        <w:t xml:space="preserve"> </w:t>
      </w:r>
      <w:r w:rsidRPr="00A258D4">
        <w:rPr>
          <w:rFonts w:eastAsia="Calibri"/>
        </w:rPr>
        <w:t>produc</w:t>
      </w:r>
      <w:r w:rsidR="0086258D" w:rsidRPr="00A258D4">
        <w:rPr>
          <w:rFonts w:eastAsia="Calibri"/>
        </w:rPr>
        <w:t>t</w:t>
      </w:r>
      <w:r w:rsidR="0086258D">
        <w:rPr>
          <w:rFonts w:eastAsia="Calibri"/>
        </w:rPr>
        <w:t xml:space="preserve"> </w:t>
      </w:r>
      <w:r w:rsidRPr="00A258D4">
        <w:rPr>
          <w:rFonts w:eastAsia="Calibri"/>
        </w:rPr>
        <w:t>quality</w:t>
      </w:r>
      <w:r w:rsidR="0086258D" w:rsidRPr="00A258D4">
        <w:rPr>
          <w:rFonts w:eastAsia="Calibri"/>
        </w:rPr>
        <w:t>,</w:t>
      </w:r>
      <w:r w:rsidR="0086258D">
        <w:rPr>
          <w:rFonts w:eastAsia="Calibri"/>
        </w:rPr>
        <w:t xml:space="preserve"> </w:t>
      </w:r>
      <w:r>
        <w:rPr>
          <w:rFonts w:eastAsia="Calibri"/>
        </w:rPr>
        <w:t>sustainability</w:t>
      </w:r>
      <w:r w:rsidR="0086258D">
        <w:rPr>
          <w:rFonts w:eastAsia="Calibri"/>
        </w:rPr>
        <w:t xml:space="preserve">, </w:t>
      </w:r>
      <w:r w:rsidRPr="00A258D4">
        <w:rPr>
          <w:rFonts w:eastAsia="Calibri"/>
        </w:rPr>
        <w:t>innovatio</w:t>
      </w:r>
      <w:r w:rsidR="0086258D" w:rsidRPr="00A258D4">
        <w:rPr>
          <w:rFonts w:eastAsia="Calibri"/>
        </w:rPr>
        <w:t>n</w:t>
      </w:r>
      <w:r w:rsidR="0086258D">
        <w:rPr>
          <w:rFonts w:eastAsia="Calibri"/>
        </w:rPr>
        <w:t xml:space="preserve"> </w:t>
      </w:r>
      <w:r w:rsidRPr="00A258D4">
        <w:rPr>
          <w:rFonts w:eastAsia="Calibri"/>
        </w:rPr>
        <w:t>an</w:t>
      </w:r>
      <w:r w:rsidR="0086258D" w:rsidRPr="00A258D4">
        <w:rPr>
          <w:rFonts w:eastAsia="Calibri"/>
        </w:rPr>
        <w:t>d</w:t>
      </w:r>
      <w:r w:rsidR="0086258D">
        <w:rPr>
          <w:rFonts w:eastAsia="Calibri"/>
        </w:rPr>
        <w:t xml:space="preserve"> </w:t>
      </w:r>
      <w:r>
        <w:rPr>
          <w:rFonts w:eastAsia="Calibri"/>
        </w:rPr>
        <w:t>b</w:t>
      </w:r>
      <w:r w:rsidR="0086258D">
        <w:rPr>
          <w:rFonts w:eastAsia="Calibri"/>
        </w:rPr>
        <w:t xml:space="preserve">e </w:t>
      </w:r>
      <w:r>
        <w:rPr>
          <w:rFonts w:eastAsia="Calibri"/>
        </w:rPr>
        <w:t>abl</w:t>
      </w:r>
      <w:r w:rsidR="0086258D">
        <w:rPr>
          <w:rFonts w:eastAsia="Calibri"/>
        </w:rPr>
        <w:t xml:space="preserve">e </w:t>
      </w:r>
      <w:r w:rsidRPr="00A258D4">
        <w:rPr>
          <w:rFonts w:eastAsia="Calibri"/>
        </w:rPr>
        <w:t>t</w:t>
      </w:r>
      <w:r w:rsidR="0086258D" w:rsidRPr="00A258D4">
        <w:rPr>
          <w:rFonts w:eastAsia="Calibri"/>
        </w:rPr>
        <w:t>o</w:t>
      </w:r>
      <w:r w:rsidR="0086258D">
        <w:rPr>
          <w:rFonts w:eastAsia="Calibri"/>
        </w:rPr>
        <w:t xml:space="preserve"> </w:t>
      </w:r>
      <w:r w:rsidRPr="00A258D4">
        <w:rPr>
          <w:rFonts w:eastAsia="Calibri"/>
        </w:rPr>
        <w:t>suppl</w:t>
      </w:r>
      <w:r w:rsidR="0086258D" w:rsidRPr="00A258D4">
        <w:rPr>
          <w:rFonts w:eastAsia="Calibri"/>
        </w:rPr>
        <w:t>y</w:t>
      </w:r>
      <w:r w:rsidR="0086258D">
        <w:rPr>
          <w:rFonts w:eastAsia="Calibri"/>
        </w:rPr>
        <w:t xml:space="preserve"> </w:t>
      </w:r>
      <w:r w:rsidRPr="00A258D4">
        <w:rPr>
          <w:rFonts w:eastAsia="Calibri"/>
        </w:rPr>
        <w:t>an</w:t>
      </w:r>
      <w:r w:rsidR="0086258D" w:rsidRPr="00A258D4">
        <w:rPr>
          <w:rFonts w:eastAsia="Calibri"/>
        </w:rPr>
        <w:t>d</w:t>
      </w:r>
      <w:r w:rsidR="0086258D">
        <w:rPr>
          <w:rFonts w:eastAsia="Calibri"/>
        </w:rPr>
        <w:t xml:space="preserve"> </w:t>
      </w:r>
      <w:r w:rsidRPr="00A258D4">
        <w:rPr>
          <w:rFonts w:eastAsia="Calibri"/>
        </w:rPr>
        <w:t>respon</w:t>
      </w:r>
      <w:r w:rsidR="0086258D" w:rsidRPr="00A258D4">
        <w:rPr>
          <w:rFonts w:eastAsia="Calibri"/>
        </w:rPr>
        <w:t>d</w:t>
      </w:r>
      <w:r w:rsidR="0086258D">
        <w:rPr>
          <w:rFonts w:eastAsia="Calibri"/>
        </w:rPr>
        <w:t xml:space="preserve"> </w:t>
      </w:r>
      <w:r w:rsidRPr="00A258D4">
        <w:rPr>
          <w:rFonts w:eastAsia="Calibri"/>
        </w:rPr>
        <w:t>t</w:t>
      </w:r>
      <w:r w:rsidR="0086258D" w:rsidRPr="00A258D4">
        <w:rPr>
          <w:rFonts w:eastAsia="Calibri"/>
        </w:rPr>
        <w:t>o</w:t>
      </w:r>
      <w:r w:rsidR="0086258D">
        <w:rPr>
          <w:rFonts w:eastAsia="Calibri"/>
        </w:rPr>
        <w:t xml:space="preserve"> </w:t>
      </w:r>
      <w:r>
        <w:rPr>
          <w:rFonts w:eastAsia="Calibri"/>
        </w:rPr>
        <w:t>competitiv</w:t>
      </w:r>
      <w:r w:rsidR="0086258D">
        <w:rPr>
          <w:rFonts w:eastAsia="Calibri"/>
        </w:rPr>
        <w:t xml:space="preserve">e </w:t>
      </w:r>
      <w:r>
        <w:rPr>
          <w:rFonts w:eastAsia="Calibri"/>
        </w:rPr>
        <w:t>globa</w:t>
      </w:r>
      <w:r w:rsidR="0086258D">
        <w:rPr>
          <w:rFonts w:eastAsia="Calibri"/>
        </w:rPr>
        <w:t xml:space="preserve">l </w:t>
      </w:r>
      <w:r>
        <w:rPr>
          <w:rFonts w:eastAsia="Calibri"/>
        </w:rPr>
        <w:t>an</w:t>
      </w:r>
      <w:r w:rsidR="0086258D">
        <w:rPr>
          <w:rFonts w:eastAsia="Calibri"/>
        </w:rPr>
        <w:t xml:space="preserve">d </w:t>
      </w:r>
      <w:r>
        <w:rPr>
          <w:rFonts w:eastAsia="Calibri"/>
        </w:rPr>
        <w:t>loca</w:t>
      </w:r>
      <w:r w:rsidR="0086258D">
        <w:rPr>
          <w:rFonts w:eastAsia="Calibri"/>
        </w:rPr>
        <w:t xml:space="preserve">l </w:t>
      </w:r>
      <w:r w:rsidRPr="00A258D4">
        <w:rPr>
          <w:rFonts w:eastAsia="Calibri"/>
        </w:rPr>
        <w:t>marke</w:t>
      </w:r>
      <w:r w:rsidR="0086258D" w:rsidRPr="00A258D4">
        <w:rPr>
          <w:rFonts w:eastAsia="Calibri"/>
        </w:rPr>
        <w:t>t</w:t>
      </w:r>
      <w:r w:rsidR="0086258D">
        <w:rPr>
          <w:rFonts w:eastAsia="Calibri"/>
        </w:rPr>
        <w:t xml:space="preserve"> </w:t>
      </w:r>
      <w:r w:rsidRPr="00A258D4">
        <w:rPr>
          <w:rFonts w:eastAsia="Calibri"/>
        </w:rPr>
        <w:t>needs.</w:t>
      </w:r>
      <w:r>
        <w:rPr>
          <w:rStyle w:val="FootnoteReference"/>
          <w:rFonts w:eastAsia="Calibri"/>
        </w:rPr>
        <w:footnoteReference w:id="7"/>
      </w:r>
    </w:p>
    <w:p w:rsidR="00717A2C" w:rsidRDefault="00717A2C" w:rsidP="00717A2C">
      <w:pPr>
        <w:pStyle w:val="Heading2"/>
      </w:pPr>
      <w:bookmarkStart w:id="35" w:name="_Toc461026900"/>
      <w:r>
        <w:t>Guidin</w:t>
      </w:r>
      <w:r w:rsidR="0086258D">
        <w:t xml:space="preserve">g </w:t>
      </w:r>
      <w:r>
        <w:t>principles</w:t>
      </w:r>
      <w:bookmarkEnd w:id="35"/>
    </w:p>
    <w:p w:rsidR="00717A2C" w:rsidRDefault="00717A2C" w:rsidP="00717A2C">
      <w:pPr>
        <w:rPr>
          <w:rFonts w:eastAsia="Calibri"/>
        </w:rPr>
      </w:pPr>
      <w:r w:rsidRPr="00531DDB">
        <w:rPr>
          <w:rFonts w:eastAsia="Calibri"/>
        </w:rPr>
        <w:t>Th</w:t>
      </w:r>
      <w:r w:rsidR="0086258D" w:rsidRPr="00531DDB">
        <w:rPr>
          <w:rFonts w:eastAsia="Calibri"/>
        </w:rPr>
        <w:t>e</w:t>
      </w:r>
      <w:r w:rsidR="0086258D">
        <w:rPr>
          <w:rFonts w:eastAsia="Calibri"/>
        </w:rPr>
        <w:t xml:space="preserve"> </w:t>
      </w:r>
      <w:r w:rsidRPr="00531DDB">
        <w:rPr>
          <w:rFonts w:eastAsia="Calibri"/>
        </w:rPr>
        <w:t>principle</w:t>
      </w:r>
      <w:r w:rsidR="0086258D" w:rsidRPr="00531DDB">
        <w:rPr>
          <w:rFonts w:eastAsia="Calibri"/>
        </w:rPr>
        <w:t>s</w:t>
      </w:r>
      <w:r w:rsidR="0086258D">
        <w:rPr>
          <w:rFonts w:eastAsia="Calibri"/>
        </w:rPr>
        <w:t xml:space="preserve"> </w:t>
      </w:r>
      <w:r w:rsidRPr="00531DDB">
        <w:rPr>
          <w:rFonts w:eastAsia="Calibri"/>
        </w:rPr>
        <w:t>an</w:t>
      </w:r>
      <w:r w:rsidR="0086258D" w:rsidRPr="00531DDB">
        <w:rPr>
          <w:rFonts w:eastAsia="Calibri"/>
        </w:rPr>
        <w:t>d</w:t>
      </w:r>
      <w:r w:rsidR="0086258D">
        <w:rPr>
          <w:rFonts w:eastAsia="Calibri"/>
        </w:rPr>
        <w:t xml:space="preserve"> </w:t>
      </w:r>
      <w:r w:rsidRPr="00531DDB">
        <w:rPr>
          <w:rFonts w:eastAsia="Calibri"/>
        </w:rPr>
        <w:t>guideline</w:t>
      </w:r>
      <w:r w:rsidR="0086258D" w:rsidRPr="00531DDB">
        <w:rPr>
          <w:rFonts w:eastAsia="Calibri"/>
        </w:rPr>
        <w:t>s</w:t>
      </w:r>
      <w:r w:rsidR="0086258D">
        <w:rPr>
          <w:rFonts w:eastAsia="Calibri"/>
        </w:rPr>
        <w:t xml:space="preserve"> </w:t>
      </w:r>
      <w:r w:rsidRPr="00531DDB">
        <w:rPr>
          <w:rFonts w:eastAsia="Calibri"/>
        </w:rPr>
        <w:t>und</w:t>
      </w:r>
      <w:r>
        <w:rPr>
          <w:rFonts w:eastAsia="Calibri"/>
        </w:rPr>
        <w:t>erpinnin</w:t>
      </w:r>
      <w:r w:rsidR="0086258D">
        <w:rPr>
          <w:rFonts w:eastAsia="Calibri"/>
        </w:rPr>
        <w:t xml:space="preserve">g </w:t>
      </w:r>
      <w:r>
        <w:rPr>
          <w:rFonts w:eastAsia="Calibri"/>
        </w:rPr>
        <w:t>ne</w:t>
      </w:r>
      <w:r w:rsidR="0086258D">
        <w:rPr>
          <w:rFonts w:eastAsia="Calibri"/>
        </w:rPr>
        <w:t xml:space="preserve">w </w:t>
      </w:r>
      <w:r>
        <w:rPr>
          <w:rFonts w:eastAsia="Calibri"/>
        </w:rPr>
        <w:t>o</w:t>
      </w:r>
      <w:r w:rsidR="0086258D">
        <w:rPr>
          <w:rFonts w:eastAsia="Calibri"/>
        </w:rPr>
        <w:t xml:space="preserve">r </w:t>
      </w:r>
      <w:r>
        <w:rPr>
          <w:rFonts w:eastAsia="Calibri"/>
        </w:rPr>
        <w:t>amende</w:t>
      </w:r>
      <w:r w:rsidR="0086258D">
        <w:rPr>
          <w:rFonts w:eastAsia="Calibri"/>
        </w:rPr>
        <w:t xml:space="preserve">d </w:t>
      </w:r>
      <w:r>
        <w:rPr>
          <w:rFonts w:eastAsia="Calibri"/>
        </w:rPr>
        <w:t>levie</w:t>
      </w:r>
      <w:r w:rsidR="0086258D">
        <w:rPr>
          <w:rFonts w:eastAsia="Calibri"/>
        </w:rPr>
        <w:t xml:space="preserve">s </w:t>
      </w:r>
      <w:r w:rsidRPr="00531DDB">
        <w:rPr>
          <w:rFonts w:eastAsia="Calibri"/>
        </w:rPr>
        <w:t>provid</w:t>
      </w:r>
      <w:r w:rsidR="0086258D" w:rsidRPr="00531DDB">
        <w:rPr>
          <w:rFonts w:eastAsia="Calibri"/>
        </w:rPr>
        <w:t>e</w:t>
      </w:r>
      <w:r w:rsidR="0086258D">
        <w:rPr>
          <w:rFonts w:eastAsia="Calibri"/>
        </w:rPr>
        <w:t xml:space="preserve"> </w:t>
      </w:r>
      <w:r w:rsidR="0086258D" w:rsidRPr="00531DDB">
        <w:rPr>
          <w:rFonts w:eastAsia="Calibri"/>
        </w:rPr>
        <w:t>a</w:t>
      </w:r>
      <w:r w:rsidR="0086258D">
        <w:rPr>
          <w:rFonts w:eastAsia="Calibri"/>
        </w:rPr>
        <w:t xml:space="preserve"> </w:t>
      </w:r>
      <w:r w:rsidRPr="00531DDB">
        <w:rPr>
          <w:rFonts w:eastAsia="Calibri"/>
        </w:rPr>
        <w:t>framewor</w:t>
      </w:r>
      <w:r w:rsidR="0086258D" w:rsidRPr="00531DDB">
        <w:rPr>
          <w:rFonts w:eastAsia="Calibri"/>
        </w:rPr>
        <w:t>k</w:t>
      </w:r>
      <w:r w:rsidR="0086258D">
        <w:rPr>
          <w:rFonts w:eastAsia="Calibri"/>
        </w:rPr>
        <w:t xml:space="preserve"> </w:t>
      </w:r>
      <w:r>
        <w:rPr>
          <w:rFonts w:eastAsia="Calibri"/>
        </w:rPr>
        <w:t>fo</w:t>
      </w:r>
      <w:r w:rsidR="0086258D">
        <w:rPr>
          <w:rFonts w:eastAsia="Calibri"/>
        </w:rPr>
        <w:t xml:space="preserve">r </w:t>
      </w:r>
      <w:r>
        <w:rPr>
          <w:rFonts w:eastAsia="Calibri"/>
        </w:rPr>
        <w:t>proposin</w:t>
      </w:r>
      <w:r w:rsidR="0086258D">
        <w:rPr>
          <w:rFonts w:eastAsia="Calibri"/>
        </w:rPr>
        <w:t xml:space="preserve">g </w:t>
      </w:r>
      <w:r>
        <w:rPr>
          <w:rFonts w:eastAsia="Calibri"/>
        </w:rPr>
        <w:t>an</w:t>
      </w:r>
      <w:r w:rsidR="0086258D">
        <w:rPr>
          <w:rFonts w:eastAsia="Calibri"/>
        </w:rPr>
        <w:t xml:space="preserve">d </w:t>
      </w:r>
      <w:r>
        <w:rPr>
          <w:rFonts w:eastAsia="Calibri"/>
        </w:rPr>
        <w:t>changin</w:t>
      </w:r>
      <w:r w:rsidR="0086258D">
        <w:rPr>
          <w:rFonts w:eastAsia="Calibri"/>
        </w:rPr>
        <w:t xml:space="preserve">g </w:t>
      </w:r>
      <w:r>
        <w:rPr>
          <w:rFonts w:eastAsia="Calibri"/>
        </w:rPr>
        <w:t>levie</w:t>
      </w:r>
      <w:r w:rsidR="0086258D">
        <w:rPr>
          <w:rFonts w:eastAsia="Calibri"/>
        </w:rPr>
        <w:t xml:space="preserve">s </w:t>
      </w:r>
      <w:r>
        <w:rPr>
          <w:rFonts w:eastAsia="Calibri"/>
        </w:rPr>
        <w:t>acros</w:t>
      </w:r>
      <w:r w:rsidR="0086258D">
        <w:rPr>
          <w:rFonts w:eastAsia="Calibri"/>
        </w:rPr>
        <w:t xml:space="preserve">s </w:t>
      </w:r>
      <w:r>
        <w:rPr>
          <w:rFonts w:eastAsia="Calibri"/>
        </w:rPr>
        <w:t>al</w:t>
      </w:r>
      <w:r w:rsidR="0086258D">
        <w:rPr>
          <w:rFonts w:eastAsia="Calibri"/>
        </w:rPr>
        <w:t xml:space="preserve">l </w:t>
      </w:r>
      <w:r>
        <w:rPr>
          <w:rFonts w:eastAsia="Calibri"/>
        </w:rPr>
        <w:t>commodities</w:t>
      </w:r>
      <w:r w:rsidR="003C08DF" w:rsidRPr="00531DDB">
        <w:rPr>
          <w:rFonts w:eastAsia="Calibri"/>
        </w:rPr>
        <w:t>.</w:t>
      </w:r>
      <w:r w:rsidR="003C08DF">
        <w:rPr>
          <w:rFonts w:eastAsia="Calibri"/>
        </w:rPr>
        <w:t xml:space="preserve"> </w:t>
      </w:r>
      <w:r w:rsidRPr="00531DDB">
        <w:rPr>
          <w:rFonts w:eastAsia="Calibri"/>
        </w:rPr>
        <w:t>Designe</w:t>
      </w:r>
      <w:r w:rsidR="0086258D" w:rsidRPr="00531DDB">
        <w:rPr>
          <w:rFonts w:eastAsia="Calibri"/>
        </w:rPr>
        <w:t>d</w:t>
      </w:r>
      <w:r w:rsidR="0086258D">
        <w:rPr>
          <w:rFonts w:eastAsia="Calibri"/>
        </w:rPr>
        <w:t xml:space="preserve"> </w:t>
      </w:r>
      <w:r w:rsidRPr="00531DDB">
        <w:rPr>
          <w:rFonts w:eastAsia="Calibri"/>
        </w:rPr>
        <w:t>i</w:t>
      </w:r>
      <w:r w:rsidR="0086258D" w:rsidRPr="00531DDB">
        <w:rPr>
          <w:rFonts w:eastAsia="Calibri"/>
        </w:rPr>
        <w:t>n</w:t>
      </w:r>
      <w:r w:rsidR="0086258D">
        <w:rPr>
          <w:rFonts w:eastAsia="Calibri"/>
        </w:rPr>
        <w:t xml:space="preserve"> </w:t>
      </w:r>
      <w:r w:rsidRPr="00531DDB">
        <w:rPr>
          <w:rFonts w:eastAsia="Calibri"/>
        </w:rPr>
        <w:t>1997</w:t>
      </w:r>
      <w:r w:rsidR="0086258D" w:rsidRPr="00531DDB">
        <w:rPr>
          <w:rFonts w:eastAsia="Calibri"/>
        </w:rPr>
        <w:t>,</w:t>
      </w:r>
      <w:r w:rsidR="0086258D">
        <w:rPr>
          <w:rFonts w:eastAsia="Calibri"/>
        </w:rPr>
        <w:t xml:space="preserve"> </w:t>
      </w:r>
      <w:r w:rsidRPr="00531DDB">
        <w:rPr>
          <w:rFonts w:eastAsia="Calibri"/>
        </w:rPr>
        <w:t>thes</w:t>
      </w:r>
      <w:r w:rsidR="0086258D" w:rsidRPr="00531DDB">
        <w:rPr>
          <w:rFonts w:eastAsia="Calibri"/>
        </w:rPr>
        <w:t>e</w:t>
      </w:r>
      <w:r w:rsidR="0086258D">
        <w:rPr>
          <w:rFonts w:eastAsia="Calibri"/>
        </w:rPr>
        <w:t xml:space="preserve"> </w:t>
      </w:r>
      <w:r w:rsidRPr="00531DDB">
        <w:rPr>
          <w:rFonts w:eastAsia="Calibri"/>
        </w:rPr>
        <w:t>1</w:t>
      </w:r>
      <w:r w:rsidR="0086258D" w:rsidRPr="00531DDB">
        <w:rPr>
          <w:rFonts w:eastAsia="Calibri"/>
        </w:rPr>
        <w:t>2</w:t>
      </w:r>
      <w:r w:rsidR="0086258D">
        <w:rPr>
          <w:rFonts w:eastAsia="Calibri"/>
        </w:rPr>
        <w:t xml:space="preserve"> </w:t>
      </w:r>
      <w:r w:rsidRPr="00531DDB">
        <w:rPr>
          <w:rFonts w:eastAsia="Calibri"/>
        </w:rPr>
        <w:t>principle</w:t>
      </w:r>
      <w:r w:rsidR="0086258D" w:rsidRPr="00531DDB">
        <w:rPr>
          <w:rFonts w:eastAsia="Calibri"/>
        </w:rPr>
        <w:t>s</w:t>
      </w:r>
      <w:r w:rsidR="0086258D">
        <w:rPr>
          <w:rFonts w:eastAsia="Calibri"/>
        </w:rPr>
        <w:t xml:space="preserve"> </w:t>
      </w:r>
      <w:r>
        <w:rPr>
          <w:rFonts w:eastAsia="Calibri"/>
        </w:rPr>
        <w:t>(Se</w:t>
      </w:r>
      <w:r w:rsidR="0086258D">
        <w:rPr>
          <w:rFonts w:eastAsia="Calibri"/>
        </w:rPr>
        <w:t xml:space="preserve">e </w:t>
      </w:r>
      <w:r>
        <w:rPr>
          <w:rFonts w:eastAsia="Calibri"/>
        </w:rPr>
        <w:fldChar w:fldCharType="begin"/>
      </w:r>
      <w:r>
        <w:rPr>
          <w:rFonts w:eastAsia="Calibri"/>
        </w:rPr>
        <w:instrText xml:space="preserve"> REF _Ref458679454 \h </w:instrText>
      </w:r>
      <w:r>
        <w:rPr>
          <w:rFonts w:eastAsia="Calibri"/>
        </w:rPr>
      </w:r>
      <w:r>
        <w:rPr>
          <w:rFonts w:eastAsia="Calibri"/>
        </w:rPr>
        <w:fldChar w:fldCharType="separate"/>
      </w:r>
      <w:r w:rsidR="008140E1" w:rsidRPr="00AF3F55">
        <w:rPr>
          <w:rStyle w:val="CaptionLabel"/>
        </w:rPr>
        <w:t>Box</w:t>
      </w:r>
      <w:r w:rsidR="008140E1">
        <w:rPr>
          <w:rStyle w:val="CaptionLabel"/>
        </w:rPr>
        <w:t xml:space="preserve"> </w:t>
      </w:r>
      <w:r w:rsidR="008140E1">
        <w:rPr>
          <w:rStyle w:val="CaptionLabel"/>
          <w:noProof/>
        </w:rPr>
        <w:t>2</w:t>
      </w:r>
      <w:r w:rsidR="008140E1" w:rsidRPr="00AF3F55">
        <w:rPr>
          <w:rStyle w:val="CaptionLabel"/>
        </w:rPr>
        <w:t>.</w:t>
      </w:r>
      <w:r w:rsidR="008140E1">
        <w:rPr>
          <w:rStyle w:val="CaptionLabel"/>
          <w:noProof/>
        </w:rPr>
        <w:t>1</w:t>
      </w:r>
      <w:r>
        <w:rPr>
          <w:rFonts w:eastAsia="Calibri"/>
        </w:rPr>
        <w:fldChar w:fldCharType="end"/>
      </w:r>
      <w:r>
        <w:rPr>
          <w:rFonts w:eastAsia="Calibri"/>
        </w:rPr>
        <w:t xml:space="preserve"> overlea</w:t>
      </w:r>
      <w:r w:rsidR="0086258D">
        <w:rPr>
          <w:rFonts w:eastAsia="Calibri"/>
        </w:rPr>
        <w:t xml:space="preserve">f </w:t>
      </w:r>
      <w:r>
        <w:rPr>
          <w:rFonts w:eastAsia="Calibri"/>
        </w:rPr>
        <w:t>fo</w:t>
      </w:r>
      <w:r w:rsidR="0086258D">
        <w:rPr>
          <w:rFonts w:eastAsia="Calibri"/>
        </w:rPr>
        <w:t xml:space="preserve">r </w:t>
      </w:r>
      <w:r>
        <w:rPr>
          <w:rFonts w:eastAsia="Calibri"/>
        </w:rPr>
        <w:t>mor</w:t>
      </w:r>
      <w:r w:rsidR="0086258D">
        <w:rPr>
          <w:rFonts w:eastAsia="Calibri"/>
        </w:rPr>
        <w:t xml:space="preserve">e </w:t>
      </w:r>
      <w:r>
        <w:rPr>
          <w:rFonts w:eastAsia="Calibri"/>
        </w:rPr>
        <w:t xml:space="preserve">details) </w:t>
      </w:r>
      <w:r w:rsidRPr="00531DDB">
        <w:rPr>
          <w:rFonts w:eastAsia="Calibri"/>
        </w:rPr>
        <w:t>includ</w:t>
      </w:r>
      <w:r w:rsidR="0086258D" w:rsidRPr="00531DDB">
        <w:rPr>
          <w:rFonts w:eastAsia="Calibri"/>
        </w:rPr>
        <w:t>e</w:t>
      </w:r>
      <w:r w:rsidR="0086258D">
        <w:rPr>
          <w:rFonts w:eastAsia="Calibri"/>
        </w:rPr>
        <w:t xml:space="preserve"> </w:t>
      </w:r>
      <w:r w:rsidRPr="00531DDB">
        <w:rPr>
          <w:rFonts w:eastAsia="Calibri"/>
        </w:rPr>
        <w:t>th</w:t>
      </w:r>
      <w:r w:rsidR="0086258D" w:rsidRPr="00531DDB">
        <w:rPr>
          <w:rFonts w:eastAsia="Calibri"/>
        </w:rPr>
        <w:t>e</w:t>
      </w:r>
      <w:r w:rsidR="0086258D">
        <w:rPr>
          <w:rFonts w:eastAsia="Calibri"/>
        </w:rPr>
        <w:t xml:space="preserve"> </w:t>
      </w:r>
      <w:r w:rsidRPr="00531DDB">
        <w:rPr>
          <w:rFonts w:eastAsia="Calibri"/>
        </w:rPr>
        <w:t>fundamenta</w:t>
      </w:r>
      <w:r w:rsidR="0086258D" w:rsidRPr="00531DDB">
        <w:rPr>
          <w:rFonts w:eastAsia="Calibri"/>
        </w:rPr>
        <w:t>l</w:t>
      </w:r>
      <w:r w:rsidR="0086258D">
        <w:rPr>
          <w:rFonts w:eastAsia="Calibri"/>
        </w:rPr>
        <w:t xml:space="preserve"> </w:t>
      </w:r>
      <w:r w:rsidRPr="00531DDB">
        <w:rPr>
          <w:rFonts w:eastAsia="Calibri"/>
        </w:rPr>
        <w:t>concept</w:t>
      </w:r>
      <w:r w:rsidR="0086258D" w:rsidRPr="00531DDB">
        <w:rPr>
          <w:rFonts w:eastAsia="Calibri"/>
        </w:rPr>
        <w:t>s</w:t>
      </w:r>
      <w:r w:rsidR="0086258D">
        <w:rPr>
          <w:rFonts w:eastAsia="Calibri"/>
        </w:rPr>
        <w:t xml:space="preserve"> </w:t>
      </w:r>
      <w:r w:rsidRPr="00531DDB">
        <w:rPr>
          <w:rFonts w:eastAsia="Calibri"/>
        </w:rPr>
        <w:t>o</w:t>
      </w:r>
      <w:r w:rsidR="0086258D" w:rsidRPr="00531DDB">
        <w:rPr>
          <w:rFonts w:eastAsia="Calibri"/>
        </w:rPr>
        <w:t>f</w:t>
      </w:r>
      <w:r w:rsidR="0086258D">
        <w:rPr>
          <w:rFonts w:eastAsia="Calibri"/>
        </w:rPr>
        <w:t xml:space="preserve"> </w:t>
      </w:r>
      <w:r w:rsidRPr="00531DDB">
        <w:rPr>
          <w:rFonts w:eastAsia="Calibri"/>
        </w:rPr>
        <w:t>ensurin</w:t>
      </w:r>
      <w:r w:rsidR="0086258D" w:rsidRPr="00531DDB">
        <w:rPr>
          <w:rFonts w:eastAsia="Calibri"/>
        </w:rPr>
        <w:t>g</w:t>
      </w:r>
      <w:r w:rsidR="0086258D">
        <w:rPr>
          <w:rFonts w:eastAsia="Calibri"/>
        </w:rPr>
        <w:t xml:space="preserve"> </w:t>
      </w:r>
      <w:r w:rsidR="0086258D" w:rsidRPr="00531DDB">
        <w:rPr>
          <w:rFonts w:eastAsia="Calibri"/>
        </w:rPr>
        <w:t>a</w:t>
      </w:r>
      <w:r w:rsidR="0086258D">
        <w:rPr>
          <w:rFonts w:eastAsia="Calibri"/>
        </w:rPr>
        <w:t xml:space="preserve"> </w:t>
      </w:r>
      <w:r w:rsidRPr="00531DDB">
        <w:rPr>
          <w:rFonts w:eastAsia="Calibri"/>
        </w:rPr>
        <w:t>lev</w:t>
      </w:r>
      <w:r w:rsidR="0086258D" w:rsidRPr="00531DDB">
        <w:rPr>
          <w:rFonts w:eastAsia="Calibri"/>
        </w:rPr>
        <w:t>y</w:t>
      </w:r>
      <w:r w:rsidR="0086258D">
        <w:rPr>
          <w:rFonts w:eastAsia="Calibri"/>
        </w:rPr>
        <w:t xml:space="preserve"> </w:t>
      </w:r>
      <w:r w:rsidRPr="00531DDB">
        <w:rPr>
          <w:rFonts w:eastAsia="Calibri"/>
        </w:rPr>
        <w:t>i</w:t>
      </w:r>
      <w:r w:rsidR="0086258D" w:rsidRPr="00531DDB">
        <w:rPr>
          <w:rFonts w:eastAsia="Calibri"/>
        </w:rPr>
        <w:t>s</w:t>
      </w:r>
      <w:r w:rsidR="0086258D">
        <w:rPr>
          <w:rFonts w:eastAsia="Calibri"/>
        </w:rPr>
        <w:t xml:space="preserve"> </w:t>
      </w:r>
      <w:r w:rsidRPr="00531DDB">
        <w:rPr>
          <w:rFonts w:eastAsia="Calibri"/>
        </w:rPr>
        <w:t>onl</w:t>
      </w:r>
      <w:r w:rsidR="0086258D" w:rsidRPr="00531DDB">
        <w:rPr>
          <w:rFonts w:eastAsia="Calibri"/>
        </w:rPr>
        <w:t>y</w:t>
      </w:r>
      <w:r w:rsidR="0086258D">
        <w:rPr>
          <w:rFonts w:eastAsia="Calibri"/>
        </w:rPr>
        <w:t xml:space="preserve"> </w:t>
      </w:r>
      <w:r w:rsidRPr="00531DDB">
        <w:rPr>
          <w:rFonts w:eastAsia="Calibri"/>
        </w:rPr>
        <w:t>introduce</w:t>
      </w:r>
      <w:r w:rsidR="0086258D" w:rsidRPr="00531DDB">
        <w:rPr>
          <w:rFonts w:eastAsia="Calibri"/>
        </w:rPr>
        <w:t>d</w:t>
      </w:r>
      <w:r w:rsidR="0086258D">
        <w:rPr>
          <w:rFonts w:eastAsia="Calibri"/>
        </w:rPr>
        <w:t xml:space="preserve"> </w:t>
      </w:r>
      <w:r w:rsidRPr="00531DDB">
        <w:rPr>
          <w:rFonts w:eastAsia="Calibri"/>
        </w:rPr>
        <w:t>wher</w:t>
      </w:r>
      <w:r w:rsidR="0086258D" w:rsidRPr="00531DDB">
        <w:rPr>
          <w:rFonts w:eastAsia="Calibri"/>
        </w:rPr>
        <w:t>e</w:t>
      </w:r>
      <w:r w:rsidR="0086258D">
        <w:rPr>
          <w:rFonts w:eastAsia="Calibri"/>
        </w:rPr>
        <w:t xml:space="preserve"> </w:t>
      </w:r>
      <w:r w:rsidRPr="00531DDB">
        <w:rPr>
          <w:rFonts w:eastAsia="Calibri"/>
        </w:rPr>
        <w:t>marke</w:t>
      </w:r>
      <w:r w:rsidR="0086258D" w:rsidRPr="00531DDB">
        <w:rPr>
          <w:rFonts w:eastAsia="Calibri"/>
        </w:rPr>
        <w:t>t</w:t>
      </w:r>
      <w:r w:rsidR="0086258D">
        <w:rPr>
          <w:rFonts w:eastAsia="Calibri"/>
        </w:rPr>
        <w:t xml:space="preserve"> </w:t>
      </w:r>
      <w:r w:rsidRPr="00531DDB">
        <w:rPr>
          <w:rFonts w:eastAsia="Calibri"/>
        </w:rPr>
        <w:t>failur</w:t>
      </w:r>
      <w:r w:rsidR="0086258D" w:rsidRPr="00531DDB">
        <w:rPr>
          <w:rFonts w:eastAsia="Calibri"/>
        </w:rPr>
        <w:t>e</w:t>
      </w:r>
      <w:r w:rsidR="0086258D">
        <w:rPr>
          <w:rFonts w:eastAsia="Calibri"/>
        </w:rPr>
        <w:t xml:space="preserve"> </w:t>
      </w:r>
      <w:r w:rsidRPr="00531DDB">
        <w:rPr>
          <w:rFonts w:eastAsia="Calibri"/>
        </w:rPr>
        <w:t>i</w:t>
      </w:r>
      <w:r w:rsidR="0086258D" w:rsidRPr="00531DDB">
        <w:rPr>
          <w:rFonts w:eastAsia="Calibri"/>
        </w:rPr>
        <w:t>s</w:t>
      </w:r>
      <w:r w:rsidR="0086258D">
        <w:rPr>
          <w:rFonts w:eastAsia="Calibri"/>
        </w:rPr>
        <w:t xml:space="preserve"> </w:t>
      </w:r>
      <w:r w:rsidRPr="00531DDB">
        <w:rPr>
          <w:rFonts w:eastAsia="Calibri"/>
        </w:rPr>
        <w:t>presen</w:t>
      </w:r>
      <w:r w:rsidR="0086258D" w:rsidRPr="00531DDB">
        <w:rPr>
          <w:rFonts w:eastAsia="Calibri"/>
        </w:rPr>
        <w:t>t</w:t>
      </w:r>
      <w:r w:rsidR="0086258D">
        <w:rPr>
          <w:rFonts w:eastAsia="Calibri"/>
        </w:rPr>
        <w:t xml:space="preserve"> </w:t>
      </w:r>
      <w:r w:rsidRPr="00531DDB">
        <w:rPr>
          <w:rFonts w:eastAsia="Calibri"/>
        </w:rPr>
        <w:t>an</w:t>
      </w:r>
      <w:r w:rsidR="0086258D" w:rsidRPr="00531DDB">
        <w:rPr>
          <w:rFonts w:eastAsia="Calibri"/>
        </w:rPr>
        <w:t>d</w:t>
      </w:r>
      <w:r w:rsidR="0086258D">
        <w:rPr>
          <w:rFonts w:eastAsia="Calibri"/>
        </w:rPr>
        <w:t xml:space="preserve"> </w:t>
      </w:r>
      <w:r w:rsidRPr="00531DDB">
        <w:rPr>
          <w:rFonts w:eastAsia="Calibri"/>
        </w:rPr>
        <w:t>whe</w:t>
      </w:r>
      <w:r w:rsidR="0086258D" w:rsidRPr="00531DDB">
        <w:rPr>
          <w:rFonts w:eastAsia="Calibri"/>
        </w:rPr>
        <w:t>n</w:t>
      </w:r>
      <w:r w:rsidR="0086258D">
        <w:rPr>
          <w:rFonts w:eastAsia="Calibri"/>
        </w:rPr>
        <w:t xml:space="preserve"> </w:t>
      </w:r>
      <w:r w:rsidRPr="00531DDB">
        <w:rPr>
          <w:rFonts w:eastAsia="Calibri"/>
        </w:rPr>
        <w:t>i</w:t>
      </w:r>
      <w:r w:rsidR="0086258D" w:rsidRPr="00531DDB">
        <w:rPr>
          <w:rFonts w:eastAsia="Calibri"/>
        </w:rPr>
        <w:t>t</w:t>
      </w:r>
      <w:r w:rsidR="0086258D">
        <w:rPr>
          <w:rFonts w:eastAsia="Calibri"/>
        </w:rPr>
        <w:t xml:space="preserve"> </w:t>
      </w:r>
      <w:r w:rsidRPr="00531DDB">
        <w:rPr>
          <w:rFonts w:eastAsia="Calibri"/>
        </w:rPr>
        <w:t>i</w:t>
      </w:r>
      <w:r w:rsidR="0086258D" w:rsidRPr="00531DDB">
        <w:rPr>
          <w:rFonts w:eastAsia="Calibri"/>
        </w:rPr>
        <w:t>s</w:t>
      </w:r>
      <w:r w:rsidR="0086258D">
        <w:rPr>
          <w:rFonts w:eastAsia="Calibri"/>
        </w:rPr>
        <w:t xml:space="preserve"> </w:t>
      </w:r>
      <w:r w:rsidRPr="00531DDB">
        <w:rPr>
          <w:rFonts w:eastAsia="Calibri"/>
        </w:rPr>
        <w:t>supporte</w:t>
      </w:r>
      <w:r w:rsidR="0086258D" w:rsidRPr="00531DDB">
        <w:rPr>
          <w:rFonts w:eastAsia="Calibri"/>
        </w:rPr>
        <w:t>d</w:t>
      </w:r>
      <w:r w:rsidR="0086258D">
        <w:rPr>
          <w:rFonts w:eastAsia="Calibri"/>
        </w:rPr>
        <w:t xml:space="preserve"> </w:t>
      </w:r>
      <w:r w:rsidRPr="00531DDB">
        <w:rPr>
          <w:rFonts w:eastAsia="Calibri"/>
        </w:rPr>
        <w:t>b</w:t>
      </w:r>
      <w:r w:rsidR="0086258D" w:rsidRPr="00531DDB">
        <w:rPr>
          <w:rFonts w:eastAsia="Calibri"/>
        </w:rPr>
        <w:t>y</w:t>
      </w:r>
      <w:r w:rsidR="0086258D">
        <w:rPr>
          <w:rFonts w:eastAsia="Calibri"/>
        </w:rPr>
        <w:t xml:space="preserve"> </w:t>
      </w:r>
      <w:r w:rsidRPr="00531DDB">
        <w:rPr>
          <w:rFonts w:eastAsia="Calibri"/>
        </w:rPr>
        <w:t>th</w:t>
      </w:r>
      <w:r w:rsidR="0086258D" w:rsidRPr="00531DDB">
        <w:rPr>
          <w:rFonts w:eastAsia="Calibri"/>
        </w:rPr>
        <w:t>e</w:t>
      </w:r>
      <w:r w:rsidR="0086258D">
        <w:rPr>
          <w:rFonts w:eastAsia="Calibri"/>
        </w:rPr>
        <w:t xml:space="preserve"> </w:t>
      </w:r>
      <w:r w:rsidRPr="00531DDB">
        <w:rPr>
          <w:rFonts w:eastAsia="Calibri"/>
        </w:rPr>
        <w:t>industr</w:t>
      </w:r>
      <w:r w:rsidR="0086258D" w:rsidRPr="00531DDB">
        <w:rPr>
          <w:rFonts w:eastAsia="Calibri"/>
        </w:rPr>
        <w:t>y</w:t>
      </w:r>
      <w:r w:rsidR="0086258D">
        <w:rPr>
          <w:rFonts w:eastAsia="Calibri"/>
        </w:rPr>
        <w:t xml:space="preserve"> </w:t>
      </w:r>
      <w:r w:rsidRPr="00531DDB">
        <w:rPr>
          <w:rFonts w:eastAsia="Calibri"/>
        </w:rPr>
        <w:t>bod</w:t>
      </w:r>
      <w:r w:rsidR="0086258D" w:rsidRPr="00531DDB">
        <w:rPr>
          <w:rFonts w:eastAsia="Calibri"/>
        </w:rPr>
        <w:t>y</w:t>
      </w:r>
      <w:r w:rsidR="0086258D">
        <w:rPr>
          <w:rFonts w:eastAsia="Calibri"/>
        </w:rPr>
        <w:t xml:space="preserve"> </w:t>
      </w:r>
      <w:r w:rsidRPr="00531DDB">
        <w:rPr>
          <w:rFonts w:eastAsia="Calibri"/>
        </w:rPr>
        <w:t>an</w:t>
      </w:r>
      <w:r w:rsidR="0086258D" w:rsidRPr="00531DDB">
        <w:rPr>
          <w:rFonts w:eastAsia="Calibri"/>
        </w:rPr>
        <w:t>d</w:t>
      </w:r>
      <w:r w:rsidR="0086258D">
        <w:rPr>
          <w:rFonts w:eastAsia="Calibri"/>
        </w:rPr>
        <w:t xml:space="preserve"> </w:t>
      </w:r>
      <w:r w:rsidRPr="00531DDB">
        <w:rPr>
          <w:rFonts w:eastAsia="Calibri"/>
        </w:rPr>
        <w:t>exi</w:t>
      </w:r>
      <w:r>
        <w:rPr>
          <w:rFonts w:eastAsia="Calibri"/>
        </w:rPr>
        <w:t>stin</w:t>
      </w:r>
      <w:r w:rsidR="0086258D">
        <w:rPr>
          <w:rFonts w:eastAsia="Calibri"/>
        </w:rPr>
        <w:t xml:space="preserve">g </w:t>
      </w:r>
      <w:r>
        <w:rPr>
          <w:rFonts w:eastAsia="Calibri"/>
        </w:rPr>
        <w:t>o</w:t>
      </w:r>
      <w:r w:rsidR="0086258D">
        <w:rPr>
          <w:rFonts w:eastAsia="Calibri"/>
        </w:rPr>
        <w:t xml:space="preserve">r </w:t>
      </w:r>
      <w:r>
        <w:rPr>
          <w:rFonts w:eastAsia="Calibri"/>
        </w:rPr>
        <w:t>potentia</w:t>
      </w:r>
      <w:r w:rsidR="0086258D">
        <w:rPr>
          <w:rFonts w:eastAsia="Calibri"/>
        </w:rPr>
        <w:t xml:space="preserve">l </w:t>
      </w:r>
      <w:r>
        <w:rPr>
          <w:rFonts w:eastAsia="Calibri"/>
        </w:rPr>
        <w:t>lev</w:t>
      </w:r>
      <w:r w:rsidR="0086258D">
        <w:rPr>
          <w:rFonts w:eastAsia="Calibri"/>
        </w:rPr>
        <w:t xml:space="preserve">y </w:t>
      </w:r>
      <w:r>
        <w:rPr>
          <w:rFonts w:eastAsia="Calibri"/>
        </w:rPr>
        <w:t>payer</w:t>
      </w:r>
      <w:r w:rsidR="0086258D">
        <w:rPr>
          <w:rFonts w:eastAsia="Calibri"/>
        </w:rPr>
        <w:t xml:space="preserve">s </w:t>
      </w:r>
      <w:r>
        <w:rPr>
          <w:rFonts w:eastAsia="Calibri"/>
        </w:rPr>
        <w:t>i</w:t>
      </w:r>
      <w:r w:rsidR="0086258D">
        <w:rPr>
          <w:rFonts w:eastAsia="Calibri"/>
        </w:rPr>
        <w:t xml:space="preserve">n a </w:t>
      </w:r>
      <w:r>
        <w:rPr>
          <w:rFonts w:eastAsia="Calibri"/>
        </w:rPr>
        <w:t>transparen</w:t>
      </w:r>
      <w:r w:rsidR="0086258D">
        <w:rPr>
          <w:rFonts w:eastAsia="Calibri"/>
        </w:rPr>
        <w:t xml:space="preserve">t </w:t>
      </w:r>
      <w:r>
        <w:rPr>
          <w:rFonts w:eastAsia="Calibri"/>
        </w:rPr>
        <w:t>an</w:t>
      </w:r>
      <w:r w:rsidR="0086258D">
        <w:rPr>
          <w:rFonts w:eastAsia="Calibri"/>
        </w:rPr>
        <w:t xml:space="preserve">d </w:t>
      </w:r>
      <w:r>
        <w:rPr>
          <w:rFonts w:eastAsia="Calibri"/>
        </w:rPr>
        <w:t>accountabl</w:t>
      </w:r>
      <w:r w:rsidR="0086258D">
        <w:rPr>
          <w:rFonts w:eastAsia="Calibri"/>
        </w:rPr>
        <w:t xml:space="preserve">e </w:t>
      </w:r>
      <w:r>
        <w:rPr>
          <w:rFonts w:eastAsia="Calibri"/>
        </w:rPr>
        <w:t>manner</w:t>
      </w:r>
      <w:r w:rsidR="003C08DF">
        <w:rPr>
          <w:rFonts w:eastAsia="Calibri"/>
        </w:rPr>
        <w:t xml:space="preserve">. </w:t>
      </w:r>
    </w:p>
    <w:p w:rsidR="00717A2C" w:rsidRDefault="00717A2C" w:rsidP="00717A2C">
      <w:pPr>
        <w:rPr>
          <w:rFonts w:eastAsia="Calibri"/>
        </w:rPr>
      </w:pPr>
      <w:r w:rsidRPr="00E81ED0">
        <w:rPr>
          <w:rFonts w:eastAsia="Calibri"/>
        </w:rPr>
        <w:t>Th</w:t>
      </w:r>
      <w:r w:rsidR="0086258D" w:rsidRPr="00E81ED0">
        <w:rPr>
          <w:rFonts w:eastAsia="Calibri"/>
        </w:rPr>
        <w:t>e</w:t>
      </w:r>
      <w:r w:rsidR="0086258D">
        <w:rPr>
          <w:rFonts w:eastAsia="Calibri"/>
        </w:rPr>
        <w:t xml:space="preserve"> </w:t>
      </w:r>
      <w:r w:rsidRPr="00A446A2">
        <w:rPr>
          <w:rFonts w:eastAsia="Calibri"/>
        </w:rPr>
        <w:t>Lev</w:t>
      </w:r>
      <w:r w:rsidR="0086258D" w:rsidRPr="00A446A2">
        <w:rPr>
          <w:rFonts w:eastAsia="Calibri"/>
        </w:rPr>
        <w:t>y</w:t>
      </w:r>
      <w:r w:rsidR="0086258D">
        <w:rPr>
          <w:rFonts w:eastAsia="Calibri"/>
        </w:rPr>
        <w:t xml:space="preserve"> </w:t>
      </w:r>
      <w:r w:rsidRPr="00A446A2">
        <w:rPr>
          <w:rFonts w:eastAsia="Calibri"/>
        </w:rPr>
        <w:t>Principle</w:t>
      </w:r>
      <w:r w:rsidR="0086258D" w:rsidRPr="00A446A2">
        <w:rPr>
          <w:rFonts w:eastAsia="Calibri"/>
        </w:rPr>
        <w:t>s</w:t>
      </w:r>
      <w:r w:rsidR="0086258D">
        <w:rPr>
          <w:rFonts w:eastAsia="Calibri"/>
        </w:rPr>
        <w:t xml:space="preserve"> </w:t>
      </w:r>
      <w:r w:rsidRPr="00A446A2">
        <w:rPr>
          <w:rFonts w:eastAsia="Calibri"/>
        </w:rPr>
        <w:t>an</w:t>
      </w:r>
      <w:r w:rsidR="0086258D" w:rsidRPr="00A446A2">
        <w:rPr>
          <w:rFonts w:eastAsia="Calibri"/>
        </w:rPr>
        <w:t>d</w:t>
      </w:r>
      <w:r w:rsidR="0086258D">
        <w:rPr>
          <w:rFonts w:eastAsia="Calibri"/>
        </w:rPr>
        <w:t xml:space="preserve"> </w:t>
      </w:r>
      <w:r w:rsidRPr="00A446A2">
        <w:rPr>
          <w:rFonts w:eastAsia="Calibri"/>
        </w:rPr>
        <w:t>Guideline</w:t>
      </w:r>
      <w:r w:rsidR="0086258D" w:rsidRPr="00A446A2">
        <w:rPr>
          <w:rFonts w:eastAsia="Calibri"/>
        </w:rPr>
        <w:t>s</w:t>
      </w:r>
      <w:r w:rsidR="0086258D">
        <w:rPr>
          <w:rFonts w:eastAsia="Calibri"/>
        </w:rPr>
        <w:t xml:space="preserve"> </w:t>
      </w:r>
      <w:r w:rsidRPr="00E81ED0">
        <w:rPr>
          <w:rFonts w:eastAsia="Calibri"/>
        </w:rPr>
        <w:t>wer</w:t>
      </w:r>
      <w:r w:rsidR="0086258D" w:rsidRPr="00E81ED0">
        <w:rPr>
          <w:rFonts w:eastAsia="Calibri"/>
        </w:rPr>
        <w:t>e</w:t>
      </w:r>
      <w:r w:rsidR="0086258D">
        <w:rPr>
          <w:rFonts w:eastAsia="Calibri"/>
        </w:rPr>
        <w:t xml:space="preserve"> </w:t>
      </w:r>
      <w:r w:rsidRPr="00E81ED0">
        <w:rPr>
          <w:rFonts w:eastAsia="Calibri"/>
        </w:rPr>
        <w:t>de</w:t>
      </w:r>
      <w:r>
        <w:rPr>
          <w:rFonts w:eastAsia="Calibri"/>
        </w:rPr>
        <w:t>velope</w:t>
      </w:r>
      <w:r w:rsidR="0086258D">
        <w:rPr>
          <w:rFonts w:eastAsia="Calibri"/>
        </w:rPr>
        <w:t xml:space="preserve">d </w:t>
      </w:r>
      <w:r>
        <w:rPr>
          <w:rFonts w:eastAsia="Calibri"/>
        </w:rPr>
        <w:t>t</w:t>
      </w:r>
      <w:r w:rsidR="0086258D">
        <w:rPr>
          <w:rFonts w:eastAsia="Calibri"/>
        </w:rPr>
        <w:t xml:space="preserve">o </w:t>
      </w:r>
      <w:r>
        <w:rPr>
          <w:rFonts w:eastAsia="Calibri"/>
        </w:rPr>
        <w:t>hel</w:t>
      </w:r>
      <w:r w:rsidR="0086258D">
        <w:rPr>
          <w:rFonts w:eastAsia="Calibri"/>
        </w:rPr>
        <w:t xml:space="preserve">p </w:t>
      </w:r>
      <w:r>
        <w:rPr>
          <w:rFonts w:eastAsia="Calibri"/>
        </w:rPr>
        <w:t>industr</w:t>
      </w:r>
      <w:r w:rsidR="0086258D">
        <w:rPr>
          <w:rFonts w:eastAsia="Calibri"/>
        </w:rPr>
        <w:t xml:space="preserve">y </w:t>
      </w:r>
      <w:r>
        <w:rPr>
          <w:rFonts w:eastAsia="Calibri"/>
        </w:rPr>
        <w:t>bodies:</w:t>
      </w:r>
    </w:p>
    <w:p w:rsidR="00717A2C" w:rsidRDefault="00717A2C" w:rsidP="00717A2C">
      <w:pPr>
        <w:pStyle w:val="ListBullet"/>
      </w:pPr>
      <w:r>
        <w:t>P</w:t>
      </w:r>
      <w:r w:rsidRPr="00E81ED0">
        <w:t>repar</w:t>
      </w:r>
      <w:r w:rsidR="0086258D" w:rsidRPr="00E81ED0">
        <w:t>e</w:t>
      </w:r>
      <w:r w:rsidR="0086258D">
        <w:t xml:space="preserve"> </w:t>
      </w:r>
      <w:r w:rsidR="0086258D" w:rsidRPr="00E81ED0">
        <w:t>a</w:t>
      </w:r>
      <w:r w:rsidR="0086258D">
        <w:t xml:space="preserve"> </w:t>
      </w:r>
      <w:r w:rsidRPr="00E81ED0">
        <w:t>soun</w:t>
      </w:r>
      <w:r w:rsidR="0086258D" w:rsidRPr="00E81ED0">
        <w:t>d</w:t>
      </w:r>
      <w:r w:rsidR="0086258D">
        <w:t xml:space="preserve"> </w:t>
      </w:r>
      <w:r w:rsidRPr="00E81ED0">
        <w:t>cas</w:t>
      </w:r>
      <w:r w:rsidR="0086258D" w:rsidRPr="00E81ED0">
        <w:t>e</w:t>
      </w:r>
      <w:r w:rsidR="0086258D">
        <w:t xml:space="preserve"> </w:t>
      </w:r>
      <w:r w:rsidRPr="00E81ED0">
        <w:t>fo</w:t>
      </w:r>
      <w:r w:rsidR="0086258D" w:rsidRPr="00E81ED0">
        <w:t>r</w:t>
      </w:r>
      <w:r w:rsidR="0086258D">
        <w:t xml:space="preserve"> </w:t>
      </w:r>
      <w:r w:rsidRPr="00E81ED0">
        <w:t>th</w:t>
      </w:r>
      <w:r w:rsidR="0086258D" w:rsidRPr="00E81ED0">
        <w:t>e</w:t>
      </w:r>
      <w:r w:rsidR="0086258D">
        <w:t xml:space="preserve"> </w:t>
      </w:r>
      <w:r w:rsidRPr="00E81ED0">
        <w:t>introductio</w:t>
      </w:r>
      <w:r w:rsidR="0086258D" w:rsidRPr="00E81ED0">
        <w:t>n</w:t>
      </w:r>
      <w:r w:rsidR="0086258D">
        <w:t xml:space="preserve"> </w:t>
      </w:r>
      <w:r w:rsidRPr="00E81ED0">
        <w:t>o</w:t>
      </w:r>
      <w:r w:rsidR="0086258D" w:rsidRPr="00E81ED0">
        <w:t>f</w:t>
      </w:r>
      <w:r w:rsidR="0086258D">
        <w:t xml:space="preserve"> </w:t>
      </w:r>
      <w:r w:rsidR="0086258D" w:rsidRPr="00E81ED0">
        <w:t>a</w:t>
      </w:r>
      <w:r w:rsidR="0086258D">
        <w:t xml:space="preserve"> </w:t>
      </w:r>
      <w:r w:rsidRPr="00E81ED0">
        <w:t>lev</w:t>
      </w:r>
      <w:r w:rsidR="0086258D" w:rsidRPr="00E81ED0">
        <w:t>y</w:t>
      </w:r>
      <w:r w:rsidR="0086258D">
        <w:t xml:space="preserve"> </w:t>
      </w:r>
      <w:r w:rsidRPr="00E81ED0">
        <w:t>o</w:t>
      </w:r>
      <w:r w:rsidR="0086258D" w:rsidRPr="00E81ED0">
        <w:t>r</w:t>
      </w:r>
      <w:r w:rsidR="0086258D">
        <w:t xml:space="preserve"> </w:t>
      </w:r>
      <w:r w:rsidRPr="00E81ED0">
        <w:t>charg</w:t>
      </w:r>
      <w:r w:rsidR="0086258D" w:rsidRPr="00E81ED0">
        <w:t>e</w:t>
      </w:r>
      <w:r w:rsidR="0086258D">
        <w:t xml:space="preserve"> </w:t>
      </w:r>
      <w:r w:rsidRPr="00E81ED0">
        <w:t>o</w:t>
      </w:r>
      <w:r w:rsidR="0086258D" w:rsidRPr="00E81ED0">
        <w:t>r</w:t>
      </w:r>
      <w:r w:rsidR="0086258D">
        <w:t xml:space="preserve"> </w:t>
      </w:r>
      <w:r w:rsidR="0086258D" w:rsidRPr="00E81ED0">
        <w:t>a</w:t>
      </w:r>
      <w:r w:rsidR="0086258D">
        <w:t xml:space="preserve"> </w:t>
      </w:r>
      <w:r w:rsidRPr="00E81ED0">
        <w:t>chang</w:t>
      </w:r>
      <w:r w:rsidR="0086258D" w:rsidRPr="00E81ED0">
        <w:t>e</w:t>
      </w:r>
      <w:r w:rsidR="0086258D">
        <w:t xml:space="preserve"> </w:t>
      </w:r>
      <w:r w:rsidRPr="00E81ED0">
        <w:t>t</w:t>
      </w:r>
      <w:r w:rsidR="0086258D" w:rsidRPr="00E81ED0">
        <w:t>o</w:t>
      </w:r>
      <w:r w:rsidR="0086258D">
        <w:t xml:space="preserve"> </w:t>
      </w:r>
      <w:r w:rsidRPr="00E81ED0">
        <w:t>a</w:t>
      </w:r>
      <w:r w:rsidR="0086258D" w:rsidRPr="00E81ED0">
        <w:t>n</w:t>
      </w:r>
      <w:r w:rsidR="0086258D">
        <w:t xml:space="preserve"> </w:t>
      </w:r>
      <w:r w:rsidRPr="00E81ED0">
        <w:t>existin</w:t>
      </w:r>
      <w:r w:rsidR="0086258D" w:rsidRPr="00E81ED0">
        <w:t>g</w:t>
      </w:r>
      <w:r w:rsidR="0086258D">
        <w:t xml:space="preserve"> </w:t>
      </w:r>
      <w:r w:rsidRPr="00E81ED0">
        <w:t>lev</w:t>
      </w:r>
      <w:r w:rsidR="0086258D" w:rsidRPr="00E81ED0">
        <w:t>y</w:t>
      </w:r>
      <w:r w:rsidR="0086258D">
        <w:t xml:space="preserve"> </w:t>
      </w:r>
      <w:r w:rsidRPr="00E81ED0">
        <w:t>o</w:t>
      </w:r>
      <w:r w:rsidR="0086258D" w:rsidRPr="00E81ED0">
        <w:t>r</w:t>
      </w:r>
      <w:r w:rsidR="0086258D">
        <w:t xml:space="preserve"> </w:t>
      </w:r>
      <w:r w:rsidRPr="00E81ED0">
        <w:t>charge</w:t>
      </w:r>
    </w:p>
    <w:p w:rsidR="00717A2C" w:rsidRPr="00955B59" w:rsidRDefault="00717A2C" w:rsidP="00717A2C">
      <w:pPr>
        <w:pStyle w:val="ListBullet"/>
        <w:rPr>
          <w:rFonts w:eastAsia="Calibri"/>
        </w:rPr>
      </w:pPr>
      <w:r>
        <w:t>R</w:t>
      </w:r>
      <w:r w:rsidRPr="00E81ED0">
        <w:t>equir</w:t>
      </w:r>
      <w:r w:rsidR="0086258D" w:rsidRPr="00E81ED0">
        <w:t>e</w:t>
      </w:r>
      <w:r w:rsidR="0086258D">
        <w:t xml:space="preserve"> </w:t>
      </w:r>
      <w:r w:rsidRPr="00E81ED0">
        <w:t>industr</w:t>
      </w:r>
      <w:r w:rsidR="0086258D" w:rsidRPr="00E81ED0">
        <w:t>y</w:t>
      </w:r>
      <w:r w:rsidR="0086258D">
        <w:t xml:space="preserve"> </w:t>
      </w:r>
      <w:r w:rsidRPr="00E81ED0">
        <w:t>bodie</w:t>
      </w:r>
      <w:r w:rsidR="0086258D" w:rsidRPr="00E81ED0">
        <w:t>s</w:t>
      </w:r>
      <w:r w:rsidR="0086258D">
        <w:t xml:space="preserve"> </w:t>
      </w:r>
      <w:r w:rsidRPr="00E81ED0">
        <w:t>t</w:t>
      </w:r>
      <w:r w:rsidR="0086258D" w:rsidRPr="00E81ED0">
        <w:t>o</w:t>
      </w:r>
      <w:r w:rsidR="0086258D">
        <w:t xml:space="preserve"> </w:t>
      </w:r>
      <w:r w:rsidRPr="00E81ED0">
        <w:t>infor</w:t>
      </w:r>
      <w:r w:rsidR="0086258D" w:rsidRPr="00E81ED0">
        <w:t>m</w:t>
      </w:r>
      <w:r w:rsidR="0086258D">
        <w:t xml:space="preserve"> </w:t>
      </w:r>
      <w:r w:rsidRPr="00E81ED0">
        <w:t>al</w:t>
      </w:r>
      <w:r w:rsidR="0086258D" w:rsidRPr="00E81ED0">
        <w:t>l</w:t>
      </w:r>
      <w:r w:rsidR="0086258D">
        <w:t xml:space="preserve"> </w:t>
      </w:r>
      <w:r w:rsidRPr="00E81ED0">
        <w:t>potentia</w:t>
      </w:r>
      <w:r w:rsidR="0086258D" w:rsidRPr="00E81ED0">
        <w:t>l</w:t>
      </w:r>
      <w:r w:rsidR="0086258D">
        <w:t xml:space="preserve"> </w:t>
      </w:r>
      <w:r w:rsidRPr="00E81ED0">
        <w:t>an</w:t>
      </w:r>
      <w:r w:rsidR="0086258D" w:rsidRPr="00E81ED0">
        <w:t>d</w:t>
      </w:r>
      <w:r w:rsidR="0086258D">
        <w:t xml:space="preserve"> </w:t>
      </w:r>
      <w:r w:rsidRPr="00E81ED0">
        <w:t>existin</w:t>
      </w:r>
      <w:r w:rsidR="0086258D" w:rsidRPr="00E81ED0">
        <w:t>g</w:t>
      </w:r>
      <w:r w:rsidR="0086258D">
        <w:t xml:space="preserve"> </w:t>
      </w:r>
      <w:r w:rsidRPr="00E81ED0">
        <w:t>payer</w:t>
      </w:r>
      <w:r w:rsidR="0086258D" w:rsidRPr="00E81ED0">
        <w:t>s</w:t>
      </w:r>
      <w:r w:rsidR="0086258D">
        <w:t xml:space="preserve"> </w:t>
      </w:r>
      <w:r w:rsidRPr="00E81ED0">
        <w:t>abou</w:t>
      </w:r>
      <w:r w:rsidR="0086258D" w:rsidRPr="00E81ED0">
        <w:t>t</w:t>
      </w:r>
      <w:r w:rsidR="0086258D">
        <w:t xml:space="preserve"> </w:t>
      </w:r>
      <w:r w:rsidRPr="00E81ED0">
        <w:t>th</w:t>
      </w:r>
      <w:r w:rsidR="0086258D" w:rsidRPr="00E81ED0">
        <w:t>e</w:t>
      </w:r>
      <w:r w:rsidR="0086258D">
        <w:t xml:space="preserve"> </w:t>
      </w:r>
      <w:r w:rsidRPr="00E81ED0">
        <w:t>proposal</w:t>
      </w:r>
    </w:p>
    <w:p w:rsidR="00717A2C" w:rsidRPr="009728EB" w:rsidRDefault="00717A2C" w:rsidP="00717A2C">
      <w:pPr>
        <w:pStyle w:val="ListBullet"/>
        <w:rPr>
          <w:rFonts w:eastAsia="Calibri"/>
        </w:rPr>
      </w:pPr>
      <w:r>
        <w:t>P</w:t>
      </w:r>
      <w:r w:rsidRPr="00E81ED0">
        <w:t>rovid</w:t>
      </w:r>
      <w:r w:rsidR="0086258D" w:rsidRPr="00E81ED0">
        <w:t>e</w:t>
      </w:r>
      <w:r w:rsidR="0086258D">
        <w:t xml:space="preserve"> </w:t>
      </w:r>
      <w:r w:rsidRPr="00E81ED0">
        <w:t>a</w:t>
      </w:r>
      <w:r w:rsidR="0086258D" w:rsidRPr="00E81ED0">
        <w:t>n</w:t>
      </w:r>
      <w:r w:rsidR="0086258D">
        <w:t xml:space="preserve"> </w:t>
      </w:r>
      <w:r w:rsidRPr="00E81ED0">
        <w:t>opportunit</w:t>
      </w:r>
      <w:r w:rsidR="0086258D" w:rsidRPr="00E81ED0">
        <w:t>y</w:t>
      </w:r>
      <w:r w:rsidR="0086258D">
        <w:t xml:space="preserve"> </w:t>
      </w:r>
      <w:r w:rsidRPr="00E81ED0">
        <w:t>fo</w:t>
      </w:r>
      <w:r w:rsidR="0086258D" w:rsidRPr="00E81ED0">
        <w:t>r</w:t>
      </w:r>
      <w:r w:rsidR="0086258D">
        <w:t xml:space="preserve"> </w:t>
      </w:r>
      <w:r w:rsidRPr="00E81ED0">
        <w:t>al</w:t>
      </w:r>
      <w:r w:rsidR="0086258D" w:rsidRPr="00E81ED0">
        <w:t>l</w:t>
      </w:r>
      <w:r w:rsidR="0086258D">
        <w:t xml:space="preserve"> </w:t>
      </w:r>
      <w:r w:rsidRPr="00E81ED0">
        <w:t>prospectiv</w:t>
      </w:r>
      <w:r w:rsidR="0086258D" w:rsidRPr="00E81ED0">
        <w:t>e</w:t>
      </w:r>
      <w:r w:rsidR="0086258D">
        <w:t xml:space="preserve"> </w:t>
      </w:r>
      <w:r w:rsidRPr="00E81ED0">
        <w:t>an</w:t>
      </w:r>
      <w:r w:rsidR="0086258D" w:rsidRPr="00E81ED0">
        <w:t>d</w:t>
      </w:r>
      <w:r w:rsidR="0086258D">
        <w:t xml:space="preserve"> </w:t>
      </w:r>
      <w:r w:rsidRPr="00E81ED0">
        <w:t>existin</w:t>
      </w:r>
      <w:r w:rsidR="0086258D" w:rsidRPr="00E81ED0">
        <w:t>g</w:t>
      </w:r>
      <w:r w:rsidR="0086258D">
        <w:t xml:space="preserve"> </w:t>
      </w:r>
      <w:r w:rsidRPr="00E81ED0">
        <w:t>lev</w:t>
      </w:r>
      <w:r w:rsidR="0086258D" w:rsidRPr="00E81ED0">
        <w:t>y</w:t>
      </w:r>
      <w:r w:rsidR="0086258D">
        <w:t xml:space="preserve"> </w:t>
      </w:r>
      <w:r w:rsidRPr="00E81ED0">
        <w:t>payer</w:t>
      </w:r>
      <w:r w:rsidR="0086258D" w:rsidRPr="00E81ED0">
        <w:t>s</w:t>
      </w:r>
      <w:r w:rsidR="0086258D">
        <w:t xml:space="preserve"> </w:t>
      </w:r>
      <w:r w:rsidRPr="00E81ED0">
        <w:t>an</w:t>
      </w:r>
      <w:r w:rsidR="0086258D" w:rsidRPr="00E81ED0">
        <w:t>d</w:t>
      </w:r>
      <w:r w:rsidR="0086258D">
        <w:t xml:space="preserve"> </w:t>
      </w:r>
      <w:r w:rsidRPr="00E81ED0">
        <w:t>othe</w:t>
      </w:r>
      <w:r w:rsidR="0086258D" w:rsidRPr="00E81ED0">
        <w:t>r</w:t>
      </w:r>
      <w:r w:rsidR="0086258D">
        <w:t xml:space="preserve"> </w:t>
      </w:r>
      <w:r w:rsidRPr="00E81ED0">
        <w:t>intereste</w:t>
      </w:r>
      <w:r w:rsidR="0086258D" w:rsidRPr="00E81ED0">
        <w:t>d</w:t>
      </w:r>
      <w:r w:rsidR="0086258D">
        <w:t xml:space="preserve"> </w:t>
      </w:r>
      <w:r>
        <w:t>partie</w:t>
      </w:r>
      <w:r w:rsidR="0086258D">
        <w:t xml:space="preserve">s </w:t>
      </w:r>
      <w:r>
        <w:t>t</w:t>
      </w:r>
      <w:r w:rsidR="0086258D">
        <w:t xml:space="preserve">o </w:t>
      </w:r>
      <w:r>
        <w:t>expres</w:t>
      </w:r>
      <w:r w:rsidR="0086258D">
        <w:t xml:space="preserve">s </w:t>
      </w:r>
      <w:r>
        <w:t>thei</w:t>
      </w:r>
      <w:r w:rsidR="0086258D">
        <w:t xml:space="preserve">r </w:t>
      </w:r>
      <w:r>
        <w:t>views.</w:t>
      </w:r>
    </w:p>
    <w:p w:rsidR="00717A2C" w:rsidRPr="00A200B9" w:rsidRDefault="00717A2C" w:rsidP="00717A2C">
      <w:pPr>
        <w:pStyle w:val="Heading2"/>
      </w:pPr>
      <w:bookmarkStart w:id="36" w:name="_Toc461026901"/>
      <w:r>
        <w:t>Wha</w:t>
      </w:r>
      <w:r w:rsidR="0086258D">
        <w:t xml:space="preserve">t </w:t>
      </w:r>
      <w:r>
        <w:t>ar</w:t>
      </w:r>
      <w:r w:rsidR="0086258D">
        <w:t xml:space="preserve">e </w:t>
      </w:r>
      <w:r>
        <w:t>levie</w:t>
      </w:r>
      <w:r w:rsidR="0086258D">
        <w:t xml:space="preserve">s </w:t>
      </w:r>
      <w:r>
        <w:t>use</w:t>
      </w:r>
      <w:r w:rsidR="0086258D">
        <w:t xml:space="preserve">d </w:t>
      </w:r>
      <w:r>
        <w:t>for?</w:t>
      </w:r>
      <w:bookmarkEnd w:id="36"/>
    </w:p>
    <w:p w:rsidR="00717A2C" w:rsidRDefault="00717A2C" w:rsidP="00717A2C">
      <w:pPr>
        <w:rPr>
          <w:rFonts w:eastAsia="Calibri"/>
        </w:rPr>
      </w:pPr>
      <w:r w:rsidRPr="00531DDB">
        <w:rPr>
          <w:rFonts w:eastAsia="Calibri"/>
        </w:rPr>
        <w:t>Levie</w:t>
      </w:r>
      <w:r w:rsidR="0086258D" w:rsidRPr="00531DDB">
        <w:rPr>
          <w:rFonts w:eastAsia="Calibri"/>
        </w:rPr>
        <w:t>s</w:t>
      </w:r>
      <w:r w:rsidR="0086258D">
        <w:rPr>
          <w:rFonts w:eastAsia="Calibri"/>
        </w:rPr>
        <w:t xml:space="preserve"> </w:t>
      </w:r>
      <w:r w:rsidRPr="00531DDB">
        <w:rPr>
          <w:rFonts w:eastAsia="Calibri"/>
        </w:rPr>
        <w:t>ar</w:t>
      </w:r>
      <w:r w:rsidR="0086258D" w:rsidRPr="00531DDB">
        <w:rPr>
          <w:rFonts w:eastAsia="Calibri"/>
        </w:rPr>
        <w:t>e</w:t>
      </w:r>
      <w:r w:rsidR="0086258D">
        <w:rPr>
          <w:rFonts w:eastAsia="Calibri"/>
        </w:rPr>
        <w:t xml:space="preserve"> </w:t>
      </w:r>
      <w:r w:rsidRPr="00531DDB">
        <w:rPr>
          <w:rFonts w:eastAsia="Calibri"/>
        </w:rPr>
        <w:t>use</w:t>
      </w:r>
      <w:r w:rsidR="0086258D" w:rsidRPr="00531DDB">
        <w:rPr>
          <w:rFonts w:eastAsia="Calibri"/>
        </w:rPr>
        <w:t>d</w:t>
      </w:r>
      <w:r w:rsidR="0086258D">
        <w:rPr>
          <w:rFonts w:eastAsia="Calibri"/>
        </w:rPr>
        <w:t xml:space="preserve"> </w:t>
      </w:r>
      <w:r w:rsidRPr="00531DDB">
        <w:rPr>
          <w:rFonts w:eastAsia="Calibri"/>
        </w:rPr>
        <w:t>t</w:t>
      </w:r>
      <w:r w:rsidR="0086258D" w:rsidRPr="00531DDB">
        <w:rPr>
          <w:rFonts w:eastAsia="Calibri"/>
        </w:rPr>
        <w:t>o</w:t>
      </w:r>
      <w:r w:rsidR="0086258D">
        <w:rPr>
          <w:rFonts w:eastAsia="Calibri"/>
        </w:rPr>
        <w:t xml:space="preserve"> </w:t>
      </w:r>
      <w:r w:rsidRPr="00531DDB">
        <w:rPr>
          <w:rFonts w:eastAsia="Calibri"/>
        </w:rPr>
        <w:t>fun</w:t>
      </w:r>
      <w:r w:rsidR="0086258D" w:rsidRPr="00531DDB">
        <w:rPr>
          <w:rFonts w:eastAsia="Calibri"/>
        </w:rPr>
        <w:t>d</w:t>
      </w:r>
      <w:r w:rsidR="0086258D">
        <w:rPr>
          <w:rFonts w:eastAsia="Calibri"/>
        </w:rPr>
        <w:t xml:space="preserve"> </w:t>
      </w:r>
      <w:r w:rsidRPr="00531DDB">
        <w:rPr>
          <w:rFonts w:eastAsia="Calibri"/>
        </w:rPr>
        <w:t>agricultura</w:t>
      </w:r>
      <w:r w:rsidR="0086258D" w:rsidRPr="00531DDB">
        <w:rPr>
          <w:rFonts w:eastAsia="Calibri"/>
        </w:rPr>
        <w:t>l</w:t>
      </w:r>
      <w:r w:rsidR="0086258D">
        <w:rPr>
          <w:rFonts w:eastAsia="Calibri"/>
        </w:rPr>
        <w:t xml:space="preserve"> </w:t>
      </w:r>
      <w:r>
        <w:rPr>
          <w:rFonts w:eastAsia="Calibri"/>
        </w:rPr>
        <w:t>R&amp;</w:t>
      </w:r>
      <w:r w:rsidR="0086258D">
        <w:rPr>
          <w:rFonts w:eastAsia="Calibri"/>
        </w:rPr>
        <w:t xml:space="preserve">D </w:t>
      </w:r>
      <w:r>
        <w:rPr>
          <w:rFonts w:eastAsia="Calibri"/>
        </w:rPr>
        <w:t>an</w:t>
      </w:r>
      <w:r w:rsidR="0086258D">
        <w:rPr>
          <w:rFonts w:eastAsia="Calibri"/>
        </w:rPr>
        <w:t xml:space="preserve">d </w:t>
      </w:r>
      <w:r>
        <w:rPr>
          <w:rFonts w:eastAsia="Calibri"/>
        </w:rPr>
        <w:t>marketin</w:t>
      </w:r>
      <w:r w:rsidR="0086258D">
        <w:rPr>
          <w:rFonts w:eastAsia="Calibri"/>
        </w:rPr>
        <w:t xml:space="preserve">g </w:t>
      </w:r>
      <w:r w:rsidRPr="00531DDB">
        <w:rPr>
          <w:rFonts w:eastAsia="Calibri"/>
        </w:rPr>
        <w:t>tha</w:t>
      </w:r>
      <w:r w:rsidR="0086258D" w:rsidRPr="00531DDB">
        <w:rPr>
          <w:rFonts w:eastAsia="Calibri"/>
        </w:rPr>
        <w:t>t</w:t>
      </w:r>
      <w:r w:rsidR="0086258D">
        <w:rPr>
          <w:rFonts w:eastAsia="Calibri"/>
        </w:rPr>
        <w:t xml:space="preserve"> </w:t>
      </w:r>
      <w:r w:rsidRPr="00531DDB">
        <w:rPr>
          <w:rFonts w:eastAsia="Calibri"/>
        </w:rPr>
        <w:t>woul</w:t>
      </w:r>
      <w:r w:rsidR="0086258D" w:rsidRPr="00531DDB">
        <w:rPr>
          <w:rFonts w:eastAsia="Calibri"/>
        </w:rPr>
        <w:t>d</w:t>
      </w:r>
      <w:r w:rsidR="0086258D">
        <w:rPr>
          <w:rFonts w:eastAsia="Calibri"/>
        </w:rPr>
        <w:t xml:space="preserve"> </w:t>
      </w:r>
      <w:r w:rsidRPr="00531DDB">
        <w:rPr>
          <w:rFonts w:eastAsia="Calibri"/>
        </w:rPr>
        <w:t>otherwis</w:t>
      </w:r>
      <w:r w:rsidR="0086258D" w:rsidRPr="00531DDB">
        <w:rPr>
          <w:rFonts w:eastAsia="Calibri"/>
        </w:rPr>
        <w:t>e</w:t>
      </w:r>
      <w:r w:rsidR="0086258D">
        <w:rPr>
          <w:rFonts w:eastAsia="Calibri"/>
        </w:rPr>
        <w:t xml:space="preserve"> </w:t>
      </w:r>
      <w:r w:rsidRPr="00531DDB">
        <w:rPr>
          <w:rFonts w:eastAsia="Calibri"/>
        </w:rPr>
        <w:t>no</w:t>
      </w:r>
      <w:r w:rsidR="0086258D" w:rsidRPr="00531DDB">
        <w:rPr>
          <w:rFonts w:eastAsia="Calibri"/>
        </w:rPr>
        <w:t>t</w:t>
      </w:r>
      <w:r w:rsidR="0086258D">
        <w:rPr>
          <w:rFonts w:eastAsia="Calibri"/>
        </w:rPr>
        <w:t xml:space="preserve"> </w:t>
      </w:r>
      <w:r w:rsidRPr="00531DDB">
        <w:rPr>
          <w:rFonts w:eastAsia="Calibri"/>
        </w:rPr>
        <w:t>b</w:t>
      </w:r>
      <w:r w:rsidR="0086258D" w:rsidRPr="00531DDB">
        <w:rPr>
          <w:rFonts w:eastAsia="Calibri"/>
        </w:rPr>
        <w:t>e</w:t>
      </w:r>
      <w:r w:rsidR="0086258D">
        <w:rPr>
          <w:rFonts w:eastAsia="Calibri"/>
        </w:rPr>
        <w:t xml:space="preserve"> </w:t>
      </w:r>
      <w:r w:rsidRPr="00531DDB">
        <w:rPr>
          <w:rFonts w:eastAsia="Calibri"/>
        </w:rPr>
        <w:t>funde</w:t>
      </w:r>
      <w:r w:rsidR="0086258D" w:rsidRPr="00531DDB">
        <w:rPr>
          <w:rFonts w:eastAsia="Calibri"/>
        </w:rPr>
        <w:t>d</w:t>
      </w:r>
      <w:r w:rsidR="0086258D">
        <w:rPr>
          <w:rFonts w:eastAsia="Calibri"/>
        </w:rPr>
        <w:t xml:space="preserve"> </w:t>
      </w:r>
      <w:r w:rsidRPr="00531DDB">
        <w:rPr>
          <w:rFonts w:eastAsia="Calibri"/>
        </w:rPr>
        <w:t>du</w:t>
      </w:r>
      <w:r w:rsidR="0086258D" w:rsidRPr="00531DDB">
        <w:rPr>
          <w:rFonts w:eastAsia="Calibri"/>
        </w:rPr>
        <w:t>e</w:t>
      </w:r>
      <w:r w:rsidR="0086258D">
        <w:rPr>
          <w:rFonts w:eastAsia="Calibri"/>
        </w:rPr>
        <w:t xml:space="preserve"> </w:t>
      </w:r>
      <w:r w:rsidRPr="00531DDB">
        <w:rPr>
          <w:rFonts w:eastAsia="Calibri"/>
        </w:rPr>
        <w:t>t</w:t>
      </w:r>
      <w:r w:rsidR="0086258D" w:rsidRPr="00531DDB">
        <w:rPr>
          <w:rFonts w:eastAsia="Calibri"/>
        </w:rPr>
        <w:t>o</w:t>
      </w:r>
      <w:r w:rsidR="0086258D">
        <w:rPr>
          <w:rFonts w:eastAsia="Calibri"/>
        </w:rPr>
        <w:t xml:space="preserve"> </w:t>
      </w:r>
      <w:r w:rsidRPr="00531DDB">
        <w:rPr>
          <w:rFonts w:eastAsia="Calibri"/>
        </w:rPr>
        <w:t>th</w:t>
      </w:r>
      <w:r w:rsidR="0086258D" w:rsidRPr="00531DDB">
        <w:rPr>
          <w:rFonts w:eastAsia="Calibri"/>
        </w:rPr>
        <w:t>e</w:t>
      </w:r>
      <w:r w:rsidR="0086258D">
        <w:rPr>
          <w:rFonts w:eastAsia="Calibri"/>
        </w:rPr>
        <w:t xml:space="preserve"> </w:t>
      </w:r>
      <w:r w:rsidRPr="00531DDB">
        <w:rPr>
          <w:rFonts w:eastAsia="Calibri"/>
        </w:rPr>
        <w:t>failur</w:t>
      </w:r>
      <w:r w:rsidR="0086258D" w:rsidRPr="00531DDB">
        <w:rPr>
          <w:rFonts w:eastAsia="Calibri"/>
        </w:rPr>
        <w:t>e</w:t>
      </w:r>
      <w:r w:rsidR="0086258D">
        <w:rPr>
          <w:rFonts w:eastAsia="Calibri"/>
        </w:rPr>
        <w:t xml:space="preserve"> </w:t>
      </w:r>
      <w:r w:rsidRPr="00531DDB">
        <w:rPr>
          <w:rFonts w:eastAsia="Calibri"/>
        </w:rPr>
        <w:t>o</w:t>
      </w:r>
      <w:r w:rsidR="0086258D" w:rsidRPr="00531DDB">
        <w:rPr>
          <w:rFonts w:eastAsia="Calibri"/>
        </w:rPr>
        <w:t>f</w:t>
      </w:r>
      <w:r w:rsidR="0086258D">
        <w:rPr>
          <w:rFonts w:eastAsia="Calibri"/>
        </w:rPr>
        <w:t xml:space="preserve"> </w:t>
      </w:r>
      <w:r w:rsidRPr="00531DDB">
        <w:rPr>
          <w:rFonts w:eastAsia="Calibri"/>
        </w:rPr>
        <w:t>th</w:t>
      </w:r>
      <w:r w:rsidR="0086258D" w:rsidRPr="00531DDB">
        <w:rPr>
          <w:rFonts w:eastAsia="Calibri"/>
        </w:rPr>
        <w:t>e</w:t>
      </w:r>
      <w:r w:rsidR="0086258D">
        <w:rPr>
          <w:rFonts w:eastAsia="Calibri"/>
        </w:rPr>
        <w:t xml:space="preserve"> </w:t>
      </w:r>
      <w:r w:rsidRPr="00531DDB">
        <w:rPr>
          <w:rFonts w:eastAsia="Calibri"/>
        </w:rPr>
        <w:t>marke</w:t>
      </w:r>
      <w:r w:rsidR="0086258D" w:rsidRPr="00531DDB">
        <w:rPr>
          <w:rFonts w:eastAsia="Calibri"/>
        </w:rPr>
        <w:t>t</w:t>
      </w:r>
      <w:r w:rsidR="0086258D">
        <w:rPr>
          <w:rFonts w:eastAsia="Calibri"/>
        </w:rPr>
        <w:t xml:space="preserve"> </w:t>
      </w:r>
      <w:r w:rsidRPr="00531DDB">
        <w:rPr>
          <w:rFonts w:eastAsia="Calibri"/>
        </w:rPr>
        <w:t>t</w:t>
      </w:r>
      <w:r w:rsidR="0086258D" w:rsidRPr="00531DDB">
        <w:rPr>
          <w:rFonts w:eastAsia="Calibri"/>
        </w:rPr>
        <w:t>o</w:t>
      </w:r>
      <w:r w:rsidR="0086258D">
        <w:rPr>
          <w:rFonts w:eastAsia="Calibri"/>
        </w:rPr>
        <w:t xml:space="preserve"> </w:t>
      </w:r>
      <w:r w:rsidRPr="00531DDB">
        <w:rPr>
          <w:rFonts w:eastAsia="Calibri"/>
        </w:rPr>
        <w:t>encourag</w:t>
      </w:r>
      <w:r w:rsidR="0086258D" w:rsidRPr="00531DDB">
        <w:rPr>
          <w:rFonts w:eastAsia="Calibri"/>
        </w:rPr>
        <w:t>e</w:t>
      </w:r>
      <w:r w:rsidR="0086258D">
        <w:rPr>
          <w:rFonts w:eastAsia="Calibri"/>
        </w:rPr>
        <w:t xml:space="preserve"> </w:t>
      </w:r>
      <w:r w:rsidRPr="00531DDB">
        <w:rPr>
          <w:rFonts w:eastAsia="Calibri"/>
        </w:rPr>
        <w:t>privat</w:t>
      </w:r>
      <w:r w:rsidR="0086258D" w:rsidRPr="00531DDB">
        <w:rPr>
          <w:rFonts w:eastAsia="Calibri"/>
        </w:rPr>
        <w:t>e</w:t>
      </w:r>
      <w:r w:rsidR="0086258D">
        <w:rPr>
          <w:rFonts w:eastAsia="Calibri"/>
        </w:rPr>
        <w:t xml:space="preserve"> </w:t>
      </w:r>
      <w:r w:rsidRPr="00531DDB">
        <w:rPr>
          <w:rFonts w:eastAsia="Calibri"/>
        </w:rPr>
        <w:t>rura</w:t>
      </w:r>
      <w:r w:rsidR="0086258D" w:rsidRPr="00531DDB">
        <w:rPr>
          <w:rFonts w:eastAsia="Calibri"/>
        </w:rPr>
        <w:t>l</w:t>
      </w:r>
      <w:r w:rsidR="0086258D">
        <w:rPr>
          <w:rFonts w:eastAsia="Calibri"/>
        </w:rPr>
        <w:t xml:space="preserve"> </w:t>
      </w:r>
      <w:r w:rsidRPr="00531DDB">
        <w:rPr>
          <w:rFonts w:eastAsia="Calibri"/>
        </w:rPr>
        <w:t>researc</w:t>
      </w:r>
      <w:r w:rsidR="0086258D" w:rsidRPr="00531DDB">
        <w:rPr>
          <w:rFonts w:eastAsia="Calibri"/>
        </w:rPr>
        <w:t>h</w:t>
      </w:r>
      <w:r w:rsidR="0086258D">
        <w:rPr>
          <w:rFonts w:eastAsia="Calibri"/>
        </w:rPr>
        <w:t xml:space="preserve"> </w:t>
      </w:r>
      <w:r w:rsidRPr="00531DDB">
        <w:rPr>
          <w:rFonts w:eastAsia="Calibri"/>
        </w:rPr>
        <w:t>an</w:t>
      </w:r>
      <w:r w:rsidR="0086258D" w:rsidRPr="00531DDB">
        <w:rPr>
          <w:rFonts w:eastAsia="Calibri"/>
        </w:rPr>
        <w:t>d</w:t>
      </w:r>
      <w:r w:rsidR="0086258D">
        <w:rPr>
          <w:rFonts w:eastAsia="Calibri"/>
        </w:rPr>
        <w:t xml:space="preserve"> </w:t>
      </w:r>
      <w:r w:rsidRPr="00531DDB">
        <w:rPr>
          <w:rFonts w:eastAsia="Calibri"/>
        </w:rPr>
        <w:t>development</w:t>
      </w:r>
      <w:r w:rsidR="003C08DF" w:rsidRPr="00531DDB">
        <w:rPr>
          <w:rFonts w:eastAsia="Calibri"/>
        </w:rPr>
        <w:t>.</w:t>
      </w:r>
      <w:r w:rsidR="003C08DF">
        <w:rPr>
          <w:rFonts w:eastAsia="Calibri"/>
        </w:rPr>
        <w:t xml:space="preserve"> </w:t>
      </w:r>
      <w:r w:rsidRPr="00531DDB">
        <w:rPr>
          <w:rFonts w:eastAsia="Calibri"/>
        </w:rPr>
        <w:t>Levie</w:t>
      </w:r>
      <w:r w:rsidR="0086258D" w:rsidRPr="00531DDB">
        <w:rPr>
          <w:rFonts w:eastAsia="Calibri"/>
        </w:rPr>
        <w:t>s</w:t>
      </w:r>
      <w:r w:rsidR="0086258D">
        <w:rPr>
          <w:rFonts w:eastAsia="Calibri"/>
        </w:rPr>
        <w:t xml:space="preserve"> </w:t>
      </w:r>
      <w:r w:rsidRPr="00531DDB">
        <w:rPr>
          <w:rFonts w:eastAsia="Calibri"/>
        </w:rPr>
        <w:t>poole</w:t>
      </w:r>
      <w:r w:rsidR="0086258D" w:rsidRPr="00531DDB">
        <w:rPr>
          <w:rFonts w:eastAsia="Calibri"/>
        </w:rPr>
        <w:t>d</w:t>
      </w:r>
      <w:r w:rsidR="0086258D">
        <w:rPr>
          <w:rFonts w:eastAsia="Calibri"/>
        </w:rPr>
        <w:t xml:space="preserve"> </w:t>
      </w:r>
      <w:r w:rsidRPr="00531DDB">
        <w:rPr>
          <w:rFonts w:eastAsia="Calibri"/>
        </w:rPr>
        <w:t>acros</w:t>
      </w:r>
      <w:r w:rsidR="0086258D" w:rsidRPr="00531DDB">
        <w:rPr>
          <w:rFonts w:eastAsia="Calibri"/>
        </w:rPr>
        <w:t>s</w:t>
      </w:r>
      <w:r w:rsidR="0086258D">
        <w:rPr>
          <w:rFonts w:eastAsia="Calibri"/>
        </w:rPr>
        <w:t xml:space="preserve"> </w:t>
      </w:r>
      <w:r w:rsidRPr="00531DDB">
        <w:rPr>
          <w:rFonts w:eastAsia="Calibri"/>
        </w:rPr>
        <w:t>industrie</w:t>
      </w:r>
      <w:r w:rsidR="0086258D" w:rsidRPr="00531DDB">
        <w:rPr>
          <w:rFonts w:eastAsia="Calibri"/>
        </w:rPr>
        <w:t>s</w:t>
      </w:r>
      <w:r w:rsidR="0086258D">
        <w:rPr>
          <w:rFonts w:eastAsia="Calibri"/>
        </w:rPr>
        <w:t xml:space="preserve"> </w:t>
      </w:r>
      <w:r w:rsidRPr="00531DDB">
        <w:rPr>
          <w:rFonts w:eastAsia="Calibri"/>
        </w:rPr>
        <w:t>allo</w:t>
      </w:r>
      <w:r w:rsidR="0086258D" w:rsidRPr="00531DDB">
        <w:rPr>
          <w:rFonts w:eastAsia="Calibri"/>
        </w:rPr>
        <w:t>w</w:t>
      </w:r>
      <w:r w:rsidR="0086258D">
        <w:rPr>
          <w:rFonts w:eastAsia="Calibri"/>
        </w:rPr>
        <w:t xml:space="preserve"> </w:t>
      </w:r>
      <w:r w:rsidRPr="00531DDB">
        <w:rPr>
          <w:rFonts w:eastAsia="Calibri"/>
        </w:rPr>
        <w:t>fo</w:t>
      </w:r>
      <w:r w:rsidR="0086258D" w:rsidRPr="00531DDB">
        <w:rPr>
          <w:rFonts w:eastAsia="Calibri"/>
        </w:rPr>
        <w:t>r</w:t>
      </w:r>
      <w:r w:rsidR="0086258D">
        <w:rPr>
          <w:rFonts w:eastAsia="Calibri"/>
        </w:rPr>
        <w:t xml:space="preserve"> </w:t>
      </w:r>
      <w:r w:rsidR="0086258D" w:rsidRPr="00531DDB">
        <w:rPr>
          <w:rFonts w:eastAsia="Calibri"/>
        </w:rPr>
        <w:t>a</w:t>
      </w:r>
      <w:r w:rsidR="0086258D">
        <w:rPr>
          <w:rFonts w:eastAsia="Calibri"/>
        </w:rPr>
        <w:t xml:space="preserve"> </w:t>
      </w:r>
      <w:r w:rsidRPr="00531DDB">
        <w:rPr>
          <w:rFonts w:eastAsia="Calibri"/>
        </w:rPr>
        <w:t>co-ordinate</w:t>
      </w:r>
      <w:r w:rsidR="0086258D" w:rsidRPr="00531DDB">
        <w:rPr>
          <w:rFonts w:eastAsia="Calibri"/>
        </w:rPr>
        <w:t>d</w:t>
      </w:r>
      <w:r w:rsidR="0086258D">
        <w:rPr>
          <w:rFonts w:eastAsia="Calibri"/>
        </w:rPr>
        <w:t xml:space="preserve"> </w:t>
      </w:r>
      <w:r w:rsidRPr="00531DDB">
        <w:rPr>
          <w:rFonts w:eastAsia="Calibri"/>
        </w:rPr>
        <w:t>approac</w:t>
      </w:r>
      <w:r w:rsidR="0086258D" w:rsidRPr="00531DDB">
        <w:rPr>
          <w:rFonts w:eastAsia="Calibri"/>
        </w:rPr>
        <w:t>h</w:t>
      </w:r>
      <w:r w:rsidR="0086258D">
        <w:rPr>
          <w:rFonts w:eastAsia="Calibri"/>
        </w:rPr>
        <w:t xml:space="preserve"> </w:t>
      </w:r>
      <w:r w:rsidRPr="00531DDB">
        <w:rPr>
          <w:rFonts w:eastAsia="Calibri"/>
        </w:rPr>
        <w:t>t</w:t>
      </w:r>
      <w:r w:rsidR="0086258D" w:rsidRPr="00531DDB">
        <w:rPr>
          <w:rFonts w:eastAsia="Calibri"/>
        </w:rPr>
        <w:t>o</w:t>
      </w:r>
      <w:r w:rsidR="0086258D">
        <w:rPr>
          <w:rFonts w:eastAsia="Calibri"/>
        </w:rPr>
        <w:t xml:space="preserve"> </w:t>
      </w:r>
      <w:r w:rsidRPr="00531DDB">
        <w:rPr>
          <w:rFonts w:eastAsia="Calibri"/>
        </w:rPr>
        <w:t>researc</w:t>
      </w:r>
      <w:r w:rsidR="0086258D" w:rsidRPr="00531DDB">
        <w:rPr>
          <w:rFonts w:eastAsia="Calibri"/>
        </w:rPr>
        <w:t>h</w:t>
      </w:r>
      <w:r w:rsidR="0086258D">
        <w:rPr>
          <w:rFonts w:eastAsia="Calibri"/>
        </w:rPr>
        <w:t xml:space="preserve"> </w:t>
      </w:r>
      <w:r w:rsidRPr="00531DDB">
        <w:rPr>
          <w:rFonts w:eastAsia="Calibri"/>
        </w:rPr>
        <w:t>an</w:t>
      </w:r>
      <w:r w:rsidR="0086258D" w:rsidRPr="00531DDB">
        <w:rPr>
          <w:rFonts w:eastAsia="Calibri"/>
        </w:rPr>
        <w:t>d</w:t>
      </w:r>
      <w:r w:rsidR="0086258D">
        <w:rPr>
          <w:rFonts w:eastAsia="Calibri"/>
        </w:rPr>
        <w:t xml:space="preserve"> </w:t>
      </w:r>
      <w:r w:rsidRPr="00531DDB">
        <w:rPr>
          <w:rFonts w:eastAsia="Calibri"/>
        </w:rPr>
        <w:t>fo</w:t>
      </w:r>
      <w:r w:rsidR="0086258D" w:rsidRPr="00531DDB">
        <w:rPr>
          <w:rFonts w:eastAsia="Calibri"/>
        </w:rPr>
        <w:t>r</w:t>
      </w:r>
      <w:r w:rsidR="0086258D">
        <w:rPr>
          <w:rFonts w:eastAsia="Calibri"/>
        </w:rPr>
        <w:t xml:space="preserve"> </w:t>
      </w:r>
      <w:r w:rsidRPr="00531DDB">
        <w:rPr>
          <w:rFonts w:eastAsia="Calibri"/>
        </w:rPr>
        <w:t>solution</w:t>
      </w:r>
      <w:r w:rsidR="0086258D" w:rsidRPr="00531DDB">
        <w:rPr>
          <w:rFonts w:eastAsia="Calibri"/>
        </w:rPr>
        <w:t>s</w:t>
      </w:r>
      <w:r w:rsidR="0086258D">
        <w:rPr>
          <w:rFonts w:eastAsia="Calibri"/>
        </w:rPr>
        <w:t xml:space="preserve"> </w:t>
      </w:r>
      <w:r>
        <w:rPr>
          <w:rFonts w:eastAsia="Calibri"/>
        </w:rPr>
        <w:t>t</w:t>
      </w:r>
      <w:r w:rsidR="0086258D">
        <w:rPr>
          <w:rFonts w:eastAsia="Calibri"/>
        </w:rPr>
        <w:t xml:space="preserve">o </w:t>
      </w:r>
      <w:r w:rsidRPr="00531DDB">
        <w:rPr>
          <w:rFonts w:eastAsia="Calibri"/>
        </w:rPr>
        <w:t>industr</w:t>
      </w:r>
      <w:r w:rsidR="0086258D" w:rsidRPr="00531DDB">
        <w:rPr>
          <w:rFonts w:eastAsia="Calibri"/>
        </w:rPr>
        <w:t>y</w:t>
      </w:r>
      <w:r w:rsidR="0086258D">
        <w:rPr>
          <w:rFonts w:eastAsia="Calibri"/>
        </w:rPr>
        <w:t xml:space="preserve"> </w:t>
      </w:r>
      <w:r w:rsidRPr="00531DDB">
        <w:rPr>
          <w:rFonts w:eastAsia="Calibri"/>
        </w:rPr>
        <w:t>relevan</w:t>
      </w:r>
      <w:r w:rsidR="0086258D" w:rsidRPr="00531DDB">
        <w:rPr>
          <w:rFonts w:eastAsia="Calibri"/>
        </w:rPr>
        <w:t>t</w:t>
      </w:r>
      <w:r w:rsidR="0086258D">
        <w:rPr>
          <w:rFonts w:eastAsia="Calibri"/>
        </w:rPr>
        <w:t xml:space="preserve"> </w:t>
      </w:r>
      <w:r w:rsidRPr="00531DDB">
        <w:rPr>
          <w:rFonts w:eastAsia="Calibri"/>
        </w:rPr>
        <w:t>problem</w:t>
      </w:r>
      <w:r w:rsidR="0086258D" w:rsidRPr="00531DDB">
        <w:rPr>
          <w:rFonts w:eastAsia="Calibri"/>
        </w:rPr>
        <w:t>s</w:t>
      </w:r>
      <w:r w:rsidR="0086258D">
        <w:rPr>
          <w:rFonts w:eastAsia="Calibri"/>
        </w:rPr>
        <w:t xml:space="preserve"> </w:t>
      </w:r>
      <w:r w:rsidRPr="00531DDB">
        <w:rPr>
          <w:rFonts w:eastAsia="Calibri"/>
        </w:rPr>
        <w:t>tha</w:t>
      </w:r>
      <w:r w:rsidR="0086258D" w:rsidRPr="00531DDB">
        <w:rPr>
          <w:rFonts w:eastAsia="Calibri"/>
        </w:rPr>
        <w:t>t</w:t>
      </w:r>
      <w:r w:rsidR="0086258D">
        <w:rPr>
          <w:rFonts w:eastAsia="Calibri"/>
        </w:rPr>
        <w:t xml:space="preserve"> </w:t>
      </w:r>
      <w:r w:rsidRPr="00531DDB">
        <w:rPr>
          <w:rFonts w:eastAsia="Calibri"/>
        </w:rPr>
        <w:t>ma</w:t>
      </w:r>
      <w:r w:rsidR="0086258D" w:rsidRPr="00531DDB">
        <w:rPr>
          <w:rFonts w:eastAsia="Calibri"/>
        </w:rPr>
        <w:t>y</w:t>
      </w:r>
      <w:r w:rsidR="0086258D">
        <w:rPr>
          <w:rFonts w:eastAsia="Calibri"/>
        </w:rPr>
        <w:t xml:space="preserve"> </w:t>
      </w:r>
      <w:r w:rsidRPr="00531DDB">
        <w:rPr>
          <w:rFonts w:eastAsia="Calibri"/>
        </w:rPr>
        <w:t>no</w:t>
      </w:r>
      <w:r w:rsidR="0086258D" w:rsidRPr="00531DDB">
        <w:rPr>
          <w:rFonts w:eastAsia="Calibri"/>
        </w:rPr>
        <w:t>t</w:t>
      </w:r>
      <w:r w:rsidR="0086258D">
        <w:rPr>
          <w:rFonts w:eastAsia="Calibri"/>
        </w:rPr>
        <w:t xml:space="preserve"> </w:t>
      </w:r>
      <w:r>
        <w:rPr>
          <w:rFonts w:eastAsia="Calibri"/>
        </w:rPr>
        <w:t>otherwis</w:t>
      </w:r>
      <w:r w:rsidR="0086258D">
        <w:rPr>
          <w:rFonts w:eastAsia="Calibri"/>
        </w:rPr>
        <w:t xml:space="preserve">e </w:t>
      </w:r>
      <w:r w:rsidRPr="00531DDB">
        <w:rPr>
          <w:rFonts w:eastAsia="Calibri"/>
        </w:rPr>
        <w:t>b</w:t>
      </w:r>
      <w:r w:rsidR="0086258D" w:rsidRPr="00531DDB">
        <w:rPr>
          <w:rFonts w:eastAsia="Calibri"/>
        </w:rPr>
        <w:t>e</w:t>
      </w:r>
      <w:r w:rsidR="0086258D">
        <w:rPr>
          <w:rFonts w:eastAsia="Calibri"/>
        </w:rPr>
        <w:t xml:space="preserve"> </w:t>
      </w:r>
      <w:r w:rsidRPr="00531DDB">
        <w:rPr>
          <w:rFonts w:eastAsia="Calibri"/>
        </w:rPr>
        <w:t>solve</w:t>
      </w:r>
      <w:r w:rsidR="0086258D" w:rsidRPr="00531DDB">
        <w:rPr>
          <w:rFonts w:eastAsia="Calibri"/>
        </w:rPr>
        <w:t>d</w:t>
      </w:r>
      <w:r w:rsidR="0086258D">
        <w:rPr>
          <w:rFonts w:eastAsia="Calibri"/>
        </w:rPr>
        <w:t xml:space="preserve"> </w:t>
      </w:r>
      <w:r w:rsidRPr="00531DDB">
        <w:rPr>
          <w:rFonts w:eastAsia="Calibri"/>
        </w:rPr>
        <w:t>i</w:t>
      </w:r>
      <w:r w:rsidR="0086258D" w:rsidRPr="00531DDB">
        <w:rPr>
          <w:rFonts w:eastAsia="Calibri"/>
        </w:rPr>
        <w:t>f</w:t>
      </w:r>
      <w:r w:rsidR="0086258D">
        <w:rPr>
          <w:rFonts w:eastAsia="Calibri"/>
        </w:rPr>
        <w:t xml:space="preserve"> </w:t>
      </w:r>
      <w:r w:rsidRPr="00531DDB">
        <w:rPr>
          <w:rFonts w:eastAsia="Calibri"/>
        </w:rPr>
        <w:t>lef</w:t>
      </w:r>
      <w:r w:rsidR="0086258D" w:rsidRPr="00531DDB">
        <w:rPr>
          <w:rFonts w:eastAsia="Calibri"/>
        </w:rPr>
        <w:t>t</w:t>
      </w:r>
      <w:r w:rsidR="0086258D">
        <w:rPr>
          <w:rFonts w:eastAsia="Calibri"/>
        </w:rPr>
        <w:t xml:space="preserve"> </w:t>
      </w:r>
      <w:r w:rsidRPr="00531DDB">
        <w:rPr>
          <w:rFonts w:eastAsia="Calibri"/>
        </w:rPr>
        <w:t>t</w:t>
      </w:r>
      <w:r w:rsidR="0086258D" w:rsidRPr="00531DDB">
        <w:rPr>
          <w:rFonts w:eastAsia="Calibri"/>
        </w:rPr>
        <w:t>o</w:t>
      </w:r>
      <w:r w:rsidR="0086258D">
        <w:rPr>
          <w:rFonts w:eastAsia="Calibri"/>
        </w:rPr>
        <w:t xml:space="preserve"> </w:t>
      </w:r>
      <w:r w:rsidRPr="00531DDB">
        <w:rPr>
          <w:rFonts w:eastAsia="Calibri"/>
        </w:rPr>
        <w:t>th</w:t>
      </w:r>
      <w:r w:rsidR="0086258D" w:rsidRPr="00531DDB">
        <w:rPr>
          <w:rFonts w:eastAsia="Calibri"/>
        </w:rPr>
        <w:t>e</w:t>
      </w:r>
      <w:r w:rsidR="0086258D">
        <w:rPr>
          <w:rFonts w:eastAsia="Calibri"/>
        </w:rPr>
        <w:t xml:space="preserve"> </w:t>
      </w:r>
      <w:r w:rsidRPr="00531DDB">
        <w:rPr>
          <w:rFonts w:eastAsia="Calibri"/>
        </w:rPr>
        <w:t>market</w:t>
      </w:r>
      <w:r w:rsidR="003C08DF" w:rsidRPr="00531DDB">
        <w:rPr>
          <w:rFonts w:eastAsia="Calibri"/>
        </w:rPr>
        <w:t>.</w:t>
      </w:r>
      <w:r w:rsidR="003C08DF">
        <w:rPr>
          <w:rFonts w:eastAsia="Calibri"/>
        </w:rPr>
        <w:t xml:space="preserve"> </w:t>
      </w:r>
    </w:p>
    <w:p w:rsidR="00717A2C" w:rsidRPr="00506EA5" w:rsidRDefault="00717A2C" w:rsidP="00717A2C">
      <w:pPr>
        <w:rPr>
          <w:rFonts w:eastAsia="Calibri"/>
        </w:rPr>
      </w:pPr>
      <w:r>
        <w:rPr>
          <w:rFonts w:eastAsia="Calibri"/>
        </w:rPr>
        <w:t>Othe</w:t>
      </w:r>
      <w:r w:rsidR="0086258D">
        <w:rPr>
          <w:rFonts w:eastAsia="Calibri"/>
        </w:rPr>
        <w:t xml:space="preserve">r </w:t>
      </w:r>
      <w:r>
        <w:rPr>
          <w:rFonts w:eastAsia="Calibri"/>
        </w:rPr>
        <w:t>tha</w:t>
      </w:r>
      <w:r w:rsidR="0086258D">
        <w:rPr>
          <w:rFonts w:eastAsia="Calibri"/>
        </w:rPr>
        <w:t xml:space="preserve">n </w:t>
      </w:r>
      <w:r>
        <w:rPr>
          <w:rFonts w:eastAsia="Calibri"/>
        </w:rPr>
        <w:t>R&amp;</w:t>
      </w:r>
      <w:r w:rsidR="0086258D">
        <w:rPr>
          <w:rFonts w:eastAsia="Calibri"/>
        </w:rPr>
        <w:t xml:space="preserve">D </w:t>
      </w:r>
      <w:r>
        <w:rPr>
          <w:rFonts w:eastAsia="Calibri"/>
        </w:rPr>
        <w:t>an</w:t>
      </w:r>
      <w:r w:rsidR="0086258D">
        <w:rPr>
          <w:rFonts w:eastAsia="Calibri"/>
        </w:rPr>
        <w:t xml:space="preserve">d </w:t>
      </w:r>
      <w:r>
        <w:rPr>
          <w:rFonts w:eastAsia="Calibri"/>
        </w:rPr>
        <w:t>marketin</w:t>
      </w:r>
      <w:r w:rsidR="0086258D">
        <w:rPr>
          <w:rFonts w:eastAsia="Calibri"/>
        </w:rPr>
        <w:t xml:space="preserve">g </w:t>
      </w:r>
      <w:r>
        <w:rPr>
          <w:rFonts w:eastAsia="Calibri"/>
        </w:rPr>
        <w:t>ther</w:t>
      </w:r>
      <w:r w:rsidR="0086258D">
        <w:rPr>
          <w:rFonts w:eastAsia="Calibri"/>
        </w:rPr>
        <w:t xml:space="preserve">e </w:t>
      </w:r>
      <w:r>
        <w:rPr>
          <w:rFonts w:eastAsia="Calibri"/>
        </w:rPr>
        <w:t>hav</w:t>
      </w:r>
      <w:r w:rsidR="0086258D">
        <w:rPr>
          <w:rFonts w:eastAsia="Calibri"/>
        </w:rPr>
        <w:t xml:space="preserve">e </w:t>
      </w:r>
      <w:r>
        <w:rPr>
          <w:rFonts w:eastAsia="Calibri"/>
        </w:rPr>
        <w:t>bee</w:t>
      </w:r>
      <w:r w:rsidR="0086258D">
        <w:rPr>
          <w:rFonts w:eastAsia="Calibri"/>
        </w:rPr>
        <w:t xml:space="preserve">n </w:t>
      </w:r>
      <w:r w:rsidRPr="00506EA5">
        <w:rPr>
          <w:rFonts w:eastAsia="Calibri"/>
        </w:rPr>
        <w:t>levie</w:t>
      </w:r>
      <w:r w:rsidR="0086258D" w:rsidRPr="00506EA5">
        <w:rPr>
          <w:rFonts w:eastAsia="Calibri"/>
        </w:rPr>
        <w:t>s</w:t>
      </w:r>
      <w:r w:rsidR="0086258D">
        <w:rPr>
          <w:rFonts w:eastAsia="Calibri"/>
        </w:rPr>
        <w:t xml:space="preserve"> </w:t>
      </w:r>
      <w:r>
        <w:rPr>
          <w:rFonts w:eastAsia="Calibri"/>
        </w:rPr>
        <w:t>establishe</w:t>
      </w:r>
      <w:r w:rsidR="0086258D">
        <w:rPr>
          <w:rFonts w:eastAsia="Calibri"/>
        </w:rPr>
        <w:t xml:space="preserve">d </w:t>
      </w:r>
      <w:r>
        <w:rPr>
          <w:rFonts w:eastAsia="Calibri"/>
        </w:rPr>
        <w:t>i</w:t>
      </w:r>
      <w:r w:rsidR="0086258D">
        <w:rPr>
          <w:rFonts w:eastAsia="Calibri"/>
        </w:rPr>
        <w:t xml:space="preserve">n </w:t>
      </w:r>
      <w:r>
        <w:rPr>
          <w:rFonts w:eastAsia="Calibri"/>
        </w:rPr>
        <w:t>th</w:t>
      </w:r>
      <w:r w:rsidR="0086258D">
        <w:rPr>
          <w:rFonts w:eastAsia="Calibri"/>
        </w:rPr>
        <w:t xml:space="preserve">e </w:t>
      </w:r>
      <w:r>
        <w:rPr>
          <w:rFonts w:eastAsia="Calibri"/>
        </w:rPr>
        <w:t>are</w:t>
      </w:r>
      <w:r w:rsidR="0086258D">
        <w:rPr>
          <w:rFonts w:eastAsia="Calibri"/>
        </w:rPr>
        <w:t xml:space="preserve">a </w:t>
      </w:r>
      <w:r>
        <w:rPr>
          <w:rFonts w:eastAsia="Calibri"/>
        </w:rPr>
        <w:t>o</w:t>
      </w:r>
      <w:r w:rsidR="0086258D">
        <w:rPr>
          <w:rFonts w:eastAsia="Calibri"/>
        </w:rPr>
        <w:t xml:space="preserve">f </w:t>
      </w:r>
      <w:r>
        <w:rPr>
          <w:rFonts w:eastAsia="Calibri"/>
        </w:rPr>
        <w:t>residu</w:t>
      </w:r>
      <w:r w:rsidR="0086258D">
        <w:rPr>
          <w:rFonts w:eastAsia="Calibri"/>
        </w:rPr>
        <w:t xml:space="preserve">e </w:t>
      </w:r>
      <w:r>
        <w:rPr>
          <w:rFonts w:eastAsia="Calibri"/>
        </w:rPr>
        <w:t>testin</w:t>
      </w:r>
      <w:r w:rsidR="0086258D">
        <w:rPr>
          <w:rFonts w:eastAsia="Calibri"/>
        </w:rPr>
        <w:t xml:space="preserve">g </w:t>
      </w:r>
      <w:r>
        <w:rPr>
          <w:rFonts w:eastAsia="Calibri"/>
        </w:rPr>
        <w:t>an</w:t>
      </w:r>
      <w:r w:rsidR="0086258D">
        <w:rPr>
          <w:rFonts w:eastAsia="Calibri"/>
        </w:rPr>
        <w:t xml:space="preserve">d </w:t>
      </w:r>
      <w:r>
        <w:rPr>
          <w:rFonts w:eastAsia="Calibri"/>
        </w:rPr>
        <w:t>biosecurity</w:t>
      </w:r>
      <w:r w:rsidR="003C08DF">
        <w:rPr>
          <w:rFonts w:eastAsia="Calibri"/>
        </w:rPr>
        <w:t xml:space="preserve">. </w:t>
      </w:r>
      <w:r>
        <w:rPr>
          <w:rFonts w:eastAsia="Calibri"/>
        </w:rPr>
        <w:t>Example</w:t>
      </w:r>
      <w:r w:rsidR="0086258D">
        <w:rPr>
          <w:rFonts w:eastAsia="Calibri"/>
        </w:rPr>
        <w:t xml:space="preserve">s </w:t>
      </w:r>
      <w:r>
        <w:rPr>
          <w:rFonts w:eastAsia="Calibri"/>
        </w:rPr>
        <w:t>include:</w:t>
      </w:r>
    </w:p>
    <w:p w:rsidR="00717A2C" w:rsidRDefault="00717A2C" w:rsidP="00717A2C">
      <w:pPr>
        <w:pStyle w:val="ListBullet"/>
      </w:pPr>
      <w:r>
        <w:t>Nationa</w:t>
      </w:r>
      <w:r w:rsidR="0086258D">
        <w:t xml:space="preserve">l </w:t>
      </w:r>
      <w:r>
        <w:t>Residu</w:t>
      </w:r>
      <w:r w:rsidR="0086258D">
        <w:t xml:space="preserve">e </w:t>
      </w:r>
      <w:r>
        <w:t>Surve</w:t>
      </w:r>
      <w:r w:rsidR="0086258D">
        <w:t xml:space="preserve">y </w:t>
      </w:r>
      <w:r>
        <w:t>levies</w:t>
      </w:r>
    </w:p>
    <w:p w:rsidR="00717A2C" w:rsidRDefault="00717A2C" w:rsidP="00717A2C">
      <w:pPr>
        <w:pStyle w:val="ListBullet"/>
      </w:pPr>
      <w:r w:rsidRPr="00506EA5">
        <w:t>Emerge</w:t>
      </w:r>
      <w:r>
        <w:t>nc</w:t>
      </w:r>
      <w:r w:rsidR="0086258D">
        <w:t xml:space="preserve">y </w:t>
      </w:r>
      <w:r>
        <w:t>Anima</w:t>
      </w:r>
      <w:r w:rsidR="0086258D">
        <w:t xml:space="preserve">l </w:t>
      </w:r>
      <w:r>
        <w:t>Diseas</w:t>
      </w:r>
      <w:r w:rsidR="0086258D">
        <w:t xml:space="preserve">e </w:t>
      </w:r>
      <w:r>
        <w:t>Respons</w:t>
      </w:r>
      <w:r w:rsidR="0086258D">
        <w:t xml:space="preserve">e </w:t>
      </w:r>
      <w:r>
        <w:t>levies</w:t>
      </w:r>
    </w:p>
    <w:p w:rsidR="00717A2C" w:rsidRPr="00506EA5" w:rsidRDefault="00717A2C" w:rsidP="00717A2C">
      <w:pPr>
        <w:pStyle w:val="ListBullet"/>
      </w:pPr>
      <w:r w:rsidRPr="00506EA5">
        <w:t>Emergenc</w:t>
      </w:r>
      <w:r w:rsidR="0086258D" w:rsidRPr="00506EA5">
        <w:t>y</w:t>
      </w:r>
      <w:r w:rsidR="0086258D">
        <w:t xml:space="preserve"> </w:t>
      </w:r>
      <w:r w:rsidRPr="00506EA5">
        <w:t>Plan</w:t>
      </w:r>
      <w:r w:rsidR="0086258D" w:rsidRPr="00506EA5">
        <w:t>t</w:t>
      </w:r>
      <w:r w:rsidR="0086258D">
        <w:t xml:space="preserve"> </w:t>
      </w:r>
      <w:r w:rsidRPr="00506EA5">
        <w:t>Pes</w:t>
      </w:r>
      <w:r w:rsidR="0086258D" w:rsidRPr="00506EA5">
        <w:t>t</w:t>
      </w:r>
      <w:r w:rsidR="0086258D">
        <w:t xml:space="preserve"> </w:t>
      </w:r>
      <w:r w:rsidRPr="00506EA5">
        <w:t>Respons</w:t>
      </w:r>
      <w:r w:rsidR="0086258D" w:rsidRPr="00506EA5">
        <w:t>e</w:t>
      </w:r>
      <w:r w:rsidR="0086258D">
        <w:t xml:space="preserve"> </w:t>
      </w:r>
      <w:r w:rsidRPr="00506EA5">
        <w:t>levies</w:t>
      </w:r>
    </w:p>
    <w:p w:rsidR="00717A2C" w:rsidRPr="00506EA5" w:rsidRDefault="00717A2C" w:rsidP="00717A2C">
      <w:pPr>
        <w:pStyle w:val="ListBullet"/>
      </w:pPr>
      <w:r w:rsidRPr="00506EA5">
        <w:t>Plan</w:t>
      </w:r>
      <w:r w:rsidR="0086258D" w:rsidRPr="00506EA5">
        <w:t>t</w:t>
      </w:r>
      <w:r w:rsidR="0086258D">
        <w:t xml:space="preserve"> </w:t>
      </w:r>
      <w:r>
        <w:t>an</w:t>
      </w:r>
      <w:r w:rsidR="0086258D">
        <w:t xml:space="preserve">d </w:t>
      </w:r>
      <w:r>
        <w:t>Anima</w:t>
      </w:r>
      <w:r w:rsidR="0086258D">
        <w:t xml:space="preserve">l </w:t>
      </w:r>
      <w:r w:rsidRPr="00506EA5">
        <w:t>Healt</w:t>
      </w:r>
      <w:r w:rsidR="0086258D" w:rsidRPr="00506EA5">
        <w:t>h</w:t>
      </w:r>
      <w:r w:rsidR="0086258D">
        <w:t xml:space="preserve"> </w:t>
      </w:r>
      <w:r w:rsidRPr="00506EA5">
        <w:t>Australi</w:t>
      </w:r>
      <w:r w:rsidR="0086258D" w:rsidRPr="00506EA5">
        <w:t>a</w:t>
      </w:r>
      <w:r w:rsidR="0086258D">
        <w:t xml:space="preserve"> </w:t>
      </w:r>
      <w:r w:rsidRPr="00506EA5">
        <w:t>membershi</w:t>
      </w:r>
      <w:r w:rsidR="0086258D" w:rsidRPr="00506EA5">
        <w:t>p</w:t>
      </w:r>
      <w:r w:rsidR="0086258D">
        <w:t xml:space="preserve"> </w:t>
      </w:r>
      <w:r w:rsidRPr="00506EA5">
        <w:t>subscriptio</w:t>
      </w:r>
      <w:r w:rsidR="0086258D" w:rsidRPr="00506EA5">
        <w:t>n</w:t>
      </w:r>
      <w:r w:rsidR="0086258D">
        <w:t xml:space="preserve"> </w:t>
      </w:r>
      <w:r w:rsidRPr="00506EA5">
        <w:t>fees.</w:t>
      </w:r>
    </w:p>
    <w:p w:rsidR="00717A2C" w:rsidRDefault="00717A2C" w:rsidP="00717A2C">
      <w:pPr>
        <w:rPr>
          <w:rFonts w:eastAsia="Calibri"/>
        </w:rPr>
      </w:pPr>
      <w:r>
        <w:rPr>
          <w:rFonts w:eastAsia="Calibri"/>
        </w:rPr>
        <w:t>Levie</w:t>
      </w:r>
      <w:r w:rsidR="0086258D">
        <w:rPr>
          <w:rFonts w:eastAsia="Calibri"/>
        </w:rPr>
        <w:t xml:space="preserve">s </w:t>
      </w:r>
      <w:r>
        <w:rPr>
          <w:rFonts w:eastAsia="Calibri"/>
        </w:rPr>
        <w:t>ma</w:t>
      </w:r>
      <w:r w:rsidR="0086258D">
        <w:rPr>
          <w:rFonts w:eastAsia="Calibri"/>
        </w:rPr>
        <w:t xml:space="preserve">y </w:t>
      </w:r>
      <w:r>
        <w:rPr>
          <w:rFonts w:eastAsia="Calibri"/>
        </w:rPr>
        <w:t>als</w:t>
      </w:r>
      <w:r w:rsidR="0086258D">
        <w:rPr>
          <w:rFonts w:eastAsia="Calibri"/>
        </w:rPr>
        <w:t xml:space="preserve">o </w:t>
      </w:r>
      <w:r>
        <w:rPr>
          <w:rFonts w:eastAsia="Calibri"/>
        </w:rPr>
        <w:t>b</w:t>
      </w:r>
      <w:r w:rsidR="0086258D">
        <w:rPr>
          <w:rFonts w:eastAsia="Calibri"/>
        </w:rPr>
        <w:t xml:space="preserve">e </w:t>
      </w:r>
      <w:r>
        <w:rPr>
          <w:rFonts w:eastAsia="Calibri"/>
        </w:rPr>
        <w:t>se</w:t>
      </w:r>
      <w:r w:rsidR="0086258D">
        <w:rPr>
          <w:rFonts w:eastAsia="Calibri"/>
        </w:rPr>
        <w:t xml:space="preserve">t </w:t>
      </w:r>
      <w:r>
        <w:rPr>
          <w:rFonts w:eastAsia="Calibri"/>
        </w:rPr>
        <w:t>u</w:t>
      </w:r>
      <w:r w:rsidR="0086258D">
        <w:rPr>
          <w:rFonts w:eastAsia="Calibri"/>
        </w:rPr>
        <w:t xml:space="preserve">p </w:t>
      </w:r>
      <w:r w:rsidRPr="00506EA5">
        <w:rPr>
          <w:rFonts w:eastAsia="Calibri"/>
        </w:rPr>
        <w:t>fo</w:t>
      </w:r>
      <w:r w:rsidR="0086258D" w:rsidRPr="00506EA5">
        <w:rPr>
          <w:rFonts w:eastAsia="Calibri"/>
        </w:rPr>
        <w:t>r</w:t>
      </w:r>
      <w:r w:rsidR="0086258D">
        <w:rPr>
          <w:rFonts w:eastAsia="Calibri"/>
        </w:rPr>
        <w:t xml:space="preserve"> </w:t>
      </w:r>
      <w:r w:rsidRPr="00506EA5">
        <w:rPr>
          <w:rFonts w:eastAsia="Calibri"/>
        </w:rPr>
        <w:t>othe</w:t>
      </w:r>
      <w:r w:rsidR="0086258D" w:rsidRPr="00506EA5">
        <w:rPr>
          <w:rFonts w:eastAsia="Calibri"/>
        </w:rPr>
        <w:t>r</w:t>
      </w:r>
      <w:r w:rsidR="0086258D">
        <w:rPr>
          <w:rFonts w:eastAsia="Calibri"/>
        </w:rPr>
        <w:t xml:space="preserve"> </w:t>
      </w:r>
      <w:r w:rsidRPr="00506EA5">
        <w:rPr>
          <w:rFonts w:eastAsia="Calibri"/>
        </w:rPr>
        <w:t>purposes</w:t>
      </w:r>
      <w:r w:rsidR="0086258D" w:rsidRPr="00506EA5">
        <w:rPr>
          <w:rFonts w:eastAsia="Calibri"/>
        </w:rPr>
        <w:t>,</w:t>
      </w:r>
      <w:r w:rsidR="0086258D">
        <w:rPr>
          <w:rFonts w:eastAsia="Calibri"/>
        </w:rPr>
        <w:t xml:space="preserve"> </w:t>
      </w:r>
      <w:r w:rsidRPr="00506EA5">
        <w:rPr>
          <w:rFonts w:eastAsia="Calibri"/>
        </w:rPr>
        <w:t>suc</w:t>
      </w:r>
      <w:r w:rsidR="0086258D" w:rsidRPr="00506EA5">
        <w:rPr>
          <w:rFonts w:eastAsia="Calibri"/>
        </w:rPr>
        <w:t>h</w:t>
      </w:r>
      <w:r w:rsidR="0086258D">
        <w:rPr>
          <w:rFonts w:eastAsia="Calibri"/>
        </w:rPr>
        <w:t xml:space="preserve"> </w:t>
      </w:r>
      <w:r w:rsidRPr="00506EA5">
        <w:rPr>
          <w:rFonts w:eastAsia="Calibri"/>
        </w:rPr>
        <w:t>a</w:t>
      </w:r>
      <w:r w:rsidR="0086258D" w:rsidRPr="00506EA5">
        <w:rPr>
          <w:rFonts w:eastAsia="Calibri"/>
        </w:rPr>
        <w:t>s</w:t>
      </w:r>
      <w:r w:rsidR="0086258D">
        <w:rPr>
          <w:rFonts w:eastAsia="Calibri"/>
        </w:rPr>
        <w:t xml:space="preserve"> </w:t>
      </w:r>
      <w:r w:rsidR="00C6694D">
        <w:rPr>
          <w:rFonts w:eastAsia="Calibri"/>
        </w:rPr>
        <w:t>Government</w:t>
      </w:r>
      <w:r w:rsidRPr="00506EA5">
        <w:rPr>
          <w:rFonts w:eastAsia="Calibri"/>
        </w:rPr>
        <w:t>-initiate</w:t>
      </w:r>
      <w:r w:rsidR="0086258D" w:rsidRPr="00506EA5">
        <w:rPr>
          <w:rFonts w:eastAsia="Calibri"/>
        </w:rPr>
        <w:t>d</w:t>
      </w:r>
      <w:r w:rsidR="0086258D">
        <w:rPr>
          <w:rFonts w:eastAsia="Calibri"/>
        </w:rPr>
        <w:t xml:space="preserve"> </w:t>
      </w:r>
      <w:r w:rsidRPr="00506EA5">
        <w:rPr>
          <w:rFonts w:eastAsia="Calibri"/>
        </w:rPr>
        <w:t>industr</w:t>
      </w:r>
      <w:r w:rsidR="0086258D" w:rsidRPr="00506EA5">
        <w:rPr>
          <w:rFonts w:eastAsia="Calibri"/>
        </w:rPr>
        <w:t>y</w:t>
      </w:r>
      <w:r w:rsidR="0086258D">
        <w:rPr>
          <w:rFonts w:eastAsia="Calibri"/>
        </w:rPr>
        <w:t xml:space="preserve"> </w:t>
      </w:r>
      <w:r w:rsidRPr="00506EA5">
        <w:rPr>
          <w:rFonts w:eastAsia="Calibri"/>
        </w:rPr>
        <w:t>adjustmen</w:t>
      </w:r>
      <w:r w:rsidR="0086258D" w:rsidRPr="00506EA5">
        <w:rPr>
          <w:rFonts w:eastAsia="Calibri"/>
        </w:rPr>
        <w:t>t</w:t>
      </w:r>
      <w:r w:rsidR="0086258D">
        <w:rPr>
          <w:rFonts w:eastAsia="Calibri"/>
        </w:rPr>
        <w:t xml:space="preserve"> </w:t>
      </w:r>
      <w:r w:rsidRPr="00506EA5">
        <w:rPr>
          <w:rFonts w:eastAsia="Calibri"/>
        </w:rPr>
        <w:t>levie</w:t>
      </w:r>
      <w:r w:rsidR="0086258D" w:rsidRPr="00506EA5">
        <w:rPr>
          <w:rFonts w:eastAsia="Calibri"/>
        </w:rPr>
        <w:t>s</w:t>
      </w:r>
      <w:r w:rsidR="0086258D">
        <w:rPr>
          <w:rFonts w:eastAsia="Calibri"/>
        </w:rPr>
        <w:t xml:space="preserve"> </w:t>
      </w:r>
      <w:r w:rsidRPr="00506EA5">
        <w:rPr>
          <w:rFonts w:eastAsia="Calibri"/>
        </w:rPr>
        <w:t>whic</w:t>
      </w:r>
      <w:r w:rsidR="0086258D">
        <w:rPr>
          <w:rFonts w:eastAsia="Calibri"/>
        </w:rPr>
        <w:t xml:space="preserve">h </w:t>
      </w:r>
      <w:r>
        <w:rPr>
          <w:rFonts w:eastAsia="Calibri"/>
        </w:rPr>
        <w:t>operat</w:t>
      </w:r>
      <w:r w:rsidR="0086258D">
        <w:rPr>
          <w:rFonts w:eastAsia="Calibri"/>
        </w:rPr>
        <w:t xml:space="preserve">e </w:t>
      </w:r>
      <w:r>
        <w:rPr>
          <w:rFonts w:eastAsia="Calibri"/>
        </w:rPr>
        <w:t>fo</w:t>
      </w:r>
      <w:r w:rsidR="0086258D">
        <w:rPr>
          <w:rFonts w:eastAsia="Calibri"/>
        </w:rPr>
        <w:t xml:space="preserve">r a </w:t>
      </w:r>
      <w:r>
        <w:rPr>
          <w:rFonts w:eastAsia="Calibri"/>
        </w:rPr>
        <w:t>define</w:t>
      </w:r>
      <w:r w:rsidR="0086258D">
        <w:rPr>
          <w:rFonts w:eastAsia="Calibri"/>
        </w:rPr>
        <w:t xml:space="preserve">d </w:t>
      </w:r>
      <w:r>
        <w:rPr>
          <w:rFonts w:eastAsia="Calibri"/>
        </w:rPr>
        <w:t>period.</w:t>
      </w:r>
    </w:p>
    <w:p w:rsidR="00717A2C" w:rsidRPr="009728EB" w:rsidRDefault="00717A2C" w:rsidP="00717A2C">
      <w:pPr>
        <w:pStyle w:val="BodyText"/>
      </w:pPr>
      <w:r>
        <w:t>Whil</w:t>
      </w:r>
      <w:r w:rsidR="0086258D">
        <w:t xml:space="preserve">e </w:t>
      </w:r>
      <w:r>
        <w:t>thes</w:t>
      </w:r>
      <w:r w:rsidR="0086258D">
        <w:t xml:space="preserve">e </w:t>
      </w:r>
      <w:r>
        <w:t>function</w:t>
      </w:r>
      <w:r w:rsidR="0086258D">
        <w:t xml:space="preserve">s </w:t>
      </w:r>
      <w:r>
        <w:t>ar</w:t>
      </w:r>
      <w:r w:rsidR="0086258D">
        <w:t xml:space="preserve">e </w:t>
      </w:r>
      <w:r>
        <w:t>define</w:t>
      </w:r>
      <w:r w:rsidR="0086258D">
        <w:t xml:space="preserve">d </w:t>
      </w:r>
      <w:r>
        <w:t>an</w:t>
      </w:r>
      <w:r w:rsidR="0086258D">
        <w:t xml:space="preserve">d </w:t>
      </w:r>
      <w:r>
        <w:t>funde</w:t>
      </w:r>
      <w:r w:rsidR="0086258D">
        <w:t xml:space="preserve">d </w:t>
      </w:r>
      <w:r>
        <w:t>(i</w:t>
      </w:r>
      <w:r w:rsidR="0086258D">
        <w:t xml:space="preserve">n </w:t>
      </w:r>
      <w:r>
        <w:t>par</w:t>
      </w:r>
      <w:r w:rsidR="0086258D">
        <w:t xml:space="preserve">t </w:t>
      </w:r>
      <w:r>
        <w:t>o</w:t>
      </w:r>
      <w:r w:rsidR="0086258D">
        <w:t xml:space="preserve">r </w:t>
      </w:r>
      <w:r>
        <w:t>whole) b</w:t>
      </w:r>
      <w:r w:rsidR="0086258D">
        <w:t xml:space="preserve">y </w:t>
      </w:r>
      <w:r>
        <w:t>th</w:t>
      </w:r>
      <w:r w:rsidR="0086258D">
        <w:t xml:space="preserve">e </w:t>
      </w:r>
      <w:r>
        <w:t>levie</w:t>
      </w:r>
      <w:r w:rsidR="0086258D">
        <w:t xml:space="preserve">s </w:t>
      </w:r>
      <w:r>
        <w:t>syste</w:t>
      </w:r>
      <w:r w:rsidR="0086258D">
        <w:t xml:space="preserve">m </w:t>
      </w:r>
      <w:r>
        <w:t>the</w:t>
      </w:r>
      <w:r w:rsidR="0086258D">
        <w:t xml:space="preserve">y </w:t>
      </w:r>
      <w:r>
        <w:t>ar</w:t>
      </w:r>
      <w:r w:rsidR="0086258D">
        <w:t xml:space="preserve">e a </w:t>
      </w:r>
      <w:r>
        <w:t>separat</w:t>
      </w:r>
      <w:r w:rsidR="0086258D">
        <w:t xml:space="preserve">e </w:t>
      </w:r>
      <w:r>
        <w:t>syste</w:t>
      </w:r>
      <w:r w:rsidR="0086258D">
        <w:t xml:space="preserve">m </w:t>
      </w:r>
      <w:r>
        <w:t>wit</w:t>
      </w:r>
      <w:r w:rsidR="0086258D">
        <w:t xml:space="preserve">h </w:t>
      </w:r>
      <w:r>
        <w:t>it</w:t>
      </w:r>
      <w:r w:rsidR="0086258D">
        <w:t xml:space="preserve">s </w:t>
      </w:r>
      <w:r>
        <w:t>ow</w:t>
      </w:r>
      <w:r w:rsidR="0086258D">
        <w:t xml:space="preserve">n </w:t>
      </w:r>
      <w:r>
        <w:t>legislatio</w:t>
      </w:r>
      <w:r w:rsidR="0086258D">
        <w:t xml:space="preserve">n </w:t>
      </w:r>
      <w:r>
        <w:t>an</w:t>
      </w:r>
      <w:r w:rsidR="0086258D">
        <w:t xml:space="preserve">d </w:t>
      </w:r>
      <w:r>
        <w:t>governanc</w:t>
      </w:r>
      <w:r w:rsidR="0086258D">
        <w:t xml:space="preserve">e </w:t>
      </w:r>
      <w:r>
        <w:t>arrangement</w:t>
      </w:r>
      <w:r w:rsidR="0086258D">
        <w:t xml:space="preserve">s </w:t>
      </w:r>
      <w:r>
        <w:t>(</w:t>
      </w:r>
      <w:r>
        <w:fldChar w:fldCharType="begin"/>
      </w:r>
      <w:r>
        <w:instrText xml:space="preserve"> REF _Ref458676218 </w:instrText>
      </w:r>
      <w:r>
        <w:fldChar w:fldCharType="separate"/>
      </w:r>
      <w:r w:rsidR="008140E1" w:rsidRPr="00A216EB">
        <w:rPr>
          <w:rStyle w:val="CaptionLabel"/>
        </w:rPr>
        <w:t>Figure</w:t>
      </w:r>
      <w:r w:rsidR="008140E1">
        <w:rPr>
          <w:rStyle w:val="CaptionLabel"/>
        </w:rPr>
        <w:t xml:space="preserve"> </w:t>
      </w:r>
      <w:r w:rsidR="008140E1">
        <w:rPr>
          <w:rStyle w:val="CaptionLabel"/>
          <w:noProof/>
        </w:rPr>
        <w:t>1</w:t>
      </w:r>
      <w:r w:rsidR="008140E1" w:rsidRPr="00A216EB">
        <w:rPr>
          <w:rStyle w:val="CaptionLabel"/>
        </w:rPr>
        <w:t>.</w:t>
      </w:r>
      <w:r w:rsidR="008140E1">
        <w:rPr>
          <w:rStyle w:val="CaptionLabel"/>
          <w:noProof/>
        </w:rPr>
        <w:t>1</w:t>
      </w:r>
      <w:r>
        <w:fldChar w:fldCharType="end"/>
      </w:r>
      <w:r>
        <w:t>).</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717A2C" w:rsidRPr="00AF3F55" w:rsidTr="00F86D60">
        <w:trPr>
          <w:cantSplit/>
        </w:trPr>
        <w:tc>
          <w:tcPr>
            <w:tcW w:w="8614" w:type="dxa"/>
            <w:shd w:val="clear" w:color="auto" w:fill="auto"/>
            <w:tcMar>
              <w:left w:w="446" w:type="dxa"/>
            </w:tcMar>
          </w:tcPr>
          <w:p w:rsidR="00717A2C" w:rsidRPr="00AF3F55" w:rsidRDefault="00717A2C" w:rsidP="00F86D60">
            <w:pPr>
              <w:pStyle w:val="Caption"/>
            </w:pPr>
            <w:bookmarkStart w:id="37" w:name="_Ref458679454"/>
            <w:bookmarkStart w:id="38" w:name="_Toc456355768"/>
            <w:bookmarkStart w:id="39" w:name="_Toc456407347"/>
            <w:bookmarkStart w:id="40" w:name="_Toc458704601"/>
            <w:bookmarkStart w:id="41" w:name="_Toc461026960"/>
            <w:r w:rsidRPr="00AF3F55">
              <w:rPr>
                <w:rStyle w:val="CaptionLabel"/>
              </w:rPr>
              <w:lastRenderedPageBreak/>
              <w:t>Bo</w:t>
            </w:r>
            <w:r w:rsidR="0086258D" w:rsidRPr="00AF3F55">
              <w:rPr>
                <w:rStyle w:val="CaptionLabel"/>
              </w:rPr>
              <w:t>x</w:t>
            </w:r>
            <w:r w:rsidR="0086258D">
              <w:rPr>
                <w:rStyle w:val="CaptionLabel"/>
              </w:rPr>
              <w:t xml:space="preserve"> </w:t>
            </w:r>
            <w:r w:rsidRPr="00AF3F55">
              <w:rPr>
                <w:rStyle w:val="CaptionLabel"/>
              </w:rPr>
              <w:fldChar w:fldCharType="begin"/>
            </w:r>
            <w:r w:rsidRPr="00AF3F55">
              <w:rPr>
                <w:rStyle w:val="CaptionLabel"/>
              </w:rPr>
              <w:instrText xml:space="preserve"> STYLEREF 1 \s </w:instrText>
            </w:r>
            <w:r w:rsidRPr="00AF3F55">
              <w:rPr>
                <w:rStyle w:val="CaptionLabel"/>
              </w:rPr>
              <w:fldChar w:fldCharType="separate"/>
            </w:r>
            <w:r w:rsidR="00B7478E">
              <w:rPr>
                <w:rStyle w:val="CaptionLabel"/>
                <w:noProof/>
              </w:rPr>
              <w:t>2</w:t>
            </w:r>
            <w:r w:rsidRPr="00AF3F55">
              <w:rPr>
                <w:rStyle w:val="CaptionLabel"/>
              </w:rPr>
              <w:fldChar w:fldCharType="end"/>
            </w:r>
            <w:r w:rsidRPr="00AF3F55">
              <w:rPr>
                <w:rStyle w:val="CaptionLabel"/>
              </w:rPr>
              <w:t>.</w:t>
            </w:r>
            <w:r w:rsidRPr="00AF3F55">
              <w:rPr>
                <w:rStyle w:val="CaptionLabel"/>
              </w:rPr>
              <w:fldChar w:fldCharType="begin"/>
            </w:r>
            <w:r w:rsidRPr="00AF3F55">
              <w:rPr>
                <w:rStyle w:val="CaptionLabel"/>
              </w:rPr>
              <w:instrText xml:space="preserve"> SEQ Box \* ARABIC \s 1 </w:instrText>
            </w:r>
            <w:r w:rsidRPr="00AF3F55">
              <w:rPr>
                <w:rStyle w:val="CaptionLabel"/>
              </w:rPr>
              <w:fldChar w:fldCharType="separate"/>
            </w:r>
            <w:r w:rsidR="00B7478E">
              <w:rPr>
                <w:rStyle w:val="CaptionLabel"/>
                <w:noProof/>
              </w:rPr>
              <w:t>1</w:t>
            </w:r>
            <w:r w:rsidRPr="00AF3F55">
              <w:rPr>
                <w:rStyle w:val="CaptionLabel"/>
              </w:rPr>
              <w:fldChar w:fldCharType="end"/>
            </w:r>
            <w:bookmarkEnd w:id="37"/>
            <w:r>
              <w:tab/>
              <w:t>Th</w:t>
            </w:r>
            <w:r w:rsidR="0086258D">
              <w:t xml:space="preserve">e </w:t>
            </w:r>
            <w:r>
              <w:t>Lev</w:t>
            </w:r>
            <w:r w:rsidR="0086258D">
              <w:t xml:space="preserve">y </w:t>
            </w:r>
            <w:r>
              <w:t>Principle</w:t>
            </w:r>
            <w:r w:rsidR="0086258D">
              <w:t xml:space="preserve">s </w:t>
            </w:r>
            <w:r>
              <w:t>an</w:t>
            </w:r>
            <w:r w:rsidR="0086258D">
              <w:t xml:space="preserve">d </w:t>
            </w:r>
            <w:r>
              <w:t>Guidelines</w:t>
            </w:r>
            <w:bookmarkEnd w:id="38"/>
            <w:bookmarkEnd w:id="39"/>
            <w:bookmarkEnd w:id="40"/>
            <w:bookmarkEnd w:id="41"/>
          </w:p>
        </w:tc>
      </w:tr>
      <w:tr w:rsidR="00717A2C" w:rsidRPr="00B07121" w:rsidTr="00F86D60">
        <w:trPr>
          <w:cantSplit/>
          <w:trHeight w:hRule="exact" w:val="380"/>
        </w:trPr>
        <w:tc>
          <w:tcPr>
            <w:tcW w:w="8614" w:type="dxa"/>
            <w:shd w:val="clear" w:color="auto" w:fill="E4E0DD"/>
          </w:tcPr>
          <w:p w:rsidR="00717A2C" w:rsidRPr="00B07121" w:rsidRDefault="00717A2C" w:rsidP="00F86D60">
            <w:pPr>
              <w:pStyle w:val="spacer"/>
            </w:pPr>
            <w:r w:rsidRPr="00B07121">
              <w:rPr>
                <w:noProof/>
                <w:lang w:val="en-GB" w:eastAsia="en-GB"/>
              </w:rPr>
              <mc:AlternateContent>
                <mc:Choice Requires="wps">
                  <w:drawing>
                    <wp:anchor distT="0" distB="0" distL="114300" distR="114300" simplePos="0" relativeHeight="251738112" behindDoc="0" locked="1" layoutInCell="1" allowOverlap="1" wp14:anchorId="6460784E" wp14:editId="63F43894">
                      <wp:simplePos x="0" y="0"/>
                      <wp:positionH relativeFrom="rightMargin">
                        <wp:posOffset>-772795</wp:posOffset>
                      </wp:positionH>
                      <wp:positionV relativeFrom="page">
                        <wp:posOffset>0</wp:posOffset>
                      </wp:positionV>
                      <wp:extent cx="436880" cy="213360"/>
                      <wp:effectExtent l="0" t="0" r="1270" b="0"/>
                      <wp:wrapNone/>
                      <wp:docPr id="3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64BF78A" id="Freeform 5" o:spid="_x0000_s1026" style="position:absolute;margin-left:-60.85pt;margin-top:0;width:34.4pt;height:16.8pt;z-index:251738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717A2C" w:rsidTr="00F86D60">
        <w:trPr>
          <w:cantSplit/>
        </w:trPr>
        <w:tc>
          <w:tcPr>
            <w:tcW w:w="8614" w:type="dxa"/>
            <w:shd w:val="clear" w:color="auto" w:fill="E4E0DD"/>
            <w:tcMar>
              <w:top w:w="276" w:type="dxa"/>
              <w:bottom w:w="184" w:type="dxa"/>
              <w:right w:w="120" w:type="dxa"/>
            </w:tcMar>
          </w:tcPr>
          <w:p w:rsidR="00717A2C" w:rsidRDefault="00717A2C" w:rsidP="00F86D60">
            <w:pPr>
              <w:pStyle w:val="BoxText"/>
              <w:ind w:left="0"/>
            </w:pPr>
            <w:r>
              <w:t>Th</w:t>
            </w:r>
            <w:r w:rsidR="0086258D">
              <w:t xml:space="preserve">e </w:t>
            </w:r>
            <w:r w:rsidRPr="00806537">
              <w:rPr>
                <w:i/>
              </w:rPr>
              <w:t>Lev</w:t>
            </w:r>
            <w:r w:rsidR="0086258D" w:rsidRPr="00806537">
              <w:rPr>
                <w:i/>
              </w:rPr>
              <w:t>y</w:t>
            </w:r>
            <w:r w:rsidR="0086258D">
              <w:rPr>
                <w:i/>
              </w:rPr>
              <w:t xml:space="preserve"> </w:t>
            </w:r>
            <w:r w:rsidRPr="00806537">
              <w:rPr>
                <w:i/>
              </w:rPr>
              <w:t>Principle</w:t>
            </w:r>
            <w:r w:rsidR="0086258D" w:rsidRPr="00806537">
              <w:rPr>
                <w:i/>
              </w:rPr>
              <w:t>s</w:t>
            </w:r>
            <w:r w:rsidR="0086258D">
              <w:rPr>
                <w:i/>
              </w:rPr>
              <w:t xml:space="preserve"> </w:t>
            </w:r>
            <w:r w:rsidRPr="00806537">
              <w:rPr>
                <w:i/>
              </w:rPr>
              <w:t>an</w:t>
            </w:r>
            <w:r w:rsidR="0086258D" w:rsidRPr="00806537">
              <w:rPr>
                <w:i/>
              </w:rPr>
              <w:t>d</w:t>
            </w:r>
            <w:r w:rsidR="0086258D">
              <w:rPr>
                <w:i/>
              </w:rPr>
              <w:t xml:space="preserve"> </w:t>
            </w:r>
            <w:r w:rsidRPr="00806537">
              <w:rPr>
                <w:i/>
              </w:rPr>
              <w:t>Guideline</w:t>
            </w:r>
            <w:r w:rsidR="0086258D" w:rsidRPr="00806537">
              <w:rPr>
                <w:i/>
              </w:rPr>
              <w:t>s</w:t>
            </w:r>
            <w:r w:rsidR="0086258D">
              <w:rPr>
                <w:i/>
              </w:rPr>
              <w:t xml:space="preserve"> </w:t>
            </w:r>
            <w:r>
              <w:t>wer</w:t>
            </w:r>
            <w:r w:rsidR="0086258D">
              <w:t xml:space="preserve">e </w:t>
            </w:r>
            <w:r>
              <w:t>designe</w:t>
            </w:r>
            <w:r w:rsidR="0086258D">
              <w:t xml:space="preserve">d </w:t>
            </w:r>
            <w:r>
              <w:t>b</w:t>
            </w:r>
            <w:r w:rsidR="0086258D">
              <w:t xml:space="preserve">y </w:t>
            </w:r>
            <w:r>
              <w:t>th</w:t>
            </w:r>
            <w:r w:rsidR="0086258D">
              <w:t xml:space="preserve">e </w:t>
            </w:r>
            <w:r>
              <w:t>Commonwealt</w:t>
            </w:r>
            <w:r w:rsidR="0086258D">
              <w:t xml:space="preserve">h </w:t>
            </w:r>
            <w:r>
              <w:t>Governmen</w:t>
            </w:r>
            <w:r w:rsidR="0086258D">
              <w:t xml:space="preserve">t </w:t>
            </w:r>
            <w:r>
              <w:t>t</w:t>
            </w:r>
            <w:r w:rsidR="0086258D">
              <w:t xml:space="preserve">o </w:t>
            </w:r>
            <w:r>
              <w:t>hel</w:t>
            </w:r>
            <w:r w:rsidR="0086258D">
              <w:t xml:space="preserve">p </w:t>
            </w:r>
            <w:r>
              <w:t>industr</w:t>
            </w:r>
            <w:r w:rsidR="0086258D">
              <w:t xml:space="preserve">y </w:t>
            </w:r>
            <w:r>
              <w:t>bodie</w:t>
            </w:r>
            <w:r w:rsidR="0086258D">
              <w:t xml:space="preserve">s </w:t>
            </w:r>
            <w:r>
              <w:t>prepar</w:t>
            </w:r>
            <w:r w:rsidR="0086258D">
              <w:t xml:space="preserve">e a </w:t>
            </w:r>
            <w:r>
              <w:t>soun</w:t>
            </w:r>
            <w:r w:rsidR="0086258D">
              <w:t xml:space="preserve">d </w:t>
            </w:r>
            <w:r>
              <w:t>cas</w:t>
            </w:r>
            <w:r w:rsidR="0086258D">
              <w:t xml:space="preserve">e </w:t>
            </w:r>
            <w:r>
              <w:t>fo</w:t>
            </w:r>
            <w:r w:rsidR="0086258D">
              <w:t xml:space="preserve">r a </w:t>
            </w:r>
            <w:r>
              <w:t>lev</w:t>
            </w:r>
            <w:r w:rsidR="0086258D">
              <w:t xml:space="preserve">y </w:t>
            </w:r>
            <w:r>
              <w:t>o</w:t>
            </w:r>
            <w:r w:rsidR="0086258D">
              <w:t xml:space="preserve">r </w:t>
            </w:r>
            <w:r>
              <w:t>charg</w:t>
            </w:r>
            <w:r w:rsidR="0086258D">
              <w:t xml:space="preserve">e </w:t>
            </w:r>
            <w:r>
              <w:t>t</w:t>
            </w:r>
            <w:r w:rsidR="0086258D">
              <w:t xml:space="preserve">o </w:t>
            </w:r>
            <w:r>
              <w:t>b</w:t>
            </w:r>
            <w:r w:rsidR="0086258D">
              <w:t xml:space="preserve">e </w:t>
            </w:r>
            <w:r>
              <w:t>considere</w:t>
            </w:r>
            <w:r w:rsidR="0086258D">
              <w:t xml:space="preserve">d </w:t>
            </w:r>
            <w:r>
              <w:t>b</w:t>
            </w:r>
            <w:r w:rsidR="0086258D">
              <w:t xml:space="preserve">y </w:t>
            </w:r>
            <w:r>
              <w:t>industr</w:t>
            </w:r>
            <w:r w:rsidR="0086258D">
              <w:t xml:space="preserve">y </w:t>
            </w:r>
            <w:r>
              <w:t>members</w:t>
            </w:r>
            <w:r w:rsidR="003C08DF">
              <w:t xml:space="preserve">. </w:t>
            </w:r>
          </w:p>
          <w:p w:rsidR="00717A2C" w:rsidRDefault="00717A2C" w:rsidP="00F86D60">
            <w:pPr>
              <w:pStyle w:val="BoxText"/>
              <w:ind w:left="0"/>
            </w:pPr>
            <w:r>
              <w:t>Th</w:t>
            </w:r>
            <w:r w:rsidR="0086258D">
              <w:t xml:space="preserve">e </w:t>
            </w:r>
            <w:r>
              <w:t>Principle</w:t>
            </w:r>
            <w:r w:rsidR="0086258D">
              <w:t xml:space="preserve">s </w:t>
            </w:r>
            <w:r>
              <w:t>an</w:t>
            </w:r>
            <w:r w:rsidR="0086258D">
              <w:t xml:space="preserve">d </w:t>
            </w:r>
            <w:r>
              <w:t>Guideline</w:t>
            </w:r>
            <w:r w:rsidR="0086258D">
              <w:t xml:space="preserve">s </w:t>
            </w:r>
            <w:r>
              <w:t>require:</w:t>
            </w:r>
          </w:p>
          <w:p w:rsidR="00717A2C" w:rsidRDefault="00717A2C" w:rsidP="00F86D60">
            <w:pPr>
              <w:pStyle w:val="BoxQuote"/>
            </w:pPr>
            <w:proofErr w:type="gramStart"/>
            <w:r>
              <w:t>th</w:t>
            </w:r>
            <w:r w:rsidR="0086258D">
              <w:t>e</w:t>
            </w:r>
            <w:proofErr w:type="gramEnd"/>
            <w:r w:rsidR="0086258D">
              <w:t xml:space="preserve"> </w:t>
            </w:r>
            <w:r>
              <w:t>industr</w:t>
            </w:r>
            <w:r w:rsidR="0086258D">
              <w:t xml:space="preserve">y </w:t>
            </w:r>
            <w:r>
              <w:t>bod</w:t>
            </w:r>
            <w:r w:rsidR="0086258D">
              <w:t xml:space="preserve">y </w:t>
            </w:r>
            <w:r>
              <w:t>t</w:t>
            </w:r>
            <w:r w:rsidR="0086258D">
              <w:t xml:space="preserve">o </w:t>
            </w:r>
            <w:r>
              <w:t>infor</w:t>
            </w:r>
            <w:r w:rsidR="0086258D">
              <w:t xml:space="preserve">m </w:t>
            </w:r>
            <w:r>
              <w:t>al</w:t>
            </w:r>
            <w:r w:rsidR="0086258D">
              <w:t xml:space="preserve">l </w:t>
            </w:r>
            <w:r>
              <w:t>potentia</w:t>
            </w:r>
            <w:r w:rsidR="0086258D">
              <w:t xml:space="preserve">l </w:t>
            </w:r>
            <w:r>
              <w:t>an</w:t>
            </w:r>
            <w:r w:rsidR="0086258D">
              <w:t xml:space="preserve">d </w:t>
            </w:r>
            <w:r>
              <w:t>existin</w:t>
            </w:r>
            <w:r w:rsidR="0086258D">
              <w:t xml:space="preserve">g </w:t>
            </w:r>
            <w:r>
              <w:t>payer</w:t>
            </w:r>
            <w:r w:rsidR="0086258D">
              <w:t xml:space="preserve">s </w:t>
            </w:r>
            <w:r>
              <w:t>o</w:t>
            </w:r>
            <w:r w:rsidR="0086258D">
              <w:t xml:space="preserve">f </w:t>
            </w:r>
            <w:r>
              <w:t>th</w:t>
            </w:r>
            <w:r w:rsidR="0086258D">
              <w:t xml:space="preserve">e </w:t>
            </w:r>
            <w:r>
              <w:t>lev</w:t>
            </w:r>
            <w:r w:rsidR="0086258D">
              <w:t xml:space="preserve">y </w:t>
            </w:r>
            <w:r>
              <w:t>proposal</w:t>
            </w:r>
            <w:r w:rsidR="0086258D">
              <w:t xml:space="preserve">, </w:t>
            </w:r>
            <w:r>
              <w:t>an</w:t>
            </w:r>
            <w:r w:rsidR="0086258D">
              <w:t xml:space="preserve">d </w:t>
            </w:r>
            <w:r>
              <w:t>t</w:t>
            </w:r>
            <w:r w:rsidR="0086258D">
              <w:t xml:space="preserve">o </w:t>
            </w:r>
            <w:r>
              <w:t>giv</w:t>
            </w:r>
            <w:r w:rsidR="0086258D">
              <w:t xml:space="preserve">e </w:t>
            </w:r>
            <w:r>
              <w:t>thos</w:t>
            </w:r>
            <w:r w:rsidR="0086258D">
              <w:t xml:space="preserve">e </w:t>
            </w:r>
            <w:r>
              <w:t>prospectiv</w:t>
            </w:r>
            <w:r w:rsidR="0086258D">
              <w:t xml:space="preserve">e </w:t>
            </w:r>
            <w:r>
              <w:t>lev</w:t>
            </w:r>
            <w:r w:rsidR="0086258D">
              <w:t xml:space="preserve">y </w:t>
            </w:r>
            <w:r>
              <w:t>payer</w:t>
            </w:r>
            <w:r w:rsidR="0086258D">
              <w:t xml:space="preserve">s </w:t>
            </w:r>
            <w:r>
              <w:t>an</w:t>
            </w:r>
            <w:r w:rsidR="0086258D">
              <w:t xml:space="preserve">d </w:t>
            </w:r>
            <w:r>
              <w:t>othe</w:t>
            </w:r>
            <w:r w:rsidR="0086258D">
              <w:t xml:space="preserve">r </w:t>
            </w:r>
            <w:r>
              <w:t>intereste</w:t>
            </w:r>
            <w:r w:rsidR="0086258D">
              <w:t xml:space="preserve">d </w:t>
            </w:r>
            <w:r>
              <w:t>partie</w:t>
            </w:r>
            <w:r w:rsidR="0086258D">
              <w:t xml:space="preserve">s </w:t>
            </w:r>
            <w:r>
              <w:t>a</w:t>
            </w:r>
            <w:r w:rsidR="0086258D">
              <w:t xml:space="preserve">n </w:t>
            </w:r>
            <w:r>
              <w:t>opportunit</w:t>
            </w:r>
            <w:r w:rsidR="0086258D">
              <w:t xml:space="preserve">y </w:t>
            </w:r>
            <w:r>
              <w:t>t</w:t>
            </w:r>
            <w:r w:rsidR="0086258D">
              <w:t xml:space="preserve">o </w:t>
            </w:r>
            <w:r>
              <w:t>expres</w:t>
            </w:r>
            <w:r w:rsidR="0086258D">
              <w:t xml:space="preserve">s </w:t>
            </w:r>
            <w:r>
              <w:t>thei</w:t>
            </w:r>
            <w:r w:rsidR="0086258D">
              <w:t xml:space="preserve">r </w:t>
            </w:r>
            <w:r>
              <w:t>views.</w:t>
            </w:r>
          </w:p>
          <w:p w:rsidR="00717A2C" w:rsidRDefault="00717A2C" w:rsidP="00F86D60">
            <w:pPr>
              <w:pStyle w:val="BoxQuoteSource"/>
            </w:pPr>
            <w:r>
              <w:t>Th</w:t>
            </w:r>
            <w:r w:rsidR="0086258D">
              <w:t xml:space="preserve">e </w:t>
            </w:r>
            <w:r>
              <w:t>Lev</w:t>
            </w:r>
            <w:r w:rsidR="0086258D">
              <w:t xml:space="preserve">y </w:t>
            </w:r>
            <w:r>
              <w:t>Principle</w:t>
            </w:r>
            <w:r w:rsidR="0086258D">
              <w:t xml:space="preserve">s </w:t>
            </w:r>
            <w:r>
              <w:t>an</w:t>
            </w:r>
            <w:r w:rsidR="0086258D">
              <w:t xml:space="preserve">d </w:t>
            </w:r>
            <w:r>
              <w:t>Guideline</w:t>
            </w:r>
            <w:r w:rsidR="0086258D">
              <w:t xml:space="preserve">s </w:t>
            </w:r>
            <w:r>
              <w:t>(2009),Pag</w:t>
            </w:r>
            <w:r w:rsidR="0086258D">
              <w:t xml:space="preserve">e </w:t>
            </w:r>
            <w:r>
              <w:t>1</w:t>
            </w:r>
          </w:p>
          <w:p w:rsidR="00717A2C" w:rsidRDefault="00717A2C" w:rsidP="00F86D60">
            <w:pPr>
              <w:pStyle w:val="BoxText"/>
              <w:ind w:left="0"/>
            </w:pPr>
            <w:r>
              <w:t>Th</w:t>
            </w:r>
            <w:r w:rsidR="0086258D">
              <w:t xml:space="preserve">e </w:t>
            </w:r>
            <w:r>
              <w:t>1</w:t>
            </w:r>
            <w:r w:rsidR="0086258D">
              <w:t xml:space="preserve">2 </w:t>
            </w:r>
            <w:r>
              <w:t>principle</w:t>
            </w:r>
            <w:r w:rsidR="0086258D">
              <w:t xml:space="preserve">s </w:t>
            </w:r>
            <w:r>
              <w:t>ar</w:t>
            </w:r>
            <w:r w:rsidR="0086258D">
              <w:t xml:space="preserve">e </w:t>
            </w:r>
            <w:r>
              <w:t>a</w:t>
            </w:r>
            <w:r w:rsidR="0086258D">
              <w:t xml:space="preserve">s </w:t>
            </w:r>
            <w:r>
              <w:t>follows:</w:t>
            </w:r>
          </w:p>
          <w:p w:rsidR="00717A2C" w:rsidRDefault="00717A2C" w:rsidP="00F86D60">
            <w:pPr>
              <w:pStyle w:val="BoxListNumber"/>
            </w:pPr>
            <w:r>
              <w:t>Th</w:t>
            </w:r>
            <w:r w:rsidR="0086258D">
              <w:t xml:space="preserve">e </w:t>
            </w:r>
            <w:r>
              <w:t>lev</w:t>
            </w:r>
            <w:r w:rsidR="0086258D">
              <w:t xml:space="preserve">y </w:t>
            </w:r>
            <w:r>
              <w:t>mus</w:t>
            </w:r>
            <w:r w:rsidR="0086258D">
              <w:t xml:space="preserve">t </w:t>
            </w:r>
            <w:r>
              <w:t>b</w:t>
            </w:r>
            <w:r w:rsidR="0086258D">
              <w:t xml:space="preserve">e </w:t>
            </w:r>
            <w:r>
              <w:t>propose</w:t>
            </w:r>
            <w:r w:rsidR="0086258D">
              <w:t xml:space="preserve">d </w:t>
            </w:r>
            <w:r>
              <w:t>t</w:t>
            </w:r>
            <w:r w:rsidR="0086258D">
              <w:t xml:space="preserve">o </w:t>
            </w:r>
            <w:r>
              <w:t>correc</w:t>
            </w:r>
            <w:r w:rsidR="0086258D">
              <w:t xml:space="preserve">t </w:t>
            </w:r>
            <w:r>
              <w:t>fo</w:t>
            </w:r>
            <w:r w:rsidR="0086258D">
              <w:t xml:space="preserve">r a </w:t>
            </w:r>
            <w:r>
              <w:t>marke</w:t>
            </w:r>
            <w:r w:rsidR="0086258D">
              <w:t xml:space="preserve">t </w:t>
            </w:r>
            <w:r>
              <w:t>failure</w:t>
            </w:r>
          </w:p>
          <w:p w:rsidR="00717A2C" w:rsidRDefault="0086258D" w:rsidP="00F86D60">
            <w:pPr>
              <w:pStyle w:val="BoxListNumber"/>
            </w:pPr>
            <w:r>
              <w:t xml:space="preserve">A </w:t>
            </w:r>
            <w:r w:rsidR="00717A2C">
              <w:t>reques</w:t>
            </w:r>
            <w:r>
              <w:t xml:space="preserve">t </w:t>
            </w:r>
            <w:r w:rsidR="00717A2C">
              <w:t>fo</w:t>
            </w:r>
            <w:r>
              <w:t xml:space="preserve">r a </w:t>
            </w:r>
            <w:r w:rsidR="00717A2C">
              <w:t>ne</w:t>
            </w:r>
            <w:r>
              <w:t xml:space="preserve">w </w:t>
            </w:r>
            <w:r w:rsidR="00717A2C">
              <w:t>o</w:t>
            </w:r>
            <w:r>
              <w:t xml:space="preserve">r </w:t>
            </w:r>
            <w:r w:rsidR="00717A2C">
              <w:t>amende</w:t>
            </w:r>
            <w:r>
              <w:t xml:space="preserve">d </w:t>
            </w:r>
            <w:r w:rsidR="00717A2C">
              <w:t>lev</w:t>
            </w:r>
            <w:r>
              <w:t xml:space="preserve">y </w:t>
            </w:r>
            <w:r w:rsidR="00717A2C">
              <w:t>require</w:t>
            </w:r>
            <w:r>
              <w:t xml:space="preserve">s </w:t>
            </w:r>
            <w:r w:rsidR="00717A2C">
              <w:t>stakeholde</w:t>
            </w:r>
            <w:r>
              <w:t xml:space="preserve">r </w:t>
            </w:r>
            <w:r w:rsidR="00717A2C">
              <w:t>consultatio</w:t>
            </w:r>
            <w:r>
              <w:t xml:space="preserve">n </w:t>
            </w:r>
            <w:r w:rsidR="00717A2C">
              <w:t>wit</w:t>
            </w:r>
            <w:r>
              <w:t xml:space="preserve">h </w:t>
            </w:r>
            <w:r w:rsidR="00717A2C">
              <w:t>al</w:t>
            </w:r>
            <w:r>
              <w:t xml:space="preserve">l </w:t>
            </w:r>
            <w:r w:rsidR="00717A2C">
              <w:t>existin</w:t>
            </w:r>
            <w:r>
              <w:t xml:space="preserve">g </w:t>
            </w:r>
            <w:r w:rsidR="00717A2C">
              <w:t>an</w:t>
            </w:r>
            <w:r>
              <w:t xml:space="preserve">d </w:t>
            </w:r>
            <w:r w:rsidR="00717A2C">
              <w:t>potentia</w:t>
            </w:r>
            <w:r>
              <w:t xml:space="preserve">l </w:t>
            </w:r>
            <w:r w:rsidR="00717A2C">
              <w:t>lev</w:t>
            </w:r>
            <w:r>
              <w:t xml:space="preserve">y </w:t>
            </w:r>
            <w:r w:rsidR="00717A2C">
              <w:t>payers</w:t>
            </w:r>
            <w:r>
              <w:t xml:space="preserve">, </w:t>
            </w:r>
            <w:r w:rsidR="00717A2C">
              <w:t>wher</w:t>
            </w:r>
            <w:r>
              <w:t xml:space="preserve">e </w:t>
            </w:r>
            <w:r w:rsidR="00717A2C">
              <w:t>possible</w:t>
            </w:r>
            <w:r>
              <w:t xml:space="preserve">, </w:t>
            </w:r>
            <w:r w:rsidR="00717A2C">
              <w:t>an</w:t>
            </w:r>
            <w:r>
              <w:t xml:space="preserve">d </w:t>
            </w:r>
            <w:r w:rsidR="00717A2C">
              <w:t>an</w:t>
            </w:r>
            <w:r>
              <w:t xml:space="preserve">y </w:t>
            </w:r>
            <w:r w:rsidR="00717A2C">
              <w:t>identifie</w:t>
            </w:r>
            <w:r>
              <w:t xml:space="preserve">d </w:t>
            </w:r>
            <w:r w:rsidR="00717A2C">
              <w:t>beneficiarie</w:t>
            </w:r>
            <w:r>
              <w:t xml:space="preserve">s </w:t>
            </w:r>
            <w:r w:rsidR="00717A2C">
              <w:t>o</w:t>
            </w:r>
            <w:r>
              <w:t xml:space="preserve">r </w:t>
            </w:r>
            <w:r w:rsidR="00717A2C">
              <w:t>othe</w:t>
            </w:r>
            <w:r>
              <w:t xml:space="preserve">r </w:t>
            </w:r>
            <w:r w:rsidR="00717A2C">
              <w:t>intereste</w:t>
            </w:r>
            <w:r>
              <w:t xml:space="preserve">d </w:t>
            </w:r>
            <w:r w:rsidR="00717A2C">
              <w:t>parties.</w:t>
            </w:r>
          </w:p>
          <w:p w:rsidR="00717A2C" w:rsidRDefault="0086258D" w:rsidP="00F86D60">
            <w:pPr>
              <w:pStyle w:val="BoxListNumber"/>
            </w:pPr>
            <w:r>
              <w:t xml:space="preserve">A </w:t>
            </w:r>
            <w:r w:rsidR="00717A2C">
              <w:t>lev</w:t>
            </w:r>
            <w:r>
              <w:t xml:space="preserve">y </w:t>
            </w:r>
            <w:r w:rsidR="00717A2C">
              <w:t>mus</w:t>
            </w:r>
            <w:r>
              <w:t xml:space="preserve">t </w:t>
            </w:r>
            <w:r w:rsidR="00717A2C">
              <w:t>b</w:t>
            </w:r>
            <w:r>
              <w:t xml:space="preserve">e </w:t>
            </w:r>
            <w:r w:rsidR="00717A2C">
              <w:t>assesse</w:t>
            </w:r>
            <w:r>
              <w:t xml:space="preserve">d </w:t>
            </w:r>
            <w:r w:rsidR="00717A2C">
              <w:t>givin</w:t>
            </w:r>
            <w:r>
              <w:t xml:space="preserve">g </w:t>
            </w:r>
            <w:r w:rsidR="00717A2C">
              <w:t>consideratio</w:t>
            </w:r>
            <w:r>
              <w:t xml:space="preserve">n </w:t>
            </w:r>
            <w:r w:rsidR="00717A2C">
              <w:t>t</w:t>
            </w:r>
            <w:r>
              <w:t xml:space="preserve">o </w:t>
            </w:r>
            <w:r w:rsidR="00717A2C">
              <w:t>th</w:t>
            </w:r>
            <w:r>
              <w:t xml:space="preserve">e </w:t>
            </w:r>
            <w:r w:rsidR="00717A2C">
              <w:t>extent</w:t>
            </w:r>
            <w:r>
              <w:t xml:space="preserve">, </w:t>
            </w:r>
            <w:r w:rsidR="00717A2C">
              <w:t>natur</w:t>
            </w:r>
            <w:r>
              <w:t xml:space="preserve">e </w:t>
            </w:r>
            <w:r w:rsidR="00717A2C">
              <w:t>an</w:t>
            </w:r>
            <w:r>
              <w:t xml:space="preserve">d </w:t>
            </w:r>
            <w:r w:rsidR="00717A2C">
              <w:t>suppor</w:t>
            </w:r>
            <w:r>
              <w:t xml:space="preserve">t </w:t>
            </w:r>
            <w:r w:rsidR="00717A2C">
              <w:t>o</w:t>
            </w:r>
            <w:r>
              <w:t xml:space="preserve">r </w:t>
            </w:r>
            <w:r w:rsidR="00717A2C">
              <w:t>oppositio</w:t>
            </w:r>
            <w:r>
              <w:t xml:space="preserve">n </w:t>
            </w:r>
            <w:r w:rsidR="00717A2C">
              <w:t>provide</w:t>
            </w:r>
            <w:r>
              <w:t xml:space="preserve">d </w:t>
            </w:r>
            <w:r w:rsidR="00717A2C">
              <w:t>b</w:t>
            </w:r>
            <w:r>
              <w:t xml:space="preserve">y </w:t>
            </w:r>
            <w:r w:rsidR="00717A2C">
              <w:t>stakeholders.</w:t>
            </w:r>
          </w:p>
          <w:p w:rsidR="00717A2C" w:rsidRDefault="00717A2C" w:rsidP="00F86D60">
            <w:pPr>
              <w:pStyle w:val="BoxListNumber"/>
            </w:pPr>
            <w:r>
              <w:t>Th</w:t>
            </w:r>
            <w:r w:rsidR="0086258D">
              <w:t xml:space="preserve">e </w:t>
            </w:r>
            <w:r>
              <w:t>followin</w:t>
            </w:r>
            <w:r w:rsidR="0086258D">
              <w:t xml:space="preserve">g </w:t>
            </w:r>
            <w:r>
              <w:t>informatio</w:t>
            </w:r>
            <w:r w:rsidR="0086258D">
              <w:t xml:space="preserve">n </w:t>
            </w:r>
            <w:r>
              <w:t>need</w:t>
            </w:r>
            <w:r w:rsidR="0086258D">
              <w:t xml:space="preserve">s </w:t>
            </w:r>
            <w:r>
              <w:t>t</w:t>
            </w:r>
            <w:r w:rsidR="0086258D">
              <w:t xml:space="preserve">o </w:t>
            </w:r>
            <w:r>
              <w:t>b</w:t>
            </w:r>
            <w:r w:rsidR="0086258D">
              <w:t xml:space="preserve">e </w:t>
            </w:r>
            <w:r>
              <w:t>provide</w:t>
            </w:r>
            <w:r w:rsidR="0086258D">
              <w:t xml:space="preserve">d </w:t>
            </w:r>
            <w:r>
              <w:t>i</w:t>
            </w:r>
            <w:r w:rsidR="0086258D">
              <w:t xml:space="preserve">n </w:t>
            </w:r>
            <w:r>
              <w:t>makin</w:t>
            </w:r>
            <w:r w:rsidR="0086258D">
              <w:t xml:space="preserve">g a </w:t>
            </w:r>
            <w:r>
              <w:t>cas</w:t>
            </w:r>
            <w:r w:rsidR="0086258D">
              <w:t xml:space="preserve">e </w:t>
            </w:r>
            <w:r>
              <w:t>fo</w:t>
            </w:r>
            <w:r w:rsidR="0086258D">
              <w:t xml:space="preserve">r a </w:t>
            </w:r>
            <w:r>
              <w:t>levy:</w:t>
            </w:r>
          </w:p>
          <w:p w:rsidR="00717A2C" w:rsidRDefault="00717A2C" w:rsidP="00F86D60">
            <w:pPr>
              <w:pStyle w:val="BoxListBullet2"/>
            </w:pPr>
            <w:r>
              <w:t>A</w:t>
            </w:r>
            <w:r w:rsidR="0086258D">
              <w:t xml:space="preserve">n </w:t>
            </w:r>
            <w:r>
              <w:t>estimatio</w:t>
            </w:r>
            <w:r w:rsidR="0086258D">
              <w:t xml:space="preserve">n </w:t>
            </w:r>
            <w:r>
              <w:t>o</w:t>
            </w:r>
            <w:r w:rsidR="0086258D">
              <w:t xml:space="preserve">f </w:t>
            </w:r>
            <w:r>
              <w:t>th</w:t>
            </w:r>
            <w:r w:rsidR="0086258D">
              <w:t xml:space="preserve">e </w:t>
            </w:r>
            <w:r>
              <w:t>tota</w:t>
            </w:r>
            <w:r w:rsidR="0086258D">
              <w:t xml:space="preserve">l </w:t>
            </w:r>
            <w:r>
              <w:t>amoun</w:t>
            </w:r>
            <w:r w:rsidR="0086258D">
              <w:t xml:space="preserve">t </w:t>
            </w:r>
            <w:r>
              <w:t>o</w:t>
            </w:r>
            <w:r w:rsidR="0086258D">
              <w:t xml:space="preserve">f </w:t>
            </w:r>
            <w:r>
              <w:t>lev</w:t>
            </w:r>
            <w:r w:rsidR="0086258D">
              <w:t xml:space="preserve">y </w:t>
            </w:r>
            <w:r>
              <w:t>require</w:t>
            </w:r>
            <w:r w:rsidR="0086258D">
              <w:t xml:space="preserve">d </w:t>
            </w:r>
            <w:r>
              <w:t>t</w:t>
            </w:r>
            <w:r w:rsidR="0086258D">
              <w:t xml:space="preserve">o </w:t>
            </w:r>
            <w:r>
              <w:t>achiev</w:t>
            </w:r>
            <w:r w:rsidR="0086258D">
              <w:t xml:space="preserve">e </w:t>
            </w:r>
            <w:r>
              <w:t>it</w:t>
            </w:r>
            <w:r w:rsidR="0086258D">
              <w:t xml:space="preserve">s </w:t>
            </w:r>
            <w:r>
              <w:t>outcom</w:t>
            </w:r>
            <w:r w:rsidR="0086258D">
              <w:t xml:space="preserve">e </w:t>
            </w:r>
          </w:p>
          <w:p w:rsidR="00717A2C" w:rsidRDefault="0086258D" w:rsidP="00F86D60">
            <w:pPr>
              <w:pStyle w:val="BoxListBullet2"/>
            </w:pPr>
            <w:r>
              <w:t xml:space="preserve">A </w:t>
            </w:r>
            <w:r w:rsidR="00717A2C">
              <w:t>pla</w:t>
            </w:r>
            <w:r>
              <w:t xml:space="preserve">n </w:t>
            </w:r>
            <w:r w:rsidR="00717A2C">
              <w:t>fo</w:t>
            </w:r>
            <w:r>
              <w:t xml:space="preserve">r </w:t>
            </w:r>
            <w:r w:rsidR="00717A2C">
              <w:t>ho</w:t>
            </w:r>
            <w:r>
              <w:t xml:space="preserve">w </w:t>
            </w:r>
            <w:r w:rsidR="00717A2C">
              <w:t>th</w:t>
            </w:r>
            <w:r>
              <w:t xml:space="preserve">e </w:t>
            </w:r>
            <w:r w:rsidR="00717A2C">
              <w:t>lev</w:t>
            </w:r>
            <w:r>
              <w:t xml:space="preserve">y </w:t>
            </w:r>
            <w:r w:rsidR="00717A2C">
              <w:t>wil</w:t>
            </w:r>
            <w:r>
              <w:t xml:space="preserve">l </w:t>
            </w:r>
            <w:r w:rsidR="00717A2C">
              <w:t>b</w:t>
            </w:r>
            <w:r>
              <w:t xml:space="preserve">e </w:t>
            </w:r>
            <w:r w:rsidR="00717A2C">
              <w:t>used</w:t>
            </w:r>
            <w:r>
              <w:t xml:space="preserve">, </w:t>
            </w:r>
            <w:r w:rsidR="00717A2C">
              <w:t>includin</w:t>
            </w:r>
            <w:r>
              <w:t xml:space="preserve">g </w:t>
            </w:r>
            <w:r w:rsidR="00717A2C">
              <w:t>identifyin</w:t>
            </w:r>
            <w:r>
              <w:t xml:space="preserve">g </w:t>
            </w:r>
            <w:r w:rsidR="00717A2C">
              <w:t>an</w:t>
            </w:r>
            <w:r>
              <w:t xml:space="preserve">y </w:t>
            </w:r>
            <w:r w:rsidR="00717A2C">
              <w:t>issue</w:t>
            </w:r>
            <w:r>
              <w:t xml:space="preserve">s </w:t>
            </w:r>
            <w:r w:rsidR="00717A2C">
              <w:t>o</w:t>
            </w:r>
            <w:r>
              <w:t xml:space="preserve">f </w:t>
            </w:r>
            <w:r w:rsidR="00717A2C">
              <w:t>equity</w:t>
            </w:r>
          </w:p>
          <w:p w:rsidR="00717A2C" w:rsidRDefault="0086258D" w:rsidP="00F86D60">
            <w:pPr>
              <w:pStyle w:val="BoxListBullet2"/>
            </w:pPr>
            <w:r>
              <w:t xml:space="preserve">A </w:t>
            </w:r>
            <w:r w:rsidR="00717A2C">
              <w:t>statemen</w:t>
            </w:r>
            <w:r>
              <w:t xml:space="preserve">t </w:t>
            </w:r>
            <w:r w:rsidR="00717A2C">
              <w:t>o</w:t>
            </w:r>
            <w:r>
              <w:t xml:space="preserve">f </w:t>
            </w:r>
            <w:r w:rsidR="00717A2C">
              <w:t>acceptanc</w:t>
            </w:r>
            <w:r>
              <w:t xml:space="preserve">e </w:t>
            </w:r>
            <w:r w:rsidR="00717A2C">
              <w:t>o</w:t>
            </w:r>
            <w:r>
              <w:t xml:space="preserve">f </w:t>
            </w:r>
            <w:r w:rsidR="00717A2C">
              <w:t>th</w:t>
            </w:r>
            <w:r>
              <w:t xml:space="preserve">e </w:t>
            </w:r>
            <w:r w:rsidR="00717A2C">
              <w:t>abov</w:t>
            </w:r>
            <w:r>
              <w:t xml:space="preserve">e </w:t>
            </w:r>
            <w:r w:rsidR="00717A2C">
              <w:t>pla</w:t>
            </w:r>
            <w:r>
              <w:t xml:space="preserve">n </w:t>
            </w:r>
            <w:r w:rsidR="00717A2C">
              <w:t>b</w:t>
            </w:r>
            <w:r>
              <w:t xml:space="preserve">y </w:t>
            </w:r>
            <w:r w:rsidR="00717A2C">
              <w:t>lev</w:t>
            </w:r>
            <w:r>
              <w:t xml:space="preserve">y </w:t>
            </w:r>
            <w:r w:rsidR="00717A2C">
              <w:t>payer</w:t>
            </w:r>
            <w:r>
              <w:t xml:space="preserve">s </w:t>
            </w:r>
            <w:r w:rsidR="00717A2C">
              <w:t>consisten</w:t>
            </w:r>
            <w:r>
              <w:t xml:space="preserve">t </w:t>
            </w:r>
            <w:r w:rsidR="00717A2C">
              <w:t>wit</w:t>
            </w:r>
            <w:r>
              <w:t xml:space="preserve">h </w:t>
            </w:r>
            <w:r w:rsidR="00717A2C">
              <w:t>stakeholde</w:t>
            </w:r>
            <w:r>
              <w:t xml:space="preserve">r </w:t>
            </w:r>
            <w:r w:rsidR="00717A2C">
              <w:t>engagemen</w:t>
            </w:r>
            <w:r>
              <w:t xml:space="preserve">t </w:t>
            </w:r>
            <w:r w:rsidR="00717A2C">
              <w:t>i</w:t>
            </w:r>
            <w:r>
              <w:t xml:space="preserve">n </w:t>
            </w:r>
            <w:r w:rsidR="00717A2C">
              <w:t>Principl</w:t>
            </w:r>
            <w:r>
              <w:t xml:space="preserve">e </w:t>
            </w:r>
            <w:r w:rsidR="00717A2C">
              <w:t>2.</w:t>
            </w:r>
          </w:p>
          <w:p w:rsidR="00717A2C" w:rsidRDefault="00717A2C" w:rsidP="00F86D60">
            <w:pPr>
              <w:pStyle w:val="BoxListNumber"/>
            </w:pPr>
            <w:r>
              <w:t>Th</w:t>
            </w:r>
            <w:r w:rsidR="0086258D">
              <w:t xml:space="preserve">e </w:t>
            </w:r>
            <w:r>
              <w:t>propose</w:t>
            </w:r>
            <w:r w:rsidR="0086258D">
              <w:t xml:space="preserve">d </w:t>
            </w:r>
            <w:r>
              <w:t>lev</w:t>
            </w:r>
            <w:r w:rsidR="0086258D">
              <w:t xml:space="preserve">y </w:t>
            </w:r>
            <w:r>
              <w:t>impositio</w:t>
            </w:r>
            <w:r w:rsidR="0086258D">
              <w:t xml:space="preserve">n </w:t>
            </w:r>
            <w:r>
              <w:t>and/o</w:t>
            </w:r>
            <w:r w:rsidR="0086258D">
              <w:t xml:space="preserve">r </w:t>
            </w:r>
            <w:r>
              <w:t>collectio</w:t>
            </w:r>
            <w:r w:rsidR="0086258D">
              <w:t xml:space="preserve">n </w:t>
            </w:r>
            <w:r>
              <w:t>metho</w:t>
            </w:r>
            <w:r w:rsidR="0086258D">
              <w:t xml:space="preserve">d </w:t>
            </w:r>
            <w:r>
              <w:t>need</w:t>
            </w:r>
            <w:r w:rsidR="0086258D">
              <w:t xml:space="preserve">s </w:t>
            </w:r>
            <w:r>
              <w:t>t</w:t>
            </w:r>
            <w:r w:rsidR="0086258D">
              <w:t xml:space="preserve">o </w:t>
            </w:r>
            <w:r>
              <w:t>b</w:t>
            </w:r>
            <w:r w:rsidR="0086258D">
              <w:t xml:space="preserve">e </w:t>
            </w:r>
            <w:r>
              <w:t>agree</w:t>
            </w:r>
            <w:r w:rsidR="0086258D">
              <w:t xml:space="preserve">d </w:t>
            </w:r>
            <w:r>
              <w:t>b</w:t>
            </w:r>
            <w:r w:rsidR="0086258D">
              <w:t xml:space="preserve">y </w:t>
            </w:r>
            <w:r>
              <w:t>th</w:t>
            </w:r>
            <w:r w:rsidR="0086258D">
              <w:t xml:space="preserve">e </w:t>
            </w:r>
            <w:r>
              <w:t>majorit</w:t>
            </w:r>
            <w:r w:rsidR="0086258D">
              <w:t xml:space="preserve">y </w:t>
            </w:r>
            <w:r>
              <w:t>o</w:t>
            </w:r>
            <w:r w:rsidR="0086258D">
              <w:t xml:space="preserve">f </w:t>
            </w:r>
            <w:r>
              <w:t>stakeholders</w:t>
            </w:r>
            <w:r w:rsidR="0086258D">
              <w:t xml:space="preserve">, </w:t>
            </w:r>
            <w:r>
              <w:t>or</w:t>
            </w:r>
            <w:r w:rsidR="0086258D">
              <w:t xml:space="preserve">, </w:t>
            </w:r>
            <w:r>
              <w:t>despit</w:t>
            </w:r>
            <w:r w:rsidR="0086258D">
              <w:t xml:space="preserve">e </w:t>
            </w:r>
            <w:r>
              <w:t>objections</w:t>
            </w:r>
            <w:r w:rsidR="0086258D">
              <w:t xml:space="preserve">, </w:t>
            </w:r>
            <w:r>
              <w:t>i</w:t>
            </w:r>
            <w:r w:rsidR="0086258D">
              <w:t xml:space="preserve">t </w:t>
            </w:r>
            <w:r>
              <w:t>ca</w:t>
            </w:r>
            <w:r w:rsidR="0086258D">
              <w:t xml:space="preserve">n </w:t>
            </w:r>
            <w:r>
              <w:t>b</w:t>
            </w:r>
            <w:r w:rsidR="0086258D">
              <w:t xml:space="preserve">e </w:t>
            </w:r>
            <w:r>
              <w:t>demonstrate</w:t>
            </w:r>
            <w:r w:rsidR="0086258D">
              <w:t xml:space="preserve">d </w:t>
            </w:r>
            <w:r>
              <w:t>tha</w:t>
            </w:r>
            <w:r w:rsidR="0086258D">
              <w:t xml:space="preserve">t </w:t>
            </w:r>
            <w:r>
              <w:t>imposition/collectio</w:t>
            </w:r>
            <w:r w:rsidR="0086258D">
              <w:t xml:space="preserve">n </w:t>
            </w:r>
            <w:r>
              <w:t>metho</w:t>
            </w:r>
            <w:r w:rsidR="0086258D">
              <w:t xml:space="preserve">d </w:t>
            </w:r>
            <w:r>
              <w:t>i</w:t>
            </w:r>
            <w:r w:rsidR="0086258D">
              <w:t xml:space="preserve">s </w:t>
            </w:r>
            <w:r>
              <w:t>equitabl</w:t>
            </w:r>
            <w:r w:rsidR="0086258D">
              <w:t xml:space="preserve">e </w:t>
            </w:r>
            <w:r>
              <w:t>give</w:t>
            </w:r>
            <w:r w:rsidR="0086258D">
              <w:t xml:space="preserve">n </w:t>
            </w:r>
            <w:r>
              <w:t>th</w:t>
            </w:r>
            <w:r w:rsidR="0086258D">
              <w:t xml:space="preserve">e </w:t>
            </w:r>
            <w:r>
              <w:t>circumstances.</w:t>
            </w:r>
          </w:p>
          <w:p w:rsidR="00717A2C" w:rsidRDefault="00717A2C" w:rsidP="00F86D60">
            <w:pPr>
              <w:pStyle w:val="BoxListNumber"/>
            </w:pPr>
            <w:r>
              <w:t>Th</w:t>
            </w:r>
            <w:r w:rsidR="0086258D">
              <w:t xml:space="preserve">e </w:t>
            </w:r>
            <w:r>
              <w:t>lev</w:t>
            </w:r>
            <w:r w:rsidR="0086258D">
              <w:t xml:space="preserve">y </w:t>
            </w:r>
            <w:r>
              <w:t>impositio</w:t>
            </w:r>
            <w:r w:rsidR="0086258D">
              <w:t xml:space="preserve">n </w:t>
            </w:r>
            <w:r>
              <w:t>mus</w:t>
            </w:r>
            <w:r w:rsidR="0086258D">
              <w:t xml:space="preserve">t </w:t>
            </w:r>
            <w:r>
              <w:t>b</w:t>
            </w:r>
            <w:r w:rsidR="0086258D">
              <w:t xml:space="preserve">e </w:t>
            </w:r>
            <w:r>
              <w:t>equitabl</w:t>
            </w:r>
            <w:r w:rsidR="0086258D">
              <w:t xml:space="preserve">e </w:t>
            </w:r>
            <w:r>
              <w:t>betwee</w:t>
            </w:r>
            <w:r w:rsidR="0086258D">
              <w:t xml:space="preserve">n </w:t>
            </w:r>
            <w:r>
              <w:t>lev</w:t>
            </w:r>
            <w:r w:rsidR="0086258D">
              <w:t xml:space="preserve">y </w:t>
            </w:r>
            <w:r>
              <w:t>payers</w:t>
            </w:r>
          </w:p>
          <w:p w:rsidR="00717A2C" w:rsidRDefault="00717A2C" w:rsidP="00F86D60">
            <w:pPr>
              <w:pStyle w:val="BoxListNumber"/>
            </w:pPr>
            <w:r>
              <w:t>Th</w:t>
            </w:r>
            <w:r w:rsidR="0086258D">
              <w:t xml:space="preserve">e </w:t>
            </w:r>
            <w:r>
              <w:t>lev</w:t>
            </w:r>
            <w:r w:rsidR="0086258D">
              <w:t xml:space="preserve">y </w:t>
            </w:r>
            <w:r>
              <w:t>mus</w:t>
            </w:r>
            <w:r w:rsidR="0086258D">
              <w:t xml:space="preserve">t </w:t>
            </w:r>
            <w:r>
              <w:t>b</w:t>
            </w:r>
            <w:r w:rsidR="0086258D">
              <w:t xml:space="preserve">e </w:t>
            </w:r>
            <w:r>
              <w:t>relate</w:t>
            </w:r>
            <w:r w:rsidR="0086258D">
              <w:t xml:space="preserve">d </w:t>
            </w:r>
            <w:r>
              <w:t>t</w:t>
            </w:r>
            <w:r w:rsidR="0086258D">
              <w:t xml:space="preserve">o </w:t>
            </w:r>
            <w:r>
              <w:t>th</w:t>
            </w:r>
            <w:r w:rsidR="0086258D">
              <w:t xml:space="preserve">e </w:t>
            </w:r>
            <w:r>
              <w:t>inputs</w:t>
            </w:r>
            <w:r w:rsidR="0086258D">
              <w:t xml:space="preserve">, </w:t>
            </w:r>
            <w:r>
              <w:t>output</w:t>
            </w:r>
            <w:r w:rsidR="0086258D">
              <w:t xml:space="preserve">s </w:t>
            </w:r>
            <w:r>
              <w:t>o</w:t>
            </w:r>
            <w:r w:rsidR="0086258D">
              <w:t xml:space="preserve">r a </w:t>
            </w:r>
            <w:r>
              <w:t>uni</w:t>
            </w:r>
            <w:r w:rsidR="0086258D">
              <w:t xml:space="preserve">t </w:t>
            </w:r>
            <w:r>
              <w:t>o</w:t>
            </w:r>
            <w:r w:rsidR="0086258D">
              <w:t xml:space="preserve">f </w:t>
            </w:r>
            <w:r>
              <w:t>th</w:t>
            </w:r>
            <w:r w:rsidR="0086258D">
              <w:t xml:space="preserve">e </w:t>
            </w:r>
            <w:r>
              <w:t>valu</w:t>
            </w:r>
            <w:r w:rsidR="0086258D">
              <w:t xml:space="preserve">e </w:t>
            </w:r>
            <w:r>
              <w:t>o</w:t>
            </w:r>
            <w:r w:rsidR="0086258D">
              <w:t xml:space="preserve">f </w:t>
            </w:r>
            <w:r>
              <w:t>productio</w:t>
            </w:r>
            <w:r w:rsidR="0086258D">
              <w:t xml:space="preserve">n </w:t>
            </w:r>
            <w:r>
              <w:t>(o</w:t>
            </w:r>
            <w:r w:rsidR="0086258D">
              <w:t xml:space="preserve">r </w:t>
            </w:r>
            <w:r>
              <w:t>b</w:t>
            </w:r>
            <w:r w:rsidR="0086258D">
              <w:t xml:space="preserve">y </w:t>
            </w:r>
            <w:r>
              <w:t>som</w:t>
            </w:r>
            <w:r w:rsidR="0086258D">
              <w:t xml:space="preserve">e </w:t>
            </w:r>
            <w:r>
              <w:t>othe</w:t>
            </w:r>
            <w:r w:rsidR="0086258D">
              <w:t xml:space="preserve">r </w:t>
            </w:r>
            <w:r>
              <w:t>equitabl</w:t>
            </w:r>
            <w:r w:rsidR="0086258D">
              <w:t xml:space="preserve">e </w:t>
            </w:r>
            <w:r>
              <w:t>manner) an</w:t>
            </w:r>
            <w:r w:rsidR="0086258D">
              <w:t xml:space="preserve">d </w:t>
            </w:r>
            <w:r>
              <w:t>linke</w:t>
            </w:r>
            <w:r w:rsidR="0086258D">
              <w:t xml:space="preserve">d </w:t>
            </w:r>
            <w:r>
              <w:t>t</w:t>
            </w:r>
            <w:r w:rsidR="0086258D">
              <w:t xml:space="preserve">o </w:t>
            </w:r>
            <w:r>
              <w:t>th</w:t>
            </w:r>
            <w:r w:rsidR="0086258D">
              <w:t xml:space="preserve">e </w:t>
            </w:r>
            <w:r>
              <w:t>caus</w:t>
            </w:r>
            <w:r w:rsidR="0086258D">
              <w:t xml:space="preserve">e </w:t>
            </w:r>
            <w:r>
              <w:t>o</w:t>
            </w:r>
            <w:r w:rsidR="0086258D">
              <w:t xml:space="preserve">f </w:t>
            </w:r>
            <w:r>
              <w:t>th</w:t>
            </w:r>
            <w:r w:rsidR="0086258D">
              <w:t xml:space="preserve">e </w:t>
            </w:r>
            <w:r>
              <w:t>marke</w:t>
            </w:r>
            <w:r w:rsidR="0086258D">
              <w:t xml:space="preserve">t </w:t>
            </w:r>
            <w:r>
              <w:t>failure.</w:t>
            </w:r>
          </w:p>
          <w:p w:rsidR="00717A2C" w:rsidRDefault="00717A2C" w:rsidP="00F86D60">
            <w:pPr>
              <w:pStyle w:val="BoxListNumber"/>
            </w:pPr>
            <w:r>
              <w:t>Th</w:t>
            </w:r>
            <w:r w:rsidR="0086258D">
              <w:t xml:space="preserve">e </w:t>
            </w:r>
            <w:r>
              <w:t>collectio</w:t>
            </w:r>
            <w:r w:rsidR="0086258D">
              <w:t xml:space="preserve">n </w:t>
            </w:r>
            <w:r>
              <w:t>mechanis</w:t>
            </w:r>
            <w:r w:rsidR="0086258D">
              <w:t xml:space="preserve">m </w:t>
            </w:r>
            <w:r>
              <w:t>mus</w:t>
            </w:r>
            <w:r w:rsidR="0086258D">
              <w:t xml:space="preserve">t </w:t>
            </w:r>
            <w:r>
              <w:t>b</w:t>
            </w:r>
            <w:r w:rsidR="0086258D">
              <w:t xml:space="preserve">e </w:t>
            </w:r>
            <w:r>
              <w:t>transparent</w:t>
            </w:r>
            <w:r w:rsidR="0086258D">
              <w:t xml:space="preserve">, </w:t>
            </w:r>
            <w:r>
              <w:t>accountable</w:t>
            </w:r>
            <w:r w:rsidR="0086258D">
              <w:t xml:space="preserve">, </w:t>
            </w:r>
            <w:r>
              <w:t>practica</w:t>
            </w:r>
            <w:r w:rsidR="0086258D">
              <w:t xml:space="preserve">l </w:t>
            </w:r>
            <w:r>
              <w:t>an</w:t>
            </w:r>
            <w:r w:rsidR="0086258D">
              <w:t xml:space="preserve">d </w:t>
            </w:r>
            <w:r>
              <w:t>efficien</w:t>
            </w:r>
            <w:r w:rsidR="0086258D">
              <w:t xml:space="preserve">t </w:t>
            </w:r>
            <w:r>
              <w:t>an</w:t>
            </w:r>
            <w:r w:rsidR="0086258D">
              <w:t xml:space="preserve">d </w:t>
            </w:r>
            <w:r>
              <w:t>minimis</w:t>
            </w:r>
            <w:r w:rsidR="0086258D">
              <w:t xml:space="preserve">e </w:t>
            </w:r>
            <w:r>
              <w:t>re</w:t>
            </w:r>
            <w:r w:rsidR="0086258D">
              <w:t xml:space="preserve">d </w:t>
            </w:r>
            <w:r>
              <w:t>tap</w:t>
            </w:r>
            <w:r w:rsidR="0086258D">
              <w:t xml:space="preserve">e </w:t>
            </w:r>
            <w:r>
              <w:t>t</w:t>
            </w:r>
            <w:r w:rsidR="0086258D">
              <w:t xml:space="preserve">o </w:t>
            </w:r>
            <w:r>
              <w:t>relate</w:t>
            </w:r>
            <w:r w:rsidR="0086258D">
              <w:t xml:space="preserve">d </w:t>
            </w:r>
            <w:r>
              <w:t>parties.</w:t>
            </w:r>
          </w:p>
          <w:p w:rsidR="00717A2C" w:rsidRDefault="00717A2C" w:rsidP="00F86D60">
            <w:pPr>
              <w:pStyle w:val="BoxListNumber"/>
            </w:pPr>
            <w:r>
              <w:t>An</w:t>
            </w:r>
            <w:r w:rsidR="0086258D">
              <w:t xml:space="preserve">y </w:t>
            </w:r>
            <w:r>
              <w:t>organisatio</w:t>
            </w:r>
            <w:r w:rsidR="0086258D">
              <w:t xml:space="preserve">n </w:t>
            </w:r>
            <w:r>
              <w:t>tha</w:t>
            </w:r>
            <w:r w:rsidR="0086258D">
              <w:t xml:space="preserve">t </w:t>
            </w:r>
            <w:r>
              <w:t>wil</w:t>
            </w:r>
            <w:r w:rsidR="0086258D">
              <w:t xml:space="preserve">l </w:t>
            </w:r>
            <w:r>
              <w:t>b</w:t>
            </w:r>
            <w:r w:rsidR="0086258D">
              <w:t xml:space="preserve">e </w:t>
            </w:r>
            <w:r>
              <w:t>involve</w:t>
            </w:r>
            <w:r w:rsidR="0086258D">
              <w:t xml:space="preserve">d </w:t>
            </w:r>
            <w:r>
              <w:t>i</w:t>
            </w:r>
            <w:r w:rsidR="0086258D">
              <w:t xml:space="preserve">n </w:t>
            </w:r>
            <w:r>
              <w:t>th</w:t>
            </w:r>
            <w:r w:rsidR="0086258D">
              <w:t xml:space="preserve">e </w:t>
            </w:r>
            <w:r>
              <w:t>managemen</w:t>
            </w:r>
            <w:r w:rsidR="0086258D">
              <w:t xml:space="preserve">t </w:t>
            </w:r>
            <w:r>
              <w:t>o</w:t>
            </w:r>
            <w:r w:rsidR="0086258D">
              <w:t xml:space="preserve">f </w:t>
            </w:r>
            <w:r>
              <w:t>spendin</w:t>
            </w:r>
            <w:r w:rsidR="0086258D">
              <w:t xml:space="preserve">g </w:t>
            </w:r>
            <w:r>
              <w:t>th</w:t>
            </w:r>
            <w:r w:rsidR="0086258D">
              <w:t xml:space="preserve">e </w:t>
            </w:r>
            <w:r>
              <w:t>levie</w:t>
            </w:r>
            <w:r w:rsidR="0086258D">
              <w:t xml:space="preserve">s </w:t>
            </w:r>
            <w:r>
              <w:t>mus</w:t>
            </w:r>
            <w:r w:rsidR="0086258D">
              <w:t xml:space="preserve">t </w:t>
            </w:r>
            <w:r>
              <w:t>b</w:t>
            </w:r>
            <w:r w:rsidR="0086258D">
              <w:t xml:space="preserve">e </w:t>
            </w:r>
            <w:r>
              <w:t>consulte</w:t>
            </w:r>
            <w:r w:rsidR="0086258D">
              <w:t xml:space="preserve">d </w:t>
            </w:r>
            <w:r>
              <w:t>prio</w:t>
            </w:r>
            <w:r w:rsidR="0086258D">
              <w:t xml:space="preserve">r </w:t>
            </w:r>
            <w:r>
              <w:t>t</w:t>
            </w:r>
            <w:r w:rsidR="0086258D">
              <w:t xml:space="preserve">o </w:t>
            </w:r>
            <w:r>
              <w:t>th</w:t>
            </w:r>
            <w:r w:rsidR="0086258D">
              <w:t xml:space="preserve">e </w:t>
            </w:r>
            <w:r>
              <w:t>lev</w:t>
            </w:r>
            <w:r w:rsidR="0086258D">
              <w:t xml:space="preserve">y </w:t>
            </w:r>
            <w:r>
              <w:t>bein</w:t>
            </w:r>
            <w:r w:rsidR="0086258D">
              <w:t xml:space="preserve">g </w:t>
            </w:r>
            <w:r>
              <w:t>introduced.</w:t>
            </w:r>
          </w:p>
          <w:p w:rsidR="00717A2C" w:rsidRDefault="00717A2C" w:rsidP="00F86D60">
            <w:pPr>
              <w:pStyle w:val="BoxListNumber"/>
            </w:pPr>
            <w:r>
              <w:t>Th</w:t>
            </w:r>
            <w:r w:rsidR="0086258D">
              <w:t xml:space="preserve">e </w:t>
            </w:r>
            <w:r>
              <w:t>organisatio</w:t>
            </w:r>
            <w:r w:rsidR="0086258D">
              <w:t xml:space="preserve">n </w:t>
            </w:r>
            <w:r>
              <w:t>managin</w:t>
            </w:r>
            <w:r w:rsidR="0086258D">
              <w:t xml:space="preserve">g </w:t>
            </w:r>
            <w:r>
              <w:t>th</w:t>
            </w:r>
            <w:r w:rsidR="0086258D">
              <w:t xml:space="preserve">e </w:t>
            </w:r>
            <w:r>
              <w:t>expenditur</w:t>
            </w:r>
            <w:r w:rsidR="0086258D">
              <w:t xml:space="preserve">e </w:t>
            </w:r>
            <w:r>
              <w:t>mus</w:t>
            </w:r>
            <w:r w:rsidR="0086258D">
              <w:t xml:space="preserve">t </w:t>
            </w:r>
            <w:r>
              <w:t>b</w:t>
            </w:r>
            <w:r w:rsidR="0086258D">
              <w:t xml:space="preserve">e </w:t>
            </w:r>
            <w:r>
              <w:t>accountabl</w:t>
            </w:r>
            <w:r w:rsidR="0086258D">
              <w:t xml:space="preserve">e </w:t>
            </w:r>
            <w:r>
              <w:t>t</w:t>
            </w:r>
            <w:r w:rsidR="0086258D">
              <w:t xml:space="preserve">o </w:t>
            </w:r>
            <w:r>
              <w:t>lev</w:t>
            </w:r>
            <w:r w:rsidR="0086258D">
              <w:t xml:space="preserve">y </w:t>
            </w:r>
            <w:r>
              <w:t>payer</w:t>
            </w:r>
            <w:r w:rsidR="0086258D">
              <w:t xml:space="preserve">s </w:t>
            </w:r>
            <w:r>
              <w:t>an</w:t>
            </w:r>
            <w:r w:rsidR="0086258D">
              <w:t xml:space="preserve">d </w:t>
            </w:r>
            <w:r>
              <w:t>th</w:t>
            </w:r>
            <w:r w:rsidR="0086258D">
              <w:t xml:space="preserve">e </w:t>
            </w:r>
            <w:r>
              <w:t>Australia</w:t>
            </w:r>
            <w:r w:rsidR="0086258D">
              <w:t xml:space="preserve">n </w:t>
            </w:r>
            <w:r>
              <w:t>Government.</w:t>
            </w:r>
          </w:p>
          <w:p w:rsidR="00717A2C" w:rsidRDefault="00717A2C" w:rsidP="00F86D60">
            <w:pPr>
              <w:pStyle w:val="BoxListNumber"/>
            </w:pPr>
            <w:r>
              <w:t>Levie</w:t>
            </w:r>
            <w:r w:rsidR="0086258D">
              <w:t xml:space="preserve">s </w:t>
            </w:r>
            <w:r>
              <w:t>mus</w:t>
            </w:r>
            <w:r w:rsidR="0086258D">
              <w:t xml:space="preserve">t </w:t>
            </w:r>
            <w:r>
              <w:t>b</w:t>
            </w:r>
            <w:r w:rsidR="0086258D">
              <w:t xml:space="preserve">e </w:t>
            </w:r>
            <w:r>
              <w:t>reviewe</w:t>
            </w:r>
            <w:r w:rsidR="0086258D">
              <w:t xml:space="preserve">d </w:t>
            </w:r>
            <w:r>
              <w:t>agains</w:t>
            </w:r>
            <w:r w:rsidR="0086258D">
              <w:t xml:space="preserve">t </w:t>
            </w:r>
            <w:r>
              <w:t>thes</w:t>
            </w:r>
            <w:r w:rsidR="0086258D">
              <w:t xml:space="preserve">e </w:t>
            </w:r>
            <w:r>
              <w:t>principle</w:t>
            </w:r>
            <w:r w:rsidR="0086258D">
              <w:t xml:space="preserve">s </w:t>
            </w:r>
            <w:r>
              <w:t>i</w:t>
            </w:r>
            <w:r w:rsidR="0086258D">
              <w:t xml:space="preserve">n a </w:t>
            </w:r>
            <w:r>
              <w:t>manne</w:t>
            </w:r>
            <w:r w:rsidR="0086258D">
              <w:t xml:space="preserve">r </w:t>
            </w:r>
            <w:r>
              <w:t>acceptabl</w:t>
            </w:r>
            <w:r w:rsidR="0086258D">
              <w:t xml:space="preserve">e </w:t>
            </w:r>
            <w:r>
              <w:t>t</w:t>
            </w:r>
            <w:r w:rsidR="0086258D">
              <w:t xml:space="preserve">o </w:t>
            </w:r>
            <w:r>
              <w:t>th</w:t>
            </w:r>
            <w:r w:rsidR="0086258D">
              <w:t xml:space="preserve">e </w:t>
            </w:r>
            <w:r>
              <w:t>Government</w:t>
            </w:r>
            <w:r w:rsidR="0086258D">
              <w:t xml:space="preserve">, </w:t>
            </w:r>
            <w:r>
              <w:t>afte</w:t>
            </w:r>
            <w:r w:rsidR="0086258D">
              <w:t xml:space="preserve">r a </w:t>
            </w:r>
            <w:r>
              <w:t>specifie</w:t>
            </w:r>
            <w:r w:rsidR="0086258D">
              <w:t xml:space="preserve">d </w:t>
            </w:r>
            <w:r>
              <w:t>tim</w:t>
            </w:r>
            <w:r w:rsidR="0086258D">
              <w:t xml:space="preserve">e </w:t>
            </w:r>
            <w:r>
              <w:t>perio</w:t>
            </w:r>
            <w:r w:rsidR="0086258D">
              <w:t xml:space="preserve">d </w:t>
            </w:r>
            <w:r>
              <w:t>fro</w:t>
            </w:r>
            <w:r w:rsidR="0086258D">
              <w:t xml:space="preserve">m </w:t>
            </w:r>
            <w:r>
              <w:t>whe</w:t>
            </w:r>
            <w:r w:rsidR="0086258D">
              <w:t xml:space="preserve">n </w:t>
            </w:r>
            <w:r>
              <w:t>th</w:t>
            </w:r>
            <w:r w:rsidR="0086258D">
              <w:t xml:space="preserve">e </w:t>
            </w:r>
            <w:r>
              <w:t>lev</w:t>
            </w:r>
            <w:r w:rsidR="0086258D">
              <w:t xml:space="preserve">y </w:t>
            </w:r>
            <w:r>
              <w:t>wa</w:t>
            </w:r>
            <w:r w:rsidR="0086258D">
              <w:t xml:space="preserve">s </w:t>
            </w:r>
            <w:r>
              <w:t>firs</w:t>
            </w:r>
            <w:r w:rsidR="0086258D">
              <w:t xml:space="preserve">t </w:t>
            </w:r>
            <w:r>
              <w:t>impose</w:t>
            </w:r>
            <w:r w:rsidR="0086258D">
              <w:t xml:space="preserve">d </w:t>
            </w:r>
          </w:p>
          <w:p w:rsidR="00717A2C" w:rsidRDefault="00717A2C" w:rsidP="00F86D60">
            <w:pPr>
              <w:pStyle w:val="BoxListNumber"/>
            </w:pPr>
            <w:r>
              <w:t>An</w:t>
            </w:r>
            <w:r w:rsidR="0086258D">
              <w:t xml:space="preserve">y </w:t>
            </w:r>
            <w:r>
              <w:t>change</w:t>
            </w:r>
            <w:r w:rsidR="0086258D">
              <w:t xml:space="preserve">s </w:t>
            </w:r>
            <w:r>
              <w:t>t</w:t>
            </w:r>
            <w:r w:rsidR="0086258D">
              <w:t xml:space="preserve">o </w:t>
            </w:r>
            <w:r>
              <w:t>existin</w:t>
            </w:r>
            <w:r w:rsidR="0086258D">
              <w:t xml:space="preserve">g </w:t>
            </w:r>
            <w:r>
              <w:t>levie</w:t>
            </w:r>
            <w:r w:rsidR="0086258D">
              <w:t xml:space="preserve">s </w:t>
            </w:r>
            <w:r>
              <w:t>mus</w:t>
            </w:r>
            <w:r w:rsidR="0086258D">
              <w:t xml:space="preserve">t </w:t>
            </w:r>
            <w:r>
              <w:t>b</w:t>
            </w:r>
            <w:r w:rsidR="0086258D">
              <w:t xml:space="preserve">e </w:t>
            </w:r>
            <w:r>
              <w:t>supporte</w:t>
            </w:r>
            <w:r w:rsidR="0086258D">
              <w:t xml:space="preserve">d </w:t>
            </w:r>
            <w:r>
              <w:t>b</w:t>
            </w:r>
            <w:r w:rsidR="0086258D">
              <w:t xml:space="preserve">y </w:t>
            </w:r>
            <w:r>
              <w:t>th</w:t>
            </w:r>
            <w:r w:rsidR="0086258D">
              <w:t xml:space="preserve">e </w:t>
            </w:r>
            <w:r>
              <w:t>industr</w:t>
            </w:r>
            <w:r w:rsidR="0086258D">
              <w:t xml:space="preserve">y </w:t>
            </w:r>
            <w:r>
              <w:t>bodies</w:t>
            </w:r>
            <w:r w:rsidR="0086258D">
              <w:t xml:space="preserve">, </w:t>
            </w:r>
            <w:r>
              <w:t>lev</w:t>
            </w:r>
            <w:r w:rsidR="0086258D">
              <w:t xml:space="preserve">y </w:t>
            </w:r>
            <w:r>
              <w:t>payer</w:t>
            </w:r>
            <w:r w:rsidR="0086258D">
              <w:t xml:space="preserve">s </w:t>
            </w:r>
            <w:r>
              <w:t>o</w:t>
            </w:r>
            <w:r w:rsidR="0086258D">
              <w:t xml:space="preserve">r </w:t>
            </w:r>
            <w:r>
              <w:t>b</w:t>
            </w:r>
            <w:r w:rsidR="0086258D">
              <w:t xml:space="preserve">y </w:t>
            </w:r>
            <w:r>
              <w:t>th</w:t>
            </w:r>
            <w:r w:rsidR="0086258D">
              <w:t xml:space="preserve">e </w:t>
            </w:r>
            <w:r>
              <w:t>Governmen</w:t>
            </w:r>
            <w:r w:rsidR="0086258D">
              <w:t xml:space="preserve">t </w:t>
            </w:r>
            <w:r>
              <w:t>i</w:t>
            </w:r>
            <w:r w:rsidR="0086258D">
              <w:t xml:space="preserve">n </w:t>
            </w:r>
            <w:r>
              <w:t>th</w:t>
            </w:r>
            <w:r w:rsidR="0086258D">
              <w:t xml:space="preserve">e </w:t>
            </w:r>
            <w:r>
              <w:t>publi</w:t>
            </w:r>
            <w:r w:rsidR="0086258D">
              <w:t xml:space="preserve">c </w:t>
            </w:r>
            <w:r>
              <w:t>interes</w:t>
            </w:r>
            <w:r w:rsidR="0086258D">
              <w:t xml:space="preserve">t </w:t>
            </w:r>
            <w:r>
              <w:t>an</w:t>
            </w:r>
            <w:r w:rsidR="0086258D">
              <w:t xml:space="preserve">d </w:t>
            </w:r>
            <w:r>
              <w:t>mus</w:t>
            </w:r>
            <w:r w:rsidR="0086258D">
              <w:t xml:space="preserve">t </w:t>
            </w:r>
            <w:r>
              <w:t>hav</w:t>
            </w:r>
            <w:r w:rsidR="0086258D">
              <w:t xml:space="preserve">e </w:t>
            </w:r>
            <w:r>
              <w:t>regar</w:t>
            </w:r>
            <w:r w:rsidR="0086258D">
              <w:t xml:space="preserve">d </w:t>
            </w:r>
            <w:r>
              <w:t>t</w:t>
            </w:r>
            <w:r w:rsidR="0086258D">
              <w:t xml:space="preserve">o </w:t>
            </w:r>
            <w:r>
              <w:t>th</w:t>
            </w:r>
            <w:r w:rsidR="0086258D">
              <w:t xml:space="preserve">e </w:t>
            </w:r>
            <w:r>
              <w:t>abov</w:t>
            </w:r>
            <w:r w:rsidR="0086258D">
              <w:t xml:space="preserve">e </w:t>
            </w:r>
            <w:r>
              <w:t>principle</w:t>
            </w:r>
            <w:r w:rsidR="0086258D">
              <w:t xml:space="preserve">s </w:t>
            </w:r>
            <w:r>
              <w:t>wher</w:t>
            </w:r>
            <w:r w:rsidR="0086258D">
              <w:t xml:space="preserve">e </w:t>
            </w:r>
            <w:r>
              <w:t>applicable.</w:t>
            </w:r>
          </w:p>
        </w:tc>
      </w:tr>
      <w:tr w:rsidR="00717A2C" w:rsidTr="00F86D60">
        <w:trPr>
          <w:cantSplit/>
        </w:trPr>
        <w:tc>
          <w:tcPr>
            <w:tcW w:w="8614" w:type="dxa"/>
            <w:shd w:val="clear" w:color="auto" w:fill="auto"/>
            <w:tcMar>
              <w:top w:w="12" w:type="dxa"/>
              <w:left w:w="446" w:type="dxa"/>
              <w:bottom w:w="113" w:type="dxa"/>
            </w:tcMar>
          </w:tcPr>
          <w:p w:rsidR="00717A2C" w:rsidRDefault="00717A2C" w:rsidP="00F86D60">
            <w:pPr>
              <w:pStyle w:val="Source"/>
            </w:pPr>
            <w:r>
              <w:t>Source:  Adapte</w:t>
            </w:r>
            <w:r w:rsidR="0086258D">
              <w:t xml:space="preserve">d </w:t>
            </w:r>
            <w:r>
              <w:t>fro</w:t>
            </w:r>
            <w:r w:rsidR="0086258D">
              <w:t xml:space="preserve">m </w:t>
            </w:r>
            <w:r>
              <w:t>th</w:t>
            </w:r>
            <w:r w:rsidR="0086258D">
              <w:t xml:space="preserve">e </w:t>
            </w:r>
            <w:r>
              <w:t>LEvie</w:t>
            </w:r>
            <w:r w:rsidR="0086258D">
              <w:t xml:space="preserve">s </w:t>
            </w:r>
            <w:r>
              <w:t>Revenu</w:t>
            </w:r>
            <w:r w:rsidR="0086258D">
              <w:t xml:space="preserve">e </w:t>
            </w:r>
            <w:r>
              <w:t>Servic</w:t>
            </w:r>
            <w:r w:rsidR="0086258D">
              <w:t xml:space="preserve">e </w:t>
            </w:r>
            <w:r>
              <w:t>(2009)</w:t>
            </w:r>
            <w:r w:rsidR="0086258D">
              <w:t xml:space="preserve">, </w:t>
            </w:r>
            <w:r>
              <w:t>LEv</w:t>
            </w:r>
            <w:r w:rsidR="0086258D">
              <w:t xml:space="preserve">y </w:t>
            </w:r>
            <w:r>
              <w:t>Principle</w:t>
            </w:r>
            <w:r w:rsidR="0086258D">
              <w:t xml:space="preserve">s </w:t>
            </w:r>
            <w:r>
              <w:t>an</w:t>
            </w:r>
            <w:r w:rsidR="0086258D">
              <w:t xml:space="preserve">d </w:t>
            </w:r>
            <w:r>
              <w:t>Guidelines</w:t>
            </w:r>
            <w:r w:rsidR="0086258D">
              <w:t xml:space="preserve">, </w:t>
            </w:r>
            <w:r>
              <w:t>Departmen</w:t>
            </w:r>
            <w:r w:rsidR="0086258D">
              <w:t xml:space="preserve">t </w:t>
            </w:r>
            <w:r>
              <w:t>o</w:t>
            </w:r>
            <w:r w:rsidR="0086258D">
              <w:t xml:space="preserve">f </w:t>
            </w:r>
            <w:r>
              <w:t>Agriculture</w:t>
            </w:r>
            <w:r w:rsidR="0086258D">
              <w:t xml:space="preserve">, </w:t>
            </w:r>
            <w:r>
              <w:t>Fisherie</w:t>
            </w:r>
            <w:r w:rsidR="0086258D">
              <w:t xml:space="preserve">s </w:t>
            </w:r>
            <w:r>
              <w:t>an</w:t>
            </w:r>
            <w:r w:rsidR="0086258D">
              <w:t xml:space="preserve">d </w:t>
            </w:r>
            <w:r>
              <w:t>Forestry</w:t>
            </w:r>
          </w:p>
        </w:tc>
      </w:tr>
    </w:tbl>
    <w:p w:rsidR="00717A2C" w:rsidRDefault="00717A2C" w:rsidP="00717A2C">
      <w:pPr>
        <w:pStyle w:val="BodyText"/>
      </w:pPr>
      <w:r>
        <w:t>Levie</w:t>
      </w:r>
      <w:r w:rsidR="0086258D">
        <w:t xml:space="preserve">s </w:t>
      </w:r>
      <w:r>
        <w:t>hav</w:t>
      </w:r>
      <w:r w:rsidR="0086258D">
        <w:t xml:space="preserve">e </w:t>
      </w:r>
      <w:r>
        <w:t>becom</w:t>
      </w:r>
      <w:r w:rsidR="0086258D">
        <w:t xml:space="preserve">e </w:t>
      </w:r>
      <w:r>
        <w:t>increasingl</w:t>
      </w:r>
      <w:r w:rsidR="0086258D">
        <w:t xml:space="preserve">y </w:t>
      </w:r>
      <w:r>
        <w:t>popula</w:t>
      </w:r>
      <w:r w:rsidR="0086258D">
        <w:t xml:space="preserve">r </w:t>
      </w:r>
      <w:r>
        <w:t>sinc</w:t>
      </w:r>
      <w:r w:rsidR="0086258D">
        <w:t xml:space="preserve">e </w:t>
      </w:r>
      <w:r>
        <w:t>the</w:t>
      </w:r>
      <w:r w:rsidR="0086258D">
        <w:t xml:space="preserve">y </w:t>
      </w:r>
      <w:r>
        <w:t>firs</w:t>
      </w:r>
      <w:r w:rsidR="0086258D">
        <w:t xml:space="preserve">t </w:t>
      </w:r>
      <w:r>
        <w:t>wer</w:t>
      </w:r>
      <w:r w:rsidR="0086258D">
        <w:t xml:space="preserve">e </w:t>
      </w:r>
      <w:r>
        <w:t>pu</w:t>
      </w:r>
      <w:r w:rsidR="0086258D">
        <w:t xml:space="preserve">t </w:t>
      </w:r>
      <w:r>
        <w:t>i</w:t>
      </w:r>
      <w:r w:rsidR="0086258D">
        <w:t xml:space="preserve">n </w:t>
      </w:r>
      <w:r>
        <w:t>plac</w:t>
      </w:r>
      <w:r w:rsidR="0086258D">
        <w:t xml:space="preserve">e </w:t>
      </w:r>
      <w:r>
        <w:t>fo</w:t>
      </w:r>
      <w:r w:rsidR="0086258D">
        <w:t xml:space="preserve">r </w:t>
      </w:r>
      <w:r>
        <w:t>win</w:t>
      </w:r>
      <w:r w:rsidR="0086258D">
        <w:t xml:space="preserve">e </w:t>
      </w:r>
      <w:r>
        <w:t>export</w:t>
      </w:r>
      <w:r w:rsidR="0086258D">
        <w:t xml:space="preserve">s </w:t>
      </w:r>
      <w:r>
        <w:t>i</w:t>
      </w:r>
      <w:r w:rsidR="0086258D">
        <w:t xml:space="preserve">n </w:t>
      </w:r>
      <w:r>
        <w:t>1929</w:t>
      </w:r>
      <w:r w:rsidR="003C08DF">
        <w:t xml:space="preserve">. </w:t>
      </w:r>
      <w:r>
        <w:t>I</w:t>
      </w:r>
      <w:r w:rsidR="0086258D">
        <w:t xml:space="preserve">n </w:t>
      </w:r>
      <w:r>
        <w:t>th</w:t>
      </w:r>
      <w:r w:rsidR="0086258D">
        <w:t xml:space="preserve">e </w:t>
      </w:r>
      <w:r>
        <w:t>las</w:t>
      </w:r>
      <w:r w:rsidR="0086258D">
        <w:t xml:space="preserve">t </w:t>
      </w:r>
      <w:r>
        <w:t>2</w:t>
      </w:r>
      <w:r w:rsidR="0086258D">
        <w:t xml:space="preserve">5 </w:t>
      </w:r>
      <w:r>
        <w:t>year</w:t>
      </w:r>
      <w:r w:rsidR="0086258D">
        <w:t xml:space="preserve">s </w:t>
      </w:r>
      <w:r>
        <w:t>6</w:t>
      </w:r>
      <w:r w:rsidR="0086258D">
        <w:t xml:space="preserve">0 </w:t>
      </w:r>
      <w:r>
        <w:t>commoditie</w:t>
      </w:r>
      <w:r w:rsidR="0086258D">
        <w:t xml:space="preserve">s </w:t>
      </w:r>
      <w:r>
        <w:t>hav</w:t>
      </w:r>
      <w:r w:rsidR="0086258D">
        <w:t xml:space="preserve">e </w:t>
      </w:r>
      <w:r>
        <w:t>bee</w:t>
      </w:r>
      <w:r w:rsidR="0086258D">
        <w:t xml:space="preserve">n </w:t>
      </w:r>
      <w:r>
        <w:t>levied</w:t>
      </w:r>
      <w:r w:rsidR="003C08DF">
        <w:t xml:space="preserve">. </w:t>
      </w:r>
      <w:r>
        <w:fldChar w:fldCharType="begin"/>
      </w:r>
      <w:r>
        <w:instrText xml:space="preserve"> REF _Ref458677018 </w:instrText>
      </w:r>
      <w:r>
        <w:fldChar w:fldCharType="separate"/>
      </w:r>
      <w:r w:rsidR="008140E1" w:rsidRPr="00897E60">
        <w:rPr>
          <w:rStyle w:val="CaptionLabel"/>
        </w:rPr>
        <w:t>Figure</w:t>
      </w:r>
      <w:r w:rsidR="008140E1">
        <w:rPr>
          <w:rStyle w:val="CaptionLabel"/>
        </w:rPr>
        <w:t xml:space="preserve"> </w:t>
      </w:r>
      <w:r w:rsidR="008140E1">
        <w:rPr>
          <w:rStyle w:val="CaptionLabel"/>
          <w:noProof/>
        </w:rPr>
        <w:t>2</w:t>
      </w:r>
      <w:r w:rsidR="008140E1" w:rsidRPr="00897E60">
        <w:rPr>
          <w:rStyle w:val="CaptionLabel"/>
        </w:rPr>
        <w:t>.</w:t>
      </w:r>
      <w:r w:rsidR="008140E1">
        <w:rPr>
          <w:rStyle w:val="CaptionLabel"/>
          <w:noProof/>
        </w:rPr>
        <w:t>2</w:t>
      </w:r>
      <w:r>
        <w:fldChar w:fldCharType="end"/>
      </w:r>
      <w:r>
        <w:t xml:space="preserve"> show</w:t>
      </w:r>
      <w:r w:rsidR="0086258D">
        <w:t xml:space="preserve">s </w:t>
      </w:r>
      <w:r>
        <w:t>th</w:t>
      </w:r>
      <w:r w:rsidR="0086258D">
        <w:t xml:space="preserve">e </w:t>
      </w:r>
      <w:r>
        <w:t>establishmen</w:t>
      </w:r>
      <w:r w:rsidR="0086258D">
        <w:t xml:space="preserve">t </w:t>
      </w:r>
      <w:r>
        <w:t>o</w:t>
      </w:r>
      <w:r w:rsidR="0086258D">
        <w:t xml:space="preserve">f </w:t>
      </w:r>
      <w:r>
        <w:t>ne</w:t>
      </w:r>
      <w:r w:rsidR="0086258D">
        <w:t xml:space="preserve">w </w:t>
      </w:r>
      <w:r>
        <w:t>levie</w:t>
      </w:r>
      <w:r w:rsidR="0086258D">
        <w:t xml:space="preserve">s </w:t>
      </w:r>
      <w:r>
        <w:t>b</w:t>
      </w:r>
      <w:r w:rsidR="0086258D">
        <w:t xml:space="preserve">y </w:t>
      </w:r>
      <w:r>
        <w:t>commodit</w:t>
      </w:r>
      <w:r w:rsidR="0086258D">
        <w:t xml:space="preserve">y </w:t>
      </w:r>
      <w:r>
        <w:t>an</w:t>
      </w:r>
      <w:r w:rsidR="0086258D">
        <w:t xml:space="preserve">d </w:t>
      </w:r>
      <w:r>
        <w:t>yea</w:t>
      </w:r>
      <w:r w:rsidR="0086258D">
        <w:t xml:space="preserve">r </w:t>
      </w:r>
      <w:r>
        <w:t>an</w:t>
      </w:r>
      <w:r w:rsidR="0086258D">
        <w:t xml:space="preserve">d </w:t>
      </w:r>
      <w:r>
        <w:t>th</w:t>
      </w:r>
      <w:r w:rsidR="0086258D">
        <w:t xml:space="preserve">e </w:t>
      </w:r>
      <w:r>
        <w:t>relativ</w:t>
      </w:r>
      <w:r w:rsidR="0086258D">
        <w:t xml:space="preserve">e </w:t>
      </w:r>
      <w:r>
        <w:t>amoun</w:t>
      </w:r>
      <w:r w:rsidR="0086258D">
        <w:t xml:space="preserve">t </w:t>
      </w:r>
      <w:r>
        <w:t>collecte</w:t>
      </w:r>
      <w:r w:rsidR="0086258D">
        <w:t xml:space="preserve">d </w:t>
      </w:r>
      <w:r>
        <w:t>(indicate</w:t>
      </w:r>
      <w:r w:rsidR="0086258D">
        <w:t xml:space="preserve">d </w:t>
      </w:r>
      <w:r>
        <w:t>b</w:t>
      </w:r>
      <w:r w:rsidR="0086258D">
        <w:t xml:space="preserve">y </w:t>
      </w:r>
      <w:r>
        <w:t>th</w:t>
      </w:r>
      <w:r w:rsidR="0086258D">
        <w:t xml:space="preserve">e </w:t>
      </w:r>
      <w:r>
        <w:t>fon</w:t>
      </w:r>
      <w:r w:rsidR="0086258D">
        <w:t xml:space="preserve">t </w:t>
      </w:r>
      <w:r>
        <w:t>size).</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717A2C" w:rsidRPr="00897E60" w:rsidTr="00F86D60">
        <w:trPr>
          <w:cantSplit/>
        </w:trPr>
        <w:tc>
          <w:tcPr>
            <w:tcW w:w="8168" w:type="dxa"/>
            <w:tcBorders>
              <w:top w:val="single" w:sz="4" w:space="0" w:color="auto"/>
            </w:tcBorders>
            <w:shd w:val="clear" w:color="auto" w:fill="auto"/>
            <w:tcMar>
              <w:left w:w="0" w:type="dxa"/>
            </w:tcMar>
          </w:tcPr>
          <w:p w:rsidR="00717A2C" w:rsidRPr="00897E60" w:rsidRDefault="00717A2C" w:rsidP="00F86D60">
            <w:pPr>
              <w:pStyle w:val="Caption"/>
            </w:pPr>
            <w:bookmarkStart w:id="42" w:name="_Ref458677018"/>
            <w:bookmarkStart w:id="43" w:name="_Toc458704543"/>
            <w:bookmarkStart w:id="44" w:name="_Toc461026931"/>
            <w:r w:rsidRPr="00897E60">
              <w:rPr>
                <w:rStyle w:val="CaptionLabel"/>
              </w:rPr>
              <w:lastRenderedPageBreak/>
              <w:t>Figur</w:t>
            </w:r>
            <w:r w:rsidR="0086258D" w:rsidRPr="00897E60">
              <w:rPr>
                <w:rStyle w:val="CaptionLabel"/>
              </w:rPr>
              <w:t>e</w:t>
            </w:r>
            <w:r w:rsidR="0086258D">
              <w:rPr>
                <w:rStyle w:val="CaptionLabel"/>
              </w:rPr>
              <w:t xml:space="preserve">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B7478E">
              <w:rPr>
                <w:rStyle w:val="CaptionLabel"/>
                <w:noProof/>
              </w:rPr>
              <w:t>2</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B7478E">
              <w:rPr>
                <w:rStyle w:val="CaptionLabel"/>
                <w:noProof/>
              </w:rPr>
              <w:t>2</w:t>
            </w:r>
            <w:r w:rsidRPr="00897E60">
              <w:rPr>
                <w:rStyle w:val="CaptionLabel"/>
              </w:rPr>
              <w:fldChar w:fldCharType="end"/>
            </w:r>
            <w:bookmarkEnd w:id="42"/>
            <w:r>
              <w:tab/>
              <w:t>C</w:t>
            </w:r>
            <w:r w:rsidRPr="005B2AD6">
              <w:t>umulativ</w:t>
            </w:r>
            <w:r w:rsidR="0086258D" w:rsidRPr="005B2AD6">
              <w:t>e</w:t>
            </w:r>
            <w:r w:rsidR="0086258D">
              <w:t xml:space="preserve"> </w:t>
            </w:r>
            <w:r w:rsidRPr="005B2AD6">
              <w:t>numbe</w:t>
            </w:r>
            <w:r w:rsidR="0086258D" w:rsidRPr="005B2AD6">
              <w:t>r</w:t>
            </w:r>
            <w:r w:rsidR="0086258D">
              <w:t xml:space="preserve"> </w:t>
            </w:r>
            <w:r w:rsidRPr="005B2AD6">
              <w:t>o</w:t>
            </w:r>
            <w:r w:rsidR="0086258D" w:rsidRPr="005B2AD6">
              <w:t>f</w:t>
            </w:r>
            <w:r w:rsidR="0086258D">
              <w:t xml:space="preserve"> </w:t>
            </w:r>
            <w:r w:rsidRPr="005B2AD6">
              <w:t>levie</w:t>
            </w:r>
            <w:r w:rsidR="0086258D" w:rsidRPr="005B2AD6">
              <w:t>s</w:t>
            </w:r>
            <w:r w:rsidR="0086258D">
              <w:t xml:space="preserve"> </w:t>
            </w:r>
            <w:r w:rsidRPr="005B2AD6">
              <w:t>b</w:t>
            </w:r>
            <w:r w:rsidR="0086258D" w:rsidRPr="005B2AD6">
              <w:t>y</w:t>
            </w:r>
            <w:r w:rsidR="0086258D">
              <w:t xml:space="preserve"> </w:t>
            </w:r>
            <w:r w:rsidRPr="005B2AD6">
              <w:t>commodit</w:t>
            </w:r>
            <w:r w:rsidR="0086258D" w:rsidRPr="005B2AD6">
              <w:t>y</w:t>
            </w:r>
            <w:r w:rsidR="0086258D">
              <w:t xml:space="preserve"> </w:t>
            </w:r>
            <w:r w:rsidRPr="005B2AD6">
              <w:t>an</w:t>
            </w:r>
            <w:r w:rsidR="0086258D" w:rsidRPr="005B2AD6">
              <w:t>d</w:t>
            </w:r>
            <w:r w:rsidR="0086258D">
              <w:t xml:space="preserve"> </w:t>
            </w:r>
            <w:r w:rsidRPr="005B2AD6">
              <w:t>yea</w:t>
            </w:r>
            <w:r w:rsidR="0086258D" w:rsidRPr="005B2AD6">
              <w:t>r</w:t>
            </w:r>
            <w:r w:rsidR="0086258D">
              <w:t xml:space="preserve"> </w:t>
            </w:r>
            <w:r w:rsidRPr="005B2AD6">
              <w:t>o</w:t>
            </w:r>
            <w:r w:rsidR="0086258D" w:rsidRPr="005B2AD6">
              <w:t>f</w:t>
            </w:r>
            <w:r w:rsidR="0086258D">
              <w:t xml:space="preserve"> </w:t>
            </w:r>
            <w:r w:rsidRPr="005B2AD6">
              <w:t>introduction</w:t>
            </w:r>
            <w:bookmarkEnd w:id="43"/>
            <w:bookmarkEnd w:id="44"/>
          </w:p>
        </w:tc>
      </w:tr>
      <w:tr w:rsidR="00717A2C" w:rsidRPr="00AA4DEE" w:rsidTr="00F86D60">
        <w:trPr>
          <w:cantSplit/>
          <w:trHeight w:hRule="exact" w:val="380"/>
        </w:trPr>
        <w:tc>
          <w:tcPr>
            <w:tcW w:w="8168" w:type="dxa"/>
            <w:tcBorders>
              <w:bottom w:val="single" w:sz="4" w:space="0" w:color="auto"/>
            </w:tcBorders>
            <w:shd w:val="clear" w:color="auto" w:fill="auto"/>
          </w:tcPr>
          <w:p w:rsidR="00717A2C" w:rsidRPr="00AA4DEE" w:rsidRDefault="00717A2C" w:rsidP="00F86D60">
            <w:pPr>
              <w:pStyle w:val="spacer"/>
            </w:pPr>
            <w:r w:rsidRPr="00AA4DEE">
              <w:rPr>
                <w:noProof/>
                <w:lang w:val="en-GB" w:eastAsia="en-GB"/>
              </w:rPr>
              <mc:AlternateContent>
                <mc:Choice Requires="wps">
                  <w:drawing>
                    <wp:anchor distT="0" distB="0" distL="114300" distR="114300" simplePos="0" relativeHeight="251739136" behindDoc="0" locked="1" layoutInCell="1" allowOverlap="1" wp14:anchorId="2B2B635A" wp14:editId="3A8F4884">
                      <wp:simplePos x="0" y="0"/>
                      <wp:positionH relativeFrom="rightMargin">
                        <wp:posOffset>-772795</wp:posOffset>
                      </wp:positionH>
                      <wp:positionV relativeFrom="page">
                        <wp:posOffset>0</wp:posOffset>
                      </wp:positionV>
                      <wp:extent cx="436880" cy="213360"/>
                      <wp:effectExtent l="0" t="0" r="1270" b="0"/>
                      <wp:wrapNone/>
                      <wp:docPr id="573"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6377303" id="Freeform 5" o:spid="_x0000_s1026" style="position:absolute;margin-left:-60.85pt;margin-top:0;width:34.4pt;height:16.8pt;z-index:2517391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717A2C" w:rsidRPr="00AA4DEE" w:rsidTr="00F86D60">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rsidR="00717A2C" w:rsidRPr="00AA4DEE" w:rsidRDefault="00717A2C" w:rsidP="00F86D60">
            <w:pPr>
              <w:pStyle w:val="Figure"/>
            </w:pPr>
            <w:r w:rsidRPr="005B2AD6">
              <w:rPr>
                <w:noProof/>
                <w:lang w:val="en-GB" w:eastAsia="en-GB"/>
              </w:rPr>
              <w:drawing>
                <wp:inline distT="0" distB="0" distL="0" distR="0" wp14:anchorId="25DDBB1C" wp14:editId="465FDBC4">
                  <wp:extent cx="5181600" cy="3383280"/>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81600" cy="3383280"/>
                          </a:xfrm>
                          <a:prstGeom prst="rect">
                            <a:avLst/>
                          </a:prstGeom>
                          <a:noFill/>
                          <a:ln>
                            <a:noFill/>
                          </a:ln>
                        </pic:spPr>
                      </pic:pic>
                    </a:graphicData>
                  </a:graphic>
                </wp:inline>
              </w:drawing>
            </w:r>
          </w:p>
        </w:tc>
      </w:tr>
      <w:tr w:rsidR="00717A2C" w:rsidRPr="00AA4DEE" w:rsidTr="00F86D60">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rsidR="00717A2C" w:rsidRPr="00AA4DEE" w:rsidRDefault="00717A2C" w:rsidP="00F86D60">
            <w:pPr>
              <w:pStyle w:val="Note"/>
            </w:pPr>
            <w:r w:rsidRPr="00AA4DEE">
              <w:t xml:space="preserve">Note: </w:t>
            </w:r>
            <w:r w:rsidRPr="005B2AD6">
              <w:t>Fon</w:t>
            </w:r>
            <w:r w:rsidR="0086258D" w:rsidRPr="005B2AD6">
              <w:t>t</w:t>
            </w:r>
            <w:r w:rsidR="0086258D">
              <w:t xml:space="preserve"> </w:t>
            </w:r>
            <w:r w:rsidRPr="005B2AD6">
              <w:t>siz</w:t>
            </w:r>
            <w:r w:rsidR="0086258D" w:rsidRPr="005B2AD6">
              <w:t>e</w:t>
            </w:r>
            <w:r w:rsidR="0086258D">
              <w:t xml:space="preserve"> </w:t>
            </w:r>
            <w:r w:rsidRPr="005B2AD6">
              <w:t>represent</w:t>
            </w:r>
            <w:r w:rsidR="0086258D" w:rsidRPr="005B2AD6">
              <w:t>s</w:t>
            </w:r>
            <w:r w:rsidR="0086258D">
              <w:t xml:space="preserve"> </w:t>
            </w:r>
            <w:r w:rsidRPr="005B2AD6">
              <w:t>th</w:t>
            </w:r>
            <w:r w:rsidR="0086258D" w:rsidRPr="005B2AD6">
              <w:t>e</w:t>
            </w:r>
            <w:r w:rsidR="0086258D">
              <w:t xml:space="preserve"> </w:t>
            </w:r>
            <w:r w:rsidRPr="005B2AD6">
              <w:t>valu</w:t>
            </w:r>
            <w:r w:rsidR="0086258D" w:rsidRPr="005B2AD6">
              <w:t>e</w:t>
            </w:r>
            <w:r w:rsidR="0086258D">
              <w:t xml:space="preserve"> </w:t>
            </w:r>
            <w:r w:rsidRPr="005B2AD6">
              <w:t>o</w:t>
            </w:r>
            <w:r w:rsidR="0086258D" w:rsidRPr="005B2AD6">
              <w:t>f</w:t>
            </w:r>
            <w:r w:rsidR="0086258D">
              <w:t xml:space="preserve"> </w:t>
            </w:r>
            <w:r w:rsidRPr="005B2AD6">
              <w:t>th</w:t>
            </w:r>
            <w:r w:rsidR="0086258D" w:rsidRPr="005B2AD6">
              <w:t>e</w:t>
            </w:r>
            <w:r w:rsidR="0086258D">
              <w:t xml:space="preserve"> </w:t>
            </w:r>
            <w:r w:rsidRPr="005B2AD6">
              <w:t>disburse</w:t>
            </w:r>
            <w:r w:rsidR="0086258D" w:rsidRPr="005B2AD6">
              <w:t>d</w:t>
            </w:r>
            <w:r w:rsidR="0086258D">
              <w:t xml:space="preserve"> </w:t>
            </w:r>
            <w:r w:rsidRPr="005B2AD6">
              <w:t>lev</w:t>
            </w:r>
            <w:r w:rsidR="0086258D" w:rsidRPr="005B2AD6">
              <w:t>y</w:t>
            </w:r>
            <w:r w:rsidR="0086258D">
              <w:t xml:space="preserve"> </w:t>
            </w:r>
            <w:r w:rsidRPr="005B2AD6">
              <w:t>a</w:t>
            </w:r>
            <w:r w:rsidR="0086258D" w:rsidRPr="005B2AD6">
              <w:t>s</w:t>
            </w:r>
            <w:r w:rsidR="0086258D">
              <w:t xml:space="preserve"> </w:t>
            </w:r>
            <w:r w:rsidR="0086258D" w:rsidRPr="005B2AD6">
              <w:t>a</w:t>
            </w:r>
            <w:r w:rsidR="0086258D">
              <w:t xml:space="preserve"> </w:t>
            </w:r>
            <w:r w:rsidRPr="005B2AD6">
              <w:t>% o</w:t>
            </w:r>
            <w:r w:rsidR="0086258D" w:rsidRPr="005B2AD6">
              <w:t>f</w:t>
            </w:r>
            <w:r w:rsidR="0086258D">
              <w:t xml:space="preserve"> </w:t>
            </w:r>
            <w:r w:rsidRPr="005B2AD6">
              <w:t>tota</w:t>
            </w:r>
            <w:r w:rsidR="0086258D" w:rsidRPr="005B2AD6">
              <w:t>l</w:t>
            </w:r>
            <w:r w:rsidR="0086258D">
              <w:t xml:space="preserve"> </w:t>
            </w:r>
            <w:r w:rsidRPr="005B2AD6">
              <w:t>disbursements</w:t>
            </w:r>
          </w:p>
          <w:p w:rsidR="00717A2C" w:rsidRPr="00AA4DEE" w:rsidRDefault="00717A2C" w:rsidP="00F86D60">
            <w:pPr>
              <w:pStyle w:val="Source"/>
            </w:pPr>
            <w:r w:rsidRPr="00AA4DEE">
              <w:t xml:space="preserve">Source: </w:t>
            </w:r>
            <w:r w:rsidRPr="005B2AD6">
              <w:t>DEPARTMEN</w:t>
            </w:r>
            <w:r w:rsidR="0086258D" w:rsidRPr="005B2AD6">
              <w:t>T</w:t>
            </w:r>
            <w:r w:rsidR="0086258D">
              <w:t xml:space="preserve"> </w:t>
            </w:r>
            <w:r w:rsidRPr="005B2AD6">
              <w:t>O</w:t>
            </w:r>
            <w:r w:rsidR="0086258D" w:rsidRPr="005B2AD6">
              <w:t>F</w:t>
            </w:r>
            <w:r w:rsidR="0086258D">
              <w:t xml:space="preserve"> </w:t>
            </w:r>
            <w:r w:rsidRPr="005B2AD6">
              <w:t>AGRICULTUR</w:t>
            </w:r>
            <w:r w:rsidR="0086258D" w:rsidRPr="005B2AD6">
              <w:t>E</w:t>
            </w:r>
            <w:r w:rsidR="0086258D">
              <w:t xml:space="preserve"> </w:t>
            </w:r>
            <w:r w:rsidRPr="005B2AD6">
              <w:t>AN</w:t>
            </w:r>
            <w:r w:rsidR="0086258D" w:rsidRPr="005B2AD6">
              <w:t>D</w:t>
            </w:r>
            <w:r w:rsidR="0086258D">
              <w:t xml:space="preserve"> </w:t>
            </w:r>
            <w:r w:rsidRPr="005B2AD6">
              <w:t>WATE</w:t>
            </w:r>
            <w:r w:rsidR="0086258D" w:rsidRPr="005B2AD6">
              <w:t>R</w:t>
            </w:r>
            <w:r w:rsidR="0086258D">
              <w:t xml:space="preserve"> </w:t>
            </w:r>
            <w:r w:rsidRPr="005B2AD6">
              <w:t>RESOURCES</w:t>
            </w:r>
          </w:p>
        </w:tc>
      </w:tr>
      <w:tr w:rsidR="00717A2C" w:rsidTr="00F86D60">
        <w:trPr>
          <w:trHeight w:hRule="exact" w:val="160"/>
        </w:trPr>
        <w:tc>
          <w:tcPr>
            <w:tcW w:w="8168" w:type="dxa"/>
            <w:tcBorders>
              <w:top w:val="single" w:sz="4" w:space="0" w:color="auto"/>
            </w:tcBorders>
            <w:shd w:val="clear" w:color="auto" w:fill="auto"/>
          </w:tcPr>
          <w:p w:rsidR="00717A2C" w:rsidRDefault="00717A2C" w:rsidP="00F86D60">
            <w:pPr>
              <w:pStyle w:val="spacertbl"/>
            </w:pPr>
          </w:p>
        </w:tc>
      </w:tr>
    </w:tbl>
    <w:p w:rsidR="00717A2C" w:rsidRDefault="00717A2C" w:rsidP="00717A2C"/>
    <w:p w:rsidR="00717A2C" w:rsidRDefault="00717A2C" w:rsidP="00717A2C">
      <w:r>
        <w:fldChar w:fldCharType="begin"/>
      </w:r>
      <w:r>
        <w:instrText xml:space="preserve"> REF _Ref458693672 \h </w:instrText>
      </w:r>
      <w:r>
        <w:fldChar w:fldCharType="separate"/>
      </w:r>
      <w:r w:rsidR="008140E1" w:rsidRPr="00897E60">
        <w:rPr>
          <w:rStyle w:val="CaptionLabel"/>
        </w:rPr>
        <w:t>Figure</w:t>
      </w:r>
      <w:r w:rsidR="008140E1">
        <w:rPr>
          <w:rStyle w:val="CaptionLabel"/>
        </w:rPr>
        <w:t xml:space="preserve"> </w:t>
      </w:r>
      <w:r w:rsidR="008140E1">
        <w:rPr>
          <w:rStyle w:val="CaptionLabel"/>
          <w:noProof/>
        </w:rPr>
        <w:t>2</w:t>
      </w:r>
      <w:r w:rsidR="008140E1">
        <w:rPr>
          <w:rStyle w:val="CaptionLabel"/>
        </w:rPr>
        <w:t>.</w:t>
      </w:r>
      <w:r w:rsidR="008140E1">
        <w:rPr>
          <w:rStyle w:val="CaptionLabel"/>
          <w:noProof/>
        </w:rPr>
        <w:t>3</w:t>
      </w:r>
      <w:r>
        <w:fldChar w:fldCharType="end"/>
      </w:r>
      <w:r>
        <w:t xml:space="preserve"> suggest</w:t>
      </w:r>
      <w:r w:rsidR="0086258D">
        <w:t xml:space="preserve">s </w:t>
      </w:r>
      <w:r>
        <w:t>th</w:t>
      </w:r>
      <w:r w:rsidR="0086258D">
        <w:t xml:space="preserve">e </w:t>
      </w:r>
      <w:r>
        <w:t>horticultur</w:t>
      </w:r>
      <w:r w:rsidR="0086258D">
        <w:t xml:space="preserve">e </w:t>
      </w:r>
      <w:r>
        <w:t>secto</w:t>
      </w:r>
      <w:r w:rsidR="0086258D">
        <w:t xml:space="preserve">r </w:t>
      </w:r>
      <w:r>
        <w:t>ha</w:t>
      </w:r>
      <w:r w:rsidR="0086258D">
        <w:t xml:space="preserve">s </w:t>
      </w:r>
      <w:r>
        <w:t>see</w:t>
      </w:r>
      <w:r w:rsidR="0086258D">
        <w:t xml:space="preserve">n </w:t>
      </w:r>
      <w:r>
        <w:t>th</w:t>
      </w:r>
      <w:r w:rsidR="0086258D">
        <w:t xml:space="preserve">e </w:t>
      </w:r>
      <w:r>
        <w:t>mos</w:t>
      </w:r>
      <w:r w:rsidR="0086258D">
        <w:t xml:space="preserve">t </w:t>
      </w:r>
      <w:r>
        <w:t>lev</w:t>
      </w:r>
      <w:r w:rsidR="0086258D">
        <w:t xml:space="preserve">y </w:t>
      </w:r>
      <w:r>
        <w:t>change</w:t>
      </w:r>
      <w:r w:rsidR="0086258D">
        <w:t xml:space="preserve">s </w:t>
      </w:r>
      <w:r>
        <w:t>i</w:t>
      </w:r>
      <w:r w:rsidR="0086258D">
        <w:t xml:space="preserve">n </w:t>
      </w:r>
      <w:r>
        <w:t>th</w:t>
      </w:r>
      <w:r w:rsidR="0086258D">
        <w:t xml:space="preserve">e </w:t>
      </w:r>
      <w:r>
        <w:t>las</w:t>
      </w:r>
      <w:r w:rsidR="0086258D">
        <w:t xml:space="preserve">t </w:t>
      </w:r>
      <w:r>
        <w:t>fiv</w:t>
      </w:r>
      <w:r w:rsidR="0086258D">
        <w:t xml:space="preserve">e </w:t>
      </w:r>
      <w:r w:rsidR="0067107C">
        <w:t>years</w:t>
      </w:r>
      <w:r>
        <w:rPr>
          <w:rStyle w:val="FootnoteReference"/>
        </w:rPr>
        <w:footnoteReference w:id="8"/>
      </w:r>
      <w:r w:rsidR="0086258D">
        <w:t xml:space="preserve">, </w:t>
      </w:r>
      <w:r>
        <w:t>whil</w:t>
      </w:r>
      <w:r w:rsidR="0086258D">
        <w:t xml:space="preserve">e </w:t>
      </w:r>
      <w:r>
        <w:t>mos</w:t>
      </w:r>
      <w:r w:rsidR="0086258D">
        <w:t xml:space="preserve">t </w:t>
      </w:r>
      <w:r>
        <w:t>othe</w:t>
      </w:r>
      <w:r w:rsidR="0086258D">
        <w:t xml:space="preserve">r </w:t>
      </w:r>
      <w:r>
        <w:t>broa</w:t>
      </w:r>
      <w:r w:rsidR="0086258D">
        <w:t xml:space="preserve">d </w:t>
      </w:r>
      <w:r>
        <w:t>industr</w:t>
      </w:r>
      <w:r w:rsidR="0086258D">
        <w:t xml:space="preserve">y </w:t>
      </w:r>
      <w:r>
        <w:t>group</w:t>
      </w:r>
      <w:r w:rsidR="0086258D">
        <w:t xml:space="preserve">s </w:t>
      </w:r>
      <w:r>
        <w:t>hav</w:t>
      </w:r>
      <w:r w:rsidR="0086258D">
        <w:t xml:space="preserve">e </w:t>
      </w:r>
      <w:r>
        <w:t>see</w:t>
      </w:r>
      <w:r w:rsidR="0086258D">
        <w:t xml:space="preserve">n </w:t>
      </w:r>
      <w:r>
        <w:t>tw</w:t>
      </w:r>
      <w:r w:rsidR="0086258D">
        <w:t xml:space="preserve">o </w:t>
      </w:r>
      <w:r>
        <w:t>o</w:t>
      </w:r>
      <w:r w:rsidR="0086258D">
        <w:t xml:space="preserve">r </w:t>
      </w:r>
      <w:r>
        <w:t>les</w:t>
      </w:r>
      <w:r w:rsidR="0086258D">
        <w:t xml:space="preserve">s </w:t>
      </w:r>
      <w:r>
        <w:t>changes</w:t>
      </w:r>
      <w:r w:rsidR="003C08DF">
        <w:t xml:space="preserve">. </w:t>
      </w:r>
      <w:r>
        <w:t>Wine</w:t>
      </w:r>
      <w:r w:rsidR="0086258D">
        <w:t xml:space="preserve">, </w:t>
      </w:r>
      <w:r>
        <w:t>livestoc</w:t>
      </w:r>
      <w:r w:rsidR="0086258D">
        <w:t xml:space="preserve">k </w:t>
      </w:r>
      <w:r>
        <w:t>transactio</w:t>
      </w:r>
      <w:r w:rsidR="0086258D">
        <w:t xml:space="preserve">n </w:t>
      </w:r>
      <w:r>
        <w:t>an</w:t>
      </w:r>
      <w:r w:rsidR="0086258D">
        <w:t xml:space="preserve">d </w:t>
      </w:r>
      <w:r>
        <w:t>fisherie</w:t>
      </w:r>
      <w:r w:rsidR="0086258D">
        <w:t xml:space="preserve">s </w:t>
      </w:r>
      <w:r>
        <w:t>hav</w:t>
      </w:r>
      <w:r w:rsidR="0086258D">
        <w:t xml:space="preserve">e </w:t>
      </w:r>
      <w:r>
        <w:t>see</w:t>
      </w:r>
      <w:r w:rsidR="0086258D">
        <w:t xml:space="preserve">n </w:t>
      </w:r>
      <w:r>
        <w:t>n</w:t>
      </w:r>
      <w:r w:rsidR="0086258D">
        <w:t xml:space="preserve">o </w:t>
      </w:r>
      <w:r>
        <w:t>chang</w:t>
      </w:r>
      <w:r w:rsidR="0086258D">
        <w:t xml:space="preserve">e </w:t>
      </w:r>
      <w:r>
        <w:t>a</w:t>
      </w:r>
      <w:r w:rsidR="0086258D">
        <w:t xml:space="preserve">t </w:t>
      </w:r>
      <w:r>
        <w:t>all</w:t>
      </w:r>
      <w:r w:rsidR="003C08DF">
        <w:t xml:space="preserve">. </w:t>
      </w:r>
      <w:r>
        <w:t>Bananas</w:t>
      </w:r>
      <w:r w:rsidR="0086258D">
        <w:t xml:space="preserve">, </w:t>
      </w:r>
      <w:r>
        <w:t>chestnut</w:t>
      </w:r>
      <w:r w:rsidR="0086258D">
        <w:t xml:space="preserve">s </w:t>
      </w:r>
      <w:r>
        <w:t>an</w:t>
      </w:r>
      <w:r w:rsidR="0086258D">
        <w:t xml:space="preserve">d </w:t>
      </w:r>
      <w:r>
        <w:t>fores</w:t>
      </w:r>
      <w:r w:rsidR="0086258D">
        <w:t xml:space="preserve">t </w:t>
      </w:r>
      <w:r>
        <w:t>product</w:t>
      </w:r>
      <w:r w:rsidR="0086258D">
        <w:t xml:space="preserve">s </w:t>
      </w:r>
      <w:r>
        <w:t>wer</w:t>
      </w:r>
      <w:r w:rsidR="0086258D">
        <w:t xml:space="preserve">e </w:t>
      </w:r>
      <w:r>
        <w:t>th</w:t>
      </w:r>
      <w:r w:rsidR="0086258D">
        <w:t xml:space="preserve">e </w:t>
      </w:r>
      <w:r>
        <w:t>onl</w:t>
      </w:r>
      <w:r w:rsidR="0086258D">
        <w:t xml:space="preserve">y </w:t>
      </w:r>
      <w:r>
        <w:t>individua</w:t>
      </w:r>
      <w:r w:rsidR="0086258D">
        <w:t xml:space="preserve">l </w:t>
      </w:r>
      <w:r>
        <w:t>commoditie</w:t>
      </w:r>
      <w:r w:rsidR="0086258D">
        <w:t xml:space="preserve">s </w:t>
      </w:r>
      <w:r>
        <w:t>t</w:t>
      </w:r>
      <w:r w:rsidR="0086258D">
        <w:t xml:space="preserve">o </w:t>
      </w:r>
      <w:r>
        <w:t>b</w:t>
      </w:r>
      <w:r w:rsidR="0086258D">
        <w:t xml:space="preserve">e </w:t>
      </w:r>
      <w:r>
        <w:t>change</w:t>
      </w:r>
      <w:r w:rsidR="0086258D">
        <w:t xml:space="preserve">d </w:t>
      </w:r>
      <w:r>
        <w:t>mor</w:t>
      </w:r>
      <w:r w:rsidR="0086258D">
        <w:t xml:space="preserve">e </w:t>
      </w:r>
      <w:r>
        <w:t>tha</w:t>
      </w:r>
      <w:r w:rsidR="0086258D">
        <w:t xml:space="preserve">n </w:t>
      </w:r>
      <w:r>
        <w:t>onc</w:t>
      </w:r>
      <w:r w:rsidR="0086258D">
        <w:t xml:space="preserve">e </w:t>
      </w:r>
      <w:r>
        <w:t>i</w:t>
      </w:r>
      <w:r w:rsidR="0086258D">
        <w:t xml:space="preserve">n </w:t>
      </w:r>
      <w:r>
        <w:t>th</w:t>
      </w:r>
      <w:r w:rsidR="0086258D">
        <w:t xml:space="preserve">e </w:t>
      </w:r>
      <w:r>
        <w:t>perio</w:t>
      </w:r>
      <w:r w:rsidR="0086258D">
        <w:t xml:space="preserve">d </w:t>
      </w:r>
      <w:r>
        <w:t>o</w:t>
      </w:r>
      <w:r w:rsidR="0086258D">
        <w:t xml:space="preserve">f </w:t>
      </w:r>
      <w:r>
        <w:t>analysis</w:t>
      </w:r>
      <w:r w:rsidR="003C08DF">
        <w:t xml:space="preserve">. </w:t>
      </w:r>
    </w:p>
    <w:p w:rsidR="00717A2C" w:rsidRDefault="00717A2C" w:rsidP="00717A2C">
      <w:pPr>
        <w:pStyle w:val="BodyText"/>
      </w:pPr>
      <w:r>
        <w:fldChar w:fldCharType="begin"/>
      </w:r>
      <w:r>
        <w:instrText xml:space="preserve"> REF _Ref458693690 \h </w:instrText>
      </w:r>
      <w:r>
        <w:fldChar w:fldCharType="separate"/>
      </w:r>
      <w:r w:rsidR="008140E1" w:rsidRPr="00897E60">
        <w:rPr>
          <w:rStyle w:val="CaptionLabel"/>
        </w:rPr>
        <w:t>Figure</w:t>
      </w:r>
      <w:r w:rsidR="008140E1">
        <w:rPr>
          <w:rStyle w:val="CaptionLabel"/>
        </w:rPr>
        <w:t xml:space="preserve"> </w:t>
      </w:r>
      <w:r w:rsidR="008140E1">
        <w:rPr>
          <w:rStyle w:val="CaptionLabel"/>
          <w:noProof/>
        </w:rPr>
        <w:t>2</w:t>
      </w:r>
      <w:r w:rsidR="008140E1">
        <w:rPr>
          <w:rStyle w:val="CaptionLabel"/>
        </w:rPr>
        <w:t>.</w:t>
      </w:r>
      <w:r w:rsidR="008140E1">
        <w:rPr>
          <w:rStyle w:val="CaptionLabel"/>
          <w:noProof/>
        </w:rPr>
        <w:t>4</w:t>
      </w:r>
      <w:r>
        <w:fldChar w:fldCharType="end"/>
      </w:r>
      <w:r>
        <w:t xml:space="preserve"> (overleaf) take</w:t>
      </w:r>
      <w:r w:rsidR="0086258D">
        <w:t xml:space="preserve">s a </w:t>
      </w:r>
      <w:r>
        <w:t>longe</w:t>
      </w:r>
      <w:r w:rsidR="0086258D">
        <w:t xml:space="preserve">r </w:t>
      </w:r>
      <w:r>
        <w:t>ter</w:t>
      </w:r>
      <w:r w:rsidR="0086258D">
        <w:t xml:space="preserve">m </w:t>
      </w:r>
      <w:r>
        <w:t>vie</w:t>
      </w:r>
      <w:r w:rsidR="0086258D">
        <w:t xml:space="preserve">w </w:t>
      </w:r>
      <w:r>
        <w:t>an</w:t>
      </w:r>
      <w:r w:rsidR="0086258D">
        <w:t xml:space="preserve">d </w:t>
      </w:r>
      <w:r>
        <w:t>show</w:t>
      </w:r>
      <w:r w:rsidR="0086258D">
        <w:t xml:space="preserve">s </w:t>
      </w:r>
      <w:r>
        <w:t>th</w:t>
      </w:r>
      <w:r w:rsidR="0086258D">
        <w:t xml:space="preserve">e </w:t>
      </w:r>
      <w:r>
        <w:t>complet</w:t>
      </w:r>
      <w:r w:rsidR="0086258D">
        <w:t xml:space="preserve">e </w:t>
      </w:r>
      <w:r>
        <w:t>lif</w:t>
      </w:r>
      <w:r w:rsidR="0086258D">
        <w:t xml:space="preserve">e </w:t>
      </w:r>
      <w:r>
        <w:t>o</w:t>
      </w:r>
      <w:r w:rsidR="0086258D">
        <w:t xml:space="preserve">f </w:t>
      </w:r>
      <w:r>
        <w:t>al</w:t>
      </w:r>
      <w:r w:rsidR="0086258D">
        <w:t xml:space="preserve">l </w:t>
      </w:r>
      <w:r>
        <w:t>curren</w:t>
      </w:r>
      <w:r w:rsidR="0086258D">
        <w:t xml:space="preserve">t </w:t>
      </w:r>
      <w:r>
        <w:t>commodit</w:t>
      </w:r>
      <w:r w:rsidR="0086258D">
        <w:t xml:space="preserve">y </w:t>
      </w:r>
      <w:r>
        <w:t>levies</w:t>
      </w:r>
      <w:r w:rsidR="003C08DF">
        <w:t xml:space="preserve">. </w:t>
      </w:r>
      <w:r>
        <w:t>Mor</w:t>
      </w:r>
      <w:r w:rsidR="0086258D">
        <w:t xml:space="preserve">e </w:t>
      </w:r>
      <w:r>
        <w:t>tha</w:t>
      </w:r>
      <w:r w:rsidR="0086258D">
        <w:t xml:space="preserve">n </w:t>
      </w:r>
      <w:r>
        <w:t>hal</w:t>
      </w:r>
      <w:r w:rsidR="0086258D">
        <w:t xml:space="preserve">f </w:t>
      </w:r>
      <w:r>
        <w:t>o</w:t>
      </w:r>
      <w:r w:rsidR="0086258D">
        <w:t xml:space="preserve">f </w:t>
      </w:r>
      <w:r>
        <w:t>al</w:t>
      </w:r>
      <w:r w:rsidR="0086258D">
        <w:t xml:space="preserve">l </w:t>
      </w:r>
      <w:r>
        <w:t>curren</w:t>
      </w:r>
      <w:r w:rsidR="0086258D">
        <w:t xml:space="preserve">t </w:t>
      </w:r>
      <w:r>
        <w:t>levie</w:t>
      </w:r>
      <w:r w:rsidR="0086258D">
        <w:t xml:space="preserve">s </w:t>
      </w:r>
      <w:r>
        <w:t>wer</w:t>
      </w:r>
      <w:r w:rsidR="0086258D">
        <w:t xml:space="preserve">e </w:t>
      </w:r>
      <w:r>
        <w:t>create</w:t>
      </w:r>
      <w:r w:rsidR="0086258D">
        <w:t xml:space="preserve">d </w:t>
      </w:r>
      <w:r>
        <w:t>a</w:t>
      </w:r>
      <w:r w:rsidR="0086258D">
        <w:t xml:space="preserve">t </w:t>
      </w:r>
      <w:r>
        <w:t>o</w:t>
      </w:r>
      <w:r w:rsidR="0086258D">
        <w:t xml:space="preserve">r </w:t>
      </w:r>
      <w:r>
        <w:t>afte</w:t>
      </w:r>
      <w:r w:rsidR="0086258D">
        <w:t xml:space="preserve">r </w:t>
      </w:r>
      <w:r>
        <w:t>th</w:t>
      </w:r>
      <w:r w:rsidR="0086258D">
        <w:t xml:space="preserve">e </w:t>
      </w:r>
      <w:r>
        <w:t>introductio</w:t>
      </w:r>
      <w:r w:rsidR="0086258D">
        <w:t xml:space="preserve">n </w:t>
      </w:r>
      <w:r>
        <w:t>o</w:t>
      </w:r>
      <w:r w:rsidR="0086258D">
        <w:t xml:space="preserve">f </w:t>
      </w:r>
      <w:r>
        <w:t>th</w:t>
      </w:r>
      <w:r w:rsidR="0086258D">
        <w:t xml:space="preserve">e </w:t>
      </w:r>
      <w:r w:rsidRPr="008E25E3">
        <w:rPr>
          <w:i/>
        </w:rPr>
        <w:t>Primar</w:t>
      </w:r>
      <w:r w:rsidR="0086258D" w:rsidRPr="008E25E3">
        <w:rPr>
          <w:i/>
        </w:rPr>
        <w:t>y</w:t>
      </w:r>
      <w:r w:rsidR="0086258D">
        <w:rPr>
          <w:i/>
        </w:rPr>
        <w:t xml:space="preserve"> </w:t>
      </w:r>
      <w:r w:rsidRPr="008E25E3">
        <w:rPr>
          <w:i/>
        </w:rPr>
        <w:t>Industrie</w:t>
      </w:r>
      <w:r w:rsidR="0086258D" w:rsidRPr="008E25E3">
        <w:rPr>
          <w:i/>
        </w:rPr>
        <w:t>s</w:t>
      </w:r>
      <w:r w:rsidR="0086258D">
        <w:rPr>
          <w:i/>
        </w:rPr>
        <w:t xml:space="preserve"> </w:t>
      </w:r>
      <w:r w:rsidRPr="008E25E3">
        <w:rPr>
          <w:i/>
        </w:rPr>
        <w:t>(Excise) Levie</w:t>
      </w:r>
      <w:r w:rsidR="0086258D" w:rsidRPr="008E25E3">
        <w:rPr>
          <w:i/>
        </w:rPr>
        <w:t>s</w:t>
      </w:r>
      <w:r w:rsidR="0086258D">
        <w:rPr>
          <w:i/>
        </w:rPr>
        <w:t xml:space="preserve"> </w:t>
      </w:r>
      <w:r w:rsidRPr="008E25E3">
        <w:rPr>
          <w:i/>
        </w:rPr>
        <w:t>Ac</w:t>
      </w:r>
      <w:r w:rsidR="0086258D" w:rsidRPr="008E25E3">
        <w:rPr>
          <w:i/>
        </w:rPr>
        <w:t>t</w:t>
      </w:r>
      <w:r w:rsidR="0086258D">
        <w:rPr>
          <w:i/>
        </w:rPr>
        <w:t xml:space="preserve"> </w:t>
      </w:r>
      <w:r w:rsidRPr="008E25E3">
        <w:rPr>
          <w:i/>
        </w:rPr>
        <w:t>199</w:t>
      </w:r>
      <w:r w:rsidR="0086258D" w:rsidRPr="008E25E3">
        <w:rPr>
          <w:i/>
        </w:rPr>
        <w:t>1</w:t>
      </w:r>
      <w:r w:rsidR="0086258D">
        <w:rPr>
          <w:i/>
        </w:rPr>
        <w:t xml:space="preserve"> </w:t>
      </w:r>
      <w:r>
        <w:t>(i.e</w:t>
      </w:r>
      <w:r w:rsidR="003C08DF">
        <w:t xml:space="preserve">. </w:t>
      </w:r>
      <w:r>
        <w:t>mos</w:t>
      </w:r>
      <w:r w:rsidR="0086258D">
        <w:t xml:space="preserve">t </w:t>
      </w:r>
      <w:r>
        <w:t>levie</w:t>
      </w:r>
      <w:r w:rsidR="0086258D">
        <w:t xml:space="preserve">s </w:t>
      </w:r>
      <w:r>
        <w:t>ar</w:t>
      </w:r>
      <w:r w:rsidR="0086258D">
        <w:t xml:space="preserve">e </w:t>
      </w:r>
      <w:r>
        <w:t>2</w:t>
      </w:r>
      <w:r w:rsidR="0086258D">
        <w:t xml:space="preserve">5 </w:t>
      </w:r>
      <w:r>
        <w:t>year</w:t>
      </w:r>
      <w:r w:rsidR="0086258D">
        <w:t xml:space="preserve">s </w:t>
      </w:r>
      <w:r>
        <w:t>ol</w:t>
      </w:r>
      <w:r w:rsidR="0086258D">
        <w:t xml:space="preserve">d </w:t>
      </w:r>
      <w:r>
        <w:t>o</w:t>
      </w:r>
      <w:r w:rsidR="0086258D">
        <w:t xml:space="preserve">r </w:t>
      </w:r>
      <w:r>
        <w:t>less)</w:t>
      </w:r>
      <w:r w:rsidR="003C08DF">
        <w:t xml:space="preserve">. </w:t>
      </w:r>
      <w:r>
        <w:fldChar w:fldCharType="begin"/>
      </w:r>
      <w:r>
        <w:instrText xml:space="preserve"> REF _Ref458693690 \h </w:instrText>
      </w:r>
      <w:r>
        <w:fldChar w:fldCharType="separate"/>
      </w:r>
      <w:r w:rsidR="008140E1" w:rsidRPr="00897E60">
        <w:rPr>
          <w:rStyle w:val="CaptionLabel"/>
        </w:rPr>
        <w:t>Figure</w:t>
      </w:r>
      <w:r w:rsidR="008140E1">
        <w:rPr>
          <w:rStyle w:val="CaptionLabel"/>
        </w:rPr>
        <w:t xml:space="preserve"> </w:t>
      </w:r>
      <w:r w:rsidR="008140E1">
        <w:rPr>
          <w:rStyle w:val="CaptionLabel"/>
          <w:noProof/>
        </w:rPr>
        <w:t>2</w:t>
      </w:r>
      <w:r w:rsidR="008140E1">
        <w:rPr>
          <w:rStyle w:val="CaptionLabel"/>
        </w:rPr>
        <w:t>.</w:t>
      </w:r>
      <w:r w:rsidR="008140E1">
        <w:rPr>
          <w:rStyle w:val="CaptionLabel"/>
          <w:noProof/>
        </w:rPr>
        <w:t>4</w:t>
      </w:r>
      <w:r>
        <w:fldChar w:fldCharType="end"/>
      </w:r>
      <w:r>
        <w:t xml:space="preserve"> als</w:t>
      </w:r>
      <w:r w:rsidR="0086258D">
        <w:t xml:space="preserve">o </w:t>
      </w:r>
      <w:r>
        <w:t>depict</w:t>
      </w:r>
      <w:r w:rsidR="0086258D">
        <w:t xml:space="preserve">s </w:t>
      </w:r>
      <w:r>
        <w:t>th</w:t>
      </w:r>
      <w:r w:rsidR="0086258D">
        <w:t xml:space="preserve">e </w:t>
      </w:r>
      <w:r>
        <w:t>tim</w:t>
      </w:r>
      <w:r w:rsidR="0086258D">
        <w:t xml:space="preserve">e </w:t>
      </w:r>
      <w:r>
        <w:t>elapse</w:t>
      </w:r>
      <w:r w:rsidR="0086258D">
        <w:t xml:space="preserve">d </w:t>
      </w:r>
      <w:r>
        <w:t>sinc</w:t>
      </w:r>
      <w:r w:rsidR="0086258D">
        <w:t xml:space="preserve">e </w:t>
      </w:r>
      <w:r>
        <w:t>th</w:t>
      </w:r>
      <w:r w:rsidR="0086258D">
        <w:t xml:space="preserve">e </w:t>
      </w:r>
      <w:r>
        <w:t>las</w:t>
      </w:r>
      <w:r w:rsidR="0086258D">
        <w:t xml:space="preserve">t </w:t>
      </w:r>
      <w:r>
        <w:t>chang</w:t>
      </w:r>
      <w:r w:rsidR="0086258D">
        <w:t xml:space="preserve">e </w:t>
      </w:r>
      <w:r>
        <w:t>i</w:t>
      </w:r>
      <w:r w:rsidR="0086258D">
        <w:t xml:space="preserve">n </w:t>
      </w:r>
      <w:r>
        <w:t>th</w:t>
      </w:r>
      <w:r w:rsidR="0086258D">
        <w:t xml:space="preserve">e </w:t>
      </w:r>
      <w:r>
        <w:t>levy</w:t>
      </w:r>
      <w:r w:rsidR="003C08DF">
        <w:t xml:space="preserve">. </w:t>
      </w:r>
      <w:r>
        <w:t>Th</w:t>
      </w:r>
      <w:r w:rsidR="0086258D">
        <w:t xml:space="preserve">e </w:t>
      </w:r>
      <w:r>
        <w:t>dat</w:t>
      </w:r>
      <w:r w:rsidR="0086258D">
        <w:t xml:space="preserve">a </w:t>
      </w:r>
      <w:r>
        <w:t>show</w:t>
      </w:r>
      <w:r w:rsidR="0086258D">
        <w:t xml:space="preserve">s </w:t>
      </w:r>
      <w:r>
        <w:t>tha</w:t>
      </w:r>
      <w:r w:rsidR="0086258D">
        <w:t xml:space="preserve">t </w:t>
      </w:r>
      <w:r>
        <w:t>6</w:t>
      </w:r>
      <w:r w:rsidR="0086258D">
        <w:t xml:space="preserve">4 </w:t>
      </w:r>
      <w:r>
        <w:t>pe</w:t>
      </w:r>
      <w:r w:rsidR="0086258D">
        <w:t xml:space="preserve">r </w:t>
      </w:r>
      <w:r>
        <w:t>cen</w:t>
      </w:r>
      <w:r w:rsidR="0086258D">
        <w:t xml:space="preserve">t </w:t>
      </w:r>
      <w:r>
        <w:t>o</w:t>
      </w:r>
      <w:r w:rsidR="0086258D">
        <w:t xml:space="preserve">f </w:t>
      </w:r>
      <w:r>
        <w:t>al</w:t>
      </w:r>
      <w:r w:rsidR="0086258D">
        <w:t xml:space="preserve">l </w:t>
      </w:r>
      <w:r>
        <w:t>levie</w:t>
      </w:r>
      <w:r w:rsidR="0086258D">
        <w:t xml:space="preserve">s </w:t>
      </w:r>
      <w:r>
        <w:t>hav</w:t>
      </w:r>
      <w:r w:rsidR="0086258D">
        <w:t xml:space="preserve">e </w:t>
      </w:r>
      <w:r>
        <w:t>no</w:t>
      </w:r>
      <w:r w:rsidR="0086258D">
        <w:t xml:space="preserve">t </w:t>
      </w:r>
      <w:r>
        <w:t>bee</w:t>
      </w:r>
      <w:r w:rsidR="0086258D">
        <w:t xml:space="preserve">n </w:t>
      </w:r>
      <w:r>
        <w:t>change</w:t>
      </w:r>
      <w:r w:rsidR="0086258D">
        <w:t xml:space="preserve">d </w:t>
      </w:r>
      <w:r>
        <w:t>i</w:t>
      </w:r>
      <w:r w:rsidR="0086258D">
        <w:t xml:space="preserve">n </w:t>
      </w:r>
      <w:r>
        <w:t>th</w:t>
      </w:r>
      <w:r w:rsidR="0086258D">
        <w:t xml:space="preserve">e </w:t>
      </w:r>
      <w:r>
        <w:t>las</w:t>
      </w:r>
      <w:r w:rsidR="0086258D">
        <w:t xml:space="preserve">t 5 </w:t>
      </w:r>
      <w:r>
        <w:t>years</w:t>
      </w:r>
      <w:r w:rsidR="0086258D">
        <w:t xml:space="preserve">, </w:t>
      </w:r>
      <w:r>
        <w:t>3</w:t>
      </w:r>
      <w:r w:rsidR="0086258D">
        <w:t xml:space="preserve">6 </w:t>
      </w:r>
      <w:r>
        <w:t>pe</w:t>
      </w:r>
      <w:r w:rsidR="0086258D">
        <w:t xml:space="preserve">r </w:t>
      </w:r>
      <w:r>
        <w:t>cen</w:t>
      </w:r>
      <w:r w:rsidR="0086258D">
        <w:t xml:space="preserve">t </w:t>
      </w:r>
      <w:r>
        <w:t>o</w:t>
      </w:r>
      <w:r w:rsidR="0086258D">
        <w:t xml:space="preserve">f </w:t>
      </w:r>
      <w:r>
        <w:t>levie</w:t>
      </w:r>
      <w:r w:rsidR="0086258D">
        <w:t xml:space="preserve">s </w:t>
      </w:r>
      <w:r>
        <w:t>hav</w:t>
      </w:r>
      <w:r w:rsidR="0086258D">
        <w:t xml:space="preserve">e </w:t>
      </w:r>
      <w:r>
        <w:t>ha</w:t>
      </w:r>
      <w:r w:rsidR="0086258D">
        <w:t xml:space="preserve">d </w:t>
      </w:r>
      <w:r>
        <w:t>n</w:t>
      </w:r>
      <w:r w:rsidR="0086258D">
        <w:t xml:space="preserve">o </w:t>
      </w:r>
      <w:r>
        <w:t>chang</w:t>
      </w:r>
      <w:r w:rsidR="0086258D">
        <w:t xml:space="preserve">e </w:t>
      </w:r>
      <w:r>
        <w:t>sinc</w:t>
      </w:r>
      <w:r w:rsidR="0086258D">
        <w:t xml:space="preserve">e </w:t>
      </w:r>
      <w:r>
        <w:t>200</w:t>
      </w:r>
      <w:r w:rsidR="0086258D">
        <w:t xml:space="preserve">6 </w:t>
      </w:r>
      <w:r>
        <w:t>an</w:t>
      </w:r>
      <w:r w:rsidR="0086258D">
        <w:t xml:space="preserve">d </w:t>
      </w:r>
      <w:r>
        <w:t>th</w:t>
      </w:r>
      <w:r w:rsidR="0086258D">
        <w:t xml:space="preserve">e </w:t>
      </w:r>
      <w:r>
        <w:t>goa</w:t>
      </w:r>
      <w:r w:rsidR="0086258D">
        <w:t xml:space="preserve">t </w:t>
      </w:r>
      <w:r>
        <w:t>fibr</w:t>
      </w:r>
      <w:r w:rsidR="0086258D">
        <w:t xml:space="preserve">e </w:t>
      </w:r>
      <w:r>
        <w:t>lev</w:t>
      </w:r>
      <w:r w:rsidR="0086258D">
        <w:t xml:space="preserve">y </w:t>
      </w:r>
      <w:r>
        <w:t>wa</w:t>
      </w:r>
      <w:r w:rsidR="0086258D">
        <w:t xml:space="preserve">s </w:t>
      </w:r>
      <w:r>
        <w:t>las</w:t>
      </w:r>
      <w:r w:rsidR="0086258D">
        <w:t xml:space="preserve">t </w:t>
      </w:r>
      <w:r>
        <w:t>amende</w:t>
      </w:r>
      <w:r w:rsidR="0086258D">
        <w:t xml:space="preserve">d </w:t>
      </w:r>
      <w:r>
        <w:t>i</w:t>
      </w:r>
      <w:r w:rsidR="0086258D">
        <w:t xml:space="preserve">n </w:t>
      </w:r>
      <w:r>
        <w:t>1990.</w:t>
      </w:r>
    </w:p>
    <w:tbl>
      <w:tblPr>
        <w:tblStyle w:val="TableGrid"/>
        <w:tblW w:w="10994" w:type="dxa"/>
        <w:tblInd w:w="-2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10994"/>
      </w:tblGrid>
      <w:tr w:rsidR="00717A2C" w:rsidRPr="00897E60" w:rsidTr="00F86D60">
        <w:trPr>
          <w:cantSplit/>
        </w:trPr>
        <w:tc>
          <w:tcPr>
            <w:tcW w:w="10994" w:type="dxa"/>
            <w:tcBorders>
              <w:top w:val="single" w:sz="4" w:space="0" w:color="auto"/>
            </w:tcBorders>
            <w:shd w:val="clear" w:color="auto" w:fill="auto"/>
            <w:tcMar>
              <w:left w:w="0" w:type="dxa"/>
            </w:tcMar>
          </w:tcPr>
          <w:p w:rsidR="00717A2C" w:rsidRPr="00897E60" w:rsidRDefault="00717A2C" w:rsidP="00F86D60">
            <w:pPr>
              <w:pStyle w:val="Caption"/>
            </w:pPr>
            <w:bookmarkStart w:id="45" w:name="_Ref458693672"/>
            <w:bookmarkStart w:id="46" w:name="_Toc456355743"/>
            <w:bookmarkStart w:id="47" w:name="_Toc456407276"/>
            <w:bookmarkStart w:id="48" w:name="_Toc458704559"/>
            <w:bookmarkStart w:id="49" w:name="_Toc461026932"/>
            <w:r w:rsidRPr="00897E60">
              <w:rPr>
                <w:rStyle w:val="CaptionLabel"/>
              </w:rPr>
              <w:lastRenderedPageBreak/>
              <w:t>Figur</w:t>
            </w:r>
            <w:r w:rsidR="0086258D" w:rsidRPr="00897E60">
              <w:rPr>
                <w:rStyle w:val="CaptionLabel"/>
              </w:rPr>
              <w:t>e</w:t>
            </w:r>
            <w:r w:rsidR="0086258D">
              <w:rPr>
                <w:rStyle w:val="CaptionLabel"/>
              </w:rPr>
              <w:t xml:space="preserve"> </w:t>
            </w:r>
            <w:r>
              <w:rPr>
                <w:rStyle w:val="CaptionLabel"/>
              </w:rPr>
              <w:fldChar w:fldCharType="begin"/>
            </w:r>
            <w:r>
              <w:rPr>
                <w:rStyle w:val="CaptionLabel"/>
              </w:rPr>
              <w:instrText xml:space="preserve"> STYLEREF 1 \s </w:instrText>
            </w:r>
            <w:r>
              <w:rPr>
                <w:rStyle w:val="CaptionLabel"/>
              </w:rPr>
              <w:fldChar w:fldCharType="separate"/>
            </w:r>
            <w:r w:rsidR="00B7478E">
              <w:rPr>
                <w:rStyle w:val="CaptionLabel"/>
                <w:noProof/>
              </w:rPr>
              <w:t>2</w:t>
            </w:r>
            <w:r>
              <w:rPr>
                <w:rStyle w:val="CaptionLabel"/>
              </w:rPr>
              <w:fldChar w:fldCharType="end"/>
            </w:r>
            <w:r>
              <w:rPr>
                <w:rStyle w:val="CaptionLabel"/>
              </w:rPr>
              <w:t>.</w:t>
            </w:r>
            <w:r>
              <w:rPr>
                <w:rStyle w:val="CaptionLabel"/>
              </w:rPr>
              <w:fldChar w:fldCharType="begin"/>
            </w:r>
            <w:r>
              <w:rPr>
                <w:rStyle w:val="CaptionLabel"/>
              </w:rPr>
              <w:instrText xml:space="preserve"> SEQ Figure \* ARABIC \s 1 </w:instrText>
            </w:r>
            <w:r>
              <w:rPr>
                <w:rStyle w:val="CaptionLabel"/>
              </w:rPr>
              <w:fldChar w:fldCharType="separate"/>
            </w:r>
            <w:r w:rsidR="00B7478E">
              <w:rPr>
                <w:rStyle w:val="CaptionLabel"/>
                <w:noProof/>
              </w:rPr>
              <w:t>3</w:t>
            </w:r>
            <w:r>
              <w:rPr>
                <w:rStyle w:val="CaptionLabel"/>
              </w:rPr>
              <w:fldChar w:fldCharType="end"/>
            </w:r>
            <w:bookmarkEnd w:id="45"/>
            <w:r>
              <w:tab/>
              <w:t>Numbe</w:t>
            </w:r>
            <w:r w:rsidR="0086258D">
              <w:t xml:space="preserve">r </w:t>
            </w:r>
            <w:r>
              <w:t>o</w:t>
            </w:r>
            <w:r w:rsidR="0086258D">
              <w:t xml:space="preserve">f </w:t>
            </w:r>
            <w:r>
              <w:t>change</w:t>
            </w:r>
            <w:r w:rsidR="0086258D">
              <w:t xml:space="preserve">s </w:t>
            </w:r>
            <w:r>
              <w:t>i</w:t>
            </w:r>
            <w:r w:rsidR="0086258D">
              <w:t xml:space="preserve">n </w:t>
            </w:r>
            <w:r>
              <w:t>Levie</w:t>
            </w:r>
            <w:r w:rsidR="0086258D">
              <w:t xml:space="preserve">s </w:t>
            </w:r>
            <w:r>
              <w:t>sinc</w:t>
            </w:r>
            <w:r w:rsidR="0086258D">
              <w:t xml:space="preserve">e </w:t>
            </w:r>
            <w:r>
              <w:t>201</w:t>
            </w:r>
            <w:r w:rsidR="0086258D">
              <w:t xml:space="preserve">1 </w:t>
            </w:r>
            <w:r>
              <w:t>b</w:t>
            </w:r>
            <w:r w:rsidR="0086258D">
              <w:t xml:space="preserve">y </w:t>
            </w:r>
            <w:r>
              <w:t>Industr</w:t>
            </w:r>
            <w:r w:rsidR="0086258D">
              <w:t xml:space="preserve">y </w:t>
            </w:r>
            <w:r>
              <w:t>Group</w:t>
            </w:r>
            <w:bookmarkEnd w:id="46"/>
            <w:bookmarkEnd w:id="47"/>
            <w:bookmarkEnd w:id="48"/>
            <w:bookmarkEnd w:id="49"/>
          </w:p>
        </w:tc>
      </w:tr>
      <w:tr w:rsidR="00717A2C" w:rsidRPr="00AA4DEE" w:rsidTr="00F86D60">
        <w:trPr>
          <w:cantSplit/>
          <w:trHeight w:hRule="exact" w:val="380"/>
        </w:trPr>
        <w:tc>
          <w:tcPr>
            <w:tcW w:w="10994" w:type="dxa"/>
            <w:tcBorders>
              <w:bottom w:val="single" w:sz="4" w:space="0" w:color="auto"/>
            </w:tcBorders>
            <w:shd w:val="clear" w:color="auto" w:fill="auto"/>
          </w:tcPr>
          <w:p w:rsidR="00717A2C" w:rsidRPr="00AA4DEE" w:rsidRDefault="00717A2C" w:rsidP="00F86D60">
            <w:pPr>
              <w:pStyle w:val="spacer"/>
            </w:pPr>
            <w:r w:rsidRPr="00AA4DEE">
              <w:rPr>
                <w:noProof/>
                <w:lang w:val="en-GB" w:eastAsia="en-GB"/>
              </w:rPr>
              <mc:AlternateContent>
                <mc:Choice Requires="wps">
                  <w:drawing>
                    <wp:anchor distT="0" distB="0" distL="114300" distR="114300" simplePos="0" relativeHeight="251740160" behindDoc="0" locked="1" layoutInCell="1" allowOverlap="1" wp14:anchorId="667EC9B0" wp14:editId="290C5CD3">
                      <wp:simplePos x="0" y="0"/>
                      <wp:positionH relativeFrom="rightMargin">
                        <wp:posOffset>-772795</wp:posOffset>
                      </wp:positionH>
                      <wp:positionV relativeFrom="page">
                        <wp:posOffset>0</wp:posOffset>
                      </wp:positionV>
                      <wp:extent cx="436880" cy="213360"/>
                      <wp:effectExtent l="0" t="0" r="1270" b="0"/>
                      <wp:wrapNone/>
                      <wp:docPr id="18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7B4C72" id="Freeform 5" o:spid="_x0000_s1026" style="position:absolute;margin-left:-60.85pt;margin-top:0;width:34.4pt;height:16.8pt;z-index:2517401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QcCTu34DAADC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717A2C" w:rsidRPr="00AA4DEE" w:rsidTr="00F86D60">
        <w:tblPrEx>
          <w:tblCellMar>
            <w:left w:w="108" w:type="dxa"/>
            <w:right w:w="108" w:type="dxa"/>
          </w:tblCellMar>
        </w:tblPrEx>
        <w:trPr>
          <w:cantSplit/>
        </w:trPr>
        <w:tc>
          <w:tcPr>
            <w:tcW w:w="10994" w:type="dxa"/>
            <w:tcBorders>
              <w:top w:val="single" w:sz="4" w:space="0" w:color="auto"/>
              <w:bottom w:val="single" w:sz="4" w:space="0" w:color="auto"/>
            </w:tcBorders>
            <w:shd w:val="clear" w:color="auto" w:fill="auto"/>
          </w:tcPr>
          <w:p w:rsidR="00717A2C" w:rsidRPr="00AA4DEE" w:rsidRDefault="00717A2C" w:rsidP="00F86D60">
            <w:pPr>
              <w:pStyle w:val="Figure"/>
            </w:pPr>
            <w:r w:rsidRPr="00843B87">
              <w:rPr>
                <w:noProof/>
                <w:lang w:val="en-GB" w:eastAsia="en-GB"/>
              </w:rPr>
              <w:drawing>
                <wp:inline distT="0" distB="0" distL="0" distR="0" wp14:anchorId="5A51D61B" wp14:editId="5F616DD2">
                  <wp:extent cx="6838950" cy="2698750"/>
                  <wp:effectExtent l="0" t="0" r="0" b="635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838950" cy="2698750"/>
                          </a:xfrm>
                          <a:prstGeom prst="rect">
                            <a:avLst/>
                          </a:prstGeom>
                          <a:noFill/>
                          <a:ln>
                            <a:noFill/>
                          </a:ln>
                        </pic:spPr>
                      </pic:pic>
                    </a:graphicData>
                  </a:graphic>
                </wp:inline>
              </w:drawing>
            </w:r>
          </w:p>
        </w:tc>
      </w:tr>
      <w:tr w:rsidR="00717A2C" w:rsidRPr="00AA4DEE" w:rsidTr="00F86D60">
        <w:trPr>
          <w:cantSplit/>
        </w:trPr>
        <w:tc>
          <w:tcPr>
            <w:tcW w:w="10994" w:type="dxa"/>
            <w:tcBorders>
              <w:top w:val="single" w:sz="4" w:space="0" w:color="auto"/>
              <w:bottom w:val="single" w:sz="4" w:space="0" w:color="auto"/>
            </w:tcBorders>
            <w:shd w:val="clear" w:color="auto" w:fill="auto"/>
            <w:tcMar>
              <w:top w:w="12" w:type="dxa"/>
              <w:left w:w="0" w:type="dxa"/>
              <w:bottom w:w="113" w:type="dxa"/>
            </w:tcMar>
          </w:tcPr>
          <w:p w:rsidR="00717A2C" w:rsidRPr="00AA4DEE" w:rsidRDefault="00717A2C" w:rsidP="00F86D60">
            <w:pPr>
              <w:pStyle w:val="Source"/>
            </w:pPr>
            <w:r w:rsidRPr="00AA4DEE">
              <w:t xml:space="preserve">Source: </w:t>
            </w:r>
            <w:r>
              <w:t>departmen</w:t>
            </w:r>
            <w:r w:rsidR="0086258D">
              <w:t xml:space="preserve">t </w:t>
            </w:r>
            <w:r>
              <w:t>o</w:t>
            </w:r>
            <w:r w:rsidR="0086258D">
              <w:t xml:space="preserve">f </w:t>
            </w:r>
            <w:r>
              <w:t>agricultur</w:t>
            </w:r>
            <w:r w:rsidR="0086258D">
              <w:t xml:space="preserve">e </w:t>
            </w:r>
            <w:r>
              <w:t>an</w:t>
            </w:r>
            <w:r w:rsidR="0086258D">
              <w:t xml:space="preserve">d </w:t>
            </w:r>
            <w:r>
              <w:t>Wate</w:t>
            </w:r>
            <w:r w:rsidR="0086258D">
              <w:t xml:space="preserve">r </w:t>
            </w:r>
            <w:r>
              <w:t>Resources</w:t>
            </w:r>
          </w:p>
        </w:tc>
      </w:tr>
      <w:tr w:rsidR="00717A2C" w:rsidTr="00F86D60">
        <w:trPr>
          <w:trHeight w:hRule="exact" w:val="160"/>
        </w:trPr>
        <w:tc>
          <w:tcPr>
            <w:tcW w:w="10994" w:type="dxa"/>
            <w:tcBorders>
              <w:top w:val="single" w:sz="4" w:space="0" w:color="auto"/>
            </w:tcBorders>
            <w:shd w:val="clear" w:color="auto" w:fill="auto"/>
          </w:tcPr>
          <w:p w:rsidR="00717A2C" w:rsidRDefault="00717A2C" w:rsidP="00F86D60">
            <w:pPr>
              <w:pStyle w:val="spacertbl"/>
            </w:pPr>
          </w:p>
        </w:tc>
      </w:tr>
    </w:tbl>
    <w:p w:rsidR="00717A2C" w:rsidRDefault="00717A2C" w:rsidP="00717A2C"/>
    <w:tbl>
      <w:tblPr>
        <w:tblStyle w:val="TableGrid"/>
        <w:tblW w:w="10994" w:type="dxa"/>
        <w:tblInd w:w="-2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10994"/>
      </w:tblGrid>
      <w:tr w:rsidR="00717A2C" w:rsidRPr="00897E60" w:rsidTr="00F86D60">
        <w:trPr>
          <w:cantSplit/>
        </w:trPr>
        <w:tc>
          <w:tcPr>
            <w:tcW w:w="10994" w:type="dxa"/>
            <w:tcBorders>
              <w:top w:val="single" w:sz="4" w:space="0" w:color="auto"/>
            </w:tcBorders>
            <w:shd w:val="clear" w:color="auto" w:fill="auto"/>
            <w:tcMar>
              <w:left w:w="0" w:type="dxa"/>
            </w:tcMar>
          </w:tcPr>
          <w:p w:rsidR="00717A2C" w:rsidRPr="00897E60" w:rsidRDefault="00717A2C" w:rsidP="00F86D60">
            <w:pPr>
              <w:pStyle w:val="Caption"/>
            </w:pPr>
            <w:bookmarkStart w:id="50" w:name="_Ref458693690"/>
            <w:bookmarkStart w:id="51" w:name="_Toc456355744"/>
            <w:bookmarkStart w:id="52" w:name="_Toc456407277"/>
            <w:bookmarkStart w:id="53" w:name="_Toc458704560"/>
            <w:bookmarkStart w:id="54" w:name="_Toc461026933"/>
            <w:r w:rsidRPr="00897E60">
              <w:rPr>
                <w:rStyle w:val="CaptionLabel"/>
              </w:rPr>
              <w:t>Figur</w:t>
            </w:r>
            <w:r w:rsidR="0086258D" w:rsidRPr="00897E60">
              <w:rPr>
                <w:rStyle w:val="CaptionLabel"/>
              </w:rPr>
              <w:t>e</w:t>
            </w:r>
            <w:r w:rsidR="0086258D">
              <w:rPr>
                <w:rStyle w:val="CaptionLabel"/>
              </w:rPr>
              <w:t xml:space="preserve"> </w:t>
            </w:r>
            <w:r>
              <w:rPr>
                <w:rStyle w:val="CaptionLabel"/>
              </w:rPr>
              <w:fldChar w:fldCharType="begin"/>
            </w:r>
            <w:r>
              <w:rPr>
                <w:rStyle w:val="CaptionLabel"/>
              </w:rPr>
              <w:instrText xml:space="preserve"> STYLEREF 1 \s </w:instrText>
            </w:r>
            <w:r>
              <w:rPr>
                <w:rStyle w:val="CaptionLabel"/>
              </w:rPr>
              <w:fldChar w:fldCharType="separate"/>
            </w:r>
            <w:r w:rsidR="00B7478E">
              <w:rPr>
                <w:rStyle w:val="CaptionLabel"/>
                <w:noProof/>
              </w:rPr>
              <w:t>2</w:t>
            </w:r>
            <w:r>
              <w:rPr>
                <w:rStyle w:val="CaptionLabel"/>
              </w:rPr>
              <w:fldChar w:fldCharType="end"/>
            </w:r>
            <w:r>
              <w:rPr>
                <w:rStyle w:val="CaptionLabel"/>
              </w:rPr>
              <w:t>.</w:t>
            </w:r>
            <w:r>
              <w:rPr>
                <w:rStyle w:val="CaptionLabel"/>
              </w:rPr>
              <w:fldChar w:fldCharType="begin"/>
            </w:r>
            <w:r>
              <w:rPr>
                <w:rStyle w:val="CaptionLabel"/>
              </w:rPr>
              <w:instrText xml:space="preserve"> SEQ Figure \* ARABIC \s 1 </w:instrText>
            </w:r>
            <w:r>
              <w:rPr>
                <w:rStyle w:val="CaptionLabel"/>
              </w:rPr>
              <w:fldChar w:fldCharType="separate"/>
            </w:r>
            <w:r w:rsidR="00B7478E">
              <w:rPr>
                <w:rStyle w:val="CaptionLabel"/>
                <w:noProof/>
              </w:rPr>
              <w:t>4</w:t>
            </w:r>
            <w:r>
              <w:rPr>
                <w:rStyle w:val="CaptionLabel"/>
              </w:rPr>
              <w:fldChar w:fldCharType="end"/>
            </w:r>
            <w:bookmarkEnd w:id="50"/>
            <w:r>
              <w:tab/>
              <w:t>Levie</w:t>
            </w:r>
            <w:r w:rsidR="0086258D">
              <w:t xml:space="preserve">s </w:t>
            </w:r>
            <w:r>
              <w:t>b</w:t>
            </w:r>
            <w:r w:rsidR="0086258D">
              <w:t xml:space="preserve">y </w:t>
            </w:r>
            <w:r>
              <w:t>Ag</w:t>
            </w:r>
            <w:r w:rsidR="0086258D">
              <w:t xml:space="preserve">e </w:t>
            </w:r>
            <w:r>
              <w:t>an</w:t>
            </w:r>
            <w:r w:rsidR="0086258D">
              <w:t xml:space="preserve">d </w:t>
            </w:r>
            <w:r>
              <w:t>th</w:t>
            </w:r>
            <w:r w:rsidR="0086258D">
              <w:t xml:space="preserve">e </w:t>
            </w:r>
            <w:r>
              <w:t>numbe</w:t>
            </w:r>
            <w:r w:rsidR="0086258D">
              <w:t xml:space="preserve">r </w:t>
            </w:r>
            <w:r>
              <w:t>o</w:t>
            </w:r>
            <w:r w:rsidR="0086258D">
              <w:t xml:space="preserve">f </w:t>
            </w:r>
            <w:r>
              <w:t>year</w:t>
            </w:r>
            <w:r w:rsidR="0086258D">
              <w:t xml:space="preserve">s </w:t>
            </w:r>
            <w:r>
              <w:t>sinc</w:t>
            </w:r>
            <w:r w:rsidR="0086258D">
              <w:t xml:space="preserve">e </w:t>
            </w:r>
            <w:r>
              <w:t>th</w:t>
            </w:r>
            <w:r w:rsidR="0086258D">
              <w:t xml:space="preserve">e </w:t>
            </w:r>
            <w:r>
              <w:t>lev</w:t>
            </w:r>
            <w:r w:rsidR="0086258D">
              <w:t xml:space="preserve">y </w:t>
            </w:r>
            <w:r>
              <w:t>wa</w:t>
            </w:r>
            <w:r w:rsidR="0086258D">
              <w:t xml:space="preserve">s </w:t>
            </w:r>
            <w:r>
              <w:t>las</w:t>
            </w:r>
            <w:r w:rsidR="0086258D">
              <w:t xml:space="preserve">t </w:t>
            </w:r>
            <w:r>
              <w:t>AMENDED</w:t>
            </w:r>
            <w:bookmarkEnd w:id="51"/>
            <w:bookmarkEnd w:id="52"/>
            <w:bookmarkEnd w:id="53"/>
            <w:bookmarkEnd w:id="54"/>
          </w:p>
        </w:tc>
      </w:tr>
      <w:tr w:rsidR="00717A2C" w:rsidRPr="00AA4DEE" w:rsidTr="00F86D60">
        <w:trPr>
          <w:cantSplit/>
          <w:trHeight w:hRule="exact" w:val="380"/>
        </w:trPr>
        <w:tc>
          <w:tcPr>
            <w:tcW w:w="10994" w:type="dxa"/>
            <w:tcBorders>
              <w:bottom w:val="single" w:sz="4" w:space="0" w:color="auto"/>
            </w:tcBorders>
            <w:shd w:val="clear" w:color="auto" w:fill="auto"/>
          </w:tcPr>
          <w:p w:rsidR="00717A2C" w:rsidRPr="00AA4DEE" w:rsidRDefault="00717A2C" w:rsidP="00F86D60">
            <w:pPr>
              <w:pStyle w:val="spacer"/>
            </w:pPr>
            <w:r w:rsidRPr="00AA4DEE">
              <w:rPr>
                <w:noProof/>
                <w:lang w:val="en-GB" w:eastAsia="en-GB"/>
              </w:rPr>
              <mc:AlternateContent>
                <mc:Choice Requires="wps">
                  <w:drawing>
                    <wp:anchor distT="0" distB="0" distL="114300" distR="114300" simplePos="0" relativeHeight="251741184" behindDoc="0" locked="1" layoutInCell="1" allowOverlap="1" wp14:anchorId="71048ECB" wp14:editId="56E6FB21">
                      <wp:simplePos x="0" y="0"/>
                      <wp:positionH relativeFrom="rightMargin">
                        <wp:posOffset>-772795</wp:posOffset>
                      </wp:positionH>
                      <wp:positionV relativeFrom="page">
                        <wp:posOffset>0</wp:posOffset>
                      </wp:positionV>
                      <wp:extent cx="436880" cy="213360"/>
                      <wp:effectExtent l="0" t="0" r="1270" b="0"/>
                      <wp:wrapNone/>
                      <wp:docPr id="5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953309F" id="Freeform 5" o:spid="_x0000_s1026" style="position:absolute;margin-left:-60.85pt;margin-top:0;width:34.4pt;height:16.8pt;z-index:2517411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VuM9o34DAADB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717A2C" w:rsidRPr="00AA4DEE" w:rsidTr="00F86D60">
        <w:tblPrEx>
          <w:tblCellMar>
            <w:left w:w="108" w:type="dxa"/>
            <w:right w:w="108" w:type="dxa"/>
          </w:tblCellMar>
        </w:tblPrEx>
        <w:trPr>
          <w:cantSplit/>
        </w:trPr>
        <w:tc>
          <w:tcPr>
            <w:tcW w:w="10994" w:type="dxa"/>
            <w:tcBorders>
              <w:top w:val="single" w:sz="4" w:space="0" w:color="auto"/>
              <w:bottom w:val="single" w:sz="4" w:space="0" w:color="auto"/>
            </w:tcBorders>
            <w:shd w:val="clear" w:color="auto" w:fill="auto"/>
          </w:tcPr>
          <w:p w:rsidR="00717A2C" w:rsidRPr="00AA4DEE" w:rsidRDefault="00717A2C" w:rsidP="00F86D60">
            <w:pPr>
              <w:pStyle w:val="Figure"/>
            </w:pPr>
            <w:r w:rsidRPr="00EA6E41">
              <w:rPr>
                <w:noProof/>
                <w:lang w:val="en-GB" w:eastAsia="en-GB"/>
              </w:rPr>
              <w:drawing>
                <wp:inline distT="0" distB="0" distL="0" distR="0" wp14:anchorId="763D04B7" wp14:editId="1DEAD79E">
                  <wp:extent cx="6842760" cy="4472940"/>
                  <wp:effectExtent l="0" t="0" r="0" b="381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842760" cy="4472940"/>
                          </a:xfrm>
                          <a:prstGeom prst="rect">
                            <a:avLst/>
                          </a:prstGeom>
                          <a:noFill/>
                          <a:ln>
                            <a:noFill/>
                          </a:ln>
                        </pic:spPr>
                      </pic:pic>
                    </a:graphicData>
                  </a:graphic>
                </wp:inline>
              </w:drawing>
            </w:r>
          </w:p>
        </w:tc>
      </w:tr>
      <w:tr w:rsidR="00717A2C" w:rsidRPr="00AA4DEE" w:rsidTr="00F86D60">
        <w:trPr>
          <w:cantSplit/>
        </w:trPr>
        <w:tc>
          <w:tcPr>
            <w:tcW w:w="10994" w:type="dxa"/>
            <w:tcBorders>
              <w:top w:val="single" w:sz="4" w:space="0" w:color="auto"/>
              <w:bottom w:val="single" w:sz="4" w:space="0" w:color="auto"/>
            </w:tcBorders>
            <w:shd w:val="clear" w:color="auto" w:fill="auto"/>
            <w:tcMar>
              <w:top w:w="12" w:type="dxa"/>
              <w:left w:w="0" w:type="dxa"/>
              <w:bottom w:w="113" w:type="dxa"/>
            </w:tcMar>
          </w:tcPr>
          <w:p w:rsidR="00717A2C" w:rsidRPr="00AA4DEE" w:rsidRDefault="00717A2C" w:rsidP="00F86D60">
            <w:pPr>
              <w:pStyle w:val="Source"/>
            </w:pPr>
            <w:r w:rsidRPr="00AA4DEE">
              <w:t xml:space="preserve">Source: </w:t>
            </w:r>
            <w:r>
              <w:t>departmen</w:t>
            </w:r>
            <w:r w:rsidR="0086258D">
              <w:t xml:space="preserve">t </w:t>
            </w:r>
            <w:r>
              <w:t>o</w:t>
            </w:r>
            <w:r w:rsidR="0086258D">
              <w:t xml:space="preserve">f </w:t>
            </w:r>
            <w:r>
              <w:t>agricultur</w:t>
            </w:r>
            <w:r w:rsidR="0086258D">
              <w:t xml:space="preserve">e </w:t>
            </w:r>
            <w:r>
              <w:t>an</w:t>
            </w:r>
            <w:r w:rsidR="0086258D">
              <w:t xml:space="preserve">d </w:t>
            </w:r>
            <w:r>
              <w:t>Wate</w:t>
            </w:r>
            <w:r w:rsidR="0086258D">
              <w:t xml:space="preserve">r </w:t>
            </w:r>
            <w:r>
              <w:t>Resources</w:t>
            </w:r>
          </w:p>
        </w:tc>
      </w:tr>
      <w:tr w:rsidR="00717A2C" w:rsidTr="00F86D60">
        <w:trPr>
          <w:trHeight w:hRule="exact" w:val="160"/>
        </w:trPr>
        <w:tc>
          <w:tcPr>
            <w:tcW w:w="10994" w:type="dxa"/>
            <w:tcBorders>
              <w:top w:val="single" w:sz="4" w:space="0" w:color="auto"/>
            </w:tcBorders>
            <w:shd w:val="clear" w:color="auto" w:fill="auto"/>
          </w:tcPr>
          <w:p w:rsidR="00717A2C" w:rsidRDefault="00717A2C" w:rsidP="00F86D60">
            <w:pPr>
              <w:pStyle w:val="spacertbl"/>
            </w:pPr>
          </w:p>
        </w:tc>
      </w:tr>
    </w:tbl>
    <w:p w:rsidR="00717A2C" w:rsidRDefault="00717A2C">
      <w:pPr>
        <w:spacing w:after="160" w:line="259" w:lineRule="auto"/>
        <w:rPr>
          <w:rFonts w:eastAsiaTheme="majorEastAsia" w:cstheme="majorBidi"/>
          <w:b/>
          <w:bCs/>
          <w:color w:val="000001"/>
          <w:sz w:val="28"/>
          <w:szCs w:val="26"/>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Chpt_General"/>
      </w:tblPr>
      <w:tblGrid>
        <w:gridCol w:w="4738"/>
        <w:gridCol w:w="3430"/>
      </w:tblGrid>
      <w:tr w:rsidR="00717A2C" w:rsidTr="00F86D60">
        <w:trPr>
          <w:trHeight w:hRule="exact" w:val="382"/>
        </w:trPr>
        <w:tc>
          <w:tcPr>
            <w:tcW w:w="4738" w:type="dxa"/>
            <w:shd w:val="clear" w:color="auto" w:fill="9D57A6"/>
          </w:tcPr>
          <w:p w:rsidR="00717A2C" w:rsidRDefault="00717A2C" w:rsidP="00F86D60">
            <w:pPr>
              <w:pStyle w:val="tagchapterBanner"/>
            </w:pPr>
          </w:p>
          <w:p w:rsidR="00717A2C" w:rsidRDefault="00717A2C" w:rsidP="00F86D60">
            <w:pPr>
              <w:pStyle w:val="tagchapterBanner"/>
            </w:pPr>
            <w:r>
              <w:rPr>
                <w:noProof/>
                <w:lang w:val="en-GB" w:eastAsia="en-GB"/>
              </w:rPr>
              <mc:AlternateContent>
                <mc:Choice Requires="wps">
                  <w:drawing>
                    <wp:anchor distT="0" distB="0" distL="114300" distR="114300" simplePos="0" relativeHeight="251743232" behindDoc="0" locked="1" layoutInCell="1" allowOverlap="1" wp14:anchorId="48F7DB84" wp14:editId="67AD2C5F">
                      <wp:simplePos x="0" y="0"/>
                      <wp:positionH relativeFrom="page">
                        <wp:posOffset>158750</wp:posOffset>
                      </wp:positionH>
                      <wp:positionV relativeFrom="page">
                        <wp:posOffset>6350</wp:posOffset>
                      </wp:positionV>
                      <wp:extent cx="439560" cy="215280"/>
                      <wp:effectExtent l="0" t="0" r="0" b="0"/>
                      <wp:wrapNone/>
                      <wp:docPr id="29"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81CB0A" id="Freeform 5" o:spid="_x0000_s1026" style="position:absolute;margin-left:12.5pt;margin-top:.5pt;width:34.6pt;height:16.9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3430" w:type="dxa"/>
            <w:shd w:val="clear" w:color="auto" w:fill="9D57A6"/>
          </w:tcPr>
          <w:p w:rsidR="00717A2C" w:rsidRDefault="00717A2C" w:rsidP="00F86D60">
            <w:pPr>
              <w:pStyle w:val="spacer"/>
            </w:pPr>
          </w:p>
        </w:tc>
      </w:tr>
      <w:tr w:rsidR="00717A2C" w:rsidRPr="003D3CD2" w:rsidTr="00F86D60">
        <w:trPr>
          <w:trHeight w:hRule="exact" w:val="3665"/>
        </w:trPr>
        <w:tc>
          <w:tcPr>
            <w:tcW w:w="4738" w:type="dxa"/>
            <w:shd w:val="clear" w:color="auto" w:fill="9D57A6"/>
            <w:tcMar>
              <w:left w:w="0" w:type="dxa"/>
              <w:bottom w:w="0" w:type="dxa"/>
            </w:tcMar>
            <w:vAlign w:val="bottom"/>
          </w:tcPr>
          <w:p w:rsidR="00717A2C" w:rsidRPr="0014019A" w:rsidRDefault="00717A2C" w:rsidP="00F86D60">
            <w:pPr>
              <w:pStyle w:val="Heading1"/>
              <w:spacing w:line="240" w:lineRule="auto"/>
              <w:outlineLvl w:val="0"/>
            </w:pPr>
            <w:r>
              <w:t>Legislativ</w:t>
            </w:r>
            <w:r w:rsidR="0086258D">
              <w:t xml:space="preserve">e </w:t>
            </w:r>
            <w:r>
              <w:t>an</w:t>
            </w:r>
            <w:r w:rsidR="0086258D">
              <w:t xml:space="preserve">d </w:t>
            </w:r>
            <w:r>
              <w:t>Institutiona</w:t>
            </w:r>
            <w:r w:rsidR="0086258D">
              <w:t xml:space="preserve">l </w:t>
            </w:r>
            <w:r>
              <w:t>Arrangements</w:t>
            </w:r>
          </w:p>
        </w:tc>
        <w:tc>
          <w:tcPr>
            <w:tcW w:w="3430" w:type="dxa"/>
            <w:shd w:val="clear" w:color="auto" w:fill="9D57A6"/>
            <w:tcMar>
              <w:right w:w="344" w:type="dxa"/>
            </w:tcMar>
          </w:tcPr>
          <w:p w:rsidR="00717A2C" w:rsidRPr="00F5723F" w:rsidRDefault="009D20B2" w:rsidP="00F86D60">
            <w:pPr>
              <w:pStyle w:val="HeadingChapter"/>
              <w:keepNext/>
            </w:pPr>
            <w:r>
              <w:fldChar w:fldCharType="begin"/>
            </w:r>
            <w:r>
              <w:instrText xml:space="preserve"> SEQ ChptNum\* Arabic \* MERGEFORMAT </w:instrText>
            </w:r>
            <w:r>
              <w:fldChar w:fldCharType="separate"/>
            </w:r>
            <w:bookmarkStart w:id="55" w:name="_Toc461026902"/>
            <w:r w:rsidR="00B7478E">
              <w:t>3</w:t>
            </w:r>
            <w:bookmarkEnd w:id="55"/>
            <w:r>
              <w:fldChar w:fldCharType="end"/>
            </w:r>
          </w:p>
        </w:tc>
      </w:tr>
      <w:tr w:rsidR="00717A2C" w:rsidTr="00F86D60">
        <w:trPr>
          <w:trHeight w:hRule="exact" w:val="232"/>
        </w:trPr>
        <w:tc>
          <w:tcPr>
            <w:tcW w:w="4738" w:type="dxa"/>
            <w:shd w:val="clear" w:color="auto" w:fill="9D57A6"/>
          </w:tcPr>
          <w:p w:rsidR="00717A2C" w:rsidRDefault="00717A2C" w:rsidP="00F86D60">
            <w:pPr>
              <w:pStyle w:val="Chpt-Context"/>
            </w:pPr>
          </w:p>
        </w:tc>
        <w:tc>
          <w:tcPr>
            <w:tcW w:w="3430" w:type="dxa"/>
            <w:shd w:val="clear" w:color="auto" w:fill="9D57A6"/>
          </w:tcPr>
          <w:p w:rsidR="00717A2C" w:rsidRPr="008A4E3C" w:rsidRDefault="009D20B2" w:rsidP="00F86D60">
            <w:pPr>
              <w:pStyle w:val="Chpt-Context"/>
            </w:pPr>
            <w:r>
              <w:fldChar w:fldCharType="begin"/>
            </w:r>
            <w:r>
              <w:instrText xml:space="preserve"> STYLEREF  "Heading 1" \l  \* MERGEFORMAT </w:instrText>
            </w:r>
            <w:r>
              <w:fldChar w:fldCharType="separate"/>
            </w:r>
            <w:bookmarkStart w:id="56" w:name="_Toc461026903"/>
            <w:r w:rsidR="00B7478E">
              <w:rPr>
                <w:noProof/>
              </w:rPr>
              <w:t>Legislative and Institutional Arrangements</w:t>
            </w:r>
            <w:bookmarkEnd w:id="56"/>
            <w:r>
              <w:rPr>
                <w:noProof/>
              </w:rPr>
              <w:fldChar w:fldCharType="end"/>
            </w:r>
          </w:p>
        </w:tc>
      </w:tr>
      <w:tr w:rsidR="00717A2C" w:rsidTr="00F86D60">
        <w:trPr>
          <w:trHeight w:hRule="exact" w:val="228"/>
        </w:trPr>
        <w:tc>
          <w:tcPr>
            <w:tcW w:w="4738" w:type="dxa"/>
            <w:tcBorders>
              <w:top w:val="single" w:sz="4" w:space="0" w:color="9D57A6"/>
            </w:tcBorders>
            <w:shd w:val="clear" w:color="auto" w:fill="auto"/>
          </w:tcPr>
          <w:p w:rsidR="00717A2C" w:rsidRDefault="00717A2C" w:rsidP="00F86D60">
            <w:pPr>
              <w:pStyle w:val="spacer"/>
            </w:pPr>
          </w:p>
        </w:tc>
        <w:tc>
          <w:tcPr>
            <w:tcW w:w="3430" w:type="dxa"/>
            <w:tcBorders>
              <w:top w:val="single" w:sz="4" w:space="0" w:color="9D57A6"/>
            </w:tcBorders>
            <w:shd w:val="clear" w:color="auto" w:fill="auto"/>
          </w:tcPr>
          <w:p w:rsidR="00717A2C" w:rsidRDefault="00717A2C" w:rsidP="00F86D60">
            <w:pPr>
              <w:pStyle w:val="spacer"/>
            </w:pPr>
          </w:p>
        </w:tc>
      </w:tr>
    </w:tbl>
    <w:p w:rsidR="00A200B9" w:rsidRDefault="00A200B9" w:rsidP="00717A2C">
      <w:pPr>
        <w:pStyle w:val="Heading2"/>
      </w:pPr>
      <w:bookmarkStart w:id="57" w:name="_Toc461026904"/>
      <w:r>
        <w:t>Introduction</w:t>
      </w:r>
      <w:bookmarkEnd w:id="57"/>
    </w:p>
    <w:p w:rsidR="00600C50" w:rsidRPr="00600C50" w:rsidRDefault="00600C50" w:rsidP="001614B1">
      <w:pPr>
        <w:pStyle w:val="BodyText"/>
        <w:rPr>
          <w:rFonts w:eastAsia="Calibri"/>
        </w:rPr>
      </w:pPr>
      <w:r w:rsidRPr="009728EB">
        <w:rPr>
          <w:rFonts w:eastAsia="Calibri"/>
        </w:rPr>
        <w:t>Th</w:t>
      </w:r>
      <w:r w:rsidR="0086258D" w:rsidRPr="009728EB">
        <w:rPr>
          <w:rFonts w:eastAsia="Calibri"/>
        </w:rPr>
        <w:t>e</w:t>
      </w:r>
      <w:r w:rsidR="0086258D">
        <w:rPr>
          <w:rFonts w:eastAsia="Calibri"/>
        </w:rPr>
        <w:t xml:space="preserve"> </w:t>
      </w:r>
      <w:r w:rsidRPr="009728EB">
        <w:rPr>
          <w:rFonts w:eastAsia="Calibri"/>
        </w:rPr>
        <w:t>lev</w:t>
      </w:r>
      <w:r w:rsidR="0086258D" w:rsidRPr="009728EB">
        <w:rPr>
          <w:rFonts w:eastAsia="Calibri"/>
        </w:rPr>
        <w:t>y</w:t>
      </w:r>
      <w:r w:rsidR="0086258D">
        <w:rPr>
          <w:rFonts w:eastAsia="Calibri"/>
        </w:rPr>
        <w:t xml:space="preserve"> </w:t>
      </w:r>
      <w:r w:rsidRPr="009728EB">
        <w:rPr>
          <w:rFonts w:eastAsia="Calibri"/>
        </w:rPr>
        <w:t>syste</w:t>
      </w:r>
      <w:r w:rsidR="0086258D" w:rsidRPr="009728EB">
        <w:rPr>
          <w:rFonts w:eastAsia="Calibri"/>
        </w:rPr>
        <w:t>m</w:t>
      </w:r>
      <w:r w:rsidR="0086258D">
        <w:rPr>
          <w:rFonts w:eastAsia="Calibri"/>
        </w:rPr>
        <w:t xml:space="preserve"> </w:t>
      </w:r>
      <w:r w:rsidRPr="009728EB">
        <w:rPr>
          <w:rFonts w:eastAsia="Calibri"/>
        </w:rPr>
        <w:t>i</w:t>
      </w:r>
      <w:r w:rsidR="0086258D" w:rsidRPr="009728EB">
        <w:rPr>
          <w:rFonts w:eastAsia="Calibri"/>
        </w:rPr>
        <w:t>s</w:t>
      </w:r>
      <w:r w:rsidR="0086258D">
        <w:rPr>
          <w:rFonts w:eastAsia="Calibri"/>
        </w:rPr>
        <w:t xml:space="preserve"> </w:t>
      </w:r>
      <w:r w:rsidRPr="009728EB">
        <w:rPr>
          <w:rFonts w:eastAsia="Calibri"/>
        </w:rPr>
        <w:t>governe</w:t>
      </w:r>
      <w:r w:rsidR="0086258D" w:rsidRPr="009728EB">
        <w:rPr>
          <w:rFonts w:eastAsia="Calibri"/>
        </w:rPr>
        <w:t>d</w:t>
      </w:r>
      <w:r w:rsidR="0086258D">
        <w:rPr>
          <w:rFonts w:eastAsia="Calibri"/>
        </w:rPr>
        <w:t xml:space="preserve"> </w:t>
      </w:r>
      <w:r w:rsidRPr="009728EB">
        <w:rPr>
          <w:rFonts w:eastAsia="Calibri"/>
        </w:rPr>
        <w:t>b</w:t>
      </w:r>
      <w:r w:rsidR="0086258D" w:rsidRPr="009728EB">
        <w:rPr>
          <w:rFonts w:eastAsia="Calibri"/>
        </w:rPr>
        <w:t>y</w:t>
      </w:r>
      <w:r w:rsidR="0086258D">
        <w:rPr>
          <w:rFonts w:eastAsia="Calibri"/>
        </w:rPr>
        <w:t xml:space="preserve"> </w:t>
      </w:r>
      <w:r w:rsidRPr="009728EB">
        <w:rPr>
          <w:rFonts w:eastAsia="Calibri"/>
        </w:rPr>
        <w:t>fiv</w:t>
      </w:r>
      <w:r w:rsidR="0086258D" w:rsidRPr="009728EB">
        <w:rPr>
          <w:rFonts w:eastAsia="Calibri"/>
        </w:rPr>
        <w:t>e</w:t>
      </w:r>
      <w:r w:rsidR="0086258D">
        <w:rPr>
          <w:rFonts w:eastAsia="Calibri"/>
        </w:rPr>
        <w:t xml:space="preserve"> </w:t>
      </w:r>
      <w:r w:rsidRPr="009728EB">
        <w:rPr>
          <w:rFonts w:eastAsia="Calibri"/>
        </w:rPr>
        <w:t>p</w:t>
      </w:r>
      <w:r w:rsidR="00344B50">
        <w:rPr>
          <w:rFonts w:eastAsia="Calibri"/>
        </w:rPr>
        <w:t>rimary</w:t>
      </w:r>
      <w:r w:rsidR="0086258D">
        <w:rPr>
          <w:rFonts w:eastAsia="Calibri"/>
        </w:rPr>
        <w:t xml:space="preserve"> </w:t>
      </w:r>
      <w:r w:rsidRPr="00AF0B9E">
        <w:rPr>
          <w:rFonts w:eastAsia="Calibri"/>
        </w:rPr>
        <w:t>Act</w:t>
      </w:r>
      <w:r w:rsidR="0086258D" w:rsidRPr="00AF0B9E">
        <w:rPr>
          <w:rFonts w:eastAsia="Calibri"/>
        </w:rPr>
        <w:t>s</w:t>
      </w:r>
      <w:r w:rsidR="0086258D">
        <w:rPr>
          <w:rFonts w:eastAsia="Calibri"/>
        </w:rPr>
        <w:t xml:space="preserve"> </w:t>
      </w:r>
      <w:r w:rsidRPr="00AF0B9E">
        <w:rPr>
          <w:rFonts w:eastAsia="Calibri"/>
        </w:rPr>
        <w:t>an</w:t>
      </w:r>
      <w:r w:rsidR="0086258D" w:rsidRPr="00AF0B9E">
        <w:rPr>
          <w:rFonts w:eastAsia="Calibri"/>
        </w:rPr>
        <w:t>d</w:t>
      </w:r>
      <w:r w:rsidR="0086258D">
        <w:rPr>
          <w:rFonts w:eastAsia="Calibri"/>
        </w:rPr>
        <w:t xml:space="preserve"> </w:t>
      </w:r>
      <w:r w:rsidR="00AF0B9E" w:rsidRPr="00AF0B9E">
        <w:rPr>
          <w:rFonts w:eastAsia="Calibri"/>
        </w:rPr>
        <w:t>3</w:t>
      </w:r>
      <w:r w:rsidR="0086258D" w:rsidRPr="00AF0B9E">
        <w:rPr>
          <w:rFonts w:eastAsia="Calibri"/>
        </w:rPr>
        <w:t>4</w:t>
      </w:r>
      <w:r w:rsidR="0086258D">
        <w:rPr>
          <w:rFonts w:eastAsia="Calibri"/>
        </w:rPr>
        <w:t xml:space="preserve"> </w:t>
      </w:r>
      <w:r w:rsidRPr="00AF0B9E">
        <w:rPr>
          <w:rFonts w:eastAsia="Calibri"/>
        </w:rPr>
        <w:t>piece</w:t>
      </w:r>
      <w:r w:rsidR="0086258D" w:rsidRPr="00AF0B9E">
        <w:rPr>
          <w:rFonts w:eastAsia="Calibri"/>
        </w:rPr>
        <w:t>s</w:t>
      </w:r>
      <w:r w:rsidR="0086258D">
        <w:rPr>
          <w:rFonts w:eastAsia="Calibri"/>
        </w:rPr>
        <w:t xml:space="preserve"> </w:t>
      </w:r>
      <w:r w:rsidRPr="00AF0B9E">
        <w:rPr>
          <w:rFonts w:eastAsia="Calibri"/>
        </w:rPr>
        <w:t>o</w:t>
      </w:r>
      <w:r w:rsidR="0086258D" w:rsidRPr="00AF0B9E">
        <w:rPr>
          <w:rFonts w:eastAsia="Calibri"/>
        </w:rPr>
        <w:t>f</w:t>
      </w:r>
      <w:r w:rsidR="0086258D">
        <w:rPr>
          <w:rFonts w:eastAsia="Calibri"/>
        </w:rPr>
        <w:t xml:space="preserve"> </w:t>
      </w:r>
      <w:r w:rsidRPr="00AF0B9E">
        <w:rPr>
          <w:rFonts w:eastAsia="Calibri"/>
        </w:rPr>
        <w:t>regulation</w:t>
      </w:r>
      <w:r w:rsidR="00344B50">
        <w:rPr>
          <w:rFonts w:eastAsia="Calibri"/>
        </w:rPr>
        <w:t xml:space="preserve"> and</w:t>
      </w:r>
      <w:r w:rsidR="0086258D">
        <w:rPr>
          <w:rFonts w:eastAsia="Calibri"/>
        </w:rPr>
        <w:t xml:space="preserve"> </w:t>
      </w:r>
      <w:r>
        <w:rPr>
          <w:rFonts w:eastAsia="Calibri"/>
        </w:rPr>
        <w:t>i</w:t>
      </w:r>
      <w:r w:rsidR="0086258D">
        <w:rPr>
          <w:rFonts w:eastAsia="Calibri"/>
        </w:rPr>
        <w:t xml:space="preserve">s </w:t>
      </w:r>
      <w:r>
        <w:rPr>
          <w:rFonts w:eastAsia="Calibri"/>
        </w:rPr>
        <w:t>administere</w:t>
      </w:r>
      <w:r w:rsidR="0086258D">
        <w:rPr>
          <w:rFonts w:eastAsia="Calibri"/>
        </w:rPr>
        <w:t xml:space="preserve">d </w:t>
      </w:r>
      <w:r>
        <w:rPr>
          <w:rFonts w:eastAsia="Calibri"/>
        </w:rPr>
        <w:t>b</w:t>
      </w:r>
      <w:r w:rsidR="0086258D">
        <w:rPr>
          <w:rFonts w:eastAsia="Calibri"/>
        </w:rPr>
        <w:t xml:space="preserve">y </w:t>
      </w:r>
      <w:r>
        <w:rPr>
          <w:rFonts w:eastAsia="Calibri"/>
        </w:rPr>
        <w:t>th</w:t>
      </w:r>
      <w:r w:rsidR="0086258D">
        <w:rPr>
          <w:rFonts w:eastAsia="Calibri"/>
        </w:rPr>
        <w:t xml:space="preserve">e </w:t>
      </w:r>
      <w:r>
        <w:rPr>
          <w:rFonts w:eastAsia="Calibri"/>
        </w:rPr>
        <w:t>Departmen</w:t>
      </w:r>
      <w:r w:rsidR="0086258D">
        <w:rPr>
          <w:rFonts w:eastAsia="Calibri"/>
        </w:rPr>
        <w:t xml:space="preserve">t </w:t>
      </w:r>
      <w:r>
        <w:rPr>
          <w:rFonts w:eastAsia="Calibri"/>
        </w:rPr>
        <w:t>o</w:t>
      </w:r>
      <w:r w:rsidR="0086258D">
        <w:rPr>
          <w:rFonts w:eastAsia="Calibri"/>
        </w:rPr>
        <w:t xml:space="preserve">f </w:t>
      </w:r>
      <w:r>
        <w:rPr>
          <w:rFonts w:eastAsia="Calibri"/>
        </w:rPr>
        <w:t>Agricultur</w:t>
      </w:r>
      <w:r w:rsidR="0086258D">
        <w:rPr>
          <w:rFonts w:eastAsia="Calibri"/>
        </w:rPr>
        <w:t xml:space="preserve">e </w:t>
      </w:r>
      <w:r>
        <w:rPr>
          <w:rFonts w:eastAsia="Calibri"/>
        </w:rPr>
        <w:t>an</w:t>
      </w:r>
      <w:r w:rsidR="0086258D">
        <w:rPr>
          <w:rFonts w:eastAsia="Calibri"/>
        </w:rPr>
        <w:t xml:space="preserve">d </w:t>
      </w:r>
      <w:r>
        <w:rPr>
          <w:rFonts w:eastAsia="Calibri"/>
        </w:rPr>
        <w:t>Wate</w:t>
      </w:r>
      <w:r w:rsidR="0086258D">
        <w:rPr>
          <w:rFonts w:eastAsia="Calibri"/>
        </w:rPr>
        <w:t xml:space="preserve">r </w:t>
      </w:r>
      <w:r>
        <w:rPr>
          <w:rFonts w:eastAsia="Calibri"/>
        </w:rPr>
        <w:t>Resource</w:t>
      </w:r>
      <w:r w:rsidR="0086258D">
        <w:rPr>
          <w:rFonts w:eastAsia="Calibri"/>
        </w:rPr>
        <w:t xml:space="preserve">s </w:t>
      </w:r>
      <w:r w:rsidRPr="00A258D4">
        <w:rPr>
          <w:rFonts w:eastAsia="Calibri"/>
        </w:rPr>
        <w:t>o</w:t>
      </w:r>
      <w:r w:rsidR="0086258D" w:rsidRPr="00A258D4">
        <w:rPr>
          <w:rFonts w:eastAsia="Calibri"/>
        </w:rPr>
        <w:t>n</w:t>
      </w:r>
      <w:r w:rsidR="0086258D">
        <w:rPr>
          <w:rFonts w:eastAsia="Calibri"/>
        </w:rPr>
        <w:t xml:space="preserve"> </w:t>
      </w:r>
      <w:r w:rsidRPr="00A258D4">
        <w:rPr>
          <w:rFonts w:eastAsia="Calibri"/>
        </w:rPr>
        <w:t>behal</w:t>
      </w:r>
      <w:r w:rsidR="0086258D" w:rsidRPr="00A258D4">
        <w:rPr>
          <w:rFonts w:eastAsia="Calibri"/>
        </w:rPr>
        <w:t>f</w:t>
      </w:r>
      <w:r w:rsidR="0086258D">
        <w:rPr>
          <w:rFonts w:eastAsia="Calibri"/>
        </w:rPr>
        <w:t xml:space="preserve"> </w:t>
      </w:r>
      <w:r w:rsidRPr="00A258D4">
        <w:rPr>
          <w:rFonts w:eastAsia="Calibri"/>
        </w:rPr>
        <w:t>o</w:t>
      </w:r>
      <w:r w:rsidR="0086258D" w:rsidRPr="00A258D4">
        <w:rPr>
          <w:rFonts w:eastAsia="Calibri"/>
        </w:rPr>
        <w:t>f</w:t>
      </w:r>
      <w:r w:rsidR="0086258D">
        <w:rPr>
          <w:rFonts w:eastAsia="Calibri"/>
        </w:rPr>
        <w:t xml:space="preserve"> </w:t>
      </w:r>
      <w:r w:rsidRPr="00A258D4">
        <w:rPr>
          <w:rFonts w:eastAsia="Calibri"/>
        </w:rPr>
        <w:t>th</w:t>
      </w:r>
      <w:r w:rsidR="0086258D" w:rsidRPr="00A258D4">
        <w:rPr>
          <w:rFonts w:eastAsia="Calibri"/>
        </w:rPr>
        <w:t>e</w:t>
      </w:r>
      <w:r w:rsidR="0086258D">
        <w:rPr>
          <w:rFonts w:eastAsia="Calibri"/>
        </w:rPr>
        <w:t xml:space="preserve"> </w:t>
      </w:r>
      <w:r>
        <w:rPr>
          <w:rFonts w:eastAsia="Calibri"/>
        </w:rPr>
        <w:t>Commonwealt</w:t>
      </w:r>
      <w:r w:rsidR="0086258D">
        <w:rPr>
          <w:rFonts w:eastAsia="Calibri"/>
        </w:rPr>
        <w:t xml:space="preserve">h </w:t>
      </w:r>
      <w:r w:rsidRPr="00A258D4">
        <w:rPr>
          <w:rFonts w:eastAsia="Calibri"/>
        </w:rPr>
        <w:t>Government</w:t>
      </w:r>
      <w:r w:rsidR="003C08DF">
        <w:rPr>
          <w:rFonts w:eastAsia="Calibri"/>
        </w:rPr>
        <w:t xml:space="preserve">. </w:t>
      </w:r>
      <w:r>
        <w:rPr>
          <w:rFonts w:eastAsia="Calibri"/>
        </w:rPr>
        <w:t>Withi</w:t>
      </w:r>
      <w:r w:rsidR="0086258D">
        <w:rPr>
          <w:rFonts w:eastAsia="Calibri"/>
        </w:rPr>
        <w:t xml:space="preserve">n </w:t>
      </w:r>
      <w:r>
        <w:rPr>
          <w:rFonts w:eastAsia="Calibri"/>
        </w:rPr>
        <w:t>th</w:t>
      </w:r>
      <w:r w:rsidR="0086258D">
        <w:rPr>
          <w:rFonts w:eastAsia="Calibri"/>
        </w:rPr>
        <w:t xml:space="preserve">e </w:t>
      </w:r>
      <w:r>
        <w:rPr>
          <w:rFonts w:eastAsia="Calibri"/>
        </w:rPr>
        <w:t>syste</w:t>
      </w:r>
      <w:r w:rsidR="0086258D">
        <w:rPr>
          <w:rFonts w:eastAsia="Calibri"/>
        </w:rPr>
        <w:t xml:space="preserve">m </w:t>
      </w:r>
      <w:r>
        <w:rPr>
          <w:rFonts w:eastAsia="Calibri"/>
        </w:rPr>
        <w:t>ther</w:t>
      </w:r>
      <w:r w:rsidR="0086258D">
        <w:rPr>
          <w:rFonts w:eastAsia="Calibri"/>
        </w:rPr>
        <w:t xml:space="preserve">e </w:t>
      </w:r>
      <w:r>
        <w:rPr>
          <w:rFonts w:eastAsia="Calibri"/>
        </w:rPr>
        <w:t>ar</w:t>
      </w:r>
      <w:r w:rsidR="0086258D">
        <w:rPr>
          <w:rFonts w:eastAsia="Calibri"/>
        </w:rPr>
        <w:t xml:space="preserve">e </w:t>
      </w:r>
      <w:r>
        <w:rPr>
          <w:rFonts w:eastAsia="Calibri"/>
        </w:rPr>
        <w:t>als</w:t>
      </w:r>
      <w:r w:rsidR="0086258D">
        <w:rPr>
          <w:rFonts w:eastAsia="Calibri"/>
        </w:rPr>
        <w:t xml:space="preserve">o </w:t>
      </w:r>
      <w:r>
        <w:rPr>
          <w:rFonts w:eastAsia="Calibri"/>
        </w:rPr>
        <w:t>1</w:t>
      </w:r>
      <w:r w:rsidR="0086258D">
        <w:rPr>
          <w:rFonts w:eastAsia="Calibri"/>
        </w:rPr>
        <w:t xml:space="preserve">8 </w:t>
      </w:r>
      <w:r>
        <w:rPr>
          <w:rFonts w:eastAsia="Calibri"/>
        </w:rPr>
        <w:t>Lev</w:t>
      </w:r>
      <w:r w:rsidR="0086258D">
        <w:rPr>
          <w:rFonts w:eastAsia="Calibri"/>
        </w:rPr>
        <w:t xml:space="preserve">y </w:t>
      </w:r>
      <w:r>
        <w:rPr>
          <w:rFonts w:eastAsia="Calibri"/>
        </w:rPr>
        <w:t>Recipien</w:t>
      </w:r>
      <w:r w:rsidR="0086258D">
        <w:rPr>
          <w:rFonts w:eastAsia="Calibri"/>
        </w:rPr>
        <w:t xml:space="preserve">t </w:t>
      </w:r>
      <w:r>
        <w:rPr>
          <w:rFonts w:eastAsia="Calibri"/>
        </w:rPr>
        <w:t>Bodie</w:t>
      </w:r>
      <w:r w:rsidR="0086258D">
        <w:rPr>
          <w:rFonts w:eastAsia="Calibri"/>
        </w:rPr>
        <w:t xml:space="preserve">s </w:t>
      </w:r>
      <w:r>
        <w:rPr>
          <w:rFonts w:eastAsia="Calibri"/>
        </w:rPr>
        <w:t>(</w:t>
      </w:r>
      <w:proofErr w:type="spellStart"/>
      <w:r>
        <w:rPr>
          <w:rFonts w:eastAsia="Calibri"/>
        </w:rPr>
        <w:t>LRBs</w:t>
      </w:r>
      <w:proofErr w:type="spellEnd"/>
      <w:r>
        <w:rPr>
          <w:rFonts w:eastAsia="Calibri"/>
        </w:rPr>
        <w:t>) whic</w:t>
      </w:r>
      <w:r w:rsidR="0086258D">
        <w:rPr>
          <w:rFonts w:eastAsia="Calibri"/>
        </w:rPr>
        <w:t xml:space="preserve">h </w:t>
      </w:r>
      <w:r>
        <w:rPr>
          <w:rFonts w:eastAsia="Calibri"/>
        </w:rPr>
        <w:t>compris</w:t>
      </w:r>
      <w:r w:rsidR="0086258D">
        <w:rPr>
          <w:rFonts w:eastAsia="Calibri"/>
        </w:rPr>
        <w:t xml:space="preserve">e </w:t>
      </w:r>
      <w:r>
        <w:rPr>
          <w:rFonts w:eastAsia="Calibri"/>
        </w:rPr>
        <w:t>fiv</w:t>
      </w:r>
      <w:r w:rsidR="0086258D">
        <w:rPr>
          <w:rFonts w:eastAsia="Calibri"/>
        </w:rPr>
        <w:t xml:space="preserve">e </w:t>
      </w:r>
      <w:r w:rsidR="00C6694D">
        <w:rPr>
          <w:rFonts w:eastAsia="Calibri"/>
        </w:rPr>
        <w:t>Government</w:t>
      </w:r>
      <w:r w:rsidR="0086258D">
        <w:rPr>
          <w:rFonts w:eastAsia="Calibri"/>
        </w:rPr>
        <w:t xml:space="preserve"> </w:t>
      </w:r>
      <w:r>
        <w:rPr>
          <w:rFonts w:eastAsia="Calibri"/>
        </w:rPr>
        <w:t>owne</w:t>
      </w:r>
      <w:r w:rsidR="0086258D">
        <w:rPr>
          <w:rFonts w:eastAsia="Calibri"/>
        </w:rPr>
        <w:t xml:space="preserve">d </w:t>
      </w:r>
      <w:r>
        <w:rPr>
          <w:rFonts w:eastAsia="Calibri"/>
        </w:rPr>
        <w:t>researc</w:t>
      </w:r>
      <w:r w:rsidR="0086258D">
        <w:rPr>
          <w:rFonts w:eastAsia="Calibri"/>
        </w:rPr>
        <w:t xml:space="preserve">h </w:t>
      </w:r>
      <w:r>
        <w:rPr>
          <w:rFonts w:eastAsia="Calibri"/>
        </w:rPr>
        <w:t>corporation</w:t>
      </w:r>
      <w:r w:rsidR="0086258D">
        <w:rPr>
          <w:rFonts w:eastAsia="Calibri"/>
        </w:rPr>
        <w:t xml:space="preserve">s </w:t>
      </w:r>
      <w:r>
        <w:rPr>
          <w:rFonts w:eastAsia="Calibri"/>
        </w:rPr>
        <w:t>(</w:t>
      </w:r>
      <w:proofErr w:type="spellStart"/>
      <w:r>
        <w:rPr>
          <w:rFonts w:eastAsia="Calibri"/>
        </w:rPr>
        <w:t>RDCs</w:t>
      </w:r>
      <w:proofErr w:type="spellEnd"/>
      <w:r>
        <w:rPr>
          <w:rFonts w:eastAsia="Calibri"/>
        </w:rPr>
        <w:t>)</w:t>
      </w:r>
      <w:r w:rsidR="0086258D">
        <w:rPr>
          <w:rFonts w:eastAsia="Calibri"/>
        </w:rPr>
        <w:t xml:space="preserve">, </w:t>
      </w:r>
      <w:r>
        <w:rPr>
          <w:rFonts w:eastAsia="Calibri"/>
        </w:rPr>
        <w:t>te</w:t>
      </w:r>
      <w:r w:rsidR="0086258D">
        <w:rPr>
          <w:rFonts w:eastAsia="Calibri"/>
        </w:rPr>
        <w:t xml:space="preserve">n </w:t>
      </w:r>
      <w:r w:rsidR="00D81BF7">
        <w:rPr>
          <w:rFonts w:eastAsia="Calibri"/>
        </w:rPr>
        <w:t>industr</w:t>
      </w:r>
      <w:r w:rsidR="0086258D">
        <w:rPr>
          <w:rFonts w:eastAsia="Calibri"/>
        </w:rPr>
        <w:t xml:space="preserve">y </w:t>
      </w:r>
      <w:r w:rsidR="00D81BF7">
        <w:rPr>
          <w:rFonts w:eastAsia="Calibri"/>
        </w:rPr>
        <w:t>owne</w:t>
      </w:r>
      <w:r w:rsidR="0086258D">
        <w:rPr>
          <w:rFonts w:eastAsia="Calibri"/>
        </w:rPr>
        <w:t xml:space="preserve">d </w:t>
      </w:r>
      <w:proofErr w:type="spellStart"/>
      <w:r w:rsidR="00D81BF7">
        <w:rPr>
          <w:rFonts w:eastAsia="Calibri"/>
        </w:rPr>
        <w:t>RDC</w:t>
      </w:r>
      <w:r w:rsidR="0086258D">
        <w:rPr>
          <w:rFonts w:eastAsia="Calibri"/>
        </w:rPr>
        <w:t>s</w:t>
      </w:r>
      <w:proofErr w:type="spellEnd"/>
      <w:r w:rsidR="0086258D">
        <w:rPr>
          <w:rFonts w:eastAsia="Calibri"/>
        </w:rPr>
        <w:t xml:space="preserve"> </w:t>
      </w:r>
      <w:r>
        <w:rPr>
          <w:rFonts w:eastAsia="Calibri"/>
        </w:rPr>
        <w:t>an</w:t>
      </w:r>
      <w:r w:rsidR="0086258D">
        <w:rPr>
          <w:rFonts w:eastAsia="Calibri"/>
        </w:rPr>
        <w:t xml:space="preserve">d </w:t>
      </w:r>
      <w:r>
        <w:rPr>
          <w:rFonts w:eastAsia="Calibri"/>
        </w:rPr>
        <w:t>thre</w:t>
      </w:r>
      <w:r w:rsidR="0086258D">
        <w:rPr>
          <w:rFonts w:eastAsia="Calibri"/>
        </w:rPr>
        <w:t xml:space="preserve">e </w:t>
      </w:r>
      <w:r>
        <w:rPr>
          <w:rFonts w:eastAsia="Calibri"/>
        </w:rPr>
        <w:t>bodie</w:t>
      </w:r>
      <w:r w:rsidR="0086258D">
        <w:rPr>
          <w:rFonts w:eastAsia="Calibri"/>
        </w:rPr>
        <w:t xml:space="preserve">s </w:t>
      </w:r>
      <w:r>
        <w:rPr>
          <w:rFonts w:eastAsia="Calibri"/>
        </w:rPr>
        <w:t>responsibl</w:t>
      </w:r>
      <w:r w:rsidR="0086258D">
        <w:rPr>
          <w:rFonts w:eastAsia="Calibri"/>
        </w:rPr>
        <w:t xml:space="preserve">e </w:t>
      </w:r>
      <w:r>
        <w:rPr>
          <w:rFonts w:eastAsia="Calibri"/>
        </w:rPr>
        <w:t>fo</w:t>
      </w:r>
      <w:r w:rsidR="0086258D">
        <w:rPr>
          <w:rFonts w:eastAsia="Calibri"/>
        </w:rPr>
        <w:t xml:space="preserve">r </w:t>
      </w:r>
      <w:r>
        <w:rPr>
          <w:rFonts w:eastAsia="Calibri"/>
        </w:rPr>
        <w:t>biosecurit</w:t>
      </w:r>
      <w:r w:rsidR="0086258D">
        <w:rPr>
          <w:rFonts w:eastAsia="Calibri"/>
        </w:rPr>
        <w:t xml:space="preserve">y </w:t>
      </w:r>
      <w:r>
        <w:rPr>
          <w:rFonts w:eastAsia="Calibri"/>
        </w:rPr>
        <w:t>an</w:t>
      </w:r>
      <w:r w:rsidR="0086258D">
        <w:rPr>
          <w:rFonts w:eastAsia="Calibri"/>
        </w:rPr>
        <w:t xml:space="preserve">d </w:t>
      </w:r>
      <w:r>
        <w:rPr>
          <w:rFonts w:eastAsia="Calibri"/>
        </w:rPr>
        <w:t>residu</w:t>
      </w:r>
      <w:r w:rsidR="0086258D">
        <w:rPr>
          <w:rFonts w:eastAsia="Calibri"/>
        </w:rPr>
        <w:t xml:space="preserve">e </w:t>
      </w:r>
      <w:r>
        <w:rPr>
          <w:rFonts w:eastAsia="Calibri"/>
        </w:rPr>
        <w:t>services</w:t>
      </w:r>
      <w:r w:rsidR="003C08DF">
        <w:rPr>
          <w:rFonts w:eastAsia="Calibri"/>
        </w:rPr>
        <w:t xml:space="preserve">. </w:t>
      </w:r>
    </w:p>
    <w:p w:rsidR="001614B1" w:rsidRDefault="001614B1" w:rsidP="001614B1">
      <w:pPr>
        <w:pStyle w:val="BodyText"/>
      </w:pPr>
      <w:r>
        <w:t>A</w:t>
      </w:r>
      <w:r w:rsidR="0086258D">
        <w:t xml:space="preserve">s </w:t>
      </w:r>
      <w:r>
        <w:t>show</w:t>
      </w:r>
      <w:r w:rsidR="0086258D">
        <w:t xml:space="preserve">n </w:t>
      </w:r>
      <w:r>
        <w:t>i</w:t>
      </w:r>
      <w:r w:rsidR="0086258D">
        <w:t xml:space="preserve">n </w:t>
      </w:r>
      <w:r>
        <w:fldChar w:fldCharType="begin"/>
      </w:r>
      <w:r>
        <w:instrText xml:space="preserve"> REF _Ref458677182 </w:instrText>
      </w:r>
      <w:r>
        <w:fldChar w:fldCharType="separate"/>
      </w:r>
      <w:r w:rsidR="008140E1" w:rsidRPr="00897E60">
        <w:rPr>
          <w:rStyle w:val="CaptionLabel"/>
        </w:rPr>
        <w:t>Figure</w:t>
      </w:r>
      <w:r w:rsidR="008140E1">
        <w:rPr>
          <w:rStyle w:val="CaptionLabel"/>
        </w:rPr>
        <w:t xml:space="preserve"> </w:t>
      </w:r>
      <w:r w:rsidR="008140E1">
        <w:rPr>
          <w:rStyle w:val="CaptionLabel"/>
          <w:noProof/>
        </w:rPr>
        <w:t>3</w:t>
      </w:r>
      <w:r w:rsidR="008140E1" w:rsidRPr="00897E60">
        <w:rPr>
          <w:rStyle w:val="CaptionLabel"/>
        </w:rPr>
        <w:t>.</w:t>
      </w:r>
      <w:r w:rsidR="008140E1">
        <w:rPr>
          <w:rStyle w:val="CaptionLabel"/>
          <w:noProof/>
        </w:rPr>
        <w:t>1</w:t>
      </w:r>
      <w:r>
        <w:fldChar w:fldCharType="end"/>
      </w:r>
      <w:r>
        <w:t xml:space="preserve"> ther</w:t>
      </w:r>
      <w:r w:rsidR="0086258D">
        <w:t xml:space="preserve">e </w:t>
      </w:r>
      <w:r>
        <w:t>i</w:t>
      </w:r>
      <w:r w:rsidR="0086258D">
        <w:t xml:space="preserve">s </w:t>
      </w:r>
      <w:r>
        <w:t>considerabl</w:t>
      </w:r>
      <w:r w:rsidR="0086258D">
        <w:t xml:space="preserve">e </w:t>
      </w:r>
      <w:r>
        <w:t>overla</w:t>
      </w:r>
      <w:r w:rsidR="0086258D">
        <w:t xml:space="preserve">p </w:t>
      </w:r>
      <w:r w:rsidR="00EE6F40">
        <w:t>betwee</w:t>
      </w:r>
      <w:r w:rsidR="0086258D">
        <w:t xml:space="preserve">n </w:t>
      </w:r>
      <w:r w:rsidR="00EE6F40">
        <w:t>th</w:t>
      </w:r>
      <w:r w:rsidR="0086258D">
        <w:t xml:space="preserve">e </w:t>
      </w:r>
      <w:r w:rsidR="00344B50">
        <w:t xml:space="preserve">legislative arrangements of </w:t>
      </w:r>
      <w:r w:rsidR="00EE6F40">
        <w:t>lev</w:t>
      </w:r>
      <w:r w:rsidR="0086258D">
        <w:t xml:space="preserve">y </w:t>
      </w:r>
      <w:r w:rsidR="00EE6F40">
        <w:t>syste</w:t>
      </w:r>
      <w:r w:rsidR="0086258D">
        <w:t xml:space="preserve">m </w:t>
      </w:r>
      <w:r w:rsidR="00EE6F40">
        <w:t>an</w:t>
      </w:r>
      <w:r w:rsidR="0086258D">
        <w:t xml:space="preserve">d </w:t>
      </w:r>
      <w:r w:rsidR="00EE6F40">
        <w:t>th</w:t>
      </w:r>
      <w:r w:rsidR="0086258D">
        <w:t xml:space="preserve">e </w:t>
      </w:r>
      <w:r w:rsidR="00344B50">
        <w:t xml:space="preserve">legislative arrangements of </w:t>
      </w:r>
      <w:r w:rsidR="00EE6F40">
        <w:t>lev</w:t>
      </w:r>
      <w:r w:rsidR="0086258D">
        <w:t xml:space="preserve">y </w:t>
      </w:r>
      <w:r w:rsidR="00EE6F40">
        <w:t>funde</w:t>
      </w:r>
      <w:r w:rsidR="0086258D">
        <w:t xml:space="preserve">d </w:t>
      </w:r>
      <w:r w:rsidR="00EE6F40">
        <w:t>function</w:t>
      </w:r>
      <w:r w:rsidR="00344B50">
        <w:t>s</w:t>
      </w:r>
      <w:r w:rsidR="003C08DF">
        <w:t xml:space="preserve">. </w:t>
      </w:r>
      <w:r w:rsidR="00344B50">
        <w:t>This overlap leads to complexity and causes undue confusion for all stakeholders in managing and administering the system.</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1614B1" w:rsidRPr="00897E60" w:rsidTr="007E459E">
        <w:trPr>
          <w:cantSplit/>
        </w:trPr>
        <w:tc>
          <w:tcPr>
            <w:tcW w:w="8168" w:type="dxa"/>
            <w:tcBorders>
              <w:top w:val="single" w:sz="4" w:space="0" w:color="auto"/>
            </w:tcBorders>
            <w:shd w:val="clear" w:color="auto" w:fill="auto"/>
            <w:tcMar>
              <w:left w:w="0" w:type="dxa"/>
            </w:tcMar>
          </w:tcPr>
          <w:p w:rsidR="001614B1" w:rsidRPr="00897E60" w:rsidRDefault="001614B1" w:rsidP="007E459E">
            <w:pPr>
              <w:pStyle w:val="Caption"/>
            </w:pPr>
            <w:bookmarkStart w:id="58" w:name="_Ref458677182"/>
            <w:bookmarkStart w:id="59" w:name="_Toc458704544"/>
            <w:bookmarkStart w:id="60" w:name="_Toc461026934"/>
            <w:r w:rsidRPr="00897E60">
              <w:rPr>
                <w:rStyle w:val="CaptionLabel"/>
              </w:rPr>
              <w:t>Figur</w:t>
            </w:r>
            <w:r w:rsidR="0086258D" w:rsidRPr="00897E60">
              <w:rPr>
                <w:rStyle w:val="CaptionLabel"/>
              </w:rPr>
              <w:t>e</w:t>
            </w:r>
            <w:r w:rsidR="0086258D">
              <w:rPr>
                <w:rStyle w:val="CaptionLabel"/>
              </w:rPr>
              <w:t xml:space="preserve">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B7478E">
              <w:rPr>
                <w:rStyle w:val="CaptionLabel"/>
                <w:noProof/>
              </w:rPr>
              <w:t>3</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B7478E">
              <w:rPr>
                <w:rStyle w:val="CaptionLabel"/>
                <w:noProof/>
              </w:rPr>
              <w:t>1</w:t>
            </w:r>
            <w:r w:rsidRPr="00897E60">
              <w:rPr>
                <w:rStyle w:val="CaptionLabel"/>
              </w:rPr>
              <w:fldChar w:fldCharType="end"/>
            </w:r>
            <w:bookmarkEnd w:id="58"/>
            <w:r>
              <w:tab/>
            </w:r>
            <w:r w:rsidRPr="00C04500">
              <w:t>LEv</w:t>
            </w:r>
            <w:r w:rsidR="0086258D" w:rsidRPr="00C04500">
              <w:t>y</w:t>
            </w:r>
            <w:r w:rsidR="0086258D">
              <w:t xml:space="preserve"> </w:t>
            </w:r>
            <w:r w:rsidRPr="00C04500">
              <w:t>Syste</w:t>
            </w:r>
            <w:r w:rsidR="0086258D" w:rsidRPr="00C04500">
              <w:t>m</w:t>
            </w:r>
            <w:r w:rsidR="0086258D">
              <w:t xml:space="preserve"> </w:t>
            </w:r>
            <w:r w:rsidRPr="00C04500">
              <w:t>an</w:t>
            </w:r>
            <w:r w:rsidR="0086258D" w:rsidRPr="00C04500">
              <w:t>d</w:t>
            </w:r>
            <w:r w:rsidR="0086258D">
              <w:t xml:space="preserve"> </w:t>
            </w:r>
            <w:r w:rsidRPr="00C04500">
              <w:t>Functions</w:t>
            </w:r>
            <w:bookmarkEnd w:id="59"/>
            <w:bookmarkEnd w:id="60"/>
          </w:p>
        </w:tc>
      </w:tr>
      <w:tr w:rsidR="001614B1" w:rsidRPr="00AA4DEE" w:rsidTr="007E459E">
        <w:trPr>
          <w:cantSplit/>
          <w:trHeight w:hRule="exact" w:val="380"/>
        </w:trPr>
        <w:tc>
          <w:tcPr>
            <w:tcW w:w="8168" w:type="dxa"/>
            <w:tcBorders>
              <w:bottom w:val="single" w:sz="4" w:space="0" w:color="auto"/>
            </w:tcBorders>
            <w:shd w:val="clear" w:color="auto" w:fill="auto"/>
          </w:tcPr>
          <w:p w:rsidR="001614B1" w:rsidRPr="00AA4DEE" w:rsidRDefault="001614B1" w:rsidP="007E459E">
            <w:pPr>
              <w:pStyle w:val="spacer"/>
            </w:pPr>
            <w:r w:rsidRPr="00AA4DEE">
              <w:rPr>
                <w:noProof/>
                <w:lang w:val="en-GB" w:eastAsia="en-GB"/>
              </w:rPr>
              <mc:AlternateContent>
                <mc:Choice Requires="wps">
                  <w:drawing>
                    <wp:anchor distT="0" distB="0" distL="114300" distR="114300" simplePos="0" relativeHeight="251694080" behindDoc="0" locked="1" layoutInCell="1" allowOverlap="1" wp14:anchorId="5C08E5C1" wp14:editId="5C62FEBE">
                      <wp:simplePos x="0" y="0"/>
                      <wp:positionH relativeFrom="rightMargin">
                        <wp:posOffset>-772795</wp:posOffset>
                      </wp:positionH>
                      <wp:positionV relativeFrom="page">
                        <wp:posOffset>0</wp:posOffset>
                      </wp:positionV>
                      <wp:extent cx="436880" cy="213360"/>
                      <wp:effectExtent l="0" t="0" r="1270" b="0"/>
                      <wp:wrapNone/>
                      <wp:docPr id="183"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A906900" id="Freeform 5" o:spid="_x0000_s1026" style="position:absolute;margin-left:-60.85pt;margin-top:0;width:34.4pt;height:16.8pt;z-index:2516940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1614B1" w:rsidRPr="00AA4DEE" w:rsidTr="007E459E">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rsidR="001614B1" w:rsidRPr="00AA4DEE" w:rsidRDefault="00FC415C" w:rsidP="007E459E">
            <w:pPr>
              <w:pStyle w:val="Figure"/>
            </w:pPr>
            <w:r w:rsidRPr="00FC415C">
              <w:rPr>
                <w:noProof/>
                <w:lang w:val="en-GB" w:eastAsia="en-GB"/>
              </w:rPr>
              <w:drawing>
                <wp:inline distT="0" distB="0" distL="0" distR="0" wp14:anchorId="6CEDA809" wp14:editId="74544F7C">
                  <wp:extent cx="5181600" cy="243840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81600" cy="2438400"/>
                          </a:xfrm>
                          <a:prstGeom prst="rect">
                            <a:avLst/>
                          </a:prstGeom>
                          <a:noFill/>
                          <a:ln>
                            <a:noFill/>
                          </a:ln>
                        </pic:spPr>
                      </pic:pic>
                    </a:graphicData>
                  </a:graphic>
                </wp:inline>
              </w:drawing>
            </w:r>
          </w:p>
        </w:tc>
      </w:tr>
      <w:tr w:rsidR="001614B1" w:rsidRPr="00AA4DEE" w:rsidTr="007E459E">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rsidR="001614B1" w:rsidRPr="00AA4DEE" w:rsidRDefault="001614B1" w:rsidP="007E459E">
            <w:pPr>
              <w:pStyle w:val="Source"/>
            </w:pPr>
            <w:r w:rsidRPr="00AA4DEE">
              <w:t xml:space="preserve">Source: </w:t>
            </w:r>
            <w:proofErr w:type="spellStart"/>
            <w:r>
              <w:t>ACI</w:t>
            </w:r>
            <w:r w:rsidR="0086258D">
              <w:t>L</w:t>
            </w:r>
            <w:proofErr w:type="spellEnd"/>
            <w:r w:rsidR="0086258D">
              <w:t xml:space="preserve"> </w:t>
            </w:r>
            <w:r>
              <w:t>Alle</w:t>
            </w:r>
            <w:r w:rsidR="0086258D">
              <w:t xml:space="preserve">n </w:t>
            </w:r>
            <w:r>
              <w:t>Consultin</w:t>
            </w:r>
            <w:r w:rsidR="0086258D">
              <w:t xml:space="preserve">g </w:t>
            </w:r>
            <w:r>
              <w:t>an</w:t>
            </w:r>
            <w:r w:rsidR="0086258D">
              <w:t xml:space="preserve">d </w:t>
            </w:r>
            <w:r>
              <w:t>Minte</w:t>
            </w:r>
            <w:r w:rsidR="0086258D">
              <w:t xml:space="preserve">r </w:t>
            </w:r>
            <w:r>
              <w:t>Ellison</w:t>
            </w:r>
          </w:p>
        </w:tc>
      </w:tr>
    </w:tbl>
    <w:p w:rsidR="001614B1" w:rsidRDefault="001614B1" w:rsidP="001614B1">
      <w:pPr>
        <w:pStyle w:val="BodyText"/>
        <w:rPr>
          <w:rFonts w:eastAsia="Calibri"/>
        </w:rPr>
      </w:pPr>
      <w:r>
        <w:rPr>
          <w:rFonts w:eastAsia="Calibri"/>
        </w:rPr>
        <w:fldChar w:fldCharType="begin"/>
      </w:r>
      <w:r>
        <w:rPr>
          <w:rFonts w:eastAsia="Calibri"/>
        </w:rPr>
        <w:instrText xml:space="preserve"> REF _Ref458677980 </w:instrText>
      </w:r>
      <w:r>
        <w:rPr>
          <w:rFonts w:eastAsia="Calibri"/>
        </w:rPr>
        <w:fldChar w:fldCharType="separate"/>
      </w:r>
      <w:r w:rsidR="008140E1" w:rsidRPr="00897E60">
        <w:rPr>
          <w:rStyle w:val="CaptionLabel"/>
        </w:rPr>
        <w:t>Figure</w:t>
      </w:r>
      <w:r w:rsidR="008140E1">
        <w:rPr>
          <w:rStyle w:val="CaptionLabel"/>
        </w:rPr>
        <w:t xml:space="preserve"> </w:t>
      </w:r>
      <w:r w:rsidR="008140E1">
        <w:rPr>
          <w:rStyle w:val="CaptionLabel"/>
          <w:noProof/>
        </w:rPr>
        <w:t>3</w:t>
      </w:r>
      <w:r w:rsidR="008140E1" w:rsidRPr="00897E60">
        <w:rPr>
          <w:rStyle w:val="CaptionLabel"/>
        </w:rPr>
        <w:t>.</w:t>
      </w:r>
      <w:r w:rsidR="008140E1">
        <w:rPr>
          <w:rStyle w:val="CaptionLabel"/>
          <w:noProof/>
        </w:rPr>
        <w:t>2</w:t>
      </w:r>
      <w:r>
        <w:rPr>
          <w:rFonts w:eastAsia="Calibri"/>
        </w:rPr>
        <w:fldChar w:fldCharType="end"/>
      </w:r>
      <w:r w:rsidR="00AE234B">
        <w:rPr>
          <w:rFonts w:eastAsia="Calibri"/>
        </w:rPr>
        <w:t xml:space="preserve"> belo</w:t>
      </w:r>
      <w:r w:rsidR="0086258D">
        <w:rPr>
          <w:rFonts w:eastAsia="Calibri"/>
        </w:rPr>
        <w:t xml:space="preserve">w </w:t>
      </w:r>
      <w:r w:rsidR="00AE234B">
        <w:rPr>
          <w:rFonts w:eastAsia="Calibri"/>
        </w:rPr>
        <w:t>represent</w:t>
      </w:r>
      <w:r w:rsidR="0086258D">
        <w:rPr>
          <w:rFonts w:eastAsia="Calibri"/>
        </w:rPr>
        <w:t xml:space="preserve">s </w:t>
      </w:r>
      <w:r w:rsidR="00AE234B">
        <w:rPr>
          <w:rFonts w:eastAsia="Calibri"/>
        </w:rPr>
        <w:t>th</w:t>
      </w:r>
      <w:r w:rsidR="0086258D">
        <w:rPr>
          <w:rFonts w:eastAsia="Calibri"/>
        </w:rPr>
        <w:t xml:space="preserve">e </w:t>
      </w:r>
      <w:r>
        <w:rPr>
          <w:rFonts w:eastAsia="Calibri"/>
        </w:rPr>
        <w:t>institutiona</w:t>
      </w:r>
      <w:r w:rsidR="0086258D">
        <w:rPr>
          <w:rFonts w:eastAsia="Calibri"/>
        </w:rPr>
        <w:t xml:space="preserve">l </w:t>
      </w:r>
      <w:r>
        <w:rPr>
          <w:rFonts w:eastAsia="Calibri"/>
        </w:rPr>
        <w:t>arrangement</w:t>
      </w:r>
      <w:r w:rsidR="0086258D">
        <w:rPr>
          <w:rFonts w:eastAsia="Calibri"/>
        </w:rPr>
        <w:t xml:space="preserve">s </w:t>
      </w:r>
      <w:r w:rsidR="00AE234B">
        <w:rPr>
          <w:rFonts w:eastAsia="Calibri"/>
        </w:rPr>
        <w:t>o</w:t>
      </w:r>
      <w:r w:rsidR="0086258D">
        <w:rPr>
          <w:rFonts w:eastAsia="Calibri"/>
        </w:rPr>
        <w:t xml:space="preserve">f </w:t>
      </w:r>
      <w:r w:rsidR="00AE234B">
        <w:rPr>
          <w:rFonts w:eastAsia="Calibri"/>
        </w:rPr>
        <w:t>th</w:t>
      </w:r>
      <w:r w:rsidR="0086258D">
        <w:rPr>
          <w:rFonts w:eastAsia="Calibri"/>
        </w:rPr>
        <w:t xml:space="preserve">e </w:t>
      </w:r>
      <w:r w:rsidR="00AE234B">
        <w:rPr>
          <w:rFonts w:eastAsia="Calibri"/>
        </w:rPr>
        <w:t>agricultura</w:t>
      </w:r>
      <w:r w:rsidR="0086258D">
        <w:rPr>
          <w:rFonts w:eastAsia="Calibri"/>
        </w:rPr>
        <w:t xml:space="preserve">l </w:t>
      </w:r>
      <w:r w:rsidR="00AE234B">
        <w:rPr>
          <w:rFonts w:eastAsia="Calibri"/>
        </w:rPr>
        <w:t>lev</w:t>
      </w:r>
      <w:r w:rsidR="0086258D">
        <w:rPr>
          <w:rFonts w:eastAsia="Calibri"/>
        </w:rPr>
        <w:t xml:space="preserve">y </w:t>
      </w:r>
      <w:r w:rsidR="00AE234B">
        <w:rPr>
          <w:rFonts w:eastAsia="Calibri"/>
        </w:rPr>
        <w:t>syste</w:t>
      </w:r>
      <w:r w:rsidR="0086258D">
        <w:rPr>
          <w:rFonts w:eastAsia="Calibri"/>
        </w:rPr>
        <w:t xml:space="preserve">m </w:t>
      </w:r>
      <w:r w:rsidR="00AE234B">
        <w:rPr>
          <w:rFonts w:eastAsia="Calibri"/>
        </w:rPr>
        <w:t>a</w:t>
      </w:r>
      <w:r w:rsidR="0086258D">
        <w:rPr>
          <w:rFonts w:eastAsia="Calibri"/>
        </w:rPr>
        <w:t xml:space="preserve">s a </w:t>
      </w:r>
      <w:r w:rsidR="00AE234B">
        <w:rPr>
          <w:rFonts w:eastAsia="Calibri"/>
        </w:rPr>
        <w:t>“thre</w:t>
      </w:r>
      <w:r w:rsidR="0086258D">
        <w:rPr>
          <w:rFonts w:eastAsia="Calibri"/>
        </w:rPr>
        <w:t xml:space="preserve">e </w:t>
      </w:r>
      <w:r w:rsidR="00AE234B">
        <w:rPr>
          <w:rFonts w:eastAsia="Calibri"/>
        </w:rPr>
        <w:t>legge</w:t>
      </w:r>
      <w:r w:rsidR="0086258D">
        <w:rPr>
          <w:rFonts w:eastAsia="Calibri"/>
        </w:rPr>
        <w:t xml:space="preserve">d </w:t>
      </w:r>
      <w:r w:rsidR="00AE234B">
        <w:rPr>
          <w:rFonts w:eastAsia="Calibri"/>
        </w:rPr>
        <w:t>stool” an</w:t>
      </w:r>
      <w:r w:rsidR="0086258D">
        <w:rPr>
          <w:rFonts w:eastAsia="Calibri"/>
        </w:rPr>
        <w:t xml:space="preserve">d </w:t>
      </w:r>
      <w:r w:rsidR="00AE234B">
        <w:rPr>
          <w:rFonts w:eastAsia="Calibri"/>
        </w:rPr>
        <w:t>show</w:t>
      </w:r>
      <w:r w:rsidR="0086258D">
        <w:rPr>
          <w:rFonts w:eastAsia="Calibri"/>
        </w:rPr>
        <w:t xml:space="preserve">s </w:t>
      </w:r>
      <w:r w:rsidR="00AE234B">
        <w:rPr>
          <w:rFonts w:eastAsia="Calibri"/>
        </w:rPr>
        <w:t>ho</w:t>
      </w:r>
      <w:r w:rsidR="0086258D">
        <w:rPr>
          <w:rFonts w:eastAsia="Calibri"/>
        </w:rPr>
        <w:t xml:space="preserve">w </w:t>
      </w:r>
      <w:r w:rsidR="00AE234B">
        <w:rPr>
          <w:rFonts w:eastAsia="Calibri"/>
        </w:rPr>
        <w:t>thes</w:t>
      </w:r>
      <w:r w:rsidR="0086258D">
        <w:rPr>
          <w:rFonts w:eastAsia="Calibri"/>
        </w:rPr>
        <w:t xml:space="preserve">e </w:t>
      </w:r>
      <w:r w:rsidR="00AE234B">
        <w:rPr>
          <w:rFonts w:eastAsia="Calibri"/>
        </w:rPr>
        <w:t>relationship</w:t>
      </w:r>
      <w:r w:rsidR="0086258D">
        <w:rPr>
          <w:rFonts w:eastAsia="Calibri"/>
        </w:rPr>
        <w:t xml:space="preserve">s </w:t>
      </w:r>
      <w:r>
        <w:rPr>
          <w:rFonts w:eastAsia="Calibri"/>
        </w:rPr>
        <w:t>overla</w:t>
      </w:r>
      <w:r w:rsidR="0086258D">
        <w:rPr>
          <w:rFonts w:eastAsia="Calibri"/>
        </w:rPr>
        <w:t xml:space="preserve">p </w:t>
      </w:r>
      <w:r w:rsidR="00AE234B">
        <w:rPr>
          <w:rFonts w:eastAsia="Calibri"/>
        </w:rPr>
        <w:t>betwee</w:t>
      </w:r>
      <w:r w:rsidR="0086258D">
        <w:rPr>
          <w:rFonts w:eastAsia="Calibri"/>
        </w:rPr>
        <w:t xml:space="preserve">n </w:t>
      </w:r>
      <w:r w:rsidR="00AE234B">
        <w:rPr>
          <w:rFonts w:eastAsia="Calibri"/>
        </w:rPr>
        <w:t>th</w:t>
      </w:r>
      <w:r w:rsidR="0086258D">
        <w:rPr>
          <w:rFonts w:eastAsia="Calibri"/>
        </w:rPr>
        <w:t xml:space="preserve">e </w:t>
      </w:r>
      <w:r w:rsidR="00AE234B">
        <w:rPr>
          <w:rFonts w:eastAsia="Calibri"/>
        </w:rPr>
        <w:t>mai</w:t>
      </w:r>
      <w:r w:rsidR="0086258D">
        <w:rPr>
          <w:rFonts w:eastAsia="Calibri"/>
        </w:rPr>
        <w:t xml:space="preserve">n </w:t>
      </w:r>
      <w:r w:rsidR="00AE234B">
        <w:rPr>
          <w:rFonts w:eastAsia="Calibri"/>
        </w:rPr>
        <w:t>players</w:t>
      </w:r>
      <w:r w:rsidR="0086258D">
        <w:rPr>
          <w:rFonts w:eastAsia="Calibri"/>
        </w:rPr>
        <w:t xml:space="preserve">, </w:t>
      </w:r>
      <w:r w:rsidR="00AE234B">
        <w:rPr>
          <w:rFonts w:eastAsia="Calibri"/>
        </w:rPr>
        <w:t>th</w:t>
      </w:r>
      <w:r w:rsidR="0086258D">
        <w:rPr>
          <w:rFonts w:eastAsia="Calibri"/>
        </w:rPr>
        <w:t xml:space="preserve">e </w:t>
      </w:r>
      <w:r w:rsidR="00AE234B">
        <w:rPr>
          <w:rFonts w:eastAsia="Calibri"/>
        </w:rPr>
        <w:t>lev</w:t>
      </w:r>
      <w:r w:rsidR="0086258D">
        <w:rPr>
          <w:rFonts w:eastAsia="Calibri"/>
        </w:rPr>
        <w:t xml:space="preserve">y </w:t>
      </w:r>
      <w:r w:rsidR="00AE234B">
        <w:rPr>
          <w:rFonts w:eastAsia="Calibri"/>
        </w:rPr>
        <w:t>syste</w:t>
      </w:r>
      <w:r w:rsidR="0086258D">
        <w:rPr>
          <w:rFonts w:eastAsia="Calibri"/>
        </w:rPr>
        <w:t xml:space="preserve">m </w:t>
      </w:r>
      <w:r w:rsidR="00AE234B">
        <w:rPr>
          <w:rFonts w:eastAsia="Calibri"/>
        </w:rPr>
        <w:t>an</w:t>
      </w:r>
      <w:r w:rsidR="0086258D">
        <w:rPr>
          <w:rFonts w:eastAsia="Calibri"/>
        </w:rPr>
        <w:t xml:space="preserve">d </w:t>
      </w:r>
      <w:r w:rsidR="00AE234B">
        <w:rPr>
          <w:rFonts w:eastAsia="Calibri"/>
        </w:rPr>
        <w:t>th</w:t>
      </w:r>
      <w:r w:rsidR="0086258D">
        <w:rPr>
          <w:rFonts w:eastAsia="Calibri"/>
        </w:rPr>
        <w:t xml:space="preserve">e </w:t>
      </w:r>
      <w:r>
        <w:rPr>
          <w:rFonts w:eastAsia="Calibri"/>
        </w:rPr>
        <w:t>lev</w:t>
      </w:r>
      <w:r w:rsidR="0086258D">
        <w:rPr>
          <w:rFonts w:eastAsia="Calibri"/>
        </w:rPr>
        <w:t xml:space="preserve">y </w:t>
      </w:r>
      <w:r w:rsidR="00AE234B">
        <w:rPr>
          <w:rFonts w:eastAsia="Calibri"/>
        </w:rPr>
        <w:t>funde</w:t>
      </w:r>
      <w:r w:rsidR="0086258D">
        <w:rPr>
          <w:rFonts w:eastAsia="Calibri"/>
        </w:rPr>
        <w:t xml:space="preserve">d </w:t>
      </w:r>
      <w:r>
        <w:rPr>
          <w:rFonts w:eastAsia="Calibri"/>
        </w:rPr>
        <w:t>functions.</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1614B1" w:rsidRPr="00897E60" w:rsidTr="007E459E">
        <w:trPr>
          <w:cantSplit/>
        </w:trPr>
        <w:tc>
          <w:tcPr>
            <w:tcW w:w="8168" w:type="dxa"/>
            <w:tcBorders>
              <w:top w:val="single" w:sz="4" w:space="0" w:color="auto"/>
            </w:tcBorders>
            <w:shd w:val="clear" w:color="auto" w:fill="auto"/>
            <w:tcMar>
              <w:left w:w="0" w:type="dxa"/>
            </w:tcMar>
          </w:tcPr>
          <w:p w:rsidR="001614B1" w:rsidRPr="00897E60" w:rsidRDefault="001614B1" w:rsidP="007E459E">
            <w:pPr>
              <w:pStyle w:val="Caption"/>
            </w:pPr>
            <w:bookmarkStart w:id="61" w:name="_Ref458677980"/>
            <w:bookmarkStart w:id="62" w:name="_Toc458704549"/>
            <w:bookmarkStart w:id="63" w:name="_Toc461026935"/>
            <w:r w:rsidRPr="00897E60">
              <w:rPr>
                <w:rStyle w:val="CaptionLabel"/>
              </w:rPr>
              <w:lastRenderedPageBreak/>
              <w:t>Figur</w:t>
            </w:r>
            <w:r w:rsidR="0086258D" w:rsidRPr="00897E60">
              <w:rPr>
                <w:rStyle w:val="CaptionLabel"/>
              </w:rPr>
              <w:t>e</w:t>
            </w:r>
            <w:r w:rsidR="0086258D">
              <w:rPr>
                <w:rStyle w:val="CaptionLabel"/>
              </w:rPr>
              <w:t xml:space="preserve">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B7478E">
              <w:rPr>
                <w:rStyle w:val="CaptionLabel"/>
                <w:noProof/>
              </w:rPr>
              <w:t>3</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B7478E">
              <w:rPr>
                <w:rStyle w:val="CaptionLabel"/>
                <w:noProof/>
              </w:rPr>
              <w:t>2</w:t>
            </w:r>
            <w:r w:rsidRPr="00897E60">
              <w:rPr>
                <w:rStyle w:val="CaptionLabel"/>
              </w:rPr>
              <w:fldChar w:fldCharType="end"/>
            </w:r>
            <w:bookmarkEnd w:id="61"/>
            <w:r>
              <w:tab/>
              <w:t>Institutiona</w:t>
            </w:r>
            <w:r w:rsidR="0086258D">
              <w:t xml:space="preserve">l </w:t>
            </w:r>
            <w:r>
              <w:t>Arrangements</w:t>
            </w:r>
            <w:bookmarkEnd w:id="62"/>
            <w:bookmarkEnd w:id="63"/>
          </w:p>
        </w:tc>
      </w:tr>
      <w:tr w:rsidR="001614B1" w:rsidRPr="00AA4DEE" w:rsidTr="007E459E">
        <w:trPr>
          <w:cantSplit/>
          <w:trHeight w:hRule="exact" w:val="380"/>
        </w:trPr>
        <w:tc>
          <w:tcPr>
            <w:tcW w:w="8168" w:type="dxa"/>
            <w:tcBorders>
              <w:bottom w:val="single" w:sz="4" w:space="0" w:color="auto"/>
            </w:tcBorders>
            <w:shd w:val="clear" w:color="auto" w:fill="auto"/>
          </w:tcPr>
          <w:p w:rsidR="001614B1" w:rsidRPr="00AA4DEE" w:rsidRDefault="001614B1" w:rsidP="007E459E">
            <w:pPr>
              <w:pStyle w:val="spacer"/>
            </w:pPr>
            <w:r w:rsidRPr="00AA4DEE">
              <w:rPr>
                <w:noProof/>
                <w:lang w:val="en-GB" w:eastAsia="en-GB"/>
              </w:rPr>
              <mc:AlternateContent>
                <mc:Choice Requires="wps">
                  <w:drawing>
                    <wp:anchor distT="0" distB="0" distL="114300" distR="114300" simplePos="0" relativeHeight="251696128" behindDoc="0" locked="1" layoutInCell="1" allowOverlap="1" wp14:anchorId="47274374" wp14:editId="48539647">
                      <wp:simplePos x="0" y="0"/>
                      <wp:positionH relativeFrom="rightMargin">
                        <wp:posOffset>-772795</wp:posOffset>
                      </wp:positionH>
                      <wp:positionV relativeFrom="page">
                        <wp:posOffset>0</wp:posOffset>
                      </wp:positionV>
                      <wp:extent cx="436880" cy="213360"/>
                      <wp:effectExtent l="0" t="0" r="1270" b="0"/>
                      <wp:wrapNone/>
                      <wp:docPr id="57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AAEC57A" id="Freeform 5" o:spid="_x0000_s1026" style="position:absolute;margin-left:-60.85pt;margin-top:0;width:34.4pt;height:16.8pt;z-index:2516961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CQH7QM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1614B1" w:rsidRPr="00AA4DEE" w:rsidTr="007E459E">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rsidR="001614B1" w:rsidRPr="00AA4DEE" w:rsidRDefault="001614B1" w:rsidP="007E459E">
            <w:pPr>
              <w:pStyle w:val="Figure"/>
            </w:pPr>
            <w:r w:rsidRPr="00B4403A">
              <w:rPr>
                <w:noProof/>
                <w:lang w:val="en-GB" w:eastAsia="en-GB"/>
              </w:rPr>
              <w:drawing>
                <wp:inline distT="0" distB="0" distL="0" distR="0" wp14:anchorId="49B8F32A" wp14:editId="57557623">
                  <wp:extent cx="5181600" cy="265874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81600" cy="2658745"/>
                          </a:xfrm>
                          <a:prstGeom prst="rect">
                            <a:avLst/>
                          </a:prstGeom>
                          <a:noFill/>
                          <a:ln>
                            <a:noFill/>
                          </a:ln>
                        </pic:spPr>
                      </pic:pic>
                    </a:graphicData>
                  </a:graphic>
                </wp:inline>
              </w:drawing>
            </w:r>
          </w:p>
        </w:tc>
      </w:tr>
      <w:tr w:rsidR="001614B1" w:rsidRPr="00AA4DEE" w:rsidTr="007E459E">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rsidR="001614B1" w:rsidRPr="00AA4DEE" w:rsidRDefault="001614B1" w:rsidP="007E459E">
            <w:pPr>
              <w:pStyle w:val="Source"/>
            </w:pPr>
            <w:r w:rsidRPr="00AA4DEE">
              <w:t xml:space="preserve">Source: </w:t>
            </w:r>
            <w:proofErr w:type="spellStart"/>
            <w:r>
              <w:t>ACI</w:t>
            </w:r>
            <w:r w:rsidR="0086258D">
              <w:t>L</w:t>
            </w:r>
            <w:proofErr w:type="spellEnd"/>
            <w:r w:rsidR="0086258D">
              <w:t xml:space="preserve"> </w:t>
            </w:r>
            <w:r>
              <w:t>ALLE</w:t>
            </w:r>
            <w:r w:rsidR="0086258D">
              <w:t xml:space="preserve">N </w:t>
            </w:r>
            <w:r>
              <w:t>CONSULTIN</w:t>
            </w:r>
            <w:r w:rsidR="0086258D">
              <w:t xml:space="preserve">G </w:t>
            </w:r>
            <w:r>
              <w:t>AN</w:t>
            </w:r>
            <w:r w:rsidR="0086258D">
              <w:t xml:space="preserve">D </w:t>
            </w:r>
            <w:r>
              <w:t>MINTE</w:t>
            </w:r>
            <w:r w:rsidR="0086258D">
              <w:t xml:space="preserve">R </w:t>
            </w:r>
            <w:r>
              <w:t>ELLISON</w:t>
            </w:r>
          </w:p>
        </w:tc>
      </w:tr>
      <w:tr w:rsidR="001614B1" w:rsidTr="007E459E">
        <w:trPr>
          <w:trHeight w:hRule="exact" w:val="160"/>
        </w:trPr>
        <w:tc>
          <w:tcPr>
            <w:tcW w:w="8168" w:type="dxa"/>
            <w:tcBorders>
              <w:top w:val="single" w:sz="4" w:space="0" w:color="auto"/>
            </w:tcBorders>
            <w:shd w:val="clear" w:color="auto" w:fill="auto"/>
          </w:tcPr>
          <w:p w:rsidR="001614B1" w:rsidRDefault="001614B1" w:rsidP="007E459E">
            <w:pPr>
              <w:pStyle w:val="spacertbl"/>
            </w:pPr>
          </w:p>
        </w:tc>
      </w:tr>
    </w:tbl>
    <w:p w:rsidR="00EE6F40" w:rsidRDefault="00EE6F40" w:rsidP="00EE6F40">
      <w:pPr>
        <w:pStyle w:val="BodyText"/>
      </w:pPr>
      <w:r>
        <w:t>Thi</w:t>
      </w:r>
      <w:r w:rsidR="0086258D">
        <w:t xml:space="preserve">s </w:t>
      </w:r>
      <w:r>
        <w:t>Chapte</w:t>
      </w:r>
      <w:r w:rsidR="0086258D">
        <w:t xml:space="preserve">r </w:t>
      </w:r>
      <w:r>
        <w:t>provide</w:t>
      </w:r>
      <w:r w:rsidR="0086258D">
        <w:t xml:space="preserve">s </w:t>
      </w:r>
      <w:r>
        <w:t>th</w:t>
      </w:r>
      <w:r w:rsidR="0086258D">
        <w:t xml:space="preserve">e </w:t>
      </w:r>
      <w:r>
        <w:t>legislativ</w:t>
      </w:r>
      <w:r w:rsidR="0086258D">
        <w:t xml:space="preserve">e </w:t>
      </w:r>
      <w:r>
        <w:t>snapsho</w:t>
      </w:r>
      <w:r w:rsidR="0086258D">
        <w:t xml:space="preserve">t </w:t>
      </w:r>
      <w:r>
        <w:t>o</w:t>
      </w:r>
      <w:r w:rsidR="0086258D">
        <w:t xml:space="preserve">f </w:t>
      </w:r>
      <w:r>
        <w:t>th</w:t>
      </w:r>
      <w:r w:rsidR="0086258D">
        <w:t xml:space="preserve">e </w:t>
      </w:r>
      <w:r>
        <w:t>agricultura</w:t>
      </w:r>
      <w:r w:rsidR="0086258D">
        <w:t xml:space="preserve">l </w:t>
      </w:r>
      <w:r>
        <w:t>lev</w:t>
      </w:r>
      <w:r w:rsidR="0086258D">
        <w:t xml:space="preserve">y </w:t>
      </w:r>
      <w:r>
        <w:t>syste</w:t>
      </w:r>
      <w:r w:rsidR="0086258D">
        <w:t xml:space="preserve">m </w:t>
      </w:r>
      <w:r>
        <w:t>includin</w:t>
      </w:r>
      <w:r w:rsidR="0086258D">
        <w:t xml:space="preserve">g </w:t>
      </w:r>
      <w:r>
        <w:t>th</w:t>
      </w:r>
      <w:r w:rsidR="0086258D">
        <w:t xml:space="preserve">e </w:t>
      </w:r>
      <w:r>
        <w:t>ke</w:t>
      </w:r>
      <w:r w:rsidR="0086258D">
        <w:t xml:space="preserve">y </w:t>
      </w:r>
      <w:r>
        <w:t>legislatio</w:t>
      </w:r>
      <w:r w:rsidR="0086258D">
        <w:t xml:space="preserve">n </w:t>
      </w:r>
      <w:r>
        <w:t>fo</w:t>
      </w:r>
      <w:r w:rsidR="0086258D">
        <w:t xml:space="preserve">r </w:t>
      </w:r>
      <w:r>
        <w:t>th</w:t>
      </w:r>
      <w:r w:rsidR="0086258D">
        <w:t xml:space="preserve">e </w:t>
      </w:r>
      <w:r>
        <w:t>lev</w:t>
      </w:r>
      <w:r w:rsidR="0086258D">
        <w:t xml:space="preserve">y </w:t>
      </w:r>
      <w:r>
        <w:t>syste</w:t>
      </w:r>
      <w:r w:rsidR="0086258D">
        <w:t xml:space="preserve">m </w:t>
      </w:r>
      <w:r>
        <w:t>an</w:t>
      </w:r>
      <w:r w:rsidR="0086258D">
        <w:t xml:space="preserve">d </w:t>
      </w:r>
      <w:r>
        <w:t>th</w:t>
      </w:r>
      <w:r w:rsidR="0086258D">
        <w:t xml:space="preserve">e </w:t>
      </w:r>
      <w:r>
        <w:t>legislatio</w:t>
      </w:r>
      <w:r w:rsidR="0086258D">
        <w:t xml:space="preserve">n </w:t>
      </w:r>
      <w:r>
        <w:t>fo</w:t>
      </w:r>
      <w:r w:rsidR="0086258D">
        <w:t xml:space="preserve">r </w:t>
      </w:r>
      <w:r>
        <w:t>th</w:t>
      </w:r>
      <w:r w:rsidR="0086258D">
        <w:t xml:space="preserve">e </w:t>
      </w:r>
      <w:r>
        <w:t>lev</w:t>
      </w:r>
      <w:r w:rsidR="0086258D">
        <w:t xml:space="preserve">y </w:t>
      </w:r>
      <w:r>
        <w:t>funde</w:t>
      </w:r>
      <w:r w:rsidR="0086258D">
        <w:t xml:space="preserve">d </w:t>
      </w:r>
      <w:r>
        <w:t>function</w:t>
      </w:r>
      <w:r w:rsidR="0086258D">
        <w:t xml:space="preserve">s </w:t>
      </w:r>
      <w:r>
        <w:t>an</w:t>
      </w:r>
      <w:r w:rsidR="0086258D">
        <w:t xml:space="preserve">d </w:t>
      </w:r>
      <w:r>
        <w:t>th</w:t>
      </w:r>
      <w:r w:rsidR="0086258D">
        <w:t xml:space="preserve">e </w:t>
      </w:r>
      <w:r>
        <w:t>curren</w:t>
      </w:r>
      <w:r w:rsidR="0086258D">
        <w:t xml:space="preserve">t </w:t>
      </w:r>
      <w:r>
        <w:t>institutiona</w:t>
      </w:r>
      <w:r w:rsidR="0086258D">
        <w:t xml:space="preserve">l </w:t>
      </w:r>
      <w:r>
        <w:t>arrangement</w:t>
      </w:r>
      <w:r w:rsidR="0086258D">
        <w:t xml:space="preserve">s </w:t>
      </w:r>
      <w:r>
        <w:t>an</w:t>
      </w:r>
      <w:r w:rsidR="0086258D">
        <w:t xml:space="preserve">d </w:t>
      </w:r>
      <w:r>
        <w:t>administrativ</w:t>
      </w:r>
      <w:r w:rsidR="0086258D">
        <w:t xml:space="preserve">e </w:t>
      </w:r>
      <w:r>
        <w:t>processes.</w:t>
      </w:r>
    </w:p>
    <w:p w:rsidR="00A200B9" w:rsidRDefault="00A200B9" w:rsidP="001614B1">
      <w:pPr>
        <w:pStyle w:val="Heading2"/>
      </w:pPr>
      <w:bookmarkStart w:id="64" w:name="_Toc461026905"/>
      <w:r>
        <w:t>Curren</w:t>
      </w:r>
      <w:r w:rsidR="0086258D">
        <w:t xml:space="preserve">t </w:t>
      </w:r>
      <w:r>
        <w:t>legislativ</w:t>
      </w:r>
      <w:r w:rsidR="0086258D">
        <w:t xml:space="preserve">e </w:t>
      </w:r>
      <w:r>
        <w:t>arrangement</w:t>
      </w:r>
      <w:r w:rsidR="0086258D">
        <w:t xml:space="preserve">s </w:t>
      </w:r>
      <w:r>
        <w:t>an</w:t>
      </w:r>
      <w:r w:rsidR="0086258D">
        <w:t xml:space="preserve">d </w:t>
      </w:r>
      <w:r>
        <w:t>ho</w:t>
      </w:r>
      <w:r w:rsidR="0086258D">
        <w:t xml:space="preserve">w </w:t>
      </w:r>
      <w:r>
        <w:t>the</w:t>
      </w:r>
      <w:r w:rsidR="0086258D">
        <w:t xml:space="preserve">y </w:t>
      </w:r>
      <w:r>
        <w:t>work</w:t>
      </w:r>
      <w:bookmarkEnd w:id="64"/>
    </w:p>
    <w:p w:rsidR="00F37AFB" w:rsidRDefault="00AE234B" w:rsidP="00F37AFB">
      <w:pPr>
        <w:spacing w:before="113" w:after="60"/>
      </w:pPr>
      <w:r>
        <w:t>Th</w:t>
      </w:r>
      <w:r w:rsidR="0086258D">
        <w:t xml:space="preserve">e </w:t>
      </w:r>
      <w:r>
        <w:t>legislativ</w:t>
      </w:r>
      <w:r w:rsidR="0086258D">
        <w:t xml:space="preserve">e </w:t>
      </w:r>
      <w:r>
        <w:t>arrangement</w:t>
      </w:r>
      <w:r w:rsidR="0086258D">
        <w:t xml:space="preserve">s </w:t>
      </w:r>
      <w:r>
        <w:t>withi</w:t>
      </w:r>
      <w:r w:rsidR="0086258D">
        <w:t xml:space="preserve">n </w:t>
      </w:r>
      <w:r w:rsidR="00F37AFB">
        <w:t>th</w:t>
      </w:r>
      <w:r w:rsidR="0086258D">
        <w:t xml:space="preserve">e </w:t>
      </w:r>
      <w:r w:rsidR="00F37AFB">
        <w:t>lev</w:t>
      </w:r>
      <w:r w:rsidR="0086258D">
        <w:t xml:space="preserve">y </w:t>
      </w:r>
      <w:r w:rsidR="00F37AFB">
        <w:t>syste</w:t>
      </w:r>
      <w:r w:rsidR="0086258D">
        <w:t xml:space="preserve">m </w:t>
      </w:r>
      <w:r w:rsidR="00F37AFB">
        <w:t>ca</w:t>
      </w:r>
      <w:r w:rsidR="0086258D">
        <w:t xml:space="preserve">n </w:t>
      </w:r>
      <w:r w:rsidR="00F37AFB">
        <w:t>b</w:t>
      </w:r>
      <w:r w:rsidR="0086258D">
        <w:t xml:space="preserve">e </w:t>
      </w:r>
      <w:r w:rsidR="00F37AFB">
        <w:t>describe</w:t>
      </w:r>
      <w:r w:rsidR="0086258D">
        <w:t xml:space="preserve">d </w:t>
      </w:r>
      <w:r w:rsidR="00F37AFB">
        <w:t>b</w:t>
      </w:r>
      <w:r w:rsidR="0086258D">
        <w:t xml:space="preserve">y </w:t>
      </w:r>
      <w:r w:rsidR="00F37AFB">
        <w:t>th</w:t>
      </w:r>
      <w:r w:rsidR="0086258D">
        <w:t xml:space="preserve">e </w:t>
      </w:r>
      <w:r w:rsidR="00F37AFB">
        <w:t>followin</w:t>
      </w:r>
      <w:r w:rsidR="0086258D">
        <w:t xml:space="preserve">g </w:t>
      </w:r>
      <w:r w:rsidR="00F37AFB">
        <w:t>hierarchy:</w:t>
      </w:r>
    </w:p>
    <w:p w:rsidR="00F37AFB" w:rsidRDefault="00F37AFB" w:rsidP="00F37AFB">
      <w:pPr>
        <w:pStyle w:val="ListBullet"/>
      </w:pPr>
      <w:r>
        <w:t>Statute/Act/Principa</w:t>
      </w:r>
      <w:r w:rsidR="0086258D">
        <w:t xml:space="preserve">l </w:t>
      </w:r>
      <w:r>
        <w:t>Legislation</w:t>
      </w:r>
    </w:p>
    <w:p w:rsidR="00F37AFB" w:rsidRDefault="00F37AFB" w:rsidP="00F37AFB">
      <w:pPr>
        <w:pStyle w:val="ListBullet"/>
      </w:pPr>
      <w:r>
        <w:t>Regulations</w:t>
      </w:r>
    </w:p>
    <w:p w:rsidR="00F37AFB" w:rsidRDefault="00F37AFB" w:rsidP="00F37AFB">
      <w:pPr>
        <w:pStyle w:val="ListBullet"/>
      </w:pPr>
      <w:r>
        <w:t>Delegate</w:t>
      </w:r>
      <w:r w:rsidR="0086258D">
        <w:t xml:space="preserve">d </w:t>
      </w:r>
      <w:r>
        <w:t>legislation/Order/Declaration/Rules</w:t>
      </w:r>
    </w:p>
    <w:p w:rsidR="00F37AFB" w:rsidRDefault="00F37AFB" w:rsidP="00F37AFB">
      <w:pPr>
        <w:spacing w:before="113" w:after="60"/>
      </w:pPr>
      <w:r>
        <w:t>Detail</w:t>
      </w:r>
      <w:r w:rsidR="0086258D">
        <w:t xml:space="preserve">s </w:t>
      </w:r>
      <w:r>
        <w:t>o</w:t>
      </w:r>
      <w:r w:rsidR="0086258D">
        <w:t xml:space="preserve">n </w:t>
      </w:r>
      <w:r>
        <w:t>th</w:t>
      </w:r>
      <w:r w:rsidR="0086258D">
        <w:t xml:space="preserve">e </w:t>
      </w:r>
      <w:r>
        <w:t>definition</w:t>
      </w:r>
      <w:r w:rsidR="0086258D">
        <w:t xml:space="preserve">s </w:t>
      </w:r>
      <w:r>
        <w:t>o</w:t>
      </w:r>
      <w:r w:rsidR="0086258D">
        <w:t xml:space="preserve">f </w:t>
      </w:r>
      <w:r>
        <w:t>thes</w:t>
      </w:r>
      <w:r w:rsidR="0086258D">
        <w:t xml:space="preserve">e </w:t>
      </w:r>
      <w:r>
        <w:t>term</w:t>
      </w:r>
      <w:r w:rsidR="0086258D">
        <w:t xml:space="preserve">s </w:t>
      </w:r>
      <w:r>
        <w:t>ca</w:t>
      </w:r>
      <w:r w:rsidR="0086258D">
        <w:t xml:space="preserve">n </w:t>
      </w:r>
      <w:r>
        <w:t>b</w:t>
      </w:r>
      <w:r w:rsidR="0086258D">
        <w:t xml:space="preserve">e </w:t>
      </w:r>
      <w:r>
        <w:t>foun</w:t>
      </w:r>
      <w:r w:rsidR="0086258D">
        <w:t xml:space="preserve">d </w:t>
      </w:r>
      <w:r>
        <w:t>i</w:t>
      </w:r>
      <w:r w:rsidR="0086258D">
        <w:t xml:space="preserve">n </w:t>
      </w:r>
      <w:r>
        <w:t>th</w:t>
      </w:r>
      <w:r w:rsidR="0086258D">
        <w:t xml:space="preserve">e </w:t>
      </w:r>
      <w:r>
        <w:t>Glossar</w:t>
      </w:r>
      <w:r w:rsidR="0086258D">
        <w:t xml:space="preserve">y </w:t>
      </w:r>
      <w:r>
        <w:t>o</w:t>
      </w:r>
      <w:r w:rsidR="0086258D">
        <w:t xml:space="preserve">f </w:t>
      </w:r>
      <w:r>
        <w:t>Lega</w:t>
      </w:r>
      <w:r w:rsidR="0086258D">
        <w:t xml:space="preserve">l </w:t>
      </w:r>
      <w:r>
        <w:t>Term</w:t>
      </w:r>
      <w:r w:rsidR="0086258D">
        <w:t xml:space="preserve">s </w:t>
      </w:r>
      <w:r w:rsidR="00051832">
        <w:t xml:space="preserve">in </w:t>
      </w:r>
      <w:r w:rsidR="00051832" w:rsidRPr="00051832">
        <w:rPr>
          <w:b/>
        </w:rPr>
        <w:t>Appendix A</w:t>
      </w:r>
      <w:r w:rsidR="00051832">
        <w:t>.</w:t>
      </w:r>
    </w:p>
    <w:p w:rsidR="00F37AFB" w:rsidRDefault="00F37AFB" w:rsidP="00F37AFB">
      <w:pPr>
        <w:pStyle w:val="BodyText"/>
      </w:pPr>
      <w:r>
        <w:t>Othe</w:t>
      </w:r>
      <w:r w:rsidR="0086258D">
        <w:t xml:space="preserve">r </w:t>
      </w:r>
      <w:r>
        <w:t>document</w:t>
      </w:r>
      <w:r w:rsidR="0086258D">
        <w:t xml:space="preserve">s </w:t>
      </w:r>
      <w:r>
        <w:t>relate</w:t>
      </w:r>
      <w:r w:rsidR="0086258D">
        <w:t xml:space="preserve">d </w:t>
      </w:r>
      <w:r>
        <w:t>t</w:t>
      </w:r>
      <w:r w:rsidR="0086258D">
        <w:t xml:space="preserve">o </w:t>
      </w:r>
      <w:r>
        <w:t>th</w:t>
      </w:r>
      <w:r w:rsidR="0086258D">
        <w:t xml:space="preserve">e </w:t>
      </w:r>
      <w:r>
        <w:t>agricultura</w:t>
      </w:r>
      <w:r w:rsidR="0086258D">
        <w:t xml:space="preserve">l </w:t>
      </w:r>
      <w:r>
        <w:t>lev</w:t>
      </w:r>
      <w:r w:rsidR="0086258D">
        <w:t xml:space="preserve">y </w:t>
      </w:r>
      <w:r>
        <w:t>syste</w:t>
      </w:r>
      <w:r w:rsidR="0086258D">
        <w:t xml:space="preserve">m </w:t>
      </w:r>
      <w:r>
        <w:t>includ</w:t>
      </w:r>
      <w:r w:rsidR="0086258D">
        <w:t xml:space="preserve">e </w:t>
      </w:r>
      <w:r>
        <w:t>bu</w:t>
      </w:r>
      <w:r w:rsidR="0086258D">
        <w:t xml:space="preserve">t </w:t>
      </w:r>
      <w:r>
        <w:t>ar</w:t>
      </w:r>
      <w:r w:rsidR="0086258D">
        <w:t xml:space="preserve">e </w:t>
      </w:r>
      <w:r>
        <w:t>no</w:t>
      </w:r>
      <w:r w:rsidR="0086258D">
        <w:t xml:space="preserve">t </w:t>
      </w:r>
      <w:r>
        <w:t>limite</w:t>
      </w:r>
      <w:r w:rsidR="0086258D">
        <w:t xml:space="preserve">d </w:t>
      </w:r>
      <w:r>
        <w:t>to:</w:t>
      </w:r>
    </w:p>
    <w:p w:rsidR="00F37AFB" w:rsidRDefault="00F37AFB" w:rsidP="00F37AFB">
      <w:pPr>
        <w:pStyle w:val="ListBullet"/>
      </w:pPr>
      <w:r>
        <w:t>Memorandu</w:t>
      </w:r>
      <w:r w:rsidR="0086258D">
        <w:t xml:space="preserve">m </w:t>
      </w:r>
      <w:r>
        <w:t>o</w:t>
      </w:r>
      <w:r w:rsidR="0086258D">
        <w:t xml:space="preserve">f </w:t>
      </w:r>
      <w:r>
        <w:t>Understandin</w:t>
      </w:r>
      <w:r w:rsidR="0086258D">
        <w:t xml:space="preserve">g </w:t>
      </w:r>
      <w:r>
        <w:t>(MOUs)</w:t>
      </w:r>
    </w:p>
    <w:p w:rsidR="00F37AFB" w:rsidRDefault="00F37AFB" w:rsidP="00F37AFB">
      <w:pPr>
        <w:pStyle w:val="ListBullet"/>
      </w:pPr>
      <w:r>
        <w:t>Statutor</w:t>
      </w:r>
      <w:r w:rsidR="0086258D">
        <w:t xml:space="preserve">y </w:t>
      </w:r>
      <w:r>
        <w:t>fundin</w:t>
      </w:r>
      <w:r w:rsidR="0086258D">
        <w:t xml:space="preserve">g </w:t>
      </w:r>
      <w:r>
        <w:t>agreement</w:t>
      </w:r>
      <w:r w:rsidR="0086258D">
        <w:t xml:space="preserve">s </w:t>
      </w:r>
      <w:r>
        <w:t>(</w:t>
      </w:r>
      <w:proofErr w:type="spellStart"/>
      <w:r>
        <w:t>SFAs</w:t>
      </w:r>
      <w:proofErr w:type="spellEnd"/>
      <w:r>
        <w:t>)</w:t>
      </w:r>
    </w:p>
    <w:p w:rsidR="00F37AFB" w:rsidRDefault="00F37AFB" w:rsidP="00F37AFB">
      <w:pPr>
        <w:pStyle w:val="ListBullet"/>
      </w:pPr>
      <w:r>
        <w:t>Emergenc</w:t>
      </w:r>
      <w:r w:rsidR="0086258D">
        <w:t xml:space="preserve">y </w:t>
      </w:r>
      <w:r>
        <w:t>Respons</w:t>
      </w:r>
      <w:r w:rsidR="0086258D">
        <w:t xml:space="preserve">e </w:t>
      </w:r>
      <w:r>
        <w:t>Deeds</w:t>
      </w:r>
    </w:p>
    <w:p w:rsidR="00F37AFB" w:rsidRDefault="00F37AFB" w:rsidP="00F37AFB">
      <w:pPr>
        <w:pStyle w:val="ListBullet"/>
      </w:pPr>
      <w:r>
        <w:t>Compan</w:t>
      </w:r>
      <w:r w:rsidR="0086258D">
        <w:t xml:space="preserve">y </w:t>
      </w:r>
      <w:r>
        <w:t>constitutions</w:t>
      </w:r>
    </w:p>
    <w:p w:rsidR="00F37AFB" w:rsidRDefault="00344B50" w:rsidP="00F37AFB">
      <w:pPr>
        <w:pStyle w:val="ListBullet"/>
      </w:pPr>
      <w:r>
        <w:t>Deeds of Agreement</w:t>
      </w:r>
    </w:p>
    <w:p w:rsidR="00F37AFB" w:rsidRDefault="00F37AFB" w:rsidP="00F37AFB">
      <w:pPr>
        <w:pStyle w:val="BodyText"/>
      </w:pPr>
      <w:r>
        <w:t>Usin</w:t>
      </w:r>
      <w:r w:rsidR="0086258D">
        <w:t xml:space="preserve">g </w:t>
      </w:r>
      <w:r>
        <w:t>thi</w:t>
      </w:r>
      <w:r w:rsidR="0086258D">
        <w:t xml:space="preserve">s </w:t>
      </w:r>
      <w:r>
        <w:t>hierarch</w:t>
      </w:r>
      <w:r w:rsidR="0086258D">
        <w:t xml:space="preserve">y </w:t>
      </w:r>
      <w:r>
        <w:t>w</w:t>
      </w:r>
      <w:r w:rsidR="0086258D">
        <w:t xml:space="preserve">e </w:t>
      </w:r>
      <w:r>
        <w:t>presen</w:t>
      </w:r>
      <w:r w:rsidR="0086258D">
        <w:t xml:space="preserve">t </w:t>
      </w:r>
      <w:r>
        <w:t>th</w:t>
      </w:r>
      <w:r w:rsidR="0086258D">
        <w:t xml:space="preserve">e </w:t>
      </w:r>
      <w:r>
        <w:t>followin</w:t>
      </w:r>
      <w:r w:rsidR="0086258D">
        <w:t xml:space="preserve">g </w:t>
      </w:r>
      <w:r>
        <w:t>snapsho</w:t>
      </w:r>
      <w:r w:rsidR="0086258D">
        <w:t xml:space="preserve">t </w:t>
      </w:r>
      <w:r>
        <w:t>o</w:t>
      </w:r>
      <w:r w:rsidR="0086258D">
        <w:t xml:space="preserve">f </w:t>
      </w:r>
      <w:r>
        <w:t>th</w:t>
      </w:r>
      <w:r w:rsidR="0086258D">
        <w:t xml:space="preserve">e </w:t>
      </w:r>
      <w:r>
        <w:t>curren</w:t>
      </w:r>
      <w:r w:rsidR="0086258D">
        <w:t xml:space="preserve">t </w:t>
      </w:r>
      <w:r>
        <w:t>lev</w:t>
      </w:r>
      <w:r w:rsidR="0086258D">
        <w:t xml:space="preserve">y </w:t>
      </w:r>
      <w:r>
        <w:t>syste</w:t>
      </w:r>
      <w:r w:rsidR="0086258D">
        <w:t xml:space="preserve">m </w:t>
      </w:r>
      <w:r>
        <w:t>an</w:t>
      </w:r>
      <w:r w:rsidR="0086258D">
        <w:t xml:space="preserve">d </w:t>
      </w:r>
      <w:r>
        <w:t>th</w:t>
      </w:r>
      <w:r w:rsidR="0086258D">
        <w:t xml:space="preserve">e </w:t>
      </w:r>
      <w:r>
        <w:t>lev</w:t>
      </w:r>
      <w:r w:rsidR="0086258D">
        <w:t xml:space="preserve">y </w:t>
      </w:r>
      <w:r>
        <w:t>funde</w:t>
      </w:r>
      <w:r w:rsidR="0086258D">
        <w:t xml:space="preserve">d </w:t>
      </w:r>
      <w:r>
        <w:t>functions.</w:t>
      </w:r>
    </w:p>
    <w:p w:rsidR="004619B4" w:rsidRDefault="004619B4" w:rsidP="004619B4">
      <w:pPr>
        <w:pStyle w:val="Heading3"/>
      </w:pPr>
      <w:r>
        <w:t>Ke</w:t>
      </w:r>
      <w:r w:rsidR="0086258D">
        <w:t xml:space="preserve">y </w:t>
      </w:r>
      <w:r>
        <w:t>lev</w:t>
      </w:r>
      <w:r w:rsidR="0086258D">
        <w:t xml:space="preserve">y </w:t>
      </w:r>
      <w:r>
        <w:t>syste</w:t>
      </w:r>
      <w:r w:rsidR="0086258D">
        <w:t xml:space="preserve">m </w:t>
      </w:r>
      <w:r>
        <w:t>legislation</w:t>
      </w:r>
    </w:p>
    <w:p w:rsidR="00F37AFB" w:rsidRDefault="00F37AFB" w:rsidP="00F37AFB">
      <w:pPr>
        <w:pStyle w:val="BodyText"/>
      </w:pPr>
      <w:r>
        <w:t>Th</w:t>
      </w:r>
      <w:r w:rsidR="0086258D">
        <w:t xml:space="preserve">e </w:t>
      </w:r>
      <w:r w:rsidRPr="00B548FE">
        <w:rPr>
          <w:i/>
        </w:rPr>
        <w:t>Primar</w:t>
      </w:r>
      <w:r w:rsidR="0086258D" w:rsidRPr="00B548FE">
        <w:rPr>
          <w:i/>
        </w:rPr>
        <w:t>y</w:t>
      </w:r>
      <w:r w:rsidR="0086258D">
        <w:rPr>
          <w:i/>
        </w:rPr>
        <w:t xml:space="preserve"> </w:t>
      </w:r>
      <w:r w:rsidRPr="00B548FE">
        <w:rPr>
          <w:i/>
        </w:rPr>
        <w:t>Industrie</w:t>
      </w:r>
      <w:r w:rsidR="0086258D" w:rsidRPr="00B548FE">
        <w:rPr>
          <w:i/>
        </w:rPr>
        <w:t>s</w:t>
      </w:r>
      <w:r w:rsidR="0086258D">
        <w:rPr>
          <w:i/>
        </w:rPr>
        <w:t xml:space="preserve"> </w:t>
      </w:r>
      <w:r w:rsidRPr="00B548FE">
        <w:rPr>
          <w:i/>
        </w:rPr>
        <w:t>(Excise) Levie</w:t>
      </w:r>
      <w:r w:rsidR="0086258D" w:rsidRPr="00B548FE">
        <w:rPr>
          <w:i/>
        </w:rPr>
        <w:t>s</w:t>
      </w:r>
      <w:r w:rsidR="0086258D">
        <w:rPr>
          <w:i/>
        </w:rPr>
        <w:t xml:space="preserve"> </w:t>
      </w:r>
      <w:r w:rsidRPr="00B548FE">
        <w:rPr>
          <w:i/>
        </w:rPr>
        <w:t>Ac</w:t>
      </w:r>
      <w:r w:rsidR="0086258D" w:rsidRPr="00B548FE">
        <w:rPr>
          <w:i/>
        </w:rPr>
        <w:t>t</w:t>
      </w:r>
      <w:r w:rsidR="0086258D">
        <w:rPr>
          <w:i/>
        </w:rPr>
        <w:t xml:space="preserve"> </w:t>
      </w:r>
      <w:r w:rsidRPr="00B548FE">
        <w:rPr>
          <w:i/>
        </w:rPr>
        <w:t>199</w:t>
      </w:r>
      <w:r w:rsidR="0086258D" w:rsidRPr="00B548FE">
        <w:rPr>
          <w:i/>
        </w:rPr>
        <w:t>9</w:t>
      </w:r>
      <w:r w:rsidR="0086258D">
        <w:rPr>
          <w:i/>
        </w:rPr>
        <w:t xml:space="preserve"> </w:t>
      </w:r>
      <w:r w:rsidRPr="00577499">
        <w:t>an</w:t>
      </w:r>
      <w:r w:rsidR="0086258D" w:rsidRPr="00577499">
        <w:t>d</w:t>
      </w:r>
      <w:r w:rsidR="0086258D">
        <w:t xml:space="preserve"> </w:t>
      </w:r>
      <w:r>
        <w:t>th</w:t>
      </w:r>
      <w:r w:rsidR="0086258D">
        <w:t xml:space="preserve">e </w:t>
      </w:r>
      <w:r w:rsidRPr="00B548FE">
        <w:rPr>
          <w:i/>
        </w:rPr>
        <w:t>Primar</w:t>
      </w:r>
      <w:r w:rsidR="0086258D" w:rsidRPr="00B548FE">
        <w:rPr>
          <w:i/>
        </w:rPr>
        <w:t>y</w:t>
      </w:r>
      <w:r w:rsidR="0086258D">
        <w:rPr>
          <w:i/>
        </w:rPr>
        <w:t xml:space="preserve"> </w:t>
      </w:r>
      <w:r w:rsidRPr="00B548FE">
        <w:rPr>
          <w:i/>
        </w:rPr>
        <w:t>Industrie</w:t>
      </w:r>
      <w:r w:rsidR="0086258D" w:rsidRPr="00B548FE">
        <w:rPr>
          <w:i/>
        </w:rPr>
        <w:t>s</w:t>
      </w:r>
      <w:r w:rsidR="0086258D">
        <w:rPr>
          <w:i/>
        </w:rPr>
        <w:t xml:space="preserve"> </w:t>
      </w:r>
      <w:r w:rsidRPr="00B548FE">
        <w:rPr>
          <w:i/>
        </w:rPr>
        <w:t>(</w:t>
      </w:r>
      <w:r>
        <w:rPr>
          <w:i/>
        </w:rPr>
        <w:t>Customs</w:t>
      </w:r>
      <w:r w:rsidRPr="00B548FE">
        <w:rPr>
          <w:i/>
        </w:rPr>
        <w:t xml:space="preserve">) </w:t>
      </w:r>
      <w:r>
        <w:rPr>
          <w:i/>
        </w:rPr>
        <w:t>Charge</w:t>
      </w:r>
      <w:r w:rsidR="0086258D">
        <w:rPr>
          <w:i/>
        </w:rPr>
        <w:t xml:space="preserve">s </w:t>
      </w:r>
      <w:r w:rsidRPr="00B548FE">
        <w:rPr>
          <w:i/>
        </w:rPr>
        <w:t>Ac</w:t>
      </w:r>
      <w:r w:rsidR="0086258D" w:rsidRPr="00B548FE">
        <w:rPr>
          <w:i/>
        </w:rPr>
        <w:t>t</w:t>
      </w:r>
      <w:r w:rsidR="0086258D">
        <w:rPr>
          <w:i/>
        </w:rPr>
        <w:t xml:space="preserve"> </w:t>
      </w:r>
      <w:r w:rsidRPr="00B548FE">
        <w:rPr>
          <w:i/>
        </w:rPr>
        <w:t>199</w:t>
      </w:r>
      <w:r w:rsidR="0086258D" w:rsidRPr="00B548FE">
        <w:rPr>
          <w:i/>
        </w:rPr>
        <w:t>9</w:t>
      </w:r>
      <w:r w:rsidR="0086258D">
        <w:rPr>
          <w:i/>
        </w:rPr>
        <w:t xml:space="preserve"> </w:t>
      </w:r>
      <w:r>
        <w:t>impos</w:t>
      </w:r>
      <w:r w:rsidR="0086258D">
        <w:t xml:space="preserve">e </w:t>
      </w:r>
      <w:r>
        <w:t>th</w:t>
      </w:r>
      <w:r w:rsidR="0086258D">
        <w:t xml:space="preserve">e </w:t>
      </w:r>
      <w:r>
        <w:t>levie</w:t>
      </w:r>
      <w:r w:rsidR="0086258D">
        <w:t xml:space="preserve">s </w:t>
      </w:r>
      <w:r>
        <w:t>an</w:t>
      </w:r>
      <w:r w:rsidR="0086258D">
        <w:t xml:space="preserve">d </w:t>
      </w:r>
      <w:r>
        <w:t>charges</w:t>
      </w:r>
      <w:r w:rsidR="003C08DF">
        <w:t xml:space="preserve">. </w:t>
      </w:r>
    </w:p>
    <w:p w:rsidR="00F37AFB" w:rsidRDefault="00F37AFB" w:rsidP="00F37AFB">
      <w:pPr>
        <w:pStyle w:val="BodyText"/>
      </w:pPr>
      <w:r>
        <w:t>Thes</w:t>
      </w:r>
      <w:r w:rsidR="0086258D">
        <w:t xml:space="preserve">e </w:t>
      </w:r>
      <w:r>
        <w:t>tw</w:t>
      </w:r>
      <w:r w:rsidR="0086258D">
        <w:t xml:space="preserve">o </w:t>
      </w:r>
      <w:r>
        <w:t>Act</w:t>
      </w:r>
      <w:r w:rsidR="0086258D">
        <w:t xml:space="preserve">s </w:t>
      </w:r>
      <w:r>
        <w:t>provid</w:t>
      </w:r>
      <w:r w:rsidR="0086258D">
        <w:t xml:space="preserve">e </w:t>
      </w:r>
      <w:r>
        <w:t>th</w:t>
      </w:r>
      <w:r w:rsidR="0086258D">
        <w:t xml:space="preserve">e </w:t>
      </w:r>
      <w:r>
        <w:t>authorisatio</w:t>
      </w:r>
      <w:r w:rsidR="0086258D">
        <w:t xml:space="preserve">n </w:t>
      </w:r>
      <w:r>
        <w:t>fo</w:t>
      </w:r>
      <w:r w:rsidR="0086258D">
        <w:t xml:space="preserve">r </w:t>
      </w:r>
      <w:r>
        <w:t>R&amp;D</w:t>
      </w:r>
      <w:r w:rsidR="0086258D">
        <w:t xml:space="preserve">, </w:t>
      </w:r>
      <w:r>
        <w:t>marketin</w:t>
      </w:r>
      <w:r w:rsidR="0086258D">
        <w:t xml:space="preserve">g </w:t>
      </w:r>
      <w:r>
        <w:t>an</w:t>
      </w:r>
      <w:r w:rsidR="0086258D">
        <w:t xml:space="preserve">d </w:t>
      </w:r>
      <w:r>
        <w:t>biosecurit</w:t>
      </w:r>
      <w:r w:rsidR="0086258D">
        <w:t xml:space="preserve">y </w:t>
      </w:r>
      <w:r>
        <w:t>levies</w:t>
      </w:r>
      <w:r w:rsidR="003C08DF">
        <w:t xml:space="preserve">. </w:t>
      </w:r>
      <w:r>
        <w:t>Th</w:t>
      </w:r>
      <w:r w:rsidR="0086258D">
        <w:t xml:space="preserve">e </w:t>
      </w:r>
      <w:r>
        <w:t>rate</w:t>
      </w:r>
      <w:r w:rsidR="0086258D">
        <w:t xml:space="preserve">s </w:t>
      </w:r>
      <w:r>
        <w:t>an</w:t>
      </w:r>
      <w:r w:rsidR="0086258D">
        <w:t xml:space="preserve">d </w:t>
      </w:r>
      <w:r>
        <w:t>administrativ</w:t>
      </w:r>
      <w:r w:rsidR="0086258D">
        <w:t xml:space="preserve">e </w:t>
      </w:r>
      <w:r>
        <w:t>arrangement</w:t>
      </w:r>
      <w:r w:rsidR="0086258D">
        <w:t xml:space="preserve">s </w:t>
      </w:r>
      <w:r>
        <w:t>fo</w:t>
      </w:r>
      <w:r w:rsidR="0086258D">
        <w:t xml:space="preserve">r </w:t>
      </w:r>
      <w:r>
        <w:t>th</w:t>
      </w:r>
      <w:r w:rsidR="0086258D">
        <w:t xml:space="preserve">e </w:t>
      </w:r>
      <w:r>
        <w:t>relevan</w:t>
      </w:r>
      <w:r w:rsidR="0086258D">
        <w:t xml:space="preserve">t </w:t>
      </w:r>
      <w:r>
        <w:t>commoditie</w:t>
      </w:r>
      <w:r w:rsidR="0086258D">
        <w:t xml:space="preserve">s </w:t>
      </w:r>
      <w:r>
        <w:t>si</w:t>
      </w:r>
      <w:r w:rsidR="0086258D">
        <w:t xml:space="preserve">t </w:t>
      </w:r>
      <w:r>
        <w:t>belo</w:t>
      </w:r>
      <w:r w:rsidR="0086258D">
        <w:t xml:space="preserve">w </w:t>
      </w:r>
      <w:r>
        <w:t>i</w:t>
      </w:r>
      <w:r w:rsidR="0086258D">
        <w:t xml:space="preserve">n </w:t>
      </w:r>
      <w:r>
        <w:t>variou</w:t>
      </w:r>
      <w:r w:rsidR="0086258D">
        <w:t xml:space="preserve">s </w:t>
      </w:r>
      <w:r>
        <w:t>piece</w:t>
      </w:r>
      <w:r w:rsidR="0086258D">
        <w:t xml:space="preserve">s </w:t>
      </w:r>
      <w:r>
        <w:t>o</w:t>
      </w:r>
      <w:r w:rsidR="0086258D">
        <w:t xml:space="preserve">f </w:t>
      </w:r>
      <w:r>
        <w:t>regulation</w:t>
      </w:r>
      <w:r w:rsidR="003C08DF">
        <w:t xml:space="preserve">. </w:t>
      </w:r>
      <w:r w:rsidRPr="00344B50">
        <w:t>Th</w:t>
      </w:r>
      <w:r w:rsidR="0086258D" w:rsidRPr="00344B50">
        <w:t>e</w:t>
      </w:r>
      <w:r w:rsidR="0086258D">
        <w:rPr>
          <w:i/>
        </w:rPr>
        <w:t xml:space="preserve"> </w:t>
      </w:r>
      <w:r w:rsidRPr="00B548FE">
        <w:rPr>
          <w:i/>
        </w:rPr>
        <w:t>Primar</w:t>
      </w:r>
      <w:r w:rsidR="0086258D" w:rsidRPr="00B548FE">
        <w:rPr>
          <w:i/>
        </w:rPr>
        <w:t>y</w:t>
      </w:r>
      <w:r w:rsidR="0086258D">
        <w:rPr>
          <w:i/>
        </w:rPr>
        <w:t xml:space="preserve"> </w:t>
      </w:r>
      <w:r w:rsidRPr="00B548FE">
        <w:rPr>
          <w:i/>
        </w:rPr>
        <w:t>Industrie</w:t>
      </w:r>
      <w:r w:rsidR="0086258D" w:rsidRPr="00B548FE">
        <w:rPr>
          <w:i/>
        </w:rPr>
        <w:t>s</w:t>
      </w:r>
      <w:r w:rsidR="0086258D">
        <w:rPr>
          <w:i/>
        </w:rPr>
        <w:t xml:space="preserve"> </w:t>
      </w:r>
      <w:r w:rsidRPr="00B548FE">
        <w:rPr>
          <w:i/>
        </w:rPr>
        <w:t>Levie</w:t>
      </w:r>
      <w:r w:rsidR="0086258D" w:rsidRPr="00B548FE">
        <w:rPr>
          <w:i/>
        </w:rPr>
        <w:t>s</w:t>
      </w:r>
      <w:r w:rsidR="0086258D">
        <w:rPr>
          <w:i/>
        </w:rPr>
        <w:t xml:space="preserve"> </w:t>
      </w:r>
      <w:r w:rsidRPr="00B548FE">
        <w:rPr>
          <w:i/>
        </w:rPr>
        <w:t>an</w:t>
      </w:r>
      <w:r w:rsidR="0086258D" w:rsidRPr="00B548FE">
        <w:rPr>
          <w:i/>
        </w:rPr>
        <w:t>d</w:t>
      </w:r>
      <w:r w:rsidR="0086258D">
        <w:rPr>
          <w:i/>
        </w:rPr>
        <w:t xml:space="preserve"> </w:t>
      </w:r>
      <w:r w:rsidRPr="00B548FE">
        <w:rPr>
          <w:i/>
        </w:rPr>
        <w:t>Charge</w:t>
      </w:r>
      <w:r w:rsidR="0086258D" w:rsidRPr="00B548FE">
        <w:rPr>
          <w:i/>
        </w:rPr>
        <w:t>s</w:t>
      </w:r>
      <w:r w:rsidR="0086258D">
        <w:rPr>
          <w:i/>
        </w:rPr>
        <w:t xml:space="preserve"> </w:t>
      </w:r>
      <w:r w:rsidRPr="00B548FE">
        <w:rPr>
          <w:i/>
        </w:rPr>
        <w:t>Collectio</w:t>
      </w:r>
      <w:r w:rsidR="0086258D" w:rsidRPr="00B548FE">
        <w:rPr>
          <w:i/>
        </w:rPr>
        <w:t>n</w:t>
      </w:r>
      <w:r w:rsidR="0086258D">
        <w:rPr>
          <w:i/>
        </w:rPr>
        <w:t xml:space="preserve"> </w:t>
      </w:r>
      <w:r w:rsidRPr="00B548FE">
        <w:rPr>
          <w:i/>
        </w:rPr>
        <w:t>Ac</w:t>
      </w:r>
      <w:r w:rsidR="0086258D" w:rsidRPr="00B548FE">
        <w:rPr>
          <w:i/>
        </w:rPr>
        <w:t>t</w:t>
      </w:r>
      <w:r w:rsidR="0086258D">
        <w:rPr>
          <w:i/>
        </w:rPr>
        <w:t xml:space="preserve"> </w:t>
      </w:r>
      <w:r w:rsidRPr="00B548FE">
        <w:rPr>
          <w:i/>
        </w:rPr>
        <w:t>199</w:t>
      </w:r>
      <w:r w:rsidR="0086258D" w:rsidRPr="00B548FE">
        <w:rPr>
          <w:i/>
        </w:rPr>
        <w:t>1</w:t>
      </w:r>
      <w:r w:rsidR="0086258D">
        <w:rPr>
          <w:i/>
        </w:rPr>
        <w:t xml:space="preserve"> </w:t>
      </w:r>
      <w:r>
        <w:t>rationalise</w:t>
      </w:r>
      <w:r w:rsidR="0086258D">
        <w:t xml:space="preserve">s </w:t>
      </w:r>
      <w:r>
        <w:t>lev</w:t>
      </w:r>
      <w:r w:rsidR="0086258D">
        <w:t xml:space="preserve">y </w:t>
      </w:r>
      <w:r>
        <w:t>an</w:t>
      </w:r>
      <w:r w:rsidR="0086258D">
        <w:t xml:space="preserve">d </w:t>
      </w:r>
      <w:r>
        <w:t>charg</w:t>
      </w:r>
      <w:r w:rsidR="0086258D">
        <w:t xml:space="preserve">e </w:t>
      </w:r>
      <w:r>
        <w:t>collectio</w:t>
      </w:r>
      <w:r w:rsidR="0086258D">
        <w:t xml:space="preserve">n </w:t>
      </w:r>
      <w:r>
        <w:t>an</w:t>
      </w:r>
      <w:r w:rsidR="0086258D">
        <w:t xml:space="preserve">d </w:t>
      </w:r>
      <w:r>
        <w:t>contain</w:t>
      </w:r>
      <w:r w:rsidR="0086258D">
        <w:t xml:space="preserve">s </w:t>
      </w:r>
      <w:r>
        <w:t>provision</w:t>
      </w:r>
      <w:r w:rsidR="0086258D">
        <w:t xml:space="preserve">s </w:t>
      </w:r>
      <w:r>
        <w:t>fo</w:t>
      </w:r>
      <w:r w:rsidR="0086258D">
        <w:t xml:space="preserve">r </w:t>
      </w:r>
      <w:r>
        <w:t>th</w:t>
      </w:r>
      <w:r w:rsidR="0086258D">
        <w:t xml:space="preserve">e </w:t>
      </w:r>
      <w:r>
        <w:t>effectiv</w:t>
      </w:r>
      <w:r w:rsidR="0086258D">
        <w:t xml:space="preserve">e </w:t>
      </w:r>
      <w:r>
        <w:t>collectio</w:t>
      </w:r>
      <w:r w:rsidR="0086258D">
        <w:t xml:space="preserve">n </w:t>
      </w:r>
      <w:r>
        <w:t>o</w:t>
      </w:r>
      <w:r w:rsidR="0086258D">
        <w:t xml:space="preserve">f </w:t>
      </w:r>
      <w:r>
        <w:t>primar</w:t>
      </w:r>
      <w:r w:rsidR="0086258D">
        <w:t xml:space="preserve">y </w:t>
      </w:r>
      <w:r>
        <w:t>industr</w:t>
      </w:r>
      <w:r w:rsidR="0086258D">
        <w:t xml:space="preserve">y </w:t>
      </w:r>
      <w:r>
        <w:t>levie</w:t>
      </w:r>
      <w:r w:rsidR="0086258D">
        <w:t xml:space="preserve">s </w:t>
      </w:r>
      <w:r>
        <w:t>an</w:t>
      </w:r>
      <w:r w:rsidR="0086258D">
        <w:t xml:space="preserve">d </w:t>
      </w:r>
      <w:r>
        <w:t>charges.</w:t>
      </w:r>
    </w:p>
    <w:p w:rsidR="00344B50" w:rsidRDefault="00344B50" w:rsidP="00C831D1">
      <w:pPr>
        <w:pStyle w:val="BodyText"/>
      </w:pPr>
    </w:p>
    <w:p w:rsidR="00344B50" w:rsidRDefault="00344B50" w:rsidP="00C831D1">
      <w:pPr>
        <w:pStyle w:val="BodyText"/>
        <w:rPr>
          <w:highlight w:val="yellow"/>
        </w:rPr>
        <w:sectPr w:rsidR="00344B50" w:rsidSect="00A200B9">
          <w:pgSz w:w="11907" w:h="16839" w:code="9"/>
          <w:pgMar w:top="1100" w:right="443" w:bottom="1320" w:left="3296" w:header="456" w:footer="262" w:gutter="0"/>
          <w:cols w:space="708"/>
          <w:docGrid w:linePitch="360"/>
        </w:sectPr>
      </w:pPr>
    </w:p>
    <w:tbl>
      <w:tblPr>
        <w:tblStyle w:val="TableGrid"/>
        <w:tblW w:w="15790" w:type="dxa"/>
        <w:tblInd w:w="-2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15790"/>
      </w:tblGrid>
      <w:tr w:rsidR="002C2438" w:rsidRPr="00897E60" w:rsidTr="002C2438">
        <w:trPr>
          <w:cantSplit/>
          <w:trHeight w:val="309"/>
        </w:trPr>
        <w:tc>
          <w:tcPr>
            <w:tcW w:w="15790" w:type="dxa"/>
            <w:tcBorders>
              <w:top w:val="single" w:sz="4" w:space="0" w:color="auto"/>
            </w:tcBorders>
            <w:shd w:val="clear" w:color="auto" w:fill="auto"/>
            <w:tcMar>
              <w:left w:w="0" w:type="dxa"/>
            </w:tcMar>
          </w:tcPr>
          <w:p w:rsidR="002C2438" w:rsidRPr="00897E60" w:rsidRDefault="002C2438" w:rsidP="00200209">
            <w:pPr>
              <w:pStyle w:val="Caption"/>
            </w:pPr>
            <w:bookmarkStart w:id="65" w:name="_Ref459884667"/>
            <w:bookmarkStart w:id="66" w:name="_Toc461026936"/>
            <w:r w:rsidRPr="00897E60">
              <w:rPr>
                <w:rStyle w:val="CaptionLabel"/>
              </w:rPr>
              <w:lastRenderedPageBreak/>
              <w:t>Figur</w:t>
            </w:r>
            <w:r w:rsidR="0086258D" w:rsidRPr="00897E60">
              <w:rPr>
                <w:rStyle w:val="CaptionLabel"/>
              </w:rPr>
              <w:t>e</w:t>
            </w:r>
            <w:r w:rsidR="0086258D">
              <w:rPr>
                <w:rStyle w:val="CaptionLabel"/>
              </w:rPr>
              <w:t xml:space="preserve">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B7478E">
              <w:rPr>
                <w:rStyle w:val="CaptionLabel"/>
                <w:noProof/>
              </w:rPr>
              <w:t>3</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B7478E">
              <w:rPr>
                <w:rStyle w:val="CaptionLabel"/>
                <w:noProof/>
              </w:rPr>
              <w:t>3</w:t>
            </w:r>
            <w:r w:rsidRPr="00897E60">
              <w:rPr>
                <w:rStyle w:val="CaptionLabel"/>
              </w:rPr>
              <w:fldChar w:fldCharType="end"/>
            </w:r>
            <w:bookmarkEnd w:id="65"/>
            <w:r>
              <w:tab/>
            </w:r>
            <w:bookmarkStart w:id="67" w:name="_Ref459884660"/>
            <w:r w:rsidR="003244CC">
              <w:t>agricultura</w:t>
            </w:r>
            <w:r w:rsidR="0086258D">
              <w:t xml:space="preserve">l </w:t>
            </w:r>
            <w:r w:rsidR="003244CC">
              <w:t>levie</w:t>
            </w:r>
            <w:r w:rsidR="0086258D">
              <w:t xml:space="preserve">s </w:t>
            </w:r>
            <w:r w:rsidR="003244CC">
              <w:t>legislati</w:t>
            </w:r>
            <w:bookmarkEnd w:id="67"/>
            <w:r w:rsidR="00200209">
              <w:t>VE MAp</w:t>
            </w:r>
            <w:bookmarkEnd w:id="66"/>
          </w:p>
        </w:tc>
      </w:tr>
      <w:tr w:rsidR="002C2438" w:rsidRPr="00AA4DEE" w:rsidTr="002C2438">
        <w:trPr>
          <w:cantSplit/>
          <w:trHeight w:hRule="exact" w:val="516"/>
        </w:trPr>
        <w:tc>
          <w:tcPr>
            <w:tcW w:w="15790" w:type="dxa"/>
            <w:tcBorders>
              <w:bottom w:val="single" w:sz="4" w:space="0" w:color="auto"/>
            </w:tcBorders>
            <w:shd w:val="clear" w:color="auto" w:fill="auto"/>
          </w:tcPr>
          <w:p w:rsidR="002C2438" w:rsidRPr="00AA4DEE" w:rsidRDefault="002C2438" w:rsidP="00D67C36">
            <w:pPr>
              <w:pStyle w:val="spacer"/>
            </w:pPr>
            <w:r w:rsidRPr="00AA4DEE">
              <w:rPr>
                <w:noProof/>
                <w:lang w:val="en-GB" w:eastAsia="en-GB"/>
              </w:rPr>
              <mc:AlternateContent>
                <mc:Choice Requires="wps">
                  <w:drawing>
                    <wp:anchor distT="0" distB="0" distL="114300" distR="114300" simplePos="0" relativeHeight="251734016" behindDoc="0" locked="1" layoutInCell="1" allowOverlap="1" wp14:anchorId="0AF06E17" wp14:editId="44BC2C3E">
                      <wp:simplePos x="0" y="0"/>
                      <wp:positionH relativeFrom="rightMargin">
                        <wp:posOffset>-772795</wp:posOffset>
                      </wp:positionH>
                      <wp:positionV relativeFrom="page">
                        <wp:posOffset>0</wp:posOffset>
                      </wp:positionV>
                      <wp:extent cx="436880" cy="213360"/>
                      <wp:effectExtent l="0" t="0" r="1270" b="0"/>
                      <wp:wrapNone/>
                      <wp:docPr id="11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36EBD8A" id="Freeform 5" o:spid="_x0000_s1026" style="position:absolute;margin-left:-60.85pt;margin-top:0;width:34.4pt;height:16.8pt;z-index:2517340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D19pHP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2C2438" w:rsidRPr="00AA4DEE" w:rsidTr="002C2438">
        <w:trPr>
          <w:cantSplit/>
          <w:trHeight w:val="7921"/>
        </w:trPr>
        <w:tc>
          <w:tcPr>
            <w:tcW w:w="15790" w:type="dxa"/>
            <w:tcBorders>
              <w:top w:val="single" w:sz="4" w:space="0" w:color="auto"/>
              <w:bottom w:val="single" w:sz="4" w:space="0" w:color="auto"/>
            </w:tcBorders>
            <w:shd w:val="clear" w:color="auto" w:fill="auto"/>
            <w:tcMar>
              <w:top w:w="10" w:type="dxa"/>
              <w:bottom w:w="10" w:type="dxa"/>
              <w:right w:w="0" w:type="dxa"/>
            </w:tcMar>
          </w:tcPr>
          <w:p w:rsidR="002C2438" w:rsidRPr="00AA4DEE" w:rsidRDefault="00A352E9" w:rsidP="00D67C36">
            <w:pPr>
              <w:pStyle w:val="Figure"/>
            </w:pPr>
            <w:r>
              <w:rPr>
                <w:noProof/>
                <w:lang w:val="en-GB" w:eastAsia="en-GB"/>
              </w:rPr>
              <w:drawing>
                <wp:inline distT="0" distB="0" distL="0" distR="0" wp14:anchorId="728F9CE3" wp14:editId="6AF73AD5">
                  <wp:extent cx="9144000" cy="517426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144000" cy="5174268"/>
                          </a:xfrm>
                          <a:prstGeom prst="rect">
                            <a:avLst/>
                          </a:prstGeom>
                        </pic:spPr>
                      </pic:pic>
                    </a:graphicData>
                  </a:graphic>
                </wp:inline>
              </w:drawing>
            </w:r>
          </w:p>
        </w:tc>
      </w:tr>
      <w:tr w:rsidR="002C2438" w:rsidRPr="00AA4DEE" w:rsidTr="002C2438">
        <w:trPr>
          <w:cantSplit/>
          <w:trHeight w:val="122"/>
        </w:trPr>
        <w:tc>
          <w:tcPr>
            <w:tcW w:w="15790" w:type="dxa"/>
            <w:tcBorders>
              <w:top w:val="single" w:sz="4" w:space="0" w:color="auto"/>
              <w:bottom w:val="single" w:sz="4" w:space="0" w:color="auto"/>
            </w:tcBorders>
            <w:shd w:val="clear" w:color="auto" w:fill="auto"/>
            <w:tcMar>
              <w:top w:w="12" w:type="dxa"/>
              <w:left w:w="0" w:type="dxa"/>
              <w:bottom w:w="113" w:type="dxa"/>
            </w:tcMar>
          </w:tcPr>
          <w:p w:rsidR="002C2438" w:rsidRPr="00AA4DEE" w:rsidRDefault="002C2438" w:rsidP="00D67C36">
            <w:pPr>
              <w:pStyle w:val="Source"/>
            </w:pPr>
            <w:r w:rsidRPr="00AA4DEE">
              <w:t xml:space="preserve">Source: </w:t>
            </w:r>
            <w:proofErr w:type="spellStart"/>
            <w:r w:rsidR="003244CC">
              <w:t>aci</w:t>
            </w:r>
            <w:r w:rsidR="0086258D">
              <w:t>l</w:t>
            </w:r>
            <w:proofErr w:type="spellEnd"/>
            <w:r w:rsidR="0086258D">
              <w:t xml:space="preserve"> </w:t>
            </w:r>
            <w:r w:rsidR="003244CC">
              <w:t>alle</w:t>
            </w:r>
            <w:r w:rsidR="0086258D">
              <w:t xml:space="preserve">n </w:t>
            </w:r>
            <w:r w:rsidR="003244CC">
              <w:t>consultin</w:t>
            </w:r>
            <w:r w:rsidR="0086258D">
              <w:t xml:space="preserve">g </w:t>
            </w:r>
            <w:r w:rsidR="003244CC">
              <w:t>an</w:t>
            </w:r>
            <w:r w:rsidR="0086258D">
              <w:t xml:space="preserve">d </w:t>
            </w:r>
            <w:r w:rsidR="003244CC">
              <w:t>minte</w:t>
            </w:r>
            <w:r w:rsidR="0086258D">
              <w:t xml:space="preserve">r </w:t>
            </w:r>
            <w:r w:rsidR="003244CC">
              <w:t>ellison</w:t>
            </w:r>
          </w:p>
        </w:tc>
      </w:tr>
    </w:tbl>
    <w:p w:rsidR="002C2438" w:rsidRDefault="002C2438" w:rsidP="00C831D1">
      <w:pPr>
        <w:pStyle w:val="BodyText"/>
      </w:pPr>
    </w:p>
    <w:p w:rsidR="002C2438" w:rsidRDefault="002C2438" w:rsidP="00C831D1">
      <w:pPr>
        <w:pStyle w:val="BodyText"/>
        <w:sectPr w:rsidR="002C2438" w:rsidSect="002C2438">
          <w:pgSz w:w="16839" w:h="11907" w:orient="landscape" w:code="9"/>
          <w:pgMar w:top="1100" w:right="443" w:bottom="851" w:left="3296" w:header="456" w:footer="262" w:gutter="0"/>
          <w:cols w:space="708"/>
          <w:docGrid w:linePitch="360"/>
        </w:sectPr>
      </w:pPr>
    </w:p>
    <w:p w:rsidR="003B6B18" w:rsidRDefault="003B6B18" w:rsidP="003B6B18">
      <w:pPr>
        <w:spacing w:before="113" w:after="60"/>
      </w:pPr>
      <w:r>
        <w:lastRenderedPageBreak/>
        <w:t xml:space="preserve">The NRS levy system sits parallel to the Excise and Customs Acts but is a purpose built legislative system consisting of a </w:t>
      </w:r>
      <w:r w:rsidRPr="00B548FE">
        <w:rPr>
          <w:i/>
        </w:rPr>
        <w:t>National</w:t>
      </w:r>
      <w:r>
        <w:rPr>
          <w:i/>
        </w:rPr>
        <w:t xml:space="preserve"> </w:t>
      </w:r>
      <w:r w:rsidRPr="00B548FE">
        <w:rPr>
          <w:i/>
        </w:rPr>
        <w:t>Residue</w:t>
      </w:r>
      <w:r>
        <w:rPr>
          <w:i/>
        </w:rPr>
        <w:t xml:space="preserve"> Survey (Customs) Levy </w:t>
      </w:r>
      <w:r w:rsidRPr="00DA451E">
        <w:rPr>
          <w:i/>
        </w:rPr>
        <w:t>Act</w:t>
      </w:r>
      <w:r>
        <w:rPr>
          <w:i/>
        </w:rPr>
        <w:t xml:space="preserve"> </w:t>
      </w:r>
      <w:r w:rsidRPr="00DA451E">
        <w:rPr>
          <w:i/>
        </w:rPr>
        <w:t>1998</w:t>
      </w:r>
      <w:r>
        <w:rPr>
          <w:i/>
        </w:rPr>
        <w:t xml:space="preserve"> </w:t>
      </w:r>
      <w:r>
        <w:t xml:space="preserve">and </w:t>
      </w:r>
      <w:r w:rsidRPr="00DA451E">
        <w:rPr>
          <w:i/>
        </w:rPr>
        <w:t>National</w:t>
      </w:r>
      <w:r>
        <w:rPr>
          <w:i/>
        </w:rPr>
        <w:t xml:space="preserve"> </w:t>
      </w:r>
      <w:r w:rsidRPr="00DA451E">
        <w:rPr>
          <w:i/>
        </w:rPr>
        <w:t>Residue</w:t>
      </w:r>
      <w:r>
        <w:rPr>
          <w:i/>
        </w:rPr>
        <w:t xml:space="preserve"> </w:t>
      </w:r>
      <w:r w:rsidRPr="00DA451E">
        <w:rPr>
          <w:i/>
        </w:rPr>
        <w:t>Survey</w:t>
      </w:r>
      <w:r>
        <w:rPr>
          <w:i/>
        </w:rPr>
        <w:t xml:space="preserve"> </w:t>
      </w:r>
      <w:r w:rsidRPr="00DA451E">
        <w:rPr>
          <w:i/>
        </w:rPr>
        <w:t>(Excise) Levy</w:t>
      </w:r>
      <w:r>
        <w:rPr>
          <w:i/>
        </w:rPr>
        <w:t xml:space="preserve"> </w:t>
      </w:r>
      <w:r w:rsidRPr="00DA451E">
        <w:rPr>
          <w:i/>
        </w:rPr>
        <w:t>Act</w:t>
      </w:r>
      <w:r>
        <w:rPr>
          <w:i/>
        </w:rPr>
        <w:t xml:space="preserve"> </w:t>
      </w:r>
      <w:r w:rsidRPr="00DA451E">
        <w:rPr>
          <w:i/>
        </w:rPr>
        <w:t>1998</w:t>
      </w:r>
      <w:r>
        <w:rPr>
          <w:i/>
        </w:rPr>
        <w:t xml:space="preserve"> </w:t>
      </w:r>
      <w:r>
        <w:t xml:space="preserve">with an Administration Act and its own regulatory instrument the </w:t>
      </w:r>
      <w:r w:rsidRPr="00DA451E">
        <w:rPr>
          <w:i/>
        </w:rPr>
        <w:t>Primary</w:t>
      </w:r>
      <w:r>
        <w:rPr>
          <w:i/>
        </w:rPr>
        <w:t xml:space="preserve"> </w:t>
      </w:r>
      <w:r w:rsidRPr="00DA451E">
        <w:rPr>
          <w:i/>
        </w:rPr>
        <w:t>Industries</w:t>
      </w:r>
      <w:r>
        <w:rPr>
          <w:i/>
        </w:rPr>
        <w:t xml:space="preserve"> </w:t>
      </w:r>
      <w:r w:rsidRPr="00DA451E">
        <w:rPr>
          <w:i/>
        </w:rPr>
        <w:t>Levies</w:t>
      </w:r>
      <w:r>
        <w:rPr>
          <w:i/>
        </w:rPr>
        <w:t xml:space="preserve"> </w:t>
      </w:r>
      <w:r w:rsidRPr="00DA451E">
        <w:rPr>
          <w:i/>
        </w:rPr>
        <w:t>and</w:t>
      </w:r>
      <w:r>
        <w:rPr>
          <w:i/>
        </w:rPr>
        <w:t xml:space="preserve"> </w:t>
      </w:r>
      <w:r w:rsidRPr="00DA451E">
        <w:rPr>
          <w:i/>
        </w:rPr>
        <w:t>Charges</w:t>
      </w:r>
      <w:r>
        <w:rPr>
          <w:i/>
        </w:rPr>
        <w:t xml:space="preserve"> </w:t>
      </w:r>
      <w:r w:rsidRPr="00DA451E">
        <w:rPr>
          <w:i/>
        </w:rPr>
        <w:t>(National</w:t>
      </w:r>
      <w:r>
        <w:rPr>
          <w:i/>
        </w:rPr>
        <w:t xml:space="preserve"> </w:t>
      </w:r>
      <w:r w:rsidRPr="00DA451E">
        <w:rPr>
          <w:i/>
        </w:rPr>
        <w:t>Residue</w:t>
      </w:r>
      <w:r>
        <w:rPr>
          <w:i/>
        </w:rPr>
        <w:t xml:space="preserve"> </w:t>
      </w:r>
      <w:r w:rsidRPr="00DA451E">
        <w:rPr>
          <w:i/>
        </w:rPr>
        <w:t>Survey</w:t>
      </w:r>
      <w:r>
        <w:rPr>
          <w:i/>
        </w:rPr>
        <w:t xml:space="preserve"> </w:t>
      </w:r>
      <w:r w:rsidRPr="00DA451E">
        <w:rPr>
          <w:i/>
        </w:rPr>
        <w:t>Levies) Regulations</w:t>
      </w:r>
      <w:r>
        <w:rPr>
          <w:i/>
        </w:rPr>
        <w:t xml:space="preserve"> </w:t>
      </w:r>
      <w:r w:rsidRPr="00DA451E">
        <w:rPr>
          <w:i/>
        </w:rPr>
        <w:t>1998</w:t>
      </w:r>
      <w:r>
        <w:rPr>
          <w:i/>
        </w:rPr>
        <w:t>.</w:t>
      </w:r>
    </w:p>
    <w:p w:rsidR="003B6B18" w:rsidRDefault="003B6B18" w:rsidP="003B6B18">
      <w:pPr>
        <w:pStyle w:val="BodyText"/>
      </w:pPr>
      <w:r>
        <w:rPr>
          <w:highlight w:val="yellow"/>
        </w:rPr>
        <w:fldChar w:fldCharType="begin"/>
      </w:r>
      <w:r>
        <w:rPr>
          <w:highlight w:val="yellow"/>
        </w:rPr>
        <w:instrText xml:space="preserve"> REF _Ref459884667 \h </w:instrText>
      </w:r>
      <w:r>
        <w:rPr>
          <w:highlight w:val="yellow"/>
        </w:rPr>
      </w:r>
      <w:r>
        <w:rPr>
          <w:highlight w:val="yellow"/>
        </w:rPr>
        <w:fldChar w:fldCharType="separate"/>
      </w:r>
      <w:r w:rsidR="008140E1" w:rsidRPr="00897E60">
        <w:rPr>
          <w:rStyle w:val="CaptionLabel"/>
        </w:rPr>
        <w:t>Figure</w:t>
      </w:r>
      <w:r w:rsidR="008140E1">
        <w:rPr>
          <w:rStyle w:val="CaptionLabel"/>
        </w:rPr>
        <w:t xml:space="preserve"> </w:t>
      </w:r>
      <w:r w:rsidR="008140E1">
        <w:rPr>
          <w:rStyle w:val="CaptionLabel"/>
          <w:noProof/>
        </w:rPr>
        <w:t>3</w:t>
      </w:r>
      <w:r w:rsidR="008140E1" w:rsidRPr="00897E60">
        <w:rPr>
          <w:rStyle w:val="CaptionLabel"/>
        </w:rPr>
        <w:t>.</w:t>
      </w:r>
      <w:r w:rsidR="008140E1">
        <w:rPr>
          <w:rStyle w:val="CaptionLabel"/>
          <w:noProof/>
        </w:rPr>
        <w:t>3</w:t>
      </w:r>
      <w:r>
        <w:rPr>
          <w:highlight w:val="yellow"/>
        </w:rPr>
        <w:fldChar w:fldCharType="end"/>
      </w:r>
      <w:r>
        <w:t xml:space="preserve"> above presents a legislative map of the agricultural levies system. The focus is on the five primary Acts:</w:t>
      </w:r>
    </w:p>
    <w:p w:rsidR="003B6B18" w:rsidRPr="00344B50" w:rsidRDefault="003B6B18" w:rsidP="003B6B18">
      <w:pPr>
        <w:pStyle w:val="ListNumber"/>
        <w:rPr>
          <w:i/>
        </w:rPr>
      </w:pPr>
      <w:r w:rsidRPr="00344B50">
        <w:rPr>
          <w:i/>
        </w:rPr>
        <w:t>Primary Industries (Excise) Levies Act 1999</w:t>
      </w:r>
    </w:p>
    <w:p w:rsidR="003B6B18" w:rsidRPr="00344B50" w:rsidRDefault="003B6B18" w:rsidP="003B6B18">
      <w:pPr>
        <w:pStyle w:val="ListNumber"/>
        <w:rPr>
          <w:i/>
        </w:rPr>
      </w:pPr>
      <w:r w:rsidRPr="00344B50">
        <w:rPr>
          <w:i/>
        </w:rPr>
        <w:t>Primary Industries (Customs) Charges Act 1999</w:t>
      </w:r>
    </w:p>
    <w:p w:rsidR="003B6B18" w:rsidRPr="00344B50" w:rsidRDefault="003B6B18" w:rsidP="003B6B18">
      <w:pPr>
        <w:pStyle w:val="ListNumber"/>
        <w:rPr>
          <w:i/>
        </w:rPr>
      </w:pPr>
      <w:r w:rsidRPr="00344B50">
        <w:rPr>
          <w:i/>
        </w:rPr>
        <w:t>Primary Industries Levies and Charges Collection Act 1991</w:t>
      </w:r>
    </w:p>
    <w:p w:rsidR="003B6B18" w:rsidRPr="00344B50" w:rsidRDefault="003B6B18" w:rsidP="003B6B18">
      <w:pPr>
        <w:pStyle w:val="ListNumber"/>
        <w:rPr>
          <w:i/>
        </w:rPr>
      </w:pPr>
      <w:r w:rsidRPr="00344B50">
        <w:rPr>
          <w:i/>
        </w:rPr>
        <w:t>National Residue Survey (Customs) Levy Act 1998</w:t>
      </w:r>
    </w:p>
    <w:p w:rsidR="003B6B18" w:rsidRPr="00344B50" w:rsidRDefault="003B6B18" w:rsidP="003B6B18">
      <w:pPr>
        <w:pStyle w:val="ListNumber"/>
        <w:rPr>
          <w:i/>
        </w:rPr>
      </w:pPr>
      <w:r w:rsidRPr="00344B50">
        <w:rPr>
          <w:i/>
        </w:rPr>
        <w:t>National Residue Survey (Excise) Levy Act 1998</w:t>
      </w:r>
    </w:p>
    <w:p w:rsidR="00C831D1" w:rsidRDefault="004619B4" w:rsidP="00C831D1">
      <w:pPr>
        <w:pStyle w:val="BodyText"/>
      </w:pPr>
      <w:r w:rsidRPr="00F812CA">
        <w:t>Th</w:t>
      </w:r>
      <w:r w:rsidR="0086258D" w:rsidRPr="00F812CA">
        <w:t>e</w:t>
      </w:r>
      <w:r w:rsidR="0086258D">
        <w:t xml:space="preserve"> </w:t>
      </w:r>
      <w:r w:rsidR="006D469C">
        <w:t>legislatio</w:t>
      </w:r>
      <w:r w:rsidR="0086258D">
        <w:t xml:space="preserve">n </w:t>
      </w:r>
      <w:r w:rsidR="006D469C">
        <w:t>whic</w:t>
      </w:r>
      <w:r w:rsidR="0086258D">
        <w:t xml:space="preserve">h </w:t>
      </w:r>
      <w:r w:rsidR="006D469C">
        <w:t>govern</w:t>
      </w:r>
      <w:r w:rsidR="0086258D">
        <w:t xml:space="preserve">s </w:t>
      </w:r>
      <w:r w:rsidR="006D469C">
        <w:t>th</w:t>
      </w:r>
      <w:r w:rsidR="0086258D">
        <w:t xml:space="preserve">e </w:t>
      </w:r>
      <w:r w:rsidR="006D469C">
        <w:t>agricultura</w:t>
      </w:r>
      <w:r w:rsidR="0086258D">
        <w:t xml:space="preserve">l </w:t>
      </w:r>
      <w:r w:rsidR="006D469C">
        <w:t>lev</w:t>
      </w:r>
      <w:r w:rsidR="0086258D">
        <w:t xml:space="preserve">y </w:t>
      </w:r>
      <w:r w:rsidR="006D469C">
        <w:t>syste</w:t>
      </w:r>
      <w:r w:rsidR="0086258D">
        <w:t xml:space="preserve">m </w:t>
      </w:r>
      <w:r w:rsidR="006D469C">
        <w:t>an</w:t>
      </w:r>
      <w:r w:rsidR="0086258D">
        <w:t xml:space="preserve">d </w:t>
      </w:r>
      <w:r w:rsidR="006D469C">
        <w:t>lev</w:t>
      </w:r>
      <w:r w:rsidR="0086258D">
        <w:t xml:space="preserve">y </w:t>
      </w:r>
      <w:r w:rsidR="006D469C">
        <w:t>funde</w:t>
      </w:r>
      <w:r w:rsidR="0086258D">
        <w:t xml:space="preserve">d </w:t>
      </w:r>
      <w:r w:rsidR="006D469C">
        <w:t>function</w:t>
      </w:r>
      <w:r w:rsidR="0086258D">
        <w:t xml:space="preserve">s </w:t>
      </w:r>
      <w:r w:rsidR="006D469C">
        <w:t>an</w:t>
      </w:r>
      <w:r w:rsidR="0086258D">
        <w:t xml:space="preserve">d </w:t>
      </w:r>
      <w:r w:rsidRPr="00AF0B9E">
        <w:t>thei</w:t>
      </w:r>
      <w:r w:rsidR="0086258D" w:rsidRPr="00AF0B9E">
        <w:t>r</w:t>
      </w:r>
      <w:r w:rsidR="0086258D">
        <w:t xml:space="preserve"> </w:t>
      </w:r>
      <w:r w:rsidRPr="00AF0B9E">
        <w:t>accompanyin</w:t>
      </w:r>
      <w:r w:rsidR="0086258D" w:rsidRPr="00AF0B9E">
        <w:t>g</w:t>
      </w:r>
      <w:r w:rsidR="0086258D">
        <w:t xml:space="preserve"> </w:t>
      </w:r>
      <w:r w:rsidRPr="00AF0B9E">
        <w:t>regulations</w:t>
      </w:r>
      <w:r w:rsidR="0086258D" w:rsidRPr="00AF0B9E">
        <w:t>,</w:t>
      </w:r>
      <w:r w:rsidR="0086258D">
        <w:t xml:space="preserve"> </w:t>
      </w:r>
      <w:r>
        <w:t>whic</w:t>
      </w:r>
      <w:r w:rsidR="0086258D">
        <w:t xml:space="preserve">h </w:t>
      </w:r>
      <w:r>
        <w:t>gover</w:t>
      </w:r>
      <w:r w:rsidR="0086258D">
        <w:t xml:space="preserve">n </w:t>
      </w:r>
      <w:r>
        <w:t>ho</w:t>
      </w:r>
      <w:r w:rsidR="0086258D">
        <w:t xml:space="preserve">w </w:t>
      </w:r>
      <w:r>
        <w:t>l</w:t>
      </w:r>
      <w:r w:rsidRPr="00F812CA">
        <w:t>evie</w:t>
      </w:r>
      <w:r w:rsidR="0086258D" w:rsidRPr="00F812CA">
        <w:t>s</w:t>
      </w:r>
      <w:r w:rsidR="0086258D">
        <w:t xml:space="preserve"> </w:t>
      </w:r>
      <w:r w:rsidRPr="00F812CA">
        <w:t>an</w:t>
      </w:r>
      <w:r w:rsidR="0086258D" w:rsidRPr="00F812CA">
        <w:t>d</w:t>
      </w:r>
      <w:r w:rsidR="0086258D">
        <w:t xml:space="preserve"> </w:t>
      </w:r>
      <w:r w:rsidRPr="00F812CA">
        <w:t>charge</w:t>
      </w:r>
      <w:r w:rsidR="0086258D" w:rsidRPr="00F812CA">
        <w:t>s</w:t>
      </w:r>
      <w:r w:rsidR="0086258D">
        <w:t xml:space="preserve"> </w:t>
      </w:r>
      <w:r w:rsidRPr="00F812CA">
        <w:t>ar</w:t>
      </w:r>
      <w:r w:rsidR="0086258D" w:rsidRPr="00F812CA">
        <w:t>e</w:t>
      </w:r>
      <w:r w:rsidR="0086258D">
        <w:t xml:space="preserve"> </w:t>
      </w:r>
      <w:r w:rsidRPr="00F812CA">
        <w:t>impose</w:t>
      </w:r>
      <w:r w:rsidR="0086258D" w:rsidRPr="00F812CA">
        <w:t>d</w:t>
      </w:r>
      <w:r w:rsidR="0086258D">
        <w:t xml:space="preserve"> </w:t>
      </w:r>
      <w:r w:rsidRPr="00F812CA">
        <w:t>an</w:t>
      </w:r>
      <w:r w:rsidR="0086258D" w:rsidRPr="00F812CA">
        <w:t>d</w:t>
      </w:r>
      <w:r w:rsidR="0086258D">
        <w:t xml:space="preserve"> </w:t>
      </w:r>
      <w:r w:rsidRPr="00F812CA">
        <w:t>co</w:t>
      </w:r>
      <w:r>
        <w:t>llecte</w:t>
      </w:r>
      <w:r w:rsidR="0086258D">
        <w:t xml:space="preserve">d </w:t>
      </w:r>
      <w:r w:rsidR="00EF58C4">
        <w:t>ar</w:t>
      </w:r>
      <w:r w:rsidR="0086258D">
        <w:t xml:space="preserve">e </w:t>
      </w:r>
      <w:r w:rsidR="00EF58C4">
        <w:t>al</w:t>
      </w:r>
      <w:r w:rsidR="0086258D">
        <w:t xml:space="preserve">l </w:t>
      </w:r>
      <w:r w:rsidR="00EF58C4">
        <w:t>liste</w:t>
      </w:r>
      <w:r w:rsidR="0086258D">
        <w:t xml:space="preserve">d </w:t>
      </w:r>
      <w:r w:rsidR="00EF58C4">
        <w:t>i</w:t>
      </w:r>
      <w:r w:rsidR="0086258D">
        <w:t xml:space="preserve">n </w:t>
      </w:r>
      <w:r w:rsidR="00AE234B" w:rsidRPr="00AE234B">
        <w:rPr>
          <w:b/>
        </w:rPr>
        <w:t>Appendi</w:t>
      </w:r>
      <w:r w:rsidR="0086258D" w:rsidRPr="00AE234B">
        <w:rPr>
          <w:b/>
        </w:rPr>
        <w:t>x</w:t>
      </w:r>
      <w:r w:rsidR="0086258D">
        <w:rPr>
          <w:b/>
        </w:rPr>
        <w:t xml:space="preserve"> </w:t>
      </w:r>
      <w:r w:rsidR="00AE234B" w:rsidRPr="00AE234B">
        <w:rPr>
          <w:b/>
        </w:rPr>
        <w:t>A</w:t>
      </w:r>
      <w:r w:rsidR="0086258D">
        <w:t xml:space="preserve">, </w:t>
      </w:r>
      <w:r w:rsidR="00AE234B" w:rsidRPr="00AE234B">
        <w:rPr>
          <w:b/>
        </w:rPr>
        <w:t>Tabl</w:t>
      </w:r>
      <w:r w:rsidR="0086258D" w:rsidRPr="00AE234B">
        <w:rPr>
          <w:b/>
        </w:rPr>
        <w:t>e</w:t>
      </w:r>
      <w:r w:rsidR="0086258D">
        <w:rPr>
          <w:b/>
        </w:rPr>
        <w:t xml:space="preserve"> </w:t>
      </w:r>
      <w:r w:rsidR="00AE234B" w:rsidRPr="00AE234B">
        <w:rPr>
          <w:b/>
        </w:rPr>
        <w:t>A.1</w:t>
      </w:r>
      <w:r w:rsidR="00AE234B">
        <w:t>.</w:t>
      </w:r>
    </w:p>
    <w:p w:rsidR="00003BE6" w:rsidRDefault="00AE234B" w:rsidP="00C831D1">
      <w:pPr>
        <w:pStyle w:val="BodyText"/>
      </w:pPr>
      <w:r>
        <w:t>Ther</w:t>
      </w:r>
      <w:r w:rsidR="0086258D">
        <w:t xml:space="preserve">e </w:t>
      </w:r>
      <w:r>
        <w:t>are:</w:t>
      </w:r>
    </w:p>
    <w:p w:rsidR="00003BE6" w:rsidRDefault="009635EC" w:rsidP="00003BE6">
      <w:pPr>
        <w:pStyle w:val="ListBullet"/>
      </w:pPr>
      <w:r>
        <w:t>4</w:t>
      </w:r>
      <w:r w:rsidR="001F1225">
        <w:t>3</w:t>
      </w:r>
      <w:r>
        <w:t xml:space="preserve"> </w:t>
      </w:r>
      <w:r w:rsidR="00AF0B9E" w:rsidRPr="009635EC">
        <w:t>relate</w:t>
      </w:r>
      <w:r w:rsidR="0086258D" w:rsidRPr="009635EC">
        <w:t>d</w:t>
      </w:r>
      <w:r w:rsidR="0086258D">
        <w:t xml:space="preserve"> </w:t>
      </w:r>
      <w:r w:rsidR="00AF0B9E">
        <w:t>Act</w:t>
      </w:r>
      <w:r w:rsidR="0086258D">
        <w:t xml:space="preserve">s </w:t>
      </w:r>
      <w:r w:rsidR="00AF0B9E">
        <w:t>(includin</w:t>
      </w:r>
      <w:r w:rsidR="0086258D">
        <w:t>g</w:t>
      </w:r>
      <w:r w:rsidR="00344B50">
        <w:t xml:space="preserve"> the five primary Acts</w:t>
      </w:r>
      <w:r w:rsidR="00AF0B9E">
        <w:t>)</w:t>
      </w:r>
    </w:p>
    <w:p w:rsidR="009635EC" w:rsidRPr="009635EC" w:rsidRDefault="009635EC" w:rsidP="009635EC">
      <w:pPr>
        <w:pStyle w:val="ListBullet"/>
      </w:pPr>
      <w:r w:rsidRPr="009635EC">
        <w:t>32 regulations</w:t>
      </w:r>
    </w:p>
    <w:p w:rsidR="009635EC" w:rsidRPr="009635EC" w:rsidRDefault="009635EC" w:rsidP="009635EC">
      <w:pPr>
        <w:pStyle w:val="ListBullet"/>
      </w:pPr>
      <w:r w:rsidRPr="009635EC">
        <w:t xml:space="preserve">5 orders </w:t>
      </w:r>
    </w:p>
    <w:p w:rsidR="009635EC" w:rsidRPr="009635EC" w:rsidRDefault="009635EC" w:rsidP="009635EC">
      <w:pPr>
        <w:pStyle w:val="ListBullet"/>
      </w:pPr>
      <w:r w:rsidRPr="009635EC">
        <w:t>16 declarations</w:t>
      </w:r>
    </w:p>
    <w:p w:rsidR="009635EC" w:rsidRPr="009635EC" w:rsidRDefault="009635EC" w:rsidP="009635EC">
      <w:pPr>
        <w:pStyle w:val="ListBullet"/>
      </w:pPr>
      <w:r>
        <w:t>one</w:t>
      </w:r>
      <w:r w:rsidRPr="009635EC">
        <w:t xml:space="preserve"> determination</w:t>
      </w:r>
    </w:p>
    <w:p w:rsidR="009635EC" w:rsidRDefault="009635EC" w:rsidP="009635EC">
      <w:pPr>
        <w:pStyle w:val="ListBullet"/>
      </w:pPr>
      <w:proofErr w:type="gramStart"/>
      <w:r>
        <w:t>one</w:t>
      </w:r>
      <w:proofErr w:type="gramEnd"/>
      <w:r w:rsidRPr="009635EC">
        <w:t xml:space="preserve"> scheme.</w:t>
      </w:r>
    </w:p>
    <w:p w:rsidR="00F37AFB" w:rsidRDefault="00F37AFB" w:rsidP="00F37AFB">
      <w:pPr>
        <w:pStyle w:val="BodyText"/>
        <w:rPr>
          <w:i/>
        </w:rPr>
      </w:pPr>
      <w:r w:rsidRPr="00885E20">
        <w:rPr>
          <w:b/>
        </w:rPr>
        <w:t>Figur</w:t>
      </w:r>
      <w:r w:rsidR="0086258D" w:rsidRPr="00885E20">
        <w:rPr>
          <w:b/>
        </w:rPr>
        <w:t>e</w:t>
      </w:r>
      <w:r w:rsidR="0086258D">
        <w:rPr>
          <w:b/>
        </w:rPr>
        <w:t xml:space="preserve"> </w:t>
      </w:r>
      <w:r w:rsidRPr="00885E20">
        <w:rPr>
          <w:b/>
        </w:rPr>
        <w:t>3.</w:t>
      </w:r>
      <w:r w:rsidR="0086258D" w:rsidRPr="00885E20">
        <w:rPr>
          <w:b/>
        </w:rPr>
        <w:t>4</w:t>
      </w:r>
      <w:r w:rsidR="0086258D">
        <w:rPr>
          <w:b/>
        </w:rPr>
        <w:t xml:space="preserve"> </w:t>
      </w:r>
      <w:r>
        <w:t>belo</w:t>
      </w:r>
      <w:r w:rsidR="0086258D">
        <w:t xml:space="preserve">w </w:t>
      </w:r>
      <w:r>
        <w:t>present</w:t>
      </w:r>
      <w:r w:rsidR="0086258D">
        <w:t xml:space="preserve">s a </w:t>
      </w:r>
      <w:r>
        <w:t>schemati</w:t>
      </w:r>
      <w:r w:rsidR="0086258D">
        <w:t xml:space="preserve">c </w:t>
      </w:r>
      <w:r>
        <w:t>o</w:t>
      </w:r>
      <w:r w:rsidR="0086258D">
        <w:t xml:space="preserve">f </w:t>
      </w:r>
      <w:r>
        <w:t>th</w:t>
      </w:r>
      <w:r w:rsidR="0086258D">
        <w:t xml:space="preserve">e </w:t>
      </w:r>
      <w:r>
        <w:t>legislatio</w:t>
      </w:r>
      <w:r w:rsidR="0086258D">
        <w:t xml:space="preserve">n </w:t>
      </w:r>
      <w:r>
        <w:t>fo</w:t>
      </w:r>
      <w:r w:rsidR="0086258D">
        <w:t xml:space="preserve">r </w:t>
      </w:r>
      <w:r>
        <w:t>th</w:t>
      </w:r>
      <w:r w:rsidR="0086258D">
        <w:t xml:space="preserve">e </w:t>
      </w:r>
      <w:r>
        <w:t>agricultura</w:t>
      </w:r>
      <w:r w:rsidR="0086258D">
        <w:t xml:space="preserve">l </w:t>
      </w:r>
      <w:r>
        <w:t>lev</w:t>
      </w:r>
      <w:r w:rsidR="0086258D">
        <w:t xml:space="preserve">y </w:t>
      </w:r>
      <w:r>
        <w:t>syste</w:t>
      </w:r>
      <w:r w:rsidR="0086258D">
        <w:t xml:space="preserve">m </w:t>
      </w:r>
      <w:r>
        <w:t>b</w:t>
      </w:r>
      <w:r w:rsidR="0086258D">
        <w:t xml:space="preserve">y </w:t>
      </w:r>
      <w:r>
        <w:t>th</w:t>
      </w:r>
      <w:r w:rsidR="0086258D">
        <w:t xml:space="preserve">e </w:t>
      </w:r>
      <w:r>
        <w:t>numbe</w:t>
      </w:r>
      <w:r w:rsidR="0086258D">
        <w:t xml:space="preserve">r </w:t>
      </w:r>
      <w:r>
        <w:t>o</w:t>
      </w:r>
      <w:r w:rsidR="0086258D">
        <w:t xml:space="preserve">f </w:t>
      </w:r>
      <w:r>
        <w:t>commodities</w:t>
      </w:r>
      <w:r w:rsidR="003C08DF">
        <w:t xml:space="preserve">. </w:t>
      </w:r>
      <w:r>
        <w:t>Thi</w:t>
      </w:r>
      <w:r w:rsidR="0086258D">
        <w:t xml:space="preserve">s </w:t>
      </w:r>
      <w:r>
        <w:t>follow</w:t>
      </w:r>
      <w:r w:rsidR="0086258D">
        <w:t xml:space="preserve">s </w:t>
      </w:r>
      <w:r>
        <w:t>wit</w:t>
      </w:r>
      <w:r w:rsidR="0086258D">
        <w:t xml:space="preserve">h a </w:t>
      </w:r>
      <w:r>
        <w:t>breakdow</w:t>
      </w:r>
      <w:r w:rsidR="0086258D">
        <w:t xml:space="preserve">n </w:t>
      </w:r>
      <w:r>
        <w:t>o</w:t>
      </w:r>
      <w:r w:rsidR="0086258D">
        <w:t xml:space="preserve">f </w:t>
      </w:r>
      <w:r>
        <w:t>th</w:t>
      </w:r>
      <w:r w:rsidR="0086258D">
        <w:t xml:space="preserve">e </w:t>
      </w:r>
      <w:r>
        <w:t>legislatio</w:t>
      </w:r>
      <w:r w:rsidR="0086258D">
        <w:t xml:space="preserve">n </w:t>
      </w:r>
      <w:r>
        <w:t>b</w:t>
      </w:r>
      <w:r w:rsidR="0086258D">
        <w:t xml:space="preserve">y </w:t>
      </w:r>
      <w:r>
        <w:t>lev</w:t>
      </w:r>
      <w:r w:rsidR="0086258D">
        <w:t xml:space="preserve">y </w:t>
      </w:r>
      <w:r>
        <w:t>functio</w:t>
      </w:r>
      <w:r w:rsidR="0086258D">
        <w:t xml:space="preserve">n </w:t>
      </w:r>
      <w:r>
        <w:t>(R&amp;</w:t>
      </w:r>
      <w:r w:rsidR="0086258D">
        <w:t xml:space="preserve">D </w:t>
      </w:r>
      <w:r>
        <w:t>an</w:t>
      </w:r>
      <w:r w:rsidR="0086258D">
        <w:t xml:space="preserve">d </w:t>
      </w:r>
      <w:r>
        <w:t>marketing</w:t>
      </w:r>
      <w:r w:rsidR="0086258D">
        <w:t xml:space="preserve">, </w:t>
      </w:r>
      <w:r>
        <w:t>NRS</w:t>
      </w:r>
      <w:r w:rsidR="0086258D">
        <w:t xml:space="preserve">, </w:t>
      </w:r>
      <w:r>
        <w:t>Biosecurit</w:t>
      </w:r>
      <w:r w:rsidR="0086258D">
        <w:t xml:space="preserve">y </w:t>
      </w:r>
      <w:r>
        <w:t>an</w:t>
      </w:r>
      <w:r w:rsidR="0086258D">
        <w:t xml:space="preserve">d </w:t>
      </w:r>
      <w:r>
        <w:t>Emergenc</w:t>
      </w:r>
      <w:r w:rsidR="0086258D">
        <w:t xml:space="preserve">y </w:t>
      </w:r>
      <w:r>
        <w:t>Respons</w:t>
      </w:r>
      <w:r w:rsidR="0086258D">
        <w:t xml:space="preserve">e </w:t>
      </w:r>
      <w:r>
        <w:t>levies).</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F37AFB" w:rsidRPr="00897E60" w:rsidTr="002F35B1">
        <w:trPr>
          <w:cantSplit/>
        </w:trPr>
        <w:tc>
          <w:tcPr>
            <w:tcW w:w="8168" w:type="dxa"/>
            <w:tcBorders>
              <w:top w:val="single" w:sz="4" w:space="0" w:color="auto"/>
            </w:tcBorders>
            <w:shd w:val="clear" w:color="auto" w:fill="auto"/>
            <w:tcMar>
              <w:left w:w="0" w:type="dxa"/>
            </w:tcMar>
          </w:tcPr>
          <w:p w:rsidR="00F37AFB" w:rsidRPr="00897E60" w:rsidRDefault="00F37AFB" w:rsidP="002F35B1">
            <w:pPr>
              <w:pStyle w:val="Caption"/>
            </w:pPr>
            <w:bookmarkStart w:id="68" w:name="_Toc461026937"/>
            <w:r w:rsidRPr="00897E60">
              <w:rPr>
                <w:rStyle w:val="CaptionLabel"/>
              </w:rPr>
              <w:t>Figur</w:t>
            </w:r>
            <w:r w:rsidR="0086258D" w:rsidRPr="00897E60">
              <w:rPr>
                <w:rStyle w:val="CaptionLabel"/>
              </w:rPr>
              <w:t>e</w:t>
            </w:r>
            <w:r w:rsidR="0086258D">
              <w:rPr>
                <w:rStyle w:val="CaptionLabel"/>
              </w:rPr>
              <w:t xml:space="preserve">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B7478E">
              <w:rPr>
                <w:rStyle w:val="CaptionLabel"/>
                <w:noProof/>
              </w:rPr>
              <w:t>3</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B7478E">
              <w:rPr>
                <w:rStyle w:val="CaptionLabel"/>
                <w:noProof/>
              </w:rPr>
              <w:t>4</w:t>
            </w:r>
            <w:r w:rsidRPr="00897E60">
              <w:rPr>
                <w:rStyle w:val="CaptionLabel"/>
              </w:rPr>
              <w:fldChar w:fldCharType="end"/>
            </w:r>
            <w:r>
              <w:tab/>
              <w:t>LEgislativ</w:t>
            </w:r>
            <w:r w:rsidR="0086258D">
              <w:t xml:space="preserve">e </w:t>
            </w:r>
            <w:r>
              <w:t>ma</w:t>
            </w:r>
            <w:r w:rsidR="0086258D">
              <w:t>p</w:t>
            </w:r>
            <w:r w:rsidR="001A768A">
              <w:t xml:space="preserve"> of imposition legislation</w:t>
            </w:r>
            <w:r w:rsidR="0086258D">
              <w:t xml:space="preserve"> </w:t>
            </w:r>
            <w:r>
              <w:t>b</w:t>
            </w:r>
            <w:r w:rsidR="0086258D">
              <w:t xml:space="preserve">y </w:t>
            </w:r>
            <w:r>
              <w:t>numbe</w:t>
            </w:r>
            <w:r w:rsidR="0086258D">
              <w:t xml:space="preserve">r </w:t>
            </w:r>
            <w:r>
              <w:t>o</w:t>
            </w:r>
            <w:r w:rsidR="0086258D">
              <w:t xml:space="preserve">f </w:t>
            </w:r>
            <w:r>
              <w:t>Commodities</w:t>
            </w:r>
            <w:bookmarkEnd w:id="68"/>
          </w:p>
        </w:tc>
      </w:tr>
      <w:tr w:rsidR="00F37AFB" w:rsidRPr="00AA4DEE" w:rsidTr="002F35B1">
        <w:trPr>
          <w:cantSplit/>
          <w:trHeight w:hRule="exact" w:val="380"/>
        </w:trPr>
        <w:tc>
          <w:tcPr>
            <w:tcW w:w="8168" w:type="dxa"/>
            <w:tcBorders>
              <w:bottom w:val="single" w:sz="4" w:space="0" w:color="auto"/>
            </w:tcBorders>
            <w:shd w:val="clear" w:color="auto" w:fill="auto"/>
          </w:tcPr>
          <w:p w:rsidR="00F37AFB" w:rsidRPr="00AA4DEE" w:rsidRDefault="00F37AFB" w:rsidP="002F35B1">
            <w:pPr>
              <w:pStyle w:val="spacer"/>
            </w:pPr>
            <w:r w:rsidRPr="00AA4DEE">
              <w:rPr>
                <w:noProof/>
                <w:lang w:val="en-GB" w:eastAsia="en-GB"/>
              </w:rPr>
              <mc:AlternateContent>
                <mc:Choice Requires="wps">
                  <w:drawing>
                    <wp:anchor distT="0" distB="0" distL="114300" distR="114300" simplePos="0" relativeHeight="251729920" behindDoc="0" locked="1" layoutInCell="1" allowOverlap="1" wp14:anchorId="004EC8EA" wp14:editId="697E692F">
                      <wp:simplePos x="0" y="0"/>
                      <wp:positionH relativeFrom="rightMargin">
                        <wp:posOffset>-772795</wp:posOffset>
                      </wp:positionH>
                      <wp:positionV relativeFrom="page">
                        <wp:posOffset>0</wp:posOffset>
                      </wp:positionV>
                      <wp:extent cx="436880" cy="213360"/>
                      <wp:effectExtent l="0" t="0" r="1270" b="0"/>
                      <wp:wrapNone/>
                      <wp:docPr id="52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F41039" id="Freeform 5" o:spid="_x0000_s1026" style="position:absolute;margin-left:-60.85pt;margin-top:0;width:34.4pt;height:16.8pt;z-index:2517299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boXomn4DAADC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F37AFB" w:rsidRPr="00AA4DEE" w:rsidTr="002F35B1">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rsidR="00F37AFB" w:rsidRPr="00AA4DEE" w:rsidRDefault="00D30598" w:rsidP="002F35B1">
            <w:pPr>
              <w:pStyle w:val="Figure"/>
            </w:pPr>
            <w:r w:rsidRPr="00D30598">
              <w:rPr>
                <w:noProof/>
                <w:lang w:val="en-GB" w:eastAsia="en-GB"/>
              </w:rPr>
              <w:drawing>
                <wp:inline distT="0" distB="0" distL="0" distR="0" wp14:anchorId="25401533" wp14:editId="267A18ED">
                  <wp:extent cx="5186680" cy="2499360"/>
                  <wp:effectExtent l="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64"/>
                          <a:srcRect t="23097"/>
                          <a:stretch/>
                        </pic:blipFill>
                        <pic:spPr>
                          <a:xfrm>
                            <a:off x="0" y="0"/>
                            <a:ext cx="5186680" cy="2499360"/>
                          </a:xfrm>
                          <a:prstGeom prst="rect">
                            <a:avLst/>
                          </a:prstGeom>
                        </pic:spPr>
                      </pic:pic>
                    </a:graphicData>
                  </a:graphic>
                </wp:inline>
              </w:drawing>
            </w:r>
          </w:p>
        </w:tc>
      </w:tr>
      <w:tr w:rsidR="00F37AFB" w:rsidRPr="00AA4DEE" w:rsidTr="002F35B1">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rsidR="00F37AFB" w:rsidRPr="00AA4DEE" w:rsidRDefault="00F37AFB" w:rsidP="002F35B1">
            <w:pPr>
              <w:pStyle w:val="Source"/>
            </w:pPr>
            <w:r w:rsidRPr="00AA4DEE">
              <w:t xml:space="preserve">Source: </w:t>
            </w:r>
            <w:proofErr w:type="spellStart"/>
            <w:r w:rsidR="00D30598">
              <w:t>ACI</w:t>
            </w:r>
            <w:r w:rsidR="0086258D">
              <w:t>L</w:t>
            </w:r>
            <w:proofErr w:type="spellEnd"/>
            <w:r w:rsidR="0086258D">
              <w:t xml:space="preserve"> </w:t>
            </w:r>
            <w:r w:rsidR="00D30598">
              <w:t>Alle</w:t>
            </w:r>
            <w:r w:rsidR="0086258D">
              <w:t xml:space="preserve">n </w:t>
            </w:r>
            <w:r w:rsidR="00D30598">
              <w:t>Consultin</w:t>
            </w:r>
            <w:r w:rsidR="0086258D">
              <w:t xml:space="preserve">g </w:t>
            </w:r>
            <w:r w:rsidR="00D30598">
              <w:t>an</w:t>
            </w:r>
            <w:r w:rsidR="0086258D">
              <w:t xml:space="preserve">d </w:t>
            </w:r>
            <w:r w:rsidR="00D30598">
              <w:t>Minte</w:t>
            </w:r>
            <w:r w:rsidR="0086258D">
              <w:t xml:space="preserve">r </w:t>
            </w:r>
            <w:r w:rsidR="00D30598">
              <w:t>Ellison</w:t>
            </w:r>
          </w:p>
        </w:tc>
      </w:tr>
      <w:tr w:rsidR="00F37AFB" w:rsidTr="002F35B1">
        <w:trPr>
          <w:trHeight w:hRule="exact" w:val="160"/>
        </w:trPr>
        <w:tc>
          <w:tcPr>
            <w:tcW w:w="8168" w:type="dxa"/>
            <w:tcBorders>
              <w:top w:val="single" w:sz="4" w:space="0" w:color="auto"/>
            </w:tcBorders>
            <w:shd w:val="clear" w:color="auto" w:fill="auto"/>
          </w:tcPr>
          <w:p w:rsidR="00F37AFB" w:rsidRDefault="00F37AFB" w:rsidP="002F35B1">
            <w:pPr>
              <w:pStyle w:val="spacertbl"/>
            </w:pPr>
          </w:p>
        </w:tc>
      </w:tr>
    </w:tbl>
    <w:p w:rsidR="00BE130A" w:rsidRDefault="0086258D" w:rsidP="00BE130A">
      <w:pPr>
        <w:pStyle w:val="BodyText"/>
      </w:pPr>
      <w:r>
        <w:t xml:space="preserve">A </w:t>
      </w:r>
      <w:r w:rsidR="00BE130A">
        <w:t>detaile</w:t>
      </w:r>
      <w:r>
        <w:t xml:space="preserve">d </w:t>
      </w:r>
      <w:r w:rsidR="00BE130A">
        <w:t>assessmen</w:t>
      </w:r>
      <w:r>
        <w:t xml:space="preserve">t </w:t>
      </w:r>
      <w:r w:rsidR="00BE130A">
        <w:t>o</w:t>
      </w:r>
      <w:r>
        <w:t xml:space="preserve">f </w:t>
      </w:r>
      <w:r w:rsidR="00BE130A">
        <w:t>th</w:t>
      </w:r>
      <w:r>
        <w:t xml:space="preserve">e </w:t>
      </w:r>
      <w:r w:rsidR="00BE130A">
        <w:t>legislativ</w:t>
      </w:r>
      <w:r>
        <w:t xml:space="preserve">e </w:t>
      </w:r>
      <w:r w:rsidR="00BE130A">
        <w:t>issue</w:t>
      </w:r>
      <w:r>
        <w:t xml:space="preserve">s </w:t>
      </w:r>
      <w:r w:rsidR="00BE130A">
        <w:t>o</w:t>
      </w:r>
      <w:r>
        <w:t xml:space="preserve">n a </w:t>
      </w:r>
      <w:r w:rsidR="00BE130A">
        <w:t>commodit</w:t>
      </w:r>
      <w:r>
        <w:t xml:space="preserve">y </w:t>
      </w:r>
      <w:r w:rsidR="00BE130A">
        <w:t>b</w:t>
      </w:r>
      <w:r>
        <w:t xml:space="preserve">y </w:t>
      </w:r>
      <w:r w:rsidR="00BE130A">
        <w:t>commodit</w:t>
      </w:r>
      <w:r>
        <w:t xml:space="preserve">y </w:t>
      </w:r>
      <w:r w:rsidR="00BE130A">
        <w:t>basi</w:t>
      </w:r>
      <w:r>
        <w:t xml:space="preserve">s </w:t>
      </w:r>
      <w:r w:rsidR="00BE130A">
        <w:t>i</w:t>
      </w:r>
      <w:r>
        <w:t xml:space="preserve">s </w:t>
      </w:r>
      <w:r w:rsidR="00BE130A">
        <w:t>presente</w:t>
      </w:r>
      <w:r>
        <w:t xml:space="preserve">d </w:t>
      </w:r>
      <w:r w:rsidR="00BE130A">
        <w:t>i</w:t>
      </w:r>
      <w:r>
        <w:t xml:space="preserve">n </w:t>
      </w:r>
      <w:r w:rsidR="00BE130A" w:rsidRPr="00BE130A">
        <w:rPr>
          <w:b/>
        </w:rPr>
        <w:t>Appendi</w:t>
      </w:r>
      <w:r w:rsidRPr="00BE130A">
        <w:rPr>
          <w:b/>
        </w:rPr>
        <w:t>x</w:t>
      </w:r>
      <w:r>
        <w:rPr>
          <w:b/>
        </w:rPr>
        <w:t xml:space="preserve"> </w:t>
      </w:r>
      <w:r w:rsidR="00BE130A" w:rsidRPr="00BE130A">
        <w:rPr>
          <w:b/>
        </w:rPr>
        <w:t>B</w:t>
      </w:r>
      <w:r w:rsidR="00BE130A">
        <w:t>.</w:t>
      </w:r>
    </w:p>
    <w:p w:rsidR="003B6B18" w:rsidRDefault="003B6B18">
      <w:pPr>
        <w:spacing w:after="160" w:line="259" w:lineRule="auto"/>
        <w:rPr>
          <w:rFonts w:eastAsiaTheme="majorEastAsia" w:cstheme="majorBidi"/>
          <w:b/>
          <w:iCs/>
          <w:color w:val="000100"/>
          <w:spacing w:val="-1"/>
        </w:rPr>
      </w:pPr>
      <w:r>
        <w:br w:type="page"/>
      </w:r>
    </w:p>
    <w:p w:rsidR="00F37AFB" w:rsidRDefault="00F37AFB" w:rsidP="00F37AFB">
      <w:pPr>
        <w:pStyle w:val="Heading4"/>
      </w:pPr>
      <w:r>
        <w:lastRenderedPageBreak/>
        <w:t>Research</w:t>
      </w:r>
      <w:r w:rsidR="0086258D">
        <w:t xml:space="preserve">, </w:t>
      </w:r>
      <w:r>
        <w:t>developmen</w:t>
      </w:r>
      <w:r w:rsidR="0086258D">
        <w:t xml:space="preserve">t </w:t>
      </w:r>
      <w:r>
        <w:t>an</w:t>
      </w:r>
      <w:r w:rsidR="0086258D">
        <w:t xml:space="preserve">d </w:t>
      </w:r>
      <w:r>
        <w:t>marketin</w:t>
      </w:r>
      <w:r w:rsidR="0086258D">
        <w:t xml:space="preserve">g </w:t>
      </w:r>
      <w:r>
        <w:t>levies</w:t>
      </w:r>
    </w:p>
    <w:p w:rsidR="00F37AFB" w:rsidRPr="00D30AD7" w:rsidRDefault="00F37AFB" w:rsidP="00F37AFB">
      <w:pPr>
        <w:pStyle w:val="BodyText"/>
      </w:pPr>
      <w:r w:rsidRPr="00D30AD7">
        <w:t>Th</w:t>
      </w:r>
      <w:r w:rsidR="0086258D" w:rsidRPr="00D30AD7">
        <w:t>e</w:t>
      </w:r>
      <w:r w:rsidR="0086258D">
        <w:t xml:space="preserve"> </w:t>
      </w:r>
      <w:r w:rsidRPr="00D30AD7">
        <w:t>followin</w:t>
      </w:r>
      <w:r w:rsidR="0086258D" w:rsidRPr="00D30AD7">
        <w:t>g</w:t>
      </w:r>
      <w:r w:rsidR="0086258D">
        <w:t xml:space="preserve"> </w:t>
      </w:r>
      <w:r w:rsidRPr="00D30AD7">
        <w:t>legislatio</w:t>
      </w:r>
      <w:r w:rsidR="0086258D" w:rsidRPr="00D30AD7">
        <w:t>n</w:t>
      </w:r>
      <w:r w:rsidR="0086258D">
        <w:t xml:space="preserve"> </w:t>
      </w:r>
      <w:r w:rsidRPr="00D30AD7">
        <w:t>govern</w:t>
      </w:r>
      <w:r w:rsidR="0086258D">
        <w:t xml:space="preserve">s </w:t>
      </w:r>
      <w:r w:rsidRPr="00D30AD7">
        <w:t>th</w:t>
      </w:r>
      <w:r w:rsidR="0086258D" w:rsidRPr="00D30AD7">
        <w:t>e</w:t>
      </w:r>
      <w:r w:rsidR="0086258D">
        <w:t xml:space="preserve"> </w:t>
      </w:r>
      <w:r w:rsidRPr="00D30AD7">
        <w:t>researc</w:t>
      </w:r>
      <w:r w:rsidR="0086258D" w:rsidRPr="00D30AD7">
        <w:t>h</w:t>
      </w:r>
      <w:r w:rsidR="0086258D">
        <w:t xml:space="preserve"> </w:t>
      </w:r>
      <w:r w:rsidRPr="00D30AD7">
        <w:t>an</w:t>
      </w:r>
      <w:r w:rsidR="0086258D" w:rsidRPr="00D30AD7">
        <w:t>d</w:t>
      </w:r>
      <w:r w:rsidR="0086258D">
        <w:t xml:space="preserve"> </w:t>
      </w:r>
      <w:r w:rsidRPr="00D30AD7">
        <w:t>developmen</w:t>
      </w:r>
      <w:r w:rsidR="0086258D" w:rsidRPr="00D30AD7">
        <w:t>t</w:t>
      </w:r>
      <w:r w:rsidR="0086258D">
        <w:t xml:space="preserve"> </w:t>
      </w:r>
      <w:r w:rsidRPr="00D30AD7">
        <w:t>an</w:t>
      </w:r>
      <w:r w:rsidR="0086258D" w:rsidRPr="00D30AD7">
        <w:t>d</w:t>
      </w:r>
      <w:r w:rsidR="0086258D">
        <w:t xml:space="preserve"> </w:t>
      </w:r>
      <w:r w:rsidRPr="00D30AD7">
        <w:t>marketin</w:t>
      </w:r>
      <w:r w:rsidR="0086258D" w:rsidRPr="00D30AD7">
        <w:t>g</w:t>
      </w:r>
      <w:r w:rsidR="0086258D">
        <w:t xml:space="preserve"> </w:t>
      </w:r>
      <w:r w:rsidRPr="00D30AD7">
        <w:t>levies.</w:t>
      </w:r>
    </w:p>
    <w:p w:rsidR="00F37AFB" w:rsidRPr="00B548FE" w:rsidRDefault="00F37AFB" w:rsidP="00F37AFB">
      <w:pPr>
        <w:pStyle w:val="ListBullet"/>
        <w:rPr>
          <w:i/>
        </w:rPr>
      </w:pPr>
      <w:r w:rsidRPr="00B548FE">
        <w:rPr>
          <w:i/>
        </w:rPr>
        <w:t>Primar</w:t>
      </w:r>
      <w:r w:rsidR="0086258D" w:rsidRPr="00B548FE">
        <w:rPr>
          <w:i/>
        </w:rPr>
        <w:t>y</w:t>
      </w:r>
      <w:r w:rsidR="0086258D">
        <w:rPr>
          <w:i/>
        </w:rPr>
        <w:t xml:space="preserve"> </w:t>
      </w:r>
      <w:r w:rsidRPr="00B548FE">
        <w:rPr>
          <w:i/>
        </w:rPr>
        <w:t>Industrie</w:t>
      </w:r>
      <w:r w:rsidR="0086258D" w:rsidRPr="00B548FE">
        <w:rPr>
          <w:i/>
        </w:rPr>
        <w:t>s</w:t>
      </w:r>
      <w:r w:rsidR="0086258D">
        <w:rPr>
          <w:i/>
        </w:rPr>
        <w:t xml:space="preserve"> </w:t>
      </w:r>
      <w:r w:rsidRPr="00B548FE">
        <w:rPr>
          <w:i/>
        </w:rPr>
        <w:t>(Customs) Charge</w:t>
      </w:r>
      <w:r w:rsidR="0086258D" w:rsidRPr="00B548FE">
        <w:rPr>
          <w:i/>
        </w:rPr>
        <w:t>s</w:t>
      </w:r>
      <w:r w:rsidR="0086258D">
        <w:rPr>
          <w:i/>
        </w:rPr>
        <w:t xml:space="preserve"> </w:t>
      </w:r>
      <w:r w:rsidRPr="00B548FE">
        <w:rPr>
          <w:i/>
        </w:rPr>
        <w:t>Ac</w:t>
      </w:r>
      <w:r w:rsidR="0086258D" w:rsidRPr="00B548FE">
        <w:rPr>
          <w:i/>
        </w:rPr>
        <w:t>t</w:t>
      </w:r>
      <w:r w:rsidR="0086258D">
        <w:rPr>
          <w:i/>
        </w:rPr>
        <w:t xml:space="preserve"> </w:t>
      </w:r>
      <w:r w:rsidRPr="00B548FE">
        <w:rPr>
          <w:i/>
        </w:rPr>
        <w:t>1999</w:t>
      </w:r>
    </w:p>
    <w:p w:rsidR="00F37AFB" w:rsidRPr="00B548FE" w:rsidRDefault="00F37AFB" w:rsidP="00F37AFB">
      <w:pPr>
        <w:pStyle w:val="ListBullet"/>
        <w:rPr>
          <w:i/>
        </w:rPr>
      </w:pPr>
      <w:r w:rsidRPr="00B548FE">
        <w:rPr>
          <w:i/>
        </w:rPr>
        <w:t>Primar</w:t>
      </w:r>
      <w:r w:rsidR="0086258D" w:rsidRPr="00B548FE">
        <w:rPr>
          <w:i/>
        </w:rPr>
        <w:t>y</w:t>
      </w:r>
      <w:r w:rsidR="0086258D">
        <w:rPr>
          <w:i/>
        </w:rPr>
        <w:t xml:space="preserve"> </w:t>
      </w:r>
      <w:r w:rsidRPr="00B548FE">
        <w:rPr>
          <w:i/>
        </w:rPr>
        <w:t>Industrie</w:t>
      </w:r>
      <w:r w:rsidR="0086258D" w:rsidRPr="00B548FE">
        <w:rPr>
          <w:i/>
        </w:rPr>
        <w:t>s</w:t>
      </w:r>
      <w:r w:rsidR="0086258D">
        <w:rPr>
          <w:i/>
        </w:rPr>
        <w:t xml:space="preserve"> </w:t>
      </w:r>
      <w:r w:rsidRPr="00B548FE">
        <w:rPr>
          <w:i/>
        </w:rPr>
        <w:t>(Customs) Charge</w:t>
      </w:r>
      <w:r w:rsidR="0086258D" w:rsidRPr="00B548FE">
        <w:rPr>
          <w:i/>
        </w:rPr>
        <w:t>s</w:t>
      </w:r>
      <w:r w:rsidR="0086258D">
        <w:rPr>
          <w:i/>
        </w:rPr>
        <w:t xml:space="preserve"> </w:t>
      </w:r>
      <w:r w:rsidRPr="00B548FE">
        <w:rPr>
          <w:i/>
        </w:rPr>
        <w:t>Regulation</w:t>
      </w:r>
      <w:r w:rsidR="0086258D" w:rsidRPr="00B548FE">
        <w:rPr>
          <w:i/>
        </w:rPr>
        <w:t>s</w:t>
      </w:r>
      <w:r w:rsidR="0086258D">
        <w:rPr>
          <w:i/>
        </w:rPr>
        <w:t xml:space="preserve"> </w:t>
      </w:r>
      <w:r w:rsidRPr="00B548FE">
        <w:rPr>
          <w:i/>
        </w:rPr>
        <w:t>2000</w:t>
      </w:r>
    </w:p>
    <w:p w:rsidR="00F37AFB" w:rsidRPr="00B548FE" w:rsidRDefault="00F37AFB" w:rsidP="00F37AFB">
      <w:pPr>
        <w:pStyle w:val="ListBullet"/>
        <w:rPr>
          <w:i/>
        </w:rPr>
      </w:pPr>
      <w:r w:rsidRPr="00B548FE">
        <w:rPr>
          <w:i/>
        </w:rPr>
        <w:t>Primar</w:t>
      </w:r>
      <w:r w:rsidR="0086258D" w:rsidRPr="00B548FE">
        <w:rPr>
          <w:i/>
        </w:rPr>
        <w:t>y</w:t>
      </w:r>
      <w:r w:rsidR="0086258D">
        <w:rPr>
          <w:i/>
        </w:rPr>
        <w:t xml:space="preserve"> </w:t>
      </w:r>
      <w:r w:rsidRPr="00B548FE">
        <w:rPr>
          <w:i/>
        </w:rPr>
        <w:t>Industrie</w:t>
      </w:r>
      <w:r w:rsidR="0086258D" w:rsidRPr="00B548FE">
        <w:rPr>
          <w:i/>
        </w:rPr>
        <w:t>s</w:t>
      </w:r>
      <w:r w:rsidR="0086258D">
        <w:rPr>
          <w:i/>
        </w:rPr>
        <w:t xml:space="preserve"> </w:t>
      </w:r>
      <w:r w:rsidRPr="00B548FE">
        <w:rPr>
          <w:i/>
        </w:rPr>
        <w:t>(Excise) Levie</w:t>
      </w:r>
      <w:r w:rsidR="0086258D" w:rsidRPr="00B548FE">
        <w:rPr>
          <w:i/>
        </w:rPr>
        <w:t>s</w:t>
      </w:r>
      <w:r w:rsidR="0086258D">
        <w:rPr>
          <w:i/>
        </w:rPr>
        <w:t xml:space="preserve"> </w:t>
      </w:r>
      <w:r w:rsidRPr="00B548FE">
        <w:rPr>
          <w:i/>
        </w:rPr>
        <w:t>Ac</w:t>
      </w:r>
      <w:r w:rsidR="0086258D" w:rsidRPr="00B548FE">
        <w:rPr>
          <w:i/>
        </w:rPr>
        <w:t>t</w:t>
      </w:r>
      <w:r w:rsidR="0086258D">
        <w:rPr>
          <w:i/>
        </w:rPr>
        <w:t xml:space="preserve"> </w:t>
      </w:r>
      <w:r w:rsidRPr="00B548FE">
        <w:rPr>
          <w:i/>
        </w:rPr>
        <w:t>1999</w:t>
      </w:r>
    </w:p>
    <w:p w:rsidR="00F37AFB" w:rsidRPr="00B548FE" w:rsidRDefault="00F37AFB" w:rsidP="00F37AFB">
      <w:pPr>
        <w:pStyle w:val="ListBullet"/>
        <w:rPr>
          <w:i/>
        </w:rPr>
      </w:pPr>
      <w:r w:rsidRPr="00B548FE">
        <w:rPr>
          <w:i/>
        </w:rPr>
        <w:t>Primar</w:t>
      </w:r>
      <w:r w:rsidR="0086258D" w:rsidRPr="00B548FE">
        <w:rPr>
          <w:i/>
        </w:rPr>
        <w:t>y</w:t>
      </w:r>
      <w:r w:rsidR="0086258D">
        <w:rPr>
          <w:i/>
        </w:rPr>
        <w:t xml:space="preserve"> </w:t>
      </w:r>
      <w:r w:rsidRPr="00B548FE">
        <w:rPr>
          <w:i/>
        </w:rPr>
        <w:t>Industrie</w:t>
      </w:r>
      <w:r w:rsidR="0086258D" w:rsidRPr="00B548FE">
        <w:rPr>
          <w:i/>
        </w:rPr>
        <w:t>s</w:t>
      </w:r>
      <w:r w:rsidR="0086258D">
        <w:rPr>
          <w:i/>
        </w:rPr>
        <w:t xml:space="preserve"> </w:t>
      </w:r>
      <w:r w:rsidRPr="00B548FE">
        <w:rPr>
          <w:i/>
        </w:rPr>
        <w:t>(Excise) Levie</w:t>
      </w:r>
      <w:r w:rsidR="0086258D" w:rsidRPr="00B548FE">
        <w:rPr>
          <w:i/>
        </w:rPr>
        <w:t>s</w:t>
      </w:r>
      <w:r w:rsidR="0086258D">
        <w:rPr>
          <w:i/>
        </w:rPr>
        <w:t xml:space="preserve"> </w:t>
      </w:r>
      <w:r w:rsidRPr="00B548FE">
        <w:rPr>
          <w:i/>
        </w:rPr>
        <w:t>Regulation</w:t>
      </w:r>
      <w:r w:rsidR="0086258D" w:rsidRPr="00B548FE">
        <w:rPr>
          <w:i/>
        </w:rPr>
        <w:t>s</w:t>
      </w:r>
      <w:r w:rsidR="0086258D">
        <w:rPr>
          <w:i/>
        </w:rPr>
        <w:t xml:space="preserve"> </w:t>
      </w:r>
      <w:r w:rsidRPr="00B548FE">
        <w:rPr>
          <w:i/>
        </w:rPr>
        <w:t>1999</w:t>
      </w:r>
    </w:p>
    <w:p w:rsidR="00F37AFB" w:rsidRPr="00B548FE" w:rsidRDefault="00F37AFB" w:rsidP="00F37AFB">
      <w:pPr>
        <w:pStyle w:val="ListBullet"/>
        <w:rPr>
          <w:i/>
        </w:rPr>
      </w:pPr>
      <w:r w:rsidRPr="00B548FE">
        <w:rPr>
          <w:i/>
        </w:rPr>
        <w:t>Primar</w:t>
      </w:r>
      <w:r w:rsidR="0086258D" w:rsidRPr="00B548FE">
        <w:rPr>
          <w:i/>
        </w:rPr>
        <w:t>y</w:t>
      </w:r>
      <w:r w:rsidR="0086258D">
        <w:rPr>
          <w:i/>
        </w:rPr>
        <w:t xml:space="preserve"> </w:t>
      </w:r>
      <w:r w:rsidRPr="00B548FE">
        <w:rPr>
          <w:i/>
        </w:rPr>
        <w:t>Industrie</w:t>
      </w:r>
      <w:r w:rsidR="0086258D" w:rsidRPr="00B548FE">
        <w:rPr>
          <w:i/>
        </w:rPr>
        <w:t>s</w:t>
      </w:r>
      <w:r w:rsidR="0086258D">
        <w:rPr>
          <w:i/>
        </w:rPr>
        <w:t xml:space="preserve"> </w:t>
      </w:r>
      <w:r w:rsidRPr="00B548FE">
        <w:rPr>
          <w:i/>
        </w:rPr>
        <w:t>Levie</w:t>
      </w:r>
      <w:r w:rsidR="0086258D" w:rsidRPr="00B548FE">
        <w:rPr>
          <w:i/>
        </w:rPr>
        <w:t>s</w:t>
      </w:r>
      <w:r w:rsidR="0086258D">
        <w:rPr>
          <w:i/>
        </w:rPr>
        <w:t xml:space="preserve"> </w:t>
      </w:r>
      <w:r w:rsidRPr="00B548FE">
        <w:rPr>
          <w:i/>
        </w:rPr>
        <w:t>an</w:t>
      </w:r>
      <w:r w:rsidR="0086258D" w:rsidRPr="00B548FE">
        <w:rPr>
          <w:i/>
        </w:rPr>
        <w:t>d</w:t>
      </w:r>
      <w:r w:rsidR="0086258D">
        <w:rPr>
          <w:i/>
        </w:rPr>
        <w:t xml:space="preserve"> </w:t>
      </w:r>
      <w:r w:rsidRPr="00B548FE">
        <w:rPr>
          <w:i/>
        </w:rPr>
        <w:t>Charge</w:t>
      </w:r>
      <w:r w:rsidR="0086258D" w:rsidRPr="00B548FE">
        <w:rPr>
          <w:i/>
        </w:rPr>
        <w:t>s</w:t>
      </w:r>
      <w:r w:rsidR="0086258D">
        <w:rPr>
          <w:i/>
        </w:rPr>
        <w:t xml:space="preserve"> </w:t>
      </w:r>
      <w:r w:rsidRPr="00B548FE">
        <w:rPr>
          <w:i/>
        </w:rPr>
        <w:t>Collectio</w:t>
      </w:r>
      <w:r w:rsidR="0086258D" w:rsidRPr="00B548FE">
        <w:rPr>
          <w:i/>
        </w:rPr>
        <w:t>n</w:t>
      </w:r>
      <w:r w:rsidR="0086258D">
        <w:rPr>
          <w:i/>
        </w:rPr>
        <w:t xml:space="preserve"> </w:t>
      </w:r>
      <w:r w:rsidRPr="00B548FE">
        <w:rPr>
          <w:i/>
        </w:rPr>
        <w:t>Ac</w:t>
      </w:r>
      <w:r w:rsidR="0086258D" w:rsidRPr="00B548FE">
        <w:rPr>
          <w:i/>
        </w:rPr>
        <w:t>t</w:t>
      </w:r>
      <w:r w:rsidR="0086258D">
        <w:rPr>
          <w:i/>
        </w:rPr>
        <w:t xml:space="preserve"> </w:t>
      </w:r>
      <w:r w:rsidRPr="00B548FE">
        <w:rPr>
          <w:i/>
        </w:rPr>
        <w:t>1991</w:t>
      </w:r>
    </w:p>
    <w:p w:rsidR="00F37AFB" w:rsidRPr="00B548FE" w:rsidRDefault="00F37AFB" w:rsidP="00F37AFB">
      <w:pPr>
        <w:pStyle w:val="ListBullet"/>
        <w:rPr>
          <w:i/>
        </w:rPr>
      </w:pPr>
      <w:r w:rsidRPr="00B548FE">
        <w:rPr>
          <w:i/>
        </w:rPr>
        <w:t>Primar</w:t>
      </w:r>
      <w:r w:rsidR="0086258D" w:rsidRPr="00B548FE">
        <w:rPr>
          <w:i/>
        </w:rPr>
        <w:t>y</w:t>
      </w:r>
      <w:r w:rsidR="0086258D">
        <w:rPr>
          <w:i/>
        </w:rPr>
        <w:t xml:space="preserve"> </w:t>
      </w:r>
      <w:r w:rsidRPr="00B548FE">
        <w:rPr>
          <w:i/>
        </w:rPr>
        <w:t>Industrie</w:t>
      </w:r>
      <w:r w:rsidR="0086258D" w:rsidRPr="00B548FE">
        <w:rPr>
          <w:i/>
        </w:rPr>
        <w:t>s</w:t>
      </w:r>
      <w:r w:rsidR="0086258D">
        <w:rPr>
          <w:i/>
        </w:rPr>
        <w:t xml:space="preserve"> </w:t>
      </w:r>
      <w:r w:rsidRPr="00B548FE">
        <w:rPr>
          <w:i/>
        </w:rPr>
        <w:t>Levie</w:t>
      </w:r>
      <w:r w:rsidR="0086258D" w:rsidRPr="00B548FE">
        <w:rPr>
          <w:i/>
        </w:rPr>
        <w:t>s</w:t>
      </w:r>
      <w:r w:rsidR="0086258D">
        <w:rPr>
          <w:i/>
        </w:rPr>
        <w:t xml:space="preserve"> </w:t>
      </w:r>
      <w:r w:rsidRPr="00B548FE">
        <w:rPr>
          <w:i/>
        </w:rPr>
        <w:t>an</w:t>
      </w:r>
      <w:r w:rsidR="0086258D" w:rsidRPr="00B548FE">
        <w:rPr>
          <w:i/>
        </w:rPr>
        <w:t>d</w:t>
      </w:r>
      <w:r w:rsidR="0086258D">
        <w:rPr>
          <w:i/>
        </w:rPr>
        <w:t xml:space="preserve"> </w:t>
      </w:r>
      <w:r w:rsidRPr="00B548FE">
        <w:rPr>
          <w:i/>
        </w:rPr>
        <w:t>Charge</w:t>
      </w:r>
      <w:r w:rsidR="0086258D" w:rsidRPr="00B548FE">
        <w:rPr>
          <w:i/>
        </w:rPr>
        <w:t>s</w:t>
      </w:r>
      <w:r w:rsidR="0086258D">
        <w:rPr>
          <w:i/>
        </w:rPr>
        <w:t xml:space="preserve"> </w:t>
      </w:r>
      <w:r w:rsidRPr="00B548FE">
        <w:rPr>
          <w:i/>
        </w:rPr>
        <w:t>Collectio</w:t>
      </w:r>
      <w:r w:rsidR="0086258D" w:rsidRPr="00B548FE">
        <w:rPr>
          <w:i/>
        </w:rPr>
        <w:t>n</w:t>
      </w:r>
      <w:r w:rsidR="0086258D">
        <w:rPr>
          <w:i/>
        </w:rPr>
        <w:t xml:space="preserve"> </w:t>
      </w:r>
      <w:r w:rsidRPr="00B548FE">
        <w:rPr>
          <w:i/>
        </w:rPr>
        <w:t>Regulation</w:t>
      </w:r>
      <w:r w:rsidR="0086258D" w:rsidRPr="00B548FE">
        <w:rPr>
          <w:i/>
        </w:rPr>
        <w:t>s</w:t>
      </w:r>
      <w:r w:rsidR="0086258D">
        <w:rPr>
          <w:i/>
        </w:rPr>
        <w:t xml:space="preserve"> </w:t>
      </w:r>
      <w:r w:rsidRPr="00B548FE">
        <w:rPr>
          <w:i/>
        </w:rPr>
        <w:t>1991</w:t>
      </w:r>
    </w:p>
    <w:p w:rsidR="00F37AFB" w:rsidRPr="00537303" w:rsidRDefault="00F37AFB" w:rsidP="00AE234B">
      <w:pPr>
        <w:pStyle w:val="BodyText"/>
      </w:pPr>
      <w:r>
        <w:t>Whil</w:t>
      </w:r>
      <w:r w:rsidR="0086258D">
        <w:t xml:space="preserve">e </w:t>
      </w:r>
      <w:r>
        <w:t>ther</w:t>
      </w:r>
      <w:r w:rsidR="0086258D">
        <w:t xml:space="preserve">e </w:t>
      </w:r>
      <w:r>
        <w:t>ar</w:t>
      </w:r>
      <w:r w:rsidR="0086258D">
        <w:t xml:space="preserve">e </w:t>
      </w:r>
      <w:r>
        <w:t>som</w:t>
      </w:r>
      <w:r w:rsidR="0086258D">
        <w:t xml:space="preserve">e </w:t>
      </w:r>
      <w:r>
        <w:t>specifi</w:t>
      </w:r>
      <w:r w:rsidR="0086258D">
        <w:t xml:space="preserve">c </w:t>
      </w:r>
      <w:r>
        <w:t>marketin</w:t>
      </w:r>
      <w:r w:rsidR="0086258D">
        <w:t xml:space="preserve">g </w:t>
      </w:r>
      <w:r>
        <w:t>levie</w:t>
      </w:r>
      <w:r w:rsidR="0086258D">
        <w:t xml:space="preserve">s </w:t>
      </w:r>
      <w:r>
        <w:t>i</w:t>
      </w:r>
      <w:r w:rsidR="0086258D">
        <w:t xml:space="preserve">n </w:t>
      </w:r>
      <w:r>
        <w:t>place</w:t>
      </w:r>
      <w:r w:rsidR="0086258D">
        <w:t xml:space="preserve">, </w:t>
      </w:r>
      <w:r>
        <w:t>fo</w:t>
      </w:r>
      <w:r w:rsidR="0086258D">
        <w:t xml:space="preserve">r </w:t>
      </w:r>
      <w:r>
        <w:t>exampl</w:t>
      </w:r>
      <w:r w:rsidR="0086258D">
        <w:t xml:space="preserve">e </w:t>
      </w:r>
      <w:r w:rsidRPr="00D30AD7">
        <w:t>eg</w:t>
      </w:r>
      <w:r w:rsidR="0086258D" w:rsidRPr="00D30AD7">
        <w:t>g</w:t>
      </w:r>
      <w:r w:rsidR="0086258D">
        <w:t xml:space="preserve"> </w:t>
      </w:r>
      <w:r w:rsidRPr="00D30AD7">
        <w:t>promotio</w:t>
      </w:r>
      <w:r w:rsidR="0086258D" w:rsidRPr="00D30AD7">
        <w:t>n</w:t>
      </w:r>
      <w:r w:rsidR="0086258D">
        <w:t xml:space="preserve"> </w:t>
      </w:r>
      <w:r w:rsidRPr="00D30AD7">
        <w:t>lev</w:t>
      </w:r>
      <w:r w:rsidR="0086258D" w:rsidRPr="00D30AD7">
        <w:t>y</w:t>
      </w:r>
      <w:r w:rsidR="0086258D">
        <w:t xml:space="preserve"> </w:t>
      </w:r>
      <w:r w:rsidRPr="00D30AD7">
        <w:t>an</w:t>
      </w:r>
      <w:r w:rsidR="0086258D" w:rsidRPr="00D30AD7">
        <w:t>d</w:t>
      </w:r>
      <w:r w:rsidR="0086258D">
        <w:t xml:space="preserve"> </w:t>
      </w:r>
      <w:r w:rsidRPr="00D30AD7">
        <w:t>thos</w:t>
      </w:r>
      <w:r w:rsidR="0086258D" w:rsidRPr="00D30AD7">
        <w:t>e</w:t>
      </w:r>
      <w:r w:rsidR="0086258D">
        <w:t xml:space="preserve"> </w:t>
      </w:r>
      <w:r w:rsidRPr="00D30AD7">
        <w:t>fo</w:t>
      </w:r>
      <w:r w:rsidR="0086258D" w:rsidRPr="00D30AD7">
        <w:t>r</w:t>
      </w:r>
      <w:r w:rsidR="0086258D">
        <w:t xml:space="preserve"> </w:t>
      </w:r>
      <w:r w:rsidRPr="00D30AD7">
        <w:t>drie</w:t>
      </w:r>
      <w:r w:rsidR="0086258D" w:rsidRPr="00D30AD7">
        <w:t>d</w:t>
      </w:r>
      <w:r w:rsidR="0086258D">
        <w:t xml:space="preserve"> </w:t>
      </w:r>
      <w:r w:rsidRPr="00D30AD7">
        <w:t>tre</w:t>
      </w:r>
      <w:r w:rsidR="0086258D" w:rsidRPr="00D30AD7">
        <w:t>e</w:t>
      </w:r>
      <w:r w:rsidR="0086258D">
        <w:t xml:space="preserve"> </w:t>
      </w:r>
      <w:r w:rsidRPr="00D30AD7">
        <w:t>fruits</w:t>
      </w:r>
      <w:r w:rsidR="0086258D" w:rsidRPr="00D30AD7">
        <w:t>,</w:t>
      </w:r>
      <w:r w:rsidR="0086258D">
        <w:t xml:space="preserve"> </w:t>
      </w:r>
      <w:r w:rsidRPr="00D30AD7">
        <w:t>mos</w:t>
      </w:r>
      <w:r w:rsidR="0086258D" w:rsidRPr="00D30AD7">
        <w:t>t</w:t>
      </w:r>
      <w:r w:rsidR="0086258D">
        <w:t xml:space="preserve"> </w:t>
      </w:r>
      <w:r w:rsidRPr="00D30AD7">
        <w:t>marketin</w:t>
      </w:r>
      <w:r w:rsidR="0086258D" w:rsidRPr="00D30AD7">
        <w:t>g</w:t>
      </w:r>
      <w:r w:rsidR="0086258D">
        <w:t xml:space="preserve"> </w:t>
      </w:r>
      <w:r w:rsidRPr="00D30AD7">
        <w:t>levie</w:t>
      </w:r>
      <w:r w:rsidR="0086258D" w:rsidRPr="00D30AD7">
        <w:t>s</w:t>
      </w:r>
      <w:r w:rsidR="0086258D">
        <w:t xml:space="preserve"> </w:t>
      </w:r>
      <w:r w:rsidRPr="00D30AD7">
        <w:t>ar</w:t>
      </w:r>
      <w:r w:rsidR="0086258D" w:rsidRPr="00D30AD7">
        <w:t>e</w:t>
      </w:r>
      <w:r w:rsidR="0086258D">
        <w:t xml:space="preserve"> </w:t>
      </w:r>
      <w:r w:rsidRPr="00D30AD7">
        <w:t>raise</w:t>
      </w:r>
      <w:r w:rsidR="0086258D" w:rsidRPr="00D30AD7">
        <w:t>d</w:t>
      </w:r>
      <w:r w:rsidR="0086258D">
        <w:t xml:space="preserve"> </w:t>
      </w:r>
      <w:r w:rsidRPr="00D30AD7">
        <w:t>i</w:t>
      </w:r>
      <w:r w:rsidR="0086258D" w:rsidRPr="00D30AD7">
        <w:t>n</w:t>
      </w:r>
      <w:r w:rsidR="0086258D">
        <w:t xml:space="preserve"> </w:t>
      </w:r>
      <w:r w:rsidRPr="00D30AD7">
        <w:t>conjunctio</w:t>
      </w:r>
      <w:r w:rsidR="0086258D" w:rsidRPr="00D30AD7">
        <w:t>n</w:t>
      </w:r>
      <w:r w:rsidR="0086258D">
        <w:t xml:space="preserve"> </w:t>
      </w:r>
      <w:r w:rsidRPr="00D30AD7">
        <w:t>wit</w:t>
      </w:r>
      <w:r w:rsidR="0086258D" w:rsidRPr="00D30AD7">
        <w:t>h</w:t>
      </w:r>
      <w:r w:rsidR="0086258D">
        <w:t xml:space="preserve"> </w:t>
      </w:r>
      <w:r w:rsidRPr="00D30AD7">
        <w:t>researc</w:t>
      </w:r>
      <w:r w:rsidR="0086258D" w:rsidRPr="00D30AD7">
        <w:t>h</w:t>
      </w:r>
      <w:r w:rsidR="0086258D">
        <w:t xml:space="preserve"> </w:t>
      </w:r>
      <w:r w:rsidRPr="00D30AD7">
        <w:t>an</w:t>
      </w:r>
      <w:r w:rsidR="0086258D" w:rsidRPr="00D30AD7">
        <w:t>d</w:t>
      </w:r>
      <w:r w:rsidR="0086258D">
        <w:t xml:space="preserve"> </w:t>
      </w:r>
      <w:r w:rsidRPr="00D30AD7">
        <w:t>developmen</w:t>
      </w:r>
      <w:r w:rsidR="0086258D" w:rsidRPr="00D30AD7">
        <w:t>t</w:t>
      </w:r>
      <w:r w:rsidR="0086258D">
        <w:t xml:space="preserve"> </w:t>
      </w:r>
      <w:r w:rsidRPr="00D30AD7">
        <w:t>levies.</w:t>
      </w:r>
    </w:p>
    <w:p w:rsidR="00F37AFB" w:rsidRDefault="00F37AFB" w:rsidP="00F37AFB">
      <w:pPr>
        <w:pStyle w:val="BodyText"/>
      </w:pPr>
      <w:r w:rsidRPr="00537303">
        <w:t>Th</w:t>
      </w:r>
      <w:r w:rsidR="0086258D" w:rsidRPr="00537303">
        <w:t>e</w:t>
      </w:r>
      <w:r w:rsidR="0086258D">
        <w:t xml:space="preserve"> </w:t>
      </w:r>
      <w:r w:rsidRPr="00537303">
        <w:t>lev</w:t>
      </w:r>
      <w:r w:rsidR="0086258D" w:rsidRPr="00537303">
        <w:t>y</w:t>
      </w:r>
      <w:r w:rsidR="0086258D">
        <w:t xml:space="preserve"> </w:t>
      </w:r>
      <w:r w:rsidRPr="00537303">
        <w:t>rate</w:t>
      </w:r>
      <w:r w:rsidR="0086258D" w:rsidRPr="00537303">
        <w:t>s</w:t>
      </w:r>
      <w:r w:rsidR="0086258D">
        <w:t xml:space="preserve"> </w:t>
      </w:r>
      <w:r w:rsidRPr="00537303">
        <w:t>fo</w:t>
      </w:r>
      <w:r w:rsidR="0086258D" w:rsidRPr="00537303">
        <w:t>r</w:t>
      </w:r>
      <w:r w:rsidR="0086258D">
        <w:t xml:space="preserve"> </w:t>
      </w:r>
      <w:r w:rsidRPr="00537303">
        <w:t>eac</w:t>
      </w:r>
      <w:r w:rsidR="0086258D" w:rsidRPr="00537303">
        <w:t>h</w:t>
      </w:r>
      <w:r w:rsidR="0086258D">
        <w:t xml:space="preserve"> </w:t>
      </w:r>
      <w:r w:rsidRPr="00537303">
        <w:t>commodit</w:t>
      </w:r>
      <w:r w:rsidR="0086258D" w:rsidRPr="00537303">
        <w:t>y</w:t>
      </w:r>
      <w:r w:rsidR="0086258D">
        <w:t xml:space="preserve"> </w:t>
      </w:r>
      <w:r w:rsidRPr="00537303">
        <w:t>ar</w:t>
      </w:r>
      <w:r w:rsidR="0086258D" w:rsidRPr="00537303">
        <w:t>e</w:t>
      </w:r>
      <w:r w:rsidR="0086258D">
        <w:t xml:space="preserve"> </w:t>
      </w:r>
      <w:r>
        <w:t>provide</w:t>
      </w:r>
      <w:r w:rsidR="0086258D">
        <w:t xml:space="preserve">d </w:t>
      </w:r>
      <w:r>
        <w:t>i</w:t>
      </w:r>
      <w:r w:rsidR="0086258D">
        <w:t xml:space="preserve">n </w:t>
      </w:r>
      <w:r w:rsidRPr="008E5971">
        <w:rPr>
          <w:b/>
        </w:rPr>
        <w:t>Appendi</w:t>
      </w:r>
      <w:r w:rsidR="0086258D" w:rsidRPr="008E5971">
        <w:rPr>
          <w:b/>
        </w:rPr>
        <w:t>x</w:t>
      </w:r>
      <w:r w:rsidR="0086258D">
        <w:rPr>
          <w:b/>
        </w:rPr>
        <w:t xml:space="preserve"> </w:t>
      </w:r>
      <w:r w:rsidR="00BE130A">
        <w:rPr>
          <w:b/>
        </w:rPr>
        <w:t>C</w:t>
      </w:r>
      <w:r w:rsidR="0086258D">
        <w:t xml:space="preserve">, </w:t>
      </w:r>
      <w:r w:rsidRPr="008E5971">
        <w:rPr>
          <w:b/>
        </w:rPr>
        <w:t>Tabl</w:t>
      </w:r>
      <w:r w:rsidR="0086258D" w:rsidRPr="008E5971">
        <w:rPr>
          <w:b/>
        </w:rPr>
        <w:t>e</w:t>
      </w:r>
      <w:r w:rsidR="0086258D">
        <w:rPr>
          <w:b/>
        </w:rPr>
        <w:t xml:space="preserve"> </w:t>
      </w:r>
      <w:r w:rsidR="00BE130A">
        <w:rPr>
          <w:b/>
        </w:rPr>
        <w:t>C</w:t>
      </w:r>
      <w:r w:rsidRPr="008E5971">
        <w:rPr>
          <w:b/>
        </w:rPr>
        <w:t>.1</w:t>
      </w:r>
      <w:r>
        <w:t>.</w:t>
      </w:r>
    </w:p>
    <w:p w:rsidR="00F37AFB" w:rsidRPr="00F67287" w:rsidRDefault="00F37AFB" w:rsidP="00F37AFB">
      <w:pPr>
        <w:pStyle w:val="Heading4"/>
      </w:pPr>
      <w:r w:rsidRPr="00F67287">
        <w:t>Nationa</w:t>
      </w:r>
      <w:r w:rsidR="0086258D" w:rsidRPr="00F67287">
        <w:t>l</w:t>
      </w:r>
      <w:r w:rsidR="0086258D">
        <w:t xml:space="preserve"> </w:t>
      </w:r>
      <w:r w:rsidRPr="00F67287">
        <w:t>residu</w:t>
      </w:r>
      <w:r w:rsidR="0086258D" w:rsidRPr="00F67287">
        <w:t>e</w:t>
      </w:r>
      <w:r w:rsidR="0086258D">
        <w:t xml:space="preserve"> </w:t>
      </w:r>
      <w:r w:rsidRPr="00F67287">
        <w:t>surve</w:t>
      </w:r>
      <w:r w:rsidR="0086258D" w:rsidRPr="00F67287">
        <w:t>y</w:t>
      </w:r>
      <w:r w:rsidR="0086258D">
        <w:t xml:space="preserve"> </w:t>
      </w:r>
      <w:r w:rsidRPr="00F67287">
        <w:t>levies</w:t>
      </w:r>
    </w:p>
    <w:p w:rsidR="00F37AFB" w:rsidRDefault="00F37AFB" w:rsidP="00F37AFB">
      <w:pPr>
        <w:pStyle w:val="BodyText"/>
      </w:pPr>
      <w:r>
        <w:t>Followin</w:t>
      </w:r>
      <w:r w:rsidR="0086258D">
        <w:t xml:space="preserve">g </w:t>
      </w:r>
      <w:r>
        <w:t>huma</w:t>
      </w:r>
      <w:r w:rsidR="0086258D">
        <w:t xml:space="preserve">n </w:t>
      </w:r>
      <w:r>
        <w:t>healt</w:t>
      </w:r>
      <w:r w:rsidR="0086258D">
        <w:t xml:space="preserve">h </w:t>
      </w:r>
      <w:r>
        <w:t>concern</w:t>
      </w:r>
      <w:r w:rsidR="0086258D">
        <w:t xml:space="preserve">s </w:t>
      </w:r>
      <w:r>
        <w:t>abou</w:t>
      </w:r>
      <w:r w:rsidR="0086258D">
        <w:t xml:space="preserve">t </w:t>
      </w:r>
      <w:r>
        <w:t>pesticid</w:t>
      </w:r>
      <w:r w:rsidR="0086258D">
        <w:t xml:space="preserve">e </w:t>
      </w:r>
      <w:r>
        <w:t>residue</w:t>
      </w:r>
      <w:r w:rsidR="0086258D">
        <w:t xml:space="preserve">s </w:t>
      </w:r>
      <w:r>
        <w:t>i</w:t>
      </w:r>
      <w:r w:rsidR="0086258D">
        <w:t xml:space="preserve">n </w:t>
      </w:r>
      <w:r>
        <w:t>exporte</w:t>
      </w:r>
      <w:r w:rsidR="0086258D">
        <w:t xml:space="preserve">d </w:t>
      </w:r>
      <w:r>
        <w:t>mea</w:t>
      </w:r>
      <w:r w:rsidR="0086258D">
        <w:t xml:space="preserve">t </w:t>
      </w:r>
      <w:r>
        <w:t>i</w:t>
      </w:r>
      <w:r w:rsidR="0086258D">
        <w:t xml:space="preserve">n </w:t>
      </w:r>
      <w:r>
        <w:t>th</w:t>
      </w:r>
      <w:r w:rsidR="0086258D">
        <w:t xml:space="preserve">e </w:t>
      </w:r>
      <w:r>
        <w:t>1960</w:t>
      </w:r>
      <w:r w:rsidR="0086258D">
        <w:t xml:space="preserve">s </w:t>
      </w:r>
      <w:r>
        <w:t>th</w:t>
      </w:r>
      <w:r w:rsidR="0086258D">
        <w:t xml:space="preserve">e </w:t>
      </w:r>
      <w:r>
        <w:t>Commonwealt</w:t>
      </w:r>
      <w:r w:rsidR="0086258D">
        <w:t xml:space="preserve">h </w:t>
      </w:r>
      <w:r>
        <w:t>establishe</w:t>
      </w:r>
      <w:r w:rsidR="0086258D">
        <w:t xml:space="preserve">d </w:t>
      </w:r>
      <w:r>
        <w:t>th</w:t>
      </w:r>
      <w:r w:rsidR="0086258D">
        <w:t xml:space="preserve">e </w:t>
      </w:r>
      <w:r>
        <w:t>Nationa</w:t>
      </w:r>
      <w:r w:rsidR="0086258D">
        <w:t xml:space="preserve">l </w:t>
      </w:r>
      <w:r>
        <w:t>Residu</w:t>
      </w:r>
      <w:r w:rsidR="0086258D">
        <w:t xml:space="preserve">e </w:t>
      </w:r>
      <w:r>
        <w:t>Surve</w:t>
      </w:r>
      <w:r w:rsidR="0086258D">
        <w:t xml:space="preserve">y </w:t>
      </w:r>
      <w:r>
        <w:t>(NRS) whic</w:t>
      </w:r>
      <w:r w:rsidR="0086258D">
        <w:t xml:space="preserve">h </w:t>
      </w:r>
      <w:r>
        <w:t>manage</w:t>
      </w:r>
      <w:r w:rsidR="0086258D">
        <w:t xml:space="preserve">s </w:t>
      </w:r>
      <w:r>
        <w:t>th</w:t>
      </w:r>
      <w:r w:rsidR="0086258D">
        <w:t xml:space="preserve">e </w:t>
      </w:r>
      <w:r>
        <w:t>ris</w:t>
      </w:r>
      <w:r w:rsidR="0086258D">
        <w:t xml:space="preserve">k </w:t>
      </w:r>
      <w:r>
        <w:t>o</w:t>
      </w:r>
      <w:r w:rsidR="0086258D">
        <w:t xml:space="preserve">f </w:t>
      </w:r>
      <w:r>
        <w:t>chemica</w:t>
      </w:r>
      <w:r w:rsidR="0086258D">
        <w:t xml:space="preserve">l </w:t>
      </w:r>
      <w:r>
        <w:t>residue</w:t>
      </w:r>
      <w:r w:rsidR="0086258D">
        <w:t xml:space="preserve">s </w:t>
      </w:r>
      <w:r>
        <w:t>an</w:t>
      </w:r>
      <w:r w:rsidR="0086258D">
        <w:t xml:space="preserve">d </w:t>
      </w:r>
      <w:r>
        <w:t>environmenta</w:t>
      </w:r>
      <w:r w:rsidR="0086258D">
        <w:t xml:space="preserve">l </w:t>
      </w:r>
      <w:r>
        <w:t>contaminant</w:t>
      </w:r>
      <w:r w:rsidR="0086258D">
        <w:t xml:space="preserve">s </w:t>
      </w:r>
      <w:r>
        <w:t>i</w:t>
      </w:r>
      <w:r w:rsidR="0086258D">
        <w:t xml:space="preserve">n </w:t>
      </w:r>
      <w:r>
        <w:t>Australia</w:t>
      </w:r>
      <w:r w:rsidR="0086258D">
        <w:t xml:space="preserve">n </w:t>
      </w:r>
      <w:r>
        <w:t>foo</w:t>
      </w:r>
      <w:r w:rsidR="0086258D">
        <w:t xml:space="preserve">d </w:t>
      </w:r>
      <w:r>
        <w:t>products</w:t>
      </w:r>
      <w:r w:rsidR="003C08DF">
        <w:t xml:space="preserve">. </w:t>
      </w:r>
    </w:p>
    <w:p w:rsidR="00F37AFB" w:rsidRPr="00F67287" w:rsidRDefault="00F37AFB" w:rsidP="00F37AFB">
      <w:pPr>
        <w:pStyle w:val="BodyText"/>
      </w:pPr>
      <w:r>
        <w:t>Residu</w:t>
      </w:r>
      <w:r w:rsidR="0086258D">
        <w:t xml:space="preserve">e </w:t>
      </w:r>
      <w:r>
        <w:t>an</w:t>
      </w:r>
      <w:r w:rsidR="0086258D">
        <w:t xml:space="preserve">d </w:t>
      </w:r>
      <w:r>
        <w:t>othe</w:t>
      </w:r>
      <w:r w:rsidR="0086258D">
        <w:t xml:space="preserve">r </w:t>
      </w:r>
      <w:r>
        <w:t>contaminant</w:t>
      </w:r>
      <w:r w:rsidR="0086258D">
        <w:t xml:space="preserve">s </w:t>
      </w:r>
      <w:r>
        <w:t>ar</w:t>
      </w:r>
      <w:r w:rsidR="0086258D">
        <w:t xml:space="preserve">e </w:t>
      </w:r>
      <w:r>
        <w:t>teste</w:t>
      </w:r>
      <w:r w:rsidR="0086258D">
        <w:t xml:space="preserve">d </w:t>
      </w:r>
      <w:r>
        <w:t>fo</w:t>
      </w:r>
      <w:r w:rsidR="0086258D">
        <w:t xml:space="preserve">r </w:t>
      </w:r>
      <w:r>
        <w:t>bee</w:t>
      </w:r>
      <w:r w:rsidR="0086258D">
        <w:t xml:space="preserve">f </w:t>
      </w:r>
      <w:r>
        <w:t>a</w:t>
      </w:r>
      <w:r w:rsidR="0086258D">
        <w:t xml:space="preserve">s </w:t>
      </w:r>
      <w:r>
        <w:t>wel</w:t>
      </w:r>
      <w:r w:rsidR="0086258D">
        <w:t xml:space="preserve">l </w:t>
      </w:r>
      <w:r>
        <w:t>a</w:t>
      </w:r>
      <w:r w:rsidR="0086258D">
        <w:t xml:space="preserve">s </w:t>
      </w:r>
      <w:r>
        <w:t>othe</w:t>
      </w:r>
      <w:r w:rsidR="0086258D">
        <w:t xml:space="preserve">r </w:t>
      </w:r>
      <w:r>
        <w:t>meats</w:t>
      </w:r>
      <w:r w:rsidR="0086258D">
        <w:t xml:space="preserve">, </w:t>
      </w:r>
      <w:r>
        <w:t>grain</w:t>
      </w:r>
      <w:r w:rsidR="0086258D">
        <w:t xml:space="preserve">, </w:t>
      </w:r>
      <w:r>
        <w:t>horticultur</w:t>
      </w:r>
      <w:r w:rsidR="0086258D">
        <w:t xml:space="preserve">e </w:t>
      </w:r>
      <w:r>
        <w:t>an</w:t>
      </w:r>
      <w:r w:rsidR="0086258D">
        <w:t xml:space="preserve">d </w:t>
      </w:r>
      <w:r>
        <w:t>fish</w:t>
      </w:r>
      <w:r w:rsidR="003C08DF">
        <w:t xml:space="preserve">. </w:t>
      </w:r>
      <w:r>
        <w:t>Th</w:t>
      </w:r>
      <w:r w:rsidR="0086258D">
        <w:t xml:space="preserve">e </w:t>
      </w:r>
      <w:r>
        <w:t>NR</w:t>
      </w:r>
      <w:r w:rsidR="0086258D">
        <w:t xml:space="preserve">S </w:t>
      </w:r>
      <w:r>
        <w:t>i</w:t>
      </w:r>
      <w:r w:rsidR="0086258D">
        <w:t xml:space="preserve">s </w:t>
      </w:r>
      <w:r>
        <w:t>funde</w:t>
      </w:r>
      <w:r w:rsidR="0086258D">
        <w:t xml:space="preserve">d </w:t>
      </w:r>
      <w:r>
        <w:t>b</w:t>
      </w:r>
      <w:r w:rsidR="0086258D">
        <w:t xml:space="preserve">y </w:t>
      </w:r>
      <w:r>
        <w:t>industr</w:t>
      </w:r>
      <w:r w:rsidR="0086258D">
        <w:t xml:space="preserve">y </w:t>
      </w:r>
      <w:r>
        <w:t>levie</w:t>
      </w:r>
      <w:r w:rsidR="0086258D">
        <w:t xml:space="preserve">s </w:t>
      </w:r>
      <w:r>
        <w:t>an</w:t>
      </w:r>
      <w:r w:rsidR="0086258D">
        <w:t xml:space="preserve">d </w:t>
      </w:r>
      <w:r>
        <w:t>th</w:t>
      </w:r>
      <w:r w:rsidR="0086258D">
        <w:t xml:space="preserve">e </w:t>
      </w:r>
      <w:r>
        <w:t>NR</w:t>
      </w:r>
      <w:r w:rsidR="0086258D">
        <w:t xml:space="preserve">S </w:t>
      </w:r>
      <w:r w:rsidRPr="00F67287">
        <w:t>levie</w:t>
      </w:r>
      <w:r w:rsidR="0086258D" w:rsidRPr="00F67287">
        <w:t>s</w:t>
      </w:r>
      <w:r w:rsidR="0086258D">
        <w:t xml:space="preserve"> </w:t>
      </w:r>
      <w:r w:rsidRPr="00F67287">
        <w:t>ar</w:t>
      </w:r>
      <w:r w:rsidR="0086258D" w:rsidRPr="00F67287">
        <w:t>e</w:t>
      </w:r>
      <w:r w:rsidR="0086258D">
        <w:t xml:space="preserve"> </w:t>
      </w:r>
      <w:r w:rsidRPr="00F67287">
        <w:t>governe</w:t>
      </w:r>
      <w:r w:rsidR="0086258D" w:rsidRPr="00F67287">
        <w:t>d</w:t>
      </w:r>
      <w:r w:rsidR="0086258D">
        <w:t xml:space="preserve"> </w:t>
      </w:r>
      <w:r w:rsidRPr="00F67287">
        <w:t>unde</w:t>
      </w:r>
      <w:r w:rsidR="0086258D" w:rsidRPr="00F67287">
        <w:t>r</w:t>
      </w:r>
      <w:r w:rsidR="0086258D">
        <w:t xml:space="preserve"> </w:t>
      </w:r>
      <w:r w:rsidRPr="00F67287">
        <w:t>th</w:t>
      </w:r>
      <w:r w:rsidR="0086258D" w:rsidRPr="00F67287">
        <w:t>e</w:t>
      </w:r>
      <w:r w:rsidR="0086258D">
        <w:t xml:space="preserve"> </w:t>
      </w:r>
      <w:r w:rsidRPr="00F67287">
        <w:t>follo</w:t>
      </w:r>
      <w:r>
        <w:t>win</w:t>
      </w:r>
      <w:r w:rsidR="0086258D">
        <w:t xml:space="preserve">g </w:t>
      </w:r>
      <w:r>
        <w:t>legislatio</w:t>
      </w:r>
      <w:r w:rsidR="0086258D">
        <w:t xml:space="preserve">n </w:t>
      </w:r>
      <w:r>
        <w:t>an</w:t>
      </w:r>
      <w:r w:rsidR="0086258D">
        <w:t xml:space="preserve">d </w:t>
      </w:r>
      <w:r>
        <w:t>regulation:</w:t>
      </w:r>
    </w:p>
    <w:p w:rsidR="00F37AFB" w:rsidRPr="00F67287" w:rsidRDefault="00F37AFB" w:rsidP="00F37AFB">
      <w:pPr>
        <w:pStyle w:val="ListBullet"/>
        <w:rPr>
          <w:i/>
        </w:rPr>
      </w:pPr>
      <w:r w:rsidRPr="00F67287">
        <w:rPr>
          <w:i/>
        </w:rPr>
        <w:t>Nationa</w:t>
      </w:r>
      <w:r w:rsidR="0086258D" w:rsidRPr="00F67287">
        <w:rPr>
          <w:i/>
        </w:rPr>
        <w:t>l</w:t>
      </w:r>
      <w:r w:rsidR="0086258D">
        <w:rPr>
          <w:i/>
        </w:rPr>
        <w:t xml:space="preserve"> </w:t>
      </w:r>
      <w:r w:rsidRPr="00F67287">
        <w:rPr>
          <w:i/>
        </w:rPr>
        <w:t>Residu</w:t>
      </w:r>
      <w:r w:rsidR="0086258D" w:rsidRPr="00F67287">
        <w:rPr>
          <w:i/>
        </w:rPr>
        <w:t>e</w:t>
      </w:r>
      <w:r w:rsidR="0086258D">
        <w:rPr>
          <w:i/>
        </w:rPr>
        <w:t xml:space="preserve"> </w:t>
      </w:r>
      <w:r w:rsidRPr="00F67287">
        <w:rPr>
          <w:i/>
        </w:rPr>
        <w:t>Surve</w:t>
      </w:r>
      <w:r w:rsidR="0086258D" w:rsidRPr="00F67287">
        <w:rPr>
          <w:i/>
        </w:rPr>
        <w:t>y</w:t>
      </w:r>
      <w:r w:rsidR="0086258D">
        <w:rPr>
          <w:i/>
        </w:rPr>
        <w:t xml:space="preserve"> </w:t>
      </w:r>
      <w:r w:rsidRPr="00F67287">
        <w:rPr>
          <w:i/>
        </w:rPr>
        <w:t>(Customs) Lev</w:t>
      </w:r>
      <w:r w:rsidR="0086258D" w:rsidRPr="00F67287">
        <w:rPr>
          <w:i/>
        </w:rPr>
        <w:t>y</w:t>
      </w:r>
      <w:r w:rsidR="0086258D">
        <w:rPr>
          <w:i/>
        </w:rPr>
        <w:t xml:space="preserve"> </w:t>
      </w:r>
      <w:r w:rsidRPr="00F67287">
        <w:rPr>
          <w:i/>
        </w:rPr>
        <w:t>Ac</w:t>
      </w:r>
      <w:r w:rsidR="0086258D" w:rsidRPr="00F67287">
        <w:rPr>
          <w:i/>
        </w:rPr>
        <w:t>t</w:t>
      </w:r>
      <w:r w:rsidR="0086258D">
        <w:rPr>
          <w:i/>
        </w:rPr>
        <w:t xml:space="preserve"> </w:t>
      </w:r>
      <w:r w:rsidRPr="00F67287">
        <w:rPr>
          <w:i/>
        </w:rPr>
        <w:t>1998</w:t>
      </w:r>
    </w:p>
    <w:p w:rsidR="00F37AFB" w:rsidRPr="00F67287" w:rsidRDefault="00F37AFB" w:rsidP="00F37AFB">
      <w:pPr>
        <w:pStyle w:val="ListBullet"/>
        <w:rPr>
          <w:i/>
        </w:rPr>
      </w:pPr>
      <w:r w:rsidRPr="00F67287">
        <w:rPr>
          <w:i/>
        </w:rPr>
        <w:t>Nationa</w:t>
      </w:r>
      <w:r w:rsidR="0086258D" w:rsidRPr="00F67287">
        <w:rPr>
          <w:i/>
        </w:rPr>
        <w:t>l</w:t>
      </w:r>
      <w:r w:rsidR="0086258D">
        <w:rPr>
          <w:i/>
        </w:rPr>
        <w:t xml:space="preserve"> </w:t>
      </w:r>
      <w:r w:rsidRPr="00F67287">
        <w:rPr>
          <w:i/>
        </w:rPr>
        <w:t>Residu</w:t>
      </w:r>
      <w:r w:rsidR="0086258D" w:rsidRPr="00F67287">
        <w:rPr>
          <w:i/>
        </w:rPr>
        <w:t>e</w:t>
      </w:r>
      <w:r w:rsidR="0086258D">
        <w:rPr>
          <w:i/>
        </w:rPr>
        <w:t xml:space="preserve"> </w:t>
      </w:r>
      <w:r w:rsidRPr="00F67287">
        <w:rPr>
          <w:i/>
        </w:rPr>
        <w:t>Surve</w:t>
      </w:r>
      <w:r w:rsidR="0086258D" w:rsidRPr="00F67287">
        <w:rPr>
          <w:i/>
        </w:rPr>
        <w:t>y</w:t>
      </w:r>
      <w:r w:rsidR="0086258D">
        <w:rPr>
          <w:i/>
        </w:rPr>
        <w:t xml:space="preserve"> </w:t>
      </w:r>
      <w:r w:rsidRPr="00F67287">
        <w:rPr>
          <w:i/>
        </w:rPr>
        <w:t>(Excise) Lev</w:t>
      </w:r>
      <w:r w:rsidR="0086258D" w:rsidRPr="00F67287">
        <w:rPr>
          <w:i/>
        </w:rPr>
        <w:t>y</w:t>
      </w:r>
      <w:r w:rsidR="0086258D">
        <w:rPr>
          <w:i/>
        </w:rPr>
        <w:t xml:space="preserve"> </w:t>
      </w:r>
      <w:r w:rsidRPr="00F67287">
        <w:rPr>
          <w:i/>
        </w:rPr>
        <w:t>Ac</w:t>
      </w:r>
      <w:r w:rsidR="0086258D" w:rsidRPr="00F67287">
        <w:rPr>
          <w:i/>
        </w:rPr>
        <w:t>t</w:t>
      </w:r>
      <w:r w:rsidR="0086258D">
        <w:rPr>
          <w:i/>
        </w:rPr>
        <w:t xml:space="preserve"> </w:t>
      </w:r>
      <w:r w:rsidRPr="00F67287">
        <w:rPr>
          <w:i/>
        </w:rPr>
        <w:t>1998</w:t>
      </w:r>
    </w:p>
    <w:p w:rsidR="00F37AFB" w:rsidRPr="00F67287" w:rsidRDefault="00F37AFB" w:rsidP="00F37AFB">
      <w:pPr>
        <w:pStyle w:val="ListBullet"/>
        <w:rPr>
          <w:i/>
        </w:rPr>
      </w:pPr>
      <w:r w:rsidRPr="00F67287">
        <w:rPr>
          <w:i/>
        </w:rPr>
        <w:t>Primar</w:t>
      </w:r>
      <w:r w:rsidR="0086258D" w:rsidRPr="00F67287">
        <w:rPr>
          <w:i/>
        </w:rPr>
        <w:t>y</w:t>
      </w:r>
      <w:r w:rsidR="0086258D">
        <w:rPr>
          <w:i/>
        </w:rPr>
        <w:t xml:space="preserve"> </w:t>
      </w:r>
      <w:r w:rsidRPr="00F67287">
        <w:rPr>
          <w:i/>
        </w:rPr>
        <w:t>Industrie</w:t>
      </w:r>
      <w:r w:rsidR="0086258D" w:rsidRPr="00F67287">
        <w:rPr>
          <w:i/>
        </w:rPr>
        <w:t>s</w:t>
      </w:r>
      <w:r w:rsidR="0086258D">
        <w:rPr>
          <w:i/>
        </w:rPr>
        <w:t xml:space="preserve"> </w:t>
      </w:r>
      <w:r w:rsidRPr="00F67287">
        <w:rPr>
          <w:i/>
        </w:rPr>
        <w:t>Levie</w:t>
      </w:r>
      <w:r w:rsidR="0086258D" w:rsidRPr="00F67287">
        <w:rPr>
          <w:i/>
        </w:rPr>
        <w:t>s</w:t>
      </w:r>
      <w:r w:rsidR="0086258D">
        <w:rPr>
          <w:i/>
        </w:rPr>
        <w:t xml:space="preserve"> </w:t>
      </w:r>
      <w:r w:rsidRPr="00F67287">
        <w:rPr>
          <w:i/>
        </w:rPr>
        <w:t>an</w:t>
      </w:r>
      <w:r w:rsidR="0086258D" w:rsidRPr="00F67287">
        <w:rPr>
          <w:i/>
        </w:rPr>
        <w:t>d</w:t>
      </w:r>
      <w:r w:rsidR="0086258D">
        <w:rPr>
          <w:i/>
        </w:rPr>
        <w:t xml:space="preserve"> </w:t>
      </w:r>
      <w:r w:rsidRPr="00F67287">
        <w:rPr>
          <w:i/>
        </w:rPr>
        <w:t>Charge</w:t>
      </w:r>
      <w:r w:rsidR="0086258D" w:rsidRPr="00F67287">
        <w:rPr>
          <w:i/>
        </w:rPr>
        <w:t>s</w:t>
      </w:r>
      <w:r w:rsidR="0086258D">
        <w:rPr>
          <w:i/>
        </w:rPr>
        <w:t xml:space="preserve"> </w:t>
      </w:r>
      <w:r w:rsidRPr="00F67287">
        <w:rPr>
          <w:i/>
        </w:rPr>
        <w:t>(Nationa</w:t>
      </w:r>
      <w:r w:rsidR="0086258D" w:rsidRPr="00F67287">
        <w:rPr>
          <w:i/>
        </w:rPr>
        <w:t>l</w:t>
      </w:r>
      <w:r w:rsidR="0086258D">
        <w:rPr>
          <w:i/>
        </w:rPr>
        <w:t xml:space="preserve"> </w:t>
      </w:r>
      <w:r w:rsidRPr="00F67287">
        <w:rPr>
          <w:i/>
        </w:rPr>
        <w:t>Residu</w:t>
      </w:r>
      <w:r w:rsidR="0086258D" w:rsidRPr="00F67287">
        <w:rPr>
          <w:i/>
        </w:rPr>
        <w:t>e</w:t>
      </w:r>
      <w:r w:rsidR="0086258D">
        <w:rPr>
          <w:i/>
        </w:rPr>
        <w:t xml:space="preserve"> </w:t>
      </w:r>
      <w:r w:rsidRPr="00F67287">
        <w:rPr>
          <w:i/>
        </w:rPr>
        <w:t>Surve</w:t>
      </w:r>
      <w:r w:rsidR="0086258D" w:rsidRPr="00F67287">
        <w:rPr>
          <w:i/>
        </w:rPr>
        <w:t>y</w:t>
      </w:r>
      <w:r w:rsidR="0086258D">
        <w:rPr>
          <w:i/>
        </w:rPr>
        <w:t xml:space="preserve"> </w:t>
      </w:r>
      <w:r w:rsidRPr="00F67287">
        <w:rPr>
          <w:i/>
        </w:rPr>
        <w:t>Levies) Regulation</w:t>
      </w:r>
      <w:r w:rsidR="0086258D" w:rsidRPr="00F67287">
        <w:rPr>
          <w:i/>
        </w:rPr>
        <w:t>s</w:t>
      </w:r>
      <w:r w:rsidR="0086258D">
        <w:rPr>
          <w:i/>
        </w:rPr>
        <w:t xml:space="preserve"> </w:t>
      </w:r>
      <w:r w:rsidRPr="00F67287">
        <w:rPr>
          <w:i/>
        </w:rPr>
        <w:t>1998</w:t>
      </w:r>
    </w:p>
    <w:p w:rsidR="00F37AFB" w:rsidRDefault="00F37AFB" w:rsidP="00F37AFB">
      <w:pPr>
        <w:pStyle w:val="BodyText"/>
      </w:pPr>
      <w:r w:rsidRPr="00F67287">
        <w:t>Thes</w:t>
      </w:r>
      <w:r w:rsidR="0086258D" w:rsidRPr="00F67287">
        <w:t>e</w:t>
      </w:r>
      <w:r w:rsidR="0086258D">
        <w:t xml:space="preserve"> </w:t>
      </w:r>
      <w:r w:rsidRPr="00F67287">
        <w:t>levie</w:t>
      </w:r>
      <w:r w:rsidR="0086258D" w:rsidRPr="00F67287">
        <w:t>s</w:t>
      </w:r>
      <w:r w:rsidR="0086258D">
        <w:t xml:space="preserve"> </w:t>
      </w:r>
      <w:r w:rsidRPr="00F67287">
        <w:t>ar</w:t>
      </w:r>
      <w:r w:rsidR="0086258D" w:rsidRPr="00F67287">
        <w:t>e</w:t>
      </w:r>
      <w:r w:rsidR="0086258D">
        <w:t xml:space="preserve"> </w:t>
      </w:r>
      <w:r w:rsidRPr="00F67287">
        <w:t>charge</w:t>
      </w:r>
      <w:r w:rsidR="0086258D" w:rsidRPr="00F67287">
        <w:t>d</w:t>
      </w:r>
      <w:r w:rsidR="0086258D">
        <w:t xml:space="preserve"> </w:t>
      </w:r>
      <w:r w:rsidRPr="00F67287">
        <w:t>fo</w:t>
      </w:r>
      <w:r w:rsidR="0086258D" w:rsidRPr="00F67287">
        <w:t>r</w:t>
      </w:r>
      <w:r w:rsidR="0086258D">
        <w:t xml:space="preserve"> </w:t>
      </w:r>
      <w:r w:rsidRPr="00F67287">
        <w:t>som</w:t>
      </w:r>
      <w:r w:rsidR="0086258D" w:rsidRPr="00F67287">
        <w:t>e</w:t>
      </w:r>
      <w:r w:rsidR="0086258D">
        <w:t xml:space="preserve"> </w:t>
      </w:r>
      <w:r w:rsidRPr="00F67287">
        <w:t>commoditie</w:t>
      </w:r>
      <w:r w:rsidR="0086258D" w:rsidRPr="00F67287">
        <w:t>s</w:t>
      </w:r>
      <w:r w:rsidR="0086258D">
        <w:t xml:space="preserve"> </w:t>
      </w:r>
      <w:r>
        <w:t>an</w:t>
      </w:r>
      <w:r w:rsidR="0086258D">
        <w:t xml:space="preserve">d </w:t>
      </w:r>
      <w:r>
        <w:t>no</w:t>
      </w:r>
      <w:r w:rsidR="0086258D">
        <w:t xml:space="preserve">t </w:t>
      </w:r>
      <w:r>
        <w:t>others</w:t>
      </w:r>
      <w:r w:rsidR="003C08DF">
        <w:t xml:space="preserve">. </w:t>
      </w:r>
      <w:r w:rsidRPr="008E5971">
        <w:rPr>
          <w:b/>
        </w:rPr>
        <w:t>Appendi</w:t>
      </w:r>
      <w:r w:rsidR="0086258D" w:rsidRPr="008E5971">
        <w:rPr>
          <w:b/>
        </w:rPr>
        <w:t>x</w:t>
      </w:r>
      <w:r w:rsidR="0086258D">
        <w:rPr>
          <w:b/>
        </w:rPr>
        <w:t xml:space="preserve"> </w:t>
      </w:r>
      <w:r w:rsidR="00BE130A">
        <w:rPr>
          <w:b/>
        </w:rPr>
        <w:t>C</w:t>
      </w:r>
      <w:r w:rsidR="0086258D">
        <w:t xml:space="preserve">, </w:t>
      </w:r>
      <w:r w:rsidRPr="008E5971">
        <w:rPr>
          <w:b/>
        </w:rPr>
        <w:t>Tabl</w:t>
      </w:r>
      <w:r w:rsidR="0086258D" w:rsidRPr="008E5971">
        <w:rPr>
          <w:b/>
        </w:rPr>
        <w:t>e</w:t>
      </w:r>
      <w:r w:rsidR="0086258D">
        <w:rPr>
          <w:b/>
        </w:rPr>
        <w:t xml:space="preserve"> </w:t>
      </w:r>
      <w:r w:rsidR="00BE130A">
        <w:rPr>
          <w:b/>
        </w:rPr>
        <w:t>C</w:t>
      </w:r>
      <w:r w:rsidRPr="008E5971">
        <w:rPr>
          <w:b/>
        </w:rPr>
        <w:t>.</w:t>
      </w:r>
      <w:r w:rsidR="0086258D" w:rsidRPr="008E5971">
        <w:rPr>
          <w:b/>
        </w:rPr>
        <w:t>2</w:t>
      </w:r>
      <w:r w:rsidR="0086258D">
        <w:rPr>
          <w:b/>
        </w:rPr>
        <w:t xml:space="preserve"> </w:t>
      </w:r>
      <w:r>
        <w:t>present</w:t>
      </w:r>
      <w:r w:rsidR="0086258D">
        <w:t xml:space="preserve">s </w:t>
      </w:r>
      <w:r>
        <w:t>th</w:t>
      </w:r>
      <w:r w:rsidR="0086258D">
        <w:t xml:space="preserve">e </w:t>
      </w:r>
      <w:r>
        <w:t>commoditie</w:t>
      </w:r>
      <w:r w:rsidR="0086258D">
        <w:t xml:space="preserve">s </w:t>
      </w:r>
      <w:r>
        <w:t>wit</w:t>
      </w:r>
      <w:r w:rsidR="0086258D">
        <w:t xml:space="preserve">h </w:t>
      </w:r>
      <w:r>
        <w:t>NR</w:t>
      </w:r>
      <w:r w:rsidR="0086258D">
        <w:t xml:space="preserve">S </w:t>
      </w:r>
      <w:r>
        <w:t>levie</w:t>
      </w:r>
      <w:r w:rsidR="0086258D">
        <w:t xml:space="preserve">s </w:t>
      </w:r>
      <w:r>
        <w:t>an</w:t>
      </w:r>
      <w:r w:rsidR="0086258D">
        <w:t xml:space="preserve">d </w:t>
      </w:r>
      <w:r>
        <w:t>thei</w:t>
      </w:r>
      <w:r w:rsidR="0086258D">
        <w:t xml:space="preserve">r </w:t>
      </w:r>
      <w:r>
        <w:t>curren</w:t>
      </w:r>
      <w:r w:rsidR="0086258D">
        <w:t xml:space="preserve">t </w:t>
      </w:r>
      <w:r>
        <w:t>rate</w:t>
      </w:r>
      <w:r w:rsidR="003C08DF">
        <w:t xml:space="preserve">. </w:t>
      </w:r>
    </w:p>
    <w:p w:rsidR="00F37AFB" w:rsidRPr="00F67287" w:rsidRDefault="00F37AFB" w:rsidP="00F37AFB">
      <w:pPr>
        <w:pStyle w:val="Heading4"/>
      </w:pPr>
      <w:r w:rsidRPr="00F67287">
        <w:t>Biosecurity</w:t>
      </w:r>
    </w:p>
    <w:p w:rsidR="00F37AFB" w:rsidRDefault="00F37AFB" w:rsidP="00F37AFB">
      <w:pPr>
        <w:pStyle w:val="BodyText"/>
      </w:pPr>
      <w:r w:rsidRPr="00F67287">
        <w:t>Biose</w:t>
      </w:r>
      <w:r>
        <w:t>curit</w:t>
      </w:r>
      <w:r w:rsidR="0086258D">
        <w:t xml:space="preserve">y </w:t>
      </w:r>
      <w:r>
        <w:t>levie</w:t>
      </w:r>
      <w:r w:rsidR="0086258D">
        <w:t xml:space="preserve">s </w:t>
      </w:r>
      <w:r>
        <w:t>ar</w:t>
      </w:r>
      <w:r w:rsidR="0086258D">
        <w:t xml:space="preserve">e </w:t>
      </w:r>
      <w:r w:rsidRPr="00F67287">
        <w:t>pai</w:t>
      </w:r>
      <w:r w:rsidR="0086258D" w:rsidRPr="00F67287">
        <w:t>d</w:t>
      </w:r>
      <w:r w:rsidR="0086258D">
        <w:t xml:space="preserve"> </w:t>
      </w:r>
      <w:r w:rsidRPr="00F67287">
        <w:t>t</w:t>
      </w:r>
      <w:r w:rsidR="0086258D" w:rsidRPr="00F67287">
        <w:t>o</w:t>
      </w:r>
      <w:r w:rsidR="0086258D">
        <w:t xml:space="preserve"> </w:t>
      </w:r>
      <w:r w:rsidRPr="00F67287">
        <w:t>not</w:t>
      </w:r>
      <w:r>
        <w:t>-</w:t>
      </w:r>
      <w:r w:rsidRPr="00F67287">
        <w:t>for</w:t>
      </w:r>
      <w:r>
        <w:t>-</w:t>
      </w:r>
      <w:r w:rsidRPr="00F67287">
        <w:t>profi</w:t>
      </w:r>
      <w:r w:rsidR="0086258D" w:rsidRPr="00F67287">
        <w:t>t</w:t>
      </w:r>
      <w:r w:rsidR="0086258D">
        <w:t xml:space="preserve"> </w:t>
      </w:r>
      <w:r w:rsidRPr="005C2F40">
        <w:t>organisation</w:t>
      </w:r>
      <w:r w:rsidR="0086258D">
        <w:t xml:space="preserve">s </w:t>
      </w:r>
      <w:r>
        <w:t>(a</w:t>
      </w:r>
      <w:r w:rsidR="0086258D">
        <w:t xml:space="preserve">s </w:t>
      </w:r>
      <w:r>
        <w:t>distinc</w:t>
      </w:r>
      <w:r w:rsidR="0086258D">
        <w:t xml:space="preserve">t </w:t>
      </w:r>
      <w:r>
        <w:t>fro</w:t>
      </w:r>
      <w:r w:rsidR="0086258D">
        <w:t xml:space="preserve">m </w:t>
      </w:r>
      <w:r>
        <w:t>legislate</w:t>
      </w:r>
      <w:r w:rsidR="0086258D">
        <w:t xml:space="preserve">d </w:t>
      </w:r>
      <w:r>
        <w:t>statutor</w:t>
      </w:r>
      <w:r w:rsidR="0086258D">
        <w:t xml:space="preserve">y </w:t>
      </w:r>
      <w:r>
        <w:t>bodies) – Plan</w:t>
      </w:r>
      <w:r w:rsidR="0086258D">
        <w:t xml:space="preserve">t </w:t>
      </w:r>
      <w:r>
        <w:t>Healt</w:t>
      </w:r>
      <w:r w:rsidR="0086258D">
        <w:t xml:space="preserve">h </w:t>
      </w:r>
      <w:r>
        <w:t>Australi</w:t>
      </w:r>
      <w:r w:rsidR="0086258D">
        <w:t xml:space="preserve">a </w:t>
      </w:r>
      <w:r>
        <w:t>(</w:t>
      </w:r>
      <w:proofErr w:type="spellStart"/>
      <w:r>
        <w:t>PHA</w:t>
      </w:r>
      <w:proofErr w:type="spellEnd"/>
      <w:r>
        <w:t>) an</w:t>
      </w:r>
      <w:r w:rsidR="0086258D">
        <w:t xml:space="preserve">d </w:t>
      </w:r>
      <w:r>
        <w:t>Anima</w:t>
      </w:r>
      <w:r w:rsidR="0086258D">
        <w:t xml:space="preserve">l </w:t>
      </w:r>
      <w:r>
        <w:t>Healt</w:t>
      </w:r>
      <w:r w:rsidR="0086258D">
        <w:t xml:space="preserve">h </w:t>
      </w:r>
      <w:r>
        <w:t>Australi</w:t>
      </w:r>
      <w:r w:rsidR="0086258D">
        <w:t xml:space="preserve">a </w:t>
      </w:r>
      <w:r>
        <w:t>(AHA) an</w:t>
      </w:r>
      <w:r w:rsidR="0086258D">
        <w:t xml:space="preserve">d </w:t>
      </w:r>
      <w:r>
        <w:t>ar</w:t>
      </w:r>
      <w:r w:rsidR="0086258D">
        <w:t xml:space="preserve">e </w:t>
      </w:r>
      <w:r>
        <w:t>raise</w:t>
      </w:r>
      <w:r w:rsidR="0086258D">
        <w:t xml:space="preserve">d </w:t>
      </w:r>
      <w:r>
        <w:t>unde</w:t>
      </w:r>
      <w:r w:rsidR="0086258D">
        <w:t xml:space="preserve">r </w:t>
      </w:r>
      <w:r>
        <w:t>followin</w:t>
      </w:r>
      <w:r w:rsidR="0086258D">
        <w:t xml:space="preserve">g </w:t>
      </w:r>
      <w:r>
        <w:t>legislativ</w:t>
      </w:r>
      <w:r w:rsidR="0086258D">
        <w:t xml:space="preserve">e </w:t>
      </w:r>
      <w:r>
        <w:t>scheme:</w:t>
      </w:r>
    </w:p>
    <w:p w:rsidR="00F37AFB" w:rsidRPr="00B548FE" w:rsidRDefault="00F37AFB" w:rsidP="00F37AFB">
      <w:pPr>
        <w:pStyle w:val="ListBullet"/>
        <w:rPr>
          <w:i/>
        </w:rPr>
      </w:pPr>
      <w:r w:rsidRPr="00B548FE">
        <w:rPr>
          <w:i/>
        </w:rPr>
        <w:t>Primar</w:t>
      </w:r>
      <w:r w:rsidR="0086258D" w:rsidRPr="00B548FE">
        <w:rPr>
          <w:i/>
        </w:rPr>
        <w:t>y</w:t>
      </w:r>
      <w:r w:rsidR="0086258D">
        <w:rPr>
          <w:i/>
        </w:rPr>
        <w:t xml:space="preserve"> </w:t>
      </w:r>
      <w:r w:rsidRPr="00B548FE">
        <w:rPr>
          <w:i/>
        </w:rPr>
        <w:t>Industrie</w:t>
      </w:r>
      <w:r w:rsidR="0086258D" w:rsidRPr="00B548FE">
        <w:rPr>
          <w:i/>
        </w:rPr>
        <w:t>s</w:t>
      </w:r>
      <w:r w:rsidR="0086258D">
        <w:rPr>
          <w:i/>
        </w:rPr>
        <w:t xml:space="preserve"> </w:t>
      </w:r>
      <w:r w:rsidRPr="00B548FE">
        <w:rPr>
          <w:i/>
        </w:rPr>
        <w:t>(Customs) Charge</w:t>
      </w:r>
      <w:r w:rsidR="0086258D" w:rsidRPr="00B548FE">
        <w:rPr>
          <w:i/>
        </w:rPr>
        <w:t>s</w:t>
      </w:r>
      <w:r w:rsidR="0086258D">
        <w:rPr>
          <w:i/>
        </w:rPr>
        <w:t xml:space="preserve"> </w:t>
      </w:r>
      <w:r w:rsidRPr="00B548FE">
        <w:rPr>
          <w:i/>
        </w:rPr>
        <w:t>Ac</w:t>
      </w:r>
      <w:r w:rsidR="0086258D" w:rsidRPr="00B548FE">
        <w:rPr>
          <w:i/>
        </w:rPr>
        <w:t>t</w:t>
      </w:r>
      <w:r w:rsidR="0086258D">
        <w:rPr>
          <w:i/>
        </w:rPr>
        <w:t xml:space="preserve"> </w:t>
      </w:r>
      <w:r w:rsidRPr="00B548FE">
        <w:rPr>
          <w:i/>
        </w:rPr>
        <w:t>1999</w:t>
      </w:r>
    </w:p>
    <w:p w:rsidR="00F37AFB" w:rsidRPr="00B548FE" w:rsidRDefault="00F37AFB" w:rsidP="00F37AFB">
      <w:pPr>
        <w:pStyle w:val="ListBullet"/>
        <w:rPr>
          <w:i/>
        </w:rPr>
      </w:pPr>
      <w:r w:rsidRPr="00B548FE">
        <w:rPr>
          <w:i/>
        </w:rPr>
        <w:t>Primar</w:t>
      </w:r>
      <w:r w:rsidR="0086258D" w:rsidRPr="00B548FE">
        <w:rPr>
          <w:i/>
        </w:rPr>
        <w:t>y</w:t>
      </w:r>
      <w:r w:rsidR="0086258D">
        <w:rPr>
          <w:i/>
        </w:rPr>
        <w:t xml:space="preserve"> </w:t>
      </w:r>
      <w:r w:rsidRPr="00B548FE">
        <w:rPr>
          <w:i/>
        </w:rPr>
        <w:t>Industrie</w:t>
      </w:r>
      <w:r w:rsidR="0086258D" w:rsidRPr="00B548FE">
        <w:rPr>
          <w:i/>
        </w:rPr>
        <w:t>s</w:t>
      </w:r>
      <w:r w:rsidR="0086258D">
        <w:rPr>
          <w:i/>
        </w:rPr>
        <w:t xml:space="preserve"> </w:t>
      </w:r>
      <w:r w:rsidRPr="00B548FE">
        <w:rPr>
          <w:i/>
        </w:rPr>
        <w:t>(Customs) Charge</w:t>
      </w:r>
      <w:r w:rsidR="0086258D" w:rsidRPr="00B548FE">
        <w:rPr>
          <w:i/>
        </w:rPr>
        <w:t>s</w:t>
      </w:r>
      <w:r w:rsidR="0086258D">
        <w:rPr>
          <w:i/>
        </w:rPr>
        <w:t xml:space="preserve"> </w:t>
      </w:r>
      <w:r w:rsidRPr="00B548FE">
        <w:rPr>
          <w:i/>
        </w:rPr>
        <w:t>Regulation</w:t>
      </w:r>
      <w:r w:rsidR="0086258D" w:rsidRPr="00B548FE">
        <w:rPr>
          <w:i/>
        </w:rPr>
        <w:t>s</w:t>
      </w:r>
      <w:r w:rsidR="0086258D">
        <w:rPr>
          <w:i/>
        </w:rPr>
        <w:t xml:space="preserve"> </w:t>
      </w:r>
      <w:r w:rsidRPr="00B548FE">
        <w:rPr>
          <w:i/>
        </w:rPr>
        <w:t>2000</w:t>
      </w:r>
    </w:p>
    <w:p w:rsidR="00F37AFB" w:rsidRPr="00B548FE" w:rsidRDefault="00F37AFB" w:rsidP="00F37AFB">
      <w:pPr>
        <w:pStyle w:val="ListBullet"/>
        <w:rPr>
          <w:i/>
        </w:rPr>
      </w:pPr>
      <w:r w:rsidRPr="00B548FE">
        <w:rPr>
          <w:i/>
        </w:rPr>
        <w:t>Primar</w:t>
      </w:r>
      <w:r w:rsidR="0086258D" w:rsidRPr="00B548FE">
        <w:rPr>
          <w:i/>
        </w:rPr>
        <w:t>y</w:t>
      </w:r>
      <w:r w:rsidR="0086258D">
        <w:rPr>
          <w:i/>
        </w:rPr>
        <w:t xml:space="preserve"> </w:t>
      </w:r>
      <w:r w:rsidRPr="00B548FE">
        <w:rPr>
          <w:i/>
        </w:rPr>
        <w:t>Industrie</w:t>
      </w:r>
      <w:r w:rsidR="0086258D" w:rsidRPr="00B548FE">
        <w:rPr>
          <w:i/>
        </w:rPr>
        <w:t>s</w:t>
      </w:r>
      <w:r w:rsidR="0086258D">
        <w:rPr>
          <w:i/>
        </w:rPr>
        <w:t xml:space="preserve"> </w:t>
      </w:r>
      <w:r w:rsidRPr="00B548FE">
        <w:rPr>
          <w:i/>
        </w:rPr>
        <w:t>(Excise) Levie</w:t>
      </w:r>
      <w:r w:rsidR="0086258D" w:rsidRPr="00B548FE">
        <w:rPr>
          <w:i/>
        </w:rPr>
        <w:t>s</w:t>
      </w:r>
      <w:r w:rsidR="0086258D">
        <w:rPr>
          <w:i/>
        </w:rPr>
        <w:t xml:space="preserve"> </w:t>
      </w:r>
      <w:r w:rsidRPr="00B548FE">
        <w:rPr>
          <w:i/>
        </w:rPr>
        <w:t>Ac</w:t>
      </w:r>
      <w:r w:rsidR="0086258D" w:rsidRPr="00B548FE">
        <w:rPr>
          <w:i/>
        </w:rPr>
        <w:t>t</w:t>
      </w:r>
      <w:r w:rsidR="0086258D">
        <w:rPr>
          <w:i/>
        </w:rPr>
        <w:t xml:space="preserve"> </w:t>
      </w:r>
      <w:r w:rsidRPr="00B548FE">
        <w:rPr>
          <w:i/>
        </w:rPr>
        <w:t>1999</w:t>
      </w:r>
    </w:p>
    <w:p w:rsidR="00F37AFB" w:rsidRPr="00B548FE" w:rsidRDefault="00F37AFB" w:rsidP="00F37AFB">
      <w:pPr>
        <w:pStyle w:val="ListBullet"/>
        <w:rPr>
          <w:i/>
        </w:rPr>
      </w:pPr>
      <w:r w:rsidRPr="00B548FE">
        <w:rPr>
          <w:i/>
        </w:rPr>
        <w:t>Primar</w:t>
      </w:r>
      <w:r w:rsidR="0086258D" w:rsidRPr="00B548FE">
        <w:rPr>
          <w:i/>
        </w:rPr>
        <w:t>y</w:t>
      </w:r>
      <w:r w:rsidR="0086258D">
        <w:rPr>
          <w:i/>
        </w:rPr>
        <w:t xml:space="preserve"> </w:t>
      </w:r>
      <w:r w:rsidRPr="00B548FE">
        <w:rPr>
          <w:i/>
        </w:rPr>
        <w:t>Industrie</w:t>
      </w:r>
      <w:r w:rsidR="0086258D" w:rsidRPr="00B548FE">
        <w:rPr>
          <w:i/>
        </w:rPr>
        <w:t>s</w:t>
      </w:r>
      <w:r w:rsidR="0086258D">
        <w:rPr>
          <w:i/>
        </w:rPr>
        <w:t xml:space="preserve"> </w:t>
      </w:r>
      <w:r w:rsidRPr="00B548FE">
        <w:rPr>
          <w:i/>
        </w:rPr>
        <w:t>(Excise) Levie</w:t>
      </w:r>
      <w:r w:rsidR="0086258D" w:rsidRPr="00B548FE">
        <w:rPr>
          <w:i/>
        </w:rPr>
        <w:t>s</w:t>
      </w:r>
      <w:r w:rsidR="0086258D">
        <w:rPr>
          <w:i/>
        </w:rPr>
        <w:t xml:space="preserve"> </w:t>
      </w:r>
      <w:r w:rsidRPr="00B548FE">
        <w:rPr>
          <w:i/>
        </w:rPr>
        <w:t>Regulation</w:t>
      </w:r>
      <w:r w:rsidR="0086258D" w:rsidRPr="00B548FE">
        <w:rPr>
          <w:i/>
        </w:rPr>
        <w:t>s</w:t>
      </w:r>
      <w:r w:rsidR="0086258D">
        <w:rPr>
          <w:i/>
        </w:rPr>
        <w:t xml:space="preserve"> </w:t>
      </w:r>
      <w:r w:rsidRPr="00B548FE">
        <w:rPr>
          <w:i/>
        </w:rPr>
        <w:t>1999</w:t>
      </w:r>
    </w:p>
    <w:p w:rsidR="00F37AFB" w:rsidRPr="00B548FE" w:rsidRDefault="00F37AFB" w:rsidP="00F37AFB">
      <w:pPr>
        <w:pStyle w:val="ListBullet"/>
        <w:rPr>
          <w:i/>
        </w:rPr>
      </w:pPr>
      <w:r w:rsidRPr="00B548FE">
        <w:rPr>
          <w:i/>
        </w:rPr>
        <w:t>Primar</w:t>
      </w:r>
      <w:r w:rsidR="0086258D" w:rsidRPr="00B548FE">
        <w:rPr>
          <w:i/>
        </w:rPr>
        <w:t>y</w:t>
      </w:r>
      <w:r w:rsidR="0086258D">
        <w:rPr>
          <w:i/>
        </w:rPr>
        <w:t xml:space="preserve"> </w:t>
      </w:r>
      <w:r w:rsidRPr="00B548FE">
        <w:rPr>
          <w:i/>
        </w:rPr>
        <w:t>Industrie</w:t>
      </w:r>
      <w:r w:rsidR="0086258D" w:rsidRPr="00B548FE">
        <w:rPr>
          <w:i/>
        </w:rPr>
        <w:t>s</w:t>
      </w:r>
      <w:r w:rsidR="0086258D">
        <w:rPr>
          <w:i/>
        </w:rPr>
        <w:t xml:space="preserve"> </w:t>
      </w:r>
      <w:r w:rsidRPr="00B548FE">
        <w:rPr>
          <w:i/>
        </w:rPr>
        <w:t>Levie</w:t>
      </w:r>
      <w:r w:rsidR="0086258D" w:rsidRPr="00B548FE">
        <w:rPr>
          <w:i/>
        </w:rPr>
        <w:t>s</w:t>
      </w:r>
      <w:r w:rsidR="0086258D">
        <w:rPr>
          <w:i/>
        </w:rPr>
        <w:t xml:space="preserve"> </w:t>
      </w:r>
      <w:r w:rsidRPr="00B548FE">
        <w:rPr>
          <w:i/>
        </w:rPr>
        <w:t>an</w:t>
      </w:r>
      <w:r w:rsidR="0086258D" w:rsidRPr="00B548FE">
        <w:rPr>
          <w:i/>
        </w:rPr>
        <w:t>d</w:t>
      </w:r>
      <w:r w:rsidR="0086258D">
        <w:rPr>
          <w:i/>
        </w:rPr>
        <w:t xml:space="preserve"> </w:t>
      </w:r>
      <w:r w:rsidRPr="00B548FE">
        <w:rPr>
          <w:i/>
        </w:rPr>
        <w:t>Charge</w:t>
      </w:r>
      <w:r w:rsidR="0086258D" w:rsidRPr="00B548FE">
        <w:rPr>
          <w:i/>
        </w:rPr>
        <w:t>s</w:t>
      </w:r>
      <w:r w:rsidR="0086258D">
        <w:rPr>
          <w:i/>
        </w:rPr>
        <w:t xml:space="preserve"> </w:t>
      </w:r>
      <w:r w:rsidRPr="00B548FE">
        <w:rPr>
          <w:i/>
        </w:rPr>
        <w:t>Collectio</w:t>
      </w:r>
      <w:r w:rsidR="0086258D" w:rsidRPr="00B548FE">
        <w:rPr>
          <w:i/>
        </w:rPr>
        <w:t>n</w:t>
      </w:r>
      <w:r w:rsidR="0086258D">
        <w:rPr>
          <w:i/>
        </w:rPr>
        <w:t xml:space="preserve"> </w:t>
      </w:r>
      <w:r w:rsidRPr="00B548FE">
        <w:rPr>
          <w:i/>
        </w:rPr>
        <w:t>Ac</w:t>
      </w:r>
      <w:r w:rsidR="0086258D" w:rsidRPr="00B548FE">
        <w:rPr>
          <w:i/>
        </w:rPr>
        <w:t>t</w:t>
      </w:r>
      <w:r w:rsidR="0086258D">
        <w:rPr>
          <w:i/>
        </w:rPr>
        <w:t xml:space="preserve"> </w:t>
      </w:r>
      <w:r w:rsidRPr="00B548FE">
        <w:rPr>
          <w:i/>
        </w:rPr>
        <w:t>1991</w:t>
      </w:r>
    </w:p>
    <w:p w:rsidR="00F37AFB" w:rsidRPr="0026620B" w:rsidRDefault="00F37AFB" w:rsidP="00F37AFB">
      <w:pPr>
        <w:pStyle w:val="ListBullet"/>
        <w:rPr>
          <w:i/>
        </w:rPr>
      </w:pPr>
      <w:r w:rsidRPr="00B548FE">
        <w:rPr>
          <w:i/>
        </w:rPr>
        <w:t>Primar</w:t>
      </w:r>
      <w:r w:rsidR="0086258D" w:rsidRPr="00B548FE">
        <w:rPr>
          <w:i/>
        </w:rPr>
        <w:t>y</w:t>
      </w:r>
      <w:r w:rsidR="0086258D">
        <w:rPr>
          <w:i/>
        </w:rPr>
        <w:t xml:space="preserve"> </w:t>
      </w:r>
      <w:r w:rsidRPr="00B548FE">
        <w:rPr>
          <w:i/>
        </w:rPr>
        <w:t>Industrie</w:t>
      </w:r>
      <w:r w:rsidR="0086258D" w:rsidRPr="00B548FE">
        <w:rPr>
          <w:i/>
        </w:rPr>
        <w:t>s</w:t>
      </w:r>
      <w:r w:rsidR="0086258D">
        <w:rPr>
          <w:i/>
        </w:rPr>
        <w:t xml:space="preserve"> </w:t>
      </w:r>
      <w:r w:rsidRPr="00B548FE">
        <w:rPr>
          <w:i/>
        </w:rPr>
        <w:t>Levie</w:t>
      </w:r>
      <w:r w:rsidR="0086258D" w:rsidRPr="00B548FE">
        <w:rPr>
          <w:i/>
        </w:rPr>
        <w:t>s</w:t>
      </w:r>
      <w:r w:rsidR="0086258D">
        <w:rPr>
          <w:i/>
        </w:rPr>
        <w:t xml:space="preserve"> </w:t>
      </w:r>
      <w:r w:rsidRPr="00B548FE">
        <w:rPr>
          <w:i/>
        </w:rPr>
        <w:t>an</w:t>
      </w:r>
      <w:r w:rsidR="0086258D" w:rsidRPr="00B548FE">
        <w:rPr>
          <w:i/>
        </w:rPr>
        <w:t>d</w:t>
      </w:r>
      <w:r w:rsidR="0086258D">
        <w:rPr>
          <w:i/>
        </w:rPr>
        <w:t xml:space="preserve"> </w:t>
      </w:r>
      <w:r w:rsidRPr="00B548FE">
        <w:rPr>
          <w:i/>
        </w:rPr>
        <w:t>Charge</w:t>
      </w:r>
      <w:r w:rsidR="0086258D" w:rsidRPr="00B548FE">
        <w:rPr>
          <w:i/>
        </w:rPr>
        <w:t>s</w:t>
      </w:r>
      <w:r w:rsidR="0086258D">
        <w:rPr>
          <w:i/>
        </w:rPr>
        <w:t xml:space="preserve"> </w:t>
      </w:r>
      <w:r w:rsidRPr="00B548FE">
        <w:rPr>
          <w:i/>
        </w:rPr>
        <w:t>Collectio</w:t>
      </w:r>
      <w:r w:rsidR="0086258D" w:rsidRPr="00B548FE">
        <w:rPr>
          <w:i/>
        </w:rPr>
        <w:t>n</w:t>
      </w:r>
      <w:r w:rsidR="0086258D">
        <w:rPr>
          <w:i/>
        </w:rPr>
        <w:t xml:space="preserve"> </w:t>
      </w:r>
      <w:r w:rsidRPr="00B548FE">
        <w:rPr>
          <w:i/>
        </w:rPr>
        <w:t>Regulation</w:t>
      </w:r>
      <w:r w:rsidR="0086258D" w:rsidRPr="00B548FE">
        <w:rPr>
          <w:i/>
        </w:rPr>
        <w:t>s</w:t>
      </w:r>
      <w:r w:rsidR="0086258D">
        <w:rPr>
          <w:i/>
        </w:rPr>
        <w:t xml:space="preserve"> </w:t>
      </w:r>
      <w:r w:rsidRPr="00B548FE">
        <w:rPr>
          <w:i/>
        </w:rPr>
        <w:t>1991</w:t>
      </w:r>
    </w:p>
    <w:p w:rsidR="00F37AFB" w:rsidRDefault="00F37AFB" w:rsidP="00F37AFB">
      <w:pPr>
        <w:pStyle w:val="BodyText"/>
      </w:pPr>
      <w:r>
        <w:t>Th</w:t>
      </w:r>
      <w:r w:rsidR="0086258D">
        <w:t xml:space="preserve">e </w:t>
      </w:r>
      <w:r>
        <w:t>rol</w:t>
      </w:r>
      <w:r w:rsidR="0086258D">
        <w:t xml:space="preserve">e </w:t>
      </w:r>
      <w:r>
        <w:t>o</w:t>
      </w:r>
      <w:r w:rsidR="0086258D">
        <w:t xml:space="preserve">f </w:t>
      </w:r>
      <w:proofErr w:type="spellStart"/>
      <w:r w:rsidRPr="008A5DEA">
        <w:t>PH</w:t>
      </w:r>
      <w:r w:rsidR="0086258D">
        <w:t>A</w:t>
      </w:r>
      <w:proofErr w:type="spellEnd"/>
      <w:r w:rsidR="0086258D">
        <w:t xml:space="preserve"> </w:t>
      </w:r>
      <w:r w:rsidRPr="008A5DEA">
        <w:t>an</w:t>
      </w:r>
      <w:r w:rsidR="0086258D" w:rsidRPr="008A5DEA">
        <w:t>d</w:t>
      </w:r>
      <w:r w:rsidR="0086258D">
        <w:t xml:space="preserve"> </w:t>
      </w:r>
      <w:r w:rsidRPr="008A5DEA">
        <w:t>AH</w:t>
      </w:r>
      <w:r w:rsidR="0086258D" w:rsidRPr="008A5DEA">
        <w:t>A</w:t>
      </w:r>
      <w:r w:rsidR="0086258D">
        <w:t xml:space="preserve"> </w:t>
      </w:r>
      <w:r w:rsidRPr="008A5DEA">
        <w:t>i</w:t>
      </w:r>
      <w:r w:rsidR="0086258D" w:rsidRPr="008A5DEA">
        <w:t>s</w:t>
      </w:r>
      <w:r w:rsidR="0086258D">
        <w:t xml:space="preserve"> </w:t>
      </w:r>
      <w:r w:rsidRPr="008A5DEA">
        <w:t>t</w:t>
      </w:r>
      <w:r w:rsidR="0086258D" w:rsidRPr="008A5DEA">
        <w:t>o</w:t>
      </w:r>
      <w:r w:rsidR="0086258D">
        <w:t xml:space="preserve"> </w:t>
      </w:r>
      <w:r w:rsidRPr="008A5DEA">
        <w:t>assis</w:t>
      </w:r>
      <w:r w:rsidR="0086258D" w:rsidRPr="008A5DEA">
        <w:t>t</w:t>
      </w:r>
      <w:r w:rsidR="0086258D">
        <w:t xml:space="preserve"> </w:t>
      </w:r>
      <w:r w:rsidRPr="008A5DEA">
        <w:t>i</w:t>
      </w:r>
      <w:r w:rsidR="0086258D" w:rsidRPr="008A5DEA">
        <w:t>n</w:t>
      </w:r>
      <w:r w:rsidR="0086258D">
        <w:t xml:space="preserve"> </w:t>
      </w:r>
      <w:r w:rsidRPr="008A5DEA">
        <w:t>developin</w:t>
      </w:r>
      <w:r w:rsidR="0086258D" w:rsidRPr="008A5DEA">
        <w:t>g</w:t>
      </w:r>
      <w:r w:rsidR="0086258D">
        <w:t xml:space="preserve"> </w:t>
      </w:r>
      <w:r w:rsidR="0086258D" w:rsidRPr="008A5DEA">
        <w:t>a</w:t>
      </w:r>
      <w:r w:rsidR="0086258D">
        <w:t xml:space="preserve"> </w:t>
      </w:r>
      <w:r w:rsidRPr="008A5DEA">
        <w:t>nationa</w:t>
      </w:r>
      <w:r w:rsidR="0086258D" w:rsidRPr="008A5DEA">
        <w:t>l</w:t>
      </w:r>
      <w:r w:rsidR="0086258D">
        <w:t xml:space="preserve"> </w:t>
      </w:r>
      <w:r w:rsidRPr="008A5DEA">
        <w:t>approac</w:t>
      </w:r>
      <w:r w:rsidR="0086258D" w:rsidRPr="008A5DEA">
        <w:t>h</w:t>
      </w:r>
      <w:r w:rsidR="0086258D">
        <w:t xml:space="preserve"> </w:t>
      </w:r>
      <w:r w:rsidRPr="008A5DEA">
        <w:t>t</w:t>
      </w:r>
      <w:r w:rsidR="0086258D" w:rsidRPr="008A5DEA">
        <w:t>o</w:t>
      </w:r>
      <w:r w:rsidR="0086258D">
        <w:t xml:space="preserve"> </w:t>
      </w:r>
      <w:r w:rsidRPr="008A5DEA">
        <w:t>anima</w:t>
      </w:r>
      <w:r w:rsidR="0086258D" w:rsidRPr="008A5DEA">
        <w:t>l</w:t>
      </w:r>
      <w:r w:rsidR="0086258D">
        <w:t xml:space="preserve"> </w:t>
      </w:r>
      <w:r w:rsidRPr="008A5DEA">
        <w:t>an</w:t>
      </w:r>
      <w:r w:rsidR="0086258D" w:rsidRPr="008A5DEA">
        <w:t>d</w:t>
      </w:r>
      <w:r w:rsidR="0086258D">
        <w:t xml:space="preserve"> </w:t>
      </w:r>
      <w:r w:rsidRPr="008A5DEA">
        <w:t>plan</w:t>
      </w:r>
      <w:r w:rsidR="0086258D" w:rsidRPr="008A5DEA">
        <w:t>t</w:t>
      </w:r>
      <w:r w:rsidR="0086258D">
        <w:t xml:space="preserve"> </w:t>
      </w:r>
      <w:r w:rsidRPr="008A5DEA">
        <w:t>healt</w:t>
      </w:r>
      <w:r w:rsidR="0086258D" w:rsidRPr="008A5DEA">
        <w:t>h</w:t>
      </w:r>
      <w:r w:rsidR="0086258D">
        <w:t xml:space="preserve"> </w:t>
      </w:r>
      <w:r w:rsidRPr="008A5DEA">
        <w:t>throug</w:t>
      </w:r>
      <w:r w:rsidR="0086258D" w:rsidRPr="008A5DEA">
        <w:t>h</w:t>
      </w:r>
      <w:r w:rsidR="0086258D">
        <w:t xml:space="preserve"> </w:t>
      </w:r>
      <w:r w:rsidR="00C6694D">
        <w:t>Government</w:t>
      </w:r>
      <w:r w:rsidR="0086258D">
        <w:t xml:space="preserve"> </w:t>
      </w:r>
      <w:r w:rsidRPr="008A5DEA">
        <w:t>an</w:t>
      </w:r>
      <w:r w:rsidR="0086258D" w:rsidRPr="008A5DEA">
        <w:t>d</w:t>
      </w:r>
      <w:r w:rsidR="0086258D">
        <w:t xml:space="preserve"> </w:t>
      </w:r>
      <w:r w:rsidRPr="008A5DEA">
        <w:t>industr</w:t>
      </w:r>
      <w:r w:rsidR="0086258D">
        <w:t xml:space="preserve">y </w:t>
      </w:r>
      <w:r>
        <w:t>partnerships</w:t>
      </w:r>
      <w:r w:rsidR="003C08DF">
        <w:t xml:space="preserve">. </w:t>
      </w:r>
      <w:r>
        <w:t>Biosecurit</w:t>
      </w:r>
      <w:r w:rsidR="0086258D">
        <w:t xml:space="preserve">y </w:t>
      </w:r>
      <w:r>
        <w:t>levie</w:t>
      </w:r>
      <w:r w:rsidR="0086258D">
        <w:t xml:space="preserve">s </w:t>
      </w:r>
      <w:r>
        <w:t>ar</w:t>
      </w:r>
      <w:r w:rsidR="0086258D">
        <w:t xml:space="preserve">e </w:t>
      </w:r>
      <w:r>
        <w:t>no</w:t>
      </w:r>
      <w:r w:rsidR="0086258D">
        <w:t xml:space="preserve">t </w:t>
      </w:r>
      <w:r>
        <w:t>levie</w:t>
      </w:r>
      <w:r w:rsidR="0086258D">
        <w:t xml:space="preserve">d </w:t>
      </w:r>
      <w:r>
        <w:t>o</w:t>
      </w:r>
      <w:r w:rsidR="0086258D">
        <w:t xml:space="preserve">n </w:t>
      </w:r>
      <w:r>
        <w:t>al</w:t>
      </w:r>
      <w:r w:rsidR="0086258D">
        <w:t xml:space="preserve">l </w:t>
      </w:r>
      <w:r>
        <w:t>commodities</w:t>
      </w:r>
      <w:r w:rsidR="003C08DF">
        <w:t xml:space="preserve">. </w:t>
      </w:r>
    </w:p>
    <w:p w:rsidR="00F37AFB" w:rsidRPr="008A5DEA" w:rsidRDefault="00F37AFB" w:rsidP="00F37AFB">
      <w:pPr>
        <w:pStyle w:val="BodyText"/>
      </w:pPr>
      <w:r w:rsidRPr="008A5DEA">
        <w:t>Biosecurit</w:t>
      </w:r>
      <w:r w:rsidR="0086258D" w:rsidRPr="008A5DEA">
        <w:t>y</w:t>
      </w:r>
      <w:r w:rsidR="0086258D">
        <w:t xml:space="preserve"> </w:t>
      </w:r>
      <w:r w:rsidRPr="008A5DEA">
        <w:t>levie</w:t>
      </w:r>
      <w:r w:rsidR="0086258D" w:rsidRPr="008A5DEA">
        <w:t>s</w:t>
      </w:r>
      <w:r w:rsidR="0086258D">
        <w:t xml:space="preserve"> </w:t>
      </w:r>
      <w:r w:rsidRPr="008A5DEA">
        <w:t>ca</w:t>
      </w:r>
      <w:r w:rsidR="0086258D" w:rsidRPr="008A5DEA">
        <w:t>n</w:t>
      </w:r>
      <w:r w:rsidR="0086258D">
        <w:t xml:space="preserve"> </w:t>
      </w:r>
      <w:r w:rsidRPr="008A5DEA">
        <w:t>b</w:t>
      </w:r>
      <w:r w:rsidR="0086258D" w:rsidRPr="008A5DEA">
        <w:t>e</w:t>
      </w:r>
      <w:r w:rsidR="0086258D">
        <w:t xml:space="preserve"> </w:t>
      </w:r>
      <w:r w:rsidRPr="008A5DEA">
        <w:t>use</w:t>
      </w:r>
      <w:r w:rsidR="0086258D" w:rsidRPr="008A5DEA">
        <w:t>d</w:t>
      </w:r>
      <w:r w:rsidR="0086258D">
        <w:t xml:space="preserve"> </w:t>
      </w:r>
      <w:r w:rsidRPr="008A5DEA">
        <w:t>to:</w:t>
      </w:r>
    </w:p>
    <w:p w:rsidR="00F37AFB" w:rsidRPr="008A5DEA" w:rsidRDefault="00F37AFB" w:rsidP="00F37AFB">
      <w:pPr>
        <w:pStyle w:val="ListBullet"/>
      </w:pPr>
      <w:r>
        <w:t>M</w:t>
      </w:r>
      <w:r w:rsidRPr="008A5DEA">
        <w:t>ee</w:t>
      </w:r>
      <w:r w:rsidR="0086258D" w:rsidRPr="008A5DEA">
        <w:t>t</w:t>
      </w:r>
      <w:r w:rsidR="0086258D">
        <w:t xml:space="preserve"> </w:t>
      </w:r>
      <w:r w:rsidRPr="008A5DEA">
        <w:t>membershi</w:t>
      </w:r>
      <w:r w:rsidR="0086258D" w:rsidRPr="008A5DEA">
        <w:t>p</w:t>
      </w:r>
      <w:r w:rsidR="0086258D">
        <w:t xml:space="preserve"> </w:t>
      </w:r>
      <w:r w:rsidRPr="008A5DEA">
        <w:t>subscription</w:t>
      </w:r>
      <w:r w:rsidR="0086258D" w:rsidRPr="008A5DEA">
        <w:t>s</w:t>
      </w:r>
      <w:r w:rsidR="0086258D">
        <w:t xml:space="preserve"> </w:t>
      </w:r>
      <w:r w:rsidRPr="008A5DEA">
        <w:t>t</w:t>
      </w:r>
      <w:r w:rsidR="0086258D" w:rsidRPr="008A5DEA">
        <w:t>o</w:t>
      </w:r>
      <w:r w:rsidR="0086258D">
        <w:t xml:space="preserve"> </w:t>
      </w:r>
      <w:proofErr w:type="spellStart"/>
      <w:r>
        <w:t>PH</w:t>
      </w:r>
      <w:r w:rsidR="0086258D">
        <w:t>A</w:t>
      </w:r>
      <w:proofErr w:type="spellEnd"/>
      <w:r w:rsidR="0086258D">
        <w:t xml:space="preserve"> </w:t>
      </w:r>
      <w:r>
        <w:t>an</w:t>
      </w:r>
      <w:r w:rsidR="0086258D">
        <w:t xml:space="preserve">d </w:t>
      </w:r>
      <w:r>
        <w:t>AHA</w:t>
      </w:r>
    </w:p>
    <w:p w:rsidR="00F37AFB" w:rsidRDefault="00F37AFB" w:rsidP="00F37AFB">
      <w:pPr>
        <w:pStyle w:val="ListBullet"/>
      </w:pPr>
      <w:r>
        <w:t>F</w:t>
      </w:r>
      <w:r w:rsidRPr="008A5DEA">
        <w:t>un</w:t>
      </w:r>
      <w:r w:rsidR="0086258D" w:rsidRPr="008A5DEA">
        <w:t>d</w:t>
      </w:r>
      <w:r w:rsidR="0086258D">
        <w:t xml:space="preserve"> </w:t>
      </w:r>
      <w:r w:rsidRPr="008A5DEA">
        <w:t>(i</w:t>
      </w:r>
      <w:r w:rsidR="0086258D" w:rsidRPr="008A5DEA">
        <w:t>n</w:t>
      </w:r>
      <w:r w:rsidR="0086258D">
        <w:t xml:space="preserve"> </w:t>
      </w:r>
      <w:r w:rsidRPr="008A5DEA">
        <w:t>som</w:t>
      </w:r>
      <w:r w:rsidR="0086258D" w:rsidRPr="008A5DEA">
        <w:t>e</w:t>
      </w:r>
      <w:r w:rsidR="0086258D">
        <w:t xml:space="preserve"> </w:t>
      </w:r>
      <w:r w:rsidRPr="008A5DEA">
        <w:t>instances) broade</w:t>
      </w:r>
      <w:r w:rsidR="0086258D" w:rsidRPr="008A5DEA">
        <w:t>r</w:t>
      </w:r>
      <w:r w:rsidR="0086258D">
        <w:t xml:space="preserve"> </w:t>
      </w:r>
      <w:r w:rsidRPr="008A5DEA">
        <w:t>plan</w:t>
      </w:r>
      <w:r w:rsidR="0086258D" w:rsidRPr="008A5DEA">
        <w:t>t</w:t>
      </w:r>
      <w:r w:rsidR="0086258D">
        <w:t xml:space="preserve"> </w:t>
      </w:r>
      <w:r w:rsidRPr="008A5DEA">
        <w:t>an</w:t>
      </w:r>
      <w:r w:rsidR="0086258D" w:rsidRPr="008A5DEA">
        <w:t>d</w:t>
      </w:r>
      <w:r w:rsidR="0086258D">
        <w:t xml:space="preserve"> </w:t>
      </w:r>
      <w:r w:rsidRPr="008A5DEA">
        <w:t>anima</w:t>
      </w:r>
      <w:r w:rsidR="0086258D" w:rsidRPr="008A5DEA">
        <w:t>l</w:t>
      </w:r>
      <w:r w:rsidR="0086258D">
        <w:t xml:space="preserve"> </w:t>
      </w:r>
      <w:r w:rsidRPr="008A5DEA">
        <w:t>biosecurit</w:t>
      </w:r>
      <w:r w:rsidR="0086258D" w:rsidRPr="008A5DEA">
        <w:t>y</w:t>
      </w:r>
      <w:r w:rsidR="0086258D">
        <w:t xml:space="preserve"> </w:t>
      </w:r>
      <w:r w:rsidRPr="008A5DEA">
        <w:t>project</w:t>
      </w:r>
      <w:r w:rsidR="0086258D" w:rsidRPr="008A5DEA">
        <w:t>s</w:t>
      </w:r>
      <w:r w:rsidR="0086258D">
        <w:t xml:space="preserve"> </w:t>
      </w:r>
      <w:r w:rsidRPr="008A5DEA">
        <w:t>fo</w:t>
      </w:r>
      <w:r w:rsidR="0086258D" w:rsidRPr="008A5DEA">
        <w:t>r</w:t>
      </w:r>
      <w:r w:rsidR="0086258D">
        <w:t xml:space="preserve"> </w:t>
      </w:r>
      <w:r w:rsidRPr="008A5DEA">
        <w:t>pes</w:t>
      </w:r>
      <w:r w:rsidR="0086258D" w:rsidRPr="008A5DEA">
        <w:t>t</w:t>
      </w:r>
      <w:r w:rsidR="0086258D">
        <w:t xml:space="preserve"> </w:t>
      </w:r>
      <w:r w:rsidRPr="008A5DEA">
        <w:t>an</w:t>
      </w:r>
      <w:r w:rsidR="0086258D" w:rsidRPr="008A5DEA">
        <w:t>d</w:t>
      </w:r>
      <w:r w:rsidR="0086258D">
        <w:t xml:space="preserve"> </w:t>
      </w:r>
      <w:r w:rsidRPr="008A5DEA">
        <w:t>diseas</w:t>
      </w:r>
      <w:r w:rsidR="0086258D" w:rsidRPr="008A5DEA">
        <w:t>e</w:t>
      </w:r>
      <w:r w:rsidR="0086258D">
        <w:t xml:space="preserve"> </w:t>
      </w:r>
      <w:r w:rsidRPr="008A5DEA">
        <w:t>preparedness</w:t>
      </w:r>
      <w:r w:rsidR="0086258D" w:rsidRPr="008A5DEA">
        <w:t>,</w:t>
      </w:r>
      <w:r w:rsidR="0086258D">
        <w:t xml:space="preserve"> </w:t>
      </w:r>
      <w:r w:rsidRPr="008A5DEA">
        <w:t>prevention</w:t>
      </w:r>
      <w:r w:rsidR="0086258D" w:rsidRPr="008A5DEA">
        <w:t>,</w:t>
      </w:r>
      <w:r w:rsidR="0086258D">
        <w:t xml:space="preserve"> </w:t>
      </w:r>
      <w:r w:rsidRPr="008A5DEA">
        <w:t>emergenc</w:t>
      </w:r>
      <w:r w:rsidR="0086258D" w:rsidRPr="008A5DEA">
        <w:t>y</w:t>
      </w:r>
      <w:r w:rsidR="0086258D">
        <w:t xml:space="preserve"> </w:t>
      </w:r>
      <w:r w:rsidRPr="008A5DEA">
        <w:t>respons</w:t>
      </w:r>
      <w:r w:rsidR="0086258D" w:rsidRPr="008A5DEA">
        <w:t>e</w:t>
      </w:r>
      <w:r w:rsidR="0086258D">
        <w:t xml:space="preserve"> </w:t>
      </w:r>
      <w:r w:rsidRPr="008A5DEA">
        <w:t>an</w:t>
      </w:r>
      <w:r w:rsidR="0086258D" w:rsidRPr="008A5DEA">
        <w:t>d</w:t>
      </w:r>
      <w:r w:rsidR="0086258D">
        <w:t xml:space="preserve"> </w:t>
      </w:r>
      <w:r w:rsidRPr="008A5DEA">
        <w:t>management.</w:t>
      </w:r>
    </w:p>
    <w:p w:rsidR="00F37AFB" w:rsidRDefault="00F37AFB" w:rsidP="00F37AFB">
      <w:pPr>
        <w:pStyle w:val="BodyText"/>
      </w:pPr>
      <w:r>
        <w:t>Th</w:t>
      </w:r>
      <w:r w:rsidR="0086258D">
        <w:t xml:space="preserve">e </w:t>
      </w:r>
      <w:r>
        <w:t>curren</w:t>
      </w:r>
      <w:r w:rsidR="0086258D">
        <w:t xml:space="preserve">t </w:t>
      </w:r>
      <w:r>
        <w:t>biosecurit</w:t>
      </w:r>
      <w:r w:rsidR="0086258D">
        <w:t xml:space="preserve">y </w:t>
      </w:r>
      <w:r>
        <w:t>levie</w:t>
      </w:r>
      <w:r w:rsidR="0086258D">
        <w:t xml:space="preserve">s </w:t>
      </w:r>
      <w:r>
        <w:t>ar</w:t>
      </w:r>
      <w:r w:rsidR="0086258D">
        <w:t xml:space="preserve">e </w:t>
      </w:r>
      <w:r>
        <w:t>presente</w:t>
      </w:r>
      <w:r w:rsidR="0086258D">
        <w:t xml:space="preserve">d </w:t>
      </w:r>
      <w:r>
        <w:t>i</w:t>
      </w:r>
      <w:r w:rsidR="0086258D">
        <w:t xml:space="preserve">n </w:t>
      </w:r>
      <w:r w:rsidRPr="008E5971">
        <w:rPr>
          <w:b/>
        </w:rPr>
        <w:t>Appendi</w:t>
      </w:r>
      <w:r w:rsidR="0086258D" w:rsidRPr="008E5971">
        <w:rPr>
          <w:b/>
        </w:rPr>
        <w:t>x</w:t>
      </w:r>
      <w:r w:rsidR="0086258D">
        <w:rPr>
          <w:b/>
        </w:rPr>
        <w:t xml:space="preserve"> </w:t>
      </w:r>
      <w:r w:rsidR="00BE130A">
        <w:rPr>
          <w:b/>
        </w:rPr>
        <w:t>C</w:t>
      </w:r>
      <w:r w:rsidR="0086258D">
        <w:t xml:space="preserve">, </w:t>
      </w:r>
      <w:r w:rsidRPr="008E5971">
        <w:rPr>
          <w:b/>
        </w:rPr>
        <w:t>Tabl</w:t>
      </w:r>
      <w:r w:rsidR="0086258D" w:rsidRPr="008E5971">
        <w:rPr>
          <w:b/>
        </w:rPr>
        <w:t>e</w:t>
      </w:r>
      <w:r w:rsidR="0086258D">
        <w:rPr>
          <w:b/>
        </w:rPr>
        <w:t xml:space="preserve"> </w:t>
      </w:r>
      <w:r w:rsidR="00BE130A">
        <w:rPr>
          <w:b/>
        </w:rPr>
        <w:t>C</w:t>
      </w:r>
      <w:r w:rsidRPr="008E5971">
        <w:rPr>
          <w:b/>
        </w:rPr>
        <w:t>.3</w:t>
      </w:r>
      <w:r>
        <w:t>.</w:t>
      </w:r>
    </w:p>
    <w:p w:rsidR="00F37AFB" w:rsidRDefault="00F37AFB" w:rsidP="00344B50">
      <w:pPr>
        <w:pStyle w:val="Heading5"/>
      </w:pPr>
      <w:r>
        <w:t>Emergenc</w:t>
      </w:r>
      <w:r w:rsidR="0086258D">
        <w:t xml:space="preserve">y </w:t>
      </w:r>
      <w:r>
        <w:t>Plan</w:t>
      </w:r>
      <w:r w:rsidR="0086258D">
        <w:t xml:space="preserve">t </w:t>
      </w:r>
      <w:r>
        <w:t>Pes</w:t>
      </w:r>
      <w:r w:rsidR="0086258D">
        <w:t xml:space="preserve">t </w:t>
      </w:r>
      <w:r>
        <w:t>Respons</w:t>
      </w:r>
      <w:r w:rsidR="0086258D">
        <w:t xml:space="preserve">e </w:t>
      </w:r>
      <w:r>
        <w:t>Lev</w:t>
      </w:r>
      <w:r w:rsidR="00344B50">
        <w:t>ies</w:t>
      </w:r>
    </w:p>
    <w:p w:rsidR="00F37AFB" w:rsidRDefault="00344B50" w:rsidP="00F37AFB">
      <w:pPr>
        <w:pStyle w:val="BodyText"/>
      </w:pPr>
      <w:r w:rsidRPr="00A95112">
        <w:t>E</w:t>
      </w:r>
      <w:r>
        <w:t xml:space="preserve">mergency Plant </w:t>
      </w:r>
      <w:r w:rsidRPr="00A95112">
        <w:t>P</w:t>
      </w:r>
      <w:r>
        <w:t xml:space="preserve">est </w:t>
      </w:r>
      <w:r w:rsidRPr="00A95112">
        <w:t>R</w:t>
      </w:r>
      <w:r>
        <w:t>esponse (</w:t>
      </w:r>
      <w:proofErr w:type="spellStart"/>
      <w:r>
        <w:t>EPPR</w:t>
      </w:r>
      <w:proofErr w:type="spellEnd"/>
      <w:r>
        <w:t xml:space="preserve">) </w:t>
      </w:r>
      <w:r w:rsidRPr="00A95112">
        <w:t>levies</w:t>
      </w:r>
      <w:r w:rsidR="0086258D">
        <w:t xml:space="preserve"> </w:t>
      </w:r>
      <w:r w:rsidR="00F37AFB">
        <w:t>ar</w:t>
      </w:r>
      <w:r w:rsidR="0086258D">
        <w:t xml:space="preserve">e </w:t>
      </w:r>
      <w:r w:rsidR="00F37AFB">
        <w:t>impose</w:t>
      </w:r>
      <w:r w:rsidR="0086258D">
        <w:t xml:space="preserve">d </w:t>
      </w:r>
      <w:r w:rsidR="00F37AFB">
        <w:t>unde</w:t>
      </w:r>
      <w:r w:rsidR="0086258D">
        <w:t xml:space="preserve">r </w:t>
      </w:r>
      <w:r w:rsidR="00F37AFB">
        <w:t>th</w:t>
      </w:r>
      <w:r w:rsidR="0086258D">
        <w:t xml:space="preserve">e </w:t>
      </w:r>
      <w:r w:rsidR="00F37AFB">
        <w:t>genera</w:t>
      </w:r>
      <w:r w:rsidR="0086258D">
        <w:t xml:space="preserve">l </w:t>
      </w:r>
      <w:r w:rsidR="00F37AFB">
        <w:t>powe</w:t>
      </w:r>
      <w:r w:rsidR="0086258D">
        <w:t xml:space="preserve">r </w:t>
      </w:r>
      <w:r w:rsidR="00F37AFB">
        <w:t>t</w:t>
      </w:r>
      <w:r w:rsidR="0086258D">
        <w:t xml:space="preserve">o </w:t>
      </w:r>
      <w:r w:rsidR="00F37AFB">
        <w:t>impos</w:t>
      </w:r>
      <w:r w:rsidR="0086258D">
        <w:t xml:space="preserve">e </w:t>
      </w:r>
      <w:r w:rsidR="00F37AFB">
        <w:t>levie</w:t>
      </w:r>
      <w:r w:rsidR="0086258D">
        <w:t xml:space="preserve">s </w:t>
      </w:r>
      <w:r w:rsidR="00F37AFB">
        <w:t>i</w:t>
      </w:r>
      <w:r w:rsidR="0086258D">
        <w:t xml:space="preserve">n </w:t>
      </w:r>
      <w:r w:rsidR="00F37AFB">
        <w:t>Par</w:t>
      </w:r>
      <w:r w:rsidR="0086258D">
        <w:t xml:space="preserve">t 2 </w:t>
      </w:r>
      <w:r w:rsidR="00F37AFB">
        <w:t>o</w:t>
      </w:r>
      <w:r w:rsidR="0086258D">
        <w:t xml:space="preserve">f </w:t>
      </w:r>
      <w:r w:rsidR="00F37AFB">
        <w:t>Schedul</w:t>
      </w:r>
      <w:r w:rsidR="0086258D">
        <w:t xml:space="preserve">e </w:t>
      </w:r>
      <w:r w:rsidR="00F37AFB">
        <w:t>2</w:t>
      </w:r>
      <w:r w:rsidR="0086258D">
        <w:t xml:space="preserve">7 </w:t>
      </w:r>
      <w:r w:rsidR="00F37AFB">
        <w:t>t</w:t>
      </w:r>
      <w:r w:rsidR="0086258D">
        <w:t xml:space="preserve">o </w:t>
      </w:r>
      <w:r w:rsidR="00F37AFB">
        <w:t>th</w:t>
      </w:r>
      <w:r w:rsidR="0086258D">
        <w:t xml:space="preserve">e </w:t>
      </w:r>
      <w:r w:rsidR="00F37AFB" w:rsidRPr="00344B50">
        <w:rPr>
          <w:i/>
        </w:rPr>
        <w:t>Primar</w:t>
      </w:r>
      <w:r w:rsidR="0086258D" w:rsidRPr="00344B50">
        <w:rPr>
          <w:i/>
        </w:rPr>
        <w:t xml:space="preserve">y </w:t>
      </w:r>
      <w:r w:rsidR="00F37AFB" w:rsidRPr="00344B50">
        <w:rPr>
          <w:i/>
        </w:rPr>
        <w:t>Industrie</w:t>
      </w:r>
      <w:r w:rsidR="0086258D" w:rsidRPr="00344B50">
        <w:rPr>
          <w:i/>
        </w:rPr>
        <w:t xml:space="preserve">s </w:t>
      </w:r>
      <w:r w:rsidR="00F37AFB" w:rsidRPr="00344B50">
        <w:rPr>
          <w:i/>
        </w:rPr>
        <w:t>(Excise) Levie</w:t>
      </w:r>
      <w:r w:rsidR="0086258D" w:rsidRPr="00344B50">
        <w:rPr>
          <w:i/>
        </w:rPr>
        <w:t xml:space="preserve">s </w:t>
      </w:r>
      <w:r w:rsidR="00F37AFB" w:rsidRPr="00344B50">
        <w:rPr>
          <w:i/>
        </w:rPr>
        <w:t>Ac</w:t>
      </w:r>
      <w:r w:rsidR="0086258D" w:rsidRPr="00344B50">
        <w:rPr>
          <w:i/>
        </w:rPr>
        <w:t xml:space="preserve">t </w:t>
      </w:r>
      <w:r w:rsidR="00F37AFB" w:rsidRPr="00344B50">
        <w:rPr>
          <w:i/>
        </w:rPr>
        <w:t>199</w:t>
      </w:r>
      <w:r w:rsidR="0086258D" w:rsidRPr="00344B50">
        <w:rPr>
          <w:i/>
        </w:rPr>
        <w:t>9</w:t>
      </w:r>
      <w:r w:rsidR="0086258D">
        <w:t xml:space="preserve"> </w:t>
      </w:r>
      <w:r w:rsidR="00F37AFB">
        <w:t>a</w:t>
      </w:r>
      <w:r w:rsidR="0086258D">
        <w:t xml:space="preserve">s </w:t>
      </w:r>
      <w:r w:rsidR="00F37AFB">
        <w:t>lon</w:t>
      </w:r>
      <w:r w:rsidR="0086258D">
        <w:t xml:space="preserve">g </w:t>
      </w:r>
      <w:r w:rsidR="00F37AFB">
        <w:t>a</w:t>
      </w:r>
      <w:r w:rsidR="0086258D">
        <w:t xml:space="preserve">s </w:t>
      </w:r>
      <w:r w:rsidR="00F37AFB">
        <w:t>th</w:t>
      </w:r>
      <w:r w:rsidR="0086258D">
        <w:t xml:space="preserve">e </w:t>
      </w:r>
      <w:r w:rsidR="00F37AFB">
        <w:lastRenderedPageBreak/>
        <w:t>produc</w:t>
      </w:r>
      <w:r w:rsidR="0086258D">
        <w:t xml:space="preserve">t </w:t>
      </w:r>
      <w:r w:rsidR="00F37AFB">
        <w:t>levie</w:t>
      </w:r>
      <w:r w:rsidR="0086258D">
        <w:t xml:space="preserve">d </w:t>
      </w:r>
      <w:r w:rsidR="00F37AFB">
        <w:t>i</w:t>
      </w:r>
      <w:r w:rsidR="0086258D">
        <w:t xml:space="preserve">s </w:t>
      </w:r>
      <w:r w:rsidR="00F37AFB">
        <w:t>produc</w:t>
      </w:r>
      <w:r w:rsidR="0086258D">
        <w:t xml:space="preserve">e </w:t>
      </w:r>
      <w:r w:rsidR="00F37AFB">
        <w:t>o</w:t>
      </w:r>
      <w:r w:rsidR="0086258D">
        <w:t xml:space="preserve">f a </w:t>
      </w:r>
      <w:r w:rsidR="00F37AFB">
        <w:t>primar</w:t>
      </w:r>
      <w:r w:rsidR="0086258D">
        <w:t xml:space="preserve">y </w:t>
      </w:r>
      <w:r w:rsidR="00F37AFB">
        <w:t>industry</w:t>
      </w:r>
      <w:r w:rsidR="003C08DF">
        <w:t xml:space="preserve">. </w:t>
      </w:r>
      <w:r w:rsidR="00F37AFB">
        <w:t>Fo</w:t>
      </w:r>
      <w:r w:rsidR="0086258D">
        <w:t xml:space="preserve">r </w:t>
      </w:r>
      <w:r w:rsidR="00F37AFB">
        <w:t>exampl</w:t>
      </w:r>
      <w:r w:rsidR="0086258D">
        <w:t xml:space="preserve">e </w:t>
      </w:r>
      <w:r>
        <w:t>for g</w:t>
      </w:r>
      <w:r w:rsidR="00F37AFB">
        <w:t>rapes</w:t>
      </w:r>
      <w:r w:rsidR="0086258D">
        <w:t xml:space="preserve">, </w:t>
      </w:r>
      <w:r w:rsidR="00F37AFB">
        <w:t>Schedul</w:t>
      </w:r>
      <w:r w:rsidR="0086258D">
        <w:t xml:space="preserve">e </w:t>
      </w:r>
      <w:r w:rsidR="00F37AFB">
        <w:t>1</w:t>
      </w:r>
      <w:r w:rsidR="0086258D">
        <w:t xml:space="preserve">3 </w:t>
      </w:r>
      <w:r w:rsidR="00F37AFB">
        <w:t>o</w:t>
      </w:r>
      <w:r w:rsidR="0086258D">
        <w:t xml:space="preserve">f </w:t>
      </w:r>
      <w:r w:rsidR="00F37AFB">
        <w:t>th</w:t>
      </w:r>
      <w:r w:rsidR="0086258D">
        <w:t xml:space="preserve">e </w:t>
      </w:r>
      <w:r w:rsidR="00F37AFB">
        <w:t>Primar</w:t>
      </w:r>
      <w:r w:rsidR="0086258D">
        <w:t xml:space="preserve">y </w:t>
      </w:r>
      <w:r w:rsidR="00F37AFB">
        <w:t>Industrie</w:t>
      </w:r>
      <w:r w:rsidR="0086258D">
        <w:t xml:space="preserve">s </w:t>
      </w:r>
      <w:r w:rsidR="00F37AFB">
        <w:t>(Excise) Levie</w:t>
      </w:r>
      <w:r w:rsidR="0086258D">
        <w:t xml:space="preserve">s </w:t>
      </w:r>
      <w:r w:rsidR="00F37AFB">
        <w:t>Regulation</w:t>
      </w:r>
      <w:r w:rsidR="0086258D">
        <w:t xml:space="preserve">s </w:t>
      </w:r>
      <w:r w:rsidR="00F37AFB">
        <w:t>199</w:t>
      </w:r>
      <w:r w:rsidR="0086258D">
        <w:t xml:space="preserve">9 </w:t>
      </w:r>
      <w:r w:rsidR="00F37AFB">
        <w:t>impose</w:t>
      </w:r>
      <w:r w:rsidR="0086258D">
        <w:t xml:space="preserve">s </w:t>
      </w:r>
      <w:r w:rsidR="00F37AFB">
        <w:t>a</w:t>
      </w:r>
      <w:r w:rsidR="0086258D">
        <w:t xml:space="preserve">n </w:t>
      </w:r>
      <w:proofErr w:type="spellStart"/>
      <w:r w:rsidR="00F37AFB">
        <w:t>EPP</w:t>
      </w:r>
      <w:r w:rsidR="0086258D">
        <w:t>R</w:t>
      </w:r>
      <w:proofErr w:type="spellEnd"/>
      <w:r w:rsidR="0086258D">
        <w:t xml:space="preserve"> </w:t>
      </w:r>
      <w:r w:rsidR="00F37AFB">
        <w:t>levy</w:t>
      </w:r>
      <w:r w:rsidR="0086258D">
        <w:t xml:space="preserve">, </w:t>
      </w:r>
      <w:r w:rsidR="00F37AFB">
        <w:t>whic</w:t>
      </w:r>
      <w:r w:rsidR="0086258D">
        <w:t xml:space="preserve">h </w:t>
      </w:r>
      <w:r w:rsidR="00F37AFB">
        <w:t>i</w:t>
      </w:r>
      <w:r w:rsidR="0086258D">
        <w:t xml:space="preserve">s </w:t>
      </w:r>
      <w:r w:rsidR="00F37AFB">
        <w:t>currentl</w:t>
      </w:r>
      <w:r w:rsidR="0086258D">
        <w:t xml:space="preserve">y </w:t>
      </w:r>
      <w:r w:rsidR="00F37AFB">
        <w:t>se</w:t>
      </w:r>
      <w:r w:rsidR="0086258D">
        <w:t xml:space="preserve">t </w:t>
      </w:r>
      <w:r w:rsidR="00F37AFB">
        <w:t>a</w:t>
      </w:r>
      <w:r w:rsidR="0086258D">
        <w:t xml:space="preserve">t </w:t>
      </w:r>
      <w:r>
        <w:t>zero</w:t>
      </w:r>
      <w:r w:rsidR="00F37AFB">
        <w:t>.</w:t>
      </w:r>
    </w:p>
    <w:p w:rsidR="00F37AFB" w:rsidRDefault="0086258D" w:rsidP="00F37AFB">
      <w:pPr>
        <w:pStyle w:val="BodyText"/>
      </w:pPr>
      <w:r>
        <w:t xml:space="preserve">A </w:t>
      </w:r>
      <w:r w:rsidR="00F37AFB">
        <w:t>Dee</w:t>
      </w:r>
      <w:r>
        <w:t xml:space="preserve">d </w:t>
      </w:r>
      <w:r w:rsidR="00F37AFB">
        <w:t>betwee</w:t>
      </w:r>
      <w:r>
        <w:t xml:space="preserve">n </w:t>
      </w:r>
      <w:r w:rsidR="00F37AFB">
        <w:t>th</w:t>
      </w:r>
      <w:r>
        <w:t xml:space="preserve">e </w:t>
      </w:r>
      <w:r w:rsidR="00F37AFB">
        <w:t>Industr</w:t>
      </w:r>
      <w:r>
        <w:t xml:space="preserve">y </w:t>
      </w:r>
      <w:r w:rsidR="00F37AFB">
        <w:t>an</w:t>
      </w:r>
      <w:r>
        <w:t xml:space="preserve">d </w:t>
      </w:r>
      <w:r w:rsidR="00F37AFB">
        <w:t>Governmen</w:t>
      </w:r>
      <w:r>
        <w:t xml:space="preserve">t </w:t>
      </w:r>
      <w:r w:rsidR="00F37AFB">
        <w:t>ha</w:t>
      </w:r>
      <w:r>
        <w:t xml:space="preserve">s </w:t>
      </w:r>
      <w:r w:rsidR="00F37AFB">
        <w:t>bee</w:t>
      </w:r>
      <w:r>
        <w:t xml:space="preserve">n </w:t>
      </w:r>
      <w:r w:rsidR="00F37AFB">
        <w:t>establishe</w:t>
      </w:r>
      <w:r>
        <w:t xml:space="preserve">d </w:t>
      </w:r>
      <w:r w:rsidR="00F37AFB">
        <w:t>betwee</w:t>
      </w:r>
      <w:r>
        <w:t xml:space="preserve">n </w:t>
      </w:r>
      <w:r w:rsidR="00F37AFB">
        <w:t>th</w:t>
      </w:r>
      <w:r>
        <w:t xml:space="preserve">e </w:t>
      </w:r>
      <w:r w:rsidR="00F37AFB">
        <w:t>Australia</w:t>
      </w:r>
      <w:r>
        <w:t xml:space="preserve">n </w:t>
      </w:r>
      <w:r w:rsidR="00F37AFB">
        <w:t>Government</w:t>
      </w:r>
      <w:r>
        <w:t xml:space="preserve">, </w:t>
      </w:r>
      <w:r w:rsidR="00F37AFB">
        <w:t>al</w:t>
      </w:r>
      <w:r>
        <w:t xml:space="preserve">l </w:t>
      </w:r>
      <w:r w:rsidR="00F37AFB">
        <w:t>stat</w:t>
      </w:r>
      <w:r>
        <w:t xml:space="preserve">e </w:t>
      </w:r>
      <w:r w:rsidR="00F37AFB">
        <w:t>an</w:t>
      </w:r>
      <w:r>
        <w:t xml:space="preserve">d </w:t>
      </w:r>
      <w:r w:rsidR="00F37AFB">
        <w:t>territor</w:t>
      </w:r>
      <w:r>
        <w:t xml:space="preserve">y </w:t>
      </w:r>
      <w:r w:rsidR="00C6694D">
        <w:t>Government</w:t>
      </w:r>
      <w:r w:rsidR="00F37AFB">
        <w:t>s</w:t>
      </w:r>
      <w:r>
        <w:t xml:space="preserve">, </w:t>
      </w:r>
      <w:proofErr w:type="spellStart"/>
      <w:r w:rsidR="00F37AFB">
        <w:t>PH</w:t>
      </w:r>
      <w:r>
        <w:t>A</w:t>
      </w:r>
      <w:proofErr w:type="spellEnd"/>
      <w:r>
        <w:t xml:space="preserve"> </w:t>
      </w:r>
      <w:r w:rsidR="00F37AFB">
        <w:t>an</w:t>
      </w:r>
      <w:r>
        <w:t xml:space="preserve">d </w:t>
      </w:r>
      <w:r w:rsidR="00F37AFB">
        <w:t>plan</w:t>
      </w:r>
      <w:r>
        <w:t xml:space="preserve">t </w:t>
      </w:r>
      <w:r w:rsidR="00F37AFB">
        <w:t>industr</w:t>
      </w:r>
      <w:r>
        <w:t xml:space="preserve">y </w:t>
      </w:r>
      <w:r w:rsidR="00F37AFB">
        <w:t>signatorie</w:t>
      </w:r>
      <w:r>
        <w:t xml:space="preserve">s </w:t>
      </w:r>
      <w:r w:rsidR="00F37AFB">
        <w:t>o</w:t>
      </w:r>
      <w:r>
        <w:t xml:space="preserve">n </w:t>
      </w:r>
      <w:r w:rsidR="00F37AFB">
        <w:t>ho</w:t>
      </w:r>
      <w:r>
        <w:t xml:space="preserve">w </w:t>
      </w:r>
      <w:r w:rsidR="00F37AFB">
        <w:t>t</w:t>
      </w:r>
      <w:r>
        <w:t xml:space="preserve">o </w:t>
      </w:r>
      <w:r w:rsidR="00F37AFB">
        <w:t>manag</w:t>
      </w:r>
      <w:r>
        <w:t xml:space="preserve">e </w:t>
      </w:r>
      <w:r w:rsidR="00F37AFB">
        <w:t>th</w:t>
      </w:r>
      <w:r>
        <w:t xml:space="preserve">e </w:t>
      </w:r>
      <w:r w:rsidR="00F37AFB">
        <w:t>cost</w:t>
      </w:r>
      <w:r>
        <w:t xml:space="preserve">s </w:t>
      </w:r>
      <w:r w:rsidR="00F37AFB">
        <w:t>an</w:t>
      </w:r>
      <w:r>
        <w:t xml:space="preserve">d </w:t>
      </w:r>
      <w:r w:rsidR="00F37AFB">
        <w:t>responsibilitie</w:t>
      </w:r>
      <w:r>
        <w:t xml:space="preserve">s </w:t>
      </w:r>
      <w:r w:rsidR="00F37AFB">
        <w:t>fo</w:t>
      </w:r>
      <w:r>
        <w:t xml:space="preserve">r </w:t>
      </w:r>
      <w:r w:rsidR="00F37AFB">
        <w:t>respondin</w:t>
      </w:r>
      <w:r>
        <w:t xml:space="preserve">g </w:t>
      </w:r>
      <w:r w:rsidR="00F37AFB">
        <w:t>t</w:t>
      </w:r>
      <w:r>
        <w:t xml:space="preserve">o </w:t>
      </w:r>
      <w:r w:rsidR="00F37AFB">
        <w:t>a</w:t>
      </w:r>
      <w:r>
        <w:t xml:space="preserve">n </w:t>
      </w:r>
      <w:r w:rsidR="00F37AFB">
        <w:t>emergenc</w:t>
      </w:r>
      <w:r>
        <w:t xml:space="preserve">y </w:t>
      </w:r>
      <w:r w:rsidR="00F37AFB">
        <w:t>plan</w:t>
      </w:r>
      <w:r>
        <w:t xml:space="preserve">t </w:t>
      </w:r>
      <w:r w:rsidR="00F37AFB">
        <w:t>pes</w:t>
      </w:r>
      <w:r>
        <w:t xml:space="preserve">t </w:t>
      </w:r>
      <w:r w:rsidR="00F37AFB">
        <w:t>outbrea</w:t>
      </w:r>
      <w:r>
        <w:t xml:space="preserve">k </w:t>
      </w:r>
      <w:r w:rsidR="00F37AFB">
        <w:t>(</w:t>
      </w:r>
      <w:proofErr w:type="spellStart"/>
      <w:r w:rsidR="00F37AFB">
        <w:t>EPP</w:t>
      </w:r>
      <w:r>
        <w:t>R</w:t>
      </w:r>
      <w:proofErr w:type="spellEnd"/>
      <w:r>
        <w:t xml:space="preserve"> </w:t>
      </w:r>
      <w:r w:rsidR="00F37AFB">
        <w:t>Deed)</w:t>
      </w:r>
      <w:r w:rsidR="003C08DF">
        <w:t xml:space="preserve">. </w:t>
      </w:r>
      <w:r w:rsidR="00F37AFB">
        <w:t>Th</w:t>
      </w:r>
      <w:r>
        <w:t xml:space="preserve">e </w:t>
      </w:r>
      <w:r w:rsidR="00F37AFB">
        <w:t>Dee</w:t>
      </w:r>
      <w:r>
        <w:t xml:space="preserve">d </w:t>
      </w:r>
      <w:r w:rsidR="00F37AFB">
        <w:t>set</w:t>
      </w:r>
      <w:r>
        <w:t xml:space="preserve">s </w:t>
      </w:r>
      <w:r w:rsidR="00F37AFB">
        <w:t>ou</w:t>
      </w:r>
      <w:r>
        <w:t xml:space="preserve">t </w:t>
      </w:r>
      <w:r w:rsidR="00F37AFB">
        <w:t>th</w:t>
      </w:r>
      <w:r>
        <w:t xml:space="preserve">e </w:t>
      </w:r>
      <w:r w:rsidR="00F37AFB">
        <w:t>intention</w:t>
      </w:r>
      <w:r>
        <w:t xml:space="preserve">s </w:t>
      </w:r>
      <w:r w:rsidR="00F37AFB">
        <w:t>o</w:t>
      </w:r>
      <w:r>
        <w:t xml:space="preserve">f </w:t>
      </w:r>
      <w:r w:rsidR="00F37AFB">
        <w:t>relevan</w:t>
      </w:r>
      <w:r>
        <w:t xml:space="preserve">t </w:t>
      </w:r>
      <w:r w:rsidR="00F37AFB">
        <w:t>partie</w:t>
      </w:r>
      <w:r>
        <w:t xml:space="preserve">s </w:t>
      </w:r>
      <w:r w:rsidR="00F37AFB">
        <w:t>t</w:t>
      </w:r>
      <w:r>
        <w:t xml:space="preserve">o </w:t>
      </w:r>
      <w:r w:rsidR="00F37AFB">
        <w:t>fun</w:t>
      </w:r>
      <w:r>
        <w:t xml:space="preserve">d </w:t>
      </w:r>
      <w:r w:rsidR="00F37AFB">
        <w:t>thei</w:t>
      </w:r>
      <w:r>
        <w:t xml:space="preserve">r </w:t>
      </w:r>
      <w:r w:rsidR="00F37AFB">
        <w:t>Dee</w:t>
      </w:r>
      <w:r>
        <w:t xml:space="preserve">d </w:t>
      </w:r>
      <w:r w:rsidR="00F37AFB">
        <w:t>obligation</w:t>
      </w:r>
      <w:r>
        <w:t xml:space="preserve">s </w:t>
      </w:r>
      <w:r w:rsidR="00F37AFB">
        <w:t>throug</w:t>
      </w:r>
      <w:r>
        <w:t xml:space="preserve">h </w:t>
      </w:r>
      <w:r w:rsidR="00F37AFB">
        <w:t>levie</w:t>
      </w:r>
      <w:r>
        <w:t xml:space="preserve">s </w:t>
      </w:r>
      <w:r w:rsidR="00F37AFB">
        <w:t>an</w:t>
      </w:r>
      <w:r>
        <w:t xml:space="preserve">d </w:t>
      </w:r>
      <w:r w:rsidR="00F37AFB">
        <w:t>obligation</w:t>
      </w:r>
      <w:r>
        <w:t xml:space="preserve">s </w:t>
      </w:r>
      <w:r w:rsidR="00F37AFB">
        <w:t>t</w:t>
      </w:r>
      <w:r>
        <w:t xml:space="preserve">o </w:t>
      </w:r>
      <w:r w:rsidR="00F37AFB">
        <w:t>tak</w:t>
      </w:r>
      <w:r>
        <w:t xml:space="preserve">e </w:t>
      </w:r>
      <w:r w:rsidR="00F37AFB">
        <w:t>step</w:t>
      </w:r>
      <w:r>
        <w:t xml:space="preserve">s </w:t>
      </w:r>
      <w:r w:rsidR="00F37AFB">
        <w:t>t</w:t>
      </w:r>
      <w:r>
        <w:t xml:space="preserve">o </w:t>
      </w:r>
      <w:r w:rsidR="00F37AFB">
        <w:t>increas</w:t>
      </w:r>
      <w:r>
        <w:t xml:space="preserve">e </w:t>
      </w:r>
      <w:r w:rsidR="00F37AFB">
        <w:t>lev</w:t>
      </w:r>
      <w:r>
        <w:t xml:space="preserve">y </w:t>
      </w:r>
      <w:r w:rsidR="00F37AFB">
        <w:t>rate</w:t>
      </w:r>
      <w:r>
        <w:t xml:space="preserve">s </w:t>
      </w:r>
      <w:r w:rsidR="00F37AFB">
        <w:t>i</w:t>
      </w:r>
      <w:r>
        <w:t xml:space="preserve">n </w:t>
      </w:r>
      <w:r w:rsidR="00F37AFB">
        <w:t>accordanc</w:t>
      </w:r>
      <w:r>
        <w:t xml:space="preserve">e </w:t>
      </w:r>
      <w:r w:rsidR="00F37AFB">
        <w:t>wit</w:t>
      </w:r>
      <w:r>
        <w:t xml:space="preserve">h </w:t>
      </w:r>
      <w:r w:rsidR="00F37AFB">
        <w:t>th</w:t>
      </w:r>
      <w:r>
        <w:t xml:space="preserve">e </w:t>
      </w:r>
      <w:r w:rsidR="00344B50">
        <w:t xml:space="preserve">Levy </w:t>
      </w:r>
      <w:r w:rsidR="00F37AFB">
        <w:t>Principle</w:t>
      </w:r>
      <w:r>
        <w:t xml:space="preserve">s </w:t>
      </w:r>
      <w:r w:rsidR="00F37AFB">
        <w:t>an</w:t>
      </w:r>
      <w:r>
        <w:t xml:space="preserve">d </w:t>
      </w:r>
      <w:r w:rsidR="00F37AFB">
        <w:t>Guideline</w:t>
      </w:r>
      <w:r>
        <w:t xml:space="preserve">s </w:t>
      </w:r>
      <w:r w:rsidR="00F37AFB">
        <w:t>whe</w:t>
      </w:r>
      <w:r>
        <w:t xml:space="preserve">n a </w:t>
      </w:r>
      <w:r w:rsidR="00F37AFB">
        <w:t>Respons</w:t>
      </w:r>
      <w:r>
        <w:t xml:space="preserve">e </w:t>
      </w:r>
      <w:r w:rsidR="00F37AFB">
        <w:t>Pla</w:t>
      </w:r>
      <w:r>
        <w:t xml:space="preserve">n </w:t>
      </w:r>
      <w:r w:rsidR="00F37AFB">
        <w:t>i</w:t>
      </w:r>
      <w:r>
        <w:t xml:space="preserve">s </w:t>
      </w:r>
      <w:r w:rsidR="00F37AFB">
        <w:t>implemented.</w:t>
      </w:r>
    </w:p>
    <w:p w:rsidR="00F37AFB" w:rsidRDefault="00F37AFB" w:rsidP="00F37AFB">
      <w:pPr>
        <w:pStyle w:val="BodyText"/>
      </w:pPr>
      <w:r>
        <w:t>Unde</w:t>
      </w:r>
      <w:r w:rsidR="0086258D">
        <w:t xml:space="preserve">r </w:t>
      </w:r>
      <w:r>
        <w:t>th</w:t>
      </w:r>
      <w:r w:rsidR="0086258D">
        <w:t xml:space="preserve">e </w:t>
      </w:r>
      <w:proofErr w:type="spellStart"/>
      <w:r>
        <w:t>EPP</w:t>
      </w:r>
      <w:r w:rsidR="0086258D">
        <w:t>R</w:t>
      </w:r>
      <w:proofErr w:type="spellEnd"/>
      <w:r w:rsidR="0086258D">
        <w:t xml:space="preserve"> </w:t>
      </w:r>
      <w:r>
        <w:t>Deed</w:t>
      </w:r>
      <w:r w:rsidR="0086258D">
        <w:t xml:space="preserve">, </w:t>
      </w:r>
      <w:r>
        <w:t>th</w:t>
      </w:r>
      <w:r w:rsidR="0086258D">
        <w:t xml:space="preserve">e </w:t>
      </w:r>
      <w:r>
        <w:t>Australia</w:t>
      </w:r>
      <w:r w:rsidR="0086258D">
        <w:t xml:space="preserve">n </w:t>
      </w:r>
      <w:r>
        <w:t>Governmen</w:t>
      </w:r>
      <w:r w:rsidR="0086258D">
        <w:t xml:space="preserve">t </w:t>
      </w:r>
      <w:r>
        <w:t>ma</w:t>
      </w:r>
      <w:r w:rsidR="0086258D">
        <w:t xml:space="preserve">y </w:t>
      </w:r>
      <w:r>
        <w:t>initiall</w:t>
      </w:r>
      <w:r w:rsidR="0086258D">
        <w:t xml:space="preserve">y </w:t>
      </w:r>
      <w:r>
        <w:t>mee</w:t>
      </w:r>
      <w:r w:rsidR="0086258D">
        <w:t xml:space="preserve">t </w:t>
      </w:r>
      <w:r>
        <w:t>a</w:t>
      </w:r>
      <w:r w:rsidR="0086258D">
        <w:t xml:space="preserve">n </w:t>
      </w:r>
      <w:r>
        <w:t>industry'</w:t>
      </w:r>
      <w:r w:rsidR="0086258D">
        <w:t xml:space="preserve">s </w:t>
      </w:r>
      <w:r>
        <w:t>cost-sharin</w:t>
      </w:r>
      <w:r w:rsidR="0086258D">
        <w:t xml:space="preserve">g </w:t>
      </w:r>
      <w:r>
        <w:t>obligations</w:t>
      </w:r>
      <w:r w:rsidR="0086258D">
        <w:t xml:space="preserve">, </w:t>
      </w:r>
      <w:r>
        <w:t>bu</w:t>
      </w:r>
      <w:r w:rsidR="0086258D">
        <w:t xml:space="preserve">t </w:t>
      </w:r>
      <w:r>
        <w:t>th</w:t>
      </w:r>
      <w:r w:rsidR="0086258D">
        <w:t xml:space="preserve">e </w:t>
      </w:r>
      <w:r>
        <w:t>industr</w:t>
      </w:r>
      <w:r w:rsidR="0086258D">
        <w:t xml:space="preserve">y </w:t>
      </w:r>
      <w:r>
        <w:t>wil</w:t>
      </w:r>
      <w:r w:rsidR="0086258D">
        <w:t xml:space="preserve">l </w:t>
      </w:r>
      <w:r>
        <w:t>the</w:t>
      </w:r>
      <w:r w:rsidR="0086258D">
        <w:t xml:space="preserve">n </w:t>
      </w:r>
      <w:r>
        <w:t>repa</w:t>
      </w:r>
      <w:r w:rsidR="0086258D">
        <w:t xml:space="preserve">y </w:t>
      </w:r>
      <w:r>
        <w:t>th</w:t>
      </w:r>
      <w:r w:rsidR="0086258D">
        <w:t xml:space="preserve">e </w:t>
      </w:r>
      <w:r w:rsidR="00C6694D">
        <w:t>Government</w:t>
      </w:r>
      <w:r w:rsidR="0086258D">
        <w:t xml:space="preserve"> </w:t>
      </w:r>
      <w:r>
        <w:t>withi</w:t>
      </w:r>
      <w:r w:rsidR="0086258D">
        <w:t xml:space="preserve">n a </w:t>
      </w:r>
      <w:r>
        <w:t>reasonabl</w:t>
      </w:r>
      <w:r w:rsidR="0086258D">
        <w:t xml:space="preserve">e </w:t>
      </w:r>
      <w:r>
        <w:t>tim</w:t>
      </w:r>
      <w:r w:rsidR="0086258D">
        <w:t xml:space="preserve">e </w:t>
      </w:r>
      <w:r>
        <w:t>perio</w:t>
      </w:r>
      <w:r w:rsidR="0086258D">
        <w:t xml:space="preserve">d </w:t>
      </w:r>
      <w:r>
        <w:t>- generall</w:t>
      </w:r>
      <w:r w:rsidR="0086258D">
        <w:t xml:space="preserve">y </w:t>
      </w:r>
      <w:r>
        <w:t>u</w:t>
      </w:r>
      <w:r w:rsidR="0086258D">
        <w:t xml:space="preserve">p </w:t>
      </w:r>
      <w:r>
        <w:t>t</w:t>
      </w:r>
      <w:r w:rsidR="0086258D">
        <w:t xml:space="preserve">o </w:t>
      </w:r>
      <w:r>
        <w:t>1</w:t>
      </w:r>
      <w:r w:rsidR="0086258D">
        <w:t xml:space="preserve">0 </w:t>
      </w:r>
      <w:r>
        <w:t>years</w:t>
      </w:r>
      <w:r w:rsidR="003C08DF">
        <w:t xml:space="preserve">. </w:t>
      </w:r>
      <w:r>
        <w:t>Industr</w:t>
      </w:r>
      <w:r w:rsidR="0086258D">
        <w:t xml:space="preserve">y </w:t>
      </w:r>
      <w:r>
        <w:t>signatorie</w:t>
      </w:r>
      <w:r w:rsidR="0086258D">
        <w:t xml:space="preserve">s </w:t>
      </w:r>
      <w:r>
        <w:t>mus</w:t>
      </w:r>
      <w:r w:rsidR="0086258D">
        <w:t xml:space="preserve">t </w:t>
      </w:r>
      <w:r>
        <w:t>nominat</w:t>
      </w:r>
      <w:r w:rsidR="0086258D">
        <w:t xml:space="preserve">e </w:t>
      </w:r>
      <w:r>
        <w:t>ho</w:t>
      </w:r>
      <w:r w:rsidR="0086258D">
        <w:t xml:space="preserve">w </w:t>
      </w:r>
      <w:r>
        <w:t>the</w:t>
      </w:r>
      <w:r w:rsidR="0086258D">
        <w:t xml:space="preserve">y </w:t>
      </w:r>
      <w:r>
        <w:t>wil</w:t>
      </w:r>
      <w:r w:rsidR="0086258D">
        <w:t xml:space="preserve">l </w:t>
      </w:r>
      <w:r>
        <w:t>mee</w:t>
      </w:r>
      <w:r w:rsidR="0086258D">
        <w:t xml:space="preserve">t </w:t>
      </w:r>
      <w:r>
        <w:t>thei</w:t>
      </w:r>
      <w:r w:rsidR="0086258D">
        <w:t xml:space="preserve">r </w:t>
      </w:r>
      <w:r>
        <w:t>financia</w:t>
      </w:r>
      <w:r w:rsidR="0086258D">
        <w:t xml:space="preserve">l </w:t>
      </w:r>
      <w:r>
        <w:t>obligations</w:t>
      </w:r>
      <w:r w:rsidR="003C08DF">
        <w:t xml:space="preserve">. </w:t>
      </w:r>
      <w:r w:rsidR="00344B50">
        <w:rPr>
          <w:rStyle w:val="FootnoteReference"/>
        </w:rPr>
        <w:footnoteReference w:id="9"/>
      </w:r>
      <w:r w:rsidR="0086258D">
        <w:t xml:space="preserve"> </w:t>
      </w:r>
      <w:r>
        <w:t>Thi</w:t>
      </w:r>
      <w:r w:rsidR="0086258D">
        <w:t xml:space="preserve">s </w:t>
      </w:r>
      <w:r>
        <w:t>i</w:t>
      </w:r>
      <w:r w:rsidR="0086258D">
        <w:t xml:space="preserve">s </w:t>
      </w:r>
      <w:r>
        <w:t>usuall</w:t>
      </w:r>
      <w:r w:rsidR="0086258D">
        <w:t xml:space="preserve">y </w:t>
      </w:r>
      <w:r>
        <w:t>don</w:t>
      </w:r>
      <w:r w:rsidR="0086258D">
        <w:t xml:space="preserve">e </w:t>
      </w:r>
      <w:r>
        <w:t>b</w:t>
      </w:r>
      <w:r w:rsidR="0086258D">
        <w:t xml:space="preserve">y </w:t>
      </w:r>
      <w:r>
        <w:t>establishin</w:t>
      </w:r>
      <w:r w:rsidR="0086258D">
        <w:t xml:space="preserve">g </w:t>
      </w:r>
      <w:r>
        <w:t>a</w:t>
      </w:r>
      <w:r w:rsidR="0086258D">
        <w:t xml:space="preserve">n </w:t>
      </w:r>
      <w:proofErr w:type="spellStart"/>
      <w:r>
        <w:t>EPP</w:t>
      </w:r>
      <w:r w:rsidR="0086258D">
        <w:t>R</w:t>
      </w:r>
      <w:proofErr w:type="spellEnd"/>
      <w:r w:rsidR="0086258D">
        <w:t xml:space="preserve"> </w:t>
      </w:r>
      <w:r>
        <w:t>levy/charge</w:t>
      </w:r>
      <w:r w:rsidR="0086258D">
        <w:t xml:space="preserve">, </w:t>
      </w:r>
      <w:r>
        <w:t>whic</w:t>
      </w:r>
      <w:r w:rsidR="0086258D">
        <w:t xml:space="preserve">h </w:t>
      </w:r>
      <w:r>
        <w:t>i</w:t>
      </w:r>
      <w:r w:rsidR="0086258D">
        <w:t xml:space="preserve">s </w:t>
      </w:r>
      <w:r>
        <w:t>se</w:t>
      </w:r>
      <w:r w:rsidR="0086258D">
        <w:t xml:space="preserve">t </w:t>
      </w:r>
      <w:r>
        <w:t>t</w:t>
      </w:r>
      <w:r w:rsidR="0086258D">
        <w:t xml:space="preserve">o </w:t>
      </w:r>
      <w:r>
        <w:t>zer</w:t>
      </w:r>
      <w:r w:rsidR="0086258D">
        <w:t xml:space="preserve">o </w:t>
      </w:r>
      <w:r>
        <w:t>an</w:t>
      </w:r>
      <w:r w:rsidR="0086258D">
        <w:t xml:space="preserve">d </w:t>
      </w:r>
      <w:r>
        <w:t>onl</w:t>
      </w:r>
      <w:r w:rsidR="0086258D">
        <w:t xml:space="preserve">y </w:t>
      </w:r>
      <w:r>
        <w:t>activate</w:t>
      </w:r>
      <w:r w:rsidR="0086258D">
        <w:t xml:space="preserve">d </w:t>
      </w:r>
      <w:r>
        <w:t>whe</w:t>
      </w:r>
      <w:r w:rsidR="0086258D">
        <w:t xml:space="preserve">n </w:t>
      </w:r>
      <w:r>
        <w:t>a</w:t>
      </w:r>
      <w:r w:rsidR="0086258D">
        <w:t xml:space="preserve">n </w:t>
      </w:r>
      <w:r>
        <w:t>emergenc</w:t>
      </w:r>
      <w:r w:rsidR="0086258D">
        <w:t xml:space="preserve">y </w:t>
      </w:r>
      <w:r>
        <w:t>plan</w:t>
      </w:r>
      <w:r w:rsidR="0086258D">
        <w:t xml:space="preserve">t </w:t>
      </w:r>
      <w:r>
        <w:t>pes</w:t>
      </w:r>
      <w:r w:rsidR="0086258D">
        <w:t xml:space="preserve">t </w:t>
      </w:r>
      <w:r>
        <w:t>inciden</w:t>
      </w:r>
      <w:r w:rsidR="0086258D">
        <w:t xml:space="preserve">t </w:t>
      </w:r>
      <w:r>
        <w:t>occurs.</w:t>
      </w:r>
    </w:p>
    <w:p w:rsidR="00F37AFB" w:rsidRDefault="00F37AFB" w:rsidP="00344B50">
      <w:pPr>
        <w:pStyle w:val="Heading5"/>
      </w:pPr>
      <w:r>
        <w:t>Emergenc</w:t>
      </w:r>
      <w:r w:rsidR="0086258D">
        <w:t xml:space="preserve">y </w:t>
      </w:r>
      <w:r>
        <w:t>Anima</w:t>
      </w:r>
      <w:r w:rsidR="0086258D">
        <w:t xml:space="preserve">l </w:t>
      </w:r>
      <w:r>
        <w:t>Diseas</w:t>
      </w:r>
      <w:r w:rsidR="0086258D">
        <w:t xml:space="preserve">e </w:t>
      </w:r>
      <w:r>
        <w:t>Respons</w:t>
      </w:r>
      <w:r w:rsidR="0086258D">
        <w:t xml:space="preserve">e </w:t>
      </w:r>
      <w:r w:rsidR="00344B50">
        <w:t>Levies</w:t>
      </w:r>
    </w:p>
    <w:p w:rsidR="00F37AFB" w:rsidRDefault="00344B50" w:rsidP="00F37AFB">
      <w:pPr>
        <w:pStyle w:val="BodyText"/>
      </w:pPr>
      <w:r w:rsidRPr="00757781">
        <w:t>E</w:t>
      </w:r>
      <w:r>
        <w:t xml:space="preserve">mergency </w:t>
      </w:r>
      <w:r w:rsidRPr="00757781">
        <w:t>A</w:t>
      </w:r>
      <w:r>
        <w:t xml:space="preserve">nimal </w:t>
      </w:r>
      <w:r w:rsidRPr="00757781">
        <w:t>D</w:t>
      </w:r>
      <w:r>
        <w:t xml:space="preserve">isease </w:t>
      </w:r>
      <w:r w:rsidRPr="00757781">
        <w:t>R</w:t>
      </w:r>
      <w:r>
        <w:t>esponse (</w:t>
      </w:r>
      <w:proofErr w:type="spellStart"/>
      <w:r>
        <w:t>EADR</w:t>
      </w:r>
      <w:proofErr w:type="spellEnd"/>
      <w:r>
        <w:t>)</w:t>
      </w:r>
      <w:r w:rsidRPr="00757781">
        <w:t xml:space="preserve"> </w:t>
      </w:r>
      <w:r>
        <w:t>l</w:t>
      </w:r>
      <w:r w:rsidRPr="00757781">
        <w:t>evies</w:t>
      </w:r>
      <w:r w:rsidR="0086258D">
        <w:t xml:space="preserve"> </w:t>
      </w:r>
      <w:r w:rsidR="00F37AFB">
        <w:t>ar</w:t>
      </w:r>
      <w:r w:rsidR="0086258D">
        <w:t xml:space="preserve">e </w:t>
      </w:r>
      <w:r w:rsidR="00F37AFB">
        <w:t>als</w:t>
      </w:r>
      <w:r w:rsidR="0086258D">
        <w:t xml:space="preserve">o </w:t>
      </w:r>
      <w:r w:rsidR="00F37AFB">
        <w:t>impose</w:t>
      </w:r>
      <w:r w:rsidR="0086258D">
        <w:t xml:space="preserve">d </w:t>
      </w:r>
      <w:r w:rsidR="00F37AFB">
        <w:t>unde</w:t>
      </w:r>
      <w:r w:rsidR="0086258D">
        <w:t xml:space="preserve">r </w:t>
      </w:r>
      <w:r w:rsidR="00F37AFB">
        <w:t>th</w:t>
      </w:r>
      <w:r w:rsidR="0086258D">
        <w:t xml:space="preserve">e </w:t>
      </w:r>
      <w:r w:rsidR="00F37AFB">
        <w:t>genera</w:t>
      </w:r>
      <w:r w:rsidR="0086258D">
        <w:t xml:space="preserve">l </w:t>
      </w:r>
      <w:r w:rsidR="00F37AFB">
        <w:t>powe</w:t>
      </w:r>
      <w:r w:rsidR="0086258D">
        <w:t xml:space="preserve">r </w:t>
      </w:r>
      <w:r w:rsidR="00F37AFB">
        <w:t>t</w:t>
      </w:r>
      <w:r w:rsidR="0086258D">
        <w:t xml:space="preserve">o </w:t>
      </w:r>
      <w:r w:rsidR="00F37AFB">
        <w:t>impos</w:t>
      </w:r>
      <w:r w:rsidR="0086258D">
        <w:t xml:space="preserve">e </w:t>
      </w:r>
      <w:r w:rsidR="00F37AFB">
        <w:t>levie</w:t>
      </w:r>
      <w:r w:rsidR="0086258D">
        <w:t xml:space="preserve">s </w:t>
      </w:r>
      <w:r w:rsidR="00F37AFB">
        <w:t>i</w:t>
      </w:r>
      <w:r w:rsidR="0086258D">
        <w:t xml:space="preserve">n </w:t>
      </w:r>
      <w:r w:rsidR="00F37AFB">
        <w:t>Par</w:t>
      </w:r>
      <w:r w:rsidR="0086258D">
        <w:t xml:space="preserve">t 2 </w:t>
      </w:r>
      <w:r w:rsidR="00F37AFB">
        <w:t>o</w:t>
      </w:r>
      <w:r w:rsidR="0086258D">
        <w:t xml:space="preserve">f </w:t>
      </w:r>
      <w:r w:rsidR="00F37AFB">
        <w:t>Schedul</w:t>
      </w:r>
      <w:r w:rsidR="0086258D">
        <w:t xml:space="preserve">e </w:t>
      </w:r>
      <w:r w:rsidR="00F37AFB">
        <w:t>2</w:t>
      </w:r>
      <w:r w:rsidR="0086258D">
        <w:t xml:space="preserve">7 </w:t>
      </w:r>
      <w:r w:rsidR="00F37AFB">
        <w:t>t</w:t>
      </w:r>
      <w:r w:rsidR="0086258D">
        <w:t xml:space="preserve">o </w:t>
      </w:r>
      <w:r w:rsidR="00F37AFB">
        <w:t>th</w:t>
      </w:r>
      <w:r w:rsidR="0086258D">
        <w:t xml:space="preserve">e </w:t>
      </w:r>
      <w:r w:rsidR="00F37AFB" w:rsidRPr="006D469C">
        <w:rPr>
          <w:i/>
        </w:rPr>
        <w:t>Primar</w:t>
      </w:r>
      <w:r w:rsidR="0086258D" w:rsidRPr="006D469C">
        <w:rPr>
          <w:i/>
        </w:rPr>
        <w:t>y</w:t>
      </w:r>
      <w:r w:rsidR="0086258D">
        <w:rPr>
          <w:i/>
        </w:rPr>
        <w:t xml:space="preserve"> </w:t>
      </w:r>
      <w:r w:rsidR="00F37AFB" w:rsidRPr="006D469C">
        <w:rPr>
          <w:i/>
        </w:rPr>
        <w:t>Industrie</w:t>
      </w:r>
      <w:r w:rsidR="0086258D" w:rsidRPr="006D469C">
        <w:rPr>
          <w:i/>
        </w:rPr>
        <w:t>s</w:t>
      </w:r>
      <w:r w:rsidR="0086258D">
        <w:rPr>
          <w:i/>
        </w:rPr>
        <w:t xml:space="preserve"> </w:t>
      </w:r>
      <w:r w:rsidR="00F37AFB" w:rsidRPr="006D469C">
        <w:rPr>
          <w:i/>
        </w:rPr>
        <w:t>(Excise) Levie</w:t>
      </w:r>
      <w:r w:rsidR="0086258D" w:rsidRPr="006D469C">
        <w:rPr>
          <w:i/>
        </w:rPr>
        <w:t>s</w:t>
      </w:r>
      <w:r w:rsidR="0086258D">
        <w:rPr>
          <w:i/>
        </w:rPr>
        <w:t xml:space="preserve"> </w:t>
      </w:r>
      <w:r w:rsidR="00F37AFB" w:rsidRPr="006D469C">
        <w:rPr>
          <w:i/>
        </w:rPr>
        <w:t>Ac</w:t>
      </w:r>
      <w:r w:rsidR="0086258D" w:rsidRPr="006D469C">
        <w:rPr>
          <w:i/>
        </w:rPr>
        <w:t>t</w:t>
      </w:r>
      <w:r w:rsidR="0086258D">
        <w:rPr>
          <w:i/>
        </w:rPr>
        <w:t xml:space="preserve"> </w:t>
      </w:r>
      <w:r w:rsidR="00F37AFB" w:rsidRPr="006D469C">
        <w:rPr>
          <w:i/>
        </w:rPr>
        <w:t>1999</w:t>
      </w:r>
      <w:r w:rsidR="003C08DF">
        <w:t xml:space="preserve">. </w:t>
      </w:r>
      <w:r w:rsidR="00F37AFB">
        <w:t>Fo</w:t>
      </w:r>
      <w:r w:rsidR="0086258D">
        <w:t xml:space="preserve">r </w:t>
      </w:r>
      <w:r w:rsidR="00F37AFB">
        <w:t>exampl</w:t>
      </w:r>
      <w:r w:rsidR="0086258D">
        <w:t xml:space="preserve">e </w:t>
      </w:r>
      <w:r>
        <w:t>for dairy produce</w:t>
      </w:r>
      <w:r w:rsidR="0086258D">
        <w:t xml:space="preserve">, </w:t>
      </w:r>
      <w:r w:rsidR="00F37AFB">
        <w:t>Schedul</w:t>
      </w:r>
      <w:r w:rsidR="0086258D">
        <w:t xml:space="preserve">e 6 </w:t>
      </w:r>
      <w:r w:rsidR="00F37AFB">
        <w:t>o</w:t>
      </w:r>
      <w:r w:rsidR="0086258D">
        <w:t xml:space="preserve">f </w:t>
      </w:r>
      <w:r w:rsidR="00F37AFB">
        <w:t>th</w:t>
      </w:r>
      <w:r w:rsidR="0086258D">
        <w:t xml:space="preserve">e </w:t>
      </w:r>
      <w:r w:rsidR="00F37AFB">
        <w:t>Primar</w:t>
      </w:r>
      <w:r w:rsidR="0086258D">
        <w:t xml:space="preserve">y </w:t>
      </w:r>
      <w:r w:rsidR="00F37AFB">
        <w:t>Industrie</w:t>
      </w:r>
      <w:r w:rsidR="0086258D">
        <w:t xml:space="preserve">s </w:t>
      </w:r>
      <w:r w:rsidR="00F37AFB">
        <w:t>(Excise) Levie</w:t>
      </w:r>
      <w:r w:rsidR="0086258D">
        <w:t xml:space="preserve">s </w:t>
      </w:r>
      <w:r w:rsidR="00F37AFB">
        <w:t>Regulation</w:t>
      </w:r>
      <w:r w:rsidR="0086258D">
        <w:t xml:space="preserve">s </w:t>
      </w:r>
      <w:r w:rsidR="00F37AFB">
        <w:t>199</w:t>
      </w:r>
      <w:r w:rsidR="0086258D">
        <w:t xml:space="preserve">9 </w:t>
      </w:r>
      <w:r w:rsidR="00F37AFB">
        <w:t>impose</w:t>
      </w:r>
      <w:r w:rsidR="0086258D">
        <w:t xml:space="preserve">s </w:t>
      </w:r>
      <w:r w:rsidR="00F37AFB">
        <w:t>a</w:t>
      </w:r>
      <w:r w:rsidR="0086258D">
        <w:t xml:space="preserve">n </w:t>
      </w:r>
      <w:proofErr w:type="spellStart"/>
      <w:r w:rsidR="00F37AFB">
        <w:t>EAD</w:t>
      </w:r>
      <w:r w:rsidR="0086258D">
        <w:t>R</w:t>
      </w:r>
      <w:proofErr w:type="spellEnd"/>
      <w:r w:rsidR="0086258D">
        <w:t xml:space="preserve"> </w:t>
      </w:r>
      <w:r w:rsidR="00F37AFB">
        <w:t>levy</w:t>
      </w:r>
      <w:r w:rsidR="0086258D">
        <w:t xml:space="preserve">, </w:t>
      </w:r>
      <w:r w:rsidR="00F37AFB">
        <w:t>whic</w:t>
      </w:r>
      <w:r w:rsidR="0086258D">
        <w:t xml:space="preserve">h </w:t>
      </w:r>
      <w:r w:rsidR="00F37AFB">
        <w:t>i</w:t>
      </w:r>
      <w:r w:rsidR="0086258D">
        <w:t xml:space="preserve">s </w:t>
      </w:r>
      <w:r w:rsidR="00F37AFB">
        <w:t>currentl</w:t>
      </w:r>
      <w:r w:rsidR="0086258D">
        <w:t xml:space="preserve">y </w:t>
      </w:r>
      <w:r w:rsidR="00F37AFB">
        <w:t>se</w:t>
      </w:r>
      <w:r w:rsidR="0086258D">
        <w:t xml:space="preserve">t </w:t>
      </w:r>
      <w:r w:rsidR="00F37AFB">
        <w:t>a</w:t>
      </w:r>
      <w:r w:rsidR="0086258D">
        <w:t xml:space="preserve">t </w:t>
      </w:r>
      <w:r>
        <w:t>zero</w:t>
      </w:r>
      <w:r w:rsidR="00F37AFB">
        <w:t>.</w:t>
      </w:r>
    </w:p>
    <w:p w:rsidR="00F37AFB" w:rsidRDefault="00F37AFB" w:rsidP="00F37AFB">
      <w:pPr>
        <w:pStyle w:val="BodyText"/>
      </w:pPr>
      <w:r>
        <w:t>Anima</w:t>
      </w:r>
      <w:r w:rsidR="0086258D">
        <w:t xml:space="preserve">l </w:t>
      </w:r>
      <w:r>
        <w:t>Healt</w:t>
      </w:r>
      <w:r w:rsidR="0086258D">
        <w:t xml:space="preserve">h </w:t>
      </w:r>
      <w:r>
        <w:t>Australi</w:t>
      </w:r>
      <w:r w:rsidR="0086258D">
        <w:t xml:space="preserve">a </w:t>
      </w:r>
      <w:r>
        <w:t>(AHA) manage</w:t>
      </w:r>
      <w:r w:rsidR="0086258D">
        <w:t xml:space="preserve">s </w:t>
      </w:r>
      <w:r>
        <w:t>th</w:t>
      </w:r>
      <w:r w:rsidR="0086258D">
        <w:t xml:space="preserve">e </w:t>
      </w:r>
      <w:r>
        <w:t>Emergenc</w:t>
      </w:r>
      <w:r w:rsidR="0086258D">
        <w:t xml:space="preserve">y </w:t>
      </w:r>
      <w:r>
        <w:t>Anima</w:t>
      </w:r>
      <w:r w:rsidR="0086258D">
        <w:t xml:space="preserve">l </w:t>
      </w:r>
      <w:r>
        <w:t>Diseas</w:t>
      </w:r>
      <w:r w:rsidR="0086258D">
        <w:t xml:space="preserve">e </w:t>
      </w:r>
      <w:r>
        <w:t>Respons</w:t>
      </w:r>
      <w:r w:rsidR="0086258D">
        <w:t xml:space="preserve">e </w:t>
      </w:r>
      <w:r>
        <w:t>Agreemen</w:t>
      </w:r>
      <w:r w:rsidR="0086258D">
        <w:t xml:space="preserve">t </w:t>
      </w:r>
      <w:r>
        <w:t>(</w:t>
      </w:r>
      <w:proofErr w:type="spellStart"/>
      <w:r>
        <w:t>EADRA</w:t>
      </w:r>
      <w:proofErr w:type="spellEnd"/>
      <w:r>
        <w:t>)</w:t>
      </w:r>
      <w:r w:rsidR="0086258D">
        <w:t xml:space="preserve">, a </w:t>
      </w:r>
      <w:r>
        <w:t>contractua</w:t>
      </w:r>
      <w:r w:rsidR="0086258D">
        <w:t xml:space="preserve">l </w:t>
      </w:r>
      <w:r>
        <w:t>arrangemen</w:t>
      </w:r>
      <w:r w:rsidR="0086258D">
        <w:t xml:space="preserve">t </w:t>
      </w:r>
      <w:r>
        <w:t>betwee</w:t>
      </w:r>
      <w:r w:rsidR="0086258D">
        <w:t xml:space="preserve">n </w:t>
      </w:r>
      <w:r>
        <w:t>Australia’</w:t>
      </w:r>
      <w:r w:rsidR="0086258D">
        <w:t xml:space="preserve">s </w:t>
      </w:r>
      <w:r w:rsidR="00C6694D">
        <w:t>Government</w:t>
      </w:r>
      <w:r w:rsidR="0086258D">
        <w:t xml:space="preserve">s </w:t>
      </w:r>
      <w:r>
        <w:t>an</w:t>
      </w:r>
      <w:r w:rsidR="0086258D">
        <w:t xml:space="preserve">d </w:t>
      </w:r>
      <w:r>
        <w:t>industr</w:t>
      </w:r>
      <w:r w:rsidR="0086258D">
        <w:t xml:space="preserve">y </w:t>
      </w:r>
      <w:r>
        <w:t>group</w:t>
      </w:r>
      <w:r w:rsidR="0086258D">
        <w:t>s</w:t>
      </w:r>
      <w:r w:rsidR="00344B50">
        <w:rPr>
          <w:rStyle w:val="FootnoteReference"/>
        </w:rPr>
        <w:footnoteReference w:id="10"/>
      </w:r>
      <w:r w:rsidR="0086258D">
        <w:t xml:space="preserve"> </w:t>
      </w:r>
      <w:r>
        <w:t>t</w:t>
      </w:r>
      <w:r w:rsidR="0086258D">
        <w:t xml:space="preserve">o </w:t>
      </w:r>
      <w:r>
        <w:t>collectivel</w:t>
      </w:r>
      <w:r w:rsidR="0086258D">
        <w:t xml:space="preserve">y </w:t>
      </w:r>
      <w:r>
        <w:t>reduc</w:t>
      </w:r>
      <w:r w:rsidR="0086258D">
        <w:t xml:space="preserve">e </w:t>
      </w:r>
      <w:r>
        <w:t>th</w:t>
      </w:r>
      <w:r w:rsidR="0086258D">
        <w:t xml:space="preserve">e </w:t>
      </w:r>
      <w:r>
        <w:t>ris</w:t>
      </w:r>
      <w:r w:rsidR="0086258D">
        <w:t xml:space="preserve">k </w:t>
      </w:r>
      <w:r>
        <w:t>o</w:t>
      </w:r>
      <w:r w:rsidR="0086258D">
        <w:t xml:space="preserve">f </w:t>
      </w:r>
      <w:r>
        <w:t>diseas</w:t>
      </w:r>
      <w:r w:rsidR="0086258D">
        <w:t xml:space="preserve">e </w:t>
      </w:r>
      <w:r>
        <w:t>incursion</w:t>
      </w:r>
      <w:r w:rsidR="0086258D">
        <w:t xml:space="preserve">s </w:t>
      </w:r>
      <w:r>
        <w:t>an</w:t>
      </w:r>
      <w:r w:rsidR="0086258D">
        <w:t xml:space="preserve">d </w:t>
      </w:r>
      <w:r>
        <w:t>manag</w:t>
      </w:r>
      <w:r w:rsidR="0086258D">
        <w:t xml:space="preserve">e a </w:t>
      </w:r>
      <w:r>
        <w:t>respons</w:t>
      </w:r>
      <w:r w:rsidR="0086258D">
        <w:t xml:space="preserve">e </w:t>
      </w:r>
      <w:r>
        <w:t>i</w:t>
      </w:r>
      <w:r w:rsidR="0086258D">
        <w:t xml:space="preserve">f </w:t>
      </w:r>
      <w:r>
        <w:t>a</w:t>
      </w:r>
      <w:r w:rsidR="0086258D">
        <w:t xml:space="preserve">n </w:t>
      </w:r>
      <w:r>
        <w:t>outbrea</w:t>
      </w:r>
      <w:r w:rsidR="0086258D">
        <w:t xml:space="preserve">k </w:t>
      </w:r>
      <w:r>
        <w:t>occurs</w:t>
      </w:r>
      <w:r w:rsidR="003C08DF">
        <w:t xml:space="preserve">. </w:t>
      </w:r>
    </w:p>
    <w:p w:rsidR="00F37AFB" w:rsidRDefault="00F37AFB" w:rsidP="00F37AFB">
      <w:pPr>
        <w:pStyle w:val="BodyText"/>
      </w:pPr>
      <w:r>
        <w:t>Th</w:t>
      </w:r>
      <w:r w:rsidR="0086258D">
        <w:t xml:space="preserve">e </w:t>
      </w:r>
      <w:proofErr w:type="spellStart"/>
      <w:r>
        <w:t>EADR</w:t>
      </w:r>
      <w:r w:rsidR="0086258D">
        <w:t>A</w:t>
      </w:r>
      <w:proofErr w:type="spellEnd"/>
      <w:r w:rsidR="0086258D">
        <w:t xml:space="preserve"> </w:t>
      </w:r>
      <w:r>
        <w:t>cover</w:t>
      </w:r>
      <w:r w:rsidR="0086258D">
        <w:t xml:space="preserve">s </w:t>
      </w:r>
      <w:r>
        <w:t>6</w:t>
      </w:r>
      <w:r w:rsidR="0086258D">
        <w:t xml:space="preserve">6 </w:t>
      </w:r>
      <w:r>
        <w:t>categorise</w:t>
      </w:r>
      <w:r w:rsidR="0086258D">
        <w:t xml:space="preserve">d </w:t>
      </w:r>
      <w:r>
        <w:t>anima</w:t>
      </w:r>
      <w:r w:rsidR="0086258D">
        <w:t xml:space="preserve">l </w:t>
      </w:r>
      <w:r>
        <w:t>disease</w:t>
      </w:r>
      <w:r w:rsidR="0086258D">
        <w:t xml:space="preserve">s </w:t>
      </w:r>
      <w:r>
        <w:t>an</w:t>
      </w:r>
      <w:r w:rsidR="0086258D">
        <w:t xml:space="preserve">d </w:t>
      </w:r>
      <w:r>
        <w:t>2</w:t>
      </w:r>
      <w:r w:rsidR="0086258D">
        <w:t xml:space="preserve">3 </w:t>
      </w:r>
      <w:r>
        <w:t>Signatorie</w:t>
      </w:r>
      <w:r w:rsidR="0086258D">
        <w:t xml:space="preserve">s </w:t>
      </w:r>
      <w:r>
        <w:t>t</w:t>
      </w:r>
      <w:r w:rsidR="0086258D">
        <w:t xml:space="preserve">o </w:t>
      </w:r>
      <w:r>
        <w:t>th</w:t>
      </w:r>
      <w:r w:rsidR="0086258D">
        <w:t xml:space="preserve">e </w:t>
      </w:r>
      <w:r>
        <w:t>Dee</w:t>
      </w:r>
      <w:r w:rsidR="0086258D">
        <w:t xml:space="preserve">d </w:t>
      </w:r>
      <w:r>
        <w:t>(</w:t>
      </w:r>
      <w:r w:rsidR="00C6694D">
        <w:t>Government</w:t>
      </w:r>
      <w:r w:rsidR="0086258D">
        <w:t xml:space="preserve">s </w:t>
      </w:r>
      <w:r>
        <w:t>an</w:t>
      </w:r>
      <w:r w:rsidR="0086258D">
        <w:t xml:space="preserve">d </w:t>
      </w:r>
      <w:r>
        <w:t>industr</w:t>
      </w:r>
      <w:r w:rsidR="0086258D">
        <w:t xml:space="preserve">y </w:t>
      </w:r>
      <w:r>
        <w:t>bodies).</w:t>
      </w:r>
    </w:p>
    <w:p w:rsidR="00F37AFB" w:rsidRDefault="00F37AFB" w:rsidP="00F37AFB">
      <w:pPr>
        <w:pStyle w:val="Heading6"/>
      </w:pPr>
      <w:r>
        <w:t>Hors</w:t>
      </w:r>
      <w:r w:rsidR="0086258D">
        <w:t xml:space="preserve">e </w:t>
      </w:r>
      <w:r>
        <w:t>Diseas</w:t>
      </w:r>
      <w:r w:rsidR="0086258D">
        <w:t xml:space="preserve">e </w:t>
      </w:r>
      <w:r>
        <w:t>Respons</w:t>
      </w:r>
      <w:r w:rsidR="0086258D">
        <w:t xml:space="preserve">e </w:t>
      </w:r>
      <w:r>
        <w:t>Levy</w:t>
      </w:r>
    </w:p>
    <w:p w:rsidR="00F37AFB" w:rsidRDefault="00F37AFB" w:rsidP="00F37AFB">
      <w:pPr>
        <w:pStyle w:val="BodyText"/>
      </w:pPr>
      <w:r>
        <w:t>I</w:t>
      </w:r>
      <w:r w:rsidR="0086258D">
        <w:t xml:space="preserve">n </w:t>
      </w:r>
      <w:r>
        <w:t>relatio</w:t>
      </w:r>
      <w:r w:rsidR="0086258D">
        <w:t xml:space="preserve">n </w:t>
      </w:r>
      <w:r>
        <w:t>t</w:t>
      </w:r>
      <w:r w:rsidR="0086258D">
        <w:t xml:space="preserve">o </w:t>
      </w:r>
      <w:r>
        <w:t>th</w:t>
      </w:r>
      <w:r w:rsidR="0086258D">
        <w:t xml:space="preserve">e </w:t>
      </w:r>
      <w:r>
        <w:t>Hors</w:t>
      </w:r>
      <w:r w:rsidR="0086258D">
        <w:t xml:space="preserve">e </w:t>
      </w:r>
      <w:r>
        <w:t>Diseas</w:t>
      </w:r>
      <w:r w:rsidR="0086258D">
        <w:t xml:space="preserve">e </w:t>
      </w:r>
      <w:r>
        <w:t>Respons</w:t>
      </w:r>
      <w:r w:rsidR="0086258D">
        <w:t xml:space="preserve">e </w:t>
      </w:r>
      <w:r>
        <w:t>Lev</w:t>
      </w:r>
      <w:r w:rsidR="0086258D">
        <w:t xml:space="preserve">y </w:t>
      </w:r>
      <w:r>
        <w:t>– th</w:t>
      </w:r>
      <w:r w:rsidR="0086258D">
        <w:t xml:space="preserve">e </w:t>
      </w:r>
      <w:r>
        <w:t>powe</w:t>
      </w:r>
      <w:r w:rsidR="0086258D">
        <w:t xml:space="preserve">r </w:t>
      </w:r>
      <w:r>
        <w:t>t</w:t>
      </w:r>
      <w:r w:rsidR="0086258D">
        <w:t xml:space="preserve">o </w:t>
      </w:r>
      <w:r>
        <w:t>impos</w:t>
      </w:r>
      <w:r w:rsidR="0086258D">
        <w:t xml:space="preserve">e </w:t>
      </w:r>
      <w:r>
        <w:t>a</w:t>
      </w:r>
      <w:r w:rsidR="0086258D">
        <w:t xml:space="preserve">n </w:t>
      </w:r>
      <w:r>
        <w:t>emergenc</w:t>
      </w:r>
      <w:r w:rsidR="0086258D">
        <w:t xml:space="preserve">y </w:t>
      </w:r>
      <w:r>
        <w:t>biosecurit</w:t>
      </w:r>
      <w:r w:rsidR="0086258D">
        <w:t xml:space="preserve">y </w:t>
      </w:r>
      <w:r>
        <w:t>lev</w:t>
      </w:r>
      <w:r w:rsidR="0086258D">
        <w:t xml:space="preserve">y </w:t>
      </w:r>
      <w:r>
        <w:t>i</w:t>
      </w:r>
      <w:r w:rsidR="0086258D">
        <w:t xml:space="preserve">s </w:t>
      </w:r>
      <w:r>
        <w:t>foun</w:t>
      </w:r>
      <w:r w:rsidR="0086258D">
        <w:t xml:space="preserve">d </w:t>
      </w:r>
      <w:r>
        <w:t>i</w:t>
      </w:r>
      <w:r w:rsidR="0086258D">
        <w:t xml:space="preserve">n </w:t>
      </w:r>
      <w:r>
        <w:t>sectio</w:t>
      </w:r>
      <w:r w:rsidR="0086258D">
        <w:t xml:space="preserve">n 5 </w:t>
      </w:r>
      <w:r>
        <w:t>o</w:t>
      </w:r>
      <w:r w:rsidR="0086258D">
        <w:t xml:space="preserve">f </w:t>
      </w:r>
      <w:r>
        <w:t>th</w:t>
      </w:r>
      <w:r w:rsidR="0086258D">
        <w:t xml:space="preserve">e </w:t>
      </w:r>
      <w:r w:rsidRPr="00A00FFE">
        <w:rPr>
          <w:i/>
        </w:rPr>
        <w:t>Hors</w:t>
      </w:r>
      <w:r w:rsidR="0086258D" w:rsidRPr="00A00FFE">
        <w:rPr>
          <w:i/>
        </w:rPr>
        <w:t>e</w:t>
      </w:r>
      <w:r w:rsidR="0086258D">
        <w:rPr>
          <w:i/>
        </w:rPr>
        <w:t xml:space="preserve"> </w:t>
      </w:r>
      <w:r w:rsidRPr="00A00FFE">
        <w:rPr>
          <w:i/>
        </w:rPr>
        <w:t>Diseas</w:t>
      </w:r>
      <w:r w:rsidR="0086258D" w:rsidRPr="00A00FFE">
        <w:rPr>
          <w:i/>
        </w:rPr>
        <w:t>e</w:t>
      </w:r>
      <w:r w:rsidR="0086258D">
        <w:rPr>
          <w:i/>
        </w:rPr>
        <w:t xml:space="preserve"> </w:t>
      </w:r>
      <w:r w:rsidRPr="00A00FFE">
        <w:rPr>
          <w:i/>
        </w:rPr>
        <w:t>Respons</w:t>
      </w:r>
      <w:r w:rsidR="0086258D" w:rsidRPr="00A00FFE">
        <w:rPr>
          <w:i/>
        </w:rPr>
        <w:t>e</w:t>
      </w:r>
      <w:r w:rsidR="0086258D">
        <w:rPr>
          <w:i/>
        </w:rPr>
        <w:t xml:space="preserve"> </w:t>
      </w:r>
      <w:r w:rsidRPr="00A00FFE">
        <w:rPr>
          <w:i/>
        </w:rPr>
        <w:t>Lev</w:t>
      </w:r>
      <w:r w:rsidR="0086258D" w:rsidRPr="00A00FFE">
        <w:rPr>
          <w:i/>
        </w:rPr>
        <w:t>y</w:t>
      </w:r>
      <w:r w:rsidR="0086258D">
        <w:rPr>
          <w:i/>
        </w:rPr>
        <w:t xml:space="preserve"> </w:t>
      </w:r>
      <w:r w:rsidRPr="00A00FFE">
        <w:rPr>
          <w:i/>
        </w:rPr>
        <w:t>Ac</w:t>
      </w:r>
      <w:r w:rsidR="0086258D" w:rsidRPr="00A00FFE">
        <w:rPr>
          <w:i/>
        </w:rPr>
        <w:t>t</w:t>
      </w:r>
      <w:r w:rsidR="0086258D">
        <w:rPr>
          <w:i/>
        </w:rPr>
        <w:t xml:space="preserve"> </w:t>
      </w:r>
      <w:r w:rsidRPr="00A00FFE">
        <w:rPr>
          <w:i/>
        </w:rPr>
        <w:t>201</w:t>
      </w:r>
      <w:r w:rsidR="0086258D" w:rsidRPr="00A00FFE">
        <w:rPr>
          <w:i/>
        </w:rPr>
        <w:t>1</w:t>
      </w:r>
      <w:r w:rsidR="0086258D">
        <w:rPr>
          <w:i/>
        </w:rPr>
        <w:t xml:space="preserve"> </w:t>
      </w:r>
      <w:r>
        <w:t>an</w:t>
      </w:r>
      <w:r w:rsidR="0086258D">
        <w:t xml:space="preserve">d </w:t>
      </w:r>
      <w:r>
        <w:t>th</w:t>
      </w:r>
      <w:r w:rsidR="0086258D">
        <w:t xml:space="preserve">e </w:t>
      </w:r>
      <w:r>
        <w:t>powe</w:t>
      </w:r>
      <w:r w:rsidR="0086258D">
        <w:t xml:space="preserve">r </w:t>
      </w:r>
      <w:r>
        <w:t>t</w:t>
      </w:r>
      <w:r w:rsidR="0086258D">
        <w:t xml:space="preserve">o </w:t>
      </w:r>
      <w:r>
        <w:t>collec</w:t>
      </w:r>
      <w:r w:rsidR="0086258D">
        <w:t xml:space="preserve">t </w:t>
      </w:r>
      <w:r>
        <w:t>i</w:t>
      </w:r>
      <w:r w:rsidR="0086258D">
        <w:t xml:space="preserve">n </w:t>
      </w:r>
      <w:r>
        <w:t>th</w:t>
      </w:r>
      <w:r w:rsidR="0086258D">
        <w:t xml:space="preserve">e </w:t>
      </w:r>
      <w:r w:rsidRPr="00A00FFE">
        <w:rPr>
          <w:i/>
        </w:rPr>
        <w:t>Hors</w:t>
      </w:r>
      <w:r w:rsidR="0086258D" w:rsidRPr="00A00FFE">
        <w:rPr>
          <w:i/>
        </w:rPr>
        <w:t>e</w:t>
      </w:r>
      <w:r w:rsidR="0086258D">
        <w:rPr>
          <w:i/>
        </w:rPr>
        <w:t xml:space="preserve"> </w:t>
      </w:r>
      <w:r w:rsidRPr="00A00FFE">
        <w:rPr>
          <w:i/>
        </w:rPr>
        <w:t>Diseas</w:t>
      </w:r>
      <w:r w:rsidR="0086258D" w:rsidRPr="00A00FFE">
        <w:rPr>
          <w:i/>
        </w:rPr>
        <w:t>e</w:t>
      </w:r>
      <w:r w:rsidR="0086258D">
        <w:rPr>
          <w:i/>
        </w:rPr>
        <w:t xml:space="preserve"> </w:t>
      </w:r>
      <w:r w:rsidRPr="00A00FFE">
        <w:rPr>
          <w:i/>
        </w:rPr>
        <w:t>Respons</w:t>
      </w:r>
      <w:r w:rsidR="0086258D" w:rsidRPr="00A00FFE">
        <w:rPr>
          <w:i/>
        </w:rPr>
        <w:t>e</w:t>
      </w:r>
      <w:r w:rsidR="0086258D">
        <w:rPr>
          <w:i/>
        </w:rPr>
        <w:t xml:space="preserve"> </w:t>
      </w:r>
      <w:r w:rsidRPr="00A00FFE">
        <w:rPr>
          <w:i/>
        </w:rPr>
        <w:t>Lev</w:t>
      </w:r>
      <w:r w:rsidR="0086258D" w:rsidRPr="00A00FFE">
        <w:rPr>
          <w:i/>
        </w:rPr>
        <w:t>y</w:t>
      </w:r>
      <w:r w:rsidR="0086258D">
        <w:rPr>
          <w:i/>
        </w:rPr>
        <w:t xml:space="preserve"> </w:t>
      </w:r>
      <w:r w:rsidRPr="00A00FFE">
        <w:rPr>
          <w:i/>
        </w:rPr>
        <w:t>Collectio</w:t>
      </w:r>
      <w:r w:rsidR="0086258D" w:rsidRPr="00A00FFE">
        <w:rPr>
          <w:i/>
        </w:rPr>
        <w:t>n</w:t>
      </w:r>
      <w:r w:rsidR="0086258D">
        <w:rPr>
          <w:i/>
        </w:rPr>
        <w:t xml:space="preserve"> </w:t>
      </w:r>
      <w:r w:rsidRPr="00A00FFE">
        <w:rPr>
          <w:i/>
        </w:rPr>
        <w:t>Ac</w:t>
      </w:r>
      <w:r w:rsidR="0086258D" w:rsidRPr="00A00FFE">
        <w:rPr>
          <w:i/>
        </w:rPr>
        <w:t>t</w:t>
      </w:r>
      <w:r w:rsidR="0086258D">
        <w:rPr>
          <w:i/>
        </w:rPr>
        <w:t xml:space="preserve"> </w:t>
      </w:r>
      <w:r w:rsidRPr="00A00FFE">
        <w:rPr>
          <w:i/>
        </w:rPr>
        <w:t>2011</w:t>
      </w:r>
      <w:r>
        <w:t>.</w:t>
      </w:r>
    </w:p>
    <w:p w:rsidR="00F37AFB" w:rsidRPr="00EE6F40" w:rsidRDefault="00F37AFB" w:rsidP="00F37AFB">
      <w:pPr>
        <w:pStyle w:val="BodyText"/>
      </w:pPr>
      <w:r w:rsidRPr="004357BB">
        <w:t>Curren</w:t>
      </w:r>
      <w:r w:rsidR="0086258D" w:rsidRPr="004357BB">
        <w:t>t</w:t>
      </w:r>
      <w:r w:rsidR="0086258D">
        <w:t xml:space="preserve"> </w:t>
      </w:r>
      <w:r w:rsidRPr="004357BB">
        <w:t>emergenc</w:t>
      </w:r>
      <w:r w:rsidR="0086258D" w:rsidRPr="004357BB">
        <w:t>y</w:t>
      </w:r>
      <w:r w:rsidR="0086258D">
        <w:t xml:space="preserve"> </w:t>
      </w:r>
      <w:r w:rsidRPr="004357BB">
        <w:t>respons</w:t>
      </w:r>
      <w:r w:rsidR="0086258D" w:rsidRPr="004357BB">
        <w:t>e</w:t>
      </w:r>
      <w:r w:rsidR="0086258D">
        <w:t xml:space="preserve"> </w:t>
      </w:r>
      <w:r w:rsidRPr="004357BB">
        <w:t>levie</w:t>
      </w:r>
      <w:r w:rsidR="0086258D" w:rsidRPr="004357BB">
        <w:t>s</w:t>
      </w:r>
      <w:r w:rsidR="0086258D">
        <w:t xml:space="preserve"> </w:t>
      </w:r>
      <w:r w:rsidRPr="004357BB">
        <w:t>ar</w:t>
      </w:r>
      <w:r w:rsidR="0086258D" w:rsidRPr="004357BB">
        <w:t>e</w:t>
      </w:r>
      <w:r w:rsidR="0086258D">
        <w:t xml:space="preserve"> </w:t>
      </w:r>
      <w:r w:rsidRPr="004357BB">
        <w:t>presente</w:t>
      </w:r>
      <w:r w:rsidR="0086258D" w:rsidRPr="004357BB">
        <w:t>d</w:t>
      </w:r>
      <w:r w:rsidR="0086258D">
        <w:t xml:space="preserve"> </w:t>
      </w:r>
      <w:r w:rsidRPr="004357BB">
        <w:t>i</w:t>
      </w:r>
      <w:r w:rsidR="0086258D" w:rsidRPr="004357BB">
        <w:t>n</w:t>
      </w:r>
      <w:r w:rsidR="0086258D">
        <w:t xml:space="preserve"> </w:t>
      </w:r>
      <w:r w:rsidRPr="008E5971">
        <w:rPr>
          <w:b/>
        </w:rPr>
        <w:t>Appendi</w:t>
      </w:r>
      <w:r w:rsidR="0086258D" w:rsidRPr="008E5971">
        <w:rPr>
          <w:b/>
        </w:rPr>
        <w:t>x</w:t>
      </w:r>
      <w:r w:rsidR="0086258D">
        <w:rPr>
          <w:b/>
        </w:rPr>
        <w:t xml:space="preserve"> </w:t>
      </w:r>
      <w:r w:rsidR="00BE130A">
        <w:rPr>
          <w:b/>
        </w:rPr>
        <w:t>C</w:t>
      </w:r>
      <w:r w:rsidR="0086258D">
        <w:t xml:space="preserve">, </w:t>
      </w:r>
      <w:r w:rsidRPr="008E5971">
        <w:rPr>
          <w:b/>
        </w:rPr>
        <w:t>Tabl</w:t>
      </w:r>
      <w:r w:rsidR="0086258D" w:rsidRPr="008E5971">
        <w:rPr>
          <w:b/>
        </w:rPr>
        <w:t>e</w:t>
      </w:r>
      <w:r w:rsidR="0086258D">
        <w:rPr>
          <w:b/>
        </w:rPr>
        <w:t xml:space="preserve"> </w:t>
      </w:r>
      <w:r w:rsidR="00BE130A">
        <w:rPr>
          <w:b/>
        </w:rPr>
        <w:t>C</w:t>
      </w:r>
      <w:r w:rsidRPr="008E5971">
        <w:rPr>
          <w:b/>
        </w:rPr>
        <w:t>.4</w:t>
      </w:r>
      <w:r>
        <w:t>.</w:t>
      </w:r>
    </w:p>
    <w:p w:rsidR="004619B4" w:rsidRDefault="004619B4" w:rsidP="00C831D1">
      <w:pPr>
        <w:pStyle w:val="Heading3"/>
      </w:pPr>
      <w:r>
        <w:t>Ke</w:t>
      </w:r>
      <w:r w:rsidR="0086258D">
        <w:t xml:space="preserve">y </w:t>
      </w:r>
      <w:r>
        <w:t>lev</w:t>
      </w:r>
      <w:r w:rsidR="0086258D">
        <w:t xml:space="preserve">y </w:t>
      </w:r>
      <w:r>
        <w:t>funde</w:t>
      </w:r>
      <w:r w:rsidR="0086258D">
        <w:t xml:space="preserve">d </w:t>
      </w:r>
      <w:r>
        <w:t>function</w:t>
      </w:r>
      <w:r w:rsidR="0086258D">
        <w:t xml:space="preserve">s </w:t>
      </w:r>
      <w:r>
        <w:t>(lev</w:t>
      </w:r>
      <w:r w:rsidR="0086258D">
        <w:t xml:space="preserve">y </w:t>
      </w:r>
      <w:r>
        <w:t>recipien</w:t>
      </w:r>
      <w:r w:rsidR="0086258D">
        <w:t xml:space="preserve">t </w:t>
      </w:r>
      <w:r>
        <w:t>bodies) legislation</w:t>
      </w:r>
    </w:p>
    <w:p w:rsidR="004619B4" w:rsidRDefault="004619B4" w:rsidP="004619B4">
      <w:pPr>
        <w:pStyle w:val="BodyText"/>
      </w:pPr>
      <w:r>
        <w:t>Ther</w:t>
      </w:r>
      <w:r w:rsidR="0086258D">
        <w:t xml:space="preserve">e </w:t>
      </w:r>
      <w:r>
        <w:t>i</w:t>
      </w:r>
      <w:r w:rsidR="0086258D">
        <w:t xml:space="preserve">s </w:t>
      </w:r>
      <w:r>
        <w:t>als</w:t>
      </w:r>
      <w:r w:rsidR="0086258D">
        <w:t xml:space="preserve">o a </w:t>
      </w:r>
      <w:r>
        <w:t>significan</w:t>
      </w:r>
      <w:r w:rsidR="0086258D">
        <w:t xml:space="preserve">t </w:t>
      </w:r>
      <w:r>
        <w:t>numbe</w:t>
      </w:r>
      <w:r w:rsidR="0086258D">
        <w:t xml:space="preserve">r </w:t>
      </w:r>
      <w:r>
        <w:t>o</w:t>
      </w:r>
      <w:r w:rsidR="0086258D">
        <w:t xml:space="preserve">f </w:t>
      </w:r>
      <w:r>
        <w:t>industry-specifi</w:t>
      </w:r>
      <w:r w:rsidR="0086258D">
        <w:t xml:space="preserve">c </w:t>
      </w:r>
      <w:r>
        <w:t>legislatio</w:t>
      </w:r>
      <w:r w:rsidR="0086258D">
        <w:t xml:space="preserve">n </w:t>
      </w:r>
      <w:r>
        <w:t>an</w:t>
      </w:r>
      <w:r w:rsidR="0086258D">
        <w:t xml:space="preserve">d </w:t>
      </w:r>
      <w:r>
        <w:t>regulation</w:t>
      </w:r>
      <w:r w:rsidR="0086258D">
        <w:t xml:space="preserve">s </w:t>
      </w:r>
      <w:r>
        <w:t>a</w:t>
      </w:r>
      <w:r w:rsidR="0086258D">
        <w:t xml:space="preserve">s </w:t>
      </w:r>
      <w:r w:rsidR="006D469C">
        <w:t>wel</w:t>
      </w:r>
      <w:r w:rsidR="0086258D">
        <w:t xml:space="preserve">l </w:t>
      </w:r>
      <w:r w:rsidR="006D469C">
        <w:t>a</w:t>
      </w:r>
      <w:r w:rsidR="0086258D">
        <w:t xml:space="preserve">s </w:t>
      </w:r>
      <w:r w:rsidR="006D469C">
        <w:t>legislatio</w:t>
      </w:r>
      <w:r w:rsidR="0086258D">
        <w:t xml:space="preserve">n </w:t>
      </w:r>
      <w:r w:rsidR="006D469C">
        <w:t>whic</w:t>
      </w:r>
      <w:r w:rsidR="0086258D">
        <w:t xml:space="preserve">h </w:t>
      </w:r>
      <w:r w:rsidR="006D469C">
        <w:t>set</w:t>
      </w:r>
      <w:r w:rsidR="0086258D">
        <w:t xml:space="preserve">s </w:t>
      </w:r>
      <w:r>
        <w:t>u</w:t>
      </w:r>
      <w:r w:rsidR="0086258D">
        <w:t xml:space="preserve">p </w:t>
      </w:r>
      <w:r>
        <w:t>agricultur</w:t>
      </w:r>
      <w:r w:rsidR="0086258D">
        <w:t xml:space="preserve">e </w:t>
      </w:r>
      <w:r>
        <w:t>relate</w:t>
      </w:r>
      <w:r w:rsidR="0086258D">
        <w:t xml:space="preserve">d </w:t>
      </w:r>
      <w:r>
        <w:t>statutor</w:t>
      </w:r>
      <w:r w:rsidR="0086258D">
        <w:t xml:space="preserve">y </w:t>
      </w:r>
      <w:r>
        <w:t>bodies.</w:t>
      </w:r>
      <w:r>
        <w:rPr>
          <w:rStyle w:val="FootnoteReference"/>
          <w:sz w:val="18"/>
          <w:szCs w:val="18"/>
        </w:rPr>
        <w:footnoteReference w:id="11"/>
      </w:r>
      <w:r>
        <w:t xml:space="preserve"> </w:t>
      </w:r>
    </w:p>
    <w:p w:rsidR="004619B4" w:rsidRPr="00E72EDD" w:rsidRDefault="004619B4" w:rsidP="004619B4">
      <w:pPr>
        <w:pStyle w:val="BodyText"/>
      </w:pPr>
      <w:r>
        <w:t>Fo</w:t>
      </w:r>
      <w:r w:rsidR="0086258D">
        <w:t xml:space="preserve">r </w:t>
      </w:r>
      <w:r>
        <w:t>mos</w:t>
      </w:r>
      <w:r w:rsidR="0086258D">
        <w:t xml:space="preserve">t </w:t>
      </w:r>
      <w:r>
        <w:t>agricultura</w:t>
      </w:r>
      <w:r w:rsidR="0086258D">
        <w:t xml:space="preserve">l </w:t>
      </w:r>
      <w:r>
        <w:t>levies</w:t>
      </w:r>
      <w:r w:rsidR="0086258D">
        <w:t xml:space="preserve">, </w:t>
      </w:r>
      <w:r>
        <w:t>th</w:t>
      </w:r>
      <w:r w:rsidR="0086258D">
        <w:t xml:space="preserve">e </w:t>
      </w:r>
      <w:r>
        <w:t>marketin</w:t>
      </w:r>
      <w:r w:rsidR="0086258D">
        <w:t xml:space="preserve">g </w:t>
      </w:r>
      <w:r>
        <w:t>an</w:t>
      </w:r>
      <w:r w:rsidR="0086258D">
        <w:t xml:space="preserve">d </w:t>
      </w:r>
      <w:r>
        <w:t>R&amp;</w:t>
      </w:r>
      <w:r w:rsidR="0086258D">
        <w:t xml:space="preserve">D </w:t>
      </w:r>
      <w:r>
        <w:t>component</w:t>
      </w:r>
      <w:r w:rsidR="0086258D">
        <w:t xml:space="preserve">s </w:t>
      </w:r>
      <w:r>
        <w:t>o</w:t>
      </w:r>
      <w:r w:rsidR="0086258D">
        <w:t xml:space="preserve">f </w:t>
      </w:r>
      <w:r>
        <w:t>bot</w:t>
      </w:r>
      <w:r w:rsidR="0086258D">
        <w:t xml:space="preserve">h </w:t>
      </w:r>
      <w:r>
        <w:t>levie</w:t>
      </w:r>
      <w:r w:rsidR="0086258D">
        <w:t xml:space="preserve">s </w:t>
      </w:r>
      <w:r>
        <w:t>an</w:t>
      </w:r>
      <w:r w:rsidR="0086258D">
        <w:t xml:space="preserve">d </w:t>
      </w:r>
      <w:r>
        <w:t>charge</w:t>
      </w:r>
      <w:r w:rsidR="0086258D">
        <w:t xml:space="preserve">s </w:t>
      </w:r>
      <w:r>
        <w:t>accru</w:t>
      </w:r>
      <w:r w:rsidR="0086258D">
        <w:t xml:space="preserve">e </w:t>
      </w:r>
      <w:r>
        <w:t>t</w:t>
      </w:r>
      <w:r w:rsidR="0086258D">
        <w:t xml:space="preserve">o </w:t>
      </w:r>
      <w:r>
        <w:t>a</w:t>
      </w:r>
      <w:r w:rsidR="0086258D">
        <w:t xml:space="preserve">n </w:t>
      </w:r>
      <w:r>
        <w:t>industr</w:t>
      </w:r>
      <w:r w:rsidR="0086258D">
        <w:t xml:space="preserve">y </w:t>
      </w:r>
      <w:r>
        <w:t>servic</w:t>
      </w:r>
      <w:r w:rsidR="0086258D">
        <w:t xml:space="preserve">e </w:t>
      </w:r>
      <w:r>
        <w:t>bod</w:t>
      </w:r>
      <w:r w:rsidR="0086258D">
        <w:t xml:space="preserve">y </w:t>
      </w:r>
      <w:r>
        <w:t>- fo</w:t>
      </w:r>
      <w:r w:rsidR="0086258D">
        <w:t xml:space="preserve">r </w:t>
      </w:r>
      <w:r>
        <w:t>exampl</w:t>
      </w:r>
      <w:r w:rsidR="0086258D">
        <w:t xml:space="preserve">e </w:t>
      </w:r>
      <w:r>
        <w:t>th</w:t>
      </w:r>
      <w:r w:rsidR="0086258D">
        <w:t xml:space="preserve">e </w:t>
      </w:r>
      <w:r>
        <w:t>Researc</w:t>
      </w:r>
      <w:r w:rsidR="0086258D">
        <w:t xml:space="preserve">h </w:t>
      </w:r>
      <w:r>
        <w:t>an</w:t>
      </w:r>
      <w:r w:rsidR="0086258D">
        <w:t xml:space="preserve">d </w:t>
      </w:r>
      <w:r>
        <w:t>Developmen</w:t>
      </w:r>
      <w:r w:rsidR="0086258D">
        <w:t xml:space="preserve">t </w:t>
      </w:r>
      <w:r>
        <w:t>Corporation</w:t>
      </w:r>
      <w:r w:rsidR="0086258D">
        <w:t xml:space="preserve">, </w:t>
      </w:r>
      <w:r>
        <w:t>Horticultur</w:t>
      </w:r>
      <w:r w:rsidR="0086258D">
        <w:t xml:space="preserve">e </w:t>
      </w:r>
      <w:r>
        <w:t>Innovatio</w:t>
      </w:r>
      <w:r w:rsidR="0086258D">
        <w:t xml:space="preserve">n </w:t>
      </w:r>
      <w:r>
        <w:t>Australi</w:t>
      </w:r>
      <w:r w:rsidR="0086258D">
        <w:t xml:space="preserve">a </w:t>
      </w:r>
      <w:r>
        <w:t>Limite</w:t>
      </w:r>
      <w:r w:rsidR="0086258D">
        <w:t xml:space="preserve">d </w:t>
      </w:r>
      <w:r>
        <w:t>(</w:t>
      </w:r>
      <w:proofErr w:type="spellStart"/>
      <w:r>
        <w:t>HIA</w:t>
      </w:r>
      <w:r w:rsidR="00401211">
        <w:t>L</w:t>
      </w:r>
      <w:proofErr w:type="spellEnd"/>
      <w:r>
        <w:t>)</w:t>
      </w:r>
      <w:r w:rsidR="0086258D">
        <w:t xml:space="preserve">, </w:t>
      </w:r>
      <w:r>
        <w:t>Mea</w:t>
      </w:r>
      <w:r w:rsidR="0086258D">
        <w:t xml:space="preserve">t </w:t>
      </w:r>
      <w:r>
        <w:t>an</w:t>
      </w:r>
      <w:r w:rsidR="0086258D">
        <w:t xml:space="preserve">d </w:t>
      </w:r>
      <w:r>
        <w:t>Live-Stoc</w:t>
      </w:r>
      <w:r w:rsidR="0086258D">
        <w:t xml:space="preserve">k </w:t>
      </w:r>
      <w:r>
        <w:t>Australi</w:t>
      </w:r>
      <w:r w:rsidR="0086258D">
        <w:t xml:space="preserve">a </w:t>
      </w:r>
      <w:r>
        <w:t>(MLA)</w:t>
      </w:r>
      <w:r w:rsidR="0086258D">
        <w:t xml:space="preserve">, </w:t>
      </w:r>
      <w:r>
        <w:t>o</w:t>
      </w:r>
      <w:r w:rsidR="0086258D">
        <w:t xml:space="preserve">r </w:t>
      </w:r>
      <w:r>
        <w:t>Forestr</w:t>
      </w:r>
      <w:r w:rsidR="0086258D">
        <w:t xml:space="preserve">y </w:t>
      </w:r>
      <w:r>
        <w:t>an</w:t>
      </w:r>
      <w:r w:rsidR="0086258D">
        <w:t xml:space="preserve">d </w:t>
      </w:r>
      <w:r>
        <w:t>Woo</w:t>
      </w:r>
      <w:r w:rsidR="0086258D">
        <w:t xml:space="preserve">d </w:t>
      </w:r>
      <w:r>
        <w:t>Product</w:t>
      </w:r>
      <w:r w:rsidR="0086258D">
        <w:t xml:space="preserve">s </w:t>
      </w:r>
      <w:r>
        <w:t>Australi</w:t>
      </w:r>
      <w:r w:rsidR="0086258D">
        <w:t xml:space="preserve">a </w:t>
      </w:r>
      <w:r>
        <w:t>(FWPA)</w:t>
      </w:r>
      <w:r w:rsidR="003C08DF">
        <w:t xml:space="preserve">. </w:t>
      </w:r>
      <w:r>
        <w:t>Thes</w:t>
      </w:r>
      <w:r w:rsidR="0086258D">
        <w:t xml:space="preserve">e </w:t>
      </w:r>
      <w:r>
        <w:t>industr</w:t>
      </w:r>
      <w:r w:rsidR="0086258D">
        <w:t xml:space="preserve">y </w:t>
      </w:r>
      <w:r>
        <w:t>servic</w:t>
      </w:r>
      <w:r w:rsidR="0086258D">
        <w:t xml:space="preserve">e </w:t>
      </w:r>
      <w:r>
        <w:t>bodie</w:t>
      </w:r>
      <w:r w:rsidR="0086258D">
        <w:t xml:space="preserve">s </w:t>
      </w:r>
      <w:r>
        <w:t>ar</w:t>
      </w:r>
      <w:r w:rsidR="0086258D">
        <w:t xml:space="preserve">e </w:t>
      </w:r>
      <w:r>
        <w:t>give</w:t>
      </w:r>
      <w:r w:rsidR="0086258D">
        <w:t xml:space="preserve">n </w:t>
      </w:r>
      <w:r>
        <w:t>thi</w:t>
      </w:r>
      <w:r w:rsidR="0086258D">
        <w:t xml:space="preserve">s </w:t>
      </w:r>
      <w:r>
        <w:t>rol</w:t>
      </w:r>
      <w:r w:rsidR="0086258D">
        <w:t xml:space="preserve">e </w:t>
      </w:r>
      <w:r>
        <w:t>b</w:t>
      </w:r>
      <w:r w:rsidR="0086258D">
        <w:t xml:space="preserve">y </w:t>
      </w:r>
      <w:r>
        <w:t>ministeria</w:t>
      </w:r>
      <w:r w:rsidR="0086258D">
        <w:t xml:space="preserve">l </w:t>
      </w:r>
      <w:r>
        <w:t>declaration</w:t>
      </w:r>
      <w:r w:rsidR="0086258D">
        <w:t xml:space="preserve">s </w:t>
      </w:r>
      <w:r>
        <w:t>subsequen</w:t>
      </w:r>
      <w:r w:rsidR="0086258D">
        <w:t xml:space="preserve">t </w:t>
      </w:r>
      <w:r>
        <w:t>t</w:t>
      </w:r>
      <w:r w:rsidR="0086258D">
        <w:t xml:space="preserve">o </w:t>
      </w:r>
      <w:r>
        <w:t>empowerin</w:t>
      </w:r>
      <w:r w:rsidR="0086258D">
        <w:t xml:space="preserve">g </w:t>
      </w:r>
      <w:r>
        <w:t>legislation</w:t>
      </w:r>
      <w:r w:rsidR="003C08DF">
        <w:t xml:space="preserve">. </w:t>
      </w:r>
      <w:r>
        <w:t>Thi</w:t>
      </w:r>
      <w:r w:rsidR="0086258D">
        <w:t xml:space="preserve">s </w:t>
      </w:r>
      <w:r>
        <w:t>effectivel</w:t>
      </w:r>
      <w:r w:rsidR="0086258D">
        <w:t xml:space="preserve">y </w:t>
      </w:r>
      <w:r>
        <w:t>mean</w:t>
      </w:r>
      <w:r w:rsidR="0086258D">
        <w:t xml:space="preserve">s </w:t>
      </w:r>
      <w:r>
        <w:t>th</w:t>
      </w:r>
      <w:r w:rsidR="0086258D">
        <w:t xml:space="preserve">e </w:t>
      </w:r>
      <w:r>
        <w:t>ministe</w:t>
      </w:r>
      <w:r w:rsidR="0086258D">
        <w:t xml:space="preserve">r </w:t>
      </w:r>
      <w:r>
        <w:t>ma</w:t>
      </w:r>
      <w:r w:rsidR="0086258D">
        <w:t xml:space="preserve">y </w:t>
      </w:r>
      <w:r>
        <w:t>contro</w:t>
      </w:r>
      <w:r w:rsidR="0086258D">
        <w:t xml:space="preserve">l </w:t>
      </w:r>
      <w:r>
        <w:t>whic</w:t>
      </w:r>
      <w:r w:rsidR="0086258D">
        <w:t xml:space="preserve">h </w:t>
      </w:r>
      <w:r>
        <w:t>bodie</w:t>
      </w:r>
      <w:r w:rsidR="0086258D">
        <w:t xml:space="preserve">s </w:t>
      </w:r>
      <w:r>
        <w:t>receiv</w:t>
      </w:r>
      <w:r w:rsidR="0086258D">
        <w:t xml:space="preserve">e </w:t>
      </w:r>
      <w:r>
        <w:t>fund</w:t>
      </w:r>
      <w:r w:rsidR="0086258D">
        <w:t xml:space="preserve">s </w:t>
      </w:r>
      <w:r>
        <w:t>raise</w:t>
      </w:r>
      <w:r w:rsidR="0086258D">
        <w:t xml:space="preserve">d </w:t>
      </w:r>
      <w:r>
        <w:t>b</w:t>
      </w:r>
      <w:r w:rsidR="0086258D">
        <w:t xml:space="preserve">y </w:t>
      </w:r>
      <w:r>
        <w:t>agricultura</w:t>
      </w:r>
      <w:r w:rsidR="0086258D">
        <w:t xml:space="preserve">l </w:t>
      </w:r>
      <w:r>
        <w:t>levie</w:t>
      </w:r>
      <w:r w:rsidR="0086258D">
        <w:t xml:space="preserve">s </w:t>
      </w:r>
      <w:r>
        <w:t>an</w:t>
      </w:r>
      <w:r w:rsidR="0086258D">
        <w:t xml:space="preserve">d </w:t>
      </w:r>
      <w:r>
        <w:t>charges</w:t>
      </w:r>
      <w:r w:rsidR="003C08DF">
        <w:t xml:space="preserve">. </w:t>
      </w:r>
      <w:r>
        <w:t>Example</w:t>
      </w:r>
      <w:r w:rsidR="0086258D">
        <w:t xml:space="preserve">s </w:t>
      </w:r>
      <w:r>
        <w:t>o</w:t>
      </w:r>
      <w:r w:rsidR="0086258D">
        <w:t xml:space="preserve">f </w:t>
      </w:r>
      <w:r>
        <w:t>th</w:t>
      </w:r>
      <w:r w:rsidR="0086258D">
        <w:t xml:space="preserve">e </w:t>
      </w:r>
      <w:r>
        <w:t>relevan</w:t>
      </w:r>
      <w:r w:rsidR="0086258D">
        <w:t xml:space="preserve">t </w:t>
      </w:r>
      <w:r>
        <w:t>legislation</w:t>
      </w:r>
      <w:r w:rsidR="00322132">
        <w:rPr>
          <w:rStyle w:val="FootnoteReference"/>
        </w:rPr>
        <w:footnoteReference w:id="12"/>
      </w:r>
      <w:r>
        <w:t xml:space="preserve"> includ</w:t>
      </w:r>
      <w:r w:rsidR="0086258D">
        <w:t xml:space="preserve">e </w:t>
      </w:r>
      <w:r>
        <w:t>the:</w:t>
      </w:r>
    </w:p>
    <w:p w:rsidR="004619B4" w:rsidRPr="00D41494" w:rsidRDefault="004619B4" w:rsidP="004619B4">
      <w:pPr>
        <w:pStyle w:val="ListBullet"/>
        <w:rPr>
          <w:i/>
        </w:rPr>
      </w:pPr>
      <w:r w:rsidRPr="00D41494">
        <w:rPr>
          <w:i/>
        </w:rPr>
        <w:t>Australia</w:t>
      </w:r>
      <w:r w:rsidR="0086258D" w:rsidRPr="00D41494">
        <w:rPr>
          <w:i/>
        </w:rPr>
        <w:t>n</w:t>
      </w:r>
      <w:r w:rsidR="0086258D">
        <w:rPr>
          <w:i/>
        </w:rPr>
        <w:t xml:space="preserve"> </w:t>
      </w:r>
      <w:r w:rsidRPr="00D41494">
        <w:rPr>
          <w:i/>
        </w:rPr>
        <w:t>Mea</w:t>
      </w:r>
      <w:r w:rsidR="0086258D" w:rsidRPr="00D41494">
        <w:rPr>
          <w:i/>
        </w:rPr>
        <w:t>t</w:t>
      </w:r>
      <w:r w:rsidR="0086258D">
        <w:rPr>
          <w:i/>
        </w:rPr>
        <w:t xml:space="preserve"> </w:t>
      </w:r>
      <w:r w:rsidRPr="00D41494">
        <w:rPr>
          <w:i/>
        </w:rPr>
        <w:t>an</w:t>
      </w:r>
      <w:r w:rsidR="0086258D" w:rsidRPr="00D41494">
        <w:rPr>
          <w:i/>
        </w:rPr>
        <w:t>d</w:t>
      </w:r>
      <w:r w:rsidR="0086258D">
        <w:rPr>
          <w:i/>
        </w:rPr>
        <w:t xml:space="preserve"> </w:t>
      </w:r>
      <w:r w:rsidRPr="00D41494">
        <w:rPr>
          <w:i/>
        </w:rPr>
        <w:t>Live-stoc</w:t>
      </w:r>
      <w:r w:rsidR="0086258D" w:rsidRPr="00D41494">
        <w:rPr>
          <w:i/>
        </w:rPr>
        <w:t>k</w:t>
      </w:r>
      <w:r w:rsidR="0086258D">
        <w:rPr>
          <w:i/>
        </w:rPr>
        <w:t xml:space="preserve"> </w:t>
      </w:r>
      <w:r w:rsidRPr="00D41494">
        <w:rPr>
          <w:i/>
        </w:rPr>
        <w:t>Industr</w:t>
      </w:r>
      <w:r w:rsidR="0086258D" w:rsidRPr="00D41494">
        <w:rPr>
          <w:i/>
        </w:rPr>
        <w:t>y</w:t>
      </w:r>
      <w:r w:rsidR="0086258D">
        <w:rPr>
          <w:i/>
        </w:rPr>
        <w:t xml:space="preserve"> </w:t>
      </w:r>
      <w:r w:rsidRPr="00D41494">
        <w:rPr>
          <w:i/>
        </w:rPr>
        <w:t>Ac</w:t>
      </w:r>
      <w:r w:rsidR="0086258D" w:rsidRPr="00D41494">
        <w:rPr>
          <w:i/>
        </w:rPr>
        <w:t>t</w:t>
      </w:r>
      <w:r w:rsidR="0086258D">
        <w:rPr>
          <w:i/>
        </w:rPr>
        <w:t xml:space="preserve"> </w:t>
      </w:r>
      <w:r w:rsidRPr="00D41494">
        <w:rPr>
          <w:i/>
        </w:rPr>
        <w:t>1997</w:t>
      </w:r>
    </w:p>
    <w:p w:rsidR="004619B4" w:rsidRDefault="004619B4" w:rsidP="004619B4">
      <w:pPr>
        <w:pStyle w:val="ListBullet"/>
      </w:pPr>
      <w:r w:rsidRPr="00D41494">
        <w:rPr>
          <w:i/>
        </w:rPr>
        <w:t>Horticultur</w:t>
      </w:r>
      <w:r w:rsidR="0086258D" w:rsidRPr="00D41494">
        <w:rPr>
          <w:i/>
        </w:rPr>
        <w:t>e</w:t>
      </w:r>
      <w:r w:rsidR="0086258D">
        <w:rPr>
          <w:i/>
        </w:rPr>
        <w:t xml:space="preserve"> </w:t>
      </w:r>
      <w:r w:rsidRPr="00D41494">
        <w:rPr>
          <w:i/>
        </w:rPr>
        <w:t>Marketin</w:t>
      </w:r>
      <w:r w:rsidR="0086258D" w:rsidRPr="00D41494">
        <w:rPr>
          <w:i/>
        </w:rPr>
        <w:t>g</w:t>
      </w:r>
      <w:r w:rsidR="0086258D">
        <w:rPr>
          <w:i/>
        </w:rPr>
        <w:t xml:space="preserve"> </w:t>
      </w:r>
      <w:r w:rsidRPr="00D41494">
        <w:rPr>
          <w:i/>
        </w:rPr>
        <w:t>an</w:t>
      </w:r>
      <w:r w:rsidR="0086258D" w:rsidRPr="00D41494">
        <w:rPr>
          <w:i/>
        </w:rPr>
        <w:t>d</w:t>
      </w:r>
      <w:r w:rsidR="0086258D">
        <w:rPr>
          <w:i/>
        </w:rPr>
        <w:t xml:space="preserve"> </w:t>
      </w:r>
      <w:r w:rsidRPr="00D41494">
        <w:rPr>
          <w:i/>
        </w:rPr>
        <w:t>Researc</w:t>
      </w:r>
      <w:r w:rsidR="0086258D" w:rsidRPr="00D41494">
        <w:rPr>
          <w:i/>
        </w:rPr>
        <w:t>h</w:t>
      </w:r>
      <w:r w:rsidR="0086258D">
        <w:rPr>
          <w:i/>
        </w:rPr>
        <w:t xml:space="preserve"> </w:t>
      </w:r>
      <w:r w:rsidRPr="00D41494">
        <w:rPr>
          <w:i/>
        </w:rPr>
        <w:t>an</w:t>
      </w:r>
      <w:r w:rsidR="0086258D" w:rsidRPr="00D41494">
        <w:rPr>
          <w:i/>
        </w:rPr>
        <w:t>d</w:t>
      </w:r>
      <w:r w:rsidR="0086258D">
        <w:rPr>
          <w:i/>
        </w:rPr>
        <w:t xml:space="preserve"> </w:t>
      </w:r>
      <w:r w:rsidRPr="00D41494">
        <w:rPr>
          <w:i/>
        </w:rPr>
        <w:t>Developmen</w:t>
      </w:r>
      <w:r w:rsidR="0086258D" w:rsidRPr="00D41494">
        <w:rPr>
          <w:i/>
        </w:rPr>
        <w:t>t</w:t>
      </w:r>
      <w:r w:rsidR="0086258D">
        <w:rPr>
          <w:i/>
        </w:rPr>
        <w:t xml:space="preserve"> </w:t>
      </w:r>
      <w:r w:rsidRPr="00D41494">
        <w:rPr>
          <w:i/>
        </w:rPr>
        <w:t>Service</w:t>
      </w:r>
      <w:r w:rsidR="0086258D" w:rsidRPr="00D41494">
        <w:rPr>
          <w:i/>
        </w:rPr>
        <w:t>s</w:t>
      </w:r>
      <w:r w:rsidR="0086258D">
        <w:rPr>
          <w:i/>
        </w:rPr>
        <w:t xml:space="preserve"> </w:t>
      </w:r>
      <w:r w:rsidRPr="00D41494">
        <w:rPr>
          <w:i/>
        </w:rPr>
        <w:t>Ac</w:t>
      </w:r>
      <w:r w:rsidR="0086258D" w:rsidRPr="00D41494">
        <w:rPr>
          <w:i/>
        </w:rPr>
        <w:t>t</w:t>
      </w:r>
      <w:r w:rsidR="0086258D">
        <w:rPr>
          <w:i/>
        </w:rPr>
        <w:t xml:space="preserve"> </w:t>
      </w:r>
      <w:r w:rsidRPr="00D41494">
        <w:rPr>
          <w:i/>
        </w:rPr>
        <w:t>2000</w:t>
      </w:r>
    </w:p>
    <w:p w:rsidR="004619B4" w:rsidRDefault="004619B4" w:rsidP="004619B4">
      <w:pPr>
        <w:pStyle w:val="ListBullet"/>
        <w:rPr>
          <w:i/>
        </w:rPr>
      </w:pPr>
      <w:r w:rsidRPr="00D41494">
        <w:rPr>
          <w:i/>
        </w:rPr>
        <w:t>Forestr</w:t>
      </w:r>
      <w:r w:rsidR="0086258D" w:rsidRPr="00D41494">
        <w:rPr>
          <w:i/>
        </w:rPr>
        <w:t>y</w:t>
      </w:r>
      <w:r w:rsidR="0086258D">
        <w:rPr>
          <w:i/>
        </w:rPr>
        <w:t xml:space="preserve"> </w:t>
      </w:r>
      <w:r w:rsidRPr="00D41494">
        <w:rPr>
          <w:i/>
        </w:rPr>
        <w:t>Marketin</w:t>
      </w:r>
      <w:r w:rsidR="0086258D" w:rsidRPr="00D41494">
        <w:rPr>
          <w:i/>
        </w:rPr>
        <w:t>g</w:t>
      </w:r>
      <w:r w:rsidR="0086258D">
        <w:rPr>
          <w:i/>
        </w:rPr>
        <w:t xml:space="preserve"> </w:t>
      </w:r>
      <w:r w:rsidRPr="00D41494">
        <w:rPr>
          <w:i/>
        </w:rPr>
        <w:t>an</w:t>
      </w:r>
      <w:r w:rsidR="0086258D" w:rsidRPr="00D41494">
        <w:rPr>
          <w:i/>
        </w:rPr>
        <w:t>d</w:t>
      </w:r>
      <w:r w:rsidR="0086258D">
        <w:rPr>
          <w:i/>
        </w:rPr>
        <w:t xml:space="preserve"> </w:t>
      </w:r>
      <w:r w:rsidRPr="00D41494">
        <w:rPr>
          <w:i/>
        </w:rPr>
        <w:t>Researc</w:t>
      </w:r>
      <w:r w:rsidR="0086258D" w:rsidRPr="00D41494">
        <w:rPr>
          <w:i/>
        </w:rPr>
        <w:t>h</w:t>
      </w:r>
      <w:r w:rsidR="0086258D">
        <w:rPr>
          <w:i/>
        </w:rPr>
        <w:t xml:space="preserve"> </w:t>
      </w:r>
      <w:r w:rsidRPr="00D41494">
        <w:rPr>
          <w:i/>
        </w:rPr>
        <w:t>an</w:t>
      </w:r>
      <w:r w:rsidR="0086258D" w:rsidRPr="00D41494">
        <w:rPr>
          <w:i/>
        </w:rPr>
        <w:t>d</w:t>
      </w:r>
      <w:r w:rsidR="0086258D">
        <w:rPr>
          <w:i/>
        </w:rPr>
        <w:t xml:space="preserve"> </w:t>
      </w:r>
      <w:r w:rsidRPr="00D41494">
        <w:rPr>
          <w:i/>
        </w:rPr>
        <w:t>Dev</w:t>
      </w:r>
      <w:r>
        <w:rPr>
          <w:i/>
        </w:rPr>
        <w:t>elopmen</w:t>
      </w:r>
      <w:r w:rsidR="0086258D">
        <w:rPr>
          <w:i/>
        </w:rPr>
        <w:t xml:space="preserve">t </w:t>
      </w:r>
      <w:r>
        <w:rPr>
          <w:i/>
        </w:rPr>
        <w:t>Service</w:t>
      </w:r>
      <w:r w:rsidR="0086258D">
        <w:rPr>
          <w:i/>
        </w:rPr>
        <w:t xml:space="preserve">s </w:t>
      </w:r>
      <w:r>
        <w:rPr>
          <w:i/>
        </w:rPr>
        <w:t>Ac</w:t>
      </w:r>
      <w:r w:rsidR="0086258D">
        <w:rPr>
          <w:i/>
        </w:rPr>
        <w:t xml:space="preserve">t </w:t>
      </w:r>
      <w:r>
        <w:rPr>
          <w:i/>
        </w:rPr>
        <w:t>2007</w:t>
      </w:r>
    </w:p>
    <w:p w:rsidR="004619B4" w:rsidRPr="000047C1" w:rsidRDefault="004619B4" w:rsidP="004619B4">
      <w:pPr>
        <w:pStyle w:val="ListBullet"/>
        <w:rPr>
          <w:i/>
        </w:rPr>
      </w:pPr>
      <w:r w:rsidRPr="000047C1">
        <w:rPr>
          <w:i/>
        </w:rPr>
        <w:t>Primar</w:t>
      </w:r>
      <w:r w:rsidR="0086258D" w:rsidRPr="000047C1">
        <w:rPr>
          <w:i/>
        </w:rPr>
        <w:t>y</w:t>
      </w:r>
      <w:r w:rsidR="0086258D">
        <w:rPr>
          <w:i/>
        </w:rPr>
        <w:t xml:space="preserve"> </w:t>
      </w:r>
      <w:r w:rsidRPr="000047C1">
        <w:rPr>
          <w:i/>
        </w:rPr>
        <w:t>Industrie</w:t>
      </w:r>
      <w:r w:rsidR="0086258D" w:rsidRPr="000047C1">
        <w:rPr>
          <w:i/>
        </w:rPr>
        <w:t>s</w:t>
      </w:r>
      <w:r w:rsidR="0086258D">
        <w:rPr>
          <w:i/>
        </w:rPr>
        <w:t xml:space="preserve"> </w:t>
      </w:r>
      <w:r w:rsidRPr="000047C1">
        <w:rPr>
          <w:i/>
        </w:rPr>
        <w:t>Researc</w:t>
      </w:r>
      <w:r w:rsidR="0086258D" w:rsidRPr="000047C1">
        <w:rPr>
          <w:i/>
        </w:rPr>
        <w:t>h</w:t>
      </w:r>
      <w:r w:rsidR="0086258D">
        <w:rPr>
          <w:i/>
        </w:rPr>
        <w:t xml:space="preserve"> </w:t>
      </w:r>
      <w:r w:rsidRPr="000047C1">
        <w:rPr>
          <w:i/>
        </w:rPr>
        <w:t>an</w:t>
      </w:r>
      <w:r w:rsidR="0086258D" w:rsidRPr="000047C1">
        <w:rPr>
          <w:i/>
        </w:rPr>
        <w:t>d</w:t>
      </w:r>
      <w:r w:rsidR="0086258D">
        <w:rPr>
          <w:i/>
        </w:rPr>
        <w:t xml:space="preserve"> </w:t>
      </w:r>
      <w:r w:rsidRPr="000047C1">
        <w:rPr>
          <w:i/>
        </w:rPr>
        <w:t>Developmen</w:t>
      </w:r>
      <w:r w:rsidR="0086258D" w:rsidRPr="000047C1">
        <w:rPr>
          <w:i/>
        </w:rPr>
        <w:t>t</w:t>
      </w:r>
      <w:r w:rsidR="0086258D">
        <w:rPr>
          <w:i/>
        </w:rPr>
        <w:t xml:space="preserve"> </w:t>
      </w:r>
      <w:r w:rsidRPr="000047C1">
        <w:rPr>
          <w:i/>
        </w:rPr>
        <w:t>Ac</w:t>
      </w:r>
      <w:r w:rsidR="0086258D" w:rsidRPr="000047C1">
        <w:rPr>
          <w:i/>
        </w:rPr>
        <w:t>t</w:t>
      </w:r>
      <w:r w:rsidR="0086258D">
        <w:rPr>
          <w:i/>
        </w:rPr>
        <w:t xml:space="preserve"> </w:t>
      </w:r>
      <w:r w:rsidRPr="000047C1">
        <w:rPr>
          <w:i/>
        </w:rPr>
        <w:t>1989</w:t>
      </w:r>
    </w:p>
    <w:p w:rsidR="004619B4" w:rsidRPr="00FB1E15" w:rsidRDefault="004619B4" w:rsidP="004619B4">
      <w:pPr>
        <w:pStyle w:val="ListBullet"/>
        <w:rPr>
          <w:i/>
        </w:rPr>
      </w:pPr>
      <w:r w:rsidRPr="000047C1">
        <w:rPr>
          <w:i/>
        </w:rPr>
        <w:lastRenderedPageBreak/>
        <w:t>Australia</w:t>
      </w:r>
      <w:r w:rsidR="0086258D" w:rsidRPr="000047C1">
        <w:rPr>
          <w:i/>
        </w:rPr>
        <w:t>n</w:t>
      </w:r>
      <w:r w:rsidR="0086258D">
        <w:rPr>
          <w:i/>
        </w:rPr>
        <w:t xml:space="preserve"> </w:t>
      </w:r>
      <w:r w:rsidRPr="000047C1">
        <w:rPr>
          <w:i/>
        </w:rPr>
        <w:t>Grap</w:t>
      </w:r>
      <w:r w:rsidR="0086258D" w:rsidRPr="000047C1">
        <w:rPr>
          <w:i/>
        </w:rPr>
        <w:t>e</w:t>
      </w:r>
      <w:r w:rsidR="0086258D">
        <w:rPr>
          <w:i/>
        </w:rPr>
        <w:t xml:space="preserve"> </w:t>
      </w:r>
      <w:r w:rsidRPr="000047C1">
        <w:rPr>
          <w:i/>
        </w:rPr>
        <w:t>&amp; Win</w:t>
      </w:r>
      <w:r w:rsidR="0086258D" w:rsidRPr="000047C1">
        <w:rPr>
          <w:i/>
        </w:rPr>
        <w:t>e</w:t>
      </w:r>
      <w:r w:rsidR="0086258D">
        <w:rPr>
          <w:i/>
        </w:rPr>
        <w:t xml:space="preserve"> </w:t>
      </w:r>
      <w:r w:rsidRPr="000047C1">
        <w:rPr>
          <w:i/>
        </w:rPr>
        <w:t>Authorit</w:t>
      </w:r>
      <w:r w:rsidR="0086258D" w:rsidRPr="000047C1">
        <w:rPr>
          <w:i/>
        </w:rPr>
        <w:t>y</w:t>
      </w:r>
      <w:r w:rsidR="0086258D">
        <w:rPr>
          <w:i/>
        </w:rPr>
        <w:t xml:space="preserve"> </w:t>
      </w:r>
      <w:r w:rsidRPr="000047C1">
        <w:rPr>
          <w:i/>
        </w:rPr>
        <w:t>Ac</w:t>
      </w:r>
      <w:r w:rsidR="0086258D" w:rsidRPr="000047C1">
        <w:rPr>
          <w:i/>
        </w:rPr>
        <w:t>t</w:t>
      </w:r>
      <w:r w:rsidR="0086258D">
        <w:rPr>
          <w:i/>
        </w:rPr>
        <w:t xml:space="preserve"> </w:t>
      </w:r>
      <w:r w:rsidRPr="000047C1">
        <w:rPr>
          <w:i/>
        </w:rPr>
        <w:t>2013</w:t>
      </w:r>
    </w:p>
    <w:p w:rsidR="004619B4" w:rsidRDefault="004619B4" w:rsidP="004619B4">
      <w:pPr>
        <w:pStyle w:val="BodyText"/>
      </w:pPr>
      <w:r>
        <w:fldChar w:fldCharType="begin"/>
      </w:r>
      <w:r>
        <w:instrText xml:space="preserve"> REF _Ref458685539 \h </w:instrText>
      </w:r>
      <w:r>
        <w:fldChar w:fldCharType="separate"/>
      </w:r>
      <w:r w:rsidR="008140E1" w:rsidRPr="00FC29C8">
        <w:rPr>
          <w:rStyle w:val="CaptionLabel"/>
        </w:rPr>
        <w:t>Table</w:t>
      </w:r>
      <w:r w:rsidR="008140E1">
        <w:rPr>
          <w:rStyle w:val="CaptionLabel"/>
        </w:rPr>
        <w:t xml:space="preserve"> </w:t>
      </w:r>
      <w:r w:rsidR="008140E1">
        <w:rPr>
          <w:rStyle w:val="CaptionLabel"/>
          <w:noProof/>
        </w:rPr>
        <w:t>3</w:t>
      </w:r>
      <w:r w:rsidR="008140E1" w:rsidRPr="00FC29C8">
        <w:rPr>
          <w:rStyle w:val="CaptionLabel"/>
        </w:rPr>
        <w:t>.</w:t>
      </w:r>
      <w:r w:rsidR="008140E1">
        <w:rPr>
          <w:rStyle w:val="CaptionLabel"/>
          <w:noProof/>
        </w:rPr>
        <w:t>1</w:t>
      </w:r>
      <w:r>
        <w:fldChar w:fldCharType="end"/>
      </w:r>
      <w:r>
        <w:t xml:space="preserve"> outline</w:t>
      </w:r>
      <w:r w:rsidR="0086258D">
        <w:t xml:space="preserve">s </w:t>
      </w:r>
      <w:r>
        <w:t>th</w:t>
      </w:r>
      <w:r w:rsidR="0086258D">
        <w:t xml:space="preserve">e </w:t>
      </w:r>
      <w:r>
        <w:t>ke</w:t>
      </w:r>
      <w:r w:rsidR="0086258D">
        <w:t xml:space="preserve">y </w:t>
      </w:r>
      <w:r>
        <w:t>piece</w:t>
      </w:r>
      <w:r w:rsidR="0086258D">
        <w:t xml:space="preserve">s </w:t>
      </w:r>
      <w:r>
        <w:t>o</w:t>
      </w:r>
      <w:r w:rsidR="0086258D">
        <w:t xml:space="preserve">f </w:t>
      </w:r>
      <w:r>
        <w:t>principa</w:t>
      </w:r>
      <w:r w:rsidR="0086258D">
        <w:t xml:space="preserve">l </w:t>
      </w:r>
      <w:r>
        <w:t>legislatio</w:t>
      </w:r>
      <w:r w:rsidR="0086258D">
        <w:t xml:space="preserve">n </w:t>
      </w:r>
      <w:r>
        <w:t>relatin</w:t>
      </w:r>
      <w:r w:rsidR="0086258D">
        <w:t xml:space="preserve">g </w:t>
      </w:r>
      <w:r>
        <w:t>t</w:t>
      </w:r>
      <w:r w:rsidR="0086258D">
        <w:t xml:space="preserve">o </w:t>
      </w:r>
      <w:r>
        <w:t>th</w:t>
      </w:r>
      <w:r w:rsidR="0086258D">
        <w:t xml:space="preserve">e </w:t>
      </w:r>
      <w:r>
        <w:t>Lev</w:t>
      </w:r>
      <w:r w:rsidR="0086258D">
        <w:t xml:space="preserve">y </w:t>
      </w:r>
      <w:r>
        <w:t>system.  Th</w:t>
      </w:r>
      <w:r w:rsidR="0086258D">
        <w:t xml:space="preserve">e </w:t>
      </w:r>
      <w:r>
        <w:t>'Levie</w:t>
      </w:r>
      <w:r w:rsidR="0086258D">
        <w:t xml:space="preserve">s </w:t>
      </w:r>
      <w:r>
        <w:t>related' colum</w:t>
      </w:r>
      <w:r w:rsidR="0086258D">
        <w:t xml:space="preserve">n </w:t>
      </w:r>
      <w:r>
        <w:t>contain</w:t>
      </w:r>
      <w:r w:rsidR="0086258D">
        <w:t xml:space="preserve">s </w:t>
      </w:r>
      <w:r>
        <w:t>thos</w:t>
      </w:r>
      <w:r w:rsidR="0086258D">
        <w:t xml:space="preserve">e </w:t>
      </w:r>
      <w:r>
        <w:t>principa</w:t>
      </w:r>
      <w:r w:rsidR="0086258D">
        <w:t xml:space="preserve">l </w:t>
      </w:r>
      <w:r>
        <w:t>act</w:t>
      </w:r>
      <w:r w:rsidR="0086258D">
        <w:t xml:space="preserve">s </w:t>
      </w:r>
      <w:r>
        <w:t>tha</w:t>
      </w:r>
      <w:r w:rsidR="0086258D">
        <w:t xml:space="preserve">t </w:t>
      </w:r>
      <w:r>
        <w:t>concer</w:t>
      </w:r>
      <w:r w:rsidR="0086258D">
        <w:t xml:space="preserve">n </w:t>
      </w:r>
      <w:r>
        <w:t>th</w:t>
      </w:r>
      <w:r w:rsidR="0086258D">
        <w:t xml:space="preserve">e </w:t>
      </w:r>
      <w:r>
        <w:t>impositio</w:t>
      </w:r>
      <w:r w:rsidR="0086258D">
        <w:t xml:space="preserve">n </w:t>
      </w:r>
      <w:r>
        <w:t>o</w:t>
      </w:r>
      <w:r w:rsidR="0086258D">
        <w:t xml:space="preserve">f </w:t>
      </w:r>
      <w:r>
        <w:t>levie</w:t>
      </w:r>
      <w:r w:rsidR="0086258D">
        <w:t xml:space="preserve">s </w:t>
      </w:r>
      <w:r>
        <w:t>an</w:t>
      </w:r>
      <w:r w:rsidR="0086258D">
        <w:t xml:space="preserve">d </w:t>
      </w:r>
      <w:r>
        <w:t>relate</w:t>
      </w:r>
      <w:r w:rsidR="0086258D">
        <w:t xml:space="preserve">d </w:t>
      </w:r>
      <w:r>
        <w:t>issues</w:t>
      </w:r>
      <w:r w:rsidR="003C08DF">
        <w:t xml:space="preserve">. </w:t>
      </w:r>
      <w:r>
        <w:t>Th</w:t>
      </w:r>
      <w:r w:rsidR="0086258D">
        <w:t xml:space="preserve">e </w:t>
      </w:r>
      <w:r>
        <w:t>'Functional' colum</w:t>
      </w:r>
      <w:r w:rsidR="0086258D">
        <w:t xml:space="preserve">n </w:t>
      </w:r>
      <w:r>
        <w:t>contain</w:t>
      </w:r>
      <w:r w:rsidR="0086258D">
        <w:t xml:space="preserve">s </w:t>
      </w:r>
      <w:r>
        <w:t>legislatio</w:t>
      </w:r>
      <w:r w:rsidR="0086258D">
        <w:t xml:space="preserve">n </w:t>
      </w:r>
      <w:r>
        <w:t>regardin</w:t>
      </w:r>
      <w:r w:rsidR="0086258D">
        <w:t xml:space="preserve">g </w:t>
      </w:r>
      <w:r>
        <w:t>th</w:t>
      </w:r>
      <w:r w:rsidR="0086258D">
        <w:t xml:space="preserve">e </w:t>
      </w:r>
      <w:r>
        <w:t>operatio</w:t>
      </w:r>
      <w:r w:rsidR="0086258D">
        <w:t xml:space="preserve">n </w:t>
      </w:r>
      <w:r>
        <w:t>o</w:t>
      </w:r>
      <w:r w:rsidR="0086258D">
        <w:t xml:space="preserve">f </w:t>
      </w:r>
      <w:r>
        <w:t>th</w:t>
      </w:r>
      <w:r w:rsidR="0086258D">
        <w:t xml:space="preserve">e </w:t>
      </w:r>
      <w:r>
        <w:t>syste</w:t>
      </w:r>
      <w:r w:rsidR="0086258D">
        <w:t xml:space="preserve">m </w:t>
      </w:r>
      <w:r>
        <w:t>itself</w:t>
      </w:r>
      <w:r w:rsidR="003C08DF">
        <w:t xml:space="preserve">. </w:t>
      </w:r>
      <w:r>
        <w:fldChar w:fldCharType="begin"/>
      </w:r>
      <w:r>
        <w:instrText xml:space="preserve"> REF _Ref458685539 \h </w:instrText>
      </w:r>
      <w:r>
        <w:fldChar w:fldCharType="separate"/>
      </w:r>
      <w:r w:rsidR="008140E1" w:rsidRPr="00FC29C8">
        <w:rPr>
          <w:rStyle w:val="CaptionLabel"/>
        </w:rPr>
        <w:t>Table</w:t>
      </w:r>
      <w:r w:rsidR="008140E1">
        <w:rPr>
          <w:rStyle w:val="CaptionLabel"/>
        </w:rPr>
        <w:t xml:space="preserve"> </w:t>
      </w:r>
      <w:r w:rsidR="008140E1">
        <w:rPr>
          <w:rStyle w:val="CaptionLabel"/>
          <w:noProof/>
        </w:rPr>
        <w:t>3</w:t>
      </w:r>
      <w:r w:rsidR="008140E1" w:rsidRPr="00FC29C8">
        <w:rPr>
          <w:rStyle w:val="CaptionLabel"/>
        </w:rPr>
        <w:t>.</w:t>
      </w:r>
      <w:r w:rsidR="008140E1">
        <w:rPr>
          <w:rStyle w:val="CaptionLabel"/>
          <w:noProof/>
        </w:rPr>
        <w:t>1</w:t>
      </w:r>
      <w:r>
        <w:fldChar w:fldCharType="end"/>
      </w:r>
      <w:r>
        <w:t xml:space="preserve"> doe</w:t>
      </w:r>
      <w:r w:rsidR="0086258D">
        <w:t xml:space="preserve">s </w:t>
      </w:r>
      <w:r>
        <w:t>no</w:t>
      </w:r>
      <w:r w:rsidR="0086258D">
        <w:t xml:space="preserve">t </w:t>
      </w:r>
      <w:r>
        <w:t>includ</w:t>
      </w:r>
      <w:r w:rsidR="0086258D">
        <w:t xml:space="preserve">e </w:t>
      </w:r>
      <w:r>
        <w:t>relevan</w:t>
      </w:r>
      <w:r w:rsidR="0086258D">
        <w:t xml:space="preserve">t </w:t>
      </w:r>
      <w:r>
        <w:t>regulation</w:t>
      </w:r>
      <w:r w:rsidR="0086258D">
        <w:t xml:space="preserve">s </w:t>
      </w:r>
      <w:r>
        <w:t>an</w:t>
      </w:r>
      <w:r w:rsidR="0086258D">
        <w:t xml:space="preserve">d </w:t>
      </w:r>
      <w:r>
        <w:t>subordinat</w:t>
      </w:r>
      <w:r w:rsidR="0086258D">
        <w:t xml:space="preserve">e </w:t>
      </w:r>
      <w:r>
        <w:t>legislativ</w:t>
      </w:r>
      <w:r w:rsidR="0086258D">
        <w:t xml:space="preserve">e </w:t>
      </w:r>
      <w:r>
        <w:t>instrument</w:t>
      </w:r>
      <w:r w:rsidR="0086258D">
        <w:t xml:space="preserve">s </w:t>
      </w:r>
      <w:r>
        <w:t>a</w:t>
      </w:r>
      <w:r w:rsidR="0086258D">
        <w:t xml:space="preserve">s </w:t>
      </w:r>
      <w:r>
        <w:t>thes</w:t>
      </w:r>
      <w:r w:rsidR="0086258D">
        <w:t xml:space="preserve">e </w:t>
      </w:r>
      <w:r>
        <w:t>ar</w:t>
      </w:r>
      <w:r w:rsidR="0086258D">
        <w:t xml:space="preserve">e </w:t>
      </w:r>
      <w:r>
        <w:t>mad</w:t>
      </w:r>
      <w:r w:rsidR="0086258D">
        <w:t xml:space="preserve">e </w:t>
      </w:r>
      <w:r>
        <w:t>unde</w:t>
      </w:r>
      <w:r w:rsidR="0086258D">
        <w:t xml:space="preserve">r </w:t>
      </w:r>
      <w:r>
        <w:t>th</w:t>
      </w:r>
      <w:r w:rsidR="0086258D">
        <w:t xml:space="preserve">e </w:t>
      </w:r>
      <w:r>
        <w:t>legislatio</w:t>
      </w:r>
      <w:r w:rsidR="0086258D">
        <w:t xml:space="preserve">n </w:t>
      </w:r>
      <w:r>
        <w:t>cite</w:t>
      </w:r>
      <w:r w:rsidR="0086258D">
        <w:t xml:space="preserve">d </w:t>
      </w:r>
      <w:r>
        <w:t>below</w:t>
      </w:r>
      <w:r w:rsidR="0086258D">
        <w:t xml:space="preserve">, </w:t>
      </w:r>
      <w:r w:rsidR="00322132">
        <w:t>howeve</w:t>
      </w:r>
      <w:r w:rsidR="0086258D">
        <w:t xml:space="preserve">r </w:t>
      </w:r>
      <w:r w:rsidR="00322132">
        <w:t>th</w:t>
      </w:r>
      <w:r w:rsidR="0086258D">
        <w:t xml:space="preserve">e </w:t>
      </w:r>
      <w:r w:rsidR="00322132">
        <w:t>relevan</w:t>
      </w:r>
      <w:r w:rsidR="0086258D">
        <w:t xml:space="preserve">t </w:t>
      </w:r>
      <w:r w:rsidR="00322132">
        <w:t>subordinat</w:t>
      </w:r>
      <w:r w:rsidR="0086258D">
        <w:t xml:space="preserve">e </w:t>
      </w:r>
      <w:r w:rsidR="00322132">
        <w:t>legislatio</w:t>
      </w:r>
      <w:r w:rsidR="0086258D">
        <w:t xml:space="preserve">n </w:t>
      </w:r>
      <w:r w:rsidR="00322132">
        <w:t>i</w:t>
      </w:r>
      <w:r w:rsidR="0086258D">
        <w:t xml:space="preserve">s </w:t>
      </w:r>
      <w:r w:rsidR="00322132">
        <w:t>presente</w:t>
      </w:r>
      <w:r w:rsidR="0086258D">
        <w:t xml:space="preserve">d </w:t>
      </w:r>
      <w:r w:rsidR="00322132">
        <w:t>i</w:t>
      </w:r>
      <w:r w:rsidR="0086258D">
        <w:t xml:space="preserve">n </w:t>
      </w:r>
      <w:r w:rsidR="00BE130A" w:rsidRPr="00BE130A">
        <w:rPr>
          <w:b/>
        </w:rPr>
        <w:t>Appendi</w:t>
      </w:r>
      <w:r w:rsidR="0086258D" w:rsidRPr="00BE130A">
        <w:rPr>
          <w:b/>
        </w:rPr>
        <w:t>x</w:t>
      </w:r>
      <w:r w:rsidR="0086258D">
        <w:rPr>
          <w:b/>
        </w:rPr>
        <w:t xml:space="preserve"> </w:t>
      </w:r>
      <w:r w:rsidR="00BE130A" w:rsidRPr="00BE130A">
        <w:rPr>
          <w:b/>
        </w:rPr>
        <w:t>A</w:t>
      </w:r>
      <w:r w:rsidR="0086258D">
        <w:rPr>
          <w:b/>
        </w:rPr>
        <w:t>, Table A.1</w:t>
      </w:r>
      <w:r w:rsidR="00BE130A">
        <w:t>.</w:t>
      </w:r>
    </w:p>
    <w:p w:rsidR="004619B4" w:rsidRDefault="004619B4" w:rsidP="004619B4">
      <w:pPr>
        <w:pStyle w:val="Caption"/>
      </w:pPr>
      <w:bookmarkStart w:id="69" w:name="_Ref458685539"/>
      <w:bookmarkStart w:id="70" w:name="_Toc458704569"/>
      <w:bookmarkStart w:id="71" w:name="_Toc461026948"/>
      <w:r w:rsidRPr="00FC29C8">
        <w:rPr>
          <w:rStyle w:val="CaptionLabel"/>
        </w:rPr>
        <w:t>Tabl</w:t>
      </w:r>
      <w:r w:rsidR="0086258D" w:rsidRPr="00FC29C8">
        <w:rPr>
          <w:rStyle w:val="CaptionLabel"/>
        </w:rPr>
        <w:t>e</w:t>
      </w:r>
      <w:r w:rsidR="0086258D">
        <w:rPr>
          <w:rStyle w:val="CaptionLabel"/>
        </w:rPr>
        <w:t xml:space="preserve">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B7478E">
        <w:rPr>
          <w:rStyle w:val="CaptionLabel"/>
          <w:noProof/>
        </w:rPr>
        <w:t>3</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B7478E">
        <w:rPr>
          <w:rStyle w:val="CaptionLabel"/>
          <w:noProof/>
        </w:rPr>
        <w:t>1</w:t>
      </w:r>
      <w:r w:rsidRPr="00FC29C8">
        <w:rPr>
          <w:rStyle w:val="CaptionLabel"/>
        </w:rPr>
        <w:fldChar w:fldCharType="end"/>
      </w:r>
      <w:bookmarkEnd w:id="69"/>
      <w:r w:rsidR="00C831D1">
        <w:tab/>
        <w:t>Othe</w:t>
      </w:r>
      <w:r w:rsidR="0086258D">
        <w:t xml:space="preserve">r </w:t>
      </w:r>
      <w:r w:rsidR="00C831D1">
        <w:t>legislatio</w:t>
      </w:r>
      <w:r w:rsidR="0086258D">
        <w:t xml:space="preserve">n </w:t>
      </w:r>
      <w:r>
        <w:t>relate</w:t>
      </w:r>
      <w:r w:rsidR="0086258D">
        <w:t xml:space="preserve">d </w:t>
      </w:r>
      <w:r>
        <w:t>t</w:t>
      </w:r>
      <w:r w:rsidR="0086258D">
        <w:t xml:space="preserve">o </w:t>
      </w:r>
      <w:r>
        <w:t>Levies</w:t>
      </w:r>
      <w:bookmarkEnd w:id="70"/>
      <w:bookmarkEnd w:id="71"/>
    </w:p>
    <w:tbl>
      <w:tblPr>
        <w:tblW w:w="8622" w:type="dxa"/>
        <w:tblInd w:w="-454" w:type="dxa"/>
        <w:shd w:val="clear" w:color="auto" w:fill="9D57A6"/>
        <w:tblLayout w:type="fixed"/>
        <w:tblCellMar>
          <w:left w:w="0" w:type="dxa"/>
          <w:bottom w:w="40" w:type="dxa"/>
          <w:right w:w="0" w:type="dxa"/>
        </w:tblCellMar>
        <w:tblLook w:val="0000" w:firstRow="0" w:lastRow="0" w:firstColumn="0" w:lastColumn="0" w:noHBand="0" w:noVBand="0"/>
        <w:tblDescription w:val="table_Std"/>
      </w:tblPr>
      <w:tblGrid>
        <w:gridCol w:w="454"/>
        <w:gridCol w:w="3897"/>
        <w:gridCol w:w="374"/>
        <w:gridCol w:w="3809"/>
        <w:gridCol w:w="88"/>
      </w:tblGrid>
      <w:tr w:rsidR="004619B4" w:rsidTr="004619B4">
        <w:trPr>
          <w:cantSplit/>
          <w:tblHeader/>
        </w:trPr>
        <w:tc>
          <w:tcPr>
            <w:tcW w:w="2740" w:type="pct"/>
            <w:gridSpan w:val="3"/>
            <w:shd w:val="clear" w:color="auto" w:fill="9D57A6"/>
            <w:tcMar>
              <w:left w:w="454" w:type="dxa"/>
              <w:bottom w:w="0" w:type="dxa"/>
            </w:tcMar>
          </w:tcPr>
          <w:p w:rsidR="004619B4" w:rsidRDefault="004619B4" w:rsidP="004619B4">
            <w:pPr>
              <w:pStyle w:val="Tablecolumnheadings"/>
            </w:pPr>
            <w:r>
              <w:t>Levie</w:t>
            </w:r>
            <w:r w:rsidR="0086258D">
              <w:t xml:space="preserve">s </w:t>
            </w:r>
            <w:r>
              <w:t>related</w:t>
            </w:r>
          </w:p>
        </w:tc>
        <w:tc>
          <w:tcPr>
            <w:tcW w:w="2260" w:type="pct"/>
            <w:gridSpan w:val="2"/>
            <w:shd w:val="clear" w:color="auto" w:fill="9D57A6"/>
            <w:tcMar>
              <w:bottom w:w="0" w:type="dxa"/>
            </w:tcMar>
          </w:tcPr>
          <w:p w:rsidR="004619B4" w:rsidRDefault="00B14927" w:rsidP="004619B4">
            <w:pPr>
              <w:pStyle w:val="Tablecolumnheadings"/>
            </w:pPr>
            <w:r>
              <w:t>Functional</w:t>
            </w:r>
          </w:p>
        </w:tc>
      </w:tr>
      <w:tr w:rsidR="004619B4" w:rsidTr="004619B4">
        <w:tblPrEx>
          <w:tblBorders>
            <w:bottom w:val="single" w:sz="4" w:space="0" w:color="646464"/>
            <w:insideH w:val="single" w:sz="4" w:space="0" w:color="646464"/>
          </w:tblBorders>
          <w:shd w:val="clear" w:color="auto" w:fill="auto"/>
        </w:tblPrEx>
        <w:trPr>
          <w:gridBefore w:val="1"/>
          <w:gridAfter w:val="1"/>
          <w:wBefore w:w="263" w:type="pct"/>
          <w:wAfter w:w="51" w:type="pct"/>
          <w:cantSplit/>
        </w:trPr>
        <w:tc>
          <w:tcPr>
            <w:tcW w:w="2260" w:type="pct"/>
            <w:tcBorders>
              <w:top w:val="nil"/>
            </w:tcBorders>
            <w:shd w:val="clear" w:color="auto" w:fill="auto"/>
          </w:tcPr>
          <w:p w:rsidR="004619B4" w:rsidRDefault="004619B4" w:rsidP="004619B4">
            <w:pPr>
              <w:pStyle w:val="Tabletext"/>
            </w:pPr>
            <w:r>
              <w:rPr>
                <w:i/>
                <w:iCs/>
              </w:rPr>
              <w:t>Hors</w:t>
            </w:r>
            <w:r w:rsidR="0086258D">
              <w:rPr>
                <w:i/>
                <w:iCs/>
              </w:rPr>
              <w:t xml:space="preserve">e </w:t>
            </w:r>
            <w:r>
              <w:rPr>
                <w:i/>
                <w:iCs/>
              </w:rPr>
              <w:t>Diseas</w:t>
            </w:r>
            <w:r w:rsidR="0086258D">
              <w:rPr>
                <w:i/>
                <w:iCs/>
              </w:rPr>
              <w:t xml:space="preserve">e </w:t>
            </w:r>
            <w:r>
              <w:rPr>
                <w:i/>
                <w:iCs/>
              </w:rPr>
              <w:t>Respons</w:t>
            </w:r>
            <w:r w:rsidR="0086258D">
              <w:rPr>
                <w:i/>
                <w:iCs/>
              </w:rPr>
              <w:t xml:space="preserve">e </w:t>
            </w:r>
            <w:r>
              <w:rPr>
                <w:i/>
                <w:iCs/>
              </w:rPr>
              <w:t>Lev</w:t>
            </w:r>
            <w:r w:rsidR="0086258D">
              <w:rPr>
                <w:i/>
                <w:iCs/>
              </w:rPr>
              <w:t xml:space="preserve">y </w:t>
            </w:r>
            <w:r>
              <w:rPr>
                <w:i/>
                <w:iCs/>
              </w:rPr>
              <w:t>Ac</w:t>
            </w:r>
            <w:r w:rsidR="0086258D">
              <w:rPr>
                <w:i/>
                <w:iCs/>
              </w:rPr>
              <w:t xml:space="preserve">t </w:t>
            </w:r>
            <w:r>
              <w:rPr>
                <w:i/>
                <w:iCs/>
              </w:rPr>
              <w:t>2011</w:t>
            </w:r>
          </w:p>
        </w:tc>
        <w:tc>
          <w:tcPr>
            <w:tcW w:w="2426" w:type="pct"/>
            <w:gridSpan w:val="2"/>
            <w:tcBorders>
              <w:top w:val="nil"/>
            </w:tcBorders>
            <w:shd w:val="clear" w:color="auto" w:fill="auto"/>
          </w:tcPr>
          <w:p w:rsidR="004619B4" w:rsidRDefault="004619B4" w:rsidP="004619B4">
            <w:pPr>
              <w:pStyle w:val="Tabletext"/>
            </w:pPr>
            <w:r w:rsidRPr="00F37780">
              <w:rPr>
                <w:i/>
                <w:iCs/>
                <w:color w:val="auto"/>
              </w:rPr>
              <w:t>Australia</w:t>
            </w:r>
            <w:r w:rsidR="0086258D" w:rsidRPr="00F37780">
              <w:rPr>
                <w:i/>
                <w:iCs/>
                <w:color w:val="auto"/>
              </w:rPr>
              <w:t>n</w:t>
            </w:r>
            <w:r w:rsidR="0086258D">
              <w:rPr>
                <w:i/>
                <w:iCs/>
                <w:color w:val="auto"/>
              </w:rPr>
              <w:t xml:space="preserve"> </w:t>
            </w:r>
            <w:r w:rsidRPr="00F37780">
              <w:rPr>
                <w:i/>
                <w:iCs/>
                <w:color w:val="auto"/>
              </w:rPr>
              <w:t>Anima</w:t>
            </w:r>
            <w:r w:rsidR="0086258D" w:rsidRPr="00F37780">
              <w:rPr>
                <w:i/>
                <w:iCs/>
                <w:color w:val="auto"/>
              </w:rPr>
              <w:t>l</w:t>
            </w:r>
            <w:r w:rsidR="0086258D">
              <w:rPr>
                <w:i/>
                <w:iCs/>
                <w:color w:val="auto"/>
              </w:rPr>
              <w:t xml:space="preserve"> </w:t>
            </w:r>
            <w:r w:rsidRPr="00F37780">
              <w:rPr>
                <w:i/>
                <w:iCs/>
                <w:color w:val="auto"/>
              </w:rPr>
              <w:t>Healt</w:t>
            </w:r>
            <w:r w:rsidR="0086258D" w:rsidRPr="00F37780">
              <w:rPr>
                <w:i/>
                <w:iCs/>
                <w:color w:val="auto"/>
              </w:rPr>
              <w:t>h</w:t>
            </w:r>
            <w:r w:rsidR="0086258D">
              <w:rPr>
                <w:i/>
                <w:iCs/>
                <w:color w:val="auto"/>
              </w:rPr>
              <w:t xml:space="preserve"> </w:t>
            </w:r>
            <w:r w:rsidRPr="00F37780">
              <w:rPr>
                <w:i/>
                <w:iCs/>
                <w:color w:val="auto"/>
              </w:rPr>
              <w:t>Counci</w:t>
            </w:r>
            <w:r w:rsidR="0086258D" w:rsidRPr="00F37780">
              <w:rPr>
                <w:i/>
                <w:iCs/>
                <w:color w:val="auto"/>
              </w:rPr>
              <w:t>l</w:t>
            </w:r>
            <w:r w:rsidR="0086258D">
              <w:rPr>
                <w:i/>
                <w:iCs/>
                <w:color w:val="auto"/>
              </w:rPr>
              <w:t xml:space="preserve"> </w:t>
            </w:r>
            <w:r w:rsidRPr="00F37780">
              <w:rPr>
                <w:i/>
                <w:iCs/>
                <w:color w:val="auto"/>
              </w:rPr>
              <w:t>(Live-stoc</w:t>
            </w:r>
            <w:r w:rsidR="0086258D" w:rsidRPr="00F37780">
              <w:rPr>
                <w:i/>
                <w:iCs/>
                <w:color w:val="auto"/>
              </w:rPr>
              <w:t>k</w:t>
            </w:r>
            <w:r w:rsidR="0086258D">
              <w:rPr>
                <w:i/>
                <w:iCs/>
                <w:color w:val="auto"/>
              </w:rPr>
              <w:t xml:space="preserve"> </w:t>
            </w:r>
            <w:r w:rsidRPr="00F37780">
              <w:rPr>
                <w:i/>
                <w:iCs/>
                <w:color w:val="auto"/>
              </w:rPr>
              <w:t>Industries) Fundin</w:t>
            </w:r>
            <w:r w:rsidR="0086258D" w:rsidRPr="00F37780">
              <w:rPr>
                <w:i/>
                <w:iCs/>
                <w:color w:val="auto"/>
              </w:rPr>
              <w:t>g</w:t>
            </w:r>
            <w:r w:rsidR="0086258D">
              <w:rPr>
                <w:i/>
                <w:iCs/>
                <w:color w:val="auto"/>
              </w:rPr>
              <w:t xml:space="preserve"> </w:t>
            </w:r>
            <w:r w:rsidRPr="00F37780">
              <w:rPr>
                <w:i/>
                <w:iCs/>
                <w:color w:val="auto"/>
              </w:rPr>
              <w:t>Ac</w:t>
            </w:r>
            <w:r w:rsidR="0086258D" w:rsidRPr="00F37780">
              <w:rPr>
                <w:i/>
                <w:iCs/>
                <w:color w:val="auto"/>
              </w:rPr>
              <w:t>t</w:t>
            </w:r>
            <w:r w:rsidR="0086258D">
              <w:rPr>
                <w:i/>
                <w:iCs/>
                <w:color w:val="auto"/>
              </w:rPr>
              <w:t xml:space="preserve"> </w:t>
            </w:r>
            <w:r w:rsidRPr="00F37780">
              <w:rPr>
                <w:i/>
                <w:iCs/>
                <w:color w:val="auto"/>
              </w:rPr>
              <w:t>1996</w:t>
            </w:r>
          </w:p>
        </w:tc>
      </w:tr>
      <w:tr w:rsidR="004619B4" w:rsidTr="004619B4">
        <w:tblPrEx>
          <w:tblBorders>
            <w:bottom w:val="single" w:sz="4" w:space="0" w:color="646464"/>
            <w:insideH w:val="single" w:sz="4" w:space="0" w:color="646464"/>
          </w:tblBorders>
          <w:shd w:val="clear" w:color="auto" w:fill="auto"/>
        </w:tblPrEx>
        <w:trPr>
          <w:gridBefore w:val="1"/>
          <w:gridAfter w:val="1"/>
          <w:wBefore w:w="263" w:type="pct"/>
          <w:wAfter w:w="51" w:type="pct"/>
          <w:cantSplit/>
        </w:trPr>
        <w:tc>
          <w:tcPr>
            <w:tcW w:w="2260" w:type="pct"/>
            <w:shd w:val="clear" w:color="auto" w:fill="auto"/>
          </w:tcPr>
          <w:p w:rsidR="004619B4" w:rsidRDefault="004619B4" w:rsidP="004619B4">
            <w:pPr>
              <w:pStyle w:val="Tabletext"/>
            </w:pPr>
            <w:r>
              <w:rPr>
                <w:i/>
                <w:iCs/>
              </w:rPr>
              <w:t>Hors</w:t>
            </w:r>
            <w:r w:rsidR="0086258D">
              <w:rPr>
                <w:i/>
                <w:iCs/>
              </w:rPr>
              <w:t xml:space="preserve">e </w:t>
            </w:r>
            <w:r>
              <w:rPr>
                <w:i/>
                <w:iCs/>
              </w:rPr>
              <w:t>Diseas</w:t>
            </w:r>
            <w:r w:rsidR="0086258D">
              <w:rPr>
                <w:i/>
                <w:iCs/>
              </w:rPr>
              <w:t xml:space="preserve">e </w:t>
            </w:r>
            <w:r>
              <w:rPr>
                <w:i/>
                <w:iCs/>
              </w:rPr>
              <w:t>Respons</w:t>
            </w:r>
            <w:r w:rsidR="0086258D">
              <w:rPr>
                <w:i/>
                <w:iCs/>
              </w:rPr>
              <w:t xml:space="preserve">e </w:t>
            </w:r>
            <w:r>
              <w:rPr>
                <w:i/>
                <w:iCs/>
              </w:rPr>
              <w:t>Lev</w:t>
            </w:r>
            <w:r w:rsidR="0086258D">
              <w:rPr>
                <w:i/>
                <w:iCs/>
              </w:rPr>
              <w:t xml:space="preserve">y </w:t>
            </w:r>
            <w:r>
              <w:rPr>
                <w:i/>
                <w:iCs/>
              </w:rPr>
              <w:t>Collectio</w:t>
            </w:r>
            <w:r w:rsidR="0086258D">
              <w:rPr>
                <w:i/>
                <w:iCs/>
              </w:rPr>
              <w:t xml:space="preserve">n </w:t>
            </w:r>
            <w:r>
              <w:rPr>
                <w:i/>
                <w:iCs/>
              </w:rPr>
              <w:t>Ac</w:t>
            </w:r>
            <w:r w:rsidR="0086258D">
              <w:rPr>
                <w:i/>
                <w:iCs/>
              </w:rPr>
              <w:t xml:space="preserve">t </w:t>
            </w:r>
            <w:r>
              <w:rPr>
                <w:i/>
                <w:iCs/>
              </w:rPr>
              <w:t>2011</w:t>
            </w:r>
          </w:p>
        </w:tc>
        <w:tc>
          <w:tcPr>
            <w:tcW w:w="2426" w:type="pct"/>
            <w:gridSpan w:val="2"/>
            <w:shd w:val="clear" w:color="auto" w:fill="auto"/>
          </w:tcPr>
          <w:p w:rsidR="004619B4" w:rsidRDefault="004619B4" w:rsidP="004619B4">
            <w:pPr>
              <w:pStyle w:val="Tabletext"/>
            </w:pPr>
            <w:r w:rsidRPr="00F37780">
              <w:rPr>
                <w:i/>
                <w:iCs/>
                <w:color w:val="auto"/>
              </w:rPr>
              <w:t>Australia</w:t>
            </w:r>
            <w:r w:rsidR="0086258D" w:rsidRPr="00F37780">
              <w:rPr>
                <w:i/>
                <w:iCs/>
                <w:color w:val="auto"/>
              </w:rPr>
              <w:t>n</w:t>
            </w:r>
            <w:r w:rsidR="0086258D">
              <w:rPr>
                <w:i/>
                <w:iCs/>
                <w:color w:val="auto"/>
              </w:rPr>
              <w:t xml:space="preserve"> </w:t>
            </w:r>
            <w:r w:rsidRPr="00F37780">
              <w:rPr>
                <w:i/>
                <w:iCs/>
                <w:color w:val="auto"/>
              </w:rPr>
              <w:t>Grap</w:t>
            </w:r>
            <w:r w:rsidR="0086258D" w:rsidRPr="00F37780">
              <w:rPr>
                <w:i/>
                <w:iCs/>
                <w:color w:val="auto"/>
              </w:rPr>
              <w:t>e</w:t>
            </w:r>
            <w:r w:rsidR="0086258D">
              <w:rPr>
                <w:i/>
                <w:iCs/>
                <w:color w:val="auto"/>
              </w:rPr>
              <w:t xml:space="preserve"> </w:t>
            </w:r>
            <w:r w:rsidRPr="00F37780">
              <w:rPr>
                <w:i/>
                <w:iCs/>
                <w:color w:val="auto"/>
              </w:rPr>
              <w:t>an</w:t>
            </w:r>
            <w:r w:rsidR="0086258D" w:rsidRPr="00F37780">
              <w:rPr>
                <w:i/>
                <w:iCs/>
                <w:color w:val="auto"/>
              </w:rPr>
              <w:t>d</w:t>
            </w:r>
            <w:r w:rsidR="0086258D">
              <w:rPr>
                <w:i/>
                <w:iCs/>
                <w:color w:val="auto"/>
              </w:rPr>
              <w:t xml:space="preserve"> </w:t>
            </w:r>
            <w:r w:rsidRPr="00F37780">
              <w:rPr>
                <w:i/>
                <w:iCs/>
                <w:color w:val="auto"/>
              </w:rPr>
              <w:t>Win</w:t>
            </w:r>
            <w:r w:rsidR="0086258D" w:rsidRPr="00F37780">
              <w:rPr>
                <w:i/>
                <w:iCs/>
                <w:color w:val="auto"/>
              </w:rPr>
              <w:t>e</w:t>
            </w:r>
            <w:r w:rsidR="0086258D">
              <w:rPr>
                <w:i/>
                <w:iCs/>
                <w:color w:val="auto"/>
              </w:rPr>
              <w:t xml:space="preserve"> </w:t>
            </w:r>
            <w:r w:rsidRPr="00F37780">
              <w:rPr>
                <w:i/>
                <w:iCs/>
                <w:color w:val="auto"/>
              </w:rPr>
              <w:t>Authorit</w:t>
            </w:r>
            <w:r w:rsidR="0086258D" w:rsidRPr="00F37780">
              <w:rPr>
                <w:i/>
                <w:iCs/>
                <w:color w:val="auto"/>
              </w:rPr>
              <w:t>y</w:t>
            </w:r>
            <w:r w:rsidR="0086258D">
              <w:rPr>
                <w:i/>
                <w:iCs/>
                <w:color w:val="auto"/>
              </w:rPr>
              <w:t xml:space="preserve"> </w:t>
            </w:r>
            <w:r w:rsidRPr="00F37780">
              <w:rPr>
                <w:i/>
                <w:iCs/>
                <w:color w:val="auto"/>
              </w:rPr>
              <w:t>Ac</w:t>
            </w:r>
            <w:r w:rsidR="0086258D" w:rsidRPr="00F37780">
              <w:rPr>
                <w:i/>
                <w:iCs/>
                <w:color w:val="auto"/>
              </w:rPr>
              <w:t>t</w:t>
            </w:r>
            <w:r w:rsidR="0086258D">
              <w:rPr>
                <w:i/>
                <w:iCs/>
                <w:color w:val="auto"/>
              </w:rPr>
              <w:t xml:space="preserve"> </w:t>
            </w:r>
            <w:r w:rsidRPr="00F37780">
              <w:rPr>
                <w:i/>
                <w:iCs/>
                <w:color w:val="auto"/>
              </w:rPr>
              <w:t>2013</w:t>
            </w:r>
          </w:p>
        </w:tc>
      </w:tr>
      <w:tr w:rsidR="004619B4" w:rsidTr="004619B4">
        <w:tblPrEx>
          <w:tblBorders>
            <w:bottom w:val="single" w:sz="4" w:space="0" w:color="646464"/>
            <w:insideH w:val="single" w:sz="4" w:space="0" w:color="646464"/>
          </w:tblBorders>
          <w:shd w:val="clear" w:color="auto" w:fill="auto"/>
        </w:tblPrEx>
        <w:trPr>
          <w:gridBefore w:val="1"/>
          <w:gridAfter w:val="1"/>
          <w:wBefore w:w="263" w:type="pct"/>
          <w:wAfter w:w="51" w:type="pct"/>
          <w:cantSplit/>
        </w:trPr>
        <w:tc>
          <w:tcPr>
            <w:tcW w:w="2260" w:type="pct"/>
            <w:shd w:val="clear" w:color="auto" w:fill="auto"/>
          </w:tcPr>
          <w:p w:rsidR="004619B4" w:rsidRDefault="004619B4" w:rsidP="004619B4">
            <w:pPr>
              <w:pStyle w:val="Tabletext"/>
            </w:pPr>
            <w:r>
              <w:rPr>
                <w:i/>
                <w:iCs/>
              </w:rPr>
              <w:t>Nationa</w:t>
            </w:r>
            <w:r w:rsidR="0086258D">
              <w:rPr>
                <w:i/>
                <w:iCs/>
              </w:rPr>
              <w:t xml:space="preserve">l </w:t>
            </w:r>
            <w:r>
              <w:rPr>
                <w:i/>
                <w:iCs/>
              </w:rPr>
              <w:t>Residu</w:t>
            </w:r>
            <w:r w:rsidR="0086258D" w:rsidRPr="002B07E8">
              <w:rPr>
                <w:i/>
              </w:rPr>
              <w:t>e</w:t>
            </w:r>
            <w:r w:rsidR="0086258D">
              <w:rPr>
                <w:i/>
              </w:rPr>
              <w:t xml:space="preserve"> </w:t>
            </w:r>
            <w:r>
              <w:t>Surve</w:t>
            </w:r>
            <w:r w:rsidR="0086258D">
              <w:t xml:space="preserve">y </w:t>
            </w:r>
            <w:r>
              <w:t>(Customs) Lev</w:t>
            </w:r>
            <w:r w:rsidR="0086258D">
              <w:t xml:space="preserve">y </w:t>
            </w:r>
            <w:r>
              <w:t>Ac</w:t>
            </w:r>
            <w:r w:rsidR="0086258D">
              <w:t xml:space="preserve">t </w:t>
            </w:r>
            <w:r>
              <w:t>1998</w:t>
            </w:r>
          </w:p>
        </w:tc>
        <w:tc>
          <w:tcPr>
            <w:tcW w:w="2426" w:type="pct"/>
            <w:gridSpan w:val="2"/>
            <w:shd w:val="clear" w:color="auto" w:fill="auto"/>
          </w:tcPr>
          <w:p w:rsidR="004619B4" w:rsidRDefault="004619B4" w:rsidP="004619B4">
            <w:pPr>
              <w:pStyle w:val="Tabletext"/>
            </w:pPr>
            <w:r w:rsidRPr="00F37780">
              <w:rPr>
                <w:i/>
                <w:iCs/>
                <w:color w:val="auto"/>
              </w:rPr>
              <w:t>Australia</w:t>
            </w:r>
            <w:r w:rsidR="0086258D" w:rsidRPr="00F37780">
              <w:rPr>
                <w:i/>
                <w:iCs/>
                <w:color w:val="auto"/>
              </w:rPr>
              <w:t>n</w:t>
            </w:r>
            <w:r w:rsidR="0086258D">
              <w:rPr>
                <w:i/>
                <w:iCs/>
                <w:color w:val="auto"/>
              </w:rPr>
              <w:t xml:space="preserve"> </w:t>
            </w:r>
            <w:r w:rsidRPr="00F37780">
              <w:rPr>
                <w:i/>
                <w:iCs/>
                <w:color w:val="auto"/>
              </w:rPr>
              <w:t>Mea</w:t>
            </w:r>
            <w:r w:rsidR="0086258D" w:rsidRPr="00F37780">
              <w:rPr>
                <w:i/>
                <w:iCs/>
                <w:color w:val="auto"/>
              </w:rPr>
              <w:t>t</w:t>
            </w:r>
            <w:r w:rsidR="0086258D">
              <w:rPr>
                <w:i/>
                <w:iCs/>
                <w:color w:val="auto"/>
              </w:rPr>
              <w:t xml:space="preserve"> </w:t>
            </w:r>
            <w:r w:rsidRPr="00F37780">
              <w:rPr>
                <w:i/>
                <w:iCs/>
                <w:color w:val="auto"/>
              </w:rPr>
              <w:t>an</w:t>
            </w:r>
            <w:r w:rsidR="0086258D" w:rsidRPr="00F37780">
              <w:rPr>
                <w:i/>
                <w:iCs/>
                <w:color w:val="auto"/>
              </w:rPr>
              <w:t>d</w:t>
            </w:r>
            <w:r w:rsidR="0086258D">
              <w:rPr>
                <w:i/>
                <w:iCs/>
                <w:color w:val="auto"/>
              </w:rPr>
              <w:t xml:space="preserve"> </w:t>
            </w:r>
            <w:r w:rsidRPr="00F37780">
              <w:rPr>
                <w:i/>
                <w:iCs/>
                <w:color w:val="auto"/>
              </w:rPr>
              <w:t>Live-stoc</w:t>
            </w:r>
            <w:r w:rsidR="0086258D" w:rsidRPr="00F37780">
              <w:rPr>
                <w:i/>
                <w:iCs/>
                <w:color w:val="auto"/>
              </w:rPr>
              <w:t>k</w:t>
            </w:r>
            <w:r w:rsidR="0086258D">
              <w:rPr>
                <w:i/>
                <w:iCs/>
                <w:color w:val="auto"/>
              </w:rPr>
              <w:t xml:space="preserve"> </w:t>
            </w:r>
            <w:r w:rsidRPr="00F37780">
              <w:rPr>
                <w:i/>
                <w:iCs/>
                <w:color w:val="auto"/>
              </w:rPr>
              <w:t>Industr</w:t>
            </w:r>
            <w:r w:rsidR="0086258D" w:rsidRPr="00F37780">
              <w:rPr>
                <w:i/>
                <w:iCs/>
                <w:color w:val="auto"/>
              </w:rPr>
              <w:t>y</w:t>
            </w:r>
            <w:r w:rsidR="0086258D">
              <w:rPr>
                <w:i/>
                <w:iCs/>
                <w:color w:val="auto"/>
              </w:rPr>
              <w:t xml:space="preserve"> </w:t>
            </w:r>
            <w:r w:rsidRPr="00F37780">
              <w:rPr>
                <w:i/>
                <w:iCs/>
                <w:color w:val="auto"/>
              </w:rPr>
              <w:t>Ac</w:t>
            </w:r>
            <w:r w:rsidR="0086258D" w:rsidRPr="00F37780">
              <w:rPr>
                <w:i/>
                <w:iCs/>
                <w:color w:val="auto"/>
              </w:rPr>
              <w:t>t</w:t>
            </w:r>
            <w:r w:rsidR="0086258D">
              <w:rPr>
                <w:i/>
                <w:iCs/>
                <w:color w:val="auto"/>
              </w:rPr>
              <w:t xml:space="preserve"> </w:t>
            </w:r>
            <w:r w:rsidRPr="00F37780">
              <w:rPr>
                <w:i/>
                <w:iCs/>
                <w:color w:val="auto"/>
              </w:rPr>
              <w:t>1997</w:t>
            </w:r>
          </w:p>
        </w:tc>
      </w:tr>
      <w:tr w:rsidR="004619B4" w:rsidTr="004619B4">
        <w:tblPrEx>
          <w:tblBorders>
            <w:bottom w:val="single" w:sz="4" w:space="0" w:color="646464"/>
            <w:insideH w:val="single" w:sz="4" w:space="0" w:color="646464"/>
          </w:tblBorders>
          <w:shd w:val="clear" w:color="auto" w:fill="auto"/>
        </w:tblPrEx>
        <w:trPr>
          <w:gridBefore w:val="1"/>
          <w:gridAfter w:val="1"/>
          <w:wBefore w:w="263" w:type="pct"/>
          <w:wAfter w:w="51" w:type="pct"/>
          <w:cantSplit/>
        </w:trPr>
        <w:tc>
          <w:tcPr>
            <w:tcW w:w="2260" w:type="pct"/>
            <w:shd w:val="clear" w:color="auto" w:fill="auto"/>
          </w:tcPr>
          <w:p w:rsidR="004619B4" w:rsidRDefault="004619B4" w:rsidP="004619B4">
            <w:pPr>
              <w:pStyle w:val="Tabletext"/>
            </w:pPr>
            <w:r>
              <w:rPr>
                <w:i/>
                <w:iCs/>
              </w:rPr>
              <w:t>Nationa</w:t>
            </w:r>
            <w:r w:rsidR="0086258D">
              <w:rPr>
                <w:i/>
                <w:iCs/>
              </w:rPr>
              <w:t xml:space="preserve">l </w:t>
            </w:r>
            <w:r>
              <w:rPr>
                <w:i/>
                <w:iCs/>
              </w:rPr>
              <w:t>Residu</w:t>
            </w:r>
            <w:r w:rsidR="0086258D">
              <w:rPr>
                <w:i/>
                <w:iCs/>
              </w:rPr>
              <w:t xml:space="preserve">e </w:t>
            </w:r>
            <w:r>
              <w:rPr>
                <w:i/>
                <w:iCs/>
              </w:rPr>
              <w:t>Surve</w:t>
            </w:r>
            <w:r w:rsidR="0086258D">
              <w:rPr>
                <w:i/>
                <w:iCs/>
              </w:rPr>
              <w:t xml:space="preserve">y </w:t>
            </w:r>
            <w:r>
              <w:rPr>
                <w:i/>
                <w:iCs/>
              </w:rPr>
              <w:t>(Excise) Lev</w:t>
            </w:r>
            <w:r w:rsidR="0086258D">
              <w:rPr>
                <w:i/>
                <w:iCs/>
              </w:rPr>
              <w:t xml:space="preserve">y </w:t>
            </w:r>
            <w:r>
              <w:rPr>
                <w:i/>
                <w:iCs/>
              </w:rPr>
              <w:t>Ac</w:t>
            </w:r>
            <w:r w:rsidR="0086258D">
              <w:rPr>
                <w:i/>
                <w:iCs/>
              </w:rPr>
              <w:t xml:space="preserve">t </w:t>
            </w:r>
            <w:r>
              <w:rPr>
                <w:i/>
                <w:iCs/>
              </w:rPr>
              <w:t>1998</w:t>
            </w:r>
          </w:p>
        </w:tc>
        <w:tc>
          <w:tcPr>
            <w:tcW w:w="2426" w:type="pct"/>
            <w:gridSpan w:val="2"/>
            <w:shd w:val="clear" w:color="auto" w:fill="auto"/>
          </w:tcPr>
          <w:p w:rsidR="004619B4" w:rsidRDefault="004619B4" w:rsidP="004619B4">
            <w:pPr>
              <w:pStyle w:val="Tabletext"/>
            </w:pPr>
            <w:r w:rsidRPr="00F37780">
              <w:rPr>
                <w:i/>
                <w:iCs/>
                <w:color w:val="auto"/>
              </w:rPr>
              <w:t>Australia</w:t>
            </w:r>
            <w:r w:rsidR="0086258D" w:rsidRPr="00F37780">
              <w:rPr>
                <w:i/>
                <w:iCs/>
                <w:color w:val="auto"/>
              </w:rPr>
              <w:t>n</w:t>
            </w:r>
            <w:r w:rsidR="0086258D">
              <w:rPr>
                <w:i/>
                <w:iCs/>
                <w:color w:val="auto"/>
              </w:rPr>
              <w:t xml:space="preserve"> </w:t>
            </w:r>
            <w:r w:rsidRPr="00F37780">
              <w:rPr>
                <w:i/>
                <w:iCs/>
                <w:color w:val="auto"/>
              </w:rPr>
              <w:t>Win</w:t>
            </w:r>
            <w:r w:rsidR="0086258D" w:rsidRPr="00F37780">
              <w:rPr>
                <w:i/>
                <w:iCs/>
                <w:color w:val="auto"/>
              </w:rPr>
              <w:t>e</w:t>
            </w:r>
            <w:r w:rsidR="0086258D">
              <w:rPr>
                <w:i/>
                <w:iCs/>
                <w:color w:val="auto"/>
              </w:rPr>
              <w:t xml:space="preserve"> </w:t>
            </w:r>
            <w:r w:rsidRPr="00F37780">
              <w:rPr>
                <w:i/>
                <w:iCs/>
                <w:color w:val="auto"/>
              </w:rPr>
              <w:t>an</w:t>
            </w:r>
            <w:r w:rsidR="0086258D" w:rsidRPr="00F37780">
              <w:rPr>
                <w:i/>
                <w:iCs/>
                <w:color w:val="auto"/>
              </w:rPr>
              <w:t>d</w:t>
            </w:r>
            <w:r w:rsidR="0086258D">
              <w:rPr>
                <w:i/>
                <w:iCs/>
                <w:color w:val="auto"/>
              </w:rPr>
              <w:t xml:space="preserve"> </w:t>
            </w:r>
            <w:r w:rsidRPr="00F37780">
              <w:rPr>
                <w:i/>
                <w:iCs/>
                <w:color w:val="auto"/>
              </w:rPr>
              <w:t>Brand</w:t>
            </w:r>
            <w:r w:rsidR="0086258D" w:rsidRPr="00F37780">
              <w:rPr>
                <w:i/>
                <w:iCs/>
                <w:color w:val="auto"/>
              </w:rPr>
              <w:t>y</w:t>
            </w:r>
            <w:r w:rsidR="0086258D">
              <w:rPr>
                <w:i/>
                <w:iCs/>
                <w:color w:val="auto"/>
              </w:rPr>
              <w:t xml:space="preserve"> </w:t>
            </w:r>
            <w:r w:rsidRPr="00F37780">
              <w:rPr>
                <w:i/>
                <w:iCs/>
                <w:color w:val="auto"/>
              </w:rPr>
              <w:t>Corporatio</w:t>
            </w:r>
            <w:r w:rsidR="0086258D" w:rsidRPr="00F37780">
              <w:rPr>
                <w:i/>
                <w:iCs/>
                <w:color w:val="auto"/>
              </w:rPr>
              <w:t>n</w:t>
            </w:r>
            <w:r w:rsidR="0086258D">
              <w:rPr>
                <w:i/>
                <w:iCs/>
                <w:color w:val="auto"/>
              </w:rPr>
              <w:t xml:space="preserve"> </w:t>
            </w:r>
            <w:r w:rsidRPr="00F37780">
              <w:rPr>
                <w:i/>
                <w:iCs/>
                <w:color w:val="auto"/>
              </w:rPr>
              <w:t>Amendmen</w:t>
            </w:r>
            <w:r w:rsidR="0086258D" w:rsidRPr="00F37780">
              <w:rPr>
                <w:i/>
                <w:iCs/>
                <w:color w:val="auto"/>
              </w:rPr>
              <w:t>t</w:t>
            </w:r>
            <w:r w:rsidR="0086258D">
              <w:rPr>
                <w:i/>
                <w:iCs/>
                <w:color w:val="auto"/>
              </w:rPr>
              <w:t xml:space="preserve"> </w:t>
            </w:r>
            <w:r w:rsidRPr="00F37780">
              <w:rPr>
                <w:i/>
                <w:iCs/>
                <w:color w:val="auto"/>
              </w:rPr>
              <w:t>Ac</w:t>
            </w:r>
            <w:r w:rsidR="0086258D" w:rsidRPr="00F37780">
              <w:rPr>
                <w:i/>
                <w:iCs/>
                <w:color w:val="auto"/>
              </w:rPr>
              <w:t>t</w:t>
            </w:r>
            <w:r w:rsidR="0086258D">
              <w:rPr>
                <w:i/>
                <w:iCs/>
                <w:color w:val="auto"/>
              </w:rPr>
              <w:t xml:space="preserve"> </w:t>
            </w:r>
            <w:r w:rsidRPr="00F37780">
              <w:rPr>
                <w:i/>
                <w:iCs/>
                <w:color w:val="auto"/>
              </w:rPr>
              <w:t>2010</w:t>
            </w:r>
          </w:p>
        </w:tc>
      </w:tr>
      <w:tr w:rsidR="004619B4" w:rsidTr="004619B4">
        <w:tblPrEx>
          <w:tblBorders>
            <w:bottom w:val="single" w:sz="4" w:space="0" w:color="646464"/>
            <w:insideH w:val="single" w:sz="4" w:space="0" w:color="646464"/>
          </w:tblBorders>
          <w:shd w:val="clear" w:color="auto" w:fill="auto"/>
        </w:tblPrEx>
        <w:trPr>
          <w:gridBefore w:val="1"/>
          <w:gridAfter w:val="1"/>
          <w:wBefore w:w="263" w:type="pct"/>
          <w:wAfter w:w="51" w:type="pct"/>
          <w:cantSplit/>
        </w:trPr>
        <w:tc>
          <w:tcPr>
            <w:tcW w:w="2260" w:type="pct"/>
            <w:shd w:val="clear" w:color="auto" w:fill="auto"/>
          </w:tcPr>
          <w:p w:rsidR="004619B4" w:rsidRDefault="004619B4" w:rsidP="004619B4">
            <w:pPr>
              <w:pStyle w:val="Tabletext"/>
            </w:pPr>
            <w:r>
              <w:rPr>
                <w:i/>
                <w:iCs/>
              </w:rPr>
              <w:t>Primar</w:t>
            </w:r>
            <w:r w:rsidR="0086258D">
              <w:rPr>
                <w:i/>
                <w:iCs/>
              </w:rPr>
              <w:t xml:space="preserve">y </w:t>
            </w:r>
            <w:r>
              <w:rPr>
                <w:i/>
                <w:iCs/>
              </w:rPr>
              <w:t>Industrie</w:t>
            </w:r>
            <w:r w:rsidR="0086258D">
              <w:rPr>
                <w:i/>
                <w:iCs/>
              </w:rPr>
              <w:t xml:space="preserve">s </w:t>
            </w:r>
            <w:r>
              <w:rPr>
                <w:i/>
                <w:iCs/>
              </w:rPr>
              <w:t>(Customs) Charge</w:t>
            </w:r>
            <w:r w:rsidR="0086258D">
              <w:rPr>
                <w:i/>
                <w:iCs/>
              </w:rPr>
              <w:t xml:space="preserve">s </w:t>
            </w:r>
            <w:r>
              <w:rPr>
                <w:i/>
                <w:iCs/>
              </w:rPr>
              <w:t>Ac</w:t>
            </w:r>
            <w:r w:rsidR="0086258D">
              <w:rPr>
                <w:i/>
                <w:iCs/>
              </w:rPr>
              <w:t xml:space="preserve">t </w:t>
            </w:r>
            <w:r>
              <w:rPr>
                <w:i/>
                <w:iCs/>
              </w:rPr>
              <w:t>1999</w:t>
            </w:r>
          </w:p>
        </w:tc>
        <w:tc>
          <w:tcPr>
            <w:tcW w:w="2426" w:type="pct"/>
            <w:gridSpan w:val="2"/>
            <w:shd w:val="clear" w:color="auto" w:fill="auto"/>
          </w:tcPr>
          <w:p w:rsidR="004619B4" w:rsidRDefault="004619B4" w:rsidP="004619B4">
            <w:pPr>
              <w:pStyle w:val="Tabletext"/>
            </w:pPr>
            <w:r w:rsidRPr="00F37780">
              <w:rPr>
                <w:i/>
                <w:iCs/>
                <w:color w:val="auto"/>
              </w:rPr>
              <w:t>Dair</w:t>
            </w:r>
            <w:r w:rsidR="0086258D" w:rsidRPr="00F37780">
              <w:rPr>
                <w:i/>
                <w:iCs/>
                <w:color w:val="auto"/>
              </w:rPr>
              <w:t>y</w:t>
            </w:r>
            <w:r w:rsidR="0086258D">
              <w:rPr>
                <w:i/>
                <w:iCs/>
                <w:color w:val="auto"/>
              </w:rPr>
              <w:t xml:space="preserve"> </w:t>
            </w:r>
            <w:r w:rsidRPr="00F37780">
              <w:rPr>
                <w:i/>
                <w:iCs/>
                <w:color w:val="auto"/>
              </w:rPr>
              <w:t>Industr</w:t>
            </w:r>
            <w:r w:rsidR="0086258D" w:rsidRPr="00F37780">
              <w:rPr>
                <w:i/>
                <w:iCs/>
                <w:color w:val="auto"/>
              </w:rPr>
              <w:t>y</w:t>
            </w:r>
            <w:r w:rsidR="0086258D">
              <w:rPr>
                <w:i/>
                <w:iCs/>
                <w:color w:val="auto"/>
              </w:rPr>
              <w:t xml:space="preserve"> </w:t>
            </w:r>
            <w:r w:rsidRPr="00F37780">
              <w:rPr>
                <w:i/>
                <w:iCs/>
                <w:color w:val="auto"/>
              </w:rPr>
              <w:t>Servic</w:t>
            </w:r>
            <w:r w:rsidR="0086258D" w:rsidRPr="00F37780">
              <w:rPr>
                <w:i/>
                <w:iCs/>
                <w:color w:val="auto"/>
              </w:rPr>
              <w:t>e</w:t>
            </w:r>
            <w:r w:rsidR="0086258D">
              <w:rPr>
                <w:i/>
                <w:iCs/>
                <w:color w:val="auto"/>
              </w:rPr>
              <w:t xml:space="preserve"> </w:t>
            </w:r>
            <w:r w:rsidRPr="00F37780">
              <w:rPr>
                <w:i/>
                <w:iCs/>
                <w:color w:val="auto"/>
              </w:rPr>
              <w:t>Refor</w:t>
            </w:r>
            <w:r w:rsidR="0086258D" w:rsidRPr="00F37780">
              <w:rPr>
                <w:i/>
                <w:iCs/>
                <w:color w:val="auto"/>
              </w:rPr>
              <w:t>m</w:t>
            </w:r>
            <w:r w:rsidR="0086258D">
              <w:rPr>
                <w:i/>
                <w:iCs/>
                <w:color w:val="auto"/>
              </w:rPr>
              <w:t xml:space="preserve"> </w:t>
            </w:r>
            <w:r w:rsidRPr="00F37780">
              <w:rPr>
                <w:i/>
                <w:iCs/>
                <w:color w:val="auto"/>
              </w:rPr>
              <w:t>Ac</w:t>
            </w:r>
            <w:r w:rsidR="0086258D" w:rsidRPr="00F37780">
              <w:rPr>
                <w:i/>
                <w:iCs/>
                <w:color w:val="auto"/>
              </w:rPr>
              <w:t>t</w:t>
            </w:r>
            <w:r w:rsidR="0086258D">
              <w:rPr>
                <w:i/>
                <w:iCs/>
                <w:color w:val="auto"/>
              </w:rPr>
              <w:t xml:space="preserve"> </w:t>
            </w:r>
            <w:r w:rsidRPr="00F37780">
              <w:rPr>
                <w:i/>
                <w:iCs/>
                <w:color w:val="auto"/>
              </w:rPr>
              <w:t>2003</w:t>
            </w:r>
          </w:p>
        </w:tc>
      </w:tr>
      <w:tr w:rsidR="004619B4" w:rsidTr="004619B4">
        <w:tblPrEx>
          <w:tblBorders>
            <w:bottom w:val="single" w:sz="4" w:space="0" w:color="646464"/>
            <w:insideH w:val="single" w:sz="4" w:space="0" w:color="646464"/>
          </w:tblBorders>
          <w:shd w:val="clear" w:color="auto" w:fill="auto"/>
        </w:tblPrEx>
        <w:trPr>
          <w:gridBefore w:val="1"/>
          <w:gridAfter w:val="1"/>
          <w:wBefore w:w="263" w:type="pct"/>
          <w:wAfter w:w="51" w:type="pct"/>
          <w:cantSplit/>
        </w:trPr>
        <w:tc>
          <w:tcPr>
            <w:tcW w:w="2260" w:type="pct"/>
            <w:shd w:val="clear" w:color="auto" w:fill="auto"/>
          </w:tcPr>
          <w:p w:rsidR="004619B4" w:rsidRDefault="004619B4" w:rsidP="004619B4">
            <w:pPr>
              <w:pStyle w:val="Tabletext"/>
            </w:pPr>
            <w:r>
              <w:rPr>
                <w:i/>
                <w:iCs/>
              </w:rPr>
              <w:t>Primar</w:t>
            </w:r>
            <w:r w:rsidR="0086258D">
              <w:rPr>
                <w:i/>
                <w:iCs/>
              </w:rPr>
              <w:t xml:space="preserve">y </w:t>
            </w:r>
            <w:r>
              <w:rPr>
                <w:i/>
                <w:iCs/>
              </w:rPr>
              <w:t>Industrie</w:t>
            </w:r>
            <w:r w:rsidR="0086258D">
              <w:rPr>
                <w:i/>
                <w:iCs/>
              </w:rPr>
              <w:t xml:space="preserve">s </w:t>
            </w:r>
            <w:r>
              <w:rPr>
                <w:i/>
                <w:iCs/>
              </w:rPr>
              <w:t>(Excise) Levie</w:t>
            </w:r>
            <w:r w:rsidR="0086258D">
              <w:rPr>
                <w:i/>
                <w:iCs/>
              </w:rPr>
              <w:t xml:space="preserve">s </w:t>
            </w:r>
            <w:r>
              <w:rPr>
                <w:i/>
                <w:iCs/>
              </w:rPr>
              <w:t>Ac</w:t>
            </w:r>
            <w:r w:rsidR="0086258D">
              <w:rPr>
                <w:i/>
                <w:iCs/>
              </w:rPr>
              <w:t xml:space="preserve">t </w:t>
            </w:r>
            <w:r>
              <w:rPr>
                <w:i/>
                <w:iCs/>
              </w:rPr>
              <w:t>1999</w:t>
            </w:r>
          </w:p>
        </w:tc>
        <w:tc>
          <w:tcPr>
            <w:tcW w:w="2426" w:type="pct"/>
            <w:gridSpan w:val="2"/>
            <w:shd w:val="clear" w:color="auto" w:fill="auto"/>
          </w:tcPr>
          <w:p w:rsidR="004619B4" w:rsidRDefault="004619B4" w:rsidP="004619B4">
            <w:pPr>
              <w:pStyle w:val="Tabletext"/>
            </w:pPr>
            <w:r w:rsidRPr="00F37780">
              <w:rPr>
                <w:i/>
                <w:iCs/>
                <w:color w:val="auto"/>
              </w:rPr>
              <w:t>Dair</w:t>
            </w:r>
            <w:r w:rsidR="0086258D" w:rsidRPr="00F37780">
              <w:rPr>
                <w:i/>
                <w:iCs/>
                <w:color w:val="auto"/>
              </w:rPr>
              <w:t>y</w:t>
            </w:r>
            <w:r w:rsidR="0086258D">
              <w:rPr>
                <w:i/>
                <w:iCs/>
                <w:color w:val="auto"/>
              </w:rPr>
              <w:t xml:space="preserve"> </w:t>
            </w:r>
            <w:r w:rsidRPr="00F37780">
              <w:rPr>
                <w:i/>
                <w:iCs/>
                <w:color w:val="auto"/>
              </w:rPr>
              <w:t>Produc</w:t>
            </w:r>
            <w:r w:rsidR="0086258D" w:rsidRPr="00F37780">
              <w:rPr>
                <w:i/>
                <w:iCs/>
                <w:color w:val="auto"/>
              </w:rPr>
              <w:t>e</w:t>
            </w:r>
            <w:r w:rsidR="0086258D">
              <w:rPr>
                <w:i/>
                <w:iCs/>
                <w:color w:val="auto"/>
              </w:rPr>
              <w:t xml:space="preserve"> </w:t>
            </w:r>
            <w:r w:rsidRPr="00F37780">
              <w:rPr>
                <w:i/>
                <w:iCs/>
                <w:color w:val="auto"/>
              </w:rPr>
              <w:t>Ac</w:t>
            </w:r>
            <w:r w:rsidR="0086258D" w:rsidRPr="00F37780">
              <w:rPr>
                <w:i/>
                <w:iCs/>
                <w:color w:val="auto"/>
              </w:rPr>
              <w:t>t</w:t>
            </w:r>
            <w:r w:rsidR="0086258D">
              <w:rPr>
                <w:i/>
                <w:iCs/>
                <w:color w:val="auto"/>
              </w:rPr>
              <w:t xml:space="preserve"> </w:t>
            </w:r>
            <w:r w:rsidRPr="00F37780">
              <w:rPr>
                <w:i/>
                <w:iCs/>
                <w:color w:val="auto"/>
              </w:rPr>
              <w:t>1986</w:t>
            </w:r>
          </w:p>
        </w:tc>
      </w:tr>
      <w:tr w:rsidR="004619B4" w:rsidTr="004619B4">
        <w:tblPrEx>
          <w:tblBorders>
            <w:bottom w:val="single" w:sz="4" w:space="0" w:color="646464"/>
            <w:insideH w:val="single" w:sz="4" w:space="0" w:color="646464"/>
          </w:tblBorders>
          <w:shd w:val="clear" w:color="auto" w:fill="auto"/>
        </w:tblPrEx>
        <w:trPr>
          <w:gridBefore w:val="1"/>
          <w:gridAfter w:val="1"/>
          <w:wBefore w:w="263" w:type="pct"/>
          <w:wAfter w:w="51" w:type="pct"/>
          <w:cantSplit/>
        </w:trPr>
        <w:tc>
          <w:tcPr>
            <w:tcW w:w="2260" w:type="pct"/>
            <w:shd w:val="clear" w:color="auto" w:fill="auto"/>
          </w:tcPr>
          <w:p w:rsidR="004619B4" w:rsidRDefault="004619B4" w:rsidP="004619B4">
            <w:pPr>
              <w:pStyle w:val="Tabletext"/>
            </w:pPr>
            <w:r>
              <w:rPr>
                <w:i/>
                <w:iCs/>
              </w:rPr>
              <w:t>Primar</w:t>
            </w:r>
            <w:r w:rsidR="0086258D">
              <w:rPr>
                <w:i/>
                <w:iCs/>
              </w:rPr>
              <w:t xml:space="preserve">y </w:t>
            </w:r>
            <w:r>
              <w:rPr>
                <w:i/>
                <w:iCs/>
              </w:rPr>
              <w:t>Industrie</w:t>
            </w:r>
            <w:r w:rsidR="0086258D">
              <w:rPr>
                <w:i/>
                <w:iCs/>
              </w:rPr>
              <w:t xml:space="preserve">s </w:t>
            </w:r>
            <w:r>
              <w:rPr>
                <w:i/>
                <w:iCs/>
              </w:rPr>
              <w:t>Levie</w:t>
            </w:r>
            <w:r w:rsidR="0086258D">
              <w:rPr>
                <w:i/>
                <w:iCs/>
              </w:rPr>
              <w:t xml:space="preserve">s </w:t>
            </w:r>
            <w:r>
              <w:rPr>
                <w:i/>
                <w:iCs/>
              </w:rPr>
              <w:t>an</w:t>
            </w:r>
            <w:r w:rsidR="0086258D">
              <w:rPr>
                <w:i/>
                <w:iCs/>
              </w:rPr>
              <w:t xml:space="preserve">d </w:t>
            </w:r>
            <w:r>
              <w:rPr>
                <w:i/>
                <w:iCs/>
              </w:rPr>
              <w:t>Charge</w:t>
            </w:r>
            <w:r w:rsidR="0086258D">
              <w:rPr>
                <w:i/>
                <w:iCs/>
              </w:rPr>
              <w:t xml:space="preserve">s </w:t>
            </w:r>
            <w:r>
              <w:rPr>
                <w:i/>
                <w:iCs/>
              </w:rPr>
              <w:t>Collectio</w:t>
            </w:r>
            <w:r w:rsidR="0086258D">
              <w:rPr>
                <w:i/>
                <w:iCs/>
              </w:rPr>
              <w:t xml:space="preserve">n </w:t>
            </w:r>
            <w:r>
              <w:rPr>
                <w:i/>
                <w:iCs/>
              </w:rPr>
              <w:t>Ac</w:t>
            </w:r>
            <w:r w:rsidR="0086258D">
              <w:rPr>
                <w:i/>
                <w:iCs/>
              </w:rPr>
              <w:t xml:space="preserve">t </w:t>
            </w:r>
            <w:r>
              <w:rPr>
                <w:i/>
                <w:iCs/>
              </w:rPr>
              <w:t>1991</w:t>
            </w:r>
          </w:p>
        </w:tc>
        <w:tc>
          <w:tcPr>
            <w:tcW w:w="2426" w:type="pct"/>
            <w:gridSpan w:val="2"/>
            <w:shd w:val="clear" w:color="auto" w:fill="auto"/>
          </w:tcPr>
          <w:p w:rsidR="004619B4" w:rsidRDefault="004619B4" w:rsidP="004619B4">
            <w:pPr>
              <w:pStyle w:val="Tabletext"/>
            </w:pPr>
            <w:r w:rsidRPr="00F37780">
              <w:rPr>
                <w:i/>
                <w:iCs/>
                <w:color w:val="auto"/>
              </w:rPr>
              <w:t>Dair</w:t>
            </w:r>
            <w:r w:rsidR="0086258D" w:rsidRPr="00F37780">
              <w:rPr>
                <w:i/>
                <w:iCs/>
                <w:color w:val="auto"/>
              </w:rPr>
              <w:t>y</w:t>
            </w:r>
            <w:r w:rsidR="0086258D">
              <w:rPr>
                <w:i/>
                <w:iCs/>
                <w:color w:val="auto"/>
              </w:rPr>
              <w:t xml:space="preserve"> </w:t>
            </w:r>
            <w:r w:rsidRPr="00F37780">
              <w:rPr>
                <w:i/>
                <w:iCs/>
                <w:color w:val="auto"/>
              </w:rPr>
              <w:t>Produc</w:t>
            </w:r>
            <w:r w:rsidR="0086258D" w:rsidRPr="00F37780">
              <w:rPr>
                <w:i/>
                <w:iCs/>
                <w:color w:val="auto"/>
              </w:rPr>
              <w:t>e</w:t>
            </w:r>
            <w:r w:rsidR="0086258D">
              <w:rPr>
                <w:i/>
                <w:iCs/>
                <w:color w:val="auto"/>
              </w:rPr>
              <w:t xml:space="preserve"> </w:t>
            </w:r>
            <w:r w:rsidRPr="00F37780">
              <w:rPr>
                <w:i/>
                <w:iCs/>
                <w:color w:val="auto"/>
              </w:rPr>
              <w:t>Amendmen</w:t>
            </w:r>
            <w:r w:rsidR="0086258D" w:rsidRPr="00F37780">
              <w:rPr>
                <w:i/>
                <w:iCs/>
                <w:color w:val="auto"/>
              </w:rPr>
              <w:t>t</w:t>
            </w:r>
            <w:r w:rsidR="0086258D">
              <w:rPr>
                <w:i/>
                <w:iCs/>
                <w:color w:val="auto"/>
              </w:rPr>
              <w:t xml:space="preserve"> </w:t>
            </w:r>
            <w:r w:rsidRPr="00F37780">
              <w:rPr>
                <w:i/>
                <w:iCs/>
                <w:color w:val="auto"/>
              </w:rPr>
              <w:t>(Dair</w:t>
            </w:r>
            <w:r w:rsidR="0086258D" w:rsidRPr="00F37780">
              <w:rPr>
                <w:i/>
                <w:iCs/>
                <w:color w:val="auto"/>
              </w:rPr>
              <w:t>y</w:t>
            </w:r>
            <w:r w:rsidR="0086258D">
              <w:rPr>
                <w:i/>
                <w:iCs/>
                <w:color w:val="auto"/>
              </w:rPr>
              <w:t xml:space="preserve"> </w:t>
            </w:r>
            <w:r w:rsidRPr="00F37780">
              <w:rPr>
                <w:i/>
                <w:iCs/>
                <w:color w:val="auto"/>
              </w:rPr>
              <w:t>Servic</w:t>
            </w:r>
            <w:r w:rsidR="0086258D" w:rsidRPr="00F37780">
              <w:rPr>
                <w:i/>
                <w:iCs/>
                <w:color w:val="auto"/>
              </w:rPr>
              <w:t>e</w:t>
            </w:r>
            <w:r w:rsidR="0086258D">
              <w:rPr>
                <w:i/>
                <w:iCs/>
                <w:color w:val="auto"/>
              </w:rPr>
              <w:t xml:space="preserve"> </w:t>
            </w:r>
            <w:r w:rsidRPr="00F37780">
              <w:rPr>
                <w:i/>
                <w:iCs/>
                <w:color w:val="auto"/>
              </w:rPr>
              <w:t>Lev</w:t>
            </w:r>
            <w:r w:rsidR="0086258D" w:rsidRPr="00F37780">
              <w:rPr>
                <w:i/>
                <w:iCs/>
                <w:color w:val="auto"/>
              </w:rPr>
              <w:t>y</w:t>
            </w:r>
            <w:r w:rsidR="0086258D">
              <w:rPr>
                <w:i/>
                <w:iCs/>
                <w:color w:val="auto"/>
              </w:rPr>
              <w:t xml:space="preserve"> </w:t>
            </w:r>
            <w:r w:rsidRPr="00F37780">
              <w:rPr>
                <w:i/>
                <w:iCs/>
                <w:color w:val="auto"/>
              </w:rPr>
              <w:t>Poll) Ac</w:t>
            </w:r>
            <w:r w:rsidR="0086258D" w:rsidRPr="00F37780">
              <w:rPr>
                <w:i/>
                <w:iCs/>
                <w:color w:val="auto"/>
              </w:rPr>
              <w:t>t</w:t>
            </w:r>
            <w:r w:rsidR="0086258D">
              <w:rPr>
                <w:i/>
                <w:iCs/>
                <w:color w:val="auto"/>
              </w:rPr>
              <w:t xml:space="preserve"> </w:t>
            </w:r>
            <w:r w:rsidRPr="00F37780">
              <w:rPr>
                <w:i/>
                <w:iCs/>
                <w:color w:val="auto"/>
              </w:rPr>
              <w:t>2016</w:t>
            </w:r>
          </w:p>
        </w:tc>
      </w:tr>
      <w:tr w:rsidR="004619B4" w:rsidTr="004619B4">
        <w:tblPrEx>
          <w:tblBorders>
            <w:bottom w:val="single" w:sz="4" w:space="0" w:color="646464"/>
            <w:insideH w:val="single" w:sz="4" w:space="0" w:color="646464"/>
          </w:tblBorders>
          <w:shd w:val="clear" w:color="auto" w:fill="auto"/>
        </w:tblPrEx>
        <w:trPr>
          <w:gridBefore w:val="1"/>
          <w:gridAfter w:val="1"/>
          <w:wBefore w:w="263" w:type="pct"/>
          <w:wAfter w:w="51" w:type="pct"/>
          <w:cantSplit/>
        </w:trPr>
        <w:tc>
          <w:tcPr>
            <w:tcW w:w="2260" w:type="pct"/>
            <w:shd w:val="clear" w:color="auto" w:fill="auto"/>
          </w:tcPr>
          <w:p w:rsidR="004619B4" w:rsidRDefault="004619B4" w:rsidP="004619B4">
            <w:pPr>
              <w:pStyle w:val="Tabletext"/>
            </w:pPr>
          </w:p>
        </w:tc>
        <w:tc>
          <w:tcPr>
            <w:tcW w:w="2426" w:type="pct"/>
            <w:gridSpan w:val="2"/>
            <w:shd w:val="clear" w:color="auto" w:fill="auto"/>
          </w:tcPr>
          <w:p w:rsidR="004619B4" w:rsidRDefault="004619B4" w:rsidP="004619B4">
            <w:pPr>
              <w:pStyle w:val="Tabletext"/>
            </w:pPr>
            <w:r w:rsidRPr="00F37780">
              <w:rPr>
                <w:i/>
                <w:iCs/>
                <w:color w:val="auto"/>
              </w:rPr>
              <w:t>Eg</w:t>
            </w:r>
            <w:r w:rsidR="0086258D" w:rsidRPr="00F37780">
              <w:rPr>
                <w:i/>
                <w:iCs/>
                <w:color w:val="auto"/>
              </w:rPr>
              <w:t>g</w:t>
            </w:r>
            <w:r w:rsidR="0086258D">
              <w:rPr>
                <w:i/>
                <w:iCs/>
                <w:color w:val="auto"/>
              </w:rPr>
              <w:t xml:space="preserve"> </w:t>
            </w:r>
            <w:r w:rsidRPr="00F37780">
              <w:rPr>
                <w:i/>
                <w:iCs/>
                <w:color w:val="auto"/>
              </w:rPr>
              <w:t>Industr</w:t>
            </w:r>
            <w:r w:rsidR="0086258D" w:rsidRPr="00F37780">
              <w:rPr>
                <w:i/>
                <w:iCs/>
                <w:color w:val="auto"/>
              </w:rPr>
              <w:t>y</w:t>
            </w:r>
            <w:r w:rsidR="0086258D">
              <w:rPr>
                <w:i/>
                <w:iCs/>
                <w:color w:val="auto"/>
              </w:rPr>
              <w:t xml:space="preserve"> </w:t>
            </w:r>
            <w:r w:rsidRPr="00F37780">
              <w:rPr>
                <w:i/>
                <w:iCs/>
                <w:color w:val="auto"/>
              </w:rPr>
              <w:t>Servic</w:t>
            </w:r>
            <w:r w:rsidR="0086258D" w:rsidRPr="00F37780">
              <w:rPr>
                <w:i/>
                <w:iCs/>
                <w:color w:val="auto"/>
              </w:rPr>
              <w:t>e</w:t>
            </w:r>
            <w:r w:rsidR="0086258D">
              <w:rPr>
                <w:i/>
                <w:iCs/>
                <w:color w:val="auto"/>
              </w:rPr>
              <w:t xml:space="preserve"> </w:t>
            </w:r>
            <w:r w:rsidRPr="00F37780">
              <w:rPr>
                <w:i/>
                <w:iCs/>
                <w:color w:val="auto"/>
              </w:rPr>
              <w:t>Provisio</w:t>
            </w:r>
            <w:r w:rsidR="0086258D" w:rsidRPr="00F37780">
              <w:rPr>
                <w:i/>
                <w:iCs/>
                <w:color w:val="auto"/>
              </w:rPr>
              <w:t>n</w:t>
            </w:r>
            <w:r w:rsidR="0086258D">
              <w:rPr>
                <w:i/>
                <w:iCs/>
                <w:color w:val="auto"/>
              </w:rPr>
              <w:t xml:space="preserve"> </w:t>
            </w:r>
            <w:r w:rsidRPr="00F37780">
              <w:rPr>
                <w:i/>
                <w:iCs/>
                <w:color w:val="auto"/>
              </w:rPr>
              <w:t>Ac</w:t>
            </w:r>
            <w:r w:rsidR="0086258D" w:rsidRPr="00F37780">
              <w:rPr>
                <w:i/>
                <w:iCs/>
                <w:color w:val="auto"/>
              </w:rPr>
              <w:t>t</w:t>
            </w:r>
            <w:r w:rsidR="0086258D">
              <w:rPr>
                <w:i/>
                <w:iCs/>
                <w:color w:val="auto"/>
              </w:rPr>
              <w:t xml:space="preserve"> </w:t>
            </w:r>
            <w:r w:rsidRPr="00F37780">
              <w:rPr>
                <w:i/>
                <w:iCs/>
                <w:color w:val="auto"/>
              </w:rPr>
              <w:t>2002</w:t>
            </w:r>
          </w:p>
        </w:tc>
      </w:tr>
      <w:tr w:rsidR="004619B4" w:rsidTr="004619B4">
        <w:tblPrEx>
          <w:tblBorders>
            <w:bottom w:val="single" w:sz="4" w:space="0" w:color="646464"/>
            <w:insideH w:val="single" w:sz="4" w:space="0" w:color="646464"/>
          </w:tblBorders>
          <w:shd w:val="clear" w:color="auto" w:fill="auto"/>
        </w:tblPrEx>
        <w:trPr>
          <w:gridBefore w:val="1"/>
          <w:gridAfter w:val="1"/>
          <w:wBefore w:w="263" w:type="pct"/>
          <w:wAfter w:w="51" w:type="pct"/>
          <w:cantSplit/>
        </w:trPr>
        <w:tc>
          <w:tcPr>
            <w:tcW w:w="2260" w:type="pct"/>
            <w:shd w:val="clear" w:color="auto" w:fill="auto"/>
          </w:tcPr>
          <w:p w:rsidR="004619B4" w:rsidRDefault="004619B4" w:rsidP="004619B4">
            <w:pPr>
              <w:pStyle w:val="Tabletext"/>
            </w:pPr>
          </w:p>
        </w:tc>
        <w:tc>
          <w:tcPr>
            <w:tcW w:w="2426" w:type="pct"/>
            <w:gridSpan w:val="2"/>
            <w:shd w:val="clear" w:color="auto" w:fill="auto"/>
          </w:tcPr>
          <w:p w:rsidR="004619B4" w:rsidRDefault="004619B4" w:rsidP="004619B4">
            <w:pPr>
              <w:pStyle w:val="Tabletext"/>
            </w:pPr>
            <w:r w:rsidRPr="00F37780">
              <w:rPr>
                <w:i/>
                <w:iCs/>
                <w:color w:val="auto"/>
              </w:rPr>
              <w:t>Forestr</w:t>
            </w:r>
            <w:r w:rsidR="0086258D" w:rsidRPr="00F37780">
              <w:rPr>
                <w:i/>
                <w:iCs/>
                <w:color w:val="auto"/>
              </w:rPr>
              <w:t>y</w:t>
            </w:r>
            <w:r w:rsidR="0086258D">
              <w:rPr>
                <w:i/>
                <w:iCs/>
                <w:color w:val="auto"/>
              </w:rPr>
              <w:t xml:space="preserve"> </w:t>
            </w:r>
            <w:r w:rsidRPr="00F37780">
              <w:rPr>
                <w:i/>
                <w:iCs/>
                <w:color w:val="auto"/>
              </w:rPr>
              <w:t>Marketin</w:t>
            </w:r>
            <w:r w:rsidR="0086258D" w:rsidRPr="00F37780">
              <w:rPr>
                <w:i/>
                <w:iCs/>
                <w:color w:val="auto"/>
              </w:rPr>
              <w:t>g</w:t>
            </w:r>
            <w:r w:rsidR="0086258D">
              <w:rPr>
                <w:i/>
                <w:iCs/>
                <w:color w:val="auto"/>
              </w:rPr>
              <w:t xml:space="preserve"> </w:t>
            </w:r>
            <w:r w:rsidRPr="00F37780">
              <w:rPr>
                <w:i/>
                <w:iCs/>
                <w:color w:val="auto"/>
              </w:rPr>
              <w:t>an</w:t>
            </w:r>
            <w:r w:rsidR="0086258D" w:rsidRPr="00F37780">
              <w:rPr>
                <w:i/>
                <w:iCs/>
                <w:color w:val="auto"/>
              </w:rPr>
              <w:t>d</w:t>
            </w:r>
            <w:r w:rsidR="0086258D">
              <w:rPr>
                <w:i/>
                <w:iCs/>
                <w:color w:val="auto"/>
              </w:rPr>
              <w:t xml:space="preserve"> </w:t>
            </w:r>
            <w:r w:rsidRPr="00F37780">
              <w:rPr>
                <w:i/>
                <w:iCs/>
                <w:color w:val="auto"/>
              </w:rPr>
              <w:t>Researc</w:t>
            </w:r>
            <w:r w:rsidR="0086258D" w:rsidRPr="00F37780">
              <w:rPr>
                <w:i/>
                <w:iCs/>
                <w:color w:val="auto"/>
              </w:rPr>
              <w:t>h</w:t>
            </w:r>
            <w:r w:rsidR="0086258D">
              <w:rPr>
                <w:i/>
                <w:iCs/>
                <w:color w:val="auto"/>
              </w:rPr>
              <w:t xml:space="preserve"> </w:t>
            </w:r>
            <w:r w:rsidRPr="00F37780">
              <w:rPr>
                <w:i/>
                <w:iCs/>
                <w:color w:val="auto"/>
              </w:rPr>
              <w:t>an</w:t>
            </w:r>
            <w:r w:rsidR="0086258D" w:rsidRPr="00F37780">
              <w:rPr>
                <w:i/>
                <w:iCs/>
                <w:color w:val="auto"/>
              </w:rPr>
              <w:t>d</w:t>
            </w:r>
            <w:r w:rsidR="0086258D">
              <w:rPr>
                <w:i/>
                <w:iCs/>
                <w:color w:val="auto"/>
              </w:rPr>
              <w:t xml:space="preserve"> </w:t>
            </w:r>
            <w:r w:rsidRPr="00F37780">
              <w:rPr>
                <w:i/>
                <w:iCs/>
                <w:color w:val="auto"/>
              </w:rPr>
              <w:t>Developmen</w:t>
            </w:r>
            <w:r w:rsidR="0086258D" w:rsidRPr="00F37780">
              <w:rPr>
                <w:i/>
                <w:iCs/>
                <w:color w:val="auto"/>
              </w:rPr>
              <w:t>t</w:t>
            </w:r>
            <w:r w:rsidR="0086258D">
              <w:rPr>
                <w:i/>
                <w:iCs/>
                <w:color w:val="auto"/>
              </w:rPr>
              <w:t xml:space="preserve"> </w:t>
            </w:r>
            <w:r w:rsidRPr="00F37780">
              <w:rPr>
                <w:i/>
                <w:iCs/>
                <w:color w:val="auto"/>
              </w:rPr>
              <w:t>Service</w:t>
            </w:r>
            <w:r w:rsidR="0086258D" w:rsidRPr="00F37780">
              <w:rPr>
                <w:i/>
                <w:iCs/>
                <w:color w:val="auto"/>
              </w:rPr>
              <w:t>s</w:t>
            </w:r>
            <w:r w:rsidR="0086258D">
              <w:rPr>
                <w:i/>
                <w:iCs/>
                <w:color w:val="auto"/>
              </w:rPr>
              <w:t xml:space="preserve"> </w:t>
            </w:r>
            <w:r w:rsidRPr="00F37780">
              <w:rPr>
                <w:i/>
                <w:iCs/>
                <w:color w:val="auto"/>
              </w:rPr>
              <w:t>Ac</w:t>
            </w:r>
            <w:r w:rsidR="0086258D" w:rsidRPr="00F37780">
              <w:rPr>
                <w:i/>
                <w:iCs/>
                <w:color w:val="auto"/>
              </w:rPr>
              <w:t>t</w:t>
            </w:r>
            <w:r w:rsidR="0086258D">
              <w:rPr>
                <w:i/>
                <w:iCs/>
                <w:color w:val="auto"/>
              </w:rPr>
              <w:t xml:space="preserve"> </w:t>
            </w:r>
            <w:r w:rsidRPr="00F37780">
              <w:rPr>
                <w:i/>
                <w:iCs/>
                <w:color w:val="auto"/>
              </w:rPr>
              <w:t>2007</w:t>
            </w:r>
          </w:p>
        </w:tc>
      </w:tr>
      <w:tr w:rsidR="004619B4" w:rsidTr="004619B4">
        <w:tblPrEx>
          <w:tblBorders>
            <w:bottom w:val="single" w:sz="4" w:space="0" w:color="646464"/>
            <w:insideH w:val="single" w:sz="4" w:space="0" w:color="646464"/>
          </w:tblBorders>
          <w:shd w:val="clear" w:color="auto" w:fill="auto"/>
        </w:tblPrEx>
        <w:trPr>
          <w:gridBefore w:val="1"/>
          <w:gridAfter w:val="1"/>
          <w:wBefore w:w="263" w:type="pct"/>
          <w:wAfter w:w="51" w:type="pct"/>
          <w:cantSplit/>
        </w:trPr>
        <w:tc>
          <w:tcPr>
            <w:tcW w:w="2260" w:type="pct"/>
            <w:shd w:val="clear" w:color="auto" w:fill="auto"/>
          </w:tcPr>
          <w:p w:rsidR="004619B4" w:rsidRDefault="004619B4" w:rsidP="004619B4">
            <w:pPr>
              <w:pStyle w:val="Tabletext"/>
            </w:pPr>
          </w:p>
        </w:tc>
        <w:tc>
          <w:tcPr>
            <w:tcW w:w="2426" w:type="pct"/>
            <w:gridSpan w:val="2"/>
            <w:shd w:val="clear" w:color="auto" w:fill="auto"/>
          </w:tcPr>
          <w:p w:rsidR="004619B4" w:rsidRDefault="004619B4" w:rsidP="004619B4">
            <w:pPr>
              <w:pStyle w:val="Tabletext"/>
            </w:pPr>
            <w:r w:rsidRPr="00F37780">
              <w:rPr>
                <w:i/>
                <w:iCs/>
                <w:color w:val="auto"/>
              </w:rPr>
              <w:t>Horticultur</w:t>
            </w:r>
            <w:r w:rsidR="0086258D" w:rsidRPr="00F37780">
              <w:rPr>
                <w:i/>
                <w:iCs/>
                <w:color w:val="auto"/>
              </w:rPr>
              <w:t>e</w:t>
            </w:r>
            <w:r w:rsidR="0086258D">
              <w:rPr>
                <w:i/>
                <w:iCs/>
                <w:color w:val="auto"/>
              </w:rPr>
              <w:t xml:space="preserve"> </w:t>
            </w:r>
            <w:r w:rsidRPr="00F37780">
              <w:rPr>
                <w:i/>
                <w:iCs/>
                <w:color w:val="auto"/>
              </w:rPr>
              <w:t>Marketin</w:t>
            </w:r>
            <w:r w:rsidR="0086258D" w:rsidRPr="00F37780">
              <w:rPr>
                <w:i/>
                <w:iCs/>
                <w:color w:val="auto"/>
              </w:rPr>
              <w:t>g</w:t>
            </w:r>
            <w:r w:rsidR="0086258D">
              <w:rPr>
                <w:i/>
                <w:iCs/>
                <w:color w:val="auto"/>
              </w:rPr>
              <w:t xml:space="preserve"> </w:t>
            </w:r>
            <w:r w:rsidRPr="00F37780">
              <w:rPr>
                <w:i/>
                <w:iCs/>
                <w:color w:val="auto"/>
              </w:rPr>
              <w:t>an</w:t>
            </w:r>
            <w:r w:rsidR="0086258D" w:rsidRPr="00F37780">
              <w:rPr>
                <w:i/>
                <w:iCs/>
                <w:color w:val="auto"/>
              </w:rPr>
              <w:t>d</w:t>
            </w:r>
            <w:r w:rsidR="0086258D">
              <w:rPr>
                <w:i/>
                <w:iCs/>
                <w:color w:val="auto"/>
              </w:rPr>
              <w:t xml:space="preserve"> </w:t>
            </w:r>
            <w:r w:rsidRPr="00F37780">
              <w:rPr>
                <w:i/>
                <w:iCs/>
                <w:color w:val="auto"/>
              </w:rPr>
              <w:t>Researc</w:t>
            </w:r>
            <w:r w:rsidR="0086258D" w:rsidRPr="00F37780">
              <w:rPr>
                <w:i/>
                <w:iCs/>
                <w:color w:val="auto"/>
              </w:rPr>
              <w:t>h</w:t>
            </w:r>
            <w:r w:rsidR="0086258D">
              <w:rPr>
                <w:i/>
                <w:iCs/>
                <w:color w:val="auto"/>
              </w:rPr>
              <w:t xml:space="preserve"> </w:t>
            </w:r>
            <w:r w:rsidRPr="00F37780">
              <w:rPr>
                <w:i/>
                <w:iCs/>
                <w:color w:val="auto"/>
              </w:rPr>
              <w:t>an</w:t>
            </w:r>
            <w:r w:rsidR="0086258D" w:rsidRPr="00F37780">
              <w:rPr>
                <w:i/>
                <w:iCs/>
                <w:color w:val="auto"/>
              </w:rPr>
              <w:t>d</w:t>
            </w:r>
            <w:r w:rsidR="0086258D">
              <w:rPr>
                <w:i/>
                <w:iCs/>
                <w:color w:val="auto"/>
              </w:rPr>
              <w:t xml:space="preserve"> </w:t>
            </w:r>
            <w:r w:rsidRPr="00F37780">
              <w:rPr>
                <w:i/>
                <w:iCs/>
                <w:color w:val="auto"/>
              </w:rPr>
              <w:t>Developmen</w:t>
            </w:r>
            <w:r w:rsidR="0086258D" w:rsidRPr="00F37780">
              <w:rPr>
                <w:i/>
                <w:iCs/>
                <w:color w:val="auto"/>
              </w:rPr>
              <w:t>t</w:t>
            </w:r>
            <w:r w:rsidR="0086258D">
              <w:rPr>
                <w:i/>
                <w:iCs/>
                <w:color w:val="auto"/>
              </w:rPr>
              <w:t xml:space="preserve"> </w:t>
            </w:r>
            <w:r w:rsidRPr="00F37780">
              <w:rPr>
                <w:i/>
                <w:iCs/>
                <w:color w:val="auto"/>
              </w:rPr>
              <w:t>Service</w:t>
            </w:r>
            <w:r w:rsidR="0086258D" w:rsidRPr="00F37780">
              <w:rPr>
                <w:i/>
                <w:iCs/>
                <w:color w:val="auto"/>
              </w:rPr>
              <w:t>s</w:t>
            </w:r>
            <w:r w:rsidR="0086258D">
              <w:rPr>
                <w:i/>
                <w:iCs/>
                <w:color w:val="auto"/>
              </w:rPr>
              <w:t xml:space="preserve"> </w:t>
            </w:r>
            <w:r w:rsidRPr="00F37780">
              <w:rPr>
                <w:i/>
                <w:iCs/>
                <w:color w:val="auto"/>
              </w:rPr>
              <w:t>Ac</w:t>
            </w:r>
            <w:r w:rsidR="0086258D" w:rsidRPr="00F37780">
              <w:rPr>
                <w:i/>
                <w:iCs/>
                <w:color w:val="auto"/>
              </w:rPr>
              <w:t>t</w:t>
            </w:r>
            <w:r w:rsidR="0086258D">
              <w:rPr>
                <w:i/>
                <w:iCs/>
                <w:color w:val="auto"/>
              </w:rPr>
              <w:t xml:space="preserve"> </w:t>
            </w:r>
            <w:r w:rsidRPr="00F37780">
              <w:rPr>
                <w:i/>
                <w:iCs/>
                <w:color w:val="auto"/>
              </w:rPr>
              <w:t>2000</w:t>
            </w:r>
          </w:p>
        </w:tc>
      </w:tr>
      <w:tr w:rsidR="004619B4" w:rsidTr="004619B4">
        <w:tblPrEx>
          <w:tblBorders>
            <w:bottom w:val="single" w:sz="4" w:space="0" w:color="646464"/>
            <w:insideH w:val="single" w:sz="4" w:space="0" w:color="646464"/>
          </w:tblBorders>
          <w:shd w:val="clear" w:color="auto" w:fill="auto"/>
        </w:tblPrEx>
        <w:trPr>
          <w:gridBefore w:val="1"/>
          <w:gridAfter w:val="1"/>
          <w:wBefore w:w="263" w:type="pct"/>
          <w:wAfter w:w="51" w:type="pct"/>
          <w:cantSplit/>
        </w:trPr>
        <w:tc>
          <w:tcPr>
            <w:tcW w:w="2260" w:type="pct"/>
            <w:shd w:val="clear" w:color="auto" w:fill="auto"/>
          </w:tcPr>
          <w:p w:rsidR="004619B4" w:rsidRDefault="004619B4" w:rsidP="004619B4">
            <w:pPr>
              <w:pStyle w:val="Tabletext"/>
            </w:pPr>
          </w:p>
        </w:tc>
        <w:tc>
          <w:tcPr>
            <w:tcW w:w="2426" w:type="pct"/>
            <w:gridSpan w:val="2"/>
            <w:shd w:val="clear" w:color="auto" w:fill="auto"/>
          </w:tcPr>
          <w:p w:rsidR="004619B4" w:rsidRDefault="004619B4" w:rsidP="004619B4">
            <w:pPr>
              <w:pStyle w:val="Tabletext"/>
            </w:pPr>
            <w:r w:rsidRPr="00F37780">
              <w:rPr>
                <w:i/>
                <w:iCs/>
                <w:color w:val="auto"/>
              </w:rPr>
              <w:t>Nationa</w:t>
            </w:r>
            <w:r w:rsidR="0086258D" w:rsidRPr="00F37780">
              <w:rPr>
                <w:i/>
                <w:iCs/>
                <w:color w:val="auto"/>
              </w:rPr>
              <w:t>l</w:t>
            </w:r>
            <w:r w:rsidR="0086258D">
              <w:rPr>
                <w:i/>
                <w:iCs/>
                <w:color w:val="auto"/>
              </w:rPr>
              <w:t xml:space="preserve"> </w:t>
            </w:r>
            <w:r w:rsidRPr="00F37780">
              <w:rPr>
                <w:i/>
                <w:iCs/>
                <w:color w:val="auto"/>
              </w:rPr>
              <w:t>Cattl</w:t>
            </w:r>
            <w:r w:rsidR="0086258D" w:rsidRPr="00F37780">
              <w:rPr>
                <w:i/>
                <w:iCs/>
                <w:color w:val="auto"/>
              </w:rPr>
              <w:t>e</w:t>
            </w:r>
            <w:r w:rsidR="0086258D">
              <w:rPr>
                <w:i/>
                <w:iCs/>
                <w:color w:val="auto"/>
              </w:rPr>
              <w:t xml:space="preserve"> </w:t>
            </w:r>
            <w:r w:rsidRPr="00F37780">
              <w:rPr>
                <w:i/>
                <w:iCs/>
                <w:color w:val="auto"/>
              </w:rPr>
              <w:t>Diseas</w:t>
            </w:r>
            <w:r w:rsidR="0086258D" w:rsidRPr="00F37780">
              <w:rPr>
                <w:i/>
                <w:iCs/>
                <w:color w:val="auto"/>
              </w:rPr>
              <w:t>e</w:t>
            </w:r>
            <w:r w:rsidR="0086258D">
              <w:rPr>
                <w:i/>
                <w:iCs/>
                <w:color w:val="auto"/>
              </w:rPr>
              <w:t xml:space="preserve"> </w:t>
            </w:r>
            <w:r w:rsidRPr="00F37780">
              <w:rPr>
                <w:i/>
                <w:iCs/>
                <w:color w:val="auto"/>
              </w:rPr>
              <w:t>Eradicatio</w:t>
            </w:r>
            <w:r w:rsidR="0086258D" w:rsidRPr="00F37780">
              <w:rPr>
                <w:i/>
                <w:iCs/>
                <w:color w:val="auto"/>
              </w:rPr>
              <w:t>n</w:t>
            </w:r>
            <w:r w:rsidR="0086258D">
              <w:rPr>
                <w:i/>
                <w:iCs/>
                <w:color w:val="auto"/>
              </w:rPr>
              <w:t xml:space="preserve"> </w:t>
            </w:r>
            <w:r w:rsidRPr="00F37780">
              <w:rPr>
                <w:i/>
                <w:iCs/>
                <w:color w:val="auto"/>
              </w:rPr>
              <w:t>Accoun</w:t>
            </w:r>
            <w:r w:rsidR="0086258D" w:rsidRPr="00F37780">
              <w:rPr>
                <w:i/>
                <w:iCs/>
                <w:color w:val="auto"/>
              </w:rPr>
              <w:t>t</w:t>
            </w:r>
            <w:r w:rsidR="0086258D">
              <w:rPr>
                <w:i/>
                <w:iCs/>
                <w:color w:val="auto"/>
              </w:rPr>
              <w:t xml:space="preserve"> </w:t>
            </w:r>
            <w:r w:rsidRPr="00F37780">
              <w:rPr>
                <w:i/>
                <w:iCs/>
                <w:color w:val="auto"/>
              </w:rPr>
              <w:t>Ac</w:t>
            </w:r>
            <w:r w:rsidR="0086258D" w:rsidRPr="00F37780">
              <w:rPr>
                <w:i/>
                <w:iCs/>
                <w:color w:val="auto"/>
              </w:rPr>
              <w:t>t</w:t>
            </w:r>
            <w:r w:rsidR="0086258D">
              <w:rPr>
                <w:i/>
                <w:iCs/>
                <w:color w:val="auto"/>
              </w:rPr>
              <w:t xml:space="preserve"> </w:t>
            </w:r>
            <w:r w:rsidRPr="00F37780">
              <w:rPr>
                <w:i/>
                <w:iCs/>
                <w:color w:val="auto"/>
              </w:rPr>
              <w:t>1991</w:t>
            </w:r>
          </w:p>
        </w:tc>
      </w:tr>
      <w:tr w:rsidR="004619B4" w:rsidTr="004619B4">
        <w:tblPrEx>
          <w:tblBorders>
            <w:bottom w:val="single" w:sz="4" w:space="0" w:color="646464"/>
            <w:insideH w:val="single" w:sz="4" w:space="0" w:color="646464"/>
          </w:tblBorders>
          <w:shd w:val="clear" w:color="auto" w:fill="auto"/>
        </w:tblPrEx>
        <w:trPr>
          <w:gridBefore w:val="1"/>
          <w:gridAfter w:val="1"/>
          <w:wBefore w:w="263" w:type="pct"/>
          <w:wAfter w:w="51" w:type="pct"/>
          <w:cantSplit/>
        </w:trPr>
        <w:tc>
          <w:tcPr>
            <w:tcW w:w="2260" w:type="pct"/>
            <w:shd w:val="clear" w:color="auto" w:fill="auto"/>
          </w:tcPr>
          <w:p w:rsidR="004619B4" w:rsidRDefault="004619B4" w:rsidP="004619B4">
            <w:pPr>
              <w:pStyle w:val="Tabletext"/>
            </w:pPr>
          </w:p>
        </w:tc>
        <w:tc>
          <w:tcPr>
            <w:tcW w:w="2426" w:type="pct"/>
            <w:gridSpan w:val="2"/>
            <w:shd w:val="clear" w:color="auto" w:fill="auto"/>
          </w:tcPr>
          <w:p w:rsidR="004619B4" w:rsidRDefault="004619B4" w:rsidP="004619B4">
            <w:pPr>
              <w:pStyle w:val="Tabletext"/>
            </w:pPr>
            <w:r w:rsidRPr="00F37780">
              <w:rPr>
                <w:i/>
                <w:iCs/>
                <w:color w:val="auto"/>
              </w:rPr>
              <w:t>Nationa</w:t>
            </w:r>
            <w:r w:rsidR="0086258D" w:rsidRPr="00F37780">
              <w:rPr>
                <w:i/>
                <w:iCs/>
                <w:color w:val="auto"/>
              </w:rPr>
              <w:t>l</w:t>
            </w:r>
            <w:r w:rsidR="0086258D">
              <w:rPr>
                <w:i/>
                <w:iCs/>
                <w:color w:val="auto"/>
              </w:rPr>
              <w:t xml:space="preserve"> </w:t>
            </w:r>
            <w:r w:rsidRPr="00F37780">
              <w:rPr>
                <w:i/>
                <w:iCs/>
                <w:color w:val="auto"/>
              </w:rPr>
              <w:t>Residu</w:t>
            </w:r>
            <w:r w:rsidR="0086258D" w:rsidRPr="00F37780">
              <w:rPr>
                <w:i/>
                <w:iCs/>
                <w:color w:val="auto"/>
              </w:rPr>
              <w:t>e</w:t>
            </w:r>
            <w:r w:rsidR="0086258D">
              <w:rPr>
                <w:i/>
                <w:iCs/>
                <w:color w:val="auto"/>
              </w:rPr>
              <w:t xml:space="preserve"> </w:t>
            </w:r>
            <w:r w:rsidRPr="00F37780">
              <w:rPr>
                <w:i/>
                <w:iCs/>
                <w:color w:val="auto"/>
              </w:rPr>
              <w:t>Surve</w:t>
            </w:r>
            <w:r w:rsidR="0086258D" w:rsidRPr="00F37780">
              <w:rPr>
                <w:i/>
                <w:iCs/>
                <w:color w:val="auto"/>
              </w:rPr>
              <w:t>y</w:t>
            </w:r>
            <w:r w:rsidR="0086258D">
              <w:rPr>
                <w:i/>
                <w:iCs/>
                <w:color w:val="auto"/>
              </w:rPr>
              <w:t xml:space="preserve"> </w:t>
            </w:r>
            <w:r w:rsidRPr="00F37780">
              <w:rPr>
                <w:i/>
                <w:iCs/>
                <w:color w:val="auto"/>
              </w:rPr>
              <w:t>Administratio</w:t>
            </w:r>
            <w:r w:rsidR="0086258D" w:rsidRPr="00F37780">
              <w:rPr>
                <w:i/>
                <w:iCs/>
                <w:color w:val="auto"/>
              </w:rPr>
              <w:t>n</w:t>
            </w:r>
            <w:r w:rsidR="0086258D">
              <w:rPr>
                <w:i/>
                <w:iCs/>
                <w:color w:val="auto"/>
              </w:rPr>
              <w:t xml:space="preserve"> </w:t>
            </w:r>
            <w:r w:rsidRPr="00F37780">
              <w:rPr>
                <w:i/>
                <w:iCs/>
                <w:color w:val="auto"/>
              </w:rPr>
              <w:t>Ac</w:t>
            </w:r>
            <w:r w:rsidR="0086258D" w:rsidRPr="00F37780">
              <w:rPr>
                <w:i/>
                <w:iCs/>
                <w:color w:val="auto"/>
              </w:rPr>
              <w:t>t</w:t>
            </w:r>
            <w:r w:rsidR="0086258D">
              <w:rPr>
                <w:i/>
                <w:iCs/>
                <w:color w:val="auto"/>
              </w:rPr>
              <w:t xml:space="preserve"> </w:t>
            </w:r>
            <w:r w:rsidRPr="00F37780">
              <w:rPr>
                <w:i/>
                <w:iCs/>
                <w:color w:val="auto"/>
              </w:rPr>
              <w:t>1992</w:t>
            </w:r>
          </w:p>
        </w:tc>
      </w:tr>
      <w:tr w:rsidR="004619B4" w:rsidTr="004619B4">
        <w:tblPrEx>
          <w:tblBorders>
            <w:bottom w:val="single" w:sz="4" w:space="0" w:color="646464"/>
            <w:insideH w:val="single" w:sz="4" w:space="0" w:color="646464"/>
          </w:tblBorders>
          <w:shd w:val="clear" w:color="auto" w:fill="auto"/>
        </w:tblPrEx>
        <w:trPr>
          <w:gridBefore w:val="1"/>
          <w:gridAfter w:val="1"/>
          <w:wBefore w:w="263" w:type="pct"/>
          <w:wAfter w:w="51" w:type="pct"/>
          <w:cantSplit/>
        </w:trPr>
        <w:tc>
          <w:tcPr>
            <w:tcW w:w="2260" w:type="pct"/>
            <w:shd w:val="clear" w:color="auto" w:fill="auto"/>
          </w:tcPr>
          <w:p w:rsidR="004619B4" w:rsidRDefault="004619B4" w:rsidP="004619B4">
            <w:pPr>
              <w:pStyle w:val="Tabletext"/>
            </w:pPr>
          </w:p>
        </w:tc>
        <w:tc>
          <w:tcPr>
            <w:tcW w:w="2426" w:type="pct"/>
            <w:gridSpan w:val="2"/>
            <w:shd w:val="clear" w:color="auto" w:fill="auto"/>
          </w:tcPr>
          <w:p w:rsidR="004619B4" w:rsidRDefault="004619B4" w:rsidP="004619B4">
            <w:pPr>
              <w:pStyle w:val="Tabletext"/>
            </w:pPr>
            <w:r w:rsidRPr="00F37780">
              <w:rPr>
                <w:i/>
                <w:iCs/>
                <w:color w:val="auto"/>
              </w:rPr>
              <w:t>Pi</w:t>
            </w:r>
            <w:r w:rsidR="0086258D" w:rsidRPr="00F37780">
              <w:rPr>
                <w:i/>
                <w:iCs/>
                <w:color w:val="auto"/>
              </w:rPr>
              <w:t>g</w:t>
            </w:r>
            <w:r w:rsidR="0086258D">
              <w:rPr>
                <w:i/>
                <w:iCs/>
                <w:color w:val="auto"/>
              </w:rPr>
              <w:t xml:space="preserve"> </w:t>
            </w:r>
            <w:r w:rsidRPr="00F37780">
              <w:rPr>
                <w:i/>
                <w:iCs/>
                <w:color w:val="auto"/>
              </w:rPr>
              <w:t>Industr</w:t>
            </w:r>
            <w:r w:rsidR="0086258D" w:rsidRPr="00F37780">
              <w:rPr>
                <w:i/>
                <w:iCs/>
                <w:color w:val="auto"/>
              </w:rPr>
              <w:t>y</w:t>
            </w:r>
            <w:r w:rsidR="0086258D">
              <w:rPr>
                <w:i/>
                <w:iCs/>
                <w:color w:val="auto"/>
              </w:rPr>
              <w:t xml:space="preserve"> </w:t>
            </w:r>
            <w:r w:rsidRPr="00F37780">
              <w:rPr>
                <w:i/>
                <w:iCs/>
                <w:color w:val="auto"/>
              </w:rPr>
              <w:t>Ac</w:t>
            </w:r>
            <w:r w:rsidR="0086258D" w:rsidRPr="00F37780">
              <w:rPr>
                <w:i/>
                <w:iCs/>
                <w:color w:val="auto"/>
              </w:rPr>
              <w:t>t</w:t>
            </w:r>
            <w:r w:rsidR="0086258D">
              <w:rPr>
                <w:i/>
                <w:iCs/>
                <w:color w:val="auto"/>
              </w:rPr>
              <w:t xml:space="preserve"> </w:t>
            </w:r>
            <w:r w:rsidRPr="00F37780">
              <w:rPr>
                <w:i/>
                <w:iCs/>
                <w:color w:val="auto"/>
              </w:rPr>
              <w:t>2001</w:t>
            </w:r>
          </w:p>
        </w:tc>
      </w:tr>
      <w:tr w:rsidR="004619B4" w:rsidTr="004619B4">
        <w:tblPrEx>
          <w:tblBorders>
            <w:bottom w:val="single" w:sz="4" w:space="0" w:color="646464"/>
            <w:insideH w:val="single" w:sz="4" w:space="0" w:color="646464"/>
          </w:tblBorders>
          <w:shd w:val="clear" w:color="auto" w:fill="auto"/>
        </w:tblPrEx>
        <w:trPr>
          <w:gridBefore w:val="1"/>
          <w:gridAfter w:val="1"/>
          <w:wBefore w:w="263" w:type="pct"/>
          <w:wAfter w:w="51" w:type="pct"/>
          <w:cantSplit/>
        </w:trPr>
        <w:tc>
          <w:tcPr>
            <w:tcW w:w="2260" w:type="pct"/>
            <w:shd w:val="clear" w:color="auto" w:fill="auto"/>
          </w:tcPr>
          <w:p w:rsidR="004619B4" w:rsidRDefault="004619B4" w:rsidP="004619B4">
            <w:pPr>
              <w:pStyle w:val="Tabletext"/>
            </w:pPr>
          </w:p>
        </w:tc>
        <w:tc>
          <w:tcPr>
            <w:tcW w:w="2426" w:type="pct"/>
            <w:gridSpan w:val="2"/>
            <w:shd w:val="clear" w:color="auto" w:fill="auto"/>
          </w:tcPr>
          <w:p w:rsidR="004619B4" w:rsidRDefault="004619B4" w:rsidP="004619B4">
            <w:pPr>
              <w:pStyle w:val="Tabletext"/>
            </w:pPr>
            <w:r w:rsidRPr="00F37780">
              <w:rPr>
                <w:i/>
                <w:iCs/>
                <w:color w:val="auto"/>
              </w:rPr>
              <w:t>Plan</w:t>
            </w:r>
            <w:r w:rsidR="0086258D" w:rsidRPr="00F37780">
              <w:rPr>
                <w:i/>
                <w:iCs/>
                <w:color w:val="auto"/>
              </w:rPr>
              <w:t>t</w:t>
            </w:r>
            <w:r w:rsidR="0086258D">
              <w:rPr>
                <w:i/>
                <w:iCs/>
                <w:color w:val="auto"/>
              </w:rPr>
              <w:t xml:space="preserve"> </w:t>
            </w:r>
            <w:r w:rsidRPr="00F37780">
              <w:rPr>
                <w:i/>
                <w:iCs/>
                <w:color w:val="auto"/>
              </w:rPr>
              <w:t>Healt</w:t>
            </w:r>
            <w:r w:rsidR="0086258D" w:rsidRPr="00F37780">
              <w:rPr>
                <w:i/>
                <w:iCs/>
                <w:color w:val="auto"/>
              </w:rPr>
              <w:t>h</w:t>
            </w:r>
            <w:r w:rsidR="0086258D">
              <w:rPr>
                <w:i/>
                <w:iCs/>
                <w:color w:val="auto"/>
              </w:rPr>
              <w:t xml:space="preserve"> </w:t>
            </w:r>
            <w:r w:rsidRPr="00F37780">
              <w:rPr>
                <w:i/>
                <w:iCs/>
                <w:color w:val="auto"/>
              </w:rPr>
              <w:t>Australi</w:t>
            </w:r>
            <w:r w:rsidR="0086258D" w:rsidRPr="00F37780">
              <w:rPr>
                <w:i/>
                <w:iCs/>
                <w:color w:val="auto"/>
              </w:rPr>
              <w:t>a</w:t>
            </w:r>
            <w:r w:rsidR="0086258D">
              <w:rPr>
                <w:i/>
                <w:iCs/>
                <w:color w:val="auto"/>
              </w:rPr>
              <w:t xml:space="preserve"> </w:t>
            </w:r>
            <w:r w:rsidRPr="00F37780">
              <w:rPr>
                <w:i/>
                <w:iCs/>
                <w:color w:val="auto"/>
              </w:rPr>
              <w:t>(Plan</w:t>
            </w:r>
            <w:r w:rsidR="0086258D" w:rsidRPr="00F37780">
              <w:rPr>
                <w:i/>
                <w:iCs/>
                <w:color w:val="auto"/>
              </w:rPr>
              <w:t>t</w:t>
            </w:r>
            <w:r w:rsidR="0086258D">
              <w:rPr>
                <w:i/>
                <w:iCs/>
                <w:color w:val="auto"/>
              </w:rPr>
              <w:t xml:space="preserve"> </w:t>
            </w:r>
            <w:r w:rsidRPr="00F37780">
              <w:rPr>
                <w:i/>
                <w:iCs/>
                <w:color w:val="auto"/>
              </w:rPr>
              <w:t>Industries) Fundin</w:t>
            </w:r>
            <w:r w:rsidR="0086258D" w:rsidRPr="00F37780">
              <w:rPr>
                <w:i/>
                <w:iCs/>
                <w:color w:val="auto"/>
              </w:rPr>
              <w:t>g</w:t>
            </w:r>
            <w:r w:rsidR="0086258D">
              <w:rPr>
                <w:i/>
                <w:iCs/>
                <w:color w:val="auto"/>
              </w:rPr>
              <w:t xml:space="preserve"> </w:t>
            </w:r>
            <w:r w:rsidRPr="00F37780">
              <w:rPr>
                <w:i/>
                <w:iCs/>
                <w:color w:val="auto"/>
              </w:rPr>
              <w:t>Ac</w:t>
            </w:r>
            <w:r w:rsidR="0086258D" w:rsidRPr="00F37780">
              <w:rPr>
                <w:i/>
                <w:iCs/>
                <w:color w:val="auto"/>
              </w:rPr>
              <w:t>t</w:t>
            </w:r>
            <w:r w:rsidR="0086258D">
              <w:rPr>
                <w:i/>
                <w:iCs/>
                <w:color w:val="auto"/>
              </w:rPr>
              <w:t xml:space="preserve"> </w:t>
            </w:r>
            <w:r w:rsidRPr="00F37780">
              <w:rPr>
                <w:i/>
                <w:iCs/>
                <w:color w:val="auto"/>
              </w:rPr>
              <w:t>2002</w:t>
            </w:r>
          </w:p>
        </w:tc>
      </w:tr>
      <w:tr w:rsidR="004619B4" w:rsidTr="004619B4">
        <w:tblPrEx>
          <w:tblBorders>
            <w:bottom w:val="single" w:sz="4" w:space="0" w:color="646464"/>
            <w:insideH w:val="single" w:sz="4" w:space="0" w:color="646464"/>
          </w:tblBorders>
          <w:shd w:val="clear" w:color="auto" w:fill="auto"/>
        </w:tblPrEx>
        <w:trPr>
          <w:gridBefore w:val="1"/>
          <w:gridAfter w:val="1"/>
          <w:wBefore w:w="263" w:type="pct"/>
          <w:wAfter w:w="51" w:type="pct"/>
          <w:cantSplit/>
        </w:trPr>
        <w:tc>
          <w:tcPr>
            <w:tcW w:w="2260" w:type="pct"/>
            <w:shd w:val="clear" w:color="auto" w:fill="auto"/>
          </w:tcPr>
          <w:p w:rsidR="004619B4" w:rsidRDefault="004619B4" w:rsidP="004619B4">
            <w:pPr>
              <w:pStyle w:val="Tabletext"/>
            </w:pPr>
          </w:p>
        </w:tc>
        <w:tc>
          <w:tcPr>
            <w:tcW w:w="2426" w:type="pct"/>
            <w:gridSpan w:val="2"/>
            <w:shd w:val="clear" w:color="auto" w:fill="auto"/>
          </w:tcPr>
          <w:p w:rsidR="004619B4" w:rsidRDefault="004619B4" w:rsidP="004619B4">
            <w:pPr>
              <w:pStyle w:val="Tabletext"/>
            </w:pPr>
            <w:r w:rsidRPr="00F37780">
              <w:rPr>
                <w:i/>
                <w:iCs/>
                <w:color w:val="auto"/>
              </w:rPr>
              <w:t>Primar</w:t>
            </w:r>
            <w:r w:rsidR="0086258D" w:rsidRPr="00F37780">
              <w:rPr>
                <w:i/>
                <w:iCs/>
                <w:color w:val="auto"/>
              </w:rPr>
              <w:t>y</w:t>
            </w:r>
            <w:r w:rsidR="0086258D">
              <w:rPr>
                <w:i/>
                <w:iCs/>
                <w:color w:val="auto"/>
              </w:rPr>
              <w:t xml:space="preserve"> </w:t>
            </w:r>
            <w:r w:rsidRPr="00F37780">
              <w:rPr>
                <w:i/>
                <w:iCs/>
                <w:color w:val="auto"/>
              </w:rPr>
              <w:t>Industrie</w:t>
            </w:r>
            <w:r w:rsidR="0086258D" w:rsidRPr="00F37780">
              <w:rPr>
                <w:i/>
                <w:iCs/>
                <w:color w:val="auto"/>
              </w:rPr>
              <w:t>s</w:t>
            </w:r>
            <w:r w:rsidR="0086258D">
              <w:rPr>
                <w:i/>
                <w:iCs/>
                <w:color w:val="auto"/>
              </w:rPr>
              <w:t xml:space="preserve"> </w:t>
            </w:r>
            <w:r w:rsidRPr="00F37780">
              <w:rPr>
                <w:i/>
                <w:iCs/>
                <w:color w:val="auto"/>
              </w:rPr>
              <w:t>Researc</w:t>
            </w:r>
            <w:r w:rsidR="0086258D" w:rsidRPr="00F37780">
              <w:rPr>
                <w:i/>
                <w:iCs/>
                <w:color w:val="auto"/>
              </w:rPr>
              <w:t>h</w:t>
            </w:r>
            <w:r w:rsidR="0086258D">
              <w:rPr>
                <w:i/>
                <w:iCs/>
                <w:color w:val="auto"/>
              </w:rPr>
              <w:t xml:space="preserve"> </w:t>
            </w:r>
            <w:r w:rsidRPr="00F37780">
              <w:rPr>
                <w:i/>
                <w:iCs/>
                <w:color w:val="auto"/>
              </w:rPr>
              <w:t>an</w:t>
            </w:r>
            <w:r w:rsidR="0086258D" w:rsidRPr="00F37780">
              <w:rPr>
                <w:i/>
                <w:iCs/>
                <w:color w:val="auto"/>
              </w:rPr>
              <w:t>d</w:t>
            </w:r>
            <w:r w:rsidR="0086258D">
              <w:rPr>
                <w:i/>
                <w:iCs/>
                <w:color w:val="auto"/>
              </w:rPr>
              <w:t xml:space="preserve"> </w:t>
            </w:r>
            <w:r w:rsidRPr="00F37780">
              <w:rPr>
                <w:i/>
                <w:iCs/>
                <w:color w:val="auto"/>
              </w:rPr>
              <w:t>Developmen</w:t>
            </w:r>
            <w:r w:rsidR="0086258D" w:rsidRPr="00F37780">
              <w:rPr>
                <w:i/>
                <w:iCs/>
                <w:color w:val="auto"/>
              </w:rPr>
              <w:t>t</w:t>
            </w:r>
            <w:r w:rsidR="0086258D">
              <w:rPr>
                <w:i/>
                <w:iCs/>
                <w:color w:val="auto"/>
              </w:rPr>
              <w:t xml:space="preserve"> </w:t>
            </w:r>
            <w:r w:rsidRPr="00F37780">
              <w:rPr>
                <w:i/>
                <w:iCs/>
                <w:color w:val="auto"/>
              </w:rPr>
              <w:t>Ac</w:t>
            </w:r>
            <w:r w:rsidR="0086258D" w:rsidRPr="00F37780">
              <w:rPr>
                <w:i/>
                <w:iCs/>
                <w:color w:val="auto"/>
              </w:rPr>
              <w:t>t</w:t>
            </w:r>
            <w:r w:rsidR="0086258D">
              <w:rPr>
                <w:i/>
                <w:iCs/>
                <w:color w:val="auto"/>
              </w:rPr>
              <w:t xml:space="preserve"> </w:t>
            </w:r>
            <w:r w:rsidRPr="00F37780">
              <w:rPr>
                <w:i/>
                <w:iCs/>
                <w:color w:val="auto"/>
              </w:rPr>
              <w:t>1989</w:t>
            </w:r>
          </w:p>
        </w:tc>
      </w:tr>
      <w:tr w:rsidR="004619B4" w:rsidTr="004619B4">
        <w:tblPrEx>
          <w:tblBorders>
            <w:bottom w:val="single" w:sz="4" w:space="0" w:color="646464"/>
            <w:insideH w:val="single" w:sz="4" w:space="0" w:color="646464"/>
          </w:tblBorders>
          <w:shd w:val="clear" w:color="auto" w:fill="auto"/>
        </w:tblPrEx>
        <w:trPr>
          <w:gridBefore w:val="1"/>
          <w:gridAfter w:val="1"/>
          <w:wBefore w:w="263" w:type="pct"/>
          <w:wAfter w:w="51" w:type="pct"/>
          <w:cantSplit/>
        </w:trPr>
        <w:tc>
          <w:tcPr>
            <w:tcW w:w="2260" w:type="pct"/>
            <w:shd w:val="clear" w:color="auto" w:fill="auto"/>
          </w:tcPr>
          <w:p w:rsidR="004619B4" w:rsidRDefault="004619B4" w:rsidP="004619B4">
            <w:pPr>
              <w:pStyle w:val="Tabletext"/>
            </w:pPr>
          </w:p>
        </w:tc>
        <w:tc>
          <w:tcPr>
            <w:tcW w:w="2426" w:type="pct"/>
            <w:gridSpan w:val="2"/>
            <w:shd w:val="clear" w:color="auto" w:fill="auto"/>
          </w:tcPr>
          <w:p w:rsidR="004619B4" w:rsidRDefault="004619B4" w:rsidP="004619B4">
            <w:pPr>
              <w:pStyle w:val="Tabletext"/>
            </w:pPr>
            <w:r w:rsidRPr="00F37780">
              <w:rPr>
                <w:i/>
                <w:iCs/>
                <w:color w:val="auto"/>
              </w:rPr>
              <w:t>Suga</w:t>
            </w:r>
            <w:r w:rsidR="0086258D" w:rsidRPr="00F37780">
              <w:rPr>
                <w:i/>
                <w:iCs/>
                <w:color w:val="auto"/>
              </w:rPr>
              <w:t>r</w:t>
            </w:r>
            <w:r w:rsidR="0086258D">
              <w:rPr>
                <w:i/>
                <w:iCs/>
                <w:color w:val="auto"/>
              </w:rPr>
              <w:t xml:space="preserve"> </w:t>
            </w:r>
            <w:r w:rsidRPr="00F37780">
              <w:rPr>
                <w:i/>
                <w:iCs/>
                <w:color w:val="auto"/>
              </w:rPr>
              <w:t>Researc</w:t>
            </w:r>
            <w:r w:rsidR="0086258D" w:rsidRPr="00F37780">
              <w:rPr>
                <w:i/>
                <w:iCs/>
                <w:color w:val="auto"/>
              </w:rPr>
              <w:t>h</w:t>
            </w:r>
            <w:r w:rsidR="0086258D">
              <w:rPr>
                <w:i/>
                <w:iCs/>
                <w:color w:val="auto"/>
              </w:rPr>
              <w:t xml:space="preserve"> </w:t>
            </w:r>
            <w:r w:rsidRPr="00F37780">
              <w:rPr>
                <w:i/>
                <w:iCs/>
                <w:color w:val="auto"/>
              </w:rPr>
              <w:t>an</w:t>
            </w:r>
            <w:r w:rsidR="0086258D" w:rsidRPr="00F37780">
              <w:rPr>
                <w:i/>
                <w:iCs/>
                <w:color w:val="auto"/>
              </w:rPr>
              <w:t>d</w:t>
            </w:r>
            <w:r w:rsidR="0086258D">
              <w:rPr>
                <w:i/>
                <w:iCs/>
                <w:color w:val="auto"/>
              </w:rPr>
              <w:t xml:space="preserve"> </w:t>
            </w:r>
            <w:r w:rsidRPr="00F37780">
              <w:rPr>
                <w:i/>
                <w:iCs/>
                <w:color w:val="auto"/>
              </w:rPr>
              <w:t>Developmen</w:t>
            </w:r>
            <w:r w:rsidR="0086258D" w:rsidRPr="00F37780">
              <w:rPr>
                <w:i/>
                <w:iCs/>
                <w:color w:val="auto"/>
              </w:rPr>
              <w:t>t</w:t>
            </w:r>
            <w:r w:rsidR="0086258D">
              <w:rPr>
                <w:i/>
                <w:iCs/>
                <w:color w:val="auto"/>
              </w:rPr>
              <w:t xml:space="preserve"> </w:t>
            </w:r>
            <w:r w:rsidRPr="00F37780">
              <w:rPr>
                <w:i/>
                <w:iCs/>
                <w:color w:val="auto"/>
              </w:rPr>
              <w:t>Service</w:t>
            </w:r>
            <w:r w:rsidR="0086258D" w:rsidRPr="00F37780">
              <w:rPr>
                <w:i/>
                <w:iCs/>
                <w:color w:val="auto"/>
              </w:rPr>
              <w:t>s</w:t>
            </w:r>
            <w:r w:rsidR="0086258D">
              <w:rPr>
                <w:i/>
                <w:iCs/>
                <w:color w:val="auto"/>
              </w:rPr>
              <w:t xml:space="preserve"> </w:t>
            </w:r>
            <w:r w:rsidRPr="00F37780">
              <w:rPr>
                <w:i/>
                <w:iCs/>
                <w:color w:val="auto"/>
              </w:rPr>
              <w:t>Ac</w:t>
            </w:r>
            <w:r w:rsidR="0086258D" w:rsidRPr="00F37780">
              <w:rPr>
                <w:i/>
                <w:iCs/>
                <w:color w:val="auto"/>
              </w:rPr>
              <w:t>t</w:t>
            </w:r>
            <w:r w:rsidR="0086258D">
              <w:rPr>
                <w:i/>
                <w:iCs/>
                <w:color w:val="auto"/>
              </w:rPr>
              <w:t xml:space="preserve"> </w:t>
            </w:r>
            <w:r w:rsidRPr="00F37780">
              <w:rPr>
                <w:i/>
                <w:iCs/>
                <w:color w:val="auto"/>
              </w:rPr>
              <w:t>2013</w:t>
            </w:r>
          </w:p>
        </w:tc>
      </w:tr>
      <w:tr w:rsidR="004619B4" w:rsidTr="004619B4">
        <w:tblPrEx>
          <w:tblBorders>
            <w:bottom w:val="single" w:sz="4" w:space="0" w:color="646464"/>
            <w:insideH w:val="single" w:sz="4" w:space="0" w:color="646464"/>
          </w:tblBorders>
          <w:shd w:val="clear" w:color="auto" w:fill="auto"/>
        </w:tblPrEx>
        <w:trPr>
          <w:gridBefore w:val="1"/>
          <w:gridAfter w:val="1"/>
          <w:wBefore w:w="263" w:type="pct"/>
          <w:wAfter w:w="51" w:type="pct"/>
          <w:cantSplit/>
        </w:trPr>
        <w:tc>
          <w:tcPr>
            <w:tcW w:w="2260" w:type="pct"/>
            <w:shd w:val="clear" w:color="auto" w:fill="auto"/>
          </w:tcPr>
          <w:p w:rsidR="004619B4" w:rsidRDefault="004619B4" w:rsidP="004619B4">
            <w:pPr>
              <w:pStyle w:val="Tabletext"/>
            </w:pPr>
          </w:p>
        </w:tc>
        <w:tc>
          <w:tcPr>
            <w:tcW w:w="2426" w:type="pct"/>
            <w:gridSpan w:val="2"/>
            <w:shd w:val="clear" w:color="auto" w:fill="auto"/>
          </w:tcPr>
          <w:p w:rsidR="004619B4" w:rsidRDefault="004619B4" w:rsidP="004619B4">
            <w:pPr>
              <w:pStyle w:val="Tabletext"/>
            </w:pPr>
            <w:r w:rsidRPr="00F37780">
              <w:rPr>
                <w:i/>
                <w:iCs/>
                <w:color w:val="auto"/>
              </w:rPr>
              <w:t>Woo</w:t>
            </w:r>
            <w:r w:rsidR="0086258D" w:rsidRPr="00F37780">
              <w:rPr>
                <w:i/>
                <w:iCs/>
                <w:color w:val="auto"/>
              </w:rPr>
              <w:t>l</w:t>
            </w:r>
            <w:r w:rsidR="0086258D">
              <w:rPr>
                <w:i/>
                <w:iCs/>
                <w:color w:val="auto"/>
              </w:rPr>
              <w:t xml:space="preserve"> </w:t>
            </w:r>
            <w:r w:rsidRPr="00F37780">
              <w:rPr>
                <w:i/>
                <w:iCs/>
                <w:color w:val="auto"/>
              </w:rPr>
              <w:t>Service</w:t>
            </w:r>
            <w:r w:rsidR="0086258D" w:rsidRPr="00F37780">
              <w:rPr>
                <w:i/>
                <w:iCs/>
                <w:color w:val="auto"/>
              </w:rPr>
              <w:t>s</w:t>
            </w:r>
            <w:r w:rsidR="0086258D">
              <w:rPr>
                <w:i/>
                <w:iCs/>
                <w:color w:val="auto"/>
              </w:rPr>
              <w:t xml:space="preserve"> </w:t>
            </w:r>
            <w:r w:rsidRPr="00F37780">
              <w:rPr>
                <w:i/>
                <w:iCs/>
                <w:color w:val="auto"/>
              </w:rPr>
              <w:t>Privatisatio</w:t>
            </w:r>
            <w:r w:rsidR="0086258D" w:rsidRPr="00F37780">
              <w:rPr>
                <w:i/>
                <w:iCs/>
                <w:color w:val="auto"/>
              </w:rPr>
              <w:t>n</w:t>
            </w:r>
            <w:r w:rsidR="0086258D">
              <w:rPr>
                <w:i/>
                <w:iCs/>
                <w:color w:val="auto"/>
              </w:rPr>
              <w:t xml:space="preserve"> </w:t>
            </w:r>
            <w:r w:rsidRPr="00F37780">
              <w:rPr>
                <w:i/>
                <w:iCs/>
                <w:color w:val="auto"/>
              </w:rPr>
              <w:t>Ac</w:t>
            </w:r>
            <w:r w:rsidR="0086258D" w:rsidRPr="00F37780">
              <w:rPr>
                <w:i/>
                <w:iCs/>
                <w:color w:val="auto"/>
              </w:rPr>
              <w:t>t</w:t>
            </w:r>
            <w:r w:rsidR="0086258D">
              <w:rPr>
                <w:i/>
                <w:iCs/>
                <w:color w:val="auto"/>
              </w:rPr>
              <w:t xml:space="preserve"> </w:t>
            </w:r>
            <w:r w:rsidRPr="00F37780">
              <w:rPr>
                <w:i/>
                <w:iCs/>
                <w:color w:val="auto"/>
              </w:rPr>
              <w:t>2000</w:t>
            </w:r>
          </w:p>
        </w:tc>
      </w:tr>
      <w:tr w:rsidR="004619B4" w:rsidTr="004619B4">
        <w:tblPrEx>
          <w:tblBorders>
            <w:bottom w:val="single" w:sz="4" w:space="0" w:color="646464"/>
            <w:insideH w:val="single" w:sz="4" w:space="0" w:color="646464"/>
            <w:insideV w:val="single" w:sz="4" w:space="0" w:color="646464"/>
          </w:tblBorders>
          <w:shd w:val="clear" w:color="auto" w:fill="auto"/>
        </w:tblPrEx>
        <w:trPr>
          <w:gridBefore w:val="1"/>
          <w:gridAfter w:val="1"/>
          <w:wBefore w:w="263" w:type="pct"/>
          <w:wAfter w:w="51" w:type="pct"/>
          <w:cantSplit/>
        </w:trPr>
        <w:tc>
          <w:tcPr>
            <w:tcW w:w="4686" w:type="pct"/>
            <w:gridSpan w:val="3"/>
            <w:tcBorders>
              <w:bottom w:val="single" w:sz="4" w:space="0" w:color="646464"/>
            </w:tcBorders>
            <w:shd w:val="clear" w:color="auto" w:fill="auto"/>
          </w:tcPr>
          <w:p w:rsidR="004619B4" w:rsidRPr="00B01EF8" w:rsidRDefault="004619B4" w:rsidP="004619B4">
            <w:pPr>
              <w:pStyle w:val="Note"/>
              <w:rPr>
                <w:b/>
              </w:rPr>
            </w:pPr>
            <w:r w:rsidRPr="00F020BA">
              <w:t xml:space="preserve">Note: </w:t>
            </w:r>
            <w:r w:rsidRPr="001B01BB">
              <w:t>W</w:t>
            </w:r>
            <w:r w:rsidR="0086258D" w:rsidRPr="001B01BB">
              <w:t>e</w:t>
            </w:r>
            <w:r w:rsidR="0086258D">
              <w:t xml:space="preserve"> </w:t>
            </w:r>
            <w:r w:rsidRPr="001B01BB">
              <w:t>not</w:t>
            </w:r>
            <w:r w:rsidR="0086258D" w:rsidRPr="001B01BB">
              <w:t>e</w:t>
            </w:r>
            <w:r w:rsidR="0086258D">
              <w:t xml:space="preserve"> </w:t>
            </w:r>
            <w:r w:rsidRPr="001B01BB">
              <w:t>tha</w:t>
            </w:r>
            <w:r w:rsidR="0086258D" w:rsidRPr="001B01BB">
              <w:t>t</w:t>
            </w:r>
            <w:r w:rsidR="0086258D">
              <w:t xml:space="preserve"> </w:t>
            </w:r>
            <w:r w:rsidRPr="001B01BB">
              <w:t>thi</w:t>
            </w:r>
            <w:r w:rsidR="0086258D" w:rsidRPr="001B01BB">
              <w:t>s</w:t>
            </w:r>
            <w:r w:rsidR="0086258D">
              <w:t xml:space="preserve"> </w:t>
            </w:r>
            <w:r w:rsidRPr="001B01BB">
              <w:t>lis</w:t>
            </w:r>
            <w:r w:rsidR="0086258D" w:rsidRPr="001B01BB">
              <w:t>t</w:t>
            </w:r>
            <w:r w:rsidR="0086258D">
              <w:t xml:space="preserve"> </w:t>
            </w:r>
            <w:r w:rsidRPr="001B01BB">
              <w:t>o</w:t>
            </w:r>
            <w:r w:rsidR="0086258D" w:rsidRPr="001B01BB">
              <w:t>f</w:t>
            </w:r>
            <w:r w:rsidR="0086258D">
              <w:t xml:space="preserve"> </w:t>
            </w:r>
            <w:r w:rsidRPr="001B01BB">
              <w:t>legislatio</w:t>
            </w:r>
            <w:r w:rsidR="0086258D" w:rsidRPr="001B01BB">
              <w:t>n</w:t>
            </w:r>
            <w:r w:rsidR="0086258D">
              <w:t xml:space="preserve"> </w:t>
            </w:r>
            <w:r w:rsidRPr="001B01BB">
              <w:t>i</w:t>
            </w:r>
            <w:r w:rsidR="0086258D" w:rsidRPr="001B01BB">
              <w:t>s</w:t>
            </w:r>
            <w:r w:rsidR="0086258D">
              <w:t xml:space="preserve"> </w:t>
            </w:r>
            <w:r w:rsidR="0086258D" w:rsidRPr="001B01BB">
              <w:t>a</w:t>
            </w:r>
            <w:r w:rsidR="0086258D">
              <w:t xml:space="preserve"> </w:t>
            </w:r>
            <w:r w:rsidRPr="001B01BB">
              <w:t>revie</w:t>
            </w:r>
            <w:r w:rsidR="0086258D" w:rsidRPr="001B01BB">
              <w:t>w</w:t>
            </w:r>
            <w:r w:rsidR="0086258D">
              <w:t xml:space="preserve"> </w:t>
            </w:r>
            <w:r w:rsidRPr="001B01BB">
              <w:t>o</w:t>
            </w:r>
            <w:r w:rsidR="0086258D" w:rsidRPr="001B01BB">
              <w:t>f</w:t>
            </w:r>
            <w:r w:rsidR="0086258D">
              <w:t xml:space="preserve"> </w:t>
            </w:r>
            <w:r w:rsidRPr="001B01BB">
              <w:t>th</w:t>
            </w:r>
            <w:r w:rsidR="0086258D" w:rsidRPr="001B01BB">
              <w:t>e</w:t>
            </w:r>
            <w:r w:rsidR="0086258D">
              <w:t xml:space="preserve"> </w:t>
            </w:r>
            <w:r w:rsidRPr="001B01BB">
              <w:t>legislatio</w:t>
            </w:r>
            <w:r w:rsidR="0086258D" w:rsidRPr="001B01BB">
              <w:t>n</w:t>
            </w:r>
            <w:r w:rsidR="0086258D">
              <w:t xml:space="preserve"> </w:t>
            </w:r>
            <w:r w:rsidRPr="001B01BB">
              <w:t>provide</w:t>
            </w:r>
            <w:r w:rsidR="0086258D" w:rsidRPr="001B01BB">
              <w:t>d</w:t>
            </w:r>
            <w:r w:rsidR="0086258D">
              <w:t xml:space="preserve"> </w:t>
            </w:r>
            <w:r w:rsidRPr="001B01BB">
              <w:t>b</w:t>
            </w:r>
            <w:r w:rsidR="0086258D" w:rsidRPr="001B01BB">
              <w:t>y</w:t>
            </w:r>
            <w:r w:rsidR="0086258D">
              <w:t xml:space="preserve"> </w:t>
            </w:r>
            <w:r w:rsidRPr="001B01BB">
              <w:t>th</w:t>
            </w:r>
            <w:r w:rsidR="0086258D" w:rsidRPr="001B01BB">
              <w:t>e</w:t>
            </w:r>
            <w:r w:rsidR="0086258D">
              <w:t xml:space="preserve"> </w:t>
            </w:r>
            <w:r w:rsidRPr="001B01BB">
              <w:t>Department</w:t>
            </w:r>
            <w:r w:rsidR="0086258D" w:rsidRPr="001B01BB">
              <w:t>,</w:t>
            </w:r>
            <w:r w:rsidR="0086258D">
              <w:t xml:space="preserve"> </w:t>
            </w:r>
            <w:r w:rsidRPr="001B01BB">
              <w:t>i</w:t>
            </w:r>
            <w:r w:rsidR="0086258D" w:rsidRPr="001B01BB">
              <w:t>t</w:t>
            </w:r>
            <w:r w:rsidR="0086258D">
              <w:t xml:space="preserve"> </w:t>
            </w:r>
            <w:r w:rsidRPr="001B01BB">
              <w:t>ha</w:t>
            </w:r>
            <w:r w:rsidR="0086258D" w:rsidRPr="001B01BB">
              <w:t>s</w:t>
            </w:r>
            <w:r w:rsidR="0086258D">
              <w:t xml:space="preserve"> </w:t>
            </w:r>
            <w:r w:rsidRPr="001B01BB">
              <w:t>bee</w:t>
            </w:r>
            <w:r w:rsidR="0086258D" w:rsidRPr="001B01BB">
              <w:t>n</w:t>
            </w:r>
            <w:r w:rsidR="0086258D">
              <w:t xml:space="preserve"> </w:t>
            </w:r>
            <w:r w:rsidRPr="001B01BB">
              <w:t>‘reverse’ cross-checke</w:t>
            </w:r>
            <w:r w:rsidR="0086258D" w:rsidRPr="001B01BB">
              <w:t>d</w:t>
            </w:r>
            <w:r w:rsidR="0086258D">
              <w:t xml:space="preserve"> </w:t>
            </w:r>
            <w:r w:rsidRPr="001B01BB">
              <w:t>t</w:t>
            </w:r>
            <w:r w:rsidR="0086258D" w:rsidRPr="001B01BB">
              <w:t>o</w:t>
            </w:r>
            <w:r w:rsidR="0086258D">
              <w:t xml:space="preserve"> </w:t>
            </w:r>
            <w:r w:rsidRPr="001B01BB">
              <w:t>determin</w:t>
            </w:r>
            <w:r w:rsidR="0086258D" w:rsidRPr="001B01BB">
              <w:t>e</w:t>
            </w:r>
            <w:r w:rsidR="0086258D">
              <w:t xml:space="preserve"> </w:t>
            </w:r>
            <w:r w:rsidRPr="001B01BB">
              <w:t>th</w:t>
            </w:r>
            <w:r w:rsidR="0086258D" w:rsidRPr="001B01BB">
              <w:t>e</w:t>
            </w:r>
            <w:r w:rsidR="0086258D">
              <w:t xml:space="preserve"> </w:t>
            </w:r>
            <w:r w:rsidRPr="001B01BB">
              <w:t>legislatio</w:t>
            </w:r>
            <w:r w:rsidR="0086258D" w:rsidRPr="001B01BB">
              <w:t>n</w:t>
            </w:r>
            <w:r w:rsidR="0086258D">
              <w:t xml:space="preserve"> </w:t>
            </w:r>
            <w:r w:rsidRPr="001B01BB">
              <w:t>relevan</w:t>
            </w:r>
            <w:r w:rsidR="0086258D" w:rsidRPr="001B01BB">
              <w:t>t</w:t>
            </w:r>
            <w:r w:rsidR="0086258D">
              <w:t xml:space="preserve"> </w:t>
            </w:r>
            <w:r w:rsidRPr="001B01BB">
              <w:t>t</w:t>
            </w:r>
            <w:r w:rsidR="0086258D" w:rsidRPr="001B01BB">
              <w:t>o</w:t>
            </w:r>
            <w:r w:rsidR="0086258D">
              <w:t xml:space="preserve"> </w:t>
            </w:r>
            <w:r w:rsidRPr="001B01BB">
              <w:t>th</w:t>
            </w:r>
            <w:r w:rsidR="0086258D" w:rsidRPr="001B01BB">
              <w:t>e</w:t>
            </w:r>
            <w:r w:rsidR="0086258D">
              <w:t xml:space="preserve"> </w:t>
            </w:r>
            <w:r w:rsidRPr="001B01BB">
              <w:t>agricultura</w:t>
            </w:r>
            <w:r w:rsidR="0086258D" w:rsidRPr="001B01BB">
              <w:t>l</w:t>
            </w:r>
            <w:r w:rsidR="0086258D">
              <w:t xml:space="preserve"> </w:t>
            </w:r>
            <w:r w:rsidRPr="001B01BB">
              <w:t>levie</w:t>
            </w:r>
            <w:r w:rsidR="0086258D" w:rsidRPr="001B01BB">
              <w:t>s</w:t>
            </w:r>
            <w:r w:rsidR="0086258D">
              <w:t xml:space="preserve"> </w:t>
            </w:r>
            <w:r w:rsidRPr="001B01BB">
              <w:t>syste</w:t>
            </w:r>
            <w:r w:rsidR="0086258D" w:rsidRPr="001B01BB">
              <w:t>m</w:t>
            </w:r>
            <w:r w:rsidR="0086258D">
              <w:t xml:space="preserve"> </w:t>
            </w:r>
            <w:r w:rsidRPr="001B01BB">
              <w:t>a</w:t>
            </w:r>
            <w:r w:rsidR="0086258D" w:rsidRPr="001B01BB">
              <w:t>s</w:t>
            </w:r>
            <w:r w:rsidR="0086258D">
              <w:t xml:space="preserve"> </w:t>
            </w:r>
            <w:r w:rsidRPr="001B01BB">
              <w:t>eithe</w:t>
            </w:r>
            <w:r w:rsidR="0086258D" w:rsidRPr="001B01BB">
              <w:t>r</w:t>
            </w:r>
            <w:r w:rsidR="0086258D">
              <w:t xml:space="preserve"> </w:t>
            </w:r>
            <w:r w:rsidRPr="001B01BB">
              <w:t>directl</w:t>
            </w:r>
            <w:r w:rsidR="0086258D" w:rsidRPr="001B01BB">
              <w:t>y</w:t>
            </w:r>
            <w:r w:rsidR="0086258D">
              <w:t xml:space="preserve"> </w:t>
            </w:r>
            <w:r w:rsidRPr="001B01BB">
              <w:t>‘levie</w:t>
            </w:r>
            <w:r w:rsidR="0086258D" w:rsidRPr="001B01BB">
              <w:t>s</w:t>
            </w:r>
            <w:r w:rsidR="0086258D">
              <w:t xml:space="preserve"> </w:t>
            </w:r>
            <w:r w:rsidRPr="001B01BB">
              <w:t>related’ o</w:t>
            </w:r>
            <w:r w:rsidR="0086258D" w:rsidRPr="001B01BB">
              <w:t>r</w:t>
            </w:r>
            <w:r w:rsidR="0086258D">
              <w:t xml:space="preserve"> </w:t>
            </w:r>
            <w:r w:rsidRPr="001B01BB">
              <w:t>‘functional’ t</w:t>
            </w:r>
            <w:r w:rsidR="0086258D" w:rsidRPr="001B01BB">
              <w:t>o</w:t>
            </w:r>
            <w:r w:rsidR="0086258D">
              <w:t xml:space="preserve"> </w:t>
            </w:r>
            <w:r w:rsidRPr="001B01BB">
              <w:t>th</w:t>
            </w:r>
            <w:r w:rsidR="0086258D" w:rsidRPr="001B01BB">
              <w:t>e</w:t>
            </w:r>
            <w:r w:rsidR="0086258D">
              <w:t xml:space="preserve"> </w:t>
            </w:r>
            <w:r w:rsidRPr="001B01BB">
              <w:t>levie</w:t>
            </w:r>
            <w:r w:rsidR="0086258D" w:rsidRPr="001B01BB">
              <w:t>s</w:t>
            </w:r>
            <w:r w:rsidR="0086258D">
              <w:t xml:space="preserve"> </w:t>
            </w:r>
            <w:r w:rsidRPr="001B01BB">
              <w:t>system</w:t>
            </w:r>
            <w:r w:rsidR="003C08DF">
              <w:t xml:space="preserve">. </w:t>
            </w:r>
            <w:r>
              <w:t>Se</w:t>
            </w:r>
            <w:r w:rsidR="0086258D">
              <w:t xml:space="preserve">e a </w:t>
            </w:r>
            <w:r>
              <w:t>complet</w:t>
            </w:r>
            <w:r w:rsidR="0086258D">
              <w:t xml:space="preserve">e </w:t>
            </w:r>
            <w:r>
              <w:t>lis</w:t>
            </w:r>
            <w:r w:rsidR="0086258D">
              <w:t xml:space="preserve">t </w:t>
            </w:r>
            <w:r>
              <w:t>o</w:t>
            </w:r>
            <w:r w:rsidR="0086258D">
              <w:t xml:space="preserve">f </w:t>
            </w:r>
            <w:r>
              <w:t>th</w:t>
            </w:r>
            <w:r w:rsidR="0086258D">
              <w:t xml:space="preserve">e </w:t>
            </w:r>
            <w:r>
              <w:t>legislativ</w:t>
            </w:r>
            <w:r w:rsidR="0086258D">
              <w:t xml:space="preserve">e </w:t>
            </w:r>
            <w:r>
              <w:t>instrument</w:t>
            </w:r>
            <w:r w:rsidR="0086258D">
              <w:t xml:space="preserve">s </w:t>
            </w:r>
            <w:r>
              <w:t>o</w:t>
            </w:r>
            <w:r w:rsidR="0086258D">
              <w:t xml:space="preserve">f </w:t>
            </w:r>
            <w:r>
              <w:t>al</w:t>
            </w:r>
            <w:r w:rsidR="0086258D">
              <w:t xml:space="preserve">l </w:t>
            </w:r>
            <w:r>
              <w:t>legislativ</w:t>
            </w:r>
            <w:r w:rsidR="0086258D">
              <w:t xml:space="preserve">e </w:t>
            </w:r>
            <w:r>
              <w:t>instrument</w:t>
            </w:r>
            <w:r w:rsidR="0086258D">
              <w:t xml:space="preserve">s </w:t>
            </w:r>
            <w:r>
              <w:t>unde</w:t>
            </w:r>
            <w:r w:rsidR="0086258D">
              <w:t xml:space="preserve">r </w:t>
            </w:r>
            <w:proofErr w:type="spellStart"/>
            <w:r>
              <w:t>DAWR</w:t>
            </w:r>
            <w:r w:rsidR="0086258D">
              <w:t>s</w:t>
            </w:r>
            <w:proofErr w:type="spellEnd"/>
            <w:r w:rsidR="0086258D">
              <w:t xml:space="preserve"> </w:t>
            </w:r>
            <w:r w:rsidRPr="000C3332">
              <w:t>administratio</w:t>
            </w:r>
            <w:r w:rsidR="0086258D" w:rsidRPr="000C3332">
              <w:t>n</w:t>
            </w:r>
            <w:r w:rsidR="0086258D">
              <w:t xml:space="preserve"> </w:t>
            </w:r>
            <w:r w:rsidRPr="000C3332">
              <w:t>relatin</w:t>
            </w:r>
            <w:r w:rsidR="0086258D" w:rsidRPr="000C3332">
              <w:t>g</w:t>
            </w:r>
            <w:r w:rsidR="0086258D">
              <w:t xml:space="preserve"> </w:t>
            </w:r>
            <w:r w:rsidRPr="000C3332">
              <w:t>t</w:t>
            </w:r>
            <w:r w:rsidR="0086258D" w:rsidRPr="000C3332">
              <w:t>o</w:t>
            </w:r>
            <w:r w:rsidR="0086258D">
              <w:t xml:space="preserve"> </w:t>
            </w:r>
            <w:r w:rsidRPr="000C3332">
              <w:t>agricultura</w:t>
            </w:r>
            <w:r w:rsidR="0086258D" w:rsidRPr="000C3332">
              <w:t>l</w:t>
            </w:r>
            <w:r w:rsidR="0086258D">
              <w:t xml:space="preserve"> </w:t>
            </w:r>
            <w:r w:rsidRPr="000C3332">
              <w:t>levie</w:t>
            </w:r>
            <w:r w:rsidR="0086258D" w:rsidRPr="000C3332">
              <w:t>s</w:t>
            </w:r>
            <w:r w:rsidR="0086258D">
              <w:t xml:space="preserve"> </w:t>
            </w:r>
            <w:r w:rsidR="00B01EF8">
              <w:t>i</w:t>
            </w:r>
            <w:r w:rsidR="0086258D">
              <w:t xml:space="preserve">n </w:t>
            </w:r>
            <w:r w:rsidR="00B01EF8">
              <w:rPr>
                <w:b/>
              </w:rPr>
              <w:t>Appendi</w:t>
            </w:r>
            <w:r w:rsidR="0086258D">
              <w:rPr>
                <w:b/>
              </w:rPr>
              <w:t xml:space="preserve">x </w:t>
            </w:r>
            <w:r w:rsidR="00B01EF8">
              <w:rPr>
                <w:b/>
              </w:rPr>
              <w:t>A</w:t>
            </w:r>
            <w:r w:rsidR="00DC1A34">
              <w:rPr>
                <w:b/>
              </w:rPr>
              <w:t>, Table A.1</w:t>
            </w:r>
            <w:r w:rsidR="00B01EF8">
              <w:rPr>
                <w:b/>
              </w:rPr>
              <w:t>.</w:t>
            </w:r>
          </w:p>
          <w:p w:rsidR="004619B4" w:rsidRDefault="004619B4" w:rsidP="004619B4">
            <w:pPr>
              <w:pStyle w:val="Source"/>
            </w:pPr>
            <w:r>
              <w:t xml:space="preserve">Source: </w:t>
            </w:r>
            <w:proofErr w:type="spellStart"/>
            <w:r w:rsidRPr="001B01BB">
              <w:t>ACi</w:t>
            </w:r>
            <w:r w:rsidR="0086258D" w:rsidRPr="001B01BB">
              <w:t>l</w:t>
            </w:r>
            <w:proofErr w:type="spellEnd"/>
            <w:r w:rsidR="0086258D">
              <w:t xml:space="preserve"> </w:t>
            </w:r>
            <w:r w:rsidRPr="001B01BB">
              <w:t>Alle</w:t>
            </w:r>
            <w:r w:rsidR="0086258D" w:rsidRPr="001B01BB">
              <w:t>n</w:t>
            </w:r>
            <w:r w:rsidR="0086258D">
              <w:t xml:space="preserve"> </w:t>
            </w:r>
            <w:r w:rsidRPr="001B01BB">
              <w:t>COnsultin</w:t>
            </w:r>
            <w:r w:rsidR="0086258D" w:rsidRPr="001B01BB">
              <w:t>g</w:t>
            </w:r>
            <w:r w:rsidR="0086258D">
              <w:t xml:space="preserve"> </w:t>
            </w:r>
            <w:r w:rsidRPr="001B01BB">
              <w:t>an</w:t>
            </w:r>
            <w:r w:rsidR="0086258D" w:rsidRPr="001B01BB">
              <w:t>d</w:t>
            </w:r>
            <w:r w:rsidR="0086258D">
              <w:t xml:space="preserve"> </w:t>
            </w:r>
            <w:r w:rsidRPr="001B01BB">
              <w:t>Minte</w:t>
            </w:r>
            <w:r w:rsidR="0086258D" w:rsidRPr="001B01BB">
              <w:t>r</w:t>
            </w:r>
            <w:r w:rsidR="0086258D">
              <w:t xml:space="preserve"> </w:t>
            </w:r>
            <w:r w:rsidRPr="001B01BB">
              <w:t>ellison</w:t>
            </w:r>
          </w:p>
        </w:tc>
      </w:tr>
    </w:tbl>
    <w:p w:rsidR="003B6B18" w:rsidRDefault="003B6B18" w:rsidP="004619B4">
      <w:pPr>
        <w:pStyle w:val="BodyText"/>
      </w:pPr>
    </w:p>
    <w:p w:rsidR="009A4F8A" w:rsidRDefault="009A4F8A">
      <w:pPr>
        <w:spacing w:after="160" w:line="259" w:lineRule="auto"/>
      </w:pPr>
      <w:r>
        <w:br w:type="page"/>
      </w:r>
    </w:p>
    <w:p w:rsidR="009A4F8A" w:rsidRPr="009A4F8A" w:rsidRDefault="00B01EF8" w:rsidP="009A4F8A">
      <w:pPr>
        <w:pStyle w:val="BodyText"/>
        <w:rPr>
          <w:sz w:val="12"/>
        </w:rPr>
      </w:pPr>
      <w:r>
        <w:lastRenderedPageBreak/>
        <w:fldChar w:fldCharType="begin"/>
      </w:r>
      <w:r>
        <w:instrText xml:space="preserve"> REF _Ref458677299 \h </w:instrText>
      </w:r>
      <w:r>
        <w:fldChar w:fldCharType="separate"/>
      </w:r>
      <w:r w:rsidR="008140E1" w:rsidRPr="00A216EB">
        <w:rPr>
          <w:rStyle w:val="CaptionLabel"/>
        </w:rPr>
        <w:t>Table</w:t>
      </w:r>
      <w:r w:rsidR="008140E1">
        <w:rPr>
          <w:rStyle w:val="CaptionLabel"/>
        </w:rPr>
        <w:t xml:space="preserve"> </w:t>
      </w:r>
      <w:r w:rsidR="008140E1">
        <w:rPr>
          <w:rStyle w:val="CaptionLabel"/>
          <w:noProof/>
        </w:rPr>
        <w:t>3</w:t>
      </w:r>
      <w:r w:rsidR="008140E1" w:rsidRPr="00A216EB">
        <w:rPr>
          <w:rStyle w:val="CaptionLabel"/>
        </w:rPr>
        <w:t>.</w:t>
      </w:r>
      <w:r w:rsidR="008140E1">
        <w:rPr>
          <w:rStyle w:val="CaptionLabel"/>
          <w:noProof/>
        </w:rPr>
        <w:t>2</w:t>
      </w:r>
      <w:r>
        <w:fldChar w:fldCharType="end"/>
      </w:r>
      <w:r w:rsidR="0067107C">
        <w:t xml:space="preserve">, </w:t>
      </w:r>
      <w:r>
        <w:fldChar w:fldCharType="begin"/>
      </w:r>
      <w:r>
        <w:instrText xml:space="preserve"> REF _Ref459879819 \h </w:instrText>
      </w:r>
      <w:r>
        <w:fldChar w:fldCharType="separate"/>
      </w:r>
      <w:r w:rsidR="008140E1" w:rsidRPr="00A216EB">
        <w:rPr>
          <w:rStyle w:val="CaptionLabel"/>
        </w:rPr>
        <w:t>Table</w:t>
      </w:r>
      <w:r w:rsidR="008140E1">
        <w:rPr>
          <w:rStyle w:val="CaptionLabel"/>
        </w:rPr>
        <w:t xml:space="preserve"> </w:t>
      </w:r>
      <w:r w:rsidR="008140E1">
        <w:rPr>
          <w:rStyle w:val="CaptionLabel"/>
          <w:noProof/>
        </w:rPr>
        <w:t>3</w:t>
      </w:r>
      <w:r w:rsidR="008140E1" w:rsidRPr="00A216EB">
        <w:rPr>
          <w:rStyle w:val="CaptionLabel"/>
        </w:rPr>
        <w:t>.</w:t>
      </w:r>
      <w:r w:rsidR="008140E1">
        <w:rPr>
          <w:rStyle w:val="CaptionLabel"/>
          <w:noProof/>
        </w:rPr>
        <w:t>3</w:t>
      </w:r>
      <w:r>
        <w:fldChar w:fldCharType="end"/>
      </w:r>
      <w:r>
        <w:t xml:space="preserve"> an</w:t>
      </w:r>
      <w:r w:rsidR="0086258D">
        <w:t xml:space="preserve">d </w:t>
      </w:r>
      <w:r>
        <w:fldChar w:fldCharType="begin"/>
      </w:r>
      <w:r>
        <w:instrText xml:space="preserve"> REF _Ref459879823 \h </w:instrText>
      </w:r>
      <w:r>
        <w:fldChar w:fldCharType="separate"/>
      </w:r>
      <w:r w:rsidR="008140E1" w:rsidRPr="00A216EB">
        <w:rPr>
          <w:rStyle w:val="CaptionLabel"/>
        </w:rPr>
        <w:t>Table</w:t>
      </w:r>
      <w:r w:rsidR="008140E1">
        <w:rPr>
          <w:rStyle w:val="CaptionLabel"/>
        </w:rPr>
        <w:t xml:space="preserve"> </w:t>
      </w:r>
      <w:r w:rsidR="008140E1">
        <w:rPr>
          <w:rStyle w:val="CaptionLabel"/>
          <w:noProof/>
        </w:rPr>
        <w:t>3</w:t>
      </w:r>
      <w:r w:rsidR="008140E1" w:rsidRPr="00A216EB">
        <w:rPr>
          <w:rStyle w:val="CaptionLabel"/>
        </w:rPr>
        <w:t>.</w:t>
      </w:r>
      <w:r w:rsidR="008140E1">
        <w:rPr>
          <w:rStyle w:val="CaptionLabel"/>
          <w:noProof/>
        </w:rPr>
        <w:t>4</w:t>
      </w:r>
      <w:r>
        <w:fldChar w:fldCharType="end"/>
      </w:r>
      <w:r w:rsidR="004619B4">
        <w:t xml:space="preserve"> belo</w:t>
      </w:r>
      <w:r w:rsidR="0086258D">
        <w:t xml:space="preserve">w </w:t>
      </w:r>
      <w:r w:rsidR="004619B4">
        <w:t>summaris</w:t>
      </w:r>
      <w:r w:rsidR="0086258D">
        <w:t xml:space="preserve">e </w:t>
      </w:r>
      <w:r w:rsidR="004619B4">
        <w:t>th</w:t>
      </w:r>
      <w:r w:rsidR="0086258D">
        <w:t xml:space="preserve">e </w:t>
      </w:r>
      <w:r w:rsidR="004619B4">
        <w:t>ownershi</w:t>
      </w:r>
      <w:r w:rsidR="0086258D">
        <w:t xml:space="preserve">p </w:t>
      </w:r>
      <w:r w:rsidR="004619B4">
        <w:t>structure</w:t>
      </w:r>
      <w:r w:rsidR="0086258D">
        <w:t xml:space="preserve">s </w:t>
      </w:r>
      <w:r w:rsidR="004619B4">
        <w:t>o</w:t>
      </w:r>
      <w:r w:rsidR="0086258D">
        <w:t xml:space="preserve">f </w:t>
      </w:r>
      <w:r w:rsidR="004619B4">
        <w:t>th</w:t>
      </w:r>
      <w:r w:rsidR="0086258D">
        <w:t xml:space="preserve">e </w:t>
      </w:r>
      <w:r w:rsidR="004619B4">
        <w:t>Lev</w:t>
      </w:r>
      <w:r w:rsidR="0086258D">
        <w:t xml:space="preserve">y </w:t>
      </w:r>
      <w:r w:rsidR="004619B4">
        <w:t>Recipien</w:t>
      </w:r>
      <w:r w:rsidR="0086258D">
        <w:t xml:space="preserve">t </w:t>
      </w:r>
      <w:r w:rsidR="004619B4">
        <w:t>Bodie</w:t>
      </w:r>
      <w:r w:rsidR="0086258D">
        <w:t xml:space="preserve">s </w:t>
      </w:r>
      <w:r w:rsidR="004619B4">
        <w:t>an</w:t>
      </w:r>
      <w:r w:rsidR="0086258D">
        <w:t xml:space="preserve">d </w:t>
      </w:r>
      <w:r w:rsidR="004619B4">
        <w:t>th</w:t>
      </w:r>
      <w:r w:rsidR="0086258D">
        <w:t xml:space="preserve">e </w:t>
      </w:r>
      <w:r w:rsidR="004619B4">
        <w:t>legislatio</w:t>
      </w:r>
      <w:r w:rsidR="0086258D">
        <w:t xml:space="preserve">n </w:t>
      </w:r>
      <w:r w:rsidR="004619B4">
        <w:t>o</w:t>
      </w:r>
      <w:r w:rsidR="0086258D">
        <w:t xml:space="preserve">r </w:t>
      </w:r>
      <w:r w:rsidR="004619B4">
        <w:t>lega</w:t>
      </w:r>
      <w:r w:rsidR="0086258D">
        <w:t xml:space="preserve">l </w:t>
      </w:r>
      <w:r w:rsidR="004619B4">
        <w:t>instrument</w:t>
      </w:r>
      <w:r w:rsidR="0086258D">
        <w:t xml:space="preserve">s </w:t>
      </w:r>
      <w:r w:rsidR="004619B4">
        <w:t>governin</w:t>
      </w:r>
      <w:r w:rsidR="0086258D">
        <w:t xml:space="preserve">g </w:t>
      </w:r>
      <w:r w:rsidR="004619B4">
        <w:t>thei</w:t>
      </w:r>
      <w:r w:rsidR="0086258D">
        <w:t xml:space="preserve">r </w:t>
      </w:r>
      <w:r w:rsidR="004619B4">
        <w:t>arrangements</w:t>
      </w:r>
      <w:r w:rsidR="003C08DF">
        <w:t xml:space="preserve">. </w:t>
      </w:r>
    </w:p>
    <w:p w:rsidR="004619B4" w:rsidRDefault="004619B4" w:rsidP="004619B4">
      <w:pPr>
        <w:pStyle w:val="Caption"/>
      </w:pPr>
      <w:bookmarkStart w:id="72" w:name="_Ref458677299"/>
      <w:bookmarkStart w:id="73" w:name="_Toc458704570"/>
      <w:bookmarkStart w:id="74" w:name="_Toc461026949"/>
      <w:r w:rsidRPr="00A216EB">
        <w:rPr>
          <w:rStyle w:val="CaptionLabel"/>
        </w:rPr>
        <w:t>Tabl</w:t>
      </w:r>
      <w:r w:rsidR="0086258D" w:rsidRPr="00A216EB">
        <w:rPr>
          <w:rStyle w:val="CaptionLabel"/>
        </w:rPr>
        <w:t>e</w:t>
      </w:r>
      <w:r w:rsidR="0086258D">
        <w:rPr>
          <w:rStyle w:val="CaptionLabel"/>
        </w:rPr>
        <w:t xml:space="preserve"> </w:t>
      </w:r>
      <w:r w:rsidRPr="00A216EB">
        <w:rPr>
          <w:rStyle w:val="CaptionLabel"/>
        </w:rPr>
        <w:fldChar w:fldCharType="begin"/>
      </w:r>
      <w:r w:rsidRPr="00A216EB">
        <w:rPr>
          <w:rStyle w:val="CaptionLabel"/>
        </w:rPr>
        <w:instrText xml:space="preserve"> STYLEREF 1 \s </w:instrText>
      </w:r>
      <w:r w:rsidRPr="00A216EB">
        <w:rPr>
          <w:rStyle w:val="CaptionLabel"/>
        </w:rPr>
        <w:fldChar w:fldCharType="separate"/>
      </w:r>
      <w:r w:rsidR="00B7478E">
        <w:rPr>
          <w:rStyle w:val="CaptionLabel"/>
          <w:noProof/>
        </w:rPr>
        <w:t>3</w:t>
      </w:r>
      <w:r w:rsidRPr="00A216EB">
        <w:rPr>
          <w:rStyle w:val="CaptionLabel"/>
        </w:rPr>
        <w:fldChar w:fldCharType="end"/>
      </w:r>
      <w:r w:rsidRPr="00A216EB">
        <w:rPr>
          <w:rStyle w:val="CaptionLabel"/>
        </w:rPr>
        <w:t>.</w:t>
      </w:r>
      <w:r w:rsidRPr="00A216EB">
        <w:rPr>
          <w:rStyle w:val="CaptionLabel"/>
        </w:rPr>
        <w:fldChar w:fldCharType="begin"/>
      </w:r>
      <w:r w:rsidRPr="00A216EB">
        <w:rPr>
          <w:rStyle w:val="CaptionLabel"/>
        </w:rPr>
        <w:instrText xml:space="preserve"> SEQ Table \* ARABIC \s 1 </w:instrText>
      </w:r>
      <w:r w:rsidRPr="00A216EB">
        <w:rPr>
          <w:rStyle w:val="CaptionLabel"/>
        </w:rPr>
        <w:fldChar w:fldCharType="separate"/>
      </w:r>
      <w:r w:rsidR="00B7478E">
        <w:rPr>
          <w:rStyle w:val="CaptionLabel"/>
          <w:noProof/>
        </w:rPr>
        <w:t>2</w:t>
      </w:r>
      <w:r w:rsidRPr="00A216EB">
        <w:rPr>
          <w:rStyle w:val="CaptionLabel"/>
        </w:rPr>
        <w:fldChar w:fldCharType="end"/>
      </w:r>
      <w:bookmarkEnd w:id="72"/>
      <w:r w:rsidRPr="00A216EB">
        <w:tab/>
      </w:r>
      <w:r>
        <w:t>STATUTOR</w:t>
      </w:r>
      <w:r w:rsidR="0086258D">
        <w:t xml:space="preserve">Y </w:t>
      </w:r>
      <w:r>
        <w:t>Researc</w:t>
      </w:r>
      <w:r w:rsidR="0086258D">
        <w:t xml:space="preserve">h </w:t>
      </w:r>
      <w:r>
        <w:t>an</w:t>
      </w:r>
      <w:r w:rsidR="0086258D">
        <w:t xml:space="preserve">d </w:t>
      </w:r>
      <w:r>
        <w:t>Developmen</w:t>
      </w:r>
      <w:r w:rsidR="0086258D">
        <w:t xml:space="preserve">t </w:t>
      </w:r>
      <w:r>
        <w:t>Corporations</w:t>
      </w:r>
      <w:bookmarkEnd w:id="73"/>
      <w:bookmarkEnd w:id="74"/>
    </w:p>
    <w:tbl>
      <w:tblPr>
        <w:tblW w:w="8622" w:type="dxa"/>
        <w:tblInd w:w="-454" w:type="dxa"/>
        <w:tblLayout w:type="fixed"/>
        <w:tblCellMar>
          <w:left w:w="0" w:type="dxa"/>
          <w:bottom w:w="40" w:type="dxa"/>
          <w:right w:w="0" w:type="dxa"/>
        </w:tblCellMar>
        <w:tblLook w:val="0000" w:firstRow="0" w:lastRow="0" w:firstColumn="0" w:lastColumn="0" w:noHBand="0" w:noVBand="0"/>
      </w:tblPr>
      <w:tblGrid>
        <w:gridCol w:w="454"/>
        <w:gridCol w:w="2723"/>
        <w:gridCol w:w="1531"/>
        <w:gridCol w:w="3914"/>
      </w:tblGrid>
      <w:tr w:rsidR="004619B4" w:rsidTr="004619B4">
        <w:trPr>
          <w:cantSplit/>
          <w:tblHeader/>
        </w:trPr>
        <w:tc>
          <w:tcPr>
            <w:tcW w:w="1842" w:type="pct"/>
            <w:gridSpan w:val="2"/>
            <w:shd w:val="clear" w:color="auto" w:fill="9D57A6"/>
            <w:tcMar>
              <w:left w:w="454" w:type="dxa"/>
              <w:bottom w:w="0" w:type="dxa"/>
            </w:tcMar>
          </w:tcPr>
          <w:p w:rsidR="004619B4" w:rsidRDefault="004619B4" w:rsidP="004619B4">
            <w:pPr>
              <w:pStyle w:val="Tablecolumnheadings"/>
            </w:pPr>
            <w:r>
              <w:t>Lev</w:t>
            </w:r>
            <w:r w:rsidR="0086258D">
              <w:t xml:space="preserve">y </w:t>
            </w:r>
            <w:r>
              <w:t>Recipien</w:t>
            </w:r>
            <w:r w:rsidR="0086258D">
              <w:t xml:space="preserve">t </w:t>
            </w:r>
            <w:r>
              <w:t>Body</w:t>
            </w:r>
          </w:p>
        </w:tc>
        <w:tc>
          <w:tcPr>
            <w:tcW w:w="888" w:type="pct"/>
            <w:shd w:val="clear" w:color="auto" w:fill="9D57A6"/>
            <w:tcMar>
              <w:bottom w:w="0" w:type="dxa"/>
            </w:tcMar>
          </w:tcPr>
          <w:p w:rsidR="004619B4" w:rsidRDefault="004619B4" w:rsidP="004619B4">
            <w:pPr>
              <w:pStyle w:val="Tablecolumnheadings"/>
            </w:pPr>
            <w:r>
              <w:t>Ownershi</w:t>
            </w:r>
            <w:r w:rsidR="0086258D">
              <w:t xml:space="preserve">p </w:t>
            </w:r>
            <w:r>
              <w:t>structure</w:t>
            </w:r>
          </w:p>
        </w:tc>
        <w:tc>
          <w:tcPr>
            <w:tcW w:w="2270" w:type="pct"/>
            <w:shd w:val="clear" w:color="auto" w:fill="9D57A6"/>
            <w:tcMar>
              <w:bottom w:w="0" w:type="dxa"/>
            </w:tcMar>
          </w:tcPr>
          <w:p w:rsidR="004619B4" w:rsidRDefault="004619B4" w:rsidP="004619B4">
            <w:pPr>
              <w:pStyle w:val="Tablecolumnheadings"/>
            </w:pPr>
            <w:r>
              <w:t>Legislation</w:t>
            </w:r>
          </w:p>
        </w:tc>
      </w:tr>
      <w:tr w:rsidR="004619B4" w:rsidRPr="00B83614" w:rsidTr="004619B4">
        <w:tblPrEx>
          <w:tblBorders>
            <w:bottom w:val="single" w:sz="4" w:space="0" w:color="646464"/>
            <w:insideH w:val="single" w:sz="4" w:space="0" w:color="646464"/>
          </w:tblBorders>
        </w:tblPrEx>
        <w:trPr>
          <w:gridBefore w:val="1"/>
          <w:wBefore w:w="263" w:type="pct"/>
          <w:cantSplit/>
        </w:trPr>
        <w:tc>
          <w:tcPr>
            <w:tcW w:w="1579" w:type="pct"/>
            <w:tcBorders>
              <w:top w:val="nil"/>
            </w:tcBorders>
            <w:shd w:val="clear" w:color="auto" w:fill="auto"/>
          </w:tcPr>
          <w:p w:rsidR="004619B4" w:rsidRPr="00872495" w:rsidRDefault="004619B4" w:rsidP="004619B4">
            <w:pPr>
              <w:pStyle w:val="Tabletext"/>
            </w:pPr>
            <w:r>
              <w:t>Australia</w:t>
            </w:r>
            <w:r w:rsidR="0086258D">
              <w:t xml:space="preserve">n </w:t>
            </w:r>
            <w:r>
              <w:t>Grap</w:t>
            </w:r>
            <w:r w:rsidR="0086258D">
              <w:t xml:space="preserve">e </w:t>
            </w:r>
            <w:r>
              <w:t>an</w:t>
            </w:r>
            <w:r w:rsidR="0086258D">
              <w:t xml:space="preserve">d </w:t>
            </w:r>
            <w:r>
              <w:t>Win</w:t>
            </w:r>
            <w:r w:rsidR="0086258D">
              <w:t xml:space="preserve">e </w:t>
            </w:r>
            <w:r>
              <w:t>Authorit</w:t>
            </w:r>
            <w:r w:rsidR="0086258D">
              <w:t xml:space="preserve">y </w:t>
            </w:r>
            <w:r>
              <w:t>(</w:t>
            </w:r>
            <w:proofErr w:type="spellStart"/>
            <w:r>
              <w:t>AGWA</w:t>
            </w:r>
            <w:proofErr w:type="spellEnd"/>
            <w:r>
              <w:t>)</w:t>
            </w:r>
          </w:p>
        </w:tc>
        <w:tc>
          <w:tcPr>
            <w:tcW w:w="888" w:type="pct"/>
            <w:tcBorders>
              <w:top w:val="nil"/>
            </w:tcBorders>
            <w:shd w:val="clear" w:color="auto" w:fill="auto"/>
          </w:tcPr>
          <w:p w:rsidR="004619B4" w:rsidRPr="00872495" w:rsidRDefault="004619B4" w:rsidP="004619B4">
            <w:pPr>
              <w:pStyle w:val="Tabletext"/>
            </w:pPr>
            <w:r w:rsidRPr="00872495">
              <w:t>Statutor</w:t>
            </w:r>
            <w:r w:rsidR="0086258D" w:rsidRPr="00872495">
              <w:t>y</w:t>
            </w:r>
            <w:r w:rsidR="0086258D">
              <w:t xml:space="preserve"> </w:t>
            </w:r>
            <w:proofErr w:type="spellStart"/>
            <w:r w:rsidRPr="00872495">
              <w:t>RDC</w:t>
            </w:r>
            <w:proofErr w:type="spellEnd"/>
          </w:p>
        </w:tc>
        <w:tc>
          <w:tcPr>
            <w:tcW w:w="2270" w:type="pct"/>
            <w:tcBorders>
              <w:top w:val="nil"/>
            </w:tcBorders>
            <w:shd w:val="clear" w:color="auto" w:fill="auto"/>
          </w:tcPr>
          <w:p w:rsidR="004619B4" w:rsidRPr="00B83614" w:rsidRDefault="004619B4" w:rsidP="004619B4">
            <w:pPr>
              <w:pStyle w:val="Tabletext"/>
              <w:rPr>
                <w:i/>
              </w:rPr>
            </w:pPr>
            <w:r w:rsidRPr="00B83614">
              <w:rPr>
                <w:i/>
              </w:rPr>
              <w:t>Australia</w:t>
            </w:r>
            <w:r w:rsidR="0086258D" w:rsidRPr="00B83614">
              <w:rPr>
                <w:i/>
              </w:rPr>
              <w:t>n</w:t>
            </w:r>
            <w:r w:rsidR="0086258D">
              <w:rPr>
                <w:i/>
              </w:rPr>
              <w:t xml:space="preserve"> </w:t>
            </w:r>
            <w:r w:rsidRPr="00B83614">
              <w:rPr>
                <w:i/>
              </w:rPr>
              <w:t>Grap</w:t>
            </w:r>
            <w:r w:rsidR="0086258D" w:rsidRPr="00B83614">
              <w:rPr>
                <w:i/>
              </w:rPr>
              <w:t>e</w:t>
            </w:r>
            <w:r w:rsidR="0086258D">
              <w:rPr>
                <w:i/>
              </w:rPr>
              <w:t xml:space="preserve"> </w:t>
            </w:r>
            <w:r w:rsidRPr="00B83614">
              <w:rPr>
                <w:i/>
              </w:rPr>
              <w:t>&amp; Win</w:t>
            </w:r>
            <w:r w:rsidR="0086258D" w:rsidRPr="00B83614">
              <w:rPr>
                <w:i/>
              </w:rPr>
              <w:t>e</w:t>
            </w:r>
            <w:r w:rsidR="0086258D">
              <w:rPr>
                <w:i/>
              </w:rPr>
              <w:t xml:space="preserve"> </w:t>
            </w:r>
            <w:r w:rsidRPr="00B83614">
              <w:rPr>
                <w:i/>
              </w:rPr>
              <w:t>Authorit</w:t>
            </w:r>
            <w:r w:rsidR="0086258D" w:rsidRPr="00B83614">
              <w:rPr>
                <w:i/>
              </w:rPr>
              <w:t>y</w:t>
            </w:r>
            <w:r w:rsidR="0086258D">
              <w:rPr>
                <w:i/>
              </w:rPr>
              <w:t xml:space="preserve"> </w:t>
            </w:r>
            <w:r w:rsidRPr="00B83614">
              <w:rPr>
                <w:i/>
              </w:rPr>
              <w:t>Ac</w:t>
            </w:r>
            <w:r w:rsidR="0086258D" w:rsidRPr="00B83614">
              <w:rPr>
                <w:i/>
              </w:rPr>
              <w:t>t</w:t>
            </w:r>
            <w:r w:rsidR="0086258D">
              <w:rPr>
                <w:i/>
              </w:rPr>
              <w:t xml:space="preserve"> </w:t>
            </w:r>
            <w:r w:rsidRPr="00B83614">
              <w:rPr>
                <w:i/>
              </w:rPr>
              <w:t>201</w:t>
            </w:r>
            <w:r w:rsidR="0086258D" w:rsidRPr="00B83614">
              <w:rPr>
                <w:i/>
              </w:rPr>
              <w:t>3</w:t>
            </w:r>
            <w:r w:rsidR="0086258D">
              <w:rPr>
                <w:i/>
              </w:rPr>
              <w:t xml:space="preserve"> </w:t>
            </w:r>
            <w:r w:rsidRPr="00B83614">
              <w:rPr>
                <w:i/>
              </w:rPr>
              <w:t>(</w:t>
            </w:r>
            <w:proofErr w:type="spellStart"/>
            <w:r w:rsidRPr="00B83614">
              <w:rPr>
                <w:i/>
              </w:rPr>
              <w:t>AGW</w:t>
            </w:r>
            <w:r w:rsidR="0086258D" w:rsidRPr="00B83614">
              <w:rPr>
                <w:i/>
              </w:rPr>
              <w:t>A</w:t>
            </w:r>
            <w:proofErr w:type="spellEnd"/>
            <w:r w:rsidR="0086258D">
              <w:rPr>
                <w:i/>
              </w:rPr>
              <w:t xml:space="preserve"> </w:t>
            </w:r>
            <w:r w:rsidRPr="00B83614">
              <w:rPr>
                <w:i/>
              </w:rPr>
              <w:t xml:space="preserve">Act) </w:t>
            </w:r>
          </w:p>
        </w:tc>
      </w:tr>
      <w:tr w:rsidR="004619B4" w:rsidRPr="00B83614" w:rsidTr="004619B4">
        <w:tblPrEx>
          <w:tblBorders>
            <w:bottom w:val="single" w:sz="4" w:space="0" w:color="646464"/>
            <w:insideH w:val="single" w:sz="4" w:space="0" w:color="646464"/>
          </w:tblBorders>
        </w:tblPrEx>
        <w:trPr>
          <w:gridBefore w:val="1"/>
          <w:wBefore w:w="263" w:type="pct"/>
          <w:cantSplit/>
        </w:trPr>
        <w:tc>
          <w:tcPr>
            <w:tcW w:w="1579" w:type="pct"/>
            <w:shd w:val="clear" w:color="auto" w:fill="auto"/>
          </w:tcPr>
          <w:p w:rsidR="004619B4" w:rsidRPr="00872495" w:rsidRDefault="004619B4" w:rsidP="004619B4">
            <w:pPr>
              <w:pStyle w:val="Tabletext"/>
            </w:pPr>
            <w:r w:rsidRPr="00872495">
              <w:t>C</w:t>
            </w:r>
            <w:r>
              <w:t>otto</w:t>
            </w:r>
            <w:r w:rsidR="0086258D">
              <w:t xml:space="preserve">n </w:t>
            </w:r>
            <w:r w:rsidRPr="00872495">
              <w:t>R</w:t>
            </w:r>
            <w:r>
              <w:t>esearc</w:t>
            </w:r>
            <w:r w:rsidR="0086258D">
              <w:t xml:space="preserve">h </w:t>
            </w:r>
            <w:r>
              <w:t>an</w:t>
            </w:r>
            <w:r w:rsidR="0086258D">
              <w:t xml:space="preserve">d </w:t>
            </w:r>
            <w:r w:rsidRPr="00872495">
              <w:t>D</w:t>
            </w:r>
            <w:r>
              <w:t>evelopmen</w:t>
            </w:r>
            <w:r w:rsidR="0086258D">
              <w:t xml:space="preserve">t </w:t>
            </w:r>
            <w:r w:rsidRPr="00872495">
              <w:t>C</w:t>
            </w:r>
            <w:r>
              <w:t>orporatio</w:t>
            </w:r>
            <w:r w:rsidR="0086258D">
              <w:t xml:space="preserve">n </w:t>
            </w:r>
            <w:r>
              <w:t>(</w:t>
            </w:r>
            <w:proofErr w:type="spellStart"/>
            <w:r>
              <w:t>CRDC</w:t>
            </w:r>
            <w:proofErr w:type="spellEnd"/>
            <w:r>
              <w:t>)</w:t>
            </w:r>
          </w:p>
        </w:tc>
        <w:tc>
          <w:tcPr>
            <w:tcW w:w="888" w:type="pct"/>
            <w:shd w:val="clear" w:color="auto" w:fill="auto"/>
          </w:tcPr>
          <w:p w:rsidR="004619B4" w:rsidRPr="00872495" w:rsidRDefault="004619B4" w:rsidP="004619B4">
            <w:pPr>
              <w:pStyle w:val="Tabletext"/>
            </w:pPr>
            <w:r w:rsidRPr="00872495">
              <w:t>Statutor</w:t>
            </w:r>
            <w:r w:rsidR="0086258D" w:rsidRPr="00872495">
              <w:t>y</w:t>
            </w:r>
            <w:r w:rsidR="0086258D">
              <w:t xml:space="preserve"> </w:t>
            </w:r>
            <w:proofErr w:type="spellStart"/>
            <w:r w:rsidRPr="00872495">
              <w:t>RDC</w:t>
            </w:r>
            <w:proofErr w:type="spellEnd"/>
          </w:p>
        </w:tc>
        <w:tc>
          <w:tcPr>
            <w:tcW w:w="2270" w:type="pct"/>
            <w:shd w:val="clear" w:color="auto" w:fill="auto"/>
          </w:tcPr>
          <w:p w:rsidR="004619B4" w:rsidRPr="00B83614" w:rsidRDefault="004619B4" w:rsidP="004619B4">
            <w:pPr>
              <w:pStyle w:val="Tabletext"/>
              <w:rPr>
                <w:i/>
              </w:rPr>
            </w:pPr>
            <w:r w:rsidRPr="00B83614">
              <w:rPr>
                <w:i/>
              </w:rPr>
              <w:t>Primar</w:t>
            </w:r>
            <w:r w:rsidR="0086258D" w:rsidRPr="00B83614">
              <w:rPr>
                <w:i/>
              </w:rPr>
              <w:t>y</w:t>
            </w:r>
            <w:r w:rsidR="0086258D">
              <w:rPr>
                <w:i/>
              </w:rPr>
              <w:t xml:space="preserve"> </w:t>
            </w:r>
            <w:r w:rsidRPr="00B83614">
              <w:rPr>
                <w:i/>
              </w:rPr>
              <w:t>Industrie</w:t>
            </w:r>
            <w:r w:rsidR="0086258D" w:rsidRPr="00B83614">
              <w:rPr>
                <w:i/>
              </w:rPr>
              <w:t>s</w:t>
            </w:r>
            <w:r w:rsidR="0086258D">
              <w:rPr>
                <w:i/>
              </w:rPr>
              <w:t xml:space="preserve"> </w:t>
            </w:r>
            <w:r w:rsidRPr="00B83614">
              <w:rPr>
                <w:i/>
              </w:rPr>
              <w:t>Researc</w:t>
            </w:r>
            <w:r w:rsidR="0086258D" w:rsidRPr="00B83614">
              <w:rPr>
                <w:i/>
              </w:rPr>
              <w:t>h</w:t>
            </w:r>
            <w:r w:rsidR="0086258D">
              <w:rPr>
                <w:i/>
              </w:rPr>
              <w:t xml:space="preserve"> </w:t>
            </w:r>
            <w:r w:rsidRPr="00B83614">
              <w:rPr>
                <w:i/>
              </w:rPr>
              <w:t>an</w:t>
            </w:r>
            <w:r w:rsidR="0086258D" w:rsidRPr="00B83614">
              <w:rPr>
                <w:i/>
              </w:rPr>
              <w:t>d</w:t>
            </w:r>
            <w:r w:rsidR="0086258D">
              <w:rPr>
                <w:i/>
              </w:rPr>
              <w:t xml:space="preserve"> </w:t>
            </w:r>
            <w:r w:rsidRPr="00B83614">
              <w:rPr>
                <w:i/>
              </w:rPr>
              <w:t>Developmen</w:t>
            </w:r>
            <w:r w:rsidR="0086258D" w:rsidRPr="00B83614">
              <w:rPr>
                <w:i/>
              </w:rPr>
              <w:t>t</w:t>
            </w:r>
            <w:r w:rsidR="0086258D">
              <w:rPr>
                <w:i/>
              </w:rPr>
              <w:t xml:space="preserve"> </w:t>
            </w:r>
            <w:r w:rsidRPr="00B83614">
              <w:rPr>
                <w:i/>
              </w:rPr>
              <w:t>Ac</w:t>
            </w:r>
            <w:r w:rsidR="0086258D" w:rsidRPr="00B83614">
              <w:rPr>
                <w:i/>
              </w:rPr>
              <w:t>t</w:t>
            </w:r>
            <w:r w:rsidR="0086258D">
              <w:rPr>
                <w:i/>
              </w:rPr>
              <w:t xml:space="preserve"> </w:t>
            </w:r>
            <w:r w:rsidRPr="00B83614">
              <w:rPr>
                <w:i/>
              </w:rPr>
              <w:t>1989</w:t>
            </w:r>
          </w:p>
        </w:tc>
      </w:tr>
      <w:tr w:rsidR="004619B4" w:rsidRPr="00B83614" w:rsidTr="004619B4">
        <w:tblPrEx>
          <w:tblBorders>
            <w:bottom w:val="single" w:sz="4" w:space="0" w:color="646464"/>
            <w:insideH w:val="single" w:sz="4" w:space="0" w:color="646464"/>
          </w:tblBorders>
        </w:tblPrEx>
        <w:trPr>
          <w:gridBefore w:val="1"/>
          <w:wBefore w:w="263" w:type="pct"/>
          <w:cantSplit/>
        </w:trPr>
        <w:tc>
          <w:tcPr>
            <w:tcW w:w="1579" w:type="pct"/>
            <w:shd w:val="clear" w:color="auto" w:fill="auto"/>
          </w:tcPr>
          <w:p w:rsidR="004619B4" w:rsidRPr="00872495" w:rsidRDefault="004619B4" w:rsidP="004619B4">
            <w:pPr>
              <w:pStyle w:val="Tabletext"/>
            </w:pPr>
            <w:r>
              <w:t>Fisherie</w:t>
            </w:r>
            <w:r w:rsidR="0086258D">
              <w:t xml:space="preserve">s </w:t>
            </w:r>
            <w:r>
              <w:t>Researc</w:t>
            </w:r>
            <w:r w:rsidR="0086258D">
              <w:t xml:space="preserve">h </w:t>
            </w:r>
            <w:r>
              <w:t>an</w:t>
            </w:r>
            <w:r w:rsidR="0086258D">
              <w:t xml:space="preserve">d </w:t>
            </w:r>
            <w:r>
              <w:t>Developmen</w:t>
            </w:r>
            <w:r w:rsidR="0086258D">
              <w:t xml:space="preserve">t </w:t>
            </w:r>
            <w:r>
              <w:t>Corporatio</w:t>
            </w:r>
            <w:r w:rsidR="0086258D">
              <w:t xml:space="preserve">n </w:t>
            </w:r>
            <w:r>
              <w:t>(</w:t>
            </w:r>
            <w:proofErr w:type="spellStart"/>
            <w:r w:rsidRPr="00872495">
              <w:t>FRDC</w:t>
            </w:r>
            <w:proofErr w:type="spellEnd"/>
            <w:r>
              <w:t>)</w:t>
            </w:r>
          </w:p>
        </w:tc>
        <w:tc>
          <w:tcPr>
            <w:tcW w:w="888" w:type="pct"/>
            <w:shd w:val="clear" w:color="auto" w:fill="auto"/>
          </w:tcPr>
          <w:p w:rsidR="004619B4" w:rsidRPr="00872495" w:rsidRDefault="004619B4" w:rsidP="004619B4">
            <w:pPr>
              <w:pStyle w:val="Tabletext"/>
            </w:pPr>
            <w:r w:rsidRPr="00872495">
              <w:t>Statutor</w:t>
            </w:r>
            <w:r w:rsidR="0086258D" w:rsidRPr="00872495">
              <w:t>y</w:t>
            </w:r>
            <w:r w:rsidR="0086258D">
              <w:t xml:space="preserve"> </w:t>
            </w:r>
            <w:proofErr w:type="spellStart"/>
            <w:r w:rsidRPr="00872495">
              <w:t>RDC</w:t>
            </w:r>
            <w:proofErr w:type="spellEnd"/>
          </w:p>
        </w:tc>
        <w:tc>
          <w:tcPr>
            <w:tcW w:w="2270" w:type="pct"/>
            <w:shd w:val="clear" w:color="auto" w:fill="auto"/>
          </w:tcPr>
          <w:p w:rsidR="004619B4" w:rsidRPr="00B83614" w:rsidRDefault="004619B4" w:rsidP="004619B4">
            <w:pPr>
              <w:pStyle w:val="Tabletext"/>
              <w:rPr>
                <w:i/>
              </w:rPr>
            </w:pPr>
            <w:r w:rsidRPr="00B83614">
              <w:rPr>
                <w:i/>
              </w:rPr>
              <w:t>Primar</w:t>
            </w:r>
            <w:r w:rsidR="0086258D" w:rsidRPr="00B83614">
              <w:rPr>
                <w:i/>
              </w:rPr>
              <w:t>y</w:t>
            </w:r>
            <w:r w:rsidR="0086258D">
              <w:rPr>
                <w:i/>
              </w:rPr>
              <w:t xml:space="preserve"> </w:t>
            </w:r>
            <w:r w:rsidRPr="00B83614">
              <w:rPr>
                <w:i/>
              </w:rPr>
              <w:t>Industrie</w:t>
            </w:r>
            <w:r w:rsidR="0086258D" w:rsidRPr="00B83614">
              <w:rPr>
                <w:i/>
              </w:rPr>
              <w:t>s</w:t>
            </w:r>
            <w:r w:rsidR="0086258D">
              <w:rPr>
                <w:i/>
              </w:rPr>
              <w:t xml:space="preserve"> </w:t>
            </w:r>
            <w:r w:rsidRPr="00B83614">
              <w:rPr>
                <w:i/>
              </w:rPr>
              <w:t>Researc</w:t>
            </w:r>
            <w:r w:rsidR="0086258D" w:rsidRPr="00B83614">
              <w:rPr>
                <w:i/>
              </w:rPr>
              <w:t>h</w:t>
            </w:r>
            <w:r w:rsidR="0086258D">
              <w:rPr>
                <w:i/>
              </w:rPr>
              <w:t xml:space="preserve"> </w:t>
            </w:r>
            <w:r w:rsidRPr="00B83614">
              <w:rPr>
                <w:i/>
              </w:rPr>
              <w:t>an</w:t>
            </w:r>
            <w:r w:rsidR="0086258D" w:rsidRPr="00B83614">
              <w:rPr>
                <w:i/>
              </w:rPr>
              <w:t>d</w:t>
            </w:r>
            <w:r w:rsidR="0086258D">
              <w:rPr>
                <w:i/>
              </w:rPr>
              <w:t xml:space="preserve"> </w:t>
            </w:r>
            <w:r w:rsidRPr="00B83614">
              <w:rPr>
                <w:i/>
              </w:rPr>
              <w:t>Developmen</w:t>
            </w:r>
            <w:r w:rsidR="0086258D" w:rsidRPr="00B83614">
              <w:rPr>
                <w:i/>
              </w:rPr>
              <w:t>t</w:t>
            </w:r>
            <w:r w:rsidR="0086258D">
              <w:rPr>
                <w:i/>
              </w:rPr>
              <w:t xml:space="preserve"> </w:t>
            </w:r>
            <w:r w:rsidRPr="00B83614">
              <w:rPr>
                <w:i/>
              </w:rPr>
              <w:t>Ac</w:t>
            </w:r>
            <w:r w:rsidR="0086258D" w:rsidRPr="00B83614">
              <w:rPr>
                <w:i/>
              </w:rPr>
              <w:t>t</w:t>
            </w:r>
            <w:r w:rsidR="0086258D">
              <w:rPr>
                <w:i/>
              </w:rPr>
              <w:t xml:space="preserve"> </w:t>
            </w:r>
            <w:r w:rsidRPr="00B83614">
              <w:rPr>
                <w:i/>
              </w:rPr>
              <w:t>1989</w:t>
            </w:r>
          </w:p>
        </w:tc>
      </w:tr>
      <w:tr w:rsidR="004619B4" w:rsidRPr="00B83614" w:rsidTr="004619B4">
        <w:tblPrEx>
          <w:tblBorders>
            <w:bottom w:val="single" w:sz="4" w:space="0" w:color="646464"/>
            <w:insideH w:val="single" w:sz="4" w:space="0" w:color="646464"/>
          </w:tblBorders>
        </w:tblPrEx>
        <w:trPr>
          <w:gridBefore w:val="1"/>
          <w:wBefore w:w="263" w:type="pct"/>
          <w:cantSplit/>
        </w:trPr>
        <w:tc>
          <w:tcPr>
            <w:tcW w:w="1579" w:type="pct"/>
            <w:shd w:val="clear" w:color="auto" w:fill="auto"/>
          </w:tcPr>
          <w:p w:rsidR="004619B4" w:rsidRPr="00872495" w:rsidRDefault="004619B4" w:rsidP="004619B4">
            <w:pPr>
              <w:pStyle w:val="Tabletext"/>
            </w:pPr>
            <w:r>
              <w:t>Grain</w:t>
            </w:r>
            <w:r w:rsidR="0086258D">
              <w:t xml:space="preserve">s </w:t>
            </w:r>
            <w:r>
              <w:t>Researc</w:t>
            </w:r>
            <w:r w:rsidR="0086258D">
              <w:t xml:space="preserve">h </w:t>
            </w:r>
            <w:r>
              <w:t>an</w:t>
            </w:r>
            <w:r w:rsidR="0086258D">
              <w:t xml:space="preserve">d </w:t>
            </w:r>
            <w:r>
              <w:t>Developmen</w:t>
            </w:r>
            <w:r w:rsidR="0086258D">
              <w:t xml:space="preserve">t </w:t>
            </w:r>
            <w:r>
              <w:t>Corporatio</w:t>
            </w:r>
            <w:r w:rsidR="0086258D">
              <w:t xml:space="preserve">n </w:t>
            </w:r>
            <w:r>
              <w:t>(</w:t>
            </w:r>
            <w:proofErr w:type="spellStart"/>
            <w:r>
              <w:t>GRDC</w:t>
            </w:r>
            <w:proofErr w:type="spellEnd"/>
            <w:r>
              <w:t>)</w:t>
            </w:r>
          </w:p>
        </w:tc>
        <w:tc>
          <w:tcPr>
            <w:tcW w:w="888" w:type="pct"/>
            <w:shd w:val="clear" w:color="auto" w:fill="auto"/>
          </w:tcPr>
          <w:p w:rsidR="004619B4" w:rsidRPr="00872495" w:rsidRDefault="004619B4" w:rsidP="004619B4">
            <w:pPr>
              <w:pStyle w:val="Tabletext"/>
            </w:pPr>
            <w:r w:rsidRPr="00872495">
              <w:t>Statutor</w:t>
            </w:r>
            <w:r w:rsidR="0086258D" w:rsidRPr="00872495">
              <w:t>y</w:t>
            </w:r>
            <w:r w:rsidR="0086258D">
              <w:t xml:space="preserve"> </w:t>
            </w:r>
            <w:proofErr w:type="spellStart"/>
            <w:r w:rsidRPr="00872495">
              <w:t>RDC</w:t>
            </w:r>
            <w:proofErr w:type="spellEnd"/>
          </w:p>
        </w:tc>
        <w:tc>
          <w:tcPr>
            <w:tcW w:w="2270" w:type="pct"/>
            <w:shd w:val="clear" w:color="auto" w:fill="auto"/>
          </w:tcPr>
          <w:p w:rsidR="004619B4" w:rsidRPr="00B83614" w:rsidRDefault="004619B4" w:rsidP="004619B4">
            <w:pPr>
              <w:pStyle w:val="Tabletext"/>
              <w:rPr>
                <w:i/>
              </w:rPr>
            </w:pPr>
            <w:r w:rsidRPr="00B83614">
              <w:rPr>
                <w:i/>
              </w:rPr>
              <w:t>Primar</w:t>
            </w:r>
            <w:r w:rsidR="0086258D" w:rsidRPr="00B83614">
              <w:rPr>
                <w:i/>
              </w:rPr>
              <w:t>y</w:t>
            </w:r>
            <w:r w:rsidR="0086258D">
              <w:rPr>
                <w:i/>
              </w:rPr>
              <w:t xml:space="preserve"> </w:t>
            </w:r>
            <w:r w:rsidRPr="00B83614">
              <w:rPr>
                <w:i/>
              </w:rPr>
              <w:t>Industrie</w:t>
            </w:r>
            <w:r w:rsidR="0086258D" w:rsidRPr="00B83614">
              <w:rPr>
                <w:i/>
              </w:rPr>
              <w:t>s</w:t>
            </w:r>
            <w:r w:rsidR="0086258D">
              <w:rPr>
                <w:i/>
              </w:rPr>
              <w:t xml:space="preserve"> </w:t>
            </w:r>
            <w:r w:rsidRPr="00B83614">
              <w:rPr>
                <w:i/>
              </w:rPr>
              <w:t>Researc</w:t>
            </w:r>
            <w:r w:rsidR="0086258D" w:rsidRPr="00B83614">
              <w:rPr>
                <w:i/>
              </w:rPr>
              <w:t>h</w:t>
            </w:r>
            <w:r w:rsidR="0086258D">
              <w:rPr>
                <w:i/>
              </w:rPr>
              <w:t xml:space="preserve"> </w:t>
            </w:r>
            <w:r w:rsidRPr="00B83614">
              <w:rPr>
                <w:i/>
              </w:rPr>
              <w:t>an</w:t>
            </w:r>
            <w:r w:rsidR="0086258D" w:rsidRPr="00B83614">
              <w:rPr>
                <w:i/>
              </w:rPr>
              <w:t>d</w:t>
            </w:r>
            <w:r w:rsidR="0086258D">
              <w:rPr>
                <w:i/>
              </w:rPr>
              <w:t xml:space="preserve"> </w:t>
            </w:r>
            <w:r w:rsidRPr="00B83614">
              <w:rPr>
                <w:i/>
              </w:rPr>
              <w:t>Developmen</w:t>
            </w:r>
            <w:r w:rsidR="0086258D" w:rsidRPr="00B83614">
              <w:rPr>
                <w:i/>
              </w:rPr>
              <w:t>t</w:t>
            </w:r>
            <w:r w:rsidR="0086258D">
              <w:rPr>
                <w:i/>
              </w:rPr>
              <w:t xml:space="preserve"> </w:t>
            </w:r>
            <w:r w:rsidRPr="00B83614">
              <w:rPr>
                <w:i/>
              </w:rPr>
              <w:t>Ac</w:t>
            </w:r>
            <w:r w:rsidR="0086258D" w:rsidRPr="00B83614">
              <w:rPr>
                <w:i/>
              </w:rPr>
              <w:t>t</w:t>
            </w:r>
            <w:r w:rsidR="0086258D">
              <w:rPr>
                <w:i/>
              </w:rPr>
              <w:t xml:space="preserve"> </w:t>
            </w:r>
            <w:r w:rsidRPr="00B83614">
              <w:rPr>
                <w:i/>
              </w:rPr>
              <w:t>1989</w:t>
            </w:r>
          </w:p>
        </w:tc>
      </w:tr>
      <w:tr w:rsidR="004619B4" w:rsidRPr="00B83614" w:rsidTr="004619B4">
        <w:tblPrEx>
          <w:tblBorders>
            <w:bottom w:val="single" w:sz="4" w:space="0" w:color="646464"/>
            <w:insideH w:val="single" w:sz="4" w:space="0" w:color="646464"/>
          </w:tblBorders>
        </w:tblPrEx>
        <w:trPr>
          <w:gridBefore w:val="1"/>
          <w:wBefore w:w="263" w:type="pct"/>
          <w:cantSplit/>
        </w:trPr>
        <w:tc>
          <w:tcPr>
            <w:tcW w:w="1579" w:type="pct"/>
            <w:shd w:val="clear" w:color="auto" w:fill="auto"/>
          </w:tcPr>
          <w:p w:rsidR="004619B4" w:rsidRPr="00872495" w:rsidRDefault="004619B4" w:rsidP="004619B4">
            <w:pPr>
              <w:pStyle w:val="Tabletext"/>
            </w:pPr>
            <w:r>
              <w:t>Rura</w:t>
            </w:r>
            <w:r w:rsidR="0086258D">
              <w:t xml:space="preserve">l </w:t>
            </w:r>
            <w:r>
              <w:t>Industrie</w:t>
            </w:r>
            <w:r w:rsidR="0086258D">
              <w:t xml:space="preserve">s </w:t>
            </w:r>
            <w:r>
              <w:t>Researc</w:t>
            </w:r>
            <w:r w:rsidR="0086258D">
              <w:t xml:space="preserve">h </w:t>
            </w:r>
            <w:r>
              <w:t>an</w:t>
            </w:r>
            <w:r w:rsidR="0086258D">
              <w:t xml:space="preserve">d </w:t>
            </w:r>
            <w:r>
              <w:t>Developmen</w:t>
            </w:r>
            <w:r w:rsidR="0086258D">
              <w:t xml:space="preserve">t </w:t>
            </w:r>
            <w:r>
              <w:t>Corporatio</w:t>
            </w:r>
            <w:r w:rsidR="0086258D">
              <w:t xml:space="preserve">n </w:t>
            </w:r>
            <w:r>
              <w:t>(</w:t>
            </w:r>
            <w:proofErr w:type="spellStart"/>
            <w:r w:rsidRPr="00872495">
              <w:t>RIRDC</w:t>
            </w:r>
            <w:proofErr w:type="spellEnd"/>
            <w:r>
              <w:t>)</w:t>
            </w:r>
          </w:p>
        </w:tc>
        <w:tc>
          <w:tcPr>
            <w:tcW w:w="888" w:type="pct"/>
            <w:shd w:val="clear" w:color="auto" w:fill="auto"/>
          </w:tcPr>
          <w:p w:rsidR="004619B4" w:rsidRPr="00872495" w:rsidRDefault="004619B4" w:rsidP="004619B4">
            <w:pPr>
              <w:pStyle w:val="Tabletext"/>
            </w:pPr>
            <w:r w:rsidRPr="00872495">
              <w:t>Statutor</w:t>
            </w:r>
            <w:r w:rsidR="0086258D" w:rsidRPr="00872495">
              <w:t>y</w:t>
            </w:r>
            <w:r w:rsidR="0086258D">
              <w:t xml:space="preserve"> </w:t>
            </w:r>
            <w:proofErr w:type="spellStart"/>
            <w:r w:rsidRPr="00872495">
              <w:t>RDC</w:t>
            </w:r>
            <w:proofErr w:type="spellEnd"/>
          </w:p>
        </w:tc>
        <w:tc>
          <w:tcPr>
            <w:tcW w:w="2270" w:type="pct"/>
            <w:shd w:val="clear" w:color="auto" w:fill="auto"/>
          </w:tcPr>
          <w:p w:rsidR="004619B4" w:rsidRPr="00B83614" w:rsidRDefault="004619B4" w:rsidP="004619B4">
            <w:pPr>
              <w:pStyle w:val="Tabletext"/>
              <w:rPr>
                <w:i/>
              </w:rPr>
            </w:pPr>
            <w:r w:rsidRPr="00B83614">
              <w:rPr>
                <w:i/>
              </w:rPr>
              <w:t>Primar</w:t>
            </w:r>
            <w:r w:rsidR="0086258D" w:rsidRPr="00B83614">
              <w:rPr>
                <w:i/>
              </w:rPr>
              <w:t>y</w:t>
            </w:r>
            <w:r w:rsidR="0086258D">
              <w:rPr>
                <w:i/>
              </w:rPr>
              <w:t xml:space="preserve"> </w:t>
            </w:r>
            <w:r w:rsidRPr="00B83614">
              <w:rPr>
                <w:i/>
              </w:rPr>
              <w:t>Industrie</w:t>
            </w:r>
            <w:r w:rsidR="0086258D" w:rsidRPr="00B83614">
              <w:rPr>
                <w:i/>
              </w:rPr>
              <w:t>s</w:t>
            </w:r>
            <w:r w:rsidR="0086258D">
              <w:rPr>
                <w:i/>
              </w:rPr>
              <w:t xml:space="preserve"> </w:t>
            </w:r>
            <w:r w:rsidRPr="00B83614">
              <w:rPr>
                <w:i/>
              </w:rPr>
              <w:t>Researc</w:t>
            </w:r>
            <w:r w:rsidR="0086258D" w:rsidRPr="00B83614">
              <w:rPr>
                <w:i/>
              </w:rPr>
              <w:t>h</w:t>
            </w:r>
            <w:r w:rsidR="0086258D">
              <w:rPr>
                <w:i/>
              </w:rPr>
              <w:t xml:space="preserve"> </w:t>
            </w:r>
            <w:r w:rsidRPr="00B83614">
              <w:rPr>
                <w:i/>
              </w:rPr>
              <w:t>an</w:t>
            </w:r>
            <w:r w:rsidR="0086258D" w:rsidRPr="00B83614">
              <w:rPr>
                <w:i/>
              </w:rPr>
              <w:t>d</w:t>
            </w:r>
            <w:r w:rsidR="0086258D">
              <w:rPr>
                <w:i/>
              </w:rPr>
              <w:t xml:space="preserve"> </w:t>
            </w:r>
            <w:r w:rsidRPr="00B83614">
              <w:rPr>
                <w:i/>
              </w:rPr>
              <w:t>Developmen</w:t>
            </w:r>
            <w:r w:rsidR="0086258D" w:rsidRPr="00B83614">
              <w:rPr>
                <w:i/>
              </w:rPr>
              <w:t>t</w:t>
            </w:r>
            <w:r w:rsidR="0086258D">
              <w:rPr>
                <w:i/>
              </w:rPr>
              <w:t xml:space="preserve"> </w:t>
            </w:r>
            <w:r w:rsidRPr="00B83614">
              <w:rPr>
                <w:i/>
              </w:rPr>
              <w:t>Ac</w:t>
            </w:r>
            <w:r w:rsidR="0086258D" w:rsidRPr="00B83614">
              <w:rPr>
                <w:i/>
              </w:rPr>
              <w:t>t</w:t>
            </w:r>
            <w:r w:rsidR="0086258D">
              <w:rPr>
                <w:i/>
              </w:rPr>
              <w:t xml:space="preserve"> </w:t>
            </w:r>
            <w:r w:rsidRPr="00B83614">
              <w:rPr>
                <w:i/>
              </w:rPr>
              <w:t>1989</w:t>
            </w:r>
          </w:p>
        </w:tc>
      </w:tr>
      <w:tr w:rsidR="004619B4" w:rsidTr="004619B4">
        <w:tblPrEx>
          <w:tblBorders>
            <w:bottom w:val="single" w:sz="4" w:space="0" w:color="646464"/>
            <w:insideH w:val="single" w:sz="4" w:space="0" w:color="646464"/>
          </w:tblBorders>
        </w:tblPrEx>
        <w:trPr>
          <w:gridBefore w:val="1"/>
          <w:wBefore w:w="263" w:type="pct"/>
          <w:cantSplit/>
        </w:trPr>
        <w:tc>
          <w:tcPr>
            <w:tcW w:w="4737" w:type="pct"/>
            <w:gridSpan w:val="3"/>
            <w:tcBorders>
              <w:bottom w:val="single" w:sz="4" w:space="0" w:color="646464"/>
            </w:tcBorders>
            <w:shd w:val="clear" w:color="auto" w:fill="auto"/>
          </w:tcPr>
          <w:p w:rsidR="004619B4" w:rsidRDefault="004619B4" w:rsidP="004619B4">
            <w:pPr>
              <w:pStyle w:val="Source"/>
            </w:pPr>
            <w:r>
              <w:t xml:space="preserve">Source: </w:t>
            </w:r>
            <w:proofErr w:type="spellStart"/>
            <w:r>
              <w:t>ACI</w:t>
            </w:r>
            <w:r w:rsidR="0086258D">
              <w:t>L</w:t>
            </w:r>
            <w:proofErr w:type="spellEnd"/>
            <w:r w:rsidR="0086258D">
              <w:t xml:space="preserve"> </w:t>
            </w:r>
            <w:r>
              <w:t>alle</w:t>
            </w:r>
            <w:r w:rsidR="0086258D">
              <w:t xml:space="preserve">n </w:t>
            </w:r>
            <w:r>
              <w:t>Consultin</w:t>
            </w:r>
            <w:r w:rsidR="0086258D">
              <w:t xml:space="preserve">g </w:t>
            </w:r>
            <w:r>
              <w:t>an</w:t>
            </w:r>
            <w:r w:rsidR="0086258D">
              <w:t xml:space="preserve">d </w:t>
            </w:r>
            <w:r>
              <w:t>Minte</w:t>
            </w:r>
            <w:r w:rsidR="0086258D">
              <w:t xml:space="preserve">r </w:t>
            </w:r>
            <w:r>
              <w:t>Ellison</w:t>
            </w:r>
          </w:p>
        </w:tc>
      </w:tr>
    </w:tbl>
    <w:p w:rsidR="00C831D1" w:rsidRPr="00A216EB" w:rsidRDefault="00C831D1" w:rsidP="00C831D1">
      <w:pPr>
        <w:pStyle w:val="Caption"/>
      </w:pPr>
      <w:bookmarkStart w:id="75" w:name="_Ref459808640"/>
      <w:bookmarkStart w:id="76" w:name="_Ref459879819"/>
      <w:bookmarkStart w:id="77" w:name="_Toc458704571"/>
      <w:bookmarkStart w:id="78" w:name="_Toc461026950"/>
      <w:r w:rsidRPr="00A216EB">
        <w:rPr>
          <w:rStyle w:val="CaptionLabel"/>
        </w:rPr>
        <w:t>Tabl</w:t>
      </w:r>
      <w:r w:rsidR="0086258D" w:rsidRPr="00A216EB">
        <w:rPr>
          <w:rStyle w:val="CaptionLabel"/>
        </w:rPr>
        <w:t>e</w:t>
      </w:r>
      <w:r w:rsidR="0086258D">
        <w:rPr>
          <w:rStyle w:val="CaptionLabel"/>
        </w:rPr>
        <w:t xml:space="preserve"> </w:t>
      </w:r>
      <w:r w:rsidRPr="00A216EB">
        <w:rPr>
          <w:rStyle w:val="CaptionLabel"/>
        </w:rPr>
        <w:fldChar w:fldCharType="begin"/>
      </w:r>
      <w:r w:rsidRPr="00A216EB">
        <w:rPr>
          <w:rStyle w:val="CaptionLabel"/>
        </w:rPr>
        <w:instrText xml:space="preserve"> STYLEREF 1 \s </w:instrText>
      </w:r>
      <w:r w:rsidRPr="00A216EB">
        <w:rPr>
          <w:rStyle w:val="CaptionLabel"/>
        </w:rPr>
        <w:fldChar w:fldCharType="separate"/>
      </w:r>
      <w:r w:rsidR="00B7478E">
        <w:rPr>
          <w:rStyle w:val="CaptionLabel"/>
          <w:noProof/>
        </w:rPr>
        <w:t>3</w:t>
      </w:r>
      <w:r w:rsidRPr="00A216EB">
        <w:rPr>
          <w:rStyle w:val="CaptionLabel"/>
        </w:rPr>
        <w:fldChar w:fldCharType="end"/>
      </w:r>
      <w:r w:rsidRPr="00A216EB">
        <w:rPr>
          <w:rStyle w:val="CaptionLabel"/>
        </w:rPr>
        <w:t>.</w:t>
      </w:r>
      <w:r w:rsidRPr="00A216EB">
        <w:rPr>
          <w:rStyle w:val="CaptionLabel"/>
        </w:rPr>
        <w:fldChar w:fldCharType="begin"/>
      </w:r>
      <w:r w:rsidRPr="00A216EB">
        <w:rPr>
          <w:rStyle w:val="CaptionLabel"/>
        </w:rPr>
        <w:instrText xml:space="preserve"> SEQ Table \* ARABIC \s 1 </w:instrText>
      </w:r>
      <w:r w:rsidRPr="00A216EB">
        <w:rPr>
          <w:rStyle w:val="CaptionLabel"/>
        </w:rPr>
        <w:fldChar w:fldCharType="separate"/>
      </w:r>
      <w:r w:rsidR="00B7478E">
        <w:rPr>
          <w:rStyle w:val="CaptionLabel"/>
          <w:noProof/>
        </w:rPr>
        <w:t>3</w:t>
      </w:r>
      <w:r w:rsidRPr="00A216EB">
        <w:rPr>
          <w:rStyle w:val="CaptionLabel"/>
        </w:rPr>
        <w:fldChar w:fldCharType="end"/>
      </w:r>
      <w:bookmarkEnd w:id="75"/>
      <w:bookmarkEnd w:id="76"/>
      <w:r w:rsidRPr="00A216EB">
        <w:tab/>
      </w:r>
      <w:r>
        <w:t>Industr</w:t>
      </w:r>
      <w:r w:rsidR="0086258D">
        <w:t xml:space="preserve">y </w:t>
      </w:r>
      <w:r>
        <w:t>Owne</w:t>
      </w:r>
      <w:r w:rsidR="0086258D">
        <w:t xml:space="preserve">d </w:t>
      </w:r>
      <w:r>
        <w:t>Researc</w:t>
      </w:r>
      <w:r w:rsidR="0086258D">
        <w:t xml:space="preserve">h </w:t>
      </w:r>
      <w:r>
        <w:t>an</w:t>
      </w:r>
      <w:r w:rsidR="0086258D">
        <w:t xml:space="preserve">d </w:t>
      </w:r>
      <w:r>
        <w:t>Developmen</w:t>
      </w:r>
      <w:r w:rsidR="0086258D">
        <w:t xml:space="preserve">t </w:t>
      </w:r>
      <w:r>
        <w:t>Corporations</w:t>
      </w:r>
      <w:bookmarkEnd w:id="77"/>
      <w:bookmarkEnd w:id="78"/>
    </w:p>
    <w:tbl>
      <w:tblPr>
        <w:tblStyle w:val="TableGrid"/>
        <w:tblW w:w="8622" w:type="dxa"/>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D57A6"/>
        <w:tblLayout w:type="fixed"/>
        <w:tblCellMar>
          <w:bottom w:w="40" w:type="dxa"/>
        </w:tblCellMar>
        <w:tblLook w:val="04A0" w:firstRow="1" w:lastRow="0" w:firstColumn="1" w:lastColumn="0" w:noHBand="0" w:noVBand="1"/>
        <w:tblDescription w:val="table_Std"/>
      </w:tblPr>
      <w:tblGrid>
        <w:gridCol w:w="454"/>
        <w:gridCol w:w="3119"/>
        <w:gridCol w:w="2550"/>
        <w:gridCol w:w="2411"/>
        <w:gridCol w:w="88"/>
      </w:tblGrid>
      <w:tr w:rsidR="00C831D1" w:rsidRPr="00872495" w:rsidTr="00EF58C4">
        <w:trPr>
          <w:cantSplit/>
          <w:tblHeader/>
        </w:trPr>
        <w:tc>
          <w:tcPr>
            <w:tcW w:w="2072" w:type="pct"/>
            <w:gridSpan w:val="2"/>
            <w:tcBorders>
              <w:bottom w:val="single" w:sz="4" w:space="0" w:color="auto"/>
            </w:tcBorders>
            <w:shd w:val="clear" w:color="auto" w:fill="9D57A6"/>
            <w:noWrap/>
            <w:tcMar>
              <w:left w:w="454" w:type="dxa"/>
              <w:bottom w:w="0" w:type="dxa"/>
            </w:tcMar>
          </w:tcPr>
          <w:p w:rsidR="00C831D1" w:rsidRDefault="00C831D1" w:rsidP="00EF58C4">
            <w:pPr>
              <w:pStyle w:val="Tablecolumnheadings"/>
              <w:rPr>
                <w:lang w:val="en-GB"/>
              </w:rPr>
            </w:pPr>
            <w:r>
              <w:rPr>
                <w:lang w:val="en-GB"/>
              </w:rPr>
              <w:t>Lev</w:t>
            </w:r>
            <w:r w:rsidR="0086258D">
              <w:rPr>
                <w:lang w:val="en-GB"/>
              </w:rPr>
              <w:t xml:space="preserve">y </w:t>
            </w:r>
            <w:r>
              <w:rPr>
                <w:lang w:val="en-GB"/>
              </w:rPr>
              <w:t>Recipien</w:t>
            </w:r>
            <w:r w:rsidR="0086258D">
              <w:rPr>
                <w:lang w:val="en-GB"/>
              </w:rPr>
              <w:t xml:space="preserve">t </w:t>
            </w:r>
            <w:r>
              <w:rPr>
                <w:lang w:val="en-GB"/>
              </w:rPr>
              <w:t>Body</w:t>
            </w:r>
          </w:p>
        </w:tc>
        <w:tc>
          <w:tcPr>
            <w:tcW w:w="1479" w:type="pct"/>
            <w:tcBorders>
              <w:bottom w:val="single" w:sz="4" w:space="0" w:color="auto"/>
            </w:tcBorders>
            <w:shd w:val="clear" w:color="auto" w:fill="9D57A6"/>
            <w:noWrap/>
            <w:tcMar>
              <w:bottom w:w="0" w:type="dxa"/>
            </w:tcMar>
          </w:tcPr>
          <w:p w:rsidR="00C831D1" w:rsidRPr="00872495" w:rsidRDefault="00C831D1" w:rsidP="00EF58C4">
            <w:pPr>
              <w:pStyle w:val="Tablecolumnheadings"/>
            </w:pPr>
            <w:r>
              <w:t>Ownershi</w:t>
            </w:r>
            <w:r w:rsidR="0086258D">
              <w:t xml:space="preserve">p </w:t>
            </w:r>
            <w:r>
              <w:t>structure</w:t>
            </w:r>
          </w:p>
        </w:tc>
        <w:tc>
          <w:tcPr>
            <w:tcW w:w="1449" w:type="pct"/>
            <w:gridSpan w:val="2"/>
            <w:tcBorders>
              <w:bottom w:val="single" w:sz="4" w:space="0" w:color="auto"/>
            </w:tcBorders>
            <w:shd w:val="clear" w:color="auto" w:fill="9D57A6"/>
            <w:noWrap/>
            <w:tcMar>
              <w:bottom w:w="0" w:type="dxa"/>
            </w:tcMar>
          </w:tcPr>
          <w:p w:rsidR="00C831D1" w:rsidRPr="00872495" w:rsidRDefault="00C831D1" w:rsidP="00EF58C4">
            <w:pPr>
              <w:pStyle w:val="Tablecolumnheadings"/>
            </w:pPr>
            <w:r>
              <w:t>Relevan</w:t>
            </w:r>
            <w:r w:rsidR="0086258D">
              <w:t xml:space="preserve">t </w:t>
            </w:r>
            <w:r>
              <w:t>legislatio</w:t>
            </w:r>
            <w:r w:rsidR="0086258D">
              <w:t xml:space="preserve">n </w:t>
            </w:r>
            <w:r>
              <w:t>(i</w:t>
            </w:r>
            <w:r w:rsidR="0086258D">
              <w:t xml:space="preserve">f </w:t>
            </w:r>
            <w:r>
              <w:t>any)</w:t>
            </w:r>
          </w:p>
        </w:tc>
      </w:tr>
      <w:tr w:rsidR="00C831D1" w:rsidRPr="00872495" w:rsidTr="00EF58C4">
        <w:tblPrEx>
          <w:tblBorders>
            <w:left w:val="single" w:sz="4" w:space="0" w:color="auto"/>
            <w:bottom w:val="single" w:sz="4" w:space="0" w:color="646464"/>
            <w:right w:val="single" w:sz="4" w:space="0" w:color="auto"/>
            <w:insideH w:val="single" w:sz="4" w:space="0" w:color="646464"/>
            <w:insideV w:val="single" w:sz="4" w:space="0" w:color="auto"/>
          </w:tblBorders>
          <w:shd w:val="clear" w:color="auto" w:fill="auto"/>
        </w:tblPrEx>
        <w:trPr>
          <w:gridBefore w:val="1"/>
          <w:gridAfter w:val="1"/>
          <w:wBefore w:w="263" w:type="pct"/>
          <w:wAfter w:w="51" w:type="pct"/>
          <w:cantSplit/>
        </w:trPr>
        <w:tc>
          <w:tcPr>
            <w:tcW w:w="1809" w:type="pct"/>
            <w:tcBorders>
              <w:top w:val="single" w:sz="4" w:space="0" w:color="auto"/>
              <w:left w:val="nil"/>
              <w:bottom w:val="single" w:sz="4" w:space="0" w:color="auto"/>
              <w:right w:val="nil"/>
            </w:tcBorders>
            <w:shd w:val="clear" w:color="auto" w:fill="auto"/>
            <w:hideMark/>
          </w:tcPr>
          <w:p w:rsidR="00C831D1" w:rsidRPr="00872495" w:rsidRDefault="00C831D1" w:rsidP="00EF58C4">
            <w:pPr>
              <w:pStyle w:val="Tabletext"/>
            </w:pPr>
            <w:r>
              <w:t>Australia</w:t>
            </w:r>
            <w:r w:rsidR="0086258D">
              <w:t xml:space="preserve">n </w:t>
            </w:r>
            <w:r>
              <w:t>Eg</w:t>
            </w:r>
            <w:r w:rsidR="0086258D">
              <w:t xml:space="preserve">g </w:t>
            </w:r>
            <w:r>
              <w:t>Corporatio</w:t>
            </w:r>
            <w:r w:rsidR="0086258D">
              <w:t xml:space="preserve">n </w:t>
            </w:r>
            <w:r>
              <w:t>Lt</w:t>
            </w:r>
            <w:r w:rsidR="0086258D">
              <w:t xml:space="preserve">d </w:t>
            </w:r>
            <w:r>
              <w:t>(</w:t>
            </w:r>
            <w:proofErr w:type="spellStart"/>
            <w:r w:rsidRPr="00872495">
              <w:t>AECL</w:t>
            </w:r>
            <w:proofErr w:type="spellEnd"/>
            <w:r>
              <w:t>)</w:t>
            </w:r>
          </w:p>
        </w:tc>
        <w:tc>
          <w:tcPr>
            <w:tcW w:w="1479" w:type="pct"/>
            <w:tcBorders>
              <w:top w:val="single" w:sz="4" w:space="0" w:color="auto"/>
              <w:left w:val="nil"/>
              <w:bottom w:val="single" w:sz="4" w:space="0" w:color="auto"/>
              <w:right w:val="nil"/>
            </w:tcBorders>
            <w:shd w:val="clear" w:color="auto" w:fill="auto"/>
            <w:hideMark/>
          </w:tcPr>
          <w:p w:rsidR="00C831D1" w:rsidRPr="00872495" w:rsidRDefault="00C831D1" w:rsidP="00EF58C4">
            <w:pPr>
              <w:pStyle w:val="Tabletext"/>
            </w:pPr>
            <w:r w:rsidRPr="00872495">
              <w:t>Industry-owne</w:t>
            </w:r>
            <w:r w:rsidR="0086258D" w:rsidRPr="00872495">
              <w:t>d</w:t>
            </w:r>
            <w:r w:rsidR="0086258D">
              <w:t xml:space="preserve"> </w:t>
            </w:r>
            <w:r w:rsidRPr="00872495">
              <w:t>company</w:t>
            </w:r>
          </w:p>
        </w:tc>
        <w:tc>
          <w:tcPr>
            <w:tcW w:w="1398" w:type="pct"/>
            <w:tcBorders>
              <w:top w:val="single" w:sz="4" w:space="0" w:color="auto"/>
              <w:left w:val="nil"/>
              <w:bottom w:val="single" w:sz="4" w:space="0" w:color="auto"/>
              <w:right w:val="nil"/>
            </w:tcBorders>
            <w:shd w:val="clear" w:color="auto" w:fill="auto"/>
            <w:hideMark/>
          </w:tcPr>
          <w:p w:rsidR="00C831D1" w:rsidRPr="00872495" w:rsidRDefault="00C831D1" w:rsidP="00EF58C4">
            <w:pPr>
              <w:pStyle w:val="Tabletext"/>
            </w:pPr>
            <w:r w:rsidRPr="00F37780">
              <w:rPr>
                <w:i/>
                <w:iCs/>
                <w:color w:val="auto"/>
              </w:rPr>
              <w:t>Eg</w:t>
            </w:r>
            <w:r w:rsidR="0086258D" w:rsidRPr="00F37780">
              <w:rPr>
                <w:i/>
                <w:iCs/>
                <w:color w:val="auto"/>
              </w:rPr>
              <w:t>g</w:t>
            </w:r>
            <w:r w:rsidR="0086258D">
              <w:rPr>
                <w:i/>
                <w:iCs/>
                <w:color w:val="auto"/>
              </w:rPr>
              <w:t xml:space="preserve"> </w:t>
            </w:r>
            <w:r w:rsidRPr="00F37780">
              <w:rPr>
                <w:i/>
                <w:iCs/>
                <w:color w:val="auto"/>
              </w:rPr>
              <w:t>Industr</w:t>
            </w:r>
            <w:r w:rsidR="0086258D" w:rsidRPr="00F37780">
              <w:rPr>
                <w:i/>
                <w:iCs/>
                <w:color w:val="auto"/>
              </w:rPr>
              <w:t>y</w:t>
            </w:r>
            <w:r w:rsidR="0086258D">
              <w:rPr>
                <w:i/>
                <w:iCs/>
                <w:color w:val="auto"/>
              </w:rPr>
              <w:t xml:space="preserve"> </w:t>
            </w:r>
            <w:r w:rsidRPr="00F37780">
              <w:rPr>
                <w:i/>
                <w:iCs/>
                <w:color w:val="auto"/>
              </w:rPr>
              <w:t>Servic</w:t>
            </w:r>
            <w:r w:rsidR="0086258D" w:rsidRPr="00F37780">
              <w:rPr>
                <w:i/>
                <w:iCs/>
                <w:color w:val="auto"/>
              </w:rPr>
              <w:t>e</w:t>
            </w:r>
            <w:r w:rsidR="0086258D">
              <w:rPr>
                <w:i/>
                <w:iCs/>
                <w:color w:val="auto"/>
              </w:rPr>
              <w:t xml:space="preserve"> </w:t>
            </w:r>
            <w:r w:rsidRPr="00F37780">
              <w:rPr>
                <w:i/>
                <w:iCs/>
                <w:color w:val="auto"/>
              </w:rPr>
              <w:t>Provisio</w:t>
            </w:r>
            <w:r w:rsidR="0086258D" w:rsidRPr="00F37780">
              <w:rPr>
                <w:i/>
                <w:iCs/>
                <w:color w:val="auto"/>
              </w:rPr>
              <w:t>n</w:t>
            </w:r>
            <w:r w:rsidR="0086258D">
              <w:rPr>
                <w:i/>
                <w:iCs/>
                <w:color w:val="auto"/>
              </w:rPr>
              <w:t xml:space="preserve"> </w:t>
            </w:r>
            <w:r w:rsidRPr="00F37780">
              <w:rPr>
                <w:i/>
                <w:iCs/>
                <w:color w:val="auto"/>
              </w:rPr>
              <w:t>Ac</w:t>
            </w:r>
            <w:r w:rsidR="0086258D" w:rsidRPr="00F37780">
              <w:rPr>
                <w:i/>
                <w:iCs/>
                <w:color w:val="auto"/>
              </w:rPr>
              <w:t>t</w:t>
            </w:r>
            <w:r w:rsidR="0086258D">
              <w:rPr>
                <w:i/>
                <w:iCs/>
                <w:color w:val="auto"/>
              </w:rPr>
              <w:t xml:space="preserve"> </w:t>
            </w:r>
            <w:r w:rsidRPr="00F37780">
              <w:rPr>
                <w:i/>
                <w:iCs/>
                <w:color w:val="auto"/>
              </w:rPr>
              <w:t>2002</w:t>
            </w:r>
          </w:p>
        </w:tc>
      </w:tr>
      <w:tr w:rsidR="00C831D1" w:rsidRPr="00872495" w:rsidTr="00EF58C4">
        <w:tblPrEx>
          <w:tblBorders>
            <w:left w:val="single" w:sz="4" w:space="0" w:color="auto"/>
            <w:bottom w:val="single" w:sz="4" w:space="0" w:color="646464"/>
            <w:right w:val="single" w:sz="4" w:space="0" w:color="auto"/>
            <w:insideH w:val="single" w:sz="4" w:space="0" w:color="646464"/>
            <w:insideV w:val="single" w:sz="4" w:space="0" w:color="auto"/>
          </w:tblBorders>
          <w:shd w:val="clear" w:color="auto" w:fill="auto"/>
        </w:tblPrEx>
        <w:trPr>
          <w:gridBefore w:val="1"/>
          <w:gridAfter w:val="1"/>
          <w:wBefore w:w="263" w:type="pct"/>
          <w:wAfter w:w="51" w:type="pct"/>
          <w:cantSplit/>
        </w:trPr>
        <w:tc>
          <w:tcPr>
            <w:tcW w:w="1809" w:type="pct"/>
            <w:tcBorders>
              <w:top w:val="single" w:sz="4" w:space="0" w:color="auto"/>
              <w:left w:val="nil"/>
              <w:bottom w:val="single" w:sz="4" w:space="0" w:color="auto"/>
              <w:right w:val="nil"/>
            </w:tcBorders>
            <w:shd w:val="clear" w:color="auto" w:fill="auto"/>
            <w:hideMark/>
          </w:tcPr>
          <w:p w:rsidR="00C831D1" w:rsidRPr="00872495" w:rsidRDefault="00C831D1" w:rsidP="00EF58C4">
            <w:pPr>
              <w:pStyle w:val="Tabletext"/>
            </w:pPr>
            <w:r w:rsidRPr="00872495">
              <w:t>A</w:t>
            </w:r>
            <w:r>
              <w:t>ustralia</w:t>
            </w:r>
            <w:r w:rsidR="0086258D">
              <w:t xml:space="preserve">n </w:t>
            </w:r>
            <w:r w:rsidRPr="00872495">
              <w:t>P</w:t>
            </w:r>
            <w:r>
              <w:t>or</w:t>
            </w:r>
            <w:r w:rsidR="0086258D">
              <w:t xml:space="preserve">k </w:t>
            </w:r>
            <w:r w:rsidRPr="00872495">
              <w:t>L</w:t>
            </w:r>
            <w:r>
              <w:t>t</w:t>
            </w:r>
            <w:r w:rsidR="0086258D">
              <w:t xml:space="preserve">d </w:t>
            </w:r>
            <w:r>
              <w:t>(APL)</w:t>
            </w:r>
          </w:p>
        </w:tc>
        <w:tc>
          <w:tcPr>
            <w:tcW w:w="1479" w:type="pct"/>
            <w:tcBorders>
              <w:top w:val="single" w:sz="4" w:space="0" w:color="auto"/>
              <w:left w:val="nil"/>
              <w:bottom w:val="single" w:sz="4" w:space="0" w:color="auto"/>
              <w:right w:val="nil"/>
            </w:tcBorders>
            <w:shd w:val="clear" w:color="auto" w:fill="auto"/>
            <w:hideMark/>
          </w:tcPr>
          <w:p w:rsidR="00C831D1" w:rsidRPr="00872495" w:rsidRDefault="00C831D1" w:rsidP="00EF58C4">
            <w:pPr>
              <w:pStyle w:val="Tabletext"/>
            </w:pPr>
            <w:r w:rsidRPr="00872495">
              <w:t>Industry-owne</w:t>
            </w:r>
            <w:r w:rsidR="0086258D" w:rsidRPr="00872495">
              <w:t>d</w:t>
            </w:r>
            <w:r w:rsidR="0086258D">
              <w:t xml:space="preserve"> </w:t>
            </w:r>
            <w:r w:rsidRPr="00872495">
              <w:t>company</w:t>
            </w:r>
          </w:p>
        </w:tc>
        <w:tc>
          <w:tcPr>
            <w:tcW w:w="1398" w:type="pct"/>
            <w:tcBorders>
              <w:top w:val="single" w:sz="4" w:space="0" w:color="auto"/>
              <w:left w:val="nil"/>
              <w:bottom w:val="single" w:sz="4" w:space="0" w:color="auto"/>
              <w:right w:val="nil"/>
            </w:tcBorders>
            <w:shd w:val="clear" w:color="auto" w:fill="auto"/>
            <w:hideMark/>
          </w:tcPr>
          <w:p w:rsidR="00C831D1" w:rsidRPr="00872495" w:rsidRDefault="00C831D1" w:rsidP="00EF58C4">
            <w:pPr>
              <w:pStyle w:val="Tabletext"/>
            </w:pPr>
            <w:r w:rsidRPr="00F37780">
              <w:rPr>
                <w:i/>
                <w:iCs/>
                <w:color w:val="auto"/>
              </w:rPr>
              <w:t>Pi</w:t>
            </w:r>
            <w:r w:rsidR="0086258D" w:rsidRPr="00F37780">
              <w:rPr>
                <w:i/>
                <w:iCs/>
                <w:color w:val="auto"/>
              </w:rPr>
              <w:t>g</w:t>
            </w:r>
            <w:r w:rsidR="0086258D">
              <w:rPr>
                <w:i/>
                <w:iCs/>
                <w:color w:val="auto"/>
              </w:rPr>
              <w:t xml:space="preserve"> </w:t>
            </w:r>
            <w:r w:rsidRPr="00F37780">
              <w:rPr>
                <w:i/>
                <w:iCs/>
                <w:color w:val="auto"/>
              </w:rPr>
              <w:t>Industr</w:t>
            </w:r>
            <w:r w:rsidR="0086258D" w:rsidRPr="00F37780">
              <w:rPr>
                <w:i/>
                <w:iCs/>
                <w:color w:val="auto"/>
              </w:rPr>
              <w:t>y</w:t>
            </w:r>
            <w:r w:rsidR="0086258D">
              <w:rPr>
                <w:i/>
                <w:iCs/>
                <w:color w:val="auto"/>
              </w:rPr>
              <w:t xml:space="preserve"> </w:t>
            </w:r>
            <w:r w:rsidRPr="00F37780">
              <w:rPr>
                <w:i/>
                <w:iCs/>
                <w:color w:val="auto"/>
              </w:rPr>
              <w:t>Ac</w:t>
            </w:r>
            <w:r w:rsidR="0086258D" w:rsidRPr="00F37780">
              <w:rPr>
                <w:i/>
                <w:iCs/>
                <w:color w:val="auto"/>
              </w:rPr>
              <w:t>t</w:t>
            </w:r>
            <w:r w:rsidR="0086258D">
              <w:rPr>
                <w:i/>
                <w:iCs/>
                <w:color w:val="auto"/>
              </w:rPr>
              <w:t xml:space="preserve"> </w:t>
            </w:r>
            <w:r w:rsidRPr="00F37780">
              <w:rPr>
                <w:i/>
                <w:iCs/>
                <w:color w:val="auto"/>
              </w:rPr>
              <w:t>2001</w:t>
            </w:r>
          </w:p>
        </w:tc>
      </w:tr>
      <w:tr w:rsidR="00C831D1" w:rsidRPr="00872495" w:rsidTr="00EF58C4">
        <w:tblPrEx>
          <w:tblBorders>
            <w:left w:val="single" w:sz="4" w:space="0" w:color="auto"/>
            <w:bottom w:val="single" w:sz="4" w:space="0" w:color="646464"/>
            <w:right w:val="single" w:sz="4" w:space="0" w:color="auto"/>
            <w:insideH w:val="single" w:sz="4" w:space="0" w:color="646464"/>
            <w:insideV w:val="single" w:sz="4" w:space="0" w:color="auto"/>
          </w:tblBorders>
          <w:shd w:val="clear" w:color="auto" w:fill="auto"/>
        </w:tblPrEx>
        <w:trPr>
          <w:gridBefore w:val="1"/>
          <w:gridAfter w:val="1"/>
          <w:wBefore w:w="263" w:type="pct"/>
          <w:wAfter w:w="51" w:type="pct"/>
          <w:cantSplit/>
        </w:trPr>
        <w:tc>
          <w:tcPr>
            <w:tcW w:w="1809" w:type="pct"/>
            <w:tcBorders>
              <w:top w:val="single" w:sz="4" w:space="0" w:color="auto"/>
              <w:left w:val="nil"/>
              <w:bottom w:val="single" w:sz="4" w:space="0" w:color="auto"/>
              <w:right w:val="nil"/>
            </w:tcBorders>
            <w:shd w:val="clear" w:color="auto" w:fill="auto"/>
            <w:hideMark/>
          </w:tcPr>
          <w:p w:rsidR="00C831D1" w:rsidRPr="00872495" w:rsidRDefault="00C831D1" w:rsidP="00EF58C4">
            <w:pPr>
              <w:pStyle w:val="Tabletext"/>
            </w:pPr>
            <w:r>
              <w:t>Australia</w:t>
            </w:r>
            <w:r w:rsidR="0086258D">
              <w:t xml:space="preserve">n </w:t>
            </w:r>
            <w:r>
              <w:t>Woo</w:t>
            </w:r>
            <w:r w:rsidR="0086258D">
              <w:t xml:space="preserve">l </w:t>
            </w:r>
            <w:r>
              <w:t>Innovatio</w:t>
            </w:r>
            <w:r w:rsidR="0086258D">
              <w:t xml:space="preserve">n </w:t>
            </w:r>
            <w:r>
              <w:t>Lt</w:t>
            </w:r>
            <w:r w:rsidR="0086258D">
              <w:t xml:space="preserve">d </w:t>
            </w:r>
            <w:r>
              <w:t>(</w:t>
            </w:r>
            <w:proofErr w:type="spellStart"/>
            <w:r>
              <w:t>A</w:t>
            </w:r>
            <w:r w:rsidRPr="00872495">
              <w:t>WI</w:t>
            </w:r>
            <w:proofErr w:type="spellEnd"/>
            <w:r>
              <w:t>)</w:t>
            </w:r>
          </w:p>
        </w:tc>
        <w:tc>
          <w:tcPr>
            <w:tcW w:w="1479" w:type="pct"/>
            <w:tcBorders>
              <w:top w:val="single" w:sz="4" w:space="0" w:color="auto"/>
              <w:left w:val="nil"/>
              <w:bottom w:val="single" w:sz="4" w:space="0" w:color="auto"/>
              <w:right w:val="nil"/>
            </w:tcBorders>
            <w:shd w:val="clear" w:color="auto" w:fill="auto"/>
            <w:hideMark/>
          </w:tcPr>
          <w:p w:rsidR="00C831D1" w:rsidRPr="00872495" w:rsidRDefault="00C831D1" w:rsidP="00EF58C4">
            <w:pPr>
              <w:pStyle w:val="Tabletext"/>
            </w:pPr>
            <w:r w:rsidRPr="00872495">
              <w:t>Industry-owne</w:t>
            </w:r>
            <w:r w:rsidR="0086258D" w:rsidRPr="00872495">
              <w:t>d</w:t>
            </w:r>
            <w:r w:rsidR="0086258D">
              <w:t xml:space="preserve"> </w:t>
            </w:r>
            <w:r w:rsidRPr="00872495">
              <w:t>company</w:t>
            </w:r>
          </w:p>
        </w:tc>
        <w:tc>
          <w:tcPr>
            <w:tcW w:w="1398" w:type="pct"/>
            <w:tcBorders>
              <w:top w:val="single" w:sz="4" w:space="0" w:color="auto"/>
              <w:left w:val="nil"/>
              <w:bottom w:val="single" w:sz="4" w:space="0" w:color="auto"/>
              <w:right w:val="nil"/>
            </w:tcBorders>
            <w:shd w:val="clear" w:color="auto" w:fill="auto"/>
            <w:hideMark/>
          </w:tcPr>
          <w:p w:rsidR="00C831D1" w:rsidRPr="00872495" w:rsidRDefault="00C831D1" w:rsidP="00EF58C4">
            <w:pPr>
              <w:pStyle w:val="Tabletext"/>
            </w:pPr>
            <w:r w:rsidRPr="00F37780">
              <w:rPr>
                <w:i/>
                <w:iCs/>
                <w:color w:val="auto"/>
              </w:rPr>
              <w:t>Woo</w:t>
            </w:r>
            <w:r w:rsidR="0086258D" w:rsidRPr="00F37780">
              <w:rPr>
                <w:i/>
                <w:iCs/>
                <w:color w:val="auto"/>
              </w:rPr>
              <w:t>l</w:t>
            </w:r>
            <w:r w:rsidR="0086258D">
              <w:rPr>
                <w:i/>
                <w:iCs/>
                <w:color w:val="auto"/>
              </w:rPr>
              <w:t xml:space="preserve"> </w:t>
            </w:r>
            <w:r w:rsidRPr="00F37780">
              <w:rPr>
                <w:i/>
                <w:iCs/>
                <w:color w:val="auto"/>
              </w:rPr>
              <w:t>Service</w:t>
            </w:r>
            <w:r w:rsidR="0086258D" w:rsidRPr="00F37780">
              <w:rPr>
                <w:i/>
                <w:iCs/>
                <w:color w:val="auto"/>
              </w:rPr>
              <w:t>s</w:t>
            </w:r>
            <w:r w:rsidR="0086258D">
              <w:rPr>
                <w:i/>
                <w:iCs/>
                <w:color w:val="auto"/>
              </w:rPr>
              <w:t xml:space="preserve"> </w:t>
            </w:r>
            <w:r w:rsidRPr="00F37780">
              <w:rPr>
                <w:i/>
                <w:iCs/>
                <w:color w:val="auto"/>
              </w:rPr>
              <w:t>Privatisatio</w:t>
            </w:r>
            <w:r w:rsidR="0086258D" w:rsidRPr="00F37780">
              <w:rPr>
                <w:i/>
                <w:iCs/>
                <w:color w:val="auto"/>
              </w:rPr>
              <w:t>n</w:t>
            </w:r>
            <w:r w:rsidR="0086258D">
              <w:rPr>
                <w:i/>
                <w:iCs/>
                <w:color w:val="auto"/>
              </w:rPr>
              <w:t xml:space="preserve"> </w:t>
            </w:r>
            <w:r w:rsidRPr="00F37780">
              <w:rPr>
                <w:i/>
                <w:iCs/>
                <w:color w:val="auto"/>
              </w:rPr>
              <w:t>Ac</w:t>
            </w:r>
            <w:r w:rsidR="0086258D" w:rsidRPr="00F37780">
              <w:rPr>
                <w:i/>
                <w:iCs/>
                <w:color w:val="auto"/>
              </w:rPr>
              <w:t>t</w:t>
            </w:r>
            <w:r w:rsidR="0086258D">
              <w:rPr>
                <w:i/>
                <w:iCs/>
                <w:color w:val="auto"/>
              </w:rPr>
              <w:t xml:space="preserve"> </w:t>
            </w:r>
            <w:r w:rsidRPr="00F37780">
              <w:rPr>
                <w:i/>
                <w:iCs/>
                <w:color w:val="auto"/>
              </w:rPr>
              <w:t>2000</w:t>
            </w:r>
          </w:p>
        </w:tc>
      </w:tr>
      <w:tr w:rsidR="00C831D1" w:rsidRPr="00872495" w:rsidTr="00EF58C4">
        <w:tblPrEx>
          <w:tblBorders>
            <w:left w:val="single" w:sz="4" w:space="0" w:color="auto"/>
            <w:bottom w:val="single" w:sz="4" w:space="0" w:color="646464"/>
            <w:right w:val="single" w:sz="4" w:space="0" w:color="auto"/>
            <w:insideH w:val="single" w:sz="4" w:space="0" w:color="646464"/>
            <w:insideV w:val="single" w:sz="4" w:space="0" w:color="auto"/>
          </w:tblBorders>
          <w:shd w:val="clear" w:color="auto" w:fill="auto"/>
        </w:tblPrEx>
        <w:trPr>
          <w:gridBefore w:val="1"/>
          <w:gridAfter w:val="1"/>
          <w:wBefore w:w="263" w:type="pct"/>
          <w:wAfter w:w="51" w:type="pct"/>
          <w:cantSplit/>
        </w:trPr>
        <w:tc>
          <w:tcPr>
            <w:tcW w:w="1809" w:type="pct"/>
            <w:tcBorders>
              <w:top w:val="single" w:sz="4" w:space="0" w:color="auto"/>
              <w:left w:val="nil"/>
              <w:bottom w:val="single" w:sz="4" w:space="0" w:color="auto"/>
              <w:right w:val="nil"/>
            </w:tcBorders>
            <w:shd w:val="clear" w:color="auto" w:fill="auto"/>
            <w:hideMark/>
          </w:tcPr>
          <w:p w:rsidR="00C831D1" w:rsidRPr="00872495" w:rsidRDefault="00C831D1" w:rsidP="00EF58C4">
            <w:pPr>
              <w:pStyle w:val="Tabletext"/>
            </w:pPr>
            <w:r>
              <w:t>Dair</w:t>
            </w:r>
            <w:r w:rsidR="0086258D">
              <w:t xml:space="preserve">y </w:t>
            </w:r>
            <w:r>
              <w:t>Australi</w:t>
            </w:r>
            <w:r w:rsidR="0086258D">
              <w:t xml:space="preserve">a </w:t>
            </w:r>
            <w:r>
              <w:t>Lt</w:t>
            </w:r>
            <w:r w:rsidR="0086258D">
              <w:t xml:space="preserve">d </w:t>
            </w:r>
            <w:r>
              <w:t>(DA)</w:t>
            </w:r>
          </w:p>
        </w:tc>
        <w:tc>
          <w:tcPr>
            <w:tcW w:w="1479" w:type="pct"/>
            <w:tcBorders>
              <w:top w:val="single" w:sz="4" w:space="0" w:color="auto"/>
              <w:left w:val="nil"/>
              <w:bottom w:val="single" w:sz="4" w:space="0" w:color="auto"/>
              <w:right w:val="nil"/>
            </w:tcBorders>
            <w:shd w:val="clear" w:color="auto" w:fill="auto"/>
            <w:hideMark/>
          </w:tcPr>
          <w:p w:rsidR="00C831D1" w:rsidRPr="00872495" w:rsidRDefault="00C831D1" w:rsidP="00EF58C4">
            <w:pPr>
              <w:pStyle w:val="Tabletext"/>
            </w:pPr>
            <w:r w:rsidRPr="00872495">
              <w:t>Industry-owne</w:t>
            </w:r>
            <w:r w:rsidR="0086258D" w:rsidRPr="00872495">
              <w:t>d</w:t>
            </w:r>
            <w:r w:rsidR="0086258D">
              <w:t xml:space="preserve"> </w:t>
            </w:r>
            <w:r w:rsidRPr="00872495">
              <w:t>company</w:t>
            </w:r>
          </w:p>
        </w:tc>
        <w:tc>
          <w:tcPr>
            <w:tcW w:w="1398" w:type="pct"/>
            <w:tcBorders>
              <w:top w:val="single" w:sz="4" w:space="0" w:color="auto"/>
              <w:left w:val="nil"/>
              <w:bottom w:val="single" w:sz="4" w:space="0" w:color="auto"/>
              <w:right w:val="nil"/>
            </w:tcBorders>
            <w:shd w:val="clear" w:color="auto" w:fill="auto"/>
            <w:hideMark/>
          </w:tcPr>
          <w:p w:rsidR="00C831D1" w:rsidRPr="001462C7" w:rsidRDefault="00C831D1" w:rsidP="00EF58C4">
            <w:pPr>
              <w:pStyle w:val="Tabletext"/>
              <w:rPr>
                <w:i/>
              </w:rPr>
            </w:pPr>
            <w:r w:rsidRPr="001462C7">
              <w:rPr>
                <w:i/>
              </w:rPr>
              <w:t>Primar</w:t>
            </w:r>
            <w:r w:rsidR="0086258D" w:rsidRPr="001462C7">
              <w:rPr>
                <w:i/>
              </w:rPr>
              <w:t>y</w:t>
            </w:r>
            <w:r w:rsidR="0086258D">
              <w:rPr>
                <w:i/>
              </w:rPr>
              <w:t xml:space="preserve"> </w:t>
            </w:r>
            <w:r w:rsidRPr="001462C7">
              <w:rPr>
                <w:i/>
              </w:rPr>
              <w:t>Industrie</w:t>
            </w:r>
            <w:r w:rsidR="0086258D" w:rsidRPr="001462C7">
              <w:rPr>
                <w:i/>
              </w:rPr>
              <w:t>s</w:t>
            </w:r>
            <w:r w:rsidR="0086258D">
              <w:rPr>
                <w:i/>
              </w:rPr>
              <w:t xml:space="preserve"> </w:t>
            </w:r>
            <w:r w:rsidRPr="001462C7">
              <w:rPr>
                <w:i/>
              </w:rPr>
              <w:t>(Excise) Levie</w:t>
            </w:r>
            <w:r w:rsidR="0086258D" w:rsidRPr="001462C7">
              <w:rPr>
                <w:i/>
              </w:rPr>
              <w:t>s</w:t>
            </w:r>
            <w:r w:rsidR="0086258D">
              <w:rPr>
                <w:i/>
              </w:rPr>
              <w:t xml:space="preserve"> </w:t>
            </w:r>
            <w:r w:rsidRPr="001462C7">
              <w:rPr>
                <w:i/>
              </w:rPr>
              <w:t>Ac</w:t>
            </w:r>
            <w:r w:rsidR="0086258D" w:rsidRPr="001462C7">
              <w:rPr>
                <w:i/>
              </w:rPr>
              <w:t>t</w:t>
            </w:r>
            <w:r w:rsidR="0086258D">
              <w:rPr>
                <w:i/>
              </w:rPr>
              <w:t xml:space="preserve"> </w:t>
            </w:r>
            <w:r w:rsidRPr="001462C7">
              <w:rPr>
                <w:i/>
              </w:rPr>
              <w:t>1999</w:t>
            </w:r>
          </w:p>
        </w:tc>
      </w:tr>
      <w:tr w:rsidR="00C831D1" w:rsidRPr="00872495" w:rsidTr="00EF58C4">
        <w:tblPrEx>
          <w:tblBorders>
            <w:left w:val="single" w:sz="4" w:space="0" w:color="auto"/>
            <w:bottom w:val="single" w:sz="4" w:space="0" w:color="646464"/>
            <w:right w:val="single" w:sz="4" w:space="0" w:color="auto"/>
            <w:insideH w:val="single" w:sz="4" w:space="0" w:color="646464"/>
            <w:insideV w:val="single" w:sz="4" w:space="0" w:color="auto"/>
          </w:tblBorders>
          <w:shd w:val="clear" w:color="auto" w:fill="auto"/>
        </w:tblPrEx>
        <w:trPr>
          <w:gridBefore w:val="1"/>
          <w:gridAfter w:val="1"/>
          <w:wBefore w:w="263" w:type="pct"/>
          <w:wAfter w:w="51" w:type="pct"/>
          <w:cantSplit/>
        </w:trPr>
        <w:tc>
          <w:tcPr>
            <w:tcW w:w="1809" w:type="pct"/>
            <w:tcBorders>
              <w:top w:val="single" w:sz="4" w:space="0" w:color="auto"/>
              <w:left w:val="nil"/>
              <w:bottom w:val="single" w:sz="4" w:space="0" w:color="auto"/>
              <w:right w:val="nil"/>
            </w:tcBorders>
            <w:shd w:val="clear" w:color="auto" w:fill="auto"/>
            <w:hideMark/>
          </w:tcPr>
          <w:p w:rsidR="00C831D1" w:rsidRPr="00872495" w:rsidRDefault="00C831D1" w:rsidP="00EF58C4">
            <w:pPr>
              <w:pStyle w:val="Tabletext"/>
            </w:pPr>
            <w:r>
              <w:t>Fores</w:t>
            </w:r>
            <w:r w:rsidR="0086258D">
              <w:t xml:space="preserve">t </w:t>
            </w:r>
            <w:r>
              <w:t>an</w:t>
            </w:r>
            <w:r w:rsidR="0086258D">
              <w:t xml:space="preserve">d </w:t>
            </w:r>
            <w:r>
              <w:t>Woo</w:t>
            </w:r>
            <w:r w:rsidR="0086258D">
              <w:t xml:space="preserve">d </w:t>
            </w:r>
            <w:r>
              <w:t>Product</w:t>
            </w:r>
            <w:r w:rsidR="0086258D">
              <w:t xml:space="preserve">s </w:t>
            </w:r>
            <w:r>
              <w:t>Australi</w:t>
            </w:r>
            <w:r w:rsidR="0086258D">
              <w:t xml:space="preserve">a </w:t>
            </w:r>
            <w:r>
              <w:t>(</w:t>
            </w:r>
            <w:r w:rsidRPr="00872495">
              <w:t>FWPA</w:t>
            </w:r>
            <w:r>
              <w:t>)</w:t>
            </w:r>
          </w:p>
        </w:tc>
        <w:tc>
          <w:tcPr>
            <w:tcW w:w="1479" w:type="pct"/>
            <w:tcBorders>
              <w:top w:val="single" w:sz="4" w:space="0" w:color="auto"/>
              <w:left w:val="nil"/>
              <w:bottom w:val="single" w:sz="4" w:space="0" w:color="auto"/>
              <w:right w:val="nil"/>
            </w:tcBorders>
            <w:shd w:val="clear" w:color="auto" w:fill="auto"/>
            <w:hideMark/>
          </w:tcPr>
          <w:p w:rsidR="00C831D1" w:rsidRPr="00872495" w:rsidRDefault="00C831D1" w:rsidP="00EF58C4">
            <w:pPr>
              <w:pStyle w:val="Tabletext"/>
            </w:pPr>
            <w:r w:rsidRPr="00872495">
              <w:t>Industry-owne</w:t>
            </w:r>
            <w:r w:rsidR="0086258D" w:rsidRPr="00872495">
              <w:t>d</w:t>
            </w:r>
            <w:r w:rsidR="0086258D">
              <w:t xml:space="preserve"> </w:t>
            </w:r>
            <w:r w:rsidRPr="00872495">
              <w:t>company</w:t>
            </w:r>
          </w:p>
        </w:tc>
        <w:tc>
          <w:tcPr>
            <w:tcW w:w="1398" w:type="pct"/>
            <w:tcBorders>
              <w:top w:val="single" w:sz="4" w:space="0" w:color="auto"/>
              <w:left w:val="nil"/>
              <w:bottom w:val="single" w:sz="4" w:space="0" w:color="auto"/>
              <w:right w:val="nil"/>
            </w:tcBorders>
            <w:shd w:val="clear" w:color="auto" w:fill="auto"/>
            <w:hideMark/>
          </w:tcPr>
          <w:p w:rsidR="00C831D1" w:rsidRPr="001462C7" w:rsidRDefault="00C831D1" w:rsidP="00EF58C4">
            <w:pPr>
              <w:pStyle w:val="Tabletext"/>
              <w:rPr>
                <w:i/>
              </w:rPr>
            </w:pPr>
            <w:r w:rsidRPr="001462C7">
              <w:rPr>
                <w:i/>
              </w:rPr>
              <w:t>Primar</w:t>
            </w:r>
            <w:r w:rsidR="0086258D" w:rsidRPr="001462C7">
              <w:rPr>
                <w:i/>
              </w:rPr>
              <w:t>y</w:t>
            </w:r>
            <w:r w:rsidR="0086258D">
              <w:rPr>
                <w:i/>
              </w:rPr>
              <w:t xml:space="preserve"> </w:t>
            </w:r>
            <w:r w:rsidRPr="001462C7">
              <w:rPr>
                <w:i/>
              </w:rPr>
              <w:t>Industrie</w:t>
            </w:r>
            <w:r w:rsidR="0086258D" w:rsidRPr="001462C7">
              <w:rPr>
                <w:i/>
              </w:rPr>
              <w:t>s</w:t>
            </w:r>
            <w:r w:rsidR="0086258D">
              <w:rPr>
                <w:i/>
              </w:rPr>
              <w:t xml:space="preserve"> </w:t>
            </w:r>
            <w:r w:rsidRPr="001462C7">
              <w:rPr>
                <w:i/>
              </w:rPr>
              <w:t>(Excise) Levie</w:t>
            </w:r>
            <w:r w:rsidR="0086258D" w:rsidRPr="001462C7">
              <w:rPr>
                <w:i/>
              </w:rPr>
              <w:t>s</w:t>
            </w:r>
            <w:r w:rsidR="0086258D">
              <w:rPr>
                <w:i/>
              </w:rPr>
              <w:t xml:space="preserve"> </w:t>
            </w:r>
            <w:r w:rsidRPr="001462C7">
              <w:rPr>
                <w:i/>
              </w:rPr>
              <w:t>Ac</w:t>
            </w:r>
            <w:r w:rsidR="0086258D" w:rsidRPr="001462C7">
              <w:rPr>
                <w:i/>
              </w:rPr>
              <w:t>t</w:t>
            </w:r>
            <w:r w:rsidR="0086258D">
              <w:rPr>
                <w:i/>
              </w:rPr>
              <w:t xml:space="preserve"> </w:t>
            </w:r>
            <w:r w:rsidRPr="001462C7">
              <w:rPr>
                <w:i/>
              </w:rPr>
              <w:t>1999</w:t>
            </w:r>
          </w:p>
        </w:tc>
      </w:tr>
      <w:tr w:rsidR="00C831D1" w:rsidRPr="00872495" w:rsidTr="00EF58C4">
        <w:tblPrEx>
          <w:tblBorders>
            <w:left w:val="single" w:sz="4" w:space="0" w:color="auto"/>
            <w:bottom w:val="single" w:sz="4" w:space="0" w:color="646464"/>
            <w:right w:val="single" w:sz="4" w:space="0" w:color="auto"/>
            <w:insideH w:val="single" w:sz="4" w:space="0" w:color="646464"/>
            <w:insideV w:val="single" w:sz="4" w:space="0" w:color="auto"/>
          </w:tblBorders>
          <w:shd w:val="clear" w:color="auto" w:fill="auto"/>
        </w:tblPrEx>
        <w:trPr>
          <w:gridBefore w:val="1"/>
          <w:gridAfter w:val="1"/>
          <w:wBefore w:w="263" w:type="pct"/>
          <w:wAfter w:w="51" w:type="pct"/>
          <w:cantSplit/>
        </w:trPr>
        <w:tc>
          <w:tcPr>
            <w:tcW w:w="1809" w:type="pct"/>
            <w:tcBorders>
              <w:top w:val="single" w:sz="4" w:space="0" w:color="auto"/>
              <w:left w:val="nil"/>
              <w:bottom w:val="single" w:sz="4" w:space="0" w:color="auto"/>
              <w:right w:val="nil"/>
            </w:tcBorders>
            <w:shd w:val="clear" w:color="auto" w:fill="auto"/>
            <w:hideMark/>
          </w:tcPr>
          <w:p w:rsidR="00C831D1" w:rsidRPr="00872495" w:rsidRDefault="00C831D1" w:rsidP="00EF58C4">
            <w:pPr>
              <w:pStyle w:val="Tabletext"/>
            </w:pPr>
            <w:r>
              <w:t>Horticultur</w:t>
            </w:r>
            <w:r w:rsidR="0086258D">
              <w:t xml:space="preserve">e </w:t>
            </w:r>
            <w:r>
              <w:t>Innovatio</w:t>
            </w:r>
            <w:r w:rsidR="0086258D">
              <w:t xml:space="preserve">n </w:t>
            </w:r>
            <w:r>
              <w:t>Australi</w:t>
            </w:r>
            <w:r w:rsidR="0086258D">
              <w:t xml:space="preserve">a </w:t>
            </w:r>
            <w:r>
              <w:t>Lt</w:t>
            </w:r>
            <w:r w:rsidR="0086258D">
              <w:t xml:space="preserve">d </w:t>
            </w:r>
            <w:r>
              <w:t>(</w:t>
            </w:r>
            <w:proofErr w:type="spellStart"/>
            <w:r>
              <w:t>HIAL</w:t>
            </w:r>
            <w:proofErr w:type="spellEnd"/>
            <w:r>
              <w:t>)</w:t>
            </w:r>
          </w:p>
        </w:tc>
        <w:tc>
          <w:tcPr>
            <w:tcW w:w="1479" w:type="pct"/>
            <w:tcBorders>
              <w:top w:val="single" w:sz="4" w:space="0" w:color="auto"/>
              <w:left w:val="nil"/>
              <w:bottom w:val="single" w:sz="4" w:space="0" w:color="auto"/>
              <w:right w:val="nil"/>
            </w:tcBorders>
            <w:shd w:val="clear" w:color="auto" w:fill="auto"/>
            <w:hideMark/>
          </w:tcPr>
          <w:p w:rsidR="00C831D1" w:rsidRPr="00872495" w:rsidRDefault="00C831D1" w:rsidP="00EF58C4">
            <w:pPr>
              <w:pStyle w:val="Tabletext"/>
            </w:pPr>
            <w:r w:rsidRPr="00872495">
              <w:t>Industry-owne</w:t>
            </w:r>
            <w:r w:rsidR="0086258D" w:rsidRPr="00872495">
              <w:t>d</w:t>
            </w:r>
            <w:r w:rsidR="0086258D">
              <w:t xml:space="preserve"> </w:t>
            </w:r>
            <w:r w:rsidRPr="00872495">
              <w:t>company</w:t>
            </w:r>
          </w:p>
        </w:tc>
        <w:tc>
          <w:tcPr>
            <w:tcW w:w="1398" w:type="pct"/>
            <w:tcBorders>
              <w:top w:val="single" w:sz="4" w:space="0" w:color="auto"/>
              <w:left w:val="nil"/>
              <w:bottom w:val="single" w:sz="4" w:space="0" w:color="auto"/>
              <w:right w:val="nil"/>
            </w:tcBorders>
            <w:shd w:val="clear" w:color="auto" w:fill="auto"/>
            <w:hideMark/>
          </w:tcPr>
          <w:p w:rsidR="00C831D1" w:rsidRPr="001462C7" w:rsidRDefault="00C831D1" w:rsidP="00EF58C4">
            <w:pPr>
              <w:pStyle w:val="Tabletext"/>
              <w:rPr>
                <w:i/>
              </w:rPr>
            </w:pPr>
            <w:r w:rsidRPr="001462C7">
              <w:rPr>
                <w:i/>
              </w:rPr>
              <w:t>Primar</w:t>
            </w:r>
            <w:r w:rsidR="0086258D" w:rsidRPr="001462C7">
              <w:rPr>
                <w:i/>
              </w:rPr>
              <w:t>y</w:t>
            </w:r>
            <w:r w:rsidR="0086258D">
              <w:rPr>
                <w:i/>
              </w:rPr>
              <w:t xml:space="preserve"> </w:t>
            </w:r>
            <w:r w:rsidRPr="001462C7">
              <w:rPr>
                <w:i/>
              </w:rPr>
              <w:t>Industrie</w:t>
            </w:r>
            <w:r w:rsidR="0086258D" w:rsidRPr="001462C7">
              <w:rPr>
                <w:i/>
              </w:rPr>
              <w:t>s</w:t>
            </w:r>
            <w:r w:rsidR="0086258D">
              <w:rPr>
                <w:i/>
              </w:rPr>
              <w:t xml:space="preserve"> </w:t>
            </w:r>
            <w:r w:rsidRPr="001462C7">
              <w:rPr>
                <w:i/>
              </w:rPr>
              <w:t>(Excise) Levie</w:t>
            </w:r>
            <w:r w:rsidR="0086258D" w:rsidRPr="001462C7">
              <w:rPr>
                <w:i/>
              </w:rPr>
              <w:t>s</w:t>
            </w:r>
            <w:r w:rsidR="0086258D">
              <w:rPr>
                <w:i/>
              </w:rPr>
              <w:t xml:space="preserve"> </w:t>
            </w:r>
            <w:r w:rsidRPr="001462C7">
              <w:rPr>
                <w:i/>
              </w:rPr>
              <w:t>Ac</w:t>
            </w:r>
            <w:r w:rsidR="0086258D" w:rsidRPr="001462C7">
              <w:rPr>
                <w:i/>
              </w:rPr>
              <w:t>t</w:t>
            </w:r>
            <w:r w:rsidR="0086258D">
              <w:rPr>
                <w:i/>
              </w:rPr>
              <w:t xml:space="preserve"> </w:t>
            </w:r>
            <w:r w:rsidRPr="001462C7">
              <w:rPr>
                <w:i/>
              </w:rPr>
              <w:t>199</w:t>
            </w:r>
            <w:r w:rsidR="0086258D" w:rsidRPr="001462C7">
              <w:rPr>
                <w:i/>
              </w:rPr>
              <w:t>9</w:t>
            </w:r>
            <w:r w:rsidR="0086258D">
              <w:rPr>
                <w:i/>
              </w:rPr>
              <w:t xml:space="preserve"> </w:t>
            </w:r>
          </w:p>
        </w:tc>
      </w:tr>
      <w:tr w:rsidR="00C831D1" w:rsidRPr="00872495" w:rsidTr="00EF58C4">
        <w:tblPrEx>
          <w:tblBorders>
            <w:left w:val="single" w:sz="4" w:space="0" w:color="auto"/>
            <w:bottom w:val="single" w:sz="4" w:space="0" w:color="646464"/>
            <w:right w:val="single" w:sz="4" w:space="0" w:color="auto"/>
            <w:insideH w:val="single" w:sz="4" w:space="0" w:color="646464"/>
            <w:insideV w:val="single" w:sz="4" w:space="0" w:color="auto"/>
          </w:tblBorders>
          <w:shd w:val="clear" w:color="auto" w:fill="auto"/>
        </w:tblPrEx>
        <w:trPr>
          <w:gridBefore w:val="1"/>
          <w:gridAfter w:val="1"/>
          <w:wBefore w:w="263" w:type="pct"/>
          <w:wAfter w:w="51" w:type="pct"/>
          <w:cantSplit/>
        </w:trPr>
        <w:tc>
          <w:tcPr>
            <w:tcW w:w="1809" w:type="pct"/>
            <w:tcBorders>
              <w:top w:val="single" w:sz="4" w:space="0" w:color="auto"/>
              <w:left w:val="nil"/>
              <w:bottom w:val="single" w:sz="4" w:space="0" w:color="auto"/>
              <w:right w:val="nil"/>
            </w:tcBorders>
            <w:shd w:val="clear" w:color="auto" w:fill="auto"/>
            <w:hideMark/>
          </w:tcPr>
          <w:p w:rsidR="00C831D1" w:rsidRPr="00872495" w:rsidRDefault="00C831D1" w:rsidP="00EF58C4">
            <w:pPr>
              <w:pStyle w:val="Tabletext"/>
            </w:pPr>
            <w:proofErr w:type="spellStart"/>
            <w:r w:rsidRPr="00872495">
              <w:t>LiveCorp</w:t>
            </w:r>
            <w:proofErr w:type="spellEnd"/>
            <w:r w:rsidR="0086258D" w:rsidRPr="00872495">
              <w:t>,</w:t>
            </w:r>
            <w:r w:rsidR="0086258D">
              <w:t xml:space="preserve"> </w:t>
            </w:r>
            <w:r w:rsidRPr="00872495">
              <w:t>A</w:t>
            </w:r>
            <w:r>
              <w:t>ustralia</w:t>
            </w:r>
            <w:r w:rsidR="0086258D">
              <w:t xml:space="preserve">n </w:t>
            </w:r>
            <w:r w:rsidRPr="00872495">
              <w:t>M</w:t>
            </w:r>
            <w:r>
              <w:t>ea</w:t>
            </w:r>
            <w:r w:rsidR="0086258D">
              <w:t xml:space="preserve">t </w:t>
            </w:r>
            <w:r w:rsidRPr="00872495">
              <w:t>P</w:t>
            </w:r>
            <w:r>
              <w:t xml:space="preserve">rocessors’ </w:t>
            </w:r>
            <w:r w:rsidRPr="00872495">
              <w:t>C</w:t>
            </w:r>
            <w:r>
              <w:t>orporatio</w:t>
            </w:r>
            <w:r w:rsidR="0086258D">
              <w:t xml:space="preserve">n </w:t>
            </w:r>
            <w:r>
              <w:t>(</w:t>
            </w:r>
            <w:proofErr w:type="spellStart"/>
            <w:r>
              <w:t>AMPC</w:t>
            </w:r>
            <w:proofErr w:type="spellEnd"/>
            <w:r>
              <w:t xml:space="preserve">) </w:t>
            </w:r>
            <w:r w:rsidRPr="00872495">
              <w:t>&amp; M</w:t>
            </w:r>
            <w:r>
              <w:t>ea</w:t>
            </w:r>
            <w:r w:rsidR="0086258D">
              <w:t xml:space="preserve">t </w:t>
            </w:r>
            <w:r>
              <w:t>an</w:t>
            </w:r>
            <w:r w:rsidR="0086258D">
              <w:t xml:space="preserve">d </w:t>
            </w:r>
            <w:r w:rsidRPr="00872495">
              <w:t>L</w:t>
            </w:r>
            <w:r>
              <w:t>ivestoc</w:t>
            </w:r>
            <w:r w:rsidR="0086258D">
              <w:t xml:space="preserve">k </w:t>
            </w:r>
            <w:r w:rsidRPr="00872495">
              <w:t>A</w:t>
            </w:r>
            <w:r>
              <w:t>ustrali</w:t>
            </w:r>
            <w:r w:rsidR="0086258D">
              <w:t xml:space="preserve">a </w:t>
            </w:r>
            <w:r>
              <w:t>(MLA)</w:t>
            </w:r>
          </w:p>
        </w:tc>
        <w:tc>
          <w:tcPr>
            <w:tcW w:w="1479" w:type="pct"/>
            <w:tcBorders>
              <w:top w:val="single" w:sz="4" w:space="0" w:color="auto"/>
              <w:left w:val="nil"/>
              <w:bottom w:val="single" w:sz="4" w:space="0" w:color="auto"/>
              <w:right w:val="nil"/>
            </w:tcBorders>
            <w:shd w:val="clear" w:color="auto" w:fill="auto"/>
            <w:hideMark/>
          </w:tcPr>
          <w:p w:rsidR="00C831D1" w:rsidRPr="00872495" w:rsidRDefault="00C831D1" w:rsidP="00EF58C4">
            <w:pPr>
              <w:pStyle w:val="Tabletext"/>
            </w:pPr>
            <w:r w:rsidRPr="00872495">
              <w:t>Industry-owne</w:t>
            </w:r>
            <w:r w:rsidR="0086258D" w:rsidRPr="00872495">
              <w:t>d</w:t>
            </w:r>
            <w:r w:rsidR="0086258D">
              <w:t xml:space="preserve"> </w:t>
            </w:r>
            <w:r w:rsidRPr="00872495">
              <w:t>company</w:t>
            </w:r>
          </w:p>
        </w:tc>
        <w:tc>
          <w:tcPr>
            <w:tcW w:w="1398" w:type="pct"/>
            <w:tcBorders>
              <w:top w:val="single" w:sz="4" w:space="0" w:color="auto"/>
              <w:left w:val="nil"/>
              <w:bottom w:val="single" w:sz="4" w:space="0" w:color="auto"/>
              <w:right w:val="nil"/>
            </w:tcBorders>
            <w:shd w:val="clear" w:color="auto" w:fill="auto"/>
            <w:hideMark/>
          </w:tcPr>
          <w:p w:rsidR="00C831D1" w:rsidRPr="001462C7" w:rsidRDefault="00C831D1" w:rsidP="00EF58C4">
            <w:pPr>
              <w:pStyle w:val="Tabletext"/>
              <w:rPr>
                <w:i/>
              </w:rPr>
            </w:pPr>
            <w:r w:rsidRPr="001462C7">
              <w:rPr>
                <w:i/>
              </w:rPr>
              <w:t>Australia</w:t>
            </w:r>
            <w:r w:rsidR="0086258D" w:rsidRPr="001462C7">
              <w:rPr>
                <w:i/>
              </w:rPr>
              <w:t>n</w:t>
            </w:r>
            <w:r w:rsidR="0086258D">
              <w:rPr>
                <w:i/>
              </w:rPr>
              <w:t xml:space="preserve"> </w:t>
            </w:r>
            <w:r w:rsidRPr="001462C7">
              <w:rPr>
                <w:i/>
              </w:rPr>
              <w:t>Mea</w:t>
            </w:r>
            <w:r w:rsidR="0086258D" w:rsidRPr="001462C7">
              <w:rPr>
                <w:i/>
              </w:rPr>
              <w:t>t</w:t>
            </w:r>
            <w:r w:rsidR="0086258D">
              <w:rPr>
                <w:i/>
              </w:rPr>
              <w:t xml:space="preserve"> </w:t>
            </w:r>
            <w:r w:rsidRPr="001462C7">
              <w:rPr>
                <w:i/>
              </w:rPr>
              <w:t>an</w:t>
            </w:r>
            <w:r w:rsidR="0086258D" w:rsidRPr="001462C7">
              <w:rPr>
                <w:i/>
              </w:rPr>
              <w:t>d</w:t>
            </w:r>
            <w:r w:rsidR="0086258D">
              <w:rPr>
                <w:i/>
              </w:rPr>
              <w:t xml:space="preserve"> </w:t>
            </w:r>
            <w:r w:rsidRPr="001462C7">
              <w:rPr>
                <w:i/>
              </w:rPr>
              <w:t>Live-stoc</w:t>
            </w:r>
            <w:r w:rsidR="0086258D" w:rsidRPr="001462C7">
              <w:rPr>
                <w:i/>
              </w:rPr>
              <w:t>k</w:t>
            </w:r>
            <w:r w:rsidR="0086258D">
              <w:rPr>
                <w:i/>
              </w:rPr>
              <w:t xml:space="preserve"> </w:t>
            </w:r>
            <w:r w:rsidRPr="001462C7">
              <w:rPr>
                <w:i/>
              </w:rPr>
              <w:t>Industr</w:t>
            </w:r>
            <w:r w:rsidR="0086258D" w:rsidRPr="001462C7">
              <w:rPr>
                <w:i/>
              </w:rPr>
              <w:t>y</w:t>
            </w:r>
            <w:r w:rsidR="0086258D">
              <w:rPr>
                <w:i/>
              </w:rPr>
              <w:t xml:space="preserve"> </w:t>
            </w:r>
            <w:r w:rsidRPr="001462C7">
              <w:rPr>
                <w:i/>
              </w:rPr>
              <w:t>Ac</w:t>
            </w:r>
            <w:r w:rsidR="0086258D" w:rsidRPr="001462C7">
              <w:rPr>
                <w:i/>
              </w:rPr>
              <w:t>t</w:t>
            </w:r>
            <w:r w:rsidR="0086258D">
              <w:rPr>
                <w:i/>
              </w:rPr>
              <w:t xml:space="preserve"> </w:t>
            </w:r>
            <w:r w:rsidRPr="001462C7">
              <w:rPr>
                <w:i/>
              </w:rPr>
              <w:t>1997</w:t>
            </w:r>
          </w:p>
        </w:tc>
      </w:tr>
      <w:tr w:rsidR="00C831D1" w:rsidRPr="00872495" w:rsidTr="00EF58C4">
        <w:tblPrEx>
          <w:tblBorders>
            <w:left w:val="single" w:sz="4" w:space="0" w:color="auto"/>
            <w:bottom w:val="single" w:sz="4" w:space="0" w:color="646464"/>
            <w:right w:val="single" w:sz="4" w:space="0" w:color="auto"/>
            <w:insideH w:val="single" w:sz="4" w:space="0" w:color="646464"/>
            <w:insideV w:val="single" w:sz="4" w:space="0" w:color="auto"/>
          </w:tblBorders>
          <w:shd w:val="clear" w:color="auto" w:fill="auto"/>
        </w:tblPrEx>
        <w:trPr>
          <w:gridBefore w:val="1"/>
          <w:gridAfter w:val="1"/>
          <w:wBefore w:w="263" w:type="pct"/>
          <w:wAfter w:w="51" w:type="pct"/>
          <w:cantSplit/>
        </w:trPr>
        <w:tc>
          <w:tcPr>
            <w:tcW w:w="1809" w:type="pct"/>
            <w:tcBorders>
              <w:top w:val="single" w:sz="4" w:space="0" w:color="auto"/>
              <w:left w:val="nil"/>
              <w:bottom w:val="single" w:sz="4" w:space="0" w:color="auto"/>
              <w:right w:val="nil"/>
            </w:tcBorders>
            <w:shd w:val="clear" w:color="auto" w:fill="auto"/>
            <w:hideMark/>
          </w:tcPr>
          <w:p w:rsidR="00C831D1" w:rsidRPr="00872495" w:rsidRDefault="00C831D1" w:rsidP="00EF58C4">
            <w:pPr>
              <w:pStyle w:val="Tabletext"/>
            </w:pPr>
            <w:r>
              <w:t>Suga</w:t>
            </w:r>
            <w:r w:rsidR="0086258D">
              <w:t xml:space="preserve">r </w:t>
            </w:r>
            <w:r>
              <w:t>Researc</w:t>
            </w:r>
            <w:r w:rsidR="0086258D">
              <w:t xml:space="preserve">h </w:t>
            </w:r>
            <w:r>
              <w:t>Australi</w:t>
            </w:r>
            <w:r w:rsidR="0086258D">
              <w:t xml:space="preserve">a </w:t>
            </w:r>
            <w:r>
              <w:t>(SRA)</w:t>
            </w:r>
          </w:p>
        </w:tc>
        <w:tc>
          <w:tcPr>
            <w:tcW w:w="1479" w:type="pct"/>
            <w:tcBorders>
              <w:top w:val="single" w:sz="4" w:space="0" w:color="auto"/>
              <w:left w:val="nil"/>
              <w:bottom w:val="single" w:sz="4" w:space="0" w:color="auto"/>
              <w:right w:val="nil"/>
            </w:tcBorders>
            <w:shd w:val="clear" w:color="auto" w:fill="auto"/>
            <w:hideMark/>
          </w:tcPr>
          <w:p w:rsidR="00C831D1" w:rsidRPr="00872495" w:rsidRDefault="00C831D1" w:rsidP="00EF58C4">
            <w:pPr>
              <w:pStyle w:val="Tabletext"/>
            </w:pPr>
            <w:r w:rsidRPr="00872495">
              <w:t>Industry-owne</w:t>
            </w:r>
            <w:r w:rsidR="0086258D" w:rsidRPr="00872495">
              <w:t>d</w:t>
            </w:r>
            <w:r w:rsidR="0086258D">
              <w:t xml:space="preserve"> </w:t>
            </w:r>
            <w:r w:rsidRPr="00872495">
              <w:t>company</w:t>
            </w:r>
          </w:p>
        </w:tc>
        <w:tc>
          <w:tcPr>
            <w:tcW w:w="1398" w:type="pct"/>
            <w:tcBorders>
              <w:top w:val="single" w:sz="4" w:space="0" w:color="auto"/>
              <w:left w:val="nil"/>
              <w:bottom w:val="single" w:sz="4" w:space="0" w:color="auto"/>
              <w:right w:val="nil"/>
            </w:tcBorders>
            <w:shd w:val="clear" w:color="auto" w:fill="auto"/>
            <w:hideMark/>
          </w:tcPr>
          <w:p w:rsidR="00C831D1" w:rsidRPr="001462C7" w:rsidRDefault="00C831D1" w:rsidP="00EF58C4">
            <w:pPr>
              <w:pStyle w:val="Tabletext"/>
              <w:rPr>
                <w:i/>
              </w:rPr>
            </w:pPr>
            <w:r w:rsidRPr="001462C7">
              <w:rPr>
                <w:i/>
              </w:rPr>
              <w:t>Primar</w:t>
            </w:r>
            <w:r w:rsidR="0086258D" w:rsidRPr="001462C7">
              <w:rPr>
                <w:i/>
              </w:rPr>
              <w:t>y</w:t>
            </w:r>
            <w:r w:rsidR="0086258D">
              <w:rPr>
                <w:i/>
              </w:rPr>
              <w:t xml:space="preserve"> </w:t>
            </w:r>
            <w:r w:rsidRPr="001462C7">
              <w:rPr>
                <w:i/>
              </w:rPr>
              <w:t>Industrie</w:t>
            </w:r>
            <w:r w:rsidR="0086258D" w:rsidRPr="001462C7">
              <w:rPr>
                <w:i/>
              </w:rPr>
              <w:t>s</w:t>
            </w:r>
            <w:r w:rsidR="0086258D">
              <w:rPr>
                <w:i/>
              </w:rPr>
              <w:t xml:space="preserve"> </w:t>
            </w:r>
            <w:r w:rsidRPr="001462C7">
              <w:rPr>
                <w:i/>
              </w:rPr>
              <w:t>(Excise) Levie</w:t>
            </w:r>
            <w:r w:rsidR="0086258D" w:rsidRPr="001462C7">
              <w:rPr>
                <w:i/>
              </w:rPr>
              <w:t>s</w:t>
            </w:r>
            <w:r w:rsidR="0086258D">
              <w:rPr>
                <w:i/>
              </w:rPr>
              <w:t xml:space="preserve"> </w:t>
            </w:r>
            <w:r w:rsidRPr="001462C7">
              <w:rPr>
                <w:i/>
              </w:rPr>
              <w:t>Ac</w:t>
            </w:r>
            <w:r w:rsidR="0086258D" w:rsidRPr="001462C7">
              <w:rPr>
                <w:i/>
              </w:rPr>
              <w:t>t</w:t>
            </w:r>
            <w:r w:rsidR="0086258D">
              <w:rPr>
                <w:i/>
              </w:rPr>
              <w:t xml:space="preserve"> </w:t>
            </w:r>
            <w:r w:rsidRPr="001462C7">
              <w:rPr>
                <w:i/>
              </w:rPr>
              <w:t>199</w:t>
            </w:r>
            <w:r w:rsidR="0086258D" w:rsidRPr="001462C7">
              <w:rPr>
                <w:i/>
              </w:rPr>
              <w:t>9</w:t>
            </w:r>
            <w:r w:rsidR="0086258D">
              <w:rPr>
                <w:i/>
              </w:rPr>
              <w:t xml:space="preserve"> </w:t>
            </w:r>
          </w:p>
        </w:tc>
      </w:tr>
      <w:tr w:rsidR="00C831D1" w:rsidRPr="00872495" w:rsidTr="00EF58C4">
        <w:tblPrEx>
          <w:tblBorders>
            <w:left w:val="single" w:sz="4" w:space="0" w:color="auto"/>
            <w:bottom w:val="single" w:sz="4" w:space="0" w:color="646464"/>
            <w:right w:val="single" w:sz="4" w:space="0" w:color="auto"/>
            <w:insideH w:val="single" w:sz="4" w:space="0" w:color="646464"/>
            <w:insideV w:val="single" w:sz="4" w:space="0" w:color="auto"/>
          </w:tblBorders>
          <w:shd w:val="clear" w:color="auto" w:fill="auto"/>
        </w:tblPrEx>
        <w:trPr>
          <w:gridBefore w:val="1"/>
          <w:gridAfter w:val="1"/>
          <w:wBefore w:w="263" w:type="pct"/>
          <w:wAfter w:w="51" w:type="pct"/>
          <w:cantSplit/>
        </w:trPr>
        <w:tc>
          <w:tcPr>
            <w:tcW w:w="4686" w:type="pct"/>
            <w:gridSpan w:val="3"/>
            <w:tcBorders>
              <w:top w:val="single" w:sz="4" w:space="0" w:color="auto"/>
              <w:left w:val="nil"/>
              <w:bottom w:val="single" w:sz="4" w:space="0" w:color="auto"/>
              <w:right w:val="nil"/>
            </w:tcBorders>
            <w:shd w:val="clear" w:color="auto" w:fill="auto"/>
          </w:tcPr>
          <w:p w:rsidR="00C831D1" w:rsidRPr="001462C7" w:rsidRDefault="00C831D1" w:rsidP="00EF58C4">
            <w:pPr>
              <w:pStyle w:val="Source"/>
            </w:pPr>
            <w:r>
              <w:t>Source:</w:t>
            </w:r>
            <w:r w:rsidRPr="00872495">
              <w:t xml:space="preserve"> </w:t>
            </w:r>
            <w:proofErr w:type="spellStart"/>
            <w:r>
              <w:t>ACI</w:t>
            </w:r>
            <w:r w:rsidR="0086258D">
              <w:t>L</w:t>
            </w:r>
            <w:proofErr w:type="spellEnd"/>
            <w:r w:rsidR="0086258D">
              <w:t xml:space="preserve"> </w:t>
            </w:r>
            <w:r>
              <w:t>alle</w:t>
            </w:r>
            <w:r w:rsidR="0086258D">
              <w:t xml:space="preserve">n </w:t>
            </w:r>
            <w:r>
              <w:t>Consultin</w:t>
            </w:r>
            <w:r w:rsidR="0086258D">
              <w:t xml:space="preserve">g </w:t>
            </w:r>
            <w:r>
              <w:t>an</w:t>
            </w:r>
            <w:r w:rsidR="0086258D">
              <w:t xml:space="preserve">d </w:t>
            </w:r>
            <w:r>
              <w:t>Minte</w:t>
            </w:r>
            <w:r w:rsidR="0086258D">
              <w:t xml:space="preserve">r </w:t>
            </w:r>
            <w:r>
              <w:t>Ellison</w:t>
            </w:r>
          </w:p>
        </w:tc>
      </w:tr>
    </w:tbl>
    <w:p w:rsidR="00C831D1" w:rsidRPr="00A216EB" w:rsidRDefault="00C831D1" w:rsidP="00EF58C4">
      <w:pPr>
        <w:pStyle w:val="Caption"/>
        <w:ind w:left="0" w:firstLine="0"/>
      </w:pPr>
      <w:bookmarkStart w:id="79" w:name="_Ref458677318"/>
      <w:bookmarkStart w:id="80" w:name="_Ref459879823"/>
      <w:bookmarkStart w:id="81" w:name="_Toc458704572"/>
      <w:bookmarkStart w:id="82" w:name="_Toc461026951"/>
      <w:r w:rsidRPr="00A216EB">
        <w:rPr>
          <w:rStyle w:val="CaptionLabel"/>
        </w:rPr>
        <w:t>Tabl</w:t>
      </w:r>
      <w:r w:rsidR="0086258D" w:rsidRPr="00A216EB">
        <w:rPr>
          <w:rStyle w:val="CaptionLabel"/>
        </w:rPr>
        <w:t>e</w:t>
      </w:r>
      <w:r w:rsidR="0086258D">
        <w:rPr>
          <w:rStyle w:val="CaptionLabel"/>
        </w:rPr>
        <w:t xml:space="preserve"> </w:t>
      </w:r>
      <w:r w:rsidRPr="00A216EB">
        <w:rPr>
          <w:rStyle w:val="CaptionLabel"/>
        </w:rPr>
        <w:fldChar w:fldCharType="begin"/>
      </w:r>
      <w:r w:rsidRPr="00A216EB">
        <w:rPr>
          <w:rStyle w:val="CaptionLabel"/>
        </w:rPr>
        <w:instrText xml:space="preserve"> STYLEREF 1 \s </w:instrText>
      </w:r>
      <w:r w:rsidRPr="00A216EB">
        <w:rPr>
          <w:rStyle w:val="CaptionLabel"/>
        </w:rPr>
        <w:fldChar w:fldCharType="separate"/>
      </w:r>
      <w:r w:rsidR="00B7478E">
        <w:rPr>
          <w:rStyle w:val="CaptionLabel"/>
          <w:noProof/>
        </w:rPr>
        <w:t>3</w:t>
      </w:r>
      <w:r w:rsidRPr="00A216EB">
        <w:rPr>
          <w:rStyle w:val="CaptionLabel"/>
        </w:rPr>
        <w:fldChar w:fldCharType="end"/>
      </w:r>
      <w:r w:rsidRPr="00A216EB">
        <w:rPr>
          <w:rStyle w:val="CaptionLabel"/>
        </w:rPr>
        <w:t>.</w:t>
      </w:r>
      <w:r w:rsidRPr="00A216EB">
        <w:rPr>
          <w:rStyle w:val="CaptionLabel"/>
        </w:rPr>
        <w:fldChar w:fldCharType="begin"/>
      </w:r>
      <w:r w:rsidRPr="00A216EB">
        <w:rPr>
          <w:rStyle w:val="CaptionLabel"/>
        </w:rPr>
        <w:instrText xml:space="preserve"> SEQ Table \* ARABIC \s 1 </w:instrText>
      </w:r>
      <w:r w:rsidRPr="00A216EB">
        <w:rPr>
          <w:rStyle w:val="CaptionLabel"/>
        </w:rPr>
        <w:fldChar w:fldCharType="separate"/>
      </w:r>
      <w:r w:rsidR="00B7478E">
        <w:rPr>
          <w:rStyle w:val="CaptionLabel"/>
          <w:noProof/>
        </w:rPr>
        <w:t>4</w:t>
      </w:r>
      <w:r w:rsidRPr="00A216EB">
        <w:rPr>
          <w:rStyle w:val="CaptionLabel"/>
        </w:rPr>
        <w:fldChar w:fldCharType="end"/>
      </w:r>
      <w:bookmarkEnd w:id="79"/>
      <w:bookmarkEnd w:id="80"/>
      <w:r w:rsidRPr="00A216EB">
        <w:tab/>
      </w:r>
      <w:r>
        <w:t>Biosecurit</w:t>
      </w:r>
      <w:r w:rsidR="0086258D">
        <w:t xml:space="preserve">y </w:t>
      </w:r>
      <w:r>
        <w:t>an</w:t>
      </w:r>
      <w:r w:rsidR="0086258D">
        <w:t xml:space="preserve">d </w:t>
      </w:r>
      <w:r>
        <w:t>Nationa</w:t>
      </w:r>
      <w:r w:rsidR="0086258D">
        <w:t xml:space="preserve">l </w:t>
      </w:r>
      <w:r>
        <w:t>Residu</w:t>
      </w:r>
      <w:r w:rsidR="0086258D">
        <w:t xml:space="preserve">e </w:t>
      </w:r>
      <w:r>
        <w:t>Survey</w:t>
      </w:r>
      <w:bookmarkEnd w:id="81"/>
      <w:bookmarkEnd w:id="82"/>
    </w:p>
    <w:tbl>
      <w:tblPr>
        <w:tblStyle w:val="TableGrid"/>
        <w:tblW w:w="8619" w:type="dxa"/>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D57A6"/>
        <w:tblLayout w:type="fixed"/>
        <w:tblCellMar>
          <w:bottom w:w="40" w:type="dxa"/>
        </w:tblCellMar>
        <w:tblLook w:val="04A0" w:firstRow="1" w:lastRow="0" w:firstColumn="1" w:lastColumn="0" w:noHBand="0" w:noVBand="1"/>
        <w:tblDescription w:val="table_Std"/>
      </w:tblPr>
      <w:tblGrid>
        <w:gridCol w:w="454"/>
        <w:gridCol w:w="2127"/>
        <w:gridCol w:w="2336"/>
        <w:gridCol w:w="74"/>
        <w:gridCol w:w="3199"/>
        <w:gridCol w:w="429"/>
      </w:tblGrid>
      <w:tr w:rsidR="00C831D1" w:rsidRPr="00872495" w:rsidTr="009A4F8A">
        <w:trPr>
          <w:cantSplit/>
          <w:tblHeader/>
        </w:trPr>
        <w:tc>
          <w:tcPr>
            <w:tcW w:w="1497" w:type="pct"/>
            <w:gridSpan w:val="2"/>
            <w:shd w:val="clear" w:color="auto" w:fill="9D57A6"/>
            <w:noWrap/>
            <w:tcMar>
              <w:left w:w="454" w:type="dxa"/>
              <w:bottom w:w="0" w:type="dxa"/>
            </w:tcMar>
          </w:tcPr>
          <w:p w:rsidR="00C831D1" w:rsidRDefault="00C831D1" w:rsidP="00EF58C4">
            <w:pPr>
              <w:pStyle w:val="Tablecolumnheadings"/>
              <w:rPr>
                <w:lang w:val="en-GB"/>
              </w:rPr>
            </w:pPr>
            <w:r>
              <w:rPr>
                <w:lang w:val="en-GB"/>
              </w:rPr>
              <w:t>Lev</w:t>
            </w:r>
            <w:r w:rsidR="0086258D">
              <w:rPr>
                <w:lang w:val="en-GB"/>
              </w:rPr>
              <w:t xml:space="preserve">y </w:t>
            </w:r>
            <w:r>
              <w:rPr>
                <w:lang w:val="en-GB"/>
              </w:rPr>
              <w:t>Recipien</w:t>
            </w:r>
            <w:r w:rsidR="0086258D">
              <w:rPr>
                <w:lang w:val="en-GB"/>
              </w:rPr>
              <w:t xml:space="preserve">t </w:t>
            </w:r>
            <w:r>
              <w:rPr>
                <w:lang w:val="en-GB"/>
              </w:rPr>
              <w:t>Body</w:t>
            </w:r>
          </w:p>
        </w:tc>
        <w:tc>
          <w:tcPr>
            <w:tcW w:w="1355" w:type="pct"/>
            <w:shd w:val="clear" w:color="auto" w:fill="9D57A6"/>
            <w:noWrap/>
            <w:tcMar>
              <w:bottom w:w="0" w:type="dxa"/>
            </w:tcMar>
          </w:tcPr>
          <w:p w:rsidR="00C831D1" w:rsidRPr="00872495" w:rsidRDefault="00C831D1" w:rsidP="00EF58C4">
            <w:pPr>
              <w:pStyle w:val="Tablecolumnheadings"/>
            </w:pPr>
            <w:r>
              <w:t>Ownershi</w:t>
            </w:r>
            <w:r w:rsidR="0086258D">
              <w:t xml:space="preserve">p </w:t>
            </w:r>
            <w:r>
              <w:t>structure</w:t>
            </w:r>
          </w:p>
        </w:tc>
        <w:tc>
          <w:tcPr>
            <w:tcW w:w="2148" w:type="pct"/>
            <w:gridSpan w:val="3"/>
            <w:shd w:val="clear" w:color="auto" w:fill="9D57A6"/>
            <w:noWrap/>
            <w:tcMar>
              <w:bottom w:w="0" w:type="dxa"/>
            </w:tcMar>
          </w:tcPr>
          <w:p w:rsidR="00C831D1" w:rsidRPr="00872495" w:rsidRDefault="00C831D1" w:rsidP="00EF58C4">
            <w:pPr>
              <w:pStyle w:val="Tablecolumnheadings"/>
            </w:pPr>
            <w:r>
              <w:t>Relevan</w:t>
            </w:r>
            <w:r w:rsidR="0086258D">
              <w:t xml:space="preserve">t </w:t>
            </w:r>
            <w:r>
              <w:t>legislatio</w:t>
            </w:r>
            <w:r w:rsidR="0086258D">
              <w:t xml:space="preserve">n </w:t>
            </w:r>
            <w:r>
              <w:t>(i</w:t>
            </w:r>
            <w:r w:rsidR="0086258D">
              <w:t xml:space="preserve">f </w:t>
            </w:r>
            <w:r>
              <w:t>any)</w:t>
            </w:r>
          </w:p>
        </w:tc>
      </w:tr>
      <w:tr w:rsidR="00C831D1" w:rsidRPr="00872495" w:rsidTr="009A4F8A">
        <w:tblPrEx>
          <w:tblBorders>
            <w:left w:val="single" w:sz="4" w:space="0" w:color="auto"/>
            <w:bottom w:val="single" w:sz="4" w:space="0" w:color="646464"/>
            <w:right w:val="single" w:sz="4" w:space="0" w:color="auto"/>
            <w:insideH w:val="single" w:sz="4" w:space="0" w:color="646464"/>
            <w:insideV w:val="single" w:sz="4" w:space="0" w:color="auto"/>
          </w:tblBorders>
          <w:shd w:val="clear" w:color="auto" w:fill="auto"/>
        </w:tblPrEx>
        <w:trPr>
          <w:gridBefore w:val="1"/>
          <w:gridAfter w:val="1"/>
          <w:wBefore w:w="263" w:type="pct"/>
          <w:wAfter w:w="249" w:type="pct"/>
          <w:cantSplit/>
        </w:trPr>
        <w:tc>
          <w:tcPr>
            <w:tcW w:w="1234" w:type="pct"/>
            <w:tcBorders>
              <w:top w:val="nil"/>
              <w:left w:val="nil"/>
              <w:bottom w:val="single" w:sz="4" w:space="0" w:color="auto"/>
              <w:right w:val="nil"/>
            </w:tcBorders>
            <w:shd w:val="clear" w:color="auto" w:fill="auto"/>
            <w:hideMark/>
          </w:tcPr>
          <w:p w:rsidR="00C831D1" w:rsidRPr="00872495" w:rsidRDefault="00C831D1" w:rsidP="00EF58C4">
            <w:pPr>
              <w:pStyle w:val="Tabletext"/>
            </w:pPr>
            <w:r>
              <w:t>Anima</w:t>
            </w:r>
            <w:r w:rsidR="0086258D">
              <w:t xml:space="preserve">l </w:t>
            </w:r>
            <w:r>
              <w:t>Healt</w:t>
            </w:r>
            <w:r w:rsidR="0086258D">
              <w:t xml:space="preserve">h </w:t>
            </w:r>
            <w:r>
              <w:t>Australia</w:t>
            </w:r>
          </w:p>
        </w:tc>
        <w:tc>
          <w:tcPr>
            <w:tcW w:w="1398" w:type="pct"/>
            <w:gridSpan w:val="2"/>
            <w:tcBorders>
              <w:top w:val="nil"/>
              <w:left w:val="nil"/>
              <w:bottom w:val="single" w:sz="4" w:space="0" w:color="auto"/>
              <w:right w:val="nil"/>
            </w:tcBorders>
            <w:shd w:val="clear" w:color="auto" w:fill="auto"/>
            <w:hideMark/>
          </w:tcPr>
          <w:p w:rsidR="00C831D1" w:rsidRPr="00872495" w:rsidRDefault="00C831D1" w:rsidP="00EF58C4">
            <w:pPr>
              <w:pStyle w:val="Tabletext"/>
            </w:pPr>
            <w:r>
              <w:rPr>
                <w:shd w:val="clear" w:color="auto" w:fill="FFFFFF"/>
              </w:rPr>
              <w:t>Not-for-profi</w:t>
            </w:r>
            <w:r w:rsidR="0086258D">
              <w:rPr>
                <w:shd w:val="clear" w:color="auto" w:fill="FFFFFF"/>
              </w:rPr>
              <w:t xml:space="preserve">t </w:t>
            </w:r>
            <w:r>
              <w:rPr>
                <w:shd w:val="clear" w:color="auto" w:fill="FFFFFF"/>
              </w:rPr>
              <w:t>publi</w:t>
            </w:r>
            <w:r w:rsidR="0086258D">
              <w:rPr>
                <w:shd w:val="clear" w:color="auto" w:fill="FFFFFF"/>
              </w:rPr>
              <w:t xml:space="preserve">c </w:t>
            </w:r>
            <w:r>
              <w:rPr>
                <w:shd w:val="clear" w:color="auto" w:fill="FFFFFF"/>
              </w:rPr>
              <w:t>company</w:t>
            </w:r>
          </w:p>
        </w:tc>
        <w:tc>
          <w:tcPr>
            <w:tcW w:w="1856" w:type="pct"/>
            <w:tcBorders>
              <w:top w:val="nil"/>
              <w:left w:val="nil"/>
              <w:bottom w:val="single" w:sz="4" w:space="0" w:color="auto"/>
              <w:right w:val="nil"/>
            </w:tcBorders>
            <w:shd w:val="clear" w:color="auto" w:fill="auto"/>
            <w:hideMark/>
          </w:tcPr>
          <w:p w:rsidR="00C831D1" w:rsidRDefault="00C831D1" w:rsidP="00EF58C4">
            <w:pPr>
              <w:pStyle w:val="Tabletext"/>
            </w:pPr>
            <w:r>
              <w:t>Emergenc</w:t>
            </w:r>
            <w:r w:rsidR="0086258D">
              <w:t xml:space="preserve">y </w:t>
            </w:r>
            <w:r>
              <w:t>Anima</w:t>
            </w:r>
            <w:r w:rsidR="0086258D">
              <w:t xml:space="preserve">l </w:t>
            </w:r>
            <w:r>
              <w:t>Diseas</w:t>
            </w:r>
            <w:r w:rsidR="0086258D">
              <w:t xml:space="preserve">e </w:t>
            </w:r>
            <w:r>
              <w:t>Respons</w:t>
            </w:r>
            <w:r w:rsidR="0086258D">
              <w:t xml:space="preserve">e </w:t>
            </w:r>
            <w:r>
              <w:t>Agreement</w:t>
            </w:r>
          </w:p>
          <w:p w:rsidR="00C831D1" w:rsidRPr="00872495" w:rsidRDefault="00C831D1" w:rsidP="00EF58C4">
            <w:pPr>
              <w:pStyle w:val="Tabletext"/>
            </w:pPr>
            <w:r>
              <w:t>Nationa</w:t>
            </w:r>
            <w:r w:rsidR="0086258D">
              <w:t xml:space="preserve">l </w:t>
            </w:r>
            <w:r>
              <w:t>Environmenta</w:t>
            </w:r>
            <w:r w:rsidR="0086258D">
              <w:t xml:space="preserve">l </w:t>
            </w:r>
            <w:r>
              <w:t>Biosecurit</w:t>
            </w:r>
            <w:r w:rsidR="0086258D">
              <w:t xml:space="preserve">y </w:t>
            </w:r>
            <w:r>
              <w:t>Respons</w:t>
            </w:r>
            <w:r w:rsidR="0086258D">
              <w:t xml:space="preserve">e </w:t>
            </w:r>
            <w:r>
              <w:t>Agreement</w:t>
            </w:r>
          </w:p>
        </w:tc>
      </w:tr>
      <w:tr w:rsidR="00C831D1" w:rsidRPr="00872495" w:rsidTr="009A4F8A">
        <w:tblPrEx>
          <w:tblBorders>
            <w:left w:val="single" w:sz="4" w:space="0" w:color="auto"/>
            <w:bottom w:val="single" w:sz="4" w:space="0" w:color="646464"/>
            <w:right w:val="single" w:sz="4" w:space="0" w:color="auto"/>
            <w:insideH w:val="single" w:sz="4" w:space="0" w:color="646464"/>
            <w:insideV w:val="single" w:sz="4" w:space="0" w:color="auto"/>
          </w:tblBorders>
          <w:shd w:val="clear" w:color="auto" w:fill="auto"/>
        </w:tblPrEx>
        <w:trPr>
          <w:gridBefore w:val="1"/>
          <w:gridAfter w:val="1"/>
          <w:wBefore w:w="263" w:type="pct"/>
          <w:wAfter w:w="249" w:type="pct"/>
          <w:cantSplit/>
        </w:trPr>
        <w:tc>
          <w:tcPr>
            <w:tcW w:w="1234" w:type="pct"/>
            <w:tcBorders>
              <w:top w:val="single" w:sz="4" w:space="0" w:color="auto"/>
              <w:left w:val="nil"/>
              <w:bottom w:val="single" w:sz="4" w:space="0" w:color="auto"/>
              <w:right w:val="nil"/>
            </w:tcBorders>
            <w:shd w:val="clear" w:color="auto" w:fill="auto"/>
            <w:hideMark/>
          </w:tcPr>
          <w:p w:rsidR="00C831D1" w:rsidRPr="00872495" w:rsidRDefault="00C831D1" w:rsidP="00EF58C4">
            <w:pPr>
              <w:pStyle w:val="Tabletext"/>
            </w:pPr>
            <w:r>
              <w:t>Plan</w:t>
            </w:r>
            <w:r w:rsidR="0086258D">
              <w:t xml:space="preserve">t </w:t>
            </w:r>
            <w:r>
              <w:t>Healt</w:t>
            </w:r>
            <w:r w:rsidR="0086258D">
              <w:t xml:space="preserve">h </w:t>
            </w:r>
            <w:r>
              <w:t>Australia</w:t>
            </w:r>
          </w:p>
        </w:tc>
        <w:tc>
          <w:tcPr>
            <w:tcW w:w="1398" w:type="pct"/>
            <w:gridSpan w:val="2"/>
            <w:tcBorders>
              <w:top w:val="single" w:sz="4" w:space="0" w:color="auto"/>
              <w:left w:val="nil"/>
              <w:bottom w:val="single" w:sz="4" w:space="0" w:color="auto"/>
              <w:right w:val="nil"/>
            </w:tcBorders>
            <w:shd w:val="clear" w:color="auto" w:fill="auto"/>
            <w:hideMark/>
          </w:tcPr>
          <w:p w:rsidR="00C831D1" w:rsidRPr="00872495" w:rsidRDefault="00C831D1" w:rsidP="00EF58C4">
            <w:pPr>
              <w:pStyle w:val="Tabletext"/>
            </w:pPr>
            <w:r>
              <w:rPr>
                <w:shd w:val="clear" w:color="auto" w:fill="FFFFFF"/>
              </w:rPr>
              <w:t>Not-for-profi</w:t>
            </w:r>
            <w:r w:rsidR="0086258D">
              <w:rPr>
                <w:shd w:val="clear" w:color="auto" w:fill="FFFFFF"/>
              </w:rPr>
              <w:t xml:space="preserve">t </w:t>
            </w:r>
            <w:r>
              <w:rPr>
                <w:shd w:val="clear" w:color="auto" w:fill="FFFFFF"/>
              </w:rPr>
              <w:t>publi</w:t>
            </w:r>
            <w:r w:rsidR="0086258D">
              <w:rPr>
                <w:shd w:val="clear" w:color="auto" w:fill="FFFFFF"/>
              </w:rPr>
              <w:t xml:space="preserve">c </w:t>
            </w:r>
            <w:r>
              <w:rPr>
                <w:shd w:val="clear" w:color="auto" w:fill="FFFFFF"/>
              </w:rPr>
              <w:t>company</w:t>
            </w:r>
          </w:p>
        </w:tc>
        <w:tc>
          <w:tcPr>
            <w:tcW w:w="1856" w:type="pct"/>
            <w:tcBorders>
              <w:top w:val="single" w:sz="4" w:space="0" w:color="auto"/>
              <w:left w:val="nil"/>
              <w:bottom w:val="single" w:sz="4" w:space="0" w:color="auto"/>
              <w:right w:val="nil"/>
            </w:tcBorders>
            <w:shd w:val="clear" w:color="auto" w:fill="auto"/>
            <w:hideMark/>
          </w:tcPr>
          <w:p w:rsidR="00C831D1" w:rsidRDefault="00C831D1" w:rsidP="00EF58C4">
            <w:pPr>
              <w:pStyle w:val="Tabletext"/>
            </w:pPr>
            <w:r>
              <w:t>Emergenc</w:t>
            </w:r>
            <w:r w:rsidR="0086258D">
              <w:t xml:space="preserve">y </w:t>
            </w:r>
            <w:r>
              <w:t>Plan</w:t>
            </w:r>
            <w:r w:rsidR="0086258D">
              <w:t xml:space="preserve">t </w:t>
            </w:r>
            <w:r>
              <w:t>Pes</w:t>
            </w:r>
            <w:r w:rsidR="0086258D">
              <w:t xml:space="preserve">t </w:t>
            </w:r>
            <w:r>
              <w:t>Respons</w:t>
            </w:r>
            <w:r w:rsidR="0086258D">
              <w:t xml:space="preserve">e </w:t>
            </w:r>
            <w:r>
              <w:t>Dee</w:t>
            </w:r>
            <w:r w:rsidR="0086258D">
              <w:t xml:space="preserve">d </w:t>
            </w:r>
          </w:p>
          <w:p w:rsidR="00C831D1" w:rsidRPr="00872495" w:rsidRDefault="00C831D1" w:rsidP="00EF58C4">
            <w:pPr>
              <w:pStyle w:val="Tabletext"/>
            </w:pPr>
            <w:r>
              <w:t>Nationa</w:t>
            </w:r>
            <w:r w:rsidR="0086258D">
              <w:t xml:space="preserve">l </w:t>
            </w:r>
            <w:r>
              <w:t>Environmenta</w:t>
            </w:r>
            <w:r w:rsidR="0086258D">
              <w:t xml:space="preserve">l </w:t>
            </w:r>
            <w:r>
              <w:t>Biosecurit</w:t>
            </w:r>
            <w:r w:rsidR="0086258D">
              <w:t xml:space="preserve">y </w:t>
            </w:r>
            <w:r>
              <w:t>Respons</w:t>
            </w:r>
            <w:r w:rsidR="0086258D">
              <w:t xml:space="preserve">e </w:t>
            </w:r>
            <w:r>
              <w:t>Agreemen</w:t>
            </w:r>
            <w:r w:rsidR="0086258D">
              <w:t xml:space="preserve">t </w:t>
            </w:r>
          </w:p>
        </w:tc>
      </w:tr>
      <w:tr w:rsidR="00C831D1" w:rsidRPr="00872495" w:rsidTr="009A4F8A">
        <w:tblPrEx>
          <w:tblBorders>
            <w:left w:val="single" w:sz="4" w:space="0" w:color="auto"/>
            <w:bottom w:val="single" w:sz="4" w:space="0" w:color="646464"/>
            <w:right w:val="single" w:sz="4" w:space="0" w:color="auto"/>
            <w:insideH w:val="single" w:sz="4" w:space="0" w:color="646464"/>
            <w:insideV w:val="single" w:sz="4" w:space="0" w:color="auto"/>
          </w:tblBorders>
          <w:shd w:val="clear" w:color="auto" w:fill="auto"/>
        </w:tblPrEx>
        <w:trPr>
          <w:gridBefore w:val="1"/>
          <w:gridAfter w:val="1"/>
          <w:wBefore w:w="263" w:type="pct"/>
          <w:wAfter w:w="249" w:type="pct"/>
          <w:cantSplit/>
        </w:trPr>
        <w:tc>
          <w:tcPr>
            <w:tcW w:w="1234" w:type="pct"/>
            <w:tcBorders>
              <w:top w:val="single" w:sz="4" w:space="0" w:color="auto"/>
              <w:left w:val="nil"/>
              <w:bottom w:val="single" w:sz="4" w:space="0" w:color="auto"/>
              <w:right w:val="nil"/>
            </w:tcBorders>
            <w:shd w:val="clear" w:color="auto" w:fill="auto"/>
            <w:hideMark/>
          </w:tcPr>
          <w:p w:rsidR="00C831D1" w:rsidRPr="00872495" w:rsidRDefault="00C831D1" w:rsidP="00EF58C4">
            <w:pPr>
              <w:pStyle w:val="Tabletext"/>
            </w:pPr>
            <w:r>
              <w:t>Nationa</w:t>
            </w:r>
            <w:r w:rsidR="0086258D">
              <w:t xml:space="preserve">l </w:t>
            </w:r>
            <w:r>
              <w:t>Residu</w:t>
            </w:r>
            <w:r w:rsidR="0086258D">
              <w:t xml:space="preserve">e </w:t>
            </w:r>
            <w:r>
              <w:t>Survey</w:t>
            </w:r>
          </w:p>
        </w:tc>
        <w:tc>
          <w:tcPr>
            <w:tcW w:w="1398" w:type="pct"/>
            <w:gridSpan w:val="2"/>
            <w:tcBorders>
              <w:top w:val="single" w:sz="4" w:space="0" w:color="auto"/>
              <w:left w:val="nil"/>
              <w:bottom w:val="single" w:sz="4" w:space="0" w:color="auto"/>
              <w:right w:val="nil"/>
            </w:tcBorders>
            <w:shd w:val="clear" w:color="auto" w:fill="auto"/>
            <w:hideMark/>
          </w:tcPr>
          <w:p w:rsidR="00C831D1" w:rsidRPr="00872495" w:rsidRDefault="00C831D1" w:rsidP="00EF58C4">
            <w:pPr>
              <w:pStyle w:val="Tabletext"/>
            </w:pPr>
            <w:r>
              <w:t>Governmen</w:t>
            </w:r>
            <w:r w:rsidR="0086258D">
              <w:t xml:space="preserve">t </w:t>
            </w:r>
            <w:r>
              <w:t>department</w:t>
            </w:r>
          </w:p>
        </w:tc>
        <w:tc>
          <w:tcPr>
            <w:tcW w:w="1856" w:type="pct"/>
            <w:tcBorders>
              <w:top w:val="single" w:sz="4" w:space="0" w:color="auto"/>
              <w:left w:val="nil"/>
              <w:bottom w:val="single" w:sz="4" w:space="0" w:color="auto"/>
              <w:right w:val="nil"/>
            </w:tcBorders>
            <w:shd w:val="clear" w:color="auto" w:fill="auto"/>
            <w:hideMark/>
          </w:tcPr>
          <w:p w:rsidR="00C831D1" w:rsidRDefault="00C831D1" w:rsidP="00EF58C4">
            <w:pPr>
              <w:pStyle w:val="Tabletext"/>
              <w:spacing w:before="56"/>
              <w:ind w:right="56"/>
              <w:rPr>
                <w:i/>
                <w:iCs/>
              </w:rPr>
            </w:pPr>
            <w:r>
              <w:rPr>
                <w:i/>
                <w:iCs/>
              </w:rPr>
              <w:t>Nationa</w:t>
            </w:r>
            <w:r w:rsidR="0086258D">
              <w:rPr>
                <w:i/>
                <w:iCs/>
              </w:rPr>
              <w:t xml:space="preserve">l </w:t>
            </w:r>
            <w:r>
              <w:rPr>
                <w:i/>
                <w:iCs/>
              </w:rPr>
              <w:t>Residu</w:t>
            </w:r>
            <w:r w:rsidR="0086258D">
              <w:rPr>
                <w:i/>
                <w:iCs/>
              </w:rPr>
              <w:t xml:space="preserve">e </w:t>
            </w:r>
            <w:r>
              <w:rPr>
                <w:i/>
                <w:iCs/>
              </w:rPr>
              <w:t>Surve</w:t>
            </w:r>
            <w:r w:rsidR="0086258D">
              <w:rPr>
                <w:i/>
                <w:iCs/>
              </w:rPr>
              <w:t xml:space="preserve">y </w:t>
            </w:r>
            <w:r>
              <w:rPr>
                <w:i/>
                <w:iCs/>
              </w:rPr>
              <w:t>(Customs) Lev</w:t>
            </w:r>
            <w:r w:rsidR="0086258D">
              <w:rPr>
                <w:i/>
                <w:iCs/>
              </w:rPr>
              <w:t xml:space="preserve">y </w:t>
            </w:r>
            <w:r>
              <w:rPr>
                <w:i/>
                <w:iCs/>
              </w:rPr>
              <w:t>Ac</w:t>
            </w:r>
            <w:r w:rsidR="0086258D">
              <w:rPr>
                <w:i/>
                <w:iCs/>
              </w:rPr>
              <w:t xml:space="preserve">t </w:t>
            </w:r>
            <w:r>
              <w:rPr>
                <w:i/>
                <w:iCs/>
              </w:rPr>
              <w:t>199</w:t>
            </w:r>
            <w:r w:rsidR="0086258D">
              <w:rPr>
                <w:i/>
                <w:iCs/>
              </w:rPr>
              <w:t xml:space="preserve">8 </w:t>
            </w:r>
            <w:r>
              <w:rPr>
                <w:i/>
                <w:iCs/>
              </w:rPr>
              <w:t>an</w:t>
            </w:r>
            <w:r w:rsidR="0086258D">
              <w:rPr>
                <w:i/>
                <w:iCs/>
              </w:rPr>
              <w:t xml:space="preserve">d </w:t>
            </w:r>
            <w:r>
              <w:rPr>
                <w:i/>
                <w:iCs/>
              </w:rPr>
              <w:t>Nationa</w:t>
            </w:r>
            <w:r w:rsidR="0086258D">
              <w:rPr>
                <w:i/>
                <w:iCs/>
              </w:rPr>
              <w:t xml:space="preserve">l </w:t>
            </w:r>
            <w:r>
              <w:rPr>
                <w:i/>
                <w:iCs/>
              </w:rPr>
              <w:t>Residu</w:t>
            </w:r>
            <w:r w:rsidR="0086258D">
              <w:rPr>
                <w:i/>
                <w:iCs/>
              </w:rPr>
              <w:t xml:space="preserve">e </w:t>
            </w:r>
            <w:r>
              <w:rPr>
                <w:i/>
                <w:iCs/>
              </w:rPr>
              <w:t>Surve</w:t>
            </w:r>
            <w:r w:rsidR="0086258D">
              <w:rPr>
                <w:i/>
                <w:iCs/>
              </w:rPr>
              <w:t xml:space="preserve">y </w:t>
            </w:r>
            <w:r>
              <w:rPr>
                <w:i/>
                <w:iCs/>
              </w:rPr>
              <w:t>(Excise) Lev</w:t>
            </w:r>
            <w:r w:rsidR="0086258D">
              <w:rPr>
                <w:i/>
                <w:iCs/>
              </w:rPr>
              <w:t xml:space="preserve">y </w:t>
            </w:r>
            <w:r>
              <w:rPr>
                <w:i/>
                <w:iCs/>
              </w:rPr>
              <w:t>Ac</w:t>
            </w:r>
            <w:r w:rsidR="0086258D">
              <w:rPr>
                <w:i/>
                <w:iCs/>
              </w:rPr>
              <w:t xml:space="preserve">t </w:t>
            </w:r>
            <w:r>
              <w:rPr>
                <w:i/>
                <w:iCs/>
              </w:rPr>
              <w:t>1998</w:t>
            </w:r>
          </w:p>
        </w:tc>
      </w:tr>
      <w:tr w:rsidR="00C831D1" w:rsidRPr="00872495" w:rsidTr="00EF58C4">
        <w:tblPrEx>
          <w:tblBorders>
            <w:left w:val="single" w:sz="4" w:space="0" w:color="auto"/>
            <w:bottom w:val="single" w:sz="4" w:space="0" w:color="646464"/>
            <w:right w:val="single" w:sz="4" w:space="0" w:color="auto"/>
            <w:insideH w:val="single" w:sz="4" w:space="0" w:color="646464"/>
            <w:insideV w:val="single" w:sz="4" w:space="0" w:color="auto"/>
          </w:tblBorders>
          <w:shd w:val="clear" w:color="auto" w:fill="auto"/>
        </w:tblPrEx>
        <w:trPr>
          <w:gridBefore w:val="1"/>
          <w:gridAfter w:val="1"/>
          <w:wBefore w:w="263" w:type="pct"/>
          <w:wAfter w:w="249" w:type="pct"/>
          <w:cantSplit/>
        </w:trPr>
        <w:tc>
          <w:tcPr>
            <w:tcW w:w="4488" w:type="pct"/>
            <w:gridSpan w:val="4"/>
            <w:tcBorders>
              <w:top w:val="single" w:sz="4" w:space="0" w:color="auto"/>
              <w:left w:val="nil"/>
              <w:bottom w:val="single" w:sz="4" w:space="0" w:color="auto"/>
              <w:right w:val="nil"/>
            </w:tcBorders>
            <w:shd w:val="clear" w:color="auto" w:fill="auto"/>
          </w:tcPr>
          <w:p w:rsidR="00C831D1" w:rsidRDefault="00C831D1" w:rsidP="00EF58C4">
            <w:pPr>
              <w:pStyle w:val="Source"/>
            </w:pPr>
            <w:r w:rsidRPr="00896E83">
              <w:t xml:space="preserve">SOURCE: </w:t>
            </w:r>
            <w:proofErr w:type="spellStart"/>
            <w:r w:rsidRPr="00896E83">
              <w:t>ACI</w:t>
            </w:r>
            <w:r w:rsidR="0086258D" w:rsidRPr="00896E83">
              <w:t>L</w:t>
            </w:r>
            <w:proofErr w:type="spellEnd"/>
            <w:r w:rsidR="0086258D">
              <w:t xml:space="preserve"> </w:t>
            </w:r>
            <w:r w:rsidRPr="00896E83">
              <w:t>ALLE</w:t>
            </w:r>
            <w:r w:rsidR="0086258D" w:rsidRPr="00896E83">
              <w:t>N</w:t>
            </w:r>
            <w:r w:rsidR="0086258D">
              <w:t xml:space="preserve"> </w:t>
            </w:r>
            <w:r w:rsidRPr="00896E83">
              <w:t>CONSULTIN</w:t>
            </w:r>
            <w:r w:rsidR="0086258D" w:rsidRPr="00896E83">
              <w:t>G</w:t>
            </w:r>
            <w:r w:rsidR="0086258D">
              <w:t xml:space="preserve"> </w:t>
            </w:r>
            <w:r w:rsidRPr="00896E83">
              <w:t>AN</w:t>
            </w:r>
            <w:r w:rsidR="0086258D" w:rsidRPr="00896E83">
              <w:t>D</w:t>
            </w:r>
            <w:r w:rsidR="0086258D">
              <w:t xml:space="preserve"> </w:t>
            </w:r>
            <w:r w:rsidRPr="00896E83">
              <w:t>MINTE</w:t>
            </w:r>
            <w:r w:rsidR="0086258D" w:rsidRPr="00896E83">
              <w:t>R</w:t>
            </w:r>
            <w:r w:rsidR="0086258D">
              <w:t xml:space="preserve"> </w:t>
            </w:r>
            <w:r w:rsidRPr="00896E83">
              <w:t>ELLISON</w:t>
            </w:r>
          </w:p>
        </w:tc>
      </w:tr>
    </w:tbl>
    <w:p w:rsidR="009A4F8A" w:rsidRDefault="009A4F8A">
      <w:pPr>
        <w:spacing w:after="160" w:line="259" w:lineRule="auto"/>
        <w:rPr>
          <w:b/>
        </w:rPr>
      </w:pPr>
      <w:r>
        <w:rPr>
          <w:b/>
        </w:rPr>
        <w:br w:type="page"/>
      </w:r>
    </w:p>
    <w:p w:rsidR="00F37AFB" w:rsidRDefault="00F37AFB" w:rsidP="00F37AFB">
      <w:pPr>
        <w:pStyle w:val="BodyText"/>
      </w:pPr>
      <w:r w:rsidRPr="008B752F">
        <w:rPr>
          <w:b/>
        </w:rPr>
        <w:lastRenderedPageBreak/>
        <w:t>Appendi</w:t>
      </w:r>
      <w:r w:rsidR="0086258D" w:rsidRPr="008B752F">
        <w:rPr>
          <w:b/>
        </w:rPr>
        <w:t>x</w:t>
      </w:r>
      <w:r w:rsidR="0086258D">
        <w:rPr>
          <w:b/>
        </w:rPr>
        <w:t xml:space="preserve"> </w:t>
      </w:r>
      <w:r w:rsidR="00B01EF8">
        <w:rPr>
          <w:b/>
        </w:rPr>
        <w:t>D</w:t>
      </w:r>
      <w:r w:rsidR="00922CFF">
        <w:t xml:space="preserve"> </w:t>
      </w:r>
      <w:r>
        <w:t>present</w:t>
      </w:r>
      <w:r w:rsidR="0086258D">
        <w:t xml:space="preserve">s a </w:t>
      </w:r>
      <w:r>
        <w:t>detaile</w:t>
      </w:r>
      <w:r w:rsidR="0086258D">
        <w:t xml:space="preserve">d </w:t>
      </w:r>
      <w:r>
        <w:t>overvie</w:t>
      </w:r>
      <w:r w:rsidR="0086258D">
        <w:t xml:space="preserve">w </w:t>
      </w:r>
      <w:r>
        <w:t>o</w:t>
      </w:r>
      <w:r w:rsidR="0086258D">
        <w:t xml:space="preserve">f </w:t>
      </w:r>
      <w:r>
        <w:t>th</w:t>
      </w:r>
      <w:r w:rsidR="0086258D">
        <w:t xml:space="preserve">e </w:t>
      </w:r>
      <w:r>
        <w:t>legislativ</w:t>
      </w:r>
      <w:r w:rsidR="0086258D">
        <w:t xml:space="preserve">e </w:t>
      </w:r>
      <w:r>
        <w:t>relationship</w:t>
      </w:r>
      <w:r w:rsidR="0086258D">
        <w:t xml:space="preserve">s </w:t>
      </w:r>
      <w:r>
        <w:t>o</w:t>
      </w:r>
      <w:r w:rsidR="0086258D">
        <w:t xml:space="preserve">f </w:t>
      </w:r>
      <w:r>
        <w:t>th</w:t>
      </w:r>
      <w:r w:rsidR="0086258D">
        <w:t xml:space="preserve">e </w:t>
      </w:r>
      <w:proofErr w:type="spellStart"/>
      <w:r>
        <w:t>LRB</w:t>
      </w:r>
      <w:r w:rsidR="0086258D">
        <w:t>s</w:t>
      </w:r>
      <w:proofErr w:type="spellEnd"/>
      <w:r w:rsidR="0086258D">
        <w:t xml:space="preserve"> </w:t>
      </w:r>
      <w:r w:rsidR="00922CFF">
        <w:t>and the prescribed organisations (</w:t>
      </w:r>
      <w:r w:rsidR="00922CFF" w:rsidRPr="00922CFF">
        <w:rPr>
          <w:b/>
        </w:rPr>
        <w:t>Table D.1</w:t>
      </w:r>
      <w:r w:rsidR="000A1CB9">
        <w:t>).</w:t>
      </w:r>
    </w:p>
    <w:p w:rsidR="00C968C0" w:rsidRPr="005247CC" w:rsidRDefault="00C968C0" w:rsidP="00C968C0">
      <w:pPr>
        <w:pStyle w:val="Heading3"/>
      </w:pPr>
      <w:r w:rsidRPr="005247CC">
        <w:t>Conclusion</w:t>
      </w:r>
    </w:p>
    <w:p w:rsidR="00C968C0" w:rsidRPr="005247CC" w:rsidRDefault="00C968C0" w:rsidP="00C968C0">
      <w:pPr>
        <w:pStyle w:val="BodyText"/>
      </w:pPr>
      <w:r w:rsidRPr="005247CC">
        <w:t>For the most part, the legislation and regulations are fit for purpose, efficient, consistent, transparent and flexible (in the sense that they provide a legislative structure which can be changed as reasonably required)</w:t>
      </w:r>
      <w:r w:rsidR="003C08DF" w:rsidRPr="005247CC">
        <w:t>.</w:t>
      </w:r>
      <w:r w:rsidR="003C08DF">
        <w:t xml:space="preserve"> </w:t>
      </w:r>
      <w:r>
        <w:t xml:space="preserve">See </w:t>
      </w:r>
      <w:r w:rsidRPr="00C968C0">
        <w:rPr>
          <w:b/>
        </w:rPr>
        <w:t>Appendix A</w:t>
      </w:r>
      <w:r>
        <w:t xml:space="preserve"> and </w:t>
      </w:r>
      <w:r w:rsidRPr="00C968C0">
        <w:rPr>
          <w:b/>
        </w:rPr>
        <w:t>Appendix B</w:t>
      </w:r>
      <w:r>
        <w:t xml:space="preserve"> for further details from a macro and micro perspective.</w:t>
      </w:r>
    </w:p>
    <w:p w:rsidR="00C968C0" w:rsidRDefault="00C968C0" w:rsidP="00C968C0">
      <w:pPr>
        <w:pStyle w:val="BodyText"/>
      </w:pPr>
      <w:r w:rsidRPr="005247CC">
        <w:t xml:space="preserve">However, the legislative analysis </w:t>
      </w:r>
      <w:r>
        <w:t>(</w:t>
      </w:r>
      <w:r w:rsidRPr="00C968C0">
        <w:rPr>
          <w:b/>
        </w:rPr>
        <w:t>Section A.1</w:t>
      </w:r>
      <w:r>
        <w:t xml:space="preserve">, </w:t>
      </w:r>
      <w:r w:rsidRPr="00C968C0">
        <w:rPr>
          <w:b/>
        </w:rPr>
        <w:t>Appendix A</w:t>
      </w:r>
      <w:r>
        <w:t xml:space="preserve">) </w:t>
      </w:r>
      <w:r w:rsidRPr="005247CC">
        <w:t xml:space="preserve">and </w:t>
      </w:r>
      <w:r>
        <w:t xml:space="preserve">this </w:t>
      </w:r>
      <w:r w:rsidRPr="005247CC">
        <w:t>snapshot suggest that a thematic review may be warranted or at least that there would be some benefit in undertaking a thematic review</w:t>
      </w:r>
      <w:r w:rsidR="003C08DF" w:rsidRPr="005247CC">
        <w:t>.</w:t>
      </w:r>
      <w:r w:rsidR="003C08DF">
        <w:t xml:space="preserve"> </w:t>
      </w:r>
    </w:p>
    <w:p w:rsidR="00C968C0" w:rsidRPr="005247CC" w:rsidRDefault="00C968C0" w:rsidP="00C968C0">
      <w:pPr>
        <w:pStyle w:val="BodyText"/>
      </w:pPr>
      <w:r w:rsidRPr="005247CC">
        <w:t>A thematic review is where an:</w:t>
      </w:r>
    </w:p>
    <w:p w:rsidR="00C968C0" w:rsidRDefault="00C968C0" w:rsidP="00C968C0">
      <w:pPr>
        <w:pStyle w:val="Quote"/>
      </w:pPr>
      <w:r w:rsidRPr="005247CC">
        <w:t>'</w:t>
      </w:r>
      <w:proofErr w:type="gramStart"/>
      <w:r w:rsidRPr="005247CC">
        <w:t>investigation</w:t>
      </w:r>
      <w:proofErr w:type="gramEnd"/>
      <w:r w:rsidRPr="005247CC">
        <w:t xml:space="preserve"> of the cumulative burden of regulation in a given area, and [identification of] opportunities to streamline, simplify or reduce such burdens in line with the Government's deregulation agenda</w:t>
      </w:r>
      <w:r>
        <w:t>.'</w:t>
      </w:r>
    </w:p>
    <w:p w:rsidR="00C968C0" w:rsidRPr="00C968C0" w:rsidRDefault="00C968C0" w:rsidP="00C968C0">
      <w:pPr>
        <w:pStyle w:val="QuoteSource"/>
      </w:pPr>
      <w:proofErr w:type="spellStart"/>
      <w:r>
        <w:t>AGD</w:t>
      </w:r>
      <w:proofErr w:type="spellEnd"/>
      <w:r>
        <w:t xml:space="preserve"> 'Guide to Managing </w:t>
      </w:r>
      <w:proofErr w:type="spellStart"/>
      <w:r>
        <w:t>Sunsetting</w:t>
      </w:r>
      <w:proofErr w:type="spellEnd"/>
      <w:r>
        <w:t xml:space="preserve"> of Legislative Instruments' April 2014</w:t>
      </w:r>
    </w:p>
    <w:p w:rsidR="00C968C0" w:rsidRPr="005247CC" w:rsidRDefault="00C968C0" w:rsidP="00C968C0">
      <w:pPr>
        <w:pStyle w:val="Heading11nonumber"/>
      </w:pPr>
      <w:r w:rsidRPr="005247CC">
        <w:t>Constitutional issues or barriers</w:t>
      </w:r>
    </w:p>
    <w:p w:rsidR="00C968C0" w:rsidRPr="005247CC" w:rsidRDefault="00C968C0" w:rsidP="00C968C0">
      <w:pPr>
        <w:pStyle w:val="BodyText"/>
        <w:rPr>
          <w:b/>
        </w:rPr>
      </w:pPr>
      <w:r w:rsidRPr="005247CC">
        <w:t xml:space="preserve">It is worth noting that any options or recommendations provided in the report </w:t>
      </w:r>
      <w:r w:rsidR="001A768A">
        <w:t xml:space="preserve">that </w:t>
      </w:r>
      <w:r w:rsidRPr="005247CC">
        <w:t>suggest legislative amendment the Department would need to consider seeking further advice in determining whether there are any constitutional limitations or hurdles</w:t>
      </w:r>
      <w:r w:rsidR="001A768A">
        <w:t>.</w:t>
      </w:r>
      <w:r w:rsidR="001A768A" w:rsidRPr="005247CC">
        <w:t xml:space="preserve"> </w:t>
      </w:r>
      <w:r w:rsidR="001A768A">
        <w:t xml:space="preserve">For </w:t>
      </w:r>
      <w:r w:rsidR="001A768A" w:rsidRPr="005247CC">
        <w:t xml:space="preserve"> </w:t>
      </w:r>
      <w:r w:rsidRPr="005247CC">
        <w:t>instances the limitations imposed by section 55 of the Constitution</w:t>
      </w:r>
      <w:r w:rsidRPr="005247CC">
        <w:rPr>
          <w:rStyle w:val="FootnoteReference"/>
          <w:rFonts w:asciiTheme="majorHAnsi" w:hAnsiTheme="majorHAnsi" w:cstheme="majorHAnsi"/>
          <w:sz w:val="18"/>
          <w:szCs w:val="18"/>
        </w:rPr>
        <w:footnoteReference w:id="13"/>
      </w:r>
      <w:r w:rsidRPr="005247CC">
        <w:t xml:space="preserve"> (which require that laws imposing taxation must only deal with one subject of taxation, laws imposing customs deal only with customs, and laws imposing excise deal only with excise)</w:t>
      </w:r>
      <w:r w:rsidR="003C08DF" w:rsidRPr="005247CC">
        <w:t>.</w:t>
      </w:r>
      <w:r w:rsidR="003C08DF">
        <w:t xml:space="preserve"> </w:t>
      </w:r>
      <w:r w:rsidRPr="005247CC">
        <w:t xml:space="preserve">Due to the </w:t>
      </w:r>
      <w:r w:rsidRPr="005247CC">
        <w:rPr>
          <w:i/>
        </w:rPr>
        <w:t xml:space="preserve">Legal Services Directions 2005 </w:t>
      </w:r>
      <w:r w:rsidRPr="005247CC">
        <w:t>(LSDs)</w:t>
      </w:r>
      <w:r w:rsidRPr="005247CC">
        <w:rPr>
          <w:i/>
        </w:rPr>
        <w:t xml:space="preserve">, </w:t>
      </w:r>
      <w:r w:rsidRPr="005247CC">
        <w:t>we are unable to provide advice regarding potential constitutional limitations</w:t>
      </w:r>
      <w:r w:rsidR="003C08DF" w:rsidRPr="005247CC">
        <w:t>.</w:t>
      </w:r>
      <w:r w:rsidR="003C08DF">
        <w:t xml:space="preserve"> </w:t>
      </w:r>
    </w:p>
    <w:p w:rsidR="00C968C0" w:rsidRDefault="00C968C0" w:rsidP="00F37AFB">
      <w:pPr>
        <w:pStyle w:val="BodyText"/>
      </w:pPr>
      <w:r w:rsidRPr="005247CC">
        <w:t>The Constitutional validity and limitations of any of the proposed options and recommendations need to be considered in accordance with the LSDs</w:t>
      </w:r>
      <w:r w:rsidR="003C08DF" w:rsidRPr="005247CC">
        <w:t>.</w:t>
      </w:r>
      <w:r w:rsidR="003C08DF">
        <w:t xml:space="preserve"> </w:t>
      </w:r>
      <w:r w:rsidRPr="005247CC">
        <w:t>It is for the Department to decide whether to seek constitutional advice and whether that is confined to issues under section 55 of the Constitution or otherwise.</w:t>
      </w:r>
    </w:p>
    <w:p w:rsidR="00A200B9" w:rsidRPr="00A200B9" w:rsidRDefault="00A200B9" w:rsidP="00A200B9">
      <w:pPr>
        <w:pStyle w:val="Heading2"/>
      </w:pPr>
      <w:bookmarkStart w:id="83" w:name="_Toc461026906"/>
      <w:r>
        <w:t>Curren</w:t>
      </w:r>
      <w:r w:rsidR="0086258D">
        <w:t xml:space="preserve">t </w:t>
      </w:r>
      <w:r>
        <w:t>institutiona</w:t>
      </w:r>
      <w:r w:rsidR="0086258D">
        <w:t xml:space="preserve">l </w:t>
      </w:r>
      <w:r>
        <w:t>arrangement</w:t>
      </w:r>
      <w:r w:rsidR="0086258D">
        <w:t xml:space="preserve">s </w:t>
      </w:r>
      <w:r>
        <w:t>an</w:t>
      </w:r>
      <w:r w:rsidR="0086258D">
        <w:t xml:space="preserve">d </w:t>
      </w:r>
      <w:r>
        <w:t>ho</w:t>
      </w:r>
      <w:r w:rsidR="0086258D">
        <w:t xml:space="preserve">w </w:t>
      </w:r>
      <w:r>
        <w:t>the</w:t>
      </w:r>
      <w:r w:rsidR="0086258D">
        <w:t xml:space="preserve">y </w:t>
      </w:r>
      <w:r>
        <w:t>work</w:t>
      </w:r>
      <w:bookmarkEnd w:id="83"/>
    </w:p>
    <w:p w:rsidR="00C11293" w:rsidRDefault="00C11293" w:rsidP="00C11293">
      <w:pPr>
        <w:pStyle w:val="BodyText"/>
      </w:pPr>
      <w:r>
        <w:t>Ther</w:t>
      </w:r>
      <w:r w:rsidR="0086258D">
        <w:t xml:space="preserve">e </w:t>
      </w:r>
      <w:r>
        <w:t>ar</w:t>
      </w:r>
      <w:r w:rsidR="0086258D">
        <w:t xml:space="preserve">e </w:t>
      </w:r>
      <w:r w:rsidR="00401211">
        <w:t>many</w:t>
      </w:r>
      <w:r w:rsidR="0086258D">
        <w:t xml:space="preserve"> </w:t>
      </w:r>
      <w:r>
        <w:t>ke</w:t>
      </w:r>
      <w:r w:rsidR="0086258D">
        <w:t xml:space="preserve">y </w:t>
      </w:r>
      <w:r>
        <w:t>players/group</w:t>
      </w:r>
      <w:r w:rsidR="0086258D">
        <w:t xml:space="preserve">s </w:t>
      </w:r>
      <w:r>
        <w:t>o</w:t>
      </w:r>
      <w:r w:rsidR="0086258D">
        <w:t xml:space="preserve">f </w:t>
      </w:r>
      <w:r>
        <w:t>player</w:t>
      </w:r>
      <w:r w:rsidR="0086258D">
        <w:t xml:space="preserve">s </w:t>
      </w:r>
      <w:r>
        <w:t>withi</w:t>
      </w:r>
      <w:r w:rsidR="0086258D">
        <w:t xml:space="preserve">n </w:t>
      </w:r>
      <w:r>
        <w:t>th</w:t>
      </w:r>
      <w:r w:rsidR="0086258D">
        <w:t xml:space="preserve">e </w:t>
      </w:r>
      <w:r>
        <w:t>lev</w:t>
      </w:r>
      <w:r w:rsidR="0086258D">
        <w:t xml:space="preserve">y </w:t>
      </w:r>
      <w:r>
        <w:t>syste</w:t>
      </w:r>
      <w:r w:rsidR="0086258D">
        <w:t xml:space="preserve">m </w:t>
      </w:r>
      <w:r>
        <w:t>an</w:t>
      </w:r>
      <w:r w:rsidR="0086258D">
        <w:t xml:space="preserve">d </w:t>
      </w:r>
      <w:r>
        <w:t>th</w:t>
      </w:r>
      <w:r w:rsidR="0086258D">
        <w:t xml:space="preserve">e </w:t>
      </w:r>
      <w:r>
        <w:t>lev</w:t>
      </w:r>
      <w:r w:rsidR="0086258D">
        <w:t xml:space="preserve">y </w:t>
      </w:r>
      <w:r>
        <w:t>funde</w:t>
      </w:r>
      <w:r w:rsidR="0086258D">
        <w:t xml:space="preserve">d </w:t>
      </w:r>
      <w:r>
        <w:t>functions:</w:t>
      </w:r>
    </w:p>
    <w:p w:rsidR="00C11293" w:rsidRPr="00A81BF4" w:rsidRDefault="00C11293" w:rsidP="00C11293">
      <w:pPr>
        <w:pStyle w:val="ListBullet"/>
      </w:pPr>
      <w:r>
        <w:t>Th</w:t>
      </w:r>
      <w:r w:rsidR="0086258D">
        <w:t xml:space="preserve">e </w:t>
      </w:r>
      <w:r>
        <w:t>Departmen</w:t>
      </w:r>
      <w:r w:rsidR="0086258D">
        <w:t xml:space="preserve">t </w:t>
      </w:r>
      <w:r>
        <w:rPr>
          <w:rFonts w:eastAsia="Calibri"/>
        </w:rPr>
        <w:t>o</w:t>
      </w:r>
      <w:r w:rsidR="0086258D">
        <w:rPr>
          <w:rFonts w:eastAsia="Calibri"/>
        </w:rPr>
        <w:t xml:space="preserve">f </w:t>
      </w:r>
      <w:r>
        <w:rPr>
          <w:rFonts w:eastAsia="Calibri"/>
        </w:rPr>
        <w:t>Agricultur</w:t>
      </w:r>
      <w:r w:rsidR="0086258D">
        <w:rPr>
          <w:rFonts w:eastAsia="Calibri"/>
        </w:rPr>
        <w:t xml:space="preserve">e </w:t>
      </w:r>
      <w:r>
        <w:rPr>
          <w:rFonts w:eastAsia="Calibri"/>
        </w:rPr>
        <w:t>an</w:t>
      </w:r>
      <w:r w:rsidR="0086258D">
        <w:rPr>
          <w:rFonts w:eastAsia="Calibri"/>
        </w:rPr>
        <w:t xml:space="preserve">d </w:t>
      </w:r>
      <w:r>
        <w:rPr>
          <w:rFonts w:eastAsia="Calibri"/>
        </w:rPr>
        <w:t>Wate</w:t>
      </w:r>
      <w:r w:rsidR="0086258D">
        <w:rPr>
          <w:rFonts w:eastAsia="Calibri"/>
        </w:rPr>
        <w:t xml:space="preserve">r </w:t>
      </w:r>
      <w:r>
        <w:rPr>
          <w:rFonts w:eastAsia="Calibri"/>
        </w:rPr>
        <w:t>Resources</w:t>
      </w:r>
    </w:p>
    <w:p w:rsidR="00C11293" w:rsidRPr="00F86D60" w:rsidRDefault="00C11293" w:rsidP="00C11293">
      <w:pPr>
        <w:pStyle w:val="ListBullet"/>
      </w:pPr>
      <w:r>
        <w:rPr>
          <w:rFonts w:eastAsia="Calibri"/>
        </w:rPr>
        <w:t>Th</w:t>
      </w:r>
      <w:r w:rsidR="0086258D">
        <w:rPr>
          <w:rFonts w:eastAsia="Calibri"/>
        </w:rPr>
        <w:t xml:space="preserve">e </w:t>
      </w:r>
      <w:r>
        <w:rPr>
          <w:rFonts w:eastAsia="Calibri"/>
        </w:rPr>
        <w:t>Lev</w:t>
      </w:r>
      <w:r w:rsidR="0086258D">
        <w:rPr>
          <w:rFonts w:eastAsia="Calibri"/>
        </w:rPr>
        <w:t xml:space="preserve">y </w:t>
      </w:r>
      <w:r>
        <w:rPr>
          <w:rFonts w:eastAsia="Calibri"/>
        </w:rPr>
        <w:t>Recipien</w:t>
      </w:r>
      <w:r w:rsidR="0086258D">
        <w:rPr>
          <w:rFonts w:eastAsia="Calibri"/>
        </w:rPr>
        <w:t xml:space="preserve">t </w:t>
      </w:r>
      <w:r>
        <w:rPr>
          <w:rFonts w:eastAsia="Calibri"/>
        </w:rPr>
        <w:t>Bodie</w:t>
      </w:r>
      <w:r w:rsidR="0086258D">
        <w:rPr>
          <w:rFonts w:eastAsia="Calibri"/>
        </w:rPr>
        <w:t xml:space="preserve">s </w:t>
      </w:r>
      <w:r>
        <w:rPr>
          <w:rFonts w:eastAsia="Calibri"/>
        </w:rPr>
        <w:t>(</w:t>
      </w:r>
      <w:proofErr w:type="spellStart"/>
      <w:r>
        <w:rPr>
          <w:rFonts w:eastAsia="Calibri"/>
        </w:rPr>
        <w:t>LRBs</w:t>
      </w:r>
      <w:proofErr w:type="spellEnd"/>
      <w:r>
        <w:rPr>
          <w:rFonts w:eastAsia="Calibri"/>
        </w:rPr>
        <w:t>)</w:t>
      </w:r>
    </w:p>
    <w:p w:rsidR="00F86D60" w:rsidRPr="00401211" w:rsidRDefault="00922CFF" w:rsidP="00C11293">
      <w:pPr>
        <w:pStyle w:val="ListBullet"/>
      </w:pPr>
      <w:r>
        <w:rPr>
          <w:rFonts w:eastAsia="Calibri"/>
        </w:rPr>
        <w:t>Industry</w:t>
      </w:r>
      <w:r w:rsidR="00F86D60">
        <w:rPr>
          <w:rFonts w:eastAsia="Calibri"/>
        </w:rPr>
        <w:t xml:space="preserve"> bodies</w:t>
      </w:r>
      <w:r>
        <w:rPr>
          <w:rFonts w:eastAsia="Calibri"/>
        </w:rPr>
        <w:t>:</w:t>
      </w:r>
    </w:p>
    <w:p w:rsidR="00401211" w:rsidRPr="00401211" w:rsidRDefault="00401211" w:rsidP="00F86D60">
      <w:pPr>
        <w:pStyle w:val="ListBullet2"/>
      </w:pPr>
      <w:r>
        <w:t>Prescribed Organisations (POs)</w:t>
      </w:r>
    </w:p>
    <w:p w:rsidR="00401211" w:rsidRPr="00A81BF4" w:rsidRDefault="00401211" w:rsidP="00F86D60">
      <w:pPr>
        <w:pStyle w:val="ListBullet2"/>
      </w:pPr>
      <w:r>
        <w:t>Representative Organisations (</w:t>
      </w:r>
      <w:proofErr w:type="spellStart"/>
      <w:r>
        <w:t>ROs</w:t>
      </w:r>
      <w:proofErr w:type="spellEnd"/>
      <w:r>
        <w:t>)</w:t>
      </w:r>
    </w:p>
    <w:p w:rsidR="00C11293" w:rsidRPr="00A81BF4" w:rsidRDefault="00401211" w:rsidP="00F86D60">
      <w:pPr>
        <w:pStyle w:val="ListBullet2"/>
      </w:pPr>
      <w:r>
        <w:t>Other Peak</w:t>
      </w:r>
      <w:r w:rsidR="0086258D">
        <w:t xml:space="preserve"> </w:t>
      </w:r>
      <w:r w:rsidR="00C11293">
        <w:t>Industr</w:t>
      </w:r>
      <w:r w:rsidR="0086258D">
        <w:t xml:space="preserve">y </w:t>
      </w:r>
      <w:r w:rsidR="00C11293">
        <w:t>Bodie</w:t>
      </w:r>
      <w:r w:rsidR="0086258D">
        <w:t xml:space="preserve">s </w:t>
      </w:r>
      <w:r>
        <w:t>(</w:t>
      </w:r>
      <w:proofErr w:type="spellStart"/>
      <w:r>
        <w:t>PIBs</w:t>
      </w:r>
      <w:proofErr w:type="spellEnd"/>
      <w:r>
        <w:t>)</w:t>
      </w:r>
    </w:p>
    <w:p w:rsidR="00C11293" w:rsidRDefault="00C11293" w:rsidP="00C11293">
      <w:pPr>
        <w:pStyle w:val="BodyText"/>
      </w:pPr>
      <w:r>
        <w:t>Eac</w:t>
      </w:r>
      <w:r w:rsidR="0086258D">
        <w:t xml:space="preserve">h </w:t>
      </w:r>
      <w:r>
        <w:t>i</w:t>
      </w:r>
      <w:r w:rsidR="0086258D">
        <w:t xml:space="preserve">s </w:t>
      </w:r>
      <w:r>
        <w:t>discusse</w:t>
      </w:r>
      <w:r w:rsidR="0086258D">
        <w:t xml:space="preserve">d </w:t>
      </w:r>
      <w:r>
        <w:t>i</w:t>
      </w:r>
      <w:r w:rsidR="0086258D">
        <w:t xml:space="preserve">n </w:t>
      </w:r>
      <w:r>
        <w:t>tur</w:t>
      </w:r>
      <w:r w:rsidR="0086258D">
        <w:t xml:space="preserve">n </w:t>
      </w:r>
      <w:r>
        <w:t>below.</w:t>
      </w:r>
    </w:p>
    <w:p w:rsidR="00B14927" w:rsidRDefault="00B14927" w:rsidP="00B14927">
      <w:pPr>
        <w:pStyle w:val="Heading3"/>
      </w:pPr>
      <w:r>
        <w:t>Institutiona</w:t>
      </w:r>
      <w:r w:rsidR="0086258D">
        <w:t xml:space="preserve">l </w:t>
      </w:r>
      <w:r>
        <w:t>role</w:t>
      </w:r>
      <w:r w:rsidR="0086258D">
        <w:t xml:space="preserve">s </w:t>
      </w:r>
      <w:r>
        <w:t>an</w:t>
      </w:r>
      <w:r w:rsidR="0086258D">
        <w:t xml:space="preserve">d </w:t>
      </w:r>
      <w:r>
        <w:t>responsibilities</w:t>
      </w:r>
    </w:p>
    <w:p w:rsidR="00C11293" w:rsidRDefault="00C11293" w:rsidP="001614B1">
      <w:pPr>
        <w:pStyle w:val="Heading4"/>
      </w:pPr>
      <w:r>
        <w:t>Th</w:t>
      </w:r>
      <w:r w:rsidR="0086258D">
        <w:t xml:space="preserve">e </w:t>
      </w:r>
      <w:r>
        <w:t>Departmen</w:t>
      </w:r>
      <w:r w:rsidR="0086258D">
        <w:t xml:space="preserve">t </w:t>
      </w:r>
      <w:r>
        <w:t>o</w:t>
      </w:r>
      <w:r w:rsidR="0086258D">
        <w:t xml:space="preserve">f </w:t>
      </w:r>
      <w:r>
        <w:t>Agricultur</w:t>
      </w:r>
      <w:r w:rsidR="0086258D">
        <w:t xml:space="preserve">e </w:t>
      </w:r>
      <w:r>
        <w:t>an</w:t>
      </w:r>
      <w:r w:rsidR="0086258D">
        <w:t xml:space="preserve">d </w:t>
      </w:r>
      <w:r>
        <w:t>Wate</w:t>
      </w:r>
      <w:r w:rsidR="0086258D">
        <w:t xml:space="preserve">r </w:t>
      </w:r>
      <w:r>
        <w:t>Resources</w:t>
      </w:r>
    </w:p>
    <w:p w:rsidR="00C11293" w:rsidRDefault="00C11293" w:rsidP="00C11293">
      <w:pPr>
        <w:rPr>
          <w:rFonts w:eastAsia="Calibri"/>
        </w:rPr>
      </w:pPr>
      <w:r>
        <w:rPr>
          <w:rFonts w:eastAsia="Calibri"/>
        </w:rPr>
        <w:t>Th</w:t>
      </w:r>
      <w:r w:rsidR="0086258D">
        <w:rPr>
          <w:rFonts w:eastAsia="Calibri"/>
        </w:rPr>
        <w:t xml:space="preserve">e </w:t>
      </w:r>
      <w:r>
        <w:rPr>
          <w:rFonts w:eastAsia="Calibri"/>
        </w:rPr>
        <w:t>Departmen</w:t>
      </w:r>
      <w:r w:rsidR="0086258D">
        <w:rPr>
          <w:rFonts w:eastAsia="Calibri"/>
        </w:rPr>
        <w:t xml:space="preserve">t </w:t>
      </w:r>
      <w:r>
        <w:rPr>
          <w:rFonts w:eastAsia="Calibri"/>
        </w:rPr>
        <w:t>o</w:t>
      </w:r>
      <w:r w:rsidR="0086258D">
        <w:rPr>
          <w:rFonts w:eastAsia="Calibri"/>
        </w:rPr>
        <w:t xml:space="preserve">f </w:t>
      </w:r>
      <w:r>
        <w:rPr>
          <w:rFonts w:eastAsia="Calibri"/>
        </w:rPr>
        <w:t>Agricultur</w:t>
      </w:r>
      <w:r w:rsidR="0086258D">
        <w:rPr>
          <w:rFonts w:eastAsia="Calibri"/>
        </w:rPr>
        <w:t xml:space="preserve">e </w:t>
      </w:r>
      <w:r>
        <w:rPr>
          <w:rFonts w:eastAsia="Calibri"/>
        </w:rPr>
        <w:t>an</w:t>
      </w:r>
      <w:r w:rsidR="0086258D">
        <w:rPr>
          <w:rFonts w:eastAsia="Calibri"/>
        </w:rPr>
        <w:t xml:space="preserve">d </w:t>
      </w:r>
      <w:r>
        <w:rPr>
          <w:rFonts w:eastAsia="Calibri"/>
        </w:rPr>
        <w:t>Wate</w:t>
      </w:r>
      <w:r w:rsidR="0086258D">
        <w:rPr>
          <w:rFonts w:eastAsia="Calibri"/>
        </w:rPr>
        <w:t xml:space="preserve">r </w:t>
      </w:r>
      <w:r>
        <w:rPr>
          <w:rFonts w:eastAsia="Calibri"/>
        </w:rPr>
        <w:t>Resource</w:t>
      </w:r>
      <w:r w:rsidR="0086258D">
        <w:rPr>
          <w:rFonts w:eastAsia="Calibri"/>
        </w:rPr>
        <w:t xml:space="preserve">s </w:t>
      </w:r>
      <w:r w:rsidRPr="00866B48">
        <w:rPr>
          <w:rFonts w:eastAsia="Calibri"/>
        </w:rPr>
        <w:t>operate</w:t>
      </w:r>
      <w:r w:rsidR="0086258D">
        <w:rPr>
          <w:rFonts w:eastAsia="Calibri"/>
        </w:rPr>
        <w:t xml:space="preserve">s </w:t>
      </w:r>
      <w:r w:rsidRPr="00866B48">
        <w:rPr>
          <w:rFonts w:eastAsia="Calibri"/>
        </w:rPr>
        <w:t>a</w:t>
      </w:r>
      <w:r w:rsidR="0086258D" w:rsidRPr="00866B48">
        <w:rPr>
          <w:rFonts w:eastAsia="Calibri"/>
        </w:rPr>
        <w:t>s</w:t>
      </w:r>
      <w:r w:rsidR="0086258D">
        <w:rPr>
          <w:rFonts w:eastAsia="Calibri"/>
        </w:rPr>
        <w:t xml:space="preserve"> </w:t>
      </w:r>
      <w:r w:rsidR="0086258D" w:rsidRPr="00866B48">
        <w:rPr>
          <w:rFonts w:eastAsia="Calibri"/>
        </w:rPr>
        <w:t>a</w:t>
      </w:r>
      <w:r w:rsidR="0086258D">
        <w:rPr>
          <w:rFonts w:eastAsia="Calibri"/>
        </w:rPr>
        <w:t xml:space="preserve"> </w:t>
      </w:r>
      <w:r w:rsidRPr="00866B48">
        <w:rPr>
          <w:rFonts w:eastAsia="Calibri"/>
        </w:rPr>
        <w:t>repositor</w:t>
      </w:r>
      <w:r w:rsidR="0086258D" w:rsidRPr="00866B48">
        <w:rPr>
          <w:rFonts w:eastAsia="Calibri"/>
        </w:rPr>
        <w:t>y</w:t>
      </w:r>
      <w:r w:rsidR="0086258D">
        <w:rPr>
          <w:rFonts w:eastAsia="Calibri"/>
        </w:rPr>
        <w:t xml:space="preserve"> </w:t>
      </w:r>
      <w:r w:rsidRPr="00866B48">
        <w:rPr>
          <w:rFonts w:eastAsia="Calibri"/>
        </w:rPr>
        <w:t>an</w:t>
      </w:r>
      <w:r w:rsidR="0086258D" w:rsidRPr="00866B48">
        <w:rPr>
          <w:rFonts w:eastAsia="Calibri"/>
        </w:rPr>
        <w:t>d</w:t>
      </w:r>
      <w:r w:rsidR="0086258D">
        <w:rPr>
          <w:rFonts w:eastAsia="Calibri"/>
        </w:rPr>
        <w:t xml:space="preserve"> </w:t>
      </w:r>
      <w:r w:rsidRPr="00866B48">
        <w:rPr>
          <w:rFonts w:eastAsia="Calibri"/>
        </w:rPr>
        <w:t>distributo</w:t>
      </w:r>
      <w:r w:rsidR="0086258D" w:rsidRPr="00866B48">
        <w:rPr>
          <w:rFonts w:eastAsia="Calibri"/>
        </w:rPr>
        <w:t>r</w:t>
      </w:r>
      <w:r w:rsidR="0086258D">
        <w:rPr>
          <w:rFonts w:eastAsia="Calibri"/>
        </w:rPr>
        <w:t xml:space="preserve"> </w:t>
      </w:r>
      <w:r w:rsidRPr="00866B48">
        <w:rPr>
          <w:rFonts w:eastAsia="Calibri"/>
        </w:rPr>
        <w:t>o</w:t>
      </w:r>
      <w:r w:rsidR="0086258D" w:rsidRPr="00866B48">
        <w:rPr>
          <w:rFonts w:eastAsia="Calibri"/>
        </w:rPr>
        <w:t>f</w:t>
      </w:r>
      <w:r w:rsidR="0086258D">
        <w:rPr>
          <w:rFonts w:eastAsia="Calibri"/>
        </w:rPr>
        <w:t xml:space="preserve"> </w:t>
      </w:r>
      <w:r w:rsidRPr="00866B48">
        <w:rPr>
          <w:rFonts w:eastAsia="Calibri"/>
        </w:rPr>
        <w:t>th</w:t>
      </w:r>
      <w:r w:rsidR="0086258D" w:rsidRPr="00866B48">
        <w:rPr>
          <w:rFonts w:eastAsia="Calibri"/>
        </w:rPr>
        <w:t>e</w:t>
      </w:r>
      <w:r w:rsidR="0086258D">
        <w:rPr>
          <w:rFonts w:eastAsia="Calibri"/>
        </w:rPr>
        <w:t xml:space="preserve"> </w:t>
      </w:r>
      <w:r w:rsidRPr="00866B48">
        <w:rPr>
          <w:rFonts w:eastAsia="Calibri"/>
        </w:rPr>
        <w:t>fund</w:t>
      </w:r>
      <w:r w:rsidR="0086258D" w:rsidRPr="00866B48">
        <w:rPr>
          <w:rFonts w:eastAsia="Calibri"/>
        </w:rPr>
        <w:t>s</w:t>
      </w:r>
      <w:r w:rsidR="0086258D">
        <w:rPr>
          <w:rFonts w:eastAsia="Calibri"/>
        </w:rPr>
        <w:t xml:space="preserve"> </w:t>
      </w:r>
      <w:r w:rsidRPr="00866B48">
        <w:rPr>
          <w:rFonts w:eastAsia="Calibri"/>
        </w:rPr>
        <w:t>collecte</w:t>
      </w:r>
      <w:r w:rsidR="0086258D" w:rsidRPr="00866B48">
        <w:rPr>
          <w:rFonts w:eastAsia="Calibri"/>
        </w:rPr>
        <w:t>d</w:t>
      </w:r>
      <w:r w:rsidR="0086258D">
        <w:rPr>
          <w:rFonts w:eastAsia="Calibri"/>
        </w:rPr>
        <w:t xml:space="preserve"> </w:t>
      </w:r>
      <w:r w:rsidRPr="00866B48">
        <w:rPr>
          <w:rFonts w:eastAsia="Calibri"/>
        </w:rPr>
        <w:t>o</w:t>
      </w:r>
      <w:r w:rsidR="0086258D" w:rsidRPr="00866B48">
        <w:rPr>
          <w:rFonts w:eastAsia="Calibri"/>
        </w:rPr>
        <w:t>n</w:t>
      </w:r>
      <w:r w:rsidR="0086258D">
        <w:rPr>
          <w:rFonts w:eastAsia="Calibri"/>
        </w:rPr>
        <w:t xml:space="preserve"> </w:t>
      </w:r>
      <w:r w:rsidR="0086258D" w:rsidRPr="00866B48">
        <w:rPr>
          <w:rFonts w:eastAsia="Calibri"/>
        </w:rPr>
        <w:t>a</w:t>
      </w:r>
      <w:r w:rsidR="0086258D">
        <w:rPr>
          <w:rFonts w:eastAsia="Calibri"/>
        </w:rPr>
        <w:t xml:space="preserve"> </w:t>
      </w:r>
      <w:r w:rsidRPr="00866B48">
        <w:rPr>
          <w:rFonts w:eastAsia="Calibri"/>
        </w:rPr>
        <w:t>cos</w:t>
      </w:r>
      <w:r w:rsidR="0086258D" w:rsidRPr="00866B48">
        <w:rPr>
          <w:rFonts w:eastAsia="Calibri"/>
        </w:rPr>
        <w:t>t</w:t>
      </w:r>
      <w:r w:rsidR="0086258D">
        <w:rPr>
          <w:rFonts w:eastAsia="Calibri"/>
        </w:rPr>
        <w:t xml:space="preserve"> </w:t>
      </w:r>
      <w:r w:rsidRPr="00866B48">
        <w:rPr>
          <w:rFonts w:eastAsia="Calibri"/>
        </w:rPr>
        <w:t>recover</w:t>
      </w:r>
      <w:r w:rsidR="0086258D" w:rsidRPr="00866B48">
        <w:rPr>
          <w:rFonts w:eastAsia="Calibri"/>
        </w:rPr>
        <w:t>y</w:t>
      </w:r>
      <w:r w:rsidR="0086258D">
        <w:rPr>
          <w:rFonts w:eastAsia="Calibri"/>
        </w:rPr>
        <w:t xml:space="preserve"> </w:t>
      </w:r>
      <w:r w:rsidRPr="00866B48">
        <w:rPr>
          <w:rFonts w:eastAsia="Calibri"/>
        </w:rPr>
        <w:t>basis</w:t>
      </w:r>
      <w:r w:rsidR="003C08DF">
        <w:rPr>
          <w:rFonts w:eastAsia="Calibri"/>
        </w:rPr>
        <w:t xml:space="preserve">. </w:t>
      </w:r>
      <w:r>
        <w:rPr>
          <w:rFonts w:eastAsia="Calibri"/>
        </w:rPr>
        <w:t>Th</w:t>
      </w:r>
      <w:r w:rsidR="0086258D">
        <w:rPr>
          <w:rFonts w:eastAsia="Calibri"/>
        </w:rPr>
        <w:t xml:space="preserve">e </w:t>
      </w:r>
      <w:r>
        <w:rPr>
          <w:rFonts w:eastAsia="Calibri"/>
        </w:rPr>
        <w:t>Department’</w:t>
      </w:r>
      <w:r w:rsidR="0086258D">
        <w:rPr>
          <w:rFonts w:eastAsia="Calibri"/>
        </w:rPr>
        <w:t xml:space="preserve">s </w:t>
      </w:r>
      <w:r>
        <w:rPr>
          <w:rFonts w:eastAsia="Calibri"/>
        </w:rPr>
        <w:t>role</w:t>
      </w:r>
      <w:r w:rsidR="0086258D">
        <w:rPr>
          <w:rFonts w:eastAsia="Calibri"/>
        </w:rPr>
        <w:t xml:space="preserve">s </w:t>
      </w:r>
      <w:r>
        <w:rPr>
          <w:rFonts w:eastAsia="Calibri"/>
        </w:rPr>
        <w:t>ar</w:t>
      </w:r>
      <w:r w:rsidR="0086258D">
        <w:rPr>
          <w:rFonts w:eastAsia="Calibri"/>
        </w:rPr>
        <w:t xml:space="preserve">e </w:t>
      </w:r>
      <w:r>
        <w:rPr>
          <w:rFonts w:eastAsia="Calibri"/>
        </w:rPr>
        <w:t>a</w:t>
      </w:r>
      <w:r w:rsidR="0086258D">
        <w:rPr>
          <w:rFonts w:eastAsia="Calibri"/>
        </w:rPr>
        <w:t xml:space="preserve">s </w:t>
      </w:r>
      <w:r>
        <w:rPr>
          <w:rFonts w:eastAsia="Calibri"/>
        </w:rPr>
        <w:t>follows:</w:t>
      </w:r>
    </w:p>
    <w:p w:rsidR="00C11293" w:rsidRDefault="00C11293" w:rsidP="00C11293">
      <w:pPr>
        <w:pStyle w:val="ListBullet"/>
      </w:pPr>
      <w:r>
        <w:t>Administe</w:t>
      </w:r>
      <w:r w:rsidR="0086258D">
        <w:t xml:space="preserve">r </w:t>
      </w:r>
      <w:r>
        <w:t>th</w:t>
      </w:r>
      <w:r w:rsidR="0086258D">
        <w:t xml:space="preserve">e </w:t>
      </w:r>
      <w:r>
        <w:t>levie</w:t>
      </w:r>
      <w:r w:rsidR="0086258D">
        <w:t xml:space="preserve">s </w:t>
      </w:r>
      <w:r>
        <w:t>(o</w:t>
      </w:r>
      <w:r w:rsidR="0086258D">
        <w:t xml:space="preserve">n a </w:t>
      </w:r>
      <w:r>
        <w:t>cos</w:t>
      </w:r>
      <w:r w:rsidR="0086258D">
        <w:t xml:space="preserve">t </w:t>
      </w:r>
      <w:r>
        <w:t>recover</w:t>
      </w:r>
      <w:r w:rsidR="0086258D">
        <w:t xml:space="preserve">y </w:t>
      </w:r>
      <w:r>
        <w:t>basis) throug</w:t>
      </w:r>
      <w:r w:rsidR="0086258D">
        <w:t xml:space="preserve">h </w:t>
      </w:r>
      <w:r>
        <w:t>collect</w:t>
      </w:r>
      <w:r w:rsidR="00D81BF7">
        <w:t>io</w:t>
      </w:r>
      <w:r w:rsidR="0086258D">
        <w:t xml:space="preserve">n </w:t>
      </w:r>
      <w:r w:rsidR="00D81BF7">
        <w:t>an</w:t>
      </w:r>
      <w:r w:rsidR="0086258D">
        <w:t xml:space="preserve">d </w:t>
      </w:r>
      <w:r w:rsidR="00D81BF7">
        <w:t>disbursemen</w:t>
      </w:r>
      <w:r w:rsidR="0086258D">
        <w:t xml:space="preserve">t </w:t>
      </w:r>
      <w:r w:rsidR="00D81BF7">
        <w:t>mechanisms</w:t>
      </w:r>
    </w:p>
    <w:p w:rsidR="00C11293" w:rsidRDefault="00C11293" w:rsidP="00C11293">
      <w:pPr>
        <w:pStyle w:val="ListBullet"/>
      </w:pPr>
      <w:r>
        <w:t>Monito</w:t>
      </w:r>
      <w:r w:rsidR="0086258D">
        <w:t xml:space="preserve">r </w:t>
      </w:r>
      <w:r>
        <w:t>th</w:t>
      </w:r>
      <w:r w:rsidR="0086258D">
        <w:t xml:space="preserve">e </w:t>
      </w:r>
      <w:r>
        <w:t>syste</w:t>
      </w:r>
      <w:r w:rsidR="0086258D">
        <w:t xml:space="preserve">m </w:t>
      </w:r>
      <w:r>
        <w:t>t</w:t>
      </w:r>
      <w:r w:rsidR="0086258D">
        <w:t xml:space="preserve">o </w:t>
      </w:r>
      <w:r>
        <w:t>ensur</w:t>
      </w:r>
      <w:r w:rsidR="0086258D">
        <w:t xml:space="preserve">e </w:t>
      </w:r>
      <w:r>
        <w:t>complianc</w:t>
      </w:r>
      <w:r w:rsidR="0086258D">
        <w:t xml:space="preserve">e </w:t>
      </w:r>
      <w:r>
        <w:t>throug</w:t>
      </w:r>
      <w:r w:rsidR="0086258D">
        <w:t xml:space="preserve">h </w:t>
      </w:r>
      <w:r>
        <w:t>ris</w:t>
      </w:r>
      <w:r w:rsidR="0086258D">
        <w:t xml:space="preserve">k </w:t>
      </w:r>
      <w:r>
        <w:t>base</w:t>
      </w:r>
      <w:r w:rsidR="0086258D">
        <w:t xml:space="preserve">d </w:t>
      </w:r>
      <w:r>
        <w:t>audits</w:t>
      </w:r>
    </w:p>
    <w:p w:rsidR="00C11293" w:rsidRDefault="00C11293" w:rsidP="00C11293">
      <w:pPr>
        <w:pStyle w:val="ListBullet"/>
      </w:pPr>
      <w:r>
        <w:t>Provid</w:t>
      </w:r>
      <w:r w:rsidR="0086258D">
        <w:t xml:space="preserve">e </w:t>
      </w:r>
      <w:r>
        <w:t>suppor</w:t>
      </w:r>
      <w:r w:rsidR="0086258D">
        <w:t xml:space="preserve">t </w:t>
      </w:r>
      <w:r>
        <w:t>fo</w:t>
      </w:r>
      <w:r w:rsidR="0086258D">
        <w:t xml:space="preserve">r </w:t>
      </w:r>
      <w:r>
        <w:t>th</w:t>
      </w:r>
      <w:r w:rsidR="0086258D">
        <w:t xml:space="preserve">e </w:t>
      </w:r>
      <w:r>
        <w:t>establishmen</w:t>
      </w:r>
      <w:r w:rsidR="0086258D">
        <w:t xml:space="preserve">t </w:t>
      </w:r>
      <w:r>
        <w:t>o</w:t>
      </w:r>
      <w:r w:rsidR="0086258D">
        <w:t xml:space="preserve">f a </w:t>
      </w:r>
      <w:r>
        <w:t>ne</w:t>
      </w:r>
      <w:r w:rsidR="0086258D">
        <w:t xml:space="preserve">w </w:t>
      </w:r>
      <w:r>
        <w:t>lev</w:t>
      </w:r>
      <w:r w:rsidR="0086258D">
        <w:t xml:space="preserve">y </w:t>
      </w:r>
      <w:r w:rsidR="00D81BF7">
        <w:t>o</w:t>
      </w:r>
      <w:r w:rsidR="0086258D">
        <w:t xml:space="preserve">r </w:t>
      </w:r>
      <w:r w:rsidR="00D81BF7">
        <w:t>chang</w:t>
      </w:r>
      <w:r w:rsidR="0086258D">
        <w:t xml:space="preserve">e </w:t>
      </w:r>
      <w:r w:rsidR="00D81BF7">
        <w:t>t</w:t>
      </w:r>
      <w:r w:rsidR="0086258D">
        <w:t xml:space="preserve">o </w:t>
      </w:r>
      <w:r w:rsidR="00D81BF7">
        <w:t>a</w:t>
      </w:r>
      <w:r w:rsidR="0086258D">
        <w:t xml:space="preserve">n </w:t>
      </w:r>
      <w:r w:rsidR="00D81BF7">
        <w:t>existin</w:t>
      </w:r>
      <w:r w:rsidR="0086258D">
        <w:t xml:space="preserve">g </w:t>
      </w:r>
      <w:r w:rsidR="00D81BF7">
        <w:t>levy</w:t>
      </w:r>
    </w:p>
    <w:p w:rsidR="006D622D" w:rsidRDefault="00C11293" w:rsidP="00C11293">
      <w:pPr>
        <w:rPr>
          <w:rFonts w:eastAsia="Calibri"/>
        </w:rPr>
      </w:pPr>
      <w:r>
        <w:rPr>
          <w:rFonts w:eastAsia="Calibri"/>
        </w:rPr>
        <w:lastRenderedPageBreak/>
        <w:t>Fund</w:t>
      </w:r>
      <w:r w:rsidR="0086258D">
        <w:rPr>
          <w:rFonts w:eastAsia="Calibri"/>
        </w:rPr>
        <w:t xml:space="preserve">s </w:t>
      </w:r>
      <w:r>
        <w:rPr>
          <w:rFonts w:eastAsia="Calibri"/>
        </w:rPr>
        <w:t>ar</w:t>
      </w:r>
      <w:r w:rsidR="0086258D">
        <w:rPr>
          <w:rFonts w:eastAsia="Calibri"/>
        </w:rPr>
        <w:t xml:space="preserve">e </w:t>
      </w:r>
      <w:r>
        <w:rPr>
          <w:rFonts w:eastAsia="Calibri"/>
        </w:rPr>
        <w:t>collecte</w:t>
      </w:r>
      <w:r w:rsidR="0086258D">
        <w:rPr>
          <w:rFonts w:eastAsia="Calibri"/>
        </w:rPr>
        <w:t xml:space="preserve">d </w:t>
      </w:r>
      <w:r>
        <w:rPr>
          <w:rFonts w:eastAsia="Calibri"/>
        </w:rPr>
        <w:t>an</w:t>
      </w:r>
      <w:r w:rsidR="0086258D">
        <w:rPr>
          <w:rFonts w:eastAsia="Calibri"/>
        </w:rPr>
        <w:t xml:space="preserve">d </w:t>
      </w:r>
      <w:r>
        <w:rPr>
          <w:rFonts w:eastAsia="Calibri"/>
        </w:rPr>
        <w:t>the</w:t>
      </w:r>
      <w:r w:rsidR="0086258D">
        <w:rPr>
          <w:rFonts w:eastAsia="Calibri"/>
        </w:rPr>
        <w:t xml:space="preserve">n </w:t>
      </w:r>
      <w:r>
        <w:rPr>
          <w:rFonts w:eastAsia="Calibri"/>
        </w:rPr>
        <w:t>pai</w:t>
      </w:r>
      <w:r w:rsidR="0086258D">
        <w:rPr>
          <w:rFonts w:eastAsia="Calibri"/>
        </w:rPr>
        <w:t xml:space="preserve">d </w:t>
      </w:r>
      <w:r>
        <w:rPr>
          <w:rFonts w:eastAsia="Calibri"/>
        </w:rPr>
        <w:t>t</w:t>
      </w:r>
      <w:r w:rsidR="0086258D">
        <w:rPr>
          <w:rFonts w:eastAsia="Calibri"/>
        </w:rPr>
        <w:t xml:space="preserve">o </w:t>
      </w:r>
      <w:r w:rsidRPr="00866B48">
        <w:rPr>
          <w:rFonts w:eastAsia="Calibri"/>
        </w:rPr>
        <w:t>th</w:t>
      </w:r>
      <w:r w:rsidR="0086258D" w:rsidRPr="00866B48">
        <w:rPr>
          <w:rFonts w:eastAsia="Calibri"/>
        </w:rPr>
        <w:t>e</w:t>
      </w:r>
      <w:r w:rsidR="0086258D">
        <w:rPr>
          <w:rFonts w:eastAsia="Calibri"/>
        </w:rPr>
        <w:t xml:space="preserve"> </w:t>
      </w:r>
      <w:r w:rsidRPr="00866B48">
        <w:rPr>
          <w:rFonts w:eastAsia="Calibri"/>
        </w:rPr>
        <w:t>relevan</w:t>
      </w:r>
      <w:r w:rsidR="0086258D" w:rsidRPr="00866B48">
        <w:rPr>
          <w:rFonts w:eastAsia="Calibri"/>
        </w:rPr>
        <w:t>t</w:t>
      </w:r>
      <w:r w:rsidR="0086258D">
        <w:rPr>
          <w:rFonts w:eastAsia="Calibri"/>
        </w:rPr>
        <w:t xml:space="preserve"> </w:t>
      </w:r>
      <w:r w:rsidRPr="00866B48">
        <w:rPr>
          <w:rFonts w:eastAsia="Calibri"/>
        </w:rPr>
        <w:t>Lev</w:t>
      </w:r>
      <w:r w:rsidR="0086258D" w:rsidRPr="00866B48">
        <w:rPr>
          <w:rFonts w:eastAsia="Calibri"/>
        </w:rPr>
        <w:t>y</w:t>
      </w:r>
      <w:r w:rsidR="0086258D">
        <w:rPr>
          <w:rFonts w:eastAsia="Calibri"/>
        </w:rPr>
        <w:t xml:space="preserve"> </w:t>
      </w:r>
      <w:r w:rsidRPr="00866B48">
        <w:rPr>
          <w:rFonts w:eastAsia="Calibri"/>
        </w:rPr>
        <w:t>Recipien</w:t>
      </w:r>
      <w:r w:rsidR="0086258D" w:rsidRPr="00866B48">
        <w:rPr>
          <w:rFonts w:eastAsia="Calibri"/>
        </w:rPr>
        <w:t>t</w:t>
      </w:r>
      <w:r w:rsidR="0086258D">
        <w:rPr>
          <w:rFonts w:eastAsia="Calibri"/>
        </w:rPr>
        <w:t xml:space="preserve"> </w:t>
      </w:r>
      <w:r w:rsidRPr="00866B48">
        <w:rPr>
          <w:rFonts w:eastAsia="Calibri"/>
        </w:rPr>
        <w:t>Bodie</w:t>
      </w:r>
      <w:r w:rsidR="0086258D" w:rsidRPr="00866B48">
        <w:rPr>
          <w:rFonts w:eastAsia="Calibri"/>
        </w:rPr>
        <w:t>s</w:t>
      </w:r>
      <w:r w:rsidR="0086258D">
        <w:rPr>
          <w:rFonts w:eastAsia="Calibri"/>
        </w:rPr>
        <w:t xml:space="preserve"> </w:t>
      </w:r>
      <w:r w:rsidRPr="00866B48">
        <w:rPr>
          <w:rFonts w:eastAsia="Calibri"/>
        </w:rPr>
        <w:t>(</w:t>
      </w:r>
      <w:r>
        <w:rPr>
          <w:rFonts w:eastAsia="Calibri"/>
        </w:rPr>
        <w:t>e.g</w:t>
      </w:r>
      <w:r w:rsidR="003C08DF">
        <w:rPr>
          <w:rFonts w:eastAsia="Calibri"/>
        </w:rPr>
        <w:t xml:space="preserve">. </w:t>
      </w:r>
      <w:r w:rsidRPr="00866B48">
        <w:rPr>
          <w:rFonts w:eastAsia="Calibri"/>
        </w:rPr>
        <w:t>R&amp;</w:t>
      </w:r>
      <w:r w:rsidR="0086258D" w:rsidRPr="00866B48">
        <w:rPr>
          <w:rFonts w:eastAsia="Calibri"/>
        </w:rPr>
        <w:t>D</w:t>
      </w:r>
      <w:r w:rsidR="0086258D">
        <w:rPr>
          <w:rFonts w:eastAsia="Calibri"/>
        </w:rPr>
        <w:t xml:space="preserve"> </w:t>
      </w:r>
      <w:r w:rsidRPr="00866B48">
        <w:rPr>
          <w:rFonts w:eastAsia="Calibri"/>
        </w:rPr>
        <w:t>an</w:t>
      </w:r>
      <w:r w:rsidR="0086258D" w:rsidRPr="00866B48">
        <w:rPr>
          <w:rFonts w:eastAsia="Calibri"/>
        </w:rPr>
        <w:t>d</w:t>
      </w:r>
      <w:r w:rsidR="0086258D">
        <w:rPr>
          <w:rFonts w:eastAsia="Calibri"/>
        </w:rPr>
        <w:t xml:space="preserve"> </w:t>
      </w:r>
      <w:r w:rsidRPr="00866B48">
        <w:rPr>
          <w:rFonts w:eastAsia="Calibri"/>
        </w:rPr>
        <w:t>marketin</w:t>
      </w:r>
      <w:r w:rsidR="0086258D" w:rsidRPr="00866B48">
        <w:rPr>
          <w:rFonts w:eastAsia="Calibri"/>
        </w:rPr>
        <w:t>g</w:t>
      </w:r>
      <w:r w:rsidR="0086258D">
        <w:rPr>
          <w:rFonts w:eastAsia="Calibri"/>
        </w:rPr>
        <w:t xml:space="preserve"> </w:t>
      </w:r>
      <w:r w:rsidRPr="00866B48">
        <w:rPr>
          <w:rFonts w:eastAsia="Calibri"/>
        </w:rPr>
        <w:t>bodies</w:t>
      </w:r>
      <w:r w:rsidR="0086258D" w:rsidRPr="00866B48">
        <w:rPr>
          <w:rFonts w:eastAsia="Calibri"/>
        </w:rPr>
        <w:t>,</w:t>
      </w:r>
      <w:r w:rsidR="0086258D">
        <w:rPr>
          <w:rFonts w:eastAsia="Calibri"/>
        </w:rPr>
        <w:t xml:space="preserve"> </w:t>
      </w:r>
      <w:r w:rsidRPr="00866B48">
        <w:rPr>
          <w:rFonts w:eastAsia="Calibri"/>
        </w:rPr>
        <w:t>Anima</w:t>
      </w:r>
      <w:r w:rsidR="0086258D" w:rsidRPr="00866B48">
        <w:rPr>
          <w:rFonts w:eastAsia="Calibri"/>
        </w:rPr>
        <w:t>l</w:t>
      </w:r>
      <w:r w:rsidR="0086258D">
        <w:rPr>
          <w:rFonts w:eastAsia="Calibri"/>
        </w:rPr>
        <w:t xml:space="preserve"> </w:t>
      </w:r>
      <w:r w:rsidRPr="00866B48">
        <w:rPr>
          <w:rFonts w:eastAsia="Calibri"/>
        </w:rPr>
        <w:t>Healt</w:t>
      </w:r>
      <w:r w:rsidR="0086258D" w:rsidRPr="00866B48">
        <w:rPr>
          <w:rFonts w:eastAsia="Calibri"/>
        </w:rPr>
        <w:t>h</w:t>
      </w:r>
      <w:r w:rsidR="0086258D">
        <w:rPr>
          <w:rFonts w:eastAsia="Calibri"/>
        </w:rPr>
        <w:t xml:space="preserve"> </w:t>
      </w:r>
      <w:r w:rsidRPr="00866B48">
        <w:rPr>
          <w:rFonts w:eastAsia="Calibri"/>
        </w:rPr>
        <w:t>Australia</w:t>
      </w:r>
      <w:r w:rsidR="0086258D" w:rsidRPr="00866B48">
        <w:rPr>
          <w:rFonts w:eastAsia="Calibri"/>
        </w:rPr>
        <w:t>,</w:t>
      </w:r>
      <w:r w:rsidR="0086258D">
        <w:rPr>
          <w:rFonts w:eastAsia="Calibri"/>
        </w:rPr>
        <w:t xml:space="preserve"> </w:t>
      </w:r>
      <w:r w:rsidRPr="00866B48">
        <w:rPr>
          <w:rFonts w:eastAsia="Calibri"/>
        </w:rPr>
        <w:t>Plan</w:t>
      </w:r>
      <w:r w:rsidR="0086258D" w:rsidRPr="00866B48">
        <w:rPr>
          <w:rFonts w:eastAsia="Calibri"/>
        </w:rPr>
        <w:t>t</w:t>
      </w:r>
      <w:r w:rsidR="0086258D">
        <w:rPr>
          <w:rFonts w:eastAsia="Calibri"/>
        </w:rPr>
        <w:t xml:space="preserve"> </w:t>
      </w:r>
      <w:r w:rsidRPr="00866B48">
        <w:rPr>
          <w:rFonts w:eastAsia="Calibri"/>
        </w:rPr>
        <w:t>Healt</w:t>
      </w:r>
      <w:r w:rsidR="0086258D" w:rsidRPr="00866B48">
        <w:rPr>
          <w:rFonts w:eastAsia="Calibri"/>
        </w:rPr>
        <w:t>h</w:t>
      </w:r>
      <w:r w:rsidR="0086258D">
        <w:rPr>
          <w:rFonts w:eastAsia="Calibri"/>
        </w:rPr>
        <w:t xml:space="preserve"> </w:t>
      </w:r>
      <w:r w:rsidRPr="00866B48">
        <w:rPr>
          <w:rFonts w:eastAsia="Calibri"/>
        </w:rPr>
        <w:t>Australi</w:t>
      </w:r>
      <w:r w:rsidR="0086258D" w:rsidRPr="00866B48">
        <w:rPr>
          <w:rFonts w:eastAsia="Calibri"/>
        </w:rPr>
        <w:t>a</w:t>
      </w:r>
      <w:r w:rsidR="0086258D">
        <w:rPr>
          <w:rFonts w:eastAsia="Calibri"/>
        </w:rPr>
        <w:t xml:space="preserve"> </w:t>
      </w:r>
      <w:r w:rsidRPr="00866B48">
        <w:rPr>
          <w:rFonts w:eastAsia="Calibri"/>
        </w:rPr>
        <w:t>an</w:t>
      </w:r>
      <w:r w:rsidR="0086258D">
        <w:rPr>
          <w:rFonts w:eastAsia="Calibri"/>
        </w:rPr>
        <w:t xml:space="preserve">d </w:t>
      </w:r>
      <w:r>
        <w:rPr>
          <w:rFonts w:eastAsia="Calibri"/>
        </w:rPr>
        <w:t>th</w:t>
      </w:r>
      <w:r w:rsidR="0086258D">
        <w:rPr>
          <w:rFonts w:eastAsia="Calibri"/>
        </w:rPr>
        <w:t xml:space="preserve">e </w:t>
      </w:r>
      <w:r>
        <w:rPr>
          <w:rFonts w:eastAsia="Calibri"/>
        </w:rPr>
        <w:t>Nationa</w:t>
      </w:r>
      <w:r w:rsidR="0086258D">
        <w:rPr>
          <w:rFonts w:eastAsia="Calibri"/>
        </w:rPr>
        <w:t xml:space="preserve">l </w:t>
      </w:r>
      <w:r>
        <w:rPr>
          <w:rFonts w:eastAsia="Calibri"/>
        </w:rPr>
        <w:t>Residu</w:t>
      </w:r>
      <w:r w:rsidR="0086258D">
        <w:rPr>
          <w:rFonts w:eastAsia="Calibri"/>
        </w:rPr>
        <w:t xml:space="preserve">e </w:t>
      </w:r>
      <w:r>
        <w:rPr>
          <w:rFonts w:eastAsia="Calibri"/>
        </w:rPr>
        <w:t>Survey)</w:t>
      </w:r>
      <w:r w:rsidR="003C08DF">
        <w:rPr>
          <w:rFonts w:eastAsia="Calibri"/>
        </w:rPr>
        <w:t>.</w:t>
      </w:r>
    </w:p>
    <w:p w:rsidR="00C11293" w:rsidRPr="00866B48" w:rsidRDefault="006D622D" w:rsidP="00C11293">
      <w:pPr>
        <w:rPr>
          <w:rFonts w:eastAsia="Calibri"/>
        </w:rPr>
      </w:pPr>
      <w:r>
        <w:rPr>
          <w:rFonts w:eastAsia="Calibri"/>
        </w:rPr>
        <w:t xml:space="preserve">Levies </w:t>
      </w:r>
      <w:r w:rsidR="00676220">
        <w:rPr>
          <w:rFonts w:eastAsia="Calibri"/>
        </w:rPr>
        <w:t xml:space="preserve">collected </w:t>
      </w:r>
      <w:r>
        <w:rPr>
          <w:rFonts w:eastAsia="Calibri"/>
        </w:rPr>
        <w:t xml:space="preserve">are distributed as they are </w:t>
      </w:r>
      <w:r w:rsidR="00676220">
        <w:rPr>
          <w:rFonts w:eastAsia="Calibri"/>
        </w:rPr>
        <w:t>received</w:t>
      </w:r>
      <w:r>
        <w:rPr>
          <w:rFonts w:eastAsia="Calibri"/>
        </w:rPr>
        <w:t xml:space="preserve">. </w:t>
      </w:r>
      <w:r w:rsidR="003C08DF">
        <w:rPr>
          <w:rFonts w:eastAsia="Calibri"/>
        </w:rPr>
        <w:t xml:space="preserve"> </w:t>
      </w:r>
      <w:r w:rsidR="00C11293">
        <w:rPr>
          <w:rFonts w:eastAsia="Calibri"/>
        </w:rPr>
        <w:t>Eligibl</w:t>
      </w:r>
      <w:r w:rsidR="0086258D">
        <w:rPr>
          <w:rFonts w:eastAsia="Calibri"/>
        </w:rPr>
        <w:t xml:space="preserve">e </w:t>
      </w:r>
      <w:r w:rsidR="00C11293">
        <w:rPr>
          <w:rFonts w:eastAsia="Calibri"/>
        </w:rPr>
        <w:t>R&amp;</w:t>
      </w:r>
      <w:r w:rsidR="0086258D">
        <w:rPr>
          <w:rFonts w:eastAsia="Calibri"/>
        </w:rPr>
        <w:t xml:space="preserve">D </w:t>
      </w:r>
      <w:r w:rsidR="00676220">
        <w:rPr>
          <w:rFonts w:eastAsia="Calibri"/>
        </w:rPr>
        <w:t>is</w:t>
      </w:r>
      <w:r w:rsidR="0086258D">
        <w:rPr>
          <w:rFonts w:eastAsia="Calibri"/>
        </w:rPr>
        <w:t xml:space="preserve"> </w:t>
      </w:r>
      <w:r w:rsidR="00C11293" w:rsidRPr="00866B48">
        <w:rPr>
          <w:rFonts w:eastAsia="Calibri"/>
        </w:rPr>
        <w:t xml:space="preserve">‘matched’ </w:t>
      </w:r>
      <w:r w:rsidR="00C11293">
        <w:rPr>
          <w:rFonts w:eastAsia="Calibri"/>
        </w:rPr>
        <w:t>b</w:t>
      </w:r>
      <w:r w:rsidR="0086258D">
        <w:rPr>
          <w:rFonts w:eastAsia="Calibri"/>
        </w:rPr>
        <w:t xml:space="preserve">y </w:t>
      </w:r>
      <w:r w:rsidR="00C11293">
        <w:rPr>
          <w:rFonts w:eastAsia="Calibri"/>
        </w:rPr>
        <w:t>th</w:t>
      </w:r>
      <w:r w:rsidR="0086258D">
        <w:rPr>
          <w:rFonts w:eastAsia="Calibri"/>
        </w:rPr>
        <w:t xml:space="preserve">e </w:t>
      </w:r>
      <w:r w:rsidR="00C11293">
        <w:rPr>
          <w:rFonts w:eastAsia="Calibri"/>
        </w:rPr>
        <w:t>Commonwealt</w:t>
      </w:r>
      <w:r w:rsidR="0086258D">
        <w:rPr>
          <w:rFonts w:eastAsia="Calibri"/>
        </w:rPr>
        <w:t>h</w:t>
      </w:r>
      <w:r>
        <w:rPr>
          <w:rFonts w:eastAsia="Calibri"/>
        </w:rPr>
        <w:t xml:space="preserve"> up to legislated limits</w:t>
      </w:r>
      <w:r w:rsidR="00676220">
        <w:rPr>
          <w:rFonts w:eastAsia="Calibri"/>
        </w:rPr>
        <w:t xml:space="preserve"> </w:t>
      </w:r>
      <w:r>
        <w:rPr>
          <w:rFonts w:eastAsia="Calibri"/>
        </w:rPr>
        <w:t xml:space="preserve">on a “claim” from the </w:t>
      </w:r>
      <w:proofErr w:type="spellStart"/>
      <w:r>
        <w:rPr>
          <w:rFonts w:eastAsia="Calibri"/>
        </w:rPr>
        <w:t>LRBs</w:t>
      </w:r>
      <w:proofErr w:type="spellEnd"/>
      <w:r>
        <w:rPr>
          <w:rFonts w:eastAsia="Calibri"/>
        </w:rPr>
        <w:t xml:space="preserve">. </w:t>
      </w:r>
    </w:p>
    <w:p w:rsidR="00C11293" w:rsidRDefault="00C11293" w:rsidP="00C11293">
      <w:pPr>
        <w:rPr>
          <w:rFonts w:eastAsia="Calibri"/>
        </w:rPr>
      </w:pPr>
      <w:r w:rsidRPr="00866B48">
        <w:rPr>
          <w:rFonts w:eastAsia="Calibri"/>
        </w:rPr>
        <w:t>Th</w:t>
      </w:r>
      <w:r w:rsidR="0086258D" w:rsidRPr="00866B48">
        <w:rPr>
          <w:rFonts w:eastAsia="Calibri"/>
        </w:rPr>
        <w:t>e</w:t>
      </w:r>
      <w:r w:rsidR="0086258D">
        <w:rPr>
          <w:rFonts w:eastAsia="Calibri"/>
        </w:rPr>
        <w:t xml:space="preserve"> </w:t>
      </w:r>
      <w:r w:rsidRPr="00866B48">
        <w:rPr>
          <w:rFonts w:eastAsia="Calibri"/>
        </w:rPr>
        <w:t>Departmen</w:t>
      </w:r>
      <w:r w:rsidR="0086258D" w:rsidRPr="00866B48">
        <w:rPr>
          <w:rFonts w:eastAsia="Calibri"/>
        </w:rPr>
        <w:t>t</w:t>
      </w:r>
      <w:r w:rsidR="0086258D">
        <w:rPr>
          <w:rFonts w:eastAsia="Calibri"/>
        </w:rPr>
        <w:t xml:space="preserve"> </w:t>
      </w:r>
      <w:r w:rsidRPr="00866B48">
        <w:rPr>
          <w:rFonts w:eastAsia="Calibri"/>
        </w:rPr>
        <w:t>audit</w:t>
      </w:r>
      <w:r w:rsidR="0086258D" w:rsidRPr="00866B48">
        <w:rPr>
          <w:rFonts w:eastAsia="Calibri"/>
        </w:rPr>
        <w:t>s</w:t>
      </w:r>
      <w:r w:rsidR="0086258D">
        <w:rPr>
          <w:rFonts w:eastAsia="Calibri"/>
        </w:rPr>
        <w:t xml:space="preserve"> </w:t>
      </w:r>
      <w:r w:rsidRPr="00866B48">
        <w:rPr>
          <w:rFonts w:eastAsia="Calibri"/>
        </w:rPr>
        <w:t>lev</w:t>
      </w:r>
      <w:r w:rsidR="0086258D" w:rsidRPr="00866B48">
        <w:rPr>
          <w:rFonts w:eastAsia="Calibri"/>
        </w:rPr>
        <w:t>y</w:t>
      </w:r>
      <w:r w:rsidR="0086258D">
        <w:rPr>
          <w:rFonts w:eastAsia="Calibri"/>
        </w:rPr>
        <w:t xml:space="preserve"> </w:t>
      </w:r>
      <w:r w:rsidRPr="00866B48">
        <w:rPr>
          <w:rFonts w:eastAsia="Calibri"/>
        </w:rPr>
        <w:t>payer</w:t>
      </w:r>
      <w:r w:rsidR="0086258D" w:rsidRPr="00866B48">
        <w:rPr>
          <w:rFonts w:eastAsia="Calibri"/>
        </w:rPr>
        <w:t>s</w:t>
      </w:r>
      <w:r w:rsidR="0086258D">
        <w:rPr>
          <w:rFonts w:eastAsia="Calibri"/>
        </w:rPr>
        <w:t xml:space="preserve"> </w:t>
      </w:r>
      <w:r w:rsidRPr="00866B48">
        <w:rPr>
          <w:rFonts w:eastAsia="Calibri"/>
        </w:rPr>
        <w:t>t</w:t>
      </w:r>
      <w:r w:rsidR="0086258D" w:rsidRPr="00866B48">
        <w:rPr>
          <w:rFonts w:eastAsia="Calibri"/>
        </w:rPr>
        <w:t>o</w:t>
      </w:r>
      <w:r w:rsidR="0086258D">
        <w:rPr>
          <w:rFonts w:eastAsia="Calibri"/>
        </w:rPr>
        <w:t xml:space="preserve"> </w:t>
      </w:r>
      <w:r w:rsidR="008B5922">
        <w:rPr>
          <w:rFonts w:eastAsia="Calibri"/>
        </w:rPr>
        <w:t>provide assurance that levy collection is materially complete</w:t>
      </w:r>
      <w:r w:rsidR="0086258D">
        <w:rPr>
          <w:rFonts w:eastAsia="Calibri"/>
        </w:rPr>
        <w:t xml:space="preserve"> </w:t>
      </w:r>
      <w:r w:rsidRPr="00866B48">
        <w:rPr>
          <w:rFonts w:eastAsia="Calibri"/>
        </w:rPr>
        <w:t>an</w:t>
      </w:r>
      <w:r w:rsidR="0086258D" w:rsidRPr="00866B48">
        <w:rPr>
          <w:rFonts w:eastAsia="Calibri"/>
        </w:rPr>
        <w:t>d</w:t>
      </w:r>
      <w:r w:rsidR="0086258D">
        <w:rPr>
          <w:rFonts w:eastAsia="Calibri"/>
        </w:rPr>
        <w:t xml:space="preserve"> </w:t>
      </w:r>
      <w:r w:rsidRPr="00866B48">
        <w:rPr>
          <w:rFonts w:eastAsia="Calibri"/>
        </w:rPr>
        <w:t>t</w:t>
      </w:r>
      <w:r w:rsidR="0086258D" w:rsidRPr="00866B48">
        <w:rPr>
          <w:rFonts w:eastAsia="Calibri"/>
        </w:rPr>
        <w:t>o</w:t>
      </w:r>
      <w:r w:rsidR="0086258D">
        <w:rPr>
          <w:rFonts w:eastAsia="Calibri"/>
        </w:rPr>
        <w:t xml:space="preserve"> </w:t>
      </w:r>
      <w:r w:rsidRPr="00866B48">
        <w:rPr>
          <w:rFonts w:eastAsia="Calibri"/>
        </w:rPr>
        <w:t>ensur</w:t>
      </w:r>
      <w:r w:rsidR="0086258D" w:rsidRPr="00866B48">
        <w:rPr>
          <w:rFonts w:eastAsia="Calibri"/>
        </w:rPr>
        <w:t>e</w:t>
      </w:r>
      <w:r w:rsidR="0086258D">
        <w:rPr>
          <w:rFonts w:eastAsia="Calibri"/>
        </w:rPr>
        <w:t xml:space="preserve"> </w:t>
      </w:r>
      <w:r w:rsidRPr="00866B48">
        <w:rPr>
          <w:rFonts w:eastAsia="Calibri"/>
        </w:rPr>
        <w:t>tha</w:t>
      </w:r>
      <w:r w:rsidR="0086258D" w:rsidRPr="00866B48">
        <w:rPr>
          <w:rFonts w:eastAsia="Calibri"/>
        </w:rPr>
        <w:t>t</w:t>
      </w:r>
      <w:r w:rsidR="0086258D">
        <w:rPr>
          <w:rFonts w:eastAsia="Calibri"/>
        </w:rPr>
        <w:t xml:space="preserve"> </w:t>
      </w:r>
      <w:r w:rsidR="008B5922">
        <w:rPr>
          <w:rFonts w:eastAsia="Calibri"/>
        </w:rPr>
        <w:t>participants meet their obligations under legislation</w:t>
      </w:r>
      <w:r w:rsidR="003C08DF" w:rsidRPr="00866B48">
        <w:rPr>
          <w:rFonts w:eastAsia="Calibri"/>
        </w:rPr>
        <w:t>.</w:t>
      </w:r>
      <w:r w:rsidR="003C08DF">
        <w:rPr>
          <w:rFonts w:eastAsia="Calibri"/>
        </w:rPr>
        <w:t xml:space="preserve"> </w:t>
      </w:r>
      <w:r w:rsidRPr="00866B48">
        <w:rPr>
          <w:rFonts w:eastAsia="Calibri"/>
        </w:rPr>
        <w:t>Th</w:t>
      </w:r>
      <w:r w:rsidR="0086258D" w:rsidRPr="00866B48">
        <w:rPr>
          <w:rFonts w:eastAsia="Calibri"/>
        </w:rPr>
        <w:t>e</w:t>
      </w:r>
      <w:r w:rsidR="0086258D">
        <w:rPr>
          <w:rFonts w:eastAsia="Calibri"/>
        </w:rPr>
        <w:t xml:space="preserve"> </w:t>
      </w:r>
      <w:r w:rsidRPr="00866B48">
        <w:rPr>
          <w:rFonts w:eastAsia="Calibri"/>
        </w:rPr>
        <w:t>Departmen</w:t>
      </w:r>
      <w:r w:rsidR="0086258D" w:rsidRPr="00866B48">
        <w:rPr>
          <w:rFonts w:eastAsia="Calibri"/>
        </w:rPr>
        <w:t>t</w:t>
      </w:r>
      <w:r w:rsidR="0086258D">
        <w:rPr>
          <w:rFonts w:eastAsia="Calibri"/>
        </w:rPr>
        <w:t xml:space="preserve"> </w:t>
      </w:r>
      <w:r w:rsidRPr="00866B48">
        <w:rPr>
          <w:rFonts w:eastAsia="Calibri"/>
        </w:rPr>
        <w:t>als</w:t>
      </w:r>
      <w:r w:rsidR="0086258D" w:rsidRPr="00866B48">
        <w:rPr>
          <w:rFonts w:eastAsia="Calibri"/>
        </w:rPr>
        <w:t>o</w:t>
      </w:r>
      <w:r w:rsidR="0086258D">
        <w:rPr>
          <w:rFonts w:eastAsia="Calibri"/>
        </w:rPr>
        <w:t xml:space="preserve"> </w:t>
      </w:r>
      <w:r w:rsidRPr="00866B48">
        <w:rPr>
          <w:rFonts w:eastAsia="Calibri"/>
        </w:rPr>
        <w:t>report</w:t>
      </w:r>
      <w:r w:rsidR="0086258D" w:rsidRPr="00866B48">
        <w:rPr>
          <w:rFonts w:eastAsia="Calibri"/>
        </w:rPr>
        <w:t>s</w:t>
      </w:r>
      <w:r w:rsidR="0086258D">
        <w:rPr>
          <w:rFonts w:eastAsia="Calibri"/>
        </w:rPr>
        <w:t xml:space="preserve"> </w:t>
      </w:r>
      <w:r w:rsidRPr="00866B48">
        <w:rPr>
          <w:rFonts w:eastAsia="Calibri"/>
        </w:rPr>
        <w:t>annuall</w:t>
      </w:r>
      <w:r w:rsidR="0086258D" w:rsidRPr="00866B48">
        <w:rPr>
          <w:rFonts w:eastAsia="Calibri"/>
        </w:rPr>
        <w:t>y</w:t>
      </w:r>
      <w:r w:rsidR="0086258D">
        <w:rPr>
          <w:rFonts w:eastAsia="Calibri"/>
        </w:rPr>
        <w:t xml:space="preserve"> </w:t>
      </w:r>
      <w:r w:rsidRPr="00866B48">
        <w:rPr>
          <w:rFonts w:eastAsia="Calibri"/>
        </w:rPr>
        <w:t>t</w:t>
      </w:r>
      <w:r w:rsidR="0086258D" w:rsidRPr="00866B48">
        <w:rPr>
          <w:rFonts w:eastAsia="Calibri"/>
        </w:rPr>
        <w:t>o</w:t>
      </w:r>
      <w:r w:rsidR="0086258D">
        <w:rPr>
          <w:rFonts w:eastAsia="Calibri"/>
        </w:rPr>
        <w:t xml:space="preserve"> </w:t>
      </w:r>
      <w:r w:rsidRPr="00866B48">
        <w:rPr>
          <w:rFonts w:eastAsia="Calibri"/>
        </w:rPr>
        <w:t>industr</w:t>
      </w:r>
      <w:r w:rsidR="0086258D" w:rsidRPr="00866B48">
        <w:rPr>
          <w:rFonts w:eastAsia="Calibri"/>
        </w:rPr>
        <w:t>y</w:t>
      </w:r>
      <w:r w:rsidR="0086258D">
        <w:rPr>
          <w:rFonts w:eastAsia="Calibri"/>
        </w:rPr>
        <w:t xml:space="preserve"> </w:t>
      </w:r>
      <w:r w:rsidRPr="00866B48">
        <w:rPr>
          <w:rFonts w:eastAsia="Calibri"/>
        </w:rPr>
        <w:t>representativ</w:t>
      </w:r>
      <w:r w:rsidR="0086258D" w:rsidRPr="00866B48">
        <w:rPr>
          <w:rFonts w:eastAsia="Calibri"/>
        </w:rPr>
        <w:t>e</w:t>
      </w:r>
      <w:r w:rsidR="0086258D">
        <w:rPr>
          <w:rFonts w:eastAsia="Calibri"/>
        </w:rPr>
        <w:t xml:space="preserve"> </w:t>
      </w:r>
      <w:r w:rsidRPr="00866B48">
        <w:rPr>
          <w:rFonts w:eastAsia="Calibri"/>
        </w:rPr>
        <w:t>bodie</w:t>
      </w:r>
      <w:r w:rsidR="0086258D" w:rsidRPr="00866B48">
        <w:rPr>
          <w:rFonts w:eastAsia="Calibri"/>
        </w:rPr>
        <w:t>s</w:t>
      </w:r>
      <w:r w:rsidR="0086258D">
        <w:rPr>
          <w:rFonts w:eastAsia="Calibri"/>
        </w:rPr>
        <w:t xml:space="preserve"> </w:t>
      </w:r>
      <w:r w:rsidRPr="00866B48">
        <w:rPr>
          <w:rFonts w:eastAsia="Calibri"/>
        </w:rPr>
        <w:t>an</w:t>
      </w:r>
      <w:r w:rsidR="0086258D" w:rsidRPr="00866B48">
        <w:rPr>
          <w:rFonts w:eastAsia="Calibri"/>
        </w:rPr>
        <w:t>d</w:t>
      </w:r>
      <w:r w:rsidR="0086258D">
        <w:rPr>
          <w:rFonts w:eastAsia="Calibri"/>
        </w:rPr>
        <w:t xml:space="preserve"> </w:t>
      </w:r>
      <w:r w:rsidRPr="00866B48">
        <w:rPr>
          <w:rFonts w:eastAsia="Calibri"/>
        </w:rPr>
        <w:t>t</w:t>
      </w:r>
      <w:r w:rsidR="0086258D" w:rsidRPr="00866B48">
        <w:rPr>
          <w:rFonts w:eastAsia="Calibri"/>
        </w:rPr>
        <w:t>o</w:t>
      </w:r>
      <w:r w:rsidR="0086258D">
        <w:rPr>
          <w:rFonts w:eastAsia="Calibri"/>
        </w:rPr>
        <w:t xml:space="preserve"> </w:t>
      </w:r>
      <w:r w:rsidRPr="00866B48">
        <w:rPr>
          <w:rFonts w:eastAsia="Calibri"/>
        </w:rPr>
        <w:t>lev</w:t>
      </w:r>
      <w:r w:rsidR="0086258D" w:rsidRPr="00866B48">
        <w:rPr>
          <w:rFonts w:eastAsia="Calibri"/>
        </w:rPr>
        <w:t>y</w:t>
      </w:r>
      <w:r w:rsidR="0086258D">
        <w:rPr>
          <w:rFonts w:eastAsia="Calibri"/>
        </w:rPr>
        <w:t xml:space="preserve"> </w:t>
      </w:r>
      <w:r w:rsidRPr="00866B48">
        <w:rPr>
          <w:rFonts w:eastAsia="Calibri"/>
        </w:rPr>
        <w:t>an</w:t>
      </w:r>
      <w:r w:rsidR="0086258D" w:rsidRPr="00866B48">
        <w:rPr>
          <w:rFonts w:eastAsia="Calibri"/>
        </w:rPr>
        <w:t>d</w:t>
      </w:r>
      <w:r w:rsidR="0086258D">
        <w:rPr>
          <w:rFonts w:eastAsia="Calibri"/>
        </w:rPr>
        <w:t xml:space="preserve"> </w:t>
      </w:r>
      <w:r w:rsidRPr="00866B48">
        <w:rPr>
          <w:rFonts w:eastAsia="Calibri"/>
        </w:rPr>
        <w:t>charg</w:t>
      </w:r>
      <w:r w:rsidR="0086258D" w:rsidRPr="00866B48">
        <w:rPr>
          <w:rFonts w:eastAsia="Calibri"/>
        </w:rPr>
        <w:t>e</w:t>
      </w:r>
      <w:r w:rsidR="0086258D">
        <w:rPr>
          <w:rFonts w:eastAsia="Calibri"/>
        </w:rPr>
        <w:t xml:space="preserve"> </w:t>
      </w:r>
      <w:r w:rsidRPr="00866B48">
        <w:rPr>
          <w:rFonts w:eastAsia="Calibri"/>
        </w:rPr>
        <w:t>recipien</w:t>
      </w:r>
      <w:r w:rsidR="0086258D" w:rsidRPr="00866B48">
        <w:rPr>
          <w:rFonts w:eastAsia="Calibri"/>
        </w:rPr>
        <w:t>t</w:t>
      </w:r>
      <w:r w:rsidR="0086258D">
        <w:rPr>
          <w:rFonts w:eastAsia="Calibri"/>
        </w:rPr>
        <w:t xml:space="preserve"> </w:t>
      </w:r>
      <w:r w:rsidRPr="00866B48">
        <w:rPr>
          <w:rFonts w:eastAsia="Calibri"/>
        </w:rPr>
        <w:t>bodie</w:t>
      </w:r>
      <w:r w:rsidR="0086258D" w:rsidRPr="00866B48">
        <w:rPr>
          <w:rFonts w:eastAsia="Calibri"/>
        </w:rPr>
        <w:t>s</w:t>
      </w:r>
      <w:r w:rsidR="0086258D">
        <w:rPr>
          <w:rFonts w:eastAsia="Calibri"/>
        </w:rPr>
        <w:t xml:space="preserve"> </w:t>
      </w:r>
      <w:r w:rsidRPr="00866B48">
        <w:rPr>
          <w:rFonts w:eastAsia="Calibri"/>
        </w:rPr>
        <w:t>o</w:t>
      </w:r>
      <w:r w:rsidR="0086258D" w:rsidRPr="00866B48">
        <w:rPr>
          <w:rFonts w:eastAsia="Calibri"/>
        </w:rPr>
        <w:t>n</w:t>
      </w:r>
      <w:r w:rsidR="0086258D">
        <w:rPr>
          <w:rFonts w:eastAsia="Calibri"/>
        </w:rPr>
        <w:t xml:space="preserve"> </w:t>
      </w:r>
      <w:r w:rsidRPr="00866B48">
        <w:rPr>
          <w:rFonts w:eastAsia="Calibri"/>
        </w:rPr>
        <w:t>it</w:t>
      </w:r>
      <w:r w:rsidR="0086258D" w:rsidRPr="00866B48">
        <w:rPr>
          <w:rFonts w:eastAsia="Calibri"/>
        </w:rPr>
        <w:t>s</w:t>
      </w:r>
      <w:r w:rsidR="0086258D">
        <w:rPr>
          <w:rFonts w:eastAsia="Calibri"/>
        </w:rPr>
        <w:t xml:space="preserve"> </w:t>
      </w:r>
      <w:r w:rsidRPr="00866B48">
        <w:rPr>
          <w:rFonts w:eastAsia="Calibri"/>
        </w:rPr>
        <w:t>collectio</w:t>
      </w:r>
      <w:r w:rsidR="0086258D" w:rsidRPr="00866B48">
        <w:rPr>
          <w:rFonts w:eastAsia="Calibri"/>
        </w:rPr>
        <w:t>n</w:t>
      </w:r>
      <w:r w:rsidR="0086258D">
        <w:rPr>
          <w:rFonts w:eastAsia="Calibri"/>
        </w:rPr>
        <w:t xml:space="preserve"> </w:t>
      </w:r>
      <w:r w:rsidRPr="00866B48">
        <w:rPr>
          <w:rFonts w:eastAsia="Calibri"/>
        </w:rPr>
        <w:t>an</w:t>
      </w:r>
      <w:r w:rsidR="0086258D" w:rsidRPr="00866B48">
        <w:rPr>
          <w:rFonts w:eastAsia="Calibri"/>
        </w:rPr>
        <w:t>d</w:t>
      </w:r>
      <w:r w:rsidR="0086258D">
        <w:rPr>
          <w:rFonts w:eastAsia="Calibri"/>
        </w:rPr>
        <w:t xml:space="preserve"> </w:t>
      </w:r>
      <w:r w:rsidRPr="00866B48">
        <w:rPr>
          <w:rFonts w:eastAsia="Calibri"/>
        </w:rPr>
        <w:t>administratio</w:t>
      </w:r>
      <w:r w:rsidR="0086258D" w:rsidRPr="00866B48">
        <w:rPr>
          <w:rFonts w:eastAsia="Calibri"/>
        </w:rPr>
        <w:t>n</w:t>
      </w:r>
      <w:r w:rsidR="0086258D">
        <w:rPr>
          <w:rFonts w:eastAsia="Calibri"/>
        </w:rPr>
        <w:t xml:space="preserve"> </w:t>
      </w:r>
      <w:r w:rsidRPr="00866B48">
        <w:rPr>
          <w:rFonts w:eastAsia="Calibri"/>
        </w:rPr>
        <w:t>activities.</w:t>
      </w:r>
    </w:p>
    <w:p w:rsidR="00C11293" w:rsidRDefault="00C11293" w:rsidP="001614B1">
      <w:pPr>
        <w:pStyle w:val="Heading4"/>
      </w:pPr>
      <w:r>
        <w:t>Lev</w:t>
      </w:r>
      <w:r w:rsidR="0086258D">
        <w:t xml:space="preserve">y </w:t>
      </w:r>
      <w:r>
        <w:t>recipien</w:t>
      </w:r>
      <w:r w:rsidR="0086258D">
        <w:t xml:space="preserve">t </w:t>
      </w:r>
      <w:r>
        <w:t>bodies</w:t>
      </w:r>
    </w:p>
    <w:p w:rsidR="00C11293" w:rsidRDefault="00C11293" w:rsidP="00C11293">
      <w:pPr>
        <w:rPr>
          <w:rFonts w:eastAsia="Calibri"/>
        </w:rPr>
      </w:pPr>
      <w:r>
        <w:rPr>
          <w:rFonts w:eastAsia="Calibri"/>
        </w:rPr>
        <w:t>Ther</w:t>
      </w:r>
      <w:r w:rsidR="0086258D">
        <w:rPr>
          <w:rFonts w:eastAsia="Calibri"/>
        </w:rPr>
        <w:t xml:space="preserve">e </w:t>
      </w:r>
      <w:r>
        <w:rPr>
          <w:rFonts w:eastAsia="Calibri"/>
        </w:rPr>
        <w:t>ar</w:t>
      </w:r>
      <w:r w:rsidR="0086258D">
        <w:rPr>
          <w:rFonts w:eastAsia="Calibri"/>
        </w:rPr>
        <w:t xml:space="preserve">e </w:t>
      </w:r>
      <w:r>
        <w:rPr>
          <w:rFonts w:eastAsia="Calibri"/>
        </w:rPr>
        <w:t>1</w:t>
      </w:r>
      <w:r w:rsidR="0086258D">
        <w:rPr>
          <w:rFonts w:eastAsia="Calibri"/>
        </w:rPr>
        <w:t xml:space="preserve">8 </w:t>
      </w:r>
      <w:r>
        <w:rPr>
          <w:rFonts w:eastAsia="Calibri"/>
        </w:rPr>
        <w:t>Lev</w:t>
      </w:r>
      <w:r w:rsidR="0086258D">
        <w:rPr>
          <w:rFonts w:eastAsia="Calibri"/>
        </w:rPr>
        <w:t xml:space="preserve">y </w:t>
      </w:r>
      <w:r>
        <w:rPr>
          <w:rFonts w:eastAsia="Calibri"/>
        </w:rPr>
        <w:t>Recipien</w:t>
      </w:r>
      <w:r w:rsidR="0086258D">
        <w:rPr>
          <w:rFonts w:eastAsia="Calibri"/>
        </w:rPr>
        <w:t xml:space="preserve">t </w:t>
      </w:r>
      <w:r>
        <w:rPr>
          <w:rFonts w:eastAsia="Calibri"/>
        </w:rPr>
        <w:t>Bodie</w:t>
      </w:r>
      <w:r w:rsidR="0086258D">
        <w:rPr>
          <w:rFonts w:eastAsia="Calibri"/>
        </w:rPr>
        <w:t xml:space="preserve">s </w:t>
      </w:r>
      <w:r>
        <w:rPr>
          <w:rFonts w:eastAsia="Calibri"/>
        </w:rPr>
        <w:t>(</w:t>
      </w:r>
      <w:proofErr w:type="spellStart"/>
      <w:r>
        <w:rPr>
          <w:rFonts w:eastAsia="Calibri"/>
        </w:rPr>
        <w:t>LRBs</w:t>
      </w:r>
      <w:proofErr w:type="spellEnd"/>
      <w:r>
        <w:rPr>
          <w:rFonts w:eastAsia="Calibri"/>
        </w:rPr>
        <w:t>) whic</w:t>
      </w:r>
      <w:r w:rsidR="0086258D">
        <w:rPr>
          <w:rFonts w:eastAsia="Calibri"/>
        </w:rPr>
        <w:t xml:space="preserve">h </w:t>
      </w:r>
      <w:r>
        <w:rPr>
          <w:rFonts w:eastAsia="Calibri"/>
        </w:rPr>
        <w:t>ar</w:t>
      </w:r>
      <w:r w:rsidR="0086258D">
        <w:rPr>
          <w:rFonts w:eastAsia="Calibri"/>
        </w:rPr>
        <w:t xml:space="preserve">e </w:t>
      </w:r>
      <w:r>
        <w:rPr>
          <w:rFonts w:eastAsia="Calibri"/>
        </w:rPr>
        <w:t>comprise</w:t>
      </w:r>
      <w:r w:rsidR="0086258D">
        <w:rPr>
          <w:rFonts w:eastAsia="Calibri"/>
        </w:rPr>
        <w:t xml:space="preserve">d </w:t>
      </w:r>
      <w:r>
        <w:rPr>
          <w:rFonts w:eastAsia="Calibri"/>
        </w:rPr>
        <w:t>o</w:t>
      </w:r>
      <w:r w:rsidR="0086258D">
        <w:rPr>
          <w:rFonts w:eastAsia="Calibri"/>
        </w:rPr>
        <w:t xml:space="preserve">f </w:t>
      </w:r>
      <w:r>
        <w:rPr>
          <w:rFonts w:eastAsia="Calibri"/>
        </w:rPr>
        <w:t>th</w:t>
      </w:r>
      <w:r w:rsidR="0086258D">
        <w:rPr>
          <w:rFonts w:eastAsia="Calibri"/>
        </w:rPr>
        <w:t xml:space="preserve">e </w:t>
      </w:r>
      <w:r>
        <w:rPr>
          <w:rFonts w:eastAsia="Calibri"/>
        </w:rPr>
        <w:t>fiv</w:t>
      </w:r>
      <w:r w:rsidR="0086258D">
        <w:rPr>
          <w:rFonts w:eastAsia="Calibri"/>
        </w:rPr>
        <w:t xml:space="preserve">e </w:t>
      </w:r>
      <w:r w:rsidR="00C6694D">
        <w:rPr>
          <w:rFonts w:eastAsia="Calibri"/>
        </w:rPr>
        <w:t>Government</w:t>
      </w:r>
      <w:r w:rsidR="0086258D">
        <w:rPr>
          <w:rFonts w:eastAsia="Calibri"/>
        </w:rPr>
        <w:t xml:space="preserve"> </w:t>
      </w:r>
      <w:r>
        <w:rPr>
          <w:rFonts w:eastAsia="Calibri"/>
        </w:rPr>
        <w:t>owne</w:t>
      </w:r>
      <w:r w:rsidR="0086258D">
        <w:rPr>
          <w:rFonts w:eastAsia="Calibri"/>
        </w:rPr>
        <w:t xml:space="preserve">d </w:t>
      </w:r>
      <w:r>
        <w:rPr>
          <w:rFonts w:eastAsia="Calibri"/>
        </w:rPr>
        <w:t>researc</w:t>
      </w:r>
      <w:r w:rsidR="0086258D">
        <w:rPr>
          <w:rFonts w:eastAsia="Calibri"/>
        </w:rPr>
        <w:t xml:space="preserve">h </w:t>
      </w:r>
      <w:r>
        <w:rPr>
          <w:rFonts w:eastAsia="Calibri"/>
        </w:rPr>
        <w:t>corporation</w:t>
      </w:r>
      <w:r w:rsidR="0086258D">
        <w:rPr>
          <w:rFonts w:eastAsia="Calibri"/>
        </w:rPr>
        <w:t xml:space="preserve">s </w:t>
      </w:r>
      <w:r>
        <w:rPr>
          <w:rFonts w:eastAsia="Calibri"/>
        </w:rPr>
        <w:t>(</w:t>
      </w:r>
      <w:proofErr w:type="spellStart"/>
      <w:r>
        <w:rPr>
          <w:rFonts w:eastAsia="Calibri"/>
        </w:rPr>
        <w:t>RDCs</w:t>
      </w:r>
      <w:proofErr w:type="spellEnd"/>
      <w:r>
        <w:rPr>
          <w:rFonts w:eastAsia="Calibri"/>
        </w:rPr>
        <w:t>)</w:t>
      </w:r>
      <w:r w:rsidR="0086258D">
        <w:rPr>
          <w:rFonts w:eastAsia="Calibri"/>
        </w:rPr>
        <w:t xml:space="preserve">, </w:t>
      </w:r>
      <w:r>
        <w:rPr>
          <w:rFonts w:eastAsia="Calibri"/>
        </w:rPr>
        <w:t>te</w:t>
      </w:r>
      <w:r w:rsidR="0086258D">
        <w:rPr>
          <w:rFonts w:eastAsia="Calibri"/>
        </w:rPr>
        <w:t xml:space="preserve">n </w:t>
      </w:r>
      <w:r w:rsidR="00D81BF7">
        <w:rPr>
          <w:rFonts w:eastAsia="Calibri"/>
        </w:rPr>
        <w:t>industr</w:t>
      </w:r>
      <w:r w:rsidR="0086258D">
        <w:rPr>
          <w:rFonts w:eastAsia="Calibri"/>
        </w:rPr>
        <w:t xml:space="preserve">y </w:t>
      </w:r>
      <w:r w:rsidR="00D81BF7">
        <w:rPr>
          <w:rFonts w:eastAsia="Calibri"/>
        </w:rPr>
        <w:t>owne</w:t>
      </w:r>
      <w:r w:rsidR="0086258D">
        <w:rPr>
          <w:rFonts w:eastAsia="Calibri"/>
        </w:rPr>
        <w:t xml:space="preserve">d </w:t>
      </w:r>
      <w:proofErr w:type="spellStart"/>
      <w:r w:rsidR="00D81BF7">
        <w:rPr>
          <w:rFonts w:eastAsia="Calibri"/>
        </w:rPr>
        <w:t>RDC</w:t>
      </w:r>
      <w:r w:rsidR="0086258D">
        <w:rPr>
          <w:rFonts w:eastAsia="Calibri"/>
        </w:rPr>
        <w:t>s</w:t>
      </w:r>
      <w:proofErr w:type="spellEnd"/>
      <w:r w:rsidR="0086258D">
        <w:rPr>
          <w:rFonts w:eastAsia="Calibri"/>
        </w:rPr>
        <w:t xml:space="preserve"> </w:t>
      </w:r>
      <w:r>
        <w:rPr>
          <w:rFonts w:eastAsia="Calibri"/>
        </w:rPr>
        <w:t>a</w:t>
      </w:r>
      <w:r w:rsidR="0086258D">
        <w:rPr>
          <w:rFonts w:eastAsia="Calibri"/>
        </w:rPr>
        <w:t xml:space="preserve">s </w:t>
      </w:r>
      <w:r>
        <w:rPr>
          <w:rFonts w:eastAsia="Calibri"/>
        </w:rPr>
        <w:t>wel</w:t>
      </w:r>
      <w:r w:rsidR="0086258D">
        <w:rPr>
          <w:rFonts w:eastAsia="Calibri"/>
        </w:rPr>
        <w:t xml:space="preserve">l </w:t>
      </w:r>
      <w:r>
        <w:rPr>
          <w:rFonts w:eastAsia="Calibri"/>
        </w:rPr>
        <w:t>a</w:t>
      </w:r>
      <w:r w:rsidR="0086258D">
        <w:rPr>
          <w:rFonts w:eastAsia="Calibri"/>
        </w:rPr>
        <w:t xml:space="preserve">s </w:t>
      </w:r>
      <w:r>
        <w:rPr>
          <w:rFonts w:eastAsia="Calibri"/>
        </w:rPr>
        <w:t>bodie</w:t>
      </w:r>
      <w:r w:rsidR="0086258D">
        <w:rPr>
          <w:rFonts w:eastAsia="Calibri"/>
        </w:rPr>
        <w:t xml:space="preserve">s </w:t>
      </w:r>
      <w:r>
        <w:rPr>
          <w:rFonts w:eastAsia="Calibri"/>
        </w:rPr>
        <w:t>responsibl</w:t>
      </w:r>
      <w:r w:rsidR="0086258D">
        <w:rPr>
          <w:rFonts w:eastAsia="Calibri"/>
        </w:rPr>
        <w:t xml:space="preserve">e </w:t>
      </w:r>
      <w:r>
        <w:rPr>
          <w:rFonts w:eastAsia="Calibri"/>
        </w:rPr>
        <w:t>fo</w:t>
      </w:r>
      <w:r w:rsidR="0086258D">
        <w:rPr>
          <w:rFonts w:eastAsia="Calibri"/>
        </w:rPr>
        <w:t xml:space="preserve">r </w:t>
      </w:r>
      <w:r>
        <w:rPr>
          <w:rFonts w:eastAsia="Calibri"/>
        </w:rPr>
        <w:t>biosecurit</w:t>
      </w:r>
      <w:r w:rsidR="0086258D">
        <w:rPr>
          <w:rFonts w:eastAsia="Calibri"/>
        </w:rPr>
        <w:t xml:space="preserve">y </w:t>
      </w:r>
      <w:r>
        <w:rPr>
          <w:rFonts w:eastAsia="Calibri"/>
        </w:rPr>
        <w:t>(Anima</w:t>
      </w:r>
      <w:r w:rsidR="0086258D">
        <w:rPr>
          <w:rFonts w:eastAsia="Calibri"/>
        </w:rPr>
        <w:t xml:space="preserve">l </w:t>
      </w:r>
      <w:r>
        <w:rPr>
          <w:rFonts w:eastAsia="Calibri"/>
        </w:rPr>
        <w:t>an</w:t>
      </w:r>
      <w:r w:rsidR="0086258D">
        <w:rPr>
          <w:rFonts w:eastAsia="Calibri"/>
        </w:rPr>
        <w:t xml:space="preserve">d </w:t>
      </w:r>
      <w:r>
        <w:rPr>
          <w:rFonts w:eastAsia="Calibri"/>
        </w:rPr>
        <w:t>Plan</w:t>
      </w:r>
      <w:r w:rsidR="0086258D">
        <w:rPr>
          <w:rFonts w:eastAsia="Calibri"/>
        </w:rPr>
        <w:t xml:space="preserve">t </w:t>
      </w:r>
      <w:r>
        <w:rPr>
          <w:rFonts w:eastAsia="Calibri"/>
        </w:rPr>
        <w:t>Health) an</w:t>
      </w:r>
      <w:r w:rsidR="0086258D">
        <w:rPr>
          <w:rFonts w:eastAsia="Calibri"/>
        </w:rPr>
        <w:t xml:space="preserve">d </w:t>
      </w:r>
      <w:r>
        <w:rPr>
          <w:rFonts w:eastAsia="Calibri"/>
        </w:rPr>
        <w:t>th</w:t>
      </w:r>
      <w:r w:rsidR="0086258D">
        <w:rPr>
          <w:rFonts w:eastAsia="Calibri"/>
        </w:rPr>
        <w:t xml:space="preserve">e </w:t>
      </w:r>
      <w:r>
        <w:rPr>
          <w:rFonts w:eastAsia="Calibri"/>
        </w:rPr>
        <w:t>Nationa</w:t>
      </w:r>
      <w:r w:rsidR="0086258D">
        <w:rPr>
          <w:rFonts w:eastAsia="Calibri"/>
        </w:rPr>
        <w:t xml:space="preserve">l </w:t>
      </w:r>
      <w:r>
        <w:rPr>
          <w:rFonts w:eastAsia="Calibri"/>
        </w:rPr>
        <w:t>Residu</w:t>
      </w:r>
      <w:r w:rsidR="0086258D">
        <w:rPr>
          <w:rFonts w:eastAsia="Calibri"/>
        </w:rPr>
        <w:t xml:space="preserve">e </w:t>
      </w:r>
      <w:r>
        <w:rPr>
          <w:rFonts w:eastAsia="Calibri"/>
        </w:rPr>
        <w:t>Surve</w:t>
      </w:r>
      <w:r w:rsidR="0086258D">
        <w:rPr>
          <w:rFonts w:eastAsia="Calibri"/>
        </w:rPr>
        <w:t xml:space="preserve">y </w:t>
      </w:r>
      <w:r>
        <w:rPr>
          <w:rFonts w:eastAsia="Calibri"/>
        </w:rPr>
        <w:t>service.</w:t>
      </w:r>
    </w:p>
    <w:p w:rsidR="00C11293" w:rsidRDefault="00C11293" w:rsidP="00C11293">
      <w:pPr>
        <w:pStyle w:val="BodyText"/>
        <w:rPr>
          <w:rFonts w:eastAsia="Calibri"/>
        </w:rPr>
      </w:pPr>
      <w:r w:rsidRPr="00034139">
        <w:rPr>
          <w:rFonts w:eastAsia="Calibri"/>
        </w:rPr>
        <w:t>Th</w:t>
      </w:r>
      <w:r w:rsidR="0086258D" w:rsidRPr="00034139">
        <w:rPr>
          <w:rFonts w:eastAsia="Calibri"/>
        </w:rPr>
        <w:t>e</w:t>
      </w:r>
      <w:r w:rsidR="0086258D">
        <w:rPr>
          <w:rFonts w:eastAsia="Calibri"/>
        </w:rPr>
        <w:t xml:space="preserve"> </w:t>
      </w:r>
      <w:r w:rsidRPr="00034139">
        <w:rPr>
          <w:rFonts w:eastAsia="Calibri"/>
        </w:rPr>
        <w:t>lis</w:t>
      </w:r>
      <w:r w:rsidR="0086258D" w:rsidRPr="00034139">
        <w:rPr>
          <w:rFonts w:eastAsia="Calibri"/>
        </w:rPr>
        <w:t>t</w:t>
      </w:r>
      <w:r w:rsidR="0086258D">
        <w:rPr>
          <w:rFonts w:eastAsia="Calibri"/>
        </w:rPr>
        <w:t xml:space="preserve"> </w:t>
      </w:r>
      <w:r w:rsidRPr="00034139">
        <w:rPr>
          <w:rFonts w:eastAsia="Calibri"/>
        </w:rPr>
        <w:t>o</w:t>
      </w:r>
      <w:r w:rsidR="0086258D" w:rsidRPr="00034139">
        <w:rPr>
          <w:rFonts w:eastAsia="Calibri"/>
        </w:rPr>
        <w:t>f</w:t>
      </w:r>
      <w:r w:rsidR="0086258D">
        <w:rPr>
          <w:rFonts w:eastAsia="Calibri"/>
        </w:rPr>
        <w:t xml:space="preserve"> </w:t>
      </w:r>
      <w:r w:rsidRPr="00034139">
        <w:rPr>
          <w:rFonts w:eastAsia="Calibri"/>
        </w:rPr>
        <w:t>relevan</w:t>
      </w:r>
      <w:r w:rsidR="0086258D" w:rsidRPr="00034139">
        <w:rPr>
          <w:rFonts w:eastAsia="Calibri"/>
        </w:rPr>
        <w:t>t</w:t>
      </w:r>
      <w:r w:rsidR="0086258D">
        <w:rPr>
          <w:rFonts w:eastAsia="Calibri"/>
        </w:rPr>
        <w:t xml:space="preserve"> </w:t>
      </w:r>
      <w:r w:rsidRPr="00034139">
        <w:rPr>
          <w:rFonts w:eastAsia="Calibri"/>
        </w:rPr>
        <w:t>organisation</w:t>
      </w:r>
      <w:r w:rsidR="0086258D" w:rsidRPr="00034139">
        <w:rPr>
          <w:rFonts w:eastAsia="Calibri"/>
        </w:rPr>
        <w:t>s</w:t>
      </w:r>
      <w:r w:rsidR="0086258D">
        <w:rPr>
          <w:rFonts w:eastAsia="Calibri"/>
        </w:rPr>
        <w:t xml:space="preserve"> </w:t>
      </w:r>
      <w:r w:rsidRPr="00034139">
        <w:rPr>
          <w:rFonts w:eastAsia="Calibri"/>
        </w:rPr>
        <w:t>i</w:t>
      </w:r>
      <w:r w:rsidR="0086258D" w:rsidRPr="00034139">
        <w:rPr>
          <w:rFonts w:eastAsia="Calibri"/>
        </w:rPr>
        <w:t>s</w:t>
      </w:r>
      <w:r w:rsidR="0086258D">
        <w:rPr>
          <w:rFonts w:eastAsia="Calibri"/>
        </w:rPr>
        <w:t xml:space="preserve"> </w:t>
      </w:r>
      <w:r w:rsidRPr="00034139">
        <w:rPr>
          <w:rFonts w:eastAsia="Calibri"/>
        </w:rPr>
        <w:t>i</w:t>
      </w:r>
      <w:r w:rsidR="0086258D" w:rsidRPr="00034139">
        <w:rPr>
          <w:rFonts w:eastAsia="Calibri"/>
        </w:rPr>
        <w:t>n</w:t>
      </w:r>
      <w:r w:rsidR="0086258D">
        <w:rPr>
          <w:rFonts w:eastAsia="Calibri"/>
        </w:rPr>
        <w:t xml:space="preserve"> </w:t>
      </w:r>
      <w:r>
        <w:rPr>
          <w:rFonts w:eastAsia="Calibri"/>
        </w:rPr>
        <w:fldChar w:fldCharType="begin"/>
      </w:r>
      <w:r>
        <w:rPr>
          <w:rFonts w:eastAsia="Calibri"/>
        </w:rPr>
        <w:instrText xml:space="preserve"> REF _Ref458678048 </w:instrText>
      </w:r>
      <w:r>
        <w:rPr>
          <w:rFonts w:eastAsia="Calibri"/>
        </w:rPr>
        <w:fldChar w:fldCharType="separate"/>
      </w:r>
      <w:r w:rsidR="008140E1" w:rsidRPr="00E81ED0">
        <w:rPr>
          <w:rStyle w:val="CaptionLabel"/>
        </w:rPr>
        <w:t>Table</w:t>
      </w:r>
      <w:r w:rsidR="008140E1">
        <w:rPr>
          <w:rStyle w:val="CaptionLabel"/>
        </w:rPr>
        <w:t xml:space="preserve"> </w:t>
      </w:r>
      <w:r w:rsidR="008140E1">
        <w:rPr>
          <w:rStyle w:val="CaptionLabel"/>
          <w:noProof/>
        </w:rPr>
        <w:t>3</w:t>
      </w:r>
      <w:r w:rsidR="008140E1">
        <w:rPr>
          <w:rStyle w:val="CaptionLabel"/>
        </w:rPr>
        <w:t>.</w:t>
      </w:r>
      <w:r w:rsidR="008140E1">
        <w:rPr>
          <w:rStyle w:val="CaptionLabel"/>
          <w:noProof/>
        </w:rPr>
        <w:t>5</w:t>
      </w:r>
      <w:r>
        <w:rPr>
          <w:rFonts w:eastAsia="Calibri"/>
        </w:rPr>
        <w:fldChar w:fldCharType="end"/>
      </w:r>
      <w:r w:rsidR="0086258D">
        <w:rPr>
          <w:rFonts w:eastAsia="Calibri"/>
        </w:rPr>
        <w:t xml:space="preserve">, </w:t>
      </w:r>
      <w:r>
        <w:rPr>
          <w:rFonts w:eastAsia="Calibri"/>
        </w:rPr>
        <w:fldChar w:fldCharType="begin"/>
      </w:r>
      <w:r>
        <w:rPr>
          <w:rFonts w:eastAsia="Calibri"/>
        </w:rPr>
        <w:instrText xml:space="preserve"> REF _Ref458678061 </w:instrText>
      </w:r>
      <w:r>
        <w:rPr>
          <w:rFonts w:eastAsia="Calibri"/>
        </w:rPr>
        <w:fldChar w:fldCharType="separate"/>
      </w:r>
      <w:r w:rsidR="008140E1" w:rsidRPr="00FC29C8">
        <w:rPr>
          <w:rStyle w:val="CaptionLabel"/>
        </w:rPr>
        <w:t>Table</w:t>
      </w:r>
      <w:r w:rsidR="008140E1">
        <w:rPr>
          <w:rStyle w:val="CaptionLabel"/>
        </w:rPr>
        <w:t xml:space="preserve"> </w:t>
      </w:r>
      <w:r w:rsidR="008140E1">
        <w:rPr>
          <w:rStyle w:val="CaptionLabel"/>
          <w:noProof/>
        </w:rPr>
        <w:t>3</w:t>
      </w:r>
      <w:r w:rsidR="008140E1">
        <w:rPr>
          <w:rStyle w:val="CaptionLabel"/>
        </w:rPr>
        <w:t>.</w:t>
      </w:r>
      <w:r w:rsidR="008140E1">
        <w:rPr>
          <w:rStyle w:val="CaptionLabel"/>
          <w:noProof/>
        </w:rPr>
        <w:t>6</w:t>
      </w:r>
      <w:r>
        <w:rPr>
          <w:rFonts w:eastAsia="Calibri"/>
        </w:rPr>
        <w:fldChar w:fldCharType="end"/>
      </w:r>
      <w:r>
        <w:rPr>
          <w:rFonts w:eastAsia="Calibri"/>
        </w:rPr>
        <w:t xml:space="preserve"> an</w:t>
      </w:r>
      <w:r w:rsidR="0086258D">
        <w:rPr>
          <w:rFonts w:eastAsia="Calibri"/>
        </w:rPr>
        <w:t xml:space="preserve">d </w:t>
      </w:r>
      <w:r>
        <w:rPr>
          <w:rFonts w:eastAsia="Calibri"/>
        </w:rPr>
        <w:fldChar w:fldCharType="begin"/>
      </w:r>
      <w:r>
        <w:rPr>
          <w:rFonts w:eastAsia="Calibri"/>
        </w:rPr>
        <w:instrText xml:space="preserve"> REF _Ref458678073 </w:instrText>
      </w:r>
      <w:r>
        <w:rPr>
          <w:rFonts w:eastAsia="Calibri"/>
        </w:rPr>
        <w:fldChar w:fldCharType="separate"/>
      </w:r>
      <w:r w:rsidR="008140E1" w:rsidRPr="00FC29C8">
        <w:rPr>
          <w:rStyle w:val="CaptionLabel"/>
        </w:rPr>
        <w:t>Table</w:t>
      </w:r>
      <w:r w:rsidR="008140E1">
        <w:rPr>
          <w:rStyle w:val="CaptionLabel"/>
        </w:rPr>
        <w:t xml:space="preserve"> </w:t>
      </w:r>
      <w:r w:rsidR="008140E1">
        <w:rPr>
          <w:rStyle w:val="CaptionLabel"/>
          <w:noProof/>
        </w:rPr>
        <w:t>3</w:t>
      </w:r>
      <w:r w:rsidR="008140E1" w:rsidRPr="00FC29C8">
        <w:rPr>
          <w:rStyle w:val="CaptionLabel"/>
        </w:rPr>
        <w:t>.</w:t>
      </w:r>
      <w:r w:rsidR="008140E1">
        <w:rPr>
          <w:rStyle w:val="CaptionLabel"/>
          <w:noProof/>
        </w:rPr>
        <w:t>7</w:t>
      </w:r>
      <w:r>
        <w:rPr>
          <w:rFonts w:eastAsia="Calibri"/>
        </w:rPr>
        <w:fldChar w:fldCharType="end"/>
      </w:r>
      <w:r>
        <w:rPr>
          <w:rFonts w:eastAsia="Calibri"/>
        </w:rPr>
        <w:t xml:space="preserve"> </w:t>
      </w:r>
      <w:r w:rsidRPr="00034139">
        <w:rPr>
          <w:rFonts w:eastAsia="Calibri"/>
        </w:rPr>
        <w:t>below.</w:t>
      </w:r>
    </w:p>
    <w:p w:rsidR="00C11293" w:rsidRPr="00E81ED0" w:rsidRDefault="00C11293" w:rsidP="00C11293">
      <w:pPr>
        <w:pStyle w:val="Caption"/>
      </w:pPr>
      <w:bookmarkStart w:id="84" w:name="_Ref458678048"/>
      <w:bookmarkStart w:id="85" w:name="_Toc456355749"/>
      <w:bookmarkStart w:id="86" w:name="_Toc456407328"/>
      <w:bookmarkStart w:id="87" w:name="_Toc458704579"/>
      <w:bookmarkStart w:id="88" w:name="_Toc461026952"/>
      <w:r w:rsidRPr="00E81ED0">
        <w:rPr>
          <w:rStyle w:val="CaptionLabel"/>
        </w:rPr>
        <w:t>Tabl</w:t>
      </w:r>
      <w:r w:rsidR="0086258D" w:rsidRPr="00E81ED0">
        <w:rPr>
          <w:rStyle w:val="CaptionLabel"/>
        </w:rPr>
        <w:t>e</w:t>
      </w:r>
      <w:r w:rsidR="0086258D">
        <w:rPr>
          <w:rStyle w:val="CaptionLabel"/>
        </w:rPr>
        <w:t xml:space="preserve"> </w:t>
      </w:r>
      <w:r>
        <w:rPr>
          <w:rStyle w:val="CaptionLabel"/>
        </w:rPr>
        <w:fldChar w:fldCharType="begin"/>
      </w:r>
      <w:r>
        <w:rPr>
          <w:rStyle w:val="CaptionLabel"/>
        </w:rPr>
        <w:instrText xml:space="preserve"> STYLEREF 1 \s </w:instrText>
      </w:r>
      <w:r>
        <w:rPr>
          <w:rStyle w:val="CaptionLabel"/>
        </w:rPr>
        <w:fldChar w:fldCharType="separate"/>
      </w:r>
      <w:r w:rsidR="00B7478E">
        <w:rPr>
          <w:rStyle w:val="CaptionLabel"/>
          <w:noProof/>
        </w:rPr>
        <w:t>3</w:t>
      </w:r>
      <w:r>
        <w:rPr>
          <w:rStyle w:val="CaptionLabel"/>
        </w:rPr>
        <w:fldChar w:fldCharType="end"/>
      </w:r>
      <w:r>
        <w:rPr>
          <w:rStyle w:val="CaptionLabel"/>
        </w:rPr>
        <w:t>.</w:t>
      </w:r>
      <w:r>
        <w:rPr>
          <w:rStyle w:val="CaptionLabel"/>
        </w:rPr>
        <w:fldChar w:fldCharType="begin"/>
      </w:r>
      <w:r>
        <w:rPr>
          <w:rStyle w:val="CaptionLabel"/>
        </w:rPr>
        <w:instrText xml:space="preserve"> SEQ Table \* ARABIC \s 1 </w:instrText>
      </w:r>
      <w:r>
        <w:rPr>
          <w:rStyle w:val="CaptionLabel"/>
        </w:rPr>
        <w:fldChar w:fldCharType="separate"/>
      </w:r>
      <w:r w:rsidR="00B7478E">
        <w:rPr>
          <w:rStyle w:val="CaptionLabel"/>
          <w:noProof/>
        </w:rPr>
        <w:t>5</w:t>
      </w:r>
      <w:r>
        <w:rPr>
          <w:rStyle w:val="CaptionLabel"/>
        </w:rPr>
        <w:fldChar w:fldCharType="end"/>
      </w:r>
      <w:bookmarkEnd w:id="84"/>
      <w:r w:rsidRPr="00E81ED0">
        <w:tab/>
      </w:r>
      <w:r>
        <w:t>Commonwealt</w:t>
      </w:r>
      <w:r w:rsidR="0086258D">
        <w:t xml:space="preserve">h </w:t>
      </w:r>
      <w:bookmarkEnd w:id="85"/>
      <w:bookmarkEnd w:id="86"/>
      <w:r>
        <w:t>STATUTOR</w:t>
      </w:r>
      <w:r w:rsidR="0086258D">
        <w:t xml:space="preserve">Y </w:t>
      </w:r>
      <w:proofErr w:type="spellStart"/>
      <w:r>
        <w:t>RDCs</w:t>
      </w:r>
      <w:bookmarkEnd w:id="87"/>
      <w:bookmarkEnd w:id="88"/>
      <w:proofErr w:type="spellEnd"/>
    </w:p>
    <w:tbl>
      <w:tblPr>
        <w:tblW w:w="7117" w:type="dxa"/>
        <w:tblInd w:w="-454" w:type="dxa"/>
        <w:tblLayout w:type="fixed"/>
        <w:tblCellMar>
          <w:left w:w="0" w:type="dxa"/>
          <w:bottom w:w="40" w:type="dxa"/>
          <w:right w:w="0" w:type="dxa"/>
        </w:tblCellMar>
        <w:tblLook w:val="0000" w:firstRow="0" w:lastRow="0" w:firstColumn="0" w:lastColumn="0" w:noHBand="0" w:noVBand="0"/>
        <w:tblDescription w:val="table_Std"/>
      </w:tblPr>
      <w:tblGrid>
        <w:gridCol w:w="225"/>
        <w:gridCol w:w="6892"/>
      </w:tblGrid>
      <w:tr w:rsidR="006D622D" w:rsidRPr="00E81ED0" w:rsidTr="00676220">
        <w:trPr>
          <w:cantSplit/>
          <w:tblHeader/>
        </w:trPr>
        <w:tc>
          <w:tcPr>
            <w:tcW w:w="5000" w:type="pct"/>
            <w:gridSpan w:val="2"/>
            <w:shd w:val="clear" w:color="auto" w:fill="9D57A6"/>
            <w:tcMar>
              <w:left w:w="454" w:type="dxa"/>
              <w:bottom w:w="0" w:type="dxa"/>
            </w:tcMar>
          </w:tcPr>
          <w:p w:rsidR="006D622D" w:rsidRPr="00E81ED0" w:rsidRDefault="006D622D" w:rsidP="00C11293">
            <w:pPr>
              <w:pStyle w:val="Tablecolumnheadings"/>
            </w:pPr>
            <w:r>
              <w:t xml:space="preserve">Commonwealth Statutory </w:t>
            </w:r>
            <w:proofErr w:type="spellStart"/>
            <w:r>
              <w:t>RDCs</w:t>
            </w:r>
            <w:proofErr w:type="spellEnd"/>
          </w:p>
        </w:tc>
      </w:tr>
      <w:tr w:rsidR="006D622D" w:rsidRPr="00E81ED0" w:rsidTr="00676220">
        <w:tblPrEx>
          <w:tblBorders>
            <w:bottom w:val="single" w:sz="4" w:space="0" w:color="646464"/>
            <w:insideH w:val="single" w:sz="4" w:space="0" w:color="646464"/>
          </w:tblBorders>
        </w:tblPrEx>
        <w:trPr>
          <w:gridBefore w:val="1"/>
          <w:wBefore w:w="158" w:type="pct"/>
          <w:cantSplit/>
        </w:trPr>
        <w:tc>
          <w:tcPr>
            <w:tcW w:w="4842" w:type="pct"/>
            <w:tcBorders>
              <w:top w:val="nil"/>
            </w:tcBorders>
            <w:shd w:val="clear" w:color="auto" w:fill="auto"/>
          </w:tcPr>
          <w:p w:rsidR="006D622D" w:rsidRPr="00E81ED0" w:rsidRDefault="006D622D" w:rsidP="00C11293">
            <w:pPr>
              <w:pStyle w:val="Tabletext"/>
            </w:pPr>
            <w:r>
              <w:t>Australian Grape and Wine Authority</w:t>
            </w:r>
          </w:p>
        </w:tc>
      </w:tr>
      <w:tr w:rsidR="006D622D" w:rsidRPr="00E81ED0" w:rsidTr="00676220">
        <w:tblPrEx>
          <w:tblBorders>
            <w:bottom w:val="single" w:sz="4" w:space="0" w:color="646464"/>
            <w:insideH w:val="single" w:sz="4" w:space="0" w:color="646464"/>
          </w:tblBorders>
        </w:tblPrEx>
        <w:trPr>
          <w:gridBefore w:val="1"/>
          <w:wBefore w:w="158" w:type="pct"/>
          <w:cantSplit/>
        </w:trPr>
        <w:tc>
          <w:tcPr>
            <w:tcW w:w="4842" w:type="pct"/>
            <w:shd w:val="clear" w:color="auto" w:fill="auto"/>
          </w:tcPr>
          <w:p w:rsidR="006D622D" w:rsidRPr="00E81ED0" w:rsidRDefault="006D622D" w:rsidP="00C11293">
            <w:pPr>
              <w:pStyle w:val="Tabletext"/>
            </w:pPr>
            <w:r>
              <w:t>Cotton Research and Development Corporation</w:t>
            </w:r>
          </w:p>
        </w:tc>
      </w:tr>
      <w:tr w:rsidR="006D622D" w:rsidRPr="00E81ED0" w:rsidTr="00676220">
        <w:tblPrEx>
          <w:tblBorders>
            <w:bottom w:val="single" w:sz="4" w:space="0" w:color="646464"/>
            <w:insideH w:val="single" w:sz="4" w:space="0" w:color="646464"/>
          </w:tblBorders>
        </w:tblPrEx>
        <w:trPr>
          <w:gridBefore w:val="1"/>
          <w:wBefore w:w="158" w:type="pct"/>
          <w:cantSplit/>
        </w:trPr>
        <w:tc>
          <w:tcPr>
            <w:tcW w:w="4842" w:type="pct"/>
            <w:shd w:val="clear" w:color="auto" w:fill="auto"/>
          </w:tcPr>
          <w:p w:rsidR="006D622D" w:rsidRPr="00E81ED0" w:rsidRDefault="006D622D" w:rsidP="00C11293">
            <w:pPr>
              <w:pStyle w:val="Tabletext"/>
            </w:pPr>
            <w:r>
              <w:t>Fisheries Research and Development Corporation</w:t>
            </w:r>
          </w:p>
        </w:tc>
      </w:tr>
      <w:tr w:rsidR="006D622D" w:rsidRPr="00E81ED0" w:rsidTr="00676220">
        <w:tblPrEx>
          <w:tblBorders>
            <w:bottom w:val="single" w:sz="4" w:space="0" w:color="646464"/>
            <w:insideH w:val="single" w:sz="4" w:space="0" w:color="646464"/>
          </w:tblBorders>
        </w:tblPrEx>
        <w:trPr>
          <w:gridBefore w:val="1"/>
          <w:wBefore w:w="158" w:type="pct"/>
          <w:cantSplit/>
        </w:trPr>
        <w:tc>
          <w:tcPr>
            <w:tcW w:w="4842" w:type="pct"/>
            <w:shd w:val="clear" w:color="auto" w:fill="auto"/>
          </w:tcPr>
          <w:p w:rsidR="006D622D" w:rsidRPr="00E81ED0" w:rsidRDefault="006D622D" w:rsidP="00C11293">
            <w:pPr>
              <w:pStyle w:val="Tabletext"/>
            </w:pPr>
            <w:r>
              <w:t>Grains Research and Development Corporation</w:t>
            </w:r>
          </w:p>
        </w:tc>
      </w:tr>
      <w:tr w:rsidR="006D622D" w:rsidRPr="00E81ED0" w:rsidTr="00676220">
        <w:tblPrEx>
          <w:tblBorders>
            <w:bottom w:val="single" w:sz="4" w:space="0" w:color="646464"/>
            <w:insideH w:val="single" w:sz="4" w:space="0" w:color="646464"/>
          </w:tblBorders>
        </w:tblPrEx>
        <w:trPr>
          <w:gridBefore w:val="1"/>
          <w:wBefore w:w="158" w:type="pct"/>
          <w:cantSplit/>
        </w:trPr>
        <w:tc>
          <w:tcPr>
            <w:tcW w:w="4842" w:type="pct"/>
            <w:shd w:val="clear" w:color="auto" w:fill="auto"/>
          </w:tcPr>
          <w:p w:rsidR="006D622D" w:rsidRPr="00E81ED0" w:rsidRDefault="006D622D" w:rsidP="00C11293">
            <w:pPr>
              <w:pStyle w:val="Tabletext"/>
            </w:pPr>
            <w:r>
              <w:t>Rural Industries Research and Development Corporation</w:t>
            </w:r>
          </w:p>
        </w:tc>
      </w:tr>
    </w:tbl>
    <w:p w:rsidR="00C11293" w:rsidRDefault="00CE1637" w:rsidP="00C11293">
      <w:pPr>
        <w:pStyle w:val="BodyText"/>
      </w:pPr>
      <w:r>
        <w:rPr>
          <w:rFonts w:eastAsia="Calibri"/>
        </w:rPr>
        <w:t xml:space="preserve">For a list of the legislation governing prescribed organisations for </w:t>
      </w:r>
      <w:r w:rsidR="0067107C">
        <w:rPr>
          <w:rFonts w:eastAsia="Calibri"/>
        </w:rPr>
        <w:t>statutory</w:t>
      </w:r>
      <w:r>
        <w:rPr>
          <w:rFonts w:eastAsia="Calibri"/>
        </w:rPr>
        <w:t xml:space="preserve"> </w:t>
      </w:r>
      <w:proofErr w:type="spellStart"/>
      <w:r>
        <w:rPr>
          <w:rFonts w:eastAsia="Calibri"/>
        </w:rPr>
        <w:t>RDCs</w:t>
      </w:r>
      <w:proofErr w:type="spellEnd"/>
      <w:r>
        <w:rPr>
          <w:rFonts w:eastAsia="Calibri"/>
        </w:rPr>
        <w:t xml:space="preserve"> see </w:t>
      </w:r>
      <w:r w:rsidRPr="00482DE5">
        <w:rPr>
          <w:rFonts w:eastAsia="Calibri"/>
          <w:b/>
        </w:rPr>
        <w:t>Appendix D</w:t>
      </w:r>
      <w:r>
        <w:rPr>
          <w:rFonts w:eastAsia="Calibri"/>
        </w:rPr>
        <w:t xml:space="preserve">, </w:t>
      </w:r>
      <w:r w:rsidRPr="00482DE5">
        <w:rPr>
          <w:rFonts w:eastAsia="Calibri"/>
          <w:b/>
        </w:rPr>
        <w:t>Table D.</w:t>
      </w:r>
      <w:r>
        <w:rPr>
          <w:rFonts w:eastAsia="Calibri"/>
          <w:b/>
        </w:rPr>
        <w:t>1</w:t>
      </w:r>
      <w:r>
        <w:rPr>
          <w:rFonts w:eastAsia="Calibri"/>
        </w:rPr>
        <w:t>.</w:t>
      </w:r>
    </w:p>
    <w:p w:rsidR="00C11293" w:rsidRDefault="00C11293" w:rsidP="00C11293">
      <w:pPr>
        <w:pStyle w:val="Caption"/>
      </w:pPr>
      <w:bookmarkStart w:id="89" w:name="_Ref458678061"/>
      <w:bookmarkStart w:id="90" w:name="_Toc456355750"/>
      <w:bookmarkStart w:id="91" w:name="_Toc456407329"/>
      <w:bookmarkStart w:id="92" w:name="_Toc458704580"/>
      <w:bookmarkStart w:id="93" w:name="_Toc461026953"/>
      <w:r w:rsidRPr="00FC29C8">
        <w:rPr>
          <w:rStyle w:val="CaptionLabel"/>
        </w:rPr>
        <w:t>Tabl</w:t>
      </w:r>
      <w:r w:rsidR="0086258D" w:rsidRPr="00FC29C8">
        <w:rPr>
          <w:rStyle w:val="CaptionLabel"/>
        </w:rPr>
        <w:t>e</w:t>
      </w:r>
      <w:r w:rsidR="0086258D">
        <w:rPr>
          <w:rStyle w:val="CaptionLabel"/>
        </w:rPr>
        <w:t xml:space="preserve"> </w:t>
      </w:r>
      <w:r>
        <w:rPr>
          <w:rStyle w:val="CaptionLabel"/>
        </w:rPr>
        <w:fldChar w:fldCharType="begin"/>
      </w:r>
      <w:r>
        <w:rPr>
          <w:rStyle w:val="CaptionLabel"/>
        </w:rPr>
        <w:instrText xml:space="preserve"> STYLEREF 1 \s </w:instrText>
      </w:r>
      <w:r>
        <w:rPr>
          <w:rStyle w:val="CaptionLabel"/>
        </w:rPr>
        <w:fldChar w:fldCharType="separate"/>
      </w:r>
      <w:r w:rsidR="00B7478E">
        <w:rPr>
          <w:rStyle w:val="CaptionLabel"/>
          <w:noProof/>
        </w:rPr>
        <w:t>3</w:t>
      </w:r>
      <w:r>
        <w:rPr>
          <w:rStyle w:val="CaptionLabel"/>
        </w:rPr>
        <w:fldChar w:fldCharType="end"/>
      </w:r>
      <w:r>
        <w:rPr>
          <w:rStyle w:val="CaptionLabel"/>
        </w:rPr>
        <w:t>.</w:t>
      </w:r>
      <w:r>
        <w:rPr>
          <w:rStyle w:val="CaptionLabel"/>
        </w:rPr>
        <w:fldChar w:fldCharType="begin"/>
      </w:r>
      <w:r>
        <w:rPr>
          <w:rStyle w:val="CaptionLabel"/>
        </w:rPr>
        <w:instrText xml:space="preserve"> SEQ Table \* ARABIC \s 1 </w:instrText>
      </w:r>
      <w:r>
        <w:rPr>
          <w:rStyle w:val="CaptionLabel"/>
        </w:rPr>
        <w:fldChar w:fldCharType="separate"/>
      </w:r>
      <w:r w:rsidR="00B7478E">
        <w:rPr>
          <w:rStyle w:val="CaptionLabel"/>
          <w:noProof/>
        </w:rPr>
        <w:t>6</w:t>
      </w:r>
      <w:r>
        <w:rPr>
          <w:rStyle w:val="CaptionLabel"/>
        </w:rPr>
        <w:fldChar w:fldCharType="end"/>
      </w:r>
      <w:bookmarkEnd w:id="89"/>
      <w:r>
        <w:tab/>
        <w:t>Industr</w:t>
      </w:r>
      <w:r w:rsidR="0086258D">
        <w:t xml:space="preserve">y </w:t>
      </w:r>
      <w:r>
        <w:t>owne</w:t>
      </w:r>
      <w:r w:rsidR="0086258D">
        <w:t xml:space="preserve">d </w:t>
      </w:r>
      <w:bookmarkEnd w:id="90"/>
      <w:bookmarkEnd w:id="91"/>
      <w:bookmarkEnd w:id="92"/>
      <w:proofErr w:type="spellStart"/>
      <w:r w:rsidR="00D81BF7">
        <w:t>RDC</w:t>
      </w:r>
      <w:r w:rsidR="00482DE5">
        <w:t>s</w:t>
      </w:r>
      <w:bookmarkEnd w:id="93"/>
      <w:proofErr w:type="spellEnd"/>
    </w:p>
    <w:tbl>
      <w:tblPr>
        <w:tblW w:w="7117" w:type="dxa"/>
        <w:tblInd w:w="-454" w:type="dxa"/>
        <w:tblLayout w:type="fixed"/>
        <w:tblCellMar>
          <w:left w:w="0" w:type="dxa"/>
          <w:bottom w:w="40" w:type="dxa"/>
          <w:right w:w="0" w:type="dxa"/>
        </w:tblCellMar>
        <w:tblLook w:val="0000" w:firstRow="0" w:lastRow="0" w:firstColumn="0" w:lastColumn="0" w:noHBand="0" w:noVBand="0"/>
        <w:tblDescription w:val="table_Std"/>
      </w:tblPr>
      <w:tblGrid>
        <w:gridCol w:w="453"/>
        <w:gridCol w:w="6664"/>
      </w:tblGrid>
      <w:tr w:rsidR="00C11293" w:rsidTr="00C11293">
        <w:trPr>
          <w:cantSplit/>
          <w:tblHeader/>
        </w:trPr>
        <w:tc>
          <w:tcPr>
            <w:tcW w:w="5000" w:type="pct"/>
            <w:gridSpan w:val="2"/>
            <w:shd w:val="clear" w:color="auto" w:fill="9D57A6"/>
            <w:tcMar>
              <w:left w:w="454" w:type="dxa"/>
              <w:bottom w:w="0" w:type="dxa"/>
            </w:tcMar>
          </w:tcPr>
          <w:p w:rsidR="00C11293" w:rsidRDefault="00C11293" w:rsidP="00C11293">
            <w:pPr>
              <w:pStyle w:val="Tablecolumnheadings"/>
            </w:pPr>
            <w:r>
              <w:t>Industr</w:t>
            </w:r>
            <w:r w:rsidR="0086258D">
              <w:t xml:space="preserve">y </w:t>
            </w:r>
            <w:r>
              <w:t>owne</w:t>
            </w:r>
            <w:r w:rsidR="0086258D">
              <w:t xml:space="preserve">d </w:t>
            </w:r>
            <w:r>
              <w:t>bodies</w:t>
            </w:r>
          </w:p>
        </w:tc>
      </w:tr>
      <w:tr w:rsidR="00C11293" w:rsidTr="00C11293">
        <w:tblPrEx>
          <w:tblBorders>
            <w:bottom w:val="single" w:sz="4" w:space="0" w:color="646464"/>
            <w:insideH w:val="single" w:sz="4" w:space="0" w:color="646464"/>
          </w:tblBorders>
        </w:tblPrEx>
        <w:trPr>
          <w:gridBefore w:val="1"/>
          <w:wBefore w:w="318" w:type="pct"/>
          <w:cantSplit/>
        </w:trPr>
        <w:tc>
          <w:tcPr>
            <w:tcW w:w="4682" w:type="pct"/>
            <w:tcBorders>
              <w:top w:val="nil"/>
            </w:tcBorders>
            <w:shd w:val="clear" w:color="auto" w:fill="auto"/>
          </w:tcPr>
          <w:p w:rsidR="00C11293" w:rsidRDefault="00C11293" w:rsidP="00C11293">
            <w:pPr>
              <w:pStyle w:val="Tabletext"/>
              <w:tabs>
                <w:tab w:val="left" w:pos="975"/>
              </w:tabs>
            </w:pPr>
            <w:r w:rsidRPr="00E81ED0">
              <w:t>Australia</w:t>
            </w:r>
            <w:r w:rsidR="0086258D" w:rsidRPr="00E81ED0">
              <w:t>n</w:t>
            </w:r>
            <w:r w:rsidR="0086258D">
              <w:t xml:space="preserve"> </w:t>
            </w:r>
            <w:r w:rsidRPr="00E81ED0">
              <w:t>Eg</w:t>
            </w:r>
            <w:r w:rsidR="0086258D" w:rsidRPr="00E81ED0">
              <w:t>g</w:t>
            </w:r>
            <w:r w:rsidR="0086258D">
              <w:t xml:space="preserve"> </w:t>
            </w:r>
            <w:r w:rsidRPr="00E81ED0">
              <w:t>Corporatio</w:t>
            </w:r>
            <w:r w:rsidR="0086258D" w:rsidRPr="00E81ED0">
              <w:t>n</w:t>
            </w:r>
            <w:r w:rsidR="0086258D">
              <w:t xml:space="preserve"> </w:t>
            </w:r>
            <w:r w:rsidRPr="00E81ED0">
              <w:t>Limited</w:t>
            </w:r>
          </w:p>
        </w:tc>
      </w:tr>
      <w:tr w:rsidR="00C11293" w:rsidTr="00C11293">
        <w:tblPrEx>
          <w:tblBorders>
            <w:bottom w:val="single" w:sz="4" w:space="0" w:color="646464"/>
            <w:insideH w:val="single" w:sz="4" w:space="0" w:color="646464"/>
          </w:tblBorders>
        </w:tblPrEx>
        <w:trPr>
          <w:gridBefore w:val="1"/>
          <w:wBefore w:w="318" w:type="pct"/>
          <w:cantSplit/>
        </w:trPr>
        <w:tc>
          <w:tcPr>
            <w:tcW w:w="4682" w:type="pct"/>
            <w:tcBorders>
              <w:top w:val="nil"/>
            </w:tcBorders>
            <w:shd w:val="clear" w:color="auto" w:fill="auto"/>
          </w:tcPr>
          <w:p w:rsidR="00C11293" w:rsidRPr="00E81ED0" w:rsidRDefault="00C11293" w:rsidP="00C11293">
            <w:pPr>
              <w:pStyle w:val="Tabletext"/>
              <w:tabs>
                <w:tab w:val="left" w:pos="975"/>
              </w:tabs>
            </w:pPr>
            <w:r w:rsidRPr="00E81ED0">
              <w:t>Australia</w:t>
            </w:r>
            <w:r w:rsidR="0086258D" w:rsidRPr="00E81ED0">
              <w:t>n</w:t>
            </w:r>
            <w:r w:rsidR="0086258D">
              <w:t xml:space="preserve"> </w:t>
            </w:r>
            <w:r w:rsidRPr="00E81ED0">
              <w:t>Livestoc</w:t>
            </w:r>
            <w:r w:rsidR="0086258D" w:rsidRPr="00E81ED0">
              <w:t>k</w:t>
            </w:r>
            <w:r w:rsidR="0086258D">
              <w:t xml:space="preserve"> </w:t>
            </w:r>
            <w:r w:rsidRPr="00E81ED0">
              <w:t>Expor</w:t>
            </w:r>
            <w:r w:rsidR="0086258D" w:rsidRPr="00E81ED0">
              <w:t>t</w:t>
            </w:r>
            <w:r w:rsidR="0086258D">
              <w:t xml:space="preserve"> </w:t>
            </w:r>
            <w:r w:rsidRPr="00E81ED0">
              <w:t>Corporatio</w:t>
            </w:r>
            <w:r w:rsidR="0086258D" w:rsidRPr="00E81ED0">
              <w:t>n</w:t>
            </w:r>
            <w:r w:rsidR="0086258D">
              <w:t xml:space="preserve"> </w:t>
            </w:r>
            <w:r w:rsidRPr="00E81ED0">
              <w:t>Limite</w:t>
            </w:r>
            <w:r w:rsidR="0086258D" w:rsidRPr="00E81ED0">
              <w:t>d</w:t>
            </w:r>
            <w:r w:rsidR="0086258D">
              <w:t xml:space="preserve"> </w:t>
            </w:r>
            <w:r w:rsidRPr="00E81ED0">
              <w:t>(</w:t>
            </w:r>
            <w:proofErr w:type="spellStart"/>
            <w:r w:rsidRPr="00E81ED0">
              <w:t>LiveCorp</w:t>
            </w:r>
            <w:proofErr w:type="spellEnd"/>
            <w:r w:rsidRPr="00E81ED0">
              <w:t>)</w:t>
            </w:r>
          </w:p>
        </w:tc>
      </w:tr>
      <w:tr w:rsidR="00C11293" w:rsidTr="00C11293">
        <w:tblPrEx>
          <w:tblBorders>
            <w:bottom w:val="single" w:sz="4" w:space="0" w:color="646464"/>
            <w:insideH w:val="single" w:sz="4" w:space="0" w:color="646464"/>
          </w:tblBorders>
        </w:tblPrEx>
        <w:trPr>
          <w:gridBefore w:val="1"/>
          <w:wBefore w:w="318" w:type="pct"/>
          <w:cantSplit/>
        </w:trPr>
        <w:tc>
          <w:tcPr>
            <w:tcW w:w="4682" w:type="pct"/>
            <w:tcBorders>
              <w:top w:val="nil"/>
            </w:tcBorders>
            <w:shd w:val="clear" w:color="auto" w:fill="auto"/>
          </w:tcPr>
          <w:p w:rsidR="00C11293" w:rsidRPr="00E81ED0" w:rsidRDefault="00C11293" w:rsidP="00C11293">
            <w:pPr>
              <w:pStyle w:val="Tabletext"/>
              <w:tabs>
                <w:tab w:val="left" w:pos="975"/>
              </w:tabs>
            </w:pPr>
            <w:r w:rsidRPr="00E81ED0">
              <w:t>Australia</w:t>
            </w:r>
            <w:r w:rsidR="0086258D" w:rsidRPr="00E81ED0">
              <w:t>n</w:t>
            </w:r>
            <w:r w:rsidR="0086258D">
              <w:t xml:space="preserve"> </w:t>
            </w:r>
            <w:r w:rsidRPr="00E81ED0">
              <w:t>Mea</w:t>
            </w:r>
            <w:r w:rsidR="0086258D" w:rsidRPr="00E81ED0">
              <w:t>t</w:t>
            </w:r>
            <w:r w:rsidR="0086258D">
              <w:t xml:space="preserve"> </w:t>
            </w:r>
            <w:r w:rsidRPr="00E81ED0">
              <w:t>Processo</w:t>
            </w:r>
            <w:r w:rsidR="0086258D" w:rsidRPr="00E81ED0">
              <w:t>r</w:t>
            </w:r>
            <w:r w:rsidR="0086258D">
              <w:t xml:space="preserve"> </w:t>
            </w:r>
            <w:r w:rsidRPr="00E81ED0">
              <w:t>Corporation</w:t>
            </w:r>
          </w:p>
        </w:tc>
      </w:tr>
      <w:tr w:rsidR="00C11293" w:rsidTr="00C11293">
        <w:tblPrEx>
          <w:tblBorders>
            <w:bottom w:val="single" w:sz="4" w:space="0" w:color="646464"/>
            <w:insideH w:val="single" w:sz="4" w:space="0" w:color="646464"/>
          </w:tblBorders>
        </w:tblPrEx>
        <w:trPr>
          <w:gridBefore w:val="1"/>
          <w:wBefore w:w="318" w:type="pct"/>
          <w:cantSplit/>
        </w:trPr>
        <w:tc>
          <w:tcPr>
            <w:tcW w:w="4682" w:type="pct"/>
            <w:tcBorders>
              <w:top w:val="nil"/>
            </w:tcBorders>
            <w:shd w:val="clear" w:color="auto" w:fill="auto"/>
          </w:tcPr>
          <w:p w:rsidR="00C11293" w:rsidRPr="00E81ED0" w:rsidRDefault="00C11293" w:rsidP="00C11293">
            <w:pPr>
              <w:pStyle w:val="Tabletext"/>
              <w:tabs>
                <w:tab w:val="left" w:pos="975"/>
              </w:tabs>
            </w:pPr>
            <w:r w:rsidRPr="00E81ED0">
              <w:t>Australia</w:t>
            </w:r>
            <w:r w:rsidR="0086258D" w:rsidRPr="00E81ED0">
              <w:t>n</w:t>
            </w:r>
            <w:r w:rsidR="0086258D">
              <w:t xml:space="preserve"> </w:t>
            </w:r>
            <w:r w:rsidRPr="00E81ED0">
              <w:t>Por</w:t>
            </w:r>
            <w:r w:rsidR="0086258D" w:rsidRPr="00E81ED0">
              <w:t>k</w:t>
            </w:r>
            <w:r w:rsidR="0086258D">
              <w:t xml:space="preserve"> </w:t>
            </w:r>
            <w:r w:rsidRPr="00E81ED0">
              <w:t>Limited</w:t>
            </w:r>
          </w:p>
        </w:tc>
      </w:tr>
      <w:tr w:rsidR="00C11293" w:rsidTr="00C11293">
        <w:tblPrEx>
          <w:tblBorders>
            <w:bottom w:val="single" w:sz="4" w:space="0" w:color="646464"/>
            <w:insideH w:val="single" w:sz="4" w:space="0" w:color="646464"/>
          </w:tblBorders>
        </w:tblPrEx>
        <w:trPr>
          <w:gridBefore w:val="1"/>
          <w:wBefore w:w="318" w:type="pct"/>
          <w:cantSplit/>
        </w:trPr>
        <w:tc>
          <w:tcPr>
            <w:tcW w:w="4682" w:type="pct"/>
            <w:tcBorders>
              <w:top w:val="nil"/>
            </w:tcBorders>
            <w:shd w:val="clear" w:color="auto" w:fill="auto"/>
          </w:tcPr>
          <w:p w:rsidR="00C11293" w:rsidRPr="00E81ED0" w:rsidRDefault="00C11293" w:rsidP="00C11293">
            <w:pPr>
              <w:pStyle w:val="Tabletext"/>
              <w:tabs>
                <w:tab w:val="left" w:pos="4395"/>
              </w:tabs>
            </w:pPr>
            <w:r w:rsidRPr="00E81ED0">
              <w:t>Australia</w:t>
            </w:r>
            <w:r w:rsidR="0086258D" w:rsidRPr="00E81ED0">
              <w:t>n</w:t>
            </w:r>
            <w:r w:rsidR="0086258D">
              <w:t xml:space="preserve"> </w:t>
            </w:r>
            <w:r w:rsidRPr="00E81ED0">
              <w:t>Woo</w:t>
            </w:r>
            <w:r w:rsidR="0086258D" w:rsidRPr="00E81ED0">
              <w:t>l</w:t>
            </w:r>
            <w:r w:rsidR="0086258D">
              <w:t xml:space="preserve"> </w:t>
            </w:r>
            <w:r w:rsidRPr="00E81ED0">
              <w:t>Innovatio</w:t>
            </w:r>
            <w:r w:rsidR="0086258D" w:rsidRPr="00E81ED0">
              <w:t>n</w:t>
            </w:r>
            <w:r w:rsidR="0086258D">
              <w:t xml:space="preserve"> </w:t>
            </w:r>
            <w:r w:rsidRPr="00E81ED0">
              <w:t>Limited</w:t>
            </w:r>
          </w:p>
        </w:tc>
      </w:tr>
      <w:tr w:rsidR="00C11293" w:rsidTr="00C11293">
        <w:tblPrEx>
          <w:tblBorders>
            <w:bottom w:val="single" w:sz="4" w:space="0" w:color="646464"/>
            <w:insideH w:val="single" w:sz="4" w:space="0" w:color="646464"/>
          </w:tblBorders>
        </w:tblPrEx>
        <w:trPr>
          <w:gridBefore w:val="1"/>
          <w:wBefore w:w="318" w:type="pct"/>
          <w:cantSplit/>
        </w:trPr>
        <w:tc>
          <w:tcPr>
            <w:tcW w:w="4682" w:type="pct"/>
            <w:tcBorders>
              <w:top w:val="nil"/>
            </w:tcBorders>
            <w:shd w:val="clear" w:color="auto" w:fill="auto"/>
          </w:tcPr>
          <w:p w:rsidR="00C11293" w:rsidRPr="00E81ED0" w:rsidRDefault="00C11293" w:rsidP="00C11293">
            <w:pPr>
              <w:pStyle w:val="Tabletext"/>
              <w:tabs>
                <w:tab w:val="left" w:pos="4395"/>
              </w:tabs>
            </w:pPr>
            <w:r w:rsidRPr="00E81ED0">
              <w:t>Dair</w:t>
            </w:r>
            <w:r w:rsidR="0086258D" w:rsidRPr="00E81ED0">
              <w:t>y</w:t>
            </w:r>
            <w:r w:rsidR="0086258D">
              <w:t xml:space="preserve"> </w:t>
            </w:r>
            <w:r w:rsidRPr="00E81ED0">
              <w:t>Australi</w:t>
            </w:r>
            <w:r w:rsidR="0086258D" w:rsidRPr="00E81ED0">
              <w:t>a</w:t>
            </w:r>
            <w:r w:rsidR="0086258D">
              <w:t xml:space="preserve"> </w:t>
            </w:r>
            <w:r w:rsidRPr="00E81ED0">
              <w:t>Limited</w:t>
            </w:r>
          </w:p>
        </w:tc>
      </w:tr>
      <w:tr w:rsidR="00C11293" w:rsidTr="00C11293">
        <w:tblPrEx>
          <w:tblBorders>
            <w:bottom w:val="single" w:sz="4" w:space="0" w:color="646464"/>
            <w:insideH w:val="single" w:sz="4" w:space="0" w:color="646464"/>
          </w:tblBorders>
        </w:tblPrEx>
        <w:trPr>
          <w:gridBefore w:val="1"/>
          <w:wBefore w:w="318" w:type="pct"/>
          <w:cantSplit/>
        </w:trPr>
        <w:tc>
          <w:tcPr>
            <w:tcW w:w="4682" w:type="pct"/>
            <w:tcBorders>
              <w:top w:val="nil"/>
            </w:tcBorders>
            <w:shd w:val="clear" w:color="auto" w:fill="auto"/>
          </w:tcPr>
          <w:p w:rsidR="00C11293" w:rsidRPr="00E81ED0" w:rsidRDefault="00C11293" w:rsidP="00C11293">
            <w:pPr>
              <w:pStyle w:val="Tabletext"/>
              <w:tabs>
                <w:tab w:val="left" w:pos="4395"/>
              </w:tabs>
            </w:pPr>
            <w:r w:rsidRPr="00E81ED0">
              <w:t>Fores</w:t>
            </w:r>
            <w:r w:rsidR="0086258D" w:rsidRPr="00E81ED0">
              <w:t>t</w:t>
            </w:r>
            <w:r w:rsidR="0086258D">
              <w:t xml:space="preserve"> </w:t>
            </w:r>
            <w:r w:rsidRPr="00E81ED0">
              <w:t>an</w:t>
            </w:r>
            <w:r w:rsidR="0086258D" w:rsidRPr="00E81ED0">
              <w:t>d</w:t>
            </w:r>
            <w:r w:rsidR="0086258D">
              <w:t xml:space="preserve"> </w:t>
            </w:r>
            <w:r w:rsidRPr="00E81ED0">
              <w:t>Woo</w:t>
            </w:r>
            <w:r w:rsidR="0086258D" w:rsidRPr="00E81ED0">
              <w:t>d</w:t>
            </w:r>
            <w:r w:rsidR="0086258D">
              <w:t xml:space="preserve"> </w:t>
            </w:r>
            <w:r w:rsidRPr="00E81ED0">
              <w:t>Product</w:t>
            </w:r>
            <w:r w:rsidR="0086258D" w:rsidRPr="00E81ED0">
              <w:t>s</w:t>
            </w:r>
            <w:r w:rsidR="0086258D">
              <w:t xml:space="preserve"> </w:t>
            </w:r>
            <w:r w:rsidRPr="00E81ED0">
              <w:t>Australia</w:t>
            </w:r>
          </w:p>
        </w:tc>
      </w:tr>
      <w:tr w:rsidR="00C11293" w:rsidTr="00C11293">
        <w:tblPrEx>
          <w:tblBorders>
            <w:bottom w:val="single" w:sz="4" w:space="0" w:color="646464"/>
            <w:insideH w:val="single" w:sz="4" w:space="0" w:color="646464"/>
          </w:tblBorders>
        </w:tblPrEx>
        <w:trPr>
          <w:gridBefore w:val="1"/>
          <w:wBefore w:w="318" w:type="pct"/>
          <w:cantSplit/>
        </w:trPr>
        <w:tc>
          <w:tcPr>
            <w:tcW w:w="4682" w:type="pct"/>
            <w:tcBorders>
              <w:top w:val="nil"/>
            </w:tcBorders>
            <w:shd w:val="clear" w:color="auto" w:fill="auto"/>
          </w:tcPr>
          <w:p w:rsidR="00C11293" w:rsidRPr="00E81ED0" w:rsidRDefault="00C11293" w:rsidP="00C11293">
            <w:pPr>
              <w:pStyle w:val="Tabletext"/>
              <w:tabs>
                <w:tab w:val="left" w:pos="2025"/>
              </w:tabs>
            </w:pPr>
            <w:r w:rsidRPr="00E81ED0">
              <w:t>Horticultur</w:t>
            </w:r>
            <w:r w:rsidR="0086258D" w:rsidRPr="00E81ED0">
              <w:t>e</w:t>
            </w:r>
            <w:r w:rsidR="0086258D">
              <w:t xml:space="preserve"> </w:t>
            </w:r>
            <w:r w:rsidRPr="00E81ED0">
              <w:t>Innovatio</w:t>
            </w:r>
            <w:r w:rsidR="0086258D" w:rsidRPr="00E81ED0">
              <w:t>n</w:t>
            </w:r>
            <w:r w:rsidR="0086258D">
              <w:t xml:space="preserve"> </w:t>
            </w:r>
            <w:r w:rsidRPr="00E81ED0">
              <w:t>Australi</w:t>
            </w:r>
            <w:r w:rsidR="0086258D" w:rsidRPr="00E81ED0">
              <w:t>a</w:t>
            </w:r>
            <w:r w:rsidR="0086258D">
              <w:t xml:space="preserve"> </w:t>
            </w:r>
            <w:r w:rsidRPr="00E81ED0">
              <w:t>Limited</w:t>
            </w:r>
          </w:p>
        </w:tc>
      </w:tr>
      <w:tr w:rsidR="00C11293" w:rsidTr="00C11293">
        <w:tblPrEx>
          <w:tblBorders>
            <w:bottom w:val="single" w:sz="4" w:space="0" w:color="646464"/>
            <w:insideH w:val="single" w:sz="4" w:space="0" w:color="646464"/>
          </w:tblBorders>
        </w:tblPrEx>
        <w:trPr>
          <w:gridBefore w:val="1"/>
          <w:wBefore w:w="318" w:type="pct"/>
          <w:cantSplit/>
        </w:trPr>
        <w:tc>
          <w:tcPr>
            <w:tcW w:w="4682" w:type="pct"/>
            <w:tcBorders>
              <w:top w:val="nil"/>
            </w:tcBorders>
            <w:shd w:val="clear" w:color="auto" w:fill="auto"/>
          </w:tcPr>
          <w:p w:rsidR="00C11293" w:rsidRPr="00E81ED0" w:rsidRDefault="00C11293" w:rsidP="00C11293">
            <w:pPr>
              <w:pStyle w:val="Tabletext"/>
              <w:tabs>
                <w:tab w:val="left" w:pos="4395"/>
              </w:tabs>
            </w:pPr>
            <w:r w:rsidRPr="0035039C">
              <w:t>Mea</w:t>
            </w:r>
            <w:r w:rsidR="0086258D" w:rsidRPr="0035039C">
              <w:t>t</w:t>
            </w:r>
            <w:r w:rsidR="0086258D">
              <w:t xml:space="preserve"> </w:t>
            </w:r>
            <w:r w:rsidRPr="0035039C">
              <w:t>an</w:t>
            </w:r>
            <w:r w:rsidR="0086258D" w:rsidRPr="0035039C">
              <w:t>d</w:t>
            </w:r>
            <w:r w:rsidR="0086258D">
              <w:t xml:space="preserve"> </w:t>
            </w:r>
            <w:r w:rsidRPr="0035039C">
              <w:t>Livestoc</w:t>
            </w:r>
            <w:r w:rsidR="0086258D" w:rsidRPr="0035039C">
              <w:t>k</w:t>
            </w:r>
            <w:r w:rsidR="0086258D">
              <w:t xml:space="preserve"> </w:t>
            </w:r>
            <w:r w:rsidRPr="0035039C">
              <w:t>Australia</w:t>
            </w:r>
          </w:p>
        </w:tc>
      </w:tr>
      <w:tr w:rsidR="00C11293" w:rsidTr="00C11293">
        <w:tblPrEx>
          <w:tblBorders>
            <w:bottom w:val="single" w:sz="4" w:space="0" w:color="646464"/>
            <w:insideH w:val="single" w:sz="4" w:space="0" w:color="646464"/>
          </w:tblBorders>
        </w:tblPrEx>
        <w:trPr>
          <w:gridBefore w:val="1"/>
          <w:wBefore w:w="318" w:type="pct"/>
          <w:cantSplit/>
        </w:trPr>
        <w:tc>
          <w:tcPr>
            <w:tcW w:w="4682" w:type="pct"/>
            <w:tcBorders>
              <w:top w:val="nil"/>
            </w:tcBorders>
            <w:shd w:val="clear" w:color="auto" w:fill="auto"/>
          </w:tcPr>
          <w:p w:rsidR="00C11293" w:rsidRPr="00E81ED0" w:rsidRDefault="00C11293" w:rsidP="00C11293">
            <w:pPr>
              <w:pStyle w:val="Tabletext"/>
              <w:tabs>
                <w:tab w:val="left" w:pos="975"/>
              </w:tabs>
            </w:pPr>
            <w:r w:rsidRPr="0035039C">
              <w:t>Suga</w:t>
            </w:r>
            <w:r w:rsidR="0086258D" w:rsidRPr="0035039C">
              <w:t>r</w:t>
            </w:r>
            <w:r w:rsidR="0086258D">
              <w:t xml:space="preserve"> </w:t>
            </w:r>
            <w:r w:rsidRPr="0035039C">
              <w:t>Researc</w:t>
            </w:r>
            <w:r w:rsidR="0086258D" w:rsidRPr="0035039C">
              <w:t>h</w:t>
            </w:r>
            <w:r w:rsidR="0086258D">
              <w:t xml:space="preserve"> </w:t>
            </w:r>
            <w:r w:rsidRPr="0035039C">
              <w:t>Australi</w:t>
            </w:r>
            <w:r w:rsidR="0086258D" w:rsidRPr="0035039C">
              <w:t>a</w:t>
            </w:r>
            <w:r w:rsidR="0086258D">
              <w:t xml:space="preserve"> </w:t>
            </w:r>
            <w:r w:rsidRPr="0035039C">
              <w:t>Limited</w:t>
            </w:r>
          </w:p>
        </w:tc>
      </w:tr>
      <w:tr w:rsidR="00C11293" w:rsidTr="00C11293">
        <w:tblPrEx>
          <w:tblBorders>
            <w:bottom w:val="single" w:sz="4" w:space="0" w:color="646464"/>
            <w:insideH w:val="single" w:sz="4" w:space="0" w:color="646464"/>
          </w:tblBorders>
        </w:tblPrEx>
        <w:trPr>
          <w:gridBefore w:val="1"/>
          <w:wBefore w:w="318" w:type="pct"/>
          <w:cantSplit/>
        </w:trPr>
        <w:tc>
          <w:tcPr>
            <w:tcW w:w="4682" w:type="pct"/>
            <w:shd w:val="clear" w:color="auto" w:fill="auto"/>
          </w:tcPr>
          <w:p w:rsidR="00C11293" w:rsidRDefault="00C11293" w:rsidP="00C11293">
            <w:pPr>
              <w:pStyle w:val="Source"/>
            </w:pPr>
            <w:r w:rsidRPr="00E81ED0">
              <w:t xml:space="preserve">Source: </w:t>
            </w:r>
            <w:r>
              <w:t>Departmen</w:t>
            </w:r>
            <w:r w:rsidR="0086258D">
              <w:t xml:space="preserve">t </w:t>
            </w:r>
            <w:r>
              <w:t>o</w:t>
            </w:r>
            <w:r w:rsidR="0086258D">
              <w:t xml:space="preserve">f </w:t>
            </w:r>
            <w:r>
              <w:t>Agricultur</w:t>
            </w:r>
            <w:r w:rsidR="0086258D">
              <w:t xml:space="preserve">e </w:t>
            </w:r>
            <w:r>
              <w:t>an</w:t>
            </w:r>
            <w:r w:rsidR="0086258D">
              <w:t xml:space="preserve">d </w:t>
            </w:r>
            <w:r>
              <w:t>Wate</w:t>
            </w:r>
            <w:r w:rsidR="0086258D">
              <w:t xml:space="preserve">r </w:t>
            </w:r>
            <w:r>
              <w:t>Resources</w:t>
            </w:r>
          </w:p>
        </w:tc>
      </w:tr>
    </w:tbl>
    <w:p w:rsidR="00676220" w:rsidRDefault="00676220" w:rsidP="00676220">
      <w:pPr>
        <w:pStyle w:val="BodyText"/>
      </w:pPr>
      <w:bookmarkStart w:id="94" w:name="_Ref458678073"/>
      <w:bookmarkStart w:id="95" w:name="_Toc458704581"/>
    </w:p>
    <w:p w:rsidR="00C11293" w:rsidRDefault="00C11293" w:rsidP="00C11293">
      <w:pPr>
        <w:pStyle w:val="Caption"/>
      </w:pPr>
      <w:bookmarkStart w:id="96" w:name="_Toc461026954"/>
      <w:r w:rsidRPr="00FC29C8">
        <w:rPr>
          <w:rStyle w:val="CaptionLabel"/>
        </w:rPr>
        <w:t>Tabl</w:t>
      </w:r>
      <w:r w:rsidR="0086258D" w:rsidRPr="00FC29C8">
        <w:rPr>
          <w:rStyle w:val="CaptionLabel"/>
        </w:rPr>
        <w:t>e</w:t>
      </w:r>
      <w:r w:rsidR="0086258D">
        <w:rPr>
          <w:rStyle w:val="CaptionLabel"/>
        </w:rPr>
        <w:t xml:space="preserve">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B7478E">
        <w:rPr>
          <w:rStyle w:val="CaptionLabel"/>
          <w:noProof/>
        </w:rPr>
        <w:t>3</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B7478E">
        <w:rPr>
          <w:rStyle w:val="CaptionLabel"/>
          <w:noProof/>
        </w:rPr>
        <w:t>7</w:t>
      </w:r>
      <w:r w:rsidRPr="00FC29C8">
        <w:rPr>
          <w:rStyle w:val="CaptionLabel"/>
        </w:rPr>
        <w:fldChar w:fldCharType="end"/>
      </w:r>
      <w:bookmarkEnd w:id="94"/>
      <w:r>
        <w:tab/>
        <w:t>Othe</w:t>
      </w:r>
      <w:r w:rsidR="0086258D">
        <w:t xml:space="preserve">r </w:t>
      </w:r>
      <w:r>
        <w:t>bodies</w:t>
      </w:r>
      <w:bookmarkEnd w:id="95"/>
      <w:bookmarkEnd w:id="96"/>
    </w:p>
    <w:tbl>
      <w:tblPr>
        <w:tblW w:w="7117" w:type="dxa"/>
        <w:tblInd w:w="-454" w:type="dxa"/>
        <w:tblLayout w:type="fixed"/>
        <w:tblCellMar>
          <w:left w:w="0" w:type="dxa"/>
          <w:bottom w:w="40" w:type="dxa"/>
          <w:right w:w="0" w:type="dxa"/>
        </w:tblCellMar>
        <w:tblLook w:val="0000" w:firstRow="0" w:lastRow="0" w:firstColumn="0" w:lastColumn="0" w:noHBand="0" w:noVBand="0"/>
        <w:tblDescription w:val="table_Std"/>
      </w:tblPr>
      <w:tblGrid>
        <w:gridCol w:w="454"/>
        <w:gridCol w:w="6663"/>
      </w:tblGrid>
      <w:tr w:rsidR="00C11293" w:rsidTr="00C11293">
        <w:trPr>
          <w:cantSplit/>
          <w:tblHeader/>
        </w:trPr>
        <w:tc>
          <w:tcPr>
            <w:tcW w:w="5000" w:type="pct"/>
            <w:gridSpan w:val="2"/>
            <w:shd w:val="clear" w:color="auto" w:fill="9D57A6"/>
            <w:tcMar>
              <w:left w:w="454" w:type="dxa"/>
              <w:bottom w:w="0" w:type="dxa"/>
            </w:tcMar>
          </w:tcPr>
          <w:p w:rsidR="00C11293" w:rsidRDefault="00C11293" w:rsidP="00C11293">
            <w:pPr>
              <w:pStyle w:val="Tablecolumnheadings"/>
            </w:pPr>
            <w:r>
              <w:t>Other</w:t>
            </w:r>
          </w:p>
        </w:tc>
      </w:tr>
      <w:tr w:rsidR="00C11293" w:rsidTr="00C11293">
        <w:tblPrEx>
          <w:tblBorders>
            <w:bottom w:val="single" w:sz="4" w:space="0" w:color="646464"/>
            <w:insideH w:val="single" w:sz="4" w:space="0" w:color="646464"/>
            <w:insideV w:val="single" w:sz="4" w:space="0" w:color="646464"/>
          </w:tblBorders>
        </w:tblPrEx>
        <w:trPr>
          <w:gridBefore w:val="1"/>
          <w:wBefore w:w="319" w:type="pct"/>
          <w:cantSplit/>
        </w:trPr>
        <w:tc>
          <w:tcPr>
            <w:tcW w:w="4681" w:type="pct"/>
            <w:tcBorders>
              <w:top w:val="nil"/>
            </w:tcBorders>
            <w:shd w:val="clear" w:color="auto" w:fill="auto"/>
          </w:tcPr>
          <w:p w:rsidR="00C11293" w:rsidRDefault="00C11293" w:rsidP="00C11293">
            <w:pPr>
              <w:pStyle w:val="Tabletext"/>
            </w:pPr>
            <w:r>
              <w:t>Plan</w:t>
            </w:r>
            <w:r w:rsidR="0086258D">
              <w:t xml:space="preserve">t </w:t>
            </w:r>
            <w:r>
              <w:t>Healt</w:t>
            </w:r>
            <w:r w:rsidR="0086258D">
              <w:t xml:space="preserve">h </w:t>
            </w:r>
            <w:r>
              <w:t>Australia</w:t>
            </w:r>
          </w:p>
        </w:tc>
      </w:tr>
      <w:tr w:rsidR="00C11293" w:rsidTr="00C11293">
        <w:tblPrEx>
          <w:tblBorders>
            <w:bottom w:val="single" w:sz="4" w:space="0" w:color="646464"/>
            <w:insideH w:val="single" w:sz="4" w:space="0" w:color="646464"/>
            <w:insideV w:val="single" w:sz="4" w:space="0" w:color="646464"/>
          </w:tblBorders>
        </w:tblPrEx>
        <w:trPr>
          <w:gridBefore w:val="1"/>
          <w:wBefore w:w="319" w:type="pct"/>
          <w:cantSplit/>
        </w:trPr>
        <w:tc>
          <w:tcPr>
            <w:tcW w:w="4681" w:type="pct"/>
            <w:shd w:val="clear" w:color="auto" w:fill="auto"/>
          </w:tcPr>
          <w:p w:rsidR="00C11293" w:rsidRDefault="00C11293" w:rsidP="00C11293">
            <w:pPr>
              <w:pStyle w:val="Tabletext"/>
            </w:pPr>
            <w:r>
              <w:t>Anima</w:t>
            </w:r>
            <w:r w:rsidR="0086258D">
              <w:t xml:space="preserve">l </w:t>
            </w:r>
            <w:r>
              <w:t>Healt</w:t>
            </w:r>
            <w:r w:rsidR="0086258D">
              <w:t xml:space="preserve">h </w:t>
            </w:r>
            <w:r>
              <w:t>Australia</w:t>
            </w:r>
          </w:p>
        </w:tc>
      </w:tr>
      <w:tr w:rsidR="00C11293" w:rsidTr="00C11293">
        <w:tblPrEx>
          <w:tblBorders>
            <w:bottom w:val="single" w:sz="4" w:space="0" w:color="646464"/>
            <w:insideH w:val="single" w:sz="4" w:space="0" w:color="646464"/>
            <w:insideV w:val="single" w:sz="4" w:space="0" w:color="646464"/>
          </w:tblBorders>
        </w:tblPrEx>
        <w:trPr>
          <w:gridBefore w:val="1"/>
          <w:wBefore w:w="319" w:type="pct"/>
          <w:cantSplit/>
        </w:trPr>
        <w:tc>
          <w:tcPr>
            <w:tcW w:w="4681" w:type="pct"/>
            <w:shd w:val="clear" w:color="auto" w:fill="auto"/>
          </w:tcPr>
          <w:p w:rsidR="00C11293" w:rsidRDefault="00C11293" w:rsidP="00C11293">
            <w:pPr>
              <w:pStyle w:val="Tabletext"/>
            </w:pPr>
            <w:r>
              <w:t>Nationa</w:t>
            </w:r>
            <w:r w:rsidR="0086258D">
              <w:t xml:space="preserve">l </w:t>
            </w:r>
            <w:r>
              <w:t>Residu</w:t>
            </w:r>
            <w:r w:rsidR="0086258D">
              <w:t xml:space="preserve">e </w:t>
            </w:r>
            <w:r>
              <w:t>Survey</w:t>
            </w:r>
          </w:p>
        </w:tc>
      </w:tr>
      <w:tr w:rsidR="00C11293" w:rsidTr="00C11293">
        <w:tblPrEx>
          <w:tblBorders>
            <w:bottom w:val="single" w:sz="4" w:space="0" w:color="646464"/>
            <w:insideH w:val="single" w:sz="4" w:space="0" w:color="646464"/>
            <w:insideV w:val="single" w:sz="4" w:space="0" w:color="646464"/>
          </w:tblBorders>
        </w:tblPrEx>
        <w:trPr>
          <w:gridBefore w:val="1"/>
          <w:wBefore w:w="319" w:type="pct"/>
          <w:cantSplit/>
        </w:trPr>
        <w:tc>
          <w:tcPr>
            <w:tcW w:w="4681" w:type="pct"/>
            <w:tcBorders>
              <w:bottom w:val="single" w:sz="4" w:space="0" w:color="646464"/>
            </w:tcBorders>
            <w:shd w:val="clear" w:color="auto" w:fill="auto"/>
          </w:tcPr>
          <w:p w:rsidR="00C11293" w:rsidRDefault="00C11293" w:rsidP="00C11293">
            <w:pPr>
              <w:pStyle w:val="Source"/>
            </w:pPr>
            <w:r>
              <w:t>Source: Departmen</w:t>
            </w:r>
            <w:r w:rsidR="0086258D">
              <w:t xml:space="preserve">t </w:t>
            </w:r>
            <w:r>
              <w:t>o</w:t>
            </w:r>
            <w:r w:rsidR="0086258D">
              <w:t xml:space="preserve">f </w:t>
            </w:r>
            <w:r>
              <w:t>Agricultur</w:t>
            </w:r>
            <w:r w:rsidR="0086258D">
              <w:t xml:space="preserve">e </w:t>
            </w:r>
            <w:r>
              <w:t>an</w:t>
            </w:r>
            <w:r w:rsidR="0086258D">
              <w:t xml:space="preserve">d </w:t>
            </w:r>
            <w:r>
              <w:t>Wate</w:t>
            </w:r>
            <w:r w:rsidR="0086258D">
              <w:t xml:space="preserve">r </w:t>
            </w:r>
            <w:r>
              <w:t>Resources</w:t>
            </w:r>
          </w:p>
        </w:tc>
      </w:tr>
      <w:tr w:rsidR="00C11293" w:rsidTr="00C11293">
        <w:tblPrEx>
          <w:tblBorders>
            <w:bottom w:val="single" w:sz="4" w:space="0" w:color="646464"/>
            <w:insideH w:val="single" w:sz="4" w:space="0" w:color="646464"/>
            <w:insideV w:val="single" w:sz="4" w:space="0" w:color="646464"/>
          </w:tblBorders>
        </w:tblPrEx>
        <w:trPr>
          <w:gridBefore w:val="1"/>
          <w:wBefore w:w="319" w:type="pct"/>
          <w:cantSplit/>
          <w:trHeight w:hRule="exact" w:val="120"/>
        </w:trPr>
        <w:tc>
          <w:tcPr>
            <w:tcW w:w="4681" w:type="pct"/>
            <w:tcBorders>
              <w:top w:val="single" w:sz="4" w:space="0" w:color="646464"/>
              <w:bottom w:val="nil"/>
            </w:tcBorders>
            <w:shd w:val="clear" w:color="auto" w:fill="auto"/>
          </w:tcPr>
          <w:p w:rsidR="00C11293" w:rsidRDefault="00C11293" w:rsidP="00C11293">
            <w:pPr>
              <w:pStyle w:val="spacertbl"/>
            </w:pPr>
          </w:p>
        </w:tc>
      </w:tr>
    </w:tbl>
    <w:p w:rsidR="00BA7B99" w:rsidRDefault="00BA7B99" w:rsidP="00BA7B99">
      <w:pPr>
        <w:pStyle w:val="Heading4"/>
      </w:pPr>
      <w:r>
        <w:lastRenderedPageBreak/>
        <w:t>Industry bodies</w:t>
      </w:r>
    </w:p>
    <w:p w:rsidR="00BA7B99" w:rsidRDefault="00BA7B99" w:rsidP="00BA7B99">
      <w:pPr>
        <w:pStyle w:val="BodyText"/>
      </w:pPr>
      <w:r>
        <w:t xml:space="preserve">Some industry bodies are declared in legislation (“representative organisations” or </w:t>
      </w:r>
      <w:proofErr w:type="spellStart"/>
      <w:r>
        <w:t>ROs</w:t>
      </w:r>
      <w:proofErr w:type="spellEnd"/>
      <w:r>
        <w:t xml:space="preserve">) or prescribed in regulations (“prescribed industry bodies” or </w:t>
      </w:r>
      <w:proofErr w:type="spellStart"/>
      <w:r>
        <w:t>PIBs</w:t>
      </w:r>
      <w:proofErr w:type="spellEnd"/>
      <w:r>
        <w:t xml:space="preserve">) as the recognised industry representative body in relation to their respective </w:t>
      </w:r>
      <w:proofErr w:type="spellStart"/>
      <w:r>
        <w:t>RDCs</w:t>
      </w:r>
      <w:proofErr w:type="spellEnd"/>
      <w:r>
        <w:t xml:space="preserve">. Most </w:t>
      </w:r>
      <w:proofErr w:type="spellStart"/>
      <w:r>
        <w:t>RDCs</w:t>
      </w:r>
      <w:proofErr w:type="spellEnd"/>
      <w:r>
        <w:t xml:space="preserve"> are legally obliged to consult with and report to at least one prescribed or declared body regarding: </w:t>
      </w:r>
    </w:p>
    <w:p w:rsidR="00BA7B99" w:rsidRDefault="00BA7B99" w:rsidP="00BA7B99">
      <w:pPr>
        <w:pStyle w:val="ListBullet"/>
      </w:pPr>
      <w:r>
        <w:t xml:space="preserve">levy expenditure </w:t>
      </w:r>
    </w:p>
    <w:p w:rsidR="00BA7B99" w:rsidRDefault="00BA7B99" w:rsidP="00BA7B99">
      <w:pPr>
        <w:pStyle w:val="ListBullet"/>
      </w:pPr>
      <w:r>
        <w:t>research, development and extension (</w:t>
      </w:r>
      <w:proofErr w:type="spellStart"/>
      <w:r>
        <w:t>RD&amp;E</w:t>
      </w:r>
      <w:proofErr w:type="spellEnd"/>
      <w:r>
        <w:t>) activities</w:t>
      </w:r>
    </w:p>
    <w:p w:rsidR="00BA7B99" w:rsidRDefault="00BA7B99" w:rsidP="00BA7B99">
      <w:pPr>
        <w:pStyle w:val="ListBullet"/>
      </w:pPr>
      <w:r>
        <w:t>strategic direction</w:t>
      </w:r>
    </w:p>
    <w:p w:rsidR="00BA7B99" w:rsidRDefault="00BA7B99" w:rsidP="00BA7B99">
      <w:pPr>
        <w:pStyle w:val="ListBullet"/>
      </w:pPr>
      <w:proofErr w:type="gramStart"/>
      <w:r>
        <w:t>corporate</w:t>
      </w:r>
      <w:proofErr w:type="gramEnd"/>
      <w:r>
        <w:t xml:space="preserve"> matters.</w:t>
      </w:r>
    </w:p>
    <w:p w:rsidR="00BA7B99" w:rsidRDefault="00BA7B99" w:rsidP="00BA7B99">
      <w:pPr>
        <w:pStyle w:val="Heading5"/>
      </w:pPr>
      <w:r>
        <w:t>Prescribed and declared organisations</w:t>
      </w:r>
    </w:p>
    <w:p w:rsidR="00BA7B99" w:rsidRPr="00E96801" w:rsidRDefault="00BA7B99" w:rsidP="00BA7B99">
      <w:pPr>
        <w:rPr>
          <w:rFonts w:ascii="Calibri" w:hAnsi="Calibri"/>
        </w:rPr>
      </w:pPr>
      <w:r>
        <w:t xml:space="preserve">There are currently 68 </w:t>
      </w:r>
      <w:proofErr w:type="spellStart"/>
      <w:r>
        <w:t>PIBs</w:t>
      </w:r>
      <w:proofErr w:type="spellEnd"/>
      <w:r>
        <w:t xml:space="preserve"> and </w:t>
      </w:r>
      <w:proofErr w:type="spellStart"/>
      <w:r>
        <w:t>ROs</w:t>
      </w:r>
      <w:proofErr w:type="spellEnd"/>
      <w:r>
        <w:t xml:space="preserve"> (See </w:t>
      </w:r>
      <w:r w:rsidRPr="00922CFF">
        <w:rPr>
          <w:b/>
        </w:rPr>
        <w:t>Appendix D</w:t>
      </w:r>
      <w:r>
        <w:t xml:space="preserve">, </w:t>
      </w:r>
      <w:r w:rsidRPr="00922CFF">
        <w:rPr>
          <w:b/>
        </w:rPr>
        <w:t>Table D.1</w:t>
      </w:r>
      <w:r>
        <w:t xml:space="preserve"> for a list of organisations and the relevant legislation). </w:t>
      </w:r>
    </w:p>
    <w:p w:rsidR="00BA7B99" w:rsidRDefault="00BA7B99" w:rsidP="00BA7B99">
      <w:r>
        <w:t>Representative Organisations (</w:t>
      </w:r>
      <w:proofErr w:type="spellStart"/>
      <w:r>
        <w:t>ROs</w:t>
      </w:r>
      <w:proofErr w:type="spellEnd"/>
      <w:r>
        <w:t>) and Prescribed Industry Bodies (</w:t>
      </w:r>
      <w:proofErr w:type="spellStart"/>
      <w:r>
        <w:t>PIBs</w:t>
      </w:r>
      <w:proofErr w:type="spellEnd"/>
      <w:r>
        <w:t>) play key roles in the rural R&amp;D system. Industry bodies can be declared in legislation or prescribed in regulations for a range of purposes, including to provide for an industry body to be consulted by a rural research and development corporation (</w:t>
      </w:r>
      <w:proofErr w:type="spellStart"/>
      <w:r>
        <w:t>RDC</w:t>
      </w:r>
      <w:proofErr w:type="spellEnd"/>
      <w:r>
        <w:t xml:space="preserve">) about its operations or corporate planning documents, or to make recommendations about the levy rate to be applied to the industry’s products. </w:t>
      </w:r>
    </w:p>
    <w:p w:rsidR="00BA7B99" w:rsidRDefault="00BA7B99" w:rsidP="00BA7B99">
      <w:proofErr w:type="spellStart"/>
      <w:r>
        <w:t>ROs</w:t>
      </w:r>
      <w:proofErr w:type="spellEnd"/>
      <w:r>
        <w:t xml:space="preserve"> </w:t>
      </w:r>
      <w:r w:rsidRPr="00BD7A05">
        <w:t>are declared (</w:t>
      </w:r>
      <w:proofErr w:type="spellStart"/>
      <w:r w:rsidRPr="00BD7A05">
        <w:t>PIRD</w:t>
      </w:r>
      <w:proofErr w:type="spellEnd"/>
      <w:r w:rsidRPr="00BD7A05">
        <w:t xml:space="preserve"> &amp; </w:t>
      </w:r>
      <w:proofErr w:type="spellStart"/>
      <w:r w:rsidRPr="00BD7A05">
        <w:t>AGWA</w:t>
      </w:r>
      <w:proofErr w:type="spellEnd"/>
      <w:r w:rsidRPr="00BD7A05">
        <w:t xml:space="preserve"> Acts)</w:t>
      </w:r>
      <w:r>
        <w:t>;</w:t>
      </w:r>
      <w:r w:rsidRPr="00BD7A05">
        <w:t xml:space="preserve"> </w:t>
      </w:r>
      <w:proofErr w:type="spellStart"/>
      <w:r w:rsidRPr="00BD7A05">
        <w:t>PIBs</w:t>
      </w:r>
      <w:proofErr w:type="spellEnd"/>
      <w:r>
        <w:t>, e</w:t>
      </w:r>
      <w:r w:rsidRPr="00EA3CCA">
        <w:t>ligible industry bodies</w:t>
      </w:r>
      <w:r>
        <w:t xml:space="preserve"> (term mainly used for horticulture) or </w:t>
      </w:r>
      <w:r w:rsidRPr="001212A8">
        <w:t xml:space="preserve">prescribed </w:t>
      </w:r>
      <w:r>
        <w:t>peak body (fisheries) are</w:t>
      </w:r>
      <w:r w:rsidRPr="00BD7A05">
        <w:t xml:space="preserve"> specified in the regulations to the levies/custom</w:t>
      </w:r>
      <w:r>
        <w:t xml:space="preserve">/industry </w:t>
      </w:r>
      <w:r w:rsidRPr="00BD7A05">
        <w:t xml:space="preserve">Acts </w:t>
      </w:r>
      <w:r>
        <w:t>or named in the legislation (e</w:t>
      </w:r>
      <w:r w:rsidRPr="00BD7A05">
        <w:t xml:space="preserve">.g. Deer Industry Association </w:t>
      </w:r>
      <w:r>
        <w:t xml:space="preserve">named </w:t>
      </w:r>
      <w:r w:rsidRPr="00BD7A05">
        <w:t xml:space="preserve">as the </w:t>
      </w:r>
      <w:r>
        <w:t>RO</w:t>
      </w:r>
      <w:r w:rsidRPr="00BD7A05">
        <w:t xml:space="preserve"> in the Excise Levies and Customs Charges Acts).</w:t>
      </w:r>
    </w:p>
    <w:p w:rsidR="00BA7B99" w:rsidRDefault="00BA7B99" w:rsidP="000A1CB9">
      <w:r>
        <w:t xml:space="preserve">The decision to declare or prescribe an industry body is a matter for the Minister for Agriculture and Water Resources, or the relevant Assistant Minister as per agreed responsibilities. The legislation and regulations do not outline specific criteria for making such a decision. </w:t>
      </w:r>
    </w:p>
    <w:p w:rsidR="00BA7B99" w:rsidRPr="00214F6A" w:rsidRDefault="00BA7B99" w:rsidP="00BA7B99">
      <w:pPr>
        <w:pStyle w:val="BodyText"/>
        <w:rPr>
          <w:rFonts w:eastAsia="Calibri"/>
        </w:rPr>
      </w:pPr>
      <w:r>
        <w:fldChar w:fldCharType="begin"/>
      </w:r>
      <w:r>
        <w:instrText xml:space="preserve"> REF _Ref459892662 \h </w:instrText>
      </w:r>
      <w:r>
        <w:fldChar w:fldCharType="separate"/>
      </w:r>
      <w:r w:rsidRPr="00FC29C8">
        <w:rPr>
          <w:rStyle w:val="CaptionLabel"/>
        </w:rPr>
        <w:t xml:space="preserve">Table </w:t>
      </w:r>
      <w:r>
        <w:rPr>
          <w:rStyle w:val="CaptionLabel"/>
          <w:noProof/>
        </w:rPr>
        <w:t>3</w:t>
      </w:r>
      <w:r w:rsidRPr="00FC29C8">
        <w:rPr>
          <w:rStyle w:val="CaptionLabel"/>
        </w:rPr>
        <w:t>.</w:t>
      </w:r>
      <w:r>
        <w:rPr>
          <w:rStyle w:val="CaptionLabel"/>
          <w:noProof/>
        </w:rPr>
        <w:t>8</w:t>
      </w:r>
      <w:r>
        <w:fldChar w:fldCharType="end"/>
      </w:r>
      <w:r>
        <w:t xml:space="preserve"> below provides an overview of the numbers of prescribed and declared organisations by </w:t>
      </w:r>
      <w:proofErr w:type="spellStart"/>
      <w:r>
        <w:t>RDC</w:t>
      </w:r>
      <w:proofErr w:type="spellEnd"/>
      <w:r>
        <w:t>.</w:t>
      </w:r>
    </w:p>
    <w:p w:rsidR="00BA7B99" w:rsidRDefault="00BA7B99" w:rsidP="00BA7B99">
      <w:pPr>
        <w:pStyle w:val="Caption"/>
      </w:pPr>
      <w:bookmarkStart w:id="97" w:name="_Toc461026955"/>
      <w:r w:rsidRPr="00FC29C8">
        <w:rPr>
          <w:rStyle w:val="CaptionLabel"/>
        </w:rPr>
        <w:t xml:space="preserve">Table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B7478E">
        <w:rPr>
          <w:rStyle w:val="CaptionLabel"/>
          <w:noProof/>
        </w:rPr>
        <w:t>3</w:t>
      </w:r>
      <w:r w:rsidRPr="00FC29C8">
        <w:rPr>
          <w:rStyle w:val="CaptionLabel"/>
        </w:rPr>
        <w:fldChar w:fldCharType="end"/>
      </w:r>
      <w:r w:rsidRPr="00FC29C8">
        <w:rPr>
          <w:rStyle w:val="CaptionLabel"/>
        </w:rPr>
        <w:t>.</w:t>
      </w:r>
      <w:r w:rsidRPr="00FC29C8">
        <w:rPr>
          <w:rStyle w:val="CaptionLabel"/>
        </w:rPr>
        <w:fldChar w:fldCharType="begin"/>
      </w:r>
      <w:r w:rsidRPr="00FC29C8">
        <w:rPr>
          <w:rStyle w:val="CaptionLabel"/>
        </w:rPr>
        <w:instrText xml:space="preserve"> SEQ Table \* ARABIC \s 1 </w:instrText>
      </w:r>
      <w:r w:rsidRPr="00FC29C8">
        <w:rPr>
          <w:rStyle w:val="CaptionLabel"/>
        </w:rPr>
        <w:fldChar w:fldCharType="separate"/>
      </w:r>
      <w:r w:rsidR="00B7478E">
        <w:rPr>
          <w:rStyle w:val="CaptionLabel"/>
          <w:noProof/>
        </w:rPr>
        <w:t>8</w:t>
      </w:r>
      <w:r w:rsidRPr="00FC29C8">
        <w:rPr>
          <w:rStyle w:val="CaptionLabel"/>
        </w:rPr>
        <w:fldChar w:fldCharType="end"/>
      </w:r>
      <w:r>
        <w:tab/>
        <w:t>Industry bodies</w:t>
      </w:r>
      <w:bookmarkEnd w:id="97"/>
    </w:p>
    <w:tbl>
      <w:tblPr>
        <w:tblW w:w="8534" w:type="dxa"/>
        <w:tblInd w:w="-454" w:type="dxa"/>
        <w:tblLayout w:type="fixed"/>
        <w:tblCellMar>
          <w:left w:w="0" w:type="dxa"/>
          <w:bottom w:w="40" w:type="dxa"/>
          <w:right w:w="0" w:type="dxa"/>
        </w:tblCellMar>
        <w:tblLook w:val="0000" w:firstRow="0" w:lastRow="0" w:firstColumn="0" w:lastColumn="0" w:noHBand="0" w:noVBand="0"/>
        <w:tblDescription w:val="table_Std"/>
      </w:tblPr>
      <w:tblGrid>
        <w:gridCol w:w="452"/>
        <w:gridCol w:w="4538"/>
        <w:gridCol w:w="1417"/>
        <w:gridCol w:w="2127"/>
      </w:tblGrid>
      <w:tr w:rsidR="00BA7B99" w:rsidTr="00676220">
        <w:trPr>
          <w:cantSplit/>
          <w:tblHeader/>
        </w:trPr>
        <w:tc>
          <w:tcPr>
            <w:tcW w:w="2924" w:type="pct"/>
            <w:gridSpan w:val="2"/>
            <w:shd w:val="clear" w:color="auto" w:fill="9D57A6"/>
            <w:tcMar>
              <w:left w:w="454" w:type="dxa"/>
              <w:bottom w:w="0" w:type="dxa"/>
            </w:tcMar>
          </w:tcPr>
          <w:p w:rsidR="00BA7B99" w:rsidRDefault="00BA7B99" w:rsidP="00052ADF">
            <w:pPr>
              <w:pStyle w:val="Tablecolumnheadings"/>
            </w:pPr>
            <w:proofErr w:type="spellStart"/>
            <w:r>
              <w:t>RDC</w:t>
            </w:r>
            <w:proofErr w:type="spellEnd"/>
          </w:p>
        </w:tc>
        <w:tc>
          <w:tcPr>
            <w:tcW w:w="830" w:type="pct"/>
            <w:shd w:val="clear" w:color="auto" w:fill="9D57A6"/>
            <w:tcMar>
              <w:bottom w:w="0" w:type="dxa"/>
            </w:tcMar>
          </w:tcPr>
          <w:p w:rsidR="00BA7B99" w:rsidRDefault="00676220" w:rsidP="00052ADF">
            <w:pPr>
              <w:pStyle w:val="Tablecolumnheadings"/>
            </w:pPr>
            <w:r>
              <w:t>No.</w:t>
            </w:r>
            <w:r w:rsidR="00BA7B99">
              <w:t xml:space="preserve"> of prescribed organisations</w:t>
            </w:r>
          </w:p>
        </w:tc>
        <w:tc>
          <w:tcPr>
            <w:tcW w:w="1246" w:type="pct"/>
            <w:shd w:val="clear" w:color="auto" w:fill="9D57A6"/>
            <w:tcMar>
              <w:bottom w:w="0" w:type="dxa"/>
            </w:tcMar>
          </w:tcPr>
          <w:p w:rsidR="00BA7B99" w:rsidRDefault="00676220" w:rsidP="00052ADF">
            <w:pPr>
              <w:pStyle w:val="Tablecolumnheadings"/>
            </w:pPr>
            <w:r>
              <w:t>No.</w:t>
            </w:r>
            <w:r w:rsidR="00BA7B99">
              <w:t xml:space="preserve"> of representative organisations*</w:t>
            </w:r>
          </w:p>
        </w:tc>
      </w:tr>
      <w:tr w:rsidR="00BA7B99" w:rsidTr="00676220">
        <w:tblPrEx>
          <w:tblBorders>
            <w:bottom w:val="single" w:sz="4" w:space="0" w:color="646464"/>
            <w:insideH w:val="single" w:sz="4" w:space="0" w:color="646464"/>
          </w:tblBorders>
        </w:tblPrEx>
        <w:trPr>
          <w:gridBefore w:val="1"/>
          <w:wBefore w:w="265" w:type="pct"/>
          <w:cantSplit/>
        </w:trPr>
        <w:tc>
          <w:tcPr>
            <w:tcW w:w="4735" w:type="pct"/>
            <w:gridSpan w:val="3"/>
            <w:tcBorders>
              <w:top w:val="nil"/>
            </w:tcBorders>
            <w:shd w:val="clear" w:color="auto" w:fill="D9D9D9" w:themeFill="background1" w:themeFillShade="D9"/>
          </w:tcPr>
          <w:p w:rsidR="00BA7B99" w:rsidRDefault="00BA7B99" w:rsidP="00052ADF">
            <w:pPr>
              <w:pStyle w:val="Tabletext"/>
            </w:pPr>
            <w:r>
              <w:t xml:space="preserve">Statutory </w:t>
            </w:r>
            <w:proofErr w:type="spellStart"/>
            <w:r>
              <w:t>RDCs</w:t>
            </w:r>
            <w:proofErr w:type="spellEnd"/>
          </w:p>
        </w:tc>
      </w:tr>
      <w:tr w:rsidR="00BA7B99" w:rsidTr="00676220">
        <w:tblPrEx>
          <w:tblBorders>
            <w:bottom w:val="single" w:sz="4" w:space="0" w:color="646464"/>
            <w:insideH w:val="single" w:sz="4" w:space="0" w:color="646464"/>
          </w:tblBorders>
        </w:tblPrEx>
        <w:trPr>
          <w:gridBefore w:val="1"/>
          <w:wBefore w:w="265" w:type="pct"/>
          <w:cantSplit/>
        </w:trPr>
        <w:tc>
          <w:tcPr>
            <w:tcW w:w="2659" w:type="pct"/>
            <w:tcBorders>
              <w:top w:val="nil"/>
            </w:tcBorders>
            <w:shd w:val="clear" w:color="auto" w:fill="auto"/>
          </w:tcPr>
          <w:p w:rsidR="00BA7B99" w:rsidRDefault="00BA7B99" w:rsidP="00052ADF">
            <w:pPr>
              <w:pStyle w:val="Tabletext"/>
            </w:pPr>
            <w:r>
              <w:t>Australian Grape and Wine Authority</w:t>
            </w:r>
          </w:p>
        </w:tc>
        <w:tc>
          <w:tcPr>
            <w:tcW w:w="830" w:type="pct"/>
            <w:tcBorders>
              <w:top w:val="nil"/>
            </w:tcBorders>
            <w:shd w:val="clear" w:color="auto" w:fill="auto"/>
          </w:tcPr>
          <w:p w:rsidR="00BA7B99" w:rsidRDefault="00BA7B99" w:rsidP="00052ADF">
            <w:pPr>
              <w:pStyle w:val="Tabletext"/>
            </w:pPr>
            <w:r>
              <w:t>0</w:t>
            </w:r>
          </w:p>
        </w:tc>
        <w:tc>
          <w:tcPr>
            <w:tcW w:w="1246" w:type="pct"/>
            <w:tcBorders>
              <w:top w:val="nil"/>
            </w:tcBorders>
            <w:shd w:val="clear" w:color="auto" w:fill="auto"/>
          </w:tcPr>
          <w:p w:rsidR="00BA7B99" w:rsidRDefault="00BA7B99" w:rsidP="00052ADF">
            <w:pPr>
              <w:pStyle w:val="Tabletext"/>
            </w:pPr>
            <w:r>
              <w:t>2</w:t>
            </w:r>
          </w:p>
        </w:tc>
      </w:tr>
      <w:tr w:rsidR="00BA7B99" w:rsidTr="00676220">
        <w:tblPrEx>
          <w:tblBorders>
            <w:bottom w:val="single" w:sz="4" w:space="0" w:color="646464"/>
            <w:insideH w:val="single" w:sz="4" w:space="0" w:color="646464"/>
          </w:tblBorders>
        </w:tblPrEx>
        <w:trPr>
          <w:gridBefore w:val="1"/>
          <w:wBefore w:w="265" w:type="pct"/>
          <w:cantSplit/>
        </w:trPr>
        <w:tc>
          <w:tcPr>
            <w:tcW w:w="2659" w:type="pct"/>
            <w:shd w:val="clear" w:color="auto" w:fill="auto"/>
          </w:tcPr>
          <w:p w:rsidR="00BA7B99" w:rsidRDefault="00BA7B99" w:rsidP="00052ADF">
            <w:pPr>
              <w:pStyle w:val="Tabletext"/>
            </w:pPr>
            <w:r>
              <w:t>Cotton Research and Development Corporation</w:t>
            </w:r>
          </w:p>
        </w:tc>
        <w:tc>
          <w:tcPr>
            <w:tcW w:w="830" w:type="pct"/>
            <w:shd w:val="clear" w:color="auto" w:fill="auto"/>
          </w:tcPr>
          <w:p w:rsidR="00BA7B99" w:rsidRDefault="00BA7B99" w:rsidP="00052ADF">
            <w:pPr>
              <w:pStyle w:val="Tabletext"/>
            </w:pPr>
            <w:r>
              <w:t>0</w:t>
            </w:r>
          </w:p>
        </w:tc>
        <w:tc>
          <w:tcPr>
            <w:tcW w:w="1246" w:type="pct"/>
            <w:shd w:val="clear" w:color="auto" w:fill="auto"/>
          </w:tcPr>
          <w:p w:rsidR="00BA7B99" w:rsidRDefault="00BA7B99" w:rsidP="00052ADF">
            <w:pPr>
              <w:pStyle w:val="Tabletext"/>
            </w:pPr>
            <w:r>
              <w:t>1</w:t>
            </w:r>
          </w:p>
        </w:tc>
      </w:tr>
      <w:tr w:rsidR="00BA7B99" w:rsidTr="00676220">
        <w:tblPrEx>
          <w:tblBorders>
            <w:bottom w:val="single" w:sz="4" w:space="0" w:color="646464"/>
            <w:insideH w:val="single" w:sz="4" w:space="0" w:color="646464"/>
          </w:tblBorders>
        </w:tblPrEx>
        <w:trPr>
          <w:gridBefore w:val="1"/>
          <w:wBefore w:w="265" w:type="pct"/>
          <w:cantSplit/>
        </w:trPr>
        <w:tc>
          <w:tcPr>
            <w:tcW w:w="2659" w:type="pct"/>
            <w:shd w:val="clear" w:color="auto" w:fill="auto"/>
          </w:tcPr>
          <w:p w:rsidR="00BA7B99" w:rsidRDefault="00BA7B99" w:rsidP="00052ADF">
            <w:pPr>
              <w:pStyle w:val="Tabletext"/>
            </w:pPr>
            <w:r>
              <w:t>Fisheries Research and Development Corporation</w:t>
            </w:r>
          </w:p>
        </w:tc>
        <w:tc>
          <w:tcPr>
            <w:tcW w:w="830" w:type="pct"/>
            <w:shd w:val="clear" w:color="auto" w:fill="auto"/>
          </w:tcPr>
          <w:p w:rsidR="00BA7B99" w:rsidRDefault="00BA7B99" w:rsidP="00052ADF">
            <w:pPr>
              <w:pStyle w:val="Tabletext"/>
            </w:pPr>
            <w:r>
              <w:t>0</w:t>
            </w:r>
          </w:p>
        </w:tc>
        <w:tc>
          <w:tcPr>
            <w:tcW w:w="1246" w:type="pct"/>
            <w:shd w:val="clear" w:color="auto" w:fill="auto"/>
          </w:tcPr>
          <w:p w:rsidR="00BA7B99" w:rsidRDefault="00BA7B99" w:rsidP="00052ADF">
            <w:pPr>
              <w:pStyle w:val="Tabletext"/>
            </w:pPr>
            <w:r>
              <w:t>4</w:t>
            </w:r>
          </w:p>
        </w:tc>
      </w:tr>
      <w:tr w:rsidR="00BA7B99" w:rsidTr="00676220">
        <w:tblPrEx>
          <w:tblBorders>
            <w:bottom w:val="single" w:sz="4" w:space="0" w:color="646464"/>
            <w:insideH w:val="single" w:sz="4" w:space="0" w:color="646464"/>
          </w:tblBorders>
        </w:tblPrEx>
        <w:trPr>
          <w:gridBefore w:val="1"/>
          <w:wBefore w:w="265" w:type="pct"/>
          <w:cantSplit/>
        </w:trPr>
        <w:tc>
          <w:tcPr>
            <w:tcW w:w="2659" w:type="pct"/>
            <w:shd w:val="clear" w:color="auto" w:fill="auto"/>
          </w:tcPr>
          <w:p w:rsidR="00BA7B99" w:rsidRDefault="00BA7B99" w:rsidP="00052ADF">
            <w:pPr>
              <w:pStyle w:val="Tabletext"/>
            </w:pPr>
            <w:r>
              <w:t>Grains Research and Development Corporation</w:t>
            </w:r>
          </w:p>
        </w:tc>
        <w:tc>
          <w:tcPr>
            <w:tcW w:w="830" w:type="pct"/>
            <w:shd w:val="clear" w:color="auto" w:fill="auto"/>
          </w:tcPr>
          <w:p w:rsidR="00BA7B99" w:rsidRDefault="00BA7B99" w:rsidP="00052ADF">
            <w:pPr>
              <w:pStyle w:val="Tabletext"/>
            </w:pPr>
            <w:r>
              <w:t>0</w:t>
            </w:r>
          </w:p>
        </w:tc>
        <w:tc>
          <w:tcPr>
            <w:tcW w:w="1246" w:type="pct"/>
            <w:shd w:val="clear" w:color="auto" w:fill="auto"/>
          </w:tcPr>
          <w:p w:rsidR="00BA7B99" w:rsidRDefault="00BA7B99" w:rsidP="00052ADF">
            <w:pPr>
              <w:pStyle w:val="Tabletext"/>
            </w:pPr>
            <w:r>
              <w:t>2</w:t>
            </w:r>
          </w:p>
        </w:tc>
      </w:tr>
      <w:tr w:rsidR="00BA7B99" w:rsidTr="00676220">
        <w:tblPrEx>
          <w:tblBorders>
            <w:bottom w:val="single" w:sz="4" w:space="0" w:color="646464"/>
            <w:insideH w:val="single" w:sz="4" w:space="0" w:color="646464"/>
          </w:tblBorders>
        </w:tblPrEx>
        <w:trPr>
          <w:gridBefore w:val="1"/>
          <w:wBefore w:w="265" w:type="pct"/>
          <w:cantSplit/>
        </w:trPr>
        <w:tc>
          <w:tcPr>
            <w:tcW w:w="2659" w:type="pct"/>
            <w:shd w:val="clear" w:color="auto" w:fill="auto"/>
          </w:tcPr>
          <w:p w:rsidR="00BA7B99" w:rsidRDefault="00BA7B99" w:rsidP="00052ADF">
            <w:pPr>
              <w:pStyle w:val="Tabletext"/>
            </w:pPr>
            <w:r>
              <w:t>Rural Industries Research and Development Corporation</w:t>
            </w:r>
          </w:p>
        </w:tc>
        <w:tc>
          <w:tcPr>
            <w:tcW w:w="830" w:type="pct"/>
            <w:shd w:val="clear" w:color="auto" w:fill="auto"/>
          </w:tcPr>
          <w:p w:rsidR="00BA7B99" w:rsidRDefault="00BA7B99" w:rsidP="00052ADF">
            <w:pPr>
              <w:pStyle w:val="Tabletext"/>
            </w:pPr>
            <w:r>
              <w:t>0</w:t>
            </w:r>
          </w:p>
        </w:tc>
        <w:tc>
          <w:tcPr>
            <w:tcW w:w="1246" w:type="pct"/>
            <w:shd w:val="clear" w:color="auto" w:fill="auto"/>
          </w:tcPr>
          <w:p w:rsidR="00BA7B99" w:rsidRDefault="00BA7B99" w:rsidP="00052ADF">
            <w:pPr>
              <w:pStyle w:val="Tabletext"/>
            </w:pPr>
            <w:r>
              <w:t>2</w:t>
            </w:r>
          </w:p>
        </w:tc>
      </w:tr>
      <w:tr w:rsidR="00BA7B99" w:rsidTr="00676220">
        <w:tblPrEx>
          <w:tblBorders>
            <w:bottom w:val="single" w:sz="4" w:space="0" w:color="646464"/>
            <w:insideH w:val="single" w:sz="4" w:space="0" w:color="646464"/>
          </w:tblBorders>
        </w:tblPrEx>
        <w:trPr>
          <w:gridBefore w:val="1"/>
          <w:wBefore w:w="265" w:type="pct"/>
          <w:cantSplit/>
        </w:trPr>
        <w:tc>
          <w:tcPr>
            <w:tcW w:w="4735" w:type="pct"/>
            <w:gridSpan w:val="3"/>
            <w:shd w:val="clear" w:color="auto" w:fill="D9D9D9" w:themeFill="background1" w:themeFillShade="D9"/>
          </w:tcPr>
          <w:p w:rsidR="00BA7B99" w:rsidRDefault="00BA7B99" w:rsidP="00052ADF">
            <w:pPr>
              <w:pStyle w:val="Tabletext"/>
            </w:pPr>
            <w:r>
              <w:t xml:space="preserve">Industry owned </w:t>
            </w:r>
          </w:p>
        </w:tc>
      </w:tr>
      <w:tr w:rsidR="00BA7B99" w:rsidTr="00676220">
        <w:tblPrEx>
          <w:tblBorders>
            <w:bottom w:val="single" w:sz="4" w:space="0" w:color="646464"/>
            <w:insideH w:val="single" w:sz="4" w:space="0" w:color="646464"/>
          </w:tblBorders>
        </w:tblPrEx>
        <w:trPr>
          <w:gridBefore w:val="1"/>
          <w:wBefore w:w="265" w:type="pct"/>
          <w:cantSplit/>
        </w:trPr>
        <w:tc>
          <w:tcPr>
            <w:tcW w:w="2659" w:type="pct"/>
            <w:shd w:val="clear" w:color="auto" w:fill="auto"/>
          </w:tcPr>
          <w:p w:rsidR="00BA7B99" w:rsidRDefault="00BA7B99" w:rsidP="00052ADF">
            <w:pPr>
              <w:pStyle w:val="Tabletext"/>
            </w:pPr>
            <w:r w:rsidRPr="00E81ED0">
              <w:t>Australian</w:t>
            </w:r>
            <w:r>
              <w:t xml:space="preserve"> </w:t>
            </w:r>
            <w:r w:rsidRPr="00E81ED0">
              <w:t>Egg</w:t>
            </w:r>
            <w:r>
              <w:t xml:space="preserve"> </w:t>
            </w:r>
            <w:r w:rsidRPr="00E81ED0">
              <w:t>Corporation</w:t>
            </w:r>
            <w:r>
              <w:t xml:space="preserve"> </w:t>
            </w:r>
            <w:r w:rsidRPr="00E81ED0">
              <w:t>Limited</w:t>
            </w:r>
          </w:p>
        </w:tc>
        <w:tc>
          <w:tcPr>
            <w:tcW w:w="830" w:type="pct"/>
            <w:shd w:val="clear" w:color="auto" w:fill="auto"/>
          </w:tcPr>
          <w:p w:rsidR="00BA7B99" w:rsidRDefault="00BA7B99" w:rsidP="00052ADF">
            <w:pPr>
              <w:pStyle w:val="Tabletext"/>
            </w:pPr>
            <w:r>
              <w:t>0</w:t>
            </w:r>
          </w:p>
        </w:tc>
        <w:tc>
          <w:tcPr>
            <w:tcW w:w="1246" w:type="pct"/>
            <w:shd w:val="clear" w:color="auto" w:fill="auto"/>
          </w:tcPr>
          <w:p w:rsidR="00BA7B99" w:rsidRDefault="00BA7B99" w:rsidP="00052ADF">
            <w:pPr>
              <w:pStyle w:val="Tabletext"/>
            </w:pPr>
            <w:r>
              <w:t>0</w:t>
            </w:r>
          </w:p>
        </w:tc>
      </w:tr>
      <w:tr w:rsidR="00BA7B99" w:rsidTr="00676220">
        <w:tblPrEx>
          <w:tblBorders>
            <w:bottom w:val="single" w:sz="4" w:space="0" w:color="646464"/>
            <w:insideH w:val="single" w:sz="4" w:space="0" w:color="646464"/>
          </w:tblBorders>
        </w:tblPrEx>
        <w:trPr>
          <w:gridBefore w:val="1"/>
          <w:wBefore w:w="265" w:type="pct"/>
          <w:cantSplit/>
        </w:trPr>
        <w:tc>
          <w:tcPr>
            <w:tcW w:w="2659" w:type="pct"/>
            <w:shd w:val="clear" w:color="auto" w:fill="auto"/>
          </w:tcPr>
          <w:p w:rsidR="00BA7B99" w:rsidRDefault="00BA7B99" w:rsidP="00052ADF">
            <w:pPr>
              <w:pStyle w:val="Tabletext"/>
            </w:pPr>
            <w:r w:rsidRPr="00E81ED0">
              <w:t>Australian</w:t>
            </w:r>
            <w:r>
              <w:t xml:space="preserve"> </w:t>
            </w:r>
            <w:r w:rsidRPr="00E81ED0">
              <w:t>Livestock</w:t>
            </w:r>
            <w:r>
              <w:t xml:space="preserve"> </w:t>
            </w:r>
            <w:r w:rsidRPr="00E81ED0">
              <w:t>Export</w:t>
            </w:r>
            <w:r>
              <w:t xml:space="preserve"> </w:t>
            </w:r>
            <w:r w:rsidRPr="00E81ED0">
              <w:t>Corporation</w:t>
            </w:r>
            <w:r>
              <w:t xml:space="preserve"> </w:t>
            </w:r>
            <w:r w:rsidRPr="00E81ED0">
              <w:t>Limited</w:t>
            </w:r>
            <w:r>
              <w:t xml:space="preserve"> </w:t>
            </w:r>
            <w:r w:rsidRPr="00E81ED0">
              <w:t>(</w:t>
            </w:r>
            <w:proofErr w:type="spellStart"/>
            <w:r w:rsidRPr="00E81ED0">
              <w:t>LiveCorp</w:t>
            </w:r>
            <w:proofErr w:type="spellEnd"/>
            <w:r w:rsidRPr="00E81ED0">
              <w:t>)</w:t>
            </w:r>
          </w:p>
        </w:tc>
        <w:tc>
          <w:tcPr>
            <w:tcW w:w="830" w:type="pct"/>
            <w:shd w:val="clear" w:color="auto" w:fill="auto"/>
          </w:tcPr>
          <w:p w:rsidR="00BA7B99" w:rsidRDefault="00BA7B99" w:rsidP="00052ADF">
            <w:pPr>
              <w:pStyle w:val="Tabletext"/>
            </w:pPr>
            <w:r>
              <w:t>7</w:t>
            </w:r>
          </w:p>
        </w:tc>
        <w:tc>
          <w:tcPr>
            <w:tcW w:w="1246" w:type="pct"/>
            <w:shd w:val="clear" w:color="auto" w:fill="auto"/>
          </w:tcPr>
          <w:p w:rsidR="00BA7B99" w:rsidRDefault="00BA7B99" w:rsidP="00052ADF">
            <w:pPr>
              <w:pStyle w:val="Tabletext"/>
            </w:pPr>
            <w:r>
              <w:t>0</w:t>
            </w:r>
          </w:p>
        </w:tc>
      </w:tr>
      <w:tr w:rsidR="00BA7B99" w:rsidTr="00676220">
        <w:tblPrEx>
          <w:tblBorders>
            <w:bottom w:val="single" w:sz="4" w:space="0" w:color="646464"/>
            <w:insideH w:val="single" w:sz="4" w:space="0" w:color="646464"/>
          </w:tblBorders>
        </w:tblPrEx>
        <w:trPr>
          <w:gridBefore w:val="1"/>
          <w:wBefore w:w="265" w:type="pct"/>
          <w:cantSplit/>
        </w:trPr>
        <w:tc>
          <w:tcPr>
            <w:tcW w:w="2659" w:type="pct"/>
            <w:shd w:val="clear" w:color="auto" w:fill="auto"/>
          </w:tcPr>
          <w:p w:rsidR="00BA7B99" w:rsidRDefault="00BA7B99" w:rsidP="00052ADF">
            <w:pPr>
              <w:pStyle w:val="Tabletext"/>
            </w:pPr>
            <w:r w:rsidRPr="00E81ED0">
              <w:t>Australian</w:t>
            </w:r>
            <w:r>
              <w:t xml:space="preserve"> </w:t>
            </w:r>
            <w:r w:rsidRPr="00E81ED0">
              <w:t>Meat</w:t>
            </w:r>
            <w:r>
              <w:t xml:space="preserve"> </w:t>
            </w:r>
            <w:r w:rsidRPr="00E81ED0">
              <w:t>Processor</w:t>
            </w:r>
            <w:r>
              <w:t xml:space="preserve"> </w:t>
            </w:r>
            <w:r w:rsidRPr="00E81ED0">
              <w:t>Corporation</w:t>
            </w:r>
          </w:p>
        </w:tc>
        <w:tc>
          <w:tcPr>
            <w:tcW w:w="830" w:type="pct"/>
            <w:shd w:val="clear" w:color="auto" w:fill="auto"/>
          </w:tcPr>
          <w:p w:rsidR="00BA7B99" w:rsidRDefault="00BA7B99" w:rsidP="00052ADF">
            <w:pPr>
              <w:pStyle w:val="Tabletext"/>
            </w:pPr>
            <w:r>
              <w:t>7</w:t>
            </w:r>
          </w:p>
        </w:tc>
        <w:tc>
          <w:tcPr>
            <w:tcW w:w="1246" w:type="pct"/>
            <w:shd w:val="clear" w:color="auto" w:fill="auto"/>
          </w:tcPr>
          <w:p w:rsidR="00BA7B99" w:rsidRDefault="00BA7B99" w:rsidP="00052ADF">
            <w:pPr>
              <w:pStyle w:val="Tabletext"/>
            </w:pPr>
            <w:r>
              <w:t>0</w:t>
            </w:r>
          </w:p>
        </w:tc>
      </w:tr>
      <w:tr w:rsidR="00BA7B99" w:rsidTr="00676220">
        <w:tblPrEx>
          <w:tblBorders>
            <w:bottom w:val="single" w:sz="4" w:space="0" w:color="646464"/>
            <w:insideH w:val="single" w:sz="4" w:space="0" w:color="646464"/>
          </w:tblBorders>
        </w:tblPrEx>
        <w:trPr>
          <w:gridBefore w:val="1"/>
          <w:wBefore w:w="265" w:type="pct"/>
          <w:cantSplit/>
        </w:trPr>
        <w:tc>
          <w:tcPr>
            <w:tcW w:w="2659" w:type="pct"/>
            <w:shd w:val="clear" w:color="auto" w:fill="auto"/>
          </w:tcPr>
          <w:p w:rsidR="00BA7B99" w:rsidRDefault="00BA7B99" w:rsidP="00052ADF">
            <w:pPr>
              <w:pStyle w:val="Tabletext"/>
            </w:pPr>
            <w:r w:rsidRPr="00E81ED0">
              <w:t>Australian</w:t>
            </w:r>
            <w:r>
              <w:t xml:space="preserve"> </w:t>
            </w:r>
            <w:r w:rsidRPr="00E81ED0">
              <w:t>Pork</w:t>
            </w:r>
            <w:r>
              <w:t xml:space="preserve"> </w:t>
            </w:r>
            <w:r w:rsidRPr="00E81ED0">
              <w:t>Limited</w:t>
            </w:r>
          </w:p>
        </w:tc>
        <w:tc>
          <w:tcPr>
            <w:tcW w:w="830" w:type="pct"/>
            <w:shd w:val="clear" w:color="auto" w:fill="auto"/>
          </w:tcPr>
          <w:p w:rsidR="00BA7B99" w:rsidRDefault="00BA7B99" w:rsidP="00052ADF">
            <w:pPr>
              <w:pStyle w:val="Tabletext"/>
            </w:pPr>
            <w:r>
              <w:t>0</w:t>
            </w:r>
          </w:p>
        </w:tc>
        <w:tc>
          <w:tcPr>
            <w:tcW w:w="1246" w:type="pct"/>
            <w:shd w:val="clear" w:color="auto" w:fill="auto"/>
          </w:tcPr>
          <w:p w:rsidR="00BA7B99" w:rsidRDefault="00BA7B99" w:rsidP="00052ADF">
            <w:pPr>
              <w:pStyle w:val="Tabletext"/>
            </w:pPr>
            <w:r>
              <w:t>0</w:t>
            </w:r>
          </w:p>
        </w:tc>
      </w:tr>
      <w:tr w:rsidR="00BA7B99" w:rsidTr="00676220">
        <w:tblPrEx>
          <w:tblBorders>
            <w:bottom w:val="single" w:sz="4" w:space="0" w:color="646464"/>
            <w:insideH w:val="single" w:sz="4" w:space="0" w:color="646464"/>
          </w:tblBorders>
        </w:tblPrEx>
        <w:trPr>
          <w:gridBefore w:val="1"/>
          <w:wBefore w:w="265" w:type="pct"/>
          <w:cantSplit/>
        </w:trPr>
        <w:tc>
          <w:tcPr>
            <w:tcW w:w="2659" w:type="pct"/>
            <w:shd w:val="clear" w:color="auto" w:fill="auto"/>
          </w:tcPr>
          <w:p w:rsidR="00BA7B99" w:rsidRDefault="00BA7B99" w:rsidP="00052ADF">
            <w:pPr>
              <w:pStyle w:val="Tabletext"/>
            </w:pPr>
            <w:r w:rsidRPr="00E81ED0">
              <w:t>Australian</w:t>
            </w:r>
            <w:r>
              <w:t xml:space="preserve"> </w:t>
            </w:r>
            <w:r w:rsidRPr="00E81ED0">
              <w:t>Wool</w:t>
            </w:r>
            <w:r>
              <w:t xml:space="preserve"> </w:t>
            </w:r>
            <w:r w:rsidRPr="00E81ED0">
              <w:t>Innovation</w:t>
            </w:r>
            <w:r>
              <w:t xml:space="preserve"> </w:t>
            </w:r>
            <w:r w:rsidRPr="00E81ED0">
              <w:t>Limited</w:t>
            </w:r>
          </w:p>
        </w:tc>
        <w:tc>
          <w:tcPr>
            <w:tcW w:w="830" w:type="pct"/>
            <w:shd w:val="clear" w:color="auto" w:fill="auto"/>
          </w:tcPr>
          <w:p w:rsidR="00BA7B99" w:rsidRDefault="00BA7B99" w:rsidP="00052ADF">
            <w:pPr>
              <w:pStyle w:val="Tabletext"/>
            </w:pPr>
            <w:r>
              <w:t>0</w:t>
            </w:r>
          </w:p>
        </w:tc>
        <w:tc>
          <w:tcPr>
            <w:tcW w:w="1246" w:type="pct"/>
            <w:shd w:val="clear" w:color="auto" w:fill="auto"/>
          </w:tcPr>
          <w:p w:rsidR="00BA7B99" w:rsidRDefault="00BA7B99" w:rsidP="00052ADF">
            <w:pPr>
              <w:pStyle w:val="Tabletext"/>
            </w:pPr>
            <w:r>
              <w:t>0</w:t>
            </w:r>
          </w:p>
        </w:tc>
      </w:tr>
      <w:tr w:rsidR="00BA7B99" w:rsidTr="00676220">
        <w:tblPrEx>
          <w:tblBorders>
            <w:bottom w:val="single" w:sz="4" w:space="0" w:color="646464"/>
            <w:insideH w:val="single" w:sz="4" w:space="0" w:color="646464"/>
          </w:tblBorders>
        </w:tblPrEx>
        <w:trPr>
          <w:gridBefore w:val="1"/>
          <w:wBefore w:w="265" w:type="pct"/>
          <w:cantSplit/>
        </w:trPr>
        <w:tc>
          <w:tcPr>
            <w:tcW w:w="2659" w:type="pct"/>
            <w:shd w:val="clear" w:color="auto" w:fill="auto"/>
          </w:tcPr>
          <w:p w:rsidR="00BA7B99" w:rsidRDefault="00BA7B99" w:rsidP="00052ADF">
            <w:pPr>
              <w:pStyle w:val="Tabletext"/>
            </w:pPr>
            <w:r w:rsidRPr="00E81ED0">
              <w:t>Dairy</w:t>
            </w:r>
            <w:r>
              <w:t xml:space="preserve"> </w:t>
            </w:r>
            <w:r w:rsidRPr="00E81ED0">
              <w:t>Australia</w:t>
            </w:r>
            <w:r>
              <w:t xml:space="preserve"> </w:t>
            </w:r>
            <w:r w:rsidRPr="00E81ED0">
              <w:t>Limited</w:t>
            </w:r>
          </w:p>
        </w:tc>
        <w:tc>
          <w:tcPr>
            <w:tcW w:w="830" w:type="pct"/>
            <w:shd w:val="clear" w:color="auto" w:fill="auto"/>
          </w:tcPr>
          <w:p w:rsidR="00BA7B99" w:rsidRDefault="00BA7B99" w:rsidP="00052ADF">
            <w:pPr>
              <w:pStyle w:val="Tabletext"/>
            </w:pPr>
            <w:r>
              <w:t>1</w:t>
            </w:r>
          </w:p>
        </w:tc>
        <w:tc>
          <w:tcPr>
            <w:tcW w:w="1246" w:type="pct"/>
            <w:shd w:val="clear" w:color="auto" w:fill="auto"/>
          </w:tcPr>
          <w:p w:rsidR="00BA7B99" w:rsidRDefault="00BA7B99" w:rsidP="00052ADF">
            <w:pPr>
              <w:pStyle w:val="Tabletext"/>
            </w:pPr>
            <w:r>
              <w:t>0</w:t>
            </w:r>
          </w:p>
        </w:tc>
      </w:tr>
      <w:tr w:rsidR="00BA7B99" w:rsidTr="00676220">
        <w:tblPrEx>
          <w:tblBorders>
            <w:bottom w:val="single" w:sz="4" w:space="0" w:color="646464"/>
            <w:insideH w:val="single" w:sz="4" w:space="0" w:color="646464"/>
          </w:tblBorders>
        </w:tblPrEx>
        <w:trPr>
          <w:gridBefore w:val="1"/>
          <w:wBefore w:w="265" w:type="pct"/>
          <w:cantSplit/>
        </w:trPr>
        <w:tc>
          <w:tcPr>
            <w:tcW w:w="2659" w:type="pct"/>
            <w:shd w:val="clear" w:color="auto" w:fill="auto"/>
          </w:tcPr>
          <w:p w:rsidR="00BA7B99" w:rsidRDefault="00BA7B99" w:rsidP="00052ADF">
            <w:pPr>
              <w:pStyle w:val="Tabletext"/>
            </w:pPr>
            <w:r w:rsidRPr="00E81ED0">
              <w:t>Forest</w:t>
            </w:r>
            <w:r>
              <w:t xml:space="preserve"> </w:t>
            </w:r>
            <w:r w:rsidRPr="00E81ED0">
              <w:t>and</w:t>
            </w:r>
            <w:r>
              <w:t xml:space="preserve"> </w:t>
            </w:r>
            <w:r w:rsidRPr="00E81ED0">
              <w:t>Wood</w:t>
            </w:r>
            <w:r>
              <w:t xml:space="preserve"> </w:t>
            </w:r>
            <w:r w:rsidRPr="00E81ED0">
              <w:t>Products</w:t>
            </w:r>
            <w:r>
              <w:t xml:space="preserve"> </w:t>
            </w:r>
            <w:r w:rsidRPr="00E81ED0">
              <w:t>Australia</w:t>
            </w:r>
          </w:p>
        </w:tc>
        <w:tc>
          <w:tcPr>
            <w:tcW w:w="830" w:type="pct"/>
            <w:shd w:val="clear" w:color="auto" w:fill="auto"/>
          </w:tcPr>
          <w:p w:rsidR="00BA7B99" w:rsidRDefault="00BA7B99" w:rsidP="00052ADF">
            <w:pPr>
              <w:pStyle w:val="Tabletext"/>
            </w:pPr>
            <w:r>
              <w:t>3</w:t>
            </w:r>
          </w:p>
        </w:tc>
        <w:tc>
          <w:tcPr>
            <w:tcW w:w="1246" w:type="pct"/>
            <w:shd w:val="clear" w:color="auto" w:fill="auto"/>
          </w:tcPr>
          <w:p w:rsidR="00BA7B99" w:rsidRDefault="00BA7B99" w:rsidP="00052ADF">
            <w:pPr>
              <w:pStyle w:val="Tabletext"/>
            </w:pPr>
            <w:r>
              <w:t>0</w:t>
            </w:r>
          </w:p>
        </w:tc>
      </w:tr>
      <w:tr w:rsidR="00BA7B99" w:rsidTr="00676220">
        <w:tblPrEx>
          <w:tblBorders>
            <w:bottom w:val="single" w:sz="4" w:space="0" w:color="646464"/>
            <w:insideH w:val="single" w:sz="4" w:space="0" w:color="646464"/>
          </w:tblBorders>
        </w:tblPrEx>
        <w:trPr>
          <w:gridBefore w:val="1"/>
          <w:wBefore w:w="265" w:type="pct"/>
          <w:cantSplit/>
        </w:trPr>
        <w:tc>
          <w:tcPr>
            <w:tcW w:w="2659" w:type="pct"/>
            <w:shd w:val="clear" w:color="auto" w:fill="auto"/>
          </w:tcPr>
          <w:p w:rsidR="00BA7B99" w:rsidRDefault="00BA7B99" w:rsidP="00052ADF">
            <w:pPr>
              <w:pStyle w:val="Tabletext"/>
            </w:pPr>
            <w:r w:rsidRPr="00E81ED0">
              <w:t>Horticulture</w:t>
            </w:r>
            <w:r>
              <w:t xml:space="preserve"> </w:t>
            </w:r>
            <w:r w:rsidRPr="00E81ED0">
              <w:t>Innovation</w:t>
            </w:r>
            <w:r>
              <w:t xml:space="preserve"> </w:t>
            </w:r>
            <w:r w:rsidRPr="00E81ED0">
              <w:t>Australia</w:t>
            </w:r>
            <w:r>
              <w:t xml:space="preserve"> </w:t>
            </w:r>
            <w:r w:rsidRPr="00E81ED0">
              <w:t>Limited</w:t>
            </w:r>
          </w:p>
        </w:tc>
        <w:tc>
          <w:tcPr>
            <w:tcW w:w="830" w:type="pct"/>
            <w:shd w:val="clear" w:color="auto" w:fill="auto"/>
          </w:tcPr>
          <w:p w:rsidR="00BA7B99" w:rsidRDefault="00BA7B99" w:rsidP="00052ADF">
            <w:pPr>
              <w:pStyle w:val="Tabletext"/>
            </w:pPr>
            <w:r>
              <w:t>29</w:t>
            </w:r>
          </w:p>
        </w:tc>
        <w:tc>
          <w:tcPr>
            <w:tcW w:w="1246" w:type="pct"/>
            <w:shd w:val="clear" w:color="auto" w:fill="auto"/>
          </w:tcPr>
          <w:p w:rsidR="00BA7B99" w:rsidRDefault="00BA7B99" w:rsidP="00052ADF">
            <w:pPr>
              <w:pStyle w:val="Tabletext"/>
            </w:pPr>
            <w:r>
              <w:t>0</w:t>
            </w:r>
          </w:p>
        </w:tc>
      </w:tr>
      <w:tr w:rsidR="00BA7B99" w:rsidTr="00676220">
        <w:tblPrEx>
          <w:tblBorders>
            <w:bottom w:val="single" w:sz="4" w:space="0" w:color="646464"/>
            <w:insideH w:val="single" w:sz="4" w:space="0" w:color="646464"/>
          </w:tblBorders>
        </w:tblPrEx>
        <w:trPr>
          <w:gridBefore w:val="1"/>
          <w:wBefore w:w="265" w:type="pct"/>
          <w:cantSplit/>
        </w:trPr>
        <w:tc>
          <w:tcPr>
            <w:tcW w:w="2659" w:type="pct"/>
            <w:shd w:val="clear" w:color="auto" w:fill="auto"/>
          </w:tcPr>
          <w:p w:rsidR="00BA7B99" w:rsidRDefault="00BA7B99" w:rsidP="00052ADF">
            <w:pPr>
              <w:pStyle w:val="Tabletext"/>
            </w:pPr>
            <w:r w:rsidRPr="0035039C">
              <w:t>Meat</w:t>
            </w:r>
            <w:r>
              <w:t xml:space="preserve"> </w:t>
            </w:r>
            <w:r w:rsidRPr="0035039C">
              <w:t>and</w:t>
            </w:r>
            <w:r>
              <w:t xml:space="preserve"> </w:t>
            </w:r>
            <w:r w:rsidRPr="0035039C">
              <w:t>Livestock</w:t>
            </w:r>
            <w:r>
              <w:t xml:space="preserve"> </w:t>
            </w:r>
            <w:r w:rsidRPr="0035039C">
              <w:t>Australia</w:t>
            </w:r>
          </w:p>
        </w:tc>
        <w:tc>
          <w:tcPr>
            <w:tcW w:w="830" w:type="pct"/>
            <w:shd w:val="clear" w:color="auto" w:fill="auto"/>
          </w:tcPr>
          <w:p w:rsidR="00BA7B99" w:rsidRDefault="00BA7B99" w:rsidP="00052ADF">
            <w:pPr>
              <w:pStyle w:val="Tabletext"/>
            </w:pPr>
            <w:r>
              <w:t>7</w:t>
            </w:r>
          </w:p>
        </w:tc>
        <w:tc>
          <w:tcPr>
            <w:tcW w:w="1246" w:type="pct"/>
            <w:shd w:val="clear" w:color="auto" w:fill="auto"/>
          </w:tcPr>
          <w:p w:rsidR="00BA7B99" w:rsidRDefault="00BA7B99" w:rsidP="00052ADF">
            <w:pPr>
              <w:pStyle w:val="Tabletext"/>
            </w:pPr>
            <w:r>
              <w:t>0</w:t>
            </w:r>
          </w:p>
        </w:tc>
      </w:tr>
      <w:tr w:rsidR="00BA7B99" w:rsidTr="00676220">
        <w:tblPrEx>
          <w:tblBorders>
            <w:bottom w:val="single" w:sz="4" w:space="0" w:color="646464"/>
            <w:insideH w:val="single" w:sz="4" w:space="0" w:color="646464"/>
          </w:tblBorders>
        </w:tblPrEx>
        <w:trPr>
          <w:gridBefore w:val="1"/>
          <w:wBefore w:w="265" w:type="pct"/>
          <w:cantSplit/>
        </w:trPr>
        <w:tc>
          <w:tcPr>
            <w:tcW w:w="2659" w:type="pct"/>
            <w:shd w:val="clear" w:color="auto" w:fill="auto"/>
          </w:tcPr>
          <w:p w:rsidR="00BA7B99" w:rsidRDefault="00BA7B99" w:rsidP="00052ADF">
            <w:pPr>
              <w:pStyle w:val="Tabletext"/>
            </w:pPr>
            <w:r w:rsidRPr="0035039C">
              <w:lastRenderedPageBreak/>
              <w:t>Sugar</w:t>
            </w:r>
            <w:r>
              <w:t xml:space="preserve"> </w:t>
            </w:r>
            <w:r w:rsidRPr="0035039C">
              <w:t>Research</w:t>
            </w:r>
            <w:r>
              <w:t xml:space="preserve"> </w:t>
            </w:r>
            <w:r w:rsidRPr="0035039C">
              <w:t>Australia</w:t>
            </w:r>
            <w:r>
              <w:t xml:space="preserve"> </w:t>
            </w:r>
            <w:r w:rsidRPr="0035039C">
              <w:t>Limited</w:t>
            </w:r>
          </w:p>
        </w:tc>
        <w:tc>
          <w:tcPr>
            <w:tcW w:w="830" w:type="pct"/>
            <w:shd w:val="clear" w:color="auto" w:fill="auto"/>
          </w:tcPr>
          <w:p w:rsidR="00BA7B99" w:rsidRDefault="00BA7B99" w:rsidP="00052ADF">
            <w:pPr>
              <w:pStyle w:val="Tabletext"/>
            </w:pPr>
            <w:r>
              <w:t>3</w:t>
            </w:r>
          </w:p>
        </w:tc>
        <w:tc>
          <w:tcPr>
            <w:tcW w:w="1246" w:type="pct"/>
            <w:shd w:val="clear" w:color="auto" w:fill="auto"/>
          </w:tcPr>
          <w:p w:rsidR="00BA7B99" w:rsidRDefault="00BA7B99" w:rsidP="00052ADF">
            <w:pPr>
              <w:pStyle w:val="Tabletext"/>
            </w:pPr>
            <w:r>
              <w:t>0</w:t>
            </w:r>
          </w:p>
        </w:tc>
      </w:tr>
      <w:tr w:rsidR="00BA7B99" w:rsidTr="00676220">
        <w:tblPrEx>
          <w:tblBorders>
            <w:bottom w:val="single" w:sz="4" w:space="0" w:color="646464"/>
            <w:insideH w:val="single" w:sz="4" w:space="0" w:color="646464"/>
          </w:tblBorders>
        </w:tblPrEx>
        <w:trPr>
          <w:gridBefore w:val="1"/>
          <w:wBefore w:w="265" w:type="pct"/>
          <w:cantSplit/>
        </w:trPr>
        <w:tc>
          <w:tcPr>
            <w:tcW w:w="4735" w:type="pct"/>
            <w:gridSpan w:val="3"/>
            <w:shd w:val="clear" w:color="auto" w:fill="auto"/>
          </w:tcPr>
          <w:p w:rsidR="00BA7B99" w:rsidRDefault="00BA7B99" w:rsidP="00052ADF">
            <w:pPr>
              <w:pStyle w:val="Note"/>
            </w:pPr>
            <w:r w:rsidRPr="00F020BA">
              <w:t xml:space="preserve">Note: </w:t>
            </w:r>
            <w:r>
              <w:t>* The number of other industry representative bodies recorded as “known” to the Department, otherwise recorded as a 0.</w:t>
            </w:r>
          </w:p>
          <w:p w:rsidR="00BA7B99" w:rsidRPr="00991C82" w:rsidRDefault="00BA7B99" w:rsidP="00052ADF">
            <w:pPr>
              <w:pStyle w:val="Note"/>
            </w:pPr>
            <w:r>
              <w:t xml:space="preserve">** </w:t>
            </w:r>
            <w:proofErr w:type="spellStart"/>
            <w:r>
              <w:t>GRDC</w:t>
            </w:r>
            <w:proofErr w:type="spellEnd"/>
            <w:r>
              <w:t xml:space="preserve"> also has three State based representative organisations.</w:t>
            </w:r>
          </w:p>
          <w:p w:rsidR="00BA7B99" w:rsidRDefault="00BA7B99" w:rsidP="00052ADF">
            <w:pPr>
              <w:pStyle w:val="Source"/>
            </w:pPr>
            <w:r>
              <w:t xml:space="preserve">Source: </w:t>
            </w:r>
            <w:proofErr w:type="spellStart"/>
            <w:r>
              <w:t>ACIL</w:t>
            </w:r>
            <w:proofErr w:type="spellEnd"/>
            <w:r>
              <w:t xml:space="preserve"> Allen Consulting and Minter Ellison with DATA from the Department of Agriculture and Water Resources</w:t>
            </w:r>
          </w:p>
        </w:tc>
      </w:tr>
    </w:tbl>
    <w:p w:rsidR="00676220" w:rsidRDefault="00676220" w:rsidP="00676220">
      <w:pPr>
        <w:pStyle w:val="BodyText"/>
      </w:pPr>
      <w:bookmarkStart w:id="98" w:name="_Toc458704486"/>
    </w:p>
    <w:p w:rsidR="00C11293" w:rsidRDefault="00C11293" w:rsidP="001614B1">
      <w:pPr>
        <w:pStyle w:val="Heading3"/>
      </w:pPr>
      <w:r>
        <w:t>Ho</w:t>
      </w:r>
      <w:r w:rsidR="0086258D">
        <w:t xml:space="preserve">w </w:t>
      </w:r>
      <w:r>
        <w:t>ar</w:t>
      </w:r>
      <w:r w:rsidR="0086258D">
        <w:t xml:space="preserve">e </w:t>
      </w:r>
      <w:r>
        <w:t>levie</w:t>
      </w:r>
      <w:r w:rsidR="0086258D">
        <w:t xml:space="preserve">s </w:t>
      </w:r>
      <w:r>
        <w:t>establishe</w:t>
      </w:r>
      <w:r w:rsidR="0086258D">
        <w:t xml:space="preserve">d </w:t>
      </w:r>
      <w:r>
        <w:t>and/o</w:t>
      </w:r>
      <w:r w:rsidR="0086258D">
        <w:t xml:space="preserve">r </w:t>
      </w:r>
      <w:r>
        <w:t>reviewed?</w:t>
      </w:r>
      <w:bookmarkEnd w:id="98"/>
    </w:p>
    <w:p w:rsidR="00C11293" w:rsidRDefault="00C11293" w:rsidP="00C11293">
      <w:pPr>
        <w:rPr>
          <w:rFonts w:eastAsia="Calibri"/>
        </w:rPr>
      </w:pPr>
      <w:r w:rsidRPr="00CB0A1A">
        <w:rPr>
          <w:rFonts w:eastAsia="Calibri"/>
        </w:rPr>
        <w:t>Typicall</w:t>
      </w:r>
      <w:r w:rsidR="0086258D" w:rsidRPr="00CB0A1A">
        <w:rPr>
          <w:rFonts w:eastAsia="Calibri"/>
        </w:rPr>
        <w:t>y</w:t>
      </w:r>
      <w:r w:rsidR="0086258D">
        <w:rPr>
          <w:rFonts w:eastAsia="Calibri"/>
        </w:rPr>
        <w:t xml:space="preserve"> </w:t>
      </w:r>
      <w:r w:rsidR="0086258D" w:rsidRPr="00CB0A1A">
        <w:rPr>
          <w:rFonts w:eastAsia="Calibri"/>
        </w:rPr>
        <w:t>a</w:t>
      </w:r>
      <w:r w:rsidR="0086258D">
        <w:rPr>
          <w:rFonts w:eastAsia="Calibri"/>
        </w:rPr>
        <w:t xml:space="preserve"> </w:t>
      </w:r>
      <w:r w:rsidRPr="00CB0A1A">
        <w:rPr>
          <w:rFonts w:eastAsia="Calibri"/>
        </w:rPr>
        <w:t>proble</w:t>
      </w:r>
      <w:r w:rsidR="0086258D" w:rsidRPr="00CB0A1A">
        <w:rPr>
          <w:rFonts w:eastAsia="Calibri"/>
        </w:rPr>
        <w:t>m</w:t>
      </w:r>
      <w:r w:rsidR="0086258D">
        <w:rPr>
          <w:rFonts w:eastAsia="Calibri"/>
        </w:rPr>
        <w:t xml:space="preserve"> </w:t>
      </w:r>
      <w:r w:rsidRPr="00CB0A1A">
        <w:rPr>
          <w:rFonts w:eastAsia="Calibri"/>
        </w:rPr>
        <w:t>o</w:t>
      </w:r>
      <w:r w:rsidR="0086258D" w:rsidRPr="00CB0A1A">
        <w:rPr>
          <w:rFonts w:eastAsia="Calibri"/>
        </w:rPr>
        <w:t>r</w:t>
      </w:r>
      <w:r w:rsidR="0086258D">
        <w:rPr>
          <w:rFonts w:eastAsia="Calibri"/>
        </w:rPr>
        <w:t xml:space="preserve"> </w:t>
      </w:r>
      <w:r w:rsidRPr="00CB0A1A">
        <w:rPr>
          <w:rFonts w:eastAsia="Calibri"/>
        </w:rPr>
        <w:t>opportunit</w:t>
      </w:r>
      <w:r w:rsidR="0086258D" w:rsidRPr="00CB0A1A">
        <w:rPr>
          <w:rFonts w:eastAsia="Calibri"/>
        </w:rPr>
        <w:t>y</w:t>
      </w:r>
      <w:r w:rsidR="0086258D">
        <w:rPr>
          <w:rFonts w:eastAsia="Calibri"/>
        </w:rPr>
        <w:t xml:space="preserve"> </w:t>
      </w:r>
      <w:r w:rsidRPr="00CB0A1A">
        <w:rPr>
          <w:rFonts w:eastAsia="Calibri"/>
        </w:rPr>
        <w:t>facin</w:t>
      </w:r>
      <w:r w:rsidR="0086258D" w:rsidRPr="00CB0A1A">
        <w:rPr>
          <w:rFonts w:eastAsia="Calibri"/>
        </w:rPr>
        <w:t>g</w:t>
      </w:r>
      <w:r w:rsidR="0086258D">
        <w:rPr>
          <w:rFonts w:eastAsia="Calibri"/>
        </w:rPr>
        <w:t xml:space="preserve"> </w:t>
      </w:r>
      <w:r w:rsidRPr="00CB0A1A">
        <w:rPr>
          <w:rFonts w:eastAsia="Calibri"/>
        </w:rPr>
        <w:t>industr</w:t>
      </w:r>
      <w:r w:rsidR="0086258D" w:rsidRPr="00CB0A1A">
        <w:rPr>
          <w:rFonts w:eastAsia="Calibri"/>
        </w:rPr>
        <w:t>y</w:t>
      </w:r>
      <w:r w:rsidR="0086258D">
        <w:rPr>
          <w:rFonts w:eastAsia="Calibri"/>
        </w:rPr>
        <w:t xml:space="preserve"> </w:t>
      </w:r>
      <w:r w:rsidRPr="00CB0A1A">
        <w:rPr>
          <w:rFonts w:eastAsia="Calibri"/>
        </w:rPr>
        <w:t>i</w:t>
      </w:r>
      <w:r w:rsidR="0086258D" w:rsidRPr="00CB0A1A">
        <w:rPr>
          <w:rFonts w:eastAsia="Calibri"/>
        </w:rPr>
        <w:t>s</w:t>
      </w:r>
      <w:r w:rsidR="0086258D">
        <w:rPr>
          <w:rFonts w:eastAsia="Calibri"/>
        </w:rPr>
        <w:t xml:space="preserve"> </w:t>
      </w:r>
      <w:r w:rsidRPr="00CB0A1A">
        <w:rPr>
          <w:rFonts w:eastAsia="Calibri"/>
        </w:rPr>
        <w:t>identifie</w:t>
      </w:r>
      <w:r w:rsidR="0086258D" w:rsidRPr="00CB0A1A">
        <w:rPr>
          <w:rFonts w:eastAsia="Calibri"/>
        </w:rPr>
        <w:t>d</w:t>
      </w:r>
      <w:r w:rsidR="0086258D">
        <w:rPr>
          <w:rFonts w:eastAsia="Calibri"/>
        </w:rPr>
        <w:t xml:space="preserve"> </w:t>
      </w:r>
      <w:r w:rsidRPr="00CB0A1A">
        <w:rPr>
          <w:rFonts w:eastAsia="Calibri"/>
        </w:rPr>
        <w:t>b</w:t>
      </w:r>
      <w:r w:rsidR="0086258D" w:rsidRPr="00CB0A1A">
        <w:rPr>
          <w:rFonts w:eastAsia="Calibri"/>
        </w:rPr>
        <w:t>y</w:t>
      </w:r>
      <w:r w:rsidR="0086258D">
        <w:rPr>
          <w:rFonts w:eastAsia="Calibri"/>
        </w:rPr>
        <w:t xml:space="preserve"> </w:t>
      </w:r>
      <w:r w:rsidRPr="00CB0A1A">
        <w:rPr>
          <w:rFonts w:eastAsia="Calibri"/>
        </w:rPr>
        <w:t>a</w:t>
      </w:r>
      <w:r w:rsidR="0086258D" w:rsidRPr="00CB0A1A">
        <w:rPr>
          <w:rFonts w:eastAsia="Calibri"/>
        </w:rPr>
        <w:t>n</w:t>
      </w:r>
      <w:r w:rsidR="0086258D">
        <w:rPr>
          <w:rFonts w:eastAsia="Calibri"/>
        </w:rPr>
        <w:t xml:space="preserve"> </w:t>
      </w:r>
      <w:r w:rsidRPr="00CB0A1A">
        <w:rPr>
          <w:rFonts w:eastAsia="Calibri"/>
        </w:rPr>
        <w:t>industr</w:t>
      </w:r>
      <w:r w:rsidR="0086258D" w:rsidRPr="00CB0A1A">
        <w:rPr>
          <w:rFonts w:eastAsia="Calibri"/>
        </w:rPr>
        <w:t>y</w:t>
      </w:r>
      <w:r w:rsidR="0086258D">
        <w:rPr>
          <w:rFonts w:eastAsia="Calibri"/>
        </w:rPr>
        <w:t xml:space="preserve"> </w:t>
      </w:r>
      <w:r w:rsidRPr="00CB0A1A">
        <w:rPr>
          <w:rFonts w:eastAsia="Calibri"/>
        </w:rPr>
        <w:t>bod</w:t>
      </w:r>
      <w:r w:rsidR="0086258D" w:rsidRPr="00CB0A1A">
        <w:rPr>
          <w:rFonts w:eastAsia="Calibri"/>
        </w:rPr>
        <w:t>y</w:t>
      </w:r>
      <w:r w:rsidR="0086258D">
        <w:rPr>
          <w:rFonts w:eastAsia="Calibri"/>
        </w:rPr>
        <w:t xml:space="preserve"> </w:t>
      </w:r>
      <w:r w:rsidRPr="00CB0A1A">
        <w:rPr>
          <w:rFonts w:eastAsia="Calibri"/>
        </w:rPr>
        <w:t>whic</w:t>
      </w:r>
      <w:r w:rsidR="0086258D" w:rsidRPr="00CB0A1A">
        <w:rPr>
          <w:rFonts w:eastAsia="Calibri"/>
        </w:rPr>
        <w:t>h</w:t>
      </w:r>
      <w:r w:rsidR="0086258D">
        <w:rPr>
          <w:rFonts w:eastAsia="Calibri"/>
        </w:rPr>
        <w:t xml:space="preserve"> </w:t>
      </w:r>
      <w:r w:rsidRPr="00CB0A1A">
        <w:rPr>
          <w:rFonts w:eastAsia="Calibri"/>
        </w:rPr>
        <w:t>recognise</w:t>
      </w:r>
      <w:r w:rsidR="0086258D" w:rsidRPr="00CB0A1A">
        <w:rPr>
          <w:rFonts w:eastAsia="Calibri"/>
        </w:rPr>
        <w:t>s</w:t>
      </w:r>
      <w:r w:rsidR="0086258D">
        <w:rPr>
          <w:rFonts w:eastAsia="Calibri"/>
        </w:rPr>
        <w:t xml:space="preserve"> </w:t>
      </w:r>
      <w:r w:rsidRPr="00CB0A1A">
        <w:rPr>
          <w:rFonts w:eastAsia="Calibri"/>
        </w:rPr>
        <w:t>th</w:t>
      </w:r>
      <w:r w:rsidR="0086258D" w:rsidRPr="00CB0A1A">
        <w:rPr>
          <w:rFonts w:eastAsia="Calibri"/>
        </w:rPr>
        <w:t>e</w:t>
      </w:r>
      <w:r w:rsidR="0086258D">
        <w:rPr>
          <w:rFonts w:eastAsia="Calibri"/>
        </w:rPr>
        <w:t xml:space="preserve"> </w:t>
      </w:r>
      <w:r w:rsidRPr="00CB0A1A">
        <w:rPr>
          <w:rFonts w:eastAsia="Calibri"/>
        </w:rPr>
        <w:t>nee</w:t>
      </w:r>
      <w:r w:rsidR="0086258D" w:rsidRPr="00CB0A1A">
        <w:rPr>
          <w:rFonts w:eastAsia="Calibri"/>
        </w:rPr>
        <w:t>d</w:t>
      </w:r>
      <w:r w:rsidR="0086258D">
        <w:rPr>
          <w:rFonts w:eastAsia="Calibri"/>
        </w:rPr>
        <w:t xml:space="preserve"> </w:t>
      </w:r>
      <w:r w:rsidRPr="00CB0A1A">
        <w:rPr>
          <w:rFonts w:eastAsia="Calibri"/>
        </w:rPr>
        <w:t>fo</w:t>
      </w:r>
      <w:r w:rsidR="0086258D" w:rsidRPr="00CB0A1A">
        <w:rPr>
          <w:rFonts w:eastAsia="Calibri"/>
        </w:rPr>
        <w:t>r</w:t>
      </w:r>
      <w:r w:rsidR="0086258D">
        <w:rPr>
          <w:rFonts w:eastAsia="Calibri"/>
        </w:rPr>
        <w:t xml:space="preserve"> </w:t>
      </w:r>
      <w:r w:rsidRPr="00CB0A1A">
        <w:rPr>
          <w:rFonts w:eastAsia="Calibri"/>
        </w:rPr>
        <w:t>collectiv</w:t>
      </w:r>
      <w:r w:rsidR="0086258D" w:rsidRPr="00CB0A1A">
        <w:rPr>
          <w:rFonts w:eastAsia="Calibri"/>
        </w:rPr>
        <w:t>e</w:t>
      </w:r>
      <w:r w:rsidR="0086258D">
        <w:rPr>
          <w:rFonts w:eastAsia="Calibri"/>
        </w:rPr>
        <w:t xml:space="preserve"> </w:t>
      </w:r>
      <w:r w:rsidRPr="00CB0A1A">
        <w:rPr>
          <w:rFonts w:eastAsia="Calibri"/>
        </w:rPr>
        <w:t>industr</w:t>
      </w:r>
      <w:r w:rsidR="0086258D">
        <w:rPr>
          <w:rFonts w:eastAsia="Calibri"/>
        </w:rPr>
        <w:t xml:space="preserve">y </w:t>
      </w:r>
      <w:r>
        <w:rPr>
          <w:rFonts w:eastAsia="Calibri"/>
        </w:rPr>
        <w:t>fundin</w:t>
      </w:r>
      <w:r w:rsidR="0086258D">
        <w:rPr>
          <w:rFonts w:eastAsia="Calibri"/>
        </w:rPr>
        <w:t xml:space="preserve">g </w:t>
      </w:r>
      <w:r>
        <w:rPr>
          <w:rFonts w:eastAsia="Calibri"/>
        </w:rPr>
        <w:t>vi</w:t>
      </w:r>
      <w:r w:rsidR="0086258D">
        <w:rPr>
          <w:rFonts w:eastAsia="Calibri"/>
        </w:rPr>
        <w:t xml:space="preserve">a a </w:t>
      </w:r>
      <w:r>
        <w:rPr>
          <w:rFonts w:eastAsia="Calibri"/>
        </w:rPr>
        <w:t>lev</w:t>
      </w:r>
      <w:r w:rsidR="0086258D">
        <w:rPr>
          <w:rFonts w:eastAsia="Calibri"/>
        </w:rPr>
        <w:t xml:space="preserve">y </w:t>
      </w:r>
      <w:r>
        <w:rPr>
          <w:rFonts w:eastAsia="Calibri"/>
        </w:rPr>
        <w:t>o</w:t>
      </w:r>
      <w:r w:rsidR="0086258D">
        <w:rPr>
          <w:rFonts w:eastAsia="Calibri"/>
        </w:rPr>
        <w:t xml:space="preserve">r </w:t>
      </w:r>
      <w:r>
        <w:rPr>
          <w:rFonts w:eastAsia="Calibri"/>
        </w:rPr>
        <w:t>charge</w:t>
      </w:r>
      <w:r w:rsidR="003C08DF">
        <w:rPr>
          <w:rFonts w:eastAsia="Calibri"/>
        </w:rPr>
        <w:t xml:space="preserve">. </w:t>
      </w:r>
      <w:r>
        <w:rPr>
          <w:rFonts w:eastAsia="Calibri"/>
        </w:rPr>
        <w:t>I</w:t>
      </w:r>
      <w:r w:rsidR="0086258D">
        <w:rPr>
          <w:rFonts w:eastAsia="Calibri"/>
        </w:rPr>
        <w:t xml:space="preserve">t </w:t>
      </w:r>
      <w:r>
        <w:rPr>
          <w:rFonts w:eastAsia="Calibri"/>
        </w:rPr>
        <w:t>i</w:t>
      </w:r>
      <w:r w:rsidR="0086258D">
        <w:rPr>
          <w:rFonts w:eastAsia="Calibri"/>
        </w:rPr>
        <w:t xml:space="preserve">s </w:t>
      </w:r>
      <w:r>
        <w:rPr>
          <w:rFonts w:eastAsia="Calibri"/>
        </w:rPr>
        <w:t>possibl</w:t>
      </w:r>
      <w:r w:rsidR="0086258D">
        <w:rPr>
          <w:rFonts w:eastAsia="Calibri"/>
        </w:rPr>
        <w:t xml:space="preserve">e </w:t>
      </w:r>
      <w:r>
        <w:rPr>
          <w:rFonts w:eastAsia="Calibri"/>
        </w:rPr>
        <w:t>fo</w:t>
      </w:r>
      <w:r w:rsidR="0086258D">
        <w:rPr>
          <w:rFonts w:eastAsia="Calibri"/>
        </w:rPr>
        <w:t xml:space="preserve">r </w:t>
      </w:r>
      <w:r>
        <w:rPr>
          <w:rFonts w:eastAsia="Calibri"/>
        </w:rPr>
        <w:t>th</w:t>
      </w:r>
      <w:r w:rsidR="0086258D">
        <w:rPr>
          <w:rFonts w:eastAsia="Calibri"/>
        </w:rPr>
        <w:t xml:space="preserve">e </w:t>
      </w:r>
      <w:r>
        <w:rPr>
          <w:rFonts w:eastAsia="Calibri"/>
        </w:rPr>
        <w:t>Commonwealt</w:t>
      </w:r>
      <w:r w:rsidR="0086258D">
        <w:rPr>
          <w:rFonts w:eastAsia="Calibri"/>
        </w:rPr>
        <w:t xml:space="preserve">h </w:t>
      </w:r>
      <w:r w:rsidRPr="00CB0A1A">
        <w:rPr>
          <w:rFonts w:eastAsia="Calibri"/>
        </w:rPr>
        <w:t>Governmen</w:t>
      </w:r>
      <w:r w:rsidR="0086258D" w:rsidRPr="00CB0A1A">
        <w:rPr>
          <w:rFonts w:eastAsia="Calibri"/>
        </w:rPr>
        <w:t>t</w:t>
      </w:r>
      <w:r w:rsidR="0086258D">
        <w:rPr>
          <w:rFonts w:eastAsia="Calibri"/>
        </w:rPr>
        <w:t xml:space="preserve"> </w:t>
      </w:r>
      <w:r>
        <w:rPr>
          <w:rFonts w:eastAsia="Calibri"/>
        </w:rPr>
        <w:t>t</w:t>
      </w:r>
      <w:r w:rsidR="0086258D">
        <w:rPr>
          <w:rFonts w:eastAsia="Calibri"/>
        </w:rPr>
        <w:t xml:space="preserve">o </w:t>
      </w:r>
      <w:r w:rsidRPr="00CB0A1A">
        <w:rPr>
          <w:rFonts w:eastAsia="Calibri"/>
        </w:rPr>
        <w:t>introduc</w:t>
      </w:r>
      <w:r w:rsidR="0086258D" w:rsidRPr="00CB0A1A">
        <w:rPr>
          <w:rFonts w:eastAsia="Calibri"/>
        </w:rPr>
        <w:t>e</w:t>
      </w:r>
      <w:r w:rsidR="0086258D">
        <w:rPr>
          <w:rFonts w:eastAsia="Calibri"/>
        </w:rPr>
        <w:t xml:space="preserve"> </w:t>
      </w:r>
      <w:r w:rsidRPr="00CB0A1A">
        <w:rPr>
          <w:rFonts w:eastAsia="Calibri"/>
        </w:rPr>
        <w:t>o</w:t>
      </w:r>
      <w:r w:rsidR="0086258D" w:rsidRPr="00CB0A1A">
        <w:rPr>
          <w:rFonts w:eastAsia="Calibri"/>
        </w:rPr>
        <w:t>r</w:t>
      </w:r>
      <w:r w:rsidR="0086258D">
        <w:rPr>
          <w:rFonts w:eastAsia="Calibri"/>
        </w:rPr>
        <w:t xml:space="preserve"> </w:t>
      </w:r>
      <w:r w:rsidRPr="00CB0A1A">
        <w:rPr>
          <w:rFonts w:eastAsia="Calibri"/>
        </w:rPr>
        <w:t>chang</w:t>
      </w:r>
      <w:r w:rsidR="0086258D" w:rsidRPr="00CB0A1A">
        <w:rPr>
          <w:rFonts w:eastAsia="Calibri"/>
        </w:rPr>
        <w:t>e</w:t>
      </w:r>
      <w:r w:rsidR="0086258D">
        <w:rPr>
          <w:rFonts w:eastAsia="Calibri"/>
        </w:rPr>
        <w:t xml:space="preserve"> </w:t>
      </w:r>
      <w:r w:rsidR="0086258D" w:rsidRPr="00CB0A1A">
        <w:rPr>
          <w:rFonts w:eastAsia="Calibri"/>
        </w:rPr>
        <w:t>a</w:t>
      </w:r>
      <w:r w:rsidR="0086258D">
        <w:rPr>
          <w:rFonts w:eastAsia="Calibri"/>
        </w:rPr>
        <w:t xml:space="preserve"> </w:t>
      </w:r>
      <w:r w:rsidRPr="00CB0A1A">
        <w:rPr>
          <w:rFonts w:eastAsia="Calibri"/>
        </w:rPr>
        <w:t>lev</w:t>
      </w:r>
      <w:r w:rsidR="0086258D" w:rsidRPr="00CB0A1A">
        <w:rPr>
          <w:rFonts w:eastAsia="Calibri"/>
        </w:rPr>
        <w:t>y</w:t>
      </w:r>
      <w:r w:rsidR="0086258D">
        <w:rPr>
          <w:rFonts w:eastAsia="Calibri"/>
        </w:rPr>
        <w:t xml:space="preserve"> </w:t>
      </w:r>
      <w:r w:rsidRPr="00CB0A1A">
        <w:rPr>
          <w:rFonts w:eastAsia="Calibri"/>
        </w:rPr>
        <w:t>o</w:t>
      </w:r>
      <w:r w:rsidR="0086258D" w:rsidRPr="00CB0A1A">
        <w:rPr>
          <w:rFonts w:eastAsia="Calibri"/>
        </w:rPr>
        <w:t>r</w:t>
      </w:r>
      <w:r w:rsidR="0086258D">
        <w:rPr>
          <w:rFonts w:eastAsia="Calibri"/>
        </w:rPr>
        <w:t xml:space="preserve"> </w:t>
      </w:r>
      <w:r w:rsidRPr="00CB0A1A">
        <w:rPr>
          <w:rFonts w:eastAsia="Calibri"/>
        </w:rPr>
        <w:t>charg</w:t>
      </w:r>
      <w:r w:rsidR="0086258D" w:rsidRPr="00CB0A1A">
        <w:rPr>
          <w:rFonts w:eastAsia="Calibri"/>
        </w:rPr>
        <w:t>e</w:t>
      </w:r>
      <w:r w:rsidR="0086258D">
        <w:rPr>
          <w:rFonts w:eastAsia="Calibri"/>
        </w:rPr>
        <w:t xml:space="preserve"> </w:t>
      </w:r>
      <w:r>
        <w:rPr>
          <w:rFonts w:eastAsia="Calibri"/>
        </w:rPr>
        <w:t>i</w:t>
      </w:r>
      <w:r w:rsidR="0086258D">
        <w:rPr>
          <w:rFonts w:eastAsia="Calibri"/>
        </w:rPr>
        <w:t xml:space="preserve">f </w:t>
      </w:r>
      <w:r>
        <w:rPr>
          <w:rFonts w:eastAsia="Calibri"/>
        </w:rPr>
        <w:t>i</w:t>
      </w:r>
      <w:r w:rsidR="0086258D">
        <w:rPr>
          <w:rFonts w:eastAsia="Calibri"/>
        </w:rPr>
        <w:t xml:space="preserve">t </w:t>
      </w:r>
      <w:r>
        <w:rPr>
          <w:rFonts w:eastAsia="Calibri"/>
        </w:rPr>
        <w:t>i</w:t>
      </w:r>
      <w:r w:rsidR="0086258D">
        <w:rPr>
          <w:rFonts w:eastAsia="Calibri"/>
        </w:rPr>
        <w:t xml:space="preserve">s </w:t>
      </w:r>
      <w:r>
        <w:rPr>
          <w:rFonts w:eastAsia="Calibri"/>
        </w:rPr>
        <w:t>i</w:t>
      </w:r>
      <w:r w:rsidR="0086258D">
        <w:rPr>
          <w:rFonts w:eastAsia="Calibri"/>
        </w:rPr>
        <w:t xml:space="preserve">n </w:t>
      </w:r>
      <w:r>
        <w:rPr>
          <w:rFonts w:eastAsia="Calibri"/>
        </w:rPr>
        <w:t>th</w:t>
      </w:r>
      <w:r w:rsidR="0086258D">
        <w:rPr>
          <w:rFonts w:eastAsia="Calibri"/>
        </w:rPr>
        <w:t xml:space="preserve">e </w:t>
      </w:r>
      <w:r>
        <w:rPr>
          <w:rFonts w:eastAsia="Calibri"/>
        </w:rPr>
        <w:t>publi</w:t>
      </w:r>
      <w:r w:rsidR="0086258D">
        <w:rPr>
          <w:rFonts w:eastAsia="Calibri"/>
        </w:rPr>
        <w:t xml:space="preserve">c </w:t>
      </w:r>
      <w:r>
        <w:rPr>
          <w:rFonts w:eastAsia="Calibri"/>
        </w:rPr>
        <w:t>interes</w:t>
      </w:r>
      <w:r w:rsidR="0086258D">
        <w:rPr>
          <w:rFonts w:eastAsia="Calibri"/>
        </w:rPr>
        <w:t xml:space="preserve">t </w:t>
      </w:r>
      <w:r>
        <w:rPr>
          <w:rFonts w:eastAsia="Calibri"/>
        </w:rPr>
        <w:t>(suc</w:t>
      </w:r>
      <w:r w:rsidR="0086258D">
        <w:rPr>
          <w:rFonts w:eastAsia="Calibri"/>
        </w:rPr>
        <w:t xml:space="preserve">h </w:t>
      </w:r>
      <w:r>
        <w:rPr>
          <w:rFonts w:eastAsia="Calibri"/>
        </w:rPr>
        <w:t>a</w:t>
      </w:r>
      <w:r w:rsidR="0086258D">
        <w:rPr>
          <w:rFonts w:eastAsia="Calibri"/>
        </w:rPr>
        <w:t xml:space="preserve">s </w:t>
      </w:r>
      <w:r>
        <w:rPr>
          <w:rFonts w:eastAsia="Calibri"/>
        </w:rPr>
        <w:t>raisin</w:t>
      </w:r>
      <w:r w:rsidR="0086258D">
        <w:rPr>
          <w:rFonts w:eastAsia="Calibri"/>
        </w:rPr>
        <w:t xml:space="preserve">g a </w:t>
      </w:r>
      <w:r>
        <w:rPr>
          <w:rFonts w:eastAsia="Calibri"/>
        </w:rPr>
        <w:t>lev</w:t>
      </w:r>
      <w:r w:rsidR="0086258D">
        <w:rPr>
          <w:rFonts w:eastAsia="Calibri"/>
        </w:rPr>
        <w:t xml:space="preserve">y </w:t>
      </w:r>
      <w:r>
        <w:rPr>
          <w:rFonts w:eastAsia="Calibri"/>
        </w:rPr>
        <w:t>i</w:t>
      </w:r>
      <w:r w:rsidR="0086258D">
        <w:rPr>
          <w:rFonts w:eastAsia="Calibri"/>
        </w:rPr>
        <w:t xml:space="preserve">n </w:t>
      </w:r>
      <w:r>
        <w:rPr>
          <w:rFonts w:eastAsia="Calibri"/>
        </w:rPr>
        <w:t>respons</w:t>
      </w:r>
      <w:r w:rsidR="0086258D">
        <w:rPr>
          <w:rFonts w:eastAsia="Calibri"/>
        </w:rPr>
        <w:t xml:space="preserve">e </w:t>
      </w:r>
      <w:r>
        <w:rPr>
          <w:rFonts w:eastAsia="Calibri"/>
        </w:rPr>
        <w:t>t</w:t>
      </w:r>
      <w:r w:rsidR="0086258D">
        <w:rPr>
          <w:rFonts w:eastAsia="Calibri"/>
        </w:rPr>
        <w:t xml:space="preserve">o a </w:t>
      </w:r>
      <w:r>
        <w:rPr>
          <w:rFonts w:eastAsia="Calibri"/>
        </w:rPr>
        <w:t>biosecurit</w:t>
      </w:r>
      <w:r w:rsidR="0086258D">
        <w:rPr>
          <w:rFonts w:eastAsia="Calibri"/>
        </w:rPr>
        <w:t xml:space="preserve">y </w:t>
      </w:r>
      <w:r>
        <w:rPr>
          <w:rFonts w:eastAsia="Calibri"/>
        </w:rPr>
        <w:t>issue).</w:t>
      </w:r>
    </w:p>
    <w:p w:rsidR="00C11293" w:rsidRDefault="0086258D" w:rsidP="00C11293">
      <w:pPr>
        <w:pStyle w:val="BodyText"/>
        <w:rPr>
          <w:rFonts w:eastAsia="Calibri"/>
        </w:rPr>
      </w:pPr>
      <w:r w:rsidRPr="00531DDB">
        <w:rPr>
          <w:rFonts w:eastAsia="Calibri"/>
        </w:rPr>
        <w:t>A</w:t>
      </w:r>
      <w:r>
        <w:rPr>
          <w:rFonts w:eastAsia="Calibri"/>
        </w:rPr>
        <w:t xml:space="preserve"> </w:t>
      </w:r>
      <w:r w:rsidR="00C11293" w:rsidRPr="00531DDB">
        <w:rPr>
          <w:rFonts w:eastAsia="Calibri"/>
        </w:rPr>
        <w:t>lev</w:t>
      </w:r>
      <w:r w:rsidRPr="00531DDB">
        <w:rPr>
          <w:rFonts w:eastAsia="Calibri"/>
        </w:rPr>
        <w:t>y</w:t>
      </w:r>
      <w:r>
        <w:rPr>
          <w:rFonts w:eastAsia="Calibri"/>
        </w:rPr>
        <w:t xml:space="preserve"> </w:t>
      </w:r>
      <w:r w:rsidR="00C11293">
        <w:rPr>
          <w:rFonts w:eastAsia="Calibri"/>
        </w:rPr>
        <w:t>the</w:t>
      </w:r>
      <w:r>
        <w:rPr>
          <w:rFonts w:eastAsia="Calibri"/>
        </w:rPr>
        <w:t xml:space="preserve">n </w:t>
      </w:r>
      <w:r w:rsidR="00C11293" w:rsidRPr="00531DDB">
        <w:rPr>
          <w:rFonts w:eastAsia="Calibri"/>
        </w:rPr>
        <w:t>need</w:t>
      </w:r>
      <w:r w:rsidRPr="00531DDB">
        <w:rPr>
          <w:rFonts w:eastAsia="Calibri"/>
        </w:rPr>
        <w:t>s</w:t>
      </w:r>
      <w:r>
        <w:rPr>
          <w:rFonts w:eastAsia="Calibri"/>
        </w:rPr>
        <w:t xml:space="preserve"> </w:t>
      </w:r>
      <w:r w:rsidR="00C11293" w:rsidRPr="00531DDB">
        <w:rPr>
          <w:rFonts w:eastAsia="Calibri"/>
        </w:rPr>
        <w:t>t</w:t>
      </w:r>
      <w:r w:rsidRPr="00531DDB">
        <w:rPr>
          <w:rFonts w:eastAsia="Calibri"/>
        </w:rPr>
        <w:t>o</w:t>
      </w:r>
      <w:r>
        <w:rPr>
          <w:rFonts w:eastAsia="Calibri"/>
        </w:rPr>
        <w:t xml:space="preserve"> </w:t>
      </w:r>
      <w:r w:rsidR="00C11293" w:rsidRPr="00531DDB">
        <w:rPr>
          <w:rFonts w:eastAsia="Calibri"/>
        </w:rPr>
        <w:t>b</w:t>
      </w:r>
      <w:r w:rsidRPr="00531DDB">
        <w:rPr>
          <w:rFonts w:eastAsia="Calibri"/>
        </w:rPr>
        <w:t>e</w:t>
      </w:r>
      <w:r>
        <w:rPr>
          <w:rFonts w:eastAsia="Calibri"/>
        </w:rPr>
        <w:t xml:space="preserve"> </w:t>
      </w:r>
      <w:r w:rsidR="00C11293" w:rsidRPr="00531DDB">
        <w:rPr>
          <w:rFonts w:eastAsia="Calibri"/>
        </w:rPr>
        <w:t>assesse</w:t>
      </w:r>
      <w:r w:rsidRPr="00531DDB">
        <w:rPr>
          <w:rFonts w:eastAsia="Calibri"/>
        </w:rPr>
        <w:t>d</w:t>
      </w:r>
      <w:r>
        <w:rPr>
          <w:rFonts w:eastAsia="Calibri"/>
        </w:rPr>
        <w:t xml:space="preserve"> </w:t>
      </w:r>
      <w:r w:rsidR="00C11293">
        <w:rPr>
          <w:rFonts w:eastAsia="Calibri"/>
        </w:rPr>
        <w:t>i</w:t>
      </w:r>
      <w:r>
        <w:rPr>
          <w:rFonts w:eastAsia="Calibri"/>
        </w:rPr>
        <w:t xml:space="preserve">n </w:t>
      </w:r>
      <w:r w:rsidR="00C11293">
        <w:rPr>
          <w:rFonts w:eastAsia="Calibri"/>
        </w:rPr>
        <w:t>accordanc</w:t>
      </w:r>
      <w:r>
        <w:rPr>
          <w:rFonts w:eastAsia="Calibri"/>
        </w:rPr>
        <w:t xml:space="preserve">e </w:t>
      </w:r>
      <w:r w:rsidR="00C11293">
        <w:rPr>
          <w:rFonts w:eastAsia="Calibri"/>
        </w:rPr>
        <w:t>wit</w:t>
      </w:r>
      <w:r>
        <w:rPr>
          <w:rFonts w:eastAsia="Calibri"/>
        </w:rPr>
        <w:t xml:space="preserve">h </w:t>
      </w:r>
      <w:r w:rsidR="00C11293">
        <w:rPr>
          <w:rFonts w:eastAsia="Calibri"/>
        </w:rPr>
        <w:t>th</w:t>
      </w:r>
      <w:r>
        <w:rPr>
          <w:rFonts w:eastAsia="Calibri"/>
        </w:rPr>
        <w:t xml:space="preserve">e </w:t>
      </w:r>
      <w:r w:rsidR="00C11293" w:rsidRPr="00CB0A1A">
        <w:rPr>
          <w:rFonts w:eastAsia="Calibri"/>
          <w:i/>
        </w:rPr>
        <w:t>Lev</w:t>
      </w:r>
      <w:r w:rsidRPr="00CB0A1A">
        <w:rPr>
          <w:rFonts w:eastAsia="Calibri"/>
          <w:i/>
        </w:rPr>
        <w:t>y</w:t>
      </w:r>
      <w:r>
        <w:rPr>
          <w:rFonts w:eastAsia="Calibri"/>
          <w:i/>
        </w:rPr>
        <w:t xml:space="preserve"> </w:t>
      </w:r>
      <w:r w:rsidR="00C11293" w:rsidRPr="00CB0A1A">
        <w:rPr>
          <w:rFonts w:eastAsia="Calibri"/>
          <w:i/>
        </w:rPr>
        <w:t>Principle</w:t>
      </w:r>
      <w:r w:rsidRPr="00CB0A1A">
        <w:rPr>
          <w:rFonts w:eastAsia="Calibri"/>
          <w:i/>
        </w:rPr>
        <w:t>s</w:t>
      </w:r>
      <w:r>
        <w:rPr>
          <w:rFonts w:eastAsia="Calibri"/>
          <w:i/>
        </w:rPr>
        <w:t xml:space="preserve"> </w:t>
      </w:r>
      <w:r w:rsidR="00C11293" w:rsidRPr="00CB0A1A">
        <w:rPr>
          <w:rFonts w:eastAsia="Calibri"/>
          <w:i/>
        </w:rPr>
        <w:t>an</w:t>
      </w:r>
      <w:r w:rsidRPr="00CB0A1A">
        <w:rPr>
          <w:rFonts w:eastAsia="Calibri"/>
          <w:i/>
        </w:rPr>
        <w:t>d</w:t>
      </w:r>
      <w:r>
        <w:rPr>
          <w:rFonts w:eastAsia="Calibri"/>
          <w:i/>
        </w:rPr>
        <w:t xml:space="preserve"> </w:t>
      </w:r>
      <w:r w:rsidR="00C11293" w:rsidRPr="00CB0A1A">
        <w:rPr>
          <w:rFonts w:eastAsia="Calibri"/>
          <w:i/>
        </w:rPr>
        <w:t>Guideline</w:t>
      </w:r>
      <w:r w:rsidRPr="00CB0A1A">
        <w:rPr>
          <w:rFonts w:eastAsia="Calibri"/>
          <w:i/>
        </w:rPr>
        <w:t>s</w:t>
      </w:r>
      <w:r>
        <w:rPr>
          <w:rFonts w:eastAsia="Calibri"/>
          <w:i/>
        </w:rPr>
        <w:t xml:space="preserve"> </w:t>
      </w:r>
      <w:r w:rsidR="00C11293" w:rsidRPr="00531DDB">
        <w:rPr>
          <w:rFonts w:eastAsia="Calibri"/>
        </w:rPr>
        <w:t>an</w:t>
      </w:r>
      <w:r w:rsidRPr="00531DDB">
        <w:rPr>
          <w:rFonts w:eastAsia="Calibri"/>
        </w:rPr>
        <w:t>d</w:t>
      </w:r>
      <w:r>
        <w:rPr>
          <w:rFonts w:eastAsia="Calibri"/>
        </w:rPr>
        <w:t xml:space="preserve"> </w:t>
      </w:r>
      <w:r w:rsidR="00C11293" w:rsidRPr="00531DDB">
        <w:rPr>
          <w:rFonts w:eastAsia="Calibri"/>
        </w:rPr>
        <w:t>stakeholder</w:t>
      </w:r>
      <w:r w:rsidRPr="00531DDB">
        <w:rPr>
          <w:rFonts w:eastAsia="Calibri"/>
        </w:rPr>
        <w:t>s</w:t>
      </w:r>
      <w:r>
        <w:rPr>
          <w:rFonts w:eastAsia="Calibri"/>
        </w:rPr>
        <w:t xml:space="preserve"> </w:t>
      </w:r>
      <w:r w:rsidR="00C11293" w:rsidRPr="00531DDB">
        <w:rPr>
          <w:rFonts w:eastAsia="Calibri"/>
        </w:rPr>
        <w:t>consulte</w:t>
      </w:r>
      <w:r w:rsidRPr="00531DDB">
        <w:rPr>
          <w:rFonts w:eastAsia="Calibri"/>
        </w:rPr>
        <w:t>d</w:t>
      </w:r>
      <w:r>
        <w:rPr>
          <w:rFonts w:eastAsia="Calibri"/>
        </w:rPr>
        <w:t xml:space="preserve"> </w:t>
      </w:r>
      <w:r w:rsidR="00C11293" w:rsidRPr="00531DDB">
        <w:rPr>
          <w:rFonts w:eastAsia="Calibri"/>
        </w:rPr>
        <w:t>t</w:t>
      </w:r>
      <w:r w:rsidRPr="00531DDB">
        <w:rPr>
          <w:rFonts w:eastAsia="Calibri"/>
        </w:rPr>
        <w:t>o</w:t>
      </w:r>
      <w:r>
        <w:rPr>
          <w:rFonts w:eastAsia="Calibri"/>
        </w:rPr>
        <w:t xml:space="preserve"> </w:t>
      </w:r>
      <w:r w:rsidR="00C11293" w:rsidRPr="00531DDB">
        <w:rPr>
          <w:rFonts w:eastAsia="Calibri"/>
        </w:rPr>
        <w:t>sho</w:t>
      </w:r>
      <w:r w:rsidRPr="00531DDB">
        <w:rPr>
          <w:rFonts w:eastAsia="Calibri"/>
        </w:rPr>
        <w:t>w</w:t>
      </w:r>
      <w:r>
        <w:rPr>
          <w:rFonts w:eastAsia="Calibri"/>
        </w:rPr>
        <w:t xml:space="preserve"> </w:t>
      </w:r>
      <w:r w:rsidRPr="00531DDB">
        <w:rPr>
          <w:rFonts w:eastAsia="Calibri"/>
        </w:rPr>
        <w:t>a</w:t>
      </w:r>
      <w:r>
        <w:rPr>
          <w:rFonts w:eastAsia="Calibri"/>
        </w:rPr>
        <w:t xml:space="preserve"> </w:t>
      </w:r>
      <w:r w:rsidR="00C11293" w:rsidRPr="00531DDB">
        <w:rPr>
          <w:rFonts w:eastAsia="Calibri"/>
        </w:rPr>
        <w:t>lin</w:t>
      </w:r>
      <w:r w:rsidRPr="00531DDB">
        <w:rPr>
          <w:rFonts w:eastAsia="Calibri"/>
        </w:rPr>
        <w:t>k</w:t>
      </w:r>
      <w:r>
        <w:rPr>
          <w:rFonts w:eastAsia="Calibri"/>
        </w:rPr>
        <w:t xml:space="preserve"> </w:t>
      </w:r>
      <w:r w:rsidR="00C11293" w:rsidRPr="00531DDB">
        <w:rPr>
          <w:rFonts w:eastAsia="Calibri"/>
        </w:rPr>
        <w:t>t</w:t>
      </w:r>
      <w:r w:rsidRPr="00531DDB">
        <w:rPr>
          <w:rFonts w:eastAsia="Calibri"/>
        </w:rPr>
        <w:t>o</w:t>
      </w:r>
      <w:r>
        <w:rPr>
          <w:rFonts w:eastAsia="Calibri"/>
        </w:rPr>
        <w:t xml:space="preserve"> </w:t>
      </w:r>
      <w:r w:rsidR="00C11293" w:rsidRPr="00531DDB">
        <w:rPr>
          <w:rFonts w:eastAsia="Calibri"/>
        </w:rPr>
        <w:t>th</w:t>
      </w:r>
      <w:r w:rsidRPr="00531DDB">
        <w:rPr>
          <w:rFonts w:eastAsia="Calibri"/>
        </w:rPr>
        <w:t>e</w:t>
      </w:r>
      <w:r>
        <w:rPr>
          <w:rFonts w:eastAsia="Calibri"/>
        </w:rPr>
        <w:t xml:space="preserve"> </w:t>
      </w:r>
      <w:r w:rsidR="00C11293" w:rsidRPr="00531DDB">
        <w:rPr>
          <w:rFonts w:eastAsia="Calibri"/>
        </w:rPr>
        <w:t>valu</w:t>
      </w:r>
      <w:r w:rsidRPr="00531DDB">
        <w:rPr>
          <w:rFonts w:eastAsia="Calibri"/>
        </w:rPr>
        <w:t>e</w:t>
      </w:r>
      <w:r>
        <w:rPr>
          <w:rFonts w:eastAsia="Calibri"/>
        </w:rPr>
        <w:t xml:space="preserve"> </w:t>
      </w:r>
      <w:r w:rsidR="00C11293" w:rsidRPr="00531DDB">
        <w:rPr>
          <w:rFonts w:eastAsia="Calibri"/>
        </w:rPr>
        <w:t>o</w:t>
      </w:r>
      <w:r w:rsidRPr="00531DDB">
        <w:rPr>
          <w:rFonts w:eastAsia="Calibri"/>
        </w:rPr>
        <w:t>f</w:t>
      </w:r>
      <w:r>
        <w:rPr>
          <w:rFonts w:eastAsia="Calibri"/>
        </w:rPr>
        <w:t xml:space="preserve"> </w:t>
      </w:r>
      <w:r w:rsidR="00C11293" w:rsidRPr="00531DDB">
        <w:rPr>
          <w:rFonts w:eastAsia="Calibri"/>
        </w:rPr>
        <w:t>productio</w:t>
      </w:r>
      <w:r w:rsidRPr="00531DDB">
        <w:rPr>
          <w:rFonts w:eastAsia="Calibri"/>
        </w:rPr>
        <w:t>n</w:t>
      </w:r>
      <w:r>
        <w:rPr>
          <w:rFonts w:eastAsia="Calibri"/>
        </w:rPr>
        <w:t xml:space="preserve"> </w:t>
      </w:r>
      <w:r w:rsidR="00C11293" w:rsidRPr="00531DDB">
        <w:rPr>
          <w:rFonts w:eastAsia="Calibri"/>
        </w:rPr>
        <w:t>an</w:t>
      </w:r>
      <w:r w:rsidRPr="00531DDB">
        <w:rPr>
          <w:rFonts w:eastAsia="Calibri"/>
        </w:rPr>
        <w:t>d</w:t>
      </w:r>
      <w:r>
        <w:rPr>
          <w:rFonts w:eastAsia="Calibri"/>
        </w:rPr>
        <w:t xml:space="preserve"> </w:t>
      </w:r>
      <w:r w:rsidR="00C11293">
        <w:rPr>
          <w:rFonts w:eastAsia="Calibri"/>
        </w:rPr>
        <w:t>th</w:t>
      </w:r>
      <w:r>
        <w:rPr>
          <w:rFonts w:eastAsia="Calibri"/>
        </w:rPr>
        <w:t xml:space="preserve">e </w:t>
      </w:r>
      <w:r w:rsidR="00C11293">
        <w:rPr>
          <w:rFonts w:eastAsia="Calibri"/>
        </w:rPr>
        <w:t>marke</w:t>
      </w:r>
      <w:r>
        <w:rPr>
          <w:rFonts w:eastAsia="Calibri"/>
        </w:rPr>
        <w:t xml:space="preserve">t </w:t>
      </w:r>
      <w:r w:rsidR="00C11293">
        <w:rPr>
          <w:rFonts w:eastAsia="Calibri"/>
        </w:rPr>
        <w:t>failur</w:t>
      </w:r>
      <w:r>
        <w:rPr>
          <w:rFonts w:eastAsia="Calibri"/>
        </w:rPr>
        <w:t xml:space="preserve">e </w:t>
      </w:r>
      <w:r w:rsidR="00C11293">
        <w:rPr>
          <w:rFonts w:eastAsia="Calibri"/>
        </w:rPr>
        <w:t>i</w:t>
      </w:r>
      <w:r>
        <w:rPr>
          <w:rFonts w:eastAsia="Calibri"/>
        </w:rPr>
        <w:t xml:space="preserve">t </w:t>
      </w:r>
      <w:r w:rsidR="00C11293" w:rsidRPr="00CB0A1A">
        <w:rPr>
          <w:rFonts w:eastAsia="Calibri"/>
        </w:rPr>
        <w:t>seek</w:t>
      </w:r>
      <w:r>
        <w:rPr>
          <w:rFonts w:eastAsia="Calibri"/>
        </w:rPr>
        <w:t xml:space="preserve">s </w:t>
      </w:r>
      <w:r w:rsidR="00C11293" w:rsidRPr="00CB0A1A">
        <w:rPr>
          <w:rFonts w:eastAsia="Calibri"/>
        </w:rPr>
        <w:t>t</w:t>
      </w:r>
      <w:r w:rsidRPr="00CB0A1A">
        <w:rPr>
          <w:rFonts w:eastAsia="Calibri"/>
        </w:rPr>
        <w:t>o</w:t>
      </w:r>
      <w:r>
        <w:rPr>
          <w:rFonts w:eastAsia="Calibri"/>
        </w:rPr>
        <w:t xml:space="preserve"> </w:t>
      </w:r>
      <w:r w:rsidR="00C11293">
        <w:rPr>
          <w:rFonts w:eastAsia="Calibri"/>
        </w:rPr>
        <w:t>correct</w:t>
      </w:r>
      <w:r w:rsidR="003C08DF" w:rsidRPr="00CB0A1A">
        <w:rPr>
          <w:rFonts w:eastAsia="Calibri"/>
        </w:rPr>
        <w:t>.</w:t>
      </w:r>
      <w:r w:rsidR="003C08DF">
        <w:rPr>
          <w:rFonts w:eastAsia="Calibri"/>
        </w:rPr>
        <w:t xml:space="preserve"> </w:t>
      </w:r>
      <w:r w:rsidR="00C11293" w:rsidRPr="00CB0A1A">
        <w:rPr>
          <w:rFonts w:eastAsia="Calibri"/>
        </w:rPr>
        <w:t>Th</w:t>
      </w:r>
      <w:r w:rsidRPr="00CB0A1A">
        <w:rPr>
          <w:rFonts w:eastAsia="Calibri"/>
        </w:rPr>
        <w:t>e</w:t>
      </w:r>
      <w:r>
        <w:rPr>
          <w:rFonts w:eastAsia="Calibri"/>
        </w:rPr>
        <w:t xml:space="preserve"> </w:t>
      </w:r>
      <w:r w:rsidR="00C11293" w:rsidRPr="00CB0A1A">
        <w:rPr>
          <w:rFonts w:eastAsia="Calibri"/>
        </w:rPr>
        <w:t>collectio</w:t>
      </w:r>
      <w:r w:rsidRPr="00CB0A1A">
        <w:rPr>
          <w:rFonts w:eastAsia="Calibri"/>
        </w:rPr>
        <w:t>n</w:t>
      </w:r>
      <w:r>
        <w:rPr>
          <w:rFonts w:eastAsia="Calibri"/>
        </w:rPr>
        <w:t xml:space="preserve"> </w:t>
      </w:r>
      <w:r w:rsidR="00C11293" w:rsidRPr="00CB0A1A">
        <w:rPr>
          <w:rFonts w:eastAsia="Calibri"/>
        </w:rPr>
        <w:t>syste</w:t>
      </w:r>
      <w:r w:rsidRPr="00CB0A1A">
        <w:rPr>
          <w:rFonts w:eastAsia="Calibri"/>
        </w:rPr>
        <w:t>m</w:t>
      </w:r>
      <w:r>
        <w:rPr>
          <w:rFonts w:eastAsia="Calibri"/>
        </w:rPr>
        <w:t xml:space="preserve"> </w:t>
      </w:r>
      <w:r w:rsidR="00C11293" w:rsidRPr="00CB0A1A">
        <w:rPr>
          <w:rFonts w:eastAsia="Calibri"/>
        </w:rPr>
        <w:t>need</w:t>
      </w:r>
      <w:r w:rsidRPr="00CB0A1A">
        <w:rPr>
          <w:rFonts w:eastAsia="Calibri"/>
        </w:rPr>
        <w:t>s</w:t>
      </w:r>
      <w:r>
        <w:rPr>
          <w:rFonts w:eastAsia="Calibri"/>
        </w:rPr>
        <w:t xml:space="preserve"> </w:t>
      </w:r>
      <w:r w:rsidR="00C11293" w:rsidRPr="00CB0A1A">
        <w:rPr>
          <w:rFonts w:eastAsia="Calibri"/>
        </w:rPr>
        <w:t>t</w:t>
      </w:r>
      <w:r w:rsidRPr="00CB0A1A">
        <w:rPr>
          <w:rFonts w:eastAsia="Calibri"/>
        </w:rPr>
        <w:t>o</w:t>
      </w:r>
      <w:r>
        <w:rPr>
          <w:rFonts w:eastAsia="Calibri"/>
        </w:rPr>
        <w:t xml:space="preserve"> </w:t>
      </w:r>
      <w:r w:rsidR="00C11293" w:rsidRPr="00CB0A1A">
        <w:rPr>
          <w:rFonts w:eastAsia="Calibri"/>
        </w:rPr>
        <w:t>b</w:t>
      </w:r>
      <w:r w:rsidRPr="00CB0A1A">
        <w:rPr>
          <w:rFonts w:eastAsia="Calibri"/>
        </w:rPr>
        <w:t>e</w:t>
      </w:r>
      <w:r>
        <w:rPr>
          <w:rFonts w:eastAsia="Calibri"/>
        </w:rPr>
        <w:t xml:space="preserve"> </w:t>
      </w:r>
      <w:r w:rsidR="00C11293" w:rsidRPr="00CB0A1A">
        <w:rPr>
          <w:rFonts w:eastAsia="Calibri"/>
        </w:rPr>
        <w:t>designe</w:t>
      </w:r>
      <w:r w:rsidRPr="00CB0A1A">
        <w:rPr>
          <w:rFonts w:eastAsia="Calibri"/>
        </w:rPr>
        <w:t>d</w:t>
      </w:r>
      <w:r>
        <w:rPr>
          <w:rFonts w:eastAsia="Calibri"/>
        </w:rPr>
        <w:t xml:space="preserve"> </w:t>
      </w:r>
      <w:r w:rsidR="00C11293" w:rsidRPr="00CB0A1A">
        <w:rPr>
          <w:rFonts w:eastAsia="Calibri"/>
        </w:rPr>
        <w:t>t</w:t>
      </w:r>
      <w:r w:rsidRPr="00CB0A1A">
        <w:rPr>
          <w:rFonts w:eastAsia="Calibri"/>
        </w:rPr>
        <w:t>o</w:t>
      </w:r>
      <w:r>
        <w:rPr>
          <w:rFonts w:eastAsia="Calibri"/>
        </w:rPr>
        <w:t xml:space="preserve"> </w:t>
      </w:r>
      <w:r w:rsidR="00C11293" w:rsidRPr="00CB0A1A">
        <w:rPr>
          <w:rFonts w:eastAsia="Calibri"/>
        </w:rPr>
        <w:t>minimis</w:t>
      </w:r>
      <w:r w:rsidRPr="00CB0A1A">
        <w:rPr>
          <w:rFonts w:eastAsia="Calibri"/>
        </w:rPr>
        <w:t>e</w:t>
      </w:r>
      <w:r>
        <w:rPr>
          <w:rFonts w:eastAsia="Calibri"/>
        </w:rPr>
        <w:t xml:space="preserve"> </w:t>
      </w:r>
      <w:r w:rsidR="00C11293" w:rsidRPr="00CB0A1A">
        <w:rPr>
          <w:rFonts w:eastAsia="Calibri"/>
        </w:rPr>
        <w:t>re</w:t>
      </w:r>
      <w:r w:rsidRPr="00CB0A1A">
        <w:rPr>
          <w:rFonts w:eastAsia="Calibri"/>
        </w:rPr>
        <w:t>d</w:t>
      </w:r>
      <w:r>
        <w:rPr>
          <w:rFonts w:eastAsia="Calibri"/>
        </w:rPr>
        <w:t xml:space="preserve"> </w:t>
      </w:r>
      <w:r w:rsidR="00C11293" w:rsidRPr="00CB0A1A">
        <w:rPr>
          <w:rFonts w:eastAsia="Calibri"/>
        </w:rPr>
        <w:t>tap</w:t>
      </w:r>
      <w:r w:rsidRPr="00CB0A1A">
        <w:rPr>
          <w:rFonts w:eastAsia="Calibri"/>
        </w:rPr>
        <w:t>e</w:t>
      </w:r>
      <w:r>
        <w:rPr>
          <w:rFonts w:eastAsia="Calibri"/>
        </w:rPr>
        <w:t xml:space="preserve"> </w:t>
      </w:r>
      <w:r w:rsidR="00C11293" w:rsidRPr="00CB0A1A">
        <w:rPr>
          <w:rFonts w:eastAsia="Calibri"/>
        </w:rPr>
        <w:t>an</w:t>
      </w:r>
      <w:r w:rsidRPr="00CB0A1A">
        <w:rPr>
          <w:rFonts w:eastAsia="Calibri"/>
        </w:rPr>
        <w:t>d</w:t>
      </w:r>
      <w:r>
        <w:rPr>
          <w:rFonts w:eastAsia="Calibri"/>
        </w:rPr>
        <w:t xml:space="preserve"> </w:t>
      </w:r>
      <w:r w:rsidR="00C11293" w:rsidRPr="00CB0A1A">
        <w:rPr>
          <w:rFonts w:eastAsia="Calibri"/>
        </w:rPr>
        <w:t>promot</w:t>
      </w:r>
      <w:r w:rsidRPr="00CB0A1A">
        <w:rPr>
          <w:rFonts w:eastAsia="Calibri"/>
        </w:rPr>
        <w:t>e</w:t>
      </w:r>
      <w:r>
        <w:rPr>
          <w:rFonts w:eastAsia="Calibri"/>
        </w:rPr>
        <w:t xml:space="preserve"> </w:t>
      </w:r>
      <w:r w:rsidR="00C11293" w:rsidRPr="00CB0A1A">
        <w:rPr>
          <w:rFonts w:eastAsia="Calibri"/>
        </w:rPr>
        <w:t>efficiency</w:t>
      </w:r>
      <w:r w:rsidRPr="00CB0A1A">
        <w:rPr>
          <w:rFonts w:eastAsia="Calibri"/>
        </w:rPr>
        <w:t>,</w:t>
      </w:r>
      <w:r>
        <w:rPr>
          <w:rFonts w:eastAsia="Calibri"/>
        </w:rPr>
        <w:t xml:space="preserve"> </w:t>
      </w:r>
      <w:r w:rsidR="00C11293" w:rsidRPr="00CB0A1A">
        <w:rPr>
          <w:rFonts w:eastAsia="Calibri"/>
        </w:rPr>
        <w:t>transparenc</w:t>
      </w:r>
      <w:r w:rsidRPr="00CB0A1A">
        <w:rPr>
          <w:rFonts w:eastAsia="Calibri"/>
        </w:rPr>
        <w:t>y</w:t>
      </w:r>
      <w:r>
        <w:rPr>
          <w:rFonts w:eastAsia="Calibri"/>
        </w:rPr>
        <w:t xml:space="preserve"> </w:t>
      </w:r>
      <w:r w:rsidR="00C11293" w:rsidRPr="00CB0A1A">
        <w:rPr>
          <w:rFonts w:eastAsia="Calibri"/>
        </w:rPr>
        <w:t>an</w:t>
      </w:r>
      <w:r w:rsidRPr="00CB0A1A">
        <w:rPr>
          <w:rFonts w:eastAsia="Calibri"/>
        </w:rPr>
        <w:t>d</w:t>
      </w:r>
      <w:r>
        <w:rPr>
          <w:rFonts w:eastAsia="Calibri"/>
        </w:rPr>
        <w:t xml:space="preserve"> </w:t>
      </w:r>
      <w:r w:rsidR="00C11293" w:rsidRPr="00CB0A1A">
        <w:rPr>
          <w:rFonts w:eastAsia="Calibri"/>
        </w:rPr>
        <w:t>accountability</w:t>
      </w:r>
      <w:r w:rsidR="003C08DF" w:rsidRPr="00CB0A1A">
        <w:rPr>
          <w:rFonts w:eastAsia="Calibri"/>
        </w:rPr>
        <w:t>.</w:t>
      </w:r>
      <w:r w:rsidR="003C08DF">
        <w:rPr>
          <w:rFonts w:eastAsia="Calibri"/>
        </w:rPr>
        <w:t xml:space="preserve"> </w:t>
      </w:r>
      <w:r w:rsidR="00C11293" w:rsidRPr="00CB0A1A">
        <w:rPr>
          <w:rFonts w:eastAsia="Calibri"/>
        </w:rPr>
        <w:t>I</w:t>
      </w:r>
      <w:r w:rsidRPr="00CB0A1A">
        <w:rPr>
          <w:rFonts w:eastAsia="Calibri"/>
        </w:rPr>
        <w:t>f</w:t>
      </w:r>
      <w:r>
        <w:rPr>
          <w:rFonts w:eastAsia="Calibri"/>
        </w:rPr>
        <w:t xml:space="preserve"> </w:t>
      </w:r>
      <w:r w:rsidR="00C11293" w:rsidRPr="00CB0A1A">
        <w:rPr>
          <w:rFonts w:eastAsia="Calibri"/>
        </w:rPr>
        <w:t>approved</w:t>
      </w:r>
      <w:r w:rsidRPr="00CB0A1A">
        <w:rPr>
          <w:rFonts w:eastAsia="Calibri"/>
        </w:rPr>
        <w:t>,</w:t>
      </w:r>
      <w:r>
        <w:rPr>
          <w:rFonts w:eastAsia="Calibri"/>
        </w:rPr>
        <w:t xml:space="preserve"> </w:t>
      </w:r>
      <w:r w:rsidR="00C11293" w:rsidRPr="00CB0A1A">
        <w:rPr>
          <w:rFonts w:eastAsia="Calibri"/>
        </w:rPr>
        <w:t>th</w:t>
      </w:r>
      <w:r w:rsidRPr="00CB0A1A">
        <w:rPr>
          <w:rFonts w:eastAsia="Calibri"/>
        </w:rPr>
        <w:t>e</w:t>
      </w:r>
      <w:r>
        <w:rPr>
          <w:rFonts w:eastAsia="Calibri"/>
        </w:rPr>
        <w:t xml:space="preserve"> </w:t>
      </w:r>
      <w:r w:rsidR="00C11293" w:rsidRPr="00CB0A1A">
        <w:rPr>
          <w:rFonts w:eastAsia="Calibri"/>
        </w:rPr>
        <w:t>lev</w:t>
      </w:r>
      <w:r w:rsidRPr="00CB0A1A">
        <w:rPr>
          <w:rFonts w:eastAsia="Calibri"/>
        </w:rPr>
        <w:t>y</w:t>
      </w:r>
      <w:r>
        <w:rPr>
          <w:rFonts w:eastAsia="Calibri"/>
        </w:rPr>
        <w:t xml:space="preserve"> </w:t>
      </w:r>
      <w:r w:rsidR="00C11293" w:rsidRPr="00CB0A1A">
        <w:rPr>
          <w:rFonts w:eastAsia="Calibri"/>
        </w:rPr>
        <w:t>o</w:t>
      </w:r>
      <w:r w:rsidRPr="00CB0A1A">
        <w:rPr>
          <w:rFonts w:eastAsia="Calibri"/>
        </w:rPr>
        <w:t>r</w:t>
      </w:r>
      <w:r>
        <w:rPr>
          <w:rFonts w:eastAsia="Calibri"/>
        </w:rPr>
        <w:t xml:space="preserve"> </w:t>
      </w:r>
      <w:r w:rsidR="00C11293" w:rsidRPr="00CB0A1A">
        <w:rPr>
          <w:rFonts w:eastAsia="Calibri"/>
        </w:rPr>
        <w:t>charg</w:t>
      </w:r>
      <w:r w:rsidRPr="00CB0A1A">
        <w:rPr>
          <w:rFonts w:eastAsia="Calibri"/>
        </w:rPr>
        <w:t>e</w:t>
      </w:r>
      <w:r>
        <w:rPr>
          <w:rFonts w:eastAsia="Calibri"/>
        </w:rPr>
        <w:t xml:space="preserve"> </w:t>
      </w:r>
      <w:r w:rsidR="00C11293" w:rsidRPr="00CB0A1A">
        <w:rPr>
          <w:rFonts w:eastAsia="Calibri"/>
        </w:rPr>
        <w:t>i</w:t>
      </w:r>
      <w:r w:rsidRPr="00CB0A1A">
        <w:rPr>
          <w:rFonts w:eastAsia="Calibri"/>
        </w:rPr>
        <w:t>s</w:t>
      </w:r>
      <w:r>
        <w:rPr>
          <w:rFonts w:eastAsia="Calibri"/>
        </w:rPr>
        <w:t xml:space="preserve"> </w:t>
      </w:r>
      <w:r w:rsidR="00C11293" w:rsidRPr="00CB0A1A">
        <w:rPr>
          <w:rFonts w:eastAsia="Calibri"/>
        </w:rPr>
        <w:t>impose</w:t>
      </w:r>
      <w:r w:rsidRPr="00CB0A1A">
        <w:rPr>
          <w:rFonts w:eastAsia="Calibri"/>
        </w:rPr>
        <w:t>d</w:t>
      </w:r>
      <w:r>
        <w:rPr>
          <w:rFonts w:eastAsia="Calibri"/>
        </w:rPr>
        <w:t xml:space="preserve"> </w:t>
      </w:r>
      <w:r w:rsidR="00C11293" w:rsidRPr="00CB0A1A">
        <w:rPr>
          <w:rFonts w:eastAsia="Calibri"/>
        </w:rPr>
        <w:t>an</w:t>
      </w:r>
      <w:r w:rsidRPr="00CB0A1A">
        <w:rPr>
          <w:rFonts w:eastAsia="Calibri"/>
        </w:rPr>
        <w:t>d</w:t>
      </w:r>
      <w:r>
        <w:rPr>
          <w:rFonts w:eastAsia="Calibri"/>
        </w:rPr>
        <w:t xml:space="preserve"> </w:t>
      </w:r>
      <w:r w:rsidR="00C11293" w:rsidRPr="00CB0A1A">
        <w:rPr>
          <w:rFonts w:eastAsia="Calibri"/>
        </w:rPr>
        <w:t>collecte</w:t>
      </w:r>
      <w:r w:rsidRPr="00CB0A1A">
        <w:rPr>
          <w:rFonts w:eastAsia="Calibri"/>
        </w:rPr>
        <w:t>d</w:t>
      </w:r>
      <w:r>
        <w:rPr>
          <w:rFonts w:eastAsia="Calibri"/>
        </w:rPr>
        <w:t xml:space="preserve"> </w:t>
      </w:r>
      <w:r w:rsidR="00C11293" w:rsidRPr="00CB0A1A">
        <w:rPr>
          <w:rFonts w:eastAsia="Calibri"/>
        </w:rPr>
        <w:t>unde</w:t>
      </w:r>
      <w:r w:rsidRPr="00CB0A1A">
        <w:rPr>
          <w:rFonts w:eastAsia="Calibri"/>
        </w:rPr>
        <w:t>r</w:t>
      </w:r>
      <w:r>
        <w:rPr>
          <w:rFonts w:eastAsia="Calibri"/>
        </w:rPr>
        <w:t xml:space="preserve"> </w:t>
      </w:r>
      <w:r w:rsidR="00C11293" w:rsidRPr="00CB0A1A">
        <w:rPr>
          <w:rFonts w:eastAsia="Calibri"/>
        </w:rPr>
        <w:t>legislation.</w:t>
      </w:r>
    </w:p>
    <w:p w:rsidR="00C11293" w:rsidRPr="003C4A9C" w:rsidRDefault="00C11293" w:rsidP="00C11293">
      <w:pPr>
        <w:pStyle w:val="Heading4"/>
      </w:pPr>
      <w:r w:rsidRPr="003C4A9C">
        <w:t>Procedur</w:t>
      </w:r>
      <w:r w:rsidR="0086258D" w:rsidRPr="003C4A9C">
        <w:t>e</w:t>
      </w:r>
      <w:r w:rsidR="0086258D">
        <w:t xml:space="preserve"> </w:t>
      </w:r>
      <w:r w:rsidRPr="003C4A9C">
        <w:t>t</w:t>
      </w:r>
      <w:r w:rsidR="0086258D" w:rsidRPr="003C4A9C">
        <w:t>o</w:t>
      </w:r>
      <w:r w:rsidR="0086258D">
        <w:t xml:space="preserve"> </w:t>
      </w:r>
      <w:r w:rsidR="00CC6A15">
        <w:t>establish or change levy</w:t>
      </w:r>
    </w:p>
    <w:p w:rsidR="00C11293" w:rsidRDefault="00C11293" w:rsidP="00C11293">
      <w:pPr>
        <w:rPr>
          <w:rFonts w:eastAsia="Calibri"/>
        </w:rPr>
      </w:pPr>
      <w:r w:rsidRPr="003C4A9C">
        <w:rPr>
          <w:rFonts w:eastAsia="Calibri"/>
        </w:rPr>
        <w:t>Befor</w:t>
      </w:r>
      <w:r w:rsidR="0086258D" w:rsidRPr="003C4A9C">
        <w:rPr>
          <w:rFonts w:eastAsia="Calibri"/>
        </w:rPr>
        <w:t>e</w:t>
      </w:r>
      <w:r w:rsidR="0086258D">
        <w:rPr>
          <w:rFonts w:eastAsia="Calibri"/>
        </w:rPr>
        <w:t xml:space="preserve"> </w:t>
      </w:r>
      <w:r w:rsidR="0086258D" w:rsidRPr="003C4A9C">
        <w:rPr>
          <w:rFonts w:eastAsia="Calibri"/>
        </w:rPr>
        <w:t>a</w:t>
      </w:r>
      <w:r w:rsidR="0086258D">
        <w:rPr>
          <w:rFonts w:eastAsia="Calibri"/>
        </w:rPr>
        <w:t xml:space="preserve"> </w:t>
      </w:r>
      <w:r w:rsidRPr="003C4A9C">
        <w:rPr>
          <w:rFonts w:eastAsia="Calibri"/>
        </w:rPr>
        <w:t>lev</w:t>
      </w:r>
      <w:r w:rsidR="0086258D" w:rsidRPr="003C4A9C">
        <w:rPr>
          <w:rFonts w:eastAsia="Calibri"/>
        </w:rPr>
        <w:t>y</w:t>
      </w:r>
      <w:r w:rsidR="0086258D">
        <w:rPr>
          <w:rFonts w:eastAsia="Calibri"/>
        </w:rPr>
        <w:t xml:space="preserve"> </w:t>
      </w:r>
      <w:r w:rsidRPr="003C4A9C">
        <w:rPr>
          <w:rFonts w:eastAsia="Calibri"/>
        </w:rPr>
        <w:t>i</w:t>
      </w:r>
      <w:r w:rsidR="0086258D" w:rsidRPr="003C4A9C">
        <w:rPr>
          <w:rFonts w:eastAsia="Calibri"/>
        </w:rPr>
        <w:t>s</w:t>
      </w:r>
      <w:r w:rsidR="0086258D">
        <w:rPr>
          <w:rFonts w:eastAsia="Calibri"/>
        </w:rPr>
        <w:t xml:space="preserve"> </w:t>
      </w:r>
      <w:r w:rsidRPr="003C4A9C">
        <w:rPr>
          <w:rFonts w:eastAsia="Calibri"/>
        </w:rPr>
        <w:t>impose</w:t>
      </w:r>
      <w:r w:rsidR="0086258D" w:rsidRPr="003C4A9C">
        <w:rPr>
          <w:rFonts w:eastAsia="Calibri"/>
        </w:rPr>
        <w:t>d</w:t>
      </w:r>
      <w:r w:rsidR="0086258D">
        <w:rPr>
          <w:rFonts w:eastAsia="Calibri"/>
        </w:rPr>
        <w:t xml:space="preserve"> </w:t>
      </w:r>
      <w:r w:rsidRPr="003C4A9C">
        <w:rPr>
          <w:rFonts w:eastAsia="Calibri"/>
        </w:rPr>
        <w:t>o</w:t>
      </w:r>
      <w:r w:rsidR="0086258D" w:rsidRPr="003C4A9C">
        <w:rPr>
          <w:rFonts w:eastAsia="Calibri"/>
        </w:rPr>
        <w:t>r</w:t>
      </w:r>
      <w:r w:rsidR="0086258D">
        <w:rPr>
          <w:rFonts w:eastAsia="Calibri"/>
        </w:rPr>
        <w:t xml:space="preserve"> </w:t>
      </w:r>
      <w:r w:rsidRPr="003C4A9C">
        <w:rPr>
          <w:rFonts w:eastAsia="Calibri"/>
        </w:rPr>
        <w:t>change</w:t>
      </w:r>
      <w:r w:rsidR="0086258D" w:rsidRPr="003C4A9C">
        <w:rPr>
          <w:rFonts w:eastAsia="Calibri"/>
        </w:rPr>
        <w:t>d</w:t>
      </w:r>
      <w:r w:rsidR="0086258D">
        <w:rPr>
          <w:rFonts w:eastAsia="Calibri"/>
        </w:rPr>
        <w:t xml:space="preserve"> </w:t>
      </w:r>
      <w:r w:rsidR="0086258D" w:rsidRPr="003C4A9C">
        <w:rPr>
          <w:rFonts w:eastAsia="Calibri"/>
        </w:rPr>
        <w:t>a</w:t>
      </w:r>
      <w:r w:rsidR="0086258D">
        <w:rPr>
          <w:rFonts w:eastAsia="Calibri"/>
        </w:rPr>
        <w:t xml:space="preserve"> </w:t>
      </w:r>
      <w:r w:rsidRPr="003C4A9C">
        <w:rPr>
          <w:rFonts w:eastAsia="Calibri"/>
        </w:rPr>
        <w:t>proposa</w:t>
      </w:r>
      <w:r w:rsidR="0086258D" w:rsidRPr="003C4A9C">
        <w:rPr>
          <w:rFonts w:eastAsia="Calibri"/>
        </w:rPr>
        <w:t>l</w:t>
      </w:r>
      <w:r w:rsidR="0086258D">
        <w:rPr>
          <w:rFonts w:eastAsia="Calibri"/>
        </w:rPr>
        <w:t xml:space="preserve"> </w:t>
      </w:r>
      <w:r w:rsidRPr="003C4A9C">
        <w:rPr>
          <w:rFonts w:eastAsia="Calibri"/>
        </w:rPr>
        <w:t>i</w:t>
      </w:r>
      <w:r w:rsidR="0086258D" w:rsidRPr="003C4A9C">
        <w:rPr>
          <w:rFonts w:eastAsia="Calibri"/>
        </w:rPr>
        <w:t>s</w:t>
      </w:r>
      <w:r w:rsidR="0086258D">
        <w:rPr>
          <w:rFonts w:eastAsia="Calibri"/>
        </w:rPr>
        <w:t xml:space="preserve"> </w:t>
      </w:r>
      <w:r w:rsidRPr="003C4A9C">
        <w:rPr>
          <w:rFonts w:eastAsia="Calibri"/>
        </w:rPr>
        <w:t>require</w:t>
      </w:r>
      <w:r w:rsidR="0086258D" w:rsidRPr="003C4A9C">
        <w:rPr>
          <w:rFonts w:eastAsia="Calibri"/>
        </w:rPr>
        <w:t>d</w:t>
      </w:r>
      <w:r w:rsidR="0086258D">
        <w:rPr>
          <w:rFonts w:eastAsia="Calibri"/>
        </w:rPr>
        <w:t xml:space="preserve"> </w:t>
      </w:r>
      <w:r w:rsidRPr="003C4A9C">
        <w:rPr>
          <w:rFonts w:eastAsia="Calibri"/>
        </w:rPr>
        <w:t>t</w:t>
      </w:r>
      <w:r w:rsidR="0086258D" w:rsidRPr="003C4A9C">
        <w:rPr>
          <w:rFonts w:eastAsia="Calibri"/>
        </w:rPr>
        <w:t>o</w:t>
      </w:r>
      <w:r w:rsidR="0086258D">
        <w:rPr>
          <w:rFonts w:eastAsia="Calibri"/>
        </w:rPr>
        <w:t xml:space="preserve"> </w:t>
      </w:r>
      <w:r w:rsidRPr="003C4A9C">
        <w:rPr>
          <w:rFonts w:eastAsia="Calibri"/>
        </w:rPr>
        <w:t>b</w:t>
      </w:r>
      <w:r w:rsidR="0086258D" w:rsidRPr="003C4A9C">
        <w:rPr>
          <w:rFonts w:eastAsia="Calibri"/>
        </w:rPr>
        <w:t>e</w:t>
      </w:r>
      <w:r w:rsidR="0086258D">
        <w:rPr>
          <w:rFonts w:eastAsia="Calibri"/>
        </w:rPr>
        <w:t xml:space="preserve"> </w:t>
      </w:r>
      <w:r w:rsidRPr="003C4A9C">
        <w:rPr>
          <w:rFonts w:eastAsia="Calibri"/>
        </w:rPr>
        <w:t>submitte</w:t>
      </w:r>
      <w:r w:rsidR="0086258D" w:rsidRPr="003C4A9C">
        <w:rPr>
          <w:rFonts w:eastAsia="Calibri"/>
        </w:rPr>
        <w:t>d</w:t>
      </w:r>
      <w:r w:rsidR="0086258D">
        <w:rPr>
          <w:rFonts w:eastAsia="Calibri"/>
        </w:rPr>
        <w:t xml:space="preserve"> </w:t>
      </w:r>
      <w:r w:rsidRPr="003C4A9C">
        <w:rPr>
          <w:rFonts w:eastAsia="Calibri"/>
        </w:rPr>
        <w:t>b</w:t>
      </w:r>
      <w:r w:rsidR="0086258D" w:rsidRPr="003C4A9C">
        <w:rPr>
          <w:rFonts w:eastAsia="Calibri"/>
        </w:rPr>
        <w:t>y</w:t>
      </w:r>
      <w:r w:rsidR="0086258D">
        <w:rPr>
          <w:rFonts w:eastAsia="Calibri"/>
        </w:rPr>
        <w:t xml:space="preserve"> </w:t>
      </w:r>
      <w:r w:rsidR="0086258D" w:rsidRPr="003C4A9C">
        <w:rPr>
          <w:rFonts w:eastAsia="Calibri"/>
        </w:rPr>
        <w:t>a</w:t>
      </w:r>
      <w:r w:rsidR="0086258D">
        <w:rPr>
          <w:rFonts w:eastAsia="Calibri"/>
        </w:rPr>
        <w:t xml:space="preserve"> </w:t>
      </w:r>
      <w:r w:rsidRPr="003C4A9C">
        <w:rPr>
          <w:rFonts w:eastAsia="Calibri"/>
        </w:rPr>
        <w:t>relevan</w:t>
      </w:r>
      <w:r w:rsidR="0086258D" w:rsidRPr="003C4A9C">
        <w:rPr>
          <w:rFonts w:eastAsia="Calibri"/>
        </w:rPr>
        <w:t>t</w:t>
      </w:r>
      <w:r w:rsidR="0086258D">
        <w:rPr>
          <w:rFonts w:eastAsia="Calibri"/>
        </w:rPr>
        <w:t xml:space="preserve"> </w:t>
      </w:r>
      <w:r w:rsidRPr="003C4A9C">
        <w:rPr>
          <w:rFonts w:eastAsia="Calibri"/>
        </w:rPr>
        <w:t>industr</w:t>
      </w:r>
      <w:r w:rsidR="0086258D" w:rsidRPr="003C4A9C">
        <w:rPr>
          <w:rFonts w:eastAsia="Calibri"/>
        </w:rPr>
        <w:t>y</w:t>
      </w:r>
      <w:r w:rsidR="0086258D">
        <w:rPr>
          <w:rFonts w:eastAsia="Calibri"/>
        </w:rPr>
        <w:t xml:space="preserve"> </w:t>
      </w:r>
      <w:r w:rsidRPr="003C4A9C">
        <w:rPr>
          <w:rFonts w:eastAsia="Calibri"/>
        </w:rPr>
        <w:t>organisatio</w:t>
      </w:r>
      <w:r w:rsidR="0086258D" w:rsidRPr="003C4A9C">
        <w:rPr>
          <w:rFonts w:eastAsia="Calibri"/>
        </w:rPr>
        <w:t>n</w:t>
      </w:r>
      <w:r w:rsidR="0086258D">
        <w:rPr>
          <w:rFonts w:eastAsia="Calibri"/>
        </w:rPr>
        <w:t xml:space="preserve"> </w:t>
      </w:r>
      <w:r w:rsidRPr="003C4A9C">
        <w:rPr>
          <w:rFonts w:eastAsia="Calibri"/>
        </w:rPr>
        <w:t>t</w:t>
      </w:r>
      <w:r w:rsidR="0086258D" w:rsidRPr="003C4A9C">
        <w:rPr>
          <w:rFonts w:eastAsia="Calibri"/>
        </w:rPr>
        <w:t>o</w:t>
      </w:r>
      <w:r w:rsidR="0086258D">
        <w:rPr>
          <w:rFonts w:eastAsia="Calibri"/>
        </w:rPr>
        <w:t xml:space="preserve"> </w:t>
      </w:r>
      <w:r w:rsidRPr="003C4A9C">
        <w:rPr>
          <w:rFonts w:eastAsia="Calibri"/>
        </w:rPr>
        <w:t>th</w:t>
      </w:r>
      <w:r w:rsidR="0086258D" w:rsidRPr="003C4A9C">
        <w:rPr>
          <w:rFonts w:eastAsia="Calibri"/>
        </w:rPr>
        <w:t>e</w:t>
      </w:r>
      <w:r w:rsidR="0086258D">
        <w:rPr>
          <w:rFonts w:eastAsia="Calibri"/>
        </w:rPr>
        <w:t xml:space="preserve"> </w:t>
      </w:r>
      <w:r w:rsidRPr="003C4A9C">
        <w:rPr>
          <w:rFonts w:eastAsia="Calibri"/>
        </w:rPr>
        <w:t>Minist</w:t>
      </w:r>
      <w:r>
        <w:rPr>
          <w:rFonts w:eastAsia="Calibri"/>
        </w:rPr>
        <w:t>e</w:t>
      </w:r>
      <w:r w:rsidR="0086258D">
        <w:rPr>
          <w:rFonts w:eastAsia="Calibri"/>
        </w:rPr>
        <w:t xml:space="preserve">r </w:t>
      </w:r>
      <w:r>
        <w:rPr>
          <w:rFonts w:eastAsia="Calibri"/>
        </w:rPr>
        <w:t>o</w:t>
      </w:r>
      <w:r w:rsidR="0086258D">
        <w:rPr>
          <w:rFonts w:eastAsia="Calibri"/>
        </w:rPr>
        <w:t xml:space="preserve">r </w:t>
      </w:r>
      <w:r>
        <w:rPr>
          <w:rFonts w:eastAsia="Calibri"/>
        </w:rPr>
        <w:t>Parliamentar</w:t>
      </w:r>
      <w:r w:rsidR="0086258D">
        <w:rPr>
          <w:rFonts w:eastAsia="Calibri"/>
        </w:rPr>
        <w:t xml:space="preserve">y </w:t>
      </w:r>
      <w:r>
        <w:rPr>
          <w:rFonts w:eastAsia="Calibri"/>
        </w:rPr>
        <w:t>Secretary</w:t>
      </w:r>
      <w:r w:rsidR="003C08DF">
        <w:rPr>
          <w:rFonts w:eastAsia="Calibri"/>
        </w:rPr>
        <w:t xml:space="preserve">. </w:t>
      </w:r>
      <w:r>
        <w:rPr>
          <w:rFonts w:eastAsia="Calibri"/>
        </w:rPr>
        <w:t>Th</w:t>
      </w:r>
      <w:r w:rsidR="0086258D">
        <w:rPr>
          <w:rFonts w:eastAsia="Calibri"/>
        </w:rPr>
        <w:t xml:space="preserve">e </w:t>
      </w:r>
      <w:r>
        <w:rPr>
          <w:rFonts w:eastAsia="Calibri"/>
        </w:rPr>
        <w:t>proces</w:t>
      </w:r>
      <w:r w:rsidR="0086258D">
        <w:rPr>
          <w:rFonts w:eastAsia="Calibri"/>
        </w:rPr>
        <w:t xml:space="preserve">s </w:t>
      </w:r>
      <w:r>
        <w:rPr>
          <w:rFonts w:eastAsia="Calibri"/>
        </w:rPr>
        <w:t>begin</w:t>
      </w:r>
      <w:r w:rsidR="0086258D">
        <w:rPr>
          <w:rFonts w:eastAsia="Calibri"/>
        </w:rPr>
        <w:t xml:space="preserve">s </w:t>
      </w:r>
      <w:r>
        <w:rPr>
          <w:rFonts w:eastAsia="Calibri"/>
        </w:rPr>
        <w:t>whe</w:t>
      </w:r>
      <w:r w:rsidR="0086258D">
        <w:rPr>
          <w:rFonts w:eastAsia="Calibri"/>
        </w:rPr>
        <w:t xml:space="preserve">n a </w:t>
      </w:r>
      <w:r>
        <w:rPr>
          <w:rFonts w:eastAsia="Calibri"/>
        </w:rPr>
        <w:t>pea</w:t>
      </w:r>
      <w:r w:rsidR="0086258D">
        <w:rPr>
          <w:rFonts w:eastAsia="Calibri"/>
        </w:rPr>
        <w:t xml:space="preserve">k </w:t>
      </w:r>
      <w:r>
        <w:rPr>
          <w:rFonts w:eastAsia="Calibri"/>
        </w:rPr>
        <w:t>industr</w:t>
      </w:r>
      <w:r w:rsidR="0086258D">
        <w:rPr>
          <w:rFonts w:eastAsia="Calibri"/>
        </w:rPr>
        <w:t xml:space="preserve">y </w:t>
      </w:r>
      <w:r>
        <w:rPr>
          <w:rFonts w:eastAsia="Calibri"/>
        </w:rPr>
        <w:t>bod</w:t>
      </w:r>
      <w:r w:rsidR="0086258D">
        <w:rPr>
          <w:rFonts w:eastAsia="Calibri"/>
        </w:rPr>
        <w:t xml:space="preserve">y </w:t>
      </w:r>
      <w:r w:rsidRPr="003C4A9C">
        <w:rPr>
          <w:rFonts w:eastAsia="Calibri"/>
        </w:rPr>
        <w:t>identifie</w:t>
      </w:r>
      <w:r w:rsidR="0086258D" w:rsidRPr="003C4A9C">
        <w:rPr>
          <w:rFonts w:eastAsia="Calibri"/>
        </w:rPr>
        <w:t>s</w:t>
      </w:r>
      <w:r w:rsidR="0086258D">
        <w:rPr>
          <w:rFonts w:eastAsia="Calibri"/>
        </w:rPr>
        <w:t xml:space="preserve"> </w:t>
      </w:r>
      <w:r w:rsidR="0086258D" w:rsidRPr="003C4A9C">
        <w:rPr>
          <w:rFonts w:eastAsia="Calibri"/>
        </w:rPr>
        <w:t>a</w:t>
      </w:r>
      <w:r w:rsidR="0086258D">
        <w:rPr>
          <w:rFonts w:eastAsia="Calibri"/>
        </w:rPr>
        <w:t xml:space="preserve"> </w:t>
      </w:r>
      <w:r w:rsidRPr="003C4A9C">
        <w:rPr>
          <w:rFonts w:eastAsia="Calibri"/>
        </w:rPr>
        <w:t>proble</w:t>
      </w:r>
      <w:r w:rsidR="0086258D" w:rsidRPr="003C4A9C">
        <w:rPr>
          <w:rFonts w:eastAsia="Calibri"/>
        </w:rPr>
        <w:t>m</w:t>
      </w:r>
      <w:r w:rsidR="0086258D">
        <w:rPr>
          <w:rFonts w:eastAsia="Calibri"/>
        </w:rPr>
        <w:t xml:space="preserve"> </w:t>
      </w:r>
      <w:r w:rsidRPr="003C4A9C">
        <w:rPr>
          <w:rFonts w:eastAsia="Calibri"/>
        </w:rPr>
        <w:t>o</w:t>
      </w:r>
      <w:r w:rsidR="0086258D" w:rsidRPr="003C4A9C">
        <w:rPr>
          <w:rFonts w:eastAsia="Calibri"/>
        </w:rPr>
        <w:t>r</w:t>
      </w:r>
      <w:r w:rsidR="0086258D">
        <w:rPr>
          <w:rFonts w:eastAsia="Calibri"/>
        </w:rPr>
        <w:t xml:space="preserve"> </w:t>
      </w:r>
      <w:r w:rsidRPr="003C4A9C">
        <w:rPr>
          <w:rFonts w:eastAsia="Calibri"/>
        </w:rPr>
        <w:t>opportunit</w:t>
      </w:r>
      <w:r w:rsidR="0086258D" w:rsidRPr="003C4A9C">
        <w:rPr>
          <w:rFonts w:eastAsia="Calibri"/>
        </w:rPr>
        <w:t>y</w:t>
      </w:r>
      <w:r w:rsidR="0086258D">
        <w:rPr>
          <w:rFonts w:eastAsia="Calibri"/>
        </w:rPr>
        <w:t xml:space="preserve"> </w:t>
      </w:r>
      <w:r w:rsidRPr="003C4A9C">
        <w:rPr>
          <w:rFonts w:eastAsia="Calibri"/>
        </w:rPr>
        <w:t>whic</w:t>
      </w:r>
      <w:r w:rsidR="0086258D" w:rsidRPr="003C4A9C">
        <w:rPr>
          <w:rFonts w:eastAsia="Calibri"/>
        </w:rPr>
        <w:t>h</w:t>
      </w:r>
      <w:r w:rsidR="0086258D">
        <w:rPr>
          <w:rFonts w:eastAsia="Calibri"/>
        </w:rPr>
        <w:t xml:space="preserve"> </w:t>
      </w:r>
      <w:r w:rsidRPr="003C4A9C">
        <w:rPr>
          <w:rFonts w:eastAsia="Calibri"/>
        </w:rPr>
        <w:t>require</w:t>
      </w:r>
      <w:r w:rsidR="0086258D" w:rsidRPr="003C4A9C">
        <w:rPr>
          <w:rFonts w:eastAsia="Calibri"/>
        </w:rPr>
        <w:t>s</w:t>
      </w:r>
      <w:r w:rsidR="0086258D">
        <w:rPr>
          <w:rFonts w:eastAsia="Calibri"/>
        </w:rPr>
        <w:t xml:space="preserve"> </w:t>
      </w:r>
      <w:r w:rsidRPr="003C4A9C">
        <w:rPr>
          <w:rFonts w:eastAsia="Calibri"/>
        </w:rPr>
        <w:t>th</w:t>
      </w:r>
      <w:r w:rsidR="0086258D" w:rsidRPr="003C4A9C">
        <w:rPr>
          <w:rFonts w:eastAsia="Calibri"/>
        </w:rPr>
        <w:t>e</w:t>
      </w:r>
      <w:r w:rsidR="0086258D">
        <w:rPr>
          <w:rFonts w:eastAsia="Calibri"/>
        </w:rPr>
        <w:t xml:space="preserve"> </w:t>
      </w:r>
      <w:r w:rsidRPr="003C4A9C">
        <w:rPr>
          <w:rFonts w:eastAsia="Calibri"/>
        </w:rPr>
        <w:t>nee</w:t>
      </w:r>
      <w:r w:rsidR="0086258D" w:rsidRPr="003C4A9C">
        <w:rPr>
          <w:rFonts w:eastAsia="Calibri"/>
        </w:rPr>
        <w:t>d</w:t>
      </w:r>
      <w:r w:rsidR="0086258D">
        <w:rPr>
          <w:rFonts w:eastAsia="Calibri"/>
        </w:rPr>
        <w:t xml:space="preserve"> </w:t>
      </w:r>
      <w:r w:rsidRPr="003C4A9C">
        <w:rPr>
          <w:rFonts w:eastAsia="Calibri"/>
        </w:rPr>
        <w:t>t</w:t>
      </w:r>
      <w:r w:rsidR="0086258D" w:rsidRPr="003C4A9C">
        <w:rPr>
          <w:rFonts w:eastAsia="Calibri"/>
        </w:rPr>
        <w:t>o</w:t>
      </w:r>
      <w:r w:rsidR="0086258D">
        <w:rPr>
          <w:rFonts w:eastAsia="Calibri"/>
        </w:rPr>
        <w:t xml:space="preserve"> </w:t>
      </w:r>
      <w:r w:rsidRPr="003C4A9C">
        <w:rPr>
          <w:rFonts w:eastAsia="Calibri"/>
        </w:rPr>
        <w:t>conside</w:t>
      </w:r>
      <w:r w:rsidR="0086258D" w:rsidRPr="003C4A9C">
        <w:rPr>
          <w:rFonts w:eastAsia="Calibri"/>
        </w:rPr>
        <w:t>r</w:t>
      </w:r>
      <w:r w:rsidR="0086258D">
        <w:rPr>
          <w:rFonts w:eastAsia="Calibri"/>
        </w:rPr>
        <w:t xml:space="preserve"> </w:t>
      </w:r>
      <w:r w:rsidRPr="003C4A9C">
        <w:rPr>
          <w:rFonts w:eastAsia="Calibri"/>
        </w:rPr>
        <w:t>th</w:t>
      </w:r>
      <w:r w:rsidR="0086258D" w:rsidRPr="003C4A9C">
        <w:rPr>
          <w:rFonts w:eastAsia="Calibri"/>
        </w:rPr>
        <w:t>e</w:t>
      </w:r>
      <w:r w:rsidR="0086258D">
        <w:rPr>
          <w:rFonts w:eastAsia="Calibri"/>
        </w:rPr>
        <w:t xml:space="preserve"> </w:t>
      </w:r>
      <w:r w:rsidRPr="003C4A9C">
        <w:rPr>
          <w:rFonts w:eastAsia="Calibri"/>
        </w:rPr>
        <w:t>introductio</w:t>
      </w:r>
      <w:r w:rsidR="0086258D" w:rsidRPr="003C4A9C">
        <w:rPr>
          <w:rFonts w:eastAsia="Calibri"/>
        </w:rPr>
        <w:t>n</w:t>
      </w:r>
      <w:r w:rsidR="0086258D">
        <w:rPr>
          <w:rFonts w:eastAsia="Calibri"/>
        </w:rPr>
        <w:t xml:space="preserve"> </w:t>
      </w:r>
      <w:r w:rsidRPr="003C4A9C">
        <w:rPr>
          <w:rFonts w:eastAsia="Calibri"/>
        </w:rPr>
        <w:t>o</w:t>
      </w:r>
      <w:r w:rsidR="0086258D" w:rsidRPr="003C4A9C">
        <w:rPr>
          <w:rFonts w:eastAsia="Calibri"/>
        </w:rPr>
        <w:t>r</w:t>
      </w:r>
      <w:r w:rsidR="0086258D">
        <w:rPr>
          <w:rFonts w:eastAsia="Calibri"/>
        </w:rPr>
        <w:t xml:space="preserve"> </w:t>
      </w:r>
      <w:r w:rsidRPr="003C4A9C">
        <w:rPr>
          <w:rFonts w:eastAsia="Calibri"/>
        </w:rPr>
        <w:t>amendmen</w:t>
      </w:r>
      <w:r w:rsidR="0086258D" w:rsidRPr="003C4A9C">
        <w:rPr>
          <w:rFonts w:eastAsia="Calibri"/>
        </w:rPr>
        <w:t>t</w:t>
      </w:r>
      <w:r w:rsidR="0086258D">
        <w:rPr>
          <w:rFonts w:eastAsia="Calibri"/>
        </w:rPr>
        <w:t xml:space="preserve"> </w:t>
      </w:r>
      <w:r w:rsidRPr="003C4A9C">
        <w:rPr>
          <w:rFonts w:eastAsia="Calibri"/>
        </w:rPr>
        <w:t>o</w:t>
      </w:r>
      <w:r w:rsidR="0086258D" w:rsidRPr="003C4A9C">
        <w:rPr>
          <w:rFonts w:eastAsia="Calibri"/>
        </w:rPr>
        <w:t>f</w:t>
      </w:r>
      <w:r w:rsidR="0086258D">
        <w:rPr>
          <w:rFonts w:eastAsia="Calibri"/>
        </w:rPr>
        <w:t xml:space="preserve"> </w:t>
      </w:r>
      <w:r w:rsidR="0086258D" w:rsidRPr="003C4A9C">
        <w:rPr>
          <w:rFonts w:eastAsia="Calibri"/>
        </w:rPr>
        <w:t>a</w:t>
      </w:r>
      <w:r w:rsidR="0086258D">
        <w:rPr>
          <w:rFonts w:eastAsia="Calibri"/>
        </w:rPr>
        <w:t xml:space="preserve"> </w:t>
      </w:r>
      <w:r w:rsidRPr="003C4A9C">
        <w:rPr>
          <w:rFonts w:eastAsia="Calibri"/>
        </w:rPr>
        <w:t>lev</w:t>
      </w:r>
      <w:r w:rsidR="0086258D" w:rsidRPr="003C4A9C">
        <w:rPr>
          <w:rFonts w:eastAsia="Calibri"/>
        </w:rPr>
        <w:t>y</w:t>
      </w:r>
      <w:r w:rsidR="0086258D">
        <w:rPr>
          <w:rFonts w:eastAsia="Calibri"/>
        </w:rPr>
        <w:t xml:space="preserve"> </w:t>
      </w:r>
      <w:r w:rsidRPr="003C4A9C">
        <w:rPr>
          <w:rFonts w:eastAsia="Calibri"/>
        </w:rPr>
        <w:t>o</w:t>
      </w:r>
      <w:r w:rsidR="0086258D" w:rsidRPr="003C4A9C">
        <w:rPr>
          <w:rFonts w:eastAsia="Calibri"/>
        </w:rPr>
        <w:t>r</w:t>
      </w:r>
      <w:r w:rsidR="0086258D">
        <w:rPr>
          <w:rFonts w:eastAsia="Calibri"/>
        </w:rPr>
        <w:t xml:space="preserve"> </w:t>
      </w:r>
      <w:r w:rsidRPr="003C4A9C">
        <w:rPr>
          <w:rFonts w:eastAsia="Calibri"/>
        </w:rPr>
        <w:t>charg</w:t>
      </w:r>
      <w:r w:rsidR="0086258D" w:rsidRPr="003C4A9C">
        <w:rPr>
          <w:rFonts w:eastAsia="Calibri"/>
        </w:rPr>
        <w:t>e</w:t>
      </w:r>
      <w:r w:rsidR="0086258D">
        <w:rPr>
          <w:rFonts w:eastAsia="Calibri"/>
        </w:rPr>
        <w:t xml:space="preserve"> </w:t>
      </w:r>
      <w:r w:rsidRPr="003C4A9C">
        <w:rPr>
          <w:rFonts w:eastAsia="Calibri"/>
        </w:rPr>
        <w:t>(eithe</w:t>
      </w:r>
      <w:r w:rsidR="0086258D" w:rsidRPr="003C4A9C">
        <w:rPr>
          <w:rFonts w:eastAsia="Calibri"/>
        </w:rPr>
        <w:t>r</w:t>
      </w:r>
      <w:r w:rsidR="0086258D">
        <w:rPr>
          <w:rFonts w:eastAsia="Calibri"/>
        </w:rPr>
        <w:t xml:space="preserve"> </w:t>
      </w:r>
      <w:r w:rsidRPr="003C4A9C">
        <w:rPr>
          <w:rFonts w:eastAsia="Calibri"/>
        </w:rPr>
        <w:t>initiatin</w:t>
      </w:r>
      <w:r w:rsidR="0086258D" w:rsidRPr="003C4A9C">
        <w:rPr>
          <w:rFonts w:eastAsia="Calibri"/>
        </w:rPr>
        <w:t>g</w:t>
      </w:r>
      <w:r w:rsidR="0086258D">
        <w:rPr>
          <w:rFonts w:eastAsia="Calibri"/>
        </w:rPr>
        <w:t xml:space="preserve"> </w:t>
      </w:r>
      <w:r w:rsidR="0086258D" w:rsidRPr="003C4A9C">
        <w:rPr>
          <w:rFonts w:eastAsia="Calibri"/>
        </w:rPr>
        <w:t>a</w:t>
      </w:r>
      <w:r w:rsidR="0086258D">
        <w:rPr>
          <w:rFonts w:eastAsia="Calibri"/>
        </w:rPr>
        <w:t xml:space="preserve"> </w:t>
      </w:r>
      <w:r w:rsidRPr="003C4A9C">
        <w:rPr>
          <w:rFonts w:eastAsia="Calibri"/>
        </w:rPr>
        <w:t>lev</w:t>
      </w:r>
      <w:r w:rsidR="0086258D" w:rsidRPr="003C4A9C">
        <w:rPr>
          <w:rFonts w:eastAsia="Calibri"/>
        </w:rPr>
        <w:t>y</w:t>
      </w:r>
      <w:r w:rsidR="0086258D">
        <w:rPr>
          <w:rFonts w:eastAsia="Calibri"/>
        </w:rPr>
        <w:t xml:space="preserve"> </w:t>
      </w:r>
      <w:r w:rsidRPr="003C4A9C">
        <w:rPr>
          <w:rFonts w:eastAsia="Calibri"/>
        </w:rPr>
        <w:t>t</w:t>
      </w:r>
      <w:r w:rsidR="0086258D" w:rsidRPr="003C4A9C">
        <w:rPr>
          <w:rFonts w:eastAsia="Calibri"/>
        </w:rPr>
        <w:t>o</w:t>
      </w:r>
      <w:r w:rsidR="0086258D">
        <w:rPr>
          <w:rFonts w:eastAsia="Calibri"/>
        </w:rPr>
        <w:t xml:space="preserve"> </w:t>
      </w:r>
      <w:r w:rsidRPr="003C4A9C">
        <w:rPr>
          <w:rFonts w:eastAsia="Calibri"/>
        </w:rPr>
        <w:t>b</w:t>
      </w:r>
      <w:r w:rsidR="0086258D" w:rsidRPr="003C4A9C">
        <w:rPr>
          <w:rFonts w:eastAsia="Calibri"/>
        </w:rPr>
        <w:t>e</w:t>
      </w:r>
      <w:r w:rsidR="0086258D">
        <w:rPr>
          <w:rFonts w:eastAsia="Calibri"/>
        </w:rPr>
        <w:t xml:space="preserve"> </w:t>
      </w:r>
      <w:r w:rsidRPr="003C4A9C">
        <w:rPr>
          <w:rFonts w:eastAsia="Calibri"/>
        </w:rPr>
        <w:t>introduce</w:t>
      </w:r>
      <w:r w:rsidR="0086258D" w:rsidRPr="003C4A9C">
        <w:rPr>
          <w:rFonts w:eastAsia="Calibri"/>
        </w:rPr>
        <w:t>d</w:t>
      </w:r>
      <w:r w:rsidR="0086258D">
        <w:rPr>
          <w:rFonts w:eastAsia="Calibri"/>
        </w:rPr>
        <w:t xml:space="preserve"> </w:t>
      </w:r>
      <w:r w:rsidRPr="003C4A9C">
        <w:rPr>
          <w:rFonts w:eastAsia="Calibri"/>
        </w:rPr>
        <w:t>o</w:t>
      </w:r>
      <w:r w:rsidR="0086258D" w:rsidRPr="003C4A9C">
        <w:rPr>
          <w:rFonts w:eastAsia="Calibri"/>
        </w:rPr>
        <w:t>r</w:t>
      </w:r>
      <w:r w:rsidR="0086258D">
        <w:rPr>
          <w:rFonts w:eastAsia="Calibri"/>
        </w:rPr>
        <w:t xml:space="preserve"> </w:t>
      </w:r>
      <w:r w:rsidRPr="003C4A9C">
        <w:rPr>
          <w:rFonts w:eastAsia="Calibri"/>
        </w:rPr>
        <w:t>th</w:t>
      </w:r>
      <w:r w:rsidR="0086258D" w:rsidRPr="003C4A9C">
        <w:rPr>
          <w:rFonts w:eastAsia="Calibri"/>
        </w:rPr>
        <w:t>e</w:t>
      </w:r>
      <w:r w:rsidR="0086258D">
        <w:rPr>
          <w:rFonts w:eastAsia="Calibri"/>
        </w:rPr>
        <w:t xml:space="preserve"> </w:t>
      </w:r>
      <w:r w:rsidRPr="003C4A9C">
        <w:rPr>
          <w:rFonts w:eastAsia="Calibri"/>
        </w:rPr>
        <w:t>chang</w:t>
      </w:r>
      <w:r w:rsidR="0086258D" w:rsidRPr="003C4A9C">
        <w:rPr>
          <w:rFonts w:eastAsia="Calibri"/>
        </w:rPr>
        <w:t>e</w:t>
      </w:r>
      <w:r w:rsidR="0086258D">
        <w:rPr>
          <w:rFonts w:eastAsia="Calibri"/>
        </w:rPr>
        <w:t xml:space="preserve"> </w:t>
      </w:r>
      <w:r w:rsidRPr="003C4A9C">
        <w:rPr>
          <w:rFonts w:eastAsia="Calibri"/>
        </w:rPr>
        <w:t>o</w:t>
      </w:r>
      <w:r w:rsidR="0086258D" w:rsidRPr="003C4A9C">
        <w:rPr>
          <w:rFonts w:eastAsia="Calibri"/>
        </w:rPr>
        <w:t>f</w:t>
      </w:r>
      <w:r w:rsidR="0086258D">
        <w:rPr>
          <w:rFonts w:eastAsia="Calibri"/>
        </w:rPr>
        <w:t xml:space="preserve"> </w:t>
      </w:r>
      <w:r w:rsidR="0086258D" w:rsidRPr="003C4A9C">
        <w:rPr>
          <w:rFonts w:eastAsia="Calibri"/>
        </w:rPr>
        <w:t>a</w:t>
      </w:r>
      <w:r w:rsidR="0086258D">
        <w:rPr>
          <w:rFonts w:eastAsia="Calibri"/>
        </w:rPr>
        <w:t xml:space="preserve"> </w:t>
      </w:r>
      <w:r w:rsidRPr="003C4A9C">
        <w:rPr>
          <w:rFonts w:eastAsia="Calibri"/>
        </w:rPr>
        <w:t>levy)</w:t>
      </w:r>
      <w:r w:rsidR="003C08DF" w:rsidRPr="003C4A9C">
        <w:rPr>
          <w:rFonts w:eastAsia="Calibri"/>
        </w:rPr>
        <w:t>.</w:t>
      </w:r>
      <w:r w:rsidR="003C08DF">
        <w:rPr>
          <w:rFonts w:eastAsia="Calibri"/>
        </w:rPr>
        <w:t xml:space="preserve"> </w:t>
      </w:r>
      <w:r>
        <w:rPr>
          <w:rFonts w:eastAsia="Calibri"/>
        </w:rPr>
        <w:t>Se</w:t>
      </w:r>
      <w:r w:rsidR="0086258D">
        <w:rPr>
          <w:rFonts w:eastAsia="Calibri"/>
        </w:rPr>
        <w:t xml:space="preserve">e </w:t>
      </w:r>
      <w:r>
        <w:rPr>
          <w:rFonts w:eastAsia="Calibri"/>
        </w:rPr>
        <w:fldChar w:fldCharType="begin"/>
      </w:r>
      <w:r>
        <w:rPr>
          <w:rFonts w:eastAsia="Calibri"/>
        </w:rPr>
        <w:instrText xml:space="preserve"> REF _Ref458679836 </w:instrText>
      </w:r>
      <w:r>
        <w:rPr>
          <w:rFonts w:eastAsia="Calibri"/>
        </w:rPr>
        <w:fldChar w:fldCharType="separate"/>
      </w:r>
      <w:r w:rsidR="008140E1" w:rsidRPr="00897E60">
        <w:rPr>
          <w:rStyle w:val="CaptionLabel"/>
        </w:rPr>
        <w:t>Figure</w:t>
      </w:r>
      <w:r w:rsidR="008140E1">
        <w:rPr>
          <w:rStyle w:val="CaptionLabel"/>
        </w:rPr>
        <w:t xml:space="preserve"> </w:t>
      </w:r>
      <w:r w:rsidR="008140E1">
        <w:rPr>
          <w:rStyle w:val="CaptionLabel"/>
          <w:noProof/>
        </w:rPr>
        <w:t>3</w:t>
      </w:r>
      <w:r w:rsidR="008140E1" w:rsidRPr="00897E60">
        <w:rPr>
          <w:rStyle w:val="CaptionLabel"/>
        </w:rPr>
        <w:t>.</w:t>
      </w:r>
      <w:r w:rsidR="008140E1">
        <w:rPr>
          <w:rStyle w:val="CaptionLabel"/>
          <w:noProof/>
        </w:rPr>
        <w:t>5</w:t>
      </w:r>
      <w:r>
        <w:rPr>
          <w:rFonts w:eastAsia="Calibri"/>
        </w:rPr>
        <w:fldChar w:fldCharType="end"/>
      </w:r>
      <w:r>
        <w:rPr>
          <w:rFonts w:eastAsia="Calibri"/>
        </w:rPr>
        <w:t>.</w:t>
      </w:r>
    </w:p>
    <w:tbl>
      <w:tblPr>
        <w:tblStyle w:val="TableGrid"/>
        <w:tblW w:w="10994" w:type="dxa"/>
        <w:tblInd w:w="-2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10994"/>
      </w:tblGrid>
      <w:tr w:rsidR="00C11293" w:rsidRPr="00897E60" w:rsidTr="00C11293">
        <w:trPr>
          <w:cantSplit/>
        </w:trPr>
        <w:tc>
          <w:tcPr>
            <w:tcW w:w="10994" w:type="dxa"/>
            <w:tcBorders>
              <w:top w:val="single" w:sz="4" w:space="0" w:color="auto"/>
            </w:tcBorders>
            <w:shd w:val="clear" w:color="auto" w:fill="auto"/>
            <w:tcMar>
              <w:left w:w="0" w:type="dxa"/>
            </w:tcMar>
          </w:tcPr>
          <w:p w:rsidR="00C11293" w:rsidRPr="00897E60" w:rsidRDefault="00C11293" w:rsidP="00CC6A15">
            <w:pPr>
              <w:pStyle w:val="Caption"/>
            </w:pPr>
            <w:bookmarkStart w:id="99" w:name="_Ref458679836"/>
            <w:bookmarkStart w:id="100" w:name="_Toc458704550"/>
            <w:bookmarkStart w:id="101" w:name="_Toc461026938"/>
            <w:r w:rsidRPr="00897E60">
              <w:rPr>
                <w:rStyle w:val="CaptionLabel"/>
              </w:rPr>
              <w:t>Figur</w:t>
            </w:r>
            <w:r w:rsidR="0086258D" w:rsidRPr="00897E60">
              <w:rPr>
                <w:rStyle w:val="CaptionLabel"/>
              </w:rPr>
              <w:t>e</w:t>
            </w:r>
            <w:r w:rsidR="0086258D">
              <w:rPr>
                <w:rStyle w:val="CaptionLabel"/>
              </w:rPr>
              <w:t xml:space="preserve">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B7478E">
              <w:rPr>
                <w:rStyle w:val="CaptionLabel"/>
                <w:noProof/>
              </w:rPr>
              <w:t>3</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B7478E">
              <w:rPr>
                <w:rStyle w:val="CaptionLabel"/>
                <w:noProof/>
              </w:rPr>
              <w:t>5</w:t>
            </w:r>
            <w:r w:rsidRPr="00897E60">
              <w:rPr>
                <w:rStyle w:val="CaptionLabel"/>
              </w:rPr>
              <w:fldChar w:fldCharType="end"/>
            </w:r>
            <w:bookmarkEnd w:id="99"/>
            <w:r>
              <w:tab/>
              <w:t>Proces</w:t>
            </w:r>
            <w:r w:rsidR="0086258D">
              <w:t xml:space="preserve">s </w:t>
            </w:r>
            <w:r w:rsidR="00CC6A15">
              <w:t>for</w:t>
            </w:r>
            <w:r w:rsidR="0086258D">
              <w:t xml:space="preserve"> </w:t>
            </w:r>
            <w:r>
              <w:t>ESTABLISHIN</w:t>
            </w:r>
            <w:r w:rsidR="0086258D">
              <w:t xml:space="preserve">G </w:t>
            </w:r>
            <w:r>
              <w:t>an</w:t>
            </w:r>
            <w:r w:rsidR="0086258D">
              <w:t xml:space="preserve">d </w:t>
            </w:r>
            <w:r>
              <w:t>reviewin</w:t>
            </w:r>
            <w:r w:rsidR="0086258D">
              <w:t xml:space="preserve">g A </w:t>
            </w:r>
            <w:r>
              <w:t>LEVY</w:t>
            </w:r>
            <w:bookmarkEnd w:id="100"/>
            <w:bookmarkEnd w:id="101"/>
          </w:p>
        </w:tc>
      </w:tr>
      <w:tr w:rsidR="00C11293" w:rsidRPr="00AA4DEE" w:rsidTr="00C11293">
        <w:trPr>
          <w:cantSplit/>
          <w:trHeight w:hRule="exact" w:val="380"/>
        </w:trPr>
        <w:tc>
          <w:tcPr>
            <w:tcW w:w="10994" w:type="dxa"/>
            <w:tcBorders>
              <w:bottom w:val="single" w:sz="4" w:space="0" w:color="auto"/>
            </w:tcBorders>
            <w:shd w:val="clear" w:color="auto" w:fill="auto"/>
          </w:tcPr>
          <w:p w:rsidR="00C11293" w:rsidRPr="00AA4DEE" w:rsidRDefault="00C11293" w:rsidP="00C11293">
            <w:pPr>
              <w:pStyle w:val="spacer"/>
            </w:pPr>
            <w:r w:rsidRPr="00AA4DEE">
              <w:rPr>
                <w:noProof/>
                <w:lang w:val="en-GB" w:eastAsia="en-GB"/>
              </w:rPr>
              <mc:AlternateContent>
                <mc:Choice Requires="wps">
                  <w:drawing>
                    <wp:anchor distT="0" distB="0" distL="114300" distR="114300" simplePos="0" relativeHeight="251692032" behindDoc="0" locked="1" layoutInCell="1" allowOverlap="1" wp14:anchorId="1B7FDEB7" wp14:editId="138FCF66">
                      <wp:simplePos x="0" y="0"/>
                      <wp:positionH relativeFrom="rightMargin">
                        <wp:posOffset>-772795</wp:posOffset>
                      </wp:positionH>
                      <wp:positionV relativeFrom="page">
                        <wp:posOffset>0</wp:posOffset>
                      </wp:positionV>
                      <wp:extent cx="436880" cy="213360"/>
                      <wp:effectExtent l="0" t="0" r="1270" b="0"/>
                      <wp:wrapNone/>
                      <wp:docPr id="59"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D289AE5" id="Freeform 5" o:spid="_x0000_s1026" style="position:absolute;margin-left:-60.85pt;margin-top:0;width:34.4pt;height:16.8pt;z-index:2516920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K7ix134DAADB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C11293" w:rsidRPr="00AA4DEE" w:rsidTr="00C11293">
        <w:trPr>
          <w:cantSplit/>
        </w:trPr>
        <w:tc>
          <w:tcPr>
            <w:tcW w:w="10994" w:type="dxa"/>
            <w:tcBorders>
              <w:top w:val="single" w:sz="4" w:space="0" w:color="auto"/>
              <w:bottom w:val="single" w:sz="4" w:space="0" w:color="auto"/>
            </w:tcBorders>
            <w:shd w:val="clear" w:color="auto" w:fill="auto"/>
            <w:tcMar>
              <w:top w:w="10" w:type="dxa"/>
              <w:bottom w:w="10" w:type="dxa"/>
              <w:right w:w="0" w:type="dxa"/>
            </w:tcMar>
          </w:tcPr>
          <w:p w:rsidR="00C11293" w:rsidRPr="00AA4DEE" w:rsidRDefault="00241384" w:rsidP="00C11293">
            <w:pPr>
              <w:pStyle w:val="Figure"/>
            </w:pPr>
            <w:r w:rsidRPr="00241384">
              <w:rPr>
                <w:noProof/>
                <w:lang w:val="en-GB" w:eastAsia="en-GB"/>
              </w:rPr>
              <w:drawing>
                <wp:inline distT="0" distB="0" distL="0" distR="0" wp14:anchorId="0F144962" wp14:editId="184FF977">
                  <wp:extent cx="6972300" cy="17741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972300" cy="1774190"/>
                          </a:xfrm>
                          <a:prstGeom prst="rect">
                            <a:avLst/>
                          </a:prstGeom>
                          <a:noFill/>
                          <a:ln>
                            <a:noFill/>
                          </a:ln>
                        </pic:spPr>
                      </pic:pic>
                    </a:graphicData>
                  </a:graphic>
                </wp:inline>
              </w:drawing>
            </w:r>
          </w:p>
        </w:tc>
      </w:tr>
      <w:tr w:rsidR="00C11293" w:rsidRPr="00AA4DEE" w:rsidTr="00C11293">
        <w:trPr>
          <w:cantSplit/>
        </w:trPr>
        <w:tc>
          <w:tcPr>
            <w:tcW w:w="10994" w:type="dxa"/>
            <w:tcBorders>
              <w:top w:val="single" w:sz="4" w:space="0" w:color="auto"/>
              <w:bottom w:val="single" w:sz="4" w:space="0" w:color="auto"/>
            </w:tcBorders>
            <w:shd w:val="clear" w:color="auto" w:fill="auto"/>
            <w:tcMar>
              <w:top w:w="12" w:type="dxa"/>
              <w:left w:w="0" w:type="dxa"/>
              <w:bottom w:w="113" w:type="dxa"/>
            </w:tcMar>
          </w:tcPr>
          <w:p w:rsidR="00C11293" w:rsidRPr="00AA4DEE" w:rsidRDefault="00C11293" w:rsidP="00C11293">
            <w:pPr>
              <w:pStyle w:val="Source"/>
            </w:pPr>
            <w:r w:rsidRPr="00AA4DEE">
              <w:t xml:space="preserve">Source: </w:t>
            </w:r>
            <w:proofErr w:type="spellStart"/>
            <w:r>
              <w:t>ACI</w:t>
            </w:r>
            <w:r w:rsidR="0086258D">
              <w:t>L</w:t>
            </w:r>
            <w:proofErr w:type="spellEnd"/>
            <w:r w:rsidR="0086258D">
              <w:t xml:space="preserve"> </w:t>
            </w:r>
            <w:r>
              <w:t>Alle</w:t>
            </w:r>
            <w:r w:rsidR="0086258D">
              <w:t xml:space="preserve">n </w:t>
            </w:r>
            <w:r>
              <w:t>Consultin</w:t>
            </w:r>
            <w:r w:rsidR="0086258D">
              <w:t xml:space="preserve">g </w:t>
            </w:r>
            <w:r>
              <w:t>an</w:t>
            </w:r>
            <w:r w:rsidR="0086258D">
              <w:t xml:space="preserve">d </w:t>
            </w:r>
            <w:r>
              <w:t>Minte</w:t>
            </w:r>
            <w:r w:rsidR="0086258D">
              <w:t xml:space="preserve">r </w:t>
            </w:r>
            <w:r>
              <w:t>Ellison</w:t>
            </w:r>
          </w:p>
        </w:tc>
      </w:tr>
      <w:tr w:rsidR="00C11293" w:rsidTr="00C11293">
        <w:trPr>
          <w:trHeight w:hRule="exact" w:val="160"/>
        </w:trPr>
        <w:tc>
          <w:tcPr>
            <w:tcW w:w="10989" w:type="dxa"/>
            <w:tcBorders>
              <w:top w:val="single" w:sz="4" w:space="0" w:color="auto"/>
            </w:tcBorders>
            <w:shd w:val="clear" w:color="auto" w:fill="auto"/>
          </w:tcPr>
          <w:p w:rsidR="00C11293" w:rsidRDefault="00C11293" w:rsidP="00C11293">
            <w:pPr>
              <w:pStyle w:val="spacertbl"/>
            </w:pPr>
          </w:p>
        </w:tc>
      </w:tr>
    </w:tbl>
    <w:p w:rsidR="00C11293" w:rsidRPr="003C4A9C" w:rsidRDefault="00C11293" w:rsidP="00C11293">
      <w:pPr>
        <w:rPr>
          <w:rFonts w:eastAsia="Calibri"/>
        </w:rPr>
      </w:pPr>
      <w:r w:rsidRPr="003C4A9C">
        <w:rPr>
          <w:rFonts w:eastAsia="Calibri"/>
        </w:rPr>
        <w:t>Th</w:t>
      </w:r>
      <w:r w:rsidR="0086258D" w:rsidRPr="003C4A9C">
        <w:rPr>
          <w:rFonts w:eastAsia="Calibri"/>
        </w:rPr>
        <w:t>e</w:t>
      </w:r>
      <w:r w:rsidR="0086258D">
        <w:rPr>
          <w:rFonts w:eastAsia="Calibri"/>
        </w:rPr>
        <w:t xml:space="preserve"> </w:t>
      </w:r>
      <w:r w:rsidRPr="003C4A9C">
        <w:rPr>
          <w:rFonts w:eastAsia="Calibri"/>
        </w:rPr>
        <w:t>industr</w:t>
      </w:r>
      <w:r w:rsidR="0086258D" w:rsidRPr="003C4A9C">
        <w:rPr>
          <w:rFonts w:eastAsia="Calibri"/>
        </w:rPr>
        <w:t>y</w:t>
      </w:r>
      <w:r w:rsidR="0086258D">
        <w:rPr>
          <w:rFonts w:eastAsia="Calibri"/>
        </w:rPr>
        <w:t xml:space="preserve"> </w:t>
      </w:r>
      <w:r w:rsidRPr="003C4A9C">
        <w:rPr>
          <w:rFonts w:eastAsia="Calibri"/>
        </w:rPr>
        <w:t>bod</w:t>
      </w:r>
      <w:r w:rsidR="0086258D" w:rsidRPr="003C4A9C">
        <w:rPr>
          <w:rFonts w:eastAsia="Calibri"/>
        </w:rPr>
        <w:t>y</w:t>
      </w:r>
      <w:r w:rsidR="0086258D">
        <w:rPr>
          <w:rFonts w:eastAsia="Calibri"/>
        </w:rPr>
        <w:t xml:space="preserve"> </w:t>
      </w:r>
      <w:r w:rsidRPr="003C4A9C">
        <w:rPr>
          <w:rFonts w:eastAsia="Calibri"/>
        </w:rPr>
        <w:t>need</w:t>
      </w:r>
      <w:r w:rsidR="0086258D" w:rsidRPr="003C4A9C">
        <w:rPr>
          <w:rFonts w:eastAsia="Calibri"/>
        </w:rPr>
        <w:t>s</w:t>
      </w:r>
      <w:r w:rsidR="0086258D">
        <w:rPr>
          <w:rFonts w:eastAsia="Calibri"/>
        </w:rPr>
        <w:t xml:space="preserve"> </w:t>
      </w:r>
      <w:r w:rsidRPr="003C4A9C">
        <w:rPr>
          <w:rFonts w:eastAsia="Calibri"/>
        </w:rPr>
        <w:t>t</w:t>
      </w:r>
      <w:r w:rsidR="0086258D" w:rsidRPr="003C4A9C">
        <w:rPr>
          <w:rFonts w:eastAsia="Calibri"/>
        </w:rPr>
        <w:t>o</w:t>
      </w:r>
      <w:r w:rsidR="0086258D">
        <w:rPr>
          <w:rFonts w:eastAsia="Calibri"/>
        </w:rPr>
        <w:t xml:space="preserve"> </w:t>
      </w:r>
      <w:r w:rsidRPr="003C4A9C">
        <w:rPr>
          <w:rFonts w:eastAsia="Calibri"/>
        </w:rPr>
        <w:t>prepar</w:t>
      </w:r>
      <w:r w:rsidR="0086258D" w:rsidRPr="003C4A9C">
        <w:rPr>
          <w:rFonts w:eastAsia="Calibri"/>
        </w:rPr>
        <w:t>e</w:t>
      </w:r>
      <w:r w:rsidR="0086258D">
        <w:rPr>
          <w:rFonts w:eastAsia="Calibri"/>
        </w:rPr>
        <w:t xml:space="preserve"> </w:t>
      </w:r>
      <w:r w:rsidR="0086258D" w:rsidRPr="003C4A9C">
        <w:rPr>
          <w:rFonts w:eastAsia="Calibri"/>
        </w:rPr>
        <w:t>a</w:t>
      </w:r>
      <w:r w:rsidR="0086258D">
        <w:rPr>
          <w:rFonts w:eastAsia="Calibri"/>
        </w:rPr>
        <w:t xml:space="preserve"> </w:t>
      </w:r>
      <w:r w:rsidRPr="003C4A9C">
        <w:rPr>
          <w:rFonts w:eastAsia="Calibri"/>
        </w:rPr>
        <w:t>cas</w:t>
      </w:r>
      <w:r w:rsidR="0086258D" w:rsidRPr="003C4A9C">
        <w:rPr>
          <w:rFonts w:eastAsia="Calibri"/>
        </w:rPr>
        <w:t>e</w:t>
      </w:r>
      <w:r w:rsidR="0086258D">
        <w:rPr>
          <w:rFonts w:eastAsia="Calibri"/>
        </w:rPr>
        <w:t xml:space="preserve"> </w:t>
      </w:r>
      <w:r w:rsidRPr="003C4A9C">
        <w:rPr>
          <w:rFonts w:eastAsia="Calibri"/>
        </w:rPr>
        <w:t>fo</w:t>
      </w:r>
      <w:r w:rsidR="0086258D" w:rsidRPr="003C4A9C">
        <w:rPr>
          <w:rFonts w:eastAsia="Calibri"/>
        </w:rPr>
        <w:t>r</w:t>
      </w:r>
      <w:r w:rsidR="0086258D">
        <w:rPr>
          <w:rFonts w:eastAsia="Calibri"/>
        </w:rPr>
        <w:t xml:space="preserve"> </w:t>
      </w:r>
      <w:r w:rsidR="0086258D" w:rsidRPr="003C4A9C">
        <w:rPr>
          <w:rFonts w:eastAsia="Calibri"/>
        </w:rPr>
        <w:t>a</w:t>
      </w:r>
      <w:r w:rsidR="0086258D">
        <w:rPr>
          <w:rFonts w:eastAsia="Calibri"/>
        </w:rPr>
        <w:t xml:space="preserve"> </w:t>
      </w:r>
      <w:r w:rsidRPr="003C4A9C">
        <w:rPr>
          <w:rFonts w:eastAsia="Calibri"/>
        </w:rPr>
        <w:t>lev</w:t>
      </w:r>
      <w:r w:rsidR="0086258D" w:rsidRPr="003C4A9C">
        <w:rPr>
          <w:rFonts w:eastAsia="Calibri"/>
        </w:rPr>
        <w:t>y</w:t>
      </w:r>
      <w:r w:rsidR="0086258D">
        <w:rPr>
          <w:rFonts w:eastAsia="Calibri"/>
        </w:rPr>
        <w:t xml:space="preserve"> </w:t>
      </w:r>
      <w:r w:rsidRPr="003C4A9C">
        <w:rPr>
          <w:rFonts w:eastAsia="Calibri"/>
        </w:rPr>
        <w:t>o</w:t>
      </w:r>
      <w:r w:rsidR="0086258D" w:rsidRPr="003C4A9C">
        <w:rPr>
          <w:rFonts w:eastAsia="Calibri"/>
        </w:rPr>
        <w:t>r</w:t>
      </w:r>
      <w:r w:rsidR="0086258D">
        <w:rPr>
          <w:rFonts w:eastAsia="Calibri"/>
        </w:rPr>
        <w:t xml:space="preserve"> </w:t>
      </w:r>
      <w:r w:rsidRPr="003C4A9C">
        <w:rPr>
          <w:rFonts w:eastAsia="Calibri"/>
        </w:rPr>
        <w:t>charg</w:t>
      </w:r>
      <w:r w:rsidR="0086258D" w:rsidRPr="003C4A9C">
        <w:rPr>
          <w:rFonts w:eastAsia="Calibri"/>
        </w:rPr>
        <w:t>e</w:t>
      </w:r>
      <w:r w:rsidR="0086258D">
        <w:rPr>
          <w:rFonts w:eastAsia="Calibri"/>
        </w:rPr>
        <w:t xml:space="preserve"> </w:t>
      </w:r>
      <w:r w:rsidRPr="003C4A9C">
        <w:rPr>
          <w:rFonts w:eastAsia="Calibri"/>
        </w:rPr>
        <w:t>t</w:t>
      </w:r>
      <w:r w:rsidR="0086258D" w:rsidRPr="003C4A9C">
        <w:rPr>
          <w:rFonts w:eastAsia="Calibri"/>
        </w:rPr>
        <w:t>o</w:t>
      </w:r>
      <w:r w:rsidR="0086258D">
        <w:rPr>
          <w:rFonts w:eastAsia="Calibri"/>
        </w:rPr>
        <w:t xml:space="preserve"> </w:t>
      </w:r>
      <w:r w:rsidRPr="003C4A9C">
        <w:rPr>
          <w:rFonts w:eastAsia="Calibri"/>
        </w:rPr>
        <w:t>b</w:t>
      </w:r>
      <w:r w:rsidR="0086258D" w:rsidRPr="003C4A9C">
        <w:rPr>
          <w:rFonts w:eastAsia="Calibri"/>
        </w:rPr>
        <w:t>e</w:t>
      </w:r>
      <w:r w:rsidR="0086258D">
        <w:rPr>
          <w:rFonts w:eastAsia="Calibri"/>
        </w:rPr>
        <w:t xml:space="preserve"> </w:t>
      </w:r>
      <w:r w:rsidRPr="003C4A9C">
        <w:rPr>
          <w:rFonts w:eastAsia="Calibri"/>
        </w:rPr>
        <w:t>considered</w:t>
      </w:r>
      <w:r w:rsidR="003C08DF" w:rsidRPr="003C4A9C">
        <w:rPr>
          <w:rFonts w:eastAsia="Calibri"/>
        </w:rPr>
        <w:t>.</w:t>
      </w:r>
      <w:r w:rsidR="003C08DF">
        <w:rPr>
          <w:rFonts w:eastAsia="Calibri"/>
        </w:rPr>
        <w:t xml:space="preserve"> </w:t>
      </w:r>
      <w:r w:rsidRPr="003C4A9C">
        <w:rPr>
          <w:rFonts w:eastAsia="Calibri"/>
        </w:rPr>
        <w:t>Th</w:t>
      </w:r>
      <w:r w:rsidR="0086258D" w:rsidRPr="003C4A9C">
        <w:rPr>
          <w:rFonts w:eastAsia="Calibri"/>
        </w:rPr>
        <w:t>e</w:t>
      </w:r>
      <w:r w:rsidR="0086258D">
        <w:rPr>
          <w:rFonts w:eastAsia="Calibri"/>
        </w:rPr>
        <w:t xml:space="preserve"> </w:t>
      </w:r>
      <w:r w:rsidRPr="003C4A9C">
        <w:rPr>
          <w:rFonts w:eastAsia="Calibri"/>
        </w:rPr>
        <w:t>proposa</w:t>
      </w:r>
      <w:r w:rsidR="0086258D" w:rsidRPr="003C4A9C">
        <w:rPr>
          <w:rFonts w:eastAsia="Calibri"/>
        </w:rPr>
        <w:t>l</w:t>
      </w:r>
      <w:r w:rsidR="0086258D">
        <w:rPr>
          <w:rFonts w:eastAsia="Calibri"/>
        </w:rPr>
        <w:t xml:space="preserve"> </w:t>
      </w:r>
      <w:r w:rsidRPr="003C4A9C">
        <w:rPr>
          <w:rFonts w:eastAsia="Calibri"/>
        </w:rPr>
        <w:t>require</w:t>
      </w:r>
      <w:r w:rsidR="0086258D" w:rsidRPr="003C4A9C">
        <w:rPr>
          <w:rFonts w:eastAsia="Calibri"/>
        </w:rPr>
        <w:t>s</w:t>
      </w:r>
      <w:r w:rsidR="0086258D">
        <w:rPr>
          <w:rFonts w:eastAsia="Calibri"/>
        </w:rPr>
        <w:t xml:space="preserve"> </w:t>
      </w:r>
      <w:r w:rsidRPr="003C4A9C">
        <w:rPr>
          <w:rFonts w:eastAsia="Calibri"/>
        </w:rPr>
        <w:t>demonstratio</w:t>
      </w:r>
      <w:r w:rsidR="0086258D" w:rsidRPr="003C4A9C">
        <w:rPr>
          <w:rFonts w:eastAsia="Calibri"/>
        </w:rPr>
        <w:t>n</w:t>
      </w:r>
      <w:r w:rsidR="0086258D">
        <w:rPr>
          <w:rFonts w:eastAsia="Calibri"/>
        </w:rPr>
        <w:t xml:space="preserve"> </w:t>
      </w:r>
      <w:r w:rsidRPr="003C4A9C">
        <w:rPr>
          <w:rFonts w:eastAsia="Calibri"/>
        </w:rPr>
        <w:t>tha</w:t>
      </w:r>
      <w:r w:rsidR="0086258D" w:rsidRPr="003C4A9C">
        <w:rPr>
          <w:rFonts w:eastAsia="Calibri"/>
        </w:rPr>
        <w:t>t</w:t>
      </w:r>
      <w:r w:rsidR="0086258D">
        <w:rPr>
          <w:rFonts w:eastAsia="Calibri"/>
        </w:rPr>
        <w:t xml:space="preserve"> </w:t>
      </w:r>
      <w:r w:rsidRPr="003C4A9C">
        <w:rPr>
          <w:rFonts w:eastAsia="Calibri"/>
        </w:rPr>
        <w:t>th</w:t>
      </w:r>
      <w:r w:rsidR="0086258D" w:rsidRPr="003C4A9C">
        <w:rPr>
          <w:rFonts w:eastAsia="Calibri"/>
        </w:rPr>
        <w:t>e</w:t>
      </w:r>
      <w:r w:rsidR="0086258D">
        <w:rPr>
          <w:rFonts w:eastAsia="Calibri"/>
        </w:rPr>
        <w:t xml:space="preserve"> </w:t>
      </w:r>
      <w:r w:rsidRPr="003C4A9C">
        <w:rPr>
          <w:rFonts w:eastAsia="Calibri"/>
        </w:rPr>
        <w:t>proposa</w:t>
      </w:r>
      <w:r w:rsidR="0086258D" w:rsidRPr="003C4A9C">
        <w:rPr>
          <w:rFonts w:eastAsia="Calibri"/>
        </w:rPr>
        <w:t>l</w:t>
      </w:r>
      <w:r w:rsidR="0086258D">
        <w:rPr>
          <w:rFonts w:eastAsia="Calibri"/>
        </w:rPr>
        <w:t xml:space="preserve"> </w:t>
      </w:r>
      <w:r w:rsidRPr="003C4A9C">
        <w:rPr>
          <w:rFonts w:eastAsia="Calibri"/>
        </w:rPr>
        <w:t>meet</w:t>
      </w:r>
      <w:r w:rsidR="0086258D" w:rsidRPr="003C4A9C">
        <w:rPr>
          <w:rFonts w:eastAsia="Calibri"/>
        </w:rPr>
        <w:t>s</w:t>
      </w:r>
      <w:r w:rsidR="0086258D">
        <w:rPr>
          <w:rFonts w:eastAsia="Calibri"/>
        </w:rPr>
        <w:t xml:space="preserve"> </w:t>
      </w:r>
      <w:r w:rsidRPr="003C4A9C">
        <w:rPr>
          <w:rFonts w:eastAsia="Calibri"/>
        </w:rPr>
        <w:t>th</w:t>
      </w:r>
      <w:r w:rsidR="0086258D" w:rsidRPr="003C4A9C">
        <w:rPr>
          <w:rFonts w:eastAsia="Calibri"/>
        </w:rPr>
        <w:t>e</w:t>
      </w:r>
      <w:r w:rsidR="0086258D">
        <w:rPr>
          <w:rFonts w:eastAsia="Calibri"/>
        </w:rPr>
        <w:t xml:space="preserve"> </w:t>
      </w:r>
      <w:r w:rsidRPr="003C4A9C">
        <w:rPr>
          <w:rFonts w:eastAsia="Calibri"/>
        </w:rPr>
        <w:t>Lev</w:t>
      </w:r>
      <w:r w:rsidR="0086258D" w:rsidRPr="003C4A9C">
        <w:rPr>
          <w:rFonts w:eastAsia="Calibri"/>
        </w:rPr>
        <w:t>y</w:t>
      </w:r>
      <w:r w:rsidR="0086258D">
        <w:rPr>
          <w:rFonts w:eastAsia="Calibri"/>
        </w:rPr>
        <w:t xml:space="preserve"> </w:t>
      </w:r>
      <w:r w:rsidRPr="003C4A9C">
        <w:rPr>
          <w:rFonts w:eastAsia="Calibri"/>
        </w:rPr>
        <w:t>Principle</w:t>
      </w:r>
      <w:r w:rsidR="0086258D" w:rsidRPr="003C4A9C">
        <w:rPr>
          <w:rFonts w:eastAsia="Calibri"/>
        </w:rPr>
        <w:t>s</w:t>
      </w:r>
      <w:r w:rsidR="0086258D">
        <w:rPr>
          <w:rFonts w:eastAsia="Calibri"/>
        </w:rPr>
        <w:t xml:space="preserve"> </w:t>
      </w:r>
      <w:r w:rsidRPr="003C4A9C">
        <w:rPr>
          <w:rFonts w:eastAsia="Calibri"/>
        </w:rPr>
        <w:t>an</w:t>
      </w:r>
      <w:r w:rsidR="0086258D" w:rsidRPr="003C4A9C">
        <w:rPr>
          <w:rFonts w:eastAsia="Calibri"/>
        </w:rPr>
        <w:t>d</w:t>
      </w:r>
      <w:r w:rsidR="0086258D">
        <w:rPr>
          <w:rFonts w:eastAsia="Calibri"/>
        </w:rPr>
        <w:t xml:space="preserve"> </w:t>
      </w:r>
      <w:r w:rsidRPr="003C4A9C">
        <w:rPr>
          <w:rFonts w:eastAsia="Calibri"/>
        </w:rPr>
        <w:t>Guidelines</w:t>
      </w:r>
      <w:r w:rsidR="003C08DF" w:rsidRPr="003C4A9C">
        <w:rPr>
          <w:rFonts w:eastAsia="Calibri"/>
        </w:rPr>
        <w:t>.</w:t>
      </w:r>
      <w:r w:rsidR="003C08DF">
        <w:rPr>
          <w:rFonts w:eastAsia="Calibri"/>
        </w:rPr>
        <w:t xml:space="preserve"> </w:t>
      </w:r>
      <w:r w:rsidRPr="003C4A9C">
        <w:rPr>
          <w:rFonts w:eastAsia="Calibri"/>
        </w:rPr>
        <w:t>Th</w:t>
      </w:r>
      <w:r w:rsidR="0086258D" w:rsidRPr="003C4A9C">
        <w:rPr>
          <w:rFonts w:eastAsia="Calibri"/>
        </w:rPr>
        <w:t>e</w:t>
      </w:r>
      <w:r w:rsidR="0086258D">
        <w:rPr>
          <w:rFonts w:eastAsia="Calibri"/>
        </w:rPr>
        <w:t xml:space="preserve"> </w:t>
      </w:r>
      <w:r w:rsidRPr="003C4A9C">
        <w:rPr>
          <w:rFonts w:eastAsia="Calibri"/>
        </w:rPr>
        <w:t>Governmen</w:t>
      </w:r>
      <w:r w:rsidR="0086258D" w:rsidRPr="003C4A9C">
        <w:rPr>
          <w:rFonts w:eastAsia="Calibri"/>
        </w:rPr>
        <w:t>t</w:t>
      </w:r>
      <w:r w:rsidR="0086258D">
        <w:rPr>
          <w:rFonts w:eastAsia="Calibri"/>
        </w:rPr>
        <w:t xml:space="preserve"> </w:t>
      </w:r>
      <w:r>
        <w:rPr>
          <w:rFonts w:eastAsia="Calibri"/>
        </w:rPr>
        <w:t>firs</w:t>
      </w:r>
      <w:r w:rsidR="0086258D">
        <w:rPr>
          <w:rFonts w:eastAsia="Calibri"/>
        </w:rPr>
        <w:t xml:space="preserve">t </w:t>
      </w:r>
      <w:r w:rsidRPr="003C4A9C">
        <w:rPr>
          <w:rFonts w:eastAsia="Calibri"/>
        </w:rPr>
        <w:t>introduce</w:t>
      </w:r>
      <w:r w:rsidR="0086258D" w:rsidRPr="003C4A9C">
        <w:rPr>
          <w:rFonts w:eastAsia="Calibri"/>
        </w:rPr>
        <w:t>d</w:t>
      </w:r>
      <w:r w:rsidR="0086258D">
        <w:rPr>
          <w:rFonts w:eastAsia="Calibri"/>
        </w:rPr>
        <w:t xml:space="preserve"> </w:t>
      </w:r>
      <w:r w:rsidRPr="003C4A9C">
        <w:rPr>
          <w:rFonts w:eastAsia="Calibri"/>
        </w:rPr>
        <w:t>th</w:t>
      </w:r>
      <w:r w:rsidR="0086258D" w:rsidRPr="003C4A9C">
        <w:rPr>
          <w:rFonts w:eastAsia="Calibri"/>
        </w:rPr>
        <w:t>e</w:t>
      </w:r>
      <w:r w:rsidR="0086258D">
        <w:rPr>
          <w:rFonts w:eastAsia="Calibri"/>
        </w:rPr>
        <w:t xml:space="preserve"> </w:t>
      </w:r>
      <w:r w:rsidRPr="003C4A9C">
        <w:rPr>
          <w:rFonts w:eastAsia="Calibri"/>
        </w:rPr>
        <w:t>1</w:t>
      </w:r>
      <w:r w:rsidR="0086258D" w:rsidRPr="003C4A9C">
        <w:rPr>
          <w:rFonts w:eastAsia="Calibri"/>
        </w:rPr>
        <w:t>2</w:t>
      </w:r>
      <w:r w:rsidR="0086258D">
        <w:rPr>
          <w:rFonts w:eastAsia="Calibri"/>
        </w:rPr>
        <w:t xml:space="preserve"> </w:t>
      </w:r>
      <w:r w:rsidRPr="003C4A9C">
        <w:rPr>
          <w:rFonts w:eastAsia="Calibri"/>
        </w:rPr>
        <w:t>Lev</w:t>
      </w:r>
      <w:r w:rsidR="0086258D" w:rsidRPr="003C4A9C">
        <w:rPr>
          <w:rFonts w:eastAsia="Calibri"/>
        </w:rPr>
        <w:t>y</w:t>
      </w:r>
      <w:r w:rsidR="0086258D">
        <w:rPr>
          <w:rFonts w:eastAsia="Calibri"/>
        </w:rPr>
        <w:t xml:space="preserve"> </w:t>
      </w:r>
      <w:r w:rsidRPr="003C4A9C">
        <w:rPr>
          <w:rFonts w:eastAsia="Calibri"/>
        </w:rPr>
        <w:t>Principle</w:t>
      </w:r>
      <w:r w:rsidR="0086258D" w:rsidRPr="003C4A9C">
        <w:rPr>
          <w:rFonts w:eastAsia="Calibri"/>
        </w:rPr>
        <w:t>s</w:t>
      </w:r>
      <w:r w:rsidR="0086258D">
        <w:rPr>
          <w:rFonts w:eastAsia="Calibri"/>
        </w:rPr>
        <w:t xml:space="preserve"> </w:t>
      </w:r>
      <w:r w:rsidRPr="003C4A9C">
        <w:rPr>
          <w:rFonts w:eastAsia="Calibri"/>
        </w:rPr>
        <w:t>i</w:t>
      </w:r>
      <w:r w:rsidR="0086258D" w:rsidRPr="003C4A9C">
        <w:rPr>
          <w:rFonts w:eastAsia="Calibri"/>
        </w:rPr>
        <w:t>n</w:t>
      </w:r>
      <w:r w:rsidR="0086258D">
        <w:rPr>
          <w:rFonts w:eastAsia="Calibri"/>
        </w:rPr>
        <w:t xml:space="preserve"> </w:t>
      </w:r>
      <w:r w:rsidRPr="003C4A9C">
        <w:rPr>
          <w:rFonts w:eastAsia="Calibri"/>
        </w:rPr>
        <w:t>Januar</w:t>
      </w:r>
      <w:r w:rsidR="0086258D" w:rsidRPr="003C4A9C">
        <w:rPr>
          <w:rFonts w:eastAsia="Calibri"/>
        </w:rPr>
        <w:t>y</w:t>
      </w:r>
      <w:r w:rsidR="0086258D">
        <w:rPr>
          <w:rFonts w:eastAsia="Calibri"/>
        </w:rPr>
        <w:t xml:space="preserve"> </w:t>
      </w:r>
      <w:r w:rsidRPr="003C4A9C">
        <w:rPr>
          <w:rFonts w:eastAsia="Calibri"/>
        </w:rPr>
        <w:t>199</w:t>
      </w:r>
      <w:r w:rsidR="0086258D" w:rsidRPr="003C4A9C">
        <w:rPr>
          <w:rFonts w:eastAsia="Calibri"/>
        </w:rPr>
        <w:t>7</w:t>
      </w:r>
      <w:r w:rsidR="0086258D">
        <w:rPr>
          <w:rFonts w:eastAsia="Calibri"/>
        </w:rPr>
        <w:t xml:space="preserve"> </w:t>
      </w:r>
      <w:r>
        <w:rPr>
          <w:rFonts w:eastAsia="Calibri"/>
        </w:rPr>
        <w:t>(Se</w:t>
      </w:r>
      <w:r w:rsidR="0086258D">
        <w:rPr>
          <w:rFonts w:eastAsia="Calibri"/>
        </w:rPr>
        <w:t xml:space="preserve">e </w:t>
      </w:r>
      <w:r>
        <w:rPr>
          <w:rFonts w:eastAsia="Calibri"/>
        </w:rPr>
        <w:fldChar w:fldCharType="begin"/>
      </w:r>
      <w:r>
        <w:rPr>
          <w:rFonts w:eastAsia="Calibri"/>
        </w:rPr>
        <w:instrText xml:space="preserve"> REF _Ref458679454 </w:instrText>
      </w:r>
      <w:r>
        <w:rPr>
          <w:rFonts w:eastAsia="Calibri"/>
        </w:rPr>
        <w:fldChar w:fldCharType="separate"/>
      </w:r>
      <w:r w:rsidR="008140E1" w:rsidRPr="00AF3F55">
        <w:rPr>
          <w:rStyle w:val="CaptionLabel"/>
        </w:rPr>
        <w:t>Box</w:t>
      </w:r>
      <w:r w:rsidR="008140E1">
        <w:rPr>
          <w:rStyle w:val="CaptionLabel"/>
        </w:rPr>
        <w:t xml:space="preserve"> </w:t>
      </w:r>
      <w:r w:rsidR="008140E1">
        <w:rPr>
          <w:rStyle w:val="CaptionLabel"/>
          <w:noProof/>
        </w:rPr>
        <w:t>2</w:t>
      </w:r>
      <w:r w:rsidR="008140E1" w:rsidRPr="00AF3F55">
        <w:rPr>
          <w:rStyle w:val="CaptionLabel"/>
        </w:rPr>
        <w:t>.</w:t>
      </w:r>
      <w:r w:rsidR="008140E1">
        <w:rPr>
          <w:rStyle w:val="CaptionLabel"/>
          <w:noProof/>
        </w:rPr>
        <w:t>1</w:t>
      </w:r>
      <w:r>
        <w:rPr>
          <w:rFonts w:eastAsia="Calibri"/>
        </w:rPr>
        <w:fldChar w:fldCharType="end"/>
      </w:r>
      <w:r>
        <w:rPr>
          <w:rFonts w:eastAsia="Calibri"/>
        </w:rPr>
        <w:t xml:space="preserve"> above) </w:t>
      </w:r>
      <w:r w:rsidRPr="003C4A9C">
        <w:rPr>
          <w:rFonts w:eastAsia="Calibri"/>
        </w:rPr>
        <w:t>an</w:t>
      </w:r>
      <w:r w:rsidR="0086258D" w:rsidRPr="003C4A9C">
        <w:rPr>
          <w:rFonts w:eastAsia="Calibri"/>
        </w:rPr>
        <w:t>d</w:t>
      </w:r>
      <w:r w:rsidR="0086258D">
        <w:rPr>
          <w:rFonts w:eastAsia="Calibri"/>
        </w:rPr>
        <w:t xml:space="preserve"> </w:t>
      </w:r>
      <w:r w:rsidRPr="003C4A9C">
        <w:rPr>
          <w:rFonts w:eastAsia="Calibri"/>
        </w:rPr>
        <w:t>the</w:t>
      </w:r>
      <w:r w:rsidR="0086258D" w:rsidRPr="003C4A9C">
        <w:rPr>
          <w:rFonts w:eastAsia="Calibri"/>
        </w:rPr>
        <w:t>y</w:t>
      </w:r>
      <w:r w:rsidR="0086258D">
        <w:rPr>
          <w:rFonts w:eastAsia="Calibri"/>
        </w:rPr>
        <w:t xml:space="preserve"> </w:t>
      </w:r>
      <w:r w:rsidRPr="003C4A9C">
        <w:rPr>
          <w:rFonts w:eastAsia="Calibri"/>
        </w:rPr>
        <w:t>mus</w:t>
      </w:r>
      <w:r w:rsidR="0086258D" w:rsidRPr="003C4A9C">
        <w:rPr>
          <w:rFonts w:eastAsia="Calibri"/>
        </w:rPr>
        <w:t>t</w:t>
      </w:r>
      <w:r w:rsidR="0086258D">
        <w:rPr>
          <w:rFonts w:eastAsia="Calibri"/>
        </w:rPr>
        <w:t xml:space="preserve"> </w:t>
      </w:r>
      <w:r w:rsidRPr="003C4A9C">
        <w:rPr>
          <w:rFonts w:eastAsia="Calibri"/>
        </w:rPr>
        <w:t>b</w:t>
      </w:r>
      <w:r w:rsidR="0086258D" w:rsidRPr="003C4A9C">
        <w:rPr>
          <w:rFonts w:eastAsia="Calibri"/>
        </w:rPr>
        <w:t>e</w:t>
      </w:r>
      <w:r w:rsidR="0086258D">
        <w:rPr>
          <w:rFonts w:eastAsia="Calibri"/>
        </w:rPr>
        <w:t xml:space="preserve"> </w:t>
      </w:r>
      <w:r w:rsidRPr="003C4A9C">
        <w:rPr>
          <w:rFonts w:eastAsia="Calibri"/>
        </w:rPr>
        <w:t>me</w:t>
      </w:r>
      <w:r w:rsidR="0086258D" w:rsidRPr="003C4A9C">
        <w:rPr>
          <w:rFonts w:eastAsia="Calibri"/>
        </w:rPr>
        <w:t>t</w:t>
      </w:r>
      <w:r w:rsidR="0086258D">
        <w:rPr>
          <w:rFonts w:eastAsia="Calibri"/>
        </w:rPr>
        <w:t xml:space="preserve"> </w:t>
      </w:r>
      <w:r w:rsidRPr="003C4A9C">
        <w:rPr>
          <w:rFonts w:eastAsia="Calibri"/>
        </w:rPr>
        <w:t>whe</w:t>
      </w:r>
      <w:r w:rsidR="0086258D" w:rsidRPr="003C4A9C">
        <w:rPr>
          <w:rFonts w:eastAsia="Calibri"/>
        </w:rPr>
        <w:t>n</w:t>
      </w:r>
      <w:r w:rsidR="0086258D">
        <w:rPr>
          <w:rFonts w:eastAsia="Calibri"/>
        </w:rPr>
        <w:t xml:space="preserve"> </w:t>
      </w:r>
      <w:r w:rsidRPr="003C4A9C">
        <w:rPr>
          <w:rFonts w:eastAsia="Calibri"/>
        </w:rPr>
        <w:t>a</w:t>
      </w:r>
      <w:r w:rsidR="0086258D" w:rsidRPr="003C4A9C">
        <w:rPr>
          <w:rFonts w:eastAsia="Calibri"/>
        </w:rPr>
        <w:t>n</w:t>
      </w:r>
      <w:r w:rsidR="0086258D">
        <w:rPr>
          <w:rFonts w:eastAsia="Calibri"/>
        </w:rPr>
        <w:t xml:space="preserve"> </w:t>
      </w:r>
      <w:r w:rsidRPr="003C4A9C">
        <w:rPr>
          <w:rFonts w:eastAsia="Calibri"/>
        </w:rPr>
        <w:t>industr</w:t>
      </w:r>
      <w:r w:rsidR="0086258D" w:rsidRPr="003C4A9C">
        <w:rPr>
          <w:rFonts w:eastAsia="Calibri"/>
        </w:rPr>
        <w:t>y</w:t>
      </w:r>
      <w:r w:rsidR="0086258D">
        <w:rPr>
          <w:rFonts w:eastAsia="Calibri"/>
        </w:rPr>
        <w:t xml:space="preserve"> </w:t>
      </w:r>
      <w:r w:rsidRPr="003C4A9C">
        <w:rPr>
          <w:rFonts w:eastAsia="Calibri"/>
        </w:rPr>
        <w:t>o</w:t>
      </w:r>
      <w:r w:rsidR="0086258D" w:rsidRPr="003C4A9C">
        <w:rPr>
          <w:rFonts w:eastAsia="Calibri"/>
        </w:rPr>
        <w:t>r</w:t>
      </w:r>
      <w:r w:rsidR="0086258D">
        <w:rPr>
          <w:rFonts w:eastAsia="Calibri"/>
        </w:rPr>
        <w:t xml:space="preserve"> </w:t>
      </w:r>
      <w:r w:rsidRPr="003C4A9C">
        <w:rPr>
          <w:rFonts w:eastAsia="Calibri"/>
        </w:rPr>
        <w:t>grou</w:t>
      </w:r>
      <w:r w:rsidR="0086258D" w:rsidRPr="003C4A9C">
        <w:rPr>
          <w:rFonts w:eastAsia="Calibri"/>
        </w:rPr>
        <w:t>p</w:t>
      </w:r>
      <w:r w:rsidR="0086258D">
        <w:rPr>
          <w:rFonts w:eastAsia="Calibri"/>
        </w:rPr>
        <w:t xml:space="preserve"> </w:t>
      </w:r>
      <w:r w:rsidRPr="003C4A9C">
        <w:rPr>
          <w:rFonts w:eastAsia="Calibri"/>
        </w:rPr>
        <w:t>o</w:t>
      </w:r>
      <w:r w:rsidR="0086258D" w:rsidRPr="003C4A9C">
        <w:rPr>
          <w:rFonts w:eastAsia="Calibri"/>
        </w:rPr>
        <w:t>f</w:t>
      </w:r>
      <w:r w:rsidR="0086258D">
        <w:rPr>
          <w:rFonts w:eastAsia="Calibri"/>
        </w:rPr>
        <w:t xml:space="preserve"> </w:t>
      </w:r>
      <w:r w:rsidRPr="003C4A9C">
        <w:rPr>
          <w:rFonts w:eastAsia="Calibri"/>
        </w:rPr>
        <w:t>lev</w:t>
      </w:r>
      <w:r w:rsidR="0086258D" w:rsidRPr="003C4A9C">
        <w:rPr>
          <w:rFonts w:eastAsia="Calibri"/>
        </w:rPr>
        <w:t>y</w:t>
      </w:r>
      <w:r w:rsidR="0086258D">
        <w:rPr>
          <w:rFonts w:eastAsia="Calibri"/>
        </w:rPr>
        <w:t xml:space="preserve"> </w:t>
      </w:r>
      <w:r w:rsidRPr="003C4A9C">
        <w:rPr>
          <w:rFonts w:eastAsia="Calibri"/>
        </w:rPr>
        <w:t>payer</w:t>
      </w:r>
      <w:r w:rsidR="0086258D" w:rsidRPr="003C4A9C">
        <w:rPr>
          <w:rFonts w:eastAsia="Calibri"/>
        </w:rPr>
        <w:t>s</w:t>
      </w:r>
      <w:r w:rsidR="0086258D">
        <w:rPr>
          <w:rFonts w:eastAsia="Calibri"/>
        </w:rPr>
        <w:t xml:space="preserve"> </w:t>
      </w:r>
      <w:r w:rsidRPr="003C4A9C">
        <w:rPr>
          <w:rFonts w:eastAsia="Calibri"/>
        </w:rPr>
        <w:t>propos</w:t>
      </w:r>
      <w:r w:rsidR="0086258D" w:rsidRPr="003C4A9C">
        <w:rPr>
          <w:rFonts w:eastAsia="Calibri"/>
        </w:rPr>
        <w:t>e</w:t>
      </w:r>
      <w:r w:rsidR="00CC6A15">
        <w:rPr>
          <w:rFonts w:eastAsia="Calibri"/>
        </w:rPr>
        <w:t>s</w:t>
      </w:r>
      <w:r w:rsidR="0086258D">
        <w:rPr>
          <w:rFonts w:eastAsia="Calibri"/>
        </w:rPr>
        <w:t xml:space="preserve"> </w:t>
      </w:r>
      <w:r w:rsidR="0086258D" w:rsidRPr="003C4A9C">
        <w:rPr>
          <w:rFonts w:eastAsia="Calibri"/>
        </w:rPr>
        <w:t>a</w:t>
      </w:r>
      <w:r w:rsidR="0086258D">
        <w:rPr>
          <w:rFonts w:eastAsia="Calibri"/>
        </w:rPr>
        <w:t xml:space="preserve"> </w:t>
      </w:r>
      <w:r w:rsidRPr="003C4A9C">
        <w:rPr>
          <w:rFonts w:eastAsia="Calibri"/>
        </w:rPr>
        <w:t>ne</w:t>
      </w:r>
      <w:r w:rsidR="0086258D" w:rsidRPr="003C4A9C">
        <w:rPr>
          <w:rFonts w:eastAsia="Calibri"/>
        </w:rPr>
        <w:t>w</w:t>
      </w:r>
      <w:r w:rsidR="0086258D">
        <w:rPr>
          <w:rFonts w:eastAsia="Calibri"/>
        </w:rPr>
        <w:t xml:space="preserve"> </w:t>
      </w:r>
      <w:r w:rsidRPr="003C4A9C">
        <w:rPr>
          <w:rFonts w:eastAsia="Calibri"/>
        </w:rPr>
        <w:t>lev</w:t>
      </w:r>
      <w:r w:rsidR="0086258D" w:rsidRPr="003C4A9C">
        <w:rPr>
          <w:rFonts w:eastAsia="Calibri"/>
        </w:rPr>
        <w:t>y</w:t>
      </w:r>
      <w:r w:rsidR="0086258D">
        <w:rPr>
          <w:rFonts w:eastAsia="Calibri"/>
        </w:rPr>
        <w:t xml:space="preserve"> </w:t>
      </w:r>
      <w:r w:rsidRPr="003C4A9C">
        <w:rPr>
          <w:rFonts w:eastAsia="Calibri"/>
        </w:rPr>
        <w:t>o</w:t>
      </w:r>
      <w:r w:rsidR="0086258D" w:rsidRPr="003C4A9C">
        <w:rPr>
          <w:rFonts w:eastAsia="Calibri"/>
        </w:rPr>
        <w:t>r</w:t>
      </w:r>
      <w:r w:rsidR="0086258D">
        <w:rPr>
          <w:rFonts w:eastAsia="Calibri"/>
        </w:rPr>
        <w:t xml:space="preserve"> </w:t>
      </w:r>
      <w:r w:rsidRPr="003C4A9C">
        <w:rPr>
          <w:rFonts w:eastAsia="Calibri"/>
        </w:rPr>
        <w:t>a</w:t>
      </w:r>
      <w:r w:rsidR="0086258D" w:rsidRPr="003C4A9C">
        <w:rPr>
          <w:rFonts w:eastAsia="Calibri"/>
        </w:rPr>
        <w:t>n</w:t>
      </w:r>
      <w:r w:rsidR="0086258D">
        <w:rPr>
          <w:rFonts w:eastAsia="Calibri"/>
        </w:rPr>
        <w:t xml:space="preserve"> </w:t>
      </w:r>
      <w:r w:rsidRPr="003C4A9C">
        <w:rPr>
          <w:rFonts w:eastAsia="Calibri"/>
        </w:rPr>
        <w:t>amendmen</w:t>
      </w:r>
      <w:r w:rsidR="0086258D" w:rsidRPr="003C4A9C">
        <w:rPr>
          <w:rFonts w:eastAsia="Calibri"/>
        </w:rPr>
        <w:t>t</w:t>
      </w:r>
      <w:r w:rsidR="0086258D">
        <w:rPr>
          <w:rFonts w:eastAsia="Calibri"/>
        </w:rPr>
        <w:t xml:space="preserve"> </w:t>
      </w:r>
      <w:r>
        <w:rPr>
          <w:rFonts w:eastAsia="Calibri"/>
        </w:rPr>
        <w:t>t</w:t>
      </w:r>
      <w:r w:rsidR="0086258D">
        <w:rPr>
          <w:rFonts w:eastAsia="Calibri"/>
        </w:rPr>
        <w:t xml:space="preserve">o </w:t>
      </w:r>
      <w:r>
        <w:rPr>
          <w:rFonts w:eastAsia="Calibri"/>
        </w:rPr>
        <w:t>a</w:t>
      </w:r>
      <w:r w:rsidR="0086258D">
        <w:rPr>
          <w:rFonts w:eastAsia="Calibri"/>
        </w:rPr>
        <w:t xml:space="preserve">n </w:t>
      </w:r>
      <w:r>
        <w:rPr>
          <w:rFonts w:eastAsia="Calibri"/>
        </w:rPr>
        <w:t>existin</w:t>
      </w:r>
      <w:r w:rsidR="0086258D">
        <w:rPr>
          <w:rFonts w:eastAsia="Calibri"/>
        </w:rPr>
        <w:t xml:space="preserve">g </w:t>
      </w:r>
      <w:r>
        <w:rPr>
          <w:rFonts w:eastAsia="Calibri"/>
        </w:rPr>
        <w:t>statutor</w:t>
      </w:r>
      <w:r w:rsidR="0086258D">
        <w:rPr>
          <w:rFonts w:eastAsia="Calibri"/>
        </w:rPr>
        <w:t xml:space="preserve">y </w:t>
      </w:r>
      <w:r>
        <w:rPr>
          <w:rFonts w:eastAsia="Calibri"/>
        </w:rPr>
        <w:t>levy.</w:t>
      </w:r>
    </w:p>
    <w:p w:rsidR="00C11293" w:rsidRPr="003C4A9C" w:rsidRDefault="00C11293" w:rsidP="00C11293">
      <w:pPr>
        <w:rPr>
          <w:rFonts w:eastAsia="Calibri"/>
        </w:rPr>
      </w:pPr>
      <w:r w:rsidRPr="003C4A9C">
        <w:rPr>
          <w:rFonts w:eastAsia="Calibri"/>
        </w:rPr>
        <w:t>On</w:t>
      </w:r>
      <w:r w:rsidR="0086258D" w:rsidRPr="003C4A9C">
        <w:rPr>
          <w:rFonts w:eastAsia="Calibri"/>
        </w:rPr>
        <w:t>e</w:t>
      </w:r>
      <w:r w:rsidR="0086258D">
        <w:rPr>
          <w:rFonts w:eastAsia="Calibri"/>
        </w:rPr>
        <w:t xml:space="preserve"> </w:t>
      </w:r>
      <w:r w:rsidRPr="003C4A9C">
        <w:rPr>
          <w:rFonts w:eastAsia="Calibri"/>
        </w:rPr>
        <w:t>o</w:t>
      </w:r>
      <w:r w:rsidR="0086258D" w:rsidRPr="003C4A9C">
        <w:rPr>
          <w:rFonts w:eastAsia="Calibri"/>
        </w:rPr>
        <w:t>f</w:t>
      </w:r>
      <w:r w:rsidR="0086258D">
        <w:rPr>
          <w:rFonts w:eastAsia="Calibri"/>
        </w:rPr>
        <w:t xml:space="preserve"> </w:t>
      </w:r>
      <w:r w:rsidRPr="003C4A9C">
        <w:rPr>
          <w:rFonts w:eastAsia="Calibri"/>
        </w:rPr>
        <w:t>th</w:t>
      </w:r>
      <w:r w:rsidR="0086258D" w:rsidRPr="003C4A9C">
        <w:rPr>
          <w:rFonts w:eastAsia="Calibri"/>
        </w:rPr>
        <w:t>e</w:t>
      </w:r>
      <w:r w:rsidR="0086258D">
        <w:rPr>
          <w:rFonts w:eastAsia="Calibri"/>
        </w:rPr>
        <w:t xml:space="preserve"> </w:t>
      </w:r>
      <w:r w:rsidRPr="003C4A9C">
        <w:rPr>
          <w:rFonts w:eastAsia="Calibri"/>
        </w:rPr>
        <w:t>ke</w:t>
      </w:r>
      <w:r w:rsidR="0086258D" w:rsidRPr="003C4A9C">
        <w:rPr>
          <w:rFonts w:eastAsia="Calibri"/>
        </w:rPr>
        <w:t>y</w:t>
      </w:r>
      <w:r w:rsidR="0086258D">
        <w:rPr>
          <w:rFonts w:eastAsia="Calibri"/>
        </w:rPr>
        <w:t xml:space="preserve"> </w:t>
      </w:r>
      <w:r w:rsidRPr="003C4A9C">
        <w:rPr>
          <w:rFonts w:eastAsia="Calibri"/>
        </w:rPr>
        <w:t>requirement</w:t>
      </w:r>
      <w:r w:rsidR="0086258D" w:rsidRPr="003C4A9C">
        <w:rPr>
          <w:rFonts w:eastAsia="Calibri"/>
        </w:rPr>
        <w:t>s</w:t>
      </w:r>
      <w:r w:rsidR="0086258D">
        <w:rPr>
          <w:rFonts w:eastAsia="Calibri"/>
        </w:rPr>
        <w:t xml:space="preserve"> </w:t>
      </w:r>
      <w:r w:rsidRPr="003C4A9C">
        <w:rPr>
          <w:rFonts w:eastAsia="Calibri"/>
        </w:rPr>
        <w:t>i</w:t>
      </w:r>
      <w:r w:rsidR="0086258D" w:rsidRPr="003C4A9C">
        <w:rPr>
          <w:rFonts w:eastAsia="Calibri"/>
        </w:rPr>
        <w:t>s</w:t>
      </w:r>
      <w:r w:rsidR="0086258D">
        <w:rPr>
          <w:rFonts w:eastAsia="Calibri"/>
        </w:rPr>
        <w:t xml:space="preserve"> </w:t>
      </w:r>
      <w:r w:rsidRPr="003C4A9C">
        <w:rPr>
          <w:rFonts w:eastAsia="Calibri"/>
        </w:rPr>
        <w:t>tha</w:t>
      </w:r>
      <w:r w:rsidR="0086258D" w:rsidRPr="003C4A9C">
        <w:rPr>
          <w:rFonts w:eastAsia="Calibri"/>
        </w:rPr>
        <w:t>t</w:t>
      </w:r>
      <w:r w:rsidR="0086258D">
        <w:rPr>
          <w:rFonts w:eastAsia="Calibri"/>
        </w:rPr>
        <w:t xml:space="preserve"> </w:t>
      </w:r>
      <w:r w:rsidRPr="003C4A9C">
        <w:rPr>
          <w:rFonts w:eastAsia="Calibri"/>
        </w:rPr>
        <w:t>th</w:t>
      </w:r>
      <w:r w:rsidR="0086258D" w:rsidRPr="003C4A9C">
        <w:rPr>
          <w:rFonts w:eastAsia="Calibri"/>
        </w:rPr>
        <w:t>e</w:t>
      </w:r>
      <w:r w:rsidR="0086258D">
        <w:rPr>
          <w:rFonts w:eastAsia="Calibri"/>
        </w:rPr>
        <w:t xml:space="preserve"> </w:t>
      </w:r>
      <w:r w:rsidRPr="003C4A9C">
        <w:rPr>
          <w:rFonts w:eastAsia="Calibri"/>
        </w:rPr>
        <w:t>reques</w:t>
      </w:r>
      <w:r w:rsidR="0086258D" w:rsidRPr="003C4A9C">
        <w:rPr>
          <w:rFonts w:eastAsia="Calibri"/>
        </w:rPr>
        <w:t>t</w:t>
      </w:r>
      <w:r w:rsidR="0086258D">
        <w:rPr>
          <w:rFonts w:eastAsia="Calibri"/>
        </w:rPr>
        <w:t xml:space="preserve"> </w:t>
      </w:r>
      <w:r w:rsidRPr="003C4A9C">
        <w:rPr>
          <w:rFonts w:eastAsia="Calibri"/>
        </w:rPr>
        <w:t>fo</w:t>
      </w:r>
      <w:r w:rsidR="0086258D" w:rsidRPr="003C4A9C">
        <w:rPr>
          <w:rFonts w:eastAsia="Calibri"/>
        </w:rPr>
        <w:t>r</w:t>
      </w:r>
      <w:r w:rsidR="0086258D">
        <w:rPr>
          <w:rFonts w:eastAsia="Calibri"/>
        </w:rPr>
        <w:t xml:space="preserve"> </w:t>
      </w:r>
      <w:r w:rsidR="0086258D" w:rsidRPr="003C4A9C">
        <w:rPr>
          <w:rFonts w:eastAsia="Calibri"/>
        </w:rPr>
        <w:t>a</w:t>
      </w:r>
      <w:r w:rsidR="0086258D">
        <w:rPr>
          <w:rFonts w:eastAsia="Calibri"/>
        </w:rPr>
        <w:t xml:space="preserve"> </w:t>
      </w:r>
      <w:r w:rsidRPr="003C4A9C">
        <w:rPr>
          <w:rFonts w:eastAsia="Calibri"/>
        </w:rPr>
        <w:t>lev</w:t>
      </w:r>
      <w:r w:rsidR="0086258D" w:rsidRPr="003C4A9C">
        <w:rPr>
          <w:rFonts w:eastAsia="Calibri"/>
        </w:rPr>
        <w:t>y</w:t>
      </w:r>
      <w:r w:rsidR="0086258D">
        <w:rPr>
          <w:rFonts w:eastAsia="Calibri"/>
        </w:rPr>
        <w:t xml:space="preserve"> </w:t>
      </w:r>
      <w:r w:rsidRPr="003C4A9C">
        <w:rPr>
          <w:rFonts w:eastAsia="Calibri"/>
        </w:rPr>
        <w:t>mus</w:t>
      </w:r>
      <w:r w:rsidR="0086258D" w:rsidRPr="003C4A9C">
        <w:rPr>
          <w:rFonts w:eastAsia="Calibri"/>
        </w:rPr>
        <w:t>t</w:t>
      </w:r>
      <w:r w:rsidR="0086258D">
        <w:rPr>
          <w:rFonts w:eastAsia="Calibri"/>
        </w:rPr>
        <w:t xml:space="preserve"> </w:t>
      </w:r>
      <w:r w:rsidRPr="003C4A9C">
        <w:rPr>
          <w:rFonts w:eastAsia="Calibri"/>
        </w:rPr>
        <w:t>relat</w:t>
      </w:r>
      <w:r w:rsidR="0086258D" w:rsidRPr="003C4A9C">
        <w:rPr>
          <w:rFonts w:eastAsia="Calibri"/>
        </w:rPr>
        <w:t>e</w:t>
      </w:r>
      <w:r w:rsidR="0086258D">
        <w:rPr>
          <w:rFonts w:eastAsia="Calibri"/>
        </w:rPr>
        <w:t xml:space="preserve"> </w:t>
      </w:r>
      <w:r w:rsidRPr="003C4A9C">
        <w:rPr>
          <w:rFonts w:eastAsia="Calibri"/>
        </w:rPr>
        <w:t>t</w:t>
      </w:r>
      <w:r w:rsidR="0086258D" w:rsidRPr="003C4A9C">
        <w:rPr>
          <w:rFonts w:eastAsia="Calibri"/>
        </w:rPr>
        <w:t>o</w:t>
      </w:r>
      <w:r w:rsidR="0086258D">
        <w:rPr>
          <w:rFonts w:eastAsia="Calibri"/>
        </w:rPr>
        <w:t xml:space="preserve"> </w:t>
      </w:r>
      <w:r w:rsidR="0086258D" w:rsidRPr="003C4A9C">
        <w:rPr>
          <w:rFonts w:eastAsia="Calibri"/>
        </w:rPr>
        <w:t>a</w:t>
      </w:r>
      <w:r w:rsidR="0086258D">
        <w:rPr>
          <w:rFonts w:eastAsia="Calibri"/>
        </w:rPr>
        <w:t xml:space="preserve"> </w:t>
      </w:r>
      <w:r w:rsidRPr="003C4A9C">
        <w:rPr>
          <w:rFonts w:eastAsia="Calibri"/>
        </w:rPr>
        <w:t>functio</w:t>
      </w:r>
      <w:r w:rsidR="0086258D" w:rsidRPr="003C4A9C">
        <w:rPr>
          <w:rFonts w:eastAsia="Calibri"/>
        </w:rPr>
        <w:t>n</w:t>
      </w:r>
      <w:r w:rsidR="0086258D">
        <w:rPr>
          <w:rFonts w:eastAsia="Calibri"/>
        </w:rPr>
        <w:t xml:space="preserve"> </w:t>
      </w:r>
      <w:r w:rsidRPr="003C4A9C">
        <w:rPr>
          <w:rFonts w:eastAsia="Calibri"/>
        </w:rPr>
        <w:t>fo</w:t>
      </w:r>
      <w:r w:rsidR="0086258D" w:rsidRPr="003C4A9C">
        <w:rPr>
          <w:rFonts w:eastAsia="Calibri"/>
        </w:rPr>
        <w:t>r</w:t>
      </w:r>
      <w:r w:rsidR="0086258D">
        <w:rPr>
          <w:rFonts w:eastAsia="Calibri"/>
        </w:rPr>
        <w:t xml:space="preserve"> </w:t>
      </w:r>
      <w:r w:rsidRPr="003C4A9C">
        <w:rPr>
          <w:rFonts w:eastAsia="Calibri"/>
        </w:rPr>
        <w:t>whic</w:t>
      </w:r>
      <w:r w:rsidR="0086258D" w:rsidRPr="003C4A9C">
        <w:rPr>
          <w:rFonts w:eastAsia="Calibri"/>
        </w:rPr>
        <w:t>h</w:t>
      </w:r>
      <w:r w:rsidR="0086258D">
        <w:rPr>
          <w:rFonts w:eastAsia="Calibri"/>
        </w:rPr>
        <w:t xml:space="preserve"> </w:t>
      </w:r>
      <w:r w:rsidRPr="003C4A9C">
        <w:rPr>
          <w:rFonts w:eastAsia="Calibri"/>
        </w:rPr>
        <w:t>ther</w:t>
      </w:r>
      <w:r w:rsidR="0086258D" w:rsidRPr="003C4A9C">
        <w:rPr>
          <w:rFonts w:eastAsia="Calibri"/>
        </w:rPr>
        <w:t>e</w:t>
      </w:r>
      <w:r w:rsidR="0086258D">
        <w:rPr>
          <w:rFonts w:eastAsia="Calibri"/>
        </w:rPr>
        <w:t xml:space="preserve"> </w:t>
      </w:r>
      <w:r w:rsidRPr="003C4A9C">
        <w:rPr>
          <w:rFonts w:eastAsia="Calibri"/>
        </w:rPr>
        <w:t>i</w:t>
      </w:r>
      <w:r w:rsidR="0086258D" w:rsidRPr="003C4A9C">
        <w:rPr>
          <w:rFonts w:eastAsia="Calibri"/>
        </w:rPr>
        <w:t>s</w:t>
      </w:r>
      <w:r w:rsidR="0086258D">
        <w:rPr>
          <w:rFonts w:eastAsia="Calibri"/>
        </w:rPr>
        <w:t xml:space="preserve"> </w:t>
      </w:r>
      <w:r w:rsidRPr="003C4A9C">
        <w:rPr>
          <w:rFonts w:eastAsia="Calibri"/>
        </w:rPr>
        <w:t>marke</w:t>
      </w:r>
      <w:r w:rsidR="0086258D" w:rsidRPr="003C4A9C">
        <w:rPr>
          <w:rFonts w:eastAsia="Calibri"/>
        </w:rPr>
        <w:t>t</w:t>
      </w:r>
      <w:r w:rsidR="0086258D">
        <w:rPr>
          <w:rFonts w:eastAsia="Calibri"/>
        </w:rPr>
        <w:t xml:space="preserve"> </w:t>
      </w:r>
      <w:r w:rsidRPr="003C4A9C">
        <w:rPr>
          <w:rFonts w:eastAsia="Calibri"/>
        </w:rPr>
        <w:t>failur</w:t>
      </w:r>
      <w:r w:rsidR="0086258D" w:rsidRPr="003C4A9C">
        <w:rPr>
          <w:rFonts w:eastAsia="Calibri"/>
        </w:rPr>
        <w:t>e</w:t>
      </w:r>
      <w:r w:rsidR="0086258D">
        <w:rPr>
          <w:rFonts w:eastAsia="Calibri"/>
        </w:rPr>
        <w:t xml:space="preserve"> </w:t>
      </w:r>
      <w:r w:rsidRPr="003C4A9C">
        <w:rPr>
          <w:rFonts w:eastAsia="Calibri"/>
        </w:rPr>
        <w:t>an</w:t>
      </w:r>
      <w:r w:rsidR="0086258D" w:rsidRPr="003C4A9C">
        <w:rPr>
          <w:rFonts w:eastAsia="Calibri"/>
        </w:rPr>
        <w:t>d</w:t>
      </w:r>
      <w:r w:rsidR="0086258D">
        <w:rPr>
          <w:rFonts w:eastAsia="Calibri"/>
        </w:rPr>
        <w:t xml:space="preserve"> </w:t>
      </w:r>
      <w:r w:rsidRPr="003C4A9C">
        <w:rPr>
          <w:rFonts w:eastAsia="Calibri"/>
        </w:rPr>
        <w:t>th</w:t>
      </w:r>
      <w:r w:rsidR="0086258D" w:rsidRPr="003C4A9C">
        <w:rPr>
          <w:rFonts w:eastAsia="Calibri"/>
        </w:rPr>
        <w:t>e</w:t>
      </w:r>
      <w:r w:rsidR="0086258D">
        <w:rPr>
          <w:rFonts w:eastAsia="Calibri"/>
        </w:rPr>
        <w:t xml:space="preserve"> </w:t>
      </w:r>
      <w:r w:rsidRPr="003C4A9C">
        <w:rPr>
          <w:rFonts w:eastAsia="Calibri"/>
        </w:rPr>
        <w:t>lev</w:t>
      </w:r>
      <w:r w:rsidR="0086258D" w:rsidRPr="003C4A9C">
        <w:rPr>
          <w:rFonts w:eastAsia="Calibri"/>
        </w:rPr>
        <w:t>y</w:t>
      </w:r>
      <w:r w:rsidR="0086258D">
        <w:rPr>
          <w:rFonts w:eastAsia="Calibri"/>
        </w:rPr>
        <w:t xml:space="preserve"> </w:t>
      </w:r>
      <w:r w:rsidRPr="003C4A9C">
        <w:rPr>
          <w:rFonts w:eastAsia="Calibri"/>
        </w:rPr>
        <w:t>(o</w:t>
      </w:r>
      <w:r w:rsidR="0086258D" w:rsidRPr="003C4A9C">
        <w:rPr>
          <w:rFonts w:eastAsia="Calibri"/>
        </w:rPr>
        <w:t>r</w:t>
      </w:r>
      <w:r w:rsidR="0086258D">
        <w:rPr>
          <w:rFonts w:eastAsia="Calibri"/>
        </w:rPr>
        <w:t xml:space="preserve"> </w:t>
      </w:r>
      <w:r w:rsidRPr="003C4A9C">
        <w:rPr>
          <w:rFonts w:eastAsia="Calibri"/>
        </w:rPr>
        <w:t>lev</w:t>
      </w:r>
      <w:r w:rsidR="0086258D" w:rsidRPr="003C4A9C">
        <w:rPr>
          <w:rFonts w:eastAsia="Calibri"/>
        </w:rPr>
        <w:t>y</w:t>
      </w:r>
      <w:r w:rsidR="0086258D">
        <w:rPr>
          <w:rFonts w:eastAsia="Calibri"/>
        </w:rPr>
        <w:t xml:space="preserve"> </w:t>
      </w:r>
      <w:r w:rsidRPr="003C4A9C">
        <w:rPr>
          <w:rFonts w:eastAsia="Calibri"/>
        </w:rPr>
        <w:t>change) mus</w:t>
      </w:r>
      <w:r w:rsidR="0086258D" w:rsidRPr="003C4A9C">
        <w:rPr>
          <w:rFonts w:eastAsia="Calibri"/>
        </w:rPr>
        <w:t>t</w:t>
      </w:r>
      <w:r w:rsidR="0086258D">
        <w:rPr>
          <w:rFonts w:eastAsia="Calibri"/>
        </w:rPr>
        <w:t xml:space="preserve"> </w:t>
      </w:r>
      <w:r w:rsidRPr="003C4A9C">
        <w:rPr>
          <w:rFonts w:eastAsia="Calibri"/>
        </w:rPr>
        <w:t>b</w:t>
      </w:r>
      <w:r w:rsidR="0086258D" w:rsidRPr="003C4A9C">
        <w:rPr>
          <w:rFonts w:eastAsia="Calibri"/>
        </w:rPr>
        <w:t>e</w:t>
      </w:r>
      <w:r w:rsidR="0086258D">
        <w:rPr>
          <w:rFonts w:eastAsia="Calibri"/>
        </w:rPr>
        <w:t xml:space="preserve"> </w:t>
      </w:r>
      <w:r w:rsidRPr="003C4A9C">
        <w:rPr>
          <w:rFonts w:eastAsia="Calibri"/>
        </w:rPr>
        <w:t>supporte</w:t>
      </w:r>
      <w:r w:rsidR="0086258D" w:rsidRPr="003C4A9C">
        <w:rPr>
          <w:rFonts w:eastAsia="Calibri"/>
        </w:rPr>
        <w:t>d</w:t>
      </w:r>
      <w:r w:rsidR="0086258D">
        <w:rPr>
          <w:rFonts w:eastAsia="Calibri"/>
        </w:rPr>
        <w:t xml:space="preserve"> </w:t>
      </w:r>
      <w:r w:rsidRPr="003C4A9C">
        <w:rPr>
          <w:rFonts w:eastAsia="Calibri"/>
        </w:rPr>
        <w:t>b</w:t>
      </w:r>
      <w:r w:rsidR="0086258D" w:rsidRPr="003C4A9C">
        <w:rPr>
          <w:rFonts w:eastAsia="Calibri"/>
        </w:rPr>
        <w:t>y</w:t>
      </w:r>
      <w:r w:rsidR="0086258D">
        <w:rPr>
          <w:rFonts w:eastAsia="Calibri"/>
        </w:rPr>
        <w:t xml:space="preserve"> </w:t>
      </w:r>
      <w:r w:rsidRPr="003C4A9C">
        <w:rPr>
          <w:rFonts w:eastAsia="Calibri"/>
        </w:rPr>
        <w:t>industr</w:t>
      </w:r>
      <w:r w:rsidR="0086258D" w:rsidRPr="003C4A9C">
        <w:rPr>
          <w:rFonts w:eastAsia="Calibri"/>
        </w:rPr>
        <w:t>y</w:t>
      </w:r>
      <w:r w:rsidR="0086258D">
        <w:rPr>
          <w:rFonts w:eastAsia="Calibri"/>
        </w:rPr>
        <w:t xml:space="preserve"> </w:t>
      </w:r>
      <w:r w:rsidRPr="003C4A9C">
        <w:rPr>
          <w:rFonts w:eastAsia="Calibri"/>
        </w:rPr>
        <w:t>bodie</w:t>
      </w:r>
      <w:r w:rsidR="0086258D" w:rsidRPr="003C4A9C">
        <w:rPr>
          <w:rFonts w:eastAsia="Calibri"/>
        </w:rPr>
        <w:t>s</w:t>
      </w:r>
      <w:r w:rsidR="0086258D">
        <w:rPr>
          <w:rFonts w:eastAsia="Calibri"/>
        </w:rPr>
        <w:t xml:space="preserve"> </w:t>
      </w:r>
      <w:r w:rsidRPr="003C4A9C">
        <w:rPr>
          <w:rFonts w:eastAsia="Calibri"/>
        </w:rPr>
        <w:t>representin</w:t>
      </w:r>
      <w:r w:rsidR="0086258D" w:rsidRPr="003C4A9C">
        <w:rPr>
          <w:rFonts w:eastAsia="Calibri"/>
        </w:rPr>
        <w:t>g</w:t>
      </w:r>
      <w:r w:rsidR="0086258D">
        <w:rPr>
          <w:rFonts w:eastAsia="Calibri"/>
        </w:rPr>
        <w:t xml:space="preserve"> </w:t>
      </w:r>
      <w:r w:rsidRPr="003C4A9C">
        <w:rPr>
          <w:rFonts w:eastAsia="Calibri"/>
        </w:rPr>
        <w:t>lev</w:t>
      </w:r>
      <w:r w:rsidR="0086258D" w:rsidRPr="003C4A9C">
        <w:rPr>
          <w:rFonts w:eastAsia="Calibri"/>
        </w:rPr>
        <w:t>y</w:t>
      </w:r>
      <w:r w:rsidR="0086258D">
        <w:rPr>
          <w:rFonts w:eastAsia="Calibri"/>
        </w:rPr>
        <w:t xml:space="preserve"> </w:t>
      </w:r>
      <w:r w:rsidRPr="003C4A9C">
        <w:rPr>
          <w:rFonts w:eastAsia="Calibri"/>
        </w:rPr>
        <w:t>payers</w:t>
      </w:r>
      <w:r w:rsidR="0086258D" w:rsidRPr="003C4A9C">
        <w:rPr>
          <w:rFonts w:eastAsia="Calibri"/>
        </w:rPr>
        <w:t>,</w:t>
      </w:r>
      <w:r w:rsidR="0086258D">
        <w:rPr>
          <w:rFonts w:eastAsia="Calibri"/>
        </w:rPr>
        <w:t xml:space="preserve"> </w:t>
      </w:r>
      <w:r w:rsidRPr="003C4A9C">
        <w:rPr>
          <w:rFonts w:eastAsia="Calibri"/>
        </w:rPr>
        <w:t>beneficiarie</w:t>
      </w:r>
      <w:r w:rsidR="0086258D" w:rsidRPr="003C4A9C">
        <w:rPr>
          <w:rFonts w:eastAsia="Calibri"/>
        </w:rPr>
        <w:t>s</w:t>
      </w:r>
      <w:r w:rsidR="0086258D">
        <w:rPr>
          <w:rFonts w:eastAsia="Calibri"/>
        </w:rPr>
        <w:t xml:space="preserve"> </w:t>
      </w:r>
      <w:r w:rsidRPr="003C4A9C">
        <w:rPr>
          <w:rFonts w:eastAsia="Calibri"/>
        </w:rPr>
        <w:t>an</w:t>
      </w:r>
      <w:r w:rsidR="0086258D" w:rsidRPr="003C4A9C">
        <w:rPr>
          <w:rFonts w:eastAsia="Calibri"/>
        </w:rPr>
        <w:t>d</w:t>
      </w:r>
      <w:r w:rsidR="0086258D">
        <w:rPr>
          <w:rFonts w:eastAsia="Calibri"/>
        </w:rPr>
        <w:t xml:space="preserve"> </w:t>
      </w:r>
      <w:r w:rsidRPr="003C4A9C">
        <w:rPr>
          <w:rFonts w:eastAsia="Calibri"/>
        </w:rPr>
        <w:t>othe</w:t>
      </w:r>
      <w:r w:rsidR="0086258D" w:rsidRPr="003C4A9C">
        <w:rPr>
          <w:rFonts w:eastAsia="Calibri"/>
        </w:rPr>
        <w:t>r</w:t>
      </w:r>
      <w:r w:rsidR="0086258D">
        <w:rPr>
          <w:rFonts w:eastAsia="Calibri"/>
        </w:rPr>
        <w:t xml:space="preserve"> </w:t>
      </w:r>
      <w:r w:rsidRPr="003C4A9C">
        <w:rPr>
          <w:rFonts w:eastAsia="Calibri"/>
        </w:rPr>
        <w:t>intereste</w:t>
      </w:r>
      <w:r w:rsidR="0086258D" w:rsidRPr="003C4A9C">
        <w:rPr>
          <w:rFonts w:eastAsia="Calibri"/>
        </w:rPr>
        <w:t>d</w:t>
      </w:r>
      <w:r w:rsidR="0086258D">
        <w:rPr>
          <w:rFonts w:eastAsia="Calibri"/>
        </w:rPr>
        <w:t xml:space="preserve"> </w:t>
      </w:r>
      <w:r w:rsidRPr="003C4A9C">
        <w:rPr>
          <w:rFonts w:eastAsia="Calibri"/>
        </w:rPr>
        <w:t>partie</w:t>
      </w:r>
      <w:r w:rsidR="0086258D" w:rsidRPr="003C4A9C">
        <w:rPr>
          <w:rFonts w:eastAsia="Calibri"/>
        </w:rPr>
        <w:t>s</w:t>
      </w:r>
      <w:r w:rsidR="0086258D">
        <w:rPr>
          <w:rFonts w:eastAsia="Calibri"/>
        </w:rPr>
        <w:t xml:space="preserve"> </w:t>
      </w:r>
      <w:r w:rsidRPr="003C4A9C">
        <w:rPr>
          <w:rFonts w:eastAsia="Calibri"/>
        </w:rPr>
        <w:t>(se</w:t>
      </w:r>
      <w:r w:rsidR="0086258D" w:rsidRPr="003C4A9C">
        <w:rPr>
          <w:rFonts w:eastAsia="Calibri"/>
        </w:rPr>
        <w:t>e</w:t>
      </w:r>
      <w:r w:rsidR="0086258D">
        <w:rPr>
          <w:rFonts w:eastAsia="Calibri"/>
        </w:rPr>
        <w:t xml:space="preserve"> </w:t>
      </w:r>
      <w:r w:rsidRPr="003C4A9C">
        <w:rPr>
          <w:rFonts w:eastAsia="Calibri"/>
        </w:rPr>
        <w:t>Principle</w:t>
      </w:r>
      <w:r w:rsidR="0086258D" w:rsidRPr="003C4A9C">
        <w:rPr>
          <w:rFonts w:eastAsia="Calibri"/>
        </w:rPr>
        <w:t>s</w:t>
      </w:r>
      <w:r w:rsidR="0086258D">
        <w:rPr>
          <w:rFonts w:eastAsia="Calibri"/>
        </w:rPr>
        <w:t xml:space="preserve"> </w:t>
      </w:r>
      <w:r w:rsidR="0086258D" w:rsidRPr="003C4A9C">
        <w:rPr>
          <w:rFonts w:eastAsia="Calibri"/>
        </w:rPr>
        <w:t>1</w:t>
      </w:r>
      <w:r w:rsidR="0086258D">
        <w:rPr>
          <w:rFonts w:eastAsia="Calibri"/>
        </w:rPr>
        <w:t xml:space="preserve"> </w:t>
      </w:r>
      <w:r w:rsidRPr="003C4A9C">
        <w:rPr>
          <w:rFonts w:eastAsia="Calibri"/>
        </w:rPr>
        <w:t>an</w:t>
      </w:r>
      <w:r w:rsidR="0086258D" w:rsidRPr="003C4A9C">
        <w:rPr>
          <w:rFonts w:eastAsia="Calibri"/>
        </w:rPr>
        <w:t>d</w:t>
      </w:r>
      <w:r w:rsidR="0086258D">
        <w:rPr>
          <w:rFonts w:eastAsia="Calibri"/>
        </w:rPr>
        <w:t xml:space="preserve"> </w:t>
      </w:r>
      <w:r w:rsidRPr="003C4A9C">
        <w:rPr>
          <w:rFonts w:eastAsia="Calibri"/>
        </w:rPr>
        <w:t>2)</w:t>
      </w:r>
      <w:r w:rsidR="003C08DF" w:rsidRPr="003C4A9C">
        <w:rPr>
          <w:rFonts w:eastAsia="Calibri"/>
        </w:rPr>
        <w:t>.</w:t>
      </w:r>
      <w:r w:rsidR="003C08DF">
        <w:rPr>
          <w:rFonts w:eastAsia="Calibri"/>
        </w:rPr>
        <w:t xml:space="preserve"> </w:t>
      </w:r>
      <w:r w:rsidRPr="003C4A9C">
        <w:rPr>
          <w:rFonts w:eastAsia="Calibri"/>
        </w:rPr>
        <w:t>Th</w:t>
      </w:r>
      <w:r w:rsidR="0086258D" w:rsidRPr="003C4A9C">
        <w:rPr>
          <w:rFonts w:eastAsia="Calibri"/>
        </w:rPr>
        <w:t>e</w:t>
      </w:r>
      <w:r w:rsidR="0086258D">
        <w:rPr>
          <w:rFonts w:eastAsia="Calibri"/>
        </w:rPr>
        <w:t xml:space="preserve"> </w:t>
      </w:r>
      <w:r w:rsidRPr="003C4A9C">
        <w:rPr>
          <w:rFonts w:eastAsia="Calibri"/>
        </w:rPr>
        <w:t>Industr</w:t>
      </w:r>
      <w:r w:rsidR="0086258D" w:rsidRPr="003C4A9C">
        <w:rPr>
          <w:rFonts w:eastAsia="Calibri"/>
        </w:rPr>
        <w:t>y</w:t>
      </w:r>
      <w:r w:rsidR="0086258D">
        <w:rPr>
          <w:rFonts w:eastAsia="Calibri"/>
        </w:rPr>
        <w:t xml:space="preserve"> </w:t>
      </w:r>
      <w:r w:rsidRPr="003C4A9C">
        <w:rPr>
          <w:rFonts w:eastAsia="Calibri"/>
        </w:rPr>
        <w:t>mus</w:t>
      </w:r>
      <w:r w:rsidR="0086258D" w:rsidRPr="003C4A9C">
        <w:rPr>
          <w:rFonts w:eastAsia="Calibri"/>
        </w:rPr>
        <w:t>t</w:t>
      </w:r>
      <w:r w:rsidR="0086258D">
        <w:rPr>
          <w:rFonts w:eastAsia="Calibri"/>
        </w:rPr>
        <w:t xml:space="preserve"> </w:t>
      </w:r>
      <w:r w:rsidRPr="003C4A9C">
        <w:rPr>
          <w:rFonts w:eastAsia="Calibri"/>
        </w:rPr>
        <w:t>b</w:t>
      </w:r>
      <w:r w:rsidR="0086258D" w:rsidRPr="003C4A9C">
        <w:rPr>
          <w:rFonts w:eastAsia="Calibri"/>
        </w:rPr>
        <w:t>e</w:t>
      </w:r>
      <w:r w:rsidR="0086258D">
        <w:rPr>
          <w:rFonts w:eastAsia="Calibri"/>
        </w:rPr>
        <w:t xml:space="preserve"> </w:t>
      </w:r>
      <w:r w:rsidRPr="003C4A9C">
        <w:rPr>
          <w:rFonts w:eastAsia="Calibri"/>
        </w:rPr>
        <w:t>abl</w:t>
      </w:r>
      <w:r w:rsidR="0086258D" w:rsidRPr="003C4A9C">
        <w:rPr>
          <w:rFonts w:eastAsia="Calibri"/>
        </w:rPr>
        <w:t>e</w:t>
      </w:r>
      <w:r w:rsidR="0086258D">
        <w:rPr>
          <w:rFonts w:eastAsia="Calibri"/>
        </w:rPr>
        <w:t xml:space="preserve"> </w:t>
      </w:r>
      <w:r w:rsidRPr="003C4A9C">
        <w:rPr>
          <w:rFonts w:eastAsia="Calibri"/>
        </w:rPr>
        <w:t>t</w:t>
      </w:r>
      <w:r w:rsidR="0086258D" w:rsidRPr="003C4A9C">
        <w:rPr>
          <w:rFonts w:eastAsia="Calibri"/>
        </w:rPr>
        <w:t>o</w:t>
      </w:r>
      <w:r w:rsidR="0086258D">
        <w:rPr>
          <w:rFonts w:eastAsia="Calibri"/>
        </w:rPr>
        <w:t xml:space="preserve"> </w:t>
      </w:r>
      <w:r w:rsidRPr="003C4A9C">
        <w:rPr>
          <w:rFonts w:eastAsia="Calibri"/>
        </w:rPr>
        <w:t>demonstrat</w:t>
      </w:r>
      <w:r w:rsidR="0086258D" w:rsidRPr="003C4A9C">
        <w:rPr>
          <w:rFonts w:eastAsia="Calibri"/>
        </w:rPr>
        <w:t>e</w:t>
      </w:r>
      <w:r w:rsidR="0086258D">
        <w:rPr>
          <w:rFonts w:eastAsia="Calibri"/>
        </w:rPr>
        <w:t xml:space="preserve"> </w:t>
      </w:r>
      <w:r w:rsidRPr="003C4A9C">
        <w:rPr>
          <w:rFonts w:eastAsia="Calibri"/>
        </w:rPr>
        <w:t>tha</w:t>
      </w:r>
      <w:r w:rsidR="0086258D" w:rsidRPr="003C4A9C">
        <w:rPr>
          <w:rFonts w:eastAsia="Calibri"/>
        </w:rPr>
        <w:t>t</w:t>
      </w:r>
      <w:r w:rsidR="0086258D">
        <w:rPr>
          <w:rFonts w:eastAsia="Calibri"/>
        </w:rPr>
        <w:t xml:space="preserve"> </w:t>
      </w:r>
      <w:r w:rsidRPr="003C4A9C">
        <w:rPr>
          <w:rFonts w:eastAsia="Calibri"/>
        </w:rPr>
        <w:t>ther</w:t>
      </w:r>
      <w:r w:rsidR="0086258D" w:rsidRPr="003C4A9C">
        <w:rPr>
          <w:rFonts w:eastAsia="Calibri"/>
        </w:rPr>
        <w:t>e</w:t>
      </w:r>
      <w:r w:rsidR="0086258D">
        <w:rPr>
          <w:rFonts w:eastAsia="Calibri"/>
        </w:rPr>
        <w:t xml:space="preserve"> </w:t>
      </w:r>
      <w:r w:rsidRPr="003C4A9C">
        <w:rPr>
          <w:rFonts w:eastAsia="Calibri"/>
        </w:rPr>
        <w:t>i</w:t>
      </w:r>
      <w:r w:rsidR="0086258D" w:rsidRPr="003C4A9C">
        <w:rPr>
          <w:rFonts w:eastAsia="Calibri"/>
        </w:rPr>
        <w:t>s</w:t>
      </w:r>
      <w:r w:rsidR="0086258D">
        <w:rPr>
          <w:rFonts w:eastAsia="Calibri"/>
        </w:rPr>
        <w:t xml:space="preserve"> </w:t>
      </w:r>
      <w:r w:rsidRPr="003C4A9C">
        <w:rPr>
          <w:rFonts w:eastAsia="Calibri"/>
        </w:rPr>
        <w:t>agreemen</w:t>
      </w:r>
      <w:r w:rsidR="0086258D" w:rsidRPr="003C4A9C">
        <w:rPr>
          <w:rFonts w:eastAsia="Calibri"/>
        </w:rPr>
        <w:t>t</w:t>
      </w:r>
      <w:r w:rsidR="0086258D">
        <w:rPr>
          <w:rFonts w:eastAsia="Calibri"/>
        </w:rPr>
        <w:t xml:space="preserve"> </w:t>
      </w:r>
      <w:r w:rsidRPr="003C4A9C">
        <w:rPr>
          <w:rFonts w:eastAsia="Calibri"/>
        </w:rPr>
        <w:t>b</w:t>
      </w:r>
      <w:r w:rsidR="0086258D" w:rsidRPr="003C4A9C">
        <w:rPr>
          <w:rFonts w:eastAsia="Calibri"/>
        </w:rPr>
        <w:t>y</w:t>
      </w:r>
      <w:r w:rsidR="0086258D">
        <w:rPr>
          <w:rFonts w:eastAsia="Calibri"/>
        </w:rPr>
        <w:t xml:space="preserve"> </w:t>
      </w:r>
      <w:r w:rsidR="0086258D" w:rsidRPr="003C4A9C">
        <w:rPr>
          <w:rFonts w:eastAsia="Calibri"/>
        </w:rPr>
        <w:t>a</w:t>
      </w:r>
      <w:r w:rsidR="0086258D">
        <w:rPr>
          <w:rFonts w:eastAsia="Calibri"/>
        </w:rPr>
        <w:t xml:space="preserve"> </w:t>
      </w:r>
      <w:r w:rsidRPr="003C4A9C">
        <w:rPr>
          <w:rFonts w:eastAsia="Calibri"/>
        </w:rPr>
        <w:t>majorit</w:t>
      </w:r>
      <w:r w:rsidR="0086258D" w:rsidRPr="003C4A9C">
        <w:rPr>
          <w:rFonts w:eastAsia="Calibri"/>
        </w:rPr>
        <w:t>y</w:t>
      </w:r>
      <w:r w:rsidR="0086258D">
        <w:rPr>
          <w:rFonts w:eastAsia="Calibri"/>
        </w:rPr>
        <w:t xml:space="preserve"> </w:t>
      </w:r>
      <w:r w:rsidR="00241384">
        <w:rPr>
          <w:rFonts w:eastAsia="Calibri"/>
        </w:rPr>
        <w:t>for</w:t>
      </w:r>
      <w:r w:rsidR="0086258D">
        <w:rPr>
          <w:rFonts w:eastAsia="Calibri"/>
        </w:rPr>
        <w:t xml:space="preserve"> </w:t>
      </w:r>
      <w:r w:rsidRPr="003C4A9C">
        <w:rPr>
          <w:rFonts w:eastAsia="Calibri"/>
        </w:rPr>
        <w:t>th</w:t>
      </w:r>
      <w:r w:rsidR="0086258D" w:rsidRPr="003C4A9C">
        <w:rPr>
          <w:rFonts w:eastAsia="Calibri"/>
        </w:rPr>
        <w:t>e</w:t>
      </w:r>
      <w:r w:rsidR="0086258D">
        <w:rPr>
          <w:rFonts w:eastAsia="Calibri"/>
        </w:rPr>
        <w:t xml:space="preserve"> </w:t>
      </w:r>
      <w:r w:rsidRPr="003C4A9C">
        <w:rPr>
          <w:rFonts w:eastAsia="Calibri"/>
        </w:rPr>
        <w:t>lev</w:t>
      </w:r>
      <w:r w:rsidR="0086258D" w:rsidRPr="003C4A9C">
        <w:rPr>
          <w:rFonts w:eastAsia="Calibri"/>
        </w:rPr>
        <w:t>y</w:t>
      </w:r>
      <w:r w:rsidR="0086258D">
        <w:rPr>
          <w:rFonts w:eastAsia="Calibri"/>
        </w:rPr>
        <w:t xml:space="preserve"> </w:t>
      </w:r>
      <w:r w:rsidRPr="003C4A9C">
        <w:rPr>
          <w:rFonts w:eastAsia="Calibri"/>
        </w:rPr>
        <w:t>imposition/collectio</w:t>
      </w:r>
      <w:r w:rsidR="0086258D" w:rsidRPr="003C4A9C">
        <w:rPr>
          <w:rFonts w:eastAsia="Calibri"/>
        </w:rPr>
        <w:t>n</w:t>
      </w:r>
      <w:r w:rsidR="0086258D">
        <w:rPr>
          <w:rFonts w:eastAsia="Calibri"/>
        </w:rPr>
        <w:t xml:space="preserve"> </w:t>
      </w:r>
      <w:r w:rsidRPr="003C4A9C">
        <w:rPr>
          <w:rFonts w:eastAsia="Calibri"/>
        </w:rPr>
        <w:t>mechanism.</w:t>
      </w:r>
    </w:p>
    <w:p w:rsidR="00C11293" w:rsidRPr="0037135B" w:rsidRDefault="00C11293" w:rsidP="00C11293">
      <w:pPr>
        <w:rPr>
          <w:rFonts w:eastAsia="Calibri"/>
        </w:rPr>
      </w:pPr>
      <w:r w:rsidRPr="0037135B">
        <w:rPr>
          <w:rFonts w:eastAsia="Calibri"/>
        </w:rPr>
        <w:t>Th</w:t>
      </w:r>
      <w:r w:rsidR="0086258D" w:rsidRPr="0037135B">
        <w:rPr>
          <w:rFonts w:eastAsia="Calibri"/>
        </w:rPr>
        <w:t>e</w:t>
      </w:r>
      <w:r w:rsidR="0086258D">
        <w:rPr>
          <w:rFonts w:eastAsia="Calibri"/>
        </w:rPr>
        <w:t xml:space="preserve"> </w:t>
      </w:r>
      <w:r w:rsidRPr="0037135B">
        <w:rPr>
          <w:rFonts w:eastAsia="Calibri"/>
        </w:rPr>
        <w:t>requiremen</w:t>
      </w:r>
      <w:r w:rsidR="0086258D" w:rsidRPr="0037135B">
        <w:rPr>
          <w:rFonts w:eastAsia="Calibri"/>
        </w:rPr>
        <w:t>t</w:t>
      </w:r>
      <w:r w:rsidR="0086258D">
        <w:rPr>
          <w:rFonts w:eastAsia="Calibri"/>
        </w:rPr>
        <w:t xml:space="preserve"> </w:t>
      </w:r>
      <w:r w:rsidRPr="0037135B">
        <w:rPr>
          <w:rFonts w:eastAsia="Calibri"/>
        </w:rPr>
        <w:t>t</w:t>
      </w:r>
      <w:r w:rsidR="0086258D" w:rsidRPr="0037135B">
        <w:rPr>
          <w:rFonts w:eastAsia="Calibri"/>
        </w:rPr>
        <w:t>o</w:t>
      </w:r>
      <w:r w:rsidR="0086258D">
        <w:rPr>
          <w:rFonts w:eastAsia="Calibri"/>
        </w:rPr>
        <w:t xml:space="preserve"> </w:t>
      </w:r>
      <w:r w:rsidRPr="0037135B">
        <w:rPr>
          <w:rFonts w:eastAsia="Calibri"/>
        </w:rPr>
        <w:t>demonstrat</w:t>
      </w:r>
      <w:r w:rsidR="0086258D" w:rsidRPr="0037135B">
        <w:rPr>
          <w:rFonts w:eastAsia="Calibri"/>
        </w:rPr>
        <w:t>e</w:t>
      </w:r>
      <w:r w:rsidR="0086258D">
        <w:rPr>
          <w:rFonts w:eastAsia="Calibri"/>
        </w:rPr>
        <w:t xml:space="preserve"> </w:t>
      </w:r>
      <w:r w:rsidRPr="0037135B">
        <w:rPr>
          <w:rFonts w:eastAsia="Calibri"/>
        </w:rPr>
        <w:t>th</w:t>
      </w:r>
      <w:r w:rsidR="0086258D" w:rsidRPr="0037135B">
        <w:rPr>
          <w:rFonts w:eastAsia="Calibri"/>
        </w:rPr>
        <w:t>e</w:t>
      </w:r>
      <w:r w:rsidR="0086258D">
        <w:rPr>
          <w:rFonts w:eastAsia="Calibri"/>
        </w:rPr>
        <w:t xml:space="preserve"> </w:t>
      </w:r>
      <w:r w:rsidRPr="0037135B">
        <w:rPr>
          <w:rFonts w:eastAsia="Calibri"/>
        </w:rPr>
        <w:t>suppor</w:t>
      </w:r>
      <w:r w:rsidR="0086258D" w:rsidRPr="0037135B">
        <w:rPr>
          <w:rFonts w:eastAsia="Calibri"/>
        </w:rPr>
        <w:t>t</w:t>
      </w:r>
      <w:r w:rsidR="0086258D">
        <w:rPr>
          <w:rFonts w:eastAsia="Calibri"/>
        </w:rPr>
        <w:t xml:space="preserve"> </w:t>
      </w:r>
      <w:r w:rsidRPr="0037135B">
        <w:rPr>
          <w:rFonts w:eastAsia="Calibri"/>
        </w:rPr>
        <w:t>b</w:t>
      </w:r>
      <w:r w:rsidR="0086258D" w:rsidRPr="0037135B">
        <w:rPr>
          <w:rFonts w:eastAsia="Calibri"/>
        </w:rPr>
        <w:t>y</w:t>
      </w:r>
      <w:r w:rsidR="0086258D">
        <w:rPr>
          <w:rFonts w:eastAsia="Calibri"/>
        </w:rPr>
        <w:t xml:space="preserve"> </w:t>
      </w:r>
      <w:r w:rsidRPr="0037135B">
        <w:rPr>
          <w:rFonts w:eastAsia="Calibri"/>
        </w:rPr>
        <w:t>industr</w:t>
      </w:r>
      <w:r w:rsidR="0086258D" w:rsidRPr="0037135B">
        <w:rPr>
          <w:rFonts w:eastAsia="Calibri"/>
        </w:rPr>
        <w:t>y</w:t>
      </w:r>
      <w:r w:rsidR="0086258D">
        <w:rPr>
          <w:rFonts w:eastAsia="Calibri"/>
        </w:rPr>
        <w:t xml:space="preserve"> </w:t>
      </w:r>
      <w:r w:rsidRPr="0037135B">
        <w:rPr>
          <w:rFonts w:eastAsia="Calibri"/>
        </w:rPr>
        <w:t>bodies</w:t>
      </w:r>
      <w:r w:rsidR="0086258D" w:rsidRPr="0037135B">
        <w:rPr>
          <w:rFonts w:eastAsia="Calibri"/>
        </w:rPr>
        <w:t>,</w:t>
      </w:r>
      <w:r w:rsidR="0086258D">
        <w:rPr>
          <w:rFonts w:eastAsia="Calibri"/>
        </w:rPr>
        <w:t xml:space="preserve"> </w:t>
      </w:r>
      <w:r w:rsidRPr="0037135B">
        <w:rPr>
          <w:rFonts w:eastAsia="Calibri"/>
        </w:rPr>
        <w:t>representin</w:t>
      </w:r>
      <w:r w:rsidR="0086258D" w:rsidRPr="0037135B">
        <w:rPr>
          <w:rFonts w:eastAsia="Calibri"/>
        </w:rPr>
        <w:t>g</w:t>
      </w:r>
      <w:r w:rsidR="0086258D">
        <w:rPr>
          <w:rFonts w:eastAsia="Calibri"/>
        </w:rPr>
        <w:t xml:space="preserve"> </w:t>
      </w:r>
      <w:r w:rsidRPr="0037135B">
        <w:rPr>
          <w:rFonts w:eastAsia="Calibri"/>
        </w:rPr>
        <w:t>lev</w:t>
      </w:r>
      <w:r w:rsidR="0086258D" w:rsidRPr="0037135B">
        <w:rPr>
          <w:rFonts w:eastAsia="Calibri"/>
        </w:rPr>
        <w:t>y</w:t>
      </w:r>
      <w:r w:rsidR="0086258D">
        <w:rPr>
          <w:rFonts w:eastAsia="Calibri"/>
        </w:rPr>
        <w:t xml:space="preserve"> </w:t>
      </w:r>
      <w:r w:rsidRPr="0037135B">
        <w:rPr>
          <w:rFonts w:eastAsia="Calibri"/>
        </w:rPr>
        <w:t>payer</w:t>
      </w:r>
      <w:r w:rsidR="0086258D" w:rsidRPr="0037135B">
        <w:rPr>
          <w:rFonts w:eastAsia="Calibri"/>
        </w:rPr>
        <w:t>s</w:t>
      </w:r>
      <w:r w:rsidR="0086258D">
        <w:rPr>
          <w:rFonts w:eastAsia="Calibri"/>
        </w:rPr>
        <w:t xml:space="preserve"> </w:t>
      </w:r>
      <w:r w:rsidRPr="0037135B">
        <w:rPr>
          <w:rFonts w:eastAsia="Calibri"/>
        </w:rPr>
        <w:t>an</w:t>
      </w:r>
      <w:r w:rsidR="0086258D" w:rsidRPr="0037135B">
        <w:rPr>
          <w:rFonts w:eastAsia="Calibri"/>
        </w:rPr>
        <w:t>d</w:t>
      </w:r>
      <w:r w:rsidR="0086258D">
        <w:rPr>
          <w:rFonts w:eastAsia="Calibri"/>
        </w:rPr>
        <w:t xml:space="preserve"> </w:t>
      </w:r>
      <w:r w:rsidRPr="0037135B">
        <w:rPr>
          <w:rFonts w:eastAsia="Calibri"/>
        </w:rPr>
        <w:t>intereste</w:t>
      </w:r>
      <w:r w:rsidR="0086258D" w:rsidRPr="0037135B">
        <w:rPr>
          <w:rFonts w:eastAsia="Calibri"/>
        </w:rPr>
        <w:t>d</w:t>
      </w:r>
      <w:r w:rsidR="0086258D">
        <w:rPr>
          <w:rFonts w:eastAsia="Calibri"/>
        </w:rPr>
        <w:t xml:space="preserve"> </w:t>
      </w:r>
      <w:r w:rsidRPr="0037135B">
        <w:rPr>
          <w:rFonts w:eastAsia="Calibri"/>
        </w:rPr>
        <w:t>partie</w:t>
      </w:r>
      <w:r w:rsidR="0086258D" w:rsidRPr="0037135B">
        <w:rPr>
          <w:rFonts w:eastAsia="Calibri"/>
        </w:rPr>
        <w:t>s</w:t>
      </w:r>
      <w:r w:rsidR="0086258D">
        <w:rPr>
          <w:rFonts w:eastAsia="Calibri"/>
        </w:rPr>
        <w:t xml:space="preserve"> </w:t>
      </w:r>
      <w:r w:rsidRPr="0037135B">
        <w:rPr>
          <w:rFonts w:eastAsia="Calibri"/>
        </w:rPr>
        <w:t>stem</w:t>
      </w:r>
      <w:r w:rsidR="0086258D" w:rsidRPr="0037135B">
        <w:rPr>
          <w:rFonts w:eastAsia="Calibri"/>
        </w:rPr>
        <w:t>s</w:t>
      </w:r>
      <w:r w:rsidR="0086258D">
        <w:rPr>
          <w:rFonts w:eastAsia="Calibri"/>
        </w:rPr>
        <w:t xml:space="preserve"> </w:t>
      </w:r>
      <w:r w:rsidRPr="0037135B">
        <w:rPr>
          <w:rFonts w:eastAsia="Calibri"/>
        </w:rPr>
        <w:t>fro</w:t>
      </w:r>
      <w:r w:rsidR="0086258D" w:rsidRPr="0037135B">
        <w:rPr>
          <w:rFonts w:eastAsia="Calibri"/>
        </w:rPr>
        <w:t>m</w:t>
      </w:r>
      <w:r w:rsidR="0086258D">
        <w:rPr>
          <w:rFonts w:eastAsia="Calibri"/>
        </w:rPr>
        <w:t xml:space="preserve"> </w:t>
      </w:r>
      <w:r w:rsidRPr="0037135B">
        <w:rPr>
          <w:rFonts w:eastAsia="Calibri"/>
        </w:rPr>
        <w:t>th</w:t>
      </w:r>
      <w:r w:rsidR="0086258D" w:rsidRPr="0037135B">
        <w:rPr>
          <w:rFonts w:eastAsia="Calibri"/>
        </w:rPr>
        <w:t>e</w:t>
      </w:r>
      <w:r w:rsidR="0086258D">
        <w:rPr>
          <w:rFonts w:eastAsia="Calibri"/>
        </w:rPr>
        <w:t xml:space="preserve"> </w:t>
      </w:r>
      <w:r w:rsidRPr="0037135B">
        <w:rPr>
          <w:rFonts w:eastAsia="Calibri"/>
          <w:i/>
        </w:rPr>
        <w:t>Primar</w:t>
      </w:r>
      <w:r w:rsidR="0086258D" w:rsidRPr="0037135B">
        <w:rPr>
          <w:rFonts w:eastAsia="Calibri"/>
          <w:i/>
        </w:rPr>
        <w:t>y</w:t>
      </w:r>
      <w:r w:rsidR="0086258D">
        <w:rPr>
          <w:rFonts w:eastAsia="Calibri"/>
          <w:i/>
        </w:rPr>
        <w:t xml:space="preserve"> </w:t>
      </w:r>
      <w:r w:rsidRPr="0037135B">
        <w:rPr>
          <w:rFonts w:eastAsia="Calibri"/>
          <w:i/>
        </w:rPr>
        <w:t>Industrie</w:t>
      </w:r>
      <w:r w:rsidR="0086258D" w:rsidRPr="0037135B">
        <w:rPr>
          <w:rFonts w:eastAsia="Calibri"/>
          <w:i/>
        </w:rPr>
        <w:t>s</w:t>
      </w:r>
      <w:r w:rsidR="0086258D">
        <w:rPr>
          <w:rFonts w:eastAsia="Calibri"/>
          <w:i/>
        </w:rPr>
        <w:t xml:space="preserve"> </w:t>
      </w:r>
      <w:r w:rsidRPr="0037135B">
        <w:rPr>
          <w:rFonts w:eastAsia="Calibri"/>
          <w:i/>
        </w:rPr>
        <w:t>(Excise) Levie</w:t>
      </w:r>
      <w:r w:rsidR="0086258D" w:rsidRPr="0037135B">
        <w:rPr>
          <w:rFonts w:eastAsia="Calibri"/>
          <w:i/>
        </w:rPr>
        <w:t>s</w:t>
      </w:r>
      <w:r w:rsidR="0086258D">
        <w:rPr>
          <w:rFonts w:eastAsia="Calibri"/>
          <w:i/>
        </w:rPr>
        <w:t xml:space="preserve"> </w:t>
      </w:r>
      <w:r w:rsidRPr="0037135B">
        <w:rPr>
          <w:rFonts w:eastAsia="Calibri"/>
          <w:i/>
        </w:rPr>
        <w:t>Ac</w:t>
      </w:r>
      <w:r w:rsidR="0086258D" w:rsidRPr="0037135B">
        <w:rPr>
          <w:rFonts w:eastAsia="Calibri"/>
          <w:i/>
        </w:rPr>
        <w:t>t</w:t>
      </w:r>
      <w:r w:rsidR="0086258D">
        <w:rPr>
          <w:rFonts w:eastAsia="Calibri"/>
          <w:i/>
        </w:rPr>
        <w:t xml:space="preserve"> </w:t>
      </w:r>
      <w:r w:rsidRPr="0037135B">
        <w:rPr>
          <w:rFonts w:eastAsia="Calibri"/>
          <w:i/>
        </w:rPr>
        <w:t>199</w:t>
      </w:r>
      <w:r w:rsidR="0086258D" w:rsidRPr="0037135B">
        <w:rPr>
          <w:rFonts w:eastAsia="Calibri"/>
          <w:i/>
        </w:rPr>
        <w:t>9</w:t>
      </w:r>
      <w:r w:rsidR="0086258D">
        <w:rPr>
          <w:rFonts w:eastAsia="Calibri"/>
          <w:i/>
        </w:rPr>
        <w:t xml:space="preserve"> </w:t>
      </w:r>
      <w:r w:rsidRPr="0037135B">
        <w:rPr>
          <w:rFonts w:eastAsia="Calibri"/>
        </w:rPr>
        <w:t>(</w:t>
      </w:r>
      <w:proofErr w:type="spellStart"/>
      <w:r w:rsidRPr="0037135B">
        <w:rPr>
          <w:rFonts w:eastAsia="Calibri"/>
        </w:rPr>
        <w:t>Cth</w:t>
      </w:r>
      <w:proofErr w:type="spellEnd"/>
      <w:r w:rsidRPr="0037135B">
        <w:rPr>
          <w:rFonts w:eastAsia="Calibri"/>
        </w:rPr>
        <w:t>)</w:t>
      </w:r>
      <w:r w:rsidR="0086258D" w:rsidRPr="0037135B">
        <w:rPr>
          <w:rFonts w:eastAsia="Calibri"/>
        </w:rPr>
        <w:t>,</w:t>
      </w:r>
      <w:r w:rsidR="0086258D">
        <w:rPr>
          <w:rFonts w:eastAsia="Calibri"/>
        </w:rPr>
        <w:t xml:space="preserve"> </w:t>
      </w:r>
      <w:r w:rsidRPr="0037135B">
        <w:rPr>
          <w:rFonts w:eastAsia="Calibri"/>
        </w:rPr>
        <w:t>whic</w:t>
      </w:r>
      <w:r w:rsidR="0086258D" w:rsidRPr="0037135B">
        <w:rPr>
          <w:rFonts w:eastAsia="Calibri"/>
        </w:rPr>
        <w:t>h</w:t>
      </w:r>
      <w:r w:rsidR="0086258D">
        <w:rPr>
          <w:rFonts w:eastAsia="Calibri"/>
        </w:rPr>
        <w:t xml:space="preserve"> </w:t>
      </w:r>
      <w:r w:rsidRPr="0037135B">
        <w:rPr>
          <w:rFonts w:eastAsia="Calibri"/>
        </w:rPr>
        <w:t>require</w:t>
      </w:r>
      <w:r w:rsidR="0086258D" w:rsidRPr="0037135B">
        <w:rPr>
          <w:rFonts w:eastAsia="Calibri"/>
        </w:rPr>
        <w:t>s</w:t>
      </w:r>
      <w:r w:rsidR="0086258D">
        <w:rPr>
          <w:rFonts w:eastAsia="Calibri"/>
        </w:rPr>
        <w:t xml:space="preserve"> </w:t>
      </w:r>
      <w:r w:rsidRPr="0037135B">
        <w:rPr>
          <w:rFonts w:eastAsia="Calibri"/>
        </w:rPr>
        <w:t>th</w:t>
      </w:r>
      <w:r w:rsidR="0086258D" w:rsidRPr="0037135B">
        <w:rPr>
          <w:rFonts w:eastAsia="Calibri"/>
        </w:rPr>
        <w:t>e</w:t>
      </w:r>
      <w:r w:rsidR="0086258D">
        <w:rPr>
          <w:rFonts w:eastAsia="Calibri"/>
        </w:rPr>
        <w:t xml:space="preserve"> </w:t>
      </w:r>
      <w:r w:rsidRPr="0037135B">
        <w:rPr>
          <w:rFonts w:eastAsia="Calibri"/>
        </w:rPr>
        <w:t>Ministe</w:t>
      </w:r>
      <w:r w:rsidR="0086258D" w:rsidRPr="0037135B">
        <w:rPr>
          <w:rFonts w:eastAsia="Calibri"/>
        </w:rPr>
        <w:t>r</w:t>
      </w:r>
      <w:r w:rsidR="0086258D">
        <w:rPr>
          <w:rFonts w:eastAsia="Calibri"/>
        </w:rPr>
        <w:t xml:space="preserve"> </w:t>
      </w:r>
      <w:r w:rsidRPr="0037135B">
        <w:rPr>
          <w:rFonts w:eastAsia="Calibri"/>
        </w:rPr>
        <w:t>t</w:t>
      </w:r>
      <w:r w:rsidR="0086258D" w:rsidRPr="0037135B">
        <w:rPr>
          <w:rFonts w:eastAsia="Calibri"/>
        </w:rPr>
        <w:t>o</w:t>
      </w:r>
      <w:r w:rsidR="0086258D">
        <w:rPr>
          <w:rFonts w:eastAsia="Calibri"/>
        </w:rPr>
        <w:t xml:space="preserve"> </w:t>
      </w:r>
      <w:r w:rsidRPr="0037135B">
        <w:rPr>
          <w:rFonts w:eastAsia="Calibri"/>
        </w:rPr>
        <w:t>tak</w:t>
      </w:r>
      <w:r w:rsidR="0086258D" w:rsidRPr="0037135B">
        <w:rPr>
          <w:rFonts w:eastAsia="Calibri"/>
        </w:rPr>
        <w:t>e</w:t>
      </w:r>
      <w:r w:rsidR="0086258D">
        <w:rPr>
          <w:rFonts w:eastAsia="Calibri"/>
        </w:rPr>
        <w:t xml:space="preserve"> </w:t>
      </w:r>
      <w:r w:rsidRPr="0037135B">
        <w:rPr>
          <w:rFonts w:eastAsia="Calibri"/>
        </w:rPr>
        <w:t>int</w:t>
      </w:r>
      <w:r w:rsidR="0086258D" w:rsidRPr="0037135B">
        <w:rPr>
          <w:rFonts w:eastAsia="Calibri"/>
        </w:rPr>
        <w:t>o</w:t>
      </w:r>
      <w:r w:rsidR="0086258D">
        <w:rPr>
          <w:rFonts w:eastAsia="Calibri"/>
        </w:rPr>
        <w:t xml:space="preserve"> </w:t>
      </w:r>
      <w:r w:rsidRPr="0037135B">
        <w:rPr>
          <w:rFonts w:eastAsia="Calibri"/>
        </w:rPr>
        <w:t>consideratio</w:t>
      </w:r>
      <w:r w:rsidR="0086258D" w:rsidRPr="0037135B">
        <w:rPr>
          <w:rFonts w:eastAsia="Calibri"/>
        </w:rPr>
        <w:t>n</w:t>
      </w:r>
      <w:r w:rsidR="0086258D">
        <w:rPr>
          <w:rFonts w:eastAsia="Calibri"/>
        </w:rPr>
        <w:t xml:space="preserve"> </w:t>
      </w:r>
      <w:r w:rsidRPr="0037135B">
        <w:rPr>
          <w:rFonts w:eastAsia="Calibri"/>
        </w:rPr>
        <w:t>recommendation</w:t>
      </w:r>
      <w:r w:rsidR="0086258D" w:rsidRPr="0037135B">
        <w:rPr>
          <w:rFonts w:eastAsia="Calibri"/>
        </w:rPr>
        <w:t>s</w:t>
      </w:r>
      <w:r w:rsidR="0086258D">
        <w:rPr>
          <w:rFonts w:eastAsia="Calibri"/>
        </w:rPr>
        <w:t xml:space="preserve"> </w:t>
      </w:r>
      <w:r w:rsidRPr="0037135B">
        <w:rPr>
          <w:rFonts w:eastAsia="Calibri"/>
        </w:rPr>
        <w:t>regardin</w:t>
      </w:r>
      <w:r w:rsidR="0086258D" w:rsidRPr="0037135B">
        <w:rPr>
          <w:rFonts w:eastAsia="Calibri"/>
        </w:rPr>
        <w:t>g</w:t>
      </w:r>
      <w:r w:rsidR="0086258D">
        <w:rPr>
          <w:rFonts w:eastAsia="Calibri"/>
        </w:rPr>
        <w:t xml:space="preserve"> </w:t>
      </w:r>
      <w:r w:rsidRPr="0037135B">
        <w:rPr>
          <w:rFonts w:eastAsia="Calibri"/>
        </w:rPr>
        <w:t>th</w:t>
      </w:r>
      <w:r w:rsidR="0086258D" w:rsidRPr="0037135B">
        <w:rPr>
          <w:rFonts w:eastAsia="Calibri"/>
        </w:rPr>
        <w:t>e</w:t>
      </w:r>
      <w:r w:rsidR="0086258D">
        <w:rPr>
          <w:rFonts w:eastAsia="Calibri"/>
        </w:rPr>
        <w:t xml:space="preserve"> </w:t>
      </w:r>
      <w:r w:rsidRPr="0037135B">
        <w:rPr>
          <w:rFonts w:eastAsia="Calibri"/>
        </w:rPr>
        <w:t>lev</w:t>
      </w:r>
      <w:r w:rsidR="0086258D" w:rsidRPr="0037135B">
        <w:rPr>
          <w:rFonts w:eastAsia="Calibri"/>
        </w:rPr>
        <w:t>y</w:t>
      </w:r>
      <w:r w:rsidR="0086258D">
        <w:rPr>
          <w:rFonts w:eastAsia="Calibri"/>
        </w:rPr>
        <w:t xml:space="preserve"> </w:t>
      </w:r>
      <w:r w:rsidRPr="0037135B">
        <w:rPr>
          <w:rFonts w:eastAsia="Calibri"/>
        </w:rPr>
        <w:t>rat</w:t>
      </w:r>
      <w:r w:rsidR="0086258D" w:rsidRPr="0037135B">
        <w:rPr>
          <w:rFonts w:eastAsia="Calibri"/>
        </w:rPr>
        <w:t>e</w:t>
      </w:r>
      <w:r w:rsidR="0086258D">
        <w:rPr>
          <w:rFonts w:eastAsia="Calibri"/>
        </w:rPr>
        <w:t xml:space="preserve"> </w:t>
      </w:r>
      <w:r w:rsidRPr="0037135B">
        <w:rPr>
          <w:rFonts w:eastAsia="Calibri"/>
        </w:rPr>
        <w:t>fro</w:t>
      </w:r>
      <w:r w:rsidR="0086258D" w:rsidRPr="0037135B">
        <w:rPr>
          <w:rFonts w:eastAsia="Calibri"/>
        </w:rPr>
        <w:t>m</w:t>
      </w:r>
      <w:r w:rsidR="0086258D">
        <w:rPr>
          <w:rFonts w:eastAsia="Calibri"/>
        </w:rPr>
        <w:t xml:space="preserve"> </w:t>
      </w:r>
      <w:r w:rsidRPr="0037135B">
        <w:rPr>
          <w:rFonts w:eastAsia="Calibri"/>
        </w:rPr>
        <w:t>declare</w:t>
      </w:r>
      <w:r w:rsidR="0086258D" w:rsidRPr="0037135B">
        <w:rPr>
          <w:rFonts w:eastAsia="Calibri"/>
        </w:rPr>
        <w:t>d</w:t>
      </w:r>
      <w:r w:rsidR="0086258D">
        <w:rPr>
          <w:rFonts w:eastAsia="Calibri"/>
        </w:rPr>
        <w:t xml:space="preserve"> </w:t>
      </w:r>
      <w:r w:rsidRPr="0037135B">
        <w:rPr>
          <w:rFonts w:eastAsia="Calibri"/>
        </w:rPr>
        <w:t>industr</w:t>
      </w:r>
      <w:r w:rsidR="0086258D" w:rsidRPr="0037135B">
        <w:rPr>
          <w:rFonts w:eastAsia="Calibri"/>
        </w:rPr>
        <w:t>y</w:t>
      </w:r>
      <w:r w:rsidR="0086258D">
        <w:rPr>
          <w:rFonts w:eastAsia="Calibri"/>
        </w:rPr>
        <w:t xml:space="preserve"> </w:t>
      </w:r>
      <w:r w:rsidRPr="0037135B">
        <w:rPr>
          <w:rFonts w:eastAsia="Calibri"/>
        </w:rPr>
        <w:lastRenderedPageBreak/>
        <w:t>bodie</w:t>
      </w:r>
      <w:r w:rsidR="0086258D" w:rsidRPr="0037135B">
        <w:rPr>
          <w:rFonts w:eastAsia="Calibri"/>
        </w:rPr>
        <w:t>s</w:t>
      </w:r>
      <w:r w:rsidR="0086258D">
        <w:rPr>
          <w:rFonts w:eastAsia="Calibri"/>
        </w:rPr>
        <w:t xml:space="preserve"> </w:t>
      </w:r>
      <w:r w:rsidRPr="0037135B">
        <w:rPr>
          <w:rFonts w:eastAsia="Calibri"/>
        </w:rPr>
        <w:t>(wher</w:t>
      </w:r>
      <w:r w:rsidR="0086258D" w:rsidRPr="0037135B">
        <w:rPr>
          <w:rFonts w:eastAsia="Calibri"/>
        </w:rPr>
        <w:t>e</w:t>
      </w:r>
      <w:r w:rsidR="0086258D">
        <w:rPr>
          <w:rFonts w:eastAsia="Calibri"/>
        </w:rPr>
        <w:t xml:space="preserve"> </w:t>
      </w:r>
      <w:r w:rsidRPr="0037135B">
        <w:rPr>
          <w:rFonts w:eastAsia="Calibri"/>
        </w:rPr>
        <w:t>th</w:t>
      </w:r>
      <w:r w:rsidR="0086258D" w:rsidRPr="0037135B">
        <w:rPr>
          <w:rFonts w:eastAsia="Calibri"/>
        </w:rPr>
        <w:t>e</w:t>
      </w:r>
      <w:r w:rsidR="0086258D">
        <w:rPr>
          <w:rFonts w:eastAsia="Calibri"/>
        </w:rPr>
        <w:t xml:space="preserve"> </w:t>
      </w:r>
      <w:r w:rsidRPr="0037135B">
        <w:rPr>
          <w:rFonts w:eastAsia="Calibri"/>
        </w:rPr>
        <w:t>Ministe</w:t>
      </w:r>
      <w:r w:rsidR="0086258D" w:rsidRPr="0037135B">
        <w:rPr>
          <w:rFonts w:eastAsia="Calibri"/>
        </w:rPr>
        <w:t>r</w:t>
      </w:r>
      <w:r w:rsidR="0086258D">
        <w:rPr>
          <w:rFonts w:eastAsia="Calibri"/>
        </w:rPr>
        <w:t xml:space="preserve"> </w:t>
      </w:r>
      <w:r w:rsidRPr="0037135B">
        <w:rPr>
          <w:rFonts w:eastAsia="Calibri"/>
        </w:rPr>
        <w:t>ha</w:t>
      </w:r>
      <w:r w:rsidR="0086258D" w:rsidRPr="0037135B">
        <w:rPr>
          <w:rFonts w:eastAsia="Calibri"/>
        </w:rPr>
        <w:t>s</w:t>
      </w:r>
      <w:r w:rsidR="0086258D">
        <w:rPr>
          <w:rFonts w:eastAsia="Calibri"/>
        </w:rPr>
        <w:t xml:space="preserve"> </w:t>
      </w:r>
      <w:r w:rsidRPr="0037135B">
        <w:rPr>
          <w:rFonts w:eastAsia="Calibri"/>
        </w:rPr>
        <w:t>declare</w:t>
      </w:r>
      <w:r w:rsidR="0086258D" w:rsidRPr="0037135B">
        <w:rPr>
          <w:rFonts w:eastAsia="Calibri"/>
        </w:rPr>
        <w:t>d</w:t>
      </w:r>
      <w:r w:rsidR="0086258D">
        <w:rPr>
          <w:rFonts w:eastAsia="Calibri"/>
        </w:rPr>
        <w:t xml:space="preserve"> </w:t>
      </w:r>
      <w:r w:rsidR="0086258D" w:rsidRPr="0037135B">
        <w:rPr>
          <w:rFonts w:eastAsia="Calibri"/>
        </w:rPr>
        <w:t>a</w:t>
      </w:r>
      <w:r w:rsidR="0086258D">
        <w:rPr>
          <w:rFonts w:eastAsia="Calibri"/>
        </w:rPr>
        <w:t xml:space="preserve"> </w:t>
      </w:r>
      <w:r w:rsidRPr="0037135B">
        <w:rPr>
          <w:rFonts w:eastAsia="Calibri"/>
        </w:rPr>
        <w:t>body) o</w:t>
      </w:r>
      <w:r w:rsidR="0086258D" w:rsidRPr="0037135B">
        <w:rPr>
          <w:rFonts w:eastAsia="Calibri"/>
        </w:rPr>
        <w:t>r</w:t>
      </w:r>
      <w:r w:rsidR="0086258D">
        <w:rPr>
          <w:rFonts w:eastAsia="Calibri"/>
        </w:rPr>
        <w:t xml:space="preserve"> </w:t>
      </w:r>
      <w:r w:rsidRPr="0037135B">
        <w:rPr>
          <w:rFonts w:eastAsia="Calibri"/>
        </w:rPr>
        <w:t>wher</w:t>
      </w:r>
      <w:r w:rsidR="0086258D" w:rsidRPr="0037135B">
        <w:rPr>
          <w:rFonts w:eastAsia="Calibri"/>
        </w:rPr>
        <w:t>e</w:t>
      </w:r>
      <w:r w:rsidR="0086258D">
        <w:rPr>
          <w:rFonts w:eastAsia="Calibri"/>
        </w:rPr>
        <w:t xml:space="preserve"> </w:t>
      </w:r>
      <w:r w:rsidRPr="0037135B">
        <w:rPr>
          <w:rFonts w:eastAsia="Calibri"/>
        </w:rPr>
        <w:t>ther</w:t>
      </w:r>
      <w:r w:rsidR="0086258D" w:rsidRPr="0037135B">
        <w:rPr>
          <w:rFonts w:eastAsia="Calibri"/>
        </w:rPr>
        <w:t>e</w:t>
      </w:r>
      <w:r w:rsidR="0086258D">
        <w:rPr>
          <w:rFonts w:eastAsia="Calibri"/>
        </w:rPr>
        <w:t xml:space="preserve"> </w:t>
      </w:r>
      <w:r w:rsidRPr="0037135B">
        <w:rPr>
          <w:rFonts w:eastAsia="Calibri"/>
        </w:rPr>
        <w:t>i</w:t>
      </w:r>
      <w:r w:rsidR="0086258D" w:rsidRPr="0037135B">
        <w:rPr>
          <w:rFonts w:eastAsia="Calibri"/>
        </w:rPr>
        <w:t>s</w:t>
      </w:r>
      <w:r w:rsidR="0086258D">
        <w:rPr>
          <w:rFonts w:eastAsia="Calibri"/>
        </w:rPr>
        <w:t xml:space="preserve"> </w:t>
      </w:r>
      <w:r w:rsidRPr="0037135B">
        <w:rPr>
          <w:rFonts w:eastAsia="Calibri"/>
        </w:rPr>
        <w:t>n</w:t>
      </w:r>
      <w:r w:rsidR="0086258D" w:rsidRPr="0037135B">
        <w:rPr>
          <w:rFonts w:eastAsia="Calibri"/>
        </w:rPr>
        <w:t>o</w:t>
      </w:r>
      <w:r w:rsidR="0086258D">
        <w:rPr>
          <w:rFonts w:eastAsia="Calibri"/>
        </w:rPr>
        <w:t xml:space="preserve"> </w:t>
      </w:r>
      <w:r w:rsidRPr="0037135B">
        <w:rPr>
          <w:rFonts w:eastAsia="Calibri"/>
        </w:rPr>
        <w:t>declare</w:t>
      </w:r>
      <w:r w:rsidR="0086258D" w:rsidRPr="0037135B">
        <w:rPr>
          <w:rFonts w:eastAsia="Calibri"/>
        </w:rPr>
        <w:t>d</w:t>
      </w:r>
      <w:r w:rsidR="0086258D">
        <w:rPr>
          <w:rFonts w:eastAsia="Calibri"/>
        </w:rPr>
        <w:t xml:space="preserve"> </w:t>
      </w:r>
      <w:r w:rsidRPr="0037135B">
        <w:rPr>
          <w:rFonts w:eastAsia="Calibri"/>
        </w:rPr>
        <w:t>bod</w:t>
      </w:r>
      <w:r w:rsidR="0086258D" w:rsidRPr="0037135B">
        <w:rPr>
          <w:rFonts w:eastAsia="Calibri"/>
        </w:rPr>
        <w:t>y</w:t>
      </w:r>
      <w:r w:rsidR="0086258D">
        <w:rPr>
          <w:rFonts w:eastAsia="Calibri"/>
        </w:rPr>
        <w:t xml:space="preserve"> </w:t>
      </w:r>
      <w:r w:rsidRPr="0037135B">
        <w:rPr>
          <w:rFonts w:eastAsia="Calibri"/>
        </w:rPr>
        <w:t>othe</w:t>
      </w:r>
      <w:r w:rsidR="0086258D" w:rsidRPr="0037135B">
        <w:rPr>
          <w:rFonts w:eastAsia="Calibri"/>
        </w:rPr>
        <w:t>r</w:t>
      </w:r>
      <w:r w:rsidR="0086258D">
        <w:rPr>
          <w:rFonts w:eastAsia="Calibri"/>
        </w:rPr>
        <w:t xml:space="preserve"> </w:t>
      </w:r>
      <w:r w:rsidRPr="0037135B">
        <w:rPr>
          <w:rFonts w:eastAsia="Calibri"/>
        </w:rPr>
        <w:t>industr</w:t>
      </w:r>
      <w:r w:rsidR="0086258D" w:rsidRPr="0037135B">
        <w:rPr>
          <w:rFonts w:eastAsia="Calibri"/>
        </w:rPr>
        <w:t>y</w:t>
      </w:r>
      <w:r w:rsidR="0086258D">
        <w:rPr>
          <w:rFonts w:eastAsia="Calibri"/>
        </w:rPr>
        <w:t xml:space="preserve"> </w:t>
      </w:r>
      <w:r w:rsidRPr="0037135B">
        <w:rPr>
          <w:rFonts w:eastAsia="Calibri"/>
        </w:rPr>
        <w:t>bodie</w:t>
      </w:r>
      <w:r w:rsidR="0086258D" w:rsidRPr="0037135B">
        <w:rPr>
          <w:rFonts w:eastAsia="Calibri"/>
        </w:rPr>
        <w:t>s</w:t>
      </w:r>
      <w:r w:rsidR="0086258D">
        <w:rPr>
          <w:rFonts w:eastAsia="Calibri"/>
        </w:rPr>
        <w:t xml:space="preserve"> </w:t>
      </w:r>
      <w:r w:rsidRPr="0037135B">
        <w:rPr>
          <w:rFonts w:eastAsia="Calibri"/>
        </w:rPr>
        <w:t>(thos</w:t>
      </w:r>
      <w:r w:rsidR="0086258D" w:rsidRPr="0037135B">
        <w:rPr>
          <w:rFonts w:eastAsia="Calibri"/>
        </w:rPr>
        <w:t>e</w:t>
      </w:r>
      <w:r w:rsidR="0086258D">
        <w:rPr>
          <w:rFonts w:eastAsia="Calibri"/>
        </w:rPr>
        <w:t xml:space="preserve"> </w:t>
      </w:r>
      <w:r w:rsidRPr="0037135B">
        <w:rPr>
          <w:rFonts w:eastAsia="Calibri"/>
        </w:rPr>
        <w:t>bodie</w:t>
      </w:r>
      <w:r w:rsidR="0086258D" w:rsidRPr="0037135B">
        <w:rPr>
          <w:rFonts w:eastAsia="Calibri"/>
        </w:rPr>
        <w:t>s</w:t>
      </w:r>
      <w:r w:rsidR="0086258D">
        <w:rPr>
          <w:rFonts w:eastAsia="Calibri"/>
        </w:rPr>
        <w:t xml:space="preserve"> </w:t>
      </w:r>
      <w:r w:rsidRPr="0037135B">
        <w:rPr>
          <w:rFonts w:eastAsia="Calibri"/>
        </w:rPr>
        <w:t>mus</w:t>
      </w:r>
      <w:r w:rsidR="0086258D" w:rsidRPr="0037135B">
        <w:rPr>
          <w:rFonts w:eastAsia="Calibri"/>
        </w:rPr>
        <w:t>t</w:t>
      </w:r>
      <w:r w:rsidR="0086258D">
        <w:rPr>
          <w:rFonts w:eastAsia="Calibri"/>
        </w:rPr>
        <w:t xml:space="preserve"> </w:t>
      </w:r>
      <w:r w:rsidRPr="0037135B">
        <w:rPr>
          <w:rFonts w:eastAsia="Calibri"/>
        </w:rPr>
        <w:t>hav</w:t>
      </w:r>
      <w:r w:rsidR="0086258D" w:rsidRPr="0037135B">
        <w:rPr>
          <w:rFonts w:eastAsia="Calibri"/>
        </w:rPr>
        <w:t>e</w:t>
      </w:r>
      <w:r w:rsidR="0086258D">
        <w:rPr>
          <w:rFonts w:eastAsia="Calibri"/>
        </w:rPr>
        <w:t xml:space="preserve"> </w:t>
      </w:r>
      <w:r w:rsidRPr="0037135B">
        <w:rPr>
          <w:rFonts w:eastAsia="Calibri"/>
        </w:rPr>
        <w:t>consul</w:t>
      </w:r>
      <w:r w:rsidR="0086258D" w:rsidRPr="0037135B">
        <w:rPr>
          <w:rFonts w:eastAsia="Calibri"/>
        </w:rPr>
        <w:t>t</w:t>
      </w:r>
      <w:r w:rsidR="0086258D">
        <w:rPr>
          <w:rFonts w:eastAsia="Calibri"/>
        </w:rPr>
        <w:t xml:space="preserve"> </w:t>
      </w:r>
      <w:r w:rsidRPr="0037135B">
        <w:rPr>
          <w:rFonts w:eastAsia="Calibri"/>
        </w:rPr>
        <w:t>wit</w:t>
      </w:r>
      <w:r w:rsidR="0086258D" w:rsidRPr="0037135B">
        <w:rPr>
          <w:rFonts w:eastAsia="Calibri"/>
        </w:rPr>
        <w:t>h</w:t>
      </w:r>
      <w:r w:rsidR="0086258D">
        <w:rPr>
          <w:rFonts w:eastAsia="Calibri"/>
        </w:rPr>
        <w:t xml:space="preserve"> </w:t>
      </w:r>
      <w:r w:rsidRPr="0037135B">
        <w:rPr>
          <w:rFonts w:eastAsia="Calibri"/>
        </w:rPr>
        <w:t>person</w:t>
      </w:r>
      <w:r w:rsidR="0086258D" w:rsidRPr="0037135B">
        <w:rPr>
          <w:rFonts w:eastAsia="Calibri"/>
        </w:rPr>
        <w:t>s</w:t>
      </w:r>
      <w:r w:rsidR="0086258D">
        <w:rPr>
          <w:rFonts w:eastAsia="Calibri"/>
        </w:rPr>
        <w:t xml:space="preserve"> </w:t>
      </w:r>
      <w:r w:rsidRPr="0037135B">
        <w:rPr>
          <w:rFonts w:eastAsia="Calibri"/>
        </w:rPr>
        <w:t>require</w:t>
      </w:r>
      <w:r w:rsidR="0086258D" w:rsidRPr="0037135B">
        <w:rPr>
          <w:rFonts w:eastAsia="Calibri"/>
        </w:rPr>
        <w:t>d</w:t>
      </w:r>
      <w:r w:rsidR="0086258D">
        <w:rPr>
          <w:rFonts w:eastAsia="Calibri"/>
        </w:rPr>
        <w:t xml:space="preserve"> </w:t>
      </w:r>
      <w:r w:rsidRPr="0037135B">
        <w:rPr>
          <w:rFonts w:eastAsia="Calibri"/>
        </w:rPr>
        <w:t>t</w:t>
      </w:r>
      <w:r w:rsidR="0086258D" w:rsidRPr="0037135B">
        <w:rPr>
          <w:rFonts w:eastAsia="Calibri"/>
        </w:rPr>
        <w:t>o</w:t>
      </w:r>
      <w:r w:rsidR="0086258D">
        <w:rPr>
          <w:rFonts w:eastAsia="Calibri"/>
        </w:rPr>
        <w:t xml:space="preserve"> </w:t>
      </w:r>
      <w:r w:rsidRPr="0037135B">
        <w:rPr>
          <w:rFonts w:eastAsia="Calibri"/>
        </w:rPr>
        <w:t>pa</w:t>
      </w:r>
      <w:r w:rsidR="0086258D" w:rsidRPr="0037135B">
        <w:rPr>
          <w:rFonts w:eastAsia="Calibri"/>
        </w:rPr>
        <w:t>y</w:t>
      </w:r>
      <w:r w:rsidR="0086258D">
        <w:rPr>
          <w:rFonts w:eastAsia="Calibri"/>
        </w:rPr>
        <w:t xml:space="preserve"> </w:t>
      </w:r>
      <w:r w:rsidRPr="0037135B">
        <w:rPr>
          <w:rFonts w:eastAsia="Calibri"/>
        </w:rPr>
        <w:t>th</w:t>
      </w:r>
      <w:r w:rsidR="0086258D" w:rsidRPr="0037135B">
        <w:rPr>
          <w:rFonts w:eastAsia="Calibri"/>
        </w:rPr>
        <w:t>e</w:t>
      </w:r>
      <w:r w:rsidR="0086258D">
        <w:rPr>
          <w:rFonts w:eastAsia="Calibri"/>
        </w:rPr>
        <w:t xml:space="preserve"> </w:t>
      </w:r>
      <w:r w:rsidRPr="0037135B">
        <w:rPr>
          <w:rFonts w:eastAsia="Calibri"/>
        </w:rPr>
        <w:t>levy)</w:t>
      </w:r>
      <w:r w:rsidR="003C08DF" w:rsidRPr="0037135B">
        <w:rPr>
          <w:rFonts w:eastAsia="Calibri"/>
        </w:rPr>
        <w:t>.</w:t>
      </w:r>
      <w:r w:rsidR="003C08DF">
        <w:rPr>
          <w:rFonts w:eastAsia="Calibri"/>
        </w:rPr>
        <w:t xml:space="preserve"> </w:t>
      </w:r>
    </w:p>
    <w:p w:rsidR="00C11293" w:rsidRPr="00676220" w:rsidRDefault="00C11293" w:rsidP="00676220">
      <w:pPr>
        <w:pStyle w:val="BodyText"/>
        <w:rPr>
          <w:rFonts w:ascii="HelveticaNeueLT Std Lt Cn" w:hAnsi="HelveticaNeueLT Std Lt Cn"/>
          <w:sz w:val="20"/>
          <w:szCs w:val="20"/>
          <w:lang w:val="en-US"/>
        </w:rPr>
      </w:pPr>
      <w:r w:rsidRPr="0037135B">
        <w:t>Thes</w:t>
      </w:r>
      <w:r w:rsidR="0086258D" w:rsidRPr="0037135B">
        <w:t>e</w:t>
      </w:r>
      <w:r w:rsidR="0086258D">
        <w:t xml:space="preserve"> </w:t>
      </w:r>
      <w:r w:rsidRPr="0037135B">
        <w:t>legislativ</w:t>
      </w:r>
      <w:r w:rsidR="0086258D" w:rsidRPr="0037135B">
        <w:t>e</w:t>
      </w:r>
      <w:r w:rsidR="0086258D">
        <w:t xml:space="preserve"> </w:t>
      </w:r>
      <w:r w:rsidRPr="0037135B">
        <w:t>provision</w:t>
      </w:r>
      <w:r w:rsidR="0086258D" w:rsidRPr="0037135B">
        <w:t>s</w:t>
      </w:r>
      <w:r w:rsidR="0086258D">
        <w:t xml:space="preserve"> </w:t>
      </w:r>
      <w:r w:rsidRPr="0037135B">
        <w:t>ar</w:t>
      </w:r>
      <w:r w:rsidR="0086258D" w:rsidRPr="0037135B">
        <w:t>e</w:t>
      </w:r>
      <w:r w:rsidR="0086258D">
        <w:t xml:space="preserve"> </w:t>
      </w:r>
      <w:r w:rsidRPr="0037135B">
        <w:t>se</w:t>
      </w:r>
      <w:r w:rsidR="0086258D" w:rsidRPr="0037135B">
        <w:t>t</w:t>
      </w:r>
      <w:r w:rsidR="0086258D">
        <w:t xml:space="preserve"> </w:t>
      </w:r>
      <w:r w:rsidRPr="0037135B">
        <w:t>ou</w:t>
      </w:r>
      <w:r w:rsidR="0086258D" w:rsidRPr="0037135B">
        <w:t>t</w:t>
      </w:r>
      <w:r w:rsidR="0086258D">
        <w:t xml:space="preserve"> </w:t>
      </w:r>
      <w:r w:rsidRPr="0037135B">
        <w:t>i</w:t>
      </w:r>
      <w:r w:rsidR="0086258D" w:rsidRPr="0037135B">
        <w:t>n</w:t>
      </w:r>
      <w:r w:rsidR="0086258D">
        <w:t xml:space="preserve"> </w:t>
      </w:r>
      <w:r w:rsidRPr="0037135B">
        <w:t>th</w:t>
      </w:r>
      <w:r w:rsidR="0086258D" w:rsidRPr="0037135B">
        <w:t>e</w:t>
      </w:r>
      <w:r w:rsidR="0086258D">
        <w:t xml:space="preserve"> </w:t>
      </w:r>
      <w:r w:rsidRPr="0037135B">
        <w:t>relevan</w:t>
      </w:r>
      <w:r w:rsidR="0086258D" w:rsidRPr="0037135B">
        <w:t>t</w:t>
      </w:r>
      <w:r w:rsidR="0086258D">
        <w:t xml:space="preserve"> </w:t>
      </w:r>
      <w:r w:rsidRPr="0037135B">
        <w:t>Schedul</w:t>
      </w:r>
      <w:r w:rsidR="0086258D" w:rsidRPr="0037135B">
        <w:t>e</w:t>
      </w:r>
      <w:r w:rsidR="0086258D">
        <w:t xml:space="preserve"> </w:t>
      </w:r>
      <w:r w:rsidRPr="0037135B">
        <w:t>t</w:t>
      </w:r>
      <w:r w:rsidR="0086258D" w:rsidRPr="0037135B">
        <w:t>o</w:t>
      </w:r>
      <w:r w:rsidR="0086258D">
        <w:t xml:space="preserve"> </w:t>
      </w:r>
      <w:r w:rsidRPr="0037135B">
        <w:t>th</w:t>
      </w:r>
      <w:r w:rsidR="0086258D" w:rsidRPr="0037135B">
        <w:t>e</w:t>
      </w:r>
      <w:r w:rsidR="0086258D">
        <w:t xml:space="preserve"> </w:t>
      </w:r>
      <w:r w:rsidRPr="0037135B">
        <w:rPr>
          <w:i/>
        </w:rPr>
        <w:t>Primar</w:t>
      </w:r>
      <w:r w:rsidR="0086258D" w:rsidRPr="0037135B">
        <w:rPr>
          <w:i/>
        </w:rPr>
        <w:t>y</w:t>
      </w:r>
      <w:r w:rsidR="0086258D">
        <w:rPr>
          <w:i/>
        </w:rPr>
        <w:t xml:space="preserve"> </w:t>
      </w:r>
      <w:r w:rsidRPr="0037135B">
        <w:rPr>
          <w:i/>
        </w:rPr>
        <w:t>Industrie</w:t>
      </w:r>
      <w:r w:rsidR="0086258D" w:rsidRPr="0037135B">
        <w:rPr>
          <w:i/>
        </w:rPr>
        <w:t>s</w:t>
      </w:r>
      <w:r w:rsidR="0086258D">
        <w:rPr>
          <w:i/>
        </w:rPr>
        <w:t xml:space="preserve"> </w:t>
      </w:r>
      <w:r w:rsidRPr="0037135B">
        <w:rPr>
          <w:i/>
        </w:rPr>
        <w:t>(Excise) Levie</w:t>
      </w:r>
      <w:r w:rsidR="0086258D" w:rsidRPr="0037135B">
        <w:rPr>
          <w:i/>
        </w:rPr>
        <w:t>s</w:t>
      </w:r>
      <w:r w:rsidR="0086258D">
        <w:rPr>
          <w:i/>
        </w:rPr>
        <w:t xml:space="preserve"> </w:t>
      </w:r>
      <w:r w:rsidRPr="0037135B">
        <w:rPr>
          <w:i/>
        </w:rPr>
        <w:t>Ac</w:t>
      </w:r>
      <w:r w:rsidR="0086258D" w:rsidRPr="0037135B">
        <w:rPr>
          <w:i/>
        </w:rPr>
        <w:t>t</w:t>
      </w:r>
      <w:r w:rsidR="0086258D">
        <w:rPr>
          <w:i/>
        </w:rPr>
        <w:t xml:space="preserve"> </w:t>
      </w:r>
      <w:r w:rsidRPr="0037135B">
        <w:rPr>
          <w:i/>
        </w:rPr>
        <w:t>199</w:t>
      </w:r>
      <w:r w:rsidR="0086258D" w:rsidRPr="0037135B">
        <w:rPr>
          <w:i/>
        </w:rPr>
        <w:t>9</w:t>
      </w:r>
      <w:r w:rsidR="0086258D">
        <w:rPr>
          <w:i/>
        </w:rPr>
        <w:t xml:space="preserve"> </w:t>
      </w:r>
      <w:r w:rsidRPr="0037135B">
        <w:t>(</w:t>
      </w:r>
      <w:proofErr w:type="spellStart"/>
      <w:r w:rsidRPr="0037135B">
        <w:t>Cth</w:t>
      </w:r>
      <w:proofErr w:type="spellEnd"/>
      <w:r w:rsidRPr="0037135B">
        <w:t>) fo</w:t>
      </w:r>
      <w:r w:rsidR="0086258D" w:rsidRPr="0037135B">
        <w:t>r</w:t>
      </w:r>
      <w:r w:rsidR="0086258D">
        <w:t xml:space="preserve"> </w:t>
      </w:r>
      <w:r w:rsidRPr="0037135B">
        <w:t>eac</w:t>
      </w:r>
      <w:r w:rsidR="0086258D" w:rsidRPr="0037135B">
        <w:t>h</w:t>
      </w:r>
      <w:r w:rsidR="0086258D">
        <w:t xml:space="preserve"> </w:t>
      </w:r>
      <w:r w:rsidRPr="0037135B">
        <w:t>commodit</w:t>
      </w:r>
      <w:r w:rsidR="0086258D" w:rsidRPr="0037135B">
        <w:t>y</w:t>
      </w:r>
      <w:r w:rsidR="0086258D">
        <w:t xml:space="preserve"> </w:t>
      </w:r>
      <w:r w:rsidRPr="0037135B">
        <w:t>an</w:t>
      </w:r>
      <w:r w:rsidR="0086258D" w:rsidRPr="0037135B">
        <w:t>d</w:t>
      </w:r>
      <w:r w:rsidR="0086258D">
        <w:t xml:space="preserve"> </w:t>
      </w:r>
      <w:r w:rsidRPr="0037135B">
        <w:t>therefor</w:t>
      </w:r>
      <w:r w:rsidR="0086258D" w:rsidRPr="0037135B">
        <w:t>e</w:t>
      </w:r>
      <w:r w:rsidR="0086258D">
        <w:t xml:space="preserve"> </w:t>
      </w:r>
      <w:r w:rsidRPr="0037135B">
        <w:t>var</w:t>
      </w:r>
      <w:r w:rsidR="0086258D" w:rsidRPr="0037135B">
        <w:t>y</w:t>
      </w:r>
      <w:r w:rsidR="0086258D">
        <w:t xml:space="preserve"> </w:t>
      </w:r>
      <w:r w:rsidRPr="0037135B">
        <w:t>slightl</w:t>
      </w:r>
      <w:r w:rsidR="0086258D" w:rsidRPr="0037135B">
        <w:t>y</w:t>
      </w:r>
      <w:r w:rsidR="0086258D">
        <w:t xml:space="preserve"> </w:t>
      </w:r>
      <w:r w:rsidRPr="0037135B">
        <w:t>pe</w:t>
      </w:r>
      <w:r w:rsidR="0086258D" w:rsidRPr="0037135B">
        <w:t>r</w:t>
      </w:r>
      <w:r w:rsidR="0086258D">
        <w:t xml:space="preserve"> </w:t>
      </w:r>
      <w:r w:rsidRPr="0037135B">
        <w:t>commodity.</w:t>
      </w:r>
      <w:r w:rsidR="006D622D">
        <w:t xml:space="preserve"> There are also similar provisions relating to the Minister considering recommendations from declared bodies about levy rates in the </w:t>
      </w:r>
      <w:r w:rsidR="006D622D">
        <w:rPr>
          <w:i/>
          <w:iCs/>
        </w:rPr>
        <w:t>Primary Industries (Customs) Charges Act 1999</w:t>
      </w:r>
      <w:r w:rsidR="006D622D">
        <w:t xml:space="preserve"> to those in the </w:t>
      </w:r>
      <w:r w:rsidR="006D622D">
        <w:rPr>
          <w:i/>
          <w:iCs/>
        </w:rPr>
        <w:t>Primary Industries (Excise) Levies Act 1999</w:t>
      </w:r>
      <w:r w:rsidR="006D622D">
        <w:t>.</w:t>
      </w:r>
    </w:p>
    <w:p w:rsidR="00C11293" w:rsidRPr="0037135B" w:rsidRDefault="00C11293" w:rsidP="00C11293">
      <w:pPr>
        <w:rPr>
          <w:rFonts w:eastAsia="Calibri"/>
        </w:rPr>
      </w:pPr>
      <w:r w:rsidRPr="0037135B">
        <w:rPr>
          <w:rFonts w:eastAsia="Calibri"/>
        </w:rPr>
        <w:t>I</w:t>
      </w:r>
      <w:r w:rsidR="0086258D" w:rsidRPr="0037135B">
        <w:rPr>
          <w:rFonts w:eastAsia="Calibri"/>
        </w:rPr>
        <w:t>f</w:t>
      </w:r>
      <w:r w:rsidR="0086258D">
        <w:rPr>
          <w:rFonts w:eastAsia="Calibri"/>
        </w:rPr>
        <w:t xml:space="preserve"> </w:t>
      </w:r>
      <w:r w:rsidR="0086258D" w:rsidRPr="0037135B">
        <w:rPr>
          <w:rFonts w:eastAsia="Calibri"/>
        </w:rPr>
        <w:t>a</w:t>
      </w:r>
      <w:r w:rsidR="0086258D">
        <w:rPr>
          <w:rFonts w:eastAsia="Calibri"/>
        </w:rPr>
        <w:t xml:space="preserve"> </w:t>
      </w:r>
      <w:r w:rsidRPr="0037135B">
        <w:rPr>
          <w:rFonts w:eastAsia="Calibri"/>
        </w:rPr>
        <w:t>majorit</w:t>
      </w:r>
      <w:r w:rsidR="0086258D" w:rsidRPr="0037135B">
        <w:rPr>
          <w:rFonts w:eastAsia="Calibri"/>
        </w:rPr>
        <w:t>y</w:t>
      </w:r>
      <w:r w:rsidR="0086258D">
        <w:rPr>
          <w:rFonts w:eastAsia="Calibri"/>
        </w:rPr>
        <w:t xml:space="preserve"> </w:t>
      </w:r>
      <w:r w:rsidRPr="0037135B">
        <w:rPr>
          <w:rFonts w:eastAsia="Calibri"/>
        </w:rPr>
        <w:t>o</w:t>
      </w:r>
      <w:r w:rsidR="0086258D" w:rsidRPr="0037135B">
        <w:rPr>
          <w:rFonts w:eastAsia="Calibri"/>
        </w:rPr>
        <w:t>f</w:t>
      </w:r>
      <w:r w:rsidR="0086258D">
        <w:rPr>
          <w:rFonts w:eastAsia="Calibri"/>
        </w:rPr>
        <w:t xml:space="preserve"> </w:t>
      </w:r>
      <w:r w:rsidRPr="0037135B">
        <w:rPr>
          <w:rFonts w:eastAsia="Calibri"/>
        </w:rPr>
        <w:t>industr</w:t>
      </w:r>
      <w:r w:rsidR="0086258D" w:rsidRPr="0037135B">
        <w:rPr>
          <w:rFonts w:eastAsia="Calibri"/>
        </w:rPr>
        <w:t>y</w:t>
      </w:r>
      <w:r w:rsidR="0086258D">
        <w:rPr>
          <w:rFonts w:eastAsia="Calibri"/>
        </w:rPr>
        <w:t xml:space="preserve"> </w:t>
      </w:r>
      <w:r w:rsidRPr="0037135B">
        <w:rPr>
          <w:rFonts w:eastAsia="Calibri"/>
        </w:rPr>
        <w:t>participant</w:t>
      </w:r>
      <w:r w:rsidR="0086258D" w:rsidRPr="0037135B">
        <w:rPr>
          <w:rFonts w:eastAsia="Calibri"/>
        </w:rPr>
        <w:t>s</w:t>
      </w:r>
      <w:r w:rsidR="0086258D">
        <w:rPr>
          <w:rFonts w:eastAsia="Calibri"/>
        </w:rPr>
        <w:t xml:space="preserve"> </w:t>
      </w:r>
      <w:r w:rsidRPr="0037135B">
        <w:rPr>
          <w:rFonts w:eastAsia="Calibri"/>
        </w:rPr>
        <w:t>support</w:t>
      </w:r>
      <w:r w:rsidR="0086258D" w:rsidRPr="0037135B">
        <w:rPr>
          <w:rFonts w:eastAsia="Calibri"/>
        </w:rPr>
        <w:t>s</w:t>
      </w:r>
      <w:r w:rsidR="0086258D">
        <w:rPr>
          <w:rFonts w:eastAsia="Calibri"/>
        </w:rPr>
        <w:t xml:space="preserve"> </w:t>
      </w:r>
      <w:r w:rsidRPr="0037135B">
        <w:rPr>
          <w:rFonts w:eastAsia="Calibri"/>
        </w:rPr>
        <w:t>th</w:t>
      </w:r>
      <w:r w:rsidR="0086258D" w:rsidRPr="0037135B">
        <w:rPr>
          <w:rFonts w:eastAsia="Calibri"/>
        </w:rPr>
        <w:t>e</w:t>
      </w:r>
      <w:r w:rsidR="0086258D">
        <w:rPr>
          <w:rFonts w:eastAsia="Calibri"/>
        </w:rPr>
        <w:t xml:space="preserve"> </w:t>
      </w:r>
      <w:r w:rsidRPr="0037135B">
        <w:rPr>
          <w:rFonts w:eastAsia="Calibri"/>
        </w:rPr>
        <w:t>lev</w:t>
      </w:r>
      <w:r w:rsidR="0086258D" w:rsidRPr="0037135B">
        <w:rPr>
          <w:rFonts w:eastAsia="Calibri"/>
        </w:rPr>
        <w:t>y</w:t>
      </w:r>
      <w:r w:rsidR="0086258D">
        <w:rPr>
          <w:rFonts w:eastAsia="Calibri"/>
        </w:rPr>
        <w:t xml:space="preserve"> </w:t>
      </w:r>
      <w:r w:rsidRPr="0037135B">
        <w:rPr>
          <w:rFonts w:eastAsia="Calibri"/>
        </w:rPr>
        <w:t>o</w:t>
      </w:r>
      <w:r w:rsidR="0086258D" w:rsidRPr="0037135B">
        <w:rPr>
          <w:rFonts w:eastAsia="Calibri"/>
        </w:rPr>
        <w:t>r</w:t>
      </w:r>
      <w:r w:rsidR="0086258D">
        <w:rPr>
          <w:rFonts w:eastAsia="Calibri"/>
        </w:rPr>
        <w:t xml:space="preserve"> </w:t>
      </w:r>
      <w:r w:rsidR="00CC6A15">
        <w:rPr>
          <w:rFonts w:eastAsia="Calibri"/>
        </w:rPr>
        <w:t>chan</w:t>
      </w:r>
      <w:r w:rsidRPr="0037135B">
        <w:rPr>
          <w:rFonts w:eastAsia="Calibri"/>
        </w:rPr>
        <w:t>g</w:t>
      </w:r>
      <w:r w:rsidR="0086258D" w:rsidRPr="0037135B">
        <w:rPr>
          <w:rFonts w:eastAsia="Calibri"/>
        </w:rPr>
        <w:t>e</w:t>
      </w:r>
      <w:r w:rsidR="0086258D">
        <w:rPr>
          <w:rFonts w:eastAsia="Calibri"/>
        </w:rPr>
        <w:t xml:space="preserve"> </w:t>
      </w:r>
      <w:r w:rsidRPr="0037135B">
        <w:rPr>
          <w:rFonts w:eastAsia="Calibri"/>
        </w:rPr>
        <w:t>proposal</w:t>
      </w:r>
      <w:r w:rsidR="0086258D" w:rsidRPr="0037135B">
        <w:rPr>
          <w:rFonts w:eastAsia="Calibri"/>
        </w:rPr>
        <w:t>,</w:t>
      </w:r>
      <w:r w:rsidR="0086258D">
        <w:rPr>
          <w:rFonts w:eastAsia="Calibri"/>
        </w:rPr>
        <w:t xml:space="preserve"> </w:t>
      </w:r>
      <w:r w:rsidRPr="0037135B">
        <w:rPr>
          <w:rFonts w:eastAsia="Calibri"/>
        </w:rPr>
        <w:t>th</w:t>
      </w:r>
      <w:r w:rsidR="0086258D" w:rsidRPr="0037135B">
        <w:rPr>
          <w:rFonts w:eastAsia="Calibri"/>
        </w:rPr>
        <w:t>e</w:t>
      </w:r>
      <w:r w:rsidR="0086258D">
        <w:rPr>
          <w:rFonts w:eastAsia="Calibri"/>
        </w:rPr>
        <w:t xml:space="preserve"> </w:t>
      </w:r>
      <w:r w:rsidRPr="0037135B">
        <w:rPr>
          <w:rFonts w:eastAsia="Calibri"/>
        </w:rPr>
        <w:t>industr</w:t>
      </w:r>
      <w:r w:rsidR="0086258D" w:rsidRPr="0037135B">
        <w:rPr>
          <w:rFonts w:eastAsia="Calibri"/>
        </w:rPr>
        <w:t>y</w:t>
      </w:r>
      <w:r w:rsidR="0086258D">
        <w:rPr>
          <w:rFonts w:eastAsia="Calibri"/>
        </w:rPr>
        <w:t xml:space="preserve"> </w:t>
      </w:r>
      <w:r w:rsidRPr="0037135B">
        <w:rPr>
          <w:rFonts w:eastAsia="Calibri"/>
        </w:rPr>
        <w:t>bod</w:t>
      </w:r>
      <w:r w:rsidR="0086258D" w:rsidRPr="0037135B">
        <w:rPr>
          <w:rFonts w:eastAsia="Calibri"/>
        </w:rPr>
        <w:t>y</w:t>
      </w:r>
      <w:r w:rsidR="0086258D">
        <w:rPr>
          <w:rFonts w:eastAsia="Calibri"/>
        </w:rPr>
        <w:t xml:space="preserve"> </w:t>
      </w:r>
      <w:r w:rsidRPr="0037135B">
        <w:rPr>
          <w:rFonts w:eastAsia="Calibri"/>
        </w:rPr>
        <w:t>submit</w:t>
      </w:r>
      <w:r w:rsidR="0086258D" w:rsidRPr="0037135B">
        <w:rPr>
          <w:rFonts w:eastAsia="Calibri"/>
        </w:rPr>
        <w:t>s</w:t>
      </w:r>
      <w:r w:rsidR="0086258D">
        <w:rPr>
          <w:rFonts w:eastAsia="Calibri"/>
        </w:rPr>
        <w:t xml:space="preserve"> </w:t>
      </w:r>
      <w:r w:rsidRPr="0037135B">
        <w:rPr>
          <w:rFonts w:eastAsia="Calibri"/>
        </w:rPr>
        <w:t>th</w:t>
      </w:r>
      <w:r w:rsidR="0086258D" w:rsidRPr="0037135B">
        <w:rPr>
          <w:rFonts w:eastAsia="Calibri"/>
        </w:rPr>
        <w:t>e</w:t>
      </w:r>
      <w:r w:rsidR="0086258D">
        <w:rPr>
          <w:rFonts w:eastAsia="Calibri"/>
        </w:rPr>
        <w:t xml:space="preserve"> </w:t>
      </w:r>
      <w:r w:rsidRPr="0037135B">
        <w:rPr>
          <w:rFonts w:eastAsia="Calibri"/>
        </w:rPr>
        <w:t>proposa</w:t>
      </w:r>
      <w:r w:rsidR="0086258D" w:rsidRPr="0037135B">
        <w:rPr>
          <w:rFonts w:eastAsia="Calibri"/>
        </w:rPr>
        <w:t>l</w:t>
      </w:r>
      <w:r w:rsidR="0086258D">
        <w:rPr>
          <w:rFonts w:eastAsia="Calibri"/>
        </w:rPr>
        <w:t xml:space="preserve"> </w:t>
      </w:r>
      <w:r w:rsidRPr="0037135B">
        <w:rPr>
          <w:rFonts w:eastAsia="Calibri"/>
        </w:rPr>
        <w:t>t</w:t>
      </w:r>
      <w:r w:rsidR="0086258D" w:rsidRPr="0037135B">
        <w:rPr>
          <w:rFonts w:eastAsia="Calibri"/>
        </w:rPr>
        <w:t>o</w:t>
      </w:r>
      <w:r w:rsidR="0086258D">
        <w:rPr>
          <w:rFonts w:eastAsia="Calibri"/>
        </w:rPr>
        <w:t xml:space="preserve"> </w:t>
      </w:r>
      <w:r w:rsidRPr="0037135B">
        <w:rPr>
          <w:rFonts w:eastAsia="Calibri"/>
        </w:rPr>
        <w:t>th</w:t>
      </w:r>
      <w:r w:rsidR="0086258D" w:rsidRPr="0037135B">
        <w:rPr>
          <w:rFonts w:eastAsia="Calibri"/>
        </w:rPr>
        <w:t>e</w:t>
      </w:r>
      <w:r w:rsidR="0086258D">
        <w:rPr>
          <w:rFonts w:eastAsia="Calibri"/>
        </w:rPr>
        <w:t xml:space="preserve"> </w:t>
      </w:r>
      <w:r>
        <w:rPr>
          <w:rFonts w:eastAsia="Calibri"/>
        </w:rPr>
        <w:t>Commonwealt</w:t>
      </w:r>
      <w:r w:rsidR="0086258D">
        <w:rPr>
          <w:rFonts w:eastAsia="Calibri"/>
        </w:rPr>
        <w:t xml:space="preserve">h </w:t>
      </w:r>
      <w:r w:rsidRPr="0037135B">
        <w:rPr>
          <w:rFonts w:eastAsia="Calibri"/>
        </w:rPr>
        <w:t>fo</w:t>
      </w:r>
      <w:r w:rsidR="0086258D" w:rsidRPr="0037135B">
        <w:rPr>
          <w:rFonts w:eastAsia="Calibri"/>
        </w:rPr>
        <w:t>r</w:t>
      </w:r>
      <w:r w:rsidR="0086258D">
        <w:rPr>
          <w:rFonts w:eastAsia="Calibri"/>
        </w:rPr>
        <w:t xml:space="preserve"> </w:t>
      </w:r>
      <w:r w:rsidRPr="0037135B">
        <w:rPr>
          <w:rFonts w:eastAsia="Calibri"/>
        </w:rPr>
        <w:t>consideration</w:t>
      </w:r>
      <w:r w:rsidR="003C08DF" w:rsidRPr="0037135B">
        <w:rPr>
          <w:rFonts w:eastAsia="Calibri"/>
        </w:rPr>
        <w:t>.</w:t>
      </w:r>
      <w:r w:rsidR="003C08DF">
        <w:rPr>
          <w:rFonts w:eastAsia="Calibri"/>
        </w:rPr>
        <w:t xml:space="preserve"> </w:t>
      </w:r>
      <w:r w:rsidR="00D81BF7">
        <w:rPr>
          <w:rFonts w:eastAsia="Calibri"/>
        </w:rPr>
        <w:t>I</w:t>
      </w:r>
      <w:r w:rsidR="0086258D">
        <w:rPr>
          <w:rFonts w:eastAsia="Calibri"/>
        </w:rPr>
        <w:t xml:space="preserve">f </w:t>
      </w:r>
      <w:r w:rsidR="00D81BF7">
        <w:rPr>
          <w:rFonts w:eastAsia="Calibri"/>
        </w:rPr>
        <w:t>approve</w:t>
      </w:r>
      <w:r w:rsidR="0086258D">
        <w:rPr>
          <w:rFonts w:eastAsia="Calibri"/>
        </w:rPr>
        <w:t xml:space="preserve">d </w:t>
      </w:r>
      <w:r w:rsidR="00D81BF7">
        <w:rPr>
          <w:rFonts w:eastAsia="Calibri"/>
        </w:rPr>
        <w:t>b</w:t>
      </w:r>
      <w:r w:rsidR="0086258D">
        <w:rPr>
          <w:rFonts w:eastAsia="Calibri"/>
        </w:rPr>
        <w:t xml:space="preserve">y </w:t>
      </w:r>
      <w:r w:rsidR="00D81BF7">
        <w:rPr>
          <w:rFonts w:eastAsia="Calibri"/>
        </w:rPr>
        <w:t>Parliamen</w:t>
      </w:r>
      <w:r w:rsidR="0086258D">
        <w:rPr>
          <w:rFonts w:eastAsia="Calibri"/>
        </w:rPr>
        <w:t xml:space="preserve">t </w:t>
      </w:r>
      <w:r w:rsidRPr="0037135B">
        <w:rPr>
          <w:rFonts w:eastAsia="Calibri"/>
        </w:rPr>
        <w:t>th</w:t>
      </w:r>
      <w:r w:rsidR="0086258D" w:rsidRPr="0037135B">
        <w:rPr>
          <w:rFonts w:eastAsia="Calibri"/>
        </w:rPr>
        <w:t>e</w:t>
      </w:r>
      <w:r w:rsidR="0086258D">
        <w:rPr>
          <w:rFonts w:eastAsia="Calibri"/>
        </w:rPr>
        <w:t xml:space="preserve"> </w:t>
      </w:r>
      <w:r w:rsidRPr="0037135B">
        <w:rPr>
          <w:rFonts w:eastAsia="Calibri"/>
        </w:rPr>
        <w:t>lev</w:t>
      </w:r>
      <w:r w:rsidR="0086258D" w:rsidRPr="0037135B">
        <w:rPr>
          <w:rFonts w:eastAsia="Calibri"/>
        </w:rPr>
        <w:t>y</w:t>
      </w:r>
      <w:r w:rsidR="0086258D">
        <w:rPr>
          <w:rFonts w:eastAsia="Calibri"/>
        </w:rPr>
        <w:t xml:space="preserve"> </w:t>
      </w:r>
      <w:r w:rsidRPr="0037135B">
        <w:rPr>
          <w:rFonts w:eastAsia="Calibri"/>
        </w:rPr>
        <w:t>o</w:t>
      </w:r>
      <w:r w:rsidR="0086258D" w:rsidRPr="0037135B">
        <w:rPr>
          <w:rFonts w:eastAsia="Calibri"/>
        </w:rPr>
        <w:t>r</w:t>
      </w:r>
      <w:r w:rsidR="0086258D">
        <w:rPr>
          <w:rFonts w:eastAsia="Calibri"/>
        </w:rPr>
        <w:t xml:space="preserve"> </w:t>
      </w:r>
      <w:r w:rsidRPr="0037135B">
        <w:rPr>
          <w:rFonts w:eastAsia="Calibri"/>
        </w:rPr>
        <w:t>charg</w:t>
      </w:r>
      <w:r w:rsidR="0086258D" w:rsidRPr="0037135B">
        <w:rPr>
          <w:rFonts w:eastAsia="Calibri"/>
        </w:rPr>
        <w:t>e</w:t>
      </w:r>
      <w:r w:rsidR="0086258D">
        <w:rPr>
          <w:rFonts w:eastAsia="Calibri"/>
        </w:rPr>
        <w:t xml:space="preserve"> </w:t>
      </w:r>
      <w:r w:rsidRPr="0037135B">
        <w:rPr>
          <w:rFonts w:eastAsia="Calibri"/>
        </w:rPr>
        <w:t>i</w:t>
      </w:r>
      <w:r w:rsidR="0086258D" w:rsidRPr="0037135B">
        <w:rPr>
          <w:rFonts w:eastAsia="Calibri"/>
        </w:rPr>
        <w:t>s</w:t>
      </w:r>
      <w:r w:rsidR="0086258D">
        <w:rPr>
          <w:rFonts w:eastAsia="Calibri"/>
        </w:rPr>
        <w:t xml:space="preserve"> </w:t>
      </w:r>
      <w:r w:rsidRPr="0037135B">
        <w:rPr>
          <w:rFonts w:eastAsia="Calibri"/>
        </w:rPr>
        <w:t>impose</w:t>
      </w:r>
      <w:r w:rsidR="0086258D" w:rsidRPr="0037135B">
        <w:rPr>
          <w:rFonts w:eastAsia="Calibri"/>
        </w:rPr>
        <w:t>d</w:t>
      </w:r>
      <w:r w:rsidR="0086258D">
        <w:rPr>
          <w:rFonts w:eastAsia="Calibri"/>
        </w:rPr>
        <w:t xml:space="preserve"> </w:t>
      </w:r>
      <w:r w:rsidRPr="0037135B">
        <w:rPr>
          <w:rFonts w:eastAsia="Calibri"/>
        </w:rPr>
        <w:t>an</w:t>
      </w:r>
      <w:r w:rsidR="0086258D" w:rsidRPr="0037135B">
        <w:rPr>
          <w:rFonts w:eastAsia="Calibri"/>
        </w:rPr>
        <w:t>d</w:t>
      </w:r>
      <w:r w:rsidR="0086258D">
        <w:rPr>
          <w:rFonts w:eastAsia="Calibri"/>
        </w:rPr>
        <w:t xml:space="preserve"> </w:t>
      </w:r>
      <w:r w:rsidRPr="0037135B">
        <w:rPr>
          <w:rFonts w:eastAsia="Calibri"/>
        </w:rPr>
        <w:t>collecte</w:t>
      </w:r>
      <w:r w:rsidR="0086258D" w:rsidRPr="0037135B">
        <w:rPr>
          <w:rFonts w:eastAsia="Calibri"/>
        </w:rPr>
        <w:t>d</w:t>
      </w:r>
      <w:r w:rsidR="0086258D">
        <w:rPr>
          <w:rFonts w:eastAsia="Calibri"/>
        </w:rPr>
        <w:t xml:space="preserve"> </w:t>
      </w:r>
      <w:r w:rsidRPr="0037135B">
        <w:rPr>
          <w:rFonts w:eastAsia="Calibri"/>
        </w:rPr>
        <w:t>unde</w:t>
      </w:r>
      <w:r w:rsidR="0086258D" w:rsidRPr="0037135B">
        <w:rPr>
          <w:rFonts w:eastAsia="Calibri"/>
        </w:rPr>
        <w:t>r</w:t>
      </w:r>
      <w:r w:rsidR="0086258D">
        <w:rPr>
          <w:rFonts w:eastAsia="Calibri"/>
        </w:rPr>
        <w:t xml:space="preserve"> </w:t>
      </w:r>
      <w:r w:rsidRPr="0037135B">
        <w:rPr>
          <w:rFonts w:eastAsia="Calibri"/>
        </w:rPr>
        <w:t>legislation</w:t>
      </w:r>
      <w:r w:rsidR="003C08DF" w:rsidRPr="0037135B">
        <w:rPr>
          <w:rFonts w:eastAsia="Calibri"/>
        </w:rPr>
        <w:t>.</w:t>
      </w:r>
      <w:r w:rsidR="003C08DF">
        <w:rPr>
          <w:rFonts w:eastAsia="Calibri"/>
        </w:rPr>
        <w:t xml:space="preserve"> </w:t>
      </w:r>
    </w:p>
    <w:p w:rsidR="00C11293" w:rsidRPr="00E81ED0" w:rsidRDefault="00C11293" w:rsidP="00C11293">
      <w:pPr>
        <w:rPr>
          <w:rFonts w:eastAsia="Calibri"/>
        </w:rPr>
      </w:pPr>
      <w:r w:rsidRPr="00E81ED0">
        <w:rPr>
          <w:rFonts w:eastAsia="Calibri"/>
        </w:rPr>
        <w:t>Th</w:t>
      </w:r>
      <w:r w:rsidR="0086258D" w:rsidRPr="00E81ED0">
        <w:rPr>
          <w:rFonts w:eastAsia="Calibri"/>
        </w:rPr>
        <w:t>e</w:t>
      </w:r>
      <w:r w:rsidR="0086258D">
        <w:rPr>
          <w:rFonts w:eastAsia="Calibri"/>
        </w:rPr>
        <w:t xml:space="preserve"> </w:t>
      </w:r>
      <w:r w:rsidR="00C6694D">
        <w:rPr>
          <w:rFonts w:eastAsia="Calibri"/>
        </w:rPr>
        <w:t>Government</w:t>
      </w:r>
      <w:r w:rsidR="0086258D">
        <w:rPr>
          <w:rFonts w:eastAsia="Calibri"/>
        </w:rPr>
        <w:t xml:space="preserve"> </w:t>
      </w:r>
      <w:r>
        <w:rPr>
          <w:rFonts w:eastAsia="Calibri"/>
        </w:rPr>
        <w:t>provide</w:t>
      </w:r>
      <w:r w:rsidR="0086258D">
        <w:rPr>
          <w:rFonts w:eastAsia="Calibri"/>
        </w:rPr>
        <w:t xml:space="preserve">s </w:t>
      </w:r>
      <w:r>
        <w:rPr>
          <w:rFonts w:eastAsia="Calibri"/>
        </w:rPr>
        <w:t>assistanc</w:t>
      </w:r>
      <w:r w:rsidR="0086258D">
        <w:rPr>
          <w:rFonts w:eastAsia="Calibri"/>
        </w:rPr>
        <w:t xml:space="preserve">e </w:t>
      </w:r>
      <w:r>
        <w:rPr>
          <w:rFonts w:eastAsia="Calibri"/>
        </w:rPr>
        <w:t>t</w:t>
      </w:r>
      <w:r w:rsidR="0086258D">
        <w:rPr>
          <w:rFonts w:eastAsia="Calibri"/>
        </w:rPr>
        <w:t xml:space="preserve">o </w:t>
      </w:r>
      <w:r>
        <w:rPr>
          <w:rFonts w:eastAsia="Calibri"/>
        </w:rPr>
        <w:t>industrie</w:t>
      </w:r>
      <w:r w:rsidR="0086258D">
        <w:rPr>
          <w:rFonts w:eastAsia="Calibri"/>
        </w:rPr>
        <w:t xml:space="preserve">s </w:t>
      </w:r>
      <w:r>
        <w:rPr>
          <w:rFonts w:eastAsia="Calibri"/>
        </w:rPr>
        <w:t>an</w:t>
      </w:r>
      <w:r w:rsidR="0086258D">
        <w:rPr>
          <w:rFonts w:eastAsia="Calibri"/>
        </w:rPr>
        <w:t xml:space="preserve">d </w:t>
      </w:r>
      <w:r w:rsidRPr="00E81ED0">
        <w:rPr>
          <w:rFonts w:eastAsia="Calibri"/>
        </w:rPr>
        <w:t>assesse</w:t>
      </w:r>
      <w:r w:rsidR="0086258D" w:rsidRPr="00E81ED0">
        <w:rPr>
          <w:rFonts w:eastAsia="Calibri"/>
        </w:rPr>
        <w:t>s</w:t>
      </w:r>
      <w:r w:rsidR="0086258D">
        <w:rPr>
          <w:rFonts w:eastAsia="Calibri"/>
        </w:rPr>
        <w:t xml:space="preserve"> </w:t>
      </w:r>
      <w:r w:rsidRPr="00E81ED0">
        <w:rPr>
          <w:rFonts w:eastAsia="Calibri"/>
        </w:rPr>
        <w:t>al</w:t>
      </w:r>
      <w:r w:rsidR="0086258D" w:rsidRPr="00E81ED0">
        <w:rPr>
          <w:rFonts w:eastAsia="Calibri"/>
        </w:rPr>
        <w:t>l</w:t>
      </w:r>
      <w:r w:rsidR="0086258D">
        <w:rPr>
          <w:rFonts w:eastAsia="Calibri"/>
        </w:rPr>
        <w:t xml:space="preserve"> </w:t>
      </w:r>
      <w:r w:rsidRPr="00E81ED0">
        <w:rPr>
          <w:rFonts w:eastAsia="Calibri"/>
        </w:rPr>
        <w:t>proposal</w:t>
      </w:r>
      <w:r w:rsidR="0086258D" w:rsidRPr="00E81ED0">
        <w:rPr>
          <w:rFonts w:eastAsia="Calibri"/>
        </w:rPr>
        <w:t>s</w:t>
      </w:r>
      <w:r w:rsidR="0086258D">
        <w:rPr>
          <w:rFonts w:eastAsia="Calibri"/>
        </w:rPr>
        <w:t xml:space="preserve"> </w:t>
      </w:r>
      <w:r w:rsidRPr="00E81ED0">
        <w:rPr>
          <w:rFonts w:eastAsia="Calibri"/>
        </w:rPr>
        <w:t>t</w:t>
      </w:r>
      <w:r w:rsidR="0086258D" w:rsidRPr="00E81ED0">
        <w:rPr>
          <w:rFonts w:eastAsia="Calibri"/>
        </w:rPr>
        <w:t>o</w:t>
      </w:r>
      <w:r w:rsidR="0086258D">
        <w:rPr>
          <w:rFonts w:eastAsia="Calibri"/>
        </w:rPr>
        <w:t xml:space="preserve"> </w:t>
      </w:r>
      <w:r w:rsidRPr="00E81ED0">
        <w:rPr>
          <w:rFonts w:eastAsia="Calibri"/>
        </w:rPr>
        <w:t>increas</w:t>
      </w:r>
      <w:r w:rsidR="0086258D" w:rsidRPr="00E81ED0">
        <w:rPr>
          <w:rFonts w:eastAsia="Calibri"/>
        </w:rPr>
        <w:t>e</w:t>
      </w:r>
      <w:r w:rsidR="0086258D">
        <w:rPr>
          <w:rFonts w:eastAsia="Calibri"/>
        </w:rPr>
        <w:t xml:space="preserve"> </w:t>
      </w:r>
      <w:r w:rsidR="0086258D" w:rsidRPr="00E81ED0">
        <w:rPr>
          <w:rFonts w:eastAsia="Calibri"/>
        </w:rPr>
        <w:t>a</w:t>
      </w:r>
      <w:r w:rsidR="0086258D">
        <w:rPr>
          <w:rFonts w:eastAsia="Calibri"/>
        </w:rPr>
        <w:t xml:space="preserve"> </w:t>
      </w:r>
      <w:r w:rsidRPr="00E81ED0">
        <w:rPr>
          <w:rFonts w:eastAsia="Calibri"/>
        </w:rPr>
        <w:t>lev</w:t>
      </w:r>
      <w:r w:rsidR="0086258D" w:rsidRPr="00E81ED0">
        <w:rPr>
          <w:rFonts w:eastAsia="Calibri"/>
        </w:rPr>
        <w:t>y</w:t>
      </w:r>
      <w:r w:rsidR="0086258D">
        <w:rPr>
          <w:rFonts w:eastAsia="Calibri"/>
        </w:rPr>
        <w:t xml:space="preserve"> </w:t>
      </w:r>
      <w:r w:rsidRPr="00E81ED0">
        <w:rPr>
          <w:rFonts w:eastAsia="Calibri"/>
        </w:rPr>
        <w:t>agains</w:t>
      </w:r>
      <w:r w:rsidR="0086258D" w:rsidRPr="00E81ED0">
        <w:rPr>
          <w:rFonts w:eastAsia="Calibri"/>
        </w:rPr>
        <w:t>t</w:t>
      </w:r>
      <w:r w:rsidR="0086258D">
        <w:rPr>
          <w:rFonts w:eastAsia="Calibri"/>
        </w:rPr>
        <w:t xml:space="preserve"> </w:t>
      </w:r>
      <w:r w:rsidRPr="00E81ED0">
        <w:rPr>
          <w:rFonts w:eastAsia="Calibri"/>
        </w:rPr>
        <w:t>th</w:t>
      </w:r>
      <w:r w:rsidR="0086258D" w:rsidRPr="00E81ED0">
        <w:rPr>
          <w:rFonts w:eastAsia="Calibri"/>
        </w:rPr>
        <w:t>e</w:t>
      </w:r>
      <w:r w:rsidR="0086258D">
        <w:rPr>
          <w:rFonts w:eastAsia="Calibri"/>
        </w:rPr>
        <w:t xml:space="preserve"> </w:t>
      </w:r>
      <w:r w:rsidRPr="00E81ED0">
        <w:rPr>
          <w:rFonts w:eastAsia="Calibri"/>
        </w:rPr>
        <w:t>sam</w:t>
      </w:r>
      <w:r w:rsidR="0086258D" w:rsidRPr="00E81ED0">
        <w:rPr>
          <w:rFonts w:eastAsia="Calibri"/>
        </w:rPr>
        <w:t>e</w:t>
      </w:r>
      <w:r w:rsidR="0086258D">
        <w:rPr>
          <w:rFonts w:eastAsia="Calibri"/>
        </w:rPr>
        <w:t xml:space="preserve"> </w:t>
      </w:r>
      <w:r w:rsidRPr="00E81ED0">
        <w:rPr>
          <w:rFonts w:eastAsia="Calibri"/>
        </w:rPr>
        <w:t>principle</w:t>
      </w:r>
      <w:r w:rsidR="0086258D" w:rsidRPr="00E81ED0">
        <w:rPr>
          <w:rFonts w:eastAsia="Calibri"/>
        </w:rPr>
        <w:t>s</w:t>
      </w:r>
      <w:r w:rsidR="0086258D">
        <w:rPr>
          <w:rFonts w:eastAsia="Calibri"/>
        </w:rPr>
        <w:t xml:space="preserve"> </w:t>
      </w:r>
      <w:r w:rsidRPr="00E81ED0">
        <w:rPr>
          <w:rFonts w:eastAsia="Calibri"/>
        </w:rPr>
        <w:t>applicabl</w:t>
      </w:r>
      <w:r w:rsidR="0086258D" w:rsidRPr="00E81ED0">
        <w:rPr>
          <w:rFonts w:eastAsia="Calibri"/>
        </w:rPr>
        <w:t>e</w:t>
      </w:r>
      <w:r w:rsidR="0086258D">
        <w:rPr>
          <w:rFonts w:eastAsia="Calibri"/>
        </w:rPr>
        <w:t xml:space="preserve"> </w:t>
      </w:r>
      <w:r w:rsidRPr="00E81ED0">
        <w:rPr>
          <w:rFonts w:eastAsia="Calibri"/>
        </w:rPr>
        <w:t>t</w:t>
      </w:r>
      <w:r w:rsidR="0086258D" w:rsidRPr="00E81ED0">
        <w:rPr>
          <w:rFonts w:eastAsia="Calibri"/>
        </w:rPr>
        <w:t>o</w:t>
      </w:r>
      <w:r w:rsidR="0086258D">
        <w:rPr>
          <w:rFonts w:eastAsia="Calibri"/>
        </w:rPr>
        <w:t xml:space="preserve"> </w:t>
      </w:r>
      <w:r w:rsidR="0086258D" w:rsidRPr="00E81ED0">
        <w:rPr>
          <w:rFonts w:eastAsia="Calibri"/>
        </w:rPr>
        <w:t>a</w:t>
      </w:r>
      <w:r w:rsidR="0086258D">
        <w:rPr>
          <w:rFonts w:eastAsia="Calibri"/>
        </w:rPr>
        <w:t xml:space="preserve"> </w:t>
      </w:r>
      <w:r w:rsidRPr="00E81ED0">
        <w:rPr>
          <w:rFonts w:eastAsia="Calibri"/>
        </w:rPr>
        <w:t>ne</w:t>
      </w:r>
      <w:r w:rsidR="0086258D" w:rsidRPr="00E81ED0">
        <w:rPr>
          <w:rFonts w:eastAsia="Calibri"/>
        </w:rPr>
        <w:t>w</w:t>
      </w:r>
      <w:r w:rsidR="0086258D">
        <w:rPr>
          <w:rFonts w:eastAsia="Calibri"/>
        </w:rPr>
        <w:t xml:space="preserve"> </w:t>
      </w:r>
      <w:r w:rsidRPr="00E81ED0">
        <w:rPr>
          <w:rFonts w:eastAsia="Calibri"/>
        </w:rPr>
        <w:t>levy</w:t>
      </w:r>
      <w:r w:rsidR="003C08DF" w:rsidRPr="00E81ED0">
        <w:rPr>
          <w:rFonts w:eastAsia="Calibri"/>
        </w:rPr>
        <w:t>.</w:t>
      </w:r>
      <w:r w:rsidR="003C08DF">
        <w:rPr>
          <w:rFonts w:eastAsia="Calibri"/>
        </w:rPr>
        <w:t xml:space="preserve"> </w:t>
      </w:r>
    </w:p>
    <w:p w:rsidR="00D81BF7" w:rsidRDefault="00C11293" w:rsidP="00D81BF7">
      <w:pPr>
        <w:rPr>
          <w:rFonts w:eastAsia="Calibri"/>
        </w:rPr>
      </w:pPr>
      <w:r w:rsidRPr="00E81ED0">
        <w:rPr>
          <w:rFonts w:eastAsia="Calibri"/>
        </w:rPr>
        <w:t>Beyon</w:t>
      </w:r>
      <w:r w:rsidR="0086258D" w:rsidRPr="00E81ED0">
        <w:rPr>
          <w:rFonts w:eastAsia="Calibri"/>
        </w:rPr>
        <w:t>d</w:t>
      </w:r>
      <w:r w:rsidR="0086258D">
        <w:rPr>
          <w:rFonts w:eastAsia="Calibri"/>
        </w:rPr>
        <w:t xml:space="preserve"> </w:t>
      </w:r>
      <w:r w:rsidRPr="00E81ED0">
        <w:rPr>
          <w:rFonts w:eastAsia="Calibri"/>
        </w:rPr>
        <w:t>meetin</w:t>
      </w:r>
      <w:r w:rsidR="0086258D" w:rsidRPr="00E81ED0">
        <w:rPr>
          <w:rFonts w:eastAsia="Calibri"/>
        </w:rPr>
        <w:t>g</w:t>
      </w:r>
      <w:r w:rsidR="0086258D">
        <w:rPr>
          <w:rFonts w:eastAsia="Calibri"/>
        </w:rPr>
        <w:t xml:space="preserve"> </w:t>
      </w:r>
      <w:r w:rsidRPr="00E81ED0">
        <w:rPr>
          <w:rFonts w:eastAsia="Calibri"/>
        </w:rPr>
        <w:t>th</w:t>
      </w:r>
      <w:r w:rsidR="0086258D" w:rsidRPr="00E81ED0">
        <w:rPr>
          <w:rFonts w:eastAsia="Calibri"/>
        </w:rPr>
        <w:t>e</w:t>
      </w:r>
      <w:r w:rsidR="0086258D">
        <w:rPr>
          <w:rFonts w:eastAsia="Calibri"/>
        </w:rPr>
        <w:t xml:space="preserve"> </w:t>
      </w:r>
      <w:r w:rsidRPr="00E81ED0">
        <w:rPr>
          <w:rFonts w:eastAsia="Calibri"/>
        </w:rPr>
        <w:t>principle</w:t>
      </w:r>
      <w:r w:rsidR="0086258D" w:rsidRPr="00E81ED0">
        <w:rPr>
          <w:rFonts w:eastAsia="Calibri"/>
        </w:rPr>
        <w:t>s</w:t>
      </w:r>
      <w:r w:rsidR="0086258D">
        <w:rPr>
          <w:rFonts w:eastAsia="Calibri"/>
        </w:rPr>
        <w:t xml:space="preserve"> </w:t>
      </w:r>
      <w:r w:rsidRPr="00E81ED0">
        <w:rPr>
          <w:rFonts w:eastAsia="Calibri"/>
        </w:rPr>
        <w:t>lai</w:t>
      </w:r>
      <w:r w:rsidR="0086258D" w:rsidRPr="00E81ED0">
        <w:rPr>
          <w:rFonts w:eastAsia="Calibri"/>
        </w:rPr>
        <w:t>d</w:t>
      </w:r>
      <w:r w:rsidR="0086258D">
        <w:rPr>
          <w:rFonts w:eastAsia="Calibri"/>
        </w:rPr>
        <w:t xml:space="preserve"> </w:t>
      </w:r>
      <w:r w:rsidRPr="00E81ED0">
        <w:rPr>
          <w:rFonts w:eastAsia="Calibri"/>
        </w:rPr>
        <w:t>ou</w:t>
      </w:r>
      <w:r w:rsidR="0086258D" w:rsidRPr="00E81ED0">
        <w:rPr>
          <w:rFonts w:eastAsia="Calibri"/>
        </w:rPr>
        <w:t>t</w:t>
      </w:r>
      <w:r w:rsidR="0086258D">
        <w:rPr>
          <w:rFonts w:eastAsia="Calibri"/>
        </w:rPr>
        <w:t xml:space="preserve"> </w:t>
      </w:r>
      <w:r w:rsidRPr="00E81ED0">
        <w:rPr>
          <w:rFonts w:eastAsia="Calibri"/>
        </w:rPr>
        <w:t>i</w:t>
      </w:r>
      <w:r w:rsidR="0086258D" w:rsidRPr="00E81ED0">
        <w:rPr>
          <w:rFonts w:eastAsia="Calibri"/>
        </w:rPr>
        <w:t>n</w:t>
      </w:r>
      <w:r w:rsidR="0086258D">
        <w:rPr>
          <w:rFonts w:eastAsia="Calibri"/>
        </w:rPr>
        <w:t xml:space="preserve"> </w:t>
      </w:r>
      <w:r w:rsidRPr="00E81ED0">
        <w:rPr>
          <w:rFonts w:eastAsia="Calibri"/>
        </w:rPr>
        <w:t>th</w:t>
      </w:r>
      <w:r w:rsidR="0086258D" w:rsidRPr="00E81ED0">
        <w:rPr>
          <w:rFonts w:eastAsia="Calibri"/>
        </w:rPr>
        <w:t>e</w:t>
      </w:r>
      <w:r w:rsidR="0086258D">
        <w:rPr>
          <w:rFonts w:eastAsia="Calibri"/>
        </w:rPr>
        <w:t xml:space="preserve"> </w:t>
      </w:r>
      <w:r w:rsidRPr="00E81ED0">
        <w:rPr>
          <w:rFonts w:eastAsia="Calibri"/>
        </w:rPr>
        <w:t>guidelines</w:t>
      </w:r>
      <w:r w:rsidR="0086258D" w:rsidRPr="00E81ED0">
        <w:rPr>
          <w:rFonts w:eastAsia="Calibri"/>
        </w:rPr>
        <w:t>,</w:t>
      </w:r>
      <w:r w:rsidR="0086258D">
        <w:rPr>
          <w:rFonts w:eastAsia="Calibri"/>
        </w:rPr>
        <w:t xml:space="preserve"> </w:t>
      </w:r>
      <w:r w:rsidRPr="00E81ED0">
        <w:rPr>
          <w:rFonts w:eastAsia="Calibri"/>
        </w:rPr>
        <w:t>th</w:t>
      </w:r>
      <w:r w:rsidR="0086258D" w:rsidRPr="00E81ED0">
        <w:rPr>
          <w:rFonts w:eastAsia="Calibri"/>
        </w:rPr>
        <w:t>e</w:t>
      </w:r>
      <w:r w:rsidR="0086258D">
        <w:rPr>
          <w:rFonts w:eastAsia="Calibri"/>
        </w:rPr>
        <w:t xml:space="preserve"> </w:t>
      </w:r>
      <w:r w:rsidRPr="00E81ED0">
        <w:rPr>
          <w:rFonts w:eastAsia="Calibri"/>
        </w:rPr>
        <w:t>manne</w:t>
      </w:r>
      <w:r w:rsidR="0086258D" w:rsidRPr="00E81ED0">
        <w:rPr>
          <w:rFonts w:eastAsia="Calibri"/>
        </w:rPr>
        <w:t>r</w:t>
      </w:r>
      <w:r w:rsidR="0086258D">
        <w:rPr>
          <w:rFonts w:eastAsia="Calibri"/>
        </w:rPr>
        <w:t xml:space="preserve"> </w:t>
      </w:r>
      <w:r w:rsidRPr="00E81ED0">
        <w:rPr>
          <w:rFonts w:eastAsia="Calibri"/>
        </w:rPr>
        <w:t>i</w:t>
      </w:r>
      <w:r w:rsidR="0086258D" w:rsidRPr="00E81ED0">
        <w:rPr>
          <w:rFonts w:eastAsia="Calibri"/>
        </w:rPr>
        <w:t>n</w:t>
      </w:r>
      <w:r w:rsidR="0086258D">
        <w:rPr>
          <w:rFonts w:eastAsia="Calibri"/>
        </w:rPr>
        <w:t xml:space="preserve"> </w:t>
      </w:r>
      <w:r w:rsidRPr="00E81ED0">
        <w:rPr>
          <w:rFonts w:eastAsia="Calibri"/>
        </w:rPr>
        <w:t>whic</w:t>
      </w:r>
      <w:r w:rsidR="0086258D" w:rsidRPr="00E81ED0">
        <w:rPr>
          <w:rFonts w:eastAsia="Calibri"/>
        </w:rPr>
        <w:t>h</w:t>
      </w:r>
      <w:r w:rsidR="0086258D">
        <w:rPr>
          <w:rFonts w:eastAsia="Calibri"/>
        </w:rPr>
        <w:t xml:space="preserve"> </w:t>
      </w:r>
      <w:r w:rsidRPr="00E81ED0">
        <w:rPr>
          <w:rFonts w:eastAsia="Calibri"/>
        </w:rPr>
        <w:t>a</w:t>
      </w:r>
      <w:r w:rsidR="0086258D" w:rsidRPr="00E81ED0">
        <w:rPr>
          <w:rFonts w:eastAsia="Calibri"/>
        </w:rPr>
        <w:t>n</w:t>
      </w:r>
      <w:r w:rsidR="0086258D">
        <w:rPr>
          <w:rFonts w:eastAsia="Calibri"/>
        </w:rPr>
        <w:t xml:space="preserve"> </w:t>
      </w:r>
      <w:r w:rsidRPr="00E81ED0">
        <w:rPr>
          <w:rFonts w:eastAsia="Calibri"/>
        </w:rPr>
        <w:t>industr</w:t>
      </w:r>
      <w:r w:rsidR="0086258D" w:rsidRPr="00E81ED0">
        <w:rPr>
          <w:rFonts w:eastAsia="Calibri"/>
        </w:rPr>
        <w:t>y</w:t>
      </w:r>
      <w:r w:rsidR="0086258D">
        <w:rPr>
          <w:rFonts w:eastAsia="Calibri"/>
        </w:rPr>
        <w:t xml:space="preserve"> </w:t>
      </w:r>
      <w:r w:rsidRPr="00E81ED0">
        <w:rPr>
          <w:rFonts w:eastAsia="Calibri"/>
        </w:rPr>
        <w:t>work</w:t>
      </w:r>
      <w:r w:rsidR="0086258D" w:rsidRPr="00E81ED0">
        <w:rPr>
          <w:rFonts w:eastAsia="Calibri"/>
        </w:rPr>
        <w:t>s</w:t>
      </w:r>
      <w:r w:rsidR="0086258D">
        <w:rPr>
          <w:rFonts w:eastAsia="Calibri"/>
        </w:rPr>
        <w:t xml:space="preserve"> </w:t>
      </w:r>
      <w:r w:rsidRPr="00E81ED0">
        <w:rPr>
          <w:rFonts w:eastAsia="Calibri"/>
        </w:rPr>
        <w:t>togethe</w:t>
      </w:r>
      <w:r w:rsidR="0086258D" w:rsidRPr="00E81ED0">
        <w:rPr>
          <w:rFonts w:eastAsia="Calibri"/>
        </w:rPr>
        <w:t>r</w:t>
      </w:r>
      <w:r w:rsidR="0086258D">
        <w:rPr>
          <w:rFonts w:eastAsia="Calibri"/>
        </w:rPr>
        <w:t xml:space="preserve"> </w:t>
      </w:r>
      <w:r w:rsidRPr="00E81ED0">
        <w:rPr>
          <w:rFonts w:eastAsia="Calibri"/>
        </w:rPr>
        <w:t>t</w:t>
      </w:r>
      <w:r w:rsidR="0086258D" w:rsidRPr="00E81ED0">
        <w:rPr>
          <w:rFonts w:eastAsia="Calibri"/>
        </w:rPr>
        <w:t>o</w:t>
      </w:r>
      <w:r w:rsidR="0086258D">
        <w:rPr>
          <w:rFonts w:eastAsia="Calibri"/>
        </w:rPr>
        <w:t xml:space="preserve"> </w:t>
      </w:r>
      <w:r w:rsidRPr="00E81ED0">
        <w:rPr>
          <w:rFonts w:eastAsia="Calibri"/>
        </w:rPr>
        <w:t>agre</w:t>
      </w:r>
      <w:r w:rsidR="0086258D" w:rsidRPr="00E81ED0">
        <w:rPr>
          <w:rFonts w:eastAsia="Calibri"/>
        </w:rPr>
        <w:t>e</w:t>
      </w:r>
      <w:r w:rsidR="0086258D">
        <w:rPr>
          <w:rFonts w:eastAsia="Calibri"/>
        </w:rPr>
        <w:t xml:space="preserve"> </w:t>
      </w:r>
      <w:r w:rsidRPr="00E81ED0">
        <w:rPr>
          <w:rFonts w:eastAsia="Calibri"/>
        </w:rPr>
        <w:t>o</w:t>
      </w:r>
      <w:r w:rsidR="0086258D" w:rsidRPr="00E81ED0">
        <w:rPr>
          <w:rFonts w:eastAsia="Calibri"/>
        </w:rPr>
        <w:t>n</w:t>
      </w:r>
      <w:r w:rsidR="0086258D">
        <w:rPr>
          <w:rFonts w:eastAsia="Calibri"/>
        </w:rPr>
        <w:t xml:space="preserve"> </w:t>
      </w:r>
      <w:r w:rsidRPr="00E81ED0">
        <w:rPr>
          <w:rFonts w:eastAsia="Calibri"/>
        </w:rPr>
        <w:t>th</w:t>
      </w:r>
      <w:r w:rsidR="0086258D" w:rsidRPr="00E81ED0">
        <w:rPr>
          <w:rFonts w:eastAsia="Calibri"/>
        </w:rPr>
        <w:t>e</w:t>
      </w:r>
      <w:r w:rsidR="0086258D">
        <w:rPr>
          <w:rFonts w:eastAsia="Calibri"/>
        </w:rPr>
        <w:t xml:space="preserve"> </w:t>
      </w:r>
      <w:r w:rsidRPr="00E81ED0">
        <w:rPr>
          <w:rFonts w:eastAsia="Calibri"/>
        </w:rPr>
        <w:t>nee</w:t>
      </w:r>
      <w:r w:rsidR="0086258D" w:rsidRPr="00E81ED0">
        <w:rPr>
          <w:rFonts w:eastAsia="Calibri"/>
        </w:rPr>
        <w:t>d</w:t>
      </w:r>
      <w:r w:rsidR="0086258D">
        <w:rPr>
          <w:rFonts w:eastAsia="Calibri"/>
        </w:rPr>
        <w:t xml:space="preserve"> </w:t>
      </w:r>
      <w:r w:rsidRPr="00E81ED0">
        <w:rPr>
          <w:rFonts w:eastAsia="Calibri"/>
        </w:rPr>
        <w:t>fo</w:t>
      </w:r>
      <w:r w:rsidR="0086258D" w:rsidRPr="00E81ED0">
        <w:rPr>
          <w:rFonts w:eastAsia="Calibri"/>
        </w:rPr>
        <w:t>r</w:t>
      </w:r>
      <w:r w:rsidR="0086258D">
        <w:rPr>
          <w:rFonts w:eastAsia="Calibri"/>
        </w:rPr>
        <w:t xml:space="preserve"> </w:t>
      </w:r>
      <w:r w:rsidR="0086258D" w:rsidRPr="00E81ED0">
        <w:rPr>
          <w:rFonts w:eastAsia="Calibri"/>
        </w:rPr>
        <w:t>a</w:t>
      </w:r>
      <w:r w:rsidR="0086258D">
        <w:rPr>
          <w:rFonts w:eastAsia="Calibri"/>
        </w:rPr>
        <w:t xml:space="preserve"> </w:t>
      </w:r>
      <w:r w:rsidRPr="00E81ED0">
        <w:rPr>
          <w:rFonts w:eastAsia="Calibri"/>
        </w:rPr>
        <w:t>lev</w:t>
      </w:r>
      <w:r w:rsidR="0086258D" w:rsidRPr="00E81ED0">
        <w:rPr>
          <w:rFonts w:eastAsia="Calibri"/>
        </w:rPr>
        <w:t>y</w:t>
      </w:r>
      <w:r w:rsidR="0086258D">
        <w:rPr>
          <w:rFonts w:eastAsia="Calibri"/>
        </w:rPr>
        <w:t xml:space="preserve"> </w:t>
      </w:r>
      <w:r w:rsidRPr="00E81ED0">
        <w:rPr>
          <w:rFonts w:eastAsia="Calibri"/>
        </w:rPr>
        <w:t>o</w:t>
      </w:r>
      <w:r w:rsidR="0086258D" w:rsidRPr="00E81ED0">
        <w:rPr>
          <w:rFonts w:eastAsia="Calibri"/>
        </w:rPr>
        <w:t>r</w:t>
      </w:r>
      <w:r w:rsidR="0086258D">
        <w:rPr>
          <w:rFonts w:eastAsia="Calibri"/>
        </w:rPr>
        <w:t xml:space="preserve"> </w:t>
      </w:r>
      <w:r w:rsidR="0086258D" w:rsidRPr="00E81ED0">
        <w:rPr>
          <w:rFonts w:eastAsia="Calibri"/>
        </w:rPr>
        <w:t>a</w:t>
      </w:r>
      <w:r w:rsidR="0086258D">
        <w:rPr>
          <w:rFonts w:eastAsia="Calibri"/>
        </w:rPr>
        <w:t xml:space="preserve"> </w:t>
      </w:r>
      <w:r w:rsidRPr="00E81ED0">
        <w:rPr>
          <w:rFonts w:eastAsia="Calibri"/>
        </w:rPr>
        <w:t>chang</w:t>
      </w:r>
      <w:r w:rsidR="0086258D" w:rsidRPr="00E81ED0">
        <w:rPr>
          <w:rFonts w:eastAsia="Calibri"/>
        </w:rPr>
        <w:t>e</w:t>
      </w:r>
      <w:r w:rsidR="0086258D">
        <w:rPr>
          <w:rFonts w:eastAsia="Calibri"/>
        </w:rPr>
        <w:t xml:space="preserve"> </w:t>
      </w:r>
      <w:r w:rsidRPr="00E81ED0">
        <w:rPr>
          <w:rFonts w:eastAsia="Calibri"/>
        </w:rPr>
        <w:t>t</w:t>
      </w:r>
      <w:r w:rsidR="0086258D" w:rsidRPr="00E81ED0">
        <w:rPr>
          <w:rFonts w:eastAsia="Calibri"/>
        </w:rPr>
        <w:t>o</w:t>
      </w:r>
      <w:r w:rsidR="0086258D">
        <w:rPr>
          <w:rFonts w:eastAsia="Calibri"/>
        </w:rPr>
        <w:t xml:space="preserve"> </w:t>
      </w:r>
      <w:r w:rsidRPr="00E81ED0">
        <w:rPr>
          <w:rFonts w:eastAsia="Calibri"/>
        </w:rPr>
        <w:t>a</w:t>
      </w:r>
      <w:r w:rsidR="0086258D" w:rsidRPr="00E81ED0">
        <w:rPr>
          <w:rFonts w:eastAsia="Calibri"/>
        </w:rPr>
        <w:t>n</w:t>
      </w:r>
      <w:r w:rsidR="0086258D">
        <w:rPr>
          <w:rFonts w:eastAsia="Calibri"/>
        </w:rPr>
        <w:t xml:space="preserve"> </w:t>
      </w:r>
      <w:r w:rsidRPr="00E81ED0">
        <w:rPr>
          <w:rFonts w:eastAsia="Calibri"/>
        </w:rPr>
        <w:t>existin</w:t>
      </w:r>
      <w:r w:rsidR="0086258D" w:rsidRPr="00E81ED0">
        <w:rPr>
          <w:rFonts w:eastAsia="Calibri"/>
        </w:rPr>
        <w:t>g</w:t>
      </w:r>
      <w:r w:rsidR="0086258D">
        <w:rPr>
          <w:rFonts w:eastAsia="Calibri"/>
        </w:rPr>
        <w:t xml:space="preserve"> </w:t>
      </w:r>
      <w:r w:rsidRPr="00E81ED0">
        <w:rPr>
          <w:rFonts w:eastAsia="Calibri"/>
        </w:rPr>
        <w:t>on</w:t>
      </w:r>
      <w:r w:rsidR="0086258D" w:rsidRPr="00E81ED0">
        <w:rPr>
          <w:rFonts w:eastAsia="Calibri"/>
        </w:rPr>
        <w:t>e</w:t>
      </w:r>
      <w:r w:rsidR="0086258D">
        <w:rPr>
          <w:rFonts w:eastAsia="Calibri"/>
        </w:rPr>
        <w:t xml:space="preserve"> </w:t>
      </w:r>
      <w:r w:rsidRPr="00E81ED0">
        <w:rPr>
          <w:rFonts w:eastAsia="Calibri"/>
        </w:rPr>
        <w:t>i</w:t>
      </w:r>
      <w:r w:rsidR="0086258D" w:rsidRPr="00E81ED0">
        <w:rPr>
          <w:rFonts w:eastAsia="Calibri"/>
        </w:rPr>
        <w:t>s</w:t>
      </w:r>
      <w:r w:rsidR="0086258D">
        <w:rPr>
          <w:rFonts w:eastAsia="Calibri"/>
        </w:rPr>
        <w:t xml:space="preserve"> </w:t>
      </w:r>
      <w:r w:rsidR="0086258D" w:rsidRPr="00E81ED0">
        <w:rPr>
          <w:rFonts w:eastAsia="Calibri"/>
        </w:rPr>
        <w:t>a</w:t>
      </w:r>
      <w:r w:rsidR="0086258D">
        <w:rPr>
          <w:rFonts w:eastAsia="Calibri"/>
        </w:rPr>
        <w:t xml:space="preserve"> </w:t>
      </w:r>
      <w:r w:rsidRPr="00E81ED0">
        <w:rPr>
          <w:rFonts w:eastAsia="Calibri"/>
        </w:rPr>
        <w:t>matte</w:t>
      </w:r>
      <w:r w:rsidR="0086258D" w:rsidRPr="00E81ED0">
        <w:rPr>
          <w:rFonts w:eastAsia="Calibri"/>
        </w:rPr>
        <w:t>r</w:t>
      </w:r>
      <w:r w:rsidR="0086258D">
        <w:rPr>
          <w:rFonts w:eastAsia="Calibri"/>
        </w:rPr>
        <w:t xml:space="preserve"> </w:t>
      </w:r>
      <w:r w:rsidRPr="00E81ED0">
        <w:rPr>
          <w:rFonts w:eastAsia="Calibri"/>
        </w:rPr>
        <w:t>fo</w:t>
      </w:r>
      <w:r w:rsidR="0086258D" w:rsidRPr="00E81ED0">
        <w:rPr>
          <w:rFonts w:eastAsia="Calibri"/>
        </w:rPr>
        <w:t>r</w:t>
      </w:r>
      <w:r w:rsidR="0086258D">
        <w:rPr>
          <w:rFonts w:eastAsia="Calibri"/>
        </w:rPr>
        <w:t xml:space="preserve"> </w:t>
      </w:r>
      <w:r w:rsidRPr="00E81ED0">
        <w:rPr>
          <w:rFonts w:eastAsia="Calibri"/>
        </w:rPr>
        <w:t>eac</w:t>
      </w:r>
      <w:r w:rsidR="0086258D" w:rsidRPr="00E81ED0">
        <w:rPr>
          <w:rFonts w:eastAsia="Calibri"/>
        </w:rPr>
        <w:t>h</w:t>
      </w:r>
      <w:r w:rsidR="0086258D">
        <w:rPr>
          <w:rFonts w:eastAsia="Calibri"/>
        </w:rPr>
        <w:t xml:space="preserve"> </w:t>
      </w:r>
      <w:r w:rsidRPr="00E81ED0">
        <w:rPr>
          <w:rFonts w:eastAsia="Calibri"/>
        </w:rPr>
        <w:t>industry</w:t>
      </w:r>
      <w:bookmarkStart w:id="102" w:name="_Toc458704487"/>
      <w:r w:rsidR="00D81BF7">
        <w:rPr>
          <w:rFonts w:eastAsia="Calibri"/>
        </w:rPr>
        <w:t>.</w:t>
      </w:r>
    </w:p>
    <w:p w:rsidR="00C11293" w:rsidRPr="007E61E7" w:rsidRDefault="00C11293" w:rsidP="00D81BF7">
      <w:pPr>
        <w:pStyle w:val="Heading4"/>
      </w:pPr>
      <w:r>
        <w:t>Ho</w:t>
      </w:r>
      <w:r w:rsidR="0086258D">
        <w:t xml:space="preserve">w </w:t>
      </w:r>
      <w:r>
        <w:t>i</w:t>
      </w:r>
      <w:r w:rsidR="0086258D">
        <w:t xml:space="preserve">s a </w:t>
      </w:r>
      <w:r>
        <w:t>lev</w:t>
      </w:r>
      <w:r w:rsidR="0086258D">
        <w:t xml:space="preserve">y </w:t>
      </w:r>
      <w:r>
        <w:t>collected?</w:t>
      </w:r>
      <w:bookmarkEnd w:id="102"/>
    </w:p>
    <w:p w:rsidR="00C11293" w:rsidRPr="00647D0A" w:rsidRDefault="00C11293" w:rsidP="00C11293">
      <w:pPr>
        <w:rPr>
          <w:rFonts w:eastAsia="Calibri"/>
        </w:rPr>
      </w:pPr>
      <w:r w:rsidRPr="00647D0A">
        <w:rPr>
          <w:rFonts w:eastAsia="Calibri"/>
        </w:rPr>
        <w:t>Eac</w:t>
      </w:r>
      <w:r w:rsidR="0086258D" w:rsidRPr="00647D0A">
        <w:rPr>
          <w:rFonts w:eastAsia="Calibri"/>
        </w:rPr>
        <w:t>h</w:t>
      </w:r>
      <w:r w:rsidR="0086258D">
        <w:rPr>
          <w:rFonts w:eastAsia="Calibri"/>
        </w:rPr>
        <w:t xml:space="preserve"> </w:t>
      </w:r>
      <w:r w:rsidRPr="00647D0A">
        <w:rPr>
          <w:rFonts w:eastAsia="Calibri"/>
        </w:rPr>
        <w:t>commodit</w:t>
      </w:r>
      <w:r w:rsidR="0086258D" w:rsidRPr="00647D0A">
        <w:rPr>
          <w:rFonts w:eastAsia="Calibri"/>
        </w:rPr>
        <w:t>y</w:t>
      </w:r>
      <w:r w:rsidR="0086258D">
        <w:rPr>
          <w:rFonts w:eastAsia="Calibri"/>
        </w:rPr>
        <w:t xml:space="preserve"> </w:t>
      </w:r>
      <w:r w:rsidRPr="00647D0A">
        <w:rPr>
          <w:rFonts w:eastAsia="Calibri"/>
        </w:rPr>
        <w:t>(o</w:t>
      </w:r>
      <w:r w:rsidR="0086258D" w:rsidRPr="00647D0A">
        <w:rPr>
          <w:rFonts w:eastAsia="Calibri"/>
        </w:rPr>
        <w:t>r</w:t>
      </w:r>
      <w:r w:rsidR="0086258D">
        <w:rPr>
          <w:rFonts w:eastAsia="Calibri"/>
        </w:rPr>
        <w:t xml:space="preserve"> </w:t>
      </w:r>
      <w:r w:rsidRPr="00647D0A">
        <w:rPr>
          <w:rFonts w:eastAsia="Calibri"/>
        </w:rPr>
        <w:t>grou</w:t>
      </w:r>
      <w:r w:rsidR="0086258D" w:rsidRPr="00647D0A">
        <w:rPr>
          <w:rFonts w:eastAsia="Calibri"/>
        </w:rPr>
        <w:t>p</w:t>
      </w:r>
      <w:r w:rsidR="0086258D">
        <w:rPr>
          <w:rFonts w:eastAsia="Calibri"/>
        </w:rPr>
        <w:t xml:space="preserve"> </w:t>
      </w:r>
      <w:r w:rsidRPr="00647D0A">
        <w:rPr>
          <w:rFonts w:eastAsia="Calibri"/>
        </w:rPr>
        <w:t>o</w:t>
      </w:r>
      <w:r w:rsidR="0086258D" w:rsidRPr="00647D0A">
        <w:rPr>
          <w:rFonts w:eastAsia="Calibri"/>
        </w:rPr>
        <w:t>f</w:t>
      </w:r>
      <w:r w:rsidR="0086258D">
        <w:rPr>
          <w:rFonts w:eastAsia="Calibri"/>
        </w:rPr>
        <w:t xml:space="preserve"> </w:t>
      </w:r>
      <w:r w:rsidRPr="00647D0A">
        <w:rPr>
          <w:rFonts w:eastAsia="Calibri"/>
        </w:rPr>
        <w:t>commodities) ha</w:t>
      </w:r>
      <w:r w:rsidR="0086258D" w:rsidRPr="00647D0A">
        <w:rPr>
          <w:rFonts w:eastAsia="Calibri"/>
        </w:rPr>
        <w:t>s</w:t>
      </w:r>
      <w:r w:rsidR="0086258D">
        <w:rPr>
          <w:rFonts w:eastAsia="Calibri"/>
        </w:rPr>
        <w:t xml:space="preserve"> </w:t>
      </w:r>
      <w:r w:rsidRPr="00647D0A">
        <w:rPr>
          <w:rFonts w:eastAsia="Calibri"/>
        </w:rPr>
        <w:t>differen</w:t>
      </w:r>
      <w:r w:rsidR="0086258D" w:rsidRPr="00647D0A">
        <w:rPr>
          <w:rFonts w:eastAsia="Calibri"/>
        </w:rPr>
        <w:t>t</w:t>
      </w:r>
      <w:r w:rsidR="0086258D">
        <w:rPr>
          <w:rFonts w:eastAsia="Calibri"/>
        </w:rPr>
        <w:t xml:space="preserve"> </w:t>
      </w:r>
      <w:r w:rsidRPr="00647D0A">
        <w:rPr>
          <w:rFonts w:eastAsia="Calibri"/>
        </w:rPr>
        <w:t>exemptio</w:t>
      </w:r>
      <w:r w:rsidR="0086258D" w:rsidRPr="00647D0A">
        <w:rPr>
          <w:rFonts w:eastAsia="Calibri"/>
        </w:rPr>
        <w:t>n</w:t>
      </w:r>
      <w:r w:rsidR="0086258D">
        <w:rPr>
          <w:rFonts w:eastAsia="Calibri"/>
        </w:rPr>
        <w:t xml:space="preserve"> </w:t>
      </w:r>
      <w:r w:rsidRPr="00647D0A">
        <w:rPr>
          <w:rFonts w:eastAsia="Calibri"/>
        </w:rPr>
        <w:t>mechanisms</w:t>
      </w:r>
      <w:r w:rsidR="0086258D" w:rsidRPr="00647D0A">
        <w:rPr>
          <w:rFonts w:eastAsia="Calibri"/>
        </w:rPr>
        <w:t>,</w:t>
      </w:r>
      <w:r w:rsidR="0086258D">
        <w:rPr>
          <w:rFonts w:eastAsia="Calibri"/>
        </w:rPr>
        <w:t xml:space="preserve"> </w:t>
      </w:r>
      <w:r w:rsidRPr="00647D0A">
        <w:rPr>
          <w:rFonts w:eastAsia="Calibri"/>
        </w:rPr>
        <w:t>differen</w:t>
      </w:r>
      <w:r w:rsidR="0086258D" w:rsidRPr="00647D0A">
        <w:rPr>
          <w:rFonts w:eastAsia="Calibri"/>
        </w:rPr>
        <w:t>t</w:t>
      </w:r>
      <w:r w:rsidR="0086258D">
        <w:rPr>
          <w:rFonts w:eastAsia="Calibri"/>
        </w:rPr>
        <w:t xml:space="preserve"> </w:t>
      </w:r>
      <w:r w:rsidRPr="00647D0A">
        <w:rPr>
          <w:rFonts w:eastAsia="Calibri"/>
        </w:rPr>
        <w:t>frequenc</w:t>
      </w:r>
      <w:r w:rsidR="0086258D" w:rsidRPr="00647D0A">
        <w:rPr>
          <w:rFonts w:eastAsia="Calibri"/>
        </w:rPr>
        <w:t>y</w:t>
      </w:r>
      <w:r w:rsidR="0086258D">
        <w:rPr>
          <w:rFonts w:eastAsia="Calibri"/>
        </w:rPr>
        <w:t xml:space="preserve"> </w:t>
      </w:r>
      <w:r w:rsidRPr="00647D0A">
        <w:rPr>
          <w:rFonts w:eastAsia="Calibri"/>
        </w:rPr>
        <w:t>o</w:t>
      </w:r>
      <w:r w:rsidR="0086258D" w:rsidRPr="00647D0A">
        <w:rPr>
          <w:rFonts w:eastAsia="Calibri"/>
        </w:rPr>
        <w:t>f</w:t>
      </w:r>
      <w:r w:rsidR="0086258D">
        <w:rPr>
          <w:rFonts w:eastAsia="Calibri"/>
        </w:rPr>
        <w:t xml:space="preserve"> </w:t>
      </w:r>
      <w:r w:rsidRPr="00647D0A">
        <w:rPr>
          <w:rFonts w:eastAsia="Calibri"/>
        </w:rPr>
        <w:t>paymen</w:t>
      </w:r>
      <w:r w:rsidR="0086258D" w:rsidRPr="00647D0A">
        <w:rPr>
          <w:rFonts w:eastAsia="Calibri"/>
        </w:rPr>
        <w:t>t</w:t>
      </w:r>
      <w:r w:rsidR="0086258D">
        <w:rPr>
          <w:rFonts w:eastAsia="Calibri"/>
        </w:rPr>
        <w:t xml:space="preserve"> </w:t>
      </w:r>
      <w:r w:rsidRPr="00647D0A">
        <w:rPr>
          <w:rFonts w:eastAsia="Calibri"/>
        </w:rPr>
        <w:t>(o</w:t>
      </w:r>
      <w:r w:rsidR="0086258D" w:rsidRPr="00647D0A">
        <w:rPr>
          <w:rFonts w:eastAsia="Calibri"/>
        </w:rPr>
        <w:t>r</w:t>
      </w:r>
      <w:r w:rsidR="0086258D">
        <w:rPr>
          <w:rFonts w:eastAsia="Calibri"/>
        </w:rPr>
        <w:t xml:space="preserve"> </w:t>
      </w:r>
      <w:r w:rsidRPr="00647D0A">
        <w:rPr>
          <w:rFonts w:eastAsia="Calibri"/>
        </w:rPr>
        <w:t>lodgemen</w:t>
      </w:r>
      <w:r w:rsidR="0086258D" w:rsidRPr="00647D0A">
        <w:rPr>
          <w:rFonts w:eastAsia="Calibri"/>
        </w:rPr>
        <w:t>t</w:t>
      </w:r>
      <w:r w:rsidR="0086258D">
        <w:rPr>
          <w:rFonts w:eastAsia="Calibri"/>
        </w:rPr>
        <w:t xml:space="preserve"> </w:t>
      </w:r>
      <w:r w:rsidRPr="00647D0A">
        <w:rPr>
          <w:rFonts w:eastAsia="Calibri"/>
        </w:rPr>
        <w:t>o</w:t>
      </w:r>
      <w:r w:rsidR="0086258D" w:rsidRPr="00647D0A">
        <w:rPr>
          <w:rFonts w:eastAsia="Calibri"/>
        </w:rPr>
        <w:t>f</w:t>
      </w:r>
      <w:r w:rsidR="0086258D">
        <w:rPr>
          <w:rFonts w:eastAsia="Calibri"/>
        </w:rPr>
        <w:t xml:space="preserve"> </w:t>
      </w:r>
      <w:r w:rsidRPr="00647D0A">
        <w:rPr>
          <w:rFonts w:eastAsia="Calibri"/>
        </w:rPr>
        <w:t>returns) an</w:t>
      </w:r>
      <w:r w:rsidR="0086258D" w:rsidRPr="00647D0A">
        <w:rPr>
          <w:rFonts w:eastAsia="Calibri"/>
        </w:rPr>
        <w:t>d</w:t>
      </w:r>
      <w:r w:rsidR="0086258D">
        <w:rPr>
          <w:rFonts w:eastAsia="Calibri"/>
        </w:rPr>
        <w:t xml:space="preserve"> </w:t>
      </w:r>
      <w:r w:rsidRPr="00647D0A">
        <w:rPr>
          <w:rFonts w:eastAsia="Calibri"/>
        </w:rPr>
        <w:t>differen</w:t>
      </w:r>
      <w:r w:rsidR="0086258D" w:rsidRPr="00647D0A">
        <w:rPr>
          <w:rFonts w:eastAsia="Calibri"/>
        </w:rPr>
        <w:t>t</w:t>
      </w:r>
      <w:r w:rsidR="0086258D">
        <w:rPr>
          <w:rFonts w:eastAsia="Calibri"/>
        </w:rPr>
        <w:t xml:space="preserve"> </w:t>
      </w:r>
      <w:r w:rsidRPr="00647D0A">
        <w:rPr>
          <w:rFonts w:eastAsia="Calibri"/>
        </w:rPr>
        <w:t>collectio</w:t>
      </w:r>
      <w:r w:rsidR="0086258D" w:rsidRPr="00647D0A">
        <w:rPr>
          <w:rFonts w:eastAsia="Calibri"/>
        </w:rPr>
        <w:t>n</w:t>
      </w:r>
      <w:r w:rsidR="0086258D">
        <w:rPr>
          <w:rFonts w:eastAsia="Calibri"/>
        </w:rPr>
        <w:t xml:space="preserve"> </w:t>
      </w:r>
      <w:r w:rsidRPr="00647D0A">
        <w:rPr>
          <w:rFonts w:eastAsia="Calibri"/>
        </w:rPr>
        <w:t>mechanisms</w:t>
      </w:r>
      <w:r w:rsidR="003C08DF" w:rsidRPr="00647D0A">
        <w:rPr>
          <w:rFonts w:eastAsia="Calibri"/>
        </w:rPr>
        <w:t>.</w:t>
      </w:r>
      <w:r w:rsidR="003C08DF">
        <w:rPr>
          <w:rFonts w:eastAsia="Calibri"/>
        </w:rPr>
        <w:t xml:space="preserve"> </w:t>
      </w:r>
    </w:p>
    <w:p w:rsidR="00C11293" w:rsidRPr="00EF6776" w:rsidRDefault="00C11293" w:rsidP="00C11293">
      <w:pPr>
        <w:rPr>
          <w:rFonts w:eastAsia="Calibri"/>
        </w:rPr>
      </w:pPr>
      <w:r w:rsidRPr="00EF6776">
        <w:rPr>
          <w:rFonts w:eastAsia="Calibri"/>
        </w:rPr>
        <w:t>Th</w:t>
      </w:r>
      <w:r w:rsidR="0086258D" w:rsidRPr="00EF6776">
        <w:rPr>
          <w:rFonts w:eastAsia="Calibri"/>
        </w:rPr>
        <w:t>e</w:t>
      </w:r>
      <w:r w:rsidR="0086258D">
        <w:rPr>
          <w:rFonts w:eastAsia="Calibri"/>
        </w:rPr>
        <w:t xml:space="preserve"> </w:t>
      </w:r>
      <w:r w:rsidRPr="00EF6776">
        <w:rPr>
          <w:rFonts w:eastAsia="Calibri"/>
        </w:rPr>
        <w:t>levie</w:t>
      </w:r>
      <w:r w:rsidR="0086258D" w:rsidRPr="00EF6776">
        <w:rPr>
          <w:rFonts w:eastAsia="Calibri"/>
        </w:rPr>
        <w:t>s</w:t>
      </w:r>
      <w:r w:rsidR="0086258D">
        <w:rPr>
          <w:rFonts w:eastAsia="Calibri"/>
        </w:rPr>
        <w:t xml:space="preserve"> </w:t>
      </w:r>
      <w:r w:rsidRPr="00EF6776">
        <w:rPr>
          <w:rFonts w:eastAsia="Calibri"/>
        </w:rPr>
        <w:t>syste</w:t>
      </w:r>
      <w:r w:rsidR="0086258D" w:rsidRPr="00EF6776">
        <w:rPr>
          <w:rFonts w:eastAsia="Calibri"/>
        </w:rPr>
        <w:t>m</w:t>
      </w:r>
      <w:r w:rsidR="0086258D">
        <w:rPr>
          <w:rFonts w:eastAsia="Calibri"/>
        </w:rPr>
        <w:t xml:space="preserve"> </w:t>
      </w:r>
      <w:r w:rsidRPr="00EF6776">
        <w:rPr>
          <w:rFonts w:eastAsia="Calibri"/>
        </w:rPr>
        <w:t>i</w:t>
      </w:r>
      <w:r w:rsidR="0086258D" w:rsidRPr="00EF6776">
        <w:rPr>
          <w:rFonts w:eastAsia="Calibri"/>
        </w:rPr>
        <w:t>s</w:t>
      </w:r>
      <w:r w:rsidR="0086258D">
        <w:rPr>
          <w:rFonts w:eastAsia="Calibri"/>
        </w:rPr>
        <w:t xml:space="preserve"> </w:t>
      </w:r>
      <w:r w:rsidRPr="00EF6776">
        <w:rPr>
          <w:rFonts w:eastAsia="Calibri"/>
        </w:rPr>
        <w:t>base</w:t>
      </w:r>
      <w:r w:rsidR="0086258D" w:rsidRPr="00EF6776">
        <w:rPr>
          <w:rFonts w:eastAsia="Calibri"/>
        </w:rPr>
        <w:t>d</w:t>
      </w:r>
      <w:r w:rsidR="0086258D">
        <w:rPr>
          <w:rFonts w:eastAsia="Calibri"/>
        </w:rPr>
        <w:t xml:space="preserve"> </w:t>
      </w:r>
      <w:r w:rsidRPr="00EF6776">
        <w:rPr>
          <w:rFonts w:eastAsia="Calibri"/>
        </w:rPr>
        <w:t>o</w:t>
      </w:r>
      <w:r w:rsidR="0086258D" w:rsidRPr="00EF6776">
        <w:rPr>
          <w:rFonts w:eastAsia="Calibri"/>
        </w:rPr>
        <w:t>n</w:t>
      </w:r>
      <w:r w:rsidR="0086258D">
        <w:rPr>
          <w:rFonts w:eastAsia="Calibri"/>
        </w:rPr>
        <w:t xml:space="preserve"> </w:t>
      </w:r>
      <w:r w:rsidRPr="00EF6776">
        <w:rPr>
          <w:rFonts w:eastAsia="Calibri"/>
        </w:rPr>
        <w:t>self-assessmen</w:t>
      </w:r>
      <w:r w:rsidR="0086258D" w:rsidRPr="00EF6776">
        <w:rPr>
          <w:rFonts w:eastAsia="Calibri"/>
        </w:rPr>
        <w:t>t</w:t>
      </w:r>
      <w:r w:rsidR="0086258D">
        <w:rPr>
          <w:rFonts w:eastAsia="Calibri"/>
        </w:rPr>
        <w:t xml:space="preserve"> </w:t>
      </w:r>
      <w:r>
        <w:rPr>
          <w:rFonts w:eastAsia="Calibri"/>
        </w:rPr>
        <w:t>an</w:t>
      </w:r>
      <w:r w:rsidR="0086258D">
        <w:rPr>
          <w:rFonts w:eastAsia="Calibri"/>
        </w:rPr>
        <w:t xml:space="preserve">d </w:t>
      </w:r>
      <w:r>
        <w:rPr>
          <w:rFonts w:eastAsia="Calibri"/>
        </w:rPr>
        <w:t>compliance</w:t>
      </w:r>
      <w:r w:rsidR="003C08DF" w:rsidRPr="00EF6776">
        <w:rPr>
          <w:rFonts w:eastAsia="Calibri"/>
        </w:rPr>
        <w:t>.</w:t>
      </w:r>
      <w:r w:rsidR="003C08DF">
        <w:rPr>
          <w:rFonts w:eastAsia="Calibri"/>
        </w:rPr>
        <w:t xml:space="preserve"> </w:t>
      </w:r>
      <w:r w:rsidRPr="00EF6776">
        <w:rPr>
          <w:rFonts w:eastAsia="Calibri"/>
        </w:rPr>
        <w:t>Dependin</w:t>
      </w:r>
      <w:r w:rsidR="0086258D" w:rsidRPr="00EF6776">
        <w:rPr>
          <w:rFonts w:eastAsia="Calibri"/>
        </w:rPr>
        <w:t>g</w:t>
      </w:r>
      <w:r w:rsidR="0086258D">
        <w:rPr>
          <w:rFonts w:eastAsia="Calibri"/>
        </w:rPr>
        <w:t xml:space="preserve"> </w:t>
      </w:r>
      <w:r w:rsidRPr="00EF6776">
        <w:rPr>
          <w:rFonts w:eastAsia="Calibri"/>
        </w:rPr>
        <w:t>o</w:t>
      </w:r>
      <w:r w:rsidR="0086258D" w:rsidRPr="00EF6776">
        <w:rPr>
          <w:rFonts w:eastAsia="Calibri"/>
        </w:rPr>
        <w:t>n</w:t>
      </w:r>
      <w:r w:rsidR="0086258D">
        <w:rPr>
          <w:rFonts w:eastAsia="Calibri"/>
        </w:rPr>
        <w:t xml:space="preserve"> </w:t>
      </w:r>
      <w:r w:rsidRPr="00EF6776">
        <w:rPr>
          <w:rFonts w:eastAsia="Calibri"/>
        </w:rPr>
        <w:t>th</w:t>
      </w:r>
      <w:r w:rsidR="0086258D" w:rsidRPr="00EF6776">
        <w:rPr>
          <w:rFonts w:eastAsia="Calibri"/>
        </w:rPr>
        <w:t>e</w:t>
      </w:r>
      <w:r w:rsidR="0086258D">
        <w:rPr>
          <w:rFonts w:eastAsia="Calibri"/>
        </w:rPr>
        <w:t xml:space="preserve"> </w:t>
      </w:r>
      <w:r w:rsidRPr="00EF6776">
        <w:rPr>
          <w:rFonts w:eastAsia="Calibri"/>
        </w:rPr>
        <w:t>commodity</w:t>
      </w:r>
      <w:r w:rsidR="0086258D" w:rsidRPr="00EF6776">
        <w:rPr>
          <w:rFonts w:eastAsia="Calibri"/>
        </w:rPr>
        <w:t>,</w:t>
      </w:r>
      <w:r w:rsidR="0086258D">
        <w:rPr>
          <w:rFonts w:eastAsia="Calibri"/>
        </w:rPr>
        <w:t xml:space="preserve"> </w:t>
      </w:r>
      <w:r w:rsidRPr="00EF6776">
        <w:rPr>
          <w:rFonts w:eastAsia="Calibri"/>
        </w:rPr>
        <w:t>return</w:t>
      </w:r>
      <w:r w:rsidR="0086258D" w:rsidRPr="00EF6776">
        <w:rPr>
          <w:rFonts w:eastAsia="Calibri"/>
        </w:rPr>
        <w:t>s</w:t>
      </w:r>
      <w:r w:rsidR="0086258D">
        <w:rPr>
          <w:rFonts w:eastAsia="Calibri"/>
        </w:rPr>
        <w:t xml:space="preserve"> </w:t>
      </w:r>
      <w:r w:rsidRPr="00EF6776">
        <w:rPr>
          <w:rFonts w:eastAsia="Calibri"/>
        </w:rPr>
        <w:t>ca</w:t>
      </w:r>
      <w:r w:rsidR="0086258D" w:rsidRPr="00EF6776">
        <w:rPr>
          <w:rFonts w:eastAsia="Calibri"/>
        </w:rPr>
        <w:t>n</w:t>
      </w:r>
      <w:r w:rsidR="0086258D">
        <w:rPr>
          <w:rFonts w:eastAsia="Calibri"/>
        </w:rPr>
        <w:t xml:space="preserve"> </w:t>
      </w:r>
      <w:r w:rsidRPr="00EF6776">
        <w:rPr>
          <w:rFonts w:eastAsia="Calibri"/>
        </w:rPr>
        <w:t>b</w:t>
      </w:r>
      <w:r w:rsidR="0086258D" w:rsidRPr="00EF6776">
        <w:rPr>
          <w:rFonts w:eastAsia="Calibri"/>
        </w:rPr>
        <w:t>e</w:t>
      </w:r>
      <w:r w:rsidR="0086258D">
        <w:rPr>
          <w:rFonts w:eastAsia="Calibri"/>
        </w:rPr>
        <w:t xml:space="preserve"> </w:t>
      </w:r>
      <w:r w:rsidRPr="00EF6776">
        <w:rPr>
          <w:rFonts w:eastAsia="Calibri"/>
        </w:rPr>
        <w:t>du</w:t>
      </w:r>
      <w:r w:rsidR="0086258D" w:rsidRPr="00EF6776">
        <w:rPr>
          <w:rFonts w:eastAsia="Calibri"/>
        </w:rPr>
        <w:t>e</w:t>
      </w:r>
      <w:r w:rsidR="0086258D">
        <w:rPr>
          <w:rFonts w:eastAsia="Calibri"/>
        </w:rPr>
        <w:t xml:space="preserve"> </w:t>
      </w:r>
      <w:r w:rsidRPr="00EF6776">
        <w:rPr>
          <w:rFonts w:eastAsia="Calibri"/>
        </w:rPr>
        <w:t>an</w:t>
      </w:r>
      <w:r w:rsidR="0086258D" w:rsidRPr="00EF6776">
        <w:rPr>
          <w:rFonts w:eastAsia="Calibri"/>
        </w:rPr>
        <w:t>d</w:t>
      </w:r>
      <w:r w:rsidR="0086258D">
        <w:rPr>
          <w:rFonts w:eastAsia="Calibri"/>
        </w:rPr>
        <w:t xml:space="preserve"> </w:t>
      </w:r>
      <w:r w:rsidRPr="00EF6776">
        <w:rPr>
          <w:rFonts w:eastAsia="Calibri"/>
        </w:rPr>
        <w:t>payabl</w:t>
      </w:r>
      <w:r w:rsidR="0086258D" w:rsidRPr="00EF6776">
        <w:rPr>
          <w:rFonts w:eastAsia="Calibri"/>
        </w:rPr>
        <w:t>e</w:t>
      </w:r>
      <w:r w:rsidR="0086258D">
        <w:rPr>
          <w:rFonts w:eastAsia="Calibri"/>
        </w:rPr>
        <w:t xml:space="preserve"> </w:t>
      </w:r>
      <w:r w:rsidRPr="00EF6776">
        <w:rPr>
          <w:rFonts w:eastAsia="Calibri"/>
        </w:rPr>
        <w:t>o</w:t>
      </w:r>
      <w:r w:rsidR="0086258D" w:rsidRPr="00EF6776">
        <w:rPr>
          <w:rFonts w:eastAsia="Calibri"/>
        </w:rPr>
        <w:t>n</w:t>
      </w:r>
      <w:r w:rsidR="0086258D">
        <w:rPr>
          <w:rFonts w:eastAsia="Calibri"/>
        </w:rPr>
        <w:t xml:space="preserve"> </w:t>
      </w:r>
      <w:r w:rsidR="0086258D" w:rsidRPr="00EF6776">
        <w:rPr>
          <w:rFonts w:eastAsia="Calibri"/>
        </w:rPr>
        <w:t>a</w:t>
      </w:r>
      <w:r w:rsidR="0086258D">
        <w:rPr>
          <w:rFonts w:eastAsia="Calibri"/>
        </w:rPr>
        <w:t xml:space="preserve"> </w:t>
      </w:r>
      <w:r w:rsidRPr="00EF6776">
        <w:rPr>
          <w:rFonts w:eastAsia="Calibri"/>
        </w:rPr>
        <w:t>monthly</w:t>
      </w:r>
      <w:r w:rsidR="0086258D" w:rsidRPr="00EF6776">
        <w:rPr>
          <w:rFonts w:eastAsia="Calibri"/>
        </w:rPr>
        <w:t>,</w:t>
      </w:r>
      <w:r w:rsidR="0086258D">
        <w:rPr>
          <w:rFonts w:eastAsia="Calibri"/>
        </w:rPr>
        <w:t xml:space="preserve"> </w:t>
      </w:r>
      <w:r w:rsidRPr="00EF6776">
        <w:rPr>
          <w:rFonts w:eastAsia="Calibri"/>
        </w:rPr>
        <w:t>quarterly</w:t>
      </w:r>
      <w:r w:rsidR="0086258D" w:rsidRPr="00EF6776">
        <w:rPr>
          <w:rFonts w:eastAsia="Calibri"/>
        </w:rPr>
        <w:t>,</w:t>
      </w:r>
      <w:r w:rsidR="0086258D">
        <w:rPr>
          <w:rFonts w:eastAsia="Calibri"/>
        </w:rPr>
        <w:t xml:space="preserve"> </w:t>
      </w:r>
      <w:r w:rsidRPr="00EF6776">
        <w:rPr>
          <w:rFonts w:eastAsia="Calibri"/>
        </w:rPr>
        <w:t>biannua</w:t>
      </w:r>
      <w:r w:rsidR="0086258D" w:rsidRPr="00EF6776">
        <w:rPr>
          <w:rFonts w:eastAsia="Calibri"/>
        </w:rPr>
        <w:t>l</w:t>
      </w:r>
      <w:r w:rsidR="0086258D">
        <w:rPr>
          <w:rFonts w:eastAsia="Calibri"/>
        </w:rPr>
        <w:t xml:space="preserve"> </w:t>
      </w:r>
      <w:r w:rsidRPr="00EF6776">
        <w:rPr>
          <w:rFonts w:eastAsia="Calibri"/>
        </w:rPr>
        <w:t>o</w:t>
      </w:r>
      <w:r w:rsidR="0086258D" w:rsidRPr="00EF6776">
        <w:rPr>
          <w:rFonts w:eastAsia="Calibri"/>
        </w:rPr>
        <w:t>r</w:t>
      </w:r>
      <w:r w:rsidR="0086258D">
        <w:rPr>
          <w:rFonts w:eastAsia="Calibri"/>
        </w:rPr>
        <w:t xml:space="preserve"> </w:t>
      </w:r>
      <w:r w:rsidRPr="00EF6776">
        <w:rPr>
          <w:rFonts w:eastAsia="Calibri"/>
        </w:rPr>
        <w:t>annua</w:t>
      </w:r>
      <w:r w:rsidR="0086258D" w:rsidRPr="00EF6776">
        <w:rPr>
          <w:rFonts w:eastAsia="Calibri"/>
        </w:rPr>
        <w:t>l</w:t>
      </w:r>
      <w:r w:rsidR="0086258D">
        <w:rPr>
          <w:rFonts w:eastAsia="Calibri"/>
        </w:rPr>
        <w:t xml:space="preserve"> </w:t>
      </w:r>
      <w:r w:rsidRPr="00EF6776">
        <w:rPr>
          <w:rFonts w:eastAsia="Calibri"/>
        </w:rPr>
        <w:t>basis.</w:t>
      </w:r>
    </w:p>
    <w:p w:rsidR="00C11293" w:rsidRDefault="00C11293" w:rsidP="00C11293">
      <w:pPr>
        <w:rPr>
          <w:rFonts w:eastAsia="Calibri"/>
        </w:rPr>
      </w:pPr>
      <w:r w:rsidRPr="00531DDB">
        <w:rPr>
          <w:rFonts w:eastAsia="Calibri"/>
        </w:rPr>
        <w:t>Levie</w:t>
      </w:r>
      <w:r w:rsidR="0086258D" w:rsidRPr="00531DDB">
        <w:rPr>
          <w:rFonts w:eastAsia="Calibri"/>
        </w:rPr>
        <w:t>s</w:t>
      </w:r>
      <w:r w:rsidR="0086258D">
        <w:rPr>
          <w:rFonts w:eastAsia="Calibri"/>
        </w:rPr>
        <w:t xml:space="preserve"> </w:t>
      </w:r>
      <w:r w:rsidRPr="00531DDB">
        <w:rPr>
          <w:rFonts w:eastAsia="Calibri"/>
        </w:rPr>
        <w:t>ar</w:t>
      </w:r>
      <w:r w:rsidR="0086258D" w:rsidRPr="00531DDB">
        <w:rPr>
          <w:rFonts w:eastAsia="Calibri"/>
        </w:rPr>
        <w:t>e</w:t>
      </w:r>
      <w:r w:rsidR="0086258D">
        <w:rPr>
          <w:rFonts w:eastAsia="Calibri"/>
        </w:rPr>
        <w:t xml:space="preserve"> </w:t>
      </w:r>
      <w:r w:rsidRPr="00531DDB">
        <w:rPr>
          <w:rFonts w:eastAsia="Calibri"/>
        </w:rPr>
        <w:t>collecte</w:t>
      </w:r>
      <w:r w:rsidR="0086258D" w:rsidRPr="00531DDB">
        <w:rPr>
          <w:rFonts w:eastAsia="Calibri"/>
        </w:rPr>
        <w:t>d</w:t>
      </w:r>
      <w:r w:rsidR="0086258D">
        <w:rPr>
          <w:rFonts w:eastAsia="Calibri"/>
        </w:rPr>
        <w:t xml:space="preserve"> </w:t>
      </w:r>
      <w:r w:rsidRPr="00531DDB">
        <w:rPr>
          <w:rFonts w:eastAsia="Calibri"/>
        </w:rPr>
        <w:t>b</w:t>
      </w:r>
      <w:r w:rsidR="0086258D" w:rsidRPr="00531DDB">
        <w:rPr>
          <w:rFonts w:eastAsia="Calibri"/>
        </w:rPr>
        <w:t>y</w:t>
      </w:r>
      <w:r w:rsidR="0086258D">
        <w:rPr>
          <w:rFonts w:eastAsia="Calibri"/>
        </w:rPr>
        <w:t xml:space="preserve"> </w:t>
      </w:r>
      <w:r w:rsidRPr="00531DDB">
        <w:rPr>
          <w:rFonts w:eastAsia="Calibri"/>
        </w:rPr>
        <w:t>agent</w:t>
      </w:r>
      <w:r w:rsidR="0086258D" w:rsidRPr="00531DDB">
        <w:rPr>
          <w:rFonts w:eastAsia="Calibri"/>
        </w:rPr>
        <w:t>s</w:t>
      </w:r>
      <w:r w:rsidR="0086258D">
        <w:rPr>
          <w:rFonts w:eastAsia="Calibri"/>
        </w:rPr>
        <w:t xml:space="preserve"> </w:t>
      </w:r>
      <w:r w:rsidRPr="00531DDB">
        <w:rPr>
          <w:rFonts w:eastAsia="Calibri"/>
        </w:rPr>
        <w:t>o</w:t>
      </w:r>
      <w:r w:rsidR="0086258D" w:rsidRPr="00531DDB">
        <w:rPr>
          <w:rFonts w:eastAsia="Calibri"/>
        </w:rPr>
        <w:t>r</w:t>
      </w:r>
      <w:r w:rsidR="0086258D">
        <w:rPr>
          <w:rFonts w:eastAsia="Calibri"/>
        </w:rPr>
        <w:t xml:space="preserve"> </w:t>
      </w:r>
      <w:r w:rsidRPr="00531DDB">
        <w:rPr>
          <w:rFonts w:eastAsia="Calibri"/>
        </w:rPr>
        <w:t>industr</w:t>
      </w:r>
      <w:r w:rsidR="0086258D" w:rsidRPr="00531DDB">
        <w:rPr>
          <w:rFonts w:eastAsia="Calibri"/>
        </w:rPr>
        <w:t>y</w:t>
      </w:r>
      <w:r w:rsidR="0086258D">
        <w:rPr>
          <w:rFonts w:eastAsia="Calibri"/>
        </w:rPr>
        <w:t xml:space="preserve"> </w:t>
      </w:r>
      <w:r w:rsidRPr="00531DDB">
        <w:rPr>
          <w:rFonts w:eastAsia="Calibri"/>
        </w:rPr>
        <w:t>bodie</w:t>
      </w:r>
      <w:r w:rsidR="0086258D" w:rsidRPr="00531DDB">
        <w:rPr>
          <w:rFonts w:eastAsia="Calibri"/>
        </w:rPr>
        <w:t>s</w:t>
      </w:r>
      <w:r w:rsidR="0086258D">
        <w:rPr>
          <w:rFonts w:eastAsia="Calibri"/>
        </w:rPr>
        <w:t xml:space="preserve"> </w:t>
      </w:r>
      <w:r w:rsidRPr="00531DDB">
        <w:rPr>
          <w:rFonts w:eastAsia="Calibri"/>
        </w:rPr>
        <w:t>an</w:t>
      </w:r>
      <w:r w:rsidR="0086258D" w:rsidRPr="00531DDB">
        <w:rPr>
          <w:rFonts w:eastAsia="Calibri"/>
        </w:rPr>
        <w:t>d</w:t>
      </w:r>
      <w:r w:rsidR="0086258D">
        <w:rPr>
          <w:rFonts w:eastAsia="Calibri"/>
        </w:rPr>
        <w:t xml:space="preserve"> </w:t>
      </w:r>
      <w:r w:rsidRPr="00531DDB">
        <w:rPr>
          <w:rFonts w:eastAsia="Calibri"/>
        </w:rPr>
        <w:t>transferre</w:t>
      </w:r>
      <w:r w:rsidR="0086258D" w:rsidRPr="00531DDB">
        <w:rPr>
          <w:rFonts w:eastAsia="Calibri"/>
        </w:rPr>
        <w:t>d</w:t>
      </w:r>
      <w:r w:rsidR="0086258D">
        <w:rPr>
          <w:rFonts w:eastAsia="Calibri"/>
        </w:rPr>
        <w:t xml:space="preserve"> </w:t>
      </w:r>
      <w:r w:rsidRPr="00531DDB">
        <w:rPr>
          <w:rFonts w:eastAsia="Calibri"/>
        </w:rPr>
        <w:t>t</w:t>
      </w:r>
      <w:r w:rsidR="0086258D" w:rsidRPr="00531DDB">
        <w:rPr>
          <w:rFonts w:eastAsia="Calibri"/>
        </w:rPr>
        <w:t>o</w:t>
      </w:r>
      <w:r w:rsidR="0086258D">
        <w:rPr>
          <w:rFonts w:eastAsia="Calibri"/>
        </w:rPr>
        <w:t xml:space="preserve"> </w:t>
      </w:r>
      <w:r w:rsidRPr="00531DDB">
        <w:rPr>
          <w:rFonts w:eastAsia="Calibri"/>
        </w:rPr>
        <w:t>th</w:t>
      </w:r>
      <w:r w:rsidR="0086258D" w:rsidRPr="00531DDB">
        <w:rPr>
          <w:rFonts w:eastAsia="Calibri"/>
        </w:rPr>
        <w:t>e</w:t>
      </w:r>
      <w:r w:rsidR="0086258D">
        <w:rPr>
          <w:rFonts w:eastAsia="Calibri"/>
        </w:rPr>
        <w:t xml:space="preserve"> </w:t>
      </w:r>
      <w:r w:rsidRPr="00531DDB">
        <w:rPr>
          <w:rFonts w:eastAsia="Calibri"/>
        </w:rPr>
        <w:t>Departmen</w:t>
      </w:r>
      <w:r w:rsidR="0086258D" w:rsidRPr="00531DDB">
        <w:rPr>
          <w:rFonts w:eastAsia="Calibri"/>
        </w:rPr>
        <w:t>t</w:t>
      </w:r>
      <w:r w:rsidR="0086258D">
        <w:rPr>
          <w:rFonts w:eastAsia="Calibri"/>
        </w:rPr>
        <w:t xml:space="preserve"> </w:t>
      </w:r>
      <w:r w:rsidRPr="00531DDB">
        <w:rPr>
          <w:rFonts w:eastAsia="Calibri"/>
        </w:rPr>
        <w:t>o</w:t>
      </w:r>
      <w:r w:rsidR="0086258D" w:rsidRPr="00531DDB">
        <w:rPr>
          <w:rFonts w:eastAsia="Calibri"/>
        </w:rPr>
        <w:t>f</w:t>
      </w:r>
      <w:r w:rsidR="0086258D">
        <w:rPr>
          <w:rFonts w:eastAsia="Calibri"/>
        </w:rPr>
        <w:t xml:space="preserve"> </w:t>
      </w:r>
      <w:r w:rsidRPr="00531DDB">
        <w:rPr>
          <w:rFonts w:eastAsia="Calibri"/>
        </w:rPr>
        <w:t>Agricultur</w:t>
      </w:r>
      <w:r w:rsidR="0086258D" w:rsidRPr="00531DDB">
        <w:rPr>
          <w:rFonts w:eastAsia="Calibri"/>
        </w:rPr>
        <w:t>e</w:t>
      </w:r>
      <w:r w:rsidR="0086258D">
        <w:rPr>
          <w:rFonts w:eastAsia="Calibri"/>
        </w:rPr>
        <w:t xml:space="preserve"> </w:t>
      </w:r>
      <w:r w:rsidRPr="00531DDB">
        <w:rPr>
          <w:rFonts w:eastAsia="Calibri"/>
        </w:rPr>
        <w:t>an</w:t>
      </w:r>
      <w:r w:rsidR="0086258D" w:rsidRPr="00531DDB">
        <w:rPr>
          <w:rFonts w:eastAsia="Calibri"/>
        </w:rPr>
        <w:t>d</w:t>
      </w:r>
      <w:r w:rsidR="0086258D">
        <w:rPr>
          <w:rFonts w:eastAsia="Calibri"/>
        </w:rPr>
        <w:t xml:space="preserve"> </w:t>
      </w:r>
      <w:r w:rsidRPr="00531DDB">
        <w:rPr>
          <w:rFonts w:eastAsia="Calibri"/>
        </w:rPr>
        <w:t>Wate</w:t>
      </w:r>
      <w:r w:rsidR="0086258D" w:rsidRPr="00531DDB">
        <w:rPr>
          <w:rFonts w:eastAsia="Calibri"/>
        </w:rPr>
        <w:t>r</w:t>
      </w:r>
      <w:r w:rsidR="0086258D">
        <w:rPr>
          <w:rFonts w:eastAsia="Calibri"/>
        </w:rPr>
        <w:t xml:space="preserve"> </w:t>
      </w:r>
      <w:r w:rsidRPr="00531DDB">
        <w:rPr>
          <w:rFonts w:eastAsia="Calibri"/>
        </w:rPr>
        <w:t>Resource</w:t>
      </w:r>
      <w:r w:rsidR="0086258D" w:rsidRPr="00531DDB">
        <w:rPr>
          <w:rFonts w:eastAsia="Calibri"/>
        </w:rPr>
        <w:t>s</w:t>
      </w:r>
      <w:r w:rsidR="0086258D">
        <w:rPr>
          <w:rFonts w:eastAsia="Calibri"/>
        </w:rPr>
        <w:t xml:space="preserve"> </w:t>
      </w:r>
      <w:r w:rsidRPr="00531DDB">
        <w:rPr>
          <w:rFonts w:eastAsia="Calibri"/>
        </w:rPr>
        <w:t>wher</w:t>
      </w:r>
      <w:r w:rsidR="0086258D" w:rsidRPr="00531DDB">
        <w:rPr>
          <w:rFonts w:eastAsia="Calibri"/>
        </w:rPr>
        <w:t>e</w:t>
      </w:r>
      <w:r w:rsidR="0086258D">
        <w:rPr>
          <w:rFonts w:eastAsia="Calibri"/>
        </w:rPr>
        <w:t xml:space="preserve"> </w:t>
      </w:r>
      <w:r w:rsidRPr="00531DDB">
        <w:rPr>
          <w:rFonts w:eastAsia="Calibri"/>
        </w:rPr>
        <w:t>th</w:t>
      </w:r>
      <w:r w:rsidR="0086258D" w:rsidRPr="00531DDB">
        <w:rPr>
          <w:rFonts w:eastAsia="Calibri"/>
        </w:rPr>
        <w:t>e</w:t>
      </w:r>
      <w:r w:rsidR="0086258D">
        <w:rPr>
          <w:rFonts w:eastAsia="Calibri"/>
        </w:rPr>
        <w:t xml:space="preserve"> </w:t>
      </w:r>
      <w:r w:rsidRPr="00531DDB">
        <w:rPr>
          <w:rFonts w:eastAsia="Calibri"/>
        </w:rPr>
        <w:t>fund</w:t>
      </w:r>
      <w:r w:rsidR="0086258D" w:rsidRPr="00531DDB">
        <w:rPr>
          <w:rFonts w:eastAsia="Calibri"/>
        </w:rPr>
        <w:t>s</w:t>
      </w:r>
      <w:r w:rsidR="0086258D">
        <w:rPr>
          <w:rFonts w:eastAsia="Calibri"/>
        </w:rPr>
        <w:t xml:space="preserve"> </w:t>
      </w:r>
      <w:r w:rsidRPr="00531DDB">
        <w:rPr>
          <w:rFonts w:eastAsia="Calibri"/>
        </w:rPr>
        <w:t>ar</w:t>
      </w:r>
      <w:r w:rsidR="0086258D" w:rsidRPr="00531DDB">
        <w:rPr>
          <w:rFonts w:eastAsia="Calibri"/>
        </w:rPr>
        <w:t>e</w:t>
      </w:r>
      <w:r w:rsidR="0086258D">
        <w:rPr>
          <w:rFonts w:eastAsia="Calibri"/>
        </w:rPr>
        <w:t xml:space="preserve"> </w:t>
      </w:r>
      <w:r w:rsidRPr="00531DDB">
        <w:rPr>
          <w:rFonts w:eastAsia="Calibri"/>
        </w:rPr>
        <w:t>appropriate</w:t>
      </w:r>
      <w:r w:rsidR="0086258D" w:rsidRPr="00531DDB">
        <w:rPr>
          <w:rFonts w:eastAsia="Calibri"/>
        </w:rPr>
        <w:t>d</w:t>
      </w:r>
      <w:r w:rsidR="0086258D">
        <w:rPr>
          <w:rFonts w:eastAsia="Calibri"/>
        </w:rPr>
        <w:t xml:space="preserve"> </w:t>
      </w:r>
      <w:r w:rsidRPr="00531DDB">
        <w:rPr>
          <w:rFonts w:eastAsia="Calibri"/>
        </w:rPr>
        <w:t>bac</w:t>
      </w:r>
      <w:r w:rsidR="0086258D" w:rsidRPr="00531DDB">
        <w:rPr>
          <w:rFonts w:eastAsia="Calibri"/>
        </w:rPr>
        <w:t>k</w:t>
      </w:r>
      <w:r w:rsidR="0086258D">
        <w:rPr>
          <w:rFonts w:eastAsia="Calibri"/>
        </w:rPr>
        <w:t xml:space="preserve"> </w:t>
      </w:r>
      <w:r w:rsidRPr="00531DDB">
        <w:rPr>
          <w:rFonts w:eastAsia="Calibri"/>
        </w:rPr>
        <w:t>t</w:t>
      </w:r>
      <w:r w:rsidR="0086258D" w:rsidRPr="00531DDB">
        <w:rPr>
          <w:rFonts w:eastAsia="Calibri"/>
        </w:rPr>
        <w:t>o</w:t>
      </w:r>
      <w:r w:rsidR="0086258D">
        <w:rPr>
          <w:rFonts w:eastAsia="Calibri"/>
        </w:rPr>
        <w:t xml:space="preserve"> </w:t>
      </w:r>
      <w:r w:rsidRPr="00531DDB">
        <w:rPr>
          <w:rFonts w:eastAsia="Calibri"/>
        </w:rPr>
        <w:t>th</w:t>
      </w:r>
      <w:r w:rsidR="0086258D" w:rsidRPr="00531DDB">
        <w:rPr>
          <w:rFonts w:eastAsia="Calibri"/>
        </w:rPr>
        <w:t>e</w:t>
      </w:r>
      <w:r w:rsidR="0086258D">
        <w:rPr>
          <w:rFonts w:eastAsia="Calibri"/>
        </w:rPr>
        <w:t xml:space="preserve"> </w:t>
      </w:r>
      <w:r w:rsidRPr="00531DDB">
        <w:rPr>
          <w:rFonts w:eastAsia="Calibri"/>
        </w:rPr>
        <w:t>relevan</w:t>
      </w:r>
      <w:r w:rsidR="0086258D" w:rsidRPr="00531DDB">
        <w:rPr>
          <w:rFonts w:eastAsia="Calibri"/>
        </w:rPr>
        <w:t>t</w:t>
      </w:r>
      <w:r w:rsidR="0086258D">
        <w:rPr>
          <w:rFonts w:eastAsia="Calibri"/>
        </w:rPr>
        <w:t xml:space="preserve"> </w:t>
      </w:r>
      <w:r w:rsidRPr="00531DDB">
        <w:rPr>
          <w:rFonts w:eastAsia="Calibri"/>
        </w:rPr>
        <w:t>industr</w:t>
      </w:r>
      <w:r w:rsidR="0086258D" w:rsidRPr="00531DDB">
        <w:rPr>
          <w:rFonts w:eastAsia="Calibri"/>
        </w:rPr>
        <w:t>y</w:t>
      </w:r>
      <w:r w:rsidR="0086258D">
        <w:rPr>
          <w:rFonts w:eastAsia="Calibri"/>
        </w:rPr>
        <w:t xml:space="preserve"> </w:t>
      </w:r>
      <w:r w:rsidRPr="00531DDB">
        <w:rPr>
          <w:rFonts w:eastAsia="Calibri"/>
        </w:rPr>
        <w:t>body</w:t>
      </w:r>
      <w:r>
        <w:rPr>
          <w:rFonts w:eastAsia="Calibri"/>
        </w:rPr>
        <w:t>(</w:t>
      </w:r>
      <w:r w:rsidRPr="00531DDB">
        <w:rPr>
          <w:rFonts w:eastAsia="Calibri"/>
        </w:rPr>
        <w:t>s</w:t>
      </w:r>
      <w:r>
        <w:rPr>
          <w:rFonts w:eastAsia="Calibri"/>
        </w:rPr>
        <w:t>) (Lev</w:t>
      </w:r>
      <w:r w:rsidR="0086258D">
        <w:rPr>
          <w:rFonts w:eastAsia="Calibri"/>
        </w:rPr>
        <w:t xml:space="preserve">y </w:t>
      </w:r>
      <w:r>
        <w:rPr>
          <w:rFonts w:eastAsia="Calibri"/>
        </w:rPr>
        <w:t>Recipien</w:t>
      </w:r>
      <w:r w:rsidR="0086258D">
        <w:rPr>
          <w:rFonts w:eastAsia="Calibri"/>
        </w:rPr>
        <w:t xml:space="preserve">t </w:t>
      </w:r>
      <w:r>
        <w:rPr>
          <w:rFonts w:eastAsia="Calibri"/>
        </w:rPr>
        <w:t>Bodies)</w:t>
      </w:r>
      <w:r w:rsidRPr="00531DDB">
        <w:rPr>
          <w:rFonts w:eastAsia="Calibri"/>
        </w:rPr>
        <w:t xml:space="preserve"> les</w:t>
      </w:r>
      <w:r w:rsidR="0086258D" w:rsidRPr="00531DDB">
        <w:rPr>
          <w:rFonts w:eastAsia="Calibri"/>
        </w:rPr>
        <w:t>s</w:t>
      </w:r>
      <w:r w:rsidR="0086258D">
        <w:rPr>
          <w:rFonts w:eastAsia="Calibri"/>
        </w:rPr>
        <w:t xml:space="preserve"> </w:t>
      </w:r>
      <w:r w:rsidRPr="00531DDB">
        <w:rPr>
          <w:rFonts w:eastAsia="Calibri"/>
        </w:rPr>
        <w:t>administrativ</w:t>
      </w:r>
      <w:r w:rsidR="0086258D" w:rsidRPr="00531DDB">
        <w:rPr>
          <w:rFonts w:eastAsia="Calibri"/>
        </w:rPr>
        <w:t>e</w:t>
      </w:r>
      <w:r w:rsidR="0086258D">
        <w:rPr>
          <w:rFonts w:eastAsia="Calibri"/>
        </w:rPr>
        <w:t xml:space="preserve"> </w:t>
      </w:r>
      <w:r w:rsidRPr="00531DDB">
        <w:rPr>
          <w:rFonts w:eastAsia="Calibri"/>
        </w:rPr>
        <w:t>costs</w:t>
      </w:r>
      <w:r w:rsidR="003C08DF" w:rsidRPr="00531DDB">
        <w:rPr>
          <w:rFonts w:eastAsia="Calibri"/>
        </w:rPr>
        <w:t>.</w:t>
      </w:r>
      <w:r w:rsidR="003C08DF">
        <w:rPr>
          <w:rFonts w:eastAsia="Calibri"/>
        </w:rPr>
        <w:t xml:space="preserve"> </w:t>
      </w:r>
      <w:r>
        <w:rPr>
          <w:rFonts w:eastAsia="Calibri"/>
        </w:rPr>
        <w:t>Ther</w:t>
      </w:r>
      <w:r w:rsidR="0086258D">
        <w:rPr>
          <w:rFonts w:eastAsia="Calibri"/>
        </w:rPr>
        <w:t xml:space="preserve">e </w:t>
      </w:r>
      <w:r>
        <w:rPr>
          <w:rFonts w:eastAsia="Calibri"/>
        </w:rPr>
        <w:t>ar</w:t>
      </w:r>
      <w:r w:rsidR="0086258D">
        <w:rPr>
          <w:rFonts w:eastAsia="Calibri"/>
        </w:rPr>
        <w:t xml:space="preserve">e </w:t>
      </w:r>
      <w:r w:rsidRPr="00782EF7">
        <w:rPr>
          <w:rFonts w:eastAsia="Calibri"/>
        </w:rPr>
        <w:t>currentl</w:t>
      </w:r>
      <w:r w:rsidR="0086258D" w:rsidRPr="00782EF7">
        <w:rPr>
          <w:rFonts w:eastAsia="Calibri"/>
        </w:rPr>
        <w:t>y</w:t>
      </w:r>
      <w:r w:rsidR="0086258D">
        <w:rPr>
          <w:rFonts w:eastAsia="Calibri"/>
        </w:rPr>
        <w:t xml:space="preserve"> </w:t>
      </w:r>
      <w:r w:rsidR="00782EF7" w:rsidRPr="00782EF7">
        <w:rPr>
          <w:rFonts w:eastAsia="Calibri"/>
        </w:rPr>
        <w:t>8</w:t>
      </w:r>
      <w:r w:rsidRPr="00782EF7">
        <w:rPr>
          <w:rFonts w:eastAsia="Calibri"/>
        </w:rPr>
        <w:t>,</w:t>
      </w:r>
      <w:r w:rsidR="00782EF7" w:rsidRPr="00782EF7">
        <w:rPr>
          <w:rFonts w:eastAsia="Calibri"/>
        </w:rPr>
        <w:t>42</w:t>
      </w:r>
      <w:r w:rsidR="0086258D" w:rsidRPr="00782EF7">
        <w:rPr>
          <w:rFonts w:eastAsia="Calibri"/>
        </w:rPr>
        <w:t>1</w:t>
      </w:r>
      <w:r w:rsidR="0086258D">
        <w:rPr>
          <w:rFonts w:eastAsia="Calibri"/>
        </w:rPr>
        <w:t xml:space="preserve"> </w:t>
      </w:r>
      <w:r w:rsidRPr="00782EF7">
        <w:rPr>
          <w:rFonts w:eastAsia="Calibri"/>
        </w:rPr>
        <w:t>lev</w:t>
      </w:r>
      <w:r w:rsidR="0086258D" w:rsidRPr="00782EF7">
        <w:rPr>
          <w:rFonts w:eastAsia="Calibri"/>
        </w:rPr>
        <w:t>y</w:t>
      </w:r>
      <w:r w:rsidR="0086258D">
        <w:rPr>
          <w:rFonts w:eastAsia="Calibri"/>
        </w:rPr>
        <w:t xml:space="preserve"> </w:t>
      </w:r>
      <w:r w:rsidRPr="00782EF7">
        <w:rPr>
          <w:rFonts w:eastAsia="Calibri"/>
        </w:rPr>
        <w:t>collectio</w:t>
      </w:r>
      <w:r w:rsidR="0086258D" w:rsidRPr="00782EF7">
        <w:rPr>
          <w:rFonts w:eastAsia="Calibri"/>
        </w:rPr>
        <w:t>n</w:t>
      </w:r>
      <w:r w:rsidR="0086258D">
        <w:rPr>
          <w:rFonts w:eastAsia="Calibri"/>
        </w:rPr>
        <w:t xml:space="preserve"> </w:t>
      </w:r>
      <w:r>
        <w:rPr>
          <w:rFonts w:eastAsia="Calibri"/>
        </w:rPr>
        <w:t>point</w:t>
      </w:r>
      <w:r w:rsidR="0086258D">
        <w:rPr>
          <w:rFonts w:eastAsia="Calibri"/>
        </w:rPr>
        <w:t xml:space="preserve">s </w:t>
      </w:r>
      <w:r w:rsidR="00782EF7">
        <w:rPr>
          <w:rFonts w:eastAsia="Calibri"/>
        </w:rPr>
        <w:t>(activ</w:t>
      </w:r>
      <w:r w:rsidR="0086258D">
        <w:rPr>
          <w:rFonts w:eastAsia="Calibri"/>
        </w:rPr>
        <w:t xml:space="preserve">e </w:t>
      </w:r>
      <w:r w:rsidR="00782EF7">
        <w:rPr>
          <w:rFonts w:eastAsia="Calibri"/>
        </w:rPr>
        <w:t>agents)</w:t>
      </w:r>
      <w:r>
        <w:rPr>
          <w:rFonts w:eastAsia="Calibri"/>
        </w:rPr>
        <w:t xml:space="preserve"> acros</w:t>
      </w:r>
      <w:r w:rsidR="0086258D">
        <w:rPr>
          <w:rFonts w:eastAsia="Calibri"/>
        </w:rPr>
        <w:t xml:space="preserve">s </w:t>
      </w:r>
      <w:r>
        <w:rPr>
          <w:rFonts w:eastAsia="Calibri"/>
        </w:rPr>
        <w:t>th</w:t>
      </w:r>
      <w:r w:rsidR="0086258D">
        <w:rPr>
          <w:rFonts w:eastAsia="Calibri"/>
        </w:rPr>
        <w:t xml:space="preserve">e </w:t>
      </w:r>
      <w:r>
        <w:rPr>
          <w:rFonts w:eastAsia="Calibri"/>
        </w:rPr>
        <w:t>eleve</w:t>
      </w:r>
      <w:r w:rsidR="0086258D">
        <w:rPr>
          <w:rFonts w:eastAsia="Calibri"/>
        </w:rPr>
        <w:t xml:space="preserve">n </w:t>
      </w:r>
      <w:r>
        <w:rPr>
          <w:rFonts w:eastAsia="Calibri"/>
        </w:rPr>
        <w:t>commodit</w:t>
      </w:r>
      <w:r w:rsidR="0086258D">
        <w:rPr>
          <w:rFonts w:eastAsia="Calibri"/>
        </w:rPr>
        <w:t xml:space="preserve">y </w:t>
      </w:r>
      <w:r>
        <w:rPr>
          <w:rFonts w:eastAsia="Calibri"/>
        </w:rPr>
        <w:t>groups</w:t>
      </w:r>
      <w:r w:rsidR="003C08DF">
        <w:rPr>
          <w:rFonts w:eastAsia="Calibri"/>
        </w:rPr>
        <w:t xml:space="preserve">. </w:t>
      </w:r>
      <w:r w:rsidR="0086258D" w:rsidRPr="00447F15">
        <w:rPr>
          <w:rFonts w:eastAsia="Calibri"/>
        </w:rPr>
        <w:t>A</w:t>
      </w:r>
      <w:r w:rsidR="0086258D">
        <w:rPr>
          <w:rFonts w:eastAsia="Calibri"/>
        </w:rPr>
        <w:t xml:space="preserve"> </w:t>
      </w:r>
      <w:r w:rsidRPr="00447F15">
        <w:rPr>
          <w:rFonts w:eastAsia="Calibri"/>
        </w:rPr>
        <w:t>collectio</w:t>
      </w:r>
      <w:r w:rsidR="0086258D" w:rsidRPr="00447F15">
        <w:rPr>
          <w:rFonts w:eastAsia="Calibri"/>
        </w:rPr>
        <w:t>n</w:t>
      </w:r>
      <w:r w:rsidR="0086258D">
        <w:rPr>
          <w:rFonts w:eastAsia="Calibri"/>
        </w:rPr>
        <w:t xml:space="preserve"> </w:t>
      </w:r>
      <w:r w:rsidRPr="00447F15">
        <w:rPr>
          <w:rFonts w:eastAsia="Calibri"/>
        </w:rPr>
        <w:t>poin</w:t>
      </w:r>
      <w:r w:rsidR="0086258D" w:rsidRPr="00447F15">
        <w:rPr>
          <w:rFonts w:eastAsia="Calibri"/>
        </w:rPr>
        <w:t>t</w:t>
      </w:r>
      <w:r w:rsidR="0086258D">
        <w:rPr>
          <w:rFonts w:eastAsia="Calibri"/>
        </w:rPr>
        <w:t xml:space="preserve"> </w:t>
      </w:r>
      <w:r w:rsidRPr="00447F15">
        <w:rPr>
          <w:rFonts w:eastAsia="Calibri"/>
        </w:rPr>
        <w:t>i</w:t>
      </w:r>
      <w:r w:rsidR="0086258D" w:rsidRPr="00447F15">
        <w:rPr>
          <w:rFonts w:eastAsia="Calibri"/>
        </w:rPr>
        <w:t>s</w:t>
      </w:r>
      <w:r w:rsidR="0086258D">
        <w:rPr>
          <w:rFonts w:eastAsia="Calibri"/>
        </w:rPr>
        <w:t xml:space="preserve"> </w:t>
      </w:r>
      <w:r w:rsidRPr="00447F15">
        <w:rPr>
          <w:rFonts w:eastAsia="Calibri"/>
        </w:rPr>
        <w:t>define</w:t>
      </w:r>
      <w:r w:rsidR="0086258D" w:rsidRPr="00447F15">
        <w:rPr>
          <w:rFonts w:eastAsia="Calibri"/>
        </w:rPr>
        <w:t>d</w:t>
      </w:r>
      <w:r w:rsidR="0086258D">
        <w:rPr>
          <w:rFonts w:eastAsia="Calibri"/>
        </w:rPr>
        <w:t xml:space="preserve"> </w:t>
      </w:r>
      <w:r w:rsidRPr="00447F15">
        <w:rPr>
          <w:rFonts w:eastAsia="Calibri"/>
        </w:rPr>
        <w:t>a</w:t>
      </w:r>
      <w:r w:rsidR="0086258D" w:rsidRPr="00447F15">
        <w:rPr>
          <w:rFonts w:eastAsia="Calibri"/>
        </w:rPr>
        <w:t>s</w:t>
      </w:r>
      <w:r w:rsidR="0086258D">
        <w:rPr>
          <w:rFonts w:eastAsia="Calibri"/>
        </w:rPr>
        <w:t xml:space="preserve"> </w:t>
      </w:r>
      <w:r w:rsidRPr="00447F15">
        <w:rPr>
          <w:rFonts w:eastAsia="Calibri"/>
        </w:rPr>
        <w:t>“th</w:t>
      </w:r>
      <w:r w:rsidR="0086258D" w:rsidRPr="00447F15">
        <w:rPr>
          <w:rFonts w:eastAsia="Calibri"/>
        </w:rPr>
        <w:t>e</w:t>
      </w:r>
      <w:r w:rsidR="0086258D">
        <w:rPr>
          <w:rFonts w:eastAsia="Calibri"/>
        </w:rPr>
        <w:t xml:space="preserve"> </w:t>
      </w:r>
      <w:r w:rsidRPr="00447F15">
        <w:rPr>
          <w:rFonts w:eastAsia="Calibri"/>
        </w:rPr>
        <w:t>narrowes</w:t>
      </w:r>
      <w:r w:rsidR="0086258D" w:rsidRPr="00447F15">
        <w:rPr>
          <w:rFonts w:eastAsia="Calibri"/>
        </w:rPr>
        <w:t>t</w:t>
      </w:r>
      <w:r w:rsidR="0086258D">
        <w:rPr>
          <w:rFonts w:eastAsia="Calibri"/>
        </w:rPr>
        <w:t xml:space="preserve"> </w:t>
      </w:r>
      <w:r w:rsidRPr="00447F15">
        <w:rPr>
          <w:rFonts w:eastAsia="Calibri"/>
        </w:rPr>
        <w:t>poin</w:t>
      </w:r>
      <w:r w:rsidR="0086258D" w:rsidRPr="00447F15">
        <w:rPr>
          <w:rFonts w:eastAsia="Calibri"/>
        </w:rPr>
        <w:t>t</w:t>
      </w:r>
      <w:r w:rsidR="0086258D">
        <w:rPr>
          <w:rFonts w:eastAsia="Calibri"/>
        </w:rPr>
        <w:t xml:space="preserve"> </w:t>
      </w:r>
      <w:r w:rsidRPr="00447F15">
        <w:rPr>
          <w:rFonts w:eastAsia="Calibri"/>
        </w:rPr>
        <w:t>i</w:t>
      </w:r>
      <w:r w:rsidR="0086258D" w:rsidRPr="00447F15">
        <w:rPr>
          <w:rFonts w:eastAsia="Calibri"/>
        </w:rPr>
        <w:t>n</w:t>
      </w:r>
      <w:r w:rsidR="0086258D">
        <w:rPr>
          <w:rFonts w:eastAsia="Calibri"/>
        </w:rPr>
        <w:t xml:space="preserve"> </w:t>
      </w:r>
      <w:r w:rsidRPr="00447F15">
        <w:rPr>
          <w:rFonts w:eastAsia="Calibri"/>
        </w:rPr>
        <w:t>th</w:t>
      </w:r>
      <w:r w:rsidR="0086258D" w:rsidRPr="00447F15">
        <w:rPr>
          <w:rFonts w:eastAsia="Calibri"/>
        </w:rPr>
        <w:t>e</w:t>
      </w:r>
      <w:r w:rsidR="0086258D">
        <w:rPr>
          <w:rFonts w:eastAsia="Calibri"/>
        </w:rPr>
        <w:t xml:space="preserve"> </w:t>
      </w:r>
      <w:r w:rsidRPr="00447F15">
        <w:rPr>
          <w:rFonts w:eastAsia="Calibri"/>
        </w:rPr>
        <w:t>suppl</w:t>
      </w:r>
      <w:r w:rsidR="0086258D" w:rsidRPr="00447F15">
        <w:rPr>
          <w:rFonts w:eastAsia="Calibri"/>
        </w:rPr>
        <w:t>y</w:t>
      </w:r>
      <w:r w:rsidR="0086258D">
        <w:rPr>
          <w:rFonts w:eastAsia="Calibri"/>
        </w:rPr>
        <w:t xml:space="preserve"> </w:t>
      </w:r>
      <w:r w:rsidRPr="00447F15">
        <w:rPr>
          <w:rFonts w:eastAsia="Calibri"/>
        </w:rPr>
        <w:t>chai</w:t>
      </w:r>
      <w:r w:rsidR="0086258D" w:rsidRPr="00447F15">
        <w:rPr>
          <w:rFonts w:eastAsia="Calibri"/>
        </w:rPr>
        <w:t>n</w:t>
      </w:r>
      <w:r w:rsidR="0086258D">
        <w:rPr>
          <w:rFonts w:eastAsia="Calibri"/>
        </w:rPr>
        <w:t xml:space="preserve"> </w:t>
      </w:r>
      <w:r w:rsidRPr="00447F15">
        <w:rPr>
          <w:rFonts w:eastAsia="Calibri"/>
        </w:rPr>
        <w:t>tha</w:t>
      </w:r>
      <w:r w:rsidR="0086258D" w:rsidRPr="00447F15">
        <w:rPr>
          <w:rFonts w:eastAsia="Calibri"/>
        </w:rPr>
        <w:t>t</w:t>
      </w:r>
      <w:r w:rsidR="0086258D">
        <w:rPr>
          <w:rFonts w:eastAsia="Calibri"/>
        </w:rPr>
        <w:t xml:space="preserve"> </w:t>
      </w:r>
      <w:r w:rsidRPr="00447F15">
        <w:rPr>
          <w:rFonts w:eastAsia="Calibri"/>
        </w:rPr>
        <w:t>most</w:t>
      </w:r>
      <w:r w:rsidR="0086258D" w:rsidRPr="00447F15">
        <w:rPr>
          <w:rFonts w:eastAsia="Calibri"/>
        </w:rPr>
        <w:t>,</w:t>
      </w:r>
      <w:r w:rsidR="0086258D">
        <w:rPr>
          <w:rFonts w:eastAsia="Calibri"/>
        </w:rPr>
        <w:t xml:space="preserve"> </w:t>
      </w:r>
      <w:r w:rsidRPr="00447F15">
        <w:rPr>
          <w:rFonts w:eastAsia="Calibri"/>
        </w:rPr>
        <w:t>i</w:t>
      </w:r>
      <w:r w:rsidR="0086258D" w:rsidRPr="00447F15">
        <w:rPr>
          <w:rFonts w:eastAsia="Calibri"/>
        </w:rPr>
        <w:t>f</w:t>
      </w:r>
      <w:r w:rsidR="0086258D">
        <w:rPr>
          <w:rFonts w:eastAsia="Calibri"/>
        </w:rPr>
        <w:t xml:space="preserve"> </w:t>
      </w:r>
      <w:r w:rsidRPr="00447F15">
        <w:rPr>
          <w:rFonts w:eastAsia="Calibri"/>
        </w:rPr>
        <w:t>no</w:t>
      </w:r>
      <w:r w:rsidR="0086258D" w:rsidRPr="00447F15">
        <w:rPr>
          <w:rFonts w:eastAsia="Calibri"/>
        </w:rPr>
        <w:t>t</w:t>
      </w:r>
      <w:r w:rsidR="0086258D">
        <w:rPr>
          <w:rFonts w:eastAsia="Calibri"/>
        </w:rPr>
        <w:t xml:space="preserve"> </w:t>
      </w:r>
      <w:r w:rsidRPr="00447F15">
        <w:rPr>
          <w:rFonts w:eastAsia="Calibri"/>
        </w:rPr>
        <w:t>all</w:t>
      </w:r>
      <w:r w:rsidR="0086258D" w:rsidRPr="00447F15">
        <w:rPr>
          <w:rFonts w:eastAsia="Calibri"/>
        </w:rPr>
        <w:t>,</w:t>
      </w:r>
      <w:r w:rsidR="0086258D">
        <w:rPr>
          <w:rFonts w:eastAsia="Calibri"/>
        </w:rPr>
        <w:t xml:space="preserve"> </w:t>
      </w:r>
      <w:r>
        <w:rPr>
          <w:rFonts w:eastAsia="Calibri"/>
        </w:rPr>
        <w:t>primar</w:t>
      </w:r>
      <w:r w:rsidR="0086258D">
        <w:rPr>
          <w:rFonts w:eastAsia="Calibri"/>
        </w:rPr>
        <w:t xml:space="preserve">y </w:t>
      </w:r>
      <w:r>
        <w:rPr>
          <w:rFonts w:eastAsia="Calibri"/>
        </w:rPr>
        <w:t>produc</w:t>
      </w:r>
      <w:r w:rsidR="0086258D">
        <w:rPr>
          <w:rFonts w:eastAsia="Calibri"/>
        </w:rPr>
        <w:t xml:space="preserve">e </w:t>
      </w:r>
      <w:r>
        <w:rPr>
          <w:rFonts w:eastAsia="Calibri"/>
        </w:rPr>
        <w:t>travel</w:t>
      </w:r>
      <w:r w:rsidR="0086258D">
        <w:rPr>
          <w:rFonts w:eastAsia="Calibri"/>
        </w:rPr>
        <w:t xml:space="preserve">s </w:t>
      </w:r>
      <w:r>
        <w:rPr>
          <w:rFonts w:eastAsia="Calibri"/>
        </w:rPr>
        <w:t>through”.</w:t>
      </w:r>
      <w:r>
        <w:rPr>
          <w:rStyle w:val="FootnoteReference"/>
          <w:rFonts w:eastAsia="Calibri"/>
        </w:rPr>
        <w:footnoteReference w:id="14"/>
      </w:r>
    </w:p>
    <w:p w:rsidR="00C11293" w:rsidRDefault="00C11293" w:rsidP="00C11293">
      <w:pPr>
        <w:rPr>
          <w:rFonts w:eastAsia="Calibri"/>
        </w:rPr>
      </w:pPr>
      <w:r>
        <w:rPr>
          <w:rFonts w:eastAsia="Calibri"/>
        </w:rPr>
        <w:t>Thes</w:t>
      </w:r>
      <w:r w:rsidR="0086258D">
        <w:rPr>
          <w:rFonts w:eastAsia="Calibri"/>
        </w:rPr>
        <w:t xml:space="preserve">e </w:t>
      </w:r>
      <w:r>
        <w:rPr>
          <w:rFonts w:eastAsia="Calibri"/>
        </w:rPr>
        <w:t>group</w:t>
      </w:r>
      <w:r w:rsidR="0086258D">
        <w:rPr>
          <w:rFonts w:eastAsia="Calibri"/>
        </w:rPr>
        <w:t xml:space="preserve">s </w:t>
      </w:r>
      <w:r>
        <w:rPr>
          <w:rFonts w:eastAsia="Calibri"/>
        </w:rPr>
        <w:t>an</w:t>
      </w:r>
      <w:r w:rsidR="0086258D">
        <w:rPr>
          <w:rFonts w:eastAsia="Calibri"/>
        </w:rPr>
        <w:t xml:space="preserve">d </w:t>
      </w:r>
      <w:r>
        <w:rPr>
          <w:rFonts w:eastAsia="Calibri"/>
        </w:rPr>
        <w:t>th</w:t>
      </w:r>
      <w:r w:rsidR="0086258D">
        <w:rPr>
          <w:rFonts w:eastAsia="Calibri"/>
        </w:rPr>
        <w:t xml:space="preserve">e </w:t>
      </w:r>
      <w:r>
        <w:rPr>
          <w:rFonts w:eastAsia="Calibri"/>
        </w:rPr>
        <w:t>numbe</w:t>
      </w:r>
      <w:r w:rsidR="0086258D">
        <w:rPr>
          <w:rFonts w:eastAsia="Calibri"/>
        </w:rPr>
        <w:t xml:space="preserve">r </w:t>
      </w:r>
      <w:r>
        <w:rPr>
          <w:rFonts w:eastAsia="Calibri"/>
        </w:rPr>
        <w:t>o</w:t>
      </w:r>
      <w:r w:rsidR="0086258D">
        <w:rPr>
          <w:rFonts w:eastAsia="Calibri"/>
        </w:rPr>
        <w:t xml:space="preserve">f </w:t>
      </w:r>
      <w:r>
        <w:rPr>
          <w:rFonts w:eastAsia="Calibri"/>
        </w:rPr>
        <w:t>collectio</w:t>
      </w:r>
      <w:r w:rsidR="0086258D">
        <w:rPr>
          <w:rFonts w:eastAsia="Calibri"/>
        </w:rPr>
        <w:t xml:space="preserve">n </w:t>
      </w:r>
      <w:r>
        <w:rPr>
          <w:rFonts w:eastAsia="Calibri"/>
        </w:rPr>
        <w:t>point</w:t>
      </w:r>
      <w:r w:rsidR="0086258D">
        <w:rPr>
          <w:rFonts w:eastAsia="Calibri"/>
        </w:rPr>
        <w:t xml:space="preserve">s </w:t>
      </w:r>
      <w:r>
        <w:rPr>
          <w:rFonts w:eastAsia="Calibri"/>
        </w:rPr>
        <w:t>pe</w:t>
      </w:r>
      <w:r w:rsidR="0086258D">
        <w:rPr>
          <w:rFonts w:eastAsia="Calibri"/>
        </w:rPr>
        <w:t xml:space="preserve">r </w:t>
      </w:r>
      <w:r>
        <w:rPr>
          <w:rFonts w:eastAsia="Calibri"/>
        </w:rPr>
        <w:t>commodit</w:t>
      </w:r>
      <w:r w:rsidR="0086258D">
        <w:rPr>
          <w:rFonts w:eastAsia="Calibri"/>
        </w:rPr>
        <w:t xml:space="preserve">y </w:t>
      </w:r>
      <w:r>
        <w:rPr>
          <w:rFonts w:eastAsia="Calibri"/>
        </w:rPr>
        <w:t>grou</w:t>
      </w:r>
      <w:r w:rsidR="0086258D">
        <w:rPr>
          <w:rFonts w:eastAsia="Calibri"/>
        </w:rPr>
        <w:t xml:space="preserve">p </w:t>
      </w:r>
      <w:r>
        <w:rPr>
          <w:rFonts w:eastAsia="Calibri"/>
        </w:rPr>
        <w:t>ar</w:t>
      </w:r>
      <w:r w:rsidR="0086258D">
        <w:rPr>
          <w:rFonts w:eastAsia="Calibri"/>
        </w:rPr>
        <w:t xml:space="preserve">e </w:t>
      </w:r>
      <w:r>
        <w:rPr>
          <w:rFonts w:eastAsia="Calibri"/>
        </w:rPr>
        <w:t>presente</w:t>
      </w:r>
      <w:r w:rsidR="0086258D">
        <w:rPr>
          <w:rFonts w:eastAsia="Calibri"/>
        </w:rPr>
        <w:t xml:space="preserve">d </w:t>
      </w:r>
      <w:r>
        <w:rPr>
          <w:rFonts w:eastAsia="Calibri"/>
        </w:rPr>
        <w:t>i</w:t>
      </w:r>
      <w:r w:rsidR="0086258D">
        <w:rPr>
          <w:rFonts w:eastAsia="Calibri"/>
        </w:rPr>
        <w:t xml:space="preserve">n </w:t>
      </w:r>
      <w:r>
        <w:rPr>
          <w:rFonts w:eastAsia="Calibri"/>
        </w:rPr>
        <w:t>belo</w:t>
      </w:r>
      <w:r w:rsidR="0086258D">
        <w:rPr>
          <w:rFonts w:eastAsia="Calibri"/>
        </w:rPr>
        <w:t xml:space="preserve">w </w:t>
      </w:r>
      <w:r>
        <w:rPr>
          <w:rFonts w:eastAsia="Calibri"/>
        </w:rPr>
        <w:fldChar w:fldCharType="begin"/>
      </w:r>
      <w:r>
        <w:rPr>
          <w:rFonts w:eastAsia="Calibri"/>
        </w:rPr>
        <w:instrText xml:space="preserve"> REF _Ref458680204 </w:instrText>
      </w:r>
      <w:r>
        <w:rPr>
          <w:rFonts w:eastAsia="Calibri"/>
        </w:rPr>
        <w:fldChar w:fldCharType="separate"/>
      </w:r>
      <w:r w:rsidR="008140E1" w:rsidRPr="001104AA">
        <w:rPr>
          <w:rStyle w:val="CaptionLabel"/>
        </w:rPr>
        <w:t>Table</w:t>
      </w:r>
      <w:r w:rsidR="008140E1">
        <w:rPr>
          <w:rStyle w:val="CaptionLabel"/>
        </w:rPr>
        <w:t xml:space="preserve"> </w:t>
      </w:r>
      <w:r w:rsidR="008140E1">
        <w:rPr>
          <w:rStyle w:val="CaptionLabel"/>
          <w:noProof/>
        </w:rPr>
        <w:t>3</w:t>
      </w:r>
      <w:r w:rsidR="008140E1" w:rsidRPr="001104AA">
        <w:rPr>
          <w:rStyle w:val="CaptionLabel"/>
        </w:rPr>
        <w:t>.</w:t>
      </w:r>
      <w:r w:rsidR="008140E1">
        <w:rPr>
          <w:rStyle w:val="CaptionLabel"/>
          <w:noProof/>
        </w:rPr>
        <w:t>9</w:t>
      </w:r>
      <w:r>
        <w:rPr>
          <w:rFonts w:eastAsia="Calibri"/>
        </w:rPr>
        <w:fldChar w:fldCharType="end"/>
      </w:r>
      <w:r>
        <w:rPr>
          <w:rFonts w:eastAsia="Calibri"/>
        </w:rPr>
        <w:t>.</w:t>
      </w:r>
    </w:p>
    <w:p w:rsidR="00C11293" w:rsidRPr="001104AA" w:rsidRDefault="00C11293" w:rsidP="009D20B2">
      <w:pPr>
        <w:pStyle w:val="Caption"/>
        <w:ind w:left="0" w:firstLine="0"/>
      </w:pPr>
      <w:bookmarkStart w:id="103" w:name="_Ref458680204"/>
      <w:bookmarkStart w:id="104" w:name="_Toc458704583"/>
      <w:bookmarkStart w:id="105" w:name="_Toc461026956"/>
      <w:bookmarkStart w:id="106" w:name="_GoBack"/>
      <w:bookmarkEnd w:id="106"/>
      <w:r w:rsidRPr="001104AA">
        <w:rPr>
          <w:rStyle w:val="CaptionLabel"/>
        </w:rPr>
        <w:lastRenderedPageBreak/>
        <w:t>Tabl</w:t>
      </w:r>
      <w:r w:rsidR="0086258D" w:rsidRPr="001104AA">
        <w:rPr>
          <w:rStyle w:val="CaptionLabel"/>
        </w:rPr>
        <w:t>e</w:t>
      </w:r>
      <w:r w:rsidR="0086258D">
        <w:rPr>
          <w:rStyle w:val="CaptionLabel"/>
        </w:rPr>
        <w:t xml:space="preserve"> </w:t>
      </w:r>
      <w:r w:rsidRPr="001104AA">
        <w:rPr>
          <w:rStyle w:val="CaptionLabel"/>
        </w:rPr>
        <w:fldChar w:fldCharType="begin"/>
      </w:r>
      <w:r w:rsidRPr="001104AA">
        <w:rPr>
          <w:rStyle w:val="CaptionLabel"/>
        </w:rPr>
        <w:instrText xml:space="preserve"> STYLEREF 1 \s </w:instrText>
      </w:r>
      <w:r w:rsidRPr="001104AA">
        <w:rPr>
          <w:rStyle w:val="CaptionLabel"/>
        </w:rPr>
        <w:fldChar w:fldCharType="separate"/>
      </w:r>
      <w:r w:rsidR="00B7478E">
        <w:rPr>
          <w:rStyle w:val="CaptionLabel"/>
          <w:noProof/>
        </w:rPr>
        <w:t>3</w:t>
      </w:r>
      <w:r w:rsidRPr="001104AA">
        <w:rPr>
          <w:rStyle w:val="CaptionLabel"/>
        </w:rPr>
        <w:fldChar w:fldCharType="end"/>
      </w:r>
      <w:r w:rsidRPr="001104AA">
        <w:rPr>
          <w:rStyle w:val="CaptionLabel"/>
        </w:rPr>
        <w:t>.</w:t>
      </w:r>
      <w:r w:rsidRPr="001104AA">
        <w:rPr>
          <w:rStyle w:val="CaptionLabel"/>
        </w:rPr>
        <w:fldChar w:fldCharType="begin"/>
      </w:r>
      <w:r w:rsidRPr="001104AA">
        <w:rPr>
          <w:rStyle w:val="CaptionLabel"/>
        </w:rPr>
        <w:instrText xml:space="preserve"> SEQ Table \* ARABIC \s 1 </w:instrText>
      </w:r>
      <w:r w:rsidRPr="001104AA">
        <w:rPr>
          <w:rStyle w:val="CaptionLabel"/>
        </w:rPr>
        <w:fldChar w:fldCharType="separate"/>
      </w:r>
      <w:r w:rsidR="00B7478E">
        <w:rPr>
          <w:rStyle w:val="CaptionLabel"/>
          <w:noProof/>
        </w:rPr>
        <w:t>9</w:t>
      </w:r>
      <w:r w:rsidRPr="001104AA">
        <w:rPr>
          <w:rStyle w:val="CaptionLabel"/>
        </w:rPr>
        <w:fldChar w:fldCharType="end"/>
      </w:r>
      <w:bookmarkEnd w:id="103"/>
      <w:r>
        <w:tab/>
        <w:t>Lev</w:t>
      </w:r>
      <w:r w:rsidR="0086258D">
        <w:t xml:space="preserve">y </w:t>
      </w:r>
      <w:r>
        <w:t>Collectio</w:t>
      </w:r>
      <w:r w:rsidR="0086258D">
        <w:t xml:space="preserve">n </w:t>
      </w:r>
      <w:r>
        <w:t>Point</w:t>
      </w:r>
      <w:r w:rsidR="0086258D">
        <w:t xml:space="preserve">s </w:t>
      </w:r>
      <w:r>
        <w:t>b</w:t>
      </w:r>
      <w:r w:rsidR="0086258D">
        <w:t xml:space="preserve">y </w:t>
      </w:r>
      <w:r>
        <w:t>Commodit</w:t>
      </w:r>
      <w:r w:rsidR="0086258D">
        <w:t xml:space="preserve">y </w:t>
      </w:r>
      <w:r>
        <w:t>Group</w:t>
      </w:r>
      <w:bookmarkEnd w:id="104"/>
      <w:bookmarkEnd w:id="105"/>
    </w:p>
    <w:tbl>
      <w:tblPr>
        <w:tblW w:w="0" w:type="auto"/>
        <w:tblLayout w:type="fixed"/>
        <w:tblCellMar>
          <w:left w:w="0" w:type="dxa"/>
          <w:right w:w="0" w:type="dxa"/>
        </w:tblCellMar>
        <w:tblLook w:val="0000" w:firstRow="0" w:lastRow="0" w:firstColumn="0" w:lastColumn="0" w:noHBand="0" w:noVBand="0"/>
        <w:tblDescription w:val="table_Std"/>
      </w:tblPr>
      <w:tblGrid>
        <w:gridCol w:w="8168"/>
      </w:tblGrid>
      <w:tr w:rsidR="00C11293" w:rsidTr="00C11293">
        <w:tc>
          <w:tcPr>
            <w:tcW w:w="8168" w:type="dxa"/>
            <w:tcBorders>
              <w:bottom w:val="single" w:sz="4" w:space="0" w:color="646464"/>
            </w:tcBorders>
            <w:tcMar>
              <w:top w:w="40" w:type="dxa"/>
              <w:bottom w:w="40" w:type="dxa"/>
            </w:tcMar>
          </w:tcPr>
          <w:tbl>
            <w:tblPr>
              <w:tblW w:w="6554" w:type="dxa"/>
              <w:tblLayout w:type="fixed"/>
              <w:tblCellMar>
                <w:left w:w="0" w:type="dxa"/>
                <w:bottom w:w="40" w:type="dxa"/>
                <w:right w:w="0" w:type="dxa"/>
              </w:tblCellMar>
              <w:tblLook w:val="0000" w:firstRow="0" w:lastRow="0" w:firstColumn="0" w:lastColumn="0" w:noHBand="0" w:noVBand="0"/>
              <w:tblDescription w:val="table_Std"/>
            </w:tblPr>
            <w:tblGrid>
              <w:gridCol w:w="348"/>
              <w:gridCol w:w="2068"/>
              <w:gridCol w:w="2068"/>
              <w:gridCol w:w="2070"/>
            </w:tblGrid>
            <w:tr w:rsidR="00C11293" w:rsidTr="00C11293">
              <w:trPr>
                <w:cantSplit/>
                <w:tblHeader/>
              </w:trPr>
              <w:tc>
                <w:tcPr>
                  <w:tcW w:w="1843" w:type="pct"/>
                  <w:gridSpan w:val="2"/>
                  <w:shd w:val="clear" w:color="auto" w:fill="9D57A6"/>
                  <w:tcMar>
                    <w:left w:w="454" w:type="dxa"/>
                    <w:bottom w:w="0" w:type="dxa"/>
                  </w:tcMar>
                </w:tcPr>
                <w:p w:rsidR="00C11293" w:rsidRDefault="00C11293" w:rsidP="00C11293">
                  <w:pPr>
                    <w:pStyle w:val="Tablecolumnheadings"/>
                  </w:pPr>
                  <w:r>
                    <w:t>Commodit</w:t>
                  </w:r>
                  <w:r w:rsidR="0086258D">
                    <w:t xml:space="preserve">y </w:t>
                  </w:r>
                  <w:r>
                    <w:t>group</w:t>
                  </w:r>
                </w:p>
              </w:tc>
              <w:tc>
                <w:tcPr>
                  <w:tcW w:w="1578" w:type="pct"/>
                  <w:shd w:val="clear" w:color="auto" w:fill="9D57A6"/>
                  <w:tcMar>
                    <w:bottom w:w="0" w:type="dxa"/>
                  </w:tcMar>
                </w:tcPr>
                <w:p w:rsidR="00C11293" w:rsidRDefault="00C11293" w:rsidP="00C11293">
                  <w:pPr>
                    <w:pStyle w:val="Tablecolumnheadings"/>
                  </w:pPr>
                  <w:r>
                    <w:t>Numbe</w:t>
                  </w:r>
                  <w:r w:rsidR="0086258D">
                    <w:t xml:space="preserve">r </w:t>
                  </w:r>
                  <w:r>
                    <w:t>o</w:t>
                  </w:r>
                  <w:r w:rsidR="0086258D">
                    <w:t xml:space="preserve">f </w:t>
                  </w:r>
                  <w:r>
                    <w:t>levie</w:t>
                  </w:r>
                  <w:r w:rsidR="0086258D">
                    <w:t xml:space="preserve">d </w:t>
                  </w:r>
                  <w:r>
                    <w:t>commodities</w:t>
                  </w:r>
                </w:p>
              </w:tc>
              <w:tc>
                <w:tcPr>
                  <w:tcW w:w="1579" w:type="pct"/>
                  <w:shd w:val="clear" w:color="auto" w:fill="9D57A6"/>
                </w:tcPr>
                <w:p w:rsidR="00C11293" w:rsidRDefault="00C11293" w:rsidP="00C11293">
                  <w:pPr>
                    <w:pStyle w:val="Tablecolumnheadings"/>
                  </w:pPr>
                  <w:r>
                    <w:t>Numbe</w:t>
                  </w:r>
                  <w:r w:rsidR="0086258D">
                    <w:t xml:space="preserve">r </w:t>
                  </w:r>
                  <w:r>
                    <w:t>o</w:t>
                  </w:r>
                  <w:r w:rsidR="0086258D">
                    <w:t xml:space="preserve">f </w:t>
                  </w:r>
                  <w:r>
                    <w:t>lev</w:t>
                  </w:r>
                  <w:r w:rsidR="0086258D">
                    <w:t xml:space="preserve">y </w:t>
                  </w:r>
                  <w:r>
                    <w:t>collectio</w:t>
                  </w:r>
                  <w:r w:rsidR="0086258D">
                    <w:t xml:space="preserve">n </w:t>
                  </w:r>
                  <w:r>
                    <w:t>points</w:t>
                  </w:r>
                  <w:r w:rsidR="00782EF7">
                    <w:t>*</w:t>
                  </w:r>
                </w:p>
              </w:tc>
            </w:tr>
            <w:tr w:rsidR="00C11293" w:rsidTr="00C11293">
              <w:tblPrEx>
                <w:tblBorders>
                  <w:bottom w:val="single" w:sz="4" w:space="0" w:color="646464"/>
                  <w:insideH w:val="single" w:sz="4" w:space="0" w:color="646464"/>
                </w:tblBorders>
              </w:tblPrEx>
              <w:trPr>
                <w:gridBefore w:val="1"/>
                <w:wBefore w:w="265" w:type="pct"/>
                <w:cantSplit/>
              </w:trPr>
              <w:tc>
                <w:tcPr>
                  <w:tcW w:w="1578" w:type="pct"/>
                  <w:tcBorders>
                    <w:top w:val="nil"/>
                  </w:tcBorders>
                  <w:shd w:val="clear" w:color="auto" w:fill="auto"/>
                </w:tcPr>
                <w:p w:rsidR="00C11293" w:rsidRDefault="00C11293" w:rsidP="00C11293">
                  <w:pPr>
                    <w:pStyle w:val="Tabletext"/>
                  </w:pPr>
                  <w:r>
                    <w:t>Anima</w:t>
                  </w:r>
                  <w:r w:rsidR="0086258D">
                    <w:t xml:space="preserve">l </w:t>
                  </w:r>
                  <w:r>
                    <w:t>fibres</w:t>
                  </w:r>
                </w:p>
              </w:tc>
              <w:tc>
                <w:tcPr>
                  <w:tcW w:w="1578" w:type="pct"/>
                  <w:tcBorders>
                    <w:top w:val="nil"/>
                  </w:tcBorders>
                  <w:shd w:val="clear" w:color="auto" w:fill="auto"/>
                </w:tcPr>
                <w:p w:rsidR="00C11293" w:rsidRDefault="00C11293" w:rsidP="00C11293">
                  <w:pPr>
                    <w:pStyle w:val="Tabletext"/>
                  </w:pPr>
                  <w:r>
                    <w:t>2</w:t>
                  </w:r>
                </w:p>
              </w:tc>
              <w:tc>
                <w:tcPr>
                  <w:tcW w:w="1579" w:type="pct"/>
                  <w:tcBorders>
                    <w:top w:val="nil"/>
                  </w:tcBorders>
                </w:tcPr>
                <w:p w:rsidR="00C11293" w:rsidRDefault="00C11293" w:rsidP="00C11293">
                  <w:pPr>
                    <w:pStyle w:val="Tabletext"/>
                  </w:pPr>
                  <w:r>
                    <w:t>180</w:t>
                  </w:r>
                </w:p>
              </w:tc>
            </w:tr>
            <w:tr w:rsidR="00C11293" w:rsidTr="00C11293">
              <w:tblPrEx>
                <w:tblBorders>
                  <w:bottom w:val="single" w:sz="4" w:space="0" w:color="646464"/>
                  <w:insideH w:val="single" w:sz="4" w:space="0" w:color="646464"/>
                </w:tblBorders>
              </w:tblPrEx>
              <w:trPr>
                <w:gridBefore w:val="1"/>
                <w:wBefore w:w="265" w:type="pct"/>
                <w:cantSplit/>
              </w:trPr>
              <w:tc>
                <w:tcPr>
                  <w:tcW w:w="1578" w:type="pct"/>
                  <w:shd w:val="clear" w:color="auto" w:fill="auto"/>
                </w:tcPr>
                <w:p w:rsidR="00C11293" w:rsidRDefault="00C11293" w:rsidP="00C11293">
                  <w:pPr>
                    <w:pStyle w:val="Tabletext"/>
                  </w:pPr>
                  <w:r>
                    <w:t>Dairy</w:t>
                  </w:r>
                </w:p>
              </w:tc>
              <w:tc>
                <w:tcPr>
                  <w:tcW w:w="1578" w:type="pct"/>
                  <w:shd w:val="clear" w:color="auto" w:fill="auto"/>
                </w:tcPr>
                <w:p w:rsidR="00C11293" w:rsidRDefault="00C11293" w:rsidP="00C11293">
                  <w:pPr>
                    <w:pStyle w:val="Tabletext"/>
                  </w:pPr>
                  <w:r>
                    <w:t>1</w:t>
                  </w:r>
                </w:p>
              </w:tc>
              <w:tc>
                <w:tcPr>
                  <w:tcW w:w="1579" w:type="pct"/>
                </w:tcPr>
                <w:p w:rsidR="00C11293" w:rsidRDefault="00C11293" w:rsidP="00C11293">
                  <w:pPr>
                    <w:pStyle w:val="Tabletext"/>
                  </w:pPr>
                  <w:r>
                    <w:t>88</w:t>
                  </w:r>
                </w:p>
              </w:tc>
            </w:tr>
            <w:tr w:rsidR="00C11293" w:rsidTr="00C11293">
              <w:tblPrEx>
                <w:tblBorders>
                  <w:bottom w:val="single" w:sz="4" w:space="0" w:color="646464"/>
                  <w:insideH w:val="single" w:sz="4" w:space="0" w:color="646464"/>
                </w:tblBorders>
              </w:tblPrEx>
              <w:trPr>
                <w:gridBefore w:val="1"/>
                <w:wBefore w:w="265" w:type="pct"/>
                <w:cantSplit/>
              </w:trPr>
              <w:tc>
                <w:tcPr>
                  <w:tcW w:w="1578" w:type="pct"/>
                  <w:shd w:val="clear" w:color="auto" w:fill="auto"/>
                </w:tcPr>
                <w:p w:rsidR="00C11293" w:rsidRDefault="00C11293" w:rsidP="00C11293">
                  <w:pPr>
                    <w:pStyle w:val="Tabletext"/>
                  </w:pPr>
                  <w:r>
                    <w:t>Fiel</w:t>
                  </w:r>
                  <w:r w:rsidR="0086258D">
                    <w:t xml:space="preserve">d </w:t>
                  </w:r>
                  <w:r>
                    <w:t>crops</w:t>
                  </w:r>
                </w:p>
              </w:tc>
              <w:tc>
                <w:tcPr>
                  <w:tcW w:w="1578" w:type="pct"/>
                  <w:shd w:val="clear" w:color="auto" w:fill="auto"/>
                </w:tcPr>
                <w:p w:rsidR="00C11293" w:rsidRDefault="00C11293" w:rsidP="00C11293">
                  <w:pPr>
                    <w:pStyle w:val="Tabletext"/>
                  </w:pPr>
                  <w:r>
                    <w:t>8</w:t>
                  </w:r>
                </w:p>
              </w:tc>
              <w:tc>
                <w:tcPr>
                  <w:tcW w:w="1579" w:type="pct"/>
                </w:tcPr>
                <w:p w:rsidR="00C11293" w:rsidRDefault="00C11293" w:rsidP="00C11293">
                  <w:pPr>
                    <w:pStyle w:val="Tabletext"/>
                  </w:pPr>
                  <w:r>
                    <w:t>2,532</w:t>
                  </w:r>
                </w:p>
              </w:tc>
            </w:tr>
            <w:tr w:rsidR="00C11293" w:rsidTr="00C11293">
              <w:tblPrEx>
                <w:tblBorders>
                  <w:bottom w:val="single" w:sz="4" w:space="0" w:color="646464"/>
                  <w:insideH w:val="single" w:sz="4" w:space="0" w:color="646464"/>
                </w:tblBorders>
              </w:tblPrEx>
              <w:trPr>
                <w:gridBefore w:val="1"/>
                <w:wBefore w:w="265" w:type="pct"/>
                <w:cantSplit/>
              </w:trPr>
              <w:tc>
                <w:tcPr>
                  <w:tcW w:w="1578" w:type="pct"/>
                  <w:shd w:val="clear" w:color="auto" w:fill="auto"/>
                </w:tcPr>
                <w:p w:rsidR="00C11293" w:rsidRDefault="00C11293" w:rsidP="00C11293">
                  <w:pPr>
                    <w:pStyle w:val="Tabletext"/>
                  </w:pPr>
                  <w:r>
                    <w:t>Fisheries</w:t>
                  </w:r>
                </w:p>
              </w:tc>
              <w:tc>
                <w:tcPr>
                  <w:tcW w:w="1578" w:type="pct"/>
                  <w:shd w:val="clear" w:color="auto" w:fill="auto"/>
                </w:tcPr>
                <w:p w:rsidR="00C11293" w:rsidRDefault="00C11293" w:rsidP="00C11293">
                  <w:pPr>
                    <w:pStyle w:val="Tabletext"/>
                  </w:pPr>
                  <w:r>
                    <w:t>1</w:t>
                  </w:r>
                </w:p>
              </w:tc>
              <w:tc>
                <w:tcPr>
                  <w:tcW w:w="1579" w:type="pct"/>
                </w:tcPr>
                <w:p w:rsidR="00C11293" w:rsidRDefault="00C11293" w:rsidP="00C11293">
                  <w:pPr>
                    <w:pStyle w:val="Tabletext"/>
                  </w:pPr>
                  <w:r>
                    <w:t>18</w:t>
                  </w:r>
                </w:p>
              </w:tc>
            </w:tr>
            <w:tr w:rsidR="00C11293" w:rsidTr="00C11293">
              <w:tblPrEx>
                <w:tblBorders>
                  <w:bottom w:val="single" w:sz="4" w:space="0" w:color="646464"/>
                  <w:insideH w:val="single" w:sz="4" w:space="0" w:color="646464"/>
                </w:tblBorders>
              </w:tblPrEx>
              <w:trPr>
                <w:gridBefore w:val="1"/>
                <w:wBefore w:w="265" w:type="pct"/>
                <w:cantSplit/>
              </w:trPr>
              <w:tc>
                <w:tcPr>
                  <w:tcW w:w="1578" w:type="pct"/>
                  <w:shd w:val="clear" w:color="auto" w:fill="auto"/>
                </w:tcPr>
                <w:p w:rsidR="00C11293" w:rsidRDefault="00C11293" w:rsidP="00C11293">
                  <w:pPr>
                    <w:pStyle w:val="Tabletext"/>
                  </w:pPr>
                  <w:r>
                    <w:t>Forestry</w:t>
                  </w:r>
                </w:p>
              </w:tc>
              <w:tc>
                <w:tcPr>
                  <w:tcW w:w="1578" w:type="pct"/>
                  <w:shd w:val="clear" w:color="auto" w:fill="auto"/>
                </w:tcPr>
                <w:p w:rsidR="00C11293" w:rsidRDefault="00C11293" w:rsidP="00C11293">
                  <w:pPr>
                    <w:pStyle w:val="Tabletext"/>
                  </w:pPr>
                  <w:r>
                    <w:t>2</w:t>
                  </w:r>
                </w:p>
              </w:tc>
              <w:tc>
                <w:tcPr>
                  <w:tcW w:w="1579" w:type="pct"/>
                </w:tcPr>
                <w:p w:rsidR="00C11293" w:rsidRDefault="00C11293" w:rsidP="00C11293">
                  <w:pPr>
                    <w:pStyle w:val="Tabletext"/>
                  </w:pPr>
                  <w:r>
                    <w:t>395</w:t>
                  </w:r>
                </w:p>
              </w:tc>
            </w:tr>
            <w:tr w:rsidR="00C11293" w:rsidTr="00C11293">
              <w:tblPrEx>
                <w:tblBorders>
                  <w:bottom w:val="single" w:sz="4" w:space="0" w:color="646464"/>
                  <w:insideH w:val="single" w:sz="4" w:space="0" w:color="646464"/>
                </w:tblBorders>
              </w:tblPrEx>
              <w:trPr>
                <w:gridBefore w:val="1"/>
                <w:wBefore w:w="265" w:type="pct"/>
                <w:cantSplit/>
              </w:trPr>
              <w:tc>
                <w:tcPr>
                  <w:tcW w:w="1578" w:type="pct"/>
                  <w:shd w:val="clear" w:color="auto" w:fill="auto"/>
                </w:tcPr>
                <w:p w:rsidR="00C11293" w:rsidRDefault="00C11293" w:rsidP="00C11293">
                  <w:pPr>
                    <w:pStyle w:val="Tabletext"/>
                  </w:pPr>
                  <w:r>
                    <w:t>Horticulture</w:t>
                  </w:r>
                </w:p>
              </w:tc>
              <w:tc>
                <w:tcPr>
                  <w:tcW w:w="1578" w:type="pct"/>
                  <w:shd w:val="clear" w:color="auto" w:fill="auto"/>
                </w:tcPr>
                <w:p w:rsidR="00C11293" w:rsidRDefault="00C11293" w:rsidP="00C11293">
                  <w:pPr>
                    <w:pStyle w:val="Tabletext"/>
                  </w:pPr>
                  <w:r>
                    <w:t>32</w:t>
                  </w:r>
                </w:p>
              </w:tc>
              <w:tc>
                <w:tcPr>
                  <w:tcW w:w="1579" w:type="pct"/>
                </w:tcPr>
                <w:p w:rsidR="00C11293" w:rsidRDefault="00C11293" w:rsidP="00C11293">
                  <w:pPr>
                    <w:pStyle w:val="Tabletext"/>
                  </w:pPr>
                  <w:r>
                    <w:t>6,172</w:t>
                  </w:r>
                </w:p>
              </w:tc>
            </w:tr>
            <w:tr w:rsidR="00C11293" w:rsidTr="00C11293">
              <w:tblPrEx>
                <w:tblBorders>
                  <w:bottom w:val="single" w:sz="4" w:space="0" w:color="646464"/>
                  <w:insideH w:val="single" w:sz="4" w:space="0" w:color="646464"/>
                </w:tblBorders>
              </w:tblPrEx>
              <w:trPr>
                <w:gridBefore w:val="1"/>
                <w:wBefore w:w="265" w:type="pct"/>
                <w:cantSplit/>
              </w:trPr>
              <w:tc>
                <w:tcPr>
                  <w:tcW w:w="1578" w:type="pct"/>
                  <w:shd w:val="clear" w:color="auto" w:fill="auto"/>
                </w:tcPr>
                <w:p w:rsidR="00C11293" w:rsidRDefault="00C11293" w:rsidP="00C11293">
                  <w:pPr>
                    <w:pStyle w:val="Tabletext"/>
                  </w:pPr>
                  <w:r>
                    <w:t>Liv</w:t>
                  </w:r>
                  <w:r w:rsidR="0086258D">
                    <w:t xml:space="preserve">e </w:t>
                  </w:r>
                  <w:r>
                    <w:t>export</w:t>
                  </w:r>
                </w:p>
              </w:tc>
              <w:tc>
                <w:tcPr>
                  <w:tcW w:w="1578" w:type="pct"/>
                  <w:shd w:val="clear" w:color="auto" w:fill="auto"/>
                </w:tcPr>
                <w:p w:rsidR="00C11293" w:rsidRDefault="00C11293" w:rsidP="00C11293">
                  <w:pPr>
                    <w:pStyle w:val="Tabletext"/>
                  </w:pPr>
                  <w:r>
                    <w:t>6</w:t>
                  </w:r>
                </w:p>
              </w:tc>
              <w:tc>
                <w:tcPr>
                  <w:tcW w:w="1579" w:type="pct"/>
                </w:tcPr>
                <w:p w:rsidR="00C11293" w:rsidRDefault="00C11293" w:rsidP="00C11293">
                  <w:pPr>
                    <w:pStyle w:val="Tabletext"/>
                  </w:pPr>
                  <w:r>
                    <w:t>84</w:t>
                  </w:r>
                </w:p>
              </w:tc>
            </w:tr>
            <w:tr w:rsidR="00C11293" w:rsidTr="00C11293">
              <w:tblPrEx>
                <w:tblBorders>
                  <w:bottom w:val="single" w:sz="4" w:space="0" w:color="646464"/>
                  <w:insideH w:val="single" w:sz="4" w:space="0" w:color="646464"/>
                </w:tblBorders>
              </w:tblPrEx>
              <w:trPr>
                <w:gridBefore w:val="1"/>
                <w:wBefore w:w="265" w:type="pct"/>
                <w:cantSplit/>
              </w:trPr>
              <w:tc>
                <w:tcPr>
                  <w:tcW w:w="1578" w:type="pct"/>
                  <w:shd w:val="clear" w:color="auto" w:fill="auto"/>
                </w:tcPr>
                <w:p w:rsidR="00C11293" w:rsidRDefault="00C11293" w:rsidP="00C11293">
                  <w:pPr>
                    <w:pStyle w:val="Tabletext"/>
                  </w:pPr>
                  <w:r>
                    <w:t>Livestoc</w:t>
                  </w:r>
                  <w:r w:rsidR="0086258D">
                    <w:t xml:space="preserve">k </w:t>
                  </w:r>
                  <w:r>
                    <w:t>slaughter</w:t>
                  </w:r>
                </w:p>
              </w:tc>
              <w:tc>
                <w:tcPr>
                  <w:tcW w:w="1578" w:type="pct"/>
                  <w:shd w:val="clear" w:color="auto" w:fill="auto"/>
                </w:tcPr>
                <w:p w:rsidR="00C11293" w:rsidRDefault="00C11293" w:rsidP="00C11293">
                  <w:pPr>
                    <w:pStyle w:val="Tabletext"/>
                  </w:pPr>
                  <w:r>
                    <w:t>8</w:t>
                  </w:r>
                </w:p>
              </w:tc>
              <w:tc>
                <w:tcPr>
                  <w:tcW w:w="1579" w:type="pct"/>
                </w:tcPr>
                <w:p w:rsidR="00C11293" w:rsidRDefault="00C11293" w:rsidP="00C11293">
                  <w:pPr>
                    <w:pStyle w:val="Tabletext"/>
                  </w:pPr>
                  <w:r>
                    <w:t>636</w:t>
                  </w:r>
                </w:p>
              </w:tc>
            </w:tr>
            <w:tr w:rsidR="00C11293" w:rsidTr="00C11293">
              <w:tblPrEx>
                <w:tblBorders>
                  <w:bottom w:val="single" w:sz="4" w:space="0" w:color="646464"/>
                  <w:insideH w:val="single" w:sz="4" w:space="0" w:color="646464"/>
                </w:tblBorders>
              </w:tblPrEx>
              <w:trPr>
                <w:gridBefore w:val="1"/>
                <w:wBefore w:w="265" w:type="pct"/>
                <w:cantSplit/>
              </w:trPr>
              <w:tc>
                <w:tcPr>
                  <w:tcW w:w="1578" w:type="pct"/>
                  <w:shd w:val="clear" w:color="auto" w:fill="auto"/>
                </w:tcPr>
                <w:p w:rsidR="00C11293" w:rsidRDefault="00C11293" w:rsidP="00C11293">
                  <w:pPr>
                    <w:pStyle w:val="Tabletext"/>
                  </w:pPr>
                  <w:r>
                    <w:t>Livestoc</w:t>
                  </w:r>
                  <w:r w:rsidR="0086258D">
                    <w:t xml:space="preserve">k </w:t>
                  </w:r>
                  <w:r>
                    <w:t>transaction</w:t>
                  </w:r>
                </w:p>
              </w:tc>
              <w:tc>
                <w:tcPr>
                  <w:tcW w:w="1578" w:type="pct"/>
                  <w:shd w:val="clear" w:color="auto" w:fill="auto"/>
                </w:tcPr>
                <w:p w:rsidR="00C11293" w:rsidRDefault="00C11293" w:rsidP="00C11293">
                  <w:pPr>
                    <w:pStyle w:val="Tabletext"/>
                  </w:pPr>
                  <w:r>
                    <w:t>8</w:t>
                  </w:r>
                </w:p>
              </w:tc>
              <w:tc>
                <w:tcPr>
                  <w:tcW w:w="1579" w:type="pct"/>
                </w:tcPr>
                <w:p w:rsidR="00C11293" w:rsidRDefault="00C11293" w:rsidP="00C11293">
                  <w:pPr>
                    <w:pStyle w:val="Tabletext"/>
                  </w:pPr>
                  <w:r>
                    <w:t>2,753</w:t>
                  </w:r>
                </w:p>
              </w:tc>
            </w:tr>
            <w:tr w:rsidR="00C11293" w:rsidTr="00C11293">
              <w:tblPrEx>
                <w:tblBorders>
                  <w:bottom w:val="single" w:sz="4" w:space="0" w:color="646464"/>
                  <w:insideH w:val="single" w:sz="4" w:space="0" w:color="646464"/>
                </w:tblBorders>
              </w:tblPrEx>
              <w:trPr>
                <w:gridBefore w:val="1"/>
                <w:wBefore w:w="265" w:type="pct"/>
                <w:cantSplit/>
              </w:trPr>
              <w:tc>
                <w:tcPr>
                  <w:tcW w:w="1578" w:type="pct"/>
                  <w:shd w:val="clear" w:color="auto" w:fill="auto"/>
                </w:tcPr>
                <w:p w:rsidR="00C11293" w:rsidRDefault="00C11293" w:rsidP="00C11293">
                  <w:pPr>
                    <w:pStyle w:val="Tabletext"/>
                  </w:pPr>
                  <w:r>
                    <w:t>Poultry</w:t>
                  </w:r>
                </w:p>
              </w:tc>
              <w:tc>
                <w:tcPr>
                  <w:tcW w:w="1578" w:type="pct"/>
                  <w:shd w:val="clear" w:color="auto" w:fill="auto"/>
                </w:tcPr>
                <w:p w:rsidR="00C11293" w:rsidRDefault="00C11293" w:rsidP="00C11293">
                  <w:pPr>
                    <w:pStyle w:val="Tabletext"/>
                  </w:pPr>
                  <w:r>
                    <w:t>3</w:t>
                  </w:r>
                </w:p>
              </w:tc>
              <w:tc>
                <w:tcPr>
                  <w:tcW w:w="1579" w:type="pct"/>
                </w:tcPr>
                <w:p w:rsidR="00C11293" w:rsidRDefault="00C11293" w:rsidP="00C11293">
                  <w:pPr>
                    <w:pStyle w:val="Tabletext"/>
                  </w:pPr>
                  <w:r>
                    <w:t>61</w:t>
                  </w:r>
                </w:p>
              </w:tc>
            </w:tr>
            <w:tr w:rsidR="00C11293" w:rsidTr="00C11293">
              <w:tblPrEx>
                <w:tblBorders>
                  <w:bottom w:val="single" w:sz="4" w:space="0" w:color="646464"/>
                  <w:insideH w:val="single" w:sz="4" w:space="0" w:color="646464"/>
                </w:tblBorders>
              </w:tblPrEx>
              <w:trPr>
                <w:gridBefore w:val="1"/>
                <w:wBefore w:w="265" w:type="pct"/>
                <w:cantSplit/>
              </w:trPr>
              <w:tc>
                <w:tcPr>
                  <w:tcW w:w="1578" w:type="pct"/>
                  <w:shd w:val="clear" w:color="auto" w:fill="auto"/>
                </w:tcPr>
                <w:p w:rsidR="00C11293" w:rsidRDefault="00C11293" w:rsidP="00C11293">
                  <w:pPr>
                    <w:pStyle w:val="Tabletext"/>
                  </w:pPr>
                  <w:r>
                    <w:t>Wine</w:t>
                  </w:r>
                </w:p>
              </w:tc>
              <w:tc>
                <w:tcPr>
                  <w:tcW w:w="1578" w:type="pct"/>
                  <w:shd w:val="clear" w:color="auto" w:fill="auto"/>
                </w:tcPr>
                <w:p w:rsidR="00C11293" w:rsidRDefault="00C11293" w:rsidP="00C11293">
                  <w:pPr>
                    <w:pStyle w:val="Tabletext"/>
                  </w:pPr>
                  <w:r>
                    <w:t>3</w:t>
                  </w:r>
                </w:p>
              </w:tc>
              <w:tc>
                <w:tcPr>
                  <w:tcW w:w="1579" w:type="pct"/>
                </w:tcPr>
                <w:p w:rsidR="00C11293" w:rsidRDefault="00C11293" w:rsidP="00C11293">
                  <w:pPr>
                    <w:pStyle w:val="Tabletext"/>
                  </w:pPr>
                  <w:r>
                    <w:t>3,855</w:t>
                  </w:r>
                </w:p>
              </w:tc>
            </w:tr>
            <w:tr w:rsidR="00C11293" w:rsidTr="00C11293">
              <w:tblPrEx>
                <w:tblBorders>
                  <w:bottom w:val="single" w:sz="4" w:space="0" w:color="646464"/>
                  <w:insideH w:val="single" w:sz="4" w:space="0" w:color="646464"/>
                </w:tblBorders>
              </w:tblPrEx>
              <w:trPr>
                <w:gridBefore w:val="1"/>
                <w:wBefore w:w="265" w:type="pct"/>
                <w:cantSplit/>
              </w:trPr>
              <w:tc>
                <w:tcPr>
                  <w:tcW w:w="1578" w:type="pct"/>
                  <w:shd w:val="clear" w:color="auto" w:fill="auto"/>
                </w:tcPr>
                <w:p w:rsidR="00C11293" w:rsidRPr="00782EF7" w:rsidRDefault="00C11293" w:rsidP="00C11293">
                  <w:pPr>
                    <w:pStyle w:val="Tabletext"/>
                    <w:rPr>
                      <w:b/>
                    </w:rPr>
                  </w:pPr>
                  <w:r w:rsidRPr="00782EF7">
                    <w:rPr>
                      <w:b/>
                    </w:rPr>
                    <w:t>Total</w:t>
                  </w:r>
                </w:p>
              </w:tc>
              <w:tc>
                <w:tcPr>
                  <w:tcW w:w="1578" w:type="pct"/>
                  <w:shd w:val="clear" w:color="auto" w:fill="auto"/>
                </w:tcPr>
                <w:p w:rsidR="00C11293" w:rsidRPr="00782EF7" w:rsidRDefault="00C11293" w:rsidP="00C11293">
                  <w:pPr>
                    <w:pStyle w:val="Tabletext"/>
                    <w:rPr>
                      <w:b/>
                    </w:rPr>
                  </w:pPr>
                  <w:r w:rsidRPr="00782EF7">
                    <w:rPr>
                      <w:b/>
                    </w:rPr>
                    <w:t>74</w:t>
                  </w:r>
                </w:p>
              </w:tc>
              <w:tc>
                <w:tcPr>
                  <w:tcW w:w="1579" w:type="pct"/>
                </w:tcPr>
                <w:p w:rsidR="00C11293" w:rsidRPr="00782EF7" w:rsidRDefault="00C11293" w:rsidP="00C11293">
                  <w:pPr>
                    <w:pStyle w:val="Tabletext"/>
                    <w:rPr>
                      <w:b/>
                    </w:rPr>
                  </w:pPr>
                  <w:r w:rsidRPr="00782EF7">
                    <w:rPr>
                      <w:b/>
                    </w:rPr>
                    <w:t>16,765</w:t>
                  </w:r>
                  <w:r w:rsidR="00782EF7" w:rsidRPr="00782EF7">
                    <w:rPr>
                      <w:b/>
                    </w:rPr>
                    <w:t>*</w:t>
                  </w:r>
                </w:p>
              </w:tc>
            </w:tr>
            <w:tr w:rsidR="00C11293" w:rsidTr="00C11293">
              <w:tblPrEx>
                <w:tblBorders>
                  <w:bottom w:val="single" w:sz="4" w:space="0" w:color="646464"/>
                  <w:insideH w:val="single" w:sz="4" w:space="0" w:color="646464"/>
                </w:tblBorders>
              </w:tblPrEx>
              <w:trPr>
                <w:gridBefore w:val="1"/>
                <w:wBefore w:w="265" w:type="pct"/>
                <w:cantSplit/>
              </w:trPr>
              <w:tc>
                <w:tcPr>
                  <w:tcW w:w="4735" w:type="pct"/>
                  <w:gridSpan w:val="3"/>
                  <w:shd w:val="clear" w:color="auto" w:fill="auto"/>
                </w:tcPr>
                <w:p w:rsidR="00782EF7" w:rsidRDefault="00782EF7" w:rsidP="00782EF7">
                  <w:pPr>
                    <w:pStyle w:val="Note"/>
                  </w:pPr>
                  <w:r>
                    <w:t xml:space="preserve">Note: </w:t>
                  </w:r>
                  <w:r w:rsidRPr="00782EF7">
                    <w:rPr>
                      <w:b/>
                    </w:rPr>
                    <w:t>*</w:t>
                  </w:r>
                  <w:r>
                    <w:t xml:space="preserve"> Collectio</w:t>
                  </w:r>
                  <w:r w:rsidR="0086258D">
                    <w:t xml:space="preserve">n </w:t>
                  </w:r>
                  <w:r>
                    <w:t>points</w:t>
                  </w:r>
                  <w:r w:rsidR="0086258D">
                    <w:t xml:space="preserve">, </w:t>
                  </w:r>
                  <w:r>
                    <w:t>o</w:t>
                  </w:r>
                  <w:r w:rsidR="0086258D">
                    <w:t xml:space="preserve">r </w:t>
                  </w:r>
                  <w:r>
                    <w:t>lev</w:t>
                  </w:r>
                  <w:r w:rsidR="0086258D">
                    <w:t xml:space="preserve">y </w:t>
                  </w:r>
                  <w:r>
                    <w:t>payers</w:t>
                  </w:r>
                  <w:r w:rsidR="0086258D">
                    <w:t xml:space="preserve">, </w:t>
                  </w:r>
                  <w:r>
                    <w:t>ca</w:t>
                  </w:r>
                  <w:r w:rsidR="0086258D">
                    <w:t xml:space="preserve">n </w:t>
                  </w:r>
                  <w:r>
                    <w:t>b</w:t>
                  </w:r>
                  <w:r w:rsidR="0086258D">
                    <w:t xml:space="preserve">e </w:t>
                  </w:r>
                  <w:r>
                    <w:t>counte</w:t>
                  </w:r>
                  <w:r w:rsidR="0086258D">
                    <w:t xml:space="preserve">d </w:t>
                  </w:r>
                  <w:r>
                    <w:t>mor</w:t>
                  </w:r>
                  <w:r w:rsidR="0086258D">
                    <w:t xml:space="preserve">e </w:t>
                  </w:r>
                  <w:r>
                    <w:t>tha</w:t>
                  </w:r>
                  <w:r w:rsidR="0086258D">
                    <w:t xml:space="preserve">n </w:t>
                  </w:r>
                  <w:r>
                    <w:t>onc</w:t>
                  </w:r>
                  <w:r w:rsidR="0086258D">
                    <w:t xml:space="preserve">e </w:t>
                  </w:r>
                  <w:r>
                    <w:t>i</w:t>
                  </w:r>
                  <w:r w:rsidR="0086258D">
                    <w:t xml:space="preserve">f </w:t>
                  </w:r>
                  <w:r>
                    <w:t>the</w:t>
                  </w:r>
                  <w:r w:rsidR="0086258D">
                    <w:t xml:space="preserve">y </w:t>
                  </w:r>
                  <w:r>
                    <w:t>dea</w:t>
                  </w:r>
                  <w:r w:rsidR="0086258D">
                    <w:t xml:space="preserve">l </w:t>
                  </w:r>
                  <w:r>
                    <w:t>i</w:t>
                  </w:r>
                  <w:r w:rsidR="0086258D">
                    <w:t xml:space="preserve">n </w:t>
                  </w:r>
                  <w:r>
                    <w:t>multipl</w:t>
                  </w:r>
                  <w:r w:rsidR="0086258D">
                    <w:t xml:space="preserve">e </w:t>
                  </w:r>
                  <w:r>
                    <w:t>commoditie</w:t>
                  </w:r>
                  <w:r w:rsidR="0086258D">
                    <w:t xml:space="preserve">s </w:t>
                  </w:r>
                  <w:r>
                    <w:t>an</w:t>
                  </w:r>
                  <w:r w:rsidR="0086258D">
                    <w:t xml:space="preserve">d </w:t>
                  </w:r>
                  <w:r>
                    <w:t>g</w:t>
                  </w:r>
                  <w:r w:rsidR="0086258D">
                    <w:t xml:space="preserve">o </w:t>
                  </w:r>
                  <w:r>
                    <w:t>t</w:t>
                  </w:r>
                  <w:r w:rsidR="0086258D">
                    <w:t xml:space="preserve">o </w:t>
                  </w:r>
                  <w:r>
                    <w:t>multipl</w:t>
                  </w:r>
                  <w:r w:rsidR="0086258D">
                    <w:t xml:space="preserve">e </w:t>
                  </w:r>
                  <w:proofErr w:type="spellStart"/>
                  <w:r>
                    <w:t>LRBs</w:t>
                  </w:r>
                  <w:proofErr w:type="spellEnd"/>
                  <w:r w:rsidR="003C08DF">
                    <w:t xml:space="preserve">. </w:t>
                  </w:r>
                  <w:r>
                    <w:t>Th</w:t>
                  </w:r>
                  <w:r w:rsidR="0086258D">
                    <w:t xml:space="preserve">e </w:t>
                  </w:r>
                  <w:r>
                    <w:t>activ</w:t>
                  </w:r>
                  <w:r w:rsidR="0086258D">
                    <w:t xml:space="preserve">e </w:t>
                  </w:r>
                  <w:r>
                    <w:t>lev</w:t>
                  </w:r>
                  <w:r w:rsidR="0086258D">
                    <w:t xml:space="preserve">y </w:t>
                  </w:r>
                  <w:r>
                    <w:t>agen</w:t>
                  </w:r>
                  <w:r w:rsidR="0086258D">
                    <w:t xml:space="preserve">t </w:t>
                  </w:r>
                  <w:r>
                    <w:t>bas</w:t>
                  </w:r>
                  <w:r w:rsidR="0086258D">
                    <w:t xml:space="preserve">e </w:t>
                  </w:r>
                  <w:r>
                    <w:t>a</w:t>
                  </w:r>
                  <w:r w:rsidR="0086258D">
                    <w:t xml:space="preserve">s </w:t>
                  </w:r>
                  <w:r>
                    <w:t>a</w:t>
                  </w:r>
                  <w:r w:rsidR="0086258D">
                    <w:t xml:space="preserve">t </w:t>
                  </w:r>
                  <w:r>
                    <w:t>3</w:t>
                  </w:r>
                  <w:r w:rsidR="0086258D">
                    <w:t xml:space="preserve">1 </w:t>
                  </w:r>
                  <w:r>
                    <w:t>Decembe</w:t>
                  </w:r>
                  <w:r w:rsidR="0086258D">
                    <w:t xml:space="preserve">r </w:t>
                  </w:r>
                  <w:r>
                    <w:t>201</w:t>
                  </w:r>
                  <w:r w:rsidR="0086258D">
                    <w:t xml:space="preserve">5 </w:t>
                  </w:r>
                  <w:r>
                    <w:t>i</w:t>
                  </w:r>
                  <w:r w:rsidR="0086258D">
                    <w:t xml:space="preserve">s 8 </w:t>
                  </w:r>
                  <w:r>
                    <w:t>421</w:t>
                  </w:r>
                </w:p>
                <w:p w:rsidR="00C11293" w:rsidRDefault="00782EF7" w:rsidP="00C11293">
                  <w:pPr>
                    <w:pStyle w:val="Source"/>
                    <w:rPr>
                      <w:b/>
                    </w:rPr>
                  </w:pPr>
                  <w:r>
                    <w:t xml:space="preserve">Source: </w:t>
                  </w:r>
                  <w:proofErr w:type="spellStart"/>
                  <w:r>
                    <w:t>ACi</w:t>
                  </w:r>
                  <w:r w:rsidR="0086258D">
                    <w:t>l</w:t>
                  </w:r>
                  <w:proofErr w:type="spellEnd"/>
                  <w:r w:rsidR="0086258D">
                    <w:t xml:space="preserve"> </w:t>
                  </w:r>
                  <w:r>
                    <w:t>Alle</w:t>
                  </w:r>
                  <w:r w:rsidR="0086258D">
                    <w:t xml:space="preserve">n </w:t>
                  </w:r>
                  <w:r>
                    <w:t>Consulting</w:t>
                  </w:r>
                  <w:r w:rsidR="0086258D">
                    <w:t xml:space="preserve">, </w:t>
                  </w:r>
                  <w:r>
                    <w:t>Minte</w:t>
                  </w:r>
                  <w:r w:rsidR="0086258D">
                    <w:t xml:space="preserve">r </w:t>
                  </w:r>
                  <w:r>
                    <w:t>Elliso</w:t>
                  </w:r>
                  <w:r w:rsidR="0086258D">
                    <w:t xml:space="preserve">n </w:t>
                  </w:r>
                  <w:r>
                    <w:t>an</w:t>
                  </w:r>
                  <w:r w:rsidR="0086258D">
                    <w:t xml:space="preserve">d </w:t>
                  </w:r>
                  <w:r>
                    <w:t>departmen</w:t>
                  </w:r>
                  <w:r w:rsidR="0086258D">
                    <w:t xml:space="preserve">t </w:t>
                  </w:r>
                  <w:r>
                    <w:t>o</w:t>
                  </w:r>
                  <w:r w:rsidR="0086258D">
                    <w:t xml:space="preserve">f </w:t>
                  </w:r>
                  <w:r>
                    <w:t>agricultur</w:t>
                  </w:r>
                  <w:r w:rsidR="0086258D">
                    <w:t xml:space="preserve">e </w:t>
                  </w:r>
                  <w:r>
                    <w:t>an</w:t>
                  </w:r>
                  <w:r w:rsidR="0086258D">
                    <w:t xml:space="preserve">d </w:t>
                  </w:r>
                  <w:r>
                    <w:t>wate</w:t>
                  </w:r>
                  <w:r w:rsidR="0086258D">
                    <w:t xml:space="preserve">r </w:t>
                  </w:r>
                  <w:r>
                    <w:t>resources</w:t>
                  </w:r>
                </w:p>
              </w:tc>
            </w:tr>
          </w:tbl>
          <w:p w:rsidR="00C11293" w:rsidRDefault="00C11293" w:rsidP="00C11293">
            <w:pPr>
              <w:pStyle w:val="Tabletext"/>
            </w:pPr>
          </w:p>
        </w:tc>
      </w:tr>
    </w:tbl>
    <w:p w:rsidR="00A21247" w:rsidRDefault="00A21247" w:rsidP="00C11293">
      <w:pPr>
        <w:rPr>
          <w:rFonts w:eastAsia="Calibri"/>
        </w:rPr>
      </w:pPr>
    </w:p>
    <w:p w:rsidR="00C11293" w:rsidRDefault="00C11293" w:rsidP="00C11293">
      <w:pPr>
        <w:rPr>
          <w:rFonts w:eastAsia="Calibri"/>
        </w:rPr>
      </w:pPr>
      <w:r>
        <w:rPr>
          <w:rFonts w:eastAsia="Calibri"/>
        </w:rPr>
        <w:t>Traditionall</w:t>
      </w:r>
      <w:r w:rsidR="0086258D">
        <w:rPr>
          <w:rFonts w:eastAsia="Calibri"/>
        </w:rPr>
        <w:t xml:space="preserve">y a </w:t>
      </w:r>
      <w:r>
        <w:rPr>
          <w:rFonts w:eastAsia="Calibri"/>
        </w:rPr>
        <w:t>collectio</w:t>
      </w:r>
      <w:r w:rsidR="0086258D">
        <w:rPr>
          <w:rFonts w:eastAsia="Calibri"/>
        </w:rPr>
        <w:t xml:space="preserve">n </w:t>
      </w:r>
      <w:r>
        <w:rPr>
          <w:rFonts w:eastAsia="Calibri"/>
        </w:rPr>
        <w:t>poin</w:t>
      </w:r>
      <w:r w:rsidR="0086258D">
        <w:rPr>
          <w:rFonts w:eastAsia="Calibri"/>
        </w:rPr>
        <w:t xml:space="preserve">t </w:t>
      </w:r>
      <w:r>
        <w:rPr>
          <w:rFonts w:eastAsia="Calibri"/>
        </w:rPr>
        <w:t>wa</w:t>
      </w:r>
      <w:r w:rsidR="0086258D">
        <w:rPr>
          <w:rFonts w:eastAsia="Calibri"/>
        </w:rPr>
        <w:t xml:space="preserve">s </w:t>
      </w:r>
      <w:r>
        <w:rPr>
          <w:rFonts w:eastAsia="Calibri"/>
        </w:rPr>
        <w:t>use</w:t>
      </w:r>
      <w:r w:rsidR="0086258D">
        <w:rPr>
          <w:rFonts w:eastAsia="Calibri"/>
        </w:rPr>
        <w:t xml:space="preserve">d </w:t>
      </w:r>
      <w:r>
        <w:rPr>
          <w:rFonts w:eastAsia="Calibri"/>
        </w:rPr>
        <w:t>t</w:t>
      </w:r>
      <w:r w:rsidR="0086258D">
        <w:rPr>
          <w:rFonts w:eastAsia="Calibri"/>
        </w:rPr>
        <w:t xml:space="preserve">o </w:t>
      </w:r>
      <w:r>
        <w:rPr>
          <w:rFonts w:eastAsia="Calibri"/>
        </w:rPr>
        <w:t>reduc</w:t>
      </w:r>
      <w:r w:rsidR="0086258D">
        <w:rPr>
          <w:rFonts w:eastAsia="Calibri"/>
        </w:rPr>
        <w:t xml:space="preserve">e </w:t>
      </w:r>
      <w:r>
        <w:rPr>
          <w:rFonts w:eastAsia="Calibri"/>
        </w:rPr>
        <w:t>th</w:t>
      </w:r>
      <w:r w:rsidR="0086258D">
        <w:rPr>
          <w:rFonts w:eastAsia="Calibri"/>
        </w:rPr>
        <w:t xml:space="preserve">e </w:t>
      </w:r>
      <w:r>
        <w:rPr>
          <w:rFonts w:eastAsia="Calibri"/>
        </w:rPr>
        <w:t>cos</w:t>
      </w:r>
      <w:r w:rsidR="0086258D">
        <w:rPr>
          <w:rFonts w:eastAsia="Calibri"/>
        </w:rPr>
        <w:t xml:space="preserve">t </w:t>
      </w:r>
      <w:r>
        <w:rPr>
          <w:rFonts w:eastAsia="Calibri"/>
        </w:rPr>
        <w:t>o</w:t>
      </w:r>
      <w:r w:rsidR="0086258D">
        <w:rPr>
          <w:rFonts w:eastAsia="Calibri"/>
        </w:rPr>
        <w:t xml:space="preserve">f </w:t>
      </w:r>
      <w:r>
        <w:rPr>
          <w:rFonts w:eastAsia="Calibri"/>
        </w:rPr>
        <w:t>collectio</w:t>
      </w:r>
      <w:r w:rsidR="0086258D">
        <w:rPr>
          <w:rFonts w:eastAsia="Calibri"/>
        </w:rPr>
        <w:t xml:space="preserve">n </w:t>
      </w:r>
      <w:r>
        <w:rPr>
          <w:rFonts w:eastAsia="Calibri"/>
        </w:rPr>
        <w:t>fro</w:t>
      </w:r>
      <w:r w:rsidR="0086258D">
        <w:rPr>
          <w:rFonts w:eastAsia="Calibri"/>
        </w:rPr>
        <w:t xml:space="preserve">m </w:t>
      </w:r>
      <w:r>
        <w:rPr>
          <w:rFonts w:eastAsia="Calibri"/>
        </w:rPr>
        <w:t>individua</w:t>
      </w:r>
      <w:r w:rsidR="0086258D">
        <w:rPr>
          <w:rFonts w:eastAsia="Calibri"/>
        </w:rPr>
        <w:t xml:space="preserve">l </w:t>
      </w:r>
      <w:r>
        <w:rPr>
          <w:rFonts w:eastAsia="Calibri"/>
        </w:rPr>
        <w:t>producers</w:t>
      </w:r>
      <w:r w:rsidR="003C08DF">
        <w:rPr>
          <w:rFonts w:eastAsia="Calibri"/>
        </w:rPr>
        <w:t xml:space="preserve">. </w:t>
      </w:r>
      <w:r>
        <w:rPr>
          <w:rFonts w:eastAsia="Calibri"/>
        </w:rPr>
        <w:t>Collectio</w:t>
      </w:r>
      <w:r w:rsidR="0086258D">
        <w:rPr>
          <w:rFonts w:eastAsia="Calibri"/>
        </w:rPr>
        <w:t xml:space="preserve">n </w:t>
      </w:r>
      <w:r>
        <w:rPr>
          <w:rFonts w:eastAsia="Calibri"/>
        </w:rPr>
        <w:t>agent</w:t>
      </w:r>
      <w:r w:rsidR="0086258D">
        <w:rPr>
          <w:rFonts w:eastAsia="Calibri"/>
        </w:rPr>
        <w:t xml:space="preserve">s </w:t>
      </w:r>
      <w:r w:rsidRPr="00447F15">
        <w:rPr>
          <w:rFonts w:eastAsia="Calibri"/>
        </w:rPr>
        <w:t>includ</w:t>
      </w:r>
      <w:r w:rsidR="0086258D" w:rsidRPr="00447F15">
        <w:rPr>
          <w:rFonts w:eastAsia="Calibri"/>
        </w:rPr>
        <w:t>e</w:t>
      </w:r>
      <w:r w:rsidR="0086258D">
        <w:rPr>
          <w:rFonts w:eastAsia="Calibri"/>
        </w:rPr>
        <w:t xml:space="preserve"> </w:t>
      </w:r>
      <w:r w:rsidR="0086258D" w:rsidRPr="00447F15">
        <w:rPr>
          <w:rFonts w:eastAsia="Calibri"/>
        </w:rPr>
        <w:t>a</w:t>
      </w:r>
      <w:r w:rsidR="0086258D">
        <w:rPr>
          <w:rFonts w:eastAsia="Calibri"/>
        </w:rPr>
        <w:t xml:space="preserve"> </w:t>
      </w:r>
      <w:r w:rsidRPr="00447F15">
        <w:rPr>
          <w:rFonts w:eastAsia="Calibri"/>
        </w:rPr>
        <w:t>rang</w:t>
      </w:r>
      <w:r w:rsidR="0086258D" w:rsidRPr="00447F15">
        <w:rPr>
          <w:rFonts w:eastAsia="Calibri"/>
        </w:rPr>
        <w:t>e</w:t>
      </w:r>
      <w:r w:rsidR="0086258D">
        <w:rPr>
          <w:rFonts w:eastAsia="Calibri"/>
        </w:rPr>
        <w:t xml:space="preserve"> </w:t>
      </w:r>
      <w:r w:rsidRPr="00447F15">
        <w:rPr>
          <w:rFonts w:eastAsia="Calibri"/>
        </w:rPr>
        <w:t>o</w:t>
      </w:r>
      <w:r w:rsidR="0086258D" w:rsidRPr="00447F15">
        <w:rPr>
          <w:rFonts w:eastAsia="Calibri"/>
        </w:rPr>
        <w:t>f</w:t>
      </w:r>
      <w:r w:rsidR="0086258D">
        <w:rPr>
          <w:rFonts w:eastAsia="Calibri"/>
        </w:rPr>
        <w:t xml:space="preserve"> </w:t>
      </w:r>
      <w:r>
        <w:rPr>
          <w:rFonts w:eastAsia="Calibri"/>
        </w:rPr>
        <w:t>differen</w:t>
      </w:r>
      <w:r w:rsidR="0086258D">
        <w:rPr>
          <w:rFonts w:eastAsia="Calibri"/>
        </w:rPr>
        <w:t xml:space="preserve">t </w:t>
      </w:r>
      <w:r>
        <w:rPr>
          <w:rFonts w:eastAsia="Calibri"/>
        </w:rPr>
        <w:t>businesses</w:t>
      </w:r>
      <w:r w:rsidR="0086258D" w:rsidRPr="00447F15">
        <w:rPr>
          <w:rFonts w:eastAsia="Calibri"/>
        </w:rPr>
        <w:t>,</w:t>
      </w:r>
      <w:r w:rsidR="0086258D">
        <w:rPr>
          <w:rFonts w:eastAsia="Calibri"/>
        </w:rPr>
        <w:t xml:space="preserve"> </w:t>
      </w:r>
      <w:r w:rsidRPr="00447F15">
        <w:rPr>
          <w:rFonts w:eastAsia="Calibri"/>
        </w:rPr>
        <w:t>includin</w:t>
      </w:r>
      <w:r w:rsidR="0086258D" w:rsidRPr="00447F15">
        <w:rPr>
          <w:rFonts w:eastAsia="Calibri"/>
        </w:rPr>
        <w:t>g</w:t>
      </w:r>
      <w:r w:rsidR="0086258D">
        <w:rPr>
          <w:rFonts w:eastAsia="Calibri"/>
        </w:rPr>
        <w:t xml:space="preserve"> </w:t>
      </w:r>
      <w:r w:rsidRPr="00447F15">
        <w:rPr>
          <w:rFonts w:eastAsia="Calibri"/>
        </w:rPr>
        <w:t>marke</w:t>
      </w:r>
      <w:r w:rsidR="0086258D" w:rsidRPr="00447F15">
        <w:rPr>
          <w:rFonts w:eastAsia="Calibri"/>
        </w:rPr>
        <w:t>t</w:t>
      </w:r>
      <w:r w:rsidR="0086258D">
        <w:rPr>
          <w:rFonts w:eastAsia="Calibri"/>
        </w:rPr>
        <w:t xml:space="preserve"> </w:t>
      </w:r>
      <w:r w:rsidRPr="00447F15">
        <w:rPr>
          <w:rFonts w:eastAsia="Calibri"/>
        </w:rPr>
        <w:t>agent</w:t>
      </w:r>
      <w:r w:rsidR="0086258D" w:rsidRPr="00447F15">
        <w:rPr>
          <w:rFonts w:eastAsia="Calibri"/>
        </w:rPr>
        <w:t>s</w:t>
      </w:r>
      <w:r w:rsidR="0086258D">
        <w:rPr>
          <w:rFonts w:eastAsia="Calibri"/>
        </w:rPr>
        <w:t xml:space="preserve"> </w:t>
      </w:r>
      <w:r w:rsidRPr="00447F15">
        <w:rPr>
          <w:rFonts w:eastAsia="Calibri"/>
        </w:rPr>
        <w:t>(fo</w:t>
      </w:r>
      <w:r w:rsidR="0086258D" w:rsidRPr="00447F15">
        <w:rPr>
          <w:rFonts w:eastAsia="Calibri"/>
        </w:rPr>
        <w:t>r</w:t>
      </w:r>
      <w:r w:rsidR="0086258D">
        <w:rPr>
          <w:rFonts w:eastAsia="Calibri"/>
        </w:rPr>
        <w:t xml:space="preserve"> </w:t>
      </w:r>
      <w:r w:rsidRPr="00447F15">
        <w:rPr>
          <w:rFonts w:eastAsia="Calibri"/>
        </w:rPr>
        <w:t>horticulture)</w:t>
      </w:r>
      <w:r w:rsidR="0086258D" w:rsidRPr="00447F15">
        <w:rPr>
          <w:rFonts w:eastAsia="Calibri"/>
        </w:rPr>
        <w:t>,</w:t>
      </w:r>
      <w:r w:rsidR="0086258D">
        <w:rPr>
          <w:rFonts w:eastAsia="Calibri"/>
        </w:rPr>
        <w:t xml:space="preserve"> </w:t>
      </w:r>
      <w:r w:rsidRPr="00447F15">
        <w:rPr>
          <w:rFonts w:eastAsia="Calibri"/>
        </w:rPr>
        <w:t>abattoir</w:t>
      </w:r>
      <w:r w:rsidR="0086258D" w:rsidRPr="00447F15">
        <w:rPr>
          <w:rFonts w:eastAsia="Calibri"/>
        </w:rPr>
        <w:t>s</w:t>
      </w:r>
      <w:r w:rsidR="0086258D">
        <w:rPr>
          <w:rFonts w:eastAsia="Calibri"/>
        </w:rPr>
        <w:t xml:space="preserve"> </w:t>
      </w:r>
      <w:r w:rsidRPr="00447F15">
        <w:rPr>
          <w:rFonts w:eastAsia="Calibri"/>
        </w:rPr>
        <w:t>(fo</w:t>
      </w:r>
      <w:r w:rsidR="0086258D" w:rsidRPr="00447F15">
        <w:rPr>
          <w:rFonts w:eastAsia="Calibri"/>
        </w:rPr>
        <w:t>r</w:t>
      </w:r>
      <w:r w:rsidR="0086258D">
        <w:rPr>
          <w:rFonts w:eastAsia="Calibri"/>
        </w:rPr>
        <w:t xml:space="preserve"> </w:t>
      </w:r>
      <w:r w:rsidRPr="00447F15">
        <w:rPr>
          <w:rFonts w:eastAsia="Calibri"/>
        </w:rPr>
        <w:t>livestock) o</w:t>
      </w:r>
      <w:r w:rsidR="0086258D" w:rsidRPr="00447F15">
        <w:rPr>
          <w:rFonts w:eastAsia="Calibri"/>
        </w:rPr>
        <w:t>r</w:t>
      </w:r>
      <w:r w:rsidR="0086258D">
        <w:rPr>
          <w:rFonts w:eastAsia="Calibri"/>
        </w:rPr>
        <w:t xml:space="preserve"> </w:t>
      </w:r>
      <w:r w:rsidRPr="00447F15">
        <w:rPr>
          <w:rFonts w:eastAsia="Calibri"/>
        </w:rPr>
        <w:t>processin</w:t>
      </w:r>
      <w:r w:rsidR="0086258D" w:rsidRPr="00447F15">
        <w:rPr>
          <w:rFonts w:eastAsia="Calibri"/>
        </w:rPr>
        <w:t>g</w:t>
      </w:r>
      <w:r w:rsidR="0086258D">
        <w:rPr>
          <w:rFonts w:eastAsia="Calibri"/>
        </w:rPr>
        <w:t xml:space="preserve"> </w:t>
      </w:r>
      <w:r>
        <w:rPr>
          <w:rFonts w:eastAsia="Calibri"/>
        </w:rPr>
        <w:t>plants</w:t>
      </w:r>
      <w:r w:rsidR="003C08DF" w:rsidRPr="00447F15">
        <w:rPr>
          <w:rFonts w:eastAsia="Calibri"/>
        </w:rPr>
        <w:t>.</w:t>
      </w:r>
      <w:r w:rsidR="003C08DF">
        <w:rPr>
          <w:rFonts w:eastAsia="Calibri"/>
        </w:rPr>
        <w:t xml:space="preserve"> </w:t>
      </w:r>
      <w:r>
        <w:rPr>
          <w:rFonts w:eastAsia="Calibri"/>
        </w:rPr>
        <w:t>Som</w:t>
      </w:r>
      <w:r w:rsidR="0086258D">
        <w:rPr>
          <w:rFonts w:eastAsia="Calibri"/>
        </w:rPr>
        <w:t xml:space="preserve">e </w:t>
      </w:r>
      <w:r>
        <w:rPr>
          <w:rFonts w:eastAsia="Calibri"/>
        </w:rPr>
        <w:t>levie</w:t>
      </w:r>
      <w:r w:rsidR="0086258D">
        <w:rPr>
          <w:rFonts w:eastAsia="Calibri"/>
        </w:rPr>
        <w:t xml:space="preserve">s </w:t>
      </w:r>
      <w:r>
        <w:rPr>
          <w:rFonts w:eastAsia="Calibri"/>
        </w:rPr>
        <w:t>ar</w:t>
      </w:r>
      <w:r w:rsidR="0086258D">
        <w:rPr>
          <w:rFonts w:eastAsia="Calibri"/>
        </w:rPr>
        <w:t xml:space="preserve">e </w:t>
      </w:r>
      <w:r>
        <w:rPr>
          <w:rFonts w:eastAsia="Calibri"/>
        </w:rPr>
        <w:t>stil</w:t>
      </w:r>
      <w:r w:rsidR="0086258D">
        <w:rPr>
          <w:rFonts w:eastAsia="Calibri"/>
        </w:rPr>
        <w:t xml:space="preserve">l </w:t>
      </w:r>
      <w:r>
        <w:rPr>
          <w:rFonts w:eastAsia="Calibri"/>
        </w:rPr>
        <w:t>collecte</w:t>
      </w:r>
      <w:r w:rsidR="0086258D">
        <w:rPr>
          <w:rFonts w:eastAsia="Calibri"/>
        </w:rPr>
        <w:t xml:space="preserve">d </w:t>
      </w:r>
      <w:r>
        <w:rPr>
          <w:rFonts w:eastAsia="Calibri"/>
        </w:rPr>
        <w:t>direc</w:t>
      </w:r>
      <w:r w:rsidR="0086258D">
        <w:rPr>
          <w:rFonts w:eastAsia="Calibri"/>
        </w:rPr>
        <w:t xml:space="preserve">t </w:t>
      </w:r>
      <w:r>
        <w:rPr>
          <w:rFonts w:eastAsia="Calibri"/>
        </w:rPr>
        <w:t>fro</w:t>
      </w:r>
      <w:r w:rsidR="0086258D">
        <w:rPr>
          <w:rFonts w:eastAsia="Calibri"/>
        </w:rPr>
        <w:t xml:space="preserve">m </w:t>
      </w:r>
      <w:r>
        <w:rPr>
          <w:rFonts w:eastAsia="Calibri"/>
        </w:rPr>
        <w:t>producers</w:t>
      </w:r>
      <w:r w:rsidR="003C08DF">
        <w:rPr>
          <w:rFonts w:eastAsia="Calibri"/>
        </w:rPr>
        <w:t xml:space="preserve">. </w:t>
      </w:r>
    </w:p>
    <w:p w:rsidR="00C11293" w:rsidRDefault="00C11293" w:rsidP="00C11293">
      <w:pPr>
        <w:pStyle w:val="BodyText"/>
        <w:rPr>
          <w:rFonts w:eastAsia="Calibri"/>
        </w:rPr>
      </w:pPr>
      <w:r>
        <w:rPr>
          <w:rFonts w:eastAsia="Calibri"/>
        </w:rPr>
        <w:t>Recentl</w:t>
      </w:r>
      <w:r w:rsidR="0086258D">
        <w:rPr>
          <w:rFonts w:eastAsia="Calibri"/>
        </w:rPr>
        <w:t xml:space="preserve">y </w:t>
      </w:r>
      <w:r>
        <w:rPr>
          <w:rFonts w:eastAsia="Calibri"/>
        </w:rPr>
        <w:t>th</w:t>
      </w:r>
      <w:r w:rsidR="0086258D">
        <w:rPr>
          <w:rFonts w:eastAsia="Calibri"/>
        </w:rPr>
        <w:t xml:space="preserve">e </w:t>
      </w:r>
      <w:r>
        <w:rPr>
          <w:rFonts w:eastAsia="Calibri"/>
        </w:rPr>
        <w:t>Departmen</w:t>
      </w:r>
      <w:r w:rsidR="0086258D">
        <w:rPr>
          <w:rFonts w:eastAsia="Calibri"/>
        </w:rPr>
        <w:t xml:space="preserve">t </w:t>
      </w:r>
      <w:r>
        <w:rPr>
          <w:rFonts w:eastAsia="Calibri"/>
        </w:rPr>
        <w:t>introduce</w:t>
      </w:r>
      <w:r w:rsidR="0086258D">
        <w:rPr>
          <w:rFonts w:eastAsia="Calibri"/>
        </w:rPr>
        <w:t xml:space="preserve">d </w:t>
      </w:r>
      <w:r>
        <w:rPr>
          <w:rFonts w:eastAsia="Calibri"/>
        </w:rPr>
        <w:t>th</w:t>
      </w:r>
      <w:r w:rsidR="0086258D">
        <w:rPr>
          <w:rFonts w:eastAsia="Calibri"/>
        </w:rPr>
        <w:t xml:space="preserve">e </w:t>
      </w:r>
      <w:r>
        <w:rPr>
          <w:rFonts w:eastAsia="Calibri"/>
        </w:rPr>
        <w:t>‘</w:t>
      </w:r>
      <w:r w:rsidRPr="00A258D4">
        <w:rPr>
          <w:rFonts w:eastAsia="Calibri"/>
        </w:rPr>
        <w:t>Levie</w:t>
      </w:r>
      <w:r w:rsidR="0086258D" w:rsidRPr="00A258D4">
        <w:rPr>
          <w:rFonts w:eastAsia="Calibri"/>
        </w:rPr>
        <w:t>s</w:t>
      </w:r>
      <w:r w:rsidR="0086258D">
        <w:rPr>
          <w:rFonts w:eastAsia="Calibri"/>
        </w:rPr>
        <w:t xml:space="preserve"> </w:t>
      </w:r>
      <w:r w:rsidRPr="00A258D4">
        <w:rPr>
          <w:rFonts w:eastAsia="Calibri"/>
        </w:rPr>
        <w:t>Online</w:t>
      </w:r>
      <w:r>
        <w:rPr>
          <w:rFonts w:eastAsia="Calibri"/>
        </w:rPr>
        <w:t>’</w:t>
      </w:r>
      <w:r w:rsidRPr="00A258D4">
        <w:rPr>
          <w:rFonts w:eastAsia="Calibri"/>
        </w:rPr>
        <w:t xml:space="preserve"> syste</w:t>
      </w:r>
      <w:r w:rsidR="0086258D" w:rsidRPr="00A258D4">
        <w:rPr>
          <w:rFonts w:eastAsia="Calibri"/>
        </w:rPr>
        <w:t>m</w:t>
      </w:r>
      <w:r w:rsidR="0086258D">
        <w:rPr>
          <w:rFonts w:eastAsia="Calibri"/>
        </w:rPr>
        <w:t xml:space="preserve"> </w:t>
      </w:r>
      <w:r w:rsidRPr="00A258D4">
        <w:rPr>
          <w:rFonts w:eastAsia="Calibri"/>
        </w:rPr>
        <w:t>tha</w:t>
      </w:r>
      <w:r w:rsidR="0086258D" w:rsidRPr="00A258D4">
        <w:rPr>
          <w:rFonts w:eastAsia="Calibri"/>
        </w:rPr>
        <w:t>t</w:t>
      </w:r>
      <w:r w:rsidR="0086258D">
        <w:rPr>
          <w:rFonts w:eastAsia="Calibri"/>
        </w:rPr>
        <w:t xml:space="preserve"> </w:t>
      </w:r>
      <w:r w:rsidRPr="00A258D4">
        <w:rPr>
          <w:rFonts w:eastAsia="Calibri"/>
        </w:rPr>
        <w:t>allow</w:t>
      </w:r>
      <w:r w:rsidR="0086258D" w:rsidRPr="00A258D4">
        <w:rPr>
          <w:rFonts w:eastAsia="Calibri"/>
        </w:rPr>
        <w:t>s</w:t>
      </w:r>
      <w:r w:rsidR="0086258D">
        <w:rPr>
          <w:rFonts w:eastAsia="Calibri"/>
        </w:rPr>
        <w:t xml:space="preserve"> </w:t>
      </w:r>
      <w:r w:rsidRPr="00A258D4">
        <w:rPr>
          <w:rFonts w:eastAsia="Calibri"/>
        </w:rPr>
        <w:t>lev</w:t>
      </w:r>
      <w:r w:rsidR="0086258D" w:rsidRPr="00A258D4">
        <w:rPr>
          <w:rFonts w:eastAsia="Calibri"/>
        </w:rPr>
        <w:t>y</w:t>
      </w:r>
      <w:r w:rsidR="0086258D">
        <w:rPr>
          <w:rFonts w:eastAsia="Calibri"/>
        </w:rPr>
        <w:t xml:space="preserve"> </w:t>
      </w:r>
      <w:r w:rsidRPr="00A258D4">
        <w:rPr>
          <w:rFonts w:eastAsia="Calibri"/>
        </w:rPr>
        <w:t>payer</w:t>
      </w:r>
      <w:r w:rsidR="0086258D" w:rsidRPr="00A258D4">
        <w:rPr>
          <w:rFonts w:eastAsia="Calibri"/>
        </w:rPr>
        <w:t>s</w:t>
      </w:r>
      <w:r w:rsidR="0086258D">
        <w:rPr>
          <w:rFonts w:eastAsia="Calibri"/>
        </w:rPr>
        <w:t xml:space="preserve"> </w:t>
      </w:r>
      <w:r w:rsidRPr="00A258D4">
        <w:rPr>
          <w:rFonts w:eastAsia="Calibri"/>
        </w:rPr>
        <w:t>t</w:t>
      </w:r>
      <w:r w:rsidR="0086258D" w:rsidRPr="00A258D4">
        <w:rPr>
          <w:rFonts w:eastAsia="Calibri"/>
        </w:rPr>
        <w:t>o</w:t>
      </w:r>
      <w:r w:rsidR="0086258D">
        <w:rPr>
          <w:rFonts w:eastAsia="Calibri"/>
        </w:rPr>
        <w:t xml:space="preserve"> </w:t>
      </w:r>
      <w:r w:rsidRPr="00A258D4">
        <w:rPr>
          <w:rFonts w:eastAsia="Calibri"/>
        </w:rPr>
        <w:t>lodg</w:t>
      </w:r>
      <w:r w:rsidR="0086258D" w:rsidRPr="00A258D4">
        <w:rPr>
          <w:rFonts w:eastAsia="Calibri"/>
        </w:rPr>
        <w:t>e</w:t>
      </w:r>
      <w:r w:rsidR="0086258D">
        <w:rPr>
          <w:rFonts w:eastAsia="Calibri"/>
        </w:rPr>
        <w:t xml:space="preserve"> </w:t>
      </w:r>
      <w:r w:rsidRPr="00A258D4">
        <w:rPr>
          <w:rFonts w:eastAsia="Calibri"/>
        </w:rPr>
        <w:t>thei</w:t>
      </w:r>
      <w:r w:rsidR="0086258D" w:rsidRPr="00A258D4">
        <w:rPr>
          <w:rFonts w:eastAsia="Calibri"/>
        </w:rPr>
        <w:t>r</w:t>
      </w:r>
      <w:r w:rsidR="0086258D">
        <w:rPr>
          <w:rFonts w:eastAsia="Calibri"/>
        </w:rPr>
        <w:t xml:space="preserve"> </w:t>
      </w:r>
      <w:r w:rsidRPr="00A258D4">
        <w:rPr>
          <w:rFonts w:eastAsia="Calibri"/>
        </w:rPr>
        <w:t>lev</w:t>
      </w:r>
      <w:r w:rsidR="0086258D" w:rsidRPr="00A258D4">
        <w:rPr>
          <w:rFonts w:eastAsia="Calibri"/>
        </w:rPr>
        <w:t>y</w:t>
      </w:r>
      <w:r w:rsidR="0086258D">
        <w:rPr>
          <w:rFonts w:eastAsia="Calibri"/>
        </w:rPr>
        <w:t xml:space="preserve"> </w:t>
      </w:r>
      <w:r w:rsidRPr="00A258D4">
        <w:rPr>
          <w:rFonts w:eastAsia="Calibri"/>
        </w:rPr>
        <w:t>return</w:t>
      </w:r>
      <w:r w:rsidR="0086258D" w:rsidRPr="00A258D4">
        <w:rPr>
          <w:rFonts w:eastAsia="Calibri"/>
        </w:rPr>
        <w:t>s</w:t>
      </w:r>
      <w:r w:rsidR="0086258D">
        <w:rPr>
          <w:rFonts w:eastAsia="Calibri"/>
        </w:rPr>
        <w:t xml:space="preserve"> </w:t>
      </w:r>
      <w:r w:rsidRPr="00A258D4">
        <w:rPr>
          <w:rFonts w:eastAsia="Calibri"/>
        </w:rPr>
        <w:t>onlin</w:t>
      </w:r>
      <w:r w:rsidR="0086258D" w:rsidRPr="00A258D4">
        <w:rPr>
          <w:rFonts w:eastAsia="Calibri"/>
        </w:rPr>
        <w:t>e</w:t>
      </w:r>
      <w:r w:rsidR="0086258D">
        <w:rPr>
          <w:rFonts w:eastAsia="Calibri"/>
        </w:rPr>
        <w:t xml:space="preserve"> </w:t>
      </w:r>
      <w:r w:rsidRPr="00A258D4">
        <w:rPr>
          <w:rFonts w:eastAsia="Calibri"/>
        </w:rPr>
        <w:t>a</w:t>
      </w:r>
      <w:r w:rsidR="0086258D" w:rsidRPr="00A258D4">
        <w:rPr>
          <w:rFonts w:eastAsia="Calibri"/>
        </w:rPr>
        <w:t>s</w:t>
      </w:r>
      <w:r w:rsidR="0086258D">
        <w:rPr>
          <w:rFonts w:eastAsia="Calibri"/>
        </w:rPr>
        <w:t xml:space="preserve"> </w:t>
      </w:r>
      <w:r w:rsidRPr="00A258D4">
        <w:rPr>
          <w:rFonts w:eastAsia="Calibri"/>
        </w:rPr>
        <w:t>wel</w:t>
      </w:r>
      <w:r w:rsidR="0086258D" w:rsidRPr="00A258D4">
        <w:rPr>
          <w:rFonts w:eastAsia="Calibri"/>
        </w:rPr>
        <w:t>l</w:t>
      </w:r>
      <w:r w:rsidR="0086258D">
        <w:rPr>
          <w:rFonts w:eastAsia="Calibri"/>
        </w:rPr>
        <w:t xml:space="preserve"> </w:t>
      </w:r>
      <w:r w:rsidRPr="00A258D4">
        <w:rPr>
          <w:rFonts w:eastAsia="Calibri"/>
        </w:rPr>
        <w:t>a</w:t>
      </w:r>
      <w:r w:rsidR="0086258D" w:rsidRPr="00A258D4">
        <w:rPr>
          <w:rFonts w:eastAsia="Calibri"/>
        </w:rPr>
        <w:t>s</w:t>
      </w:r>
      <w:r w:rsidR="0086258D">
        <w:rPr>
          <w:rFonts w:eastAsia="Calibri"/>
        </w:rPr>
        <w:t xml:space="preserve"> </w:t>
      </w:r>
      <w:r w:rsidRPr="00A258D4">
        <w:rPr>
          <w:rFonts w:eastAsia="Calibri"/>
        </w:rPr>
        <w:t>chang</w:t>
      </w:r>
      <w:r w:rsidR="0086258D" w:rsidRPr="00A258D4">
        <w:rPr>
          <w:rFonts w:eastAsia="Calibri"/>
        </w:rPr>
        <w:t>e</w:t>
      </w:r>
      <w:r w:rsidR="0086258D">
        <w:rPr>
          <w:rFonts w:eastAsia="Calibri"/>
        </w:rPr>
        <w:t xml:space="preserve"> </w:t>
      </w:r>
      <w:r w:rsidRPr="00A258D4">
        <w:rPr>
          <w:rFonts w:eastAsia="Calibri"/>
        </w:rPr>
        <w:t>accoun</w:t>
      </w:r>
      <w:r w:rsidR="0086258D" w:rsidRPr="00A258D4">
        <w:rPr>
          <w:rFonts w:eastAsia="Calibri"/>
        </w:rPr>
        <w:t>t</w:t>
      </w:r>
      <w:r w:rsidR="0086258D">
        <w:rPr>
          <w:rFonts w:eastAsia="Calibri"/>
        </w:rPr>
        <w:t xml:space="preserve"> </w:t>
      </w:r>
      <w:r w:rsidRPr="00A258D4">
        <w:rPr>
          <w:rFonts w:eastAsia="Calibri"/>
        </w:rPr>
        <w:t>detail</w:t>
      </w:r>
      <w:r w:rsidR="0086258D" w:rsidRPr="00A258D4">
        <w:rPr>
          <w:rFonts w:eastAsia="Calibri"/>
        </w:rPr>
        <w:t>s</w:t>
      </w:r>
      <w:r w:rsidR="0086258D">
        <w:rPr>
          <w:rFonts w:eastAsia="Calibri"/>
        </w:rPr>
        <w:t xml:space="preserve"> </w:t>
      </w:r>
      <w:r w:rsidRPr="00A258D4">
        <w:rPr>
          <w:rFonts w:eastAsia="Calibri"/>
        </w:rPr>
        <w:t>an</w:t>
      </w:r>
      <w:r w:rsidR="0086258D" w:rsidRPr="00A258D4">
        <w:rPr>
          <w:rFonts w:eastAsia="Calibri"/>
        </w:rPr>
        <w:t>d</w:t>
      </w:r>
      <w:r w:rsidR="0086258D">
        <w:rPr>
          <w:rFonts w:eastAsia="Calibri"/>
        </w:rPr>
        <w:t xml:space="preserve"> </w:t>
      </w:r>
      <w:r w:rsidRPr="00A258D4">
        <w:rPr>
          <w:rFonts w:eastAsia="Calibri"/>
        </w:rPr>
        <w:t>vie</w:t>
      </w:r>
      <w:r w:rsidR="0086258D" w:rsidRPr="00A258D4">
        <w:rPr>
          <w:rFonts w:eastAsia="Calibri"/>
        </w:rPr>
        <w:t>w</w:t>
      </w:r>
      <w:r w:rsidR="0086258D">
        <w:rPr>
          <w:rFonts w:eastAsia="Calibri"/>
        </w:rPr>
        <w:t xml:space="preserve"> </w:t>
      </w:r>
      <w:r w:rsidRPr="00A258D4">
        <w:rPr>
          <w:rFonts w:eastAsia="Calibri"/>
        </w:rPr>
        <w:t>previou</w:t>
      </w:r>
      <w:r w:rsidR="0086258D" w:rsidRPr="00A258D4">
        <w:rPr>
          <w:rFonts w:eastAsia="Calibri"/>
        </w:rPr>
        <w:t>s</w:t>
      </w:r>
      <w:r w:rsidR="0086258D">
        <w:rPr>
          <w:rFonts w:eastAsia="Calibri"/>
        </w:rPr>
        <w:t xml:space="preserve"> </w:t>
      </w:r>
      <w:r w:rsidRPr="00A258D4">
        <w:rPr>
          <w:rFonts w:eastAsia="Calibri"/>
        </w:rPr>
        <w:t>returns</w:t>
      </w:r>
      <w:r w:rsidR="003C08DF" w:rsidRPr="00A258D4">
        <w:rPr>
          <w:rFonts w:eastAsia="Calibri"/>
        </w:rPr>
        <w:t>.</w:t>
      </w:r>
      <w:r w:rsidR="003C08DF">
        <w:rPr>
          <w:rFonts w:eastAsia="Calibri"/>
        </w:rPr>
        <w:t xml:space="preserve"> </w:t>
      </w:r>
      <w:r w:rsidRPr="00A258D4">
        <w:rPr>
          <w:rFonts w:eastAsia="Calibri"/>
        </w:rPr>
        <w:t>Submittin</w:t>
      </w:r>
      <w:r w:rsidR="0086258D" w:rsidRPr="00A258D4">
        <w:rPr>
          <w:rFonts w:eastAsia="Calibri"/>
        </w:rPr>
        <w:t>g</w:t>
      </w:r>
      <w:r w:rsidR="0086258D">
        <w:rPr>
          <w:rFonts w:eastAsia="Calibri"/>
        </w:rPr>
        <w:t xml:space="preserve"> </w:t>
      </w:r>
      <w:r w:rsidRPr="00A258D4">
        <w:rPr>
          <w:rFonts w:eastAsia="Calibri"/>
        </w:rPr>
        <w:t>lev</w:t>
      </w:r>
      <w:r w:rsidR="0086258D" w:rsidRPr="00A258D4">
        <w:rPr>
          <w:rFonts w:eastAsia="Calibri"/>
        </w:rPr>
        <w:t>y</w:t>
      </w:r>
      <w:r w:rsidR="0086258D">
        <w:rPr>
          <w:rFonts w:eastAsia="Calibri"/>
        </w:rPr>
        <w:t xml:space="preserve"> </w:t>
      </w:r>
      <w:r w:rsidRPr="00866B48">
        <w:rPr>
          <w:rFonts w:eastAsia="Calibri"/>
        </w:rPr>
        <w:t>return</w:t>
      </w:r>
      <w:r w:rsidR="0086258D" w:rsidRPr="00866B48">
        <w:rPr>
          <w:rFonts w:eastAsia="Calibri"/>
        </w:rPr>
        <w:t>s</w:t>
      </w:r>
      <w:r w:rsidR="0086258D">
        <w:rPr>
          <w:rFonts w:eastAsia="Calibri"/>
        </w:rPr>
        <w:t xml:space="preserve"> </w:t>
      </w:r>
      <w:r w:rsidRPr="00866B48">
        <w:rPr>
          <w:rFonts w:eastAsia="Calibri"/>
        </w:rPr>
        <w:t>onlin</w:t>
      </w:r>
      <w:r w:rsidR="0086258D" w:rsidRPr="00866B48">
        <w:rPr>
          <w:rFonts w:eastAsia="Calibri"/>
        </w:rPr>
        <w:t>e</w:t>
      </w:r>
      <w:r w:rsidR="0086258D">
        <w:rPr>
          <w:rFonts w:eastAsia="Calibri"/>
        </w:rPr>
        <w:t xml:space="preserve"> </w:t>
      </w:r>
      <w:r w:rsidRPr="00866B48">
        <w:rPr>
          <w:rFonts w:eastAsia="Calibri"/>
        </w:rPr>
        <w:t>help</w:t>
      </w:r>
      <w:r w:rsidR="0086258D" w:rsidRPr="00866B48">
        <w:rPr>
          <w:rFonts w:eastAsia="Calibri"/>
        </w:rPr>
        <w:t>s</w:t>
      </w:r>
      <w:r w:rsidR="0086258D">
        <w:rPr>
          <w:rFonts w:eastAsia="Calibri"/>
        </w:rPr>
        <w:t xml:space="preserve"> </w:t>
      </w:r>
      <w:r w:rsidRPr="00866B48">
        <w:rPr>
          <w:rFonts w:eastAsia="Calibri"/>
        </w:rPr>
        <w:t>t</w:t>
      </w:r>
      <w:r w:rsidR="0086258D" w:rsidRPr="00866B48">
        <w:rPr>
          <w:rFonts w:eastAsia="Calibri"/>
        </w:rPr>
        <w:t>o</w:t>
      </w:r>
      <w:r w:rsidR="0086258D">
        <w:rPr>
          <w:rFonts w:eastAsia="Calibri"/>
        </w:rPr>
        <w:t xml:space="preserve"> </w:t>
      </w:r>
      <w:r w:rsidRPr="00866B48">
        <w:rPr>
          <w:rFonts w:eastAsia="Calibri"/>
        </w:rPr>
        <w:t>minimis</w:t>
      </w:r>
      <w:r w:rsidR="0086258D" w:rsidRPr="00866B48">
        <w:rPr>
          <w:rFonts w:eastAsia="Calibri"/>
        </w:rPr>
        <w:t>e</w:t>
      </w:r>
      <w:r w:rsidR="0086258D">
        <w:rPr>
          <w:rFonts w:eastAsia="Calibri"/>
        </w:rPr>
        <w:t xml:space="preserve"> </w:t>
      </w:r>
      <w:r w:rsidRPr="00866B48">
        <w:rPr>
          <w:rFonts w:eastAsia="Calibri"/>
        </w:rPr>
        <w:t>th</w:t>
      </w:r>
      <w:r w:rsidR="0086258D" w:rsidRPr="00866B48">
        <w:rPr>
          <w:rFonts w:eastAsia="Calibri"/>
        </w:rPr>
        <w:t>e</w:t>
      </w:r>
      <w:r w:rsidR="0086258D">
        <w:rPr>
          <w:rFonts w:eastAsia="Calibri"/>
        </w:rPr>
        <w:t xml:space="preserve"> </w:t>
      </w:r>
      <w:r w:rsidRPr="00866B48">
        <w:rPr>
          <w:rFonts w:eastAsia="Calibri"/>
        </w:rPr>
        <w:t>cos</w:t>
      </w:r>
      <w:r w:rsidR="0086258D" w:rsidRPr="00866B48">
        <w:rPr>
          <w:rFonts w:eastAsia="Calibri"/>
        </w:rPr>
        <w:t>t</w:t>
      </w:r>
      <w:r w:rsidR="0086258D">
        <w:rPr>
          <w:rFonts w:eastAsia="Calibri"/>
        </w:rPr>
        <w:t xml:space="preserve"> </w:t>
      </w:r>
      <w:r w:rsidRPr="00866B48">
        <w:rPr>
          <w:rFonts w:eastAsia="Calibri"/>
        </w:rPr>
        <w:t>t</w:t>
      </w:r>
      <w:r w:rsidR="0086258D" w:rsidRPr="00866B48">
        <w:rPr>
          <w:rFonts w:eastAsia="Calibri"/>
        </w:rPr>
        <w:t>o</w:t>
      </w:r>
      <w:r w:rsidR="0086258D">
        <w:rPr>
          <w:rFonts w:eastAsia="Calibri"/>
        </w:rPr>
        <w:t xml:space="preserve"> </w:t>
      </w:r>
      <w:r w:rsidRPr="00866B48">
        <w:rPr>
          <w:rFonts w:eastAsia="Calibri"/>
        </w:rPr>
        <w:t>industrie</w:t>
      </w:r>
      <w:r w:rsidR="0086258D" w:rsidRPr="00866B48">
        <w:rPr>
          <w:rFonts w:eastAsia="Calibri"/>
        </w:rPr>
        <w:t>s</w:t>
      </w:r>
      <w:r w:rsidR="0086258D">
        <w:rPr>
          <w:rFonts w:eastAsia="Calibri"/>
        </w:rPr>
        <w:t xml:space="preserve"> </w:t>
      </w:r>
      <w:r w:rsidRPr="00866B48">
        <w:rPr>
          <w:rFonts w:eastAsia="Calibri"/>
        </w:rPr>
        <w:t>o</w:t>
      </w:r>
      <w:r w:rsidR="0086258D" w:rsidRPr="00866B48">
        <w:rPr>
          <w:rFonts w:eastAsia="Calibri"/>
        </w:rPr>
        <w:t>f</w:t>
      </w:r>
      <w:r w:rsidR="0086258D">
        <w:rPr>
          <w:rFonts w:eastAsia="Calibri"/>
        </w:rPr>
        <w:t xml:space="preserve"> </w:t>
      </w:r>
      <w:r w:rsidRPr="00866B48">
        <w:rPr>
          <w:rFonts w:eastAsia="Calibri"/>
        </w:rPr>
        <w:t>processin</w:t>
      </w:r>
      <w:r w:rsidR="0086258D" w:rsidRPr="00866B48">
        <w:rPr>
          <w:rFonts w:eastAsia="Calibri"/>
        </w:rPr>
        <w:t>g</w:t>
      </w:r>
      <w:r w:rsidR="0086258D">
        <w:rPr>
          <w:rFonts w:eastAsia="Calibri"/>
        </w:rPr>
        <w:t xml:space="preserve"> </w:t>
      </w:r>
      <w:r w:rsidRPr="00866B48">
        <w:rPr>
          <w:rFonts w:eastAsia="Calibri"/>
        </w:rPr>
        <w:t>returns.</w:t>
      </w:r>
    </w:p>
    <w:p w:rsidR="00C11293" w:rsidRDefault="00C11293" w:rsidP="00C11293">
      <w:pPr>
        <w:rPr>
          <w:rFonts w:eastAsia="Calibri"/>
        </w:rPr>
      </w:pPr>
      <w:r>
        <w:rPr>
          <w:rFonts w:eastAsia="Calibri"/>
        </w:rPr>
        <w:t>O</w:t>
      </w:r>
      <w:r w:rsidR="0086258D">
        <w:rPr>
          <w:rFonts w:eastAsia="Calibri"/>
        </w:rPr>
        <w:t xml:space="preserve">n </w:t>
      </w:r>
      <w:r>
        <w:rPr>
          <w:rFonts w:eastAsia="Calibri"/>
        </w:rPr>
        <w:t>a</w:t>
      </w:r>
      <w:r w:rsidR="0086258D">
        <w:rPr>
          <w:rFonts w:eastAsia="Calibri"/>
        </w:rPr>
        <w:t xml:space="preserve">n </w:t>
      </w:r>
      <w:r>
        <w:rPr>
          <w:rFonts w:eastAsia="Calibri"/>
        </w:rPr>
        <w:t>individua</w:t>
      </w:r>
      <w:r w:rsidR="0086258D">
        <w:rPr>
          <w:rFonts w:eastAsia="Calibri"/>
        </w:rPr>
        <w:t xml:space="preserve">l </w:t>
      </w:r>
      <w:r>
        <w:rPr>
          <w:rFonts w:eastAsia="Calibri"/>
        </w:rPr>
        <w:t>commodit</w:t>
      </w:r>
      <w:r w:rsidR="0086258D">
        <w:rPr>
          <w:rFonts w:eastAsia="Calibri"/>
        </w:rPr>
        <w:t xml:space="preserve">y </w:t>
      </w:r>
      <w:r>
        <w:rPr>
          <w:rFonts w:eastAsia="Calibri"/>
        </w:rPr>
        <w:t>level</w:t>
      </w:r>
      <w:r w:rsidR="0086258D">
        <w:rPr>
          <w:rFonts w:eastAsia="Calibri"/>
        </w:rPr>
        <w:t xml:space="preserve">, </w:t>
      </w:r>
      <w:r>
        <w:rPr>
          <w:rFonts w:eastAsia="Calibri"/>
        </w:rPr>
        <w:t>o</w:t>
      </w:r>
      <w:r w:rsidR="0086258D">
        <w:rPr>
          <w:rFonts w:eastAsia="Calibri"/>
        </w:rPr>
        <w:t xml:space="preserve">n </w:t>
      </w:r>
      <w:r>
        <w:rPr>
          <w:rFonts w:eastAsia="Calibri"/>
        </w:rPr>
        <w:t>averag</w:t>
      </w:r>
      <w:r w:rsidR="0086258D">
        <w:rPr>
          <w:rFonts w:eastAsia="Calibri"/>
        </w:rPr>
        <w:t xml:space="preserve">e </w:t>
      </w:r>
      <w:r>
        <w:rPr>
          <w:rFonts w:eastAsia="Calibri"/>
        </w:rPr>
        <w:t>ther</w:t>
      </w:r>
      <w:r w:rsidR="0086258D">
        <w:rPr>
          <w:rFonts w:eastAsia="Calibri"/>
        </w:rPr>
        <w:t xml:space="preserve">e </w:t>
      </w:r>
      <w:r>
        <w:rPr>
          <w:rFonts w:eastAsia="Calibri"/>
        </w:rPr>
        <w:t>ar</w:t>
      </w:r>
      <w:r w:rsidR="0086258D">
        <w:rPr>
          <w:rFonts w:eastAsia="Calibri"/>
        </w:rPr>
        <w:t xml:space="preserve">e </w:t>
      </w:r>
      <w:r>
        <w:rPr>
          <w:rFonts w:eastAsia="Calibri"/>
        </w:rPr>
        <w:t>17</w:t>
      </w:r>
      <w:r w:rsidR="0086258D">
        <w:rPr>
          <w:rFonts w:eastAsia="Calibri"/>
        </w:rPr>
        <w:t xml:space="preserve">6 </w:t>
      </w:r>
      <w:r>
        <w:rPr>
          <w:rFonts w:eastAsia="Calibri"/>
        </w:rPr>
        <w:t>agent</w:t>
      </w:r>
      <w:r w:rsidR="0086258D">
        <w:rPr>
          <w:rFonts w:eastAsia="Calibri"/>
        </w:rPr>
        <w:t xml:space="preserve">s </w:t>
      </w:r>
      <w:r>
        <w:rPr>
          <w:rFonts w:eastAsia="Calibri"/>
        </w:rPr>
        <w:t>pe</w:t>
      </w:r>
      <w:r w:rsidR="0086258D">
        <w:rPr>
          <w:rFonts w:eastAsia="Calibri"/>
        </w:rPr>
        <w:t xml:space="preserve">r </w:t>
      </w:r>
      <w:r>
        <w:rPr>
          <w:rFonts w:eastAsia="Calibri"/>
        </w:rPr>
        <w:t>commodity</w:t>
      </w:r>
      <w:r w:rsidR="0086258D">
        <w:rPr>
          <w:rFonts w:eastAsia="Calibri"/>
        </w:rPr>
        <w:t xml:space="preserve">, a </w:t>
      </w:r>
      <w:r>
        <w:rPr>
          <w:rFonts w:eastAsia="Calibri"/>
        </w:rPr>
        <w:t>media</w:t>
      </w:r>
      <w:r w:rsidR="0086258D">
        <w:rPr>
          <w:rFonts w:eastAsia="Calibri"/>
        </w:rPr>
        <w:t xml:space="preserve">n </w:t>
      </w:r>
      <w:r>
        <w:rPr>
          <w:rFonts w:eastAsia="Calibri"/>
        </w:rPr>
        <w:t>o</w:t>
      </w:r>
      <w:r w:rsidR="0086258D">
        <w:rPr>
          <w:rFonts w:eastAsia="Calibri"/>
        </w:rPr>
        <w:t xml:space="preserve">f </w:t>
      </w:r>
      <w:r>
        <w:rPr>
          <w:rFonts w:eastAsia="Calibri"/>
        </w:rPr>
        <w:t>10</w:t>
      </w:r>
      <w:r w:rsidR="0086258D">
        <w:rPr>
          <w:rFonts w:eastAsia="Calibri"/>
        </w:rPr>
        <w:t xml:space="preserve">4 </w:t>
      </w:r>
      <w:r>
        <w:rPr>
          <w:rFonts w:eastAsia="Calibri"/>
        </w:rPr>
        <w:t>agents</w:t>
      </w:r>
      <w:r w:rsidR="0086258D">
        <w:rPr>
          <w:rFonts w:eastAsia="Calibri"/>
        </w:rPr>
        <w:t xml:space="preserve">, </w:t>
      </w:r>
      <w:r>
        <w:rPr>
          <w:rFonts w:eastAsia="Calibri"/>
        </w:rPr>
        <w:t>wit</w:t>
      </w:r>
      <w:r w:rsidR="0086258D">
        <w:rPr>
          <w:rFonts w:eastAsia="Calibri"/>
        </w:rPr>
        <w:t xml:space="preserve">h a </w:t>
      </w:r>
      <w:r>
        <w:rPr>
          <w:rFonts w:eastAsia="Calibri"/>
        </w:rPr>
        <w:t>minimu</w:t>
      </w:r>
      <w:r w:rsidR="0086258D">
        <w:rPr>
          <w:rFonts w:eastAsia="Calibri"/>
        </w:rPr>
        <w:t xml:space="preserve">m </w:t>
      </w:r>
      <w:r>
        <w:rPr>
          <w:rFonts w:eastAsia="Calibri"/>
        </w:rPr>
        <w:t>o</w:t>
      </w:r>
      <w:r w:rsidR="0086258D">
        <w:rPr>
          <w:rFonts w:eastAsia="Calibri"/>
        </w:rPr>
        <w:t xml:space="preserve">f </w:t>
      </w:r>
      <w:r>
        <w:rPr>
          <w:rFonts w:eastAsia="Calibri"/>
        </w:rPr>
        <w:t>on</w:t>
      </w:r>
      <w:r w:rsidR="0086258D">
        <w:rPr>
          <w:rFonts w:eastAsia="Calibri"/>
        </w:rPr>
        <w:t xml:space="preserve">e </w:t>
      </w:r>
      <w:r>
        <w:rPr>
          <w:rFonts w:eastAsia="Calibri"/>
        </w:rPr>
        <w:t>i</w:t>
      </w:r>
      <w:r w:rsidR="0086258D">
        <w:rPr>
          <w:rFonts w:eastAsia="Calibri"/>
        </w:rPr>
        <w:t xml:space="preserve">n </w:t>
      </w:r>
      <w:r>
        <w:rPr>
          <w:rFonts w:eastAsia="Calibri"/>
        </w:rPr>
        <w:t>th</w:t>
      </w:r>
      <w:r w:rsidR="0086258D">
        <w:rPr>
          <w:rFonts w:eastAsia="Calibri"/>
        </w:rPr>
        <w:t xml:space="preserve">e </w:t>
      </w:r>
      <w:r>
        <w:rPr>
          <w:rFonts w:eastAsia="Calibri"/>
        </w:rPr>
        <w:t>cas</w:t>
      </w:r>
      <w:r w:rsidR="0086258D">
        <w:rPr>
          <w:rFonts w:eastAsia="Calibri"/>
        </w:rPr>
        <w:t xml:space="preserve">e </w:t>
      </w:r>
      <w:r>
        <w:rPr>
          <w:rFonts w:eastAsia="Calibri"/>
        </w:rPr>
        <w:t>o</w:t>
      </w:r>
      <w:r w:rsidR="0086258D">
        <w:rPr>
          <w:rFonts w:eastAsia="Calibri"/>
        </w:rPr>
        <w:t xml:space="preserve">f </w:t>
      </w:r>
      <w:r>
        <w:rPr>
          <w:rFonts w:eastAsia="Calibri"/>
        </w:rPr>
        <w:t>dee</w:t>
      </w:r>
      <w:r w:rsidR="0086258D">
        <w:rPr>
          <w:rFonts w:eastAsia="Calibri"/>
        </w:rPr>
        <w:t xml:space="preserve">r </w:t>
      </w:r>
      <w:r>
        <w:rPr>
          <w:rFonts w:eastAsia="Calibri"/>
        </w:rPr>
        <w:t>export</w:t>
      </w:r>
      <w:r w:rsidR="0086258D">
        <w:rPr>
          <w:rFonts w:eastAsia="Calibri"/>
        </w:rPr>
        <w:t xml:space="preserve">s </w:t>
      </w:r>
      <w:r>
        <w:rPr>
          <w:rFonts w:eastAsia="Calibri"/>
        </w:rPr>
        <w:t>an</w:t>
      </w:r>
      <w:r w:rsidR="0086258D">
        <w:rPr>
          <w:rFonts w:eastAsia="Calibri"/>
        </w:rPr>
        <w:t xml:space="preserve">d </w:t>
      </w:r>
      <w:r>
        <w:rPr>
          <w:rFonts w:eastAsia="Calibri"/>
        </w:rPr>
        <w:t>gam</w:t>
      </w:r>
      <w:r w:rsidR="0086258D">
        <w:rPr>
          <w:rFonts w:eastAsia="Calibri"/>
        </w:rPr>
        <w:t xml:space="preserve">e </w:t>
      </w:r>
      <w:r>
        <w:rPr>
          <w:rFonts w:eastAsia="Calibri"/>
        </w:rPr>
        <w:t>goat</w:t>
      </w:r>
      <w:r w:rsidR="0086258D">
        <w:rPr>
          <w:rFonts w:eastAsia="Calibri"/>
        </w:rPr>
        <w:t xml:space="preserve">s </w:t>
      </w:r>
      <w:r>
        <w:rPr>
          <w:rFonts w:eastAsia="Calibri"/>
        </w:rPr>
        <w:t>an</w:t>
      </w:r>
      <w:r w:rsidR="0086258D">
        <w:rPr>
          <w:rFonts w:eastAsia="Calibri"/>
        </w:rPr>
        <w:t xml:space="preserve">d a </w:t>
      </w:r>
      <w:r>
        <w:rPr>
          <w:rFonts w:eastAsia="Calibri"/>
        </w:rPr>
        <w:t>maximu</w:t>
      </w:r>
      <w:r w:rsidR="0086258D">
        <w:rPr>
          <w:rFonts w:eastAsia="Calibri"/>
        </w:rPr>
        <w:t xml:space="preserve">m </w:t>
      </w:r>
      <w:r>
        <w:rPr>
          <w:rFonts w:eastAsia="Calibri"/>
        </w:rPr>
        <w:t>o</w:t>
      </w:r>
      <w:r w:rsidR="0086258D">
        <w:rPr>
          <w:rFonts w:eastAsia="Calibri"/>
        </w:rPr>
        <w:t xml:space="preserve">f </w:t>
      </w:r>
      <w:r>
        <w:rPr>
          <w:rFonts w:eastAsia="Calibri"/>
        </w:rPr>
        <w:t>nearl</w:t>
      </w:r>
      <w:r w:rsidR="0086258D">
        <w:rPr>
          <w:rFonts w:eastAsia="Calibri"/>
        </w:rPr>
        <w:t xml:space="preserve">y </w:t>
      </w:r>
      <w:r>
        <w:rPr>
          <w:rFonts w:eastAsia="Calibri"/>
        </w:rPr>
        <w:t>3,00</w:t>
      </w:r>
      <w:r w:rsidR="0086258D">
        <w:rPr>
          <w:rFonts w:eastAsia="Calibri"/>
        </w:rPr>
        <w:t xml:space="preserve">0 </w:t>
      </w:r>
      <w:r>
        <w:rPr>
          <w:rFonts w:eastAsia="Calibri"/>
        </w:rPr>
        <w:t>fo</w:t>
      </w:r>
      <w:r w:rsidR="0086258D">
        <w:rPr>
          <w:rFonts w:eastAsia="Calibri"/>
        </w:rPr>
        <w:t xml:space="preserve">r </w:t>
      </w:r>
      <w:r>
        <w:rPr>
          <w:rFonts w:eastAsia="Calibri"/>
        </w:rPr>
        <w:t>win</w:t>
      </w:r>
      <w:r w:rsidR="0086258D">
        <w:rPr>
          <w:rFonts w:eastAsia="Calibri"/>
        </w:rPr>
        <w:t xml:space="preserve">e </w:t>
      </w:r>
      <w:r>
        <w:rPr>
          <w:rFonts w:eastAsia="Calibri"/>
        </w:rPr>
        <w:t>grapes.</w:t>
      </w:r>
      <w:r>
        <w:rPr>
          <w:rStyle w:val="FootnoteReference"/>
          <w:rFonts w:eastAsia="Calibri"/>
        </w:rPr>
        <w:footnoteReference w:id="15"/>
      </w:r>
      <w:r>
        <w:rPr>
          <w:rFonts w:eastAsia="Calibri"/>
        </w:rPr>
        <w:t xml:space="preserve"> </w:t>
      </w:r>
    </w:p>
    <w:p w:rsidR="00C11293" w:rsidRDefault="00C11293" w:rsidP="00C11293">
      <w:pPr>
        <w:rPr>
          <w:rFonts w:eastAsia="Calibri"/>
        </w:rPr>
      </w:pPr>
      <w:r>
        <w:rPr>
          <w:rFonts w:eastAsia="Calibri"/>
        </w:rPr>
        <w:t>Eac</w:t>
      </w:r>
      <w:r w:rsidR="0086258D">
        <w:rPr>
          <w:rFonts w:eastAsia="Calibri"/>
        </w:rPr>
        <w:t xml:space="preserve">h </w:t>
      </w:r>
      <w:r>
        <w:rPr>
          <w:rFonts w:eastAsia="Calibri"/>
        </w:rPr>
        <w:t>lev</w:t>
      </w:r>
      <w:r w:rsidR="0086258D">
        <w:rPr>
          <w:rFonts w:eastAsia="Calibri"/>
        </w:rPr>
        <w:t xml:space="preserve">y </w:t>
      </w:r>
      <w:r>
        <w:rPr>
          <w:rFonts w:eastAsia="Calibri"/>
        </w:rPr>
        <w:t>i</w:t>
      </w:r>
      <w:r w:rsidR="0086258D">
        <w:rPr>
          <w:rFonts w:eastAsia="Calibri"/>
        </w:rPr>
        <w:t xml:space="preserve">s </w:t>
      </w:r>
      <w:r>
        <w:rPr>
          <w:rFonts w:eastAsia="Calibri"/>
        </w:rPr>
        <w:t>collecte</w:t>
      </w:r>
      <w:r w:rsidR="0086258D">
        <w:rPr>
          <w:rFonts w:eastAsia="Calibri"/>
        </w:rPr>
        <w:t xml:space="preserve">d </w:t>
      </w:r>
      <w:r>
        <w:rPr>
          <w:rFonts w:eastAsia="Calibri"/>
        </w:rPr>
        <w:t>o</w:t>
      </w:r>
      <w:r w:rsidR="0086258D">
        <w:rPr>
          <w:rFonts w:eastAsia="Calibri"/>
        </w:rPr>
        <w:t xml:space="preserve">n a </w:t>
      </w:r>
      <w:r>
        <w:rPr>
          <w:rFonts w:eastAsia="Calibri"/>
        </w:rPr>
        <w:t>differen</w:t>
      </w:r>
      <w:r w:rsidR="0086258D">
        <w:rPr>
          <w:rFonts w:eastAsia="Calibri"/>
        </w:rPr>
        <w:t xml:space="preserve">t </w:t>
      </w:r>
      <w:r>
        <w:rPr>
          <w:rFonts w:eastAsia="Calibri"/>
        </w:rPr>
        <w:t>frequenc</w:t>
      </w:r>
      <w:r w:rsidR="0086258D">
        <w:rPr>
          <w:rFonts w:eastAsia="Calibri"/>
        </w:rPr>
        <w:t xml:space="preserve">y </w:t>
      </w:r>
      <w:r>
        <w:rPr>
          <w:rFonts w:eastAsia="Calibri"/>
        </w:rPr>
        <w:t>an</w:t>
      </w:r>
      <w:r w:rsidR="0086258D">
        <w:rPr>
          <w:rFonts w:eastAsia="Calibri"/>
        </w:rPr>
        <w:t xml:space="preserve">d </w:t>
      </w:r>
      <w:r>
        <w:rPr>
          <w:rFonts w:eastAsia="Calibri"/>
        </w:rPr>
        <w:t>a</w:t>
      </w:r>
      <w:r w:rsidR="0086258D">
        <w:rPr>
          <w:rFonts w:eastAsia="Calibri"/>
        </w:rPr>
        <w:t xml:space="preserve">t </w:t>
      </w:r>
      <w:r>
        <w:rPr>
          <w:rFonts w:eastAsia="Calibri"/>
        </w:rPr>
        <w:t>differen</w:t>
      </w:r>
      <w:r w:rsidR="0086258D">
        <w:rPr>
          <w:rFonts w:eastAsia="Calibri"/>
        </w:rPr>
        <w:t xml:space="preserve">t </w:t>
      </w:r>
      <w:r>
        <w:rPr>
          <w:rFonts w:eastAsia="Calibri"/>
        </w:rPr>
        <w:t>time</w:t>
      </w:r>
      <w:r w:rsidR="0086258D">
        <w:rPr>
          <w:rFonts w:eastAsia="Calibri"/>
        </w:rPr>
        <w:t xml:space="preserve">s </w:t>
      </w:r>
      <w:r>
        <w:rPr>
          <w:rFonts w:eastAsia="Calibri"/>
        </w:rPr>
        <w:t>throughou</w:t>
      </w:r>
      <w:r w:rsidR="0086258D">
        <w:rPr>
          <w:rFonts w:eastAsia="Calibri"/>
        </w:rPr>
        <w:t xml:space="preserve">t </w:t>
      </w:r>
      <w:r>
        <w:rPr>
          <w:rFonts w:eastAsia="Calibri"/>
        </w:rPr>
        <w:t>th</w:t>
      </w:r>
      <w:r w:rsidR="0086258D">
        <w:rPr>
          <w:rFonts w:eastAsia="Calibri"/>
        </w:rPr>
        <w:t xml:space="preserve">e </w:t>
      </w:r>
      <w:r>
        <w:rPr>
          <w:rFonts w:eastAsia="Calibri"/>
        </w:rPr>
        <w:t>year</w:t>
      </w:r>
      <w:r w:rsidR="003C08DF">
        <w:rPr>
          <w:rFonts w:eastAsia="Calibri"/>
        </w:rPr>
        <w:t xml:space="preserve">. </w:t>
      </w:r>
      <w:r>
        <w:rPr>
          <w:rFonts w:eastAsia="Calibri"/>
        </w:rPr>
        <w:t>Return</w:t>
      </w:r>
      <w:r w:rsidR="0086258D">
        <w:rPr>
          <w:rFonts w:eastAsia="Calibri"/>
        </w:rPr>
        <w:t xml:space="preserve">s </w:t>
      </w:r>
      <w:r>
        <w:rPr>
          <w:rFonts w:eastAsia="Calibri"/>
        </w:rPr>
        <w:t>ca</w:t>
      </w:r>
      <w:r w:rsidR="0086258D">
        <w:rPr>
          <w:rFonts w:eastAsia="Calibri"/>
        </w:rPr>
        <w:t xml:space="preserve">n </w:t>
      </w:r>
      <w:r>
        <w:rPr>
          <w:rFonts w:eastAsia="Calibri"/>
        </w:rPr>
        <w:t>b</w:t>
      </w:r>
      <w:r w:rsidR="0086258D">
        <w:rPr>
          <w:rFonts w:eastAsia="Calibri"/>
        </w:rPr>
        <w:t xml:space="preserve">e </w:t>
      </w:r>
      <w:r>
        <w:rPr>
          <w:rFonts w:eastAsia="Calibri"/>
        </w:rPr>
        <w:t>lodge</w:t>
      </w:r>
      <w:r w:rsidR="0086258D">
        <w:rPr>
          <w:rFonts w:eastAsia="Calibri"/>
        </w:rPr>
        <w:t xml:space="preserve">d </w:t>
      </w:r>
      <w:r>
        <w:rPr>
          <w:rFonts w:eastAsia="Calibri"/>
        </w:rPr>
        <w:t>annually</w:t>
      </w:r>
      <w:r w:rsidR="0086258D">
        <w:rPr>
          <w:rFonts w:eastAsia="Calibri"/>
        </w:rPr>
        <w:t xml:space="preserve">, </w:t>
      </w:r>
      <w:r>
        <w:rPr>
          <w:rFonts w:eastAsia="Calibri"/>
        </w:rPr>
        <w:t>quarterly</w:t>
      </w:r>
      <w:r w:rsidR="0086258D">
        <w:rPr>
          <w:rFonts w:eastAsia="Calibri"/>
        </w:rPr>
        <w:t xml:space="preserve">, </w:t>
      </w:r>
      <w:r>
        <w:rPr>
          <w:rFonts w:eastAsia="Calibri"/>
        </w:rPr>
        <w:t>monthl</w:t>
      </w:r>
      <w:r w:rsidR="0086258D">
        <w:rPr>
          <w:rFonts w:eastAsia="Calibri"/>
        </w:rPr>
        <w:t xml:space="preserve">y </w:t>
      </w:r>
      <w:r>
        <w:rPr>
          <w:rFonts w:eastAsia="Calibri"/>
        </w:rPr>
        <w:t>o</w:t>
      </w:r>
      <w:r w:rsidR="0086258D">
        <w:rPr>
          <w:rFonts w:eastAsia="Calibri"/>
        </w:rPr>
        <w:t xml:space="preserve">r </w:t>
      </w:r>
      <w:r>
        <w:rPr>
          <w:rFonts w:eastAsia="Calibri"/>
        </w:rPr>
        <w:t>o</w:t>
      </w:r>
      <w:r w:rsidR="0086258D">
        <w:rPr>
          <w:rFonts w:eastAsia="Calibri"/>
        </w:rPr>
        <w:t xml:space="preserve">n </w:t>
      </w:r>
      <w:r>
        <w:rPr>
          <w:rFonts w:eastAsia="Calibri"/>
        </w:rPr>
        <w:t>a</w:t>
      </w:r>
      <w:r w:rsidR="0086258D">
        <w:rPr>
          <w:rFonts w:eastAsia="Calibri"/>
        </w:rPr>
        <w:t xml:space="preserve">n </w:t>
      </w:r>
      <w:r>
        <w:rPr>
          <w:rFonts w:eastAsia="Calibri"/>
        </w:rPr>
        <w:t>a</w:t>
      </w:r>
      <w:r w:rsidR="0086258D">
        <w:rPr>
          <w:rFonts w:eastAsia="Calibri"/>
        </w:rPr>
        <w:t xml:space="preserve">d </w:t>
      </w:r>
      <w:r>
        <w:rPr>
          <w:rFonts w:eastAsia="Calibri"/>
        </w:rPr>
        <w:t>ho</w:t>
      </w:r>
      <w:r w:rsidR="0086258D">
        <w:rPr>
          <w:rFonts w:eastAsia="Calibri"/>
        </w:rPr>
        <w:t xml:space="preserve">c </w:t>
      </w:r>
      <w:r>
        <w:rPr>
          <w:rFonts w:eastAsia="Calibri"/>
        </w:rPr>
        <w:t>basi</w:t>
      </w:r>
      <w:r w:rsidR="0086258D">
        <w:rPr>
          <w:rFonts w:eastAsia="Calibri"/>
        </w:rPr>
        <w:t xml:space="preserve">s </w:t>
      </w:r>
      <w:r>
        <w:rPr>
          <w:rFonts w:eastAsia="Calibri"/>
        </w:rPr>
        <w:t>suc</w:t>
      </w:r>
      <w:r w:rsidR="0086258D">
        <w:rPr>
          <w:rFonts w:eastAsia="Calibri"/>
        </w:rPr>
        <w:t xml:space="preserve">h </w:t>
      </w:r>
      <w:r>
        <w:rPr>
          <w:rFonts w:eastAsia="Calibri"/>
        </w:rPr>
        <w:t>a</w:t>
      </w:r>
      <w:r w:rsidR="0086258D">
        <w:rPr>
          <w:rFonts w:eastAsia="Calibri"/>
        </w:rPr>
        <w:t xml:space="preserve">s </w:t>
      </w:r>
      <w:r>
        <w:rPr>
          <w:rFonts w:eastAsia="Calibri"/>
        </w:rPr>
        <w:t>a</w:t>
      </w:r>
      <w:r w:rsidR="0086258D">
        <w:rPr>
          <w:rFonts w:eastAsia="Calibri"/>
        </w:rPr>
        <w:t xml:space="preserve">t </w:t>
      </w:r>
      <w:r>
        <w:rPr>
          <w:rFonts w:eastAsia="Calibri"/>
        </w:rPr>
        <w:t>th</w:t>
      </w:r>
      <w:r w:rsidR="0086258D">
        <w:rPr>
          <w:rFonts w:eastAsia="Calibri"/>
        </w:rPr>
        <w:t xml:space="preserve">e </w:t>
      </w:r>
      <w:r>
        <w:rPr>
          <w:rFonts w:eastAsia="Calibri"/>
        </w:rPr>
        <w:t>tim</w:t>
      </w:r>
      <w:r w:rsidR="0086258D">
        <w:rPr>
          <w:rFonts w:eastAsia="Calibri"/>
        </w:rPr>
        <w:t xml:space="preserve">e </w:t>
      </w:r>
      <w:r>
        <w:rPr>
          <w:rFonts w:eastAsia="Calibri"/>
        </w:rPr>
        <w:t>o</w:t>
      </w:r>
      <w:r w:rsidR="0086258D">
        <w:rPr>
          <w:rFonts w:eastAsia="Calibri"/>
        </w:rPr>
        <w:t xml:space="preserve">f </w:t>
      </w:r>
      <w:r>
        <w:rPr>
          <w:rFonts w:eastAsia="Calibri"/>
        </w:rPr>
        <w:t>sale.</w:t>
      </w:r>
    </w:p>
    <w:p w:rsidR="00C11293" w:rsidRDefault="00C11293" w:rsidP="00241384">
      <w:pPr>
        <w:pStyle w:val="Heading4"/>
      </w:pPr>
      <w:bookmarkStart w:id="107" w:name="_Toc458704488"/>
      <w:r>
        <w:t>Ho</w:t>
      </w:r>
      <w:r w:rsidR="0086258D">
        <w:t xml:space="preserve">w </w:t>
      </w:r>
      <w:r>
        <w:t>i</w:t>
      </w:r>
      <w:r w:rsidR="0086258D">
        <w:t xml:space="preserve">s a </w:t>
      </w:r>
      <w:r>
        <w:t>lev</w:t>
      </w:r>
      <w:r w:rsidR="0086258D">
        <w:t xml:space="preserve">y </w:t>
      </w:r>
      <w:r>
        <w:t>distributed?</w:t>
      </w:r>
      <w:bookmarkEnd w:id="107"/>
    </w:p>
    <w:p w:rsidR="00C11293" w:rsidRDefault="00C11293" w:rsidP="00C11293">
      <w:pPr>
        <w:rPr>
          <w:rFonts w:eastAsia="Calibri"/>
        </w:rPr>
      </w:pPr>
      <w:r>
        <w:rPr>
          <w:rFonts w:eastAsia="Calibri"/>
        </w:rPr>
        <w:t>Onc</w:t>
      </w:r>
      <w:r w:rsidR="0086258D">
        <w:rPr>
          <w:rFonts w:eastAsia="Calibri"/>
        </w:rPr>
        <w:t xml:space="preserve">e a </w:t>
      </w:r>
      <w:r>
        <w:rPr>
          <w:rFonts w:eastAsia="Calibri"/>
        </w:rPr>
        <w:t>lev</w:t>
      </w:r>
      <w:r w:rsidR="0086258D">
        <w:rPr>
          <w:rFonts w:eastAsia="Calibri"/>
        </w:rPr>
        <w:t xml:space="preserve">y </w:t>
      </w:r>
      <w:r>
        <w:rPr>
          <w:rFonts w:eastAsia="Calibri"/>
        </w:rPr>
        <w:t>ha</w:t>
      </w:r>
      <w:r w:rsidR="0086258D">
        <w:rPr>
          <w:rFonts w:eastAsia="Calibri"/>
        </w:rPr>
        <w:t xml:space="preserve">s </w:t>
      </w:r>
      <w:r>
        <w:rPr>
          <w:rFonts w:eastAsia="Calibri"/>
        </w:rPr>
        <w:t>bee</w:t>
      </w:r>
      <w:r w:rsidR="0086258D">
        <w:rPr>
          <w:rFonts w:eastAsia="Calibri"/>
        </w:rPr>
        <w:t xml:space="preserve">n </w:t>
      </w:r>
      <w:r>
        <w:rPr>
          <w:rFonts w:eastAsia="Calibri"/>
        </w:rPr>
        <w:t>collecte</w:t>
      </w:r>
      <w:r w:rsidR="0086258D">
        <w:rPr>
          <w:rFonts w:eastAsia="Calibri"/>
        </w:rPr>
        <w:t xml:space="preserve">d </w:t>
      </w:r>
      <w:r>
        <w:rPr>
          <w:rFonts w:eastAsia="Calibri"/>
        </w:rPr>
        <w:t>an</w:t>
      </w:r>
      <w:r w:rsidR="0086258D">
        <w:rPr>
          <w:rFonts w:eastAsia="Calibri"/>
        </w:rPr>
        <w:t xml:space="preserve">d </w:t>
      </w:r>
      <w:r>
        <w:rPr>
          <w:rFonts w:eastAsia="Calibri"/>
        </w:rPr>
        <w:t>th</w:t>
      </w:r>
      <w:r w:rsidR="0086258D">
        <w:rPr>
          <w:rFonts w:eastAsia="Calibri"/>
        </w:rPr>
        <w:t xml:space="preserve">e </w:t>
      </w:r>
      <w:r>
        <w:rPr>
          <w:rFonts w:eastAsia="Calibri"/>
        </w:rPr>
        <w:t>dat</w:t>
      </w:r>
      <w:r w:rsidR="0086258D">
        <w:rPr>
          <w:rFonts w:eastAsia="Calibri"/>
        </w:rPr>
        <w:t xml:space="preserve">a </w:t>
      </w:r>
      <w:r>
        <w:rPr>
          <w:rFonts w:eastAsia="Calibri"/>
        </w:rPr>
        <w:t>ha</w:t>
      </w:r>
      <w:r w:rsidR="0086258D">
        <w:rPr>
          <w:rFonts w:eastAsia="Calibri"/>
        </w:rPr>
        <w:t xml:space="preserve">s </w:t>
      </w:r>
      <w:r>
        <w:rPr>
          <w:rFonts w:eastAsia="Calibri"/>
        </w:rPr>
        <w:t>bee</w:t>
      </w:r>
      <w:r w:rsidR="0086258D">
        <w:rPr>
          <w:rFonts w:eastAsia="Calibri"/>
        </w:rPr>
        <w:t xml:space="preserve">n </w:t>
      </w:r>
      <w:r>
        <w:rPr>
          <w:rFonts w:eastAsia="Calibri"/>
        </w:rPr>
        <w:t>entere</w:t>
      </w:r>
      <w:r w:rsidR="0086258D">
        <w:rPr>
          <w:rFonts w:eastAsia="Calibri"/>
        </w:rPr>
        <w:t xml:space="preserve">d </w:t>
      </w:r>
      <w:r>
        <w:rPr>
          <w:rFonts w:eastAsia="Calibri"/>
        </w:rPr>
        <w:t>int</w:t>
      </w:r>
      <w:r w:rsidR="0086258D">
        <w:rPr>
          <w:rFonts w:eastAsia="Calibri"/>
        </w:rPr>
        <w:t xml:space="preserve">o </w:t>
      </w:r>
      <w:r>
        <w:rPr>
          <w:rFonts w:eastAsia="Calibri"/>
        </w:rPr>
        <w:t>th</w:t>
      </w:r>
      <w:r w:rsidR="0086258D">
        <w:rPr>
          <w:rFonts w:eastAsia="Calibri"/>
        </w:rPr>
        <w:t xml:space="preserve">e </w:t>
      </w:r>
      <w:r>
        <w:rPr>
          <w:rFonts w:eastAsia="Calibri"/>
        </w:rPr>
        <w:t>syste</w:t>
      </w:r>
      <w:r w:rsidR="0086258D">
        <w:rPr>
          <w:rFonts w:eastAsia="Calibri"/>
        </w:rPr>
        <w:t xml:space="preserve">m </w:t>
      </w:r>
      <w:r>
        <w:rPr>
          <w:rFonts w:eastAsia="Calibri"/>
        </w:rPr>
        <w:t>th</w:t>
      </w:r>
      <w:r w:rsidR="0086258D">
        <w:rPr>
          <w:rFonts w:eastAsia="Calibri"/>
        </w:rPr>
        <w:t xml:space="preserve">e </w:t>
      </w:r>
      <w:r w:rsidR="008D56CE">
        <w:rPr>
          <w:rFonts w:eastAsia="Calibri"/>
        </w:rPr>
        <w:t>amount</w:t>
      </w:r>
      <w:r w:rsidR="0086258D">
        <w:rPr>
          <w:rFonts w:eastAsia="Calibri"/>
        </w:rPr>
        <w:t xml:space="preserve">s </w:t>
      </w:r>
      <w:r w:rsidR="008D56CE">
        <w:rPr>
          <w:rFonts w:eastAsia="Calibri"/>
        </w:rPr>
        <w:t>equa</w:t>
      </w:r>
      <w:r w:rsidR="0086258D">
        <w:rPr>
          <w:rFonts w:eastAsia="Calibri"/>
        </w:rPr>
        <w:t xml:space="preserve">l </w:t>
      </w:r>
      <w:r w:rsidR="008D56CE">
        <w:rPr>
          <w:rFonts w:eastAsia="Calibri"/>
        </w:rPr>
        <w:t>t</w:t>
      </w:r>
      <w:r w:rsidR="0086258D">
        <w:rPr>
          <w:rFonts w:eastAsia="Calibri"/>
        </w:rPr>
        <w:t xml:space="preserve">o </w:t>
      </w:r>
      <w:r w:rsidR="008D56CE">
        <w:rPr>
          <w:rFonts w:eastAsia="Calibri"/>
        </w:rPr>
        <w:t>th</w:t>
      </w:r>
      <w:r w:rsidR="0086258D">
        <w:rPr>
          <w:rFonts w:eastAsia="Calibri"/>
        </w:rPr>
        <w:t xml:space="preserve">e </w:t>
      </w:r>
      <w:r w:rsidR="008D56CE">
        <w:rPr>
          <w:rFonts w:eastAsia="Calibri"/>
        </w:rPr>
        <w:t>collecte</w:t>
      </w:r>
      <w:r w:rsidR="0086258D">
        <w:rPr>
          <w:rFonts w:eastAsia="Calibri"/>
        </w:rPr>
        <w:t xml:space="preserve">d </w:t>
      </w:r>
      <w:r>
        <w:rPr>
          <w:rFonts w:eastAsia="Calibri"/>
        </w:rPr>
        <w:t>levie</w:t>
      </w:r>
      <w:r w:rsidR="0086258D">
        <w:rPr>
          <w:rFonts w:eastAsia="Calibri"/>
        </w:rPr>
        <w:t xml:space="preserve">s </w:t>
      </w:r>
      <w:r>
        <w:rPr>
          <w:rFonts w:eastAsia="Calibri"/>
        </w:rPr>
        <w:t>ar</w:t>
      </w:r>
      <w:r w:rsidR="0086258D">
        <w:rPr>
          <w:rFonts w:eastAsia="Calibri"/>
        </w:rPr>
        <w:t xml:space="preserve">e </w:t>
      </w:r>
      <w:r>
        <w:rPr>
          <w:rFonts w:eastAsia="Calibri"/>
        </w:rPr>
        <w:t>the</w:t>
      </w:r>
      <w:r w:rsidR="0086258D">
        <w:rPr>
          <w:rFonts w:eastAsia="Calibri"/>
        </w:rPr>
        <w:t xml:space="preserve">n </w:t>
      </w:r>
      <w:r>
        <w:rPr>
          <w:rFonts w:eastAsia="Calibri"/>
        </w:rPr>
        <w:t>disburse</w:t>
      </w:r>
      <w:r w:rsidR="0086258D">
        <w:rPr>
          <w:rFonts w:eastAsia="Calibri"/>
        </w:rPr>
        <w:t xml:space="preserve">d </w:t>
      </w:r>
      <w:r>
        <w:rPr>
          <w:rFonts w:eastAsia="Calibri"/>
        </w:rPr>
        <w:t>b</w:t>
      </w:r>
      <w:r w:rsidR="0086258D">
        <w:rPr>
          <w:rFonts w:eastAsia="Calibri"/>
        </w:rPr>
        <w:t xml:space="preserve">y </w:t>
      </w:r>
      <w:r>
        <w:rPr>
          <w:rFonts w:eastAsia="Calibri"/>
        </w:rPr>
        <w:t>th</w:t>
      </w:r>
      <w:r w:rsidR="0086258D">
        <w:rPr>
          <w:rFonts w:eastAsia="Calibri"/>
        </w:rPr>
        <w:t xml:space="preserve">e </w:t>
      </w:r>
      <w:r>
        <w:rPr>
          <w:rFonts w:eastAsia="Calibri"/>
        </w:rPr>
        <w:t>Departmen</w:t>
      </w:r>
      <w:r w:rsidR="0086258D">
        <w:rPr>
          <w:rFonts w:eastAsia="Calibri"/>
        </w:rPr>
        <w:t xml:space="preserve">t </w:t>
      </w:r>
      <w:r>
        <w:rPr>
          <w:rFonts w:eastAsia="Calibri"/>
        </w:rPr>
        <w:t>bac</w:t>
      </w:r>
      <w:r w:rsidR="0086258D">
        <w:rPr>
          <w:rFonts w:eastAsia="Calibri"/>
        </w:rPr>
        <w:t xml:space="preserve">k </w:t>
      </w:r>
      <w:r>
        <w:rPr>
          <w:rFonts w:eastAsia="Calibri"/>
        </w:rPr>
        <w:t>t</w:t>
      </w:r>
      <w:r w:rsidR="0086258D">
        <w:rPr>
          <w:rFonts w:eastAsia="Calibri"/>
        </w:rPr>
        <w:t xml:space="preserve">o </w:t>
      </w:r>
      <w:r>
        <w:rPr>
          <w:rFonts w:eastAsia="Calibri"/>
        </w:rPr>
        <w:t>th</w:t>
      </w:r>
      <w:r w:rsidR="0086258D">
        <w:rPr>
          <w:rFonts w:eastAsia="Calibri"/>
        </w:rPr>
        <w:t xml:space="preserve">e </w:t>
      </w:r>
      <w:r>
        <w:rPr>
          <w:rFonts w:eastAsia="Calibri"/>
        </w:rPr>
        <w:t>industr</w:t>
      </w:r>
      <w:r w:rsidR="0086258D">
        <w:rPr>
          <w:rFonts w:eastAsia="Calibri"/>
        </w:rPr>
        <w:t xml:space="preserve">y </w:t>
      </w:r>
      <w:r>
        <w:rPr>
          <w:rFonts w:eastAsia="Calibri"/>
        </w:rPr>
        <w:t>vi</w:t>
      </w:r>
      <w:r w:rsidR="0086258D">
        <w:rPr>
          <w:rFonts w:eastAsia="Calibri"/>
        </w:rPr>
        <w:t xml:space="preserve">a </w:t>
      </w:r>
      <w:r>
        <w:rPr>
          <w:rFonts w:eastAsia="Calibri"/>
        </w:rPr>
        <w:t>th</w:t>
      </w:r>
      <w:r w:rsidR="0086258D">
        <w:rPr>
          <w:rFonts w:eastAsia="Calibri"/>
        </w:rPr>
        <w:t xml:space="preserve">e </w:t>
      </w:r>
      <w:r>
        <w:rPr>
          <w:rFonts w:eastAsia="Calibri"/>
        </w:rPr>
        <w:t>Lev</w:t>
      </w:r>
      <w:r w:rsidR="0086258D">
        <w:rPr>
          <w:rFonts w:eastAsia="Calibri"/>
        </w:rPr>
        <w:t xml:space="preserve">y </w:t>
      </w:r>
      <w:r>
        <w:rPr>
          <w:rFonts w:eastAsia="Calibri"/>
        </w:rPr>
        <w:t>Recipien</w:t>
      </w:r>
      <w:r w:rsidR="0086258D">
        <w:rPr>
          <w:rFonts w:eastAsia="Calibri"/>
        </w:rPr>
        <w:t xml:space="preserve">t </w:t>
      </w:r>
      <w:r>
        <w:rPr>
          <w:rFonts w:eastAsia="Calibri"/>
        </w:rPr>
        <w:t>Bodie</w:t>
      </w:r>
      <w:r w:rsidR="0086258D">
        <w:rPr>
          <w:rFonts w:eastAsia="Calibri"/>
        </w:rPr>
        <w:t xml:space="preserve">s </w:t>
      </w:r>
      <w:r>
        <w:rPr>
          <w:rFonts w:eastAsia="Calibri"/>
        </w:rPr>
        <w:t>(</w:t>
      </w:r>
      <w:proofErr w:type="spellStart"/>
      <w:r>
        <w:rPr>
          <w:rFonts w:eastAsia="Calibri"/>
        </w:rPr>
        <w:t>LRBs</w:t>
      </w:r>
      <w:proofErr w:type="spellEnd"/>
      <w:r>
        <w:rPr>
          <w:rFonts w:eastAsia="Calibri"/>
        </w:rPr>
        <w:t>)</w:t>
      </w:r>
      <w:r w:rsidR="003C08DF">
        <w:rPr>
          <w:rFonts w:eastAsia="Calibri"/>
        </w:rPr>
        <w:t xml:space="preserve">. </w:t>
      </w:r>
      <w:r>
        <w:rPr>
          <w:rFonts w:eastAsia="Calibri"/>
        </w:rPr>
        <w:t>I</w:t>
      </w:r>
      <w:r w:rsidR="0086258D">
        <w:rPr>
          <w:rFonts w:eastAsia="Calibri"/>
        </w:rPr>
        <w:t xml:space="preserve">n </w:t>
      </w:r>
      <w:r>
        <w:rPr>
          <w:rFonts w:eastAsia="Calibri"/>
        </w:rPr>
        <w:t>th</w:t>
      </w:r>
      <w:r w:rsidR="0086258D">
        <w:rPr>
          <w:rFonts w:eastAsia="Calibri"/>
        </w:rPr>
        <w:t xml:space="preserve">e </w:t>
      </w:r>
      <w:r>
        <w:rPr>
          <w:rFonts w:eastAsia="Calibri"/>
        </w:rPr>
        <w:t>cas</w:t>
      </w:r>
      <w:r w:rsidR="0086258D">
        <w:rPr>
          <w:rFonts w:eastAsia="Calibri"/>
        </w:rPr>
        <w:t xml:space="preserve">e </w:t>
      </w:r>
      <w:r>
        <w:rPr>
          <w:rFonts w:eastAsia="Calibri"/>
        </w:rPr>
        <w:t>o</w:t>
      </w:r>
      <w:r w:rsidR="0086258D">
        <w:rPr>
          <w:rFonts w:eastAsia="Calibri"/>
        </w:rPr>
        <w:t xml:space="preserve">f </w:t>
      </w:r>
      <w:r>
        <w:rPr>
          <w:rFonts w:eastAsia="Calibri"/>
        </w:rPr>
        <w:t>eligibl</w:t>
      </w:r>
      <w:r w:rsidR="0086258D">
        <w:rPr>
          <w:rFonts w:eastAsia="Calibri"/>
        </w:rPr>
        <w:t xml:space="preserve">e </w:t>
      </w:r>
      <w:r>
        <w:rPr>
          <w:rFonts w:eastAsia="Calibri"/>
        </w:rPr>
        <w:t>R&amp;</w:t>
      </w:r>
      <w:r w:rsidR="0086258D">
        <w:rPr>
          <w:rFonts w:eastAsia="Calibri"/>
        </w:rPr>
        <w:t xml:space="preserve">D </w:t>
      </w:r>
      <w:r>
        <w:rPr>
          <w:rFonts w:eastAsia="Calibri"/>
        </w:rPr>
        <w:t>thes</w:t>
      </w:r>
      <w:r w:rsidR="0086258D">
        <w:rPr>
          <w:rFonts w:eastAsia="Calibri"/>
        </w:rPr>
        <w:t xml:space="preserve">e </w:t>
      </w:r>
      <w:r w:rsidRPr="00531DDB">
        <w:rPr>
          <w:rFonts w:eastAsia="Calibri"/>
        </w:rPr>
        <w:t>fund</w:t>
      </w:r>
      <w:r w:rsidR="0086258D" w:rsidRPr="00531DDB">
        <w:rPr>
          <w:rFonts w:eastAsia="Calibri"/>
        </w:rPr>
        <w:t>s</w:t>
      </w:r>
      <w:r w:rsidR="0086258D">
        <w:rPr>
          <w:rFonts w:eastAsia="Calibri"/>
        </w:rPr>
        <w:t xml:space="preserve"> </w:t>
      </w:r>
      <w:r w:rsidRPr="00531DDB">
        <w:rPr>
          <w:rFonts w:eastAsia="Calibri"/>
        </w:rPr>
        <w:t>ar</w:t>
      </w:r>
      <w:r w:rsidR="0086258D" w:rsidRPr="00531DDB">
        <w:rPr>
          <w:rFonts w:eastAsia="Calibri"/>
        </w:rPr>
        <w:t>e</w:t>
      </w:r>
      <w:r w:rsidR="0086258D">
        <w:rPr>
          <w:rFonts w:eastAsia="Calibri"/>
        </w:rPr>
        <w:t xml:space="preserve"> </w:t>
      </w:r>
      <w:r w:rsidRPr="00531DDB">
        <w:rPr>
          <w:rFonts w:eastAsia="Calibri"/>
        </w:rPr>
        <w:t>‘matched’ wher</w:t>
      </w:r>
      <w:r w:rsidR="0086258D" w:rsidRPr="00531DDB">
        <w:rPr>
          <w:rFonts w:eastAsia="Calibri"/>
        </w:rPr>
        <w:t>e</w:t>
      </w:r>
      <w:r w:rsidR="0086258D">
        <w:rPr>
          <w:rFonts w:eastAsia="Calibri"/>
        </w:rPr>
        <w:t xml:space="preserve"> </w:t>
      </w:r>
      <w:r w:rsidRPr="00531DDB">
        <w:rPr>
          <w:rFonts w:eastAsia="Calibri"/>
        </w:rPr>
        <w:t>appropriat</w:t>
      </w:r>
      <w:r w:rsidR="0086258D" w:rsidRPr="00531DDB">
        <w:rPr>
          <w:rFonts w:eastAsia="Calibri"/>
        </w:rPr>
        <w:t>e</w:t>
      </w:r>
      <w:r w:rsidR="0086258D">
        <w:rPr>
          <w:rFonts w:eastAsia="Calibri"/>
        </w:rPr>
        <w:t xml:space="preserve"> </w:t>
      </w:r>
      <w:r>
        <w:rPr>
          <w:rFonts w:eastAsia="Calibri"/>
        </w:rPr>
        <w:t>o</w:t>
      </w:r>
      <w:r w:rsidR="0086258D">
        <w:rPr>
          <w:rFonts w:eastAsia="Calibri"/>
        </w:rPr>
        <w:t xml:space="preserve">n a </w:t>
      </w:r>
      <w:r>
        <w:rPr>
          <w:rFonts w:eastAsia="Calibri"/>
        </w:rPr>
        <w:t>dolla</w:t>
      </w:r>
      <w:r w:rsidR="0086258D">
        <w:rPr>
          <w:rFonts w:eastAsia="Calibri"/>
        </w:rPr>
        <w:t xml:space="preserve">r </w:t>
      </w:r>
      <w:r>
        <w:rPr>
          <w:rFonts w:eastAsia="Calibri"/>
        </w:rPr>
        <w:t>fo</w:t>
      </w:r>
      <w:r w:rsidR="0086258D">
        <w:rPr>
          <w:rFonts w:eastAsia="Calibri"/>
        </w:rPr>
        <w:t xml:space="preserve">r </w:t>
      </w:r>
      <w:r>
        <w:rPr>
          <w:rFonts w:eastAsia="Calibri"/>
        </w:rPr>
        <w:t>dolla</w:t>
      </w:r>
      <w:r w:rsidR="0086258D">
        <w:rPr>
          <w:rFonts w:eastAsia="Calibri"/>
        </w:rPr>
        <w:t xml:space="preserve">r </w:t>
      </w:r>
      <w:r>
        <w:rPr>
          <w:rFonts w:eastAsia="Calibri"/>
        </w:rPr>
        <w:t>basi</w:t>
      </w:r>
      <w:r w:rsidR="0086258D">
        <w:rPr>
          <w:rFonts w:eastAsia="Calibri"/>
        </w:rPr>
        <w:t xml:space="preserve">s </w:t>
      </w:r>
      <w:r w:rsidRPr="00531DDB">
        <w:rPr>
          <w:rFonts w:eastAsia="Calibri"/>
        </w:rPr>
        <w:t>b</w:t>
      </w:r>
      <w:r w:rsidR="0086258D" w:rsidRPr="00531DDB">
        <w:rPr>
          <w:rFonts w:eastAsia="Calibri"/>
        </w:rPr>
        <w:t>y</w:t>
      </w:r>
      <w:r w:rsidR="0086258D">
        <w:rPr>
          <w:rFonts w:eastAsia="Calibri"/>
        </w:rPr>
        <w:t xml:space="preserve"> </w:t>
      </w:r>
      <w:r w:rsidRPr="00531DDB">
        <w:rPr>
          <w:rFonts w:eastAsia="Calibri"/>
        </w:rPr>
        <w:t>th</w:t>
      </w:r>
      <w:r w:rsidR="0086258D" w:rsidRPr="00531DDB">
        <w:rPr>
          <w:rFonts w:eastAsia="Calibri"/>
        </w:rPr>
        <w:t>e</w:t>
      </w:r>
      <w:r w:rsidR="0086258D">
        <w:rPr>
          <w:rFonts w:eastAsia="Calibri"/>
        </w:rPr>
        <w:t xml:space="preserve"> </w:t>
      </w:r>
      <w:r>
        <w:rPr>
          <w:rFonts w:eastAsia="Calibri"/>
        </w:rPr>
        <w:t>Commonwealt</w:t>
      </w:r>
      <w:r w:rsidR="0086258D">
        <w:rPr>
          <w:rFonts w:eastAsia="Calibri"/>
        </w:rPr>
        <w:t xml:space="preserve">h </w:t>
      </w:r>
      <w:r>
        <w:rPr>
          <w:rFonts w:eastAsia="Calibri"/>
        </w:rPr>
        <w:t>Government</w:t>
      </w:r>
      <w:r w:rsidR="003C08DF">
        <w:rPr>
          <w:rFonts w:eastAsia="Calibri"/>
        </w:rPr>
        <w:t xml:space="preserve">. </w:t>
      </w:r>
    </w:p>
    <w:p w:rsidR="00C11293" w:rsidRDefault="008D56CE" w:rsidP="00C11293">
      <w:pPr>
        <w:rPr>
          <w:rFonts w:eastAsia="Calibri"/>
        </w:rPr>
      </w:pPr>
      <w:r>
        <w:rPr>
          <w:rFonts w:eastAsia="Calibri"/>
        </w:rPr>
        <w:t>Al</w:t>
      </w:r>
      <w:r w:rsidR="0086258D">
        <w:rPr>
          <w:rFonts w:eastAsia="Calibri"/>
        </w:rPr>
        <w:t xml:space="preserve">l </w:t>
      </w:r>
      <w:r>
        <w:rPr>
          <w:rFonts w:eastAsia="Calibri"/>
        </w:rPr>
        <w:t>amount</w:t>
      </w:r>
      <w:r w:rsidR="0086258D">
        <w:rPr>
          <w:rFonts w:eastAsia="Calibri"/>
        </w:rPr>
        <w:t xml:space="preserve">s </w:t>
      </w:r>
      <w:r>
        <w:rPr>
          <w:rFonts w:eastAsia="Calibri"/>
        </w:rPr>
        <w:t>equa</w:t>
      </w:r>
      <w:r w:rsidR="0086258D">
        <w:rPr>
          <w:rFonts w:eastAsia="Calibri"/>
        </w:rPr>
        <w:t xml:space="preserve">l </w:t>
      </w:r>
      <w:r>
        <w:rPr>
          <w:rFonts w:eastAsia="Calibri"/>
        </w:rPr>
        <w:t>t</w:t>
      </w:r>
      <w:r w:rsidR="0086258D">
        <w:rPr>
          <w:rFonts w:eastAsia="Calibri"/>
        </w:rPr>
        <w:t xml:space="preserve">o </w:t>
      </w:r>
      <w:r w:rsidR="00C11293" w:rsidRPr="00647D0A">
        <w:rPr>
          <w:rFonts w:eastAsia="Calibri"/>
        </w:rPr>
        <w:t>collecte</w:t>
      </w:r>
      <w:r w:rsidR="0086258D" w:rsidRPr="00647D0A">
        <w:rPr>
          <w:rFonts w:eastAsia="Calibri"/>
        </w:rPr>
        <w:t>d</w:t>
      </w:r>
      <w:r w:rsidR="0086258D">
        <w:rPr>
          <w:rFonts w:eastAsia="Calibri"/>
        </w:rPr>
        <w:t xml:space="preserve"> </w:t>
      </w:r>
      <w:r w:rsidR="00C11293" w:rsidRPr="00647D0A">
        <w:rPr>
          <w:rFonts w:eastAsia="Calibri"/>
        </w:rPr>
        <w:t>fund</w:t>
      </w:r>
      <w:r w:rsidR="0086258D" w:rsidRPr="00647D0A">
        <w:rPr>
          <w:rFonts w:eastAsia="Calibri"/>
        </w:rPr>
        <w:t>s</w:t>
      </w:r>
      <w:r w:rsidR="0086258D">
        <w:rPr>
          <w:rFonts w:eastAsia="Calibri"/>
        </w:rPr>
        <w:t xml:space="preserve"> </w:t>
      </w:r>
      <w:r w:rsidR="00C11293" w:rsidRPr="00647D0A">
        <w:rPr>
          <w:rFonts w:eastAsia="Calibri"/>
        </w:rPr>
        <w:t>ar</w:t>
      </w:r>
      <w:r w:rsidR="0086258D" w:rsidRPr="00647D0A">
        <w:rPr>
          <w:rFonts w:eastAsia="Calibri"/>
        </w:rPr>
        <w:t>e</w:t>
      </w:r>
      <w:r w:rsidR="0086258D">
        <w:rPr>
          <w:rFonts w:eastAsia="Calibri"/>
        </w:rPr>
        <w:t xml:space="preserve"> </w:t>
      </w:r>
      <w:r w:rsidR="00C11293" w:rsidRPr="00647D0A">
        <w:rPr>
          <w:rFonts w:eastAsia="Calibri"/>
        </w:rPr>
        <w:t>distribute</w:t>
      </w:r>
      <w:r w:rsidR="0086258D" w:rsidRPr="00647D0A">
        <w:rPr>
          <w:rFonts w:eastAsia="Calibri"/>
        </w:rPr>
        <w:t>d</w:t>
      </w:r>
      <w:r w:rsidR="0086258D">
        <w:rPr>
          <w:rFonts w:eastAsia="Calibri"/>
        </w:rPr>
        <w:t xml:space="preserve"> </w:t>
      </w:r>
      <w:r w:rsidR="00C11293" w:rsidRPr="00647D0A">
        <w:rPr>
          <w:rFonts w:eastAsia="Calibri"/>
        </w:rPr>
        <w:t>i</w:t>
      </w:r>
      <w:r w:rsidR="0086258D" w:rsidRPr="00647D0A">
        <w:rPr>
          <w:rFonts w:eastAsia="Calibri"/>
        </w:rPr>
        <w:t>n</w:t>
      </w:r>
      <w:r w:rsidR="0086258D">
        <w:rPr>
          <w:rFonts w:eastAsia="Calibri"/>
        </w:rPr>
        <w:t xml:space="preserve"> </w:t>
      </w:r>
      <w:r w:rsidR="00C11293" w:rsidRPr="00647D0A">
        <w:rPr>
          <w:rFonts w:eastAsia="Calibri"/>
        </w:rPr>
        <w:t>differen</w:t>
      </w:r>
      <w:r w:rsidR="0086258D" w:rsidRPr="00647D0A">
        <w:rPr>
          <w:rFonts w:eastAsia="Calibri"/>
        </w:rPr>
        <w:t>t</w:t>
      </w:r>
      <w:r w:rsidR="0086258D">
        <w:rPr>
          <w:rFonts w:eastAsia="Calibri"/>
        </w:rPr>
        <w:t xml:space="preserve"> </w:t>
      </w:r>
      <w:r w:rsidR="00C11293" w:rsidRPr="00647D0A">
        <w:rPr>
          <w:rFonts w:eastAsia="Calibri"/>
        </w:rPr>
        <w:t>way</w:t>
      </w:r>
      <w:r w:rsidR="0086258D" w:rsidRPr="00647D0A">
        <w:rPr>
          <w:rFonts w:eastAsia="Calibri"/>
        </w:rPr>
        <w:t>s</w:t>
      </w:r>
      <w:r w:rsidR="0086258D">
        <w:rPr>
          <w:rFonts w:eastAsia="Calibri"/>
        </w:rPr>
        <w:t xml:space="preserve"> </w:t>
      </w:r>
      <w:r w:rsidR="00C11293" w:rsidRPr="00647D0A">
        <w:rPr>
          <w:rFonts w:eastAsia="Calibri"/>
        </w:rPr>
        <w:t>t</w:t>
      </w:r>
      <w:r w:rsidR="0086258D" w:rsidRPr="00647D0A">
        <w:rPr>
          <w:rFonts w:eastAsia="Calibri"/>
        </w:rPr>
        <w:t>o</w:t>
      </w:r>
      <w:r w:rsidR="0086258D">
        <w:rPr>
          <w:rFonts w:eastAsia="Calibri"/>
        </w:rPr>
        <w:t xml:space="preserve"> </w:t>
      </w:r>
      <w:r w:rsidR="00C11293" w:rsidRPr="00647D0A">
        <w:rPr>
          <w:rFonts w:eastAsia="Calibri"/>
        </w:rPr>
        <w:t>differen</w:t>
      </w:r>
      <w:r w:rsidR="0086258D" w:rsidRPr="00647D0A">
        <w:rPr>
          <w:rFonts w:eastAsia="Calibri"/>
        </w:rPr>
        <w:t>t</w:t>
      </w:r>
      <w:r w:rsidR="0086258D">
        <w:rPr>
          <w:rFonts w:eastAsia="Calibri"/>
        </w:rPr>
        <w:t xml:space="preserve"> </w:t>
      </w:r>
      <w:r>
        <w:rPr>
          <w:rFonts w:eastAsia="Calibri"/>
        </w:rPr>
        <w:t>lev</w:t>
      </w:r>
      <w:r w:rsidR="0086258D">
        <w:rPr>
          <w:rFonts w:eastAsia="Calibri"/>
        </w:rPr>
        <w:t xml:space="preserve">y </w:t>
      </w:r>
      <w:r>
        <w:rPr>
          <w:rFonts w:eastAsia="Calibri"/>
        </w:rPr>
        <w:t>recipien</w:t>
      </w:r>
      <w:r w:rsidR="0086258D">
        <w:rPr>
          <w:rFonts w:eastAsia="Calibri"/>
        </w:rPr>
        <w:t xml:space="preserve">t </w:t>
      </w:r>
      <w:r w:rsidR="00C11293" w:rsidRPr="00647D0A">
        <w:rPr>
          <w:rFonts w:eastAsia="Calibri"/>
        </w:rPr>
        <w:t>bodie</w:t>
      </w:r>
      <w:r w:rsidR="0086258D" w:rsidRPr="00647D0A">
        <w:rPr>
          <w:rFonts w:eastAsia="Calibri"/>
        </w:rPr>
        <w:t>s</w:t>
      </w:r>
      <w:r w:rsidR="0086258D">
        <w:rPr>
          <w:rFonts w:eastAsia="Calibri"/>
        </w:rPr>
        <w:t xml:space="preserve"> </w:t>
      </w:r>
      <w:r>
        <w:rPr>
          <w:rFonts w:eastAsia="Calibri"/>
        </w:rPr>
        <w:t>i</w:t>
      </w:r>
      <w:r w:rsidR="0086258D">
        <w:rPr>
          <w:rFonts w:eastAsia="Calibri"/>
        </w:rPr>
        <w:t xml:space="preserve">n </w:t>
      </w:r>
      <w:r>
        <w:rPr>
          <w:rFonts w:eastAsia="Calibri"/>
        </w:rPr>
        <w:t>accordanc</w:t>
      </w:r>
      <w:r w:rsidR="0086258D">
        <w:rPr>
          <w:rFonts w:eastAsia="Calibri"/>
        </w:rPr>
        <w:t xml:space="preserve">e </w:t>
      </w:r>
      <w:r>
        <w:rPr>
          <w:rFonts w:eastAsia="Calibri"/>
        </w:rPr>
        <w:t>wit</w:t>
      </w:r>
      <w:r w:rsidR="0086258D">
        <w:rPr>
          <w:rFonts w:eastAsia="Calibri"/>
        </w:rPr>
        <w:t xml:space="preserve">h </w:t>
      </w:r>
      <w:r>
        <w:rPr>
          <w:rFonts w:eastAsia="Calibri"/>
        </w:rPr>
        <w:t>th</w:t>
      </w:r>
      <w:r w:rsidR="0086258D">
        <w:rPr>
          <w:rFonts w:eastAsia="Calibri"/>
        </w:rPr>
        <w:t xml:space="preserve">e </w:t>
      </w:r>
      <w:r>
        <w:rPr>
          <w:rFonts w:eastAsia="Calibri"/>
        </w:rPr>
        <w:t>relevan</w:t>
      </w:r>
      <w:r w:rsidR="0086258D">
        <w:rPr>
          <w:rFonts w:eastAsia="Calibri"/>
        </w:rPr>
        <w:t xml:space="preserve">t </w:t>
      </w:r>
      <w:r>
        <w:rPr>
          <w:rFonts w:eastAsia="Calibri"/>
        </w:rPr>
        <w:t>disbursemen</w:t>
      </w:r>
      <w:r w:rsidR="0086258D">
        <w:rPr>
          <w:rFonts w:eastAsia="Calibri"/>
        </w:rPr>
        <w:t xml:space="preserve">t </w:t>
      </w:r>
      <w:r>
        <w:rPr>
          <w:rFonts w:eastAsia="Calibri"/>
        </w:rPr>
        <w:t>legislation.</w:t>
      </w:r>
    </w:p>
    <w:p w:rsidR="00AE234B" w:rsidRDefault="00AE234B" w:rsidP="00C11293">
      <w:pPr>
        <w:rPr>
          <w:rFonts w:eastAsia="Calibri"/>
        </w:rPr>
      </w:pPr>
      <w:r>
        <w:t>Currently</w:t>
      </w:r>
      <w:r w:rsidR="0086258D">
        <w:t xml:space="preserve">, </w:t>
      </w:r>
      <w:r>
        <w:t>7</w:t>
      </w:r>
      <w:r w:rsidR="0086258D">
        <w:t xml:space="preserve">4 </w:t>
      </w:r>
      <w:r>
        <w:t>commoditie</w:t>
      </w:r>
      <w:r w:rsidR="0086258D">
        <w:t xml:space="preserve">s </w:t>
      </w:r>
      <w:r>
        <w:t>groupe</w:t>
      </w:r>
      <w:r w:rsidR="0086258D">
        <w:t xml:space="preserve">d </w:t>
      </w:r>
      <w:r>
        <w:t>i</w:t>
      </w:r>
      <w:r w:rsidR="0086258D">
        <w:t xml:space="preserve">n </w:t>
      </w:r>
      <w:r>
        <w:t>1</w:t>
      </w:r>
      <w:r w:rsidR="0086258D">
        <w:t xml:space="preserve">1 </w:t>
      </w:r>
      <w:r>
        <w:t>broa</w:t>
      </w:r>
      <w:r w:rsidR="0086258D">
        <w:t xml:space="preserve">d </w:t>
      </w:r>
      <w:r>
        <w:t>industr</w:t>
      </w:r>
      <w:r w:rsidR="0086258D">
        <w:t xml:space="preserve">y </w:t>
      </w:r>
      <w:r>
        <w:t>categorie</w:t>
      </w:r>
      <w:r w:rsidR="0086258D">
        <w:t xml:space="preserve">s </w:t>
      </w:r>
      <w:r>
        <w:t>attrac</w:t>
      </w:r>
      <w:r w:rsidR="0086258D">
        <w:t xml:space="preserve">t a </w:t>
      </w:r>
      <w:r>
        <w:t>levy</w:t>
      </w:r>
      <w:r w:rsidR="003C08DF">
        <w:t xml:space="preserve">. </w:t>
      </w:r>
      <w:r>
        <w:t>However</w:t>
      </w:r>
      <w:r w:rsidR="0086258D">
        <w:t xml:space="preserve">, </w:t>
      </w:r>
      <w:r>
        <w:t>ther</w:t>
      </w:r>
      <w:r w:rsidR="0086258D">
        <w:t xml:space="preserve">e </w:t>
      </w:r>
      <w:r>
        <w:t>ar</w:t>
      </w:r>
      <w:r w:rsidR="0086258D">
        <w:t xml:space="preserve">e </w:t>
      </w:r>
      <w:r>
        <w:t>larg</w:t>
      </w:r>
      <w:r w:rsidR="0086258D">
        <w:t xml:space="preserve">e </w:t>
      </w:r>
      <w:r>
        <w:t>difference</w:t>
      </w:r>
      <w:r w:rsidR="0086258D">
        <w:t xml:space="preserve">s </w:t>
      </w:r>
      <w:r>
        <w:t>i</w:t>
      </w:r>
      <w:r w:rsidR="0086258D">
        <w:t xml:space="preserve">n </w:t>
      </w:r>
      <w:r>
        <w:t>term</w:t>
      </w:r>
      <w:r w:rsidR="0086258D">
        <w:t xml:space="preserve">s </w:t>
      </w:r>
      <w:r>
        <w:t>o</w:t>
      </w:r>
      <w:r w:rsidR="0086258D">
        <w:t xml:space="preserve">f </w:t>
      </w:r>
      <w:r>
        <w:t>th</w:t>
      </w:r>
      <w:r w:rsidR="0086258D">
        <w:t xml:space="preserve">e </w:t>
      </w:r>
      <w:r>
        <w:t>amoun</w:t>
      </w:r>
      <w:r w:rsidR="0086258D">
        <w:t xml:space="preserve">t </w:t>
      </w:r>
      <w:r>
        <w:t>o</w:t>
      </w:r>
      <w:r w:rsidR="0086258D">
        <w:t xml:space="preserve">f </w:t>
      </w:r>
      <w:r>
        <w:t>lev</w:t>
      </w:r>
      <w:r w:rsidR="0086258D">
        <w:t xml:space="preserve">y </w:t>
      </w:r>
      <w:r>
        <w:t>disburse</w:t>
      </w:r>
      <w:r w:rsidR="0086258D">
        <w:t xml:space="preserve">d </w:t>
      </w:r>
      <w:r>
        <w:t>t</w:t>
      </w:r>
      <w:r w:rsidR="0086258D">
        <w:t xml:space="preserve">o </w:t>
      </w:r>
      <w:r>
        <w:t>eac</w:t>
      </w:r>
      <w:r w:rsidR="0086258D">
        <w:t xml:space="preserve">h </w:t>
      </w:r>
      <w:r>
        <w:t>commodity</w:t>
      </w:r>
      <w:r w:rsidR="0086258D">
        <w:t xml:space="preserve">, </w:t>
      </w:r>
      <w:r>
        <w:t>roughl</w:t>
      </w:r>
      <w:r w:rsidR="0086258D">
        <w:t xml:space="preserve">y </w:t>
      </w:r>
      <w:r>
        <w:t>i</w:t>
      </w:r>
      <w:r w:rsidR="0086258D">
        <w:t xml:space="preserve">n </w:t>
      </w:r>
      <w:r>
        <w:t>lin</w:t>
      </w:r>
      <w:r w:rsidR="0086258D">
        <w:t xml:space="preserve">e </w:t>
      </w:r>
      <w:r>
        <w:t>wit</w:t>
      </w:r>
      <w:r w:rsidR="0086258D">
        <w:t xml:space="preserve">h </w:t>
      </w:r>
      <w:r>
        <w:t>thei</w:t>
      </w:r>
      <w:r w:rsidR="0086258D">
        <w:t xml:space="preserve">r </w:t>
      </w:r>
      <w:r>
        <w:t>weigh</w:t>
      </w:r>
      <w:r w:rsidR="0086258D">
        <w:t xml:space="preserve">t </w:t>
      </w:r>
      <w:r>
        <w:t>i</w:t>
      </w:r>
      <w:r w:rsidR="0086258D">
        <w:t xml:space="preserve">n </w:t>
      </w:r>
      <w:r>
        <w:t>agricultura</w:t>
      </w:r>
      <w:r w:rsidR="0086258D">
        <w:t xml:space="preserve">l </w:t>
      </w:r>
      <w:r>
        <w:t>production</w:t>
      </w:r>
      <w:r w:rsidR="003C08DF">
        <w:t xml:space="preserve">. </w:t>
      </w:r>
      <w:r>
        <w:t>Th</w:t>
      </w:r>
      <w:r w:rsidR="0086258D">
        <w:t xml:space="preserve">e </w:t>
      </w:r>
      <w:r>
        <w:t>to</w:t>
      </w:r>
      <w:r w:rsidR="0086258D">
        <w:t xml:space="preserve">p </w:t>
      </w:r>
      <w:r>
        <w:t>2</w:t>
      </w:r>
      <w:r w:rsidR="0086258D">
        <w:t xml:space="preserve">0 </w:t>
      </w:r>
      <w:r>
        <w:t>grossin</w:t>
      </w:r>
      <w:r w:rsidR="0086258D">
        <w:t xml:space="preserve">g </w:t>
      </w:r>
      <w:r>
        <w:t>commoditie</w:t>
      </w:r>
      <w:r w:rsidR="0086258D">
        <w:t xml:space="preserve">s </w:t>
      </w:r>
      <w:r>
        <w:t>attrac</w:t>
      </w:r>
      <w:r w:rsidR="0086258D">
        <w:t xml:space="preserve">t </w:t>
      </w:r>
      <w:r>
        <w:t>9</w:t>
      </w:r>
      <w:r w:rsidR="0086258D">
        <w:t xml:space="preserve">0 </w:t>
      </w:r>
      <w:r>
        <w:t>pe</w:t>
      </w:r>
      <w:r w:rsidR="0086258D">
        <w:t xml:space="preserve">r </w:t>
      </w:r>
      <w:r>
        <w:t>cen</w:t>
      </w:r>
      <w:r w:rsidR="0086258D">
        <w:t xml:space="preserve">t </w:t>
      </w:r>
      <w:r>
        <w:t>o</w:t>
      </w:r>
      <w:r w:rsidR="0086258D">
        <w:t xml:space="preserve">f </w:t>
      </w:r>
      <w:r>
        <w:t>tota</w:t>
      </w:r>
      <w:r w:rsidR="0086258D">
        <w:t xml:space="preserve">l </w:t>
      </w:r>
      <w:r>
        <w:t>lev</w:t>
      </w:r>
      <w:r w:rsidR="0086258D">
        <w:t xml:space="preserve">y </w:t>
      </w:r>
      <w:r>
        <w:t>revenue</w:t>
      </w:r>
      <w:r w:rsidR="0086258D">
        <w:t xml:space="preserve">, </w:t>
      </w:r>
      <w:r>
        <w:t>whil</w:t>
      </w:r>
      <w:r w:rsidR="0086258D">
        <w:t xml:space="preserve">e </w:t>
      </w:r>
      <w:r>
        <w:t>th</w:t>
      </w:r>
      <w:r w:rsidR="0086258D">
        <w:t xml:space="preserve">e </w:t>
      </w:r>
      <w:r>
        <w:t>remainin</w:t>
      </w:r>
      <w:r w:rsidR="0086258D">
        <w:t xml:space="preserve">g </w:t>
      </w:r>
      <w:r>
        <w:t>5</w:t>
      </w:r>
      <w:r w:rsidR="0086258D">
        <w:t xml:space="preserve">4 </w:t>
      </w:r>
      <w:r>
        <w:t>mak</w:t>
      </w:r>
      <w:r w:rsidR="0086258D">
        <w:t xml:space="preserve">e </w:t>
      </w:r>
      <w:r>
        <w:t>u</w:t>
      </w:r>
      <w:r w:rsidR="0086258D">
        <w:t xml:space="preserve">p </w:t>
      </w:r>
      <w:r>
        <w:t>onl</w:t>
      </w:r>
      <w:r w:rsidR="0086258D">
        <w:t xml:space="preserve">y </w:t>
      </w:r>
      <w:r>
        <w:t>1</w:t>
      </w:r>
      <w:r w:rsidR="0086258D">
        <w:t xml:space="preserve">0 </w:t>
      </w:r>
      <w:r>
        <w:t>pe</w:t>
      </w:r>
      <w:r w:rsidR="0086258D">
        <w:t xml:space="preserve">r </w:t>
      </w:r>
      <w:r>
        <w:t>cen</w:t>
      </w:r>
      <w:r w:rsidR="0086258D">
        <w:t xml:space="preserve">t </w:t>
      </w:r>
      <w:r>
        <w:t>o</w:t>
      </w:r>
      <w:r w:rsidR="0086258D">
        <w:t xml:space="preserve">f </w:t>
      </w:r>
      <w:r>
        <w:t>th</w:t>
      </w:r>
      <w:r w:rsidR="0086258D">
        <w:t xml:space="preserve">e </w:t>
      </w:r>
      <w:r>
        <w:t>tota</w:t>
      </w:r>
      <w:r w:rsidR="0086258D">
        <w:t xml:space="preserve">l </w:t>
      </w:r>
      <w:r>
        <w:t>disbursements</w:t>
      </w:r>
      <w:r w:rsidR="003C08DF">
        <w:t xml:space="preserve">. </w:t>
      </w:r>
      <w:r>
        <w:t>However</w:t>
      </w:r>
      <w:r w:rsidR="0086258D">
        <w:t xml:space="preserve">, </w:t>
      </w:r>
      <w:r>
        <w:t>th</w:t>
      </w:r>
      <w:r w:rsidR="0086258D">
        <w:t xml:space="preserve">e </w:t>
      </w:r>
      <w:r>
        <w:t>difference</w:t>
      </w:r>
      <w:r w:rsidR="0086258D">
        <w:t xml:space="preserve">s </w:t>
      </w:r>
      <w:r>
        <w:t>i</w:t>
      </w:r>
      <w:r w:rsidR="0086258D">
        <w:t xml:space="preserve">n </w:t>
      </w:r>
      <w:r>
        <w:t>collectio</w:t>
      </w:r>
      <w:r w:rsidR="0086258D">
        <w:t xml:space="preserve">n </w:t>
      </w:r>
      <w:r>
        <w:t>d</w:t>
      </w:r>
      <w:r w:rsidR="0086258D">
        <w:t xml:space="preserve">o </w:t>
      </w:r>
      <w:r>
        <w:t>no</w:t>
      </w:r>
      <w:r w:rsidR="0086258D">
        <w:t xml:space="preserve">t </w:t>
      </w:r>
      <w:r>
        <w:t>mea</w:t>
      </w:r>
      <w:r w:rsidR="0086258D">
        <w:t xml:space="preserve">n </w:t>
      </w:r>
      <w:r>
        <w:t>judgemen</w:t>
      </w:r>
      <w:r w:rsidR="0086258D">
        <w:t xml:space="preserve">t </w:t>
      </w:r>
      <w:r>
        <w:t>o</w:t>
      </w:r>
      <w:r w:rsidR="0086258D">
        <w:t xml:space="preserve">n </w:t>
      </w:r>
      <w:r>
        <w:t>th</w:t>
      </w:r>
      <w:r w:rsidR="0086258D">
        <w:t xml:space="preserve">e </w:t>
      </w:r>
      <w:r>
        <w:t>importanc</w:t>
      </w:r>
      <w:r w:rsidR="0086258D">
        <w:t xml:space="preserve">e </w:t>
      </w:r>
      <w:r>
        <w:t>o</w:t>
      </w:r>
      <w:r w:rsidR="0086258D">
        <w:t xml:space="preserve">r </w:t>
      </w:r>
      <w:r>
        <w:t>valu</w:t>
      </w:r>
      <w:r w:rsidR="0086258D">
        <w:t xml:space="preserve">e </w:t>
      </w:r>
      <w:r>
        <w:t>fo</w:t>
      </w:r>
      <w:r w:rsidR="0086258D">
        <w:t xml:space="preserve">r </w:t>
      </w:r>
      <w:r>
        <w:t>mone</w:t>
      </w:r>
      <w:r w:rsidR="0086258D">
        <w:t xml:space="preserve">y </w:t>
      </w:r>
      <w:r>
        <w:t>o</w:t>
      </w:r>
      <w:r w:rsidR="0086258D">
        <w:t xml:space="preserve">f a </w:t>
      </w:r>
      <w:r>
        <w:t>levy</w:t>
      </w:r>
      <w:r w:rsidR="003C08DF">
        <w:t xml:space="preserve">. </w:t>
      </w:r>
      <w:r>
        <w:t>I</w:t>
      </w:r>
      <w:r w:rsidR="0086258D">
        <w:t xml:space="preserve">n </w:t>
      </w:r>
      <w:r>
        <w:t>fac</w:t>
      </w:r>
      <w:r w:rsidR="0086258D">
        <w:t xml:space="preserve">t </w:t>
      </w:r>
      <w:r>
        <w:t>i</w:t>
      </w:r>
      <w:r w:rsidR="0086258D">
        <w:t xml:space="preserve">t </w:t>
      </w:r>
      <w:r>
        <w:t>i</w:t>
      </w:r>
      <w:r w:rsidR="0086258D">
        <w:t xml:space="preserve">s </w:t>
      </w:r>
      <w:r>
        <w:t>ofte</w:t>
      </w:r>
      <w:r w:rsidR="0086258D">
        <w:t xml:space="preserve">n </w:t>
      </w:r>
      <w:r>
        <w:t>th</w:t>
      </w:r>
      <w:r w:rsidR="0086258D">
        <w:t xml:space="preserve">e </w:t>
      </w:r>
      <w:r>
        <w:t>cas</w:t>
      </w:r>
      <w:r w:rsidR="0086258D">
        <w:t xml:space="preserve">e </w:t>
      </w:r>
      <w:r>
        <w:t>tha</w:t>
      </w:r>
      <w:r w:rsidR="0086258D">
        <w:t xml:space="preserve">t a </w:t>
      </w:r>
      <w:r>
        <w:t>smal</w:t>
      </w:r>
      <w:r w:rsidR="0086258D">
        <w:t xml:space="preserve">l </w:t>
      </w:r>
      <w:r>
        <w:t>lev</w:t>
      </w:r>
      <w:r w:rsidR="0086258D">
        <w:t xml:space="preserve">y </w:t>
      </w:r>
      <w:r>
        <w:t>poo</w:t>
      </w:r>
      <w:r w:rsidR="0086258D">
        <w:t xml:space="preserve">l </w:t>
      </w:r>
      <w:r>
        <w:t>ma</w:t>
      </w:r>
      <w:r w:rsidR="0086258D">
        <w:t xml:space="preserve">y </w:t>
      </w:r>
      <w:r>
        <w:t>b</w:t>
      </w:r>
      <w:r w:rsidR="0086258D">
        <w:t xml:space="preserve">e </w:t>
      </w:r>
      <w:r>
        <w:t>o</w:t>
      </w:r>
      <w:r w:rsidR="0086258D">
        <w:t xml:space="preserve">f </w:t>
      </w:r>
      <w:r>
        <w:t>grea</w:t>
      </w:r>
      <w:r w:rsidR="0086258D">
        <w:t xml:space="preserve">t </w:t>
      </w:r>
      <w:r>
        <w:t>valu</w:t>
      </w:r>
      <w:r w:rsidR="0086258D">
        <w:t xml:space="preserve">e </w:t>
      </w:r>
      <w:r>
        <w:t>fo</w:t>
      </w:r>
      <w:r w:rsidR="0086258D">
        <w:t xml:space="preserve">r </w:t>
      </w:r>
      <w:r>
        <w:t>a</w:t>
      </w:r>
      <w:r w:rsidR="0086258D">
        <w:t xml:space="preserve">n </w:t>
      </w:r>
      <w:r>
        <w:t>industr</w:t>
      </w:r>
      <w:r w:rsidR="0086258D">
        <w:t xml:space="preserve">y </w:t>
      </w:r>
      <w:r>
        <w:t>whil</w:t>
      </w:r>
      <w:r w:rsidR="0086258D">
        <w:t xml:space="preserve">e a </w:t>
      </w:r>
      <w:r>
        <w:t>large</w:t>
      </w:r>
      <w:r w:rsidR="0086258D">
        <w:t xml:space="preserve">r </w:t>
      </w:r>
      <w:r>
        <w:t>industr</w:t>
      </w:r>
      <w:r w:rsidR="0086258D">
        <w:t xml:space="preserve">y </w:t>
      </w:r>
      <w:r>
        <w:t>derive</w:t>
      </w:r>
      <w:r w:rsidR="0086258D">
        <w:t xml:space="preserve">s </w:t>
      </w:r>
      <w:r>
        <w:t>les</w:t>
      </w:r>
      <w:r w:rsidR="0086258D">
        <w:t xml:space="preserve">s </w:t>
      </w:r>
      <w:r>
        <w:t>valu</w:t>
      </w:r>
      <w:r w:rsidR="0086258D">
        <w:t xml:space="preserve">e </w:t>
      </w:r>
      <w:r>
        <w:t>fro</w:t>
      </w:r>
      <w:r w:rsidR="0086258D">
        <w:t xml:space="preserve">m </w:t>
      </w:r>
      <w:r>
        <w:t>it</w:t>
      </w:r>
      <w:r w:rsidR="0086258D">
        <w:t xml:space="preserve">s </w:t>
      </w:r>
      <w:r>
        <w:t>pool</w:t>
      </w:r>
      <w:r w:rsidR="0086258D">
        <w:t xml:space="preserve">, </w:t>
      </w:r>
      <w:r>
        <w:t>eve</w:t>
      </w:r>
      <w:r w:rsidR="0086258D">
        <w:t xml:space="preserve">n </w:t>
      </w:r>
      <w:r>
        <w:t>whe</w:t>
      </w:r>
      <w:r w:rsidR="0086258D">
        <w:t xml:space="preserve">n </w:t>
      </w:r>
      <w:r>
        <w:t>i</w:t>
      </w:r>
      <w:r w:rsidR="0086258D">
        <w:t xml:space="preserve">t </w:t>
      </w:r>
      <w:r>
        <w:t>i</w:t>
      </w:r>
      <w:r w:rsidR="0086258D">
        <w:t xml:space="preserve">s </w:t>
      </w:r>
      <w:r>
        <w:t>large</w:t>
      </w:r>
      <w:r w:rsidR="0086258D">
        <w:t xml:space="preserve">r </w:t>
      </w:r>
      <w:r>
        <w:t>i</w:t>
      </w:r>
      <w:r w:rsidR="0086258D">
        <w:t xml:space="preserve">n </w:t>
      </w:r>
      <w:r>
        <w:t>absolut</w:t>
      </w:r>
      <w:r w:rsidR="0086258D">
        <w:t xml:space="preserve">e </w:t>
      </w:r>
      <w:r>
        <w:t>terms</w:t>
      </w:r>
      <w:r w:rsidR="003C08DF">
        <w:t xml:space="preserve">. </w:t>
      </w:r>
      <w:r>
        <w:t>(Se</w:t>
      </w:r>
      <w:r w:rsidR="0086258D">
        <w:t xml:space="preserve">e </w:t>
      </w:r>
      <w:r>
        <w:t>Sectio</w:t>
      </w:r>
      <w:r w:rsidR="0086258D">
        <w:t xml:space="preserve">n </w:t>
      </w:r>
      <w:r>
        <w:t>4.3.</w:t>
      </w:r>
      <w:r w:rsidR="0086258D">
        <w:t xml:space="preserve">3 </w:t>
      </w:r>
      <w:r>
        <w:t>fo</w:t>
      </w:r>
      <w:r w:rsidR="0086258D">
        <w:t xml:space="preserve">r </w:t>
      </w:r>
      <w:r>
        <w:t>furthe</w:t>
      </w:r>
      <w:r w:rsidR="0086258D">
        <w:t xml:space="preserve">r </w:t>
      </w:r>
      <w:r>
        <w:t>details).</w:t>
      </w:r>
    </w:p>
    <w:p w:rsidR="00BC716F" w:rsidRDefault="00C11293" w:rsidP="00C11293">
      <w:pPr>
        <w:rPr>
          <w:rFonts w:eastAsia="Calibri"/>
        </w:rPr>
      </w:pPr>
      <w:r>
        <w:rPr>
          <w:rFonts w:eastAsia="Calibri"/>
        </w:rPr>
        <w:lastRenderedPageBreak/>
        <w:t>Ther</w:t>
      </w:r>
      <w:r w:rsidR="0086258D">
        <w:rPr>
          <w:rFonts w:eastAsia="Calibri"/>
        </w:rPr>
        <w:t xml:space="preserve">e </w:t>
      </w:r>
      <w:r>
        <w:rPr>
          <w:rFonts w:eastAsia="Calibri"/>
        </w:rPr>
        <w:t>ar</w:t>
      </w:r>
      <w:r w:rsidR="0086258D">
        <w:rPr>
          <w:rFonts w:eastAsia="Calibri"/>
        </w:rPr>
        <w:t xml:space="preserve">e </w:t>
      </w:r>
      <w:r>
        <w:rPr>
          <w:rFonts w:eastAsia="Calibri"/>
        </w:rPr>
        <w:t>1</w:t>
      </w:r>
      <w:r w:rsidR="0086258D">
        <w:rPr>
          <w:rFonts w:eastAsia="Calibri"/>
        </w:rPr>
        <w:t xml:space="preserve">8 </w:t>
      </w:r>
      <w:proofErr w:type="spellStart"/>
      <w:r>
        <w:rPr>
          <w:rFonts w:eastAsia="Calibri"/>
        </w:rPr>
        <w:t>LRB</w:t>
      </w:r>
      <w:r w:rsidR="0086258D">
        <w:rPr>
          <w:rFonts w:eastAsia="Calibri"/>
        </w:rPr>
        <w:t>s</w:t>
      </w:r>
      <w:proofErr w:type="spellEnd"/>
      <w:r w:rsidR="0086258D">
        <w:rPr>
          <w:rFonts w:eastAsia="Calibri"/>
        </w:rPr>
        <w:t xml:space="preserve"> </w:t>
      </w:r>
      <w:r>
        <w:rPr>
          <w:rFonts w:eastAsia="Calibri"/>
        </w:rPr>
        <w:t>consistin</w:t>
      </w:r>
      <w:r w:rsidR="0086258D">
        <w:rPr>
          <w:rFonts w:eastAsia="Calibri"/>
        </w:rPr>
        <w:t xml:space="preserve">g </w:t>
      </w:r>
      <w:r>
        <w:rPr>
          <w:rFonts w:eastAsia="Calibri"/>
        </w:rPr>
        <w:t>o</w:t>
      </w:r>
      <w:r w:rsidR="0086258D">
        <w:rPr>
          <w:rFonts w:eastAsia="Calibri"/>
        </w:rPr>
        <w:t xml:space="preserve">f </w:t>
      </w:r>
      <w:r>
        <w:rPr>
          <w:rFonts w:eastAsia="Calibri"/>
        </w:rPr>
        <w:t>th</w:t>
      </w:r>
      <w:r w:rsidR="0086258D">
        <w:rPr>
          <w:rFonts w:eastAsia="Calibri"/>
        </w:rPr>
        <w:t xml:space="preserve">e </w:t>
      </w:r>
      <w:r>
        <w:rPr>
          <w:rFonts w:eastAsia="Calibri"/>
        </w:rPr>
        <w:t>fiv</w:t>
      </w:r>
      <w:r w:rsidR="0086258D">
        <w:rPr>
          <w:rFonts w:eastAsia="Calibri"/>
        </w:rPr>
        <w:t xml:space="preserve">e </w:t>
      </w:r>
      <w:r w:rsidR="00C6694D">
        <w:rPr>
          <w:rFonts w:eastAsia="Calibri"/>
        </w:rPr>
        <w:t>Government</w:t>
      </w:r>
      <w:r w:rsidR="0086258D">
        <w:rPr>
          <w:rFonts w:eastAsia="Calibri"/>
        </w:rPr>
        <w:t xml:space="preserve"> </w:t>
      </w:r>
      <w:r>
        <w:rPr>
          <w:rFonts w:eastAsia="Calibri"/>
        </w:rPr>
        <w:t>owne</w:t>
      </w:r>
      <w:r w:rsidR="0086258D">
        <w:rPr>
          <w:rFonts w:eastAsia="Calibri"/>
        </w:rPr>
        <w:t xml:space="preserve">d </w:t>
      </w:r>
      <w:r>
        <w:rPr>
          <w:rFonts w:eastAsia="Calibri"/>
        </w:rPr>
        <w:t>researc</w:t>
      </w:r>
      <w:r w:rsidR="0086258D">
        <w:rPr>
          <w:rFonts w:eastAsia="Calibri"/>
        </w:rPr>
        <w:t xml:space="preserve">h </w:t>
      </w:r>
      <w:r>
        <w:rPr>
          <w:rFonts w:eastAsia="Calibri"/>
        </w:rPr>
        <w:t>corporations</w:t>
      </w:r>
      <w:r w:rsidR="0086258D">
        <w:rPr>
          <w:rFonts w:eastAsia="Calibri"/>
        </w:rPr>
        <w:t xml:space="preserve">, </w:t>
      </w:r>
      <w:r>
        <w:rPr>
          <w:rFonts w:eastAsia="Calibri"/>
        </w:rPr>
        <w:t>te</w:t>
      </w:r>
      <w:r w:rsidR="0086258D">
        <w:rPr>
          <w:rFonts w:eastAsia="Calibri"/>
        </w:rPr>
        <w:t xml:space="preserve">n </w:t>
      </w:r>
      <w:r>
        <w:rPr>
          <w:rFonts w:eastAsia="Calibri"/>
        </w:rPr>
        <w:t>industr</w:t>
      </w:r>
      <w:r w:rsidR="0086258D">
        <w:rPr>
          <w:rFonts w:eastAsia="Calibri"/>
        </w:rPr>
        <w:t xml:space="preserve">y </w:t>
      </w:r>
      <w:r w:rsidR="008D56CE">
        <w:rPr>
          <w:rFonts w:eastAsia="Calibri"/>
        </w:rPr>
        <w:t>owne</w:t>
      </w:r>
      <w:r w:rsidR="0086258D">
        <w:rPr>
          <w:rFonts w:eastAsia="Calibri"/>
        </w:rPr>
        <w:t xml:space="preserve">d </w:t>
      </w:r>
      <w:proofErr w:type="spellStart"/>
      <w:r w:rsidR="008D56CE">
        <w:rPr>
          <w:rFonts w:eastAsia="Calibri"/>
        </w:rPr>
        <w:t>RDC</w:t>
      </w:r>
      <w:r w:rsidR="0086258D">
        <w:rPr>
          <w:rFonts w:eastAsia="Calibri"/>
        </w:rPr>
        <w:t>s</w:t>
      </w:r>
      <w:proofErr w:type="spellEnd"/>
      <w:r w:rsidR="0086258D">
        <w:rPr>
          <w:rFonts w:eastAsia="Calibri"/>
        </w:rPr>
        <w:t xml:space="preserve"> </w:t>
      </w:r>
      <w:r>
        <w:rPr>
          <w:rFonts w:eastAsia="Calibri"/>
        </w:rPr>
        <w:t>an</w:t>
      </w:r>
      <w:r w:rsidR="0086258D">
        <w:rPr>
          <w:rFonts w:eastAsia="Calibri"/>
        </w:rPr>
        <w:t xml:space="preserve">d </w:t>
      </w:r>
      <w:r>
        <w:rPr>
          <w:rFonts w:eastAsia="Calibri"/>
        </w:rPr>
        <w:t>thre</w:t>
      </w:r>
      <w:r w:rsidR="0086258D">
        <w:rPr>
          <w:rFonts w:eastAsia="Calibri"/>
        </w:rPr>
        <w:t xml:space="preserve">e </w:t>
      </w:r>
      <w:r>
        <w:rPr>
          <w:rFonts w:eastAsia="Calibri"/>
        </w:rPr>
        <w:t>bodie</w:t>
      </w:r>
      <w:r w:rsidR="0086258D">
        <w:rPr>
          <w:rFonts w:eastAsia="Calibri"/>
        </w:rPr>
        <w:t xml:space="preserve">s </w:t>
      </w:r>
      <w:r>
        <w:rPr>
          <w:rFonts w:eastAsia="Calibri"/>
        </w:rPr>
        <w:t>responsibl</w:t>
      </w:r>
      <w:r w:rsidR="0086258D">
        <w:rPr>
          <w:rFonts w:eastAsia="Calibri"/>
        </w:rPr>
        <w:t xml:space="preserve">e </w:t>
      </w:r>
      <w:r>
        <w:rPr>
          <w:rFonts w:eastAsia="Calibri"/>
        </w:rPr>
        <w:t>fo</w:t>
      </w:r>
      <w:r w:rsidR="0086258D">
        <w:rPr>
          <w:rFonts w:eastAsia="Calibri"/>
        </w:rPr>
        <w:t xml:space="preserve">r </w:t>
      </w:r>
      <w:r>
        <w:rPr>
          <w:rFonts w:eastAsia="Calibri"/>
        </w:rPr>
        <w:t>biosecurit</w:t>
      </w:r>
      <w:r w:rsidR="0086258D">
        <w:rPr>
          <w:rFonts w:eastAsia="Calibri"/>
        </w:rPr>
        <w:t xml:space="preserve">y </w:t>
      </w:r>
      <w:r>
        <w:rPr>
          <w:rFonts w:eastAsia="Calibri"/>
        </w:rPr>
        <w:t>an</w:t>
      </w:r>
      <w:r w:rsidR="0086258D">
        <w:rPr>
          <w:rFonts w:eastAsia="Calibri"/>
        </w:rPr>
        <w:t xml:space="preserve">d </w:t>
      </w:r>
      <w:r>
        <w:rPr>
          <w:rFonts w:eastAsia="Calibri"/>
        </w:rPr>
        <w:t>residu</w:t>
      </w:r>
      <w:r w:rsidR="0086258D">
        <w:rPr>
          <w:rFonts w:eastAsia="Calibri"/>
        </w:rPr>
        <w:t xml:space="preserve">e </w:t>
      </w:r>
      <w:r>
        <w:rPr>
          <w:rFonts w:eastAsia="Calibri"/>
        </w:rPr>
        <w:t>services</w:t>
      </w:r>
      <w:r w:rsidR="003C08DF">
        <w:rPr>
          <w:rFonts w:eastAsia="Calibri"/>
        </w:rPr>
        <w:t xml:space="preserve">. </w:t>
      </w:r>
      <w:r>
        <w:rPr>
          <w:rFonts w:eastAsia="Calibri"/>
        </w:rPr>
        <w:t>Se</w:t>
      </w:r>
      <w:r w:rsidR="0086258D">
        <w:rPr>
          <w:rFonts w:eastAsia="Calibri"/>
        </w:rPr>
        <w:t xml:space="preserve">e </w:t>
      </w:r>
      <w:r w:rsidR="007E459E">
        <w:rPr>
          <w:rFonts w:eastAsia="Calibri"/>
        </w:rPr>
        <w:fldChar w:fldCharType="begin"/>
      </w:r>
      <w:r w:rsidR="007E459E">
        <w:rPr>
          <w:rFonts w:eastAsia="Calibri"/>
        </w:rPr>
        <w:instrText xml:space="preserve"> REF _Ref459640926 \h </w:instrText>
      </w:r>
      <w:r w:rsidR="007E459E">
        <w:rPr>
          <w:rFonts w:eastAsia="Calibri"/>
        </w:rPr>
      </w:r>
      <w:r w:rsidR="007E459E">
        <w:rPr>
          <w:rFonts w:eastAsia="Calibri"/>
        </w:rPr>
        <w:fldChar w:fldCharType="separate"/>
      </w:r>
      <w:r w:rsidR="008140E1" w:rsidRPr="007E459E">
        <w:rPr>
          <w:rStyle w:val="CaptionLabel"/>
        </w:rPr>
        <w:t>Table</w:t>
      </w:r>
      <w:r w:rsidR="008140E1">
        <w:rPr>
          <w:rStyle w:val="CaptionLabel"/>
        </w:rPr>
        <w:t xml:space="preserve"> </w:t>
      </w:r>
      <w:r w:rsidR="008140E1">
        <w:rPr>
          <w:rStyle w:val="CaptionLabel"/>
          <w:noProof/>
        </w:rPr>
        <w:t>3</w:t>
      </w:r>
      <w:r w:rsidR="008140E1" w:rsidRPr="007E459E">
        <w:rPr>
          <w:rStyle w:val="CaptionLabel"/>
        </w:rPr>
        <w:t>.</w:t>
      </w:r>
      <w:r w:rsidR="008140E1">
        <w:rPr>
          <w:rStyle w:val="CaptionLabel"/>
          <w:noProof/>
        </w:rPr>
        <w:t>10</w:t>
      </w:r>
      <w:r w:rsidR="007E459E">
        <w:rPr>
          <w:rFonts w:eastAsia="Calibri"/>
        </w:rPr>
        <w:fldChar w:fldCharType="end"/>
      </w:r>
      <w:r w:rsidR="007E459E">
        <w:rPr>
          <w:rFonts w:eastAsia="Calibri"/>
        </w:rPr>
        <w:t xml:space="preserve"> </w:t>
      </w:r>
      <w:r w:rsidR="00357A53">
        <w:rPr>
          <w:rFonts w:eastAsia="Calibri"/>
        </w:rPr>
        <w:t>below.</w:t>
      </w:r>
    </w:p>
    <w:p w:rsidR="00C11293" w:rsidRDefault="007E459E" w:rsidP="007E459E">
      <w:pPr>
        <w:pStyle w:val="Caption"/>
      </w:pPr>
      <w:bookmarkStart w:id="108" w:name="_Ref459640926"/>
      <w:bookmarkStart w:id="109" w:name="_Toc461026957"/>
      <w:r w:rsidRPr="007E459E">
        <w:rPr>
          <w:rStyle w:val="CaptionLabel"/>
        </w:rPr>
        <w:t>Tabl</w:t>
      </w:r>
      <w:r w:rsidR="0086258D" w:rsidRPr="007E459E">
        <w:rPr>
          <w:rStyle w:val="CaptionLabel"/>
        </w:rPr>
        <w:t>e</w:t>
      </w:r>
      <w:r w:rsidR="0086258D">
        <w:rPr>
          <w:rStyle w:val="CaptionLabel"/>
        </w:rPr>
        <w:t xml:space="preserve"> </w:t>
      </w:r>
      <w:r w:rsidRPr="007E459E">
        <w:rPr>
          <w:rStyle w:val="CaptionLabel"/>
        </w:rPr>
        <w:fldChar w:fldCharType="begin"/>
      </w:r>
      <w:r w:rsidRPr="007E459E">
        <w:rPr>
          <w:rStyle w:val="CaptionLabel"/>
        </w:rPr>
        <w:instrText xml:space="preserve"> STYLEREF 1 \s </w:instrText>
      </w:r>
      <w:r w:rsidRPr="007E459E">
        <w:rPr>
          <w:rStyle w:val="CaptionLabel"/>
        </w:rPr>
        <w:fldChar w:fldCharType="separate"/>
      </w:r>
      <w:r w:rsidR="00B7478E">
        <w:rPr>
          <w:rStyle w:val="CaptionLabel"/>
          <w:noProof/>
        </w:rPr>
        <w:t>3</w:t>
      </w:r>
      <w:r w:rsidRPr="007E459E">
        <w:rPr>
          <w:rStyle w:val="CaptionLabel"/>
        </w:rPr>
        <w:fldChar w:fldCharType="end"/>
      </w:r>
      <w:r w:rsidRPr="007E459E">
        <w:rPr>
          <w:rStyle w:val="CaptionLabel"/>
        </w:rPr>
        <w:t>.</w:t>
      </w:r>
      <w:r w:rsidRPr="007E459E">
        <w:rPr>
          <w:rStyle w:val="CaptionLabel"/>
        </w:rPr>
        <w:fldChar w:fldCharType="begin"/>
      </w:r>
      <w:r w:rsidRPr="007E459E">
        <w:rPr>
          <w:rStyle w:val="CaptionLabel"/>
        </w:rPr>
        <w:instrText xml:space="preserve"> SEQ Table \* ARABIC \s 1 </w:instrText>
      </w:r>
      <w:r w:rsidRPr="007E459E">
        <w:rPr>
          <w:rStyle w:val="CaptionLabel"/>
        </w:rPr>
        <w:fldChar w:fldCharType="separate"/>
      </w:r>
      <w:r w:rsidR="00B7478E">
        <w:rPr>
          <w:rStyle w:val="CaptionLabel"/>
          <w:noProof/>
        </w:rPr>
        <w:t>10</w:t>
      </w:r>
      <w:r w:rsidRPr="007E459E">
        <w:rPr>
          <w:rStyle w:val="CaptionLabel"/>
        </w:rPr>
        <w:fldChar w:fldCharType="end"/>
      </w:r>
      <w:bookmarkEnd w:id="108"/>
      <w:r w:rsidRPr="007E459E">
        <w:tab/>
      </w:r>
      <w:r w:rsidR="00C11293">
        <w:t>Lev</w:t>
      </w:r>
      <w:r w:rsidR="0086258D">
        <w:t xml:space="preserve">y </w:t>
      </w:r>
      <w:r w:rsidR="00C11293">
        <w:t>Recipien</w:t>
      </w:r>
      <w:r w:rsidR="0086258D">
        <w:t xml:space="preserve">t </w:t>
      </w:r>
      <w:r w:rsidR="00C11293">
        <w:t>Bodies</w:t>
      </w:r>
      <w:bookmarkEnd w:id="109"/>
    </w:p>
    <w:tbl>
      <w:tblPr>
        <w:tblW w:w="8622" w:type="dxa"/>
        <w:tblInd w:w="-454" w:type="dxa"/>
        <w:tblLayout w:type="fixed"/>
        <w:tblCellMar>
          <w:left w:w="0" w:type="dxa"/>
          <w:bottom w:w="40" w:type="dxa"/>
          <w:right w:w="0" w:type="dxa"/>
        </w:tblCellMar>
        <w:tblLook w:val="0000" w:firstRow="0" w:lastRow="0" w:firstColumn="0" w:lastColumn="0" w:noHBand="0" w:noVBand="0"/>
        <w:tblDescription w:val="table_Std"/>
      </w:tblPr>
      <w:tblGrid>
        <w:gridCol w:w="453"/>
        <w:gridCol w:w="2723"/>
        <w:gridCol w:w="2723"/>
        <w:gridCol w:w="2723"/>
      </w:tblGrid>
      <w:tr w:rsidR="00C11293" w:rsidTr="00C11293">
        <w:trPr>
          <w:cantSplit/>
          <w:tblHeader/>
        </w:trPr>
        <w:tc>
          <w:tcPr>
            <w:tcW w:w="1842" w:type="pct"/>
            <w:gridSpan w:val="2"/>
            <w:shd w:val="clear" w:color="auto" w:fill="9D57A6"/>
            <w:tcMar>
              <w:left w:w="454" w:type="dxa"/>
              <w:bottom w:w="0" w:type="dxa"/>
            </w:tcMar>
          </w:tcPr>
          <w:p w:rsidR="00C11293" w:rsidRDefault="00C11293" w:rsidP="00C11293">
            <w:pPr>
              <w:pStyle w:val="Tablecolumnheadings"/>
            </w:pPr>
            <w:r>
              <w:t>Statutor</w:t>
            </w:r>
            <w:r w:rsidR="0086258D">
              <w:t xml:space="preserve">y </w:t>
            </w:r>
            <w:r>
              <w:t>researc</w:t>
            </w:r>
            <w:r w:rsidR="0086258D">
              <w:t xml:space="preserve">h </w:t>
            </w:r>
            <w:r>
              <w:t>corporations</w:t>
            </w:r>
          </w:p>
        </w:tc>
        <w:tc>
          <w:tcPr>
            <w:tcW w:w="1579" w:type="pct"/>
            <w:shd w:val="clear" w:color="auto" w:fill="9D57A6"/>
            <w:tcMar>
              <w:bottom w:w="0" w:type="dxa"/>
            </w:tcMar>
          </w:tcPr>
          <w:p w:rsidR="00C11293" w:rsidRDefault="00C11293" w:rsidP="00C11293">
            <w:pPr>
              <w:pStyle w:val="Tablecolumnheadings"/>
            </w:pPr>
            <w:r>
              <w:t>Industr</w:t>
            </w:r>
            <w:r w:rsidR="0086258D">
              <w:t xml:space="preserve">y </w:t>
            </w:r>
            <w:r>
              <w:t>owne</w:t>
            </w:r>
            <w:r w:rsidR="0086258D">
              <w:t xml:space="preserve">d </w:t>
            </w:r>
            <w:r>
              <w:t>corporations</w:t>
            </w:r>
          </w:p>
        </w:tc>
        <w:tc>
          <w:tcPr>
            <w:tcW w:w="1579" w:type="pct"/>
            <w:shd w:val="clear" w:color="auto" w:fill="9D57A6"/>
            <w:tcMar>
              <w:bottom w:w="0" w:type="dxa"/>
            </w:tcMar>
          </w:tcPr>
          <w:p w:rsidR="00C11293" w:rsidRDefault="00C11293" w:rsidP="00C11293">
            <w:pPr>
              <w:pStyle w:val="Tablecolumnheadings"/>
            </w:pPr>
            <w:r>
              <w:t>Othe</w:t>
            </w:r>
            <w:r w:rsidR="0086258D">
              <w:t xml:space="preserve">r </w:t>
            </w:r>
            <w:r>
              <w:t>bodies</w:t>
            </w:r>
          </w:p>
        </w:tc>
      </w:tr>
      <w:tr w:rsidR="00C11293" w:rsidTr="00C11293">
        <w:tblPrEx>
          <w:tblBorders>
            <w:bottom w:val="single" w:sz="4" w:space="0" w:color="646464"/>
            <w:insideH w:val="single" w:sz="4" w:space="0" w:color="646464"/>
          </w:tblBorders>
        </w:tblPrEx>
        <w:trPr>
          <w:gridBefore w:val="1"/>
          <w:wBefore w:w="263" w:type="pct"/>
          <w:cantSplit/>
        </w:trPr>
        <w:tc>
          <w:tcPr>
            <w:tcW w:w="1579" w:type="pct"/>
            <w:tcBorders>
              <w:top w:val="nil"/>
            </w:tcBorders>
            <w:shd w:val="clear" w:color="auto" w:fill="auto"/>
          </w:tcPr>
          <w:p w:rsidR="00C11293" w:rsidRDefault="00C11293" w:rsidP="00C11293">
            <w:pPr>
              <w:pStyle w:val="Tabletext"/>
            </w:pPr>
            <w:r>
              <w:t>Australia</w:t>
            </w:r>
            <w:r w:rsidR="0086258D">
              <w:t xml:space="preserve">n </w:t>
            </w:r>
            <w:r>
              <w:t>Grap</w:t>
            </w:r>
            <w:r w:rsidR="0086258D">
              <w:t xml:space="preserve">e </w:t>
            </w:r>
            <w:r>
              <w:t>an</w:t>
            </w:r>
            <w:r w:rsidR="0086258D">
              <w:t xml:space="preserve">d </w:t>
            </w:r>
            <w:r>
              <w:t>Win</w:t>
            </w:r>
            <w:r w:rsidR="0086258D">
              <w:t xml:space="preserve">e </w:t>
            </w:r>
            <w:r>
              <w:t>Authority</w:t>
            </w:r>
          </w:p>
        </w:tc>
        <w:tc>
          <w:tcPr>
            <w:tcW w:w="1579" w:type="pct"/>
            <w:tcBorders>
              <w:top w:val="nil"/>
            </w:tcBorders>
            <w:shd w:val="clear" w:color="auto" w:fill="auto"/>
          </w:tcPr>
          <w:p w:rsidR="00C11293" w:rsidRDefault="00C11293" w:rsidP="00C11293">
            <w:pPr>
              <w:pStyle w:val="Tabletext"/>
            </w:pPr>
            <w:r w:rsidRPr="00E81ED0">
              <w:t>Australia</w:t>
            </w:r>
            <w:r w:rsidR="0086258D" w:rsidRPr="00E81ED0">
              <w:t>n</w:t>
            </w:r>
            <w:r w:rsidR="0086258D">
              <w:t xml:space="preserve"> </w:t>
            </w:r>
            <w:r w:rsidRPr="00E81ED0">
              <w:t>Eg</w:t>
            </w:r>
            <w:r w:rsidR="0086258D" w:rsidRPr="00E81ED0">
              <w:t>g</w:t>
            </w:r>
            <w:r w:rsidR="0086258D">
              <w:t xml:space="preserve"> </w:t>
            </w:r>
            <w:r w:rsidRPr="00E81ED0">
              <w:t>Corporatio</w:t>
            </w:r>
            <w:r w:rsidR="0086258D" w:rsidRPr="00E81ED0">
              <w:t>n</w:t>
            </w:r>
            <w:r w:rsidR="0086258D">
              <w:t xml:space="preserve"> </w:t>
            </w:r>
            <w:r w:rsidRPr="00E81ED0">
              <w:t>Limited</w:t>
            </w:r>
          </w:p>
        </w:tc>
        <w:tc>
          <w:tcPr>
            <w:tcW w:w="1579" w:type="pct"/>
            <w:tcBorders>
              <w:top w:val="nil"/>
            </w:tcBorders>
            <w:shd w:val="clear" w:color="auto" w:fill="auto"/>
          </w:tcPr>
          <w:p w:rsidR="00C11293" w:rsidRDefault="00C11293" w:rsidP="00C11293">
            <w:pPr>
              <w:pStyle w:val="Tabletext"/>
            </w:pPr>
            <w:r>
              <w:t>Plan</w:t>
            </w:r>
            <w:r w:rsidR="0086258D">
              <w:t xml:space="preserve">t </w:t>
            </w:r>
            <w:r>
              <w:t>Healt</w:t>
            </w:r>
            <w:r w:rsidR="0086258D">
              <w:t xml:space="preserve">h </w:t>
            </w:r>
            <w:r>
              <w:t>Australia</w:t>
            </w:r>
          </w:p>
        </w:tc>
      </w:tr>
      <w:tr w:rsidR="00C11293" w:rsidTr="00C11293">
        <w:tblPrEx>
          <w:tblBorders>
            <w:bottom w:val="single" w:sz="4" w:space="0" w:color="646464"/>
            <w:insideH w:val="single" w:sz="4" w:space="0" w:color="646464"/>
          </w:tblBorders>
        </w:tblPrEx>
        <w:trPr>
          <w:gridBefore w:val="1"/>
          <w:wBefore w:w="263" w:type="pct"/>
          <w:cantSplit/>
        </w:trPr>
        <w:tc>
          <w:tcPr>
            <w:tcW w:w="1579" w:type="pct"/>
            <w:shd w:val="clear" w:color="auto" w:fill="auto"/>
          </w:tcPr>
          <w:p w:rsidR="00C11293" w:rsidRDefault="00C11293" w:rsidP="00C11293">
            <w:pPr>
              <w:pStyle w:val="Tabletext"/>
            </w:pPr>
            <w:r>
              <w:t>Cotto</w:t>
            </w:r>
            <w:r w:rsidR="0086258D">
              <w:t xml:space="preserve">n </w:t>
            </w:r>
            <w:r>
              <w:t>Researc</w:t>
            </w:r>
            <w:r w:rsidR="0086258D">
              <w:t xml:space="preserve">h </w:t>
            </w:r>
            <w:r>
              <w:t>an</w:t>
            </w:r>
            <w:r w:rsidR="0086258D">
              <w:t xml:space="preserve">d </w:t>
            </w:r>
            <w:r>
              <w:t>Developmen</w:t>
            </w:r>
            <w:r w:rsidR="0086258D">
              <w:t xml:space="preserve">t </w:t>
            </w:r>
            <w:r>
              <w:t>Corporation</w:t>
            </w:r>
          </w:p>
        </w:tc>
        <w:tc>
          <w:tcPr>
            <w:tcW w:w="1579" w:type="pct"/>
            <w:shd w:val="clear" w:color="auto" w:fill="auto"/>
          </w:tcPr>
          <w:p w:rsidR="00C11293" w:rsidRDefault="00C11293" w:rsidP="00C11293">
            <w:pPr>
              <w:pStyle w:val="Tabletext"/>
            </w:pPr>
            <w:r w:rsidRPr="00E81ED0">
              <w:t>Australia</w:t>
            </w:r>
            <w:r w:rsidR="0086258D" w:rsidRPr="00E81ED0">
              <w:t>n</w:t>
            </w:r>
            <w:r w:rsidR="0086258D">
              <w:t xml:space="preserve"> </w:t>
            </w:r>
            <w:r w:rsidRPr="00E81ED0">
              <w:t>Livestoc</w:t>
            </w:r>
            <w:r w:rsidR="0086258D" w:rsidRPr="00E81ED0">
              <w:t>k</w:t>
            </w:r>
            <w:r w:rsidR="0086258D">
              <w:t xml:space="preserve"> </w:t>
            </w:r>
            <w:r w:rsidRPr="00E81ED0">
              <w:t>Expor</w:t>
            </w:r>
            <w:r w:rsidR="0086258D" w:rsidRPr="00E81ED0">
              <w:t>t</w:t>
            </w:r>
            <w:r w:rsidR="0086258D">
              <w:t xml:space="preserve"> </w:t>
            </w:r>
            <w:r w:rsidRPr="00E81ED0">
              <w:t>Corporatio</w:t>
            </w:r>
            <w:r w:rsidR="0086258D" w:rsidRPr="00E81ED0">
              <w:t>n</w:t>
            </w:r>
            <w:r w:rsidR="0086258D">
              <w:t xml:space="preserve"> </w:t>
            </w:r>
            <w:r w:rsidRPr="00E81ED0">
              <w:t>Limite</w:t>
            </w:r>
            <w:r w:rsidR="0086258D" w:rsidRPr="00E81ED0">
              <w:t>d</w:t>
            </w:r>
            <w:r w:rsidR="0086258D">
              <w:t xml:space="preserve"> </w:t>
            </w:r>
            <w:r w:rsidRPr="00E81ED0">
              <w:t>(</w:t>
            </w:r>
            <w:proofErr w:type="spellStart"/>
            <w:r w:rsidRPr="00E81ED0">
              <w:t>LiveCorp</w:t>
            </w:r>
            <w:proofErr w:type="spellEnd"/>
            <w:r w:rsidRPr="00E81ED0">
              <w:t>)</w:t>
            </w:r>
          </w:p>
        </w:tc>
        <w:tc>
          <w:tcPr>
            <w:tcW w:w="1579" w:type="pct"/>
            <w:shd w:val="clear" w:color="auto" w:fill="auto"/>
          </w:tcPr>
          <w:p w:rsidR="00C11293" w:rsidRDefault="00C11293" w:rsidP="00C11293">
            <w:pPr>
              <w:pStyle w:val="Tabletext"/>
            </w:pPr>
            <w:r>
              <w:t>Anima</w:t>
            </w:r>
            <w:r w:rsidR="0086258D">
              <w:t xml:space="preserve">l </w:t>
            </w:r>
            <w:r>
              <w:t>Healt</w:t>
            </w:r>
            <w:r w:rsidR="0086258D">
              <w:t xml:space="preserve">h </w:t>
            </w:r>
            <w:r>
              <w:t>Australia</w:t>
            </w:r>
          </w:p>
        </w:tc>
      </w:tr>
      <w:tr w:rsidR="00C11293" w:rsidTr="00C11293">
        <w:tblPrEx>
          <w:tblBorders>
            <w:bottom w:val="single" w:sz="4" w:space="0" w:color="646464"/>
            <w:insideH w:val="single" w:sz="4" w:space="0" w:color="646464"/>
          </w:tblBorders>
        </w:tblPrEx>
        <w:trPr>
          <w:gridBefore w:val="1"/>
          <w:wBefore w:w="263" w:type="pct"/>
          <w:cantSplit/>
        </w:trPr>
        <w:tc>
          <w:tcPr>
            <w:tcW w:w="1579" w:type="pct"/>
            <w:shd w:val="clear" w:color="auto" w:fill="auto"/>
          </w:tcPr>
          <w:p w:rsidR="00C11293" w:rsidRDefault="00C11293" w:rsidP="00C11293">
            <w:pPr>
              <w:pStyle w:val="Tabletext"/>
            </w:pPr>
            <w:r>
              <w:t>Fisherie</w:t>
            </w:r>
            <w:r w:rsidR="0086258D">
              <w:t xml:space="preserve">s </w:t>
            </w:r>
            <w:r>
              <w:t>Researc</w:t>
            </w:r>
            <w:r w:rsidR="0086258D">
              <w:t xml:space="preserve">h </w:t>
            </w:r>
            <w:r>
              <w:t>an</w:t>
            </w:r>
            <w:r w:rsidR="0086258D">
              <w:t xml:space="preserve">d </w:t>
            </w:r>
            <w:r>
              <w:t>Developmen</w:t>
            </w:r>
            <w:r w:rsidR="0086258D">
              <w:t xml:space="preserve">t </w:t>
            </w:r>
            <w:r>
              <w:t>Corporation</w:t>
            </w:r>
          </w:p>
        </w:tc>
        <w:tc>
          <w:tcPr>
            <w:tcW w:w="1579" w:type="pct"/>
            <w:shd w:val="clear" w:color="auto" w:fill="auto"/>
          </w:tcPr>
          <w:p w:rsidR="00C11293" w:rsidRDefault="00C11293" w:rsidP="00C11293">
            <w:pPr>
              <w:pStyle w:val="Tabletext"/>
            </w:pPr>
            <w:r w:rsidRPr="00E81ED0">
              <w:t>Australia</w:t>
            </w:r>
            <w:r w:rsidR="0086258D" w:rsidRPr="00E81ED0">
              <w:t>n</w:t>
            </w:r>
            <w:r w:rsidR="0086258D">
              <w:t xml:space="preserve"> </w:t>
            </w:r>
            <w:r w:rsidRPr="00E81ED0">
              <w:t>Mea</w:t>
            </w:r>
            <w:r w:rsidR="0086258D" w:rsidRPr="00E81ED0">
              <w:t>t</w:t>
            </w:r>
            <w:r w:rsidR="0086258D">
              <w:t xml:space="preserve"> </w:t>
            </w:r>
            <w:r w:rsidRPr="00E81ED0">
              <w:t>Processo</w:t>
            </w:r>
            <w:r w:rsidR="0086258D" w:rsidRPr="00E81ED0">
              <w:t>r</w:t>
            </w:r>
            <w:r w:rsidR="0086258D">
              <w:t xml:space="preserve"> </w:t>
            </w:r>
            <w:r w:rsidRPr="00E81ED0">
              <w:t>Corporation</w:t>
            </w:r>
          </w:p>
        </w:tc>
        <w:tc>
          <w:tcPr>
            <w:tcW w:w="1579" w:type="pct"/>
            <w:shd w:val="clear" w:color="auto" w:fill="auto"/>
          </w:tcPr>
          <w:p w:rsidR="00C11293" w:rsidRDefault="00C11293" w:rsidP="00C11293">
            <w:pPr>
              <w:pStyle w:val="Tabletext"/>
            </w:pPr>
            <w:r>
              <w:t>Nationa</w:t>
            </w:r>
            <w:r w:rsidR="0086258D">
              <w:t xml:space="preserve">l </w:t>
            </w:r>
            <w:r>
              <w:t>Residu</w:t>
            </w:r>
            <w:r w:rsidR="0086258D">
              <w:t xml:space="preserve">e </w:t>
            </w:r>
            <w:r>
              <w:t>Service</w:t>
            </w:r>
          </w:p>
        </w:tc>
      </w:tr>
      <w:tr w:rsidR="00C11293" w:rsidTr="00C11293">
        <w:tblPrEx>
          <w:tblBorders>
            <w:bottom w:val="single" w:sz="4" w:space="0" w:color="646464"/>
            <w:insideH w:val="single" w:sz="4" w:space="0" w:color="646464"/>
          </w:tblBorders>
        </w:tblPrEx>
        <w:trPr>
          <w:gridBefore w:val="1"/>
          <w:wBefore w:w="263" w:type="pct"/>
          <w:cantSplit/>
        </w:trPr>
        <w:tc>
          <w:tcPr>
            <w:tcW w:w="1579" w:type="pct"/>
            <w:shd w:val="clear" w:color="auto" w:fill="auto"/>
          </w:tcPr>
          <w:p w:rsidR="00C11293" w:rsidRDefault="00C11293" w:rsidP="00C11293">
            <w:pPr>
              <w:pStyle w:val="Tabletext"/>
            </w:pPr>
            <w:r>
              <w:t>Grain</w:t>
            </w:r>
            <w:r w:rsidR="0086258D">
              <w:t xml:space="preserve">s </w:t>
            </w:r>
            <w:r>
              <w:t>Researc</w:t>
            </w:r>
            <w:r w:rsidR="0086258D">
              <w:t xml:space="preserve">h </w:t>
            </w:r>
            <w:r>
              <w:t>an</w:t>
            </w:r>
            <w:r w:rsidR="0086258D">
              <w:t xml:space="preserve">d </w:t>
            </w:r>
            <w:r>
              <w:t>Developmen</w:t>
            </w:r>
            <w:r w:rsidR="0086258D">
              <w:t xml:space="preserve">t </w:t>
            </w:r>
            <w:r>
              <w:t>Corporation</w:t>
            </w:r>
          </w:p>
        </w:tc>
        <w:tc>
          <w:tcPr>
            <w:tcW w:w="1579" w:type="pct"/>
            <w:shd w:val="clear" w:color="auto" w:fill="auto"/>
          </w:tcPr>
          <w:p w:rsidR="00C11293" w:rsidRDefault="00C11293" w:rsidP="00C11293">
            <w:pPr>
              <w:pStyle w:val="Tabletext"/>
            </w:pPr>
            <w:r w:rsidRPr="00E81ED0">
              <w:t>Australia</w:t>
            </w:r>
            <w:r w:rsidR="0086258D" w:rsidRPr="00E81ED0">
              <w:t>n</w:t>
            </w:r>
            <w:r w:rsidR="0086258D">
              <w:t xml:space="preserve"> </w:t>
            </w:r>
            <w:r w:rsidRPr="00E81ED0">
              <w:t>Por</w:t>
            </w:r>
            <w:r w:rsidR="0086258D" w:rsidRPr="00E81ED0">
              <w:t>k</w:t>
            </w:r>
            <w:r w:rsidR="0086258D">
              <w:t xml:space="preserve"> </w:t>
            </w:r>
            <w:r w:rsidRPr="00E81ED0">
              <w:t>Limited</w:t>
            </w:r>
          </w:p>
        </w:tc>
        <w:tc>
          <w:tcPr>
            <w:tcW w:w="1579" w:type="pct"/>
            <w:shd w:val="clear" w:color="auto" w:fill="auto"/>
          </w:tcPr>
          <w:p w:rsidR="00C11293" w:rsidRDefault="00C11293" w:rsidP="00C11293">
            <w:pPr>
              <w:pStyle w:val="Tabletext"/>
            </w:pPr>
          </w:p>
        </w:tc>
      </w:tr>
      <w:tr w:rsidR="00C11293" w:rsidTr="00C11293">
        <w:tblPrEx>
          <w:tblBorders>
            <w:bottom w:val="single" w:sz="4" w:space="0" w:color="646464"/>
            <w:insideH w:val="single" w:sz="4" w:space="0" w:color="646464"/>
          </w:tblBorders>
        </w:tblPrEx>
        <w:trPr>
          <w:gridBefore w:val="1"/>
          <w:wBefore w:w="263" w:type="pct"/>
          <w:cantSplit/>
        </w:trPr>
        <w:tc>
          <w:tcPr>
            <w:tcW w:w="1579" w:type="pct"/>
            <w:shd w:val="clear" w:color="auto" w:fill="auto"/>
          </w:tcPr>
          <w:p w:rsidR="00C11293" w:rsidRDefault="00C11293" w:rsidP="00C11293">
            <w:pPr>
              <w:pStyle w:val="Tabletext"/>
            </w:pPr>
            <w:r>
              <w:t>Rura</w:t>
            </w:r>
            <w:r w:rsidR="0086258D">
              <w:t xml:space="preserve">l </w:t>
            </w:r>
            <w:r>
              <w:t>Industrie</w:t>
            </w:r>
            <w:r w:rsidR="0086258D">
              <w:t xml:space="preserve">s </w:t>
            </w:r>
            <w:r>
              <w:t>Researc</w:t>
            </w:r>
            <w:r w:rsidR="0086258D">
              <w:t xml:space="preserve">h </w:t>
            </w:r>
            <w:r>
              <w:t>an</w:t>
            </w:r>
            <w:r w:rsidR="0086258D">
              <w:t xml:space="preserve">d </w:t>
            </w:r>
            <w:r>
              <w:t>Developmen</w:t>
            </w:r>
            <w:r w:rsidR="0086258D">
              <w:t xml:space="preserve">t </w:t>
            </w:r>
            <w:r>
              <w:t>Corporation</w:t>
            </w:r>
          </w:p>
        </w:tc>
        <w:tc>
          <w:tcPr>
            <w:tcW w:w="1579" w:type="pct"/>
            <w:shd w:val="clear" w:color="auto" w:fill="auto"/>
          </w:tcPr>
          <w:p w:rsidR="00C11293" w:rsidRDefault="00C11293" w:rsidP="00C11293">
            <w:pPr>
              <w:pStyle w:val="Tabletext"/>
            </w:pPr>
            <w:r w:rsidRPr="00E81ED0">
              <w:t>Australia</w:t>
            </w:r>
            <w:r w:rsidR="0086258D" w:rsidRPr="00E81ED0">
              <w:t>n</w:t>
            </w:r>
            <w:r w:rsidR="0086258D">
              <w:t xml:space="preserve"> </w:t>
            </w:r>
            <w:r w:rsidRPr="00E81ED0">
              <w:t>Woo</w:t>
            </w:r>
            <w:r w:rsidR="0086258D" w:rsidRPr="00E81ED0">
              <w:t>l</w:t>
            </w:r>
            <w:r w:rsidR="0086258D">
              <w:t xml:space="preserve"> </w:t>
            </w:r>
            <w:r w:rsidRPr="00E81ED0">
              <w:t>Innovatio</w:t>
            </w:r>
            <w:r w:rsidR="0086258D" w:rsidRPr="00E81ED0">
              <w:t>n</w:t>
            </w:r>
            <w:r w:rsidR="0086258D">
              <w:t xml:space="preserve"> </w:t>
            </w:r>
            <w:r w:rsidRPr="00E81ED0">
              <w:t>Limited</w:t>
            </w:r>
          </w:p>
        </w:tc>
        <w:tc>
          <w:tcPr>
            <w:tcW w:w="1579" w:type="pct"/>
            <w:shd w:val="clear" w:color="auto" w:fill="auto"/>
          </w:tcPr>
          <w:p w:rsidR="00C11293" w:rsidRDefault="00C11293" w:rsidP="00C11293">
            <w:pPr>
              <w:pStyle w:val="Tabletext"/>
            </w:pPr>
          </w:p>
        </w:tc>
      </w:tr>
      <w:tr w:rsidR="00C11293" w:rsidTr="00C11293">
        <w:tblPrEx>
          <w:tblBorders>
            <w:bottom w:val="single" w:sz="4" w:space="0" w:color="646464"/>
            <w:insideH w:val="single" w:sz="4" w:space="0" w:color="646464"/>
          </w:tblBorders>
        </w:tblPrEx>
        <w:trPr>
          <w:gridBefore w:val="1"/>
          <w:wBefore w:w="263" w:type="pct"/>
          <w:cantSplit/>
        </w:trPr>
        <w:tc>
          <w:tcPr>
            <w:tcW w:w="1579" w:type="pct"/>
            <w:shd w:val="clear" w:color="auto" w:fill="auto"/>
          </w:tcPr>
          <w:p w:rsidR="00C11293" w:rsidRDefault="00C11293" w:rsidP="00C11293">
            <w:pPr>
              <w:pStyle w:val="Tabletext"/>
            </w:pPr>
          </w:p>
        </w:tc>
        <w:tc>
          <w:tcPr>
            <w:tcW w:w="1579" w:type="pct"/>
            <w:shd w:val="clear" w:color="auto" w:fill="auto"/>
          </w:tcPr>
          <w:p w:rsidR="00C11293" w:rsidRDefault="00C11293" w:rsidP="00C11293">
            <w:pPr>
              <w:pStyle w:val="Tabletext"/>
            </w:pPr>
            <w:r w:rsidRPr="00E81ED0">
              <w:t>Dair</w:t>
            </w:r>
            <w:r w:rsidR="0086258D" w:rsidRPr="00E81ED0">
              <w:t>y</w:t>
            </w:r>
            <w:r w:rsidR="0086258D">
              <w:t xml:space="preserve"> </w:t>
            </w:r>
            <w:r w:rsidRPr="00E81ED0">
              <w:t>Australi</w:t>
            </w:r>
            <w:r w:rsidR="0086258D" w:rsidRPr="00E81ED0">
              <w:t>a</w:t>
            </w:r>
            <w:r w:rsidR="0086258D">
              <w:t xml:space="preserve"> </w:t>
            </w:r>
            <w:r w:rsidRPr="00E81ED0">
              <w:t>Limited</w:t>
            </w:r>
          </w:p>
        </w:tc>
        <w:tc>
          <w:tcPr>
            <w:tcW w:w="1579" w:type="pct"/>
            <w:shd w:val="clear" w:color="auto" w:fill="auto"/>
          </w:tcPr>
          <w:p w:rsidR="00C11293" w:rsidRDefault="00C11293" w:rsidP="00C11293">
            <w:pPr>
              <w:pStyle w:val="Tabletext"/>
            </w:pPr>
          </w:p>
        </w:tc>
      </w:tr>
      <w:tr w:rsidR="00C11293" w:rsidTr="00C11293">
        <w:tblPrEx>
          <w:tblBorders>
            <w:bottom w:val="single" w:sz="4" w:space="0" w:color="646464"/>
            <w:insideH w:val="single" w:sz="4" w:space="0" w:color="646464"/>
          </w:tblBorders>
        </w:tblPrEx>
        <w:trPr>
          <w:gridBefore w:val="1"/>
          <w:wBefore w:w="263" w:type="pct"/>
          <w:cantSplit/>
        </w:trPr>
        <w:tc>
          <w:tcPr>
            <w:tcW w:w="1579" w:type="pct"/>
            <w:shd w:val="clear" w:color="auto" w:fill="auto"/>
          </w:tcPr>
          <w:p w:rsidR="00C11293" w:rsidRDefault="00C11293" w:rsidP="00C11293">
            <w:pPr>
              <w:pStyle w:val="Tabletext"/>
            </w:pPr>
          </w:p>
        </w:tc>
        <w:tc>
          <w:tcPr>
            <w:tcW w:w="1579" w:type="pct"/>
            <w:shd w:val="clear" w:color="auto" w:fill="auto"/>
          </w:tcPr>
          <w:p w:rsidR="00C11293" w:rsidRDefault="00C11293" w:rsidP="00C11293">
            <w:pPr>
              <w:pStyle w:val="Tabletext"/>
            </w:pPr>
            <w:r w:rsidRPr="00E81ED0">
              <w:t>Fores</w:t>
            </w:r>
            <w:r w:rsidR="0086258D" w:rsidRPr="00E81ED0">
              <w:t>t</w:t>
            </w:r>
            <w:r w:rsidR="0086258D">
              <w:t xml:space="preserve"> </w:t>
            </w:r>
            <w:r w:rsidRPr="00E81ED0">
              <w:t>an</w:t>
            </w:r>
            <w:r w:rsidR="0086258D" w:rsidRPr="00E81ED0">
              <w:t>d</w:t>
            </w:r>
            <w:r w:rsidR="0086258D">
              <w:t xml:space="preserve"> </w:t>
            </w:r>
            <w:r w:rsidRPr="00E81ED0">
              <w:t>Woo</w:t>
            </w:r>
            <w:r w:rsidR="0086258D" w:rsidRPr="00E81ED0">
              <w:t>d</w:t>
            </w:r>
            <w:r w:rsidR="0086258D">
              <w:t xml:space="preserve"> </w:t>
            </w:r>
            <w:r w:rsidRPr="00E81ED0">
              <w:t>Product</w:t>
            </w:r>
            <w:r w:rsidR="0086258D" w:rsidRPr="00E81ED0">
              <w:t>s</w:t>
            </w:r>
            <w:r w:rsidR="0086258D">
              <w:t xml:space="preserve"> </w:t>
            </w:r>
            <w:r w:rsidRPr="00E81ED0">
              <w:t>Australia</w:t>
            </w:r>
          </w:p>
        </w:tc>
        <w:tc>
          <w:tcPr>
            <w:tcW w:w="1579" w:type="pct"/>
            <w:shd w:val="clear" w:color="auto" w:fill="auto"/>
          </w:tcPr>
          <w:p w:rsidR="00C11293" w:rsidRDefault="00C11293" w:rsidP="00C11293">
            <w:pPr>
              <w:pStyle w:val="Tabletext"/>
            </w:pPr>
          </w:p>
        </w:tc>
      </w:tr>
      <w:tr w:rsidR="00C11293" w:rsidTr="00C11293">
        <w:tblPrEx>
          <w:tblBorders>
            <w:bottom w:val="single" w:sz="4" w:space="0" w:color="646464"/>
            <w:insideH w:val="single" w:sz="4" w:space="0" w:color="646464"/>
          </w:tblBorders>
        </w:tblPrEx>
        <w:trPr>
          <w:gridBefore w:val="1"/>
          <w:wBefore w:w="263" w:type="pct"/>
          <w:cantSplit/>
        </w:trPr>
        <w:tc>
          <w:tcPr>
            <w:tcW w:w="1579" w:type="pct"/>
            <w:shd w:val="clear" w:color="auto" w:fill="auto"/>
          </w:tcPr>
          <w:p w:rsidR="00C11293" w:rsidRDefault="00C11293" w:rsidP="00C11293">
            <w:pPr>
              <w:pStyle w:val="Tabletext"/>
            </w:pPr>
          </w:p>
        </w:tc>
        <w:tc>
          <w:tcPr>
            <w:tcW w:w="1579" w:type="pct"/>
            <w:shd w:val="clear" w:color="auto" w:fill="auto"/>
          </w:tcPr>
          <w:p w:rsidR="00C11293" w:rsidRDefault="00C11293" w:rsidP="00C11293">
            <w:pPr>
              <w:pStyle w:val="Tabletext"/>
            </w:pPr>
            <w:r w:rsidRPr="00E81ED0">
              <w:t>Horticultur</w:t>
            </w:r>
            <w:r w:rsidR="0086258D" w:rsidRPr="00E81ED0">
              <w:t>e</w:t>
            </w:r>
            <w:r w:rsidR="0086258D">
              <w:t xml:space="preserve"> </w:t>
            </w:r>
            <w:r w:rsidRPr="00E81ED0">
              <w:t>Innovatio</w:t>
            </w:r>
            <w:r w:rsidR="0086258D" w:rsidRPr="00E81ED0">
              <w:t>n</w:t>
            </w:r>
            <w:r w:rsidR="0086258D">
              <w:t xml:space="preserve"> </w:t>
            </w:r>
            <w:r w:rsidRPr="00E81ED0">
              <w:t>Australi</w:t>
            </w:r>
            <w:r w:rsidR="0086258D" w:rsidRPr="00E81ED0">
              <w:t>a</w:t>
            </w:r>
            <w:r w:rsidR="0086258D">
              <w:t xml:space="preserve"> </w:t>
            </w:r>
            <w:r w:rsidRPr="00E81ED0">
              <w:t>Limited</w:t>
            </w:r>
          </w:p>
        </w:tc>
        <w:tc>
          <w:tcPr>
            <w:tcW w:w="1579" w:type="pct"/>
            <w:shd w:val="clear" w:color="auto" w:fill="auto"/>
          </w:tcPr>
          <w:p w:rsidR="00C11293" w:rsidRDefault="00C11293" w:rsidP="00C11293">
            <w:pPr>
              <w:pStyle w:val="Tabletext"/>
            </w:pPr>
          </w:p>
        </w:tc>
      </w:tr>
      <w:tr w:rsidR="00C11293" w:rsidTr="00C11293">
        <w:tblPrEx>
          <w:tblBorders>
            <w:bottom w:val="single" w:sz="4" w:space="0" w:color="646464"/>
            <w:insideH w:val="single" w:sz="4" w:space="0" w:color="646464"/>
          </w:tblBorders>
        </w:tblPrEx>
        <w:trPr>
          <w:gridBefore w:val="1"/>
          <w:wBefore w:w="263" w:type="pct"/>
          <w:cantSplit/>
        </w:trPr>
        <w:tc>
          <w:tcPr>
            <w:tcW w:w="1579" w:type="pct"/>
            <w:shd w:val="clear" w:color="auto" w:fill="auto"/>
          </w:tcPr>
          <w:p w:rsidR="00C11293" w:rsidRDefault="00C11293" w:rsidP="00C11293">
            <w:pPr>
              <w:pStyle w:val="Tabletext"/>
            </w:pPr>
          </w:p>
        </w:tc>
        <w:tc>
          <w:tcPr>
            <w:tcW w:w="1579" w:type="pct"/>
            <w:shd w:val="clear" w:color="auto" w:fill="auto"/>
          </w:tcPr>
          <w:p w:rsidR="00C11293" w:rsidRDefault="00C11293" w:rsidP="00C11293">
            <w:pPr>
              <w:pStyle w:val="Tabletext"/>
            </w:pPr>
            <w:r w:rsidRPr="0035039C">
              <w:t>Mea</w:t>
            </w:r>
            <w:r w:rsidR="0086258D" w:rsidRPr="0035039C">
              <w:t>t</w:t>
            </w:r>
            <w:r w:rsidR="0086258D">
              <w:t xml:space="preserve"> </w:t>
            </w:r>
            <w:r w:rsidRPr="0035039C">
              <w:t>an</w:t>
            </w:r>
            <w:r w:rsidR="0086258D" w:rsidRPr="0035039C">
              <w:t>d</w:t>
            </w:r>
            <w:r w:rsidR="0086258D">
              <w:t xml:space="preserve"> </w:t>
            </w:r>
            <w:r w:rsidRPr="0035039C">
              <w:t>Livestoc</w:t>
            </w:r>
            <w:r w:rsidR="0086258D" w:rsidRPr="0035039C">
              <w:t>k</w:t>
            </w:r>
            <w:r w:rsidR="0086258D">
              <w:t xml:space="preserve"> </w:t>
            </w:r>
            <w:r w:rsidRPr="0035039C">
              <w:t>Australia</w:t>
            </w:r>
          </w:p>
        </w:tc>
        <w:tc>
          <w:tcPr>
            <w:tcW w:w="1579" w:type="pct"/>
            <w:shd w:val="clear" w:color="auto" w:fill="auto"/>
          </w:tcPr>
          <w:p w:rsidR="00C11293" w:rsidRDefault="00C11293" w:rsidP="00C11293">
            <w:pPr>
              <w:pStyle w:val="Tabletext"/>
            </w:pPr>
          </w:p>
        </w:tc>
      </w:tr>
      <w:tr w:rsidR="00C11293" w:rsidTr="00C11293">
        <w:tblPrEx>
          <w:tblBorders>
            <w:bottom w:val="single" w:sz="4" w:space="0" w:color="646464"/>
            <w:insideH w:val="single" w:sz="4" w:space="0" w:color="646464"/>
          </w:tblBorders>
        </w:tblPrEx>
        <w:trPr>
          <w:gridBefore w:val="1"/>
          <w:wBefore w:w="263" w:type="pct"/>
          <w:cantSplit/>
        </w:trPr>
        <w:tc>
          <w:tcPr>
            <w:tcW w:w="1579" w:type="pct"/>
            <w:shd w:val="clear" w:color="auto" w:fill="auto"/>
          </w:tcPr>
          <w:p w:rsidR="00C11293" w:rsidRDefault="00C11293" w:rsidP="00C11293">
            <w:pPr>
              <w:pStyle w:val="Tabletext"/>
            </w:pPr>
          </w:p>
        </w:tc>
        <w:tc>
          <w:tcPr>
            <w:tcW w:w="1579" w:type="pct"/>
            <w:shd w:val="clear" w:color="auto" w:fill="auto"/>
          </w:tcPr>
          <w:p w:rsidR="00C11293" w:rsidRDefault="00C11293" w:rsidP="00C11293">
            <w:pPr>
              <w:pStyle w:val="Tabletext"/>
            </w:pPr>
            <w:r w:rsidRPr="0035039C">
              <w:t>Suga</w:t>
            </w:r>
            <w:r w:rsidR="0086258D" w:rsidRPr="0035039C">
              <w:t>r</w:t>
            </w:r>
            <w:r w:rsidR="0086258D">
              <w:t xml:space="preserve"> </w:t>
            </w:r>
            <w:r w:rsidRPr="0035039C">
              <w:t>Researc</w:t>
            </w:r>
            <w:r w:rsidR="0086258D" w:rsidRPr="0035039C">
              <w:t>h</w:t>
            </w:r>
            <w:r w:rsidR="0086258D">
              <w:t xml:space="preserve"> </w:t>
            </w:r>
            <w:r w:rsidRPr="0035039C">
              <w:t>Australi</w:t>
            </w:r>
            <w:r w:rsidR="0086258D" w:rsidRPr="0035039C">
              <w:t>a</w:t>
            </w:r>
            <w:r w:rsidR="0086258D">
              <w:t xml:space="preserve"> </w:t>
            </w:r>
            <w:r w:rsidRPr="0035039C">
              <w:t>Limited</w:t>
            </w:r>
          </w:p>
        </w:tc>
        <w:tc>
          <w:tcPr>
            <w:tcW w:w="1579" w:type="pct"/>
            <w:shd w:val="clear" w:color="auto" w:fill="auto"/>
          </w:tcPr>
          <w:p w:rsidR="00C11293" w:rsidRDefault="00C11293" w:rsidP="00C11293">
            <w:pPr>
              <w:pStyle w:val="Tabletext"/>
            </w:pPr>
          </w:p>
        </w:tc>
      </w:tr>
      <w:tr w:rsidR="00C11293" w:rsidTr="00C11293">
        <w:tblPrEx>
          <w:tblBorders>
            <w:bottom w:val="single" w:sz="4" w:space="0" w:color="646464"/>
            <w:insideH w:val="single" w:sz="4" w:space="0" w:color="646464"/>
          </w:tblBorders>
        </w:tblPrEx>
        <w:trPr>
          <w:gridBefore w:val="1"/>
          <w:wBefore w:w="263" w:type="pct"/>
          <w:cantSplit/>
        </w:trPr>
        <w:tc>
          <w:tcPr>
            <w:tcW w:w="4737" w:type="pct"/>
            <w:gridSpan w:val="3"/>
            <w:tcBorders>
              <w:bottom w:val="single" w:sz="4" w:space="0" w:color="646464"/>
            </w:tcBorders>
            <w:shd w:val="clear" w:color="auto" w:fill="auto"/>
          </w:tcPr>
          <w:p w:rsidR="00C11293" w:rsidRDefault="00C11293" w:rsidP="00C11293">
            <w:pPr>
              <w:pStyle w:val="Source"/>
            </w:pPr>
            <w:r>
              <w:t xml:space="preserve">Source: </w:t>
            </w:r>
            <w:proofErr w:type="spellStart"/>
            <w:r>
              <w:t>ACI</w:t>
            </w:r>
            <w:r w:rsidR="0086258D">
              <w:t>L</w:t>
            </w:r>
            <w:proofErr w:type="spellEnd"/>
            <w:r w:rsidR="0086258D">
              <w:t xml:space="preserve"> </w:t>
            </w:r>
            <w:r>
              <w:t>ALLE</w:t>
            </w:r>
            <w:r w:rsidR="0086258D">
              <w:t xml:space="preserve">N </w:t>
            </w:r>
            <w:r>
              <w:t>COnsultin</w:t>
            </w:r>
            <w:r w:rsidR="0086258D">
              <w:t xml:space="preserve">g </w:t>
            </w:r>
            <w:r>
              <w:t>an</w:t>
            </w:r>
            <w:r w:rsidR="0086258D">
              <w:t xml:space="preserve">d </w:t>
            </w:r>
            <w:r>
              <w:t>Minte</w:t>
            </w:r>
            <w:r w:rsidR="0086258D">
              <w:t xml:space="preserve">r </w:t>
            </w:r>
            <w:r>
              <w:t>Ellison</w:t>
            </w:r>
          </w:p>
        </w:tc>
      </w:tr>
    </w:tbl>
    <w:p w:rsidR="00A200B9" w:rsidRDefault="00C11293" w:rsidP="00E70F71">
      <w:pPr>
        <w:pStyle w:val="BodyText"/>
        <w:rPr>
          <w:rFonts w:eastAsia="Calibri"/>
        </w:rPr>
      </w:pPr>
      <w:r w:rsidRPr="00CB0A1A">
        <w:rPr>
          <w:rFonts w:eastAsia="Calibri"/>
        </w:rPr>
        <w:t>Lev</w:t>
      </w:r>
      <w:r w:rsidR="0086258D" w:rsidRPr="00CB0A1A">
        <w:rPr>
          <w:rFonts w:eastAsia="Calibri"/>
        </w:rPr>
        <w:t>y</w:t>
      </w:r>
      <w:r w:rsidR="0086258D">
        <w:rPr>
          <w:rFonts w:eastAsia="Calibri"/>
        </w:rPr>
        <w:t xml:space="preserve"> </w:t>
      </w:r>
      <w:r w:rsidRPr="00CB0A1A">
        <w:rPr>
          <w:rFonts w:eastAsia="Calibri"/>
        </w:rPr>
        <w:t>Recipien</w:t>
      </w:r>
      <w:r w:rsidR="0086258D" w:rsidRPr="00CB0A1A">
        <w:rPr>
          <w:rFonts w:eastAsia="Calibri"/>
        </w:rPr>
        <w:t>t</w:t>
      </w:r>
      <w:r w:rsidR="0086258D">
        <w:rPr>
          <w:rFonts w:eastAsia="Calibri"/>
        </w:rPr>
        <w:t xml:space="preserve"> </w:t>
      </w:r>
      <w:r w:rsidRPr="00CB0A1A">
        <w:rPr>
          <w:rFonts w:eastAsia="Calibri"/>
        </w:rPr>
        <w:t>Bodies</w:t>
      </w:r>
      <w:r w:rsidR="0086258D" w:rsidRPr="00CB0A1A">
        <w:rPr>
          <w:rFonts w:eastAsia="Calibri"/>
        </w:rPr>
        <w:t>,</w:t>
      </w:r>
      <w:r w:rsidR="0086258D">
        <w:rPr>
          <w:rFonts w:eastAsia="Calibri"/>
        </w:rPr>
        <w:t xml:space="preserve"> </w:t>
      </w:r>
      <w:r w:rsidRPr="00CB0A1A">
        <w:rPr>
          <w:rFonts w:eastAsia="Calibri"/>
        </w:rPr>
        <w:t>manag</w:t>
      </w:r>
      <w:r w:rsidR="0086258D" w:rsidRPr="00CB0A1A">
        <w:rPr>
          <w:rFonts w:eastAsia="Calibri"/>
        </w:rPr>
        <w:t>e</w:t>
      </w:r>
      <w:r w:rsidR="0086258D">
        <w:rPr>
          <w:rFonts w:eastAsia="Calibri"/>
        </w:rPr>
        <w:t xml:space="preserve"> </w:t>
      </w:r>
      <w:r w:rsidRPr="00CB0A1A">
        <w:rPr>
          <w:rFonts w:eastAsia="Calibri"/>
        </w:rPr>
        <w:t>th</w:t>
      </w:r>
      <w:r w:rsidR="0086258D" w:rsidRPr="00CB0A1A">
        <w:rPr>
          <w:rFonts w:eastAsia="Calibri"/>
        </w:rPr>
        <w:t>e</w:t>
      </w:r>
      <w:r w:rsidR="0086258D">
        <w:rPr>
          <w:rFonts w:eastAsia="Calibri"/>
        </w:rPr>
        <w:t xml:space="preserve"> </w:t>
      </w:r>
      <w:r w:rsidRPr="00CB0A1A">
        <w:rPr>
          <w:rFonts w:eastAsia="Calibri"/>
        </w:rPr>
        <w:t>expenditur</w:t>
      </w:r>
      <w:r w:rsidR="0086258D" w:rsidRPr="00CB0A1A">
        <w:rPr>
          <w:rFonts w:eastAsia="Calibri"/>
        </w:rPr>
        <w:t>e</w:t>
      </w:r>
      <w:r w:rsidR="0086258D">
        <w:rPr>
          <w:rFonts w:eastAsia="Calibri"/>
        </w:rPr>
        <w:t xml:space="preserve"> </w:t>
      </w:r>
      <w:r w:rsidRPr="00CB0A1A">
        <w:rPr>
          <w:rFonts w:eastAsia="Calibri"/>
        </w:rPr>
        <w:t>o</w:t>
      </w:r>
      <w:r w:rsidR="0086258D" w:rsidRPr="00CB0A1A">
        <w:rPr>
          <w:rFonts w:eastAsia="Calibri"/>
        </w:rPr>
        <w:t>f</w:t>
      </w:r>
      <w:r w:rsidR="0086258D">
        <w:rPr>
          <w:rFonts w:eastAsia="Calibri"/>
        </w:rPr>
        <w:t xml:space="preserve"> </w:t>
      </w:r>
      <w:r w:rsidRPr="00CB0A1A">
        <w:rPr>
          <w:rFonts w:eastAsia="Calibri"/>
        </w:rPr>
        <w:t>th</w:t>
      </w:r>
      <w:r w:rsidR="0086258D" w:rsidRPr="00CB0A1A">
        <w:rPr>
          <w:rFonts w:eastAsia="Calibri"/>
        </w:rPr>
        <w:t>e</w:t>
      </w:r>
      <w:r w:rsidR="0086258D">
        <w:rPr>
          <w:rFonts w:eastAsia="Calibri"/>
        </w:rPr>
        <w:t xml:space="preserve"> </w:t>
      </w:r>
      <w:r w:rsidRPr="00CB0A1A">
        <w:rPr>
          <w:rFonts w:eastAsia="Calibri"/>
        </w:rPr>
        <w:t>lev</w:t>
      </w:r>
      <w:r w:rsidR="0086258D" w:rsidRPr="00CB0A1A">
        <w:rPr>
          <w:rFonts w:eastAsia="Calibri"/>
        </w:rPr>
        <w:t>y</w:t>
      </w:r>
      <w:r w:rsidR="0086258D">
        <w:rPr>
          <w:rFonts w:eastAsia="Calibri"/>
        </w:rPr>
        <w:t xml:space="preserve"> </w:t>
      </w:r>
      <w:r w:rsidRPr="00CB0A1A">
        <w:rPr>
          <w:rFonts w:eastAsia="Calibri"/>
        </w:rPr>
        <w:t>fund</w:t>
      </w:r>
      <w:r w:rsidR="0086258D" w:rsidRPr="00CB0A1A">
        <w:rPr>
          <w:rFonts w:eastAsia="Calibri"/>
        </w:rPr>
        <w:t>s</w:t>
      </w:r>
      <w:r w:rsidR="0086258D">
        <w:rPr>
          <w:rFonts w:eastAsia="Calibri"/>
        </w:rPr>
        <w:t xml:space="preserve"> </w:t>
      </w:r>
      <w:r w:rsidRPr="00CB0A1A">
        <w:rPr>
          <w:rFonts w:eastAsia="Calibri"/>
        </w:rPr>
        <w:t>an</w:t>
      </w:r>
      <w:r w:rsidR="0086258D" w:rsidRPr="00CB0A1A">
        <w:rPr>
          <w:rFonts w:eastAsia="Calibri"/>
        </w:rPr>
        <w:t>d</w:t>
      </w:r>
      <w:r w:rsidR="0086258D">
        <w:rPr>
          <w:rFonts w:eastAsia="Calibri"/>
        </w:rPr>
        <w:t xml:space="preserve"> </w:t>
      </w:r>
      <w:r w:rsidRPr="00CB0A1A">
        <w:rPr>
          <w:rFonts w:eastAsia="Calibri"/>
        </w:rPr>
        <w:t>ar</w:t>
      </w:r>
      <w:r w:rsidR="0086258D" w:rsidRPr="00CB0A1A">
        <w:rPr>
          <w:rFonts w:eastAsia="Calibri"/>
        </w:rPr>
        <w:t>e</w:t>
      </w:r>
      <w:r w:rsidR="0086258D">
        <w:rPr>
          <w:rFonts w:eastAsia="Calibri"/>
        </w:rPr>
        <w:t xml:space="preserve"> </w:t>
      </w:r>
      <w:r w:rsidRPr="00CB0A1A">
        <w:rPr>
          <w:rFonts w:eastAsia="Calibri"/>
        </w:rPr>
        <w:t>accountabl</w:t>
      </w:r>
      <w:r w:rsidR="0086258D" w:rsidRPr="00CB0A1A">
        <w:rPr>
          <w:rFonts w:eastAsia="Calibri"/>
        </w:rPr>
        <w:t>e</w:t>
      </w:r>
      <w:r w:rsidR="0086258D">
        <w:rPr>
          <w:rFonts w:eastAsia="Calibri"/>
        </w:rPr>
        <w:t xml:space="preserve"> </w:t>
      </w:r>
      <w:r w:rsidRPr="00CB0A1A">
        <w:rPr>
          <w:rFonts w:eastAsia="Calibri"/>
        </w:rPr>
        <w:t>t</w:t>
      </w:r>
      <w:r w:rsidR="0086258D" w:rsidRPr="00CB0A1A">
        <w:rPr>
          <w:rFonts w:eastAsia="Calibri"/>
        </w:rPr>
        <w:t>o</w:t>
      </w:r>
      <w:r w:rsidR="0086258D">
        <w:rPr>
          <w:rFonts w:eastAsia="Calibri"/>
        </w:rPr>
        <w:t xml:space="preserve"> </w:t>
      </w:r>
      <w:r w:rsidRPr="00CB0A1A">
        <w:rPr>
          <w:rFonts w:eastAsia="Calibri"/>
        </w:rPr>
        <w:t>lev</w:t>
      </w:r>
      <w:r w:rsidR="0086258D" w:rsidRPr="00CB0A1A">
        <w:rPr>
          <w:rFonts w:eastAsia="Calibri"/>
        </w:rPr>
        <w:t>y</w:t>
      </w:r>
      <w:r w:rsidR="0086258D">
        <w:rPr>
          <w:rFonts w:eastAsia="Calibri"/>
        </w:rPr>
        <w:t xml:space="preserve"> </w:t>
      </w:r>
      <w:r w:rsidRPr="00CB0A1A">
        <w:rPr>
          <w:rFonts w:eastAsia="Calibri"/>
        </w:rPr>
        <w:t>an</w:t>
      </w:r>
      <w:r w:rsidR="0086258D" w:rsidRPr="00CB0A1A">
        <w:rPr>
          <w:rFonts w:eastAsia="Calibri"/>
        </w:rPr>
        <w:t>d</w:t>
      </w:r>
      <w:r w:rsidR="0086258D">
        <w:rPr>
          <w:rFonts w:eastAsia="Calibri"/>
        </w:rPr>
        <w:t xml:space="preserve"> </w:t>
      </w:r>
      <w:r w:rsidRPr="00CB0A1A">
        <w:rPr>
          <w:rFonts w:eastAsia="Calibri"/>
        </w:rPr>
        <w:t>charg</w:t>
      </w:r>
      <w:r w:rsidR="0086258D" w:rsidRPr="00CB0A1A">
        <w:rPr>
          <w:rFonts w:eastAsia="Calibri"/>
        </w:rPr>
        <w:t>e</w:t>
      </w:r>
      <w:r w:rsidR="0086258D">
        <w:rPr>
          <w:rFonts w:eastAsia="Calibri"/>
        </w:rPr>
        <w:t xml:space="preserve"> </w:t>
      </w:r>
      <w:r w:rsidRPr="00CB0A1A">
        <w:rPr>
          <w:rFonts w:eastAsia="Calibri"/>
        </w:rPr>
        <w:t>payer</w:t>
      </w:r>
      <w:r w:rsidR="0086258D" w:rsidRPr="00CB0A1A">
        <w:rPr>
          <w:rFonts w:eastAsia="Calibri"/>
        </w:rPr>
        <w:t>s</w:t>
      </w:r>
      <w:r w:rsidR="0086258D">
        <w:rPr>
          <w:rFonts w:eastAsia="Calibri"/>
        </w:rPr>
        <w:t xml:space="preserve"> </w:t>
      </w:r>
      <w:r w:rsidRPr="00CB0A1A">
        <w:rPr>
          <w:rFonts w:eastAsia="Calibri"/>
        </w:rPr>
        <w:t>an</w:t>
      </w:r>
      <w:r w:rsidR="0086258D" w:rsidRPr="00CB0A1A">
        <w:rPr>
          <w:rFonts w:eastAsia="Calibri"/>
        </w:rPr>
        <w:t>d</w:t>
      </w:r>
      <w:r w:rsidR="0086258D">
        <w:rPr>
          <w:rFonts w:eastAsia="Calibri"/>
        </w:rPr>
        <w:t xml:space="preserve"> </w:t>
      </w:r>
      <w:r w:rsidRPr="00CB0A1A">
        <w:rPr>
          <w:rFonts w:eastAsia="Calibri"/>
        </w:rPr>
        <w:t>t</w:t>
      </w:r>
      <w:r w:rsidR="0086258D" w:rsidRPr="00CB0A1A">
        <w:rPr>
          <w:rFonts w:eastAsia="Calibri"/>
        </w:rPr>
        <w:t>o</w:t>
      </w:r>
      <w:r w:rsidR="0086258D">
        <w:rPr>
          <w:rFonts w:eastAsia="Calibri"/>
        </w:rPr>
        <w:t xml:space="preserve"> </w:t>
      </w:r>
      <w:r w:rsidRPr="00CB0A1A">
        <w:rPr>
          <w:rFonts w:eastAsia="Calibri"/>
        </w:rPr>
        <w:t>th</w:t>
      </w:r>
      <w:r w:rsidR="0086258D" w:rsidRPr="00CB0A1A">
        <w:rPr>
          <w:rFonts w:eastAsia="Calibri"/>
        </w:rPr>
        <w:t>e</w:t>
      </w:r>
      <w:r w:rsidR="0086258D">
        <w:rPr>
          <w:rFonts w:eastAsia="Calibri"/>
        </w:rPr>
        <w:t xml:space="preserve"> </w:t>
      </w:r>
      <w:r w:rsidRPr="00CB0A1A">
        <w:rPr>
          <w:rFonts w:eastAsia="Calibri"/>
        </w:rPr>
        <w:t>Australia</w:t>
      </w:r>
      <w:r w:rsidR="0086258D" w:rsidRPr="00CB0A1A">
        <w:rPr>
          <w:rFonts w:eastAsia="Calibri"/>
        </w:rPr>
        <w:t>n</w:t>
      </w:r>
      <w:r w:rsidR="0086258D">
        <w:rPr>
          <w:rFonts w:eastAsia="Calibri"/>
        </w:rPr>
        <w:t xml:space="preserve"> </w:t>
      </w:r>
      <w:r w:rsidRPr="00CB0A1A">
        <w:rPr>
          <w:rFonts w:eastAsia="Calibri"/>
        </w:rPr>
        <w:t>Government</w:t>
      </w:r>
      <w:r w:rsidR="003C08DF" w:rsidRPr="00CB0A1A">
        <w:rPr>
          <w:rFonts w:eastAsia="Calibri"/>
        </w:rPr>
        <w:t>.</w:t>
      </w:r>
      <w:r w:rsidR="003C08DF">
        <w:rPr>
          <w:rFonts w:eastAsia="Calibri"/>
        </w:rPr>
        <w:t xml:space="preserve"> </w:t>
      </w:r>
      <w:r w:rsidRPr="00CB0A1A">
        <w:rPr>
          <w:rFonts w:eastAsia="Calibri"/>
        </w:rPr>
        <w:t>Lev</w:t>
      </w:r>
      <w:r w:rsidR="0086258D" w:rsidRPr="00CB0A1A">
        <w:rPr>
          <w:rFonts w:eastAsia="Calibri"/>
        </w:rPr>
        <w:t>y</w:t>
      </w:r>
      <w:r w:rsidR="0086258D">
        <w:rPr>
          <w:rFonts w:eastAsia="Calibri"/>
        </w:rPr>
        <w:t xml:space="preserve"> </w:t>
      </w:r>
      <w:r w:rsidRPr="00CB0A1A">
        <w:rPr>
          <w:rFonts w:eastAsia="Calibri"/>
        </w:rPr>
        <w:t>Recipien</w:t>
      </w:r>
      <w:r w:rsidR="0086258D" w:rsidRPr="00CB0A1A">
        <w:rPr>
          <w:rFonts w:eastAsia="Calibri"/>
        </w:rPr>
        <w:t>t</w:t>
      </w:r>
      <w:r w:rsidR="0086258D">
        <w:rPr>
          <w:rFonts w:eastAsia="Calibri"/>
        </w:rPr>
        <w:t xml:space="preserve"> </w:t>
      </w:r>
      <w:r w:rsidRPr="00CB0A1A">
        <w:rPr>
          <w:rFonts w:eastAsia="Calibri"/>
        </w:rPr>
        <w:t>Bodie</w:t>
      </w:r>
      <w:r w:rsidR="0086258D" w:rsidRPr="00CB0A1A">
        <w:rPr>
          <w:rFonts w:eastAsia="Calibri"/>
        </w:rPr>
        <w:t>s</w:t>
      </w:r>
      <w:r w:rsidR="0086258D">
        <w:rPr>
          <w:rFonts w:eastAsia="Calibri"/>
        </w:rPr>
        <w:t xml:space="preserve"> </w:t>
      </w:r>
      <w:r w:rsidRPr="00CB0A1A">
        <w:rPr>
          <w:rFonts w:eastAsia="Calibri"/>
        </w:rPr>
        <w:t>ar</w:t>
      </w:r>
      <w:r w:rsidR="0086258D" w:rsidRPr="00CB0A1A">
        <w:rPr>
          <w:rFonts w:eastAsia="Calibri"/>
        </w:rPr>
        <w:t>e</w:t>
      </w:r>
      <w:r w:rsidR="0086258D">
        <w:rPr>
          <w:rFonts w:eastAsia="Calibri"/>
        </w:rPr>
        <w:t xml:space="preserve"> </w:t>
      </w:r>
      <w:r w:rsidRPr="00CB0A1A">
        <w:rPr>
          <w:rFonts w:eastAsia="Calibri"/>
        </w:rPr>
        <w:t>require</w:t>
      </w:r>
      <w:r w:rsidR="0086258D" w:rsidRPr="00CB0A1A">
        <w:rPr>
          <w:rFonts w:eastAsia="Calibri"/>
        </w:rPr>
        <w:t>d</w:t>
      </w:r>
      <w:r w:rsidR="0086258D">
        <w:rPr>
          <w:rFonts w:eastAsia="Calibri"/>
        </w:rPr>
        <w:t xml:space="preserve"> </w:t>
      </w:r>
      <w:r w:rsidRPr="00CB0A1A">
        <w:rPr>
          <w:rFonts w:eastAsia="Calibri"/>
        </w:rPr>
        <w:t>t</w:t>
      </w:r>
      <w:r w:rsidR="0086258D" w:rsidRPr="00CB0A1A">
        <w:rPr>
          <w:rFonts w:eastAsia="Calibri"/>
        </w:rPr>
        <w:t>o</w:t>
      </w:r>
      <w:r w:rsidR="0086258D">
        <w:rPr>
          <w:rFonts w:eastAsia="Calibri"/>
        </w:rPr>
        <w:t xml:space="preserve"> </w:t>
      </w:r>
      <w:r>
        <w:rPr>
          <w:rFonts w:eastAsia="Calibri"/>
        </w:rPr>
        <w:t>hav</w:t>
      </w:r>
      <w:r w:rsidR="0086258D">
        <w:rPr>
          <w:rFonts w:eastAsia="Calibri"/>
        </w:rPr>
        <w:t xml:space="preserve">e </w:t>
      </w:r>
      <w:r>
        <w:rPr>
          <w:rFonts w:eastAsia="Calibri"/>
        </w:rPr>
        <w:t>recor</w:t>
      </w:r>
      <w:r w:rsidR="0086258D">
        <w:rPr>
          <w:rFonts w:eastAsia="Calibri"/>
        </w:rPr>
        <w:t xml:space="preserve">d </w:t>
      </w:r>
      <w:r>
        <w:rPr>
          <w:rFonts w:eastAsia="Calibri"/>
        </w:rPr>
        <w:t>keepin</w:t>
      </w:r>
      <w:r w:rsidR="0086258D">
        <w:rPr>
          <w:rFonts w:eastAsia="Calibri"/>
        </w:rPr>
        <w:t xml:space="preserve">g </w:t>
      </w:r>
      <w:r>
        <w:rPr>
          <w:rFonts w:eastAsia="Calibri"/>
        </w:rPr>
        <w:t>arrangements</w:t>
      </w:r>
      <w:r w:rsidR="0086258D">
        <w:rPr>
          <w:rFonts w:eastAsia="Calibri"/>
        </w:rPr>
        <w:t xml:space="preserve">, </w:t>
      </w:r>
      <w:r w:rsidRPr="00CB0A1A">
        <w:rPr>
          <w:rFonts w:eastAsia="Calibri"/>
        </w:rPr>
        <w:t>tabl</w:t>
      </w:r>
      <w:r w:rsidR="0086258D" w:rsidRPr="00CB0A1A">
        <w:rPr>
          <w:rFonts w:eastAsia="Calibri"/>
        </w:rPr>
        <w:t>e</w:t>
      </w:r>
      <w:r w:rsidR="0086258D">
        <w:rPr>
          <w:rFonts w:eastAsia="Calibri"/>
        </w:rPr>
        <w:t xml:space="preserve"> </w:t>
      </w:r>
      <w:r w:rsidRPr="00CB0A1A">
        <w:rPr>
          <w:rFonts w:eastAsia="Calibri"/>
        </w:rPr>
        <w:t>annua</w:t>
      </w:r>
      <w:r w:rsidR="0086258D" w:rsidRPr="00CB0A1A">
        <w:rPr>
          <w:rFonts w:eastAsia="Calibri"/>
        </w:rPr>
        <w:t>l</w:t>
      </w:r>
      <w:r w:rsidR="0086258D">
        <w:rPr>
          <w:rFonts w:eastAsia="Calibri"/>
        </w:rPr>
        <w:t xml:space="preserve"> </w:t>
      </w:r>
      <w:r w:rsidRPr="00CB0A1A">
        <w:rPr>
          <w:rFonts w:eastAsia="Calibri"/>
        </w:rPr>
        <w:t>report</w:t>
      </w:r>
      <w:r w:rsidR="0086258D" w:rsidRPr="00CB0A1A">
        <w:rPr>
          <w:rFonts w:eastAsia="Calibri"/>
        </w:rPr>
        <w:t>s</w:t>
      </w:r>
      <w:r w:rsidR="0086258D">
        <w:rPr>
          <w:rFonts w:eastAsia="Calibri"/>
        </w:rPr>
        <w:t xml:space="preserve"> </w:t>
      </w:r>
      <w:r w:rsidRPr="00CB0A1A">
        <w:rPr>
          <w:rFonts w:eastAsia="Calibri"/>
        </w:rPr>
        <w:t>i</w:t>
      </w:r>
      <w:r w:rsidR="0086258D" w:rsidRPr="00CB0A1A">
        <w:rPr>
          <w:rFonts w:eastAsia="Calibri"/>
        </w:rPr>
        <w:t>n</w:t>
      </w:r>
      <w:r w:rsidR="0086258D">
        <w:rPr>
          <w:rFonts w:eastAsia="Calibri"/>
        </w:rPr>
        <w:t xml:space="preserve"> </w:t>
      </w:r>
      <w:r w:rsidRPr="00CB0A1A">
        <w:rPr>
          <w:rFonts w:eastAsia="Calibri"/>
        </w:rPr>
        <w:t>parliamen</w:t>
      </w:r>
      <w:r w:rsidR="0086258D" w:rsidRPr="00CB0A1A">
        <w:rPr>
          <w:rFonts w:eastAsia="Calibri"/>
        </w:rPr>
        <w:t>t</w:t>
      </w:r>
      <w:r w:rsidR="0086258D">
        <w:rPr>
          <w:rFonts w:eastAsia="Calibri"/>
        </w:rPr>
        <w:t xml:space="preserve"> </w:t>
      </w:r>
      <w:r w:rsidRPr="00CB0A1A">
        <w:rPr>
          <w:rFonts w:eastAsia="Calibri"/>
        </w:rPr>
        <w:t>an</w:t>
      </w:r>
      <w:r w:rsidR="0086258D" w:rsidRPr="00CB0A1A">
        <w:rPr>
          <w:rFonts w:eastAsia="Calibri"/>
        </w:rPr>
        <w:t>d</w:t>
      </w:r>
      <w:r w:rsidR="0086258D">
        <w:rPr>
          <w:rFonts w:eastAsia="Calibri"/>
        </w:rPr>
        <w:t xml:space="preserve"> </w:t>
      </w:r>
      <w:r>
        <w:rPr>
          <w:rFonts w:eastAsia="Calibri"/>
        </w:rPr>
        <w:t>hol</w:t>
      </w:r>
      <w:r w:rsidR="0086258D">
        <w:rPr>
          <w:rFonts w:eastAsia="Calibri"/>
        </w:rPr>
        <w:t xml:space="preserve">d </w:t>
      </w:r>
      <w:r>
        <w:rPr>
          <w:rFonts w:eastAsia="Calibri"/>
        </w:rPr>
        <w:t>annua</w:t>
      </w:r>
      <w:r w:rsidR="0086258D">
        <w:rPr>
          <w:rFonts w:eastAsia="Calibri"/>
        </w:rPr>
        <w:t xml:space="preserve">l </w:t>
      </w:r>
      <w:r>
        <w:rPr>
          <w:rFonts w:eastAsia="Calibri"/>
        </w:rPr>
        <w:t>genera</w:t>
      </w:r>
      <w:r w:rsidR="0086258D">
        <w:rPr>
          <w:rFonts w:eastAsia="Calibri"/>
        </w:rPr>
        <w:t xml:space="preserve">l </w:t>
      </w:r>
      <w:r>
        <w:rPr>
          <w:rFonts w:eastAsia="Calibri"/>
        </w:rPr>
        <w:t>meetings.</w:t>
      </w:r>
    </w:p>
    <w:p w:rsidR="007559F5" w:rsidRDefault="007559F5" w:rsidP="007559F5">
      <w:pPr>
        <w:pStyle w:val="Heading3"/>
      </w:pPr>
      <w:r>
        <w:t>Financi</w:t>
      </w:r>
      <w:r w:rsidR="006D469C">
        <w:t>a</w:t>
      </w:r>
      <w:r w:rsidR="0086258D">
        <w:t xml:space="preserve">l </w:t>
      </w:r>
      <w:r w:rsidR="006D469C">
        <w:t>positio</w:t>
      </w:r>
      <w:r w:rsidR="0086258D">
        <w:t xml:space="preserve">n </w:t>
      </w:r>
      <w:r w:rsidR="006D469C">
        <w:t>o</w:t>
      </w:r>
      <w:r w:rsidR="0086258D">
        <w:t xml:space="preserve">f </w:t>
      </w:r>
      <w:r w:rsidR="006D469C">
        <w:t>th</w:t>
      </w:r>
      <w:r w:rsidR="0086258D">
        <w:t xml:space="preserve">e </w:t>
      </w:r>
      <w:r w:rsidR="006D469C">
        <w:t>lev</w:t>
      </w:r>
      <w:r w:rsidR="0086258D">
        <w:t xml:space="preserve">y </w:t>
      </w:r>
      <w:r w:rsidR="00A21247">
        <w:t>system</w:t>
      </w:r>
      <w:r w:rsidR="006D469C">
        <w:rPr>
          <w:rStyle w:val="FootnoteReference"/>
        </w:rPr>
        <w:footnoteReference w:id="16"/>
      </w:r>
    </w:p>
    <w:p w:rsidR="007559F5" w:rsidRDefault="007559F5" w:rsidP="007559F5">
      <w:pPr>
        <w:pStyle w:val="BodyText"/>
      </w:pPr>
      <w:r>
        <w:t>Th</w:t>
      </w:r>
      <w:r w:rsidR="0086258D">
        <w:t xml:space="preserve">e </w:t>
      </w:r>
      <w:r>
        <w:t>levie</w:t>
      </w:r>
      <w:r w:rsidR="0086258D">
        <w:t xml:space="preserve">s </w:t>
      </w:r>
      <w:r w:rsidR="00A21247">
        <w:t>syste</w:t>
      </w:r>
      <w:r w:rsidR="0086258D">
        <w:t xml:space="preserve">m </w:t>
      </w:r>
      <w:r>
        <w:t>work</w:t>
      </w:r>
      <w:r w:rsidR="0086258D">
        <w:t xml:space="preserve">s </w:t>
      </w:r>
      <w:r>
        <w:t>o</w:t>
      </w:r>
      <w:r w:rsidR="0086258D">
        <w:t xml:space="preserve">n a </w:t>
      </w:r>
      <w:r>
        <w:t>cos</w:t>
      </w:r>
      <w:r w:rsidR="0086258D">
        <w:t xml:space="preserve">t </w:t>
      </w:r>
      <w:r>
        <w:t>recover</w:t>
      </w:r>
      <w:r w:rsidR="0086258D">
        <w:t xml:space="preserve">y </w:t>
      </w:r>
      <w:r>
        <w:t>basi</w:t>
      </w:r>
      <w:r w:rsidR="0086258D">
        <w:t xml:space="preserve">s </w:t>
      </w:r>
      <w:r>
        <w:t>an</w:t>
      </w:r>
      <w:r w:rsidR="0086258D">
        <w:t xml:space="preserve">d </w:t>
      </w:r>
      <w:r>
        <w:t>aim</w:t>
      </w:r>
      <w:r w:rsidR="0086258D">
        <w:t xml:space="preserve">s </w:t>
      </w:r>
      <w:r>
        <w:t>t</w:t>
      </w:r>
      <w:r w:rsidR="0086258D">
        <w:t xml:space="preserve">o </w:t>
      </w:r>
      <w:r>
        <w:t>breakeve</w:t>
      </w:r>
      <w:r w:rsidR="0086258D">
        <w:t xml:space="preserve">n </w:t>
      </w:r>
      <w:r>
        <w:t>eac</w:t>
      </w:r>
      <w:r w:rsidR="0086258D">
        <w:t xml:space="preserve">h </w:t>
      </w:r>
      <w:r>
        <w:t>financia</w:t>
      </w:r>
      <w:r w:rsidR="0086258D">
        <w:t xml:space="preserve">l </w:t>
      </w:r>
      <w:r>
        <w:t>year</w:t>
      </w:r>
      <w:r w:rsidR="003C08DF">
        <w:t xml:space="preserve">. </w:t>
      </w:r>
      <w:r>
        <w:t>It</w:t>
      </w:r>
      <w:r w:rsidR="0086258D">
        <w:t xml:space="preserve">s </w:t>
      </w:r>
      <w:r>
        <w:t>financia</w:t>
      </w:r>
      <w:r w:rsidR="0086258D">
        <w:t xml:space="preserve">l </w:t>
      </w:r>
      <w:r>
        <w:t>positio</w:t>
      </w:r>
      <w:r w:rsidR="0086258D">
        <w:t xml:space="preserve">n </w:t>
      </w:r>
      <w:r>
        <w:t>i</w:t>
      </w:r>
      <w:r w:rsidR="0086258D">
        <w:t xml:space="preserve">s </w:t>
      </w:r>
      <w:r>
        <w:t>expecte</w:t>
      </w:r>
      <w:r w:rsidR="0086258D">
        <w:t xml:space="preserve">d </w:t>
      </w:r>
      <w:r>
        <w:t>t</w:t>
      </w:r>
      <w:r w:rsidR="0086258D">
        <w:t xml:space="preserve">o </w:t>
      </w:r>
      <w:r>
        <w:t>remai</w:t>
      </w:r>
      <w:r w:rsidR="0086258D">
        <w:t xml:space="preserve">n </w:t>
      </w:r>
      <w:r>
        <w:t>stead</w:t>
      </w:r>
      <w:r w:rsidR="0086258D">
        <w:t xml:space="preserve">y </w:t>
      </w:r>
      <w:r>
        <w:t>i</w:t>
      </w:r>
      <w:r w:rsidR="0086258D">
        <w:t xml:space="preserve">n </w:t>
      </w:r>
      <w:r>
        <w:t>2015-16</w:t>
      </w:r>
      <w:r w:rsidR="003C08DF">
        <w:t xml:space="preserve">. </w:t>
      </w:r>
      <w:r>
        <w:t>Wit</w:t>
      </w:r>
      <w:r w:rsidR="0086258D">
        <w:t xml:space="preserve">h a </w:t>
      </w:r>
      <w:r>
        <w:t>sligh</w:t>
      </w:r>
      <w:r w:rsidR="0086258D">
        <w:t xml:space="preserve">t </w:t>
      </w:r>
      <w:r>
        <w:t>increas</w:t>
      </w:r>
      <w:r w:rsidR="0086258D">
        <w:t xml:space="preserve">e </w:t>
      </w:r>
      <w:r>
        <w:t>i</w:t>
      </w:r>
      <w:r w:rsidR="0086258D">
        <w:t xml:space="preserve">n </w:t>
      </w:r>
      <w:r>
        <w:t>overal</w:t>
      </w:r>
      <w:r w:rsidR="0086258D">
        <w:t xml:space="preserve">l </w:t>
      </w:r>
      <w:r>
        <w:t>expenditur</w:t>
      </w:r>
      <w:r w:rsidR="0086258D">
        <w:t xml:space="preserve">e </w:t>
      </w:r>
      <w:r>
        <w:t>offse</w:t>
      </w:r>
      <w:r w:rsidR="0086258D">
        <w:t xml:space="preserve">t </w:t>
      </w:r>
      <w:r>
        <w:t>b</w:t>
      </w:r>
      <w:r w:rsidR="0086258D">
        <w:t xml:space="preserve">y </w:t>
      </w:r>
      <w:r>
        <w:t>a</w:t>
      </w:r>
      <w:r w:rsidR="0086258D">
        <w:t xml:space="preserve">n </w:t>
      </w:r>
      <w:r>
        <w:t>increas</w:t>
      </w:r>
      <w:r w:rsidR="0086258D">
        <w:t xml:space="preserve">e </w:t>
      </w:r>
      <w:r>
        <w:t>i</w:t>
      </w:r>
      <w:r w:rsidR="0086258D">
        <w:t xml:space="preserve">n </w:t>
      </w:r>
      <w:r>
        <w:t>revenue</w:t>
      </w:r>
      <w:r w:rsidR="0086258D">
        <w:t xml:space="preserve">s </w:t>
      </w:r>
      <w:r>
        <w:t>fro</w:t>
      </w:r>
      <w:r w:rsidR="0086258D">
        <w:t xml:space="preserve">m </w:t>
      </w:r>
      <w:r w:rsidR="00C6694D">
        <w:t>Government</w:t>
      </w:r>
      <w:r w:rsidR="0086258D">
        <w:t xml:space="preserve"> </w:t>
      </w:r>
      <w:r>
        <w:t>(Se</w:t>
      </w:r>
      <w:r w:rsidR="0086258D">
        <w:t xml:space="preserve">e </w:t>
      </w:r>
      <w:r>
        <w:fldChar w:fldCharType="begin"/>
      </w:r>
      <w:r>
        <w:instrText xml:space="preserve"> REF _Ref458693869 \h </w:instrText>
      </w:r>
      <w:r>
        <w:fldChar w:fldCharType="separate"/>
      </w:r>
      <w:r w:rsidR="008140E1" w:rsidRPr="00FC29C8">
        <w:rPr>
          <w:rStyle w:val="CaptionLabel"/>
        </w:rPr>
        <w:t>Table</w:t>
      </w:r>
      <w:r w:rsidR="008140E1">
        <w:rPr>
          <w:rStyle w:val="CaptionLabel"/>
        </w:rPr>
        <w:t xml:space="preserve"> </w:t>
      </w:r>
      <w:r w:rsidR="008140E1">
        <w:rPr>
          <w:rStyle w:val="CaptionLabel"/>
          <w:noProof/>
        </w:rPr>
        <w:t>3</w:t>
      </w:r>
      <w:r w:rsidR="008140E1">
        <w:rPr>
          <w:rStyle w:val="CaptionLabel"/>
        </w:rPr>
        <w:t>.</w:t>
      </w:r>
      <w:r w:rsidR="008140E1">
        <w:rPr>
          <w:rStyle w:val="CaptionLabel"/>
          <w:noProof/>
        </w:rPr>
        <w:t>11</w:t>
      </w:r>
      <w:r>
        <w:fldChar w:fldCharType="end"/>
      </w:r>
      <w:r w:rsidR="006D469C">
        <w:t xml:space="preserve"> below)</w:t>
      </w:r>
      <w:r w:rsidR="003C08DF">
        <w:t xml:space="preserve">. </w:t>
      </w:r>
    </w:p>
    <w:p w:rsidR="007559F5" w:rsidRDefault="007559F5" w:rsidP="007559F5">
      <w:pPr>
        <w:pStyle w:val="Caption"/>
      </w:pPr>
      <w:bookmarkStart w:id="110" w:name="_Ref458693869"/>
      <w:bookmarkStart w:id="111" w:name="_Toc456355758"/>
      <w:bookmarkStart w:id="112" w:name="_Toc456407337"/>
      <w:bookmarkStart w:id="113" w:name="_Toc458704591"/>
      <w:bookmarkStart w:id="114" w:name="_Toc461026958"/>
      <w:r w:rsidRPr="00FC29C8">
        <w:rPr>
          <w:rStyle w:val="CaptionLabel"/>
        </w:rPr>
        <w:t>Tabl</w:t>
      </w:r>
      <w:r w:rsidR="0086258D" w:rsidRPr="00FC29C8">
        <w:rPr>
          <w:rStyle w:val="CaptionLabel"/>
        </w:rPr>
        <w:t>e</w:t>
      </w:r>
      <w:r w:rsidR="0086258D">
        <w:rPr>
          <w:rStyle w:val="CaptionLabel"/>
        </w:rPr>
        <w:t xml:space="preserve"> </w:t>
      </w:r>
      <w:r>
        <w:rPr>
          <w:rStyle w:val="CaptionLabel"/>
        </w:rPr>
        <w:fldChar w:fldCharType="begin"/>
      </w:r>
      <w:r>
        <w:rPr>
          <w:rStyle w:val="CaptionLabel"/>
        </w:rPr>
        <w:instrText xml:space="preserve"> STYLEREF 1 \s </w:instrText>
      </w:r>
      <w:r>
        <w:rPr>
          <w:rStyle w:val="CaptionLabel"/>
        </w:rPr>
        <w:fldChar w:fldCharType="separate"/>
      </w:r>
      <w:r w:rsidR="00B7478E">
        <w:rPr>
          <w:rStyle w:val="CaptionLabel"/>
          <w:noProof/>
        </w:rPr>
        <w:t>3</w:t>
      </w:r>
      <w:r>
        <w:rPr>
          <w:rStyle w:val="CaptionLabel"/>
        </w:rPr>
        <w:fldChar w:fldCharType="end"/>
      </w:r>
      <w:r>
        <w:rPr>
          <w:rStyle w:val="CaptionLabel"/>
        </w:rPr>
        <w:t>.</w:t>
      </w:r>
      <w:r>
        <w:rPr>
          <w:rStyle w:val="CaptionLabel"/>
        </w:rPr>
        <w:fldChar w:fldCharType="begin"/>
      </w:r>
      <w:r>
        <w:rPr>
          <w:rStyle w:val="CaptionLabel"/>
        </w:rPr>
        <w:instrText xml:space="preserve"> SEQ Table \* ARABIC \s 1 </w:instrText>
      </w:r>
      <w:r>
        <w:rPr>
          <w:rStyle w:val="CaptionLabel"/>
        </w:rPr>
        <w:fldChar w:fldCharType="separate"/>
      </w:r>
      <w:r w:rsidR="00B7478E">
        <w:rPr>
          <w:rStyle w:val="CaptionLabel"/>
          <w:noProof/>
        </w:rPr>
        <w:t>11</w:t>
      </w:r>
      <w:r>
        <w:rPr>
          <w:rStyle w:val="CaptionLabel"/>
        </w:rPr>
        <w:fldChar w:fldCharType="end"/>
      </w:r>
      <w:bookmarkEnd w:id="110"/>
      <w:r>
        <w:tab/>
        <w:t>financia</w:t>
      </w:r>
      <w:r w:rsidR="0086258D">
        <w:t xml:space="preserve">l </w:t>
      </w:r>
      <w:r>
        <w:t>positio</w:t>
      </w:r>
      <w:r w:rsidR="0086258D">
        <w:t xml:space="preserve">n </w:t>
      </w:r>
      <w:r>
        <w:t>o</w:t>
      </w:r>
      <w:r w:rsidR="0086258D">
        <w:t xml:space="preserve">f </w:t>
      </w:r>
      <w:r>
        <w:t>th</w:t>
      </w:r>
      <w:r w:rsidR="0086258D">
        <w:t xml:space="preserve">e </w:t>
      </w:r>
      <w:r>
        <w:t>levie</w:t>
      </w:r>
      <w:r w:rsidR="0086258D">
        <w:t xml:space="preserve">s </w:t>
      </w:r>
      <w:r>
        <w:t>revenu</w:t>
      </w:r>
      <w:r w:rsidR="0086258D">
        <w:t xml:space="preserve">e </w:t>
      </w:r>
      <w:r>
        <w:t>uni</w:t>
      </w:r>
      <w:r w:rsidR="0086258D">
        <w:t xml:space="preserve">t </w:t>
      </w:r>
      <w:r>
        <w:t>($)</w:t>
      </w:r>
      <w:bookmarkEnd w:id="111"/>
      <w:bookmarkEnd w:id="112"/>
      <w:bookmarkEnd w:id="113"/>
      <w:bookmarkEnd w:id="114"/>
    </w:p>
    <w:tbl>
      <w:tblPr>
        <w:tblW w:w="8622" w:type="dxa"/>
        <w:tblInd w:w="-454" w:type="dxa"/>
        <w:tblLayout w:type="fixed"/>
        <w:tblCellMar>
          <w:left w:w="0" w:type="dxa"/>
          <w:bottom w:w="40" w:type="dxa"/>
          <w:right w:w="0" w:type="dxa"/>
        </w:tblCellMar>
        <w:tblLook w:val="0000" w:firstRow="0" w:lastRow="0" w:firstColumn="0" w:lastColumn="0" w:noHBand="0" w:noVBand="0"/>
        <w:tblDescription w:val="table_Std"/>
      </w:tblPr>
      <w:tblGrid>
        <w:gridCol w:w="453"/>
        <w:gridCol w:w="2723"/>
        <w:gridCol w:w="2723"/>
        <w:gridCol w:w="2723"/>
      </w:tblGrid>
      <w:tr w:rsidR="007559F5" w:rsidTr="007559F5">
        <w:trPr>
          <w:cantSplit/>
          <w:tblHeader/>
        </w:trPr>
        <w:tc>
          <w:tcPr>
            <w:tcW w:w="1842" w:type="pct"/>
            <w:gridSpan w:val="2"/>
            <w:shd w:val="clear" w:color="auto" w:fill="9D57A6"/>
            <w:tcMar>
              <w:left w:w="454" w:type="dxa"/>
              <w:bottom w:w="0" w:type="dxa"/>
            </w:tcMar>
          </w:tcPr>
          <w:p w:rsidR="007559F5" w:rsidRDefault="007559F5" w:rsidP="007559F5">
            <w:pPr>
              <w:pStyle w:val="Tablecolumnheadings"/>
            </w:pPr>
          </w:p>
        </w:tc>
        <w:tc>
          <w:tcPr>
            <w:tcW w:w="1579" w:type="pct"/>
            <w:shd w:val="clear" w:color="auto" w:fill="9D57A6"/>
            <w:tcMar>
              <w:bottom w:w="0" w:type="dxa"/>
            </w:tcMar>
          </w:tcPr>
          <w:p w:rsidR="007559F5" w:rsidRDefault="007559F5" w:rsidP="007559F5">
            <w:pPr>
              <w:pStyle w:val="Tablecolumnheadings"/>
            </w:pPr>
            <w:r>
              <w:t>2014-2015</w:t>
            </w:r>
          </w:p>
        </w:tc>
        <w:tc>
          <w:tcPr>
            <w:tcW w:w="1579" w:type="pct"/>
            <w:shd w:val="clear" w:color="auto" w:fill="9D57A6"/>
            <w:tcMar>
              <w:bottom w:w="0" w:type="dxa"/>
            </w:tcMar>
          </w:tcPr>
          <w:p w:rsidR="007559F5" w:rsidRDefault="007559F5" w:rsidP="007559F5">
            <w:pPr>
              <w:pStyle w:val="Tablecolumnheadings"/>
            </w:pPr>
            <w:r>
              <w:t xml:space="preserve">2015-2016(e) </w:t>
            </w:r>
          </w:p>
        </w:tc>
      </w:tr>
      <w:tr w:rsidR="007559F5" w:rsidTr="007559F5">
        <w:tblPrEx>
          <w:tblBorders>
            <w:bottom w:val="single" w:sz="4" w:space="0" w:color="646464"/>
            <w:insideH w:val="single" w:sz="4" w:space="0" w:color="646464"/>
          </w:tblBorders>
        </w:tblPrEx>
        <w:trPr>
          <w:gridBefore w:val="1"/>
          <w:wBefore w:w="263" w:type="pct"/>
          <w:cantSplit/>
        </w:trPr>
        <w:tc>
          <w:tcPr>
            <w:tcW w:w="1579" w:type="pct"/>
            <w:tcBorders>
              <w:top w:val="nil"/>
            </w:tcBorders>
            <w:shd w:val="clear" w:color="auto" w:fill="auto"/>
          </w:tcPr>
          <w:p w:rsidR="007559F5" w:rsidRDefault="007559F5" w:rsidP="007559F5">
            <w:pPr>
              <w:pStyle w:val="Tabletext"/>
            </w:pPr>
            <w:r w:rsidRPr="003B27A9">
              <w:t>Revenue</w:t>
            </w:r>
            <w:r w:rsidR="0086258D" w:rsidRPr="003B27A9">
              <w:t>s</w:t>
            </w:r>
            <w:r w:rsidR="0086258D">
              <w:t xml:space="preserve"> </w:t>
            </w:r>
            <w:r w:rsidRPr="003B27A9">
              <w:t>fro</w:t>
            </w:r>
            <w:r w:rsidR="0086258D" w:rsidRPr="003B27A9">
              <w:t>m</w:t>
            </w:r>
            <w:r w:rsidR="0086258D">
              <w:t xml:space="preserve"> </w:t>
            </w:r>
            <w:r w:rsidR="00C6694D">
              <w:t>Government</w:t>
            </w:r>
          </w:p>
        </w:tc>
        <w:tc>
          <w:tcPr>
            <w:tcW w:w="1579" w:type="pct"/>
            <w:tcBorders>
              <w:top w:val="nil"/>
            </w:tcBorders>
            <w:shd w:val="clear" w:color="auto" w:fill="auto"/>
          </w:tcPr>
          <w:p w:rsidR="007559F5" w:rsidRDefault="007559F5" w:rsidP="007559F5">
            <w:pPr>
              <w:pStyle w:val="Tabletext"/>
            </w:pPr>
            <w:r w:rsidRPr="003B27A9">
              <w:t xml:space="preserve"> $219,18</w:t>
            </w:r>
            <w:r w:rsidR="0086258D" w:rsidRPr="003B27A9">
              <w:t>2</w:t>
            </w:r>
            <w:r w:rsidR="0086258D">
              <w:t xml:space="preserve"> </w:t>
            </w:r>
          </w:p>
        </w:tc>
        <w:tc>
          <w:tcPr>
            <w:tcW w:w="1579" w:type="pct"/>
            <w:tcBorders>
              <w:top w:val="nil"/>
            </w:tcBorders>
            <w:shd w:val="clear" w:color="auto" w:fill="auto"/>
          </w:tcPr>
          <w:p w:rsidR="007559F5" w:rsidRDefault="007559F5" w:rsidP="007559F5">
            <w:pPr>
              <w:pStyle w:val="Tabletext"/>
            </w:pPr>
            <w:r w:rsidRPr="003B27A9">
              <w:t xml:space="preserve"> $241,02</w:t>
            </w:r>
            <w:r w:rsidR="0086258D" w:rsidRPr="003B27A9">
              <w:t>0</w:t>
            </w:r>
            <w:r w:rsidR="0086258D">
              <w:t xml:space="preserve"> </w:t>
            </w:r>
          </w:p>
        </w:tc>
      </w:tr>
      <w:tr w:rsidR="007559F5" w:rsidTr="007559F5">
        <w:tblPrEx>
          <w:tblBorders>
            <w:bottom w:val="single" w:sz="4" w:space="0" w:color="646464"/>
            <w:insideH w:val="single" w:sz="4" w:space="0" w:color="646464"/>
          </w:tblBorders>
        </w:tblPrEx>
        <w:trPr>
          <w:gridBefore w:val="1"/>
          <w:wBefore w:w="263" w:type="pct"/>
          <w:cantSplit/>
        </w:trPr>
        <w:tc>
          <w:tcPr>
            <w:tcW w:w="1579" w:type="pct"/>
            <w:shd w:val="clear" w:color="auto" w:fill="auto"/>
          </w:tcPr>
          <w:p w:rsidR="007559F5" w:rsidRDefault="007559F5" w:rsidP="007559F5">
            <w:pPr>
              <w:pStyle w:val="Tabletext"/>
            </w:pPr>
            <w:r w:rsidRPr="003B27A9">
              <w:t>Othe</w:t>
            </w:r>
            <w:r w:rsidR="0086258D" w:rsidRPr="003B27A9">
              <w:t>r</w:t>
            </w:r>
            <w:r w:rsidR="0086258D">
              <w:t xml:space="preserve"> </w:t>
            </w:r>
            <w:r w:rsidRPr="003B27A9">
              <w:t>revenue</w:t>
            </w:r>
          </w:p>
        </w:tc>
        <w:tc>
          <w:tcPr>
            <w:tcW w:w="1579" w:type="pct"/>
            <w:shd w:val="clear" w:color="auto" w:fill="auto"/>
          </w:tcPr>
          <w:p w:rsidR="007559F5" w:rsidRDefault="007559F5" w:rsidP="007559F5">
            <w:pPr>
              <w:pStyle w:val="Tabletext"/>
            </w:pPr>
            <w:r w:rsidRPr="003B27A9">
              <w:t xml:space="preserve"> $5,65</w:t>
            </w:r>
            <w:r w:rsidR="0086258D" w:rsidRPr="003B27A9">
              <w:t>9</w:t>
            </w:r>
            <w:r w:rsidR="0086258D">
              <w:t xml:space="preserve"> </w:t>
            </w:r>
          </w:p>
        </w:tc>
        <w:tc>
          <w:tcPr>
            <w:tcW w:w="1579" w:type="pct"/>
            <w:shd w:val="clear" w:color="auto" w:fill="auto"/>
          </w:tcPr>
          <w:p w:rsidR="007559F5" w:rsidRDefault="007559F5" w:rsidP="007559F5">
            <w:pPr>
              <w:pStyle w:val="Tabletext"/>
            </w:pPr>
          </w:p>
        </w:tc>
      </w:tr>
      <w:tr w:rsidR="007559F5" w:rsidTr="007559F5">
        <w:tblPrEx>
          <w:tblBorders>
            <w:bottom w:val="single" w:sz="4" w:space="0" w:color="646464"/>
            <w:insideH w:val="single" w:sz="4" w:space="0" w:color="646464"/>
          </w:tblBorders>
        </w:tblPrEx>
        <w:trPr>
          <w:gridBefore w:val="1"/>
          <w:wBefore w:w="263" w:type="pct"/>
          <w:cantSplit/>
        </w:trPr>
        <w:tc>
          <w:tcPr>
            <w:tcW w:w="1579" w:type="pct"/>
            <w:shd w:val="clear" w:color="auto" w:fill="auto"/>
          </w:tcPr>
          <w:p w:rsidR="007559F5" w:rsidRDefault="007559F5" w:rsidP="007559F5">
            <w:pPr>
              <w:pStyle w:val="Tabletext"/>
            </w:pPr>
            <w:r w:rsidRPr="003B27A9">
              <w:t>Cos</w:t>
            </w:r>
            <w:r w:rsidR="0086258D" w:rsidRPr="003B27A9">
              <w:t>t</w:t>
            </w:r>
            <w:r w:rsidR="0086258D">
              <w:t xml:space="preserve"> </w:t>
            </w:r>
            <w:r w:rsidRPr="003B27A9">
              <w:t>recover</w:t>
            </w:r>
            <w:r w:rsidR="0086258D" w:rsidRPr="003B27A9">
              <w:t>y</w:t>
            </w:r>
            <w:r w:rsidR="0086258D">
              <w:t xml:space="preserve"> </w:t>
            </w:r>
            <w:r w:rsidRPr="003B27A9">
              <w:t>charges</w:t>
            </w:r>
          </w:p>
        </w:tc>
        <w:tc>
          <w:tcPr>
            <w:tcW w:w="1579" w:type="pct"/>
            <w:shd w:val="clear" w:color="auto" w:fill="auto"/>
          </w:tcPr>
          <w:p w:rsidR="007559F5" w:rsidRDefault="007559F5" w:rsidP="007559F5">
            <w:pPr>
              <w:pStyle w:val="Tabletext"/>
            </w:pPr>
            <w:r w:rsidRPr="003B27A9">
              <w:t xml:space="preserve"> $4,978,46</w:t>
            </w:r>
            <w:r w:rsidR="0086258D" w:rsidRPr="003B27A9">
              <w:t>8</w:t>
            </w:r>
            <w:r w:rsidR="0086258D">
              <w:t xml:space="preserve"> </w:t>
            </w:r>
          </w:p>
        </w:tc>
        <w:tc>
          <w:tcPr>
            <w:tcW w:w="1579" w:type="pct"/>
            <w:shd w:val="clear" w:color="auto" w:fill="auto"/>
          </w:tcPr>
          <w:p w:rsidR="007559F5" w:rsidRDefault="007559F5" w:rsidP="007559F5">
            <w:pPr>
              <w:pStyle w:val="Tabletext"/>
            </w:pPr>
            <w:r w:rsidRPr="003B27A9">
              <w:t xml:space="preserve"> $4,922,88</w:t>
            </w:r>
            <w:r w:rsidR="0086258D" w:rsidRPr="003B27A9">
              <w:t>0</w:t>
            </w:r>
            <w:r w:rsidR="0086258D">
              <w:t xml:space="preserve"> </w:t>
            </w:r>
          </w:p>
        </w:tc>
      </w:tr>
      <w:tr w:rsidR="007559F5" w:rsidTr="007559F5">
        <w:tblPrEx>
          <w:tblBorders>
            <w:bottom w:val="single" w:sz="4" w:space="0" w:color="646464"/>
            <w:insideH w:val="single" w:sz="4" w:space="0" w:color="646464"/>
          </w:tblBorders>
        </w:tblPrEx>
        <w:trPr>
          <w:gridBefore w:val="1"/>
          <w:wBefore w:w="263" w:type="pct"/>
          <w:cantSplit/>
        </w:trPr>
        <w:tc>
          <w:tcPr>
            <w:tcW w:w="1579" w:type="pct"/>
            <w:shd w:val="clear" w:color="auto" w:fill="auto"/>
          </w:tcPr>
          <w:p w:rsidR="007559F5" w:rsidRPr="006972C8" w:rsidRDefault="007559F5" w:rsidP="007559F5">
            <w:pPr>
              <w:pStyle w:val="Tabletext"/>
              <w:rPr>
                <w:b/>
              </w:rPr>
            </w:pPr>
            <w:r w:rsidRPr="006972C8">
              <w:rPr>
                <w:b/>
              </w:rPr>
              <w:t>Tota</w:t>
            </w:r>
            <w:r w:rsidR="0086258D" w:rsidRPr="006972C8">
              <w:rPr>
                <w:b/>
              </w:rPr>
              <w:t>l</w:t>
            </w:r>
            <w:r w:rsidR="0086258D">
              <w:rPr>
                <w:b/>
              </w:rPr>
              <w:t xml:space="preserve"> </w:t>
            </w:r>
            <w:r w:rsidRPr="006972C8">
              <w:rPr>
                <w:b/>
              </w:rPr>
              <w:t>revenue</w:t>
            </w:r>
          </w:p>
        </w:tc>
        <w:tc>
          <w:tcPr>
            <w:tcW w:w="1579" w:type="pct"/>
            <w:shd w:val="clear" w:color="auto" w:fill="auto"/>
          </w:tcPr>
          <w:p w:rsidR="007559F5" w:rsidRPr="006972C8" w:rsidRDefault="007559F5" w:rsidP="007559F5">
            <w:pPr>
              <w:pStyle w:val="Tabletext"/>
              <w:rPr>
                <w:b/>
              </w:rPr>
            </w:pPr>
            <w:r w:rsidRPr="006972C8">
              <w:rPr>
                <w:b/>
              </w:rPr>
              <w:t xml:space="preserve"> $5,203,30</w:t>
            </w:r>
            <w:r w:rsidR="0086258D" w:rsidRPr="006972C8">
              <w:rPr>
                <w:b/>
              </w:rPr>
              <w:t>9</w:t>
            </w:r>
            <w:r w:rsidR="0086258D">
              <w:rPr>
                <w:b/>
              </w:rPr>
              <w:t xml:space="preserve"> </w:t>
            </w:r>
          </w:p>
        </w:tc>
        <w:tc>
          <w:tcPr>
            <w:tcW w:w="1579" w:type="pct"/>
            <w:shd w:val="clear" w:color="auto" w:fill="auto"/>
          </w:tcPr>
          <w:p w:rsidR="007559F5" w:rsidRPr="006972C8" w:rsidRDefault="007559F5" w:rsidP="007559F5">
            <w:pPr>
              <w:pStyle w:val="Tabletext"/>
              <w:rPr>
                <w:b/>
              </w:rPr>
            </w:pPr>
            <w:r w:rsidRPr="006972C8">
              <w:rPr>
                <w:b/>
              </w:rPr>
              <w:t xml:space="preserve"> $5,163,90</w:t>
            </w:r>
            <w:r w:rsidR="0086258D" w:rsidRPr="006972C8">
              <w:rPr>
                <w:b/>
              </w:rPr>
              <w:t>0</w:t>
            </w:r>
            <w:r w:rsidR="0086258D">
              <w:rPr>
                <w:b/>
              </w:rPr>
              <w:t xml:space="preserve"> </w:t>
            </w:r>
          </w:p>
        </w:tc>
      </w:tr>
      <w:tr w:rsidR="007559F5" w:rsidTr="007559F5">
        <w:tblPrEx>
          <w:tblBorders>
            <w:bottom w:val="single" w:sz="4" w:space="0" w:color="646464"/>
            <w:insideH w:val="single" w:sz="4" w:space="0" w:color="646464"/>
          </w:tblBorders>
        </w:tblPrEx>
        <w:trPr>
          <w:gridBefore w:val="1"/>
          <w:wBefore w:w="263" w:type="pct"/>
          <w:cantSplit/>
        </w:trPr>
        <w:tc>
          <w:tcPr>
            <w:tcW w:w="1579" w:type="pct"/>
            <w:shd w:val="clear" w:color="auto" w:fill="auto"/>
          </w:tcPr>
          <w:p w:rsidR="007559F5" w:rsidRDefault="007559F5" w:rsidP="007559F5">
            <w:pPr>
              <w:pStyle w:val="Tabletext"/>
            </w:pPr>
            <w:r w:rsidRPr="003B27A9">
              <w:t>Employe</w:t>
            </w:r>
            <w:r w:rsidR="0086258D" w:rsidRPr="003B27A9">
              <w:t>e</w:t>
            </w:r>
            <w:r w:rsidR="0086258D">
              <w:t xml:space="preserve"> </w:t>
            </w:r>
            <w:r w:rsidRPr="003B27A9">
              <w:t>expenses</w:t>
            </w:r>
          </w:p>
        </w:tc>
        <w:tc>
          <w:tcPr>
            <w:tcW w:w="1579" w:type="pct"/>
            <w:shd w:val="clear" w:color="auto" w:fill="auto"/>
          </w:tcPr>
          <w:p w:rsidR="007559F5" w:rsidRDefault="007559F5" w:rsidP="007559F5">
            <w:pPr>
              <w:pStyle w:val="Tabletext"/>
            </w:pPr>
            <w:r w:rsidRPr="003B27A9">
              <w:t xml:space="preserve"> $2,998,17</w:t>
            </w:r>
            <w:r w:rsidR="0086258D" w:rsidRPr="003B27A9">
              <w:t>8</w:t>
            </w:r>
            <w:r w:rsidR="0086258D">
              <w:t xml:space="preserve"> </w:t>
            </w:r>
          </w:p>
        </w:tc>
        <w:tc>
          <w:tcPr>
            <w:tcW w:w="1579" w:type="pct"/>
            <w:shd w:val="clear" w:color="auto" w:fill="auto"/>
          </w:tcPr>
          <w:p w:rsidR="007559F5" w:rsidRDefault="007559F5" w:rsidP="007559F5">
            <w:pPr>
              <w:pStyle w:val="Tabletext"/>
            </w:pPr>
            <w:r w:rsidRPr="003B27A9">
              <w:t xml:space="preserve"> $3,106,30</w:t>
            </w:r>
            <w:r w:rsidR="0086258D" w:rsidRPr="003B27A9">
              <w:t>9</w:t>
            </w:r>
            <w:r w:rsidR="0086258D">
              <w:t xml:space="preserve"> </w:t>
            </w:r>
          </w:p>
        </w:tc>
      </w:tr>
      <w:tr w:rsidR="007559F5" w:rsidTr="007559F5">
        <w:tblPrEx>
          <w:tblBorders>
            <w:bottom w:val="single" w:sz="4" w:space="0" w:color="646464"/>
            <w:insideH w:val="single" w:sz="4" w:space="0" w:color="646464"/>
          </w:tblBorders>
        </w:tblPrEx>
        <w:trPr>
          <w:gridBefore w:val="1"/>
          <w:wBefore w:w="263" w:type="pct"/>
          <w:cantSplit/>
        </w:trPr>
        <w:tc>
          <w:tcPr>
            <w:tcW w:w="1579" w:type="pct"/>
            <w:shd w:val="clear" w:color="auto" w:fill="auto"/>
          </w:tcPr>
          <w:p w:rsidR="007559F5" w:rsidRDefault="007559F5" w:rsidP="007559F5">
            <w:pPr>
              <w:pStyle w:val="Tabletext"/>
            </w:pPr>
            <w:r w:rsidRPr="003B27A9">
              <w:t>Supplie</w:t>
            </w:r>
            <w:r w:rsidR="0086258D" w:rsidRPr="003B27A9">
              <w:t>r</w:t>
            </w:r>
            <w:r w:rsidR="0086258D">
              <w:t xml:space="preserve"> </w:t>
            </w:r>
            <w:r w:rsidRPr="003B27A9">
              <w:t>expenses</w:t>
            </w:r>
          </w:p>
        </w:tc>
        <w:tc>
          <w:tcPr>
            <w:tcW w:w="1579" w:type="pct"/>
            <w:shd w:val="clear" w:color="auto" w:fill="auto"/>
          </w:tcPr>
          <w:p w:rsidR="007559F5" w:rsidRDefault="007559F5" w:rsidP="007559F5">
            <w:pPr>
              <w:pStyle w:val="Tabletext"/>
            </w:pPr>
            <w:r w:rsidRPr="003B27A9">
              <w:t xml:space="preserve"> $632,83</w:t>
            </w:r>
            <w:r w:rsidR="0086258D" w:rsidRPr="003B27A9">
              <w:t>0</w:t>
            </w:r>
            <w:r w:rsidR="0086258D">
              <w:t xml:space="preserve"> </w:t>
            </w:r>
          </w:p>
        </w:tc>
        <w:tc>
          <w:tcPr>
            <w:tcW w:w="1579" w:type="pct"/>
            <w:shd w:val="clear" w:color="auto" w:fill="auto"/>
          </w:tcPr>
          <w:p w:rsidR="007559F5" w:rsidRDefault="007559F5" w:rsidP="007559F5">
            <w:pPr>
              <w:pStyle w:val="Tabletext"/>
            </w:pPr>
            <w:r w:rsidRPr="003B27A9">
              <w:t xml:space="preserve"> $533,70</w:t>
            </w:r>
            <w:r w:rsidR="0086258D" w:rsidRPr="003B27A9">
              <w:t>4</w:t>
            </w:r>
            <w:r w:rsidR="0086258D">
              <w:t xml:space="preserve"> </w:t>
            </w:r>
          </w:p>
        </w:tc>
      </w:tr>
      <w:tr w:rsidR="007559F5" w:rsidTr="007559F5">
        <w:tblPrEx>
          <w:tblBorders>
            <w:bottom w:val="single" w:sz="4" w:space="0" w:color="646464"/>
            <w:insideH w:val="single" w:sz="4" w:space="0" w:color="646464"/>
          </w:tblBorders>
        </w:tblPrEx>
        <w:trPr>
          <w:gridBefore w:val="1"/>
          <w:wBefore w:w="263" w:type="pct"/>
          <w:cantSplit/>
        </w:trPr>
        <w:tc>
          <w:tcPr>
            <w:tcW w:w="1579" w:type="pct"/>
            <w:shd w:val="clear" w:color="auto" w:fill="auto"/>
          </w:tcPr>
          <w:p w:rsidR="007559F5" w:rsidRDefault="007559F5" w:rsidP="007559F5">
            <w:pPr>
              <w:pStyle w:val="Tabletext"/>
            </w:pPr>
            <w:r w:rsidRPr="003B27A9">
              <w:t>Othe</w:t>
            </w:r>
            <w:r w:rsidR="0086258D" w:rsidRPr="003B27A9">
              <w:t>r</w:t>
            </w:r>
            <w:r w:rsidR="0086258D">
              <w:t xml:space="preserve"> </w:t>
            </w:r>
            <w:r w:rsidRPr="003B27A9">
              <w:t>expenses</w:t>
            </w:r>
          </w:p>
        </w:tc>
        <w:tc>
          <w:tcPr>
            <w:tcW w:w="1579" w:type="pct"/>
            <w:shd w:val="clear" w:color="auto" w:fill="auto"/>
          </w:tcPr>
          <w:p w:rsidR="007559F5" w:rsidRDefault="007559F5" w:rsidP="007559F5">
            <w:pPr>
              <w:pStyle w:val="Tabletext"/>
            </w:pPr>
            <w:r w:rsidRPr="003B27A9">
              <w:t xml:space="preserve"> $20,04</w:t>
            </w:r>
            <w:r w:rsidR="0086258D" w:rsidRPr="003B27A9">
              <w:t>5</w:t>
            </w:r>
            <w:r w:rsidR="0086258D">
              <w:t xml:space="preserve"> </w:t>
            </w:r>
          </w:p>
        </w:tc>
        <w:tc>
          <w:tcPr>
            <w:tcW w:w="1579" w:type="pct"/>
            <w:shd w:val="clear" w:color="auto" w:fill="auto"/>
          </w:tcPr>
          <w:p w:rsidR="007559F5" w:rsidRDefault="007559F5" w:rsidP="007559F5">
            <w:pPr>
              <w:pStyle w:val="Tabletext"/>
            </w:pPr>
            <w:r w:rsidRPr="003B27A9">
              <w:t xml:space="preserve"> $22,99</w:t>
            </w:r>
            <w:r w:rsidR="0086258D" w:rsidRPr="003B27A9">
              <w:t>3</w:t>
            </w:r>
            <w:r w:rsidR="0086258D">
              <w:t xml:space="preserve"> </w:t>
            </w:r>
          </w:p>
        </w:tc>
      </w:tr>
      <w:tr w:rsidR="007559F5" w:rsidTr="007559F5">
        <w:tblPrEx>
          <w:tblBorders>
            <w:bottom w:val="single" w:sz="4" w:space="0" w:color="646464"/>
            <w:insideH w:val="single" w:sz="4" w:space="0" w:color="646464"/>
          </w:tblBorders>
        </w:tblPrEx>
        <w:trPr>
          <w:gridBefore w:val="1"/>
          <w:wBefore w:w="263" w:type="pct"/>
          <w:cantSplit/>
        </w:trPr>
        <w:tc>
          <w:tcPr>
            <w:tcW w:w="1579" w:type="pct"/>
            <w:shd w:val="clear" w:color="auto" w:fill="auto"/>
          </w:tcPr>
          <w:p w:rsidR="007559F5" w:rsidRDefault="007559F5" w:rsidP="007559F5">
            <w:pPr>
              <w:pStyle w:val="Tabletext"/>
            </w:pPr>
            <w:r w:rsidRPr="003B27A9">
              <w:t>Depreciatio</w:t>
            </w:r>
            <w:r w:rsidR="0086258D" w:rsidRPr="003B27A9">
              <w:t>n</w:t>
            </w:r>
            <w:r w:rsidR="0086258D">
              <w:t xml:space="preserve"> </w:t>
            </w:r>
            <w:r w:rsidRPr="003B27A9">
              <w:t>&amp; amortisation</w:t>
            </w:r>
          </w:p>
        </w:tc>
        <w:tc>
          <w:tcPr>
            <w:tcW w:w="1579" w:type="pct"/>
            <w:shd w:val="clear" w:color="auto" w:fill="auto"/>
          </w:tcPr>
          <w:p w:rsidR="007559F5" w:rsidRDefault="007559F5" w:rsidP="007559F5">
            <w:pPr>
              <w:pStyle w:val="Tabletext"/>
            </w:pPr>
            <w:r w:rsidRPr="003B27A9">
              <w:t xml:space="preserve"> $174,75</w:t>
            </w:r>
            <w:r w:rsidR="0086258D" w:rsidRPr="003B27A9">
              <w:t>7</w:t>
            </w:r>
            <w:r w:rsidR="0086258D">
              <w:t xml:space="preserve"> </w:t>
            </w:r>
          </w:p>
        </w:tc>
        <w:tc>
          <w:tcPr>
            <w:tcW w:w="1579" w:type="pct"/>
            <w:shd w:val="clear" w:color="auto" w:fill="auto"/>
          </w:tcPr>
          <w:p w:rsidR="007559F5" w:rsidRDefault="007559F5" w:rsidP="007559F5">
            <w:pPr>
              <w:pStyle w:val="Tabletext"/>
            </w:pPr>
            <w:r w:rsidRPr="003B27A9">
              <w:t xml:space="preserve"> $165,31</w:t>
            </w:r>
            <w:r w:rsidR="0086258D" w:rsidRPr="003B27A9">
              <w:t>4</w:t>
            </w:r>
            <w:r w:rsidR="0086258D">
              <w:t xml:space="preserve"> </w:t>
            </w:r>
          </w:p>
        </w:tc>
      </w:tr>
      <w:tr w:rsidR="007559F5" w:rsidTr="007559F5">
        <w:tblPrEx>
          <w:tblBorders>
            <w:bottom w:val="single" w:sz="4" w:space="0" w:color="646464"/>
            <w:insideH w:val="single" w:sz="4" w:space="0" w:color="646464"/>
          </w:tblBorders>
        </w:tblPrEx>
        <w:trPr>
          <w:gridBefore w:val="1"/>
          <w:wBefore w:w="263" w:type="pct"/>
          <w:cantSplit/>
        </w:trPr>
        <w:tc>
          <w:tcPr>
            <w:tcW w:w="1579" w:type="pct"/>
            <w:shd w:val="clear" w:color="auto" w:fill="auto"/>
          </w:tcPr>
          <w:p w:rsidR="007559F5" w:rsidRDefault="007559F5" w:rsidP="007559F5">
            <w:pPr>
              <w:pStyle w:val="Tabletext"/>
            </w:pPr>
            <w:r w:rsidRPr="003B27A9">
              <w:t>Departmenta</w:t>
            </w:r>
            <w:r w:rsidR="0086258D" w:rsidRPr="003B27A9">
              <w:t>l</w:t>
            </w:r>
            <w:r w:rsidR="0086258D">
              <w:t xml:space="preserve"> </w:t>
            </w:r>
            <w:r w:rsidRPr="003B27A9">
              <w:t>overheads</w:t>
            </w:r>
          </w:p>
        </w:tc>
        <w:tc>
          <w:tcPr>
            <w:tcW w:w="1579" w:type="pct"/>
            <w:shd w:val="clear" w:color="auto" w:fill="auto"/>
          </w:tcPr>
          <w:p w:rsidR="007559F5" w:rsidRDefault="007559F5" w:rsidP="007559F5">
            <w:pPr>
              <w:pStyle w:val="Tabletext"/>
            </w:pPr>
            <w:r w:rsidRPr="003B27A9">
              <w:t xml:space="preserve"> $1,377,50</w:t>
            </w:r>
            <w:r w:rsidR="0086258D" w:rsidRPr="003B27A9">
              <w:t>0</w:t>
            </w:r>
            <w:r w:rsidR="0086258D">
              <w:t xml:space="preserve"> </w:t>
            </w:r>
          </w:p>
        </w:tc>
        <w:tc>
          <w:tcPr>
            <w:tcW w:w="1579" w:type="pct"/>
            <w:shd w:val="clear" w:color="auto" w:fill="auto"/>
          </w:tcPr>
          <w:p w:rsidR="007559F5" w:rsidRDefault="007559F5" w:rsidP="007559F5">
            <w:pPr>
              <w:pStyle w:val="Tabletext"/>
            </w:pPr>
            <w:r w:rsidRPr="003B27A9">
              <w:t xml:space="preserve"> $1,337,40</w:t>
            </w:r>
            <w:r w:rsidR="0086258D" w:rsidRPr="003B27A9">
              <w:t>2</w:t>
            </w:r>
            <w:r w:rsidR="0086258D">
              <w:t xml:space="preserve"> </w:t>
            </w:r>
          </w:p>
        </w:tc>
      </w:tr>
      <w:tr w:rsidR="007559F5" w:rsidTr="007559F5">
        <w:tblPrEx>
          <w:tblBorders>
            <w:bottom w:val="single" w:sz="4" w:space="0" w:color="646464"/>
            <w:insideH w:val="single" w:sz="4" w:space="0" w:color="646464"/>
          </w:tblBorders>
        </w:tblPrEx>
        <w:trPr>
          <w:gridBefore w:val="1"/>
          <w:wBefore w:w="263" w:type="pct"/>
          <w:cantSplit/>
        </w:trPr>
        <w:tc>
          <w:tcPr>
            <w:tcW w:w="1579" w:type="pct"/>
            <w:shd w:val="clear" w:color="auto" w:fill="auto"/>
          </w:tcPr>
          <w:p w:rsidR="007559F5" w:rsidRPr="006972C8" w:rsidRDefault="007559F5" w:rsidP="007559F5">
            <w:pPr>
              <w:pStyle w:val="Tabletext"/>
              <w:rPr>
                <w:b/>
              </w:rPr>
            </w:pPr>
            <w:r w:rsidRPr="006972C8">
              <w:rPr>
                <w:b/>
              </w:rPr>
              <w:t>Tota</w:t>
            </w:r>
            <w:r w:rsidR="0086258D" w:rsidRPr="006972C8">
              <w:rPr>
                <w:b/>
              </w:rPr>
              <w:t>l</w:t>
            </w:r>
            <w:r w:rsidR="0086258D">
              <w:rPr>
                <w:b/>
              </w:rPr>
              <w:t xml:space="preserve"> </w:t>
            </w:r>
            <w:r w:rsidRPr="006972C8">
              <w:rPr>
                <w:b/>
              </w:rPr>
              <w:t>expenses</w:t>
            </w:r>
          </w:p>
        </w:tc>
        <w:tc>
          <w:tcPr>
            <w:tcW w:w="1579" w:type="pct"/>
            <w:shd w:val="clear" w:color="auto" w:fill="auto"/>
          </w:tcPr>
          <w:p w:rsidR="007559F5" w:rsidRPr="006972C8" w:rsidRDefault="007559F5" w:rsidP="007559F5">
            <w:pPr>
              <w:pStyle w:val="Tabletext"/>
              <w:rPr>
                <w:b/>
              </w:rPr>
            </w:pPr>
            <w:r w:rsidRPr="006972C8">
              <w:rPr>
                <w:b/>
              </w:rPr>
              <w:t xml:space="preserve"> $5,203,30</w:t>
            </w:r>
            <w:r w:rsidR="0086258D" w:rsidRPr="006972C8">
              <w:rPr>
                <w:b/>
              </w:rPr>
              <w:t>9</w:t>
            </w:r>
            <w:r w:rsidR="0086258D">
              <w:rPr>
                <w:b/>
              </w:rPr>
              <w:t xml:space="preserve"> </w:t>
            </w:r>
          </w:p>
        </w:tc>
        <w:tc>
          <w:tcPr>
            <w:tcW w:w="1579" w:type="pct"/>
            <w:shd w:val="clear" w:color="auto" w:fill="auto"/>
          </w:tcPr>
          <w:p w:rsidR="007559F5" w:rsidRPr="006972C8" w:rsidRDefault="007559F5" w:rsidP="007559F5">
            <w:pPr>
              <w:pStyle w:val="Tabletext"/>
              <w:rPr>
                <w:b/>
              </w:rPr>
            </w:pPr>
            <w:r w:rsidRPr="006972C8">
              <w:rPr>
                <w:b/>
              </w:rPr>
              <w:t xml:space="preserve"> $5,165,72</w:t>
            </w:r>
            <w:r w:rsidR="0086258D" w:rsidRPr="006972C8">
              <w:rPr>
                <w:b/>
              </w:rPr>
              <w:t>2</w:t>
            </w:r>
            <w:r w:rsidR="0086258D">
              <w:rPr>
                <w:b/>
              </w:rPr>
              <w:t xml:space="preserve"> </w:t>
            </w:r>
          </w:p>
        </w:tc>
      </w:tr>
      <w:tr w:rsidR="007559F5" w:rsidTr="007559F5">
        <w:tblPrEx>
          <w:tblBorders>
            <w:bottom w:val="single" w:sz="4" w:space="0" w:color="646464"/>
            <w:insideH w:val="single" w:sz="4" w:space="0" w:color="646464"/>
          </w:tblBorders>
        </w:tblPrEx>
        <w:trPr>
          <w:gridBefore w:val="1"/>
          <w:wBefore w:w="263" w:type="pct"/>
          <w:cantSplit/>
        </w:trPr>
        <w:tc>
          <w:tcPr>
            <w:tcW w:w="1579" w:type="pct"/>
            <w:shd w:val="clear" w:color="auto" w:fill="auto"/>
          </w:tcPr>
          <w:p w:rsidR="007559F5" w:rsidRPr="006972C8" w:rsidRDefault="007559F5" w:rsidP="007559F5">
            <w:pPr>
              <w:pStyle w:val="Tabletext"/>
              <w:rPr>
                <w:b/>
              </w:rPr>
            </w:pPr>
            <w:r w:rsidRPr="006972C8">
              <w:rPr>
                <w:b/>
              </w:rPr>
              <w:t>Ne</w:t>
            </w:r>
            <w:r w:rsidR="0086258D" w:rsidRPr="006972C8">
              <w:rPr>
                <w:b/>
              </w:rPr>
              <w:t>t</w:t>
            </w:r>
            <w:r w:rsidR="0086258D">
              <w:rPr>
                <w:b/>
              </w:rPr>
              <w:t xml:space="preserve"> </w:t>
            </w:r>
            <w:r w:rsidRPr="006972C8">
              <w:rPr>
                <w:b/>
              </w:rPr>
              <w:t>surplu</w:t>
            </w:r>
            <w:r w:rsidR="0086258D" w:rsidRPr="006972C8">
              <w:rPr>
                <w:b/>
              </w:rPr>
              <w:t>s</w:t>
            </w:r>
            <w:r w:rsidR="0086258D">
              <w:rPr>
                <w:b/>
              </w:rPr>
              <w:t xml:space="preserve"> </w:t>
            </w:r>
            <w:r w:rsidRPr="006972C8">
              <w:rPr>
                <w:b/>
              </w:rPr>
              <w:t>/ (deficit)</w:t>
            </w:r>
          </w:p>
        </w:tc>
        <w:tc>
          <w:tcPr>
            <w:tcW w:w="1579" w:type="pct"/>
            <w:shd w:val="clear" w:color="auto" w:fill="auto"/>
          </w:tcPr>
          <w:p w:rsidR="007559F5" w:rsidRPr="00E46E60" w:rsidRDefault="007559F5" w:rsidP="007559F5">
            <w:pPr>
              <w:pStyle w:val="Tabletext"/>
              <w:rPr>
                <w:b/>
                <w:color w:val="FF0000"/>
              </w:rPr>
            </w:pPr>
          </w:p>
        </w:tc>
        <w:tc>
          <w:tcPr>
            <w:tcW w:w="1579" w:type="pct"/>
            <w:shd w:val="clear" w:color="auto" w:fill="auto"/>
          </w:tcPr>
          <w:p w:rsidR="007559F5" w:rsidRPr="00E46E60" w:rsidRDefault="007559F5" w:rsidP="007559F5">
            <w:pPr>
              <w:pStyle w:val="Tabletext"/>
              <w:rPr>
                <w:b/>
                <w:color w:val="FF0000"/>
              </w:rPr>
            </w:pPr>
            <w:r w:rsidRPr="00E46E60">
              <w:rPr>
                <w:b/>
                <w:color w:val="FF0000"/>
              </w:rPr>
              <w:t>-$1,82</w:t>
            </w:r>
            <w:r w:rsidR="0086258D" w:rsidRPr="00E46E60">
              <w:rPr>
                <w:b/>
                <w:color w:val="FF0000"/>
              </w:rPr>
              <w:t>2</w:t>
            </w:r>
            <w:r w:rsidR="0086258D">
              <w:rPr>
                <w:b/>
                <w:color w:val="FF0000"/>
              </w:rPr>
              <w:t xml:space="preserve"> </w:t>
            </w:r>
          </w:p>
        </w:tc>
      </w:tr>
      <w:tr w:rsidR="007559F5" w:rsidTr="007559F5">
        <w:tblPrEx>
          <w:tblBorders>
            <w:bottom w:val="single" w:sz="4" w:space="0" w:color="646464"/>
            <w:insideH w:val="single" w:sz="4" w:space="0" w:color="646464"/>
          </w:tblBorders>
        </w:tblPrEx>
        <w:trPr>
          <w:gridBefore w:val="1"/>
          <w:wBefore w:w="263" w:type="pct"/>
          <w:cantSplit/>
        </w:trPr>
        <w:tc>
          <w:tcPr>
            <w:tcW w:w="1579" w:type="pct"/>
            <w:shd w:val="clear" w:color="auto" w:fill="auto"/>
          </w:tcPr>
          <w:p w:rsidR="007559F5" w:rsidRDefault="007559F5" w:rsidP="007559F5">
            <w:pPr>
              <w:pStyle w:val="Tabletext"/>
            </w:pPr>
            <w:r w:rsidRPr="003B27A9">
              <w:t>Lev</w:t>
            </w:r>
            <w:r w:rsidR="0086258D" w:rsidRPr="003B27A9">
              <w:t>y</w:t>
            </w:r>
            <w:r w:rsidR="0086258D">
              <w:t xml:space="preserve"> </w:t>
            </w:r>
            <w:r w:rsidRPr="003B27A9">
              <w:t>disbursed</w:t>
            </w:r>
          </w:p>
        </w:tc>
        <w:tc>
          <w:tcPr>
            <w:tcW w:w="1579" w:type="pct"/>
            <w:shd w:val="clear" w:color="auto" w:fill="auto"/>
          </w:tcPr>
          <w:p w:rsidR="007559F5" w:rsidRDefault="007559F5" w:rsidP="007559F5">
            <w:pPr>
              <w:pStyle w:val="Tabletext"/>
            </w:pPr>
            <w:r w:rsidRPr="003B27A9">
              <w:t xml:space="preserve"> $488,783,57</w:t>
            </w:r>
            <w:r w:rsidR="0086258D" w:rsidRPr="003B27A9">
              <w:t>1</w:t>
            </w:r>
            <w:r w:rsidR="0086258D">
              <w:t xml:space="preserve"> </w:t>
            </w:r>
          </w:p>
        </w:tc>
        <w:tc>
          <w:tcPr>
            <w:tcW w:w="1579" w:type="pct"/>
            <w:shd w:val="clear" w:color="auto" w:fill="auto"/>
          </w:tcPr>
          <w:p w:rsidR="007559F5" w:rsidRDefault="007559F5" w:rsidP="007559F5">
            <w:pPr>
              <w:pStyle w:val="Tabletext"/>
            </w:pPr>
            <w:r>
              <w:t xml:space="preserve"> $446,309,072</w:t>
            </w:r>
          </w:p>
        </w:tc>
      </w:tr>
      <w:tr w:rsidR="007559F5" w:rsidTr="007559F5">
        <w:tblPrEx>
          <w:tblBorders>
            <w:bottom w:val="single" w:sz="4" w:space="0" w:color="646464"/>
            <w:insideH w:val="single" w:sz="4" w:space="0" w:color="646464"/>
          </w:tblBorders>
        </w:tblPrEx>
        <w:trPr>
          <w:gridBefore w:val="1"/>
          <w:wBefore w:w="263" w:type="pct"/>
          <w:cantSplit/>
        </w:trPr>
        <w:tc>
          <w:tcPr>
            <w:tcW w:w="1579" w:type="pct"/>
            <w:shd w:val="clear" w:color="auto" w:fill="auto"/>
          </w:tcPr>
          <w:p w:rsidR="007559F5" w:rsidRDefault="007559F5" w:rsidP="007559F5">
            <w:pPr>
              <w:pStyle w:val="Tabletext"/>
            </w:pPr>
            <w:r w:rsidRPr="003B27A9">
              <w:t>Comm</w:t>
            </w:r>
            <w:r>
              <w:t>onwealt</w:t>
            </w:r>
            <w:r w:rsidR="0086258D">
              <w:t xml:space="preserve">h </w:t>
            </w:r>
            <w:r>
              <w:t>matching</w:t>
            </w:r>
          </w:p>
        </w:tc>
        <w:tc>
          <w:tcPr>
            <w:tcW w:w="1579" w:type="pct"/>
            <w:shd w:val="clear" w:color="auto" w:fill="auto"/>
          </w:tcPr>
          <w:p w:rsidR="007559F5" w:rsidRDefault="007559F5" w:rsidP="007559F5">
            <w:pPr>
              <w:pStyle w:val="Tabletext"/>
            </w:pPr>
            <w:r w:rsidRPr="003B27A9">
              <w:t xml:space="preserve"> $245,898,04</w:t>
            </w:r>
            <w:r w:rsidR="0086258D" w:rsidRPr="003B27A9">
              <w:t>9</w:t>
            </w:r>
            <w:r w:rsidR="0086258D">
              <w:t xml:space="preserve"> </w:t>
            </w:r>
          </w:p>
        </w:tc>
        <w:tc>
          <w:tcPr>
            <w:tcW w:w="1579" w:type="pct"/>
            <w:shd w:val="clear" w:color="auto" w:fill="auto"/>
          </w:tcPr>
          <w:p w:rsidR="007559F5" w:rsidRDefault="007559F5" w:rsidP="007559F5">
            <w:pPr>
              <w:pStyle w:val="Tabletext"/>
            </w:pPr>
            <w:r>
              <w:t xml:space="preserve"> $260,221,00</w:t>
            </w:r>
            <w:r w:rsidR="0086258D">
              <w:t xml:space="preserve">0 </w:t>
            </w:r>
          </w:p>
        </w:tc>
      </w:tr>
      <w:tr w:rsidR="007559F5" w:rsidTr="007559F5">
        <w:tblPrEx>
          <w:tblBorders>
            <w:bottom w:val="single" w:sz="4" w:space="0" w:color="646464"/>
            <w:insideH w:val="single" w:sz="4" w:space="0" w:color="646464"/>
          </w:tblBorders>
        </w:tblPrEx>
        <w:trPr>
          <w:gridBefore w:val="1"/>
          <w:wBefore w:w="263" w:type="pct"/>
          <w:cantSplit/>
        </w:trPr>
        <w:tc>
          <w:tcPr>
            <w:tcW w:w="1579" w:type="pct"/>
            <w:shd w:val="clear" w:color="auto" w:fill="auto"/>
          </w:tcPr>
          <w:p w:rsidR="007559F5" w:rsidRPr="006972C8" w:rsidRDefault="007559F5" w:rsidP="007559F5">
            <w:pPr>
              <w:pStyle w:val="Tabletext"/>
              <w:rPr>
                <w:b/>
              </w:rPr>
            </w:pPr>
            <w:r w:rsidRPr="006972C8">
              <w:rPr>
                <w:b/>
              </w:rPr>
              <w:lastRenderedPageBreak/>
              <w:t>Tota</w:t>
            </w:r>
            <w:r w:rsidR="0086258D" w:rsidRPr="006972C8">
              <w:rPr>
                <w:b/>
              </w:rPr>
              <w:t>l</w:t>
            </w:r>
            <w:r w:rsidR="0086258D">
              <w:rPr>
                <w:b/>
              </w:rPr>
              <w:t xml:space="preserve"> </w:t>
            </w:r>
            <w:r w:rsidRPr="006972C8">
              <w:rPr>
                <w:b/>
              </w:rPr>
              <w:t>disbursed</w:t>
            </w:r>
          </w:p>
        </w:tc>
        <w:tc>
          <w:tcPr>
            <w:tcW w:w="1579" w:type="pct"/>
            <w:shd w:val="clear" w:color="auto" w:fill="auto"/>
          </w:tcPr>
          <w:p w:rsidR="007559F5" w:rsidRPr="006972C8" w:rsidRDefault="007559F5" w:rsidP="007559F5">
            <w:pPr>
              <w:pStyle w:val="Tabletext"/>
              <w:rPr>
                <w:b/>
              </w:rPr>
            </w:pPr>
            <w:r w:rsidRPr="006972C8">
              <w:rPr>
                <w:b/>
              </w:rPr>
              <w:t xml:space="preserve"> $734,681,62</w:t>
            </w:r>
            <w:r w:rsidR="0086258D" w:rsidRPr="006972C8">
              <w:rPr>
                <w:b/>
              </w:rPr>
              <w:t>0</w:t>
            </w:r>
            <w:r w:rsidR="0086258D">
              <w:rPr>
                <w:b/>
              </w:rPr>
              <w:t xml:space="preserve"> </w:t>
            </w:r>
          </w:p>
        </w:tc>
        <w:tc>
          <w:tcPr>
            <w:tcW w:w="1579" w:type="pct"/>
            <w:shd w:val="clear" w:color="auto" w:fill="auto"/>
          </w:tcPr>
          <w:p w:rsidR="007559F5" w:rsidRPr="006972C8" w:rsidRDefault="007559F5" w:rsidP="007559F5">
            <w:pPr>
              <w:pStyle w:val="Tabletext"/>
              <w:rPr>
                <w:b/>
              </w:rPr>
            </w:pPr>
            <w:r w:rsidRPr="006972C8">
              <w:rPr>
                <w:b/>
              </w:rPr>
              <w:t xml:space="preserve"> $692,207,12</w:t>
            </w:r>
            <w:r w:rsidR="0086258D" w:rsidRPr="006972C8">
              <w:rPr>
                <w:b/>
              </w:rPr>
              <w:t>1</w:t>
            </w:r>
            <w:r w:rsidR="0086258D">
              <w:rPr>
                <w:b/>
              </w:rPr>
              <w:t xml:space="preserve"> </w:t>
            </w:r>
          </w:p>
        </w:tc>
      </w:tr>
      <w:tr w:rsidR="007559F5" w:rsidTr="007559F5">
        <w:tblPrEx>
          <w:tblBorders>
            <w:bottom w:val="single" w:sz="4" w:space="0" w:color="646464"/>
            <w:insideH w:val="single" w:sz="4" w:space="0" w:color="646464"/>
          </w:tblBorders>
        </w:tblPrEx>
        <w:trPr>
          <w:gridBefore w:val="1"/>
          <w:wBefore w:w="263" w:type="pct"/>
          <w:cantSplit/>
        </w:trPr>
        <w:tc>
          <w:tcPr>
            <w:tcW w:w="4737" w:type="pct"/>
            <w:gridSpan w:val="3"/>
            <w:tcBorders>
              <w:bottom w:val="single" w:sz="4" w:space="0" w:color="646464"/>
            </w:tcBorders>
            <w:shd w:val="clear" w:color="auto" w:fill="auto"/>
          </w:tcPr>
          <w:p w:rsidR="007559F5" w:rsidRDefault="007559F5" w:rsidP="007559F5">
            <w:pPr>
              <w:pStyle w:val="Source"/>
            </w:pPr>
            <w:r>
              <w:t>Source: departmen</w:t>
            </w:r>
            <w:r w:rsidR="0086258D">
              <w:t xml:space="preserve">t </w:t>
            </w:r>
            <w:r>
              <w:t>o</w:t>
            </w:r>
            <w:r w:rsidR="0086258D">
              <w:t xml:space="preserve">f </w:t>
            </w:r>
            <w:r>
              <w:t>agriculture</w:t>
            </w:r>
          </w:p>
        </w:tc>
      </w:tr>
      <w:tr w:rsidR="007559F5" w:rsidTr="007559F5">
        <w:tblPrEx>
          <w:tblBorders>
            <w:bottom w:val="single" w:sz="4" w:space="0" w:color="646464"/>
            <w:insideH w:val="single" w:sz="4" w:space="0" w:color="646464"/>
          </w:tblBorders>
        </w:tblPrEx>
        <w:trPr>
          <w:gridBefore w:val="1"/>
          <w:wBefore w:w="263" w:type="pct"/>
          <w:cantSplit/>
          <w:trHeight w:hRule="exact" w:val="120"/>
        </w:trPr>
        <w:tc>
          <w:tcPr>
            <w:tcW w:w="4737" w:type="pct"/>
            <w:gridSpan w:val="3"/>
            <w:tcBorders>
              <w:top w:val="single" w:sz="4" w:space="0" w:color="646464"/>
              <w:bottom w:val="nil"/>
            </w:tcBorders>
            <w:shd w:val="clear" w:color="auto" w:fill="auto"/>
          </w:tcPr>
          <w:p w:rsidR="007559F5" w:rsidRDefault="007559F5" w:rsidP="007559F5">
            <w:pPr>
              <w:pStyle w:val="spacertbl"/>
            </w:pPr>
          </w:p>
        </w:tc>
      </w:tr>
    </w:tbl>
    <w:p w:rsidR="007559F5" w:rsidRDefault="007559F5" w:rsidP="007559F5">
      <w:pPr>
        <w:pStyle w:val="Heading5"/>
        <w:numPr>
          <w:ilvl w:val="0"/>
          <w:numId w:val="0"/>
        </w:numPr>
      </w:pPr>
      <w:r>
        <w:t>Cos</w:t>
      </w:r>
      <w:r w:rsidR="0086258D">
        <w:t xml:space="preserve">t </w:t>
      </w:r>
      <w:r>
        <w:t>recover</w:t>
      </w:r>
      <w:r w:rsidR="0086258D">
        <w:t xml:space="preserve">y </w:t>
      </w:r>
      <w:r>
        <w:t>analysi</w:t>
      </w:r>
      <w:r w:rsidR="0086258D">
        <w:t xml:space="preserve">s </w:t>
      </w:r>
      <w:r>
        <w:t>(b</w:t>
      </w:r>
      <w:r w:rsidR="0086258D">
        <w:t xml:space="preserve">y </w:t>
      </w:r>
      <w:r>
        <w:t>commodity)</w:t>
      </w:r>
    </w:p>
    <w:p w:rsidR="00A21247" w:rsidRDefault="007559F5" w:rsidP="007559F5">
      <w:pPr>
        <w:pStyle w:val="BodyText"/>
      </w:pPr>
      <w:r>
        <w:t>Cos</w:t>
      </w:r>
      <w:r w:rsidR="0086258D">
        <w:t xml:space="preserve">t </w:t>
      </w:r>
      <w:r>
        <w:t>recover</w:t>
      </w:r>
      <w:r w:rsidR="0086258D">
        <w:t xml:space="preserve">y </w:t>
      </w:r>
      <w:r>
        <w:t>i</w:t>
      </w:r>
      <w:r w:rsidR="0086258D">
        <w:t xml:space="preserve">s </w:t>
      </w:r>
      <w:r>
        <w:t>undertake</w:t>
      </w:r>
      <w:r w:rsidR="0086258D">
        <w:t xml:space="preserve">n </w:t>
      </w:r>
      <w:r>
        <w:t>b</w:t>
      </w:r>
      <w:r w:rsidR="0086258D">
        <w:t xml:space="preserve">y </w:t>
      </w:r>
      <w:r>
        <w:t>th</w:t>
      </w:r>
      <w:r w:rsidR="0086258D">
        <w:t xml:space="preserve">e </w:t>
      </w:r>
      <w:r>
        <w:t>Departmen</w:t>
      </w:r>
      <w:r w:rsidR="0086258D">
        <w:t xml:space="preserve">t </w:t>
      </w:r>
      <w:r>
        <w:t>usin</w:t>
      </w:r>
      <w:r w:rsidR="0086258D">
        <w:t xml:space="preserve">g </w:t>
      </w:r>
      <w:r>
        <w:t>th</w:t>
      </w:r>
      <w:r w:rsidR="0086258D">
        <w:t xml:space="preserve">e </w:t>
      </w:r>
      <w:r>
        <w:t>activit</w:t>
      </w:r>
      <w:r w:rsidR="0086258D">
        <w:t xml:space="preserve">y </w:t>
      </w:r>
      <w:r>
        <w:t>base</w:t>
      </w:r>
      <w:r w:rsidR="0086258D">
        <w:t xml:space="preserve">d </w:t>
      </w:r>
      <w:r>
        <w:t>cos</w:t>
      </w:r>
      <w:r w:rsidR="0086258D">
        <w:t xml:space="preserve">t </w:t>
      </w:r>
      <w:r>
        <w:t>methodology.</w:t>
      </w:r>
      <w:r>
        <w:rPr>
          <w:rStyle w:val="FootnoteReference"/>
        </w:rPr>
        <w:footnoteReference w:id="17"/>
      </w:r>
      <w:r>
        <w:t xml:space="preserve"> Thi</w:t>
      </w:r>
      <w:r w:rsidR="0086258D">
        <w:t xml:space="preserve">s </w:t>
      </w:r>
      <w:r>
        <w:t>metho</w:t>
      </w:r>
      <w:r w:rsidR="0086258D">
        <w:t xml:space="preserve">d </w:t>
      </w:r>
      <w:r>
        <w:t>reflect</w:t>
      </w:r>
      <w:r w:rsidR="0086258D">
        <w:t xml:space="preserve">s </w:t>
      </w:r>
      <w:r>
        <w:t>th</w:t>
      </w:r>
      <w:r w:rsidR="0086258D">
        <w:t xml:space="preserve">e </w:t>
      </w:r>
      <w:r>
        <w:t>tim</w:t>
      </w:r>
      <w:r w:rsidR="0086258D">
        <w:t xml:space="preserve">e </w:t>
      </w:r>
      <w:r>
        <w:t>an</w:t>
      </w:r>
      <w:r w:rsidR="0086258D">
        <w:t xml:space="preserve">d </w:t>
      </w:r>
      <w:r>
        <w:t>effor</w:t>
      </w:r>
      <w:r w:rsidR="0086258D">
        <w:t xml:space="preserve">t </w:t>
      </w:r>
      <w:r>
        <w:t>spen</w:t>
      </w:r>
      <w:r w:rsidR="0086258D">
        <w:t xml:space="preserve">t </w:t>
      </w:r>
      <w:r>
        <w:t>o</w:t>
      </w:r>
      <w:r w:rsidR="0086258D">
        <w:t xml:space="preserve">n </w:t>
      </w:r>
      <w:r>
        <w:t>collectin</w:t>
      </w:r>
      <w:r w:rsidR="0086258D">
        <w:t xml:space="preserve">g </w:t>
      </w:r>
      <w:r>
        <w:t>th</w:t>
      </w:r>
      <w:r w:rsidR="0086258D">
        <w:t xml:space="preserve">e </w:t>
      </w:r>
      <w:r>
        <w:t>levies</w:t>
      </w:r>
      <w:r w:rsidR="003C08DF">
        <w:t xml:space="preserve">. </w:t>
      </w:r>
      <w:r>
        <w:t>Cost</w:t>
      </w:r>
      <w:r w:rsidR="0086258D">
        <w:t xml:space="preserve">s </w:t>
      </w:r>
      <w:r>
        <w:t>ar</w:t>
      </w:r>
      <w:r w:rsidR="0086258D">
        <w:t xml:space="preserve">e </w:t>
      </w:r>
      <w:r w:rsidRPr="0090511D">
        <w:t>allocate</w:t>
      </w:r>
      <w:r w:rsidR="0086258D">
        <w:t xml:space="preserve">d </w:t>
      </w:r>
      <w:r w:rsidRPr="0090511D">
        <w:t>base</w:t>
      </w:r>
      <w:r w:rsidR="0086258D" w:rsidRPr="0090511D">
        <w:t>d</w:t>
      </w:r>
      <w:r w:rsidR="0086258D">
        <w:t xml:space="preserve"> </w:t>
      </w:r>
      <w:r w:rsidRPr="0090511D">
        <w:t>o</w:t>
      </w:r>
      <w:r w:rsidR="0086258D" w:rsidRPr="0090511D">
        <w:t>n</w:t>
      </w:r>
      <w:r w:rsidR="0086258D">
        <w:t xml:space="preserve"> </w:t>
      </w:r>
      <w:r w:rsidRPr="0090511D">
        <w:t>timesheet</w:t>
      </w:r>
      <w:r w:rsidR="0086258D" w:rsidRPr="0090511D">
        <w:t>s</w:t>
      </w:r>
      <w:r w:rsidR="0086258D">
        <w:t xml:space="preserve"> </w:t>
      </w:r>
      <w:r w:rsidRPr="0090511D">
        <w:t>complete</w:t>
      </w:r>
      <w:r w:rsidR="0086258D" w:rsidRPr="0090511D">
        <w:t>d</w:t>
      </w:r>
      <w:r w:rsidR="0086258D">
        <w:t xml:space="preserve"> </w:t>
      </w:r>
      <w:r w:rsidRPr="0090511D">
        <w:t>b</w:t>
      </w:r>
      <w:r w:rsidR="0086258D" w:rsidRPr="0090511D">
        <w:t>y</w:t>
      </w:r>
      <w:r w:rsidR="0086258D">
        <w:t xml:space="preserve"> </w:t>
      </w:r>
      <w:r w:rsidRPr="0090511D">
        <w:t>staf</w:t>
      </w:r>
      <w:r w:rsidR="0086258D" w:rsidRPr="0090511D">
        <w:t>f</w:t>
      </w:r>
      <w:r w:rsidR="0086258D">
        <w:t xml:space="preserve"> </w:t>
      </w:r>
      <w:r w:rsidRPr="0090511D">
        <w:t>i</w:t>
      </w:r>
      <w:r w:rsidR="0086258D" w:rsidRPr="0090511D">
        <w:t>n</w:t>
      </w:r>
      <w:r w:rsidR="0086258D">
        <w:t xml:space="preserve"> </w:t>
      </w:r>
      <w:r>
        <w:t>th</w:t>
      </w:r>
      <w:r w:rsidR="0086258D">
        <w:t xml:space="preserve">e </w:t>
      </w:r>
      <w:r w:rsidRPr="0090511D">
        <w:t>unit</w:t>
      </w:r>
      <w:r w:rsidR="003C08DF" w:rsidRPr="0090511D">
        <w:t>.</w:t>
      </w:r>
      <w:r w:rsidR="003C08DF">
        <w:t xml:space="preserve"> </w:t>
      </w:r>
      <w:r>
        <w:t>Direc</w:t>
      </w:r>
      <w:r w:rsidR="0086258D">
        <w:t xml:space="preserve">t </w:t>
      </w:r>
      <w:r>
        <w:t>cost</w:t>
      </w:r>
      <w:r w:rsidR="0086258D">
        <w:t xml:space="preserve">s </w:t>
      </w:r>
      <w:r>
        <w:t>ar</w:t>
      </w:r>
      <w:r w:rsidR="0086258D">
        <w:t xml:space="preserve">e </w:t>
      </w:r>
      <w:r>
        <w:t>code</w:t>
      </w:r>
      <w:r w:rsidR="0086258D">
        <w:t xml:space="preserve">d </w:t>
      </w:r>
      <w:r>
        <w:t>t</w:t>
      </w:r>
      <w:r w:rsidR="0086258D">
        <w:t xml:space="preserve">o a </w:t>
      </w:r>
      <w:r>
        <w:t>collectio</w:t>
      </w:r>
      <w:r w:rsidR="0086258D">
        <w:t xml:space="preserve">n </w:t>
      </w:r>
      <w:r>
        <w:t>poin</w:t>
      </w:r>
      <w:r w:rsidR="0086258D">
        <w:t xml:space="preserve">t </w:t>
      </w:r>
      <w:r>
        <w:t>o</w:t>
      </w:r>
      <w:r w:rsidR="0086258D">
        <w:t xml:space="preserve">r </w:t>
      </w:r>
      <w:r w:rsidRPr="0090511D">
        <w:t>commodit</w:t>
      </w:r>
      <w:r w:rsidR="0086258D" w:rsidRPr="0090511D">
        <w:t>y</w:t>
      </w:r>
      <w:r w:rsidR="0086258D">
        <w:t xml:space="preserve"> </w:t>
      </w:r>
      <w:r w:rsidRPr="0090511D">
        <w:t>dependin</w:t>
      </w:r>
      <w:r w:rsidR="0086258D" w:rsidRPr="0090511D">
        <w:t>g</w:t>
      </w:r>
      <w:r w:rsidR="0086258D">
        <w:t xml:space="preserve"> </w:t>
      </w:r>
      <w:r w:rsidRPr="0090511D">
        <w:t>o</w:t>
      </w:r>
      <w:r w:rsidR="0086258D" w:rsidRPr="0090511D">
        <w:t>n</w:t>
      </w:r>
      <w:r w:rsidR="0086258D">
        <w:t xml:space="preserve"> </w:t>
      </w:r>
      <w:r w:rsidRPr="0090511D">
        <w:t>th</w:t>
      </w:r>
      <w:r w:rsidR="0086258D" w:rsidRPr="0090511D">
        <w:t>e</w:t>
      </w:r>
      <w:r w:rsidR="0086258D">
        <w:t xml:space="preserve"> </w:t>
      </w:r>
      <w:r w:rsidRPr="0090511D">
        <w:t>activity</w:t>
      </w:r>
      <w:r w:rsidR="003C08DF" w:rsidRPr="0090511D">
        <w:t>.</w:t>
      </w:r>
      <w:r w:rsidR="003C08DF">
        <w:t xml:space="preserve"> </w:t>
      </w:r>
      <w:r>
        <w:t>Progra</w:t>
      </w:r>
      <w:r w:rsidR="0086258D">
        <w:t xml:space="preserve">m </w:t>
      </w:r>
      <w:r>
        <w:t>managemen</w:t>
      </w:r>
      <w:r w:rsidR="0086258D">
        <w:t xml:space="preserve">t </w:t>
      </w:r>
      <w:r>
        <w:t>an</w:t>
      </w:r>
      <w:r w:rsidR="0086258D">
        <w:t xml:space="preserve">d </w:t>
      </w:r>
      <w:r>
        <w:t>othe</w:t>
      </w:r>
      <w:r w:rsidR="0086258D">
        <w:t xml:space="preserve">r </w:t>
      </w:r>
      <w:r>
        <w:t>indirec</w:t>
      </w:r>
      <w:r w:rsidR="0086258D">
        <w:t xml:space="preserve">t </w:t>
      </w:r>
      <w:r>
        <w:t>cost</w:t>
      </w:r>
      <w:r w:rsidR="0086258D">
        <w:t xml:space="preserve">s </w:t>
      </w:r>
      <w:r>
        <w:t>ar</w:t>
      </w:r>
      <w:r w:rsidR="0086258D">
        <w:t xml:space="preserve">e </w:t>
      </w:r>
      <w:r w:rsidRPr="0090511D">
        <w:t>assigne</w:t>
      </w:r>
      <w:r w:rsidR="0086258D" w:rsidRPr="0090511D">
        <w:t>d</w:t>
      </w:r>
      <w:r w:rsidR="0086258D">
        <w:t xml:space="preserve"> </w:t>
      </w:r>
      <w:r w:rsidRPr="0090511D">
        <w:t>t</w:t>
      </w:r>
      <w:r w:rsidR="0086258D" w:rsidRPr="0090511D">
        <w:t>o</w:t>
      </w:r>
      <w:r w:rsidR="0086258D">
        <w:t xml:space="preserve"> </w:t>
      </w:r>
      <w:r w:rsidRPr="0090511D">
        <w:t>direc</w:t>
      </w:r>
      <w:r w:rsidR="0086258D" w:rsidRPr="0090511D">
        <w:t>t</w:t>
      </w:r>
      <w:r w:rsidR="0086258D">
        <w:t xml:space="preserve"> </w:t>
      </w:r>
      <w:r w:rsidRPr="0090511D">
        <w:t>effor</w:t>
      </w:r>
      <w:r w:rsidR="0086258D" w:rsidRPr="0090511D">
        <w:t>t</w:t>
      </w:r>
      <w:r w:rsidR="0086258D">
        <w:t xml:space="preserve"> </w:t>
      </w:r>
      <w:r w:rsidRPr="0090511D">
        <w:t>o</w:t>
      </w:r>
      <w:r w:rsidR="0086258D" w:rsidRPr="0090511D">
        <w:t>n</w:t>
      </w:r>
      <w:r w:rsidR="0086258D">
        <w:t xml:space="preserve"> </w:t>
      </w:r>
      <w:r w:rsidR="0086258D" w:rsidRPr="0090511D">
        <w:t>a</w:t>
      </w:r>
      <w:r w:rsidR="0086258D">
        <w:t xml:space="preserve"> </w:t>
      </w:r>
      <w:r w:rsidRPr="0090511D">
        <w:t>proportiona</w:t>
      </w:r>
      <w:r w:rsidR="0086258D" w:rsidRPr="0090511D">
        <w:t>l</w:t>
      </w:r>
      <w:r w:rsidR="0086258D">
        <w:t xml:space="preserve"> </w:t>
      </w:r>
      <w:r w:rsidRPr="0090511D">
        <w:t>basis</w:t>
      </w:r>
      <w:r w:rsidR="003C08DF" w:rsidRPr="0090511D">
        <w:t>.</w:t>
      </w:r>
      <w:r w:rsidR="003C08DF">
        <w:t xml:space="preserve"> </w:t>
      </w:r>
    </w:p>
    <w:p w:rsidR="00676220" w:rsidRDefault="007559F5" w:rsidP="007559F5">
      <w:pPr>
        <w:pStyle w:val="BodyText"/>
      </w:pPr>
      <w:r>
        <w:t>Indirec</w:t>
      </w:r>
      <w:r w:rsidR="0086258D">
        <w:t xml:space="preserve">t </w:t>
      </w:r>
      <w:r>
        <w:t>cost</w:t>
      </w:r>
      <w:r w:rsidR="0086258D">
        <w:t xml:space="preserve">s </w:t>
      </w:r>
      <w:r>
        <w:t>compris</w:t>
      </w:r>
      <w:r w:rsidR="0086258D">
        <w:t xml:space="preserve">e </w:t>
      </w:r>
      <w:r>
        <w:t>almos</w:t>
      </w:r>
      <w:r w:rsidR="0086258D">
        <w:t xml:space="preserve">t </w:t>
      </w:r>
      <w:r>
        <w:t>hal</w:t>
      </w:r>
      <w:r w:rsidR="0086258D">
        <w:t xml:space="preserve">f </w:t>
      </w:r>
      <w:r>
        <w:t>o</w:t>
      </w:r>
      <w:r w:rsidR="0086258D">
        <w:t xml:space="preserve">f </w:t>
      </w:r>
      <w:r>
        <w:t>th</w:t>
      </w:r>
      <w:r w:rsidR="0086258D">
        <w:t xml:space="preserve">e </w:t>
      </w:r>
      <w:r>
        <w:t>tota</w:t>
      </w:r>
      <w:r w:rsidR="0086258D">
        <w:t xml:space="preserve">l </w:t>
      </w:r>
      <w:r>
        <w:t>cost</w:t>
      </w:r>
      <w:r w:rsidR="0086258D">
        <w:t xml:space="preserve">s </w:t>
      </w:r>
      <w:r>
        <w:t>o</w:t>
      </w:r>
      <w:r w:rsidR="0086258D">
        <w:t xml:space="preserve">f </w:t>
      </w:r>
      <w:r>
        <w:t>th</w:t>
      </w:r>
      <w:r w:rsidR="0086258D">
        <w:t xml:space="preserve">e </w:t>
      </w:r>
      <w:r>
        <w:t>uni</w:t>
      </w:r>
      <w:r w:rsidR="0086258D">
        <w:t xml:space="preserve">t </w:t>
      </w:r>
      <w:r>
        <w:t>(se</w:t>
      </w:r>
      <w:r w:rsidR="0086258D">
        <w:t xml:space="preserve">e </w:t>
      </w:r>
      <w:r>
        <w:fldChar w:fldCharType="begin"/>
      </w:r>
      <w:r>
        <w:instrText xml:space="preserve"> REF _Ref458693897 \h </w:instrText>
      </w:r>
      <w:r>
        <w:fldChar w:fldCharType="separate"/>
      </w:r>
      <w:r w:rsidR="008140E1" w:rsidRPr="00897E60">
        <w:rPr>
          <w:rStyle w:val="CaptionLabel"/>
        </w:rPr>
        <w:t>Figure</w:t>
      </w:r>
      <w:r w:rsidR="008140E1">
        <w:rPr>
          <w:rStyle w:val="CaptionLabel"/>
        </w:rPr>
        <w:t xml:space="preserve"> </w:t>
      </w:r>
      <w:r w:rsidR="008140E1">
        <w:rPr>
          <w:rStyle w:val="CaptionLabel"/>
          <w:noProof/>
        </w:rPr>
        <w:t>3</w:t>
      </w:r>
      <w:r w:rsidR="008140E1">
        <w:rPr>
          <w:rStyle w:val="CaptionLabel"/>
        </w:rPr>
        <w:t>.</w:t>
      </w:r>
      <w:r w:rsidR="008140E1">
        <w:rPr>
          <w:rStyle w:val="CaptionLabel"/>
          <w:noProof/>
        </w:rPr>
        <w:t>6</w:t>
      </w:r>
      <w:r>
        <w:fldChar w:fldCharType="end"/>
      </w:r>
      <w:r>
        <w:t xml:space="preserve"> below)</w:t>
      </w:r>
      <w:r w:rsidR="003C08DF">
        <w:t xml:space="preserve">. </w:t>
      </w:r>
    </w:p>
    <w:p w:rsidR="007559F5" w:rsidRDefault="007559F5" w:rsidP="007559F5">
      <w:pPr>
        <w:pStyle w:val="BodyText"/>
      </w:pPr>
      <w:r>
        <w:t>I</w:t>
      </w:r>
      <w:r w:rsidR="0086258D">
        <w:t xml:space="preserve">t </w:t>
      </w:r>
      <w:r>
        <w:t>i</w:t>
      </w:r>
      <w:r w:rsidR="0086258D">
        <w:t xml:space="preserve">s </w:t>
      </w:r>
      <w:r>
        <w:t>difficul</w:t>
      </w:r>
      <w:r w:rsidR="0086258D">
        <w:t xml:space="preserve">t </w:t>
      </w:r>
      <w:r>
        <w:t>t</w:t>
      </w:r>
      <w:r w:rsidR="0086258D">
        <w:t xml:space="preserve">o </w:t>
      </w:r>
      <w:r>
        <w:t>assig</w:t>
      </w:r>
      <w:r w:rsidR="0086258D">
        <w:t xml:space="preserve">n </w:t>
      </w:r>
      <w:r>
        <w:t>thes</w:t>
      </w:r>
      <w:r w:rsidR="0086258D">
        <w:t xml:space="preserve">e </w:t>
      </w:r>
      <w:r>
        <w:t>cost</w:t>
      </w:r>
      <w:r w:rsidR="0086258D">
        <w:t xml:space="preserve">s </w:t>
      </w:r>
      <w:r>
        <w:t>t</w:t>
      </w:r>
      <w:r w:rsidR="0086258D">
        <w:t xml:space="preserve">o a </w:t>
      </w:r>
      <w:r>
        <w:t>particula</w:t>
      </w:r>
      <w:r w:rsidR="0086258D">
        <w:t xml:space="preserve">r </w:t>
      </w:r>
      <w:r>
        <w:t>commodit</w:t>
      </w:r>
      <w:r w:rsidR="0086258D">
        <w:t xml:space="preserve">y </w:t>
      </w:r>
      <w:r>
        <w:t>excep</w:t>
      </w:r>
      <w:r w:rsidR="0086258D">
        <w:t xml:space="preserve">t </w:t>
      </w:r>
      <w:r>
        <w:t>b</w:t>
      </w:r>
      <w:r w:rsidR="0086258D">
        <w:t xml:space="preserve">y </w:t>
      </w:r>
      <w:r>
        <w:t>assignin</w:t>
      </w:r>
      <w:r w:rsidR="0086258D">
        <w:t xml:space="preserve">g </w:t>
      </w:r>
      <w:r>
        <w:t>proportions</w:t>
      </w:r>
      <w:r w:rsidR="003C08DF">
        <w:t xml:space="preserve">. </w:t>
      </w:r>
      <w:r>
        <w:t>Thi</w:t>
      </w:r>
      <w:r w:rsidR="0086258D">
        <w:t xml:space="preserve">s </w:t>
      </w:r>
      <w:r>
        <w:t>ma</w:t>
      </w:r>
      <w:r w:rsidR="0086258D">
        <w:t xml:space="preserve">y </w:t>
      </w:r>
      <w:r>
        <w:t>resul</w:t>
      </w:r>
      <w:r w:rsidR="0086258D">
        <w:t xml:space="preserve">t </w:t>
      </w:r>
      <w:r>
        <w:t>i</w:t>
      </w:r>
      <w:r w:rsidR="0086258D">
        <w:t xml:space="preserve">n </w:t>
      </w:r>
      <w:r>
        <w:t>ove</w:t>
      </w:r>
      <w:r w:rsidR="0086258D">
        <w:t xml:space="preserve">r </w:t>
      </w:r>
      <w:r>
        <w:t>chargin</w:t>
      </w:r>
      <w:r w:rsidR="0086258D">
        <w:t xml:space="preserve">g </w:t>
      </w:r>
      <w:r>
        <w:t>som</w:t>
      </w:r>
      <w:r w:rsidR="0086258D">
        <w:t xml:space="preserve">e </w:t>
      </w:r>
      <w:r>
        <w:t>commoditie</w:t>
      </w:r>
      <w:r w:rsidR="0086258D">
        <w:t xml:space="preserve">s </w:t>
      </w:r>
      <w:r>
        <w:t>(o</w:t>
      </w:r>
      <w:r w:rsidR="0086258D">
        <w:t xml:space="preserve">r </w:t>
      </w:r>
      <w:r>
        <w:t>group</w:t>
      </w:r>
      <w:r w:rsidR="0086258D">
        <w:t xml:space="preserve">s </w:t>
      </w:r>
      <w:r>
        <w:t>o</w:t>
      </w:r>
      <w:r w:rsidR="0086258D">
        <w:t xml:space="preserve">f </w:t>
      </w:r>
      <w:r>
        <w:t>commodities) tha</w:t>
      </w:r>
      <w:r w:rsidR="0086258D">
        <w:t xml:space="preserve">t </w:t>
      </w:r>
      <w:r>
        <w:t>woul</w:t>
      </w:r>
      <w:r w:rsidR="0086258D">
        <w:t xml:space="preserve">d </w:t>
      </w:r>
      <w:r>
        <w:t>otherwis</w:t>
      </w:r>
      <w:r w:rsidR="0086258D">
        <w:t xml:space="preserve">e </w:t>
      </w:r>
      <w:r>
        <w:t>no</w:t>
      </w:r>
      <w:r w:rsidR="0086258D">
        <w:t xml:space="preserve">t </w:t>
      </w:r>
      <w:r>
        <w:t>b</w:t>
      </w:r>
      <w:r w:rsidR="0086258D">
        <w:t xml:space="preserve">e </w:t>
      </w:r>
      <w:r>
        <w:t>charge</w:t>
      </w:r>
      <w:r w:rsidR="0086258D">
        <w:t xml:space="preserve">d </w:t>
      </w:r>
      <w:r>
        <w:t>i</w:t>
      </w:r>
      <w:r w:rsidR="0086258D">
        <w:t xml:space="preserve">f a </w:t>
      </w:r>
      <w:r>
        <w:t>mor</w:t>
      </w:r>
      <w:r w:rsidR="0086258D">
        <w:t xml:space="preserve">e </w:t>
      </w:r>
      <w:r>
        <w:t>granula</w:t>
      </w:r>
      <w:r w:rsidR="0086258D">
        <w:t xml:space="preserve">r </w:t>
      </w:r>
      <w:r>
        <w:t>analysi</w:t>
      </w:r>
      <w:r w:rsidR="0086258D">
        <w:t xml:space="preserve">s </w:t>
      </w:r>
      <w:r>
        <w:t>o</w:t>
      </w:r>
      <w:r w:rsidR="0086258D">
        <w:t xml:space="preserve">f </w:t>
      </w:r>
      <w:r>
        <w:t>cost</w:t>
      </w:r>
      <w:r w:rsidR="0086258D">
        <w:t xml:space="preserve">s </w:t>
      </w:r>
      <w:r>
        <w:t>wa</w:t>
      </w:r>
      <w:r w:rsidR="0086258D">
        <w:t xml:space="preserve">s </w:t>
      </w:r>
      <w:r>
        <w:t>feasible</w:t>
      </w:r>
      <w:r w:rsidR="003C08DF">
        <w:t xml:space="preserve">.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7559F5" w:rsidRPr="00897E60" w:rsidTr="007559F5">
        <w:trPr>
          <w:cantSplit/>
        </w:trPr>
        <w:tc>
          <w:tcPr>
            <w:tcW w:w="8168" w:type="dxa"/>
            <w:tcBorders>
              <w:top w:val="single" w:sz="4" w:space="0" w:color="auto"/>
            </w:tcBorders>
            <w:shd w:val="clear" w:color="auto" w:fill="auto"/>
            <w:tcMar>
              <w:left w:w="0" w:type="dxa"/>
            </w:tcMar>
          </w:tcPr>
          <w:p w:rsidR="007559F5" w:rsidRPr="00897E60" w:rsidRDefault="007559F5" w:rsidP="007559F5">
            <w:pPr>
              <w:pStyle w:val="Caption"/>
            </w:pPr>
            <w:bookmarkStart w:id="115" w:name="_Ref458693897"/>
            <w:bookmarkStart w:id="116" w:name="_Toc456197234"/>
            <w:bookmarkStart w:id="117" w:name="_Toc456355745"/>
            <w:bookmarkStart w:id="118" w:name="_Toc456407278"/>
            <w:bookmarkStart w:id="119" w:name="_Toc458704561"/>
            <w:bookmarkStart w:id="120" w:name="_Toc461026939"/>
            <w:r w:rsidRPr="00897E60">
              <w:rPr>
                <w:rStyle w:val="CaptionLabel"/>
              </w:rPr>
              <w:t>Figur</w:t>
            </w:r>
            <w:r w:rsidR="0086258D" w:rsidRPr="00897E60">
              <w:rPr>
                <w:rStyle w:val="CaptionLabel"/>
              </w:rPr>
              <w:t>e</w:t>
            </w:r>
            <w:r w:rsidR="0086258D">
              <w:rPr>
                <w:rStyle w:val="CaptionLabel"/>
              </w:rPr>
              <w:t xml:space="preserve"> </w:t>
            </w:r>
            <w:r>
              <w:rPr>
                <w:rStyle w:val="CaptionLabel"/>
              </w:rPr>
              <w:fldChar w:fldCharType="begin"/>
            </w:r>
            <w:r>
              <w:rPr>
                <w:rStyle w:val="CaptionLabel"/>
              </w:rPr>
              <w:instrText xml:space="preserve"> STYLEREF 1 \s </w:instrText>
            </w:r>
            <w:r>
              <w:rPr>
                <w:rStyle w:val="CaptionLabel"/>
              </w:rPr>
              <w:fldChar w:fldCharType="separate"/>
            </w:r>
            <w:r w:rsidR="00B7478E">
              <w:rPr>
                <w:rStyle w:val="CaptionLabel"/>
                <w:noProof/>
              </w:rPr>
              <w:t>3</w:t>
            </w:r>
            <w:r>
              <w:rPr>
                <w:rStyle w:val="CaptionLabel"/>
              </w:rPr>
              <w:fldChar w:fldCharType="end"/>
            </w:r>
            <w:r>
              <w:rPr>
                <w:rStyle w:val="CaptionLabel"/>
              </w:rPr>
              <w:t>.</w:t>
            </w:r>
            <w:r>
              <w:rPr>
                <w:rStyle w:val="CaptionLabel"/>
              </w:rPr>
              <w:fldChar w:fldCharType="begin"/>
            </w:r>
            <w:r>
              <w:rPr>
                <w:rStyle w:val="CaptionLabel"/>
              </w:rPr>
              <w:instrText xml:space="preserve"> SEQ Figure \* ARABIC \s 1 </w:instrText>
            </w:r>
            <w:r>
              <w:rPr>
                <w:rStyle w:val="CaptionLabel"/>
              </w:rPr>
              <w:fldChar w:fldCharType="separate"/>
            </w:r>
            <w:r w:rsidR="00B7478E">
              <w:rPr>
                <w:rStyle w:val="CaptionLabel"/>
                <w:noProof/>
              </w:rPr>
              <w:t>6</w:t>
            </w:r>
            <w:r>
              <w:rPr>
                <w:rStyle w:val="CaptionLabel"/>
              </w:rPr>
              <w:fldChar w:fldCharType="end"/>
            </w:r>
            <w:bookmarkEnd w:id="115"/>
            <w:r>
              <w:tab/>
              <w:t>LEV</w:t>
            </w:r>
            <w:r w:rsidR="0086258D">
              <w:t xml:space="preserve">Y </w:t>
            </w:r>
            <w:r>
              <w:t>REVeNU</w:t>
            </w:r>
            <w:r w:rsidR="0086258D">
              <w:t xml:space="preserve">E </w:t>
            </w:r>
            <w:r>
              <w:t>UNI</w:t>
            </w:r>
            <w:r w:rsidR="0086258D">
              <w:t xml:space="preserve">T </w:t>
            </w:r>
            <w:r>
              <w:t>- ACTIVIT</w:t>
            </w:r>
            <w:r w:rsidR="0086258D">
              <w:t xml:space="preserve">Y </w:t>
            </w:r>
            <w:r>
              <w:t>BASE</w:t>
            </w:r>
            <w:r w:rsidR="0086258D">
              <w:t xml:space="preserve">D </w:t>
            </w:r>
            <w:r>
              <w:t>COSTIN</w:t>
            </w:r>
            <w:r w:rsidR="0086258D">
              <w:t xml:space="preserve">G </w:t>
            </w:r>
            <w:r>
              <w:t>B</w:t>
            </w:r>
            <w:r w:rsidR="0086258D">
              <w:t xml:space="preserve">Y </w:t>
            </w:r>
            <w:r>
              <w:t>ITEM</w:t>
            </w:r>
            <w:bookmarkEnd w:id="116"/>
            <w:bookmarkEnd w:id="117"/>
            <w:bookmarkEnd w:id="118"/>
            <w:bookmarkEnd w:id="119"/>
            <w:bookmarkEnd w:id="120"/>
          </w:p>
        </w:tc>
      </w:tr>
      <w:tr w:rsidR="007559F5" w:rsidRPr="00AA4DEE" w:rsidTr="007559F5">
        <w:trPr>
          <w:cantSplit/>
          <w:trHeight w:hRule="exact" w:val="380"/>
        </w:trPr>
        <w:tc>
          <w:tcPr>
            <w:tcW w:w="8168" w:type="dxa"/>
            <w:tcBorders>
              <w:bottom w:val="single" w:sz="4" w:space="0" w:color="auto"/>
            </w:tcBorders>
            <w:shd w:val="clear" w:color="auto" w:fill="auto"/>
          </w:tcPr>
          <w:p w:rsidR="007559F5" w:rsidRPr="00AA4DEE" w:rsidRDefault="007559F5" w:rsidP="007559F5">
            <w:pPr>
              <w:pStyle w:val="spacer"/>
            </w:pPr>
            <w:r w:rsidRPr="00AA4DEE">
              <w:rPr>
                <w:noProof/>
                <w:lang w:val="en-GB" w:eastAsia="en-GB"/>
              </w:rPr>
              <mc:AlternateContent>
                <mc:Choice Requires="wps">
                  <w:drawing>
                    <wp:anchor distT="0" distB="0" distL="114300" distR="114300" simplePos="0" relativeHeight="251725824" behindDoc="0" locked="1" layoutInCell="1" allowOverlap="1" wp14:anchorId="4F21FAEF" wp14:editId="65A47F35">
                      <wp:simplePos x="0" y="0"/>
                      <wp:positionH relativeFrom="rightMargin">
                        <wp:posOffset>-772795</wp:posOffset>
                      </wp:positionH>
                      <wp:positionV relativeFrom="page">
                        <wp:posOffset>0</wp:posOffset>
                      </wp:positionV>
                      <wp:extent cx="436880" cy="213360"/>
                      <wp:effectExtent l="0" t="0" r="1270" b="0"/>
                      <wp:wrapNone/>
                      <wp:docPr id="57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FEB4FF5" id="Freeform 5" o:spid="_x0000_s1026" style="position:absolute;margin-left:-60.85pt;margin-top:0;width:34.4pt;height:16.8pt;z-index:2517258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DJGaS34DAADC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7559F5" w:rsidRPr="00AA4DEE" w:rsidTr="007559F5">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rsidR="007559F5" w:rsidRPr="00AA4DEE" w:rsidRDefault="007559F5" w:rsidP="007559F5">
            <w:pPr>
              <w:pStyle w:val="Figure"/>
            </w:pPr>
            <w:r w:rsidRPr="00D84723">
              <w:rPr>
                <w:noProof/>
                <w:lang w:val="en-GB" w:eastAsia="en-GB"/>
              </w:rPr>
              <w:drawing>
                <wp:inline distT="0" distB="0" distL="0" distR="0" wp14:anchorId="72B11308" wp14:editId="0E3400A3">
                  <wp:extent cx="5181600" cy="3384550"/>
                  <wp:effectExtent l="0" t="0" r="0" b="635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81600" cy="3384550"/>
                          </a:xfrm>
                          <a:prstGeom prst="rect">
                            <a:avLst/>
                          </a:prstGeom>
                          <a:noFill/>
                          <a:ln>
                            <a:noFill/>
                          </a:ln>
                        </pic:spPr>
                      </pic:pic>
                    </a:graphicData>
                  </a:graphic>
                </wp:inline>
              </w:drawing>
            </w:r>
          </w:p>
        </w:tc>
      </w:tr>
      <w:tr w:rsidR="007559F5" w:rsidRPr="00AA4DEE" w:rsidTr="007559F5">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rsidR="007559F5" w:rsidRPr="00AA4DEE" w:rsidRDefault="007559F5" w:rsidP="007559F5">
            <w:pPr>
              <w:pStyle w:val="Note"/>
            </w:pPr>
            <w:r w:rsidRPr="00AA4DEE">
              <w:t xml:space="preserve">Note: </w:t>
            </w:r>
            <w:r>
              <w:t>Indirec</w:t>
            </w:r>
            <w:r w:rsidR="0086258D">
              <w:t xml:space="preserve">t </w:t>
            </w:r>
            <w:r>
              <w:t>charge</w:t>
            </w:r>
            <w:r w:rsidR="0086258D">
              <w:t xml:space="preserve">s </w:t>
            </w:r>
            <w:r>
              <w:t>ar</w:t>
            </w:r>
            <w:r w:rsidR="0086258D">
              <w:t xml:space="preserve">e </w:t>
            </w:r>
            <w:r>
              <w:t>describe</w:t>
            </w:r>
            <w:r w:rsidR="0086258D">
              <w:t xml:space="preserve">d </w:t>
            </w:r>
            <w:r>
              <w:t>a</w:t>
            </w:r>
            <w:r w:rsidR="0086258D">
              <w:t xml:space="preserve">s </w:t>
            </w:r>
            <w:r>
              <w:t>“Projec</w:t>
            </w:r>
            <w:r w:rsidR="0086258D">
              <w:t xml:space="preserve">t </w:t>
            </w:r>
            <w:r>
              <w:t>Management” b</w:t>
            </w:r>
            <w:r w:rsidR="0086258D">
              <w:t xml:space="preserve">y </w:t>
            </w:r>
            <w:r>
              <w:t>th</w:t>
            </w:r>
            <w:r w:rsidR="0086258D">
              <w:t xml:space="preserve">e </w:t>
            </w:r>
            <w:r>
              <w:t>Departmen</w:t>
            </w:r>
            <w:r w:rsidR="0086258D">
              <w:t xml:space="preserve">t </w:t>
            </w:r>
            <w:r>
              <w:t>o</w:t>
            </w:r>
            <w:r w:rsidR="0086258D">
              <w:t xml:space="preserve">f </w:t>
            </w:r>
            <w:r>
              <w:t>Agriculture</w:t>
            </w:r>
          </w:p>
          <w:p w:rsidR="007559F5" w:rsidRPr="00AA4DEE" w:rsidRDefault="007559F5" w:rsidP="007559F5">
            <w:pPr>
              <w:pStyle w:val="Source"/>
            </w:pPr>
            <w:r w:rsidRPr="00AA4DEE">
              <w:t xml:space="preserve">Source: </w:t>
            </w:r>
            <w:r>
              <w:t>departmen</w:t>
            </w:r>
            <w:r w:rsidR="0086258D">
              <w:t xml:space="preserve">t </w:t>
            </w:r>
            <w:r>
              <w:t>o</w:t>
            </w:r>
            <w:r w:rsidR="0086258D">
              <w:t xml:space="preserve">f </w:t>
            </w:r>
            <w:r>
              <w:t>agriculture</w:t>
            </w:r>
          </w:p>
        </w:tc>
      </w:tr>
      <w:tr w:rsidR="007559F5" w:rsidTr="007559F5">
        <w:trPr>
          <w:trHeight w:hRule="exact" w:val="160"/>
        </w:trPr>
        <w:tc>
          <w:tcPr>
            <w:tcW w:w="8168" w:type="dxa"/>
            <w:tcBorders>
              <w:top w:val="single" w:sz="4" w:space="0" w:color="auto"/>
            </w:tcBorders>
            <w:shd w:val="clear" w:color="auto" w:fill="auto"/>
          </w:tcPr>
          <w:p w:rsidR="007559F5" w:rsidRDefault="007559F5" w:rsidP="007559F5">
            <w:pPr>
              <w:pStyle w:val="spacertbl"/>
            </w:pPr>
          </w:p>
        </w:tc>
      </w:tr>
    </w:tbl>
    <w:p w:rsidR="00A200B9" w:rsidRDefault="007559F5" w:rsidP="00E70F71">
      <w:pPr>
        <w:pStyle w:val="BodyText"/>
      </w:pPr>
      <w:r>
        <w:t>Estimate</w:t>
      </w:r>
      <w:r w:rsidR="0086258D">
        <w:t xml:space="preserve">d </w:t>
      </w:r>
      <w:r>
        <w:t>lev</w:t>
      </w:r>
      <w:r w:rsidR="0086258D">
        <w:t xml:space="preserve">y </w:t>
      </w:r>
      <w:r>
        <w:t>disbursement</w:t>
      </w:r>
      <w:r w:rsidR="0086258D">
        <w:t xml:space="preserve">s </w:t>
      </w:r>
      <w:r w:rsidRPr="006D469C">
        <w:t>fo</w:t>
      </w:r>
      <w:r w:rsidR="0086258D" w:rsidRPr="006D469C">
        <w:t>r</w:t>
      </w:r>
      <w:r w:rsidR="0086258D">
        <w:t xml:space="preserve"> </w:t>
      </w:r>
      <w:r w:rsidRPr="006D469C">
        <w:t>th</w:t>
      </w:r>
      <w:r w:rsidR="0086258D" w:rsidRPr="006D469C">
        <w:t>e</w:t>
      </w:r>
      <w:r w:rsidR="0086258D">
        <w:t xml:space="preserve"> </w:t>
      </w:r>
      <w:r w:rsidRPr="006D469C">
        <w:t>2015-201</w:t>
      </w:r>
      <w:r w:rsidR="0086258D" w:rsidRPr="006D469C">
        <w:t>6</w:t>
      </w:r>
      <w:r w:rsidR="0086258D">
        <w:t xml:space="preserve"> </w:t>
      </w:r>
      <w:r w:rsidRPr="006D469C">
        <w:t>financia</w:t>
      </w:r>
      <w:r w:rsidR="0086258D" w:rsidRPr="006D469C">
        <w:t>l</w:t>
      </w:r>
      <w:r w:rsidR="0086258D">
        <w:t xml:space="preserve"> </w:t>
      </w:r>
      <w:r w:rsidRPr="006D469C">
        <w:t>yea</w:t>
      </w:r>
      <w:r w:rsidR="0086258D" w:rsidRPr="006D469C">
        <w:t>r</w:t>
      </w:r>
      <w:r w:rsidR="0086258D">
        <w:t xml:space="preserve"> </w:t>
      </w:r>
      <w:r w:rsidRPr="006D469C">
        <w:t>ar</w:t>
      </w:r>
      <w:r w:rsidR="0086258D" w:rsidRPr="006D469C">
        <w:t>e</w:t>
      </w:r>
      <w:r w:rsidR="0086258D">
        <w:t xml:space="preserve"> </w:t>
      </w:r>
      <w:r w:rsidRPr="006D469C">
        <w:t>$ 446,309,073</w:t>
      </w:r>
      <w:r w:rsidR="0086258D" w:rsidRPr="006D469C">
        <w:t>,</w:t>
      </w:r>
      <w:r w:rsidR="0086258D">
        <w:t xml:space="preserve"> </w:t>
      </w:r>
      <w:r w:rsidRPr="006D469C">
        <w:t>whil</w:t>
      </w:r>
      <w:r w:rsidR="0086258D" w:rsidRPr="006D469C">
        <w:t>e</w:t>
      </w:r>
      <w:r w:rsidR="0086258D">
        <w:t xml:space="preserve"> </w:t>
      </w:r>
      <w:r w:rsidRPr="006D469C">
        <w:t>estimate</w:t>
      </w:r>
      <w:r w:rsidR="0086258D" w:rsidRPr="006D469C">
        <w:t>d</w:t>
      </w:r>
      <w:r w:rsidR="0086258D">
        <w:t xml:space="preserve"> </w:t>
      </w:r>
      <w:r w:rsidRPr="006D469C">
        <w:t>lev</w:t>
      </w:r>
      <w:r w:rsidR="0086258D" w:rsidRPr="006D469C">
        <w:t>y</w:t>
      </w:r>
      <w:r w:rsidR="0086258D">
        <w:t xml:space="preserve"> </w:t>
      </w:r>
      <w:r w:rsidRPr="006D469C">
        <w:t>collectio</w:t>
      </w:r>
      <w:r w:rsidR="0086258D" w:rsidRPr="006D469C">
        <w:t>n</w:t>
      </w:r>
      <w:r w:rsidR="0086258D">
        <w:t xml:space="preserve"> </w:t>
      </w:r>
      <w:r w:rsidRPr="006D469C">
        <w:t>cost</w:t>
      </w:r>
      <w:r w:rsidR="0086258D" w:rsidRPr="006D469C">
        <w:t>s</w:t>
      </w:r>
      <w:r w:rsidR="0086258D">
        <w:t xml:space="preserve"> </w:t>
      </w:r>
      <w:r w:rsidRPr="006D469C">
        <w:t>amoun</w:t>
      </w:r>
      <w:r w:rsidR="0086258D" w:rsidRPr="006D469C">
        <w:t>t</w:t>
      </w:r>
      <w:r w:rsidR="0086258D">
        <w:t xml:space="preserve"> </w:t>
      </w:r>
      <w:r w:rsidRPr="006D469C">
        <w:t>t</w:t>
      </w:r>
      <w:r w:rsidR="0086258D" w:rsidRPr="006D469C">
        <w:t>o</w:t>
      </w:r>
      <w:r w:rsidR="0086258D">
        <w:t xml:space="preserve"> </w:t>
      </w:r>
      <w:r w:rsidRPr="006D469C">
        <w:t>$ 4,922,880</w:t>
      </w:r>
      <w:r w:rsidR="003C08DF" w:rsidRPr="006D469C">
        <w:t>.</w:t>
      </w:r>
      <w:r w:rsidR="003C08DF">
        <w:t xml:space="preserve"> </w:t>
      </w:r>
      <w:r w:rsidRPr="006D469C">
        <w:t>Th</w:t>
      </w:r>
      <w:r w:rsidR="0086258D" w:rsidRPr="006D469C">
        <w:t>e</w:t>
      </w:r>
      <w:r w:rsidR="0086258D">
        <w:t xml:space="preserve"> </w:t>
      </w:r>
      <w:r w:rsidRPr="006D469C">
        <w:t>cos</w:t>
      </w:r>
      <w:r w:rsidR="0086258D" w:rsidRPr="006D469C">
        <w:t>t</w:t>
      </w:r>
      <w:r w:rsidR="0086258D">
        <w:t xml:space="preserve"> </w:t>
      </w:r>
      <w:r w:rsidRPr="006D469C">
        <w:t>recover</w:t>
      </w:r>
      <w:r w:rsidR="0086258D" w:rsidRPr="006D469C">
        <w:t>y</w:t>
      </w:r>
      <w:r w:rsidR="0086258D">
        <w:t xml:space="preserve"> </w:t>
      </w:r>
      <w:r w:rsidRPr="006D469C">
        <w:t>rati</w:t>
      </w:r>
      <w:r w:rsidR="0086258D" w:rsidRPr="006D469C">
        <w:t>o</w:t>
      </w:r>
      <w:r w:rsidR="0086258D">
        <w:t xml:space="preserve"> </w:t>
      </w:r>
      <w:r w:rsidRPr="006D469C">
        <w:t>(i.e</w:t>
      </w:r>
      <w:r w:rsidR="003C08DF" w:rsidRPr="006D469C">
        <w:t>.</w:t>
      </w:r>
      <w:r w:rsidR="003C08DF">
        <w:t xml:space="preserve"> </w:t>
      </w:r>
      <w:r w:rsidRPr="006D469C">
        <w:t>cos</w:t>
      </w:r>
      <w:r w:rsidR="0086258D" w:rsidRPr="006D469C">
        <w:t>t</w:t>
      </w:r>
      <w:r w:rsidR="0086258D">
        <w:t xml:space="preserve"> </w:t>
      </w:r>
      <w:r w:rsidRPr="006D469C">
        <w:t>recover</w:t>
      </w:r>
      <w:r w:rsidR="0086258D" w:rsidRPr="006D469C">
        <w:t>y</w:t>
      </w:r>
      <w:r w:rsidR="0086258D">
        <w:t xml:space="preserve"> </w:t>
      </w:r>
      <w:r w:rsidRPr="006D469C">
        <w:t>charge</w:t>
      </w:r>
      <w:r w:rsidR="0086258D" w:rsidRPr="006D469C">
        <w:t>s</w:t>
      </w:r>
      <w:r w:rsidR="0086258D">
        <w:t xml:space="preserve"> </w:t>
      </w:r>
      <w:r w:rsidRPr="006D469C">
        <w:t>a</w:t>
      </w:r>
      <w:r w:rsidR="0086258D" w:rsidRPr="006D469C">
        <w:t>s</w:t>
      </w:r>
      <w:r w:rsidR="0086258D">
        <w:t xml:space="preserve"> </w:t>
      </w:r>
      <w:r w:rsidR="0086258D" w:rsidRPr="006D469C">
        <w:t>a</w:t>
      </w:r>
      <w:r w:rsidR="0086258D">
        <w:t xml:space="preserve"> </w:t>
      </w:r>
      <w:r w:rsidRPr="006D469C">
        <w:t>percentag</w:t>
      </w:r>
      <w:r w:rsidR="0086258D" w:rsidRPr="006D469C">
        <w:t>e</w:t>
      </w:r>
      <w:r w:rsidR="0086258D">
        <w:t xml:space="preserve"> </w:t>
      </w:r>
      <w:r w:rsidRPr="006D469C">
        <w:t>o</w:t>
      </w:r>
      <w:r w:rsidR="0086258D" w:rsidRPr="006D469C">
        <w:t>f</w:t>
      </w:r>
      <w:r w:rsidR="0086258D">
        <w:t xml:space="preserve"> </w:t>
      </w:r>
      <w:r w:rsidRPr="006D469C">
        <w:t>disburse</w:t>
      </w:r>
      <w:r w:rsidR="0086258D" w:rsidRPr="006D469C">
        <w:t>d</w:t>
      </w:r>
      <w:r w:rsidR="0086258D">
        <w:t xml:space="preserve"> </w:t>
      </w:r>
      <w:r w:rsidRPr="006D469C">
        <w:t>levies) i</w:t>
      </w:r>
      <w:r w:rsidR="0086258D" w:rsidRPr="006D469C">
        <w:t>s</w:t>
      </w:r>
      <w:r w:rsidR="0086258D">
        <w:t xml:space="preserve"> </w:t>
      </w:r>
      <w:r w:rsidRPr="006D469C">
        <w:t>1.</w:t>
      </w:r>
      <w:r w:rsidR="0086258D" w:rsidRPr="006D469C">
        <w:t>1</w:t>
      </w:r>
      <w:r w:rsidR="0086258D">
        <w:t xml:space="preserve"> </w:t>
      </w:r>
      <w:r w:rsidRPr="006D469C">
        <w:t>pe</w:t>
      </w:r>
      <w:r w:rsidR="0086258D" w:rsidRPr="006D469C">
        <w:t>r</w:t>
      </w:r>
      <w:r w:rsidR="0086258D">
        <w:t xml:space="preserve"> </w:t>
      </w:r>
      <w:r w:rsidRPr="006D469C">
        <w:t>cent</w:t>
      </w:r>
      <w:r w:rsidR="003C08DF" w:rsidRPr="006D469C">
        <w:t>.</w:t>
      </w:r>
      <w:r w:rsidR="003C08DF">
        <w:t xml:space="preserve"> </w:t>
      </w:r>
      <w:r>
        <w:t>Thes</w:t>
      </w:r>
      <w:r w:rsidR="0086258D">
        <w:t xml:space="preserve">e </w:t>
      </w:r>
      <w:r>
        <w:t>figure</w:t>
      </w:r>
      <w:r w:rsidR="0086258D">
        <w:t xml:space="preserve">s </w:t>
      </w:r>
      <w:r>
        <w:t>ar</w:t>
      </w:r>
      <w:r w:rsidR="0086258D">
        <w:t xml:space="preserve">e </w:t>
      </w:r>
      <w:r>
        <w:t>simila</w:t>
      </w:r>
      <w:r w:rsidR="0086258D">
        <w:t xml:space="preserve">r </w:t>
      </w:r>
      <w:r>
        <w:t>t</w:t>
      </w:r>
      <w:r w:rsidR="0086258D">
        <w:t xml:space="preserve">o </w:t>
      </w:r>
      <w:r>
        <w:t>thos</w:t>
      </w:r>
      <w:r w:rsidR="0086258D">
        <w:t xml:space="preserve">e </w:t>
      </w:r>
      <w:r>
        <w:t>observe</w:t>
      </w:r>
      <w:r w:rsidR="0086258D">
        <w:t xml:space="preserve">d </w:t>
      </w:r>
      <w:r>
        <w:t>ove</w:t>
      </w:r>
      <w:r w:rsidR="0086258D">
        <w:t xml:space="preserve">r </w:t>
      </w:r>
      <w:r>
        <w:t>recen</w:t>
      </w:r>
      <w:r w:rsidR="0086258D">
        <w:t xml:space="preserve">t </w:t>
      </w:r>
      <w:r>
        <w:t>years.</w:t>
      </w:r>
    </w:p>
    <w:p w:rsidR="00C968C0" w:rsidRDefault="00C968C0" w:rsidP="00C968C0">
      <w:pPr>
        <w:pStyle w:val="Heading2"/>
      </w:pPr>
      <w:bookmarkStart w:id="121" w:name="_Toc461026907"/>
      <w:r>
        <w:lastRenderedPageBreak/>
        <w:t>Summary</w:t>
      </w:r>
      <w:bookmarkEnd w:id="121"/>
    </w:p>
    <w:p w:rsidR="00C968C0" w:rsidRPr="00C968C0" w:rsidRDefault="00C968C0" w:rsidP="00C968C0">
      <w:pPr>
        <w:pStyle w:val="Heading4"/>
      </w:pPr>
      <w:r w:rsidRPr="00C968C0">
        <w:t>Legislatively simple but administratively complex</w:t>
      </w:r>
    </w:p>
    <w:p w:rsidR="00242905" w:rsidRPr="00A1690A" w:rsidRDefault="00242905" w:rsidP="00242905">
      <w:pPr>
        <w:pStyle w:val="BodyText"/>
      </w:pPr>
      <w:r w:rsidRPr="00A1690A">
        <w:t>Th</w:t>
      </w:r>
      <w:r w:rsidR="0086258D" w:rsidRPr="00A1690A">
        <w:t>e</w:t>
      </w:r>
      <w:r w:rsidR="0086258D">
        <w:t xml:space="preserve"> </w:t>
      </w:r>
      <w:r w:rsidRPr="00A1690A">
        <w:t>finding</w:t>
      </w:r>
      <w:r w:rsidR="0086258D" w:rsidRPr="00A1690A">
        <w:t>s</w:t>
      </w:r>
      <w:r w:rsidR="0086258D">
        <w:t xml:space="preserve"> </w:t>
      </w:r>
      <w:r w:rsidRPr="00A1690A">
        <w:t>o</w:t>
      </w:r>
      <w:r w:rsidR="0086258D" w:rsidRPr="00A1690A">
        <w:t>f</w:t>
      </w:r>
      <w:r w:rsidR="0086258D">
        <w:t xml:space="preserve"> </w:t>
      </w:r>
      <w:r w:rsidRPr="00A1690A">
        <w:t>th</w:t>
      </w:r>
      <w:r w:rsidR="0086258D" w:rsidRPr="00A1690A">
        <w:t>e</w:t>
      </w:r>
      <w:r w:rsidR="0086258D">
        <w:t xml:space="preserve"> </w:t>
      </w:r>
      <w:r w:rsidRPr="00A1690A">
        <w:t>legislativ</w:t>
      </w:r>
      <w:r w:rsidR="0086258D" w:rsidRPr="00A1690A">
        <w:t>e</w:t>
      </w:r>
      <w:r w:rsidR="0086258D">
        <w:t xml:space="preserve"> </w:t>
      </w:r>
      <w:r w:rsidR="00C968C0">
        <w:t>review on</w:t>
      </w:r>
      <w:r w:rsidR="0086258D">
        <w:t xml:space="preserve"> </w:t>
      </w:r>
      <w:r w:rsidR="0086258D" w:rsidRPr="00A1690A">
        <w:t>a</w:t>
      </w:r>
      <w:r w:rsidR="0086258D">
        <w:t xml:space="preserve"> </w:t>
      </w:r>
      <w:r w:rsidRPr="00A1690A">
        <w:t>micr</w:t>
      </w:r>
      <w:r w:rsidR="0086258D" w:rsidRPr="00A1690A">
        <w:t>o</w:t>
      </w:r>
      <w:r w:rsidR="0086258D">
        <w:t xml:space="preserve"> </w:t>
      </w:r>
      <w:r w:rsidRPr="00A1690A">
        <w:t>leve</w:t>
      </w:r>
      <w:r w:rsidR="0086258D" w:rsidRPr="00A1690A">
        <w:t>l</w:t>
      </w:r>
      <w:r w:rsidR="00357A53">
        <w:t xml:space="preserve"> (</w:t>
      </w:r>
      <w:r w:rsidR="00357A53" w:rsidRPr="00357A53">
        <w:t xml:space="preserve">See </w:t>
      </w:r>
      <w:r w:rsidR="00357A53" w:rsidRPr="00357A53">
        <w:rPr>
          <w:b/>
        </w:rPr>
        <w:t>Appendix B</w:t>
      </w:r>
      <w:r w:rsidR="00357A53">
        <w:t>)</w:t>
      </w:r>
      <w:r w:rsidR="0086258D">
        <w:t xml:space="preserve"> </w:t>
      </w:r>
      <w:r w:rsidR="00C968C0">
        <w:t xml:space="preserve">show </w:t>
      </w:r>
      <w:r w:rsidRPr="00A1690A">
        <w:t>th</w:t>
      </w:r>
      <w:r w:rsidR="0086258D" w:rsidRPr="00A1690A">
        <w:t>e</w:t>
      </w:r>
      <w:r w:rsidR="0086258D">
        <w:t xml:space="preserve"> </w:t>
      </w:r>
      <w:r w:rsidRPr="00A1690A">
        <w:t>lev</w:t>
      </w:r>
      <w:r w:rsidR="0086258D" w:rsidRPr="00A1690A">
        <w:t>y</w:t>
      </w:r>
      <w:r w:rsidR="0086258D">
        <w:t xml:space="preserve"> </w:t>
      </w:r>
      <w:r w:rsidRPr="00A1690A">
        <w:t>syste</w:t>
      </w:r>
      <w:r w:rsidR="0086258D" w:rsidRPr="00A1690A">
        <w:t>m</w:t>
      </w:r>
      <w:r w:rsidR="0086258D">
        <w:t xml:space="preserve"> </w:t>
      </w:r>
      <w:r w:rsidRPr="00A1690A">
        <w:t>i</w:t>
      </w:r>
      <w:r w:rsidR="0086258D" w:rsidRPr="00A1690A">
        <w:t>s</w:t>
      </w:r>
      <w:r w:rsidR="0086258D">
        <w:t xml:space="preserve"> </w:t>
      </w:r>
      <w:r w:rsidRPr="00A1690A">
        <w:t>relativel</w:t>
      </w:r>
      <w:r w:rsidR="0086258D" w:rsidRPr="00A1690A">
        <w:t>y</w:t>
      </w:r>
      <w:r w:rsidR="0086258D">
        <w:t xml:space="preserve"> </w:t>
      </w:r>
      <w:r w:rsidRPr="00A1690A">
        <w:t>simpl</w:t>
      </w:r>
      <w:r w:rsidR="0086258D" w:rsidRPr="00A1690A">
        <w:t>e</w:t>
      </w:r>
      <w:r w:rsidR="0086258D">
        <w:t xml:space="preserve"> </w:t>
      </w:r>
      <w:r w:rsidRPr="00A1690A">
        <w:t>an</w:t>
      </w:r>
      <w:r w:rsidR="0086258D" w:rsidRPr="00A1690A">
        <w:t>d</w:t>
      </w:r>
      <w:r w:rsidR="0086258D">
        <w:t xml:space="preserve"> </w:t>
      </w:r>
      <w:r w:rsidRPr="00A1690A">
        <w:t>clear</w:t>
      </w:r>
      <w:r w:rsidR="003C08DF" w:rsidRPr="00A1690A">
        <w:t>.</w:t>
      </w:r>
      <w:r w:rsidR="003C08DF">
        <w:t xml:space="preserve"> </w:t>
      </w:r>
    </w:p>
    <w:p w:rsidR="00C968C0" w:rsidRDefault="00242905" w:rsidP="00242905">
      <w:pPr>
        <w:pStyle w:val="BodyText"/>
      </w:pPr>
      <w:r w:rsidRPr="00A1690A">
        <w:t>Regardles</w:t>
      </w:r>
      <w:r w:rsidR="0086258D" w:rsidRPr="00A1690A">
        <w:t>s</w:t>
      </w:r>
      <w:r w:rsidR="0086258D">
        <w:t xml:space="preserve"> </w:t>
      </w:r>
      <w:r w:rsidRPr="00A1690A">
        <w:t>o</w:t>
      </w:r>
      <w:r w:rsidR="0086258D" w:rsidRPr="00A1690A">
        <w:t>f</w:t>
      </w:r>
      <w:r w:rsidR="0086258D">
        <w:t xml:space="preserve"> </w:t>
      </w:r>
      <w:r w:rsidRPr="00A1690A">
        <w:t>th</w:t>
      </w:r>
      <w:r w:rsidR="0086258D" w:rsidRPr="00A1690A">
        <w:t>e</w:t>
      </w:r>
      <w:r w:rsidR="0086258D">
        <w:t xml:space="preserve"> </w:t>
      </w:r>
      <w:r w:rsidRPr="00A1690A">
        <w:t>relativ</w:t>
      </w:r>
      <w:r w:rsidR="0086258D" w:rsidRPr="00A1690A">
        <w:t>e</w:t>
      </w:r>
      <w:r w:rsidR="0086258D">
        <w:t xml:space="preserve"> </w:t>
      </w:r>
      <w:r w:rsidRPr="00A1690A">
        <w:t>simplicit</w:t>
      </w:r>
      <w:r w:rsidR="0086258D" w:rsidRPr="00A1690A">
        <w:t>y</w:t>
      </w:r>
      <w:r w:rsidR="0086258D">
        <w:t xml:space="preserve"> </w:t>
      </w:r>
      <w:r w:rsidRPr="00A1690A">
        <w:t>o</w:t>
      </w:r>
      <w:r w:rsidR="0086258D" w:rsidRPr="00A1690A">
        <w:t>f</w:t>
      </w:r>
      <w:r w:rsidR="0086258D">
        <w:t xml:space="preserve"> </w:t>
      </w:r>
      <w:r w:rsidRPr="00A1690A">
        <w:t>th</w:t>
      </w:r>
      <w:r w:rsidR="0086258D" w:rsidRPr="00A1690A">
        <w:t>e</w:t>
      </w:r>
      <w:r w:rsidR="0086258D">
        <w:t xml:space="preserve"> </w:t>
      </w:r>
      <w:r w:rsidRPr="00A1690A">
        <w:t>legislatio</w:t>
      </w:r>
      <w:r w:rsidR="0086258D" w:rsidRPr="00A1690A">
        <w:t>n</w:t>
      </w:r>
      <w:r w:rsidR="0086258D">
        <w:t xml:space="preserve"> </w:t>
      </w:r>
      <w:r w:rsidRPr="00A1690A">
        <w:t>i</w:t>
      </w:r>
      <w:r w:rsidR="0086258D" w:rsidRPr="00A1690A">
        <w:t>t</w:t>
      </w:r>
      <w:r w:rsidR="0086258D">
        <w:t xml:space="preserve"> </w:t>
      </w:r>
      <w:r w:rsidRPr="00A1690A">
        <w:t>i</w:t>
      </w:r>
      <w:r w:rsidR="0086258D" w:rsidRPr="00A1690A">
        <w:t>s</w:t>
      </w:r>
      <w:r w:rsidR="0086258D">
        <w:t xml:space="preserve"> </w:t>
      </w:r>
      <w:r w:rsidRPr="00A1690A">
        <w:t>th</w:t>
      </w:r>
      <w:r w:rsidR="0086258D" w:rsidRPr="00A1690A">
        <w:t>e</w:t>
      </w:r>
      <w:r w:rsidR="0086258D">
        <w:t xml:space="preserve"> </w:t>
      </w:r>
      <w:r w:rsidRPr="00A1690A">
        <w:t>existenc</w:t>
      </w:r>
      <w:r w:rsidR="0086258D" w:rsidRPr="00A1690A">
        <w:t>e</w:t>
      </w:r>
      <w:r w:rsidR="0086258D">
        <w:t xml:space="preserve"> </w:t>
      </w:r>
      <w:r w:rsidRPr="00A1690A">
        <w:t>o</w:t>
      </w:r>
      <w:r w:rsidR="0086258D" w:rsidRPr="00A1690A">
        <w:t>f</w:t>
      </w:r>
      <w:r w:rsidR="0086258D">
        <w:t xml:space="preserve"> </w:t>
      </w:r>
      <w:r w:rsidR="0086258D" w:rsidRPr="00A1690A">
        <w:t>a</w:t>
      </w:r>
      <w:r w:rsidR="0086258D">
        <w:t xml:space="preserve"> </w:t>
      </w:r>
      <w:r w:rsidRPr="00A1690A">
        <w:t>comple</w:t>
      </w:r>
      <w:r w:rsidR="0086258D" w:rsidRPr="00A1690A">
        <w:t>x</w:t>
      </w:r>
      <w:r w:rsidR="0086258D">
        <w:t xml:space="preserve"> </w:t>
      </w:r>
      <w:r w:rsidRPr="00A1690A">
        <w:t>administrativ</w:t>
      </w:r>
      <w:r w:rsidR="0086258D" w:rsidRPr="00A1690A">
        <w:t>e</w:t>
      </w:r>
      <w:r w:rsidR="0086258D">
        <w:t xml:space="preserve"> </w:t>
      </w:r>
      <w:r w:rsidRPr="00A1690A">
        <w:t>syste</w:t>
      </w:r>
      <w:r w:rsidR="0086258D" w:rsidRPr="00A1690A">
        <w:t>m</w:t>
      </w:r>
      <w:r w:rsidR="0086258D">
        <w:t xml:space="preserve"> </w:t>
      </w:r>
      <w:r w:rsidRPr="00A1690A">
        <w:t>whic</w:t>
      </w:r>
      <w:r w:rsidR="0086258D" w:rsidRPr="00A1690A">
        <w:t>h</w:t>
      </w:r>
      <w:r w:rsidR="0086258D">
        <w:t xml:space="preserve"> </w:t>
      </w:r>
      <w:r w:rsidRPr="00A1690A">
        <w:t>make</w:t>
      </w:r>
      <w:r w:rsidR="0086258D" w:rsidRPr="00A1690A">
        <w:t>s</w:t>
      </w:r>
      <w:r w:rsidR="0086258D">
        <w:t xml:space="preserve"> </w:t>
      </w:r>
      <w:r w:rsidRPr="00A1690A">
        <w:t>difficul</w:t>
      </w:r>
      <w:r w:rsidR="0086258D" w:rsidRPr="00A1690A">
        <w:t>t</w:t>
      </w:r>
      <w:r w:rsidR="0086258D">
        <w:t xml:space="preserve"> </w:t>
      </w:r>
      <w:r w:rsidRPr="00A1690A">
        <w:t>t</w:t>
      </w:r>
      <w:r w:rsidR="0086258D" w:rsidRPr="00A1690A">
        <w:t>o</w:t>
      </w:r>
      <w:r w:rsidR="0086258D">
        <w:t xml:space="preserve"> </w:t>
      </w:r>
      <w:r w:rsidRPr="00A1690A">
        <w:t>se</w:t>
      </w:r>
      <w:r w:rsidR="0086258D" w:rsidRPr="00A1690A">
        <w:t>e</w:t>
      </w:r>
      <w:r w:rsidR="0086258D">
        <w:t xml:space="preserve"> </w:t>
      </w:r>
      <w:r w:rsidRPr="00A1690A">
        <w:t>whic</w:t>
      </w:r>
      <w:r w:rsidR="0086258D" w:rsidRPr="00A1690A">
        <w:t>h</w:t>
      </w:r>
      <w:r w:rsidR="0086258D">
        <w:t xml:space="preserve"> </w:t>
      </w:r>
      <w:r w:rsidRPr="00A1690A">
        <w:t>commodit</w:t>
      </w:r>
      <w:r w:rsidR="0086258D" w:rsidRPr="00A1690A">
        <w:t>y</w:t>
      </w:r>
      <w:r w:rsidR="0086258D">
        <w:t xml:space="preserve"> </w:t>
      </w:r>
      <w:r w:rsidRPr="00A1690A">
        <w:t>fall</w:t>
      </w:r>
      <w:r w:rsidR="0086258D" w:rsidRPr="00A1690A">
        <w:t>s</w:t>
      </w:r>
      <w:r w:rsidR="0086258D">
        <w:t xml:space="preserve"> </w:t>
      </w:r>
      <w:r w:rsidRPr="00A1690A">
        <w:t>unde</w:t>
      </w:r>
      <w:r w:rsidR="0086258D" w:rsidRPr="00A1690A">
        <w:t>r</w:t>
      </w:r>
      <w:r w:rsidR="0086258D">
        <w:t xml:space="preserve"> </w:t>
      </w:r>
      <w:r w:rsidRPr="00A1690A">
        <w:t>whic</w:t>
      </w:r>
      <w:r w:rsidR="0086258D" w:rsidRPr="00A1690A">
        <w:t>h</w:t>
      </w:r>
      <w:r w:rsidR="0086258D">
        <w:t xml:space="preserve"> </w:t>
      </w:r>
      <w:r w:rsidRPr="00A1690A">
        <w:t>piec</w:t>
      </w:r>
      <w:r w:rsidR="0086258D" w:rsidRPr="00A1690A">
        <w:t>e</w:t>
      </w:r>
      <w:r w:rsidR="0086258D">
        <w:t xml:space="preserve"> </w:t>
      </w:r>
      <w:r w:rsidRPr="00A1690A">
        <w:t>o</w:t>
      </w:r>
      <w:r w:rsidR="0086258D" w:rsidRPr="00A1690A">
        <w:t>f</w:t>
      </w:r>
      <w:r w:rsidR="0086258D">
        <w:t xml:space="preserve"> </w:t>
      </w:r>
      <w:r w:rsidRPr="00A1690A">
        <w:t>legislation</w:t>
      </w:r>
      <w:r w:rsidR="003C08DF" w:rsidRPr="00A1690A">
        <w:t>.</w:t>
      </w:r>
      <w:r w:rsidR="003C08DF">
        <w:t xml:space="preserve"> </w:t>
      </w:r>
      <w:r w:rsidRPr="00A1690A">
        <w:t>Thi</w:t>
      </w:r>
      <w:r w:rsidR="0086258D" w:rsidRPr="00A1690A">
        <w:t>s</w:t>
      </w:r>
      <w:r w:rsidR="0086258D">
        <w:t xml:space="preserve"> </w:t>
      </w:r>
      <w:r w:rsidRPr="00A1690A">
        <w:t>make</w:t>
      </w:r>
      <w:r w:rsidR="0086258D" w:rsidRPr="00A1690A">
        <w:t>s</w:t>
      </w:r>
      <w:r w:rsidR="0086258D">
        <w:t xml:space="preserve"> </w:t>
      </w:r>
      <w:r w:rsidRPr="00A1690A">
        <w:t>th</w:t>
      </w:r>
      <w:r w:rsidR="0086258D" w:rsidRPr="00A1690A">
        <w:t>e</w:t>
      </w:r>
      <w:r w:rsidR="0086258D">
        <w:t xml:space="preserve"> </w:t>
      </w:r>
      <w:r w:rsidRPr="00A1690A">
        <w:t>syste</w:t>
      </w:r>
      <w:r w:rsidR="0086258D" w:rsidRPr="00A1690A">
        <w:t>m</w:t>
      </w:r>
      <w:r w:rsidR="0086258D">
        <w:t xml:space="preserve"> </w:t>
      </w:r>
      <w:r w:rsidRPr="00A1690A">
        <w:t>appea</w:t>
      </w:r>
      <w:r w:rsidR="0086258D" w:rsidRPr="00A1690A">
        <w:t>r</w:t>
      </w:r>
      <w:r w:rsidR="0086258D">
        <w:t xml:space="preserve"> </w:t>
      </w:r>
      <w:r w:rsidRPr="00A1690A">
        <w:t>duplicativ</w:t>
      </w:r>
      <w:r w:rsidR="0086258D" w:rsidRPr="00A1690A">
        <w:t>e</w:t>
      </w:r>
      <w:r w:rsidR="0086258D">
        <w:t xml:space="preserve"> </w:t>
      </w:r>
      <w:r w:rsidRPr="00A1690A">
        <w:t>fo</w:t>
      </w:r>
      <w:r w:rsidR="0086258D" w:rsidRPr="00A1690A">
        <w:t>r</w:t>
      </w:r>
      <w:r w:rsidR="0086258D">
        <w:t xml:space="preserve"> </w:t>
      </w:r>
      <w:r w:rsidRPr="00A1690A">
        <w:t>som</w:t>
      </w:r>
      <w:r w:rsidR="0086258D" w:rsidRPr="00A1690A">
        <w:t>e</w:t>
      </w:r>
      <w:r w:rsidR="0086258D">
        <w:t xml:space="preserve"> </w:t>
      </w:r>
      <w:r w:rsidRPr="00A1690A">
        <w:t>commoditie</w:t>
      </w:r>
      <w:r w:rsidR="0086258D" w:rsidRPr="00A1690A">
        <w:t>s</w:t>
      </w:r>
      <w:r w:rsidR="0086258D">
        <w:t xml:space="preserve"> </w:t>
      </w:r>
      <w:r w:rsidRPr="00A1690A">
        <w:t>an</w:t>
      </w:r>
      <w:r w:rsidR="0086258D" w:rsidRPr="00A1690A">
        <w:t>d</w:t>
      </w:r>
      <w:r w:rsidR="0086258D">
        <w:t xml:space="preserve"> </w:t>
      </w:r>
      <w:r w:rsidRPr="00A1690A">
        <w:t>make</w:t>
      </w:r>
      <w:r w:rsidR="0086258D" w:rsidRPr="00A1690A">
        <w:t>s</w:t>
      </w:r>
      <w:r w:rsidR="0086258D">
        <w:t xml:space="preserve"> </w:t>
      </w:r>
      <w:r w:rsidRPr="00A1690A">
        <w:t>i</w:t>
      </w:r>
      <w:r w:rsidR="0086258D" w:rsidRPr="00A1690A">
        <w:t>t</w:t>
      </w:r>
      <w:r w:rsidR="0086258D">
        <w:t xml:space="preserve"> </w:t>
      </w:r>
      <w:r w:rsidRPr="00A1690A">
        <w:t>difficul</w:t>
      </w:r>
      <w:r w:rsidR="0086258D" w:rsidRPr="00A1690A">
        <w:t>t</w:t>
      </w:r>
      <w:r w:rsidR="0086258D">
        <w:t xml:space="preserve"> </w:t>
      </w:r>
      <w:r w:rsidRPr="00A1690A">
        <w:t>t</w:t>
      </w:r>
      <w:r w:rsidR="0086258D" w:rsidRPr="00A1690A">
        <w:t>o</w:t>
      </w:r>
      <w:r w:rsidR="0086258D">
        <w:t xml:space="preserve"> </w:t>
      </w:r>
      <w:r w:rsidRPr="00A1690A">
        <w:t>untangl</w:t>
      </w:r>
      <w:r w:rsidR="0086258D" w:rsidRPr="00A1690A">
        <w:t>e</w:t>
      </w:r>
      <w:r w:rsidR="0086258D">
        <w:t xml:space="preserve"> </w:t>
      </w:r>
      <w:r w:rsidRPr="00A1690A">
        <w:t>wher</w:t>
      </w:r>
      <w:r w:rsidR="0086258D" w:rsidRPr="00A1690A">
        <w:t>e</w:t>
      </w:r>
      <w:r w:rsidR="0086258D">
        <w:t xml:space="preserve"> </w:t>
      </w:r>
      <w:r w:rsidRPr="00A1690A">
        <w:t>th</w:t>
      </w:r>
      <w:r w:rsidR="0086258D" w:rsidRPr="00A1690A">
        <w:t>e</w:t>
      </w:r>
      <w:r w:rsidR="0086258D">
        <w:t xml:space="preserve"> </w:t>
      </w:r>
      <w:r w:rsidRPr="00A1690A">
        <w:t>role</w:t>
      </w:r>
      <w:r w:rsidR="0086258D" w:rsidRPr="00A1690A">
        <w:t>s</w:t>
      </w:r>
      <w:r w:rsidR="0086258D">
        <w:t xml:space="preserve"> </w:t>
      </w:r>
      <w:r w:rsidRPr="00A1690A">
        <w:t>an</w:t>
      </w:r>
      <w:r w:rsidR="0086258D" w:rsidRPr="00A1690A">
        <w:t>d</w:t>
      </w:r>
      <w:r w:rsidR="0086258D">
        <w:t xml:space="preserve"> </w:t>
      </w:r>
      <w:r w:rsidRPr="00A1690A">
        <w:t>responsibilitie</w:t>
      </w:r>
      <w:r w:rsidR="0086258D" w:rsidRPr="00A1690A">
        <w:t>s</w:t>
      </w:r>
      <w:r w:rsidR="0086258D">
        <w:t xml:space="preserve"> </w:t>
      </w:r>
      <w:r w:rsidRPr="00A1690A">
        <w:t>fall</w:t>
      </w:r>
      <w:r w:rsidR="003C08DF" w:rsidRPr="00A1690A">
        <w:t>.</w:t>
      </w:r>
      <w:r w:rsidR="003C08DF">
        <w:t xml:space="preserve"> </w:t>
      </w:r>
      <w:r w:rsidRPr="00A1690A">
        <w:t>Fro</w:t>
      </w:r>
      <w:r w:rsidR="0086258D" w:rsidRPr="00A1690A">
        <w:t>m</w:t>
      </w:r>
      <w:r w:rsidR="0086258D">
        <w:t xml:space="preserve"> </w:t>
      </w:r>
      <w:r w:rsidRPr="00A1690A">
        <w:t>a</w:t>
      </w:r>
      <w:r w:rsidR="0086258D" w:rsidRPr="00A1690A">
        <w:t>n</w:t>
      </w:r>
      <w:r w:rsidR="0086258D">
        <w:t xml:space="preserve"> </w:t>
      </w:r>
      <w:r w:rsidRPr="00A1690A">
        <w:t>administrativ</w:t>
      </w:r>
      <w:r w:rsidR="0086258D" w:rsidRPr="00A1690A">
        <w:t>e</w:t>
      </w:r>
      <w:r w:rsidR="0086258D">
        <w:t xml:space="preserve"> </w:t>
      </w:r>
      <w:r w:rsidRPr="00A1690A">
        <w:t>perspectiv</w:t>
      </w:r>
      <w:r w:rsidR="0086258D" w:rsidRPr="00A1690A">
        <w:t>e</w:t>
      </w:r>
      <w:r w:rsidR="0086258D">
        <w:t xml:space="preserve"> </w:t>
      </w:r>
      <w:r w:rsidRPr="00A1690A">
        <w:t>thi</w:t>
      </w:r>
      <w:r w:rsidR="0086258D" w:rsidRPr="00A1690A">
        <w:t>s</w:t>
      </w:r>
      <w:r w:rsidR="0086258D">
        <w:t xml:space="preserve"> </w:t>
      </w:r>
      <w:r w:rsidRPr="00A1690A">
        <w:t>the</w:t>
      </w:r>
      <w:r w:rsidR="0086258D" w:rsidRPr="00A1690A">
        <w:t>n</w:t>
      </w:r>
      <w:r w:rsidR="0086258D">
        <w:t xml:space="preserve"> </w:t>
      </w:r>
      <w:r w:rsidRPr="00A1690A">
        <w:t>lead</w:t>
      </w:r>
      <w:r w:rsidR="0086258D" w:rsidRPr="00A1690A">
        <w:t>s</w:t>
      </w:r>
      <w:r w:rsidR="0086258D">
        <w:t xml:space="preserve"> </w:t>
      </w:r>
      <w:r w:rsidRPr="00A1690A">
        <w:t>t</w:t>
      </w:r>
      <w:r w:rsidR="0086258D" w:rsidRPr="00A1690A">
        <w:t>o</w:t>
      </w:r>
      <w:r w:rsidR="0086258D">
        <w:t xml:space="preserve"> </w:t>
      </w:r>
      <w:r w:rsidRPr="00A1690A">
        <w:t>considerabl</w:t>
      </w:r>
      <w:r w:rsidR="0086258D" w:rsidRPr="00A1690A">
        <w:t>e</w:t>
      </w:r>
      <w:r w:rsidR="0086258D">
        <w:t xml:space="preserve"> </w:t>
      </w:r>
      <w:r w:rsidRPr="00A1690A">
        <w:t>inconsistencie</w:t>
      </w:r>
      <w:r w:rsidR="0086258D" w:rsidRPr="00A1690A">
        <w:t>s</w:t>
      </w:r>
      <w:r w:rsidR="0086258D">
        <w:t xml:space="preserve"> </w:t>
      </w:r>
      <w:r w:rsidRPr="00A1690A">
        <w:t>an</w:t>
      </w:r>
      <w:r w:rsidR="0086258D" w:rsidRPr="00A1690A">
        <w:t>d</w:t>
      </w:r>
      <w:r w:rsidR="0086258D">
        <w:t xml:space="preserve"> </w:t>
      </w:r>
      <w:r w:rsidRPr="00A1690A">
        <w:t>inefficiencie</w:t>
      </w:r>
      <w:r w:rsidR="0086258D" w:rsidRPr="00A1690A">
        <w:t>s</w:t>
      </w:r>
      <w:r w:rsidR="0086258D">
        <w:t xml:space="preserve"> </w:t>
      </w:r>
      <w:r w:rsidRPr="00A1690A">
        <w:t>i</w:t>
      </w:r>
      <w:r w:rsidR="0086258D" w:rsidRPr="00A1690A">
        <w:t>n</w:t>
      </w:r>
      <w:r w:rsidR="0086258D">
        <w:t xml:space="preserve"> </w:t>
      </w:r>
      <w:r w:rsidRPr="00A1690A">
        <w:t>applyin</w:t>
      </w:r>
      <w:r w:rsidR="0086258D" w:rsidRPr="00A1690A">
        <w:t>g</w:t>
      </w:r>
      <w:r w:rsidR="0086258D">
        <w:t xml:space="preserve"> </w:t>
      </w:r>
      <w:r w:rsidRPr="00A1690A">
        <w:t>th</w:t>
      </w:r>
      <w:r w:rsidR="0086258D" w:rsidRPr="00A1690A">
        <w:t>e</w:t>
      </w:r>
      <w:r w:rsidR="0086258D">
        <w:t xml:space="preserve"> </w:t>
      </w:r>
      <w:r w:rsidRPr="00A1690A">
        <w:t>variou</w:t>
      </w:r>
      <w:r w:rsidR="0086258D" w:rsidRPr="00A1690A">
        <w:t>s</w:t>
      </w:r>
      <w:r w:rsidR="0086258D">
        <w:t xml:space="preserve"> </w:t>
      </w:r>
      <w:r w:rsidRPr="00A1690A">
        <w:t>administrativ</w:t>
      </w:r>
      <w:r w:rsidR="0086258D" w:rsidRPr="00A1690A">
        <w:t>e</w:t>
      </w:r>
      <w:r w:rsidR="0086258D">
        <w:t xml:space="preserve"> </w:t>
      </w:r>
      <w:r w:rsidR="00CC6A15">
        <w:t>phases</w:t>
      </w:r>
      <w:r w:rsidR="0086258D">
        <w:t xml:space="preserve"> </w:t>
      </w:r>
      <w:r w:rsidRPr="00A1690A">
        <w:t>– establishment</w:t>
      </w:r>
      <w:r w:rsidR="0086258D" w:rsidRPr="00A1690A">
        <w:t>,</w:t>
      </w:r>
      <w:r w:rsidR="0086258D">
        <w:t xml:space="preserve"> </w:t>
      </w:r>
      <w:r w:rsidRPr="00A1690A">
        <w:t>collection</w:t>
      </w:r>
      <w:r w:rsidR="0086258D" w:rsidRPr="00A1690A">
        <w:t>,</w:t>
      </w:r>
      <w:r w:rsidR="0086258D">
        <w:t xml:space="preserve"> </w:t>
      </w:r>
      <w:r w:rsidRPr="00A1690A">
        <w:t>disbursemen</w:t>
      </w:r>
      <w:r w:rsidR="0086258D" w:rsidRPr="00A1690A">
        <w:t>t</w:t>
      </w:r>
      <w:r w:rsidR="0086258D">
        <w:t xml:space="preserve"> </w:t>
      </w:r>
      <w:r w:rsidRPr="00A1690A">
        <w:t>an</w:t>
      </w:r>
      <w:r w:rsidR="0086258D" w:rsidRPr="00A1690A">
        <w:t>d</w:t>
      </w:r>
      <w:r w:rsidR="0086258D">
        <w:t xml:space="preserve"> </w:t>
      </w:r>
      <w:r w:rsidRPr="00A1690A">
        <w:t>review.</w:t>
      </w:r>
    </w:p>
    <w:p w:rsidR="00C968C0" w:rsidRDefault="00C968C0" w:rsidP="00242905">
      <w:pPr>
        <w:pStyle w:val="BodyText"/>
      </w:pPr>
    </w:p>
    <w:p w:rsidR="00242905" w:rsidRDefault="00242905" w:rsidP="00E70F71">
      <w:pPr>
        <w:pStyle w:val="BodyText"/>
        <w:sectPr w:rsidR="00242905" w:rsidSect="00A200B9">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PartGeneral"/>
      </w:tblPr>
      <w:tblGrid>
        <w:gridCol w:w="4728"/>
        <w:gridCol w:w="3430"/>
      </w:tblGrid>
      <w:tr w:rsidR="00A200B9" w:rsidTr="00E70F71">
        <w:trPr>
          <w:trHeight w:hRule="exact" w:val="382"/>
        </w:trPr>
        <w:tc>
          <w:tcPr>
            <w:tcW w:w="4728" w:type="dxa"/>
            <w:shd w:val="clear" w:color="auto" w:fill="9D57A6"/>
          </w:tcPr>
          <w:p w:rsidR="00A200B9" w:rsidRDefault="00A200B9" w:rsidP="00E70F71">
            <w:pPr>
              <w:pStyle w:val="tagpartBanner"/>
              <w:keepNext/>
            </w:pPr>
            <w:r>
              <w:rPr>
                <w:noProof/>
                <w:lang w:val="en-GB" w:eastAsia="en-GB"/>
              </w:rPr>
              <w:lastRenderedPageBreak/>
              <mc:AlternateContent>
                <mc:Choice Requires="wps">
                  <w:drawing>
                    <wp:anchor distT="0" distB="0" distL="114300" distR="114300" simplePos="0" relativeHeight="251676672" behindDoc="0" locked="1" layoutInCell="1" allowOverlap="1" wp14:anchorId="7C0921E3" wp14:editId="0565F5E8">
                      <wp:simplePos x="0" y="0"/>
                      <wp:positionH relativeFrom="page">
                        <wp:posOffset>158750</wp:posOffset>
                      </wp:positionH>
                      <wp:positionV relativeFrom="page">
                        <wp:posOffset>6350</wp:posOffset>
                      </wp:positionV>
                      <wp:extent cx="439560" cy="215280"/>
                      <wp:effectExtent l="0" t="0" r="0" b="0"/>
                      <wp:wrapNone/>
                      <wp:docPr id="23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450C0B2" id="Freeform 5" o:spid="_x0000_s1026" style="position:absolute;margin-left:12.5pt;margin-top:.5pt;width:34.6pt;height:16.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3430" w:type="dxa"/>
            <w:shd w:val="clear" w:color="auto" w:fill="9D57A6"/>
          </w:tcPr>
          <w:p w:rsidR="00A200B9" w:rsidRDefault="00A200B9" w:rsidP="00E70F71">
            <w:pPr>
              <w:pStyle w:val="spacer"/>
            </w:pPr>
          </w:p>
        </w:tc>
      </w:tr>
      <w:tr w:rsidR="00A200B9" w:rsidTr="00E70F71">
        <w:trPr>
          <w:trHeight w:hRule="exact" w:val="3665"/>
        </w:trPr>
        <w:tc>
          <w:tcPr>
            <w:tcW w:w="4728" w:type="dxa"/>
            <w:shd w:val="clear" w:color="auto" w:fill="9D57A6"/>
            <w:tcMar>
              <w:left w:w="0" w:type="dxa"/>
            </w:tcMar>
            <w:vAlign w:val="bottom"/>
          </w:tcPr>
          <w:p w:rsidR="00A200B9" w:rsidRPr="0071738B" w:rsidRDefault="00C206A4" w:rsidP="00C206A4">
            <w:pPr>
              <w:pStyle w:val="Part-HeadingBanner"/>
              <w:keepNext/>
            </w:pPr>
            <w:r>
              <w:t>opportunities</w:t>
            </w:r>
            <w:r w:rsidR="0086258D">
              <w:t xml:space="preserve">, </w:t>
            </w:r>
            <w:r w:rsidR="00A200B9">
              <w:t>challenge</w:t>
            </w:r>
            <w:r w:rsidR="0086258D">
              <w:t xml:space="preserve">s </w:t>
            </w:r>
            <w:r>
              <w:t>An</w:t>
            </w:r>
            <w:r w:rsidR="0086258D">
              <w:t xml:space="preserve">d </w:t>
            </w:r>
            <w:r>
              <w:t>th</w:t>
            </w:r>
            <w:r w:rsidR="0086258D">
              <w:t xml:space="preserve">e </w:t>
            </w:r>
            <w:r>
              <w:t>wa</w:t>
            </w:r>
            <w:r w:rsidR="0086258D">
              <w:t xml:space="preserve">y </w:t>
            </w:r>
            <w:r>
              <w:t>forward</w:t>
            </w:r>
          </w:p>
        </w:tc>
        <w:tc>
          <w:tcPr>
            <w:tcW w:w="3430" w:type="dxa"/>
            <w:shd w:val="clear" w:color="auto" w:fill="9D57A6"/>
            <w:tcMar>
              <w:right w:w="316" w:type="dxa"/>
            </w:tcMar>
          </w:tcPr>
          <w:p w:rsidR="00A200B9" w:rsidRPr="00B53BC2" w:rsidRDefault="00A200B9" w:rsidP="00E70F71">
            <w:pPr>
              <w:pStyle w:val="Part-Number"/>
            </w:pPr>
            <w:r>
              <w:fldChar w:fldCharType="begin"/>
            </w:r>
            <w:r>
              <w:instrText xml:space="preserve"> seq NumList \* ROMAN </w:instrText>
            </w:r>
            <w:r>
              <w:fldChar w:fldCharType="separate"/>
            </w:r>
            <w:r w:rsidR="00B7478E">
              <w:rPr>
                <w:noProof/>
              </w:rPr>
              <w:t>II</w:t>
            </w:r>
            <w:r>
              <w:rPr>
                <w:noProof/>
              </w:rPr>
              <w:fldChar w:fldCharType="end"/>
            </w:r>
          </w:p>
        </w:tc>
      </w:tr>
      <w:tr w:rsidR="00A200B9" w:rsidTr="00E70F71">
        <w:trPr>
          <w:trHeight w:hRule="exact" w:val="232"/>
        </w:trPr>
        <w:tc>
          <w:tcPr>
            <w:tcW w:w="4728" w:type="dxa"/>
            <w:shd w:val="clear" w:color="auto" w:fill="9D57A6"/>
            <w:tcMar>
              <w:left w:w="0" w:type="dxa"/>
            </w:tcMar>
          </w:tcPr>
          <w:p w:rsidR="00A200B9" w:rsidRDefault="00A200B9" w:rsidP="00E70F71">
            <w:pPr>
              <w:pStyle w:val="spacer"/>
            </w:pPr>
          </w:p>
        </w:tc>
        <w:tc>
          <w:tcPr>
            <w:tcW w:w="3430" w:type="dxa"/>
            <w:shd w:val="clear" w:color="auto" w:fill="9D57A6"/>
            <w:tcMar>
              <w:right w:w="344" w:type="dxa"/>
            </w:tcMar>
          </w:tcPr>
          <w:p w:rsidR="00A200B9" w:rsidRDefault="00A200B9" w:rsidP="00E70F71">
            <w:pPr>
              <w:pStyle w:val="Partxx"/>
              <w:keepNext/>
            </w:pPr>
            <w:bookmarkStart w:id="122" w:name="_Toc415731115"/>
            <w:bookmarkStart w:id="123" w:name="_Toc415731126"/>
            <w:bookmarkStart w:id="124" w:name="_Toc415731301"/>
            <w:bookmarkStart w:id="125" w:name="_Toc415731338"/>
            <w:bookmarkStart w:id="126" w:name="_Toc415731367"/>
            <w:bookmarkStart w:id="127" w:name="_Toc415731402"/>
            <w:bookmarkStart w:id="128" w:name="_Toc415733024"/>
            <w:bookmarkStart w:id="129" w:name="_Toc415735517"/>
            <w:bookmarkStart w:id="130" w:name="_Toc415735619"/>
            <w:bookmarkStart w:id="131" w:name="_Toc415735820"/>
            <w:bookmarkStart w:id="132" w:name="_Toc415736181"/>
            <w:bookmarkStart w:id="133" w:name="_Toc415736427"/>
            <w:bookmarkStart w:id="134" w:name="_Toc415736485"/>
            <w:bookmarkStart w:id="135" w:name="_Toc415736787"/>
            <w:bookmarkStart w:id="136" w:name="_Toc415736877"/>
            <w:bookmarkStart w:id="137" w:name="_Toc415736949"/>
            <w:bookmarkStart w:id="138" w:name="_Toc415736993"/>
            <w:bookmarkStart w:id="139" w:name="_Toc415737037"/>
            <w:bookmarkStart w:id="140" w:name="_Toc415737217"/>
            <w:bookmarkStart w:id="141" w:name="_Toc415738166"/>
            <w:bookmarkStart w:id="142" w:name="_Toc415738251"/>
            <w:bookmarkStart w:id="143" w:name="_Toc415738292"/>
            <w:bookmarkStart w:id="144" w:name="_Toc415738360"/>
            <w:bookmarkStart w:id="145" w:name="_Toc415738506"/>
            <w:bookmarkStart w:id="146" w:name="_Toc415738548"/>
            <w:bookmarkStart w:id="147" w:name="_Toc415739268"/>
            <w:bookmarkStart w:id="148" w:name="_Toc415739311"/>
            <w:bookmarkStart w:id="149" w:name="_Toc415740127"/>
            <w:bookmarkStart w:id="150" w:name="_Toc415743543"/>
            <w:bookmarkStart w:id="151" w:name="_Toc415743592"/>
            <w:bookmarkStart w:id="152" w:name="_Toc415743640"/>
            <w:bookmarkStart w:id="153" w:name="_Toc415743689"/>
            <w:bookmarkStart w:id="154" w:name="_Toc415743737"/>
            <w:bookmarkStart w:id="155" w:name="_Toc415743786"/>
            <w:bookmarkStart w:id="156" w:name="_Toc415745591"/>
            <w:bookmarkStart w:id="157" w:name="_Toc461026908"/>
            <w:r>
              <w:t>PAR</w:t>
            </w:r>
            <w:r w:rsidR="0086258D">
              <w:t xml:space="preserve">T </w:t>
            </w:r>
            <w:r w:rsidR="009D20B2">
              <w:fldChar w:fldCharType="begin"/>
            </w:r>
            <w:r w:rsidR="009D20B2">
              <w:instrText xml:space="preserve"> STYLEREF  "Part - Number" \l  \* MERGEFORMAT </w:instrText>
            </w:r>
            <w:r w:rsidR="009D20B2">
              <w:fldChar w:fldCharType="separate"/>
            </w:r>
            <w:r w:rsidR="00B7478E">
              <w:rPr>
                <w:noProof/>
              </w:rPr>
              <w:t>II</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009D20B2">
              <w:rPr>
                <w:noProof/>
              </w:rPr>
              <w:fldChar w:fldCharType="end"/>
            </w:r>
          </w:p>
        </w:tc>
      </w:tr>
      <w:tr w:rsidR="00A200B9" w:rsidTr="00E70F71">
        <w:trPr>
          <w:trHeight w:hRule="exact" w:val="228"/>
        </w:trPr>
        <w:tc>
          <w:tcPr>
            <w:tcW w:w="4728" w:type="dxa"/>
            <w:tcBorders>
              <w:top w:val="single" w:sz="4" w:space="0" w:color="9D57A6"/>
            </w:tcBorders>
            <w:shd w:val="clear" w:color="auto" w:fill="auto"/>
          </w:tcPr>
          <w:p w:rsidR="00A200B9" w:rsidRDefault="00A200B9" w:rsidP="00E70F71">
            <w:pPr>
              <w:pStyle w:val="spacer"/>
            </w:pPr>
          </w:p>
        </w:tc>
        <w:tc>
          <w:tcPr>
            <w:tcW w:w="3430" w:type="dxa"/>
            <w:tcBorders>
              <w:top w:val="single" w:sz="4" w:space="0" w:color="9D57A6"/>
            </w:tcBorders>
            <w:shd w:val="clear" w:color="auto" w:fill="auto"/>
          </w:tcPr>
          <w:p w:rsidR="00A200B9" w:rsidRDefault="00A200B9" w:rsidP="00E70F71">
            <w:pPr>
              <w:pStyle w:val="spacer"/>
            </w:pPr>
          </w:p>
        </w:tc>
      </w:tr>
    </w:tbl>
    <w:p w:rsidR="00A200B9" w:rsidRDefault="00A200B9" w:rsidP="00E70F71">
      <w:pPr>
        <w:pStyle w:val="BodyText"/>
      </w:pPr>
    </w:p>
    <w:p w:rsidR="00A200B9" w:rsidRDefault="00A200B9" w:rsidP="00E70F71">
      <w:pPr>
        <w:pStyle w:val="BodyText"/>
      </w:pPr>
    </w:p>
    <w:p w:rsidR="00A200B9" w:rsidRDefault="00A200B9" w:rsidP="00E70F71">
      <w:pPr>
        <w:pStyle w:val="BodyText"/>
      </w:pPr>
    </w:p>
    <w:p w:rsidR="00A200B9" w:rsidRDefault="00A200B9" w:rsidP="00E70F71">
      <w:pPr>
        <w:pStyle w:val="BodyText"/>
      </w:pPr>
    </w:p>
    <w:p w:rsidR="00A200B9" w:rsidRDefault="00A200B9" w:rsidP="00E70F71">
      <w:pPr>
        <w:pStyle w:val="BodyText"/>
      </w:pPr>
    </w:p>
    <w:p w:rsidR="00A200B9" w:rsidRDefault="00A200B9" w:rsidP="00E70F71">
      <w:pPr>
        <w:pStyle w:val="BodyText"/>
      </w:pPr>
    </w:p>
    <w:p w:rsidR="00A200B9" w:rsidRDefault="00A200B9" w:rsidP="00E70F71">
      <w:pPr>
        <w:pStyle w:val="BodyText"/>
      </w:pPr>
    </w:p>
    <w:p w:rsidR="00A200B9" w:rsidRDefault="00A200B9" w:rsidP="00E70F71">
      <w:pPr>
        <w:pStyle w:val="BodyText"/>
      </w:pPr>
    </w:p>
    <w:p w:rsidR="00A200B9" w:rsidRDefault="00A200B9" w:rsidP="00E70F71">
      <w:pPr>
        <w:pStyle w:val="BodyText"/>
      </w:pPr>
    </w:p>
    <w:p w:rsidR="00A200B9" w:rsidRDefault="00A200B9" w:rsidP="00E70F71">
      <w:pPr>
        <w:pStyle w:val="BodyText"/>
      </w:pPr>
    </w:p>
    <w:p w:rsidR="00A200B9" w:rsidRDefault="00A200B9" w:rsidP="00E70F71">
      <w:pPr>
        <w:pStyle w:val="BodyText"/>
      </w:pPr>
    </w:p>
    <w:p w:rsidR="00A200B9" w:rsidRDefault="00A200B9" w:rsidP="00E70F71">
      <w:pPr>
        <w:pStyle w:val="BodyText"/>
      </w:pPr>
    </w:p>
    <w:p w:rsidR="00A200B9" w:rsidRDefault="00A200B9" w:rsidP="00E70F71">
      <w:pPr>
        <w:pStyle w:val="BodyText"/>
      </w:pPr>
    </w:p>
    <w:p w:rsidR="00A200B9" w:rsidRDefault="00A200B9" w:rsidP="00E70F71">
      <w:pPr>
        <w:pStyle w:val="BodyText"/>
      </w:pPr>
    </w:p>
    <w:p w:rsidR="00A200B9" w:rsidRDefault="00A200B9" w:rsidP="00E70F71">
      <w:pPr>
        <w:pStyle w:val="BodyText"/>
      </w:pPr>
    </w:p>
    <w:p w:rsidR="00A200B9" w:rsidRDefault="00A200B9" w:rsidP="00E70F71">
      <w:pPr>
        <w:pStyle w:val="BodyText"/>
      </w:pPr>
    </w:p>
    <w:p w:rsidR="00A200B9" w:rsidRDefault="00A200B9" w:rsidP="00E70F71">
      <w:pPr>
        <w:pStyle w:val="BodyText"/>
      </w:pPr>
    </w:p>
    <w:p w:rsidR="00A200B9" w:rsidRDefault="00A200B9" w:rsidP="00E70F71">
      <w:pPr>
        <w:pStyle w:val="BodyText"/>
      </w:pPr>
    </w:p>
    <w:p w:rsidR="00A200B9" w:rsidRDefault="00A200B9" w:rsidP="00E70F71">
      <w:pPr>
        <w:pStyle w:val="BodyText"/>
        <w:sectPr w:rsidR="00A200B9" w:rsidSect="00E70F71">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Chpt_General"/>
      </w:tblPr>
      <w:tblGrid>
        <w:gridCol w:w="4738"/>
        <w:gridCol w:w="3430"/>
      </w:tblGrid>
      <w:tr w:rsidR="00A200B9" w:rsidTr="00E70F71">
        <w:trPr>
          <w:trHeight w:hRule="exact" w:val="382"/>
        </w:trPr>
        <w:tc>
          <w:tcPr>
            <w:tcW w:w="4738" w:type="dxa"/>
            <w:shd w:val="clear" w:color="auto" w:fill="9D57A6"/>
          </w:tcPr>
          <w:p w:rsidR="00A200B9" w:rsidRDefault="00A200B9" w:rsidP="00E70F71">
            <w:pPr>
              <w:pStyle w:val="tagchapterBanner"/>
            </w:pPr>
            <w:r>
              <w:rPr>
                <w:noProof/>
                <w:lang w:val="en-GB" w:eastAsia="en-GB"/>
              </w:rPr>
              <w:lastRenderedPageBreak/>
              <mc:AlternateContent>
                <mc:Choice Requires="wps">
                  <w:drawing>
                    <wp:anchor distT="0" distB="0" distL="114300" distR="114300" simplePos="0" relativeHeight="251678720" behindDoc="0" locked="1" layoutInCell="1" allowOverlap="1" wp14:anchorId="3397833F" wp14:editId="5692EA0B">
                      <wp:simplePos x="0" y="0"/>
                      <wp:positionH relativeFrom="page">
                        <wp:posOffset>158750</wp:posOffset>
                      </wp:positionH>
                      <wp:positionV relativeFrom="page">
                        <wp:posOffset>6350</wp:posOffset>
                      </wp:positionV>
                      <wp:extent cx="439560" cy="215280"/>
                      <wp:effectExtent l="0" t="0" r="0" b="0"/>
                      <wp:wrapNone/>
                      <wp:docPr id="24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0E2E0BB" id="Freeform 5" o:spid="_x0000_s1026" style="position:absolute;margin-left:12.5pt;margin-top:.5pt;width:34.6pt;height:16.9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3430" w:type="dxa"/>
            <w:shd w:val="clear" w:color="auto" w:fill="9D57A6"/>
          </w:tcPr>
          <w:p w:rsidR="00A200B9" w:rsidRDefault="00A200B9" w:rsidP="00E70F71">
            <w:pPr>
              <w:pStyle w:val="spacer"/>
            </w:pPr>
          </w:p>
        </w:tc>
      </w:tr>
      <w:tr w:rsidR="00A200B9" w:rsidRPr="003D3CD2" w:rsidTr="00E70F71">
        <w:trPr>
          <w:trHeight w:hRule="exact" w:val="3665"/>
        </w:trPr>
        <w:tc>
          <w:tcPr>
            <w:tcW w:w="4738" w:type="dxa"/>
            <w:shd w:val="clear" w:color="auto" w:fill="9D57A6"/>
            <w:tcMar>
              <w:left w:w="0" w:type="dxa"/>
              <w:bottom w:w="0" w:type="dxa"/>
            </w:tcMar>
            <w:vAlign w:val="bottom"/>
          </w:tcPr>
          <w:p w:rsidR="00A200B9" w:rsidRPr="0014019A" w:rsidRDefault="00152827" w:rsidP="00E70F71">
            <w:pPr>
              <w:pStyle w:val="Heading1"/>
              <w:spacing w:line="240" w:lineRule="auto"/>
              <w:outlineLvl w:val="0"/>
            </w:pPr>
            <w:r>
              <w:t>Opportunitie</w:t>
            </w:r>
            <w:r w:rsidR="0086258D">
              <w:t xml:space="preserve">s </w:t>
            </w:r>
            <w:r>
              <w:t>an</w:t>
            </w:r>
            <w:r w:rsidR="0086258D">
              <w:t xml:space="preserve">d </w:t>
            </w:r>
            <w:r>
              <w:t>Challenges</w:t>
            </w:r>
          </w:p>
        </w:tc>
        <w:tc>
          <w:tcPr>
            <w:tcW w:w="3430" w:type="dxa"/>
            <w:shd w:val="clear" w:color="auto" w:fill="9D57A6"/>
            <w:tcMar>
              <w:right w:w="344" w:type="dxa"/>
            </w:tcMar>
          </w:tcPr>
          <w:p w:rsidR="00A200B9" w:rsidRPr="00F5723F" w:rsidRDefault="009D20B2" w:rsidP="00E70F71">
            <w:pPr>
              <w:pStyle w:val="HeadingChapter"/>
              <w:keepNext/>
            </w:pPr>
            <w:r>
              <w:fldChar w:fldCharType="begin"/>
            </w:r>
            <w:r>
              <w:instrText xml:space="preserve"> SEQ ChptNum\* Arabic \* MERGEFORMAT </w:instrText>
            </w:r>
            <w:r>
              <w:fldChar w:fldCharType="separate"/>
            </w:r>
            <w:bookmarkStart w:id="158" w:name="_Toc461026909"/>
            <w:r w:rsidR="00B7478E">
              <w:t>4</w:t>
            </w:r>
            <w:bookmarkEnd w:id="158"/>
            <w:r>
              <w:fldChar w:fldCharType="end"/>
            </w:r>
          </w:p>
        </w:tc>
      </w:tr>
      <w:tr w:rsidR="00A200B9" w:rsidTr="00E70F71">
        <w:trPr>
          <w:trHeight w:hRule="exact" w:val="232"/>
        </w:trPr>
        <w:tc>
          <w:tcPr>
            <w:tcW w:w="4738" w:type="dxa"/>
            <w:shd w:val="clear" w:color="auto" w:fill="9D57A6"/>
          </w:tcPr>
          <w:p w:rsidR="00A200B9" w:rsidRDefault="00A200B9" w:rsidP="00E70F71">
            <w:pPr>
              <w:pStyle w:val="Chpt-Context"/>
            </w:pPr>
          </w:p>
        </w:tc>
        <w:tc>
          <w:tcPr>
            <w:tcW w:w="3430" w:type="dxa"/>
            <w:shd w:val="clear" w:color="auto" w:fill="9D57A6"/>
          </w:tcPr>
          <w:p w:rsidR="00A200B9" w:rsidRPr="008A4E3C" w:rsidRDefault="009D20B2" w:rsidP="00E70F71">
            <w:pPr>
              <w:pStyle w:val="Chpt-Context"/>
            </w:pPr>
            <w:r>
              <w:fldChar w:fldCharType="begin"/>
            </w:r>
            <w:r>
              <w:instrText xml:space="preserve"> STYLEREF  "Heading 1" \l  \* MERGEFORMAT </w:instrText>
            </w:r>
            <w:r>
              <w:fldChar w:fldCharType="separate"/>
            </w:r>
            <w:bookmarkStart w:id="159" w:name="_Toc461026910"/>
            <w:r w:rsidR="00B7478E">
              <w:rPr>
                <w:noProof/>
              </w:rPr>
              <w:t>Opportunities and Challenges</w:t>
            </w:r>
            <w:bookmarkEnd w:id="159"/>
            <w:r>
              <w:rPr>
                <w:noProof/>
              </w:rPr>
              <w:fldChar w:fldCharType="end"/>
            </w:r>
          </w:p>
        </w:tc>
      </w:tr>
      <w:tr w:rsidR="00A200B9" w:rsidTr="00E70F71">
        <w:trPr>
          <w:trHeight w:hRule="exact" w:val="228"/>
        </w:trPr>
        <w:tc>
          <w:tcPr>
            <w:tcW w:w="4738" w:type="dxa"/>
            <w:tcBorders>
              <w:top w:val="single" w:sz="4" w:space="0" w:color="9D57A6"/>
            </w:tcBorders>
            <w:shd w:val="clear" w:color="auto" w:fill="auto"/>
          </w:tcPr>
          <w:p w:rsidR="00A200B9" w:rsidRDefault="00A200B9" w:rsidP="00E70F71">
            <w:pPr>
              <w:pStyle w:val="spacer"/>
            </w:pPr>
          </w:p>
        </w:tc>
        <w:tc>
          <w:tcPr>
            <w:tcW w:w="3430" w:type="dxa"/>
            <w:tcBorders>
              <w:top w:val="single" w:sz="4" w:space="0" w:color="9D57A6"/>
            </w:tcBorders>
            <w:shd w:val="clear" w:color="auto" w:fill="auto"/>
          </w:tcPr>
          <w:p w:rsidR="00A200B9" w:rsidRDefault="00A200B9" w:rsidP="00E70F71">
            <w:pPr>
              <w:pStyle w:val="spacer"/>
            </w:pPr>
          </w:p>
        </w:tc>
      </w:tr>
    </w:tbl>
    <w:p w:rsidR="00A200B9" w:rsidRDefault="00A200B9" w:rsidP="00A200B9">
      <w:pPr>
        <w:pStyle w:val="Heading2"/>
      </w:pPr>
      <w:bookmarkStart w:id="160" w:name="_Toc461026911"/>
      <w:r>
        <w:t>Introduction</w:t>
      </w:r>
      <w:bookmarkEnd w:id="160"/>
    </w:p>
    <w:p w:rsidR="00E34798" w:rsidRDefault="00B43840" w:rsidP="00E34798">
      <w:pPr>
        <w:pStyle w:val="BodyText"/>
      </w:pPr>
      <w:r>
        <w:t>Thi</w:t>
      </w:r>
      <w:r w:rsidR="0086258D">
        <w:t xml:space="preserve">s </w:t>
      </w:r>
      <w:r>
        <w:t>Chapte</w:t>
      </w:r>
      <w:r w:rsidR="0086258D">
        <w:t xml:space="preserve">r </w:t>
      </w:r>
      <w:r>
        <w:t>present</w:t>
      </w:r>
      <w:r w:rsidR="0086258D">
        <w:t xml:space="preserve">s </w:t>
      </w:r>
      <w:r w:rsidR="00DF5F19">
        <w:t>th</w:t>
      </w:r>
      <w:r w:rsidR="0086258D">
        <w:t xml:space="preserve">e </w:t>
      </w:r>
      <w:r w:rsidR="00DF5F19">
        <w:t>ke</w:t>
      </w:r>
      <w:r w:rsidR="0086258D">
        <w:t xml:space="preserve">y </w:t>
      </w:r>
      <w:r w:rsidR="00DF5F19">
        <w:t>finding</w:t>
      </w:r>
      <w:r w:rsidR="0086258D">
        <w:t xml:space="preserve">s </w:t>
      </w:r>
      <w:r w:rsidR="00DF5F19">
        <w:t>o</w:t>
      </w:r>
      <w:r w:rsidR="0086258D">
        <w:t xml:space="preserve">f </w:t>
      </w:r>
      <w:r>
        <w:t>th</w:t>
      </w:r>
      <w:r w:rsidR="0086258D">
        <w:t xml:space="preserve">e </w:t>
      </w:r>
      <w:r>
        <w:t>stakeholde</w:t>
      </w:r>
      <w:r w:rsidR="0086258D">
        <w:t xml:space="preserve">r </w:t>
      </w:r>
      <w:r>
        <w:t>consultation</w:t>
      </w:r>
      <w:r w:rsidR="0086258D">
        <w:t xml:space="preserve">s </w:t>
      </w:r>
      <w:r w:rsidR="00873E78">
        <w:t>an</w:t>
      </w:r>
      <w:r w:rsidR="0086258D">
        <w:t xml:space="preserve">d </w:t>
      </w:r>
      <w:r w:rsidR="00873E78">
        <w:t>ou</w:t>
      </w:r>
      <w:r w:rsidR="0086258D">
        <w:t xml:space="preserve">r </w:t>
      </w:r>
      <w:r w:rsidR="00873E78">
        <w:t>analysi</w:t>
      </w:r>
      <w:r w:rsidR="0086258D">
        <w:t xml:space="preserve">s </w:t>
      </w:r>
      <w:r w:rsidR="00873E78">
        <w:t>o</w:t>
      </w:r>
      <w:r w:rsidR="0086258D">
        <w:t xml:space="preserve">f </w:t>
      </w:r>
      <w:r w:rsidR="00E34798">
        <w:t>th</w:t>
      </w:r>
      <w:r w:rsidR="0086258D">
        <w:t xml:space="preserve">e </w:t>
      </w:r>
      <w:r w:rsidR="00E34798">
        <w:t>majo</w:t>
      </w:r>
      <w:r w:rsidR="0086258D">
        <w:t xml:space="preserve">r </w:t>
      </w:r>
      <w:r w:rsidR="00E34798">
        <w:t>issue</w:t>
      </w:r>
      <w:r w:rsidR="0086258D">
        <w:t xml:space="preserve">s </w:t>
      </w:r>
      <w:r w:rsidR="00E34798">
        <w:t>identifie</w:t>
      </w:r>
      <w:r w:rsidR="0086258D">
        <w:t xml:space="preserve">d </w:t>
      </w:r>
      <w:r w:rsidR="00C72EC7">
        <w:t>i</w:t>
      </w:r>
      <w:r w:rsidR="0086258D">
        <w:t xml:space="preserve">n </w:t>
      </w:r>
      <w:r w:rsidR="00C72EC7">
        <w:t>thi</w:t>
      </w:r>
      <w:r w:rsidR="0086258D">
        <w:t xml:space="preserve">s </w:t>
      </w:r>
      <w:r w:rsidR="00C72EC7">
        <w:t>stud</w:t>
      </w:r>
      <w:r w:rsidR="0086258D">
        <w:t xml:space="preserve">y </w:t>
      </w:r>
      <w:r w:rsidR="00E34798">
        <w:t>an</w:t>
      </w:r>
      <w:r w:rsidR="0086258D">
        <w:t xml:space="preserve">d </w:t>
      </w:r>
      <w:r w:rsidR="00E34798">
        <w:t>thei</w:t>
      </w:r>
      <w:r w:rsidR="0086258D">
        <w:t xml:space="preserve">r </w:t>
      </w:r>
      <w:r w:rsidR="00873E78">
        <w:t>challenge</w:t>
      </w:r>
      <w:r w:rsidR="0086258D">
        <w:t xml:space="preserve">s </w:t>
      </w:r>
      <w:r w:rsidR="00873E78">
        <w:t>an</w:t>
      </w:r>
      <w:r w:rsidR="0086258D">
        <w:t xml:space="preserve">d </w:t>
      </w:r>
      <w:r w:rsidR="00873E78">
        <w:t>opportunities</w:t>
      </w:r>
      <w:r w:rsidR="00E34798">
        <w:t>.</w:t>
      </w:r>
    </w:p>
    <w:p w:rsidR="00A200B9" w:rsidRDefault="00873E78" w:rsidP="00E34798">
      <w:pPr>
        <w:pStyle w:val="Heading2"/>
      </w:pPr>
      <w:bookmarkStart w:id="161" w:name="_Toc461026912"/>
      <w:r>
        <w:t>Ke</w:t>
      </w:r>
      <w:r w:rsidR="0086258D">
        <w:t xml:space="preserve">y </w:t>
      </w:r>
      <w:r>
        <w:t>finding</w:t>
      </w:r>
      <w:r w:rsidR="0086258D">
        <w:t xml:space="preserve">s </w:t>
      </w:r>
      <w:r>
        <w:t>– stakeholde</w:t>
      </w:r>
      <w:r w:rsidR="0086258D">
        <w:t xml:space="preserve">r </w:t>
      </w:r>
      <w:r>
        <w:t>consultation</w:t>
      </w:r>
      <w:bookmarkEnd w:id="161"/>
    </w:p>
    <w:p w:rsidR="00116060" w:rsidRDefault="00116060" w:rsidP="00116060">
      <w:pPr>
        <w:pStyle w:val="BodyText"/>
      </w:pPr>
      <w:r>
        <w:t>Overall</w:t>
      </w:r>
      <w:r w:rsidR="0086258D">
        <w:t xml:space="preserve">, </w:t>
      </w:r>
      <w:r>
        <w:t>th</w:t>
      </w:r>
      <w:r w:rsidR="0086258D">
        <w:t xml:space="preserve">e </w:t>
      </w:r>
      <w:r>
        <w:t>stakeholder</w:t>
      </w:r>
      <w:r w:rsidR="0086258D">
        <w:t xml:space="preserve">s </w:t>
      </w:r>
      <w:r>
        <w:t>consulted</w:t>
      </w:r>
      <w:r>
        <w:rPr>
          <w:rStyle w:val="FootnoteReference"/>
        </w:rPr>
        <w:footnoteReference w:id="18"/>
      </w:r>
      <w:r>
        <w:t xml:space="preserve"> ar</w:t>
      </w:r>
      <w:r w:rsidR="0086258D">
        <w:t xml:space="preserve">e </w:t>
      </w:r>
      <w:r>
        <w:t>supportiv</w:t>
      </w:r>
      <w:r w:rsidR="0086258D">
        <w:t xml:space="preserve">e </w:t>
      </w:r>
      <w:r>
        <w:t>o</w:t>
      </w:r>
      <w:r w:rsidR="0086258D">
        <w:t xml:space="preserve">f </w:t>
      </w:r>
      <w:r>
        <w:t>th</w:t>
      </w:r>
      <w:r w:rsidR="0086258D">
        <w:t xml:space="preserve">e </w:t>
      </w:r>
      <w:r>
        <w:t>lev</w:t>
      </w:r>
      <w:r w:rsidR="0086258D">
        <w:t xml:space="preserve">y </w:t>
      </w:r>
      <w:r>
        <w:t>syste</w:t>
      </w:r>
      <w:r w:rsidR="0086258D">
        <w:t xml:space="preserve">m </w:t>
      </w:r>
      <w:r>
        <w:t>a</w:t>
      </w:r>
      <w:r w:rsidR="0086258D">
        <w:t xml:space="preserve">s a </w:t>
      </w:r>
      <w:r>
        <w:t>mean</w:t>
      </w:r>
      <w:r w:rsidR="0086258D">
        <w:t xml:space="preserve">s </w:t>
      </w:r>
      <w:r>
        <w:t>t</w:t>
      </w:r>
      <w:r w:rsidR="0086258D">
        <w:t xml:space="preserve">o </w:t>
      </w:r>
      <w:r>
        <w:t>fun</w:t>
      </w:r>
      <w:r w:rsidR="0086258D">
        <w:t xml:space="preserve">d </w:t>
      </w:r>
      <w:r>
        <w:t>th</w:t>
      </w:r>
      <w:r w:rsidR="0086258D">
        <w:t xml:space="preserve">e </w:t>
      </w:r>
      <w:r w:rsidR="00A21247">
        <w:t>lev</w:t>
      </w:r>
      <w:r w:rsidR="0086258D">
        <w:t xml:space="preserve">y </w:t>
      </w:r>
      <w:r>
        <w:t>function</w:t>
      </w:r>
      <w:r w:rsidR="0086258D">
        <w:t xml:space="preserve">s </w:t>
      </w:r>
      <w:r>
        <w:t>an</w:t>
      </w:r>
      <w:r w:rsidR="0086258D">
        <w:t xml:space="preserve">d </w:t>
      </w:r>
      <w:r>
        <w:t>develo</w:t>
      </w:r>
      <w:r w:rsidR="0086258D">
        <w:t xml:space="preserve">p </w:t>
      </w:r>
      <w:r>
        <w:t>thei</w:t>
      </w:r>
      <w:r w:rsidR="0086258D">
        <w:t xml:space="preserve">r </w:t>
      </w:r>
      <w:r>
        <w:t>industries</w:t>
      </w:r>
      <w:r w:rsidR="003C08DF">
        <w:t xml:space="preserve">. </w:t>
      </w:r>
      <w:r>
        <w:t>Mos</w:t>
      </w:r>
      <w:r w:rsidR="0086258D">
        <w:t xml:space="preserve">t </w:t>
      </w:r>
      <w:r>
        <w:t>state</w:t>
      </w:r>
      <w:r w:rsidR="0086258D">
        <w:t xml:space="preserve">d </w:t>
      </w:r>
      <w:r>
        <w:t>tha</w:t>
      </w:r>
      <w:r w:rsidR="0086258D">
        <w:t xml:space="preserve">t </w:t>
      </w:r>
      <w:r>
        <w:t>levie</w:t>
      </w:r>
      <w:r w:rsidR="0086258D">
        <w:t xml:space="preserve">s </w:t>
      </w:r>
      <w:r>
        <w:t>ar</w:t>
      </w:r>
      <w:r w:rsidR="0086258D">
        <w:t xml:space="preserve">e a </w:t>
      </w:r>
      <w:r>
        <w:t>powerfu</w:t>
      </w:r>
      <w:r w:rsidR="0086258D">
        <w:t xml:space="preserve">l </w:t>
      </w:r>
      <w:r>
        <w:t>forc</w:t>
      </w:r>
      <w:r w:rsidR="0086258D">
        <w:t xml:space="preserve">e </w:t>
      </w:r>
      <w:r>
        <w:t>t</w:t>
      </w:r>
      <w:r w:rsidR="0086258D">
        <w:t xml:space="preserve">o </w:t>
      </w:r>
      <w:r>
        <w:t>improv</w:t>
      </w:r>
      <w:r w:rsidR="0086258D">
        <w:t xml:space="preserve">e </w:t>
      </w:r>
      <w:r>
        <w:t>industr</w:t>
      </w:r>
      <w:r w:rsidR="0086258D">
        <w:t xml:space="preserve">y </w:t>
      </w:r>
      <w:r>
        <w:t>cohesiveness</w:t>
      </w:r>
      <w:r w:rsidR="0086258D">
        <w:t xml:space="preserve">, </w:t>
      </w:r>
      <w:r>
        <w:t>despit</w:t>
      </w:r>
      <w:r w:rsidR="0086258D">
        <w:t xml:space="preserve">e </w:t>
      </w:r>
      <w:r>
        <w:t>th</w:t>
      </w:r>
      <w:r w:rsidR="0086258D">
        <w:t xml:space="preserve">e </w:t>
      </w:r>
      <w:r>
        <w:t>politica</w:t>
      </w:r>
      <w:r w:rsidR="0086258D">
        <w:t xml:space="preserve">l </w:t>
      </w:r>
      <w:r>
        <w:t>an</w:t>
      </w:r>
      <w:r w:rsidR="0086258D">
        <w:t xml:space="preserve">d </w:t>
      </w:r>
      <w:r>
        <w:t>administrativ</w:t>
      </w:r>
      <w:r w:rsidR="0086258D">
        <w:t xml:space="preserve">e </w:t>
      </w:r>
      <w:r>
        <w:t>challenges</w:t>
      </w:r>
      <w:r w:rsidR="0086258D">
        <w:t xml:space="preserve">, </w:t>
      </w:r>
      <w:r>
        <w:t>an</w:t>
      </w:r>
      <w:r w:rsidR="0086258D">
        <w:t xml:space="preserve">d </w:t>
      </w:r>
      <w:r>
        <w:t>the</w:t>
      </w:r>
      <w:r w:rsidR="0086258D">
        <w:t xml:space="preserve">y </w:t>
      </w:r>
      <w:r>
        <w:t>woul</w:t>
      </w:r>
      <w:r w:rsidR="0086258D">
        <w:t xml:space="preserve">d </w:t>
      </w:r>
      <w:r>
        <w:t>b</w:t>
      </w:r>
      <w:r w:rsidR="0086258D">
        <w:t xml:space="preserve">e </w:t>
      </w:r>
      <w:r>
        <w:t>wors</w:t>
      </w:r>
      <w:r w:rsidR="0086258D">
        <w:t xml:space="preserve">e </w:t>
      </w:r>
      <w:r>
        <w:t>of</w:t>
      </w:r>
      <w:r w:rsidR="0086258D">
        <w:t xml:space="preserve">f </w:t>
      </w:r>
      <w:r>
        <w:t>withou</w:t>
      </w:r>
      <w:r w:rsidR="0086258D">
        <w:t xml:space="preserve">t </w:t>
      </w:r>
      <w:r>
        <w:t>them</w:t>
      </w:r>
      <w:r w:rsidR="003C08DF">
        <w:t xml:space="preserve">. </w:t>
      </w:r>
      <w:r>
        <w:t>Thi</w:t>
      </w:r>
      <w:r w:rsidR="0086258D">
        <w:t xml:space="preserve">s </w:t>
      </w:r>
      <w:r>
        <w:t>i</w:t>
      </w:r>
      <w:r w:rsidR="0086258D">
        <w:t xml:space="preserve">s </w:t>
      </w:r>
      <w:r>
        <w:t>als</w:t>
      </w:r>
      <w:r w:rsidR="0086258D">
        <w:t xml:space="preserve">o </w:t>
      </w:r>
      <w:r>
        <w:t>reflecte</w:t>
      </w:r>
      <w:r w:rsidR="0086258D">
        <w:t xml:space="preserve">d </w:t>
      </w:r>
      <w:r>
        <w:t>i</w:t>
      </w:r>
      <w:r w:rsidR="0086258D">
        <w:t xml:space="preserve">n </w:t>
      </w:r>
      <w:r>
        <w:t>continue</w:t>
      </w:r>
      <w:r w:rsidR="0086258D">
        <w:t xml:space="preserve">d </w:t>
      </w:r>
      <w:r>
        <w:t>deman</w:t>
      </w:r>
      <w:r w:rsidR="0086258D">
        <w:t xml:space="preserve">d </w:t>
      </w:r>
      <w:r>
        <w:t>fro</w:t>
      </w:r>
      <w:r w:rsidR="0086258D">
        <w:t xml:space="preserve">m </w:t>
      </w:r>
      <w:r>
        <w:t>industr</w:t>
      </w:r>
      <w:r w:rsidR="0086258D">
        <w:t xml:space="preserve">y </w:t>
      </w:r>
      <w:r>
        <w:t>t</w:t>
      </w:r>
      <w:r w:rsidR="0086258D">
        <w:t xml:space="preserve">o </w:t>
      </w:r>
      <w:r>
        <w:t>establis</w:t>
      </w:r>
      <w:r w:rsidR="0086258D">
        <w:t xml:space="preserve">h </w:t>
      </w:r>
      <w:r>
        <w:t>mor</w:t>
      </w:r>
      <w:r w:rsidR="0086258D">
        <w:t xml:space="preserve">e </w:t>
      </w:r>
      <w:r>
        <w:t>an</w:t>
      </w:r>
      <w:r w:rsidR="0086258D">
        <w:t xml:space="preserve">d </w:t>
      </w:r>
      <w:r>
        <w:t>mor</w:t>
      </w:r>
      <w:r w:rsidR="0086258D">
        <w:t xml:space="preserve">e </w:t>
      </w:r>
      <w:r>
        <w:t>levies.</w:t>
      </w:r>
    </w:p>
    <w:p w:rsidR="00116060" w:rsidRDefault="00116060" w:rsidP="00116060">
      <w:pPr>
        <w:pStyle w:val="BodyText"/>
      </w:pPr>
      <w:r>
        <w:t>Th</w:t>
      </w:r>
      <w:r w:rsidR="0086258D">
        <w:t xml:space="preserve">e </w:t>
      </w:r>
      <w:r>
        <w:t>principl</w:t>
      </w:r>
      <w:r w:rsidR="0086258D">
        <w:t xml:space="preserve">e </w:t>
      </w:r>
      <w:r>
        <w:t>o</w:t>
      </w:r>
      <w:r w:rsidR="0086258D">
        <w:t xml:space="preserve">f </w:t>
      </w:r>
      <w:r>
        <w:t>“self-determination” an</w:t>
      </w:r>
      <w:r w:rsidR="0086258D">
        <w:t xml:space="preserve">d </w:t>
      </w:r>
      <w:r>
        <w:t>tailore</w:t>
      </w:r>
      <w:r w:rsidR="0086258D">
        <w:t xml:space="preserve">d </w:t>
      </w:r>
      <w:r>
        <w:t>levie</w:t>
      </w:r>
      <w:r w:rsidR="0086258D">
        <w:t xml:space="preserve">s </w:t>
      </w:r>
      <w:r>
        <w:t>(rates</w:t>
      </w:r>
      <w:r w:rsidR="0086258D">
        <w:t xml:space="preserve">, </w:t>
      </w:r>
      <w:r>
        <w:t>collectio</w:t>
      </w:r>
      <w:r w:rsidR="0086258D">
        <w:t xml:space="preserve">n </w:t>
      </w:r>
      <w:r>
        <w:t>an</w:t>
      </w:r>
      <w:r w:rsidR="0086258D">
        <w:t xml:space="preserve">d </w:t>
      </w:r>
      <w:r>
        <w:t>functions) i</w:t>
      </w:r>
      <w:r w:rsidR="0086258D">
        <w:t xml:space="preserve">s </w:t>
      </w:r>
      <w:r>
        <w:t>see</w:t>
      </w:r>
      <w:r w:rsidR="0086258D">
        <w:t xml:space="preserve">n </w:t>
      </w:r>
      <w:r>
        <w:t>a</w:t>
      </w:r>
      <w:r w:rsidR="0086258D">
        <w:t xml:space="preserve">s a </w:t>
      </w:r>
      <w:r>
        <w:t>ke</w:t>
      </w:r>
      <w:r w:rsidR="0086258D">
        <w:t xml:space="preserve">y </w:t>
      </w:r>
      <w:r>
        <w:t>strengt</w:t>
      </w:r>
      <w:r w:rsidR="0086258D">
        <w:t xml:space="preserve">h </w:t>
      </w:r>
      <w:r>
        <w:t>tha</w:t>
      </w:r>
      <w:r w:rsidR="0086258D">
        <w:t xml:space="preserve">t </w:t>
      </w:r>
      <w:r>
        <w:t>need</w:t>
      </w:r>
      <w:r w:rsidR="0086258D">
        <w:t xml:space="preserve">s </w:t>
      </w:r>
      <w:r>
        <w:t>t</w:t>
      </w:r>
      <w:r w:rsidR="0086258D">
        <w:t xml:space="preserve">o </w:t>
      </w:r>
      <w:r>
        <w:t>b</w:t>
      </w:r>
      <w:r w:rsidR="0086258D">
        <w:t xml:space="preserve">e </w:t>
      </w:r>
      <w:r>
        <w:t>sustained</w:t>
      </w:r>
      <w:r w:rsidR="003C08DF">
        <w:t xml:space="preserve">. </w:t>
      </w:r>
      <w:r>
        <w:t>Th</w:t>
      </w:r>
      <w:r w:rsidR="0086258D">
        <w:t xml:space="preserve">e </w:t>
      </w:r>
      <w:r>
        <w:t>tailorin</w:t>
      </w:r>
      <w:r w:rsidR="0086258D">
        <w:t xml:space="preserve">g </w:t>
      </w:r>
      <w:r>
        <w:t>an</w:t>
      </w:r>
      <w:r w:rsidR="0086258D">
        <w:t xml:space="preserve">d </w:t>
      </w:r>
      <w:r>
        <w:t>resultin</w:t>
      </w:r>
      <w:r w:rsidR="0086258D">
        <w:t xml:space="preserve">g </w:t>
      </w:r>
      <w:r>
        <w:t>industr</w:t>
      </w:r>
      <w:r w:rsidR="0086258D">
        <w:t xml:space="preserve">y </w:t>
      </w:r>
      <w:r>
        <w:t>ownershi</w:t>
      </w:r>
      <w:r w:rsidR="0086258D">
        <w:t xml:space="preserve">p </w:t>
      </w:r>
      <w:r>
        <w:t>create</w:t>
      </w:r>
      <w:r w:rsidR="0086258D">
        <w:t xml:space="preserve">s a </w:t>
      </w:r>
      <w:r>
        <w:t>significan</w:t>
      </w:r>
      <w:r w:rsidR="0086258D">
        <w:t xml:space="preserve">t </w:t>
      </w:r>
      <w:r>
        <w:t>barrie</w:t>
      </w:r>
      <w:r w:rsidR="0086258D">
        <w:t xml:space="preserve">r </w:t>
      </w:r>
      <w:r>
        <w:t>t</w:t>
      </w:r>
      <w:r w:rsidR="0086258D">
        <w:t xml:space="preserve">o </w:t>
      </w:r>
      <w:r>
        <w:t>consolidatin</w:t>
      </w:r>
      <w:r w:rsidR="0086258D">
        <w:t xml:space="preserve">g </w:t>
      </w:r>
      <w:r>
        <w:t>levie</w:t>
      </w:r>
      <w:r w:rsidR="0086258D">
        <w:t xml:space="preserve">s </w:t>
      </w:r>
      <w:r>
        <w:t>an</w:t>
      </w:r>
      <w:r w:rsidR="0086258D">
        <w:t xml:space="preserve">d </w:t>
      </w:r>
      <w:r>
        <w:t>th</w:t>
      </w:r>
      <w:r w:rsidR="0086258D">
        <w:t xml:space="preserve">e </w:t>
      </w:r>
      <w:r>
        <w:t>variou</w:t>
      </w:r>
      <w:r w:rsidR="0086258D">
        <w:t xml:space="preserve">s </w:t>
      </w:r>
      <w:r>
        <w:t>operativ</w:t>
      </w:r>
      <w:r w:rsidR="0086258D">
        <w:t xml:space="preserve">e </w:t>
      </w:r>
      <w:r>
        <w:t>element</w:t>
      </w:r>
      <w:r w:rsidR="0086258D">
        <w:t xml:space="preserve">s </w:t>
      </w:r>
      <w:r>
        <w:t>t</w:t>
      </w:r>
      <w:r w:rsidR="0086258D">
        <w:t xml:space="preserve">o </w:t>
      </w:r>
      <w:r>
        <w:t>improv</w:t>
      </w:r>
      <w:r w:rsidR="0086258D">
        <w:t xml:space="preserve">e </w:t>
      </w:r>
      <w:r>
        <w:t>efficienc</w:t>
      </w:r>
      <w:r w:rsidR="0086258D">
        <w:t xml:space="preserve">y </w:t>
      </w:r>
      <w:r>
        <w:t>an</w:t>
      </w:r>
      <w:r w:rsidR="0086258D">
        <w:t xml:space="preserve">d </w:t>
      </w:r>
      <w:r>
        <w:t>effectiveness</w:t>
      </w:r>
      <w:r w:rsidR="003C08DF">
        <w:t xml:space="preserve">. </w:t>
      </w:r>
    </w:p>
    <w:p w:rsidR="00116060" w:rsidRDefault="00116060" w:rsidP="00116060">
      <w:pPr>
        <w:pStyle w:val="BodyText"/>
      </w:pPr>
      <w:r>
        <w:t>Consequentl</w:t>
      </w:r>
      <w:r w:rsidR="0086258D">
        <w:t xml:space="preserve">y </w:t>
      </w:r>
      <w:r>
        <w:t>mos</w:t>
      </w:r>
      <w:r w:rsidR="0086258D">
        <w:t xml:space="preserve">t </w:t>
      </w:r>
      <w:r>
        <w:t>stakeholder</w:t>
      </w:r>
      <w:r w:rsidR="0086258D">
        <w:t xml:space="preserve">s </w:t>
      </w:r>
      <w:r>
        <w:t>prefe</w:t>
      </w:r>
      <w:r w:rsidR="0086258D">
        <w:t xml:space="preserve">r </w:t>
      </w:r>
      <w:r>
        <w:t>focusin</w:t>
      </w:r>
      <w:r w:rsidR="0086258D">
        <w:t xml:space="preserve">g </w:t>
      </w:r>
      <w:r>
        <w:t>o</w:t>
      </w:r>
      <w:r w:rsidR="0086258D">
        <w:t xml:space="preserve">n </w:t>
      </w:r>
      <w:r>
        <w:t>improvin</w:t>
      </w:r>
      <w:r w:rsidR="0086258D">
        <w:t xml:space="preserve">g </w:t>
      </w:r>
      <w:r>
        <w:t>th</w:t>
      </w:r>
      <w:r w:rsidR="0086258D">
        <w:t xml:space="preserve">e </w:t>
      </w:r>
      <w:r>
        <w:t>efficienc</w:t>
      </w:r>
      <w:r w:rsidR="0086258D">
        <w:t xml:space="preserve">y </w:t>
      </w:r>
      <w:r>
        <w:t>an</w:t>
      </w:r>
      <w:r w:rsidR="0086258D">
        <w:t xml:space="preserve">d </w:t>
      </w:r>
      <w:r>
        <w:t>flexibilit</w:t>
      </w:r>
      <w:r w:rsidR="0086258D">
        <w:t xml:space="preserve">y </w:t>
      </w:r>
      <w:r>
        <w:t>o</w:t>
      </w:r>
      <w:r w:rsidR="0086258D">
        <w:t xml:space="preserve">f </w:t>
      </w:r>
      <w:r>
        <w:t>th</w:t>
      </w:r>
      <w:r w:rsidR="0086258D">
        <w:t xml:space="preserve">e </w:t>
      </w:r>
      <w:r>
        <w:t>lev</w:t>
      </w:r>
      <w:r w:rsidR="0086258D">
        <w:t xml:space="preserve">y </w:t>
      </w:r>
      <w:r>
        <w:t>system</w:t>
      </w:r>
      <w:r w:rsidR="0086258D">
        <w:t xml:space="preserve">, </w:t>
      </w:r>
      <w:r>
        <w:t>rathe</w:t>
      </w:r>
      <w:r w:rsidR="0086258D">
        <w:t xml:space="preserve">r </w:t>
      </w:r>
      <w:r>
        <w:t>tha</w:t>
      </w:r>
      <w:r w:rsidR="0086258D">
        <w:t xml:space="preserve">n </w:t>
      </w:r>
      <w:r>
        <w:t>transformationa</w:t>
      </w:r>
      <w:r w:rsidR="0086258D">
        <w:t xml:space="preserve">l </w:t>
      </w:r>
      <w:r>
        <w:t>change</w:t>
      </w:r>
      <w:r w:rsidR="0086258D">
        <w:t xml:space="preserve">, </w:t>
      </w:r>
      <w:r>
        <w:t>particularl</w:t>
      </w:r>
      <w:r w:rsidR="0086258D">
        <w:t xml:space="preserve">y </w:t>
      </w:r>
      <w:r>
        <w:t>i</w:t>
      </w:r>
      <w:r w:rsidR="0086258D">
        <w:t xml:space="preserve">n </w:t>
      </w:r>
      <w:r>
        <w:t>th</w:t>
      </w:r>
      <w:r w:rsidR="0086258D">
        <w:t xml:space="preserve">e </w:t>
      </w:r>
      <w:r>
        <w:t>lev</w:t>
      </w:r>
      <w:r w:rsidR="0086258D">
        <w:t xml:space="preserve">y </w:t>
      </w:r>
      <w:r>
        <w:t>establishmen</w:t>
      </w:r>
      <w:r w:rsidR="0086258D">
        <w:t xml:space="preserve">t </w:t>
      </w:r>
      <w:r>
        <w:t>an</w:t>
      </w:r>
      <w:r w:rsidR="0086258D">
        <w:t xml:space="preserve">d </w:t>
      </w:r>
      <w:r>
        <w:t>revie</w:t>
      </w:r>
      <w:r w:rsidR="0086258D">
        <w:t xml:space="preserve">w </w:t>
      </w:r>
      <w:r>
        <w:t>phases</w:t>
      </w:r>
      <w:r w:rsidR="003C08DF">
        <w:t xml:space="preserve">. </w:t>
      </w:r>
    </w:p>
    <w:p w:rsidR="00116060" w:rsidRDefault="00116060" w:rsidP="00116060">
      <w:pPr>
        <w:pStyle w:val="BodyText"/>
      </w:pPr>
      <w:r>
        <w:t>Th</w:t>
      </w:r>
      <w:r w:rsidR="0086258D">
        <w:t xml:space="preserve">e </w:t>
      </w:r>
      <w:r>
        <w:t>principl</w:t>
      </w:r>
      <w:r w:rsidR="0086258D">
        <w:t xml:space="preserve">e </w:t>
      </w:r>
      <w:r>
        <w:t>o</w:t>
      </w:r>
      <w:r w:rsidR="0086258D">
        <w:t xml:space="preserve">f a </w:t>
      </w:r>
      <w:r>
        <w:t>“reasonabl</w:t>
      </w:r>
      <w:r w:rsidR="0086258D">
        <w:t xml:space="preserve">e </w:t>
      </w:r>
      <w:r>
        <w:t>test” i</w:t>
      </w:r>
      <w:r w:rsidR="0086258D">
        <w:t xml:space="preserve">s </w:t>
      </w:r>
      <w:r>
        <w:t>supporte</w:t>
      </w:r>
      <w:r w:rsidR="0086258D">
        <w:t xml:space="preserve">d </w:t>
      </w:r>
      <w:r>
        <w:t>b</w:t>
      </w:r>
      <w:r w:rsidR="0086258D">
        <w:t xml:space="preserve">y </w:t>
      </w:r>
      <w:r>
        <w:t>industr</w:t>
      </w:r>
      <w:r w:rsidR="0086258D">
        <w:t xml:space="preserve">y </w:t>
      </w:r>
      <w:r>
        <w:t>an</w:t>
      </w:r>
      <w:r w:rsidR="0086258D">
        <w:t xml:space="preserve">d </w:t>
      </w:r>
      <w:r w:rsidR="00C6694D">
        <w:t>Government</w:t>
      </w:r>
      <w:r w:rsidR="0086258D">
        <w:t xml:space="preserve"> </w:t>
      </w:r>
      <w:r>
        <w:t>t</w:t>
      </w:r>
      <w:r w:rsidR="0086258D">
        <w:t xml:space="preserve">o </w:t>
      </w:r>
      <w:r>
        <w:t>establis</w:t>
      </w:r>
      <w:r w:rsidR="0086258D">
        <w:t xml:space="preserve">h a </w:t>
      </w:r>
      <w:r>
        <w:t>lev</w:t>
      </w:r>
      <w:r w:rsidR="0086258D">
        <w:t xml:space="preserve">y </w:t>
      </w:r>
      <w:r>
        <w:t>an</w:t>
      </w:r>
      <w:r w:rsidR="0086258D">
        <w:t xml:space="preserve">d </w:t>
      </w:r>
      <w:r>
        <w:t>i</w:t>
      </w:r>
      <w:r w:rsidR="0086258D">
        <w:t xml:space="preserve">s </w:t>
      </w:r>
      <w:r>
        <w:t>widel</w:t>
      </w:r>
      <w:r w:rsidR="0086258D">
        <w:t xml:space="preserve">y </w:t>
      </w:r>
      <w:r>
        <w:t>accepte</w:t>
      </w:r>
      <w:r w:rsidR="0086258D">
        <w:t xml:space="preserve">d </w:t>
      </w:r>
      <w:r>
        <w:t>s</w:t>
      </w:r>
      <w:r w:rsidR="0086258D">
        <w:t xml:space="preserve">o </w:t>
      </w:r>
      <w:r>
        <w:t>suggeste</w:t>
      </w:r>
      <w:r w:rsidR="0086258D">
        <w:t xml:space="preserve">d </w:t>
      </w:r>
      <w:r>
        <w:t>improvement</w:t>
      </w:r>
      <w:r w:rsidR="0086258D">
        <w:t xml:space="preserve">s </w:t>
      </w:r>
      <w:r>
        <w:t>revolv</w:t>
      </w:r>
      <w:r w:rsidR="0086258D">
        <w:t xml:space="preserve">e </w:t>
      </w:r>
      <w:r>
        <w:t>aroun</w:t>
      </w:r>
      <w:r w:rsidR="0086258D">
        <w:t xml:space="preserve">d </w:t>
      </w:r>
      <w:r>
        <w:t>greate</w:t>
      </w:r>
      <w:r w:rsidR="0086258D">
        <w:t xml:space="preserve">r </w:t>
      </w:r>
      <w:r>
        <w:t>clarity</w:t>
      </w:r>
      <w:r w:rsidR="0086258D">
        <w:t xml:space="preserve">, </w:t>
      </w:r>
      <w:r>
        <w:t>consisten</w:t>
      </w:r>
      <w:r w:rsidR="0086258D">
        <w:t xml:space="preserve">t </w:t>
      </w:r>
      <w:r>
        <w:t>applicatio</w:t>
      </w:r>
      <w:r w:rsidR="0086258D">
        <w:t xml:space="preserve">n </w:t>
      </w:r>
      <w:r>
        <w:t>an</w:t>
      </w:r>
      <w:r w:rsidR="0086258D">
        <w:t xml:space="preserve">d </w:t>
      </w:r>
      <w:r>
        <w:t>improve</w:t>
      </w:r>
      <w:r w:rsidR="0086258D">
        <w:t xml:space="preserve">d </w:t>
      </w:r>
      <w:r>
        <w:t>guidance</w:t>
      </w:r>
      <w:r w:rsidR="003C08DF">
        <w:t xml:space="preserve">. </w:t>
      </w:r>
      <w:r>
        <w:t>Ther</w:t>
      </w:r>
      <w:r w:rsidR="0086258D">
        <w:t xml:space="preserve">e </w:t>
      </w:r>
      <w:r>
        <w:t>i</w:t>
      </w:r>
      <w:r w:rsidR="0086258D">
        <w:t xml:space="preserve">s a </w:t>
      </w:r>
      <w:r>
        <w:t>vie</w:t>
      </w:r>
      <w:r w:rsidR="0086258D">
        <w:t xml:space="preserve">w </w:t>
      </w:r>
      <w:r>
        <w:t>tha</w:t>
      </w:r>
      <w:r w:rsidR="0086258D">
        <w:t xml:space="preserve">t </w:t>
      </w:r>
      <w:r>
        <w:t>compulsor</w:t>
      </w:r>
      <w:r w:rsidR="0086258D">
        <w:t xml:space="preserve">y </w:t>
      </w:r>
      <w:r>
        <w:t>levie</w:t>
      </w:r>
      <w:r w:rsidR="0086258D">
        <w:t xml:space="preserve">s </w:t>
      </w:r>
      <w:r>
        <w:t>ma</w:t>
      </w:r>
      <w:r w:rsidR="0086258D">
        <w:t xml:space="preserve">y </w:t>
      </w:r>
      <w:r>
        <w:t>no</w:t>
      </w:r>
      <w:r w:rsidR="0086258D">
        <w:t xml:space="preserve">t </w:t>
      </w:r>
      <w:r>
        <w:t>b</w:t>
      </w:r>
      <w:r w:rsidR="0086258D">
        <w:t xml:space="preserve">e </w:t>
      </w:r>
      <w:r>
        <w:t>fo</w:t>
      </w:r>
      <w:r w:rsidR="0086258D">
        <w:t xml:space="preserve">r </w:t>
      </w:r>
      <w:r>
        <w:t>everyone</w:t>
      </w:r>
      <w:r w:rsidR="003C08DF">
        <w:t xml:space="preserve">. </w:t>
      </w:r>
      <w:r>
        <w:t>Give</w:t>
      </w:r>
      <w:r w:rsidR="0086258D">
        <w:t xml:space="preserve">n </w:t>
      </w:r>
      <w:r>
        <w:t>th</w:t>
      </w:r>
      <w:r w:rsidR="0086258D">
        <w:t xml:space="preserve">e </w:t>
      </w:r>
      <w:r>
        <w:t>establishmen</w:t>
      </w:r>
      <w:r w:rsidR="0086258D">
        <w:t xml:space="preserve">t </w:t>
      </w:r>
      <w:r>
        <w:t>cost</w:t>
      </w:r>
      <w:r w:rsidR="0086258D">
        <w:t xml:space="preserve">s </w:t>
      </w:r>
      <w:r>
        <w:t>an</w:t>
      </w:r>
      <w:r w:rsidR="0086258D">
        <w:t xml:space="preserve">d </w:t>
      </w:r>
      <w:r>
        <w:t>on-goin</w:t>
      </w:r>
      <w:r w:rsidR="0086258D">
        <w:t xml:space="preserve">g </w:t>
      </w:r>
      <w:r>
        <w:t>governanc</w:t>
      </w:r>
      <w:r w:rsidR="0086258D">
        <w:t xml:space="preserve">e </w:t>
      </w:r>
      <w:r>
        <w:t>obligations</w:t>
      </w:r>
      <w:r w:rsidR="0086258D">
        <w:t xml:space="preserve">, </w:t>
      </w:r>
      <w:r>
        <w:t>i</w:t>
      </w:r>
      <w:r w:rsidR="0086258D">
        <w:t xml:space="preserve">t </w:t>
      </w:r>
      <w:r>
        <w:t>ma</w:t>
      </w:r>
      <w:r w:rsidR="0086258D">
        <w:t xml:space="preserve">y </w:t>
      </w:r>
      <w:r>
        <w:t>b</w:t>
      </w:r>
      <w:r w:rsidR="0086258D">
        <w:t xml:space="preserve">e </w:t>
      </w:r>
      <w:r>
        <w:t>to</w:t>
      </w:r>
      <w:r w:rsidR="0086258D">
        <w:t xml:space="preserve">o </w:t>
      </w:r>
      <w:r>
        <w:t>onerou</w:t>
      </w:r>
      <w:r w:rsidR="0086258D">
        <w:t xml:space="preserve">s </w:t>
      </w:r>
      <w:r>
        <w:t>i</w:t>
      </w:r>
      <w:r w:rsidR="0086258D">
        <w:t xml:space="preserve">n </w:t>
      </w:r>
      <w:r>
        <w:t>th</w:t>
      </w:r>
      <w:r w:rsidR="0086258D">
        <w:t xml:space="preserve">e </w:t>
      </w:r>
      <w:r>
        <w:t>lon</w:t>
      </w:r>
      <w:r w:rsidR="0086258D">
        <w:t xml:space="preserve">g </w:t>
      </w:r>
      <w:r>
        <w:t>ru</w:t>
      </w:r>
      <w:r w:rsidR="0086258D">
        <w:t xml:space="preserve">n </w:t>
      </w:r>
      <w:r>
        <w:t>fo</w:t>
      </w:r>
      <w:r w:rsidR="0086258D">
        <w:t xml:space="preserve">r </w:t>
      </w:r>
      <w:r>
        <w:t>ne</w:t>
      </w:r>
      <w:r w:rsidR="0086258D">
        <w:t xml:space="preserve">w </w:t>
      </w:r>
      <w:r>
        <w:t>(an</w:t>
      </w:r>
      <w:r w:rsidR="0086258D">
        <w:t xml:space="preserve">d </w:t>
      </w:r>
      <w:r>
        <w:t>som</w:t>
      </w:r>
      <w:r w:rsidR="0086258D">
        <w:t xml:space="preserve">e </w:t>
      </w:r>
      <w:r>
        <w:t>existing) industries</w:t>
      </w:r>
      <w:r w:rsidR="003C08DF">
        <w:t xml:space="preserve">. </w:t>
      </w:r>
      <w:r>
        <w:t>Howeve</w:t>
      </w:r>
      <w:r w:rsidR="0086258D">
        <w:t xml:space="preserve">r </w:t>
      </w:r>
      <w:r>
        <w:t>th</w:t>
      </w:r>
      <w:r w:rsidR="0086258D">
        <w:t xml:space="preserve">e </w:t>
      </w:r>
      <w:r>
        <w:t>choic</w:t>
      </w:r>
      <w:r w:rsidR="0086258D">
        <w:t xml:space="preserve">e </w:t>
      </w:r>
      <w:r>
        <w:t>i</w:t>
      </w:r>
      <w:r w:rsidR="0086258D">
        <w:t xml:space="preserve">s </w:t>
      </w:r>
      <w:r>
        <w:t>star</w:t>
      </w:r>
      <w:r w:rsidR="0086258D">
        <w:t xml:space="preserve">k </w:t>
      </w:r>
      <w:r>
        <w:t>i</w:t>
      </w:r>
      <w:r w:rsidR="0086258D">
        <w:t xml:space="preserve">f </w:t>
      </w:r>
      <w:r>
        <w:t>industrie</w:t>
      </w:r>
      <w:r w:rsidR="0086258D">
        <w:t xml:space="preserve">s </w:t>
      </w:r>
      <w:r>
        <w:t>d</w:t>
      </w:r>
      <w:r w:rsidR="0086258D">
        <w:t xml:space="preserve">o </w:t>
      </w:r>
      <w:r>
        <w:t>no</w:t>
      </w:r>
      <w:r w:rsidR="0086258D">
        <w:t xml:space="preserve">t </w:t>
      </w:r>
      <w:r>
        <w:t>establis</w:t>
      </w:r>
      <w:r w:rsidR="0086258D">
        <w:t xml:space="preserve">h </w:t>
      </w:r>
      <w:r>
        <w:t>o</w:t>
      </w:r>
      <w:r w:rsidR="0086258D">
        <w:t xml:space="preserve">r </w:t>
      </w:r>
      <w:r>
        <w:t>sustai</w:t>
      </w:r>
      <w:r w:rsidR="0086258D">
        <w:t xml:space="preserve">n a </w:t>
      </w:r>
      <w:r>
        <w:t>compulsor</w:t>
      </w:r>
      <w:r w:rsidR="0086258D">
        <w:t xml:space="preserve">y </w:t>
      </w:r>
      <w:r>
        <w:t>levy.</w:t>
      </w:r>
    </w:p>
    <w:p w:rsidR="00116060" w:rsidRPr="00676220" w:rsidRDefault="00116060" w:rsidP="00116060">
      <w:pPr>
        <w:pStyle w:val="BodyText"/>
      </w:pPr>
      <w:r>
        <w:t>I</w:t>
      </w:r>
      <w:r w:rsidR="0086258D">
        <w:t xml:space="preserve">n </w:t>
      </w:r>
      <w:r>
        <w:t>thes</w:t>
      </w:r>
      <w:r w:rsidR="0086258D">
        <w:t xml:space="preserve">e </w:t>
      </w:r>
      <w:r>
        <w:t>case</w:t>
      </w:r>
      <w:r w:rsidR="0086258D">
        <w:t xml:space="preserve">s </w:t>
      </w:r>
      <w:r>
        <w:t>the</w:t>
      </w:r>
      <w:r w:rsidR="0086258D">
        <w:t xml:space="preserve">y </w:t>
      </w:r>
      <w:r>
        <w:t>ar</w:t>
      </w:r>
      <w:r w:rsidR="0086258D">
        <w:t xml:space="preserve">e </w:t>
      </w:r>
      <w:r>
        <w:t>relian</w:t>
      </w:r>
      <w:r w:rsidR="0086258D">
        <w:t xml:space="preserve">t </w:t>
      </w:r>
      <w:r>
        <w:t>o</w:t>
      </w:r>
      <w:r w:rsidR="0086258D">
        <w:t xml:space="preserve">n </w:t>
      </w:r>
      <w:r>
        <w:t>voluntar</w:t>
      </w:r>
      <w:r w:rsidR="0086258D">
        <w:t xml:space="preserve">y </w:t>
      </w:r>
      <w:r>
        <w:t>contribution</w:t>
      </w:r>
      <w:r w:rsidR="0086258D">
        <w:t xml:space="preserve">s </w:t>
      </w:r>
      <w:r>
        <w:t>whic</w:t>
      </w:r>
      <w:r w:rsidR="0086258D">
        <w:t xml:space="preserve">h </w:t>
      </w:r>
      <w:r>
        <w:t>ar</w:t>
      </w:r>
      <w:r w:rsidR="0086258D">
        <w:t xml:space="preserve">e </w:t>
      </w:r>
      <w:r>
        <w:t>har</w:t>
      </w:r>
      <w:r w:rsidR="0086258D">
        <w:t xml:space="preserve">d </w:t>
      </w:r>
      <w:r>
        <w:t>t</w:t>
      </w:r>
      <w:r w:rsidR="0086258D">
        <w:t xml:space="preserve">o </w:t>
      </w:r>
      <w:r>
        <w:t>sustai</w:t>
      </w:r>
      <w:r w:rsidR="0086258D">
        <w:t xml:space="preserve">n </w:t>
      </w:r>
      <w:r>
        <w:t>an</w:t>
      </w:r>
      <w:r w:rsidR="0086258D">
        <w:t xml:space="preserve">d </w:t>
      </w:r>
      <w:r>
        <w:t>nee</w:t>
      </w:r>
      <w:r w:rsidR="0086258D">
        <w:t xml:space="preserve">d </w:t>
      </w:r>
      <w:r>
        <w:t>t</w:t>
      </w:r>
      <w:r w:rsidR="0086258D">
        <w:t xml:space="preserve">o </w:t>
      </w:r>
      <w:r>
        <w:t>leverag</w:t>
      </w:r>
      <w:r w:rsidR="0086258D">
        <w:t xml:space="preserve">e </w:t>
      </w:r>
      <w:r>
        <w:t>additiona</w:t>
      </w:r>
      <w:r w:rsidR="0086258D">
        <w:t xml:space="preserve">l </w:t>
      </w:r>
      <w:r>
        <w:t>resource</w:t>
      </w:r>
      <w:r w:rsidR="0086258D">
        <w:t xml:space="preserve">s </w:t>
      </w:r>
      <w:r>
        <w:t>wit</w:t>
      </w:r>
      <w:r w:rsidR="0086258D">
        <w:t xml:space="preserve">h </w:t>
      </w:r>
      <w:r>
        <w:t>les</w:t>
      </w:r>
      <w:r w:rsidR="0086258D">
        <w:t xml:space="preserve">s </w:t>
      </w:r>
      <w:r>
        <w:t>endurin</w:t>
      </w:r>
      <w:r w:rsidR="0086258D">
        <w:t xml:space="preserve">g </w:t>
      </w:r>
      <w:r>
        <w:t>on-goin</w:t>
      </w:r>
      <w:r w:rsidR="0086258D">
        <w:t xml:space="preserve">g </w:t>
      </w:r>
      <w:r>
        <w:t>support</w:t>
      </w:r>
      <w:r w:rsidR="003C08DF">
        <w:t xml:space="preserve">. </w:t>
      </w:r>
      <w:r>
        <w:t>Thi</w:t>
      </w:r>
      <w:r w:rsidR="0086258D">
        <w:t xml:space="preserve">s </w:t>
      </w:r>
      <w:r>
        <w:t>le</w:t>
      </w:r>
      <w:r w:rsidR="0086258D">
        <w:t xml:space="preserve">d </w:t>
      </w:r>
      <w:r>
        <w:t>t</w:t>
      </w:r>
      <w:r w:rsidR="0086258D">
        <w:t xml:space="preserve">o </w:t>
      </w:r>
      <w:r>
        <w:t>th</w:t>
      </w:r>
      <w:r w:rsidR="0086258D">
        <w:t xml:space="preserve">e </w:t>
      </w:r>
      <w:r>
        <w:t>concep</w:t>
      </w:r>
      <w:r w:rsidR="0086258D">
        <w:t xml:space="preserve">t </w:t>
      </w:r>
      <w:r>
        <w:t>o</w:t>
      </w:r>
      <w:r w:rsidR="0086258D">
        <w:t xml:space="preserve">f </w:t>
      </w:r>
      <w:r w:rsidR="00F3590C">
        <w:t>tw</w:t>
      </w:r>
      <w:r w:rsidR="0086258D">
        <w:t xml:space="preserve">o </w:t>
      </w:r>
      <w:r>
        <w:t>lev</w:t>
      </w:r>
      <w:r w:rsidR="0086258D">
        <w:t xml:space="preserve">y </w:t>
      </w:r>
      <w:r w:rsidRPr="00676220">
        <w:t>system</w:t>
      </w:r>
      <w:r w:rsidR="0086258D" w:rsidRPr="00676220">
        <w:t xml:space="preserve">s </w:t>
      </w:r>
      <w:r w:rsidRPr="00676220">
        <w:t>wher</w:t>
      </w:r>
      <w:r w:rsidR="0086258D" w:rsidRPr="00676220">
        <w:t xml:space="preserve">e </w:t>
      </w:r>
      <w:r w:rsidRPr="00676220">
        <w:t>smalle</w:t>
      </w:r>
      <w:r w:rsidR="0086258D" w:rsidRPr="00676220">
        <w:t xml:space="preserve">r </w:t>
      </w:r>
      <w:r w:rsidRPr="00676220">
        <w:t>compulsor</w:t>
      </w:r>
      <w:r w:rsidR="0086258D" w:rsidRPr="00676220">
        <w:t xml:space="preserve">y </w:t>
      </w:r>
      <w:r w:rsidRPr="00676220">
        <w:t>levie</w:t>
      </w:r>
      <w:r w:rsidR="0086258D" w:rsidRPr="00676220">
        <w:t xml:space="preserve">s </w:t>
      </w:r>
      <w:r w:rsidRPr="00676220">
        <w:t>an</w:t>
      </w:r>
      <w:r w:rsidR="0086258D" w:rsidRPr="00676220">
        <w:t xml:space="preserve">d </w:t>
      </w:r>
      <w:r w:rsidRPr="00676220">
        <w:t>voluntar</w:t>
      </w:r>
      <w:r w:rsidR="0086258D" w:rsidRPr="00676220">
        <w:t xml:space="preserve">y </w:t>
      </w:r>
      <w:r w:rsidRPr="00676220">
        <w:t>levie</w:t>
      </w:r>
      <w:r w:rsidR="0086258D" w:rsidRPr="00676220">
        <w:t xml:space="preserve">s </w:t>
      </w:r>
      <w:r w:rsidRPr="00676220">
        <w:t>operat</w:t>
      </w:r>
      <w:r w:rsidR="0086258D" w:rsidRPr="00676220">
        <w:t xml:space="preserve">e </w:t>
      </w:r>
      <w:r w:rsidRPr="00676220">
        <w:t>unde</w:t>
      </w:r>
      <w:r w:rsidR="0086258D" w:rsidRPr="00676220">
        <w:t xml:space="preserve">r a </w:t>
      </w:r>
      <w:r w:rsidRPr="00676220">
        <w:t>differen</w:t>
      </w:r>
      <w:r w:rsidR="0086258D" w:rsidRPr="00676220">
        <w:t xml:space="preserve">t </w:t>
      </w:r>
      <w:r w:rsidRPr="00676220">
        <w:t>se</w:t>
      </w:r>
      <w:r w:rsidR="0086258D" w:rsidRPr="00676220">
        <w:t xml:space="preserve">t </w:t>
      </w:r>
      <w:r w:rsidRPr="00676220">
        <w:t>o</w:t>
      </w:r>
      <w:r w:rsidR="0086258D" w:rsidRPr="00676220">
        <w:t xml:space="preserve">f </w:t>
      </w:r>
      <w:r w:rsidRPr="00676220">
        <w:t>arrangement</w:t>
      </w:r>
      <w:r w:rsidR="0086258D" w:rsidRPr="00676220">
        <w:t xml:space="preserve">s </w:t>
      </w:r>
      <w:r w:rsidRPr="00676220">
        <w:t>whil</w:t>
      </w:r>
      <w:r w:rsidR="0086258D" w:rsidRPr="00676220">
        <w:t xml:space="preserve">e </w:t>
      </w:r>
      <w:r w:rsidRPr="00676220">
        <w:t>th</w:t>
      </w:r>
      <w:r w:rsidR="0086258D" w:rsidRPr="00676220">
        <w:t xml:space="preserve">e </w:t>
      </w:r>
      <w:r w:rsidRPr="00676220">
        <w:t>well-establishe</w:t>
      </w:r>
      <w:r w:rsidR="0086258D" w:rsidRPr="00676220">
        <w:t xml:space="preserve">d </w:t>
      </w:r>
      <w:r w:rsidRPr="00676220">
        <w:t>o</w:t>
      </w:r>
      <w:r w:rsidR="0086258D" w:rsidRPr="00676220">
        <w:t xml:space="preserve">r </w:t>
      </w:r>
      <w:r w:rsidRPr="00676220">
        <w:t>large</w:t>
      </w:r>
      <w:r w:rsidR="0086258D" w:rsidRPr="00676220">
        <w:t xml:space="preserve">r </w:t>
      </w:r>
      <w:r w:rsidRPr="00676220">
        <w:t>levie</w:t>
      </w:r>
      <w:r w:rsidR="0086258D" w:rsidRPr="00676220">
        <w:t xml:space="preserve">s </w:t>
      </w:r>
      <w:r w:rsidRPr="00676220">
        <w:t>continu</w:t>
      </w:r>
      <w:r w:rsidR="0086258D" w:rsidRPr="00676220">
        <w:t xml:space="preserve">e </w:t>
      </w:r>
      <w:r w:rsidRPr="00676220">
        <w:t>unde</w:t>
      </w:r>
      <w:r w:rsidR="0086258D" w:rsidRPr="00676220">
        <w:t xml:space="preserve">r </w:t>
      </w:r>
      <w:r w:rsidRPr="00676220">
        <w:t>curren</w:t>
      </w:r>
      <w:r w:rsidR="0086258D" w:rsidRPr="00676220">
        <w:t xml:space="preserve">t </w:t>
      </w:r>
      <w:r w:rsidRPr="00676220">
        <w:t>arrangements</w:t>
      </w:r>
      <w:r w:rsidR="003C08DF" w:rsidRPr="00676220">
        <w:t xml:space="preserve">. </w:t>
      </w:r>
      <w:r w:rsidRPr="00676220">
        <w:t>Som</w:t>
      </w:r>
      <w:r w:rsidR="0086258D" w:rsidRPr="00676220">
        <w:t xml:space="preserve">e </w:t>
      </w:r>
      <w:r w:rsidRPr="00676220">
        <w:t>o</w:t>
      </w:r>
      <w:r w:rsidR="0086258D" w:rsidRPr="00676220">
        <w:t xml:space="preserve">f </w:t>
      </w:r>
      <w:r w:rsidRPr="00676220">
        <w:t>th</w:t>
      </w:r>
      <w:r w:rsidR="0086258D" w:rsidRPr="00676220">
        <w:t xml:space="preserve">e </w:t>
      </w:r>
      <w:r w:rsidR="00F3590C" w:rsidRPr="00676220">
        <w:t>change</w:t>
      </w:r>
      <w:r w:rsidR="0086258D" w:rsidRPr="00676220">
        <w:t xml:space="preserve">s </w:t>
      </w:r>
      <w:r w:rsidR="00F3590C" w:rsidRPr="00676220">
        <w:t>smalle</w:t>
      </w:r>
      <w:r w:rsidR="0086258D" w:rsidRPr="00676220">
        <w:t xml:space="preserve">r </w:t>
      </w:r>
      <w:r w:rsidRPr="00676220">
        <w:t>industrie</w:t>
      </w:r>
      <w:r w:rsidR="0086258D" w:rsidRPr="00676220">
        <w:t xml:space="preserve">s </w:t>
      </w:r>
      <w:r w:rsidRPr="00676220">
        <w:t>ar</w:t>
      </w:r>
      <w:r w:rsidR="0086258D" w:rsidRPr="00676220">
        <w:t xml:space="preserve">e </w:t>
      </w:r>
      <w:r w:rsidRPr="00676220">
        <w:t>lookin</w:t>
      </w:r>
      <w:r w:rsidR="0086258D" w:rsidRPr="00676220">
        <w:t xml:space="preserve">g </w:t>
      </w:r>
      <w:r w:rsidR="00F3590C" w:rsidRPr="00676220">
        <w:t>fo</w:t>
      </w:r>
      <w:r w:rsidR="0086258D" w:rsidRPr="00676220">
        <w:t xml:space="preserve">r </w:t>
      </w:r>
      <w:r w:rsidR="00F3590C" w:rsidRPr="00676220">
        <w:t>wil</w:t>
      </w:r>
      <w:r w:rsidR="0086258D" w:rsidRPr="00676220">
        <w:t xml:space="preserve">l </w:t>
      </w:r>
      <w:r w:rsidR="00F3590C" w:rsidRPr="00676220">
        <w:t>requir</w:t>
      </w:r>
      <w:r w:rsidR="0086258D" w:rsidRPr="00676220">
        <w:t xml:space="preserve">e </w:t>
      </w:r>
      <w:r w:rsidRPr="00676220">
        <w:t>ne</w:t>
      </w:r>
      <w:r w:rsidR="0086258D" w:rsidRPr="00676220">
        <w:t xml:space="preserve">w </w:t>
      </w:r>
      <w:r w:rsidRPr="00676220">
        <w:t>arrangement</w:t>
      </w:r>
      <w:r w:rsidR="0086258D" w:rsidRPr="00676220">
        <w:t xml:space="preserve">s </w:t>
      </w:r>
      <w:r w:rsidR="00F3590C" w:rsidRPr="00676220">
        <w:t>includin</w:t>
      </w:r>
      <w:r w:rsidR="0086258D" w:rsidRPr="00676220">
        <w:t xml:space="preserve">g </w:t>
      </w:r>
      <w:r w:rsidRPr="00676220">
        <w:t>cos</w:t>
      </w:r>
      <w:r w:rsidR="0086258D" w:rsidRPr="00676220">
        <w:t xml:space="preserve">t </w:t>
      </w:r>
      <w:r w:rsidRPr="00676220">
        <w:t>effectiv</w:t>
      </w:r>
      <w:r w:rsidR="0086258D" w:rsidRPr="00676220">
        <w:t>e</w:t>
      </w:r>
      <w:r w:rsidR="00F54C3A" w:rsidRPr="00676220">
        <w:t xml:space="preserve"> means of</w:t>
      </w:r>
      <w:r w:rsidR="0086258D" w:rsidRPr="00676220">
        <w:t xml:space="preserve"> </w:t>
      </w:r>
      <w:r w:rsidRPr="00676220">
        <w:t>collectio</w:t>
      </w:r>
      <w:r w:rsidR="0086258D" w:rsidRPr="00676220">
        <w:t xml:space="preserve">n, </w:t>
      </w:r>
      <w:r w:rsidRPr="00676220">
        <w:t>lo</w:t>
      </w:r>
      <w:r w:rsidR="00F3590C" w:rsidRPr="00676220">
        <w:t>we</w:t>
      </w:r>
      <w:r w:rsidR="0086258D" w:rsidRPr="00676220">
        <w:t xml:space="preserve">r </w:t>
      </w:r>
      <w:r w:rsidR="00F3590C" w:rsidRPr="00676220">
        <w:t>governanc</w:t>
      </w:r>
      <w:r w:rsidR="0086258D" w:rsidRPr="00676220">
        <w:t xml:space="preserve">e </w:t>
      </w:r>
      <w:r w:rsidR="00F3590C" w:rsidRPr="00676220">
        <w:t>requirement</w:t>
      </w:r>
      <w:r w:rsidR="0086258D" w:rsidRPr="00676220">
        <w:t xml:space="preserve">s </w:t>
      </w:r>
      <w:r w:rsidR="00F3590C" w:rsidRPr="00676220">
        <w:t>whils</w:t>
      </w:r>
      <w:r w:rsidR="0086258D" w:rsidRPr="00676220">
        <w:t xml:space="preserve">t </w:t>
      </w:r>
      <w:r w:rsidR="00F3590C" w:rsidRPr="00676220">
        <w:t>stil</w:t>
      </w:r>
      <w:r w:rsidR="0086258D" w:rsidRPr="00676220">
        <w:t xml:space="preserve">l </w:t>
      </w:r>
      <w:r w:rsidR="00F3590C" w:rsidRPr="00676220">
        <w:t>maintainin</w:t>
      </w:r>
      <w:r w:rsidR="0086258D" w:rsidRPr="00676220">
        <w:t xml:space="preserve">g </w:t>
      </w:r>
      <w:r w:rsidRPr="00676220">
        <w:t>acces</w:t>
      </w:r>
      <w:r w:rsidR="0086258D" w:rsidRPr="00676220">
        <w:t xml:space="preserve">s </w:t>
      </w:r>
      <w:r w:rsidR="00F3590C" w:rsidRPr="00676220">
        <w:t>t</w:t>
      </w:r>
      <w:r w:rsidR="0086258D" w:rsidRPr="00676220">
        <w:t xml:space="preserve">o </w:t>
      </w:r>
      <w:r w:rsidRPr="00676220">
        <w:t>matchin</w:t>
      </w:r>
      <w:r w:rsidR="0086258D" w:rsidRPr="00676220">
        <w:t xml:space="preserve">g </w:t>
      </w:r>
      <w:r w:rsidRPr="00676220">
        <w:t>R&amp;</w:t>
      </w:r>
      <w:r w:rsidR="0086258D" w:rsidRPr="00676220">
        <w:t xml:space="preserve">D </w:t>
      </w:r>
      <w:r w:rsidRPr="00676220">
        <w:t>contribution</w:t>
      </w:r>
      <w:r w:rsidR="0086258D" w:rsidRPr="00676220">
        <w:t xml:space="preserve">s </w:t>
      </w:r>
      <w:r w:rsidRPr="00676220">
        <w:t>fro</w:t>
      </w:r>
      <w:r w:rsidR="0086258D" w:rsidRPr="00676220">
        <w:t xml:space="preserve">m </w:t>
      </w:r>
      <w:r w:rsidRPr="00676220">
        <w:t>th</w:t>
      </w:r>
      <w:r w:rsidR="0086258D" w:rsidRPr="00676220">
        <w:t xml:space="preserve">e </w:t>
      </w:r>
      <w:r w:rsidRPr="00676220">
        <w:t>Commonwealth.</w:t>
      </w:r>
    </w:p>
    <w:p w:rsidR="00116060" w:rsidRPr="00676220" w:rsidRDefault="00116060" w:rsidP="00116060">
      <w:pPr>
        <w:pStyle w:val="BodyText"/>
      </w:pPr>
      <w:r w:rsidRPr="00676220">
        <w:t>I</w:t>
      </w:r>
      <w:r w:rsidR="0086258D" w:rsidRPr="00676220">
        <w:t xml:space="preserve">n </w:t>
      </w:r>
      <w:r w:rsidRPr="00676220">
        <w:t>term</w:t>
      </w:r>
      <w:r w:rsidR="0086258D" w:rsidRPr="00676220">
        <w:t xml:space="preserve">s </w:t>
      </w:r>
      <w:r w:rsidRPr="00676220">
        <w:t>o</w:t>
      </w:r>
      <w:r w:rsidR="0086258D" w:rsidRPr="00676220">
        <w:t xml:space="preserve">f </w:t>
      </w:r>
      <w:r w:rsidRPr="00676220">
        <w:t>lev</w:t>
      </w:r>
      <w:r w:rsidR="0086258D" w:rsidRPr="00676220">
        <w:t xml:space="preserve">y </w:t>
      </w:r>
      <w:r w:rsidRPr="00676220">
        <w:t>collectio</w:t>
      </w:r>
      <w:r w:rsidR="0086258D" w:rsidRPr="00676220">
        <w:t xml:space="preserve">n </w:t>
      </w:r>
      <w:r w:rsidRPr="00676220">
        <w:t>stakeholder</w:t>
      </w:r>
      <w:r w:rsidR="0086258D" w:rsidRPr="00676220">
        <w:t xml:space="preserve">s </w:t>
      </w:r>
      <w:r w:rsidRPr="00676220">
        <w:t>appreciate</w:t>
      </w:r>
      <w:r w:rsidR="0086258D" w:rsidRPr="00676220">
        <w:t xml:space="preserve">d </w:t>
      </w:r>
      <w:r w:rsidRPr="00676220">
        <w:t>gainin</w:t>
      </w:r>
      <w:r w:rsidR="0086258D" w:rsidRPr="00676220">
        <w:t xml:space="preserve">g a </w:t>
      </w:r>
      <w:r w:rsidRPr="00676220">
        <w:t>broade</w:t>
      </w:r>
      <w:r w:rsidR="0086258D" w:rsidRPr="00676220">
        <w:t xml:space="preserve">r </w:t>
      </w:r>
      <w:r w:rsidRPr="00676220">
        <w:t>perspectiv</w:t>
      </w:r>
      <w:r w:rsidR="0086258D" w:rsidRPr="00676220">
        <w:t xml:space="preserve">e </w:t>
      </w:r>
      <w:r w:rsidRPr="00676220">
        <w:t>o</w:t>
      </w:r>
      <w:r w:rsidR="0086258D" w:rsidRPr="00676220">
        <w:t xml:space="preserve">f </w:t>
      </w:r>
      <w:r w:rsidRPr="00676220">
        <w:t>th</w:t>
      </w:r>
      <w:r w:rsidR="0086258D" w:rsidRPr="00676220">
        <w:t xml:space="preserve">e </w:t>
      </w:r>
      <w:r w:rsidRPr="00676220">
        <w:t>whol</w:t>
      </w:r>
      <w:r w:rsidR="0086258D" w:rsidRPr="00676220">
        <w:t xml:space="preserve">e </w:t>
      </w:r>
      <w:r w:rsidRPr="00676220">
        <w:t>syste</w:t>
      </w:r>
      <w:r w:rsidR="0086258D" w:rsidRPr="00676220">
        <w:t xml:space="preserve">m </w:t>
      </w:r>
      <w:r w:rsidRPr="00676220">
        <w:t>an</w:t>
      </w:r>
      <w:r w:rsidR="0086258D" w:rsidRPr="00676220">
        <w:t xml:space="preserve">d </w:t>
      </w:r>
      <w:r w:rsidRPr="00676220">
        <w:t>diversit</w:t>
      </w:r>
      <w:r w:rsidR="0086258D" w:rsidRPr="00676220">
        <w:t xml:space="preserve">y </w:t>
      </w:r>
      <w:r w:rsidRPr="00676220">
        <w:t>o</w:t>
      </w:r>
      <w:r w:rsidR="0086258D" w:rsidRPr="00676220">
        <w:t xml:space="preserve">f </w:t>
      </w:r>
      <w:r w:rsidRPr="00676220">
        <w:t>lev</w:t>
      </w:r>
      <w:r w:rsidR="0086258D" w:rsidRPr="00676220">
        <w:t xml:space="preserve">y </w:t>
      </w:r>
      <w:r w:rsidRPr="00676220">
        <w:t>structures</w:t>
      </w:r>
      <w:r w:rsidR="0086258D" w:rsidRPr="00676220">
        <w:t xml:space="preserve">, </w:t>
      </w:r>
      <w:r w:rsidRPr="00676220">
        <w:t>instrument</w:t>
      </w:r>
      <w:r w:rsidR="0086258D" w:rsidRPr="00676220">
        <w:t xml:space="preserve">s </w:t>
      </w:r>
      <w:r w:rsidRPr="00676220">
        <w:t>an</w:t>
      </w:r>
      <w:r w:rsidR="0086258D" w:rsidRPr="00676220">
        <w:t xml:space="preserve">d </w:t>
      </w:r>
      <w:r w:rsidRPr="00676220">
        <w:t>cos</w:t>
      </w:r>
      <w:r w:rsidR="0086258D" w:rsidRPr="00676220">
        <w:t xml:space="preserve">t </w:t>
      </w:r>
      <w:r w:rsidRPr="00676220">
        <w:t>involved</w:t>
      </w:r>
      <w:r w:rsidR="003C08DF" w:rsidRPr="00676220">
        <w:t xml:space="preserve">. </w:t>
      </w:r>
      <w:r w:rsidRPr="00676220">
        <w:t>Ther</w:t>
      </w:r>
      <w:r w:rsidR="0086258D" w:rsidRPr="00676220">
        <w:t xml:space="preserve">e </w:t>
      </w:r>
      <w:r w:rsidRPr="00676220">
        <w:t>i</w:t>
      </w:r>
      <w:r w:rsidR="0086258D" w:rsidRPr="00676220">
        <w:t xml:space="preserve">s </w:t>
      </w:r>
      <w:r w:rsidRPr="00676220">
        <w:t>interes</w:t>
      </w:r>
      <w:r w:rsidR="0086258D" w:rsidRPr="00676220">
        <w:t xml:space="preserve">t </w:t>
      </w:r>
      <w:r w:rsidRPr="00676220">
        <w:t>i</w:t>
      </w:r>
      <w:r w:rsidR="0086258D" w:rsidRPr="00676220">
        <w:t xml:space="preserve">n </w:t>
      </w:r>
      <w:r w:rsidRPr="00676220">
        <w:t>explorin</w:t>
      </w:r>
      <w:r w:rsidR="0086258D" w:rsidRPr="00676220">
        <w:t xml:space="preserve">g </w:t>
      </w:r>
      <w:r w:rsidRPr="00676220">
        <w:t>mor</w:t>
      </w:r>
      <w:r w:rsidR="0086258D" w:rsidRPr="00676220">
        <w:t xml:space="preserve">e </w:t>
      </w:r>
      <w:r w:rsidRPr="00676220">
        <w:lastRenderedPageBreak/>
        <w:t>efficien</w:t>
      </w:r>
      <w:r w:rsidR="0086258D" w:rsidRPr="00676220">
        <w:t xml:space="preserve">t </w:t>
      </w:r>
      <w:r w:rsidR="00F54C3A" w:rsidRPr="00676220">
        <w:t xml:space="preserve">means of </w:t>
      </w:r>
      <w:r w:rsidRPr="00676220">
        <w:t>lev</w:t>
      </w:r>
      <w:r w:rsidR="0086258D" w:rsidRPr="00676220">
        <w:t xml:space="preserve">y </w:t>
      </w:r>
      <w:r w:rsidRPr="00676220">
        <w:t>collectio</w:t>
      </w:r>
      <w:r w:rsidR="0086258D" w:rsidRPr="00676220">
        <w:t xml:space="preserve">n </w:t>
      </w:r>
      <w:r w:rsidRPr="00676220">
        <w:t>amongs</w:t>
      </w:r>
      <w:r w:rsidR="0086258D" w:rsidRPr="00676220">
        <w:t xml:space="preserve">t </w:t>
      </w:r>
      <w:r w:rsidRPr="00676220">
        <w:t>highe</w:t>
      </w:r>
      <w:r w:rsidR="0086258D" w:rsidRPr="00676220">
        <w:t xml:space="preserve">r </w:t>
      </w:r>
      <w:r w:rsidRPr="00676220">
        <w:t>collectio</w:t>
      </w:r>
      <w:r w:rsidR="0086258D" w:rsidRPr="00676220">
        <w:t xml:space="preserve">n </w:t>
      </w:r>
      <w:r w:rsidRPr="00676220">
        <w:t>cos</w:t>
      </w:r>
      <w:r w:rsidR="0086258D" w:rsidRPr="00676220">
        <w:t xml:space="preserve">t </w:t>
      </w:r>
      <w:r w:rsidRPr="00676220">
        <w:t>levies</w:t>
      </w:r>
      <w:r w:rsidR="0086258D" w:rsidRPr="00676220">
        <w:t xml:space="preserve">, </w:t>
      </w:r>
      <w:r w:rsidRPr="00676220">
        <w:t>provide</w:t>
      </w:r>
      <w:r w:rsidR="0086258D" w:rsidRPr="00676220">
        <w:t xml:space="preserve">d </w:t>
      </w:r>
      <w:r w:rsidRPr="00676220">
        <w:t>industr</w:t>
      </w:r>
      <w:r w:rsidR="0086258D" w:rsidRPr="00676220">
        <w:t xml:space="preserve">y </w:t>
      </w:r>
      <w:r w:rsidRPr="00676220">
        <w:t>right</w:t>
      </w:r>
      <w:r w:rsidR="0086258D" w:rsidRPr="00676220">
        <w:t xml:space="preserve">s </w:t>
      </w:r>
      <w:r w:rsidRPr="00676220">
        <w:t>ar</w:t>
      </w:r>
      <w:r w:rsidR="0086258D" w:rsidRPr="00676220">
        <w:t xml:space="preserve">e </w:t>
      </w:r>
      <w:r w:rsidRPr="00676220">
        <w:t>no</w:t>
      </w:r>
      <w:r w:rsidR="0086258D" w:rsidRPr="00676220">
        <w:t xml:space="preserve">t </w:t>
      </w:r>
      <w:r w:rsidRPr="00676220">
        <w:t>subjugated</w:t>
      </w:r>
      <w:r w:rsidR="003C08DF" w:rsidRPr="00676220">
        <w:t xml:space="preserve">. </w:t>
      </w:r>
    </w:p>
    <w:p w:rsidR="00116060" w:rsidRPr="00676220" w:rsidRDefault="00116060" w:rsidP="00116060">
      <w:pPr>
        <w:pStyle w:val="BodyText"/>
      </w:pPr>
      <w:r w:rsidRPr="00676220">
        <w:t>Th</w:t>
      </w:r>
      <w:r w:rsidR="0086258D" w:rsidRPr="00676220">
        <w:t xml:space="preserve">e </w:t>
      </w:r>
      <w:r w:rsidRPr="00676220">
        <w:t>concep</w:t>
      </w:r>
      <w:r w:rsidR="0086258D" w:rsidRPr="00676220">
        <w:t xml:space="preserve">t </w:t>
      </w:r>
      <w:r w:rsidRPr="00676220">
        <w:t>o</w:t>
      </w:r>
      <w:r w:rsidR="0086258D" w:rsidRPr="00676220">
        <w:t xml:space="preserve">f </w:t>
      </w:r>
      <w:r w:rsidRPr="00676220">
        <w:t>partnershi</w:t>
      </w:r>
      <w:r w:rsidR="0086258D" w:rsidRPr="00676220">
        <w:t xml:space="preserve">p </w:t>
      </w:r>
      <w:r w:rsidRPr="00676220">
        <w:t>betwee</w:t>
      </w:r>
      <w:r w:rsidR="0086258D" w:rsidRPr="00676220">
        <w:t xml:space="preserve">n </w:t>
      </w:r>
      <w:r w:rsidRPr="00676220">
        <w:t>industry</w:t>
      </w:r>
      <w:r w:rsidR="0086258D" w:rsidRPr="00676220">
        <w:t xml:space="preserve">, </w:t>
      </w:r>
      <w:r w:rsidRPr="00676220">
        <w:t>Governmen</w:t>
      </w:r>
      <w:r w:rsidR="0086258D" w:rsidRPr="00676220">
        <w:t xml:space="preserve">t </w:t>
      </w:r>
      <w:r w:rsidRPr="00676220">
        <w:t>an</w:t>
      </w:r>
      <w:r w:rsidR="0086258D" w:rsidRPr="00676220">
        <w:t xml:space="preserve">d </w:t>
      </w:r>
      <w:r w:rsidRPr="00676220">
        <w:t>lev</w:t>
      </w:r>
      <w:r w:rsidR="0086258D" w:rsidRPr="00676220">
        <w:t xml:space="preserve">y </w:t>
      </w:r>
      <w:r w:rsidRPr="00676220">
        <w:t>recipien</w:t>
      </w:r>
      <w:r w:rsidR="0086258D" w:rsidRPr="00676220">
        <w:t xml:space="preserve">t </w:t>
      </w:r>
      <w:r w:rsidRPr="00676220">
        <w:t>bodie</w:t>
      </w:r>
      <w:r w:rsidR="0086258D" w:rsidRPr="00676220">
        <w:t xml:space="preserve">s </w:t>
      </w:r>
      <w:r w:rsidRPr="00676220">
        <w:t>i</w:t>
      </w:r>
      <w:r w:rsidR="0086258D" w:rsidRPr="00676220">
        <w:t xml:space="preserve">s </w:t>
      </w:r>
      <w:r w:rsidRPr="00676220">
        <w:t>widel</w:t>
      </w:r>
      <w:r w:rsidR="0086258D" w:rsidRPr="00676220">
        <w:t xml:space="preserve">y </w:t>
      </w:r>
      <w:r w:rsidRPr="00676220">
        <w:t>supporte</w:t>
      </w:r>
      <w:r w:rsidR="0086258D" w:rsidRPr="00676220">
        <w:t xml:space="preserve">d </w:t>
      </w:r>
      <w:r w:rsidRPr="00676220">
        <w:t>an</w:t>
      </w:r>
      <w:r w:rsidR="0086258D" w:rsidRPr="00676220">
        <w:t xml:space="preserve">d </w:t>
      </w:r>
      <w:r w:rsidRPr="00676220">
        <w:t>understoo</w:t>
      </w:r>
      <w:r w:rsidR="0086258D" w:rsidRPr="00676220">
        <w:t xml:space="preserve">d </w:t>
      </w:r>
      <w:r w:rsidRPr="00676220">
        <w:t>t</w:t>
      </w:r>
      <w:r w:rsidR="0086258D" w:rsidRPr="00676220">
        <w:t xml:space="preserve">o </w:t>
      </w:r>
      <w:r w:rsidRPr="00676220">
        <w:t>b</w:t>
      </w:r>
      <w:r w:rsidR="0086258D" w:rsidRPr="00676220">
        <w:t xml:space="preserve">e </w:t>
      </w:r>
      <w:r w:rsidRPr="00676220">
        <w:t>centra</w:t>
      </w:r>
      <w:r w:rsidR="0086258D" w:rsidRPr="00676220">
        <w:t xml:space="preserve">l </w:t>
      </w:r>
      <w:r w:rsidRPr="00676220">
        <w:t>t</w:t>
      </w:r>
      <w:r w:rsidR="0086258D" w:rsidRPr="00676220">
        <w:t xml:space="preserve">o </w:t>
      </w:r>
      <w:r w:rsidRPr="00676220">
        <w:t>th</w:t>
      </w:r>
      <w:r w:rsidR="0086258D" w:rsidRPr="00676220">
        <w:t xml:space="preserve">e </w:t>
      </w:r>
      <w:r w:rsidRPr="00676220">
        <w:t>system</w:t>
      </w:r>
      <w:r w:rsidR="003C08DF" w:rsidRPr="00676220">
        <w:t xml:space="preserve">. </w:t>
      </w:r>
      <w:r w:rsidRPr="00676220">
        <w:t>Howeve</w:t>
      </w:r>
      <w:r w:rsidR="0086258D" w:rsidRPr="00676220">
        <w:t xml:space="preserve">r </w:t>
      </w:r>
      <w:r w:rsidRPr="00676220">
        <w:t>ther</w:t>
      </w:r>
      <w:r w:rsidR="0086258D" w:rsidRPr="00676220">
        <w:t xml:space="preserve">e </w:t>
      </w:r>
      <w:r w:rsidRPr="00676220">
        <w:t>ar</w:t>
      </w:r>
      <w:r w:rsidR="0086258D" w:rsidRPr="00676220">
        <w:t xml:space="preserve">e a </w:t>
      </w:r>
      <w:r w:rsidRPr="00676220">
        <w:t>numbe</w:t>
      </w:r>
      <w:r w:rsidR="0086258D" w:rsidRPr="00676220">
        <w:t xml:space="preserve">r </w:t>
      </w:r>
      <w:r w:rsidRPr="00676220">
        <w:t>o</w:t>
      </w:r>
      <w:r w:rsidR="0086258D" w:rsidRPr="00676220">
        <w:t xml:space="preserve">f </w:t>
      </w:r>
      <w:r w:rsidRPr="00676220">
        <w:t>tension</w:t>
      </w:r>
      <w:r w:rsidR="0086258D" w:rsidRPr="00676220">
        <w:t xml:space="preserve">s </w:t>
      </w:r>
      <w:r w:rsidRPr="00676220">
        <w:t>aroun</w:t>
      </w:r>
      <w:r w:rsidR="0086258D" w:rsidRPr="00676220">
        <w:t xml:space="preserve">d </w:t>
      </w:r>
      <w:r w:rsidRPr="00676220">
        <w:t>th</w:t>
      </w:r>
      <w:r w:rsidR="0086258D" w:rsidRPr="00676220">
        <w:t xml:space="preserve">e </w:t>
      </w:r>
      <w:r w:rsidRPr="00676220">
        <w:t>partnershi</w:t>
      </w:r>
      <w:r w:rsidR="0086258D" w:rsidRPr="00676220">
        <w:t xml:space="preserve">p </w:t>
      </w:r>
      <w:r w:rsidRPr="00676220">
        <w:t>tha</w:t>
      </w:r>
      <w:r w:rsidR="0086258D" w:rsidRPr="00676220">
        <w:t xml:space="preserve">t </w:t>
      </w:r>
      <w:r w:rsidRPr="00676220">
        <w:t>raise</w:t>
      </w:r>
      <w:r w:rsidR="0086258D" w:rsidRPr="00676220">
        <w:t xml:space="preserve">d </w:t>
      </w:r>
      <w:r w:rsidRPr="00676220">
        <w:t>question</w:t>
      </w:r>
      <w:r w:rsidR="0086258D" w:rsidRPr="00676220">
        <w:t xml:space="preserve">s </w:t>
      </w:r>
      <w:r w:rsidRPr="00676220">
        <w:t>aroun</w:t>
      </w:r>
      <w:r w:rsidR="0086258D" w:rsidRPr="00676220">
        <w:t xml:space="preserve">d </w:t>
      </w:r>
      <w:r w:rsidRPr="00676220">
        <w:t>whethe</w:t>
      </w:r>
      <w:r w:rsidR="0086258D" w:rsidRPr="00676220">
        <w:t xml:space="preserve">r </w:t>
      </w:r>
      <w:r w:rsidRPr="00676220">
        <w:t>th</w:t>
      </w:r>
      <w:r w:rsidR="0086258D" w:rsidRPr="00676220">
        <w:t xml:space="preserve">e </w:t>
      </w:r>
      <w:r w:rsidRPr="00676220">
        <w:t>“thre</w:t>
      </w:r>
      <w:r w:rsidR="0086258D" w:rsidRPr="00676220">
        <w:t xml:space="preserve">e </w:t>
      </w:r>
      <w:r w:rsidRPr="00676220">
        <w:t>legge</w:t>
      </w:r>
      <w:r w:rsidR="0086258D" w:rsidRPr="00676220">
        <w:t xml:space="preserve">d </w:t>
      </w:r>
      <w:r w:rsidRPr="00676220">
        <w:t>stool” i</w:t>
      </w:r>
      <w:r w:rsidR="0086258D" w:rsidRPr="00676220">
        <w:t xml:space="preserve">s </w:t>
      </w:r>
      <w:r w:rsidRPr="00676220">
        <w:t>balanced</w:t>
      </w:r>
      <w:r w:rsidR="003C08DF" w:rsidRPr="00676220">
        <w:t xml:space="preserve">. </w:t>
      </w:r>
    </w:p>
    <w:p w:rsidR="00116060" w:rsidRDefault="00116060" w:rsidP="00116060">
      <w:pPr>
        <w:pStyle w:val="BodyText"/>
      </w:pPr>
      <w:r w:rsidRPr="00676220">
        <w:t>Thi</w:t>
      </w:r>
      <w:r w:rsidR="0086258D" w:rsidRPr="00676220">
        <w:t xml:space="preserve">s </w:t>
      </w:r>
      <w:r w:rsidRPr="00676220">
        <w:t>i</w:t>
      </w:r>
      <w:r w:rsidR="0086258D" w:rsidRPr="00676220">
        <w:t xml:space="preserve">n </w:t>
      </w:r>
      <w:r w:rsidRPr="00676220">
        <w:t>par</w:t>
      </w:r>
      <w:r w:rsidR="0086258D" w:rsidRPr="00676220">
        <w:t xml:space="preserve">t </w:t>
      </w:r>
      <w:r w:rsidRPr="00676220">
        <w:t>stem</w:t>
      </w:r>
      <w:r w:rsidR="0086258D" w:rsidRPr="00676220">
        <w:t xml:space="preserve">s </w:t>
      </w:r>
      <w:r w:rsidRPr="00676220">
        <w:t>fro</w:t>
      </w:r>
      <w:r w:rsidR="0086258D" w:rsidRPr="00676220">
        <w:t xml:space="preserve">m </w:t>
      </w:r>
      <w:r w:rsidRPr="00676220">
        <w:t>splittin</w:t>
      </w:r>
      <w:r w:rsidR="0086258D" w:rsidRPr="00676220">
        <w:t xml:space="preserve">g </w:t>
      </w:r>
      <w:r w:rsidRPr="00676220">
        <w:t>th</w:t>
      </w:r>
      <w:r w:rsidR="0086258D" w:rsidRPr="00676220">
        <w:t xml:space="preserve">e </w:t>
      </w:r>
      <w:r w:rsidRPr="00676220">
        <w:t>raisin</w:t>
      </w:r>
      <w:r w:rsidR="0086258D" w:rsidRPr="00676220">
        <w:t xml:space="preserve">g </w:t>
      </w:r>
      <w:r w:rsidRPr="00676220">
        <w:t>an</w:t>
      </w:r>
      <w:r w:rsidR="0086258D" w:rsidRPr="00676220">
        <w:t xml:space="preserve">d </w:t>
      </w:r>
      <w:r w:rsidRPr="00676220">
        <w:t>allocatio</w:t>
      </w:r>
      <w:r w:rsidR="0086258D" w:rsidRPr="00676220">
        <w:t xml:space="preserve">n </w:t>
      </w:r>
      <w:r w:rsidRPr="00676220">
        <w:t>o</w:t>
      </w:r>
      <w:r w:rsidR="0086258D" w:rsidRPr="00676220">
        <w:t xml:space="preserve">f </w:t>
      </w:r>
      <w:r w:rsidRPr="00676220">
        <w:t>fund</w:t>
      </w:r>
      <w:r w:rsidR="0086258D" w:rsidRPr="00676220">
        <w:t xml:space="preserve">s </w:t>
      </w:r>
      <w:r w:rsidRPr="00676220">
        <w:t>betwee</w:t>
      </w:r>
      <w:r w:rsidR="0086258D" w:rsidRPr="00676220">
        <w:t xml:space="preserve">n </w:t>
      </w:r>
      <w:r w:rsidRPr="00676220">
        <w:t>th</w:t>
      </w:r>
      <w:r w:rsidR="0086258D" w:rsidRPr="00676220">
        <w:t xml:space="preserve">e </w:t>
      </w:r>
      <w:r w:rsidRPr="00676220">
        <w:t>lev</w:t>
      </w:r>
      <w:r w:rsidR="0086258D" w:rsidRPr="00676220">
        <w:t xml:space="preserve">y </w:t>
      </w:r>
      <w:r w:rsidRPr="00676220">
        <w:t>an</w:t>
      </w:r>
      <w:r w:rsidR="0086258D" w:rsidRPr="00676220">
        <w:t xml:space="preserve">d </w:t>
      </w:r>
      <w:r w:rsidRPr="00676220">
        <w:t>functiona</w:t>
      </w:r>
      <w:r w:rsidR="0086258D" w:rsidRPr="00676220">
        <w:t xml:space="preserve">l </w:t>
      </w:r>
      <w:r w:rsidRPr="00676220">
        <w:t>(lev</w:t>
      </w:r>
      <w:r w:rsidR="0086258D" w:rsidRPr="00676220">
        <w:t xml:space="preserve">y </w:t>
      </w:r>
      <w:r w:rsidRPr="00676220">
        <w:t>recipien</w:t>
      </w:r>
      <w:r w:rsidR="0086258D" w:rsidRPr="00676220">
        <w:t xml:space="preserve">t </w:t>
      </w:r>
      <w:r w:rsidRPr="00676220">
        <w:t>body) systems</w:t>
      </w:r>
      <w:r w:rsidR="003C08DF" w:rsidRPr="00676220">
        <w:t xml:space="preserve">. </w:t>
      </w:r>
      <w:r w:rsidR="00F3590C" w:rsidRPr="00676220">
        <w:t>Suc</w:t>
      </w:r>
      <w:r w:rsidR="0086258D" w:rsidRPr="00676220">
        <w:t xml:space="preserve">h </w:t>
      </w:r>
      <w:r w:rsidR="00F3590C" w:rsidRPr="00676220">
        <w:t>a</w:t>
      </w:r>
      <w:r w:rsidR="0086258D" w:rsidRPr="00676220">
        <w:t xml:space="preserve">s </w:t>
      </w:r>
      <w:r w:rsidRPr="00676220">
        <w:t>th</w:t>
      </w:r>
      <w:r w:rsidR="0086258D" w:rsidRPr="00676220">
        <w:t xml:space="preserve">e </w:t>
      </w:r>
      <w:r w:rsidRPr="00676220">
        <w:t>tw</w:t>
      </w:r>
      <w:r w:rsidR="0086258D" w:rsidRPr="00676220">
        <w:t xml:space="preserve">o </w:t>
      </w:r>
      <w:r w:rsidRPr="00676220">
        <w:t>ste</w:t>
      </w:r>
      <w:r w:rsidR="0086258D" w:rsidRPr="00676220">
        <w:t xml:space="preserve">p </w:t>
      </w:r>
      <w:r w:rsidRPr="00676220">
        <w:t>approac</w:t>
      </w:r>
      <w:r w:rsidR="0086258D" w:rsidRPr="00676220">
        <w:t xml:space="preserve">h </w:t>
      </w:r>
      <w:r w:rsidRPr="00676220">
        <w:t>wher</w:t>
      </w:r>
      <w:r w:rsidR="0086258D" w:rsidRPr="00676220">
        <w:t xml:space="preserve">e </w:t>
      </w:r>
      <w:r w:rsidRPr="00676220">
        <w:t>th</w:t>
      </w:r>
      <w:r w:rsidR="0086258D" w:rsidRPr="00676220">
        <w:t xml:space="preserve">e </w:t>
      </w:r>
      <w:r w:rsidRPr="00676220">
        <w:t>lev</w:t>
      </w:r>
      <w:r w:rsidR="0086258D" w:rsidRPr="00676220">
        <w:t xml:space="preserve">y </w:t>
      </w:r>
      <w:r w:rsidRPr="00676220">
        <w:t>syste</w:t>
      </w:r>
      <w:r w:rsidR="0086258D" w:rsidRPr="00676220">
        <w:t xml:space="preserve">m </w:t>
      </w:r>
      <w:r w:rsidRPr="00676220">
        <w:t>se</w:t>
      </w:r>
      <w:r w:rsidR="0086258D" w:rsidRPr="00676220">
        <w:t xml:space="preserve">t </w:t>
      </w:r>
      <w:r w:rsidRPr="00676220">
        <w:t>th</w:t>
      </w:r>
      <w:r w:rsidR="0086258D" w:rsidRPr="00676220">
        <w:t xml:space="preserve">e </w:t>
      </w:r>
      <w:r w:rsidRPr="00676220">
        <w:t>lev</w:t>
      </w:r>
      <w:r w:rsidR="0086258D" w:rsidRPr="00676220">
        <w:t xml:space="preserve">y </w:t>
      </w:r>
      <w:r w:rsidRPr="00676220">
        <w:t>amoun</w:t>
      </w:r>
      <w:r w:rsidR="0086258D" w:rsidRPr="00676220">
        <w:t xml:space="preserve">t </w:t>
      </w:r>
      <w:r w:rsidRPr="00676220">
        <w:t>an</w:t>
      </w:r>
      <w:r w:rsidR="0086258D" w:rsidRPr="00676220">
        <w:t xml:space="preserve">d </w:t>
      </w:r>
      <w:r w:rsidRPr="00676220">
        <w:t>disburse</w:t>
      </w:r>
      <w:r w:rsidR="0086258D" w:rsidRPr="00676220">
        <w:t xml:space="preserve">s </w:t>
      </w:r>
      <w:r w:rsidRPr="00676220">
        <w:t>fund</w:t>
      </w:r>
      <w:r w:rsidR="0086258D" w:rsidRPr="00676220">
        <w:t xml:space="preserve">s </w:t>
      </w:r>
      <w:r w:rsidRPr="00676220">
        <w:t>collecte</w:t>
      </w:r>
      <w:r w:rsidR="0086258D" w:rsidRPr="00676220">
        <w:t xml:space="preserve">d </w:t>
      </w:r>
      <w:r w:rsidRPr="00676220">
        <w:t>t</w:t>
      </w:r>
      <w:r w:rsidR="0086258D" w:rsidRPr="00676220">
        <w:t xml:space="preserve">o </w:t>
      </w:r>
      <w:r w:rsidRPr="00676220">
        <w:t>lev</w:t>
      </w:r>
      <w:r w:rsidR="0086258D" w:rsidRPr="00676220">
        <w:t xml:space="preserve">y </w:t>
      </w:r>
      <w:r w:rsidRPr="00676220">
        <w:t>recipien</w:t>
      </w:r>
      <w:r w:rsidR="0086258D" w:rsidRPr="00676220">
        <w:t xml:space="preserve">t </w:t>
      </w:r>
      <w:r w:rsidRPr="00676220">
        <w:t>bodie</w:t>
      </w:r>
      <w:r w:rsidR="0086258D" w:rsidRPr="00676220">
        <w:t xml:space="preserve">s </w:t>
      </w:r>
      <w:r w:rsidRPr="00676220">
        <w:t>wh</w:t>
      </w:r>
      <w:r w:rsidR="0086258D" w:rsidRPr="00676220">
        <w:t xml:space="preserve">o </w:t>
      </w:r>
      <w:r w:rsidRPr="00676220">
        <w:t>the</w:t>
      </w:r>
      <w:r w:rsidR="0086258D" w:rsidRPr="00676220">
        <w:t xml:space="preserve">n </w:t>
      </w:r>
      <w:r w:rsidRPr="00676220">
        <w:t>separatel</w:t>
      </w:r>
      <w:r w:rsidR="0086258D" w:rsidRPr="00676220">
        <w:t xml:space="preserve">y </w:t>
      </w:r>
      <w:r w:rsidRPr="00676220">
        <w:t>allocate/inves</w:t>
      </w:r>
      <w:r w:rsidR="0086258D" w:rsidRPr="00676220">
        <w:t xml:space="preserve">t </w:t>
      </w:r>
      <w:r w:rsidRPr="00676220">
        <w:t>th</w:t>
      </w:r>
      <w:r w:rsidR="0086258D" w:rsidRPr="00676220">
        <w:t xml:space="preserve">e </w:t>
      </w:r>
      <w:r w:rsidRPr="00676220">
        <w:t>fund</w:t>
      </w:r>
      <w:r w:rsidR="0086258D" w:rsidRPr="00676220">
        <w:t xml:space="preserve">s </w:t>
      </w:r>
      <w:r w:rsidRPr="00676220">
        <w:t>agains</w:t>
      </w:r>
      <w:r w:rsidR="0086258D" w:rsidRPr="00676220">
        <w:t xml:space="preserve">t </w:t>
      </w:r>
      <w:r w:rsidRPr="00676220">
        <w:t>th</w:t>
      </w:r>
      <w:r w:rsidR="0086258D" w:rsidRPr="00676220">
        <w:t xml:space="preserve">e </w:t>
      </w:r>
      <w:r w:rsidRPr="00676220">
        <w:t>(lev</w:t>
      </w:r>
      <w:r w:rsidR="0086258D" w:rsidRPr="00676220">
        <w:t xml:space="preserve">y </w:t>
      </w:r>
      <w:r w:rsidRPr="00676220">
        <w:t>syste</w:t>
      </w:r>
      <w:r w:rsidR="0086258D" w:rsidRPr="00676220">
        <w:t xml:space="preserve">m </w:t>
      </w:r>
      <w:r w:rsidRPr="00676220">
        <w:t>defined) function</w:t>
      </w:r>
      <w:r w:rsidR="0086258D" w:rsidRPr="00676220">
        <w:t xml:space="preserve">s </w:t>
      </w:r>
      <w:r w:rsidRPr="00676220">
        <w:t>i</w:t>
      </w:r>
      <w:r w:rsidR="0086258D" w:rsidRPr="00676220">
        <w:t xml:space="preserve">s </w:t>
      </w:r>
      <w:r w:rsidRPr="00676220">
        <w:t>confusin</w:t>
      </w:r>
      <w:r w:rsidR="0086258D" w:rsidRPr="00676220">
        <w:t>g</w:t>
      </w:r>
      <w:r w:rsidR="00F54C3A" w:rsidRPr="00676220">
        <w:t xml:space="preserve"> for some stakeholders</w:t>
      </w:r>
      <w:r w:rsidR="0086258D" w:rsidRPr="00676220">
        <w:t xml:space="preserve"> </w:t>
      </w:r>
      <w:r w:rsidRPr="00676220">
        <w:t>bot</w:t>
      </w:r>
      <w:r w:rsidR="0086258D" w:rsidRPr="00676220">
        <w:t xml:space="preserve">h </w:t>
      </w:r>
      <w:r w:rsidRPr="00676220">
        <w:t>i</w:t>
      </w:r>
      <w:r w:rsidR="0086258D" w:rsidRPr="00676220">
        <w:t xml:space="preserve">n </w:t>
      </w:r>
      <w:r w:rsidRPr="00676220">
        <w:t>term</w:t>
      </w:r>
      <w:r w:rsidR="0086258D" w:rsidRPr="00676220">
        <w:t xml:space="preserve">s </w:t>
      </w:r>
      <w:r w:rsidRPr="00676220">
        <w:t>o</w:t>
      </w:r>
      <w:r w:rsidR="0086258D" w:rsidRPr="00676220">
        <w:t xml:space="preserve">f </w:t>
      </w:r>
      <w:r w:rsidRPr="00676220">
        <w:t>understandin</w:t>
      </w:r>
      <w:r w:rsidR="0086258D" w:rsidRPr="00676220">
        <w:t xml:space="preserve">g </w:t>
      </w:r>
      <w:r w:rsidRPr="00676220">
        <w:t>wher</w:t>
      </w:r>
      <w:r w:rsidR="0086258D" w:rsidRPr="00676220">
        <w:t xml:space="preserve">e </w:t>
      </w:r>
      <w:r w:rsidRPr="00676220">
        <w:t>th</w:t>
      </w:r>
      <w:r w:rsidR="0086258D" w:rsidRPr="00676220">
        <w:t xml:space="preserve">e </w:t>
      </w:r>
      <w:r w:rsidRPr="00676220">
        <w:t>fund</w:t>
      </w:r>
      <w:r w:rsidR="0086258D" w:rsidRPr="00676220">
        <w:t xml:space="preserve">s </w:t>
      </w:r>
      <w:r w:rsidRPr="00676220">
        <w:t>g</w:t>
      </w:r>
      <w:r w:rsidR="0086258D" w:rsidRPr="00676220">
        <w:t xml:space="preserve">o </w:t>
      </w:r>
      <w:r w:rsidRPr="00676220">
        <w:t>an</w:t>
      </w:r>
      <w:r w:rsidR="0086258D" w:rsidRPr="00676220">
        <w:t xml:space="preserve">d </w:t>
      </w:r>
      <w:r w:rsidRPr="00676220">
        <w:t>ho</w:t>
      </w:r>
      <w:r w:rsidR="0086258D" w:rsidRPr="00676220">
        <w:t xml:space="preserve">w </w:t>
      </w:r>
      <w:r w:rsidRPr="00676220">
        <w:t>t</w:t>
      </w:r>
      <w:r w:rsidR="0086258D" w:rsidRPr="00676220">
        <w:t xml:space="preserve">o </w:t>
      </w:r>
      <w:r w:rsidRPr="00676220">
        <w:t>advis</w:t>
      </w:r>
      <w:r w:rsidR="0086258D" w:rsidRPr="00676220">
        <w:t xml:space="preserve">e </w:t>
      </w:r>
      <w:r w:rsidRPr="00676220">
        <w:t>o</w:t>
      </w:r>
      <w:r w:rsidR="0086258D" w:rsidRPr="00676220">
        <w:t xml:space="preserve">n </w:t>
      </w:r>
      <w:r w:rsidRPr="00676220">
        <w:t>thei</w:t>
      </w:r>
      <w:r w:rsidR="0086258D" w:rsidRPr="00676220">
        <w:t xml:space="preserve">r </w:t>
      </w:r>
      <w:r w:rsidRPr="00676220">
        <w:t>expenditure</w:t>
      </w:r>
      <w:r w:rsidR="003C08DF" w:rsidRPr="00676220">
        <w:t>.</w:t>
      </w:r>
      <w:r w:rsidR="003C08DF">
        <w:t xml:space="preserve"> </w:t>
      </w:r>
    </w:p>
    <w:p w:rsidR="00F3590C" w:rsidRDefault="00F3590C" w:rsidP="00116060">
      <w:pPr>
        <w:pStyle w:val="BodyText"/>
      </w:pPr>
      <w:r>
        <w:t>Whil</w:t>
      </w:r>
      <w:r w:rsidR="0086258D">
        <w:t xml:space="preserve">e </w:t>
      </w:r>
      <w:r>
        <w:t>i</w:t>
      </w:r>
      <w:r w:rsidR="0086258D">
        <w:t xml:space="preserve">t </w:t>
      </w:r>
      <w:r>
        <w:t>i</w:t>
      </w:r>
      <w:r w:rsidR="0086258D">
        <w:t xml:space="preserve">s </w:t>
      </w:r>
      <w:r>
        <w:t>widel</w:t>
      </w:r>
      <w:r w:rsidR="0086258D">
        <w:t xml:space="preserve">y </w:t>
      </w:r>
      <w:r>
        <w:t>understoo</w:t>
      </w:r>
      <w:r w:rsidR="0086258D">
        <w:t xml:space="preserve">d </w:t>
      </w:r>
      <w:r>
        <w:t>th</w:t>
      </w:r>
      <w:r w:rsidR="0086258D">
        <w:t xml:space="preserve">e </w:t>
      </w:r>
      <w:r>
        <w:t>levie</w:t>
      </w:r>
      <w:r w:rsidR="0086258D">
        <w:t xml:space="preserve">s </w:t>
      </w:r>
      <w:r>
        <w:t>ar</w:t>
      </w:r>
      <w:r w:rsidR="0086258D">
        <w:t xml:space="preserve">e </w:t>
      </w:r>
      <w:r>
        <w:t>raise</w:t>
      </w:r>
      <w:r w:rsidR="0086258D">
        <w:t xml:space="preserve">d </w:t>
      </w:r>
      <w:r>
        <w:t>fro</w:t>
      </w:r>
      <w:r w:rsidR="0086258D">
        <w:t xml:space="preserve">m </w:t>
      </w:r>
      <w:r>
        <w:t>industry</w:t>
      </w:r>
      <w:r w:rsidR="0086258D">
        <w:t xml:space="preserve">, </w:t>
      </w:r>
      <w:r>
        <w:t>man</w:t>
      </w:r>
      <w:r w:rsidR="0086258D">
        <w:t xml:space="preserve">y </w:t>
      </w:r>
      <w:r>
        <w:t>stakeholder</w:t>
      </w:r>
      <w:r w:rsidR="0086258D">
        <w:t xml:space="preserve">s </w:t>
      </w:r>
      <w:r>
        <w:t>d</w:t>
      </w:r>
      <w:r w:rsidR="0086258D">
        <w:t xml:space="preserve">o </w:t>
      </w:r>
      <w:r>
        <w:t>no</w:t>
      </w:r>
      <w:r w:rsidR="0086258D">
        <w:t xml:space="preserve">t </w:t>
      </w:r>
      <w:r>
        <w:t>appreciat</w:t>
      </w:r>
      <w:r w:rsidR="0086258D">
        <w:t xml:space="preserve">e </w:t>
      </w:r>
      <w:r>
        <w:t>tha</w:t>
      </w:r>
      <w:r w:rsidR="0086258D">
        <w:t xml:space="preserve">t </w:t>
      </w:r>
      <w:r>
        <w:t>th</w:t>
      </w:r>
      <w:r w:rsidR="0086258D">
        <w:t xml:space="preserve">e </w:t>
      </w:r>
      <w:r>
        <w:t>Commonwealt</w:t>
      </w:r>
      <w:r w:rsidR="0086258D">
        <w:t xml:space="preserve">h </w:t>
      </w:r>
      <w:r>
        <w:t>matchin</w:t>
      </w:r>
      <w:r w:rsidR="0086258D">
        <w:t xml:space="preserve">g </w:t>
      </w:r>
      <w:r>
        <w:t>R&amp;</w:t>
      </w:r>
      <w:r w:rsidR="0086258D">
        <w:t xml:space="preserve">D </w:t>
      </w:r>
      <w:r>
        <w:t>(an</w:t>
      </w:r>
      <w:r w:rsidR="0086258D">
        <w:t xml:space="preserve">d </w:t>
      </w:r>
      <w:r>
        <w:t>other) fundin</w:t>
      </w:r>
      <w:r w:rsidR="0086258D">
        <w:t xml:space="preserve">g </w:t>
      </w:r>
      <w:r>
        <w:t>come</w:t>
      </w:r>
      <w:r w:rsidR="0086258D">
        <w:t xml:space="preserve">s </w:t>
      </w:r>
      <w:r>
        <w:t>throug</w:t>
      </w:r>
      <w:r w:rsidR="0086258D">
        <w:t xml:space="preserve">h </w:t>
      </w:r>
      <w:r>
        <w:t>th</w:t>
      </w:r>
      <w:r w:rsidR="0086258D">
        <w:t xml:space="preserve">e </w:t>
      </w:r>
      <w:r>
        <w:t>lev</w:t>
      </w:r>
      <w:r w:rsidR="0086258D">
        <w:t xml:space="preserve">y </w:t>
      </w:r>
      <w:r>
        <w:t>recipien</w:t>
      </w:r>
      <w:r w:rsidR="0086258D">
        <w:t xml:space="preserve">t </w:t>
      </w:r>
      <w:r>
        <w:t>bod</w:t>
      </w:r>
      <w:r w:rsidR="0086258D">
        <w:t>y</w:t>
      </w:r>
      <w:r w:rsidR="00F54C3A">
        <w:t xml:space="preserve"> arrangements </w:t>
      </w:r>
      <w:r>
        <w:t>rathe</w:t>
      </w:r>
      <w:r w:rsidR="0086258D">
        <w:t xml:space="preserve">r </w:t>
      </w:r>
      <w:r>
        <w:t>tha</w:t>
      </w:r>
      <w:r w:rsidR="0086258D">
        <w:t xml:space="preserve">n </w:t>
      </w:r>
      <w:r>
        <w:t>th</w:t>
      </w:r>
      <w:r w:rsidR="0086258D">
        <w:t xml:space="preserve">e </w:t>
      </w:r>
      <w:r>
        <w:t>lev</w:t>
      </w:r>
      <w:r w:rsidR="0086258D">
        <w:t xml:space="preserve">y </w:t>
      </w:r>
      <w:r>
        <w:t>legislation</w:t>
      </w:r>
      <w:r w:rsidR="003C08DF">
        <w:t xml:space="preserve">. </w:t>
      </w:r>
      <w:r>
        <w:t>Thi</w:t>
      </w:r>
      <w:r w:rsidR="0086258D">
        <w:t xml:space="preserve">s </w:t>
      </w:r>
      <w:r>
        <w:t>i</w:t>
      </w:r>
      <w:r w:rsidR="0086258D">
        <w:t xml:space="preserve">n </w:t>
      </w:r>
      <w:r>
        <w:t>tur</w:t>
      </w:r>
      <w:r w:rsidR="0086258D">
        <w:t xml:space="preserve">n </w:t>
      </w:r>
      <w:r>
        <w:t>ha</w:t>
      </w:r>
      <w:r w:rsidR="0086258D">
        <w:t xml:space="preserve">s </w:t>
      </w:r>
      <w:r>
        <w:t>create</w:t>
      </w:r>
      <w:r w:rsidR="0086258D">
        <w:t xml:space="preserve">d </w:t>
      </w:r>
      <w:r>
        <w:t>a</w:t>
      </w:r>
      <w:r w:rsidR="0086258D">
        <w:t xml:space="preserve">n </w:t>
      </w:r>
      <w:r>
        <w:t>expectatio</w:t>
      </w:r>
      <w:r w:rsidR="0086258D">
        <w:t xml:space="preserve">n </w:t>
      </w:r>
      <w:r>
        <w:t>amongs</w:t>
      </w:r>
      <w:r w:rsidR="0086258D">
        <w:t xml:space="preserve">t </w:t>
      </w:r>
      <w:r>
        <w:t>man</w:t>
      </w:r>
      <w:r w:rsidR="0086258D">
        <w:t xml:space="preserve">y </w:t>
      </w:r>
      <w:r>
        <w:t>stakeholder</w:t>
      </w:r>
      <w:r w:rsidR="0086258D">
        <w:t xml:space="preserve">s </w:t>
      </w:r>
      <w:r>
        <w:t>tha</w:t>
      </w:r>
      <w:r w:rsidR="0086258D">
        <w:t xml:space="preserve">t </w:t>
      </w:r>
      <w:r>
        <w:t>al</w:t>
      </w:r>
      <w:r w:rsidR="0086258D">
        <w:t xml:space="preserve">l </w:t>
      </w:r>
      <w:r>
        <w:t>matchin</w:t>
      </w:r>
      <w:r w:rsidR="0086258D">
        <w:t xml:space="preserve">g </w:t>
      </w:r>
      <w:r>
        <w:t>fund</w:t>
      </w:r>
      <w:r w:rsidR="0086258D">
        <w:t xml:space="preserve">s </w:t>
      </w:r>
      <w:r>
        <w:t>ar</w:t>
      </w:r>
      <w:r w:rsidR="0086258D">
        <w:t xml:space="preserve">e </w:t>
      </w:r>
      <w:r>
        <w:t>directl</w:t>
      </w:r>
      <w:r w:rsidR="0086258D">
        <w:t xml:space="preserve">y </w:t>
      </w:r>
      <w:r>
        <w:t>hypothecate</w:t>
      </w:r>
      <w:r w:rsidR="0086258D">
        <w:t xml:space="preserve">d </w:t>
      </w:r>
      <w:r>
        <w:t>t</w:t>
      </w:r>
      <w:r w:rsidR="0086258D">
        <w:t xml:space="preserve">o </w:t>
      </w:r>
      <w:r>
        <w:t>th</w:t>
      </w:r>
      <w:r w:rsidR="0086258D">
        <w:t xml:space="preserve">e </w:t>
      </w:r>
      <w:r>
        <w:t>specifi</w:t>
      </w:r>
      <w:r w:rsidR="0086258D">
        <w:t xml:space="preserve">c </w:t>
      </w:r>
      <w:r>
        <w:t>R&amp;</w:t>
      </w:r>
      <w:r w:rsidR="0086258D">
        <w:t xml:space="preserve">D </w:t>
      </w:r>
      <w:r>
        <w:t>lev</w:t>
      </w:r>
      <w:r w:rsidR="0086258D">
        <w:t xml:space="preserve">y </w:t>
      </w:r>
      <w:r>
        <w:t>b</w:t>
      </w:r>
      <w:r w:rsidR="0086258D">
        <w:t xml:space="preserve">y </w:t>
      </w:r>
      <w:r>
        <w:t>la</w:t>
      </w:r>
      <w:r w:rsidR="0086258D">
        <w:t xml:space="preserve">w </w:t>
      </w:r>
      <w:r>
        <w:t>tha</w:t>
      </w:r>
      <w:r w:rsidR="0086258D">
        <w:t xml:space="preserve">t </w:t>
      </w:r>
      <w:r>
        <w:t>th</w:t>
      </w:r>
      <w:r w:rsidR="0086258D">
        <w:t xml:space="preserve">e </w:t>
      </w:r>
      <w:r>
        <w:t>lev</w:t>
      </w:r>
      <w:r w:rsidR="0086258D">
        <w:t xml:space="preserve">y </w:t>
      </w:r>
      <w:r>
        <w:t>recipien</w:t>
      </w:r>
      <w:r w:rsidR="0086258D">
        <w:t xml:space="preserve">t </w:t>
      </w:r>
      <w:r>
        <w:t>bod</w:t>
      </w:r>
      <w:r w:rsidR="0086258D">
        <w:t xml:space="preserve">y </w:t>
      </w:r>
      <w:r>
        <w:t>mus</w:t>
      </w:r>
      <w:r w:rsidR="0086258D">
        <w:t xml:space="preserve">t </w:t>
      </w:r>
      <w:r>
        <w:t>a</w:t>
      </w:r>
      <w:r w:rsidR="0036040A">
        <w:t>dher</w:t>
      </w:r>
      <w:r w:rsidR="0086258D">
        <w:t xml:space="preserve">e </w:t>
      </w:r>
      <w:r w:rsidR="0036040A">
        <w:t>t</w:t>
      </w:r>
      <w:r w:rsidR="0086258D">
        <w:t xml:space="preserve">o </w:t>
      </w:r>
      <w:r w:rsidR="0036040A">
        <w:t>i</w:t>
      </w:r>
      <w:r w:rsidR="0086258D">
        <w:t xml:space="preserve">n </w:t>
      </w:r>
      <w:r w:rsidR="0036040A">
        <w:t>al</w:t>
      </w:r>
      <w:r w:rsidR="0086258D">
        <w:t xml:space="preserve">l </w:t>
      </w:r>
      <w:r w:rsidR="0036040A">
        <w:t>circumstances</w:t>
      </w:r>
      <w:r w:rsidR="003C08DF">
        <w:t xml:space="preserve">. </w:t>
      </w:r>
    </w:p>
    <w:p w:rsidR="00116060" w:rsidRDefault="00116060" w:rsidP="00116060">
      <w:pPr>
        <w:pStyle w:val="BodyText"/>
      </w:pPr>
      <w:r>
        <w:t>A</w:t>
      </w:r>
      <w:r w:rsidR="0086258D">
        <w:t xml:space="preserve">s a </w:t>
      </w:r>
      <w:r>
        <w:t>resul</w:t>
      </w:r>
      <w:r w:rsidR="0086258D">
        <w:t xml:space="preserve">t </w:t>
      </w:r>
      <w:r>
        <w:t>lev</w:t>
      </w:r>
      <w:r w:rsidR="0086258D">
        <w:t xml:space="preserve">y </w:t>
      </w:r>
      <w:r>
        <w:t>recipien</w:t>
      </w:r>
      <w:r w:rsidR="0086258D">
        <w:t xml:space="preserve">t </w:t>
      </w:r>
      <w:r>
        <w:t>bod</w:t>
      </w:r>
      <w:r w:rsidR="0086258D">
        <w:t xml:space="preserve">y </w:t>
      </w:r>
      <w:r>
        <w:t>governanc</w:t>
      </w:r>
      <w:r w:rsidR="0086258D">
        <w:t xml:space="preserve">e </w:t>
      </w:r>
      <w:r>
        <w:t>an</w:t>
      </w:r>
      <w:r w:rsidR="0086258D">
        <w:t xml:space="preserve">d </w:t>
      </w:r>
      <w:r>
        <w:t>stakeholde</w:t>
      </w:r>
      <w:r w:rsidR="0086258D">
        <w:t xml:space="preserve">r </w:t>
      </w:r>
      <w:r>
        <w:t>accountabilit</w:t>
      </w:r>
      <w:r w:rsidR="0086258D">
        <w:t xml:space="preserve">y </w:t>
      </w:r>
      <w:r>
        <w:t>(an</w:t>
      </w:r>
      <w:r w:rsidR="0086258D">
        <w:t xml:space="preserve">d </w:t>
      </w:r>
      <w:r>
        <w:t>engagement) i</w:t>
      </w:r>
      <w:r w:rsidR="0086258D">
        <w:t xml:space="preserve">s a </w:t>
      </w:r>
      <w:r>
        <w:t>critica</w:t>
      </w:r>
      <w:r w:rsidR="0086258D">
        <w:t xml:space="preserve">l </w:t>
      </w:r>
      <w:r>
        <w:t>partnershi</w:t>
      </w:r>
      <w:r w:rsidR="0086258D">
        <w:t xml:space="preserve">p </w:t>
      </w:r>
      <w:r>
        <w:t>issu</w:t>
      </w:r>
      <w:r w:rsidR="0086258D">
        <w:t xml:space="preserve">e </w:t>
      </w:r>
      <w:r>
        <w:t>fo</w:t>
      </w:r>
      <w:r w:rsidR="0086258D">
        <w:t xml:space="preserve">r </w:t>
      </w:r>
      <w:r>
        <w:t>bot</w:t>
      </w:r>
      <w:r w:rsidR="0086258D">
        <w:t xml:space="preserve">h </w:t>
      </w:r>
      <w:r>
        <w:t>industr</w:t>
      </w:r>
      <w:r w:rsidR="0086258D">
        <w:t xml:space="preserve">y </w:t>
      </w:r>
      <w:r>
        <w:t>an</w:t>
      </w:r>
      <w:r w:rsidR="0086258D">
        <w:t xml:space="preserve">d </w:t>
      </w:r>
      <w:r>
        <w:t>Governmen</w:t>
      </w:r>
      <w:r w:rsidR="0086258D">
        <w:t xml:space="preserve">t </w:t>
      </w:r>
      <w:r>
        <w:t>(an</w:t>
      </w:r>
      <w:r w:rsidR="0086258D">
        <w:t xml:space="preserve">d </w:t>
      </w:r>
      <w:r>
        <w:t>outsid</w:t>
      </w:r>
      <w:r w:rsidR="0086258D">
        <w:t xml:space="preserve">e </w:t>
      </w:r>
      <w:r>
        <w:t>th</w:t>
      </w:r>
      <w:r w:rsidR="0086258D">
        <w:t xml:space="preserve">e </w:t>
      </w:r>
      <w:r>
        <w:t>term</w:t>
      </w:r>
      <w:r w:rsidR="0086258D">
        <w:t xml:space="preserve">s </w:t>
      </w:r>
      <w:r>
        <w:t>o</w:t>
      </w:r>
      <w:r w:rsidR="0086258D">
        <w:t xml:space="preserve">f </w:t>
      </w:r>
      <w:r>
        <w:t>referenc</w:t>
      </w:r>
      <w:r w:rsidR="0086258D">
        <w:t xml:space="preserve">e </w:t>
      </w:r>
      <w:r>
        <w:t>fo</w:t>
      </w:r>
      <w:r w:rsidR="0086258D">
        <w:t xml:space="preserve">r </w:t>
      </w:r>
      <w:r>
        <w:t>thi</w:t>
      </w:r>
      <w:r w:rsidR="0086258D">
        <w:t xml:space="preserve">s </w:t>
      </w:r>
      <w:r>
        <w:t>study)</w:t>
      </w:r>
      <w:r w:rsidR="003C08DF">
        <w:t xml:space="preserve">. </w:t>
      </w:r>
      <w:r>
        <w:t>Th</w:t>
      </w:r>
      <w:r w:rsidR="0086258D">
        <w:t xml:space="preserve">e </w:t>
      </w:r>
      <w:r>
        <w:t>governanc</w:t>
      </w:r>
      <w:r w:rsidR="0086258D">
        <w:t xml:space="preserve">e </w:t>
      </w:r>
      <w:r>
        <w:t>an</w:t>
      </w:r>
      <w:r w:rsidR="0086258D">
        <w:t xml:space="preserve">d </w:t>
      </w:r>
      <w:r>
        <w:t>stakeholde</w:t>
      </w:r>
      <w:r w:rsidR="0086258D">
        <w:t xml:space="preserve">r </w:t>
      </w:r>
      <w:r>
        <w:t>engagement/accounta</w:t>
      </w:r>
      <w:r w:rsidR="006220F6">
        <w:t>bilit</w:t>
      </w:r>
      <w:r w:rsidR="0086258D">
        <w:t xml:space="preserve">y </w:t>
      </w:r>
      <w:r w:rsidR="006220F6">
        <w:t>arrangement</w:t>
      </w:r>
      <w:r w:rsidR="0086258D">
        <w:t xml:space="preserve">s </w:t>
      </w:r>
      <w:r w:rsidR="006220F6">
        <w:t>var</w:t>
      </w:r>
      <w:r w:rsidR="0086258D">
        <w:t xml:space="preserve">y </w:t>
      </w:r>
      <w:r w:rsidR="006220F6">
        <w:t>markedl</w:t>
      </w:r>
      <w:r w:rsidR="0086258D">
        <w:t xml:space="preserve">y </w:t>
      </w:r>
      <w:r>
        <w:t>acros</w:t>
      </w:r>
      <w:r w:rsidR="0086258D">
        <w:t xml:space="preserve">s </w:t>
      </w:r>
      <w:r>
        <w:t>industr</w:t>
      </w:r>
      <w:r w:rsidR="0086258D">
        <w:t xml:space="preserve">y </w:t>
      </w:r>
      <w:r>
        <w:t>an</w:t>
      </w:r>
      <w:r w:rsidR="0086258D">
        <w:t xml:space="preserve">d </w:t>
      </w:r>
      <w:r>
        <w:t>lev</w:t>
      </w:r>
      <w:r w:rsidR="0086258D">
        <w:t xml:space="preserve">y </w:t>
      </w:r>
      <w:r>
        <w:t>recipien</w:t>
      </w:r>
      <w:r w:rsidR="0086258D">
        <w:t xml:space="preserve">t </w:t>
      </w:r>
      <w:r>
        <w:t>bodies</w:t>
      </w:r>
      <w:r w:rsidR="003C08DF">
        <w:t xml:space="preserve">. </w:t>
      </w:r>
      <w:r>
        <w:t>Th</w:t>
      </w:r>
      <w:r w:rsidR="0086258D">
        <w:t xml:space="preserve">e </w:t>
      </w:r>
      <w:r>
        <w:t>resul</w:t>
      </w:r>
      <w:r w:rsidR="0086258D">
        <w:t xml:space="preserve">t </w:t>
      </w:r>
      <w:r>
        <w:t>i</w:t>
      </w:r>
      <w:r w:rsidR="0086258D">
        <w:t xml:space="preserve">s </w:t>
      </w:r>
      <w:r>
        <w:t>differen</w:t>
      </w:r>
      <w:r w:rsidR="0086258D">
        <w:t xml:space="preserve">t </w:t>
      </w:r>
      <w:r>
        <w:t>view</w:t>
      </w:r>
      <w:r w:rsidR="0086258D">
        <w:t xml:space="preserve">s </w:t>
      </w:r>
      <w:r>
        <w:t>o</w:t>
      </w:r>
      <w:r w:rsidR="0086258D">
        <w:t xml:space="preserve">n </w:t>
      </w:r>
      <w:r>
        <w:t>lev</w:t>
      </w:r>
      <w:r w:rsidR="0086258D">
        <w:t xml:space="preserve">y </w:t>
      </w:r>
      <w:r>
        <w:t>recipien</w:t>
      </w:r>
      <w:r w:rsidR="0086258D">
        <w:t xml:space="preserve">t </w:t>
      </w:r>
      <w:r>
        <w:t>bodies’ actua</w:t>
      </w:r>
      <w:r w:rsidR="0086258D">
        <w:t xml:space="preserve">l </w:t>
      </w:r>
      <w:r>
        <w:t>an</w:t>
      </w:r>
      <w:r w:rsidR="0086258D">
        <w:t xml:space="preserve">d </w:t>
      </w:r>
      <w:r>
        <w:t>perceive</w:t>
      </w:r>
      <w:r w:rsidR="0086258D">
        <w:t xml:space="preserve">d </w:t>
      </w:r>
      <w:r>
        <w:t>performance</w:t>
      </w:r>
      <w:r w:rsidR="0086258D">
        <w:t xml:space="preserve">, </w:t>
      </w:r>
      <w:r>
        <w:t>an</w:t>
      </w:r>
      <w:r w:rsidR="0086258D">
        <w:t xml:space="preserve">d </w:t>
      </w:r>
      <w:r>
        <w:t>b</w:t>
      </w:r>
      <w:r w:rsidR="0086258D">
        <w:t xml:space="preserve">y </w:t>
      </w:r>
      <w:r>
        <w:t>prox</w:t>
      </w:r>
      <w:r w:rsidR="0086258D">
        <w:t xml:space="preserve">y </w:t>
      </w:r>
      <w:r>
        <w:t>th</w:t>
      </w:r>
      <w:r w:rsidR="0086258D">
        <w:t xml:space="preserve">e </w:t>
      </w:r>
      <w:r>
        <w:t>lev</w:t>
      </w:r>
      <w:r w:rsidR="0086258D">
        <w:t xml:space="preserve">y </w:t>
      </w:r>
      <w:r>
        <w:t>system</w:t>
      </w:r>
      <w:r w:rsidR="0086258D">
        <w:t xml:space="preserve">, </w:t>
      </w:r>
      <w:r>
        <w:t>rangin</w:t>
      </w:r>
      <w:r w:rsidR="0086258D">
        <w:t xml:space="preserve">g </w:t>
      </w:r>
      <w:r>
        <w:t>fro</w:t>
      </w:r>
      <w:r w:rsidR="0086258D">
        <w:t xml:space="preserve">m </w:t>
      </w:r>
      <w:r>
        <w:t>extrem</w:t>
      </w:r>
      <w:r w:rsidR="0086258D">
        <w:t xml:space="preserve">e </w:t>
      </w:r>
      <w:r>
        <w:t>satisfactio</w:t>
      </w:r>
      <w:r w:rsidR="0086258D">
        <w:t xml:space="preserve">n </w:t>
      </w:r>
      <w:r>
        <w:t>t</w:t>
      </w:r>
      <w:r w:rsidR="0086258D">
        <w:t xml:space="preserve">o </w:t>
      </w:r>
      <w:r>
        <w:t>extrem</w:t>
      </w:r>
      <w:r w:rsidR="0086258D">
        <w:t xml:space="preserve">e </w:t>
      </w:r>
      <w:r>
        <w:t>dissatisfaction</w:t>
      </w:r>
      <w:r w:rsidR="003C08DF">
        <w:t xml:space="preserve">. </w:t>
      </w:r>
      <w:r>
        <w:t>Stakeholder</w:t>
      </w:r>
      <w:r w:rsidR="0086258D">
        <w:t xml:space="preserve">s </w:t>
      </w:r>
      <w:r>
        <w:t>als</w:t>
      </w:r>
      <w:r w:rsidR="0086258D">
        <w:t xml:space="preserve">o </w:t>
      </w:r>
      <w:r>
        <w:t>note</w:t>
      </w:r>
      <w:r w:rsidR="0086258D">
        <w:t xml:space="preserve">d </w:t>
      </w:r>
      <w:r>
        <w:t>tha</w:t>
      </w:r>
      <w:r w:rsidR="0086258D">
        <w:t xml:space="preserve">t </w:t>
      </w:r>
      <w:r>
        <w:t>whil</w:t>
      </w:r>
      <w:r w:rsidR="0086258D">
        <w:t xml:space="preserve">e </w:t>
      </w:r>
      <w:r>
        <w:t>th</w:t>
      </w:r>
      <w:r w:rsidR="0086258D">
        <w:t xml:space="preserve">e </w:t>
      </w:r>
      <w:r>
        <w:t>lev</w:t>
      </w:r>
      <w:r w:rsidR="0086258D">
        <w:t xml:space="preserve">y </w:t>
      </w:r>
      <w:r>
        <w:t>recipien</w:t>
      </w:r>
      <w:r w:rsidR="0086258D">
        <w:t xml:space="preserve">t </w:t>
      </w:r>
      <w:r>
        <w:t>body-to-Governmen</w:t>
      </w:r>
      <w:r w:rsidR="0086258D">
        <w:t xml:space="preserve">t </w:t>
      </w:r>
      <w:r>
        <w:t>i</w:t>
      </w:r>
      <w:r w:rsidR="0086258D">
        <w:t xml:space="preserve">s </w:t>
      </w:r>
      <w:r>
        <w:t>stron</w:t>
      </w:r>
      <w:r w:rsidR="0086258D">
        <w:t xml:space="preserve">g </w:t>
      </w:r>
      <w:r>
        <w:t>overal</w:t>
      </w:r>
      <w:r w:rsidR="0086258D">
        <w:t xml:space="preserve">l </w:t>
      </w:r>
      <w:r>
        <w:t>an</w:t>
      </w:r>
      <w:r w:rsidR="0086258D">
        <w:t xml:space="preserve">d </w:t>
      </w:r>
      <w:r>
        <w:t>th</w:t>
      </w:r>
      <w:r w:rsidR="0086258D">
        <w:t xml:space="preserve">e </w:t>
      </w:r>
      <w:r>
        <w:t>lev</w:t>
      </w:r>
      <w:r w:rsidR="0086258D">
        <w:t xml:space="preserve">y </w:t>
      </w:r>
      <w:r>
        <w:t>recipien</w:t>
      </w:r>
      <w:r w:rsidR="0086258D">
        <w:t xml:space="preserve">t </w:t>
      </w:r>
      <w:r>
        <w:t>body-to-industr</w:t>
      </w:r>
      <w:r w:rsidR="0086258D">
        <w:t xml:space="preserve">y </w:t>
      </w:r>
      <w:r>
        <w:t>relationshi</w:t>
      </w:r>
      <w:r w:rsidR="0086258D">
        <w:t xml:space="preserve">p </w:t>
      </w:r>
      <w:r>
        <w:t>i</w:t>
      </w:r>
      <w:r w:rsidR="0086258D">
        <w:t xml:space="preserve">s </w:t>
      </w:r>
      <w:r>
        <w:t>variabl</w:t>
      </w:r>
      <w:r w:rsidR="0086258D">
        <w:t xml:space="preserve">e </w:t>
      </w:r>
      <w:r>
        <w:t>th</w:t>
      </w:r>
      <w:r w:rsidR="0086258D">
        <w:t xml:space="preserve">e </w:t>
      </w:r>
      <w:r>
        <w:t>industry-to-Governmen</w:t>
      </w:r>
      <w:r w:rsidR="0086258D">
        <w:t xml:space="preserve">t </w:t>
      </w:r>
      <w:r>
        <w:t>relationshi</w:t>
      </w:r>
      <w:r w:rsidR="0086258D">
        <w:t xml:space="preserve">p </w:t>
      </w:r>
      <w:r>
        <w:t>i</w:t>
      </w:r>
      <w:r w:rsidR="0086258D">
        <w:t xml:space="preserve">s </w:t>
      </w:r>
      <w:r>
        <w:t>th</w:t>
      </w:r>
      <w:r w:rsidR="0086258D">
        <w:t xml:space="preserve">e </w:t>
      </w:r>
      <w:r>
        <w:t>weakes</w:t>
      </w:r>
      <w:r w:rsidR="0086258D">
        <w:t xml:space="preserve">t </w:t>
      </w:r>
      <w:r>
        <w:t>lin</w:t>
      </w:r>
      <w:r w:rsidR="0086258D">
        <w:t xml:space="preserve">k </w:t>
      </w:r>
      <w:r>
        <w:t>i</w:t>
      </w:r>
      <w:r w:rsidR="0086258D">
        <w:t xml:space="preserve">n </w:t>
      </w:r>
      <w:r>
        <w:t>“thre</w:t>
      </w:r>
      <w:r w:rsidR="0086258D">
        <w:t xml:space="preserve">e </w:t>
      </w:r>
      <w:r>
        <w:t>legge</w:t>
      </w:r>
      <w:r w:rsidR="0086258D">
        <w:t xml:space="preserve">d </w:t>
      </w:r>
      <w:r>
        <w:t>stool”</w:t>
      </w:r>
      <w:r w:rsidR="003C08DF">
        <w:t xml:space="preserve">. </w:t>
      </w:r>
    </w:p>
    <w:p w:rsidR="00D6767E" w:rsidRDefault="00116060" w:rsidP="00116060">
      <w:pPr>
        <w:pStyle w:val="BodyText"/>
      </w:pPr>
      <w:r>
        <w:t>Nonetheles</w:t>
      </w:r>
      <w:r w:rsidR="0086258D">
        <w:t xml:space="preserve">s </w:t>
      </w:r>
      <w:r>
        <w:t>an</w:t>
      </w:r>
      <w:r w:rsidR="0086258D">
        <w:t xml:space="preserve">d </w:t>
      </w:r>
      <w:r>
        <w:t>puttin</w:t>
      </w:r>
      <w:r w:rsidR="0086258D">
        <w:t xml:space="preserve">g </w:t>
      </w:r>
      <w:r>
        <w:t>lev</w:t>
      </w:r>
      <w:r w:rsidR="0086258D">
        <w:t xml:space="preserve">y </w:t>
      </w:r>
      <w:r>
        <w:t>recipien</w:t>
      </w:r>
      <w:r w:rsidR="0086258D">
        <w:t xml:space="preserve">t </w:t>
      </w:r>
      <w:r>
        <w:t>bodie</w:t>
      </w:r>
      <w:r w:rsidR="0086258D">
        <w:t xml:space="preserve">s </w:t>
      </w:r>
      <w:r>
        <w:t>aside</w:t>
      </w:r>
      <w:r w:rsidR="0086258D">
        <w:t xml:space="preserve">, </w:t>
      </w:r>
      <w:r>
        <w:t>al</w:t>
      </w:r>
      <w:r w:rsidR="0086258D">
        <w:t xml:space="preserve">l </w:t>
      </w:r>
      <w:r>
        <w:t>stakeholder</w:t>
      </w:r>
      <w:r w:rsidR="0086258D">
        <w:t xml:space="preserve">s </w:t>
      </w:r>
      <w:r>
        <w:t>identifie</w:t>
      </w:r>
      <w:r w:rsidR="0086258D">
        <w:t xml:space="preserve">d </w:t>
      </w:r>
      <w:r>
        <w:t>th</w:t>
      </w:r>
      <w:r w:rsidR="0086258D">
        <w:t xml:space="preserve">e </w:t>
      </w:r>
      <w:r>
        <w:t>lev</w:t>
      </w:r>
      <w:r w:rsidR="0086258D">
        <w:t xml:space="preserve">y </w:t>
      </w:r>
      <w:r>
        <w:t>revie</w:t>
      </w:r>
      <w:r w:rsidR="0086258D">
        <w:t xml:space="preserve">w </w:t>
      </w:r>
      <w:r>
        <w:t>phas</w:t>
      </w:r>
      <w:r w:rsidR="0086258D">
        <w:t xml:space="preserve">e </w:t>
      </w:r>
      <w:r>
        <w:t>i</w:t>
      </w:r>
      <w:r w:rsidR="0086258D">
        <w:t xml:space="preserve">s </w:t>
      </w:r>
      <w:r>
        <w:t>th</w:t>
      </w:r>
      <w:r w:rsidR="0086258D">
        <w:t xml:space="preserve">e </w:t>
      </w:r>
      <w:r>
        <w:t>are</w:t>
      </w:r>
      <w:r w:rsidR="0086258D">
        <w:t xml:space="preserve">a </w:t>
      </w:r>
      <w:r>
        <w:t>o</w:t>
      </w:r>
      <w:r w:rsidR="0086258D">
        <w:t xml:space="preserve">f </w:t>
      </w:r>
      <w:r>
        <w:t>greates</w:t>
      </w:r>
      <w:r w:rsidR="0086258D">
        <w:t xml:space="preserve">t </w:t>
      </w:r>
      <w:r>
        <w:t>potentia</w:t>
      </w:r>
      <w:r w:rsidR="0086258D">
        <w:t xml:space="preserve">l </w:t>
      </w:r>
      <w:r>
        <w:t>gain</w:t>
      </w:r>
      <w:r w:rsidR="003C08DF">
        <w:t xml:space="preserve">. </w:t>
      </w:r>
      <w:r>
        <w:t>Mos</w:t>
      </w:r>
      <w:r w:rsidR="0086258D">
        <w:t xml:space="preserve">t </w:t>
      </w:r>
      <w:r>
        <w:t>stakeholder</w:t>
      </w:r>
      <w:r w:rsidR="0086258D">
        <w:t xml:space="preserve">s </w:t>
      </w:r>
      <w:r>
        <w:t>wer</w:t>
      </w:r>
      <w:r w:rsidR="0086258D">
        <w:t xml:space="preserve">e </w:t>
      </w:r>
      <w:r>
        <w:t>surprise</w:t>
      </w:r>
      <w:r w:rsidR="0086258D">
        <w:t xml:space="preserve">d </w:t>
      </w:r>
      <w:r>
        <w:t>b</w:t>
      </w:r>
      <w:r w:rsidR="0086258D">
        <w:t xml:space="preserve">y </w:t>
      </w:r>
      <w:r>
        <w:t>th</w:t>
      </w:r>
      <w:r w:rsidR="0086258D">
        <w:t xml:space="preserve">e </w:t>
      </w:r>
      <w:r>
        <w:t>legislativ</w:t>
      </w:r>
      <w:r w:rsidR="0086258D">
        <w:t xml:space="preserve">e </w:t>
      </w:r>
      <w:r>
        <w:t>arrangement</w:t>
      </w:r>
      <w:r w:rsidR="0086258D">
        <w:t xml:space="preserve">s </w:t>
      </w:r>
      <w:r>
        <w:t>an</w:t>
      </w:r>
      <w:r w:rsidR="0086258D">
        <w:t xml:space="preserve">d </w:t>
      </w:r>
      <w:r>
        <w:t>questione</w:t>
      </w:r>
      <w:r w:rsidR="0086258D">
        <w:t xml:space="preserve">d </w:t>
      </w:r>
      <w:r>
        <w:t>whethe</w:t>
      </w:r>
      <w:r w:rsidR="0086258D">
        <w:t xml:space="preserve">r </w:t>
      </w:r>
      <w:r>
        <w:t>th</w:t>
      </w:r>
      <w:r w:rsidR="0086258D">
        <w:t xml:space="preserve">e </w:t>
      </w:r>
      <w:r>
        <w:t>legislativ</w:t>
      </w:r>
      <w:r w:rsidR="0086258D">
        <w:t xml:space="preserve">e </w:t>
      </w:r>
      <w:r>
        <w:t>complexit</w:t>
      </w:r>
      <w:r w:rsidR="0086258D">
        <w:t xml:space="preserve">y </w:t>
      </w:r>
      <w:r>
        <w:t>i</w:t>
      </w:r>
      <w:r w:rsidR="0086258D">
        <w:t xml:space="preserve">s </w:t>
      </w:r>
      <w:r>
        <w:t>necessary</w:t>
      </w:r>
      <w:r w:rsidR="003C08DF">
        <w:t xml:space="preserve">. </w:t>
      </w:r>
      <w:r>
        <w:t>Th</w:t>
      </w:r>
      <w:r w:rsidR="0086258D">
        <w:t xml:space="preserve">e </w:t>
      </w:r>
      <w:r>
        <w:t>concep</w:t>
      </w:r>
      <w:r w:rsidR="0086258D">
        <w:t xml:space="preserve">t </w:t>
      </w:r>
      <w:r>
        <w:t>o</w:t>
      </w:r>
      <w:r w:rsidR="0086258D">
        <w:t xml:space="preserve">f </w:t>
      </w:r>
      <w:r>
        <w:t>makin</w:t>
      </w:r>
      <w:r w:rsidR="0086258D">
        <w:t xml:space="preserve">g </w:t>
      </w:r>
      <w:r>
        <w:t>adjustment</w:t>
      </w:r>
      <w:r w:rsidR="0086258D">
        <w:t xml:space="preserve">s </w:t>
      </w:r>
      <w:r>
        <w:t>t</w:t>
      </w:r>
      <w:r w:rsidR="0086258D">
        <w:t xml:space="preserve">o </w:t>
      </w:r>
      <w:r>
        <w:t>th</w:t>
      </w:r>
      <w:r w:rsidR="0086258D">
        <w:t xml:space="preserve">e </w:t>
      </w:r>
      <w:r>
        <w:t>fue</w:t>
      </w:r>
      <w:r w:rsidR="0086258D">
        <w:t xml:space="preserve">l </w:t>
      </w:r>
      <w:r>
        <w:t>mi</w:t>
      </w:r>
      <w:r w:rsidR="0086258D">
        <w:t xml:space="preserve">x </w:t>
      </w:r>
      <w:r>
        <w:t>(i.e</w:t>
      </w:r>
      <w:r w:rsidR="003C08DF">
        <w:t xml:space="preserve">. </w:t>
      </w:r>
      <w:r>
        <w:t>rat</w:t>
      </w:r>
      <w:r w:rsidR="0086258D">
        <w:t xml:space="preserve">e </w:t>
      </w:r>
      <w:r>
        <w:t>an</w:t>
      </w:r>
      <w:r w:rsidR="0086258D">
        <w:t xml:space="preserve">d </w:t>
      </w:r>
      <w:r>
        <w:t>functiona</w:t>
      </w:r>
      <w:r w:rsidR="0086258D">
        <w:t xml:space="preserve">l </w:t>
      </w:r>
      <w:r>
        <w:t>allocation) les</w:t>
      </w:r>
      <w:r w:rsidR="0086258D">
        <w:t xml:space="preserve">s </w:t>
      </w:r>
      <w:r>
        <w:t>burdensom</w:t>
      </w:r>
      <w:r w:rsidR="0086258D">
        <w:t xml:space="preserve">e </w:t>
      </w:r>
      <w:r>
        <w:t>t</w:t>
      </w:r>
      <w:r w:rsidR="0086258D">
        <w:t xml:space="preserve">o </w:t>
      </w:r>
      <w:r>
        <w:t>al</w:t>
      </w:r>
      <w:r w:rsidR="0086258D">
        <w:t xml:space="preserve">l </w:t>
      </w:r>
      <w:r>
        <w:t>stakeholder</w:t>
      </w:r>
      <w:r w:rsidR="0086258D">
        <w:t xml:space="preserve">s </w:t>
      </w:r>
      <w:r>
        <w:t>i</w:t>
      </w:r>
      <w:r w:rsidR="0086258D">
        <w:t xml:space="preserve">s </w:t>
      </w:r>
      <w:r>
        <w:t>see</w:t>
      </w:r>
      <w:r w:rsidR="0086258D">
        <w:t xml:space="preserve">n </w:t>
      </w:r>
      <w:r>
        <w:t>a</w:t>
      </w:r>
      <w:r w:rsidR="0086258D">
        <w:t xml:space="preserve">s </w:t>
      </w:r>
      <w:r>
        <w:t>essential</w:t>
      </w:r>
      <w:r w:rsidR="003C08DF">
        <w:t xml:space="preserve">. </w:t>
      </w:r>
      <w:r>
        <w:t>Replacin</w:t>
      </w:r>
      <w:r w:rsidR="0086258D">
        <w:t xml:space="preserve">g </w:t>
      </w:r>
      <w:r>
        <w:t>unnecessar</w:t>
      </w:r>
      <w:r w:rsidR="0086258D">
        <w:t xml:space="preserve">y </w:t>
      </w:r>
      <w:r>
        <w:t>Parliamentar</w:t>
      </w:r>
      <w:r w:rsidR="0086258D">
        <w:t xml:space="preserve">y </w:t>
      </w:r>
      <w:r>
        <w:t>approva</w:t>
      </w:r>
      <w:r w:rsidR="0086258D">
        <w:t xml:space="preserve">l </w:t>
      </w:r>
      <w:r>
        <w:t>an</w:t>
      </w:r>
      <w:r w:rsidR="0086258D">
        <w:t xml:space="preserve">d </w:t>
      </w:r>
      <w:r>
        <w:t>ful</w:t>
      </w:r>
      <w:r w:rsidR="0086258D">
        <w:t xml:space="preserve">l </w:t>
      </w:r>
      <w:r>
        <w:t>industr</w:t>
      </w:r>
      <w:r w:rsidR="0086258D">
        <w:t xml:space="preserve">y </w:t>
      </w:r>
      <w:r>
        <w:t>consultatio</w:t>
      </w:r>
      <w:r w:rsidR="0086258D">
        <w:t xml:space="preserve">n </w:t>
      </w:r>
      <w:r>
        <w:t>wit</w:t>
      </w:r>
      <w:r w:rsidR="0086258D">
        <w:t xml:space="preserve">h </w:t>
      </w:r>
      <w:r>
        <w:t>mor</w:t>
      </w:r>
      <w:r w:rsidR="0086258D">
        <w:t xml:space="preserve">e </w:t>
      </w:r>
      <w:r>
        <w:t>cos</w:t>
      </w:r>
      <w:r w:rsidR="0086258D">
        <w:t xml:space="preserve">t </w:t>
      </w:r>
      <w:r>
        <w:t>effectiv</w:t>
      </w:r>
      <w:r w:rsidR="0086258D">
        <w:t xml:space="preserve">e </w:t>
      </w:r>
      <w:r>
        <w:t>mechanism</w:t>
      </w:r>
      <w:r w:rsidR="0086258D">
        <w:t xml:space="preserve">s </w:t>
      </w:r>
      <w:r>
        <w:t>i</w:t>
      </w:r>
      <w:r w:rsidR="0086258D">
        <w:t xml:space="preserve">s </w:t>
      </w:r>
      <w:r>
        <w:t>highl</w:t>
      </w:r>
      <w:r w:rsidR="0086258D">
        <w:t xml:space="preserve">y </w:t>
      </w:r>
      <w:r>
        <w:t>desire</w:t>
      </w:r>
      <w:r w:rsidR="0086258D">
        <w:t xml:space="preserve">d </w:t>
      </w:r>
      <w:r>
        <w:t>t</w:t>
      </w:r>
      <w:r w:rsidR="0086258D">
        <w:t xml:space="preserve">o </w:t>
      </w:r>
      <w:r>
        <w:t>mak</w:t>
      </w:r>
      <w:r w:rsidR="0086258D">
        <w:t xml:space="preserve">e </w:t>
      </w:r>
      <w:r>
        <w:t>th</w:t>
      </w:r>
      <w:r w:rsidR="0086258D">
        <w:t xml:space="preserve">e </w:t>
      </w:r>
      <w:r>
        <w:t>lev</w:t>
      </w:r>
      <w:r w:rsidR="0086258D">
        <w:t xml:space="preserve">y </w:t>
      </w:r>
      <w:r>
        <w:t>syste</w:t>
      </w:r>
      <w:r w:rsidR="0086258D">
        <w:t xml:space="preserve">m </w:t>
      </w:r>
      <w:r>
        <w:t>mor</w:t>
      </w:r>
      <w:r w:rsidR="0086258D">
        <w:t xml:space="preserve">e </w:t>
      </w:r>
      <w:r>
        <w:t>dynamic</w:t>
      </w:r>
      <w:r w:rsidR="0086258D">
        <w:t xml:space="preserve">, </w:t>
      </w:r>
      <w:r>
        <w:t>flexibl</w:t>
      </w:r>
      <w:r w:rsidR="0086258D">
        <w:t xml:space="preserve">e </w:t>
      </w:r>
      <w:r>
        <w:t>an</w:t>
      </w:r>
      <w:r w:rsidR="0086258D">
        <w:t xml:space="preserve">d </w:t>
      </w:r>
      <w:r>
        <w:t>effective.</w:t>
      </w:r>
    </w:p>
    <w:p w:rsidR="00873E78" w:rsidRDefault="00873E78" w:rsidP="00873E78">
      <w:pPr>
        <w:pStyle w:val="Heading2"/>
      </w:pPr>
      <w:bookmarkStart w:id="162" w:name="_Toc461026913"/>
      <w:r>
        <w:t>Majo</w:t>
      </w:r>
      <w:r w:rsidR="0086258D">
        <w:t xml:space="preserve">r </w:t>
      </w:r>
      <w:r>
        <w:t>issue</w:t>
      </w:r>
      <w:r w:rsidR="0086258D">
        <w:t xml:space="preserve">s </w:t>
      </w:r>
      <w:r>
        <w:t>analysis</w:t>
      </w:r>
      <w:bookmarkEnd w:id="162"/>
    </w:p>
    <w:p w:rsidR="00E31D33" w:rsidRPr="00F37F27" w:rsidRDefault="00E31D33" w:rsidP="00E31D33">
      <w:pPr>
        <w:pStyle w:val="BodyText"/>
      </w:pPr>
      <w:r>
        <w:t>Ther</w:t>
      </w:r>
      <w:r w:rsidR="0086258D">
        <w:t xml:space="preserve">e </w:t>
      </w:r>
      <w:r>
        <w:t>ar</w:t>
      </w:r>
      <w:r w:rsidR="0086258D">
        <w:t xml:space="preserve">e </w:t>
      </w:r>
      <w:r>
        <w:t>severa</w:t>
      </w:r>
      <w:r w:rsidR="0086258D">
        <w:t xml:space="preserve">l </w:t>
      </w:r>
      <w:r>
        <w:t>majo</w:t>
      </w:r>
      <w:r w:rsidR="0086258D">
        <w:t xml:space="preserve">r </w:t>
      </w:r>
      <w:r>
        <w:t>issue</w:t>
      </w:r>
      <w:r w:rsidR="0086258D">
        <w:t xml:space="preserve">s </w:t>
      </w:r>
      <w:r>
        <w:t>identifie</w:t>
      </w:r>
      <w:r w:rsidR="0086258D">
        <w:t xml:space="preserve">d </w:t>
      </w:r>
      <w:r>
        <w:t>fro</w:t>
      </w:r>
      <w:r w:rsidR="0086258D">
        <w:t xml:space="preserve">m </w:t>
      </w:r>
      <w:r>
        <w:t>th</w:t>
      </w:r>
      <w:r w:rsidR="0086258D">
        <w:t xml:space="preserve">e </w:t>
      </w:r>
      <w:r>
        <w:t>stakeholde</w:t>
      </w:r>
      <w:r w:rsidR="0086258D">
        <w:t xml:space="preserve">r </w:t>
      </w:r>
      <w:r>
        <w:t>consultatio</w:t>
      </w:r>
      <w:r w:rsidR="0086258D">
        <w:t xml:space="preserve">n </w:t>
      </w:r>
      <w:r>
        <w:t>an</w:t>
      </w:r>
      <w:r w:rsidR="0086258D">
        <w:t xml:space="preserve">d </w:t>
      </w:r>
      <w:r>
        <w:t>th</w:t>
      </w:r>
      <w:r w:rsidR="0086258D">
        <w:t xml:space="preserve">e </w:t>
      </w:r>
      <w:r>
        <w:t>snapsho</w:t>
      </w:r>
      <w:r w:rsidR="0086258D">
        <w:t xml:space="preserve">t </w:t>
      </w:r>
      <w:r>
        <w:t>o</w:t>
      </w:r>
      <w:r w:rsidR="0086258D">
        <w:t xml:space="preserve">f </w:t>
      </w:r>
      <w:r>
        <w:t>curren</w:t>
      </w:r>
      <w:r w:rsidR="0086258D">
        <w:t xml:space="preserve">t </w:t>
      </w:r>
      <w:r w:rsidR="00296E97">
        <w:t>legislativ</w:t>
      </w:r>
      <w:r w:rsidR="0086258D">
        <w:t xml:space="preserve">e </w:t>
      </w:r>
      <w:r w:rsidR="00296E97">
        <w:t>an</w:t>
      </w:r>
      <w:r w:rsidR="0086258D">
        <w:t xml:space="preserve">d </w:t>
      </w:r>
      <w:r w:rsidR="00296E97">
        <w:t>administrativ</w:t>
      </w:r>
      <w:r w:rsidR="0086258D">
        <w:t xml:space="preserve">e </w:t>
      </w:r>
      <w:r>
        <w:t>arrangement</w:t>
      </w:r>
      <w:r w:rsidR="0086258D">
        <w:t xml:space="preserve">s </w:t>
      </w:r>
      <w:r>
        <w:t>provide</w:t>
      </w:r>
      <w:r w:rsidR="0086258D">
        <w:t xml:space="preserve">d </w:t>
      </w:r>
      <w:r>
        <w:t>i</w:t>
      </w:r>
      <w:r w:rsidR="0086258D">
        <w:t xml:space="preserve">n </w:t>
      </w:r>
      <w:r>
        <w:t>Chapte</w:t>
      </w:r>
      <w:r w:rsidR="0086258D">
        <w:t xml:space="preserve">r </w:t>
      </w:r>
      <w:r>
        <w:t>3</w:t>
      </w:r>
      <w:r w:rsidR="003C08DF">
        <w:t xml:space="preserve">. </w:t>
      </w:r>
      <w:r w:rsidR="00F37F27" w:rsidRPr="00F37F27">
        <w:t>Th</w:t>
      </w:r>
      <w:r w:rsidR="0086258D" w:rsidRPr="00F37F27">
        <w:t>e</w:t>
      </w:r>
      <w:r w:rsidR="0086258D">
        <w:t xml:space="preserve"> </w:t>
      </w:r>
      <w:r w:rsidR="00F37F27" w:rsidRPr="00F37F27">
        <w:t>majo</w:t>
      </w:r>
      <w:r w:rsidR="0086258D" w:rsidRPr="00F37F27">
        <w:t>r</w:t>
      </w:r>
      <w:r w:rsidR="0086258D">
        <w:t xml:space="preserve"> </w:t>
      </w:r>
      <w:r w:rsidR="00F37F27" w:rsidRPr="00F37F27">
        <w:t>issue</w:t>
      </w:r>
      <w:r w:rsidR="0086258D" w:rsidRPr="00F37F27">
        <w:t>s</w:t>
      </w:r>
      <w:r w:rsidR="0086258D">
        <w:t xml:space="preserve"> </w:t>
      </w:r>
      <w:r w:rsidR="00F37F27" w:rsidRPr="00F37F27">
        <w:t>identifie</w:t>
      </w:r>
      <w:r w:rsidR="0086258D" w:rsidRPr="00F37F27">
        <w:t>d</w:t>
      </w:r>
      <w:r w:rsidR="0086258D">
        <w:t xml:space="preserve"> </w:t>
      </w:r>
      <w:r w:rsidR="0036040A">
        <w:t>ar</w:t>
      </w:r>
      <w:r w:rsidR="0086258D">
        <w:t xml:space="preserve">e </w:t>
      </w:r>
      <w:r w:rsidR="0036040A">
        <w:t>tha</w:t>
      </w:r>
      <w:r w:rsidR="0086258D">
        <w:t xml:space="preserve">t </w:t>
      </w:r>
      <w:r w:rsidR="0036040A">
        <w:t>th</w:t>
      </w:r>
      <w:r w:rsidR="0086258D">
        <w:t xml:space="preserve">e </w:t>
      </w:r>
      <w:r w:rsidR="0036040A">
        <w:t>lev</w:t>
      </w:r>
      <w:r w:rsidR="0086258D">
        <w:t xml:space="preserve">y </w:t>
      </w:r>
      <w:r w:rsidR="0036040A">
        <w:t>system:</w:t>
      </w:r>
    </w:p>
    <w:p w:rsidR="00F40944" w:rsidRDefault="0036040A" w:rsidP="007078A8">
      <w:pPr>
        <w:pStyle w:val="ListBullet"/>
      </w:pPr>
      <w:r>
        <w:t>ha</w:t>
      </w:r>
      <w:r w:rsidR="0086258D">
        <w:t xml:space="preserve">s a </w:t>
      </w:r>
      <w:r w:rsidR="00C72EC7">
        <w:t>comple</w:t>
      </w:r>
      <w:r w:rsidR="0086258D">
        <w:t xml:space="preserve">x </w:t>
      </w:r>
      <w:r>
        <w:t>structur</w:t>
      </w:r>
      <w:r w:rsidR="0086258D">
        <w:t xml:space="preserve">e </w:t>
      </w:r>
      <w:r w:rsidR="007078A8">
        <w:t>du</w:t>
      </w:r>
      <w:r w:rsidR="0086258D">
        <w:t xml:space="preserve">e </w:t>
      </w:r>
      <w:r w:rsidR="007078A8">
        <w:t>t</w:t>
      </w:r>
      <w:r w:rsidR="0086258D">
        <w:t xml:space="preserve">o </w:t>
      </w:r>
      <w:r w:rsidR="007078A8">
        <w:t>considerabl</w:t>
      </w:r>
      <w:r w:rsidR="0086258D">
        <w:t xml:space="preserve">e </w:t>
      </w:r>
      <w:r w:rsidR="007078A8">
        <w:t>diversit</w:t>
      </w:r>
      <w:r w:rsidR="0086258D">
        <w:t xml:space="preserve">y </w:t>
      </w:r>
      <w:r w:rsidR="007078A8">
        <w:t>i</w:t>
      </w:r>
      <w:r w:rsidR="0086258D">
        <w:t xml:space="preserve">s </w:t>
      </w:r>
      <w:r w:rsidR="00C72EC7">
        <w:t>har</w:t>
      </w:r>
      <w:r w:rsidR="0086258D">
        <w:t xml:space="preserve">d </w:t>
      </w:r>
      <w:r w:rsidR="00C72EC7">
        <w:t>t</w:t>
      </w:r>
      <w:r w:rsidR="0086258D">
        <w:t xml:space="preserve">o </w:t>
      </w:r>
      <w:r w:rsidR="00C72EC7">
        <w:t>understand</w:t>
      </w:r>
      <w:r w:rsidR="0086258D">
        <w:t xml:space="preserve">, </w:t>
      </w:r>
      <w:r w:rsidR="00C72EC7">
        <w:t>manag</w:t>
      </w:r>
      <w:r w:rsidR="0086258D">
        <w:t xml:space="preserve">e </w:t>
      </w:r>
      <w:r w:rsidR="00C72EC7">
        <w:t>an</w:t>
      </w:r>
      <w:r w:rsidR="0086258D">
        <w:t xml:space="preserve">d </w:t>
      </w:r>
      <w:r w:rsidR="00C72EC7">
        <w:t>adjust</w:t>
      </w:r>
    </w:p>
    <w:p w:rsidR="00C72EC7" w:rsidRDefault="0036040A" w:rsidP="00F40944">
      <w:pPr>
        <w:pStyle w:val="ListBullet"/>
      </w:pPr>
      <w:r>
        <w:t>i</w:t>
      </w:r>
      <w:r w:rsidR="0086258D">
        <w:t xml:space="preserve">s </w:t>
      </w:r>
      <w:r w:rsidR="00C72EC7">
        <w:t>cumbersom</w:t>
      </w:r>
      <w:r w:rsidR="0086258D">
        <w:t xml:space="preserve">e </w:t>
      </w:r>
      <w:r w:rsidR="00C72EC7">
        <w:t>an</w:t>
      </w:r>
      <w:r w:rsidR="0086258D">
        <w:t xml:space="preserve">d </w:t>
      </w:r>
      <w:r w:rsidR="00C72EC7">
        <w:t>burdensom</w:t>
      </w:r>
      <w:r w:rsidR="0086258D">
        <w:t xml:space="preserve">e </w:t>
      </w:r>
      <w:r>
        <w:t>a</w:t>
      </w:r>
      <w:r w:rsidR="0086258D">
        <w:t xml:space="preserve">s </w:t>
      </w:r>
      <w:r w:rsidR="00C72EC7">
        <w:t>processe</w:t>
      </w:r>
      <w:r w:rsidR="0086258D">
        <w:t xml:space="preserve">s </w:t>
      </w:r>
      <w:r w:rsidR="00C72EC7">
        <w:t>limit</w:t>
      </w:r>
      <w:r w:rsidR="0086258D">
        <w:t xml:space="preserve">s </w:t>
      </w:r>
      <w:r w:rsidR="00C72EC7">
        <w:t>adjustment</w:t>
      </w:r>
    </w:p>
    <w:p w:rsidR="00F40944" w:rsidRPr="00F37F27" w:rsidRDefault="0036040A" w:rsidP="00F40944">
      <w:pPr>
        <w:pStyle w:val="ListBullet"/>
      </w:pPr>
      <w:r>
        <w:t>i</w:t>
      </w:r>
      <w:r w:rsidR="0086258D">
        <w:t xml:space="preserve">s </w:t>
      </w:r>
      <w:r>
        <w:t>highl</w:t>
      </w:r>
      <w:r w:rsidR="0086258D">
        <w:t xml:space="preserve">y </w:t>
      </w:r>
      <w:r w:rsidR="00C72EC7">
        <w:t>variabl</w:t>
      </w:r>
      <w:r w:rsidR="0086258D">
        <w:t xml:space="preserve">e </w:t>
      </w:r>
      <w:r>
        <w:t>i</w:t>
      </w:r>
      <w:r w:rsidR="0086258D">
        <w:t xml:space="preserve">n </w:t>
      </w:r>
      <w:r>
        <w:t>term</w:t>
      </w:r>
      <w:r w:rsidR="0086258D">
        <w:t xml:space="preserve">s </w:t>
      </w:r>
      <w:r>
        <w:t>o</w:t>
      </w:r>
      <w:r w:rsidR="0086258D">
        <w:t xml:space="preserve">f </w:t>
      </w:r>
      <w:r>
        <w:t>cos</w:t>
      </w:r>
      <w:r w:rsidR="0086258D">
        <w:t xml:space="preserve">t </w:t>
      </w:r>
      <w:r w:rsidR="00C72EC7">
        <w:t>efficiency</w:t>
      </w:r>
    </w:p>
    <w:p w:rsidR="00F37F27" w:rsidRPr="00F37F27" w:rsidRDefault="00242905" w:rsidP="00F37F27">
      <w:pPr>
        <w:pStyle w:val="ListBullet"/>
      </w:pPr>
      <w:r>
        <w:t>ha</w:t>
      </w:r>
      <w:r w:rsidR="0086258D">
        <w:t xml:space="preserve">s </w:t>
      </w:r>
      <w:r w:rsidR="00F37F27" w:rsidRPr="00F37F27">
        <w:t>accountabilit</w:t>
      </w:r>
      <w:r w:rsidR="0086258D" w:rsidRPr="00F37F27">
        <w:t>y</w:t>
      </w:r>
      <w:r w:rsidR="0086258D">
        <w:t xml:space="preserve"> </w:t>
      </w:r>
      <w:r>
        <w:t>tha</w:t>
      </w:r>
      <w:r w:rsidR="0086258D">
        <w:t xml:space="preserve">t </w:t>
      </w:r>
      <w:r>
        <w:t>need</w:t>
      </w:r>
      <w:r w:rsidR="0086258D">
        <w:t xml:space="preserve">s </w:t>
      </w:r>
      <w:r>
        <w:t>t</w:t>
      </w:r>
      <w:r w:rsidR="0086258D">
        <w:t xml:space="preserve">o </w:t>
      </w:r>
      <w:r>
        <w:t>b</w:t>
      </w:r>
      <w:r w:rsidR="0086258D">
        <w:t xml:space="preserve">e </w:t>
      </w:r>
      <w:r>
        <w:t>separat</w:t>
      </w:r>
      <w:r w:rsidR="0086258D">
        <w:t xml:space="preserve">e </w:t>
      </w:r>
      <w:r w:rsidR="00C72EC7">
        <w:t>fo</w:t>
      </w:r>
      <w:r w:rsidR="0086258D">
        <w:t xml:space="preserve">r </w:t>
      </w:r>
      <w:r w:rsidR="00C72EC7">
        <w:t>lev</w:t>
      </w:r>
      <w:r w:rsidR="0086258D">
        <w:t xml:space="preserve">y </w:t>
      </w:r>
      <w:r w:rsidR="00C72EC7">
        <w:t>managemen</w:t>
      </w:r>
      <w:r w:rsidR="0086258D">
        <w:t xml:space="preserve">t </w:t>
      </w:r>
      <w:r>
        <w:t>an</w:t>
      </w:r>
      <w:r w:rsidR="0086258D">
        <w:t xml:space="preserve">d </w:t>
      </w:r>
      <w:r w:rsidR="00C72EC7">
        <w:t>lev</w:t>
      </w:r>
      <w:r w:rsidR="0086258D">
        <w:t xml:space="preserve">y </w:t>
      </w:r>
      <w:r w:rsidR="00C72EC7">
        <w:t>expenditure</w:t>
      </w:r>
    </w:p>
    <w:p w:rsidR="00F37F27" w:rsidRPr="00F37F27" w:rsidRDefault="00F37F27" w:rsidP="00F37F27">
      <w:pPr>
        <w:pStyle w:val="ListBullet"/>
      </w:pPr>
      <w:proofErr w:type="gramStart"/>
      <w:r w:rsidRPr="00F37F27">
        <w:t>reform</w:t>
      </w:r>
      <w:r w:rsidR="0086258D">
        <w:t>s</w:t>
      </w:r>
      <w:proofErr w:type="gramEnd"/>
      <w:r w:rsidR="0086258D">
        <w:t xml:space="preserve"> </w:t>
      </w:r>
      <w:r w:rsidR="00242905">
        <w:t>wil</w:t>
      </w:r>
      <w:r w:rsidR="0086258D">
        <w:t xml:space="preserve">l </w:t>
      </w:r>
      <w:r w:rsidR="00242905">
        <w:t>b</w:t>
      </w:r>
      <w:r w:rsidR="0086258D">
        <w:t xml:space="preserve">e </w:t>
      </w:r>
      <w:r w:rsidR="00C72EC7">
        <w:t>leg</w:t>
      </w:r>
      <w:r w:rsidR="006220F6">
        <w:t>islativel</w:t>
      </w:r>
      <w:r w:rsidR="00C72EC7">
        <w:t>y</w:t>
      </w:r>
      <w:r w:rsidR="0086258D">
        <w:t xml:space="preserve">, </w:t>
      </w:r>
      <w:r w:rsidR="00C72EC7">
        <w:t>operationall</w:t>
      </w:r>
      <w:r w:rsidR="0086258D">
        <w:t xml:space="preserve">y </w:t>
      </w:r>
      <w:r w:rsidR="00C72EC7">
        <w:t>an</w:t>
      </w:r>
      <w:r w:rsidR="0086258D">
        <w:t xml:space="preserve">d </w:t>
      </w:r>
      <w:r w:rsidR="00C72EC7">
        <w:t>politicall</w:t>
      </w:r>
      <w:r w:rsidR="0086258D">
        <w:t xml:space="preserve">y </w:t>
      </w:r>
      <w:r w:rsidR="00C72EC7">
        <w:t>constrained.</w:t>
      </w:r>
    </w:p>
    <w:p w:rsidR="00E97F1E" w:rsidRPr="00A23DCC" w:rsidRDefault="00C72EC7" w:rsidP="00F40944">
      <w:pPr>
        <w:pStyle w:val="Heading3"/>
      </w:pPr>
      <w:r>
        <w:t>Comple</w:t>
      </w:r>
      <w:r w:rsidR="0086258D">
        <w:t xml:space="preserve">x </w:t>
      </w:r>
      <w:r>
        <w:t>structur</w:t>
      </w:r>
      <w:r w:rsidR="0086258D">
        <w:t xml:space="preserve">e </w:t>
      </w:r>
      <w:r w:rsidR="007078A8">
        <w:t>b</w:t>
      </w:r>
      <w:r w:rsidR="0086258D">
        <w:t xml:space="preserve">y </w:t>
      </w:r>
      <w:r w:rsidR="007078A8">
        <w:t>virtu</w:t>
      </w:r>
      <w:r w:rsidR="0086258D">
        <w:t xml:space="preserve">e </w:t>
      </w:r>
      <w:r w:rsidR="007078A8">
        <w:t>o</w:t>
      </w:r>
      <w:r w:rsidR="0086258D">
        <w:t xml:space="preserve">f </w:t>
      </w:r>
      <w:r w:rsidR="007078A8">
        <w:t>considerabl</w:t>
      </w:r>
      <w:r w:rsidR="0086258D">
        <w:t xml:space="preserve">e </w:t>
      </w:r>
      <w:r w:rsidR="007078A8">
        <w:t>diversity</w:t>
      </w:r>
    </w:p>
    <w:p w:rsidR="00DF4887" w:rsidRDefault="00DF4887" w:rsidP="00DF4887">
      <w:pPr>
        <w:pStyle w:val="Heading4"/>
      </w:pPr>
      <w:r>
        <w:t>Issue</w:t>
      </w:r>
    </w:p>
    <w:p w:rsidR="00D6767E" w:rsidRDefault="00D6767E" w:rsidP="00D6767E">
      <w:pPr>
        <w:pStyle w:val="BodyText"/>
      </w:pPr>
      <w:r>
        <w:t>Stakeholde</w:t>
      </w:r>
      <w:r w:rsidR="0086258D">
        <w:t xml:space="preserve">r </w:t>
      </w:r>
      <w:r>
        <w:t>consultatio</w:t>
      </w:r>
      <w:r w:rsidR="0086258D">
        <w:t xml:space="preserve">n </w:t>
      </w:r>
      <w:r>
        <w:t>an</w:t>
      </w:r>
      <w:r w:rsidR="0086258D">
        <w:t xml:space="preserve">d </w:t>
      </w:r>
      <w:r>
        <w:t>th</w:t>
      </w:r>
      <w:r w:rsidR="0086258D">
        <w:t xml:space="preserve">e </w:t>
      </w:r>
      <w:r>
        <w:t>revie</w:t>
      </w:r>
      <w:r w:rsidR="0086258D">
        <w:t xml:space="preserve">w </w:t>
      </w:r>
      <w:r>
        <w:t>o</w:t>
      </w:r>
      <w:r w:rsidR="0086258D">
        <w:t xml:space="preserve">f </w:t>
      </w:r>
      <w:r>
        <w:t>th</w:t>
      </w:r>
      <w:r w:rsidR="0086258D">
        <w:t xml:space="preserve">e </w:t>
      </w:r>
      <w:r>
        <w:t>curren</w:t>
      </w:r>
      <w:r w:rsidR="0086258D">
        <w:t xml:space="preserve">t </w:t>
      </w:r>
      <w:r>
        <w:t>legislativ</w:t>
      </w:r>
      <w:r w:rsidR="0086258D">
        <w:t xml:space="preserve">e </w:t>
      </w:r>
      <w:r>
        <w:t>an</w:t>
      </w:r>
      <w:r w:rsidR="0086258D">
        <w:t xml:space="preserve">d </w:t>
      </w:r>
      <w:r>
        <w:t>institutiona</w:t>
      </w:r>
      <w:r w:rsidR="0086258D">
        <w:t xml:space="preserve">l </w:t>
      </w:r>
      <w:r>
        <w:t>arrangement</w:t>
      </w:r>
      <w:r w:rsidR="0086258D">
        <w:t xml:space="preserve">s </w:t>
      </w:r>
      <w:r>
        <w:t>sugges</w:t>
      </w:r>
      <w:r w:rsidR="0086258D">
        <w:t xml:space="preserve">t </w:t>
      </w:r>
      <w:r>
        <w:t>tha</w:t>
      </w:r>
      <w:r w:rsidR="0086258D">
        <w:t xml:space="preserve">t </w:t>
      </w:r>
      <w:r>
        <w:t>th</w:t>
      </w:r>
      <w:r w:rsidR="0086258D">
        <w:t xml:space="preserve">e </w:t>
      </w:r>
      <w:r>
        <w:t>lev</w:t>
      </w:r>
      <w:r w:rsidR="0086258D">
        <w:t xml:space="preserve">y </w:t>
      </w:r>
      <w:r>
        <w:t>syste</w:t>
      </w:r>
      <w:r w:rsidR="0086258D">
        <w:t xml:space="preserve">m </w:t>
      </w:r>
      <w:r>
        <w:t>integrate</w:t>
      </w:r>
      <w:r w:rsidR="0086258D">
        <w:t xml:space="preserve">d </w:t>
      </w:r>
      <w:r>
        <w:t>wit</w:t>
      </w:r>
      <w:r w:rsidR="0086258D">
        <w:t xml:space="preserve">h </w:t>
      </w:r>
      <w:r>
        <w:t>th</w:t>
      </w:r>
      <w:r w:rsidR="0086258D">
        <w:t xml:space="preserve">e </w:t>
      </w:r>
      <w:r>
        <w:t>lev</w:t>
      </w:r>
      <w:r w:rsidR="0086258D">
        <w:t xml:space="preserve">y </w:t>
      </w:r>
      <w:r>
        <w:t>funde</w:t>
      </w:r>
      <w:r w:rsidR="0086258D">
        <w:t xml:space="preserve">d </w:t>
      </w:r>
      <w:r>
        <w:t>function</w:t>
      </w:r>
      <w:r w:rsidR="0086258D">
        <w:t xml:space="preserve">s </w:t>
      </w:r>
      <w:r>
        <w:t>ha</w:t>
      </w:r>
      <w:r w:rsidR="0086258D">
        <w:t xml:space="preserve">s a </w:t>
      </w:r>
      <w:r>
        <w:t>comple</w:t>
      </w:r>
      <w:r w:rsidR="0086258D">
        <w:t xml:space="preserve">x </w:t>
      </w:r>
      <w:r>
        <w:t>structur</w:t>
      </w:r>
      <w:r w:rsidR="0086258D">
        <w:t xml:space="preserve">e </w:t>
      </w:r>
      <w:r>
        <w:t>whic</w:t>
      </w:r>
      <w:r w:rsidR="0086258D">
        <w:t xml:space="preserve">h </w:t>
      </w:r>
      <w:r>
        <w:t>i</w:t>
      </w:r>
      <w:r w:rsidR="0086258D">
        <w:t xml:space="preserve">s </w:t>
      </w:r>
      <w:r>
        <w:t>har</w:t>
      </w:r>
      <w:r w:rsidR="0086258D">
        <w:t xml:space="preserve">d </w:t>
      </w:r>
      <w:r>
        <w:t>t</w:t>
      </w:r>
      <w:r w:rsidR="0086258D">
        <w:t xml:space="preserve">o </w:t>
      </w:r>
      <w:r>
        <w:t>understand</w:t>
      </w:r>
      <w:r w:rsidR="0086258D">
        <w:t xml:space="preserve">, </w:t>
      </w:r>
      <w:r>
        <w:t>manag</w:t>
      </w:r>
      <w:r w:rsidR="0086258D">
        <w:t xml:space="preserve">e </w:t>
      </w:r>
      <w:r>
        <w:t>an</w:t>
      </w:r>
      <w:r w:rsidR="0086258D">
        <w:t xml:space="preserve">d </w:t>
      </w:r>
      <w:r>
        <w:t>adjust</w:t>
      </w:r>
      <w:r w:rsidR="003C08DF">
        <w:t xml:space="preserve">. </w:t>
      </w:r>
      <w:r>
        <w:t>Essentially</w:t>
      </w:r>
      <w:r w:rsidR="0086258D">
        <w:t xml:space="preserve">, </w:t>
      </w:r>
      <w:r>
        <w:t>ther</w:t>
      </w:r>
      <w:r w:rsidR="0086258D">
        <w:t xml:space="preserve">e </w:t>
      </w:r>
      <w:r>
        <w:t>ar</w:t>
      </w:r>
      <w:r w:rsidR="0086258D">
        <w:t xml:space="preserve">e </w:t>
      </w:r>
      <w:r>
        <w:t>to</w:t>
      </w:r>
      <w:r w:rsidR="0086258D">
        <w:t xml:space="preserve">o </w:t>
      </w:r>
      <w:r>
        <w:t>man</w:t>
      </w:r>
      <w:r w:rsidR="0086258D">
        <w:t xml:space="preserve">y </w:t>
      </w:r>
      <w:r>
        <w:t>movin</w:t>
      </w:r>
      <w:r w:rsidR="0086258D">
        <w:t xml:space="preserve">g </w:t>
      </w:r>
      <w:r>
        <w:t>parts</w:t>
      </w:r>
      <w:r w:rsidR="0086258D">
        <w:t xml:space="preserve">, </w:t>
      </w:r>
      <w:r>
        <w:t>an</w:t>
      </w:r>
      <w:r w:rsidR="0086258D">
        <w:t xml:space="preserve">d </w:t>
      </w:r>
      <w:r>
        <w:t>a</w:t>
      </w:r>
      <w:r w:rsidR="0086258D">
        <w:t xml:space="preserve">s a </w:t>
      </w:r>
      <w:r>
        <w:t>resul</w:t>
      </w:r>
      <w:r w:rsidR="0086258D">
        <w:t xml:space="preserve">t </w:t>
      </w:r>
      <w:r>
        <w:t>al</w:t>
      </w:r>
      <w:r w:rsidR="0086258D">
        <w:t xml:space="preserve">l </w:t>
      </w:r>
      <w:r>
        <w:t>stakeholder</w:t>
      </w:r>
      <w:r w:rsidR="0086258D">
        <w:t xml:space="preserve">s </w:t>
      </w:r>
      <w:r>
        <w:t>asser</w:t>
      </w:r>
      <w:r w:rsidR="0086258D">
        <w:t xml:space="preserve">t </w:t>
      </w:r>
      <w:r>
        <w:t>unnecessar</w:t>
      </w:r>
      <w:r w:rsidR="0086258D">
        <w:t xml:space="preserve">y </w:t>
      </w:r>
      <w:r>
        <w:t>effor</w:t>
      </w:r>
      <w:r w:rsidR="0086258D">
        <w:t xml:space="preserve">t </w:t>
      </w:r>
      <w:r>
        <w:t>i</w:t>
      </w:r>
      <w:r w:rsidR="0086258D">
        <w:t xml:space="preserve">n </w:t>
      </w:r>
      <w:r>
        <w:t>navigatin</w:t>
      </w:r>
      <w:r w:rsidR="0086258D">
        <w:t xml:space="preserve">g </w:t>
      </w:r>
      <w:r>
        <w:t>th</w:t>
      </w:r>
      <w:r w:rsidR="0086258D">
        <w:t xml:space="preserve">e </w:t>
      </w:r>
      <w:r>
        <w:t>system.</w:t>
      </w:r>
    </w:p>
    <w:p w:rsidR="00D6767E" w:rsidRDefault="00D6767E" w:rsidP="00D6767E">
      <w:pPr>
        <w:pStyle w:val="BodyText"/>
      </w:pPr>
      <w:r>
        <w:t>Th</w:t>
      </w:r>
      <w:r w:rsidR="0086258D">
        <w:t xml:space="preserve">e </w:t>
      </w:r>
      <w:r>
        <w:t>underlyin</w:t>
      </w:r>
      <w:r w:rsidR="0086258D">
        <w:t xml:space="preserve">g </w:t>
      </w:r>
      <w:r>
        <w:t>polic</w:t>
      </w:r>
      <w:r w:rsidR="0086258D">
        <w:t xml:space="preserve">y </w:t>
      </w:r>
      <w:r>
        <w:t>inten</w:t>
      </w:r>
      <w:r w:rsidR="0086258D">
        <w:t xml:space="preserve">t </w:t>
      </w:r>
      <w:r>
        <w:t>an</w:t>
      </w:r>
      <w:r w:rsidR="0086258D">
        <w:t xml:space="preserve">d </w:t>
      </w:r>
      <w:r>
        <w:t>th</w:t>
      </w:r>
      <w:r w:rsidR="0086258D">
        <w:t xml:space="preserve">e </w:t>
      </w:r>
      <w:r>
        <w:t>wa</w:t>
      </w:r>
      <w:r w:rsidR="0086258D">
        <w:t xml:space="preserve">y </w:t>
      </w:r>
      <w:r>
        <w:t>th</w:t>
      </w:r>
      <w:r w:rsidR="0086258D">
        <w:t xml:space="preserve">e </w:t>
      </w:r>
      <w:r>
        <w:t>lev</w:t>
      </w:r>
      <w:r w:rsidR="0086258D">
        <w:t xml:space="preserve">y </w:t>
      </w:r>
      <w:r>
        <w:t>syste</w:t>
      </w:r>
      <w:r w:rsidR="0086258D">
        <w:t xml:space="preserve">m </w:t>
      </w:r>
      <w:r>
        <w:t>ha</w:t>
      </w:r>
      <w:r w:rsidR="0086258D">
        <w:t xml:space="preserve">s </w:t>
      </w:r>
      <w:r>
        <w:t>develope</w:t>
      </w:r>
      <w:r w:rsidR="0086258D">
        <w:t xml:space="preserve">d </w:t>
      </w:r>
      <w:r>
        <w:t>ove</w:t>
      </w:r>
      <w:r w:rsidR="0086258D">
        <w:t xml:space="preserve">r </w:t>
      </w:r>
      <w:r>
        <w:t>tim</w:t>
      </w:r>
      <w:r w:rsidR="0086258D">
        <w:t xml:space="preserve">e </w:t>
      </w:r>
      <w:r>
        <w:t>ha</w:t>
      </w:r>
      <w:r w:rsidR="0086258D">
        <w:t xml:space="preserve">s </w:t>
      </w:r>
      <w:r>
        <w:t>bot</w:t>
      </w:r>
      <w:r w:rsidR="0086258D">
        <w:t xml:space="preserve">h </w:t>
      </w:r>
      <w:r>
        <w:t>strength</w:t>
      </w:r>
      <w:r w:rsidR="0086258D">
        <w:t xml:space="preserve">s </w:t>
      </w:r>
      <w:r>
        <w:t>an</w:t>
      </w:r>
      <w:r w:rsidR="0086258D">
        <w:t xml:space="preserve">d </w:t>
      </w:r>
      <w:r>
        <w:t>weaknesses</w:t>
      </w:r>
      <w:r w:rsidR="003C08DF">
        <w:t xml:space="preserve">. </w:t>
      </w:r>
      <w:r>
        <w:t>Th</w:t>
      </w:r>
      <w:r w:rsidR="0086258D">
        <w:t xml:space="preserve">e </w:t>
      </w:r>
      <w:r>
        <w:t>syste</w:t>
      </w:r>
      <w:r w:rsidR="0086258D">
        <w:t xml:space="preserve">m </w:t>
      </w:r>
      <w:r>
        <w:t>i</w:t>
      </w:r>
      <w:r w:rsidR="0086258D">
        <w:t xml:space="preserve">s </w:t>
      </w:r>
      <w:r>
        <w:t>stron</w:t>
      </w:r>
      <w:r w:rsidR="0086258D">
        <w:t xml:space="preserve">g </w:t>
      </w:r>
      <w:r>
        <w:t>a</w:t>
      </w:r>
      <w:r w:rsidR="0086258D">
        <w:t xml:space="preserve">s </w:t>
      </w:r>
      <w:r>
        <w:t>i</w:t>
      </w:r>
      <w:r w:rsidR="0086258D">
        <w:t xml:space="preserve">t </w:t>
      </w:r>
      <w:r>
        <w:t>achieve</w:t>
      </w:r>
      <w:r w:rsidR="0086258D">
        <w:t xml:space="preserve">s </w:t>
      </w:r>
      <w:r>
        <w:t>it</w:t>
      </w:r>
      <w:r w:rsidR="0086258D">
        <w:t xml:space="preserve">s </w:t>
      </w:r>
      <w:r>
        <w:t>objectiv</w:t>
      </w:r>
      <w:r w:rsidR="0086258D">
        <w:t xml:space="preserve">e </w:t>
      </w:r>
      <w:r>
        <w:t>o</w:t>
      </w:r>
      <w:r w:rsidR="0086258D">
        <w:t xml:space="preserve">f </w:t>
      </w:r>
      <w:r>
        <w:t>mandatin</w:t>
      </w:r>
      <w:r w:rsidR="0086258D">
        <w:t xml:space="preserve">g </w:t>
      </w:r>
      <w:r>
        <w:t>th</w:t>
      </w:r>
      <w:r w:rsidR="0086258D">
        <w:t xml:space="preserve">e </w:t>
      </w:r>
      <w:r>
        <w:t>collectio</w:t>
      </w:r>
      <w:r w:rsidR="0086258D">
        <w:t xml:space="preserve">n </w:t>
      </w:r>
      <w:r>
        <w:t>o</w:t>
      </w:r>
      <w:r w:rsidR="0086258D">
        <w:t xml:space="preserve">f </w:t>
      </w:r>
      <w:r>
        <w:t>fund</w:t>
      </w:r>
      <w:r w:rsidR="0086258D">
        <w:t xml:space="preserve">s </w:t>
      </w:r>
      <w:r>
        <w:t>t</w:t>
      </w:r>
      <w:r w:rsidR="0086258D">
        <w:t xml:space="preserve">o </w:t>
      </w:r>
      <w:r>
        <w:t>develo</w:t>
      </w:r>
      <w:r w:rsidR="0086258D">
        <w:t xml:space="preserve">p </w:t>
      </w:r>
      <w:r>
        <w:t>bette</w:t>
      </w:r>
      <w:r w:rsidR="0086258D">
        <w:t xml:space="preserve">r </w:t>
      </w:r>
      <w:r>
        <w:t>publi</w:t>
      </w:r>
      <w:r w:rsidR="0086258D">
        <w:t xml:space="preserve">c </w:t>
      </w:r>
      <w:r>
        <w:t>goo</w:t>
      </w:r>
      <w:r w:rsidR="0086258D">
        <w:t xml:space="preserve">d </w:t>
      </w:r>
      <w:r>
        <w:t>outcome</w:t>
      </w:r>
      <w:r w:rsidR="0086258D">
        <w:t xml:space="preserve">s </w:t>
      </w:r>
      <w:r>
        <w:t>fo</w:t>
      </w:r>
      <w:r w:rsidR="0086258D">
        <w:t xml:space="preserve">r </w:t>
      </w:r>
      <w:r>
        <w:t>industr</w:t>
      </w:r>
      <w:r w:rsidR="0086258D">
        <w:t xml:space="preserve">y </w:t>
      </w:r>
      <w:r>
        <w:t>an</w:t>
      </w:r>
      <w:r w:rsidR="0086258D">
        <w:t xml:space="preserve">d </w:t>
      </w:r>
      <w:r>
        <w:t>society</w:t>
      </w:r>
      <w:r w:rsidR="003C08DF">
        <w:t xml:space="preserve">. </w:t>
      </w:r>
      <w:r>
        <w:t>I</w:t>
      </w:r>
      <w:r w:rsidR="0086258D">
        <w:t xml:space="preserve">t </w:t>
      </w:r>
      <w:r>
        <w:t>i</w:t>
      </w:r>
      <w:r w:rsidR="0086258D">
        <w:t xml:space="preserve">s </w:t>
      </w:r>
      <w:r>
        <w:t>stron</w:t>
      </w:r>
      <w:r w:rsidR="0086258D">
        <w:t xml:space="preserve">g </w:t>
      </w:r>
      <w:r>
        <w:t>becaus</w:t>
      </w:r>
      <w:r w:rsidR="0086258D">
        <w:t xml:space="preserve">e </w:t>
      </w:r>
      <w:r>
        <w:t>i</w:t>
      </w:r>
      <w:r w:rsidR="0086258D">
        <w:t xml:space="preserve">t </w:t>
      </w:r>
      <w:r>
        <w:t>has</w:t>
      </w:r>
      <w:r w:rsidR="0086258D">
        <w:t xml:space="preserve">, </w:t>
      </w:r>
      <w:r>
        <w:t>b</w:t>
      </w:r>
      <w:r w:rsidR="0086258D">
        <w:t xml:space="preserve">y </w:t>
      </w:r>
      <w:r>
        <w:t>design</w:t>
      </w:r>
      <w:r w:rsidR="0086258D">
        <w:t xml:space="preserve">, </w:t>
      </w:r>
      <w:r>
        <w:lastRenderedPageBreak/>
        <w:t>bee</w:t>
      </w:r>
      <w:r w:rsidR="0086258D">
        <w:t xml:space="preserve">n </w:t>
      </w:r>
      <w:r>
        <w:t>tailore</w:t>
      </w:r>
      <w:r w:rsidR="0086258D">
        <w:t xml:space="preserve">d </w:t>
      </w:r>
      <w:r>
        <w:t>t</w:t>
      </w:r>
      <w:r w:rsidR="0086258D">
        <w:t xml:space="preserve">o </w:t>
      </w:r>
      <w:r>
        <w:t>eac</w:t>
      </w:r>
      <w:r w:rsidR="0086258D">
        <w:t xml:space="preserve">h </w:t>
      </w:r>
      <w:r>
        <w:t>industr</w:t>
      </w:r>
      <w:r w:rsidR="0086258D">
        <w:t xml:space="preserve">y </w:t>
      </w:r>
      <w:r>
        <w:t>allowin</w:t>
      </w:r>
      <w:r w:rsidR="0086258D">
        <w:t xml:space="preserve">g </w:t>
      </w:r>
      <w:r>
        <w:t>levie</w:t>
      </w:r>
      <w:r w:rsidR="0086258D">
        <w:t xml:space="preserve">s </w:t>
      </w:r>
      <w:r>
        <w:t>t</w:t>
      </w:r>
      <w:r w:rsidR="0086258D">
        <w:t xml:space="preserve">o </w:t>
      </w:r>
      <w:r>
        <w:t>b</w:t>
      </w:r>
      <w:r w:rsidR="0086258D">
        <w:t xml:space="preserve">e </w:t>
      </w:r>
      <w:r>
        <w:t>industr</w:t>
      </w:r>
      <w:r w:rsidR="0086258D">
        <w:t xml:space="preserve">y </w:t>
      </w:r>
      <w:r>
        <w:t>lea</w:t>
      </w:r>
      <w:r w:rsidR="0086258D">
        <w:t xml:space="preserve">d </w:t>
      </w:r>
      <w:r>
        <w:t>an</w:t>
      </w:r>
      <w:r w:rsidR="0086258D">
        <w:t xml:space="preserve">d </w:t>
      </w:r>
      <w:r>
        <w:t>t</w:t>
      </w:r>
      <w:r w:rsidR="0086258D">
        <w:t xml:space="preserve">o </w:t>
      </w:r>
      <w:r>
        <w:t>achiev</w:t>
      </w:r>
      <w:r w:rsidR="0086258D">
        <w:t xml:space="preserve">e </w:t>
      </w:r>
      <w:r>
        <w:t>industr</w:t>
      </w:r>
      <w:r w:rsidR="0086258D">
        <w:t xml:space="preserve">y </w:t>
      </w:r>
      <w:r>
        <w:t>needs</w:t>
      </w:r>
      <w:r w:rsidR="003C08DF">
        <w:t xml:space="preserve">. </w:t>
      </w:r>
      <w:r>
        <w:t>Thi</w:t>
      </w:r>
      <w:r w:rsidR="0086258D">
        <w:t xml:space="preserve">s </w:t>
      </w:r>
      <w:r>
        <w:t>i</w:t>
      </w:r>
      <w:r w:rsidR="0086258D">
        <w:t xml:space="preserve">n </w:t>
      </w:r>
      <w:r>
        <w:t>tur</w:t>
      </w:r>
      <w:r w:rsidR="0086258D">
        <w:t xml:space="preserve">n </w:t>
      </w:r>
      <w:r>
        <w:t>mean</w:t>
      </w:r>
      <w:r w:rsidR="0086258D">
        <w:t xml:space="preserve">s </w:t>
      </w:r>
      <w:r>
        <w:t>considerabl</w:t>
      </w:r>
      <w:r w:rsidR="0086258D">
        <w:t xml:space="preserve">e </w:t>
      </w:r>
      <w:r>
        <w:t>benefit</w:t>
      </w:r>
      <w:r w:rsidR="0086258D">
        <w:t xml:space="preserve">s </w:t>
      </w:r>
      <w:r>
        <w:t>fo</w:t>
      </w:r>
      <w:r w:rsidR="0086258D">
        <w:t xml:space="preserve">r </w:t>
      </w:r>
      <w:r>
        <w:t>levie</w:t>
      </w:r>
      <w:r w:rsidR="0086258D">
        <w:t xml:space="preserve">d </w:t>
      </w:r>
      <w:r>
        <w:t>industrie</w:t>
      </w:r>
      <w:r w:rsidR="0086258D">
        <w:t xml:space="preserve">s </w:t>
      </w:r>
      <w:r>
        <w:t>an</w:t>
      </w:r>
      <w:r w:rsidR="0086258D">
        <w:t xml:space="preserve">d </w:t>
      </w:r>
      <w:r>
        <w:t>Australi</w:t>
      </w:r>
      <w:r w:rsidR="0086258D">
        <w:t xml:space="preserve">a </w:t>
      </w:r>
      <w:r>
        <w:t>a</w:t>
      </w:r>
      <w:r w:rsidR="0086258D">
        <w:t xml:space="preserve">s a </w:t>
      </w:r>
      <w:r>
        <w:t>whole</w:t>
      </w:r>
      <w:r w:rsidR="003C08DF">
        <w:t xml:space="preserve">. </w:t>
      </w:r>
    </w:p>
    <w:p w:rsidR="00D6767E" w:rsidRDefault="00E94B10" w:rsidP="00E94B10">
      <w:pPr>
        <w:pStyle w:val="BodyText"/>
      </w:pPr>
      <w:r>
        <w:t>Th</w:t>
      </w:r>
      <w:r w:rsidR="0086258D">
        <w:t xml:space="preserve">e </w:t>
      </w:r>
      <w:r>
        <w:t>weaknes</w:t>
      </w:r>
      <w:r w:rsidR="0086258D">
        <w:t xml:space="preserve">s </w:t>
      </w:r>
      <w:r>
        <w:t>i</w:t>
      </w:r>
      <w:r w:rsidR="0086258D">
        <w:t xml:space="preserve">n </w:t>
      </w:r>
      <w:r>
        <w:t>th</w:t>
      </w:r>
      <w:r w:rsidR="0086258D">
        <w:t xml:space="preserve">e </w:t>
      </w:r>
      <w:r>
        <w:t>syste</w:t>
      </w:r>
      <w:r w:rsidR="0086258D">
        <w:t xml:space="preserve">m </w:t>
      </w:r>
      <w:r w:rsidR="00242905">
        <w:t>i</w:t>
      </w:r>
      <w:r w:rsidR="0086258D">
        <w:t xml:space="preserve">s a </w:t>
      </w:r>
      <w:r>
        <w:t>direc</w:t>
      </w:r>
      <w:r w:rsidR="0086258D">
        <w:t xml:space="preserve">t </w:t>
      </w:r>
      <w:r>
        <w:t>resul</w:t>
      </w:r>
      <w:r w:rsidR="0086258D">
        <w:t xml:space="preserve">t </w:t>
      </w:r>
      <w:r>
        <w:t>o</w:t>
      </w:r>
      <w:r w:rsidR="0086258D">
        <w:t xml:space="preserve">f </w:t>
      </w:r>
      <w:r>
        <w:t>thes</w:t>
      </w:r>
      <w:r w:rsidR="0086258D">
        <w:t xml:space="preserve">e </w:t>
      </w:r>
      <w:r>
        <w:t>strengths</w:t>
      </w:r>
      <w:r w:rsidR="003C08DF">
        <w:t xml:space="preserve">. </w:t>
      </w:r>
      <w:r>
        <w:t>Diversit</w:t>
      </w:r>
      <w:r w:rsidR="0086258D">
        <w:t xml:space="preserve">y </w:t>
      </w:r>
      <w:r>
        <w:t>an</w:t>
      </w:r>
      <w:r w:rsidR="0086258D">
        <w:t xml:space="preserve">d </w:t>
      </w:r>
      <w:r>
        <w:t>it</w:t>
      </w:r>
      <w:r w:rsidR="0086258D">
        <w:t xml:space="preserve">s </w:t>
      </w:r>
      <w:r>
        <w:t>tailore</w:t>
      </w:r>
      <w:r w:rsidR="0086258D">
        <w:t xml:space="preserve">d </w:t>
      </w:r>
      <w:r>
        <w:t>approac</w:t>
      </w:r>
      <w:r w:rsidR="0086258D">
        <w:t xml:space="preserve">h </w:t>
      </w:r>
      <w:r>
        <w:t>mea</w:t>
      </w:r>
      <w:r w:rsidR="0086258D">
        <w:t xml:space="preserve">n </w:t>
      </w:r>
      <w:r>
        <w:t>tha</w:t>
      </w:r>
      <w:r w:rsidR="0086258D">
        <w:t xml:space="preserve">t </w:t>
      </w:r>
      <w:r>
        <w:t>th</w:t>
      </w:r>
      <w:r w:rsidR="0086258D">
        <w:t xml:space="preserve">e </w:t>
      </w:r>
      <w:r w:rsidR="00D6767E">
        <w:t>lev</w:t>
      </w:r>
      <w:r w:rsidR="0086258D">
        <w:t xml:space="preserve">y </w:t>
      </w:r>
      <w:r w:rsidR="00D6767E">
        <w:t>syste</w:t>
      </w:r>
      <w:r w:rsidR="0086258D">
        <w:t xml:space="preserve">m </w:t>
      </w:r>
      <w:r w:rsidR="00D6767E">
        <w:t>ha</w:t>
      </w:r>
      <w:r w:rsidR="0086258D">
        <w:t xml:space="preserve">s </w:t>
      </w:r>
      <w:r w:rsidR="00D6767E">
        <w:t>becom</w:t>
      </w:r>
      <w:r w:rsidR="0086258D">
        <w:t xml:space="preserve">e </w:t>
      </w:r>
      <w:r w:rsidR="00D6767E">
        <w:t>overl</w:t>
      </w:r>
      <w:r w:rsidR="0086258D">
        <w:t xml:space="preserve">y </w:t>
      </w:r>
      <w:r w:rsidR="00D6767E">
        <w:t>complex</w:t>
      </w:r>
      <w:r w:rsidR="003C08DF">
        <w:t xml:space="preserve">. </w:t>
      </w:r>
      <w:r w:rsidR="00D6767E">
        <w:t>S</w:t>
      </w:r>
      <w:r w:rsidR="0086258D">
        <w:t xml:space="preserve">o </w:t>
      </w:r>
      <w:r w:rsidR="00D6767E">
        <w:t>muc</w:t>
      </w:r>
      <w:r w:rsidR="0086258D">
        <w:t xml:space="preserve">h </w:t>
      </w:r>
      <w:r w:rsidR="00D6767E">
        <w:t>s</w:t>
      </w:r>
      <w:r w:rsidR="0086258D">
        <w:t xml:space="preserve">o </w:t>
      </w:r>
      <w:r w:rsidR="00D6767E">
        <w:t>tha</w:t>
      </w:r>
      <w:r w:rsidR="0086258D">
        <w:t xml:space="preserve">t </w:t>
      </w:r>
      <w:r w:rsidR="00D6767E">
        <w:t>large</w:t>
      </w:r>
      <w:r w:rsidR="0086258D">
        <w:t xml:space="preserve">, </w:t>
      </w:r>
      <w:r w:rsidR="00D6767E">
        <w:t>importan</w:t>
      </w:r>
      <w:r w:rsidR="0086258D">
        <w:t xml:space="preserve">t </w:t>
      </w:r>
      <w:r w:rsidR="00D6767E">
        <w:t>part</w:t>
      </w:r>
      <w:r w:rsidR="0086258D">
        <w:t xml:space="preserve">s </w:t>
      </w:r>
      <w:r w:rsidR="00D6767E">
        <w:t>o</w:t>
      </w:r>
      <w:r w:rsidR="0086258D">
        <w:t xml:space="preserve">f </w:t>
      </w:r>
      <w:r w:rsidR="00D6767E">
        <w:t>th</w:t>
      </w:r>
      <w:r w:rsidR="0086258D">
        <w:t xml:space="preserve">e </w:t>
      </w:r>
      <w:r w:rsidR="00D6767E">
        <w:t>lev</w:t>
      </w:r>
      <w:r w:rsidR="0086258D">
        <w:t xml:space="preserve">y </w:t>
      </w:r>
      <w:r w:rsidR="00D6767E">
        <w:t>syste</w:t>
      </w:r>
      <w:r w:rsidR="0086258D">
        <w:t xml:space="preserve">m </w:t>
      </w:r>
      <w:r w:rsidR="00D6767E">
        <w:t>ar</w:t>
      </w:r>
      <w:r w:rsidR="0086258D">
        <w:t xml:space="preserve">e </w:t>
      </w:r>
      <w:r w:rsidR="00D6767E">
        <w:t>difficul</w:t>
      </w:r>
      <w:r w:rsidR="0086258D">
        <w:t xml:space="preserve">t </w:t>
      </w:r>
      <w:r w:rsidR="00D6767E">
        <w:t>t</w:t>
      </w:r>
      <w:r w:rsidR="0086258D">
        <w:t xml:space="preserve">o </w:t>
      </w:r>
      <w:r w:rsidR="00D6767E">
        <w:t>understan</w:t>
      </w:r>
      <w:r w:rsidR="0086258D">
        <w:t xml:space="preserve">d </w:t>
      </w:r>
      <w:r w:rsidR="00D6767E">
        <w:t>b</w:t>
      </w:r>
      <w:r w:rsidR="0086258D">
        <w:t xml:space="preserve">y </w:t>
      </w:r>
      <w:r w:rsidR="00D6767E">
        <w:t>th</w:t>
      </w:r>
      <w:r w:rsidR="0086258D">
        <w:t xml:space="preserve">e </w:t>
      </w:r>
      <w:r w:rsidR="00D6767E">
        <w:t>peopl</w:t>
      </w:r>
      <w:r w:rsidR="0086258D">
        <w:t xml:space="preserve">e </w:t>
      </w:r>
      <w:r w:rsidR="00D6767E">
        <w:t>wh</w:t>
      </w:r>
      <w:r w:rsidR="0086258D">
        <w:t xml:space="preserve">o </w:t>
      </w:r>
      <w:r w:rsidR="00D6767E">
        <w:t>pa</w:t>
      </w:r>
      <w:r w:rsidR="0086258D">
        <w:t xml:space="preserve">y </w:t>
      </w:r>
      <w:r w:rsidR="00D6767E">
        <w:t>levie</w:t>
      </w:r>
      <w:r w:rsidR="0086258D">
        <w:t xml:space="preserve">s </w:t>
      </w:r>
      <w:r w:rsidR="00D6767E">
        <w:t>an</w:t>
      </w:r>
      <w:r w:rsidR="0086258D">
        <w:t xml:space="preserve">d </w:t>
      </w:r>
      <w:r w:rsidR="00D6767E">
        <w:t>thos</w:t>
      </w:r>
      <w:r w:rsidR="0086258D">
        <w:t xml:space="preserve">e </w:t>
      </w:r>
      <w:r w:rsidR="00D6767E">
        <w:t>wh</w:t>
      </w:r>
      <w:r w:rsidR="0086258D">
        <w:t xml:space="preserve">o </w:t>
      </w:r>
      <w:r w:rsidR="00D6767E">
        <w:t>manag</w:t>
      </w:r>
      <w:r w:rsidR="0086258D">
        <w:t xml:space="preserve">e </w:t>
      </w:r>
      <w:r w:rsidR="00D6767E">
        <w:t>thei</w:t>
      </w:r>
      <w:r w:rsidR="0086258D">
        <w:t xml:space="preserve">r </w:t>
      </w:r>
      <w:r w:rsidR="00D6767E">
        <w:t>collectio</w:t>
      </w:r>
      <w:r w:rsidR="00CC6A15">
        <w:t xml:space="preserve">n, </w:t>
      </w:r>
      <w:r w:rsidR="00D6767E">
        <w:t>distribution</w:t>
      </w:r>
      <w:r w:rsidR="00CC6A15">
        <w:t xml:space="preserve"> and expenditure</w:t>
      </w:r>
      <w:r w:rsidR="003C08DF">
        <w:t xml:space="preserve">. </w:t>
      </w:r>
      <w:r>
        <w:t>Th</w:t>
      </w:r>
      <w:r w:rsidR="0086258D">
        <w:t xml:space="preserve">e </w:t>
      </w:r>
      <w:r>
        <w:t>degre</w:t>
      </w:r>
      <w:r w:rsidR="0086258D">
        <w:t xml:space="preserve">e </w:t>
      </w:r>
      <w:r>
        <w:t>o</w:t>
      </w:r>
      <w:r w:rsidR="0086258D">
        <w:t xml:space="preserve">f </w:t>
      </w:r>
      <w:r>
        <w:t>understandin</w:t>
      </w:r>
      <w:r w:rsidR="0086258D">
        <w:t xml:space="preserve">g </w:t>
      </w:r>
      <w:r>
        <w:t>an</w:t>
      </w:r>
      <w:r w:rsidR="0086258D">
        <w:t xml:space="preserve">d </w:t>
      </w:r>
      <w:r>
        <w:t>abilit</w:t>
      </w:r>
      <w:r w:rsidR="0086258D">
        <w:t xml:space="preserve">y </w:t>
      </w:r>
      <w:r>
        <w:t>t</w:t>
      </w:r>
      <w:r w:rsidR="0086258D">
        <w:t xml:space="preserve">o </w:t>
      </w:r>
      <w:r>
        <w:t>dea</w:t>
      </w:r>
      <w:r w:rsidR="0086258D">
        <w:t xml:space="preserve">l </w:t>
      </w:r>
      <w:r>
        <w:t>wit</w:t>
      </w:r>
      <w:r w:rsidR="0086258D">
        <w:t xml:space="preserve">h </w:t>
      </w:r>
      <w:r>
        <w:t>thi</w:t>
      </w:r>
      <w:r w:rsidR="0086258D">
        <w:t xml:space="preserve">s </w:t>
      </w:r>
      <w:r>
        <w:t>systemi</w:t>
      </w:r>
      <w:r w:rsidR="0086258D">
        <w:t xml:space="preserve">c </w:t>
      </w:r>
      <w:r>
        <w:t>complexit</w:t>
      </w:r>
      <w:r w:rsidR="0086258D">
        <w:t xml:space="preserve">y </w:t>
      </w:r>
      <w:r>
        <w:t>varie</w:t>
      </w:r>
      <w:r w:rsidR="0086258D">
        <w:t xml:space="preserve">s </w:t>
      </w:r>
      <w:r>
        <w:t>considerabl</w:t>
      </w:r>
      <w:r w:rsidR="0086258D">
        <w:t xml:space="preserve">y </w:t>
      </w:r>
      <w:r>
        <w:t>acros</w:t>
      </w:r>
      <w:r w:rsidR="0086258D">
        <w:t xml:space="preserve">s </w:t>
      </w:r>
      <w:r>
        <w:t>industry</w:t>
      </w:r>
      <w:r w:rsidR="0086258D">
        <w:t xml:space="preserve">, </w:t>
      </w:r>
      <w:r>
        <w:t>lev</w:t>
      </w:r>
      <w:r w:rsidR="0086258D">
        <w:t xml:space="preserve">y </w:t>
      </w:r>
      <w:r>
        <w:t>recipien</w:t>
      </w:r>
      <w:r w:rsidR="0086258D">
        <w:t xml:space="preserve">t </w:t>
      </w:r>
      <w:r>
        <w:t>bodie</w:t>
      </w:r>
      <w:r w:rsidR="0086258D">
        <w:t xml:space="preserve">s </w:t>
      </w:r>
      <w:r>
        <w:t>an</w:t>
      </w:r>
      <w:r w:rsidR="0086258D">
        <w:t xml:space="preserve">d </w:t>
      </w:r>
      <w:r w:rsidR="00242905">
        <w:t>G</w:t>
      </w:r>
      <w:r>
        <w:t>overnmen</w:t>
      </w:r>
      <w:r w:rsidR="0086258D">
        <w:t xml:space="preserve">t </w:t>
      </w:r>
      <w:r>
        <w:t>(withi</w:t>
      </w:r>
      <w:r w:rsidR="0086258D">
        <w:t xml:space="preserve">n </w:t>
      </w:r>
      <w:r>
        <w:t>th</w:t>
      </w:r>
      <w:r w:rsidR="0086258D">
        <w:t xml:space="preserve">e </w:t>
      </w:r>
      <w:r>
        <w:t>Departmen</w:t>
      </w:r>
      <w:r w:rsidR="0086258D">
        <w:t xml:space="preserve">t </w:t>
      </w:r>
      <w:r>
        <w:t>an</w:t>
      </w:r>
      <w:r w:rsidR="0086258D">
        <w:t xml:space="preserve">d </w:t>
      </w:r>
      <w:r>
        <w:t>mor</w:t>
      </w:r>
      <w:r w:rsidR="0086258D">
        <w:t xml:space="preserve">e </w:t>
      </w:r>
      <w:r>
        <w:t>broadly)</w:t>
      </w:r>
      <w:r w:rsidR="003C08DF">
        <w:t xml:space="preserve">. </w:t>
      </w:r>
      <w:r>
        <w:t>Thi</w:t>
      </w:r>
      <w:r w:rsidR="0086258D">
        <w:t xml:space="preserve">s </w:t>
      </w:r>
      <w:r>
        <w:t>confusio</w:t>
      </w:r>
      <w:r w:rsidR="0086258D">
        <w:t xml:space="preserve">n </w:t>
      </w:r>
      <w:r>
        <w:t>mean</w:t>
      </w:r>
      <w:r w:rsidR="0086258D">
        <w:t xml:space="preserve">s </w:t>
      </w:r>
      <w:r>
        <w:t>considerabl</w:t>
      </w:r>
      <w:r w:rsidR="0086258D">
        <w:t xml:space="preserve">e </w:t>
      </w:r>
      <w:r>
        <w:t>burde</w:t>
      </w:r>
      <w:r w:rsidR="0086258D">
        <w:t xml:space="preserve">n </w:t>
      </w:r>
      <w:r>
        <w:t>fo</w:t>
      </w:r>
      <w:r w:rsidR="0086258D">
        <w:t xml:space="preserve">r </w:t>
      </w:r>
      <w:r>
        <w:t>stakeholder</w:t>
      </w:r>
      <w:r w:rsidR="0086258D">
        <w:t xml:space="preserve">s </w:t>
      </w:r>
      <w:r>
        <w:t>an</w:t>
      </w:r>
      <w:r w:rsidR="0086258D">
        <w:t xml:space="preserve">d </w:t>
      </w:r>
      <w:r>
        <w:t>i</w:t>
      </w:r>
      <w:r w:rsidR="0086258D">
        <w:t xml:space="preserve">n </w:t>
      </w:r>
      <w:r>
        <w:t>tur</w:t>
      </w:r>
      <w:r w:rsidR="0086258D">
        <w:t xml:space="preserve">n </w:t>
      </w:r>
      <w:r>
        <w:t>create</w:t>
      </w:r>
      <w:r w:rsidR="0086258D">
        <w:t xml:space="preserve">s </w:t>
      </w:r>
      <w:r>
        <w:t>furthe</w:t>
      </w:r>
      <w:r w:rsidR="0086258D">
        <w:t xml:space="preserve">r </w:t>
      </w:r>
      <w:r>
        <w:t>inconsistenc</w:t>
      </w:r>
      <w:r w:rsidR="0086258D">
        <w:t xml:space="preserve">y </w:t>
      </w:r>
      <w:r w:rsidR="00242905">
        <w:t>an</w:t>
      </w:r>
      <w:r w:rsidR="0086258D">
        <w:t xml:space="preserve">d </w:t>
      </w:r>
      <w:r w:rsidR="00242905">
        <w:t>inefficienc</w:t>
      </w:r>
      <w:r w:rsidR="0086258D">
        <w:t xml:space="preserve">y </w:t>
      </w:r>
      <w:r w:rsidR="00242905">
        <w:t>i</w:t>
      </w:r>
      <w:r w:rsidR="0086258D">
        <w:t xml:space="preserve">n </w:t>
      </w:r>
      <w:r w:rsidR="00242905">
        <w:t>th</w:t>
      </w:r>
      <w:r w:rsidR="0086258D">
        <w:t xml:space="preserve">e </w:t>
      </w:r>
      <w:r w:rsidR="00242905">
        <w:t>system</w:t>
      </w:r>
      <w:r w:rsidR="0086258D">
        <w:t xml:space="preserve">, a </w:t>
      </w:r>
      <w:r w:rsidR="00242905">
        <w:t>deadweigh</w:t>
      </w:r>
      <w:r w:rsidR="0086258D">
        <w:t xml:space="preserve">t </w:t>
      </w:r>
      <w:r w:rsidR="00242905">
        <w:t>loss.</w:t>
      </w:r>
    </w:p>
    <w:p w:rsidR="00E4249C" w:rsidRDefault="00E4249C" w:rsidP="00E4249C">
      <w:pPr>
        <w:pStyle w:val="BodyText"/>
      </w:pPr>
      <w:r>
        <w:t>Evidenc</w:t>
      </w:r>
      <w:r w:rsidR="0086258D">
        <w:t xml:space="preserve">e </w:t>
      </w:r>
      <w:r>
        <w:t>o</w:t>
      </w:r>
      <w:r w:rsidR="0086258D">
        <w:t xml:space="preserve">f </w:t>
      </w:r>
      <w:r>
        <w:t>stakeholders’ confusio</w:t>
      </w:r>
      <w:r w:rsidR="0086258D">
        <w:t xml:space="preserve">n </w:t>
      </w:r>
      <w:r>
        <w:t>i</w:t>
      </w:r>
      <w:r w:rsidR="0086258D">
        <w:t xml:space="preserve">s </w:t>
      </w:r>
      <w:r>
        <w:t>demonstrate</w:t>
      </w:r>
      <w:r w:rsidR="0086258D">
        <w:t xml:space="preserve">d </w:t>
      </w:r>
      <w:r>
        <w:t>i</w:t>
      </w:r>
      <w:r w:rsidR="0086258D">
        <w:t xml:space="preserve">n </w:t>
      </w:r>
      <w:r>
        <w:t>severa</w:t>
      </w:r>
      <w:r w:rsidR="0086258D">
        <w:t xml:space="preserve">l </w:t>
      </w:r>
      <w:r>
        <w:t>ways:</w:t>
      </w:r>
    </w:p>
    <w:p w:rsidR="00E4249C" w:rsidRDefault="00E4249C" w:rsidP="00E4249C">
      <w:pPr>
        <w:pStyle w:val="ListBullet"/>
      </w:pPr>
      <w:r>
        <w:t>Althoug</w:t>
      </w:r>
      <w:r w:rsidR="0086258D">
        <w:t xml:space="preserve">h </w:t>
      </w:r>
      <w:r>
        <w:t>th</w:t>
      </w:r>
      <w:r w:rsidR="0086258D">
        <w:t xml:space="preserve">e </w:t>
      </w:r>
      <w:r>
        <w:t>lev</w:t>
      </w:r>
      <w:r w:rsidR="0086258D">
        <w:t xml:space="preserve">y </w:t>
      </w:r>
      <w:r>
        <w:t>syste</w:t>
      </w:r>
      <w:r w:rsidR="0086258D">
        <w:t xml:space="preserve">m </w:t>
      </w:r>
      <w:r>
        <w:t>polic</w:t>
      </w:r>
      <w:r w:rsidR="0086258D">
        <w:t xml:space="preserve">y </w:t>
      </w:r>
      <w:r>
        <w:t>rational</w:t>
      </w:r>
      <w:r w:rsidR="0086258D">
        <w:t xml:space="preserve">e </w:t>
      </w:r>
      <w:r>
        <w:t>i</w:t>
      </w:r>
      <w:r w:rsidR="0086258D">
        <w:t xml:space="preserve">s </w:t>
      </w:r>
      <w:r>
        <w:t>clearl</w:t>
      </w:r>
      <w:r w:rsidR="0086258D">
        <w:t xml:space="preserve">y </w:t>
      </w:r>
      <w:r>
        <w:t>understoo</w:t>
      </w:r>
      <w:r w:rsidR="0086258D">
        <w:t xml:space="preserve">d </w:t>
      </w:r>
      <w:r>
        <w:t>th</w:t>
      </w:r>
      <w:r w:rsidR="0086258D">
        <w:t xml:space="preserve">e </w:t>
      </w:r>
      <w:r>
        <w:t>actua</w:t>
      </w:r>
      <w:r w:rsidR="0086258D">
        <w:t xml:space="preserve">l </w:t>
      </w:r>
      <w:r>
        <w:t>benefit</w:t>
      </w:r>
      <w:r w:rsidR="0086258D">
        <w:t xml:space="preserve">s </w:t>
      </w:r>
      <w:r>
        <w:t>ar</w:t>
      </w:r>
      <w:r w:rsidR="0086258D">
        <w:t xml:space="preserve">e </w:t>
      </w:r>
      <w:r>
        <w:t>no</w:t>
      </w:r>
      <w:r w:rsidR="0086258D">
        <w:t xml:space="preserve">t </w:t>
      </w:r>
      <w:r>
        <w:t>particularl</w:t>
      </w:r>
      <w:r w:rsidR="0086258D">
        <w:t xml:space="preserve">y </w:t>
      </w:r>
      <w:r>
        <w:t>wel</w:t>
      </w:r>
      <w:r w:rsidR="0086258D">
        <w:t xml:space="preserve">l </w:t>
      </w:r>
      <w:r>
        <w:t>evaluate</w:t>
      </w:r>
      <w:r w:rsidR="0086258D">
        <w:t xml:space="preserve">d </w:t>
      </w:r>
      <w:r>
        <w:t>an</w:t>
      </w:r>
      <w:r w:rsidR="0086258D">
        <w:t xml:space="preserve">d </w:t>
      </w:r>
      <w:r>
        <w:t>ther</w:t>
      </w:r>
      <w:r w:rsidR="0086258D">
        <w:t xml:space="preserve">e </w:t>
      </w:r>
      <w:r>
        <w:t>i</w:t>
      </w:r>
      <w:r w:rsidR="0086258D">
        <w:t xml:space="preserve">s </w:t>
      </w:r>
      <w:r>
        <w:t>concer</w:t>
      </w:r>
      <w:r w:rsidR="0086258D">
        <w:t xml:space="preserve">n </w:t>
      </w:r>
      <w:r>
        <w:t>tha</w:t>
      </w:r>
      <w:r w:rsidR="0086258D">
        <w:t xml:space="preserve">t </w:t>
      </w:r>
      <w:r>
        <w:t>th</w:t>
      </w:r>
      <w:r w:rsidR="0086258D">
        <w:t xml:space="preserve">e </w:t>
      </w:r>
      <w:r>
        <w:t>polic</w:t>
      </w:r>
      <w:r w:rsidR="0086258D">
        <w:t xml:space="preserve">y </w:t>
      </w:r>
      <w:r>
        <w:t>rational</w:t>
      </w:r>
      <w:r w:rsidR="0086258D">
        <w:t xml:space="preserve">e </w:t>
      </w:r>
      <w:r>
        <w:t>ma</w:t>
      </w:r>
      <w:r w:rsidR="0086258D">
        <w:t xml:space="preserve">y </w:t>
      </w:r>
      <w:r>
        <w:t>no</w:t>
      </w:r>
      <w:r w:rsidR="0086258D">
        <w:t xml:space="preserve">t </w:t>
      </w:r>
      <w:r>
        <w:t>b</w:t>
      </w:r>
      <w:r w:rsidR="0086258D">
        <w:t xml:space="preserve">e </w:t>
      </w:r>
      <w:r>
        <w:t>justifie</w:t>
      </w:r>
      <w:r w:rsidR="0086258D">
        <w:t xml:space="preserve">d </w:t>
      </w:r>
      <w:r>
        <w:t>i</w:t>
      </w:r>
      <w:r w:rsidR="0086258D">
        <w:t xml:space="preserve">n </w:t>
      </w:r>
      <w:r>
        <w:t>al</w:t>
      </w:r>
      <w:r w:rsidR="0086258D">
        <w:t xml:space="preserve">l </w:t>
      </w:r>
      <w:r>
        <w:t>part</w:t>
      </w:r>
      <w:r w:rsidR="0086258D">
        <w:t xml:space="preserve">s </w:t>
      </w:r>
      <w:r>
        <w:t>o</w:t>
      </w:r>
      <w:r w:rsidR="0086258D">
        <w:t xml:space="preserve">f </w:t>
      </w:r>
      <w:r>
        <w:t>th</w:t>
      </w:r>
      <w:r w:rsidR="0086258D">
        <w:t xml:space="preserve">e </w:t>
      </w:r>
      <w:r>
        <w:t>syste</w:t>
      </w:r>
      <w:r w:rsidR="0086258D">
        <w:t xml:space="preserve">m </w:t>
      </w:r>
      <w:r>
        <w:t>a</w:t>
      </w:r>
      <w:r w:rsidR="0086258D">
        <w:t xml:space="preserve">s </w:t>
      </w:r>
      <w:r>
        <w:t>circumstance</w:t>
      </w:r>
      <w:r w:rsidR="0086258D">
        <w:t xml:space="preserve">s </w:t>
      </w:r>
      <w:r>
        <w:t>continu</w:t>
      </w:r>
      <w:r w:rsidR="0086258D">
        <w:t xml:space="preserve">e </w:t>
      </w:r>
      <w:r>
        <w:t>t</w:t>
      </w:r>
      <w:r w:rsidR="0086258D">
        <w:t xml:space="preserve">o </w:t>
      </w:r>
      <w:r>
        <w:t>chang</w:t>
      </w:r>
      <w:r w:rsidR="0086258D">
        <w:t xml:space="preserve">e </w:t>
      </w:r>
      <w:r>
        <w:t>ove</w:t>
      </w:r>
      <w:r w:rsidR="0086258D">
        <w:t xml:space="preserve">r </w:t>
      </w:r>
      <w:r>
        <w:t>time</w:t>
      </w:r>
      <w:r w:rsidR="003C08DF">
        <w:t xml:space="preserve">. </w:t>
      </w:r>
    </w:p>
    <w:p w:rsidR="00E4249C" w:rsidRDefault="00E4249C" w:rsidP="00E4249C">
      <w:pPr>
        <w:pStyle w:val="ListBullet"/>
      </w:pPr>
      <w:r>
        <w:t>Althoug</w:t>
      </w:r>
      <w:r w:rsidR="0086258D">
        <w:t xml:space="preserve">h </w:t>
      </w:r>
      <w:r w:rsidRPr="000933B7">
        <w:t>soli</w:t>
      </w:r>
      <w:r w:rsidR="0086258D" w:rsidRPr="000933B7">
        <w:t>d</w:t>
      </w:r>
      <w:r w:rsidR="0086258D">
        <w:t xml:space="preserve"> </w:t>
      </w:r>
      <w:r w:rsidRPr="000933B7">
        <w:t>principle</w:t>
      </w:r>
      <w:r w:rsidR="0086258D" w:rsidRPr="000933B7">
        <w:t>s</w:t>
      </w:r>
      <w:r w:rsidR="0086258D">
        <w:t xml:space="preserve"> </w:t>
      </w:r>
      <w:r w:rsidRPr="000933B7">
        <w:t>an</w:t>
      </w:r>
      <w:r w:rsidR="0086258D" w:rsidRPr="000933B7">
        <w:t>d</w:t>
      </w:r>
      <w:r w:rsidR="0086258D">
        <w:t xml:space="preserve"> </w:t>
      </w:r>
      <w:r w:rsidRPr="000933B7">
        <w:t>guideline</w:t>
      </w:r>
      <w:r w:rsidR="0086258D" w:rsidRPr="000933B7">
        <w:t>s</w:t>
      </w:r>
      <w:r w:rsidR="0086258D">
        <w:t xml:space="preserve"> </w:t>
      </w:r>
      <w:r w:rsidRPr="000933B7">
        <w:t>fo</w:t>
      </w:r>
      <w:r w:rsidR="0086258D" w:rsidRPr="000933B7">
        <w:t>r</w:t>
      </w:r>
      <w:r w:rsidR="0086258D">
        <w:t xml:space="preserve"> </w:t>
      </w:r>
      <w:r w:rsidRPr="000933B7">
        <w:t>establishin</w:t>
      </w:r>
      <w:r w:rsidR="0086258D" w:rsidRPr="000933B7">
        <w:t>g</w:t>
      </w:r>
      <w:r w:rsidR="0086258D">
        <w:t xml:space="preserve"> </w:t>
      </w:r>
      <w:r w:rsidRPr="000933B7">
        <w:t>an</w:t>
      </w:r>
      <w:r w:rsidR="0086258D" w:rsidRPr="000933B7">
        <w:t>d</w:t>
      </w:r>
      <w:r w:rsidR="0086258D">
        <w:t xml:space="preserve"> </w:t>
      </w:r>
      <w:r w:rsidRPr="000933B7">
        <w:t>rev</w:t>
      </w:r>
      <w:r>
        <w:t>isin</w:t>
      </w:r>
      <w:r w:rsidR="0086258D">
        <w:t xml:space="preserve">g </w:t>
      </w:r>
      <w:r>
        <w:t>levie</w:t>
      </w:r>
      <w:r w:rsidR="0086258D">
        <w:t xml:space="preserve">s </w:t>
      </w:r>
      <w:r>
        <w:t>exis</w:t>
      </w:r>
      <w:r w:rsidR="0086258D">
        <w:t xml:space="preserve">t </w:t>
      </w:r>
      <w:r>
        <w:t>the</w:t>
      </w:r>
      <w:r w:rsidR="0086258D">
        <w:t xml:space="preserve">y </w:t>
      </w:r>
      <w:r>
        <w:t>ar</w:t>
      </w:r>
      <w:r w:rsidR="0086258D">
        <w:t xml:space="preserve">e </w:t>
      </w:r>
      <w:r>
        <w:t>no</w:t>
      </w:r>
      <w:r w:rsidR="0086258D">
        <w:t xml:space="preserve">t </w:t>
      </w:r>
      <w:r>
        <w:t>consistentl</w:t>
      </w:r>
      <w:r w:rsidR="0086258D">
        <w:t xml:space="preserve">y </w:t>
      </w:r>
      <w:r>
        <w:t>o</w:t>
      </w:r>
      <w:r w:rsidR="0086258D">
        <w:t xml:space="preserve">r </w:t>
      </w:r>
      <w:r>
        <w:t>efficiently:</w:t>
      </w:r>
    </w:p>
    <w:p w:rsidR="00E4249C" w:rsidRDefault="00E4249C" w:rsidP="00E4249C">
      <w:pPr>
        <w:pStyle w:val="ListBullet2"/>
      </w:pPr>
      <w:r w:rsidRPr="000933B7">
        <w:t>applie</w:t>
      </w:r>
      <w:r w:rsidR="0086258D" w:rsidRPr="000933B7">
        <w:t>d</w:t>
      </w:r>
      <w:r w:rsidR="0086258D">
        <w:t xml:space="preserve"> </w:t>
      </w:r>
      <w:r>
        <w:t>b</w:t>
      </w:r>
      <w:r w:rsidR="0086258D">
        <w:t xml:space="preserve">y </w:t>
      </w:r>
      <w:r>
        <w:t>industry,</w:t>
      </w:r>
    </w:p>
    <w:p w:rsidR="00E4249C" w:rsidRDefault="00E4249C" w:rsidP="00E4249C">
      <w:pPr>
        <w:pStyle w:val="ListBullet2"/>
      </w:pPr>
      <w:r>
        <w:t>supporte</w:t>
      </w:r>
      <w:r w:rsidR="0086258D">
        <w:t xml:space="preserve">d </w:t>
      </w:r>
      <w:r>
        <w:t>b</w:t>
      </w:r>
      <w:r w:rsidR="0086258D">
        <w:t xml:space="preserve">y </w:t>
      </w:r>
      <w:r>
        <w:t>th</w:t>
      </w:r>
      <w:r w:rsidR="0086258D">
        <w:t xml:space="preserve">e </w:t>
      </w:r>
      <w:r>
        <w:t>Department</w:t>
      </w:r>
      <w:r w:rsidR="0086258D">
        <w:t xml:space="preserve">, </w:t>
      </w:r>
      <w:r>
        <w:t>or</w:t>
      </w:r>
    </w:p>
    <w:p w:rsidR="00E4249C" w:rsidRDefault="00E4249C" w:rsidP="00873E78">
      <w:pPr>
        <w:pStyle w:val="ListBullet2"/>
      </w:pPr>
      <w:proofErr w:type="gramStart"/>
      <w:r w:rsidRPr="00E94B10">
        <w:t>approve</w:t>
      </w:r>
      <w:r w:rsidR="0086258D" w:rsidRPr="00E94B10">
        <w:t>d</w:t>
      </w:r>
      <w:proofErr w:type="gramEnd"/>
      <w:r w:rsidR="0086258D">
        <w:t xml:space="preserve"> </w:t>
      </w:r>
      <w:r>
        <w:t>b</w:t>
      </w:r>
      <w:r w:rsidR="0086258D">
        <w:t xml:space="preserve">y </w:t>
      </w:r>
      <w:r>
        <w:t>Government.</w:t>
      </w:r>
    </w:p>
    <w:p w:rsidR="00E94B10" w:rsidRDefault="00E94B10" w:rsidP="00873E78">
      <w:pPr>
        <w:pStyle w:val="BodyText"/>
      </w:pPr>
      <w:r>
        <w:t>Fo</w:t>
      </w:r>
      <w:r w:rsidR="0086258D">
        <w:t xml:space="preserve">r </w:t>
      </w:r>
      <w:r>
        <w:t>example</w:t>
      </w:r>
      <w:r w:rsidR="0086258D">
        <w:t xml:space="preserve">, a </w:t>
      </w:r>
      <w:r w:rsidR="00873E78" w:rsidRPr="00504AB9">
        <w:t>direc</w:t>
      </w:r>
      <w:r w:rsidR="0086258D" w:rsidRPr="00504AB9">
        <w:t>t</w:t>
      </w:r>
      <w:r w:rsidR="0086258D">
        <w:t xml:space="preserve"> </w:t>
      </w:r>
      <w:r w:rsidR="00873E78" w:rsidRPr="00504AB9">
        <w:t>consequenc</w:t>
      </w:r>
      <w:r w:rsidR="0086258D" w:rsidRPr="00504AB9">
        <w:t>e</w:t>
      </w:r>
      <w:r w:rsidR="0086258D">
        <w:t xml:space="preserve"> </w:t>
      </w:r>
      <w:r w:rsidR="00873E78" w:rsidRPr="00504AB9">
        <w:t>o</w:t>
      </w:r>
      <w:r w:rsidR="0086258D" w:rsidRPr="00504AB9">
        <w:t>f</w:t>
      </w:r>
      <w:r w:rsidR="0086258D">
        <w:t xml:space="preserve"> </w:t>
      </w:r>
      <w:r w:rsidR="00873E78" w:rsidRPr="00504AB9">
        <w:t>maintainin</w:t>
      </w:r>
      <w:r w:rsidR="0086258D" w:rsidRPr="00504AB9">
        <w:t>g</w:t>
      </w:r>
      <w:r w:rsidR="0086258D">
        <w:t xml:space="preserve"> </w:t>
      </w:r>
      <w:r w:rsidR="00873E78" w:rsidRPr="00504AB9">
        <w:t>a</w:t>
      </w:r>
      <w:r w:rsidR="0086258D" w:rsidRPr="00504AB9">
        <w:t>n</w:t>
      </w:r>
      <w:r w:rsidR="0086258D">
        <w:t xml:space="preserve"> </w:t>
      </w:r>
      <w:r w:rsidR="00873E78" w:rsidRPr="00504AB9">
        <w:t>equitabl</w:t>
      </w:r>
      <w:r w:rsidR="0086258D" w:rsidRPr="00504AB9">
        <w:t>e</w:t>
      </w:r>
      <w:r w:rsidR="0086258D">
        <w:t xml:space="preserve"> </w:t>
      </w:r>
      <w:r w:rsidR="00873E78" w:rsidRPr="00504AB9">
        <w:t>“on</w:t>
      </w:r>
      <w:r w:rsidR="0086258D" w:rsidRPr="00504AB9">
        <w:t>e</w:t>
      </w:r>
      <w:r w:rsidR="0086258D">
        <w:t xml:space="preserve"> </w:t>
      </w:r>
      <w:r w:rsidR="00873E78" w:rsidRPr="00504AB9">
        <w:t>siz</w:t>
      </w:r>
      <w:r w:rsidR="0086258D" w:rsidRPr="00504AB9">
        <w:t>e</w:t>
      </w:r>
      <w:r w:rsidR="0086258D">
        <w:t xml:space="preserve"> </w:t>
      </w:r>
      <w:r w:rsidR="00873E78" w:rsidRPr="00504AB9">
        <w:t>fit</w:t>
      </w:r>
      <w:r w:rsidR="0086258D" w:rsidRPr="00504AB9">
        <w:t>s</w:t>
      </w:r>
      <w:r w:rsidR="0086258D">
        <w:t xml:space="preserve"> </w:t>
      </w:r>
      <w:r w:rsidR="00873E78" w:rsidRPr="00504AB9">
        <w:t>all” approac</w:t>
      </w:r>
      <w:r w:rsidR="0086258D" w:rsidRPr="00504AB9">
        <w:t>h</w:t>
      </w:r>
      <w:r w:rsidR="0086258D">
        <w:t xml:space="preserve"> </w:t>
      </w:r>
      <w:r w:rsidR="00873E78" w:rsidRPr="00504AB9">
        <w:t>t</w:t>
      </w:r>
      <w:r w:rsidR="0086258D" w:rsidRPr="00504AB9">
        <w:t>o</w:t>
      </w:r>
      <w:r w:rsidR="0086258D">
        <w:t xml:space="preserve"> </w:t>
      </w:r>
      <w:r w:rsidR="00873E78" w:rsidRPr="00504AB9">
        <w:t>levie</w:t>
      </w:r>
      <w:r w:rsidR="0086258D" w:rsidRPr="00504AB9">
        <w:t>s</w:t>
      </w:r>
      <w:r w:rsidR="0086258D">
        <w:t xml:space="preserve"> </w:t>
      </w:r>
      <w:r w:rsidR="00873E78" w:rsidRPr="00504AB9">
        <w:t>i</w:t>
      </w:r>
      <w:r w:rsidR="0086258D" w:rsidRPr="00504AB9">
        <w:t>s</w:t>
      </w:r>
      <w:r w:rsidR="0086258D">
        <w:t xml:space="preserve"> </w:t>
      </w:r>
      <w:r w:rsidR="00873E78" w:rsidRPr="00504AB9">
        <w:t>tha</w:t>
      </w:r>
      <w:r w:rsidR="0086258D" w:rsidRPr="00504AB9">
        <w:t>t</w:t>
      </w:r>
      <w:r w:rsidR="0086258D">
        <w:t xml:space="preserve"> </w:t>
      </w:r>
      <w:r w:rsidR="00873E78" w:rsidRPr="00504AB9">
        <w:t>t</w:t>
      </w:r>
      <w:r w:rsidR="00873E78">
        <w:t>h</w:t>
      </w:r>
      <w:r w:rsidR="0086258D">
        <w:t xml:space="preserve">e </w:t>
      </w:r>
      <w:r w:rsidR="00873E78">
        <w:t>lev</w:t>
      </w:r>
      <w:r w:rsidR="0086258D">
        <w:t xml:space="preserve">y </w:t>
      </w:r>
      <w:r w:rsidR="00873E78">
        <w:t>principle</w:t>
      </w:r>
      <w:r w:rsidR="0086258D">
        <w:t xml:space="preserve">s </w:t>
      </w:r>
      <w:r w:rsidR="00873E78">
        <w:t>ar</w:t>
      </w:r>
      <w:r w:rsidR="0086258D">
        <w:t xml:space="preserve">e </w:t>
      </w:r>
      <w:r w:rsidR="00873E78">
        <w:t>applie</w:t>
      </w:r>
      <w:r w:rsidR="0086258D">
        <w:t xml:space="preserve">d </w:t>
      </w:r>
      <w:r w:rsidR="00873E78" w:rsidRPr="00504AB9">
        <w:t>irrespectiv</w:t>
      </w:r>
      <w:r w:rsidR="0086258D" w:rsidRPr="00504AB9">
        <w:t>e</w:t>
      </w:r>
      <w:r w:rsidR="0086258D">
        <w:t xml:space="preserve"> </w:t>
      </w:r>
      <w:r w:rsidR="00873E78" w:rsidRPr="00504AB9">
        <w:t>o</w:t>
      </w:r>
      <w:r w:rsidR="0086258D" w:rsidRPr="00504AB9">
        <w:t>f</w:t>
      </w:r>
      <w:r w:rsidR="0086258D">
        <w:t xml:space="preserve"> </w:t>
      </w:r>
      <w:r w:rsidR="00873E78" w:rsidRPr="00504AB9">
        <w:t>th</w:t>
      </w:r>
      <w:r w:rsidR="0086258D" w:rsidRPr="00504AB9">
        <w:t>e</w:t>
      </w:r>
      <w:r w:rsidR="0086258D">
        <w:t xml:space="preserve"> </w:t>
      </w:r>
      <w:r w:rsidR="00873E78" w:rsidRPr="00504AB9">
        <w:t>numbe</w:t>
      </w:r>
      <w:r w:rsidR="0086258D" w:rsidRPr="00504AB9">
        <w:t>r</w:t>
      </w:r>
      <w:r w:rsidR="0086258D">
        <w:t xml:space="preserve"> </w:t>
      </w:r>
      <w:r w:rsidR="00873E78" w:rsidRPr="00504AB9">
        <w:t>o</w:t>
      </w:r>
      <w:r w:rsidR="0086258D" w:rsidRPr="00504AB9">
        <w:t>f</w:t>
      </w:r>
      <w:r w:rsidR="0086258D">
        <w:t xml:space="preserve"> </w:t>
      </w:r>
      <w:r w:rsidR="00873E78" w:rsidRPr="00504AB9">
        <w:t>lev</w:t>
      </w:r>
      <w:r w:rsidR="0086258D" w:rsidRPr="00504AB9">
        <w:t>y</w:t>
      </w:r>
      <w:r w:rsidR="0086258D">
        <w:t xml:space="preserve"> </w:t>
      </w:r>
      <w:r w:rsidR="00873E78" w:rsidRPr="00504AB9">
        <w:t>payer</w:t>
      </w:r>
      <w:r w:rsidR="0086258D" w:rsidRPr="00504AB9">
        <w:t>s</w:t>
      </w:r>
      <w:r w:rsidR="0086258D">
        <w:t xml:space="preserve"> </w:t>
      </w:r>
      <w:r w:rsidR="00873E78" w:rsidRPr="00504AB9">
        <w:t>an</w:t>
      </w:r>
      <w:r w:rsidR="0086258D" w:rsidRPr="00504AB9">
        <w:t>d</w:t>
      </w:r>
      <w:r w:rsidR="0086258D">
        <w:t xml:space="preserve"> </w:t>
      </w:r>
      <w:r w:rsidR="00873E78" w:rsidRPr="00504AB9">
        <w:t>pea</w:t>
      </w:r>
      <w:r w:rsidR="0086258D" w:rsidRPr="00504AB9">
        <w:t>k</w:t>
      </w:r>
      <w:r w:rsidR="0086258D">
        <w:t xml:space="preserve"> </w:t>
      </w:r>
      <w:r w:rsidR="00873E78" w:rsidRPr="00504AB9">
        <w:t>industr</w:t>
      </w:r>
      <w:r w:rsidR="0086258D" w:rsidRPr="00504AB9">
        <w:t>y</w:t>
      </w:r>
      <w:r w:rsidR="0086258D">
        <w:t xml:space="preserve"> </w:t>
      </w:r>
      <w:r w:rsidR="00873E78" w:rsidRPr="00504AB9">
        <w:t>bodie</w:t>
      </w:r>
      <w:r w:rsidR="0086258D" w:rsidRPr="00504AB9">
        <w:t>s</w:t>
      </w:r>
      <w:r w:rsidR="0086258D">
        <w:t xml:space="preserve"> </w:t>
      </w:r>
      <w:r w:rsidR="00873E78" w:rsidRPr="00504AB9">
        <w:t>involve</w:t>
      </w:r>
      <w:r w:rsidR="0086258D" w:rsidRPr="00504AB9">
        <w:t>d</w:t>
      </w:r>
      <w:r w:rsidR="0086258D">
        <w:t xml:space="preserve"> </w:t>
      </w:r>
      <w:r w:rsidR="00873E78" w:rsidRPr="00504AB9">
        <w:t>o</w:t>
      </w:r>
      <w:r w:rsidR="0086258D" w:rsidRPr="00504AB9">
        <w:t>r</w:t>
      </w:r>
      <w:r w:rsidR="0086258D">
        <w:t xml:space="preserve"> </w:t>
      </w:r>
      <w:r w:rsidR="00873E78">
        <w:t>th</w:t>
      </w:r>
      <w:r w:rsidR="0086258D">
        <w:t xml:space="preserve">e </w:t>
      </w:r>
      <w:r w:rsidR="00873E78" w:rsidRPr="00504AB9">
        <w:t>siz</w:t>
      </w:r>
      <w:r w:rsidR="0086258D" w:rsidRPr="00504AB9">
        <w:t>e</w:t>
      </w:r>
      <w:r w:rsidR="0086258D">
        <w:t xml:space="preserve"> </w:t>
      </w:r>
      <w:r w:rsidR="00873E78" w:rsidRPr="00504AB9">
        <w:t>o</w:t>
      </w:r>
      <w:r w:rsidR="0086258D" w:rsidRPr="00504AB9">
        <w:t>f</w:t>
      </w:r>
      <w:r w:rsidR="0086258D">
        <w:t xml:space="preserve"> </w:t>
      </w:r>
      <w:r w:rsidR="00873E78" w:rsidRPr="00504AB9">
        <w:t>th</w:t>
      </w:r>
      <w:r w:rsidR="0086258D" w:rsidRPr="00504AB9">
        <w:t>e</w:t>
      </w:r>
      <w:r w:rsidR="0086258D">
        <w:t xml:space="preserve"> </w:t>
      </w:r>
      <w:r w:rsidR="00873E78" w:rsidRPr="00504AB9">
        <w:t>lev</w:t>
      </w:r>
      <w:r w:rsidR="0086258D" w:rsidRPr="00504AB9">
        <w:t>y</w:t>
      </w:r>
      <w:r w:rsidR="0086258D">
        <w:t xml:space="preserve"> </w:t>
      </w:r>
      <w:r w:rsidR="00873E78" w:rsidRPr="00504AB9">
        <w:t>pool</w:t>
      </w:r>
      <w:r w:rsidR="0086258D" w:rsidRPr="00504AB9">
        <w:t>s</w:t>
      </w:r>
      <w:r w:rsidR="0086258D">
        <w:t xml:space="preserve"> </w:t>
      </w:r>
      <w:r w:rsidR="00873E78" w:rsidRPr="00504AB9">
        <w:t>generate</w:t>
      </w:r>
      <w:r w:rsidR="0086258D" w:rsidRPr="00504AB9">
        <w:t>d</w:t>
      </w:r>
      <w:r w:rsidR="0086258D">
        <w:t xml:space="preserve"> </w:t>
      </w:r>
      <w:r w:rsidR="00873E78" w:rsidRPr="00504AB9">
        <w:t>i</w:t>
      </w:r>
      <w:r w:rsidR="0086258D" w:rsidRPr="00504AB9">
        <w:t>n</w:t>
      </w:r>
      <w:r w:rsidR="0086258D">
        <w:t xml:space="preserve"> </w:t>
      </w:r>
      <w:r w:rsidR="00873E78" w:rsidRPr="00504AB9">
        <w:t>eac</w:t>
      </w:r>
      <w:r w:rsidR="0086258D" w:rsidRPr="00504AB9">
        <w:t>h</w:t>
      </w:r>
      <w:r w:rsidR="0086258D">
        <w:t xml:space="preserve"> </w:t>
      </w:r>
      <w:r w:rsidR="00873E78" w:rsidRPr="00504AB9">
        <w:t>industr</w:t>
      </w:r>
      <w:r w:rsidR="0086258D" w:rsidRPr="00504AB9">
        <w:t>y</w:t>
      </w:r>
      <w:r w:rsidR="0086258D">
        <w:t xml:space="preserve"> </w:t>
      </w:r>
      <w:r w:rsidR="00873E78" w:rsidRPr="00504AB9">
        <w:t>o</w:t>
      </w:r>
      <w:r w:rsidR="0086258D" w:rsidRPr="00504AB9">
        <w:t>r</w:t>
      </w:r>
      <w:r w:rsidR="0086258D">
        <w:t xml:space="preserve"> </w:t>
      </w:r>
      <w:r w:rsidR="00873E78" w:rsidRPr="00504AB9">
        <w:t>th</w:t>
      </w:r>
      <w:r w:rsidR="0086258D" w:rsidRPr="00504AB9">
        <w:t>e</w:t>
      </w:r>
      <w:r w:rsidR="0086258D">
        <w:t xml:space="preserve"> </w:t>
      </w:r>
      <w:r w:rsidR="00873E78" w:rsidRPr="00504AB9">
        <w:t>commoditie</w:t>
      </w:r>
      <w:r w:rsidR="0086258D" w:rsidRPr="00504AB9">
        <w:t>s</w:t>
      </w:r>
      <w:r w:rsidR="0086258D">
        <w:t xml:space="preserve"> </w:t>
      </w:r>
      <w:r w:rsidR="00873E78" w:rsidRPr="00504AB9">
        <w:t>withi</w:t>
      </w:r>
      <w:r w:rsidR="0086258D" w:rsidRPr="00504AB9">
        <w:t>n</w:t>
      </w:r>
      <w:r w:rsidR="0086258D">
        <w:t xml:space="preserve"> </w:t>
      </w:r>
      <w:r w:rsidR="00873E78" w:rsidRPr="00504AB9">
        <w:t>them</w:t>
      </w:r>
      <w:r w:rsidR="003C08DF" w:rsidRPr="00504AB9">
        <w:t>.</w:t>
      </w:r>
      <w:r w:rsidR="003C08DF">
        <w:t xml:space="preserve"> </w:t>
      </w:r>
      <w:r w:rsidR="00E4249C">
        <w:t>Tha</w:t>
      </w:r>
      <w:r w:rsidR="0086258D">
        <w:t xml:space="preserve">t </w:t>
      </w:r>
      <w:r w:rsidR="00E4249C">
        <w:t>is</w:t>
      </w:r>
      <w:r w:rsidR="0086258D">
        <w:t xml:space="preserve">, </w:t>
      </w:r>
      <w:r w:rsidR="00242905">
        <w:t>ther</w:t>
      </w:r>
      <w:r w:rsidR="0086258D">
        <w:t xml:space="preserve">e </w:t>
      </w:r>
      <w:r w:rsidR="00242905">
        <w:t>i</w:t>
      </w:r>
      <w:r w:rsidR="0086258D">
        <w:t xml:space="preserve">s </w:t>
      </w:r>
      <w:r w:rsidR="0050081C">
        <w:t>limited regard</w:t>
      </w:r>
      <w:r w:rsidR="0086258D">
        <w:t xml:space="preserve"> </w:t>
      </w:r>
      <w:r w:rsidR="00E4249C">
        <w:t>fo</w:t>
      </w:r>
      <w:r w:rsidR="0086258D">
        <w:t xml:space="preserve">r a </w:t>
      </w:r>
      <w:r w:rsidR="00E4249C">
        <w:t>proportiona</w:t>
      </w:r>
      <w:r w:rsidR="0086258D">
        <w:t xml:space="preserve">l </w:t>
      </w:r>
      <w:r w:rsidR="00E4249C">
        <w:t>response.</w:t>
      </w:r>
      <w:r w:rsidR="00CA609D">
        <w:rPr>
          <w:rStyle w:val="FootnoteReference"/>
        </w:rPr>
        <w:footnoteReference w:id="19"/>
      </w:r>
    </w:p>
    <w:p w:rsidR="00CC6A15" w:rsidRDefault="00873E78" w:rsidP="00873E78">
      <w:pPr>
        <w:pStyle w:val="BodyText"/>
      </w:pPr>
      <w:r w:rsidRPr="00504AB9">
        <w:t>A</w:t>
      </w:r>
      <w:r w:rsidR="0086258D" w:rsidRPr="00504AB9">
        <w:t>s</w:t>
      </w:r>
      <w:r w:rsidR="0086258D">
        <w:t xml:space="preserve"> </w:t>
      </w:r>
      <w:r w:rsidRPr="00504AB9">
        <w:t>depicte</w:t>
      </w:r>
      <w:r w:rsidR="0086258D" w:rsidRPr="00504AB9">
        <w:t>d</w:t>
      </w:r>
      <w:r w:rsidR="0086258D">
        <w:t xml:space="preserve"> </w:t>
      </w:r>
      <w:r w:rsidRPr="00504AB9">
        <w:t>i</w:t>
      </w:r>
      <w:r w:rsidR="0086258D" w:rsidRPr="00504AB9">
        <w:t>n</w:t>
      </w:r>
      <w:r w:rsidR="0086258D">
        <w:t xml:space="preserve"> </w:t>
      </w:r>
      <w:r>
        <w:rPr>
          <w:b/>
        </w:rPr>
        <w:fldChar w:fldCharType="begin"/>
      </w:r>
      <w:r>
        <w:rPr>
          <w:b/>
        </w:rPr>
        <w:instrText xml:space="preserve"> REF _Ref459641630 \h </w:instrText>
      </w:r>
      <w:r>
        <w:rPr>
          <w:b/>
        </w:rPr>
      </w:r>
      <w:r>
        <w:rPr>
          <w:b/>
        </w:rPr>
        <w:fldChar w:fldCharType="separate"/>
      </w:r>
      <w:r w:rsidR="008140E1" w:rsidRPr="00504AB9">
        <w:rPr>
          <w:rStyle w:val="CaptionLabel"/>
        </w:rPr>
        <w:t>Figure</w:t>
      </w:r>
      <w:r w:rsidR="008140E1">
        <w:rPr>
          <w:rStyle w:val="CaptionLabel"/>
        </w:rPr>
        <w:t xml:space="preserve"> </w:t>
      </w:r>
      <w:r w:rsidR="008140E1">
        <w:rPr>
          <w:rStyle w:val="CaptionLabel"/>
          <w:noProof/>
        </w:rPr>
        <w:t>4</w:t>
      </w:r>
      <w:r w:rsidR="008140E1" w:rsidRPr="00504AB9">
        <w:rPr>
          <w:rStyle w:val="CaptionLabel"/>
        </w:rPr>
        <w:t>.</w:t>
      </w:r>
      <w:r w:rsidR="008140E1">
        <w:rPr>
          <w:rStyle w:val="CaptionLabel"/>
          <w:noProof/>
        </w:rPr>
        <w:t>1</w:t>
      </w:r>
      <w:r>
        <w:rPr>
          <w:b/>
        </w:rPr>
        <w:fldChar w:fldCharType="end"/>
      </w:r>
      <w:r w:rsidR="0086258D" w:rsidRPr="00504AB9">
        <w:rPr>
          <w:b/>
        </w:rPr>
        <w:t>,</w:t>
      </w:r>
      <w:r w:rsidR="0086258D">
        <w:rPr>
          <w:b/>
        </w:rPr>
        <w:t xml:space="preserve"> </w:t>
      </w:r>
      <w:r w:rsidRPr="00504AB9">
        <w:t>th</w:t>
      </w:r>
      <w:r w:rsidR="0086258D" w:rsidRPr="00504AB9">
        <w:t>e</w:t>
      </w:r>
      <w:r w:rsidR="0086258D">
        <w:t xml:space="preserve"> </w:t>
      </w:r>
      <w:r w:rsidRPr="00504AB9">
        <w:t>cas</w:t>
      </w:r>
      <w:r w:rsidR="0086258D" w:rsidRPr="00504AB9">
        <w:t>h</w:t>
      </w:r>
      <w:r w:rsidR="0086258D">
        <w:t xml:space="preserve"> </w:t>
      </w:r>
      <w:r w:rsidRPr="00504AB9">
        <w:t>flow</w:t>
      </w:r>
      <w:r w:rsidR="0086258D" w:rsidRPr="00504AB9">
        <w:t>s</w:t>
      </w:r>
      <w:r w:rsidR="0086258D">
        <w:t xml:space="preserve"> </w:t>
      </w:r>
      <w:r w:rsidRPr="00504AB9">
        <w:t>fro</w:t>
      </w:r>
      <w:r w:rsidR="0086258D" w:rsidRPr="00504AB9">
        <w:t>m</w:t>
      </w:r>
      <w:r w:rsidR="0086258D">
        <w:t xml:space="preserve"> </w:t>
      </w:r>
      <w:r w:rsidRPr="00504AB9">
        <w:t>eac</w:t>
      </w:r>
      <w:r w:rsidR="0086258D" w:rsidRPr="00504AB9">
        <w:t>h</w:t>
      </w:r>
      <w:r w:rsidR="0086258D">
        <w:t xml:space="preserve"> </w:t>
      </w:r>
      <w:r w:rsidRPr="00504AB9">
        <w:t>lev</w:t>
      </w:r>
      <w:r w:rsidR="0086258D" w:rsidRPr="00504AB9">
        <w:t>y</w:t>
      </w:r>
      <w:r w:rsidR="0086258D">
        <w:t xml:space="preserve"> </w:t>
      </w:r>
      <w:r w:rsidRPr="00504AB9">
        <w:t>poo</w:t>
      </w:r>
      <w:r w:rsidR="0086258D" w:rsidRPr="00504AB9">
        <w:t>l</w:t>
      </w:r>
      <w:r w:rsidR="0086258D">
        <w:t xml:space="preserve"> </w:t>
      </w:r>
      <w:r w:rsidRPr="00504AB9">
        <w:t>fun</w:t>
      </w:r>
      <w:r w:rsidR="0086258D" w:rsidRPr="00504AB9">
        <w:t>d</w:t>
      </w:r>
      <w:r w:rsidR="0086258D">
        <w:t xml:space="preserve"> </w:t>
      </w:r>
      <w:r w:rsidRPr="00504AB9">
        <w:t>severa</w:t>
      </w:r>
      <w:r w:rsidR="0086258D" w:rsidRPr="00504AB9">
        <w:t>l</w:t>
      </w:r>
      <w:r w:rsidR="0086258D">
        <w:t xml:space="preserve"> </w:t>
      </w:r>
      <w:r w:rsidRPr="00504AB9">
        <w:t>differen</w:t>
      </w:r>
      <w:r w:rsidR="0086258D" w:rsidRPr="00504AB9">
        <w:t>t</w:t>
      </w:r>
      <w:r w:rsidR="0086258D">
        <w:t xml:space="preserve"> </w:t>
      </w:r>
      <w:r w:rsidRPr="00504AB9">
        <w:t>use</w:t>
      </w:r>
      <w:r w:rsidR="0086258D" w:rsidRPr="00504AB9">
        <w:t>s</w:t>
      </w:r>
      <w:r w:rsidR="0086258D">
        <w:t xml:space="preserve"> </w:t>
      </w:r>
      <w:r w:rsidRPr="00504AB9">
        <w:t>an</w:t>
      </w:r>
      <w:r w:rsidR="0086258D" w:rsidRPr="00504AB9">
        <w:t>d</w:t>
      </w:r>
      <w:r w:rsidR="0086258D">
        <w:t xml:space="preserve"> </w:t>
      </w:r>
      <w:r w:rsidRPr="00504AB9">
        <w:t>institution</w:t>
      </w:r>
      <w:r w:rsidR="0086258D" w:rsidRPr="00504AB9">
        <w:t>s</w:t>
      </w:r>
      <w:r w:rsidR="0086258D">
        <w:t xml:space="preserve"> </w:t>
      </w:r>
      <w:r w:rsidRPr="00504AB9">
        <w:t>greatl</w:t>
      </w:r>
      <w:r w:rsidR="0086258D" w:rsidRPr="00504AB9">
        <w:t>y</w:t>
      </w:r>
      <w:r w:rsidR="0086258D">
        <w:t xml:space="preserve"> </w:t>
      </w:r>
      <w:r w:rsidRPr="00504AB9">
        <w:t>increasin</w:t>
      </w:r>
      <w:r w:rsidR="0086258D" w:rsidRPr="00504AB9">
        <w:t>g</w:t>
      </w:r>
      <w:r w:rsidR="0086258D">
        <w:t xml:space="preserve"> </w:t>
      </w:r>
      <w:r w:rsidRPr="00504AB9">
        <w:t>th</w:t>
      </w:r>
      <w:r w:rsidR="0086258D" w:rsidRPr="00504AB9">
        <w:t>e</w:t>
      </w:r>
      <w:r w:rsidR="0086258D">
        <w:t xml:space="preserve"> </w:t>
      </w:r>
      <w:r w:rsidRPr="00504AB9">
        <w:t>strai</w:t>
      </w:r>
      <w:r w:rsidR="0086258D" w:rsidRPr="00504AB9">
        <w:t>n</w:t>
      </w:r>
      <w:r w:rsidR="0086258D">
        <w:t xml:space="preserve"> </w:t>
      </w:r>
      <w:r w:rsidRPr="00504AB9">
        <w:t>o</w:t>
      </w:r>
      <w:r w:rsidR="0086258D" w:rsidRPr="00504AB9">
        <w:t>n</w:t>
      </w:r>
      <w:r w:rsidR="0086258D">
        <w:t xml:space="preserve"> </w:t>
      </w:r>
      <w:r w:rsidRPr="00504AB9">
        <w:t>th</w:t>
      </w:r>
      <w:r w:rsidR="0086258D" w:rsidRPr="00504AB9">
        <w:t>e</w:t>
      </w:r>
      <w:r w:rsidR="0086258D">
        <w:t xml:space="preserve"> </w:t>
      </w:r>
      <w:r w:rsidRPr="00504AB9">
        <w:t>governanc</w:t>
      </w:r>
      <w:r w:rsidR="0086258D" w:rsidRPr="00504AB9">
        <w:t>e</w:t>
      </w:r>
      <w:r w:rsidR="0086258D">
        <w:t xml:space="preserve"> </w:t>
      </w:r>
      <w:r w:rsidRPr="00504AB9">
        <w:t>o</w:t>
      </w:r>
      <w:r w:rsidR="0086258D" w:rsidRPr="00504AB9">
        <w:t>f</w:t>
      </w:r>
      <w:r w:rsidR="0086258D">
        <w:t xml:space="preserve"> </w:t>
      </w:r>
      <w:r w:rsidRPr="00504AB9">
        <w:t>th</w:t>
      </w:r>
      <w:r w:rsidR="0086258D" w:rsidRPr="00504AB9">
        <w:t>e</w:t>
      </w:r>
      <w:r w:rsidR="0086258D">
        <w:t xml:space="preserve"> </w:t>
      </w:r>
      <w:r w:rsidRPr="00504AB9">
        <w:t>system</w:t>
      </w:r>
      <w:r w:rsidR="003C08DF" w:rsidRPr="00504AB9">
        <w:t>.</w:t>
      </w:r>
      <w:r w:rsidR="003C08DF">
        <w:t xml:space="preserve"> </w:t>
      </w:r>
    </w:p>
    <w:tbl>
      <w:tblPr>
        <w:tblStyle w:val="TableGrid"/>
        <w:tblW w:w="10994" w:type="dxa"/>
        <w:tblInd w:w="-2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94"/>
      </w:tblGrid>
      <w:tr w:rsidR="00873E78" w:rsidRPr="00897E60" w:rsidTr="00873E78">
        <w:trPr>
          <w:cantSplit/>
        </w:trPr>
        <w:tc>
          <w:tcPr>
            <w:tcW w:w="10994" w:type="dxa"/>
            <w:tcBorders>
              <w:top w:val="single" w:sz="4" w:space="0" w:color="auto"/>
            </w:tcBorders>
            <w:shd w:val="clear" w:color="auto" w:fill="auto"/>
            <w:tcMar>
              <w:left w:w="0" w:type="dxa"/>
            </w:tcMar>
          </w:tcPr>
          <w:p w:rsidR="00873E78" w:rsidRPr="00897E60" w:rsidRDefault="00873E78" w:rsidP="00873E78">
            <w:pPr>
              <w:pStyle w:val="Caption"/>
            </w:pPr>
            <w:bookmarkStart w:id="163" w:name="_Ref459641630"/>
            <w:bookmarkStart w:id="164" w:name="_Toc458704558"/>
            <w:bookmarkStart w:id="165" w:name="_Toc461026940"/>
            <w:r w:rsidRPr="00504AB9">
              <w:rPr>
                <w:rStyle w:val="CaptionLabel"/>
              </w:rPr>
              <w:t>Figur</w:t>
            </w:r>
            <w:r w:rsidR="0086258D" w:rsidRPr="00504AB9">
              <w:rPr>
                <w:rStyle w:val="CaptionLabel"/>
              </w:rPr>
              <w:t>e</w:t>
            </w:r>
            <w:r w:rsidR="0086258D">
              <w:rPr>
                <w:rStyle w:val="CaptionLabel"/>
              </w:rPr>
              <w:t xml:space="preserve"> </w:t>
            </w:r>
            <w:r w:rsidRPr="00504AB9">
              <w:rPr>
                <w:rStyle w:val="CaptionLabel"/>
              </w:rPr>
              <w:fldChar w:fldCharType="begin"/>
            </w:r>
            <w:r w:rsidRPr="00504AB9">
              <w:rPr>
                <w:rStyle w:val="CaptionLabel"/>
              </w:rPr>
              <w:instrText xml:space="preserve"> STYLEREF 1 \s </w:instrText>
            </w:r>
            <w:r w:rsidRPr="00504AB9">
              <w:rPr>
                <w:rStyle w:val="CaptionLabel"/>
              </w:rPr>
              <w:fldChar w:fldCharType="separate"/>
            </w:r>
            <w:r w:rsidR="00B7478E">
              <w:rPr>
                <w:rStyle w:val="CaptionLabel"/>
                <w:noProof/>
              </w:rPr>
              <w:t>4</w:t>
            </w:r>
            <w:r w:rsidRPr="00504AB9">
              <w:rPr>
                <w:rStyle w:val="CaptionLabel"/>
              </w:rPr>
              <w:fldChar w:fldCharType="end"/>
            </w:r>
            <w:r w:rsidRPr="00504AB9">
              <w:rPr>
                <w:rStyle w:val="CaptionLabel"/>
              </w:rPr>
              <w:t>.</w:t>
            </w:r>
            <w:r w:rsidRPr="00504AB9">
              <w:rPr>
                <w:rStyle w:val="CaptionLabel"/>
              </w:rPr>
              <w:fldChar w:fldCharType="begin"/>
            </w:r>
            <w:r w:rsidRPr="00504AB9">
              <w:rPr>
                <w:rStyle w:val="CaptionLabel"/>
              </w:rPr>
              <w:instrText xml:space="preserve"> SEQ Figure \* ARABIC \S 1 </w:instrText>
            </w:r>
            <w:r w:rsidRPr="00504AB9">
              <w:rPr>
                <w:rStyle w:val="CaptionLabel"/>
              </w:rPr>
              <w:fldChar w:fldCharType="separate"/>
            </w:r>
            <w:r w:rsidR="00B7478E">
              <w:rPr>
                <w:rStyle w:val="CaptionLabel"/>
                <w:noProof/>
              </w:rPr>
              <w:t>1</w:t>
            </w:r>
            <w:r w:rsidRPr="00504AB9">
              <w:rPr>
                <w:rStyle w:val="CaptionLabel"/>
              </w:rPr>
              <w:fldChar w:fldCharType="end"/>
            </w:r>
            <w:bookmarkEnd w:id="163"/>
            <w:r w:rsidRPr="00504AB9">
              <w:tab/>
              <w:t>Complexit</w:t>
            </w:r>
            <w:r w:rsidR="0086258D" w:rsidRPr="00504AB9">
              <w:t>y</w:t>
            </w:r>
            <w:r w:rsidR="0086258D">
              <w:t xml:space="preserve"> </w:t>
            </w:r>
            <w:r w:rsidRPr="00504AB9">
              <w:t>o</w:t>
            </w:r>
            <w:r w:rsidR="0086258D" w:rsidRPr="00504AB9">
              <w:t>f</w:t>
            </w:r>
            <w:r w:rsidR="0086258D">
              <w:t xml:space="preserve"> </w:t>
            </w:r>
            <w:r w:rsidRPr="00504AB9">
              <w:t>th</w:t>
            </w:r>
            <w:r w:rsidR="0086258D" w:rsidRPr="00504AB9">
              <w:t>e</w:t>
            </w:r>
            <w:r w:rsidR="0086258D">
              <w:t xml:space="preserve"> </w:t>
            </w:r>
            <w:r w:rsidRPr="00504AB9">
              <w:t>Agricultura</w:t>
            </w:r>
            <w:r w:rsidR="0086258D" w:rsidRPr="00504AB9">
              <w:t>l</w:t>
            </w:r>
            <w:r w:rsidR="0086258D">
              <w:t xml:space="preserve"> </w:t>
            </w:r>
            <w:r w:rsidRPr="00504AB9">
              <w:t>Levie</w:t>
            </w:r>
            <w:r w:rsidR="0086258D" w:rsidRPr="00504AB9">
              <w:t>s</w:t>
            </w:r>
            <w:r w:rsidR="0086258D">
              <w:t xml:space="preserve"> </w:t>
            </w:r>
            <w:r w:rsidRPr="00504AB9">
              <w:t>system</w:t>
            </w:r>
            <w:bookmarkEnd w:id="164"/>
            <w:bookmarkEnd w:id="165"/>
          </w:p>
        </w:tc>
      </w:tr>
      <w:tr w:rsidR="00873E78" w:rsidRPr="00AA4DEE" w:rsidTr="00873E78">
        <w:trPr>
          <w:cantSplit/>
          <w:trHeight w:hRule="exact" w:val="380"/>
        </w:trPr>
        <w:tc>
          <w:tcPr>
            <w:tcW w:w="10994" w:type="dxa"/>
            <w:tcBorders>
              <w:bottom w:val="single" w:sz="4" w:space="0" w:color="auto"/>
            </w:tcBorders>
            <w:shd w:val="clear" w:color="auto" w:fill="auto"/>
          </w:tcPr>
          <w:p w:rsidR="00873E78" w:rsidRPr="00AA4DEE" w:rsidRDefault="00873E78" w:rsidP="00873E78">
            <w:pPr>
              <w:pStyle w:val="spacer"/>
            </w:pPr>
            <w:r w:rsidRPr="00AA4DEE">
              <w:rPr>
                <w:noProof/>
                <w:lang w:val="en-GB" w:eastAsia="en-GB"/>
              </w:rPr>
              <mc:AlternateContent>
                <mc:Choice Requires="wps">
                  <w:drawing>
                    <wp:anchor distT="0" distB="0" distL="114300" distR="114300" simplePos="0" relativeHeight="251721728" behindDoc="0" locked="1" layoutInCell="1" allowOverlap="1" wp14:anchorId="5D297FE3" wp14:editId="1C1C03C7">
                      <wp:simplePos x="0" y="0"/>
                      <wp:positionH relativeFrom="rightMargin">
                        <wp:posOffset>-772795</wp:posOffset>
                      </wp:positionH>
                      <wp:positionV relativeFrom="page">
                        <wp:posOffset>0</wp:posOffset>
                      </wp:positionV>
                      <wp:extent cx="436880" cy="213360"/>
                      <wp:effectExtent l="0" t="0" r="1270" b="0"/>
                      <wp:wrapNone/>
                      <wp:docPr id="8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D70709" id="Freeform 5" o:spid="_x0000_s1026" style="position:absolute;margin-left:-60.85pt;margin-top:0;width:34.4pt;height:16.8pt;z-index:251721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EPgNhZ/AwAAwQ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873E78" w:rsidRPr="00AA4DEE" w:rsidTr="00873E78">
        <w:trPr>
          <w:cantSplit/>
        </w:trPr>
        <w:tc>
          <w:tcPr>
            <w:tcW w:w="10994" w:type="dxa"/>
            <w:tcBorders>
              <w:top w:val="single" w:sz="4" w:space="0" w:color="auto"/>
              <w:bottom w:val="single" w:sz="4" w:space="0" w:color="auto"/>
            </w:tcBorders>
            <w:shd w:val="clear" w:color="auto" w:fill="auto"/>
            <w:tcMar>
              <w:top w:w="10" w:type="dxa"/>
              <w:bottom w:w="10" w:type="dxa"/>
              <w:right w:w="0" w:type="dxa"/>
            </w:tcMar>
          </w:tcPr>
          <w:p w:rsidR="00873E78" w:rsidRPr="00AA4DEE" w:rsidRDefault="00873E78" w:rsidP="00873E78">
            <w:pPr>
              <w:pStyle w:val="Figure"/>
            </w:pPr>
            <w:r w:rsidRPr="007E61F8">
              <w:rPr>
                <w:noProof/>
                <w:lang w:val="en-GB" w:eastAsia="en-GB"/>
              </w:rPr>
              <w:drawing>
                <wp:inline distT="0" distB="0" distL="0" distR="0" wp14:anchorId="79C9BABD" wp14:editId="4B0DCF82">
                  <wp:extent cx="6486674" cy="3118207"/>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92102" cy="3120816"/>
                          </a:xfrm>
                          <a:prstGeom prst="rect">
                            <a:avLst/>
                          </a:prstGeom>
                          <a:noFill/>
                          <a:ln>
                            <a:noFill/>
                          </a:ln>
                        </pic:spPr>
                      </pic:pic>
                    </a:graphicData>
                  </a:graphic>
                </wp:inline>
              </w:drawing>
            </w:r>
          </w:p>
        </w:tc>
      </w:tr>
      <w:tr w:rsidR="00873E78" w:rsidRPr="00AA4DEE" w:rsidTr="00873E78">
        <w:trPr>
          <w:cantSplit/>
        </w:trPr>
        <w:tc>
          <w:tcPr>
            <w:tcW w:w="10994" w:type="dxa"/>
            <w:tcBorders>
              <w:top w:val="single" w:sz="4" w:space="0" w:color="auto"/>
              <w:bottom w:val="single" w:sz="4" w:space="0" w:color="auto"/>
            </w:tcBorders>
            <w:shd w:val="clear" w:color="auto" w:fill="auto"/>
            <w:tcMar>
              <w:top w:w="12" w:type="dxa"/>
              <w:left w:w="0" w:type="dxa"/>
              <w:bottom w:w="113" w:type="dxa"/>
            </w:tcMar>
          </w:tcPr>
          <w:p w:rsidR="00873E78" w:rsidRDefault="00873E78" w:rsidP="00873E78">
            <w:pPr>
              <w:pStyle w:val="Source"/>
            </w:pPr>
            <w:r>
              <w:rPr>
                <w:caps w:val="0"/>
              </w:rPr>
              <w:t xml:space="preserve">Note: </w:t>
            </w:r>
            <w:proofErr w:type="spellStart"/>
            <w:r>
              <w:rPr>
                <w:caps w:val="0"/>
              </w:rPr>
              <w:t>PI</w:t>
            </w:r>
            <w:r w:rsidR="0086258D">
              <w:rPr>
                <w:caps w:val="0"/>
              </w:rPr>
              <w:t>B</w:t>
            </w:r>
            <w:proofErr w:type="spellEnd"/>
            <w:r w:rsidR="0086258D">
              <w:rPr>
                <w:caps w:val="0"/>
              </w:rPr>
              <w:t xml:space="preserve"> </w:t>
            </w:r>
            <w:r>
              <w:rPr>
                <w:caps w:val="0"/>
              </w:rPr>
              <w:t>an</w:t>
            </w:r>
            <w:r w:rsidR="0086258D">
              <w:rPr>
                <w:caps w:val="0"/>
              </w:rPr>
              <w:t xml:space="preserve">d </w:t>
            </w:r>
            <w:proofErr w:type="spellStart"/>
            <w:r>
              <w:rPr>
                <w:caps w:val="0"/>
              </w:rPr>
              <w:t>LR</w:t>
            </w:r>
            <w:r w:rsidR="0086258D">
              <w:rPr>
                <w:caps w:val="0"/>
              </w:rPr>
              <w:t>B</w:t>
            </w:r>
            <w:proofErr w:type="spellEnd"/>
            <w:r w:rsidR="0086258D">
              <w:rPr>
                <w:caps w:val="0"/>
              </w:rPr>
              <w:t xml:space="preserve"> </w:t>
            </w:r>
            <w:r>
              <w:rPr>
                <w:caps w:val="0"/>
              </w:rPr>
              <w:t>stan</w:t>
            </w:r>
            <w:r w:rsidR="0086258D">
              <w:rPr>
                <w:caps w:val="0"/>
              </w:rPr>
              <w:t xml:space="preserve">d </w:t>
            </w:r>
            <w:r>
              <w:rPr>
                <w:caps w:val="0"/>
              </w:rPr>
              <w:t>fo</w:t>
            </w:r>
            <w:r w:rsidR="0086258D">
              <w:rPr>
                <w:caps w:val="0"/>
              </w:rPr>
              <w:t xml:space="preserve">r </w:t>
            </w:r>
            <w:r>
              <w:rPr>
                <w:caps w:val="0"/>
              </w:rPr>
              <w:t>pea</w:t>
            </w:r>
            <w:r w:rsidR="0086258D">
              <w:rPr>
                <w:caps w:val="0"/>
              </w:rPr>
              <w:t xml:space="preserve">k </w:t>
            </w:r>
            <w:r>
              <w:rPr>
                <w:caps w:val="0"/>
              </w:rPr>
              <w:t>industr</w:t>
            </w:r>
            <w:r w:rsidR="0086258D">
              <w:rPr>
                <w:caps w:val="0"/>
              </w:rPr>
              <w:t xml:space="preserve">y </w:t>
            </w:r>
            <w:r>
              <w:rPr>
                <w:caps w:val="0"/>
              </w:rPr>
              <w:t>bod</w:t>
            </w:r>
            <w:r w:rsidR="0086258D">
              <w:rPr>
                <w:caps w:val="0"/>
              </w:rPr>
              <w:t xml:space="preserve">y </w:t>
            </w:r>
            <w:r>
              <w:rPr>
                <w:caps w:val="0"/>
              </w:rPr>
              <w:t>an</w:t>
            </w:r>
            <w:r w:rsidR="0086258D">
              <w:rPr>
                <w:caps w:val="0"/>
              </w:rPr>
              <w:t xml:space="preserve">d </w:t>
            </w:r>
            <w:r>
              <w:rPr>
                <w:caps w:val="0"/>
              </w:rPr>
              <w:t>lev</w:t>
            </w:r>
            <w:r w:rsidR="0086258D">
              <w:rPr>
                <w:caps w:val="0"/>
              </w:rPr>
              <w:t xml:space="preserve">y </w:t>
            </w:r>
            <w:r>
              <w:rPr>
                <w:caps w:val="0"/>
              </w:rPr>
              <w:t>recipien</w:t>
            </w:r>
            <w:r w:rsidR="0086258D">
              <w:rPr>
                <w:caps w:val="0"/>
              </w:rPr>
              <w:t xml:space="preserve">t </w:t>
            </w:r>
            <w:r>
              <w:rPr>
                <w:caps w:val="0"/>
              </w:rPr>
              <w:t>bod</w:t>
            </w:r>
            <w:r w:rsidR="0086258D">
              <w:rPr>
                <w:caps w:val="0"/>
              </w:rPr>
              <w:t xml:space="preserve">y </w:t>
            </w:r>
            <w:r>
              <w:rPr>
                <w:caps w:val="0"/>
              </w:rPr>
              <w:t>respectivel</w:t>
            </w:r>
            <w:r w:rsidR="0086258D">
              <w:rPr>
                <w:caps w:val="0"/>
              </w:rPr>
              <w:t xml:space="preserve">y </w:t>
            </w:r>
          </w:p>
          <w:p w:rsidR="00873E78" w:rsidRPr="00AA4DEE" w:rsidRDefault="00873E78" w:rsidP="00873E78">
            <w:pPr>
              <w:pStyle w:val="Source"/>
            </w:pPr>
            <w:r w:rsidRPr="00AA4DEE">
              <w:t xml:space="preserve">Source: </w:t>
            </w:r>
            <w:proofErr w:type="spellStart"/>
            <w:r>
              <w:t>Aci</w:t>
            </w:r>
            <w:r w:rsidR="0086258D">
              <w:t>l</w:t>
            </w:r>
            <w:proofErr w:type="spellEnd"/>
            <w:r w:rsidR="0086258D">
              <w:t xml:space="preserve"> </w:t>
            </w:r>
            <w:r>
              <w:t>Alle</w:t>
            </w:r>
            <w:r w:rsidR="0086258D">
              <w:t xml:space="preserve">n </w:t>
            </w:r>
            <w:r>
              <w:t>Consultin</w:t>
            </w:r>
            <w:r w:rsidR="0086258D">
              <w:t xml:space="preserve">g </w:t>
            </w:r>
            <w:r>
              <w:t>an</w:t>
            </w:r>
            <w:r w:rsidR="0086258D">
              <w:t xml:space="preserve">d </w:t>
            </w:r>
            <w:r>
              <w:t>Minte</w:t>
            </w:r>
            <w:r w:rsidR="0086258D">
              <w:t xml:space="preserve">r </w:t>
            </w:r>
            <w:r>
              <w:t>Ellison</w:t>
            </w:r>
          </w:p>
        </w:tc>
      </w:tr>
      <w:tr w:rsidR="00873E78" w:rsidTr="00873E78">
        <w:trPr>
          <w:trHeight w:hRule="exact" w:val="160"/>
        </w:trPr>
        <w:tc>
          <w:tcPr>
            <w:tcW w:w="10994" w:type="dxa"/>
            <w:tcBorders>
              <w:top w:val="single" w:sz="4" w:space="0" w:color="auto"/>
            </w:tcBorders>
            <w:shd w:val="clear" w:color="auto" w:fill="auto"/>
          </w:tcPr>
          <w:p w:rsidR="00873E78" w:rsidRDefault="00873E78" w:rsidP="00873E78">
            <w:pPr>
              <w:pStyle w:val="spacertbl"/>
            </w:pPr>
          </w:p>
        </w:tc>
      </w:tr>
    </w:tbl>
    <w:p w:rsidR="00CC6A15" w:rsidRDefault="00CC6A15" w:rsidP="00CC6A15">
      <w:pPr>
        <w:pStyle w:val="BodyText"/>
      </w:pPr>
      <w:r w:rsidRPr="00504AB9">
        <w:t>The</w:t>
      </w:r>
      <w:r>
        <w:t xml:space="preserve"> </w:t>
      </w:r>
      <w:r w:rsidRPr="00504AB9">
        <w:t>intertwining</w:t>
      </w:r>
      <w:r>
        <w:t xml:space="preserve"> </w:t>
      </w:r>
      <w:r w:rsidRPr="00504AB9">
        <w:t>nature</w:t>
      </w:r>
      <w:r>
        <w:t xml:space="preserve"> </w:t>
      </w:r>
      <w:r w:rsidRPr="00504AB9">
        <w:t>of</w:t>
      </w:r>
      <w:r>
        <w:t xml:space="preserve"> </w:t>
      </w:r>
      <w:r w:rsidRPr="00504AB9">
        <w:t>the</w:t>
      </w:r>
      <w:r>
        <w:t xml:space="preserve"> </w:t>
      </w:r>
      <w:r w:rsidRPr="00504AB9">
        <w:t>levy</w:t>
      </w:r>
      <w:r>
        <w:t xml:space="preserve"> </w:t>
      </w:r>
      <w:r w:rsidRPr="00504AB9">
        <w:t>system</w:t>
      </w:r>
      <w:r>
        <w:t xml:space="preserve"> </w:t>
      </w:r>
      <w:r w:rsidRPr="00504AB9">
        <w:t>and</w:t>
      </w:r>
      <w:r>
        <w:t xml:space="preserve"> </w:t>
      </w:r>
      <w:r w:rsidRPr="00504AB9">
        <w:t>the</w:t>
      </w:r>
      <w:r>
        <w:t xml:space="preserve"> </w:t>
      </w:r>
      <w:r w:rsidRPr="00504AB9">
        <w:t>levy</w:t>
      </w:r>
      <w:r>
        <w:t xml:space="preserve"> </w:t>
      </w:r>
      <w:r w:rsidRPr="00504AB9">
        <w:t>recipient</w:t>
      </w:r>
      <w:r>
        <w:t xml:space="preserve"> </w:t>
      </w:r>
      <w:r w:rsidRPr="00504AB9">
        <w:t>bodies</w:t>
      </w:r>
      <w:r>
        <w:t xml:space="preserve"> </w:t>
      </w:r>
      <w:r w:rsidRPr="00504AB9">
        <w:t>means</w:t>
      </w:r>
      <w:r>
        <w:t xml:space="preserve"> </w:t>
      </w:r>
      <w:r w:rsidRPr="00504AB9">
        <w:t>that</w:t>
      </w:r>
      <w:r>
        <w:t xml:space="preserve"> </w:t>
      </w:r>
      <w:r w:rsidRPr="00504AB9">
        <w:t>in</w:t>
      </w:r>
      <w:r>
        <w:t xml:space="preserve"> </w:t>
      </w:r>
      <w:r w:rsidRPr="00504AB9">
        <w:t>practice</w:t>
      </w:r>
      <w:r>
        <w:t xml:space="preserve"> </w:t>
      </w:r>
      <w:r w:rsidRPr="00504AB9">
        <w:t>the</w:t>
      </w:r>
      <w:r>
        <w:t xml:space="preserve"> </w:t>
      </w:r>
      <w:r w:rsidRPr="00504AB9">
        <w:t>key</w:t>
      </w:r>
      <w:r>
        <w:t xml:space="preserve"> </w:t>
      </w:r>
      <w:r w:rsidRPr="00504AB9">
        <w:t>levy</w:t>
      </w:r>
      <w:r>
        <w:t xml:space="preserve"> </w:t>
      </w:r>
      <w:r w:rsidRPr="00504AB9">
        <w:t>system</w:t>
      </w:r>
      <w:r>
        <w:t xml:space="preserve"> </w:t>
      </w:r>
      <w:r w:rsidRPr="00504AB9">
        <w:t>activities</w:t>
      </w:r>
      <w:r>
        <w:t xml:space="preserve"> </w:t>
      </w:r>
      <w:r w:rsidRPr="00504AB9">
        <w:t>(establish,</w:t>
      </w:r>
      <w:r>
        <w:t xml:space="preserve"> </w:t>
      </w:r>
      <w:r w:rsidRPr="00504AB9">
        <w:t>collect,</w:t>
      </w:r>
      <w:r>
        <w:t xml:space="preserve"> </w:t>
      </w:r>
      <w:r w:rsidRPr="00504AB9">
        <w:t>disburse</w:t>
      </w:r>
      <w:r>
        <w:t xml:space="preserve"> </w:t>
      </w:r>
      <w:r w:rsidRPr="00504AB9">
        <w:t>and</w:t>
      </w:r>
      <w:r>
        <w:t xml:space="preserve"> </w:t>
      </w:r>
      <w:r w:rsidRPr="00504AB9">
        <w:t>review) engage</w:t>
      </w:r>
      <w:r>
        <w:t xml:space="preserve"> </w:t>
      </w:r>
      <w:r w:rsidRPr="00504AB9">
        <w:t>the</w:t>
      </w:r>
      <w:r>
        <w:t xml:space="preserve"> </w:t>
      </w:r>
      <w:r w:rsidRPr="00504AB9">
        <w:t>same</w:t>
      </w:r>
      <w:r>
        <w:t xml:space="preserve"> </w:t>
      </w:r>
      <w:r w:rsidRPr="00504AB9">
        <w:t>stakeholders</w:t>
      </w:r>
      <w:r>
        <w:t xml:space="preserve"> </w:t>
      </w:r>
      <w:r w:rsidRPr="00504AB9">
        <w:t>as</w:t>
      </w:r>
      <w:r>
        <w:t xml:space="preserve"> </w:t>
      </w:r>
      <w:r w:rsidRPr="00504AB9">
        <w:t>the</w:t>
      </w:r>
      <w:r>
        <w:t xml:space="preserve"> </w:t>
      </w:r>
      <w:r w:rsidRPr="00504AB9">
        <w:lastRenderedPageBreak/>
        <w:t>levy</w:t>
      </w:r>
      <w:r>
        <w:t xml:space="preserve"> </w:t>
      </w:r>
      <w:r w:rsidRPr="00504AB9">
        <w:t>funded</w:t>
      </w:r>
      <w:r>
        <w:t xml:space="preserve"> </w:t>
      </w:r>
      <w:r w:rsidRPr="00504AB9">
        <w:t>functions.</w:t>
      </w:r>
      <w:r>
        <w:t xml:space="preserve"> </w:t>
      </w:r>
      <w:r w:rsidRPr="00504AB9">
        <w:t>This</w:t>
      </w:r>
      <w:r>
        <w:t xml:space="preserve"> </w:t>
      </w:r>
      <w:r w:rsidRPr="00504AB9">
        <w:t>interlocking</w:t>
      </w:r>
      <w:r>
        <w:t xml:space="preserve"> </w:t>
      </w:r>
      <w:r w:rsidRPr="00504AB9">
        <w:t>makes</w:t>
      </w:r>
      <w:r>
        <w:t xml:space="preserve"> </w:t>
      </w:r>
      <w:r w:rsidRPr="00504AB9">
        <w:t>the</w:t>
      </w:r>
      <w:r>
        <w:t xml:space="preserve"> </w:t>
      </w:r>
      <w:r w:rsidRPr="00504AB9">
        <w:t>system</w:t>
      </w:r>
      <w:r>
        <w:t xml:space="preserve"> </w:t>
      </w:r>
      <w:r w:rsidRPr="00504AB9">
        <w:t>as</w:t>
      </w:r>
      <w:r>
        <w:t xml:space="preserve"> </w:t>
      </w:r>
      <w:r w:rsidRPr="00504AB9">
        <w:t>a</w:t>
      </w:r>
      <w:r>
        <w:t xml:space="preserve"> </w:t>
      </w:r>
      <w:r w:rsidRPr="00504AB9">
        <w:t>whole</w:t>
      </w:r>
      <w:r>
        <w:t xml:space="preserve"> </w:t>
      </w:r>
      <w:r w:rsidRPr="00504AB9">
        <w:t>much</w:t>
      </w:r>
      <w:r>
        <w:t xml:space="preserve"> </w:t>
      </w:r>
      <w:r w:rsidRPr="00504AB9">
        <w:t>more</w:t>
      </w:r>
      <w:r>
        <w:t xml:space="preserve"> </w:t>
      </w:r>
      <w:r w:rsidRPr="00504AB9">
        <w:t>complex</w:t>
      </w:r>
      <w:r>
        <w:t xml:space="preserve">, </w:t>
      </w:r>
      <w:r w:rsidRPr="00504AB9">
        <w:t>less</w:t>
      </w:r>
      <w:r>
        <w:t xml:space="preserve"> </w:t>
      </w:r>
      <w:r w:rsidRPr="00504AB9">
        <w:t>flexible</w:t>
      </w:r>
      <w:r>
        <w:t xml:space="preserve"> </w:t>
      </w:r>
      <w:r w:rsidRPr="00504AB9">
        <w:t>and</w:t>
      </w:r>
      <w:r>
        <w:t xml:space="preserve"> less </w:t>
      </w:r>
      <w:r w:rsidRPr="00504AB9">
        <w:t>tra</w:t>
      </w:r>
      <w:r>
        <w:t>nsparent.</w:t>
      </w:r>
    </w:p>
    <w:p w:rsidR="00DF5F19" w:rsidRDefault="00DF5F19" w:rsidP="00DF5F19">
      <w:pPr>
        <w:pStyle w:val="Heading4"/>
      </w:pPr>
      <w:r>
        <w:t>Challenge</w:t>
      </w:r>
    </w:p>
    <w:p w:rsidR="00E94B10" w:rsidRDefault="007559F5" w:rsidP="00E94B10">
      <w:pPr>
        <w:pStyle w:val="ListBullet"/>
        <w:numPr>
          <w:ilvl w:val="0"/>
          <w:numId w:val="0"/>
        </w:numPr>
      </w:pPr>
      <w:r>
        <w:t>T</w:t>
      </w:r>
      <w:r w:rsidR="0086258D">
        <w:t xml:space="preserve">o </w:t>
      </w:r>
      <w:r w:rsidR="00E94B10">
        <w:t>mak</w:t>
      </w:r>
      <w:r w:rsidR="0086258D">
        <w:t xml:space="preserve">e </w:t>
      </w:r>
      <w:r w:rsidR="00E94B10">
        <w:t>th</w:t>
      </w:r>
      <w:r w:rsidR="0086258D">
        <w:t xml:space="preserve">e </w:t>
      </w:r>
      <w:r w:rsidR="00E94B10">
        <w:t>lev</w:t>
      </w:r>
      <w:r w:rsidR="0086258D">
        <w:t xml:space="preserve">y </w:t>
      </w:r>
      <w:r w:rsidR="00E94B10">
        <w:t>syste</w:t>
      </w:r>
      <w:r w:rsidR="0086258D">
        <w:t xml:space="preserve">m </w:t>
      </w:r>
      <w:r w:rsidR="00E94B10">
        <w:t>les</w:t>
      </w:r>
      <w:r w:rsidR="0086258D">
        <w:t xml:space="preserve">s </w:t>
      </w:r>
      <w:r w:rsidR="00E94B10">
        <w:t>complicate</w:t>
      </w:r>
      <w:r w:rsidR="0086258D">
        <w:t xml:space="preserve">d </w:t>
      </w:r>
      <w:r w:rsidR="00E94B10">
        <w:t>t</w:t>
      </w:r>
      <w:r w:rsidR="0086258D">
        <w:t xml:space="preserve">o </w:t>
      </w:r>
      <w:r w:rsidR="00E94B10">
        <w:t>manage.</w:t>
      </w:r>
    </w:p>
    <w:p w:rsidR="00DF4887" w:rsidRDefault="00DF4887" w:rsidP="00E94B10">
      <w:pPr>
        <w:pStyle w:val="Heading4"/>
      </w:pPr>
      <w:r>
        <w:t>Opportunit</w:t>
      </w:r>
      <w:r w:rsidR="00E94B10">
        <w:t>y</w:t>
      </w:r>
    </w:p>
    <w:p w:rsidR="00E4249C" w:rsidRDefault="00AF272E" w:rsidP="00E4249C">
      <w:pPr>
        <w:pStyle w:val="BodyText"/>
      </w:pPr>
      <w:r>
        <w:t>Th</w:t>
      </w:r>
      <w:r w:rsidR="0086258D">
        <w:t xml:space="preserve">e </w:t>
      </w:r>
      <w:r w:rsidR="00DF4887">
        <w:t>opportunit</w:t>
      </w:r>
      <w:r w:rsidR="0086258D">
        <w:t xml:space="preserve">y </w:t>
      </w:r>
      <w:r w:rsidR="00E94B10">
        <w:t>i</w:t>
      </w:r>
      <w:r w:rsidR="0086258D">
        <w:t xml:space="preserve">s </w:t>
      </w:r>
      <w:r w:rsidR="00E94B10">
        <w:t>t</w:t>
      </w:r>
      <w:r w:rsidR="0086258D">
        <w:t xml:space="preserve">o </w:t>
      </w:r>
      <w:r w:rsidR="00E94B10">
        <w:t>remov</w:t>
      </w:r>
      <w:r w:rsidR="0086258D">
        <w:t xml:space="preserve">e </w:t>
      </w:r>
      <w:r w:rsidR="00E94B10">
        <w:t>th</w:t>
      </w:r>
      <w:r w:rsidR="0086258D">
        <w:t xml:space="preserve">e </w:t>
      </w:r>
      <w:r w:rsidR="00E94B10">
        <w:t>deadweigh</w:t>
      </w:r>
      <w:r w:rsidR="0086258D">
        <w:t xml:space="preserve">t </w:t>
      </w:r>
      <w:r w:rsidR="00E94B10">
        <w:t>los</w:t>
      </w:r>
      <w:r w:rsidR="0086258D">
        <w:t xml:space="preserve">s </w:t>
      </w:r>
      <w:r w:rsidR="00E4249C">
        <w:t>(o</w:t>
      </w:r>
      <w:r w:rsidR="0086258D">
        <w:t xml:space="preserve">r </w:t>
      </w:r>
      <w:r w:rsidR="00E4249C">
        <w:t>administrativ</w:t>
      </w:r>
      <w:r w:rsidR="0086258D">
        <w:t xml:space="preserve">e </w:t>
      </w:r>
      <w:r w:rsidR="00E4249C">
        <w:t xml:space="preserve">burden) </w:t>
      </w:r>
      <w:r w:rsidR="00E94B10">
        <w:t>create</w:t>
      </w:r>
      <w:r w:rsidR="0086258D">
        <w:t xml:space="preserve">d </w:t>
      </w:r>
      <w:r w:rsidR="00E94B10">
        <w:t>b</w:t>
      </w:r>
      <w:r w:rsidR="0086258D">
        <w:t xml:space="preserve">y </w:t>
      </w:r>
      <w:r w:rsidR="00E94B10">
        <w:t>th</w:t>
      </w:r>
      <w:r w:rsidR="0086258D">
        <w:t xml:space="preserve">e </w:t>
      </w:r>
      <w:r w:rsidR="00E94B10">
        <w:t>lev</w:t>
      </w:r>
      <w:r w:rsidR="0086258D">
        <w:t xml:space="preserve">y </w:t>
      </w:r>
      <w:r w:rsidR="00E94B10">
        <w:t>syste</w:t>
      </w:r>
      <w:r w:rsidR="0086258D">
        <w:t xml:space="preserve">m </w:t>
      </w:r>
      <w:r w:rsidR="00E4249C">
        <w:t>b</w:t>
      </w:r>
      <w:r w:rsidR="0086258D">
        <w:t xml:space="preserve">y </w:t>
      </w:r>
      <w:r w:rsidR="00E4249C">
        <w:t xml:space="preserve">either: </w:t>
      </w:r>
    </w:p>
    <w:p w:rsidR="00DF4887" w:rsidRDefault="00242905" w:rsidP="00E4249C">
      <w:pPr>
        <w:pStyle w:val="ListBullet"/>
      </w:pPr>
      <w:proofErr w:type="gramStart"/>
      <w:r>
        <w:t>c</w:t>
      </w:r>
      <w:r w:rsidR="00DF4887">
        <w:t>hangin</w:t>
      </w:r>
      <w:r w:rsidR="0086258D">
        <w:t>g</w:t>
      </w:r>
      <w:proofErr w:type="gramEnd"/>
      <w:r w:rsidR="0086258D">
        <w:t xml:space="preserve"> </w:t>
      </w:r>
      <w:r w:rsidR="00DF4887">
        <w:t>th</w:t>
      </w:r>
      <w:r w:rsidR="0086258D">
        <w:t xml:space="preserve">e </w:t>
      </w:r>
      <w:r w:rsidR="00DF4887">
        <w:t>structur</w:t>
      </w:r>
      <w:r w:rsidR="0086258D">
        <w:t xml:space="preserve">e </w:t>
      </w:r>
      <w:r w:rsidR="00DF4887">
        <w:t>o</w:t>
      </w:r>
      <w:r w:rsidR="0086258D">
        <w:t xml:space="preserve">f </w:t>
      </w:r>
      <w:r w:rsidR="00DF4887">
        <w:t>th</w:t>
      </w:r>
      <w:r w:rsidR="0086258D">
        <w:t xml:space="preserve">e </w:t>
      </w:r>
      <w:r w:rsidR="00DF4887">
        <w:t>lev</w:t>
      </w:r>
      <w:r w:rsidR="0086258D">
        <w:t xml:space="preserve">y </w:t>
      </w:r>
      <w:r w:rsidR="00DF4887">
        <w:t>syste</w:t>
      </w:r>
      <w:r w:rsidR="0086258D">
        <w:t xml:space="preserve">m </w:t>
      </w:r>
      <w:r w:rsidR="00DF4887">
        <w:t>– i.e</w:t>
      </w:r>
      <w:r w:rsidR="003C08DF">
        <w:t xml:space="preserve">. </w:t>
      </w:r>
      <w:r w:rsidR="00DF4887">
        <w:t>reducin</w:t>
      </w:r>
      <w:r w:rsidR="0086258D">
        <w:t xml:space="preserve">g </w:t>
      </w:r>
      <w:r w:rsidR="00DF4887">
        <w:t>th</w:t>
      </w:r>
      <w:r w:rsidR="0086258D">
        <w:t xml:space="preserve">e </w:t>
      </w:r>
      <w:r w:rsidR="00DF4887">
        <w:t>numbe</w:t>
      </w:r>
      <w:r w:rsidR="0086258D">
        <w:t xml:space="preserve">r </w:t>
      </w:r>
      <w:r w:rsidR="00DF4887">
        <w:t>o</w:t>
      </w:r>
      <w:r w:rsidR="0086258D">
        <w:t xml:space="preserve">f </w:t>
      </w:r>
      <w:r w:rsidR="00DF4887">
        <w:t>movin</w:t>
      </w:r>
      <w:r w:rsidR="0086258D">
        <w:t xml:space="preserve">g </w:t>
      </w:r>
      <w:r w:rsidR="00DF4887">
        <w:t>parts</w:t>
      </w:r>
      <w:r w:rsidR="00655388">
        <w:t>.</w:t>
      </w:r>
    </w:p>
    <w:p w:rsidR="00DF4887" w:rsidRDefault="00242905" w:rsidP="00DF4887">
      <w:pPr>
        <w:pStyle w:val="ListBullet"/>
      </w:pPr>
      <w:r>
        <w:t>i</w:t>
      </w:r>
      <w:r w:rsidR="00DF4887">
        <w:t>mprovin</w:t>
      </w:r>
      <w:r w:rsidR="0086258D">
        <w:t xml:space="preserve">g </w:t>
      </w:r>
      <w:r w:rsidR="00DF4887">
        <w:t>th</w:t>
      </w:r>
      <w:r w:rsidR="0086258D">
        <w:t xml:space="preserve">e </w:t>
      </w:r>
      <w:r w:rsidR="00E4249C">
        <w:t>managemen</w:t>
      </w:r>
      <w:r w:rsidR="0086258D">
        <w:t xml:space="preserve">t </w:t>
      </w:r>
      <w:r w:rsidR="00E4249C">
        <w:t>an</w:t>
      </w:r>
      <w:r w:rsidR="0086258D">
        <w:t xml:space="preserve">d </w:t>
      </w:r>
      <w:r w:rsidR="007559F5">
        <w:t>administrativ</w:t>
      </w:r>
      <w:r w:rsidR="0086258D">
        <w:t xml:space="preserve">e </w:t>
      </w:r>
      <w:r w:rsidR="007559F5">
        <w:t>processe</w:t>
      </w:r>
      <w:r w:rsidR="0086258D">
        <w:t xml:space="preserve">s </w:t>
      </w:r>
      <w:r w:rsidR="00AF272E">
        <w:t>- i.e</w:t>
      </w:r>
      <w:r w:rsidR="003C08DF">
        <w:t xml:space="preserve">. </w:t>
      </w:r>
      <w:r w:rsidR="00AF272E">
        <w:t>providin</w:t>
      </w:r>
      <w:r w:rsidR="0086258D">
        <w:t xml:space="preserve">g </w:t>
      </w:r>
      <w:r w:rsidR="00E4249C">
        <w:t>proportiona</w:t>
      </w:r>
      <w:r w:rsidR="0086258D">
        <w:t xml:space="preserve">l </w:t>
      </w:r>
      <w:r w:rsidR="00E4249C">
        <w:t>respons</w:t>
      </w:r>
      <w:r w:rsidR="0086258D">
        <w:t xml:space="preserve">e </w:t>
      </w:r>
      <w:r w:rsidR="00E4249C">
        <w:t>an</w:t>
      </w:r>
      <w:r w:rsidR="0086258D">
        <w:t xml:space="preserve">d </w:t>
      </w:r>
      <w:r>
        <w:t>improvin</w:t>
      </w:r>
      <w:r w:rsidR="0086258D">
        <w:t xml:space="preserve">g </w:t>
      </w:r>
      <w:r w:rsidR="00DF4887">
        <w:t>navigationa</w:t>
      </w:r>
      <w:r w:rsidR="0086258D">
        <w:t xml:space="preserve">l </w:t>
      </w:r>
      <w:r w:rsidR="00DF4887">
        <w:t>aids</w:t>
      </w:r>
    </w:p>
    <w:p w:rsidR="00DF4887" w:rsidRDefault="00DF4887" w:rsidP="00DF4887">
      <w:pPr>
        <w:pStyle w:val="BodyText"/>
      </w:pPr>
      <w:r>
        <w:t>Changin</w:t>
      </w:r>
      <w:r w:rsidR="0086258D">
        <w:t xml:space="preserve">g </w:t>
      </w:r>
      <w:r>
        <w:t>th</w:t>
      </w:r>
      <w:r w:rsidR="0086258D">
        <w:t xml:space="preserve">e </w:t>
      </w:r>
      <w:r>
        <w:t>structur</w:t>
      </w:r>
      <w:r w:rsidR="0086258D">
        <w:t xml:space="preserve">e </w:t>
      </w:r>
      <w:r>
        <w:t>o</w:t>
      </w:r>
      <w:r w:rsidR="0086258D">
        <w:t xml:space="preserve">f </w:t>
      </w:r>
      <w:r>
        <w:t>th</w:t>
      </w:r>
      <w:r w:rsidR="0086258D">
        <w:t xml:space="preserve">e </w:t>
      </w:r>
      <w:r>
        <w:t>syste</w:t>
      </w:r>
      <w:r w:rsidR="0086258D">
        <w:t xml:space="preserve">m </w:t>
      </w:r>
      <w:r>
        <w:t>woul</w:t>
      </w:r>
      <w:r w:rsidR="0086258D">
        <w:t xml:space="preserve">d </w:t>
      </w:r>
      <w:r>
        <w:t>b</w:t>
      </w:r>
      <w:r w:rsidR="0086258D">
        <w:t xml:space="preserve">e </w:t>
      </w:r>
      <w:r>
        <w:t>ver</w:t>
      </w:r>
      <w:r w:rsidR="0086258D">
        <w:t xml:space="preserve">y </w:t>
      </w:r>
      <w:r>
        <w:t>difficult</w:t>
      </w:r>
      <w:r w:rsidR="0086258D">
        <w:t xml:space="preserve">, </w:t>
      </w:r>
      <w:r>
        <w:t>i</w:t>
      </w:r>
      <w:r w:rsidR="0086258D">
        <w:t xml:space="preserve">f </w:t>
      </w:r>
      <w:r>
        <w:t>no</w:t>
      </w:r>
      <w:r w:rsidR="0086258D">
        <w:t xml:space="preserve">t </w:t>
      </w:r>
      <w:r>
        <w:t>impossibl</w:t>
      </w:r>
      <w:r w:rsidR="0086258D">
        <w:t xml:space="preserve">e </w:t>
      </w:r>
      <w:r>
        <w:t>i</w:t>
      </w:r>
      <w:r w:rsidR="0086258D">
        <w:t xml:space="preserve">n </w:t>
      </w:r>
      <w:r w:rsidR="00655388">
        <w:t>th</w:t>
      </w:r>
      <w:r w:rsidR="0086258D">
        <w:t xml:space="preserve">e </w:t>
      </w:r>
      <w:r w:rsidR="00655388">
        <w:t>curren</w:t>
      </w:r>
      <w:r w:rsidR="0086258D">
        <w:t xml:space="preserve">t </w:t>
      </w:r>
      <w:r w:rsidR="00655388">
        <w:t>polic</w:t>
      </w:r>
      <w:r w:rsidR="0086258D">
        <w:t xml:space="preserve">y </w:t>
      </w:r>
      <w:r w:rsidR="00CC6A15">
        <w:t>settings</w:t>
      </w:r>
      <w:r w:rsidR="003C08DF">
        <w:t xml:space="preserve">. </w:t>
      </w:r>
      <w:r w:rsidR="00655388">
        <w:t>T</w:t>
      </w:r>
      <w:r w:rsidR="0086258D">
        <w:t xml:space="preserve">o </w:t>
      </w:r>
      <w:r w:rsidR="00655388">
        <w:t>reduc</w:t>
      </w:r>
      <w:r w:rsidR="0086258D">
        <w:t xml:space="preserve">e </w:t>
      </w:r>
      <w:r w:rsidR="00655388">
        <w:t>th</w:t>
      </w:r>
      <w:r w:rsidR="0086258D">
        <w:t xml:space="preserve">e </w:t>
      </w:r>
      <w:r w:rsidR="00655388">
        <w:t>numbe</w:t>
      </w:r>
      <w:r w:rsidR="0086258D">
        <w:t xml:space="preserve">r </w:t>
      </w:r>
      <w:r w:rsidR="00655388">
        <w:t>o</w:t>
      </w:r>
      <w:r w:rsidR="0086258D">
        <w:t xml:space="preserve">f </w:t>
      </w:r>
      <w:r w:rsidR="00655388">
        <w:t>part</w:t>
      </w:r>
      <w:r w:rsidR="0086258D">
        <w:t xml:space="preserve">s </w:t>
      </w:r>
      <w:r w:rsidR="00655388">
        <w:t>(i.e</w:t>
      </w:r>
      <w:r w:rsidR="003C08DF">
        <w:t xml:space="preserve">. </w:t>
      </w:r>
      <w:r w:rsidR="00655388">
        <w:t>th</w:t>
      </w:r>
      <w:r w:rsidR="0086258D">
        <w:t xml:space="preserve">e </w:t>
      </w:r>
      <w:r w:rsidR="00655388">
        <w:t>numbe</w:t>
      </w:r>
      <w:r w:rsidR="0086258D">
        <w:t xml:space="preserve">r </w:t>
      </w:r>
      <w:r w:rsidR="00655388">
        <w:t>o</w:t>
      </w:r>
      <w:r w:rsidR="0086258D">
        <w:t xml:space="preserve">f </w:t>
      </w:r>
      <w:r w:rsidR="00655388">
        <w:t>levie</w:t>
      </w:r>
      <w:r w:rsidR="0086258D">
        <w:t xml:space="preserve">s </w:t>
      </w:r>
      <w:r w:rsidR="00655388">
        <w:t>o</w:t>
      </w:r>
      <w:r w:rsidR="0086258D">
        <w:t xml:space="preserve">r </w:t>
      </w:r>
      <w:r w:rsidR="00655388">
        <w:t>th</w:t>
      </w:r>
      <w:r w:rsidR="0086258D">
        <w:t xml:space="preserve">e </w:t>
      </w:r>
      <w:r w:rsidR="00655388">
        <w:t>typ</w:t>
      </w:r>
      <w:r w:rsidR="0086258D">
        <w:t xml:space="preserve">e </w:t>
      </w:r>
      <w:r w:rsidR="00655388">
        <w:t>o</w:t>
      </w:r>
      <w:r w:rsidR="0086258D">
        <w:t xml:space="preserve">f </w:t>
      </w:r>
      <w:r w:rsidR="00655388">
        <w:t xml:space="preserve">system) </w:t>
      </w:r>
      <w:r>
        <w:t>woul</w:t>
      </w:r>
      <w:r w:rsidR="0086258D">
        <w:t xml:space="preserve">d </w:t>
      </w:r>
      <w:r>
        <w:t>essentiall</w:t>
      </w:r>
      <w:r w:rsidR="0086258D">
        <w:t xml:space="preserve">y </w:t>
      </w:r>
      <w:r>
        <w:t>requir</w:t>
      </w:r>
      <w:r w:rsidR="0086258D">
        <w:t xml:space="preserve">e </w:t>
      </w:r>
      <w:r>
        <w:t>a</w:t>
      </w:r>
      <w:r w:rsidR="0086258D">
        <w:t xml:space="preserve">n </w:t>
      </w:r>
      <w:r>
        <w:t>overhau</w:t>
      </w:r>
      <w:r w:rsidR="0086258D">
        <w:t xml:space="preserve">l </w:t>
      </w:r>
      <w:r>
        <w:t>o</w:t>
      </w:r>
      <w:r w:rsidR="0086258D">
        <w:t xml:space="preserve">f </w:t>
      </w:r>
      <w:r>
        <w:t>th</w:t>
      </w:r>
      <w:r w:rsidR="0086258D">
        <w:t xml:space="preserve">e </w:t>
      </w:r>
      <w:r>
        <w:t>entir</w:t>
      </w:r>
      <w:r w:rsidR="0086258D">
        <w:t xml:space="preserve">e </w:t>
      </w:r>
      <w:r>
        <w:t>syste</w:t>
      </w:r>
      <w:r w:rsidR="0086258D">
        <w:t xml:space="preserve">m </w:t>
      </w:r>
      <w:r>
        <w:t>includin</w:t>
      </w:r>
      <w:r w:rsidR="0086258D">
        <w:t xml:space="preserve">g a </w:t>
      </w:r>
      <w:r>
        <w:t>revie</w:t>
      </w:r>
      <w:r w:rsidR="0086258D">
        <w:t xml:space="preserve">w </w:t>
      </w:r>
      <w:r>
        <w:t>o</w:t>
      </w:r>
      <w:r w:rsidR="0086258D">
        <w:t xml:space="preserve">f </w:t>
      </w:r>
      <w:r>
        <w:t>th</w:t>
      </w:r>
      <w:r w:rsidR="0086258D">
        <w:t xml:space="preserve">e </w:t>
      </w:r>
      <w:r>
        <w:t>lev</w:t>
      </w:r>
      <w:r w:rsidR="0086258D">
        <w:t xml:space="preserve">y </w:t>
      </w:r>
      <w:r>
        <w:t>funde</w:t>
      </w:r>
      <w:r w:rsidR="0086258D">
        <w:t xml:space="preserve">d </w:t>
      </w:r>
      <w:r>
        <w:t>functions</w:t>
      </w:r>
      <w:r w:rsidR="003C08DF">
        <w:t xml:space="preserve">. </w:t>
      </w:r>
      <w:r w:rsidR="00CC6A15">
        <w:t xml:space="preserve">The policy settings and levy funded functions </w:t>
      </w:r>
      <w:r>
        <w:t>ar</w:t>
      </w:r>
      <w:r w:rsidR="0086258D">
        <w:t xml:space="preserve">e </w:t>
      </w:r>
      <w:r>
        <w:t>outsid</w:t>
      </w:r>
      <w:r w:rsidR="0086258D">
        <w:t xml:space="preserve">e </w:t>
      </w:r>
      <w:r>
        <w:t>th</w:t>
      </w:r>
      <w:r w:rsidR="0086258D">
        <w:t xml:space="preserve">e </w:t>
      </w:r>
      <w:r>
        <w:t>scop</w:t>
      </w:r>
      <w:r w:rsidR="0086258D">
        <w:t xml:space="preserve">e </w:t>
      </w:r>
      <w:r>
        <w:t>o</w:t>
      </w:r>
      <w:r w:rsidR="0086258D">
        <w:t xml:space="preserve">f </w:t>
      </w:r>
      <w:r>
        <w:t>thi</w:t>
      </w:r>
      <w:r w:rsidR="0086258D">
        <w:t xml:space="preserve">s </w:t>
      </w:r>
      <w:r>
        <w:t>study.</w:t>
      </w:r>
    </w:p>
    <w:p w:rsidR="00435996" w:rsidRDefault="00DF4887" w:rsidP="00F40944">
      <w:pPr>
        <w:pStyle w:val="BodyText"/>
      </w:pPr>
      <w:r>
        <w:t>However</w:t>
      </w:r>
      <w:r w:rsidR="0086258D">
        <w:t xml:space="preserve">, </w:t>
      </w:r>
      <w:r>
        <w:t>ther</w:t>
      </w:r>
      <w:r w:rsidR="0086258D">
        <w:t xml:space="preserve">e </w:t>
      </w:r>
      <w:r>
        <w:t>i</w:t>
      </w:r>
      <w:r w:rsidR="0086258D">
        <w:t xml:space="preserve">s </w:t>
      </w:r>
      <w:r>
        <w:t>considerabl</w:t>
      </w:r>
      <w:r w:rsidR="0086258D">
        <w:t xml:space="preserve">e </w:t>
      </w:r>
      <w:r>
        <w:t>opportunit</w:t>
      </w:r>
      <w:r w:rsidR="0086258D">
        <w:t xml:space="preserve">y </w:t>
      </w:r>
      <w:r>
        <w:t>fo</w:t>
      </w:r>
      <w:r w:rsidR="0086258D">
        <w:t xml:space="preserve">r </w:t>
      </w:r>
      <w:r>
        <w:t>improvin</w:t>
      </w:r>
      <w:r w:rsidR="0086258D">
        <w:t xml:space="preserve">g </w:t>
      </w:r>
      <w:r>
        <w:t>th</w:t>
      </w:r>
      <w:r w:rsidR="0086258D">
        <w:t xml:space="preserve">e </w:t>
      </w:r>
      <w:r>
        <w:t>existin</w:t>
      </w:r>
      <w:r w:rsidR="0086258D">
        <w:t xml:space="preserve">g </w:t>
      </w:r>
      <w:r>
        <w:t>lev</w:t>
      </w:r>
      <w:r w:rsidR="0086258D">
        <w:t xml:space="preserve">y </w:t>
      </w:r>
      <w:r>
        <w:t>principle</w:t>
      </w:r>
      <w:r w:rsidR="0086258D">
        <w:t xml:space="preserve">s </w:t>
      </w:r>
      <w:r>
        <w:t>wit</w:t>
      </w:r>
      <w:r w:rsidR="0086258D">
        <w:t xml:space="preserve">h </w:t>
      </w:r>
      <w:r>
        <w:t>a</w:t>
      </w:r>
      <w:r w:rsidR="0086258D">
        <w:t xml:space="preserve">n </w:t>
      </w:r>
      <w:r>
        <w:t>objectiv</w:t>
      </w:r>
      <w:r w:rsidR="0086258D">
        <w:t xml:space="preserve">e </w:t>
      </w:r>
      <w:r>
        <w:t>t</w:t>
      </w:r>
      <w:r w:rsidR="0086258D">
        <w:t xml:space="preserve">o </w:t>
      </w:r>
      <w:r>
        <w:t>delive</w:t>
      </w:r>
      <w:r w:rsidR="0086258D">
        <w:t xml:space="preserve">r </w:t>
      </w:r>
      <w:r>
        <w:t>industr</w:t>
      </w:r>
      <w:r w:rsidR="0086258D">
        <w:t xml:space="preserve">y a </w:t>
      </w:r>
      <w:r>
        <w:t>se</w:t>
      </w:r>
      <w:r w:rsidR="0086258D">
        <w:t xml:space="preserve">t </w:t>
      </w:r>
      <w:r>
        <w:t>o</w:t>
      </w:r>
      <w:r w:rsidR="0086258D">
        <w:t xml:space="preserve">f </w:t>
      </w:r>
      <w:r>
        <w:t>principle</w:t>
      </w:r>
      <w:r w:rsidR="0086258D">
        <w:t xml:space="preserve">s </w:t>
      </w:r>
      <w:r>
        <w:t>an</w:t>
      </w:r>
      <w:r w:rsidR="0086258D">
        <w:t xml:space="preserve">d </w:t>
      </w:r>
      <w:r>
        <w:t>supportin</w:t>
      </w:r>
      <w:r w:rsidR="0086258D">
        <w:t xml:space="preserve">g </w:t>
      </w:r>
      <w:r>
        <w:t>guidanc</w:t>
      </w:r>
      <w:r w:rsidR="0086258D">
        <w:t xml:space="preserve">e </w:t>
      </w:r>
      <w:r>
        <w:t>tha</w:t>
      </w:r>
      <w:r w:rsidR="0086258D">
        <w:t xml:space="preserve">t </w:t>
      </w:r>
      <w:r>
        <w:t>ca</w:t>
      </w:r>
      <w:r w:rsidR="0086258D">
        <w:t xml:space="preserve">n </w:t>
      </w:r>
      <w:r>
        <w:t>b</w:t>
      </w:r>
      <w:r w:rsidR="0086258D">
        <w:t xml:space="preserve">e </w:t>
      </w:r>
      <w:r>
        <w:t>easil</w:t>
      </w:r>
      <w:r w:rsidR="0086258D">
        <w:t xml:space="preserve">y </w:t>
      </w:r>
      <w:r>
        <w:t>interprete</w:t>
      </w:r>
      <w:r w:rsidR="0086258D">
        <w:t xml:space="preserve">d </w:t>
      </w:r>
      <w:r>
        <w:t>an</w:t>
      </w:r>
      <w:r w:rsidR="0086258D">
        <w:t xml:space="preserve">d </w:t>
      </w:r>
      <w:r>
        <w:t>consistentl</w:t>
      </w:r>
      <w:r w:rsidR="0086258D">
        <w:t xml:space="preserve">y </w:t>
      </w:r>
      <w:r w:rsidR="007078A8">
        <w:t>an</w:t>
      </w:r>
      <w:r w:rsidR="0086258D">
        <w:t xml:space="preserve">d </w:t>
      </w:r>
      <w:r w:rsidR="007078A8">
        <w:t>proportionall</w:t>
      </w:r>
      <w:r w:rsidR="0086258D">
        <w:t xml:space="preserve">y </w:t>
      </w:r>
      <w:r>
        <w:t>applie</w:t>
      </w:r>
      <w:r w:rsidR="0086258D">
        <w:t xml:space="preserve">d </w:t>
      </w:r>
      <w:r>
        <w:t>b</w:t>
      </w:r>
      <w:r w:rsidR="0086258D">
        <w:t xml:space="preserve">y </w:t>
      </w:r>
      <w:r>
        <w:t>stakeholder</w:t>
      </w:r>
      <w:r w:rsidR="0086258D">
        <w:t xml:space="preserve">s </w:t>
      </w:r>
      <w:r>
        <w:t>durin</w:t>
      </w:r>
      <w:r w:rsidR="0086258D">
        <w:t xml:space="preserve">g </w:t>
      </w:r>
      <w:r>
        <w:t>th</w:t>
      </w:r>
      <w:r w:rsidR="0086258D">
        <w:t xml:space="preserve">e </w:t>
      </w:r>
      <w:r>
        <w:t>establishmen</w:t>
      </w:r>
      <w:r w:rsidR="0086258D">
        <w:t xml:space="preserve">t </w:t>
      </w:r>
      <w:r>
        <w:t>an</w:t>
      </w:r>
      <w:r w:rsidR="0086258D">
        <w:t xml:space="preserve">d </w:t>
      </w:r>
      <w:r>
        <w:t>revie</w:t>
      </w:r>
      <w:r w:rsidR="0086258D">
        <w:t xml:space="preserve">w </w:t>
      </w:r>
      <w:r>
        <w:t>stage</w:t>
      </w:r>
      <w:r w:rsidR="0086258D">
        <w:t xml:space="preserve">s </w:t>
      </w:r>
      <w:r>
        <w:t>o</w:t>
      </w:r>
      <w:r w:rsidR="0086258D">
        <w:t xml:space="preserve">f a </w:t>
      </w:r>
      <w:r>
        <w:t>levy.</w:t>
      </w:r>
    </w:p>
    <w:p w:rsidR="00E34798" w:rsidRDefault="007078A8" w:rsidP="00E34798">
      <w:pPr>
        <w:pStyle w:val="Heading3"/>
      </w:pPr>
      <w:r>
        <w:t>Cumbersom</w:t>
      </w:r>
      <w:r w:rsidR="0086258D">
        <w:t xml:space="preserve">e </w:t>
      </w:r>
      <w:r>
        <w:t>an</w:t>
      </w:r>
      <w:r w:rsidR="0086258D">
        <w:t xml:space="preserve">d </w:t>
      </w:r>
      <w:r>
        <w:t>burdensom</w:t>
      </w:r>
      <w:r w:rsidR="0086258D">
        <w:t xml:space="preserve">e </w:t>
      </w:r>
      <w:r>
        <w:t>processes</w:t>
      </w:r>
    </w:p>
    <w:p w:rsidR="00E34798" w:rsidRPr="00E34798" w:rsidRDefault="00E34798" w:rsidP="00E34798">
      <w:pPr>
        <w:pStyle w:val="Heading4"/>
      </w:pPr>
      <w:r w:rsidRPr="00E34798">
        <w:t>Issue</w:t>
      </w:r>
    </w:p>
    <w:p w:rsidR="00E34798" w:rsidRDefault="00E34798" w:rsidP="00E34798">
      <w:pPr>
        <w:pStyle w:val="BodyText"/>
      </w:pPr>
      <w:r w:rsidRPr="00E34798">
        <w:t>Th</w:t>
      </w:r>
      <w:r w:rsidR="0086258D" w:rsidRPr="00E34798">
        <w:t>e</w:t>
      </w:r>
      <w:r w:rsidR="0086258D">
        <w:t xml:space="preserve"> </w:t>
      </w:r>
      <w:r w:rsidRPr="00E34798">
        <w:t>lev</w:t>
      </w:r>
      <w:r w:rsidR="0086258D" w:rsidRPr="00E34798">
        <w:t>y</w:t>
      </w:r>
      <w:r w:rsidR="0086258D">
        <w:t xml:space="preserve"> </w:t>
      </w:r>
      <w:r w:rsidRPr="00E34798">
        <w:t>syste</w:t>
      </w:r>
      <w:r w:rsidR="0086258D" w:rsidRPr="00E34798">
        <w:t>m</w:t>
      </w:r>
      <w:r w:rsidR="0086258D">
        <w:t xml:space="preserve"> </w:t>
      </w:r>
      <w:r w:rsidRPr="00E34798">
        <w:t>i</w:t>
      </w:r>
      <w:r w:rsidR="0086258D" w:rsidRPr="00E34798">
        <w:t>s</w:t>
      </w:r>
      <w:r w:rsidR="0086258D">
        <w:t xml:space="preserve"> </w:t>
      </w:r>
      <w:r w:rsidRPr="00E34798">
        <w:t>governe</w:t>
      </w:r>
      <w:r w:rsidR="0086258D" w:rsidRPr="00E34798">
        <w:t>d</w:t>
      </w:r>
      <w:r w:rsidR="0086258D">
        <w:t xml:space="preserve"> </w:t>
      </w:r>
      <w:r w:rsidRPr="00E34798">
        <w:t>b</w:t>
      </w:r>
      <w:r w:rsidR="0086258D" w:rsidRPr="00E34798">
        <w:t>y</w:t>
      </w:r>
      <w:r w:rsidR="0086258D">
        <w:t xml:space="preserve"> </w:t>
      </w:r>
      <w:r w:rsidRPr="00E34798">
        <w:t>cumbersom</w:t>
      </w:r>
      <w:r w:rsidR="0086258D" w:rsidRPr="00E34798">
        <w:t>e</w:t>
      </w:r>
      <w:r w:rsidR="0086258D">
        <w:t xml:space="preserve"> </w:t>
      </w:r>
      <w:r w:rsidRPr="00E34798">
        <w:t>an</w:t>
      </w:r>
      <w:r w:rsidR="0086258D" w:rsidRPr="00E34798">
        <w:t>d</w:t>
      </w:r>
      <w:r w:rsidR="0086258D">
        <w:t xml:space="preserve"> </w:t>
      </w:r>
      <w:r w:rsidRPr="00E34798">
        <w:t>burdensom</w:t>
      </w:r>
      <w:r w:rsidR="0086258D" w:rsidRPr="00E34798">
        <w:t>e</w:t>
      </w:r>
      <w:r w:rsidR="0086258D">
        <w:t xml:space="preserve"> </w:t>
      </w:r>
      <w:r w:rsidRPr="00E34798">
        <w:t>processe</w:t>
      </w:r>
      <w:r w:rsidR="0086258D" w:rsidRPr="00E34798">
        <w:t>s</w:t>
      </w:r>
      <w:r w:rsidR="0086258D">
        <w:t xml:space="preserve"> </w:t>
      </w:r>
      <w:r w:rsidRPr="00E34798">
        <w:t>whic</w:t>
      </w:r>
      <w:r w:rsidR="0086258D" w:rsidRPr="00E34798">
        <w:t>h</w:t>
      </w:r>
      <w:r w:rsidR="0086258D">
        <w:t xml:space="preserve"> </w:t>
      </w:r>
      <w:r w:rsidRPr="00E34798">
        <w:t>limit</w:t>
      </w:r>
      <w:r w:rsidR="0086258D" w:rsidRPr="00E34798">
        <w:t>s</w:t>
      </w:r>
      <w:r w:rsidR="0086258D">
        <w:t xml:space="preserve"> </w:t>
      </w:r>
      <w:r w:rsidRPr="00E34798">
        <w:t>th</w:t>
      </w:r>
      <w:r w:rsidR="0086258D" w:rsidRPr="00E34798">
        <w:t>e</w:t>
      </w:r>
      <w:r w:rsidR="0086258D">
        <w:t xml:space="preserve"> </w:t>
      </w:r>
      <w:r w:rsidR="00CA609D">
        <w:t xml:space="preserve">responsiveness </w:t>
      </w:r>
      <w:r w:rsidRPr="00E34798">
        <w:t>o</w:t>
      </w:r>
      <w:r w:rsidR="0086258D" w:rsidRPr="00E34798">
        <w:t>f</w:t>
      </w:r>
      <w:r w:rsidR="0086258D">
        <w:t xml:space="preserve"> </w:t>
      </w:r>
      <w:r w:rsidR="00CA609D">
        <w:t xml:space="preserve">a </w:t>
      </w:r>
      <w:proofErr w:type="gramStart"/>
      <w:r w:rsidR="00CA609D">
        <w:t>levy</w:t>
      </w:r>
      <w:r w:rsidR="0086258D">
        <w:t xml:space="preserve"> </w:t>
      </w:r>
      <w:r w:rsidR="00CA609D">
        <w:t>,</w:t>
      </w:r>
      <w:r w:rsidRPr="00E34798">
        <w:t>s</w:t>
      </w:r>
      <w:r w:rsidR="0086258D" w:rsidRPr="00E34798">
        <w:t>o</w:t>
      </w:r>
      <w:proofErr w:type="gramEnd"/>
      <w:r w:rsidR="0086258D">
        <w:t xml:space="preserve"> </w:t>
      </w:r>
      <w:r w:rsidRPr="00E34798">
        <w:t>a</w:t>
      </w:r>
      <w:r w:rsidR="0086258D" w:rsidRPr="00E34798">
        <w:t>s</w:t>
      </w:r>
      <w:r w:rsidR="0086258D">
        <w:t xml:space="preserve"> </w:t>
      </w:r>
      <w:r w:rsidRPr="00E34798">
        <w:t>t</w:t>
      </w:r>
      <w:r w:rsidR="0086258D" w:rsidRPr="00E34798">
        <w:t>o</w:t>
      </w:r>
      <w:r w:rsidR="0086258D">
        <w:t xml:space="preserve"> </w:t>
      </w:r>
      <w:r w:rsidRPr="00E34798">
        <w:t>b</w:t>
      </w:r>
      <w:r w:rsidR="0086258D" w:rsidRPr="00E34798">
        <w:t>e</w:t>
      </w:r>
      <w:r w:rsidR="0086258D">
        <w:t xml:space="preserve"> </w:t>
      </w:r>
      <w:r w:rsidRPr="00E34798">
        <w:t>abl</w:t>
      </w:r>
      <w:r w:rsidR="0086258D" w:rsidRPr="00E34798">
        <w:t>e</w:t>
      </w:r>
      <w:r w:rsidR="0086258D">
        <w:t xml:space="preserve"> </w:t>
      </w:r>
      <w:r w:rsidRPr="00E34798">
        <w:t>t</w:t>
      </w:r>
      <w:r w:rsidR="0086258D" w:rsidRPr="00E34798">
        <w:t>o</w:t>
      </w:r>
      <w:r w:rsidR="0086258D">
        <w:t xml:space="preserve"> </w:t>
      </w:r>
      <w:r w:rsidRPr="00E34798">
        <w:t>allocat</w:t>
      </w:r>
      <w:r w:rsidR="0086258D" w:rsidRPr="00E34798">
        <w:t>e</w:t>
      </w:r>
      <w:r w:rsidR="0086258D">
        <w:t xml:space="preserve"> </w:t>
      </w:r>
      <w:r w:rsidRPr="00E34798">
        <w:t>lev</w:t>
      </w:r>
      <w:r w:rsidR="0086258D" w:rsidRPr="00E34798">
        <w:t>y</w:t>
      </w:r>
      <w:r w:rsidR="0086258D">
        <w:t xml:space="preserve"> </w:t>
      </w:r>
      <w:r w:rsidRPr="00E34798">
        <w:t>fund</w:t>
      </w:r>
      <w:r w:rsidR="0086258D" w:rsidRPr="00E34798">
        <w:t>s</w:t>
      </w:r>
      <w:r w:rsidR="0086258D">
        <w:t xml:space="preserve"> </w:t>
      </w:r>
      <w:r w:rsidRPr="00E34798">
        <w:t>t</w:t>
      </w:r>
      <w:r w:rsidR="0086258D" w:rsidRPr="00E34798">
        <w:t>o</w:t>
      </w:r>
      <w:r w:rsidR="0086258D">
        <w:t xml:space="preserve"> </w:t>
      </w:r>
      <w:r w:rsidRPr="00E34798">
        <w:t>th</w:t>
      </w:r>
      <w:r w:rsidR="0086258D" w:rsidRPr="00E34798">
        <w:t>e</w:t>
      </w:r>
      <w:r w:rsidR="0086258D">
        <w:t xml:space="preserve"> </w:t>
      </w:r>
      <w:r w:rsidRPr="00E34798">
        <w:t>highes</w:t>
      </w:r>
      <w:r w:rsidR="0086258D" w:rsidRPr="00E34798">
        <w:t>t</w:t>
      </w:r>
      <w:r w:rsidR="0086258D">
        <w:t xml:space="preserve"> </w:t>
      </w:r>
      <w:r w:rsidRPr="00E34798">
        <w:t>valu</w:t>
      </w:r>
      <w:r w:rsidR="0086258D" w:rsidRPr="00E34798">
        <w:t>e</w:t>
      </w:r>
      <w:r w:rsidR="0086258D">
        <w:t xml:space="preserve"> </w:t>
      </w:r>
      <w:r w:rsidRPr="00E34798">
        <w:t>us</w:t>
      </w:r>
      <w:r w:rsidR="0086258D" w:rsidRPr="00E34798">
        <w:t>e</w:t>
      </w:r>
      <w:r w:rsidR="0086258D">
        <w:t xml:space="preserve"> </w:t>
      </w:r>
      <w:r>
        <w:t>i</w:t>
      </w:r>
      <w:r w:rsidR="0086258D">
        <w:t xml:space="preserve">n a </w:t>
      </w:r>
      <w:r>
        <w:t>timel</w:t>
      </w:r>
      <w:r w:rsidR="0086258D">
        <w:t xml:space="preserve">y </w:t>
      </w:r>
      <w:r>
        <w:t>fashion</w:t>
      </w:r>
      <w:r w:rsidR="003C08DF" w:rsidRPr="00E34798">
        <w:t>.</w:t>
      </w:r>
      <w:r w:rsidR="003C08DF">
        <w:t xml:space="preserve"> </w:t>
      </w:r>
      <w:r>
        <w:t>Agricultura</w:t>
      </w:r>
      <w:r w:rsidR="0086258D">
        <w:t xml:space="preserve">l </w:t>
      </w:r>
      <w:r>
        <w:t>productio</w:t>
      </w:r>
      <w:r w:rsidR="0086258D">
        <w:t xml:space="preserve">n </w:t>
      </w:r>
      <w:r>
        <w:t>i</w:t>
      </w:r>
      <w:r w:rsidR="0086258D">
        <w:t xml:space="preserve">s </w:t>
      </w:r>
      <w:r>
        <w:t>inherentl</w:t>
      </w:r>
      <w:r w:rsidR="0086258D">
        <w:t xml:space="preserve">y </w:t>
      </w:r>
      <w:r>
        <w:t>risk</w:t>
      </w:r>
      <w:r w:rsidR="0086258D">
        <w:t xml:space="preserve">y </w:t>
      </w:r>
      <w:r>
        <w:t>a</w:t>
      </w:r>
      <w:r w:rsidR="0086258D">
        <w:t xml:space="preserve">s </w:t>
      </w:r>
      <w:r>
        <w:t>i</w:t>
      </w:r>
      <w:r w:rsidR="0086258D">
        <w:t xml:space="preserve">t </w:t>
      </w:r>
      <w:r>
        <w:t>i</w:t>
      </w:r>
      <w:r w:rsidR="0086258D">
        <w:t xml:space="preserve">s a </w:t>
      </w:r>
      <w:r>
        <w:t>dynami</w:t>
      </w:r>
      <w:r w:rsidR="0086258D">
        <w:t xml:space="preserve">c </w:t>
      </w:r>
      <w:r>
        <w:t>syste</w:t>
      </w:r>
      <w:r w:rsidR="0086258D">
        <w:t xml:space="preserve">m </w:t>
      </w:r>
      <w:r>
        <w:t>dependen</w:t>
      </w:r>
      <w:r w:rsidR="0086258D">
        <w:t xml:space="preserve">t </w:t>
      </w:r>
      <w:r>
        <w:t>o</w:t>
      </w:r>
      <w:r w:rsidR="0086258D">
        <w:t xml:space="preserve">n </w:t>
      </w:r>
      <w:r>
        <w:t>change</w:t>
      </w:r>
      <w:r w:rsidR="0086258D">
        <w:t xml:space="preserve">s </w:t>
      </w:r>
      <w:r>
        <w:t>i</w:t>
      </w:r>
      <w:r w:rsidR="0086258D">
        <w:t xml:space="preserve">n </w:t>
      </w:r>
      <w:r>
        <w:t>market</w:t>
      </w:r>
      <w:r w:rsidR="0086258D">
        <w:t xml:space="preserve">s </w:t>
      </w:r>
      <w:r>
        <w:t>an</w:t>
      </w:r>
      <w:r w:rsidR="0086258D">
        <w:t xml:space="preserve">d </w:t>
      </w:r>
      <w:r>
        <w:t>climat</w:t>
      </w:r>
      <w:r w:rsidR="0086258D">
        <w:t xml:space="preserve">e </w:t>
      </w:r>
      <w:r>
        <w:t>bot</w:t>
      </w:r>
      <w:r w:rsidR="0086258D">
        <w:t xml:space="preserve">h </w:t>
      </w:r>
      <w:r>
        <w:t>o</w:t>
      </w:r>
      <w:r w:rsidR="0086258D">
        <w:t xml:space="preserve">f </w:t>
      </w:r>
      <w:r>
        <w:t>whic</w:t>
      </w:r>
      <w:r w:rsidR="0086258D">
        <w:t xml:space="preserve">h </w:t>
      </w:r>
      <w:r>
        <w:t>ca</w:t>
      </w:r>
      <w:r w:rsidR="0086258D">
        <w:t xml:space="preserve">n </w:t>
      </w:r>
      <w:r>
        <w:t>chang</w:t>
      </w:r>
      <w:r w:rsidR="0086258D">
        <w:t xml:space="preserve">e </w:t>
      </w:r>
      <w:r>
        <w:t>ver</w:t>
      </w:r>
      <w:r w:rsidR="0086258D">
        <w:t xml:space="preserve">y </w:t>
      </w:r>
      <w:r>
        <w:t>quickly</w:t>
      </w:r>
      <w:r w:rsidR="003C08DF">
        <w:t xml:space="preserve">. </w:t>
      </w:r>
      <w:r>
        <w:t>Th</w:t>
      </w:r>
      <w:r w:rsidR="0086258D">
        <w:t xml:space="preserve">e </w:t>
      </w:r>
      <w:r>
        <w:t>curren</w:t>
      </w:r>
      <w:r w:rsidR="0086258D">
        <w:t xml:space="preserve">t </w:t>
      </w:r>
      <w:r>
        <w:t>lev</w:t>
      </w:r>
      <w:r w:rsidR="0086258D">
        <w:t xml:space="preserve">y </w:t>
      </w:r>
      <w:r>
        <w:t>syste</w:t>
      </w:r>
      <w:r w:rsidR="0086258D">
        <w:t xml:space="preserve">m </w:t>
      </w:r>
      <w:r>
        <w:t>i</w:t>
      </w:r>
      <w:r w:rsidR="0086258D">
        <w:t xml:space="preserve">s </w:t>
      </w:r>
      <w:r>
        <w:t>no</w:t>
      </w:r>
      <w:r w:rsidR="0086258D">
        <w:t xml:space="preserve">t </w:t>
      </w:r>
      <w:r>
        <w:t>designe</w:t>
      </w:r>
      <w:r w:rsidR="0086258D">
        <w:t xml:space="preserve">d </w:t>
      </w:r>
      <w:r>
        <w:t>t</w:t>
      </w:r>
      <w:r w:rsidR="0086258D">
        <w:t xml:space="preserve">o </w:t>
      </w:r>
      <w:r>
        <w:t>b</w:t>
      </w:r>
      <w:r w:rsidR="0086258D">
        <w:t xml:space="preserve">e </w:t>
      </w:r>
      <w:r>
        <w:t>flexibl</w:t>
      </w:r>
      <w:r w:rsidR="0086258D">
        <w:t xml:space="preserve">e </w:t>
      </w:r>
      <w:r>
        <w:t>an</w:t>
      </w:r>
      <w:r w:rsidR="0086258D">
        <w:t xml:space="preserve">d </w:t>
      </w:r>
      <w:r>
        <w:t>adaptive.</w:t>
      </w:r>
    </w:p>
    <w:p w:rsidR="0050081C" w:rsidRPr="00E34798" w:rsidRDefault="0050081C" w:rsidP="00E34798">
      <w:pPr>
        <w:pStyle w:val="BodyText"/>
      </w:pPr>
      <w:r>
        <w:t xml:space="preserve">Stakeholder consultation indicated that many industries choose to not modify their levy due to the time, effort and cost required and some are frustrated that they cannot match the dynamic pace of changing environmental or market conditions. See </w:t>
      </w:r>
      <w:r w:rsidRPr="00676220">
        <w:rPr>
          <w:b/>
        </w:rPr>
        <w:t>Box 4.1</w:t>
      </w:r>
      <w:r>
        <w:t xml:space="preserve"> below.</w:t>
      </w:r>
      <w:r w:rsidR="009F2D9E">
        <w:t xml:space="preserve"> The implication of this is that if the process were less cumbersome and burdensome there would be more changes to levy rates in line with changing marketing conditions.</w:t>
      </w:r>
    </w:p>
    <w:p w:rsidR="00E34798" w:rsidRPr="00E34798" w:rsidRDefault="00E34798" w:rsidP="00E34798">
      <w:pPr>
        <w:pStyle w:val="BodyText"/>
      </w:pPr>
      <w:r w:rsidRPr="00E34798">
        <w:t>Eac</w:t>
      </w:r>
      <w:r w:rsidR="0086258D" w:rsidRPr="00E34798">
        <w:t>h</w:t>
      </w:r>
      <w:r w:rsidR="0086258D">
        <w:t xml:space="preserve"> </w:t>
      </w:r>
      <w:r w:rsidRPr="00E34798">
        <w:t>levy</w:t>
      </w:r>
      <w:r w:rsidR="0086258D" w:rsidRPr="00E34798">
        <w:t>,</w:t>
      </w:r>
      <w:r w:rsidR="0086258D">
        <w:t xml:space="preserve"> </w:t>
      </w:r>
      <w:r w:rsidRPr="00E34798">
        <w:t>unde</w:t>
      </w:r>
      <w:r w:rsidR="0086258D" w:rsidRPr="00E34798">
        <w:t>r</w:t>
      </w:r>
      <w:r w:rsidR="0086258D">
        <w:t xml:space="preserve"> </w:t>
      </w:r>
      <w:r w:rsidRPr="00E34798">
        <w:t>legislation</w:t>
      </w:r>
      <w:r w:rsidR="0086258D" w:rsidRPr="00E34798">
        <w:t>,</w:t>
      </w:r>
      <w:r w:rsidR="0086258D">
        <w:t xml:space="preserve"> </w:t>
      </w:r>
      <w:r w:rsidRPr="00E34798">
        <w:t>ha</w:t>
      </w:r>
      <w:r w:rsidR="0086258D" w:rsidRPr="00E34798">
        <w:t>s</w:t>
      </w:r>
      <w:r w:rsidR="0086258D">
        <w:t xml:space="preserve"> </w:t>
      </w:r>
      <w:r w:rsidRPr="00E34798">
        <w:t>bee</w:t>
      </w:r>
      <w:r w:rsidR="0086258D" w:rsidRPr="00E34798">
        <w:t>n</w:t>
      </w:r>
      <w:r w:rsidR="0086258D">
        <w:t xml:space="preserve"> </w:t>
      </w:r>
      <w:r w:rsidRPr="00E34798">
        <w:t>hypothecate</w:t>
      </w:r>
      <w:r w:rsidR="0086258D" w:rsidRPr="00E34798">
        <w:t>d</w:t>
      </w:r>
      <w:r w:rsidR="0086258D">
        <w:t xml:space="preserve"> </w:t>
      </w:r>
      <w:r w:rsidRPr="00E34798">
        <w:t>t</w:t>
      </w:r>
      <w:r w:rsidR="0086258D" w:rsidRPr="00E34798">
        <w:t>o</w:t>
      </w:r>
      <w:r w:rsidR="0086258D">
        <w:t xml:space="preserve"> </w:t>
      </w:r>
      <w:r w:rsidR="0086258D" w:rsidRPr="00E34798">
        <w:t>a</w:t>
      </w:r>
      <w:r w:rsidR="0086258D">
        <w:t xml:space="preserve"> </w:t>
      </w:r>
      <w:r w:rsidRPr="00E34798">
        <w:t>specifi</w:t>
      </w:r>
      <w:r w:rsidR="0086258D" w:rsidRPr="00E34798">
        <w:t>c</w:t>
      </w:r>
      <w:r w:rsidR="0086258D">
        <w:t xml:space="preserve"> </w:t>
      </w:r>
      <w:r w:rsidRPr="00E34798">
        <w:t>function:</w:t>
      </w:r>
    </w:p>
    <w:p w:rsidR="00863879" w:rsidRDefault="00863879" w:rsidP="00863879">
      <w:pPr>
        <w:pStyle w:val="ListBullet"/>
      </w:pPr>
      <w:r>
        <w:t>r</w:t>
      </w:r>
      <w:r w:rsidR="00E34798" w:rsidRPr="00E34798">
        <w:t>esearc</w:t>
      </w:r>
      <w:r w:rsidR="0086258D" w:rsidRPr="00E34798">
        <w:t>h</w:t>
      </w:r>
      <w:r w:rsidR="0086258D">
        <w:t xml:space="preserve"> </w:t>
      </w:r>
      <w:r w:rsidR="00E34798" w:rsidRPr="00E34798">
        <w:t>an</w:t>
      </w:r>
      <w:r w:rsidR="0086258D" w:rsidRPr="00E34798">
        <w:t>d</w:t>
      </w:r>
      <w:r w:rsidR="0086258D">
        <w:t xml:space="preserve"> </w:t>
      </w:r>
      <w:r w:rsidR="00E34798" w:rsidRPr="00E34798">
        <w:t>development</w:t>
      </w:r>
    </w:p>
    <w:p w:rsidR="00863879" w:rsidRDefault="00863879" w:rsidP="00863879">
      <w:pPr>
        <w:pStyle w:val="ListBullet"/>
      </w:pPr>
      <w:r>
        <w:t>marketing</w:t>
      </w:r>
    </w:p>
    <w:p w:rsidR="00E34798" w:rsidRPr="00E34798" w:rsidRDefault="00E34798" w:rsidP="00863879">
      <w:pPr>
        <w:pStyle w:val="ListBullet"/>
      </w:pPr>
      <w:r w:rsidRPr="00E34798">
        <w:t>NRS</w:t>
      </w:r>
    </w:p>
    <w:p w:rsidR="00E34798" w:rsidRPr="00E34798" w:rsidRDefault="00863879" w:rsidP="00E34798">
      <w:pPr>
        <w:pStyle w:val="ListBullet"/>
      </w:pPr>
      <w:r>
        <w:t>b</w:t>
      </w:r>
      <w:r w:rsidR="00E34798" w:rsidRPr="00E34798">
        <w:t>iosecurity</w:t>
      </w:r>
    </w:p>
    <w:p w:rsidR="00E34798" w:rsidRPr="00E34798" w:rsidRDefault="00863879" w:rsidP="00E34798">
      <w:pPr>
        <w:pStyle w:val="ListBullet"/>
      </w:pPr>
      <w:r>
        <w:t>e</w:t>
      </w:r>
      <w:r w:rsidR="00E34798" w:rsidRPr="00E34798">
        <w:t>mergenc</w:t>
      </w:r>
      <w:r w:rsidR="0086258D" w:rsidRPr="00E34798">
        <w:t>y</w:t>
      </w:r>
      <w:r w:rsidR="0086258D">
        <w:t xml:space="preserve"> </w:t>
      </w:r>
      <w:r w:rsidR="00E34798" w:rsidRPr="00E34798">
        <w:t>levies</w:t>
      </w:r>
    </w:p>
    <w:p w:rsidR="007078A8" w:rsidRDefault="00E34798" w:rsidP="00E34798">
      <w:pPr>
        <w:pStyle w:val="BodyText"/>
      </w:pPr>
      <w:r w:rsidRPr="00E34798">
        <w:t>Thi</w:t>
      </w:r>
      <w:r w:rsidR="0086258D" w:rsidRPr="00E34798">
        <w:t>s</w:t>
      </w:r>
      <w:r w:rsidR="0086258D">
        <w:t xml:space="preserve"> </w:t>
      </w:r>
      <w:r w:rsidRPr="00E34798">
        <w:t>mean</w:t>
      </w:r>
      <w:r w:rsidR="0086258D" w:rsidRPr="00E34798">
        <w:t>s</w:t>
      </w:r>
      <w:r w:rsidR="0086258D">
        <w:t xml:space="preserve"> </w:t>
      </w:r>
      <w:r w:rsidRPr="00E34798">
        <w:t>tha</w:t>
      </w:r>
      <w:r w:rsidR="0086258D" w:rsidRPr="00E34798">
        <w:t>t</w:t>
      </w:r>
      <w:r w:rsidR="0086258D">
        <w:t xml:space="preserve"> </w:t>
      </w:r>
      <w:r w:rsidRPr="00E34798">
        <w:t>an</w:t>
      </w:r>
      <w:r w:rsidR="0086258D" w:rsidRPr="00E34798">
        <w:t>y</w:t>
      </w:r>
      <w:r w:rsidR="0086258D">
        <w:t xml:space="preserve"> </w:t>
      </w:r>
      <w:r w:rsidRPr="00E34798">
        <w:t>fund</w:t>
      </w:r>
      <w:r w:rsidR="0086258D" w:rsidRPr="00E34798">
        <w:t>s</w:t>
      </w:r>
      <w:r w:rsidR="0086258D">
        <w:t xml:space="preserve"> </w:t>
      </w:r>
      <w:r w:rsidRPr="00E34798">
        <w:t>collecte</w:t>
      </w:r>
      <w:r w:rsidR="0086258D" w:rsidRPr="00E34798">
        <w:t>d</w:t>
      </w:r>
      <w:r w:rsidR="0086258D">
        <w:t xml:space="preserve"> </w:t>
      </w:r>
      <w:r w:rsidRPr="00E34798">
        <w:t>ca</w:t>
      </w:r>
      <w:r w:rsidR="0086258D" w:rsidRPr="00E34798">
        <w:t>n</w:t>
      </w:r>
      <w:r w:rsidR="0086258D">
        <w:t xml:space="preserve"> </w:t>
      </w:r>
      <w:r w:rsidRPr="00E34798">
        <w:t>onl</w:t>
      </w:r>
      <w:r w:rsidR="0086258D" w:rsidRPr="00E34798">
        <w:t>y</w:t>
      </w:r>
      <w:r w:rsidR="0086258D">
        <w:t xml:space="preserve"> </w:t>
      </w:r>
      <w:r w:rsidRPr="00E34798">
        <w:t>b</w:t>
      </w:r>
      <w:r w:rsidR="0086258D" w:rsidRPr="00E34798">
        <w:t>e</w:t>
      </w:r>
      <w:r w:rsidR="0086258D">
        <w:t xml:space="preserve"> </w:t>
      </w:r>
      <w:r w:rsidRPr="00E34798">
        <w:t>use</w:t>
      </w:r>
      <w:r w:rsidR="0086258D" w:rsidRPr="00E34798">
        <w:t>d</w:t>
      </w:r>
      <w:r w:rsidR="0086258D">
        <w:t xml:space="preserve"> </w:t>
      </w:r>
      <w:r w:rsidRPr="00E34798">
        <w:t>fo</w:t>
      </w:r>
      <w:r w:rsidR="0086258D" w:rsidRPr="00E34798">
        <w:t>r</w:t>
      </w:r>
      <w:r w:rsidR="0086258D">
        <w:t xml:space="preserve"> </w:t>
      </w:r>
      <w:r w:rsidRPr="00E34798">
        <w:t>th</w:t>
      </w:r>
      <w:r w:rsidR="0086258D" w:rsidRPr="00E34798">
        <w:t>e</w:t>
      </w:r>
      <w:r w:rsidR="0086258D">
        <w:t xml:space="preserve"> </w:t>
      </w:r>
      <w:r w:rsidRPr="00E34798">
        <w:t>purpos</w:t>
      </w:r>
      <w:r w:rsidR="0086258D" w:rsidRPr="00E34798">
        <w:t>e</w:t>
      </w:r>
      <w:r w:rsidR="0086258D">
        <w:t xml:space="preserve"> </w:t>
      </w:r>
      <w:r w:rsidRPr="00E34798">
        <w:t>fo</w:t>
      </w:r>
      <w:r w:rsidR="0086258D" w:rsidRPr="00E34798">
        <w:t>r</w:t>
      </w:r>
      <w:r w:rsidR="0086258D">
        <w:t xml:space="preserve"> </w:t>
      </w:r>
      <w:r w:rsidRPr="00E34798">
        <w:t>whic</w:t>
      </w:r>
      <w:r w:rsidR="0086258D" w:rsidRPr="00E34798">
        <w:t>h</w:t>
      </w:r>
      <w:r w:rsidR="0086258D">
        <w:t xml:space="preserve"> </w:t>
      </w:r>
      <w:r w:rsidRPr="00E34798">
        <w:t>the</w:t>
      </w:r>
      <w:r w:rsidR="0086258D" w:rsidRPr="00E34798">
        <w:t>y</w:t>
      </w:r>
      <w:r w:rsidR="0086258D">
        <w:t xml:space="preserve"> </w:t>
      </w:r>
      <w:r w:rsidRPr="00E34798">
        <w:t>hav</w:t>
      </w:r>
      <w:r w:rsidR="0086258D" w:rsidRPr="00E34798">
        <w:t>e</w:t>
      </w:r>
      <w:r w:rsidR="0086258D">
        <w:t xml:space="preserve"> </w:t>
      </w:r>
      <w:r w:rsidRPr="00E34798">
        <w:t>bee</w:t>
      </w:r>
      <w:r w:rsidR="0086258D" w:rsidRPr="00E34798">
        <w:t>n</w:t>
      </w:r>
      <w:r w:rsidR="0086258D">
        <w:t xml:space="preserve"> </w:t>
      </w:r>
      <w:r w:rsidRPr="00E34798">
        <w:t>collected</w:t>
      </w:r>
      <w:r w:rsidR="003C08DF" w:rsidRPr="00E34798">
        <w:t>.</w:t>
      </w:r>
      <w:r w:rsidR="003C08DF">
        <w:t xml:space="preserve"> </w:t>
      </w:r>
      <w:r w:rsidRPr="00E34798">
        <w:t>Thi</w:t>
      </w:r>
      <w:r w:rsidR="0086258D" w:rsidRPr="00E34798">
        <w:t>s</w:t>
      </w:r>
      <w:r w:rsidR="0086258D">
        <w:t xml:space="preserve"> </w:t>
      </w:r>
      <w:r w:rsidRPr="00E34798">
        <w:t>i</w:t>
      </w:r>
      <w:r w:rsidR="0086258D" w:rsidRPr="00E34798">
        <w:t>s</w:t>
      </w:r>
      <w:r w:rsidR="0086258D">
        <w:t xml:space="preserve"> </w:t>
      </w:r>
      <w:r w:rsidRPr="00E34798">
        <w:t>se</w:t>
      </w:r>
      <w:r w:rsidR="0086258D" w:rsidRPr="00E34798">
        <w:t>t</w:t>
      </w:r>
      <w:r w:rsidR="0086258D">
        <w:t xml:space="preserve"> </w:t>
      </w:r>
      <w:r w:rsidRPr="00E34798">
        <w:t>u</w:t>
      </w:r>
      <w:r w:rsidR="0086258D" w:rsidRPr="00E34798">
        <w:t>p</w:t>
      </w:r>
      <w:r w:rsidR="0086258D">
        <w:t xml:space="preserve"> </w:t>
      </w:r>
      <w:r w:rsidRPr="00E34798">
        <w:t>whe</w:t>
      </w:r>
      <w:r w:rsidR="0086258D" w:rsidRPr="00E34798">
        <w:t>n</w:t>
      </w:r>
      <w:r w:rsidR="0086258D">
        <w:t xml:space="preserve"> </w:t>
      </w:r>
      <w:r w:rsidR="0086258D" w:rsidRPr="00E34798">
        <w:t>a</w:t>
      </w:r>
      <w:r w:rsidR="0086258D">
        <w:t xml:space="preserve"> </w:t>
      </w:r>
      <w:r w:rsidRPr="00E34798">
        <w:t>lev</w:t>
      </w:r>
      <w:r w:rsidR="0086258D" w:rsidRPr="00E34798">
        <w:t>y</w:t>
      </w:r>
      <w:r w:rsidR="0086258D">
        <w:t xml:space="preserve"> </w:t>
      </w:r>
      <w:r w:rsidRPr="00E34798">
        <w:t>i</w:t>
      </w:r>
      <w:r w:rsidR="0086258D" w:rsidRPr="00E34798">
        <w:t>s</w:t>
      </w:r>
      <w:r w:rsidR="0086258D">
        <w:t xml:space="preserve"> </w:t>
      </w:r>
      <w:r w:rsidRPr="00E34798">
        <w:t>establishe</w:t>
      </w:r>
      <w:r w:rsidR="0086258D" w:rsidRPr="00E34798">
        <w:t>d</w:t>
      </w:r>
      <w:r w:rsidR="0086258D">
        <w:t xml:space="preserve"> </w:t>
      </w:r>
      <w:r w:rsidRPr="00E34798">
        <w:t>an</w:t>
      </w:r>
      <w:r w:rsidR="0086258D" w:rsidRPr="00E34798">
        <w:t>d</w:t>
      </w:r>
      <w:r w:rsidR="0086258D">
        <w:t xml:space="preserve"> </w:t>
      </w:r>
      <w:r w:rsidRPr="00E34798">
        <w:t>i</w:t>
      </w:r>
      <w:r w:rsidR="0086258D" w:rsidRPr="00E34798">
        <w:t>s</w:t>
      </w:r>
      <w:r w:rsidR="0086258D">
        <w:t xml:space="preserve"> </w:t>
      </w:r>
      <w:r w:rsidRPr="00E34798">
        <w:t>governe</w:t>
      </w:r>
      <w:r w:rsidR="0086258D" w:rsidRPr="00E34798">
        <w:t>d</w:t>
      </w:r>
      <w:r w:rsidR="0086258D">
        <w:t xml:space="preserve"> </w:t>
      </w:r>
      <w:r>
        <w:t>unde</w:t>
      </w:r>
      <w:r w:rsidR="0086258D">
        <w:t xml:space="preserve">r </w:t>
      </w:r>
      <w:r w:rsidRPr="00E34798">
        <w:t>legislatio</w:t>
      </w:r>
      <w:r w:rsidR="0086258D" w:rsidRPr="00E34798">
        <w:t>n</w:t>
      </w:r>
      <w:r w:rsidR="0086258D">
        <w:t xml:space="preserve"> </w:t>
      </w:r>
      <w:r w:rsidRPr="00E34798">
        <w:t>o</w:t>
      </w:r>
      <w:r w:rsidR="0086258D" w:rsidRPr="00E34798">
        <w:t>r</w:t>
      </w:r>
      <w:r w:rsidR="0086258D">
        <w:t xml:space="preserve"> </w:t>
      </w:r>
      <w:r w:rsidRPr="00E34798">
        <w:t>regulation</w:t>
      </w:r>
      <w:r w:rsidR="003C08DF" w:rsidRPr="00E34798">
        <w:t>.</w:t>
      </w:r>
      <w:r w:rsidR="003C08DF">
        <w:t xml:space="preserve"> </w:t>
      </w:r>
    </w:p>
    <w:p w:rsidR="007078A8" w:rsidRDefault="00E34798" w:rsidP="00E34798">
      <w:pPr>
        <w:pStyle w:val="BodyText"/>
      </w:pPr>
      <w:r w:rsidRPr="00E34798">
        <w:t>T</w:t>
      </w:r>
      <w:r w:rsidR="0086258D" w:rsidRPr="00E34798">
        <w:t>o</w:t>
      </w:r>
      <w:r w:rsidR="0086258D">
        <w:t xml:space="preserve"> </w:t>
      </w:r>
      <w:r w:rsidRPr="00E34798">
        <w:t>mak</w:t>
      </w:r>
      <w:r w:rsidR="0086258D" w:rsidRPr="00E34798">
        <w:t>e</w:t>
      </w:r>
      <w:r w:rsidR="0086258D">
        <w:t xml:space="preserve"> </w:t>
      </w:r>
      <w:r w:rsidR="0086258D" w:rsidRPr="00E34798">
        <w:t>a</w:t>
      </w:r>
      <w:r w:rsidR="0086258D">
        <w:t xml:space="preserve"> </w:t>
      </w:r>
      <w:r w:rsidRPr="00E34798">
        <w:t>chang</w:t>
      </w:r>
      <w:r w:rsidR="0086258D" w:rsidRPr="00E34798">
        <w:t>e</w:t>
      </w:r>
      <w:r w:rsidR="0086258D">
        <w:t xml:space="preserve"> </w:t>
      </w:r>
      <w:r w:rsidRPr="00E34798">
        <w:t>i</w:t>
      </w:r>
      <w:r w:rsidR="0086258D" w:rsidRPr="00E34798">
        <w:t>n</w:t>
      </w:r>
      <w:r w:rsidR="0086258D">
        <w:t xml:space="preserve"> </w:t>
      </w:r>
      <w:r w:rsidRPr="00E34798">
        <w:t>th</w:t>
      </w:r>
      <w:r w:rsidR="0086258D" w:rsidRPr="00E34798">
        <w:t>e</w:t>
      </w:r>
      <w:r w:rsidR="0086258D">
        <w:t xml:space="preserve"> </w:t>
      </w:r>
      <w:r w:rsidRPr="00E34798">
        <w:t>us</w:t>
      </w:r>
      <w:r w:rsidR="0086258D" w:rsidRPr="00E34798">
        <w:t>e</w:t>
      </w:r>
      <w:r w:rsidR="0086258D">
        <w:t xml:space="preserve"> </w:t>
      </w:r>
      <w:r w:rsidRPr="00E34798">
        <w:t>o</w:t>
      </w:r>
      <w:r w:rsidR="0086258D" w:rsidRPr="00E34798">
        <w:t>f</w:t>
      </w:r>
      <w:r w:rsidR="0086258D">
        <w:t xml:space="preserve"> </w:t>
      </w:r>
      <w:r w:rsidRPr="00E34798">
        <w:t>th</w:t>
      </w:r>
      <w:r w:rsidR="0086258D" w:rsidRPr="00E34798">
        <w:t>e</w:t>
      </w:r>
      <w:r w:rsidR="0086258D">
        <w:t xml:space="preserve"> </w:t>
      </w:r>
      <w:r w:rsidRPr="00E34798">
        <w:t>funds</w:t>
      </w:r>
      <w:r w:rsidR="0086258D" w:rsidRPr="00E34798">
        <w:t>,</w:t>
      </w:r>
      <w:r w:rsidR="0086258D">
        <w:t xml:space="preserve"> </w:t>
      </w:r>
      <w:r w:rsidRPr="00E34798">
        <w:t>a</w:t>
      </w:r>
      <w:r w:rsidR="0086258D" w:rsidRPr="00E34798">
        <w:t>n</w:t>
      </w:r>
      <w:r w:rsidR="0086258D">
        <w:t xml:space="preserve"> </w:t>
      </w:r>
      <w:r w:rsidRPr="00E34798">
        <w:t>industr</w:t>
      </w:r>
      <w:r w:rsidR="0086258D" w:rsidRPr="00E34798">
        <w:t>y</w:t>
      </w:r>
      <w:r w:rsidR="0086258D">
        <w:t xml:space="preserve"> </w:t>
      </w:r>
      <w:r w:rsidRPr="00E34798">
        <w:t>need</w:t>
      </w:r>
      <w:r w:rsidR="0086258D" w:rsidRPr="00E34798">
        <w:t>s</w:t>
      </w:r>
      <w:r w:rsidR="0086258D">
        <w:t xml:space="preserve"> </w:t>
      </w:r>
      <w:r>
        <w:t>t</w:t>
      </w:r>
      <w:r w:rsidR="0086258D">
        <w:t xml:space="preserve">o </w:t>
      </w:r>
      <w:r>
        <w:t>embar</w:t>
      </w:r>
      <w:r w:rsidR="0086258D">
        <w:t xml:space="preserve">k </w:t>
      </w:r>
      <w:r>
        <w:t>o</w:t>
      </w:r>
      <w:r w:rsidR="0086258D">
        <w:t xml:space="preserve">n a </w:t>
      </w:r>
      <w:r>
        <w:t>process</w:t>
      </w:r>
      <w:r w:rsidR="0086258D">
        <w:t xml:space="preserve">, </w:t>
      </w:r>
      <w:r>
        <w:t>i</w:t>
      </w:r>
      <w:r w:rsidR="0086258D">
        <w:t xml:space="preserve">n </w:t>
      </w:r>
      <w:r>
        <w:t>lin</w:t>
      </w:r>
      <w:r w:rsidR="0086258D">
        <w:t xml:space="preserve">e </w:t>
      </w:r>
      <w:r>
        <w:t>wit</w:t>
      </w:r>
      <w:r w:rsidR="0086258D">
        <w:t xml:space="preserve">h </w:t>
      </w:r>
      <w:r>
        <w:t>th</w:t>
      </w:r>
      <w:r w:rsidR="0086258D">
        <w:t xml:space="preserve">e </w:t>
      </w:r>
      <w:r>
        <w:t>Lev</w:t>
      </w:r>
      <w:r w:rsidR="0086258D">
        <w:t xml:space="preserve">y </w:t>
      </w:r>
      <w:r>
        <w:t>Principle</w:t>
      </w:r>
      <w:r w:rsidR="0086258D">
        <w:t xml:space="preserve">s </w:t>
      </w:r>
      <w:r>
        <w:t>an</w:t>
      </w:r>
      <w:r w:rsidR="0086258D">
        <w:t xml:space="preserve">d </w:t>
      </w:r>
      <w:r>
        <w:t>Guidelines</w:t>
      </w:r>
      <w:r w:rsidR="0086258D">
        <w:t xml:space="preserve">, </w:t>
      </w:r>
      <w:r>
        <w:t>whic</w:t>
      </w:r>
      <w:r w:rsidR="0086258D">
        <w:t xml:space="preserve">h </w:t>
      </w:r>
      <w:r>
        <w:t>ultimatel</w:t>
      </w:r>
      <w:r w:rsidR="0086258D">
        <w:t xml:space="preserve">y </w:t>
      </w:r>
      <w:r>
        <w:t>require</w:t>
      </w:r>
      <w:r w:rsidR="0086258D">
        <w:t xml:space="preserve">s </w:t>
      </w:r>
      <w:r>
        <w:t>Ministeria</w:t>
      </w:r>
      <w:r w:rsidR="0086258D">
        <w:t xml:space="preserve">l </w:t>
      </w:r>
      <w:r>
        <w:t>an</w:t>
      </w:r>
      <w:r w:rsidR="0086258D">
        <w:t xml:space="preserve">d </w:t>
      </w:r>
      <w:r>
        <w:t>Parliamentar</w:t>
      </w:r>
      <w:r w:rsidR="0086258D">
        <w:t xml:space="preserve">y </w:t>
      </w:r>
      <w:r>
        <w:t>approval</w:t>
      </w:r>
      <w:r w:rsidR="003C08DF">
        <w:t xml:space="preserve">. </w:t>
      </w:r>
      <w:r w:rsidR="00863879">
        <w:t>Se</w:t>
      </w:r>
      <w:r w:rsidR="0086258D">
        <w:t xml:space="preserve">e </w:t>
      </w:r>
      <w:r w:rsidR="00863879">
        <w:t>Sectio</w:t>
      </w:r>
      <w:r w:rsidR="0086258D">
        <w:t xml:space="preserve">n </w:t>
      </w:r>
      <w:r w:rsidR="00863879">
        <w:t>3.3.2</w:t>
      </w:r>
      <w:r w:rsidR="003C08DF">
        <w:t xml:space="preserve">. </w:t>
      </w:r>
      <w:r w:rsidR="007078A8">
        <w:t>Parliamentar</w:t>
      </w:r>
      <w:r w:rsidR="0086258D">
        <w:t xml:space="preserve">y </w:t>
      </w:r>
      <w:r w:rsidR="007078A8">
        <w:t>approva</w:t>
      </w:r>
      <w:r w:rsidR="0086258D">
        <w:t xml:space="preserve">l </w:t>
      </w:r>
      <w:r w:rsidR="007078A8">
        <w:t>take</w:t>
      </w:r>
      <w:r w:rsidR="0086258D">
        <w:t xml:space="preserve">s a </w:t>
      </w:r>
      <w:r w:rsidR="007078A8">
        <w:t>significan</w:t>
      </w:r>
      <w:r w:rsidR="0086258D">
        <w:t xml:space="preserve">t </w:t>
      </w:r>
      <w:r w:rsidR="007078A8">
        <w:t>amoun</w:t>
      </w:r>
      <w:r w:rsidR="0086258D">
        <w:t xml:space="preserve">t </w:t>
      </w:r>
      <w:r w:rsidR="007078A8">
        <w:t>o</w:t>
      </w:r>
      <w:r w:rsidR="0086258D">
        <w:t xml:space="preserve">f </w:t>
      </w:r>
      <w:r w:rsidR="007078A8">
        <w:t>tim</w:t>
      </w:r>
      <w:r w:rsidR="0086258D">
        <w:t xml:space="preserve">e </w:t>
      </w:r>
      <w:r w:rsidR="007078A8">
        <w:t>whic</w:t>
      </w:r>
      <w:r w:rsidR="0086258D">
        <w:t xml:space="preserve">h </w:t>
      </w:r>
      <w:r w:rsidR="007078A8">
        <w:t>furthe</w:t>
      </w:r>
      <w:r w:rsidR="0086258D">
        <w:t xml:space="preserve">r </w:t>
      </w:r>
      <w:r w:rsidR="007078A8">
        <w:t>limit</w:t>
      </w:r>
      <w:r w:rsidR="0086258D">
        <w:t xml:space="preserve">s </w:t>
      </w:r>
      <w:r w:rsidR="007078A8">
        <w:t>th</w:t>
      </w:r>
      <w:r w:rsidR="0086258D">
        <w:t xml:space="preserve">e </w:t>
      </w:r>
      <w:r w:rsidR="007078A8">
        <w:t>flexibilit</w:t>
      </w:r>
      <w:r w:rsidR="0086258D">
        <w:t xml:space="preserve">y </w:t>
      </w:r>
      <w:r w:rsidR="007078A8">
        <w:t>o</w:t>
      </w:r>
      <w:r w:rsidR="0086258D">
        <w:t xml:space="preserve">f </w:t>
      </w:r>
      <w:r w:rsidR="007078A8">
        <w:t>th</w:t>
      </w:r>
      <w:r w:rsidR="0086258D">
        <w:t xml:space="preserve">e </w:t>
      </w:r>
      <w:r w:rsidR="007078A8">
        <w:t>process.</w:t>
      </w:r>
    </w:p>
    <w:p w:rsidR="007078A8" w:rsidRDefault="007078A8" w:rsidP="007078A8">
      <w:pPr>
        <w:pStyle w:val="BodyText"/>
      </w:pPr>
      <w:r>
        <w:t>T</w:t>
      </w:r>
      <w:r w:rsidR="00863879">
        <w:t>h</w:t>
      </w:r>
      <w:r w:rsidR="0086258D">
        <w:t xml:space="preserve">e </w:t>
      </w:r>
      <w:r>
        <w:t>roles</w:t>
      </w:r>
      <w:r w:rsidR="0086258D">
        <w:t xml:space="preserve">, </w:t>
      </w:r>
      <w:r>
        <w:t>responsibilitie</w:t>
      </w:r>
      <w:r w:rsidR="0086258D">
        <w:t xml:space="preserve">s </w:t>
      </w:r>
      <w:r>
        <w:t>an</w:t>
      </w:r>
      <w:r w:rsidR="0086258D">
        <w:t xml:space="preserve">d </w:t>
      </w:r>
      <w:r>
        <w:t>relationship</w:t>
      </w:r>
      <w:r w:rsidR="0086258D">
        <w:t xml:space="preserve">s </w:t>
      </w:r>
      <w:r>
        <w:t>betwee</w:t>
      </w:r>
      <w:r w:rsidR="0086258D">
        <w:t xml:space="preserve">n </w:t>
      </w:r>
      <w:r>
        <w:t>industr</w:t>
      </w:r>
      <w:r w:rsidR="0086258D">
        <w:t xml:space="preserve">y </w:t>
      </w:r>
      <w:r>
        <w:t>an</w:t>
      </w:r>
      <w:r w:rsidR="0086258D">
        <w:t xml:space="preserve">d </w:t>
      </w:r>
      <w:proofErr w:type="spellStart"/>
      <w:r>
        <w:t>LRB</w:t>
      </w:r>
      <w:r w:rsidR="0086258D">
        <w:t>s</w:t>
      </w:r>
      <w:proofErr w:type="spellEnd"/>
      <w:r w:rsidR="0086258D">
        <w:t xml:space="preserve"> </w:t>
      </w:r>
      <w:r>
        <w:t>als</w:t>
      </w:r>
      <w:r w:rsidR="0086258D">
        <w:t xml:space="preserve">o </w:t>
      </w:r>
      <w:r>
        <w:t>requir</w:t>
      </w:r>
      <w:r w:rsidR="0086258D">
        <w:t xml:space="preserve">e </w:t>
      </w:r>
      <w:r>
        <w:t>consideration</w:t>
      </w:r>
      <w:r w:rsidR="003C08DF">
        <w:t xml:space="preserve">. </w:t>
      </w:r>
      <w:r>
        <w:t>T</w:t>
      </w:r>
      <w:r w:rsidR="0086258D">
        <w:t xml:space="preserve">o </w:t>
      </w:r>
      <w:r>
        <w:t>invok</w:t>
      </w:r>
      <w:r w:rsidR="0086258D">
        <w:t xml:space="preserve">e </w:t>
      </w:r>
      <w:r>
        <w:t>change</w:t>
      </w:r>
      <w:r w:rsidR="0086258D">
        <w:t xml:space="preserve">, </w:t>
      </w:r>
      <w:r>
        <w:t>industr</w:t>
      </w:r>
      <w:r w:rsidR="0086258D">
        <w:t xml:space="preserve">y </w:t>
      </w:r>
      <w:r>
        <w:t>o</w:t>
      </w:r>
      <w:r w:rsidR="0086258D">
        <w:t xml:space="preserve">r </w:t>
      </w:r>
      <w:proofErr w:type="spellStart"/>
      <w:r>
        <w:t>LRB</w:t>
      </w:r>
      <w:r w:rsidR="0086258D">
        <w:t>s</w:t>
      </w:r>
      <w:proofErr w:type="spellEnd"/>
      <w:r w:rsidR="0086258D">
        <w:t xml:space="preserve"> </w:t>
      </w:r>
      <w:r>
        <w:t>ar</w:t>
      </w:r>
      <w:r w:rsidR="0086258D">
        <w:t xml:space="preserve">e </w:t>
      </w:r>
      <w:r>
        <w:t>require</w:t>
      </w:r>
      <w:r w:rsidR="0086258D">
        <w:t xml:space="preserve">d </w:t>
      </w:r>
      <w:r>
        <w:t>t</w:t>
      </w:r>
      <w:r w:rsidR="0086258D">
        <w:t xml:space="preserve">o </w:t>
      </w:r>
      <w:r>
        <w:t>consul</w:t>
      </w:r>
      <w:r w:rsidR="0086258D">
        <w:t xml:space="preserve">t </w:t>
      </w:r>
      <w:r>
        <w:t>wit</w:t>
      </w:r>
      <w:r w:rsidR="0086258D">
        <w:t xml:space="preserve">h </w:t>
      </w:r>
      <w:r>
        <w:t>lev</w:t>
      </w:r>
      <w:r w:rsidR="0086258D">
        <w:t xml:space="preserve">y </w:t>
      </w:r>
      <w:r>
        <w:t>payer</w:t>
      </w:r>
      <w:r w:rsidR="0086258D">
        <w:t xml:space="preserve">s </w:t>
      </w:r>
      <w:r>
        <w:t>an</w:t>
      </w:r>
      <w:r w:rsidR="0086258D">
        <w:t xml:space="preserve">d </w:t>
      </w:r>
      <w:r>
        <w:t>stakeholders</w:t>
      </w:r>
      <w:r w:rsidR="0086258D">
        <w:t xml:space="preserve">, </w:t>
      </w:r>
      <w:r>
        <w:t>includin</w:t>
      </w:r>
      <w:r w:rsidR="0086258D">
        <w:t xml:space="preserve">g </w:t>
      </w:r>
      <w:r>
        <w:t>eac</w:t>
      </w:r>
      <w:r w:rsidR="0086258D">
        <w:t xml:space="preserve">h </w:t>
      </w:r>
      <w:r>
        <w:t>other</w:t>
      </w:r>
      <w:r w:rsidR="003C08DF">
        <w:t xml:space="preserve">. </w:t>
      </w:r>
      <w:proofErr w:type="spellStart"/>
      <w:r>
        <w:t>LRB</w:t>
      </w:r>
      <w:r w:rsidR="0086258D">
        <w:t>s</w:t>
      </w:r>
      <w:proofErr w:type="spellEnd"/>
      <w:r w:rsidR="0086258D">
        <w:t xml:space="preserve"> </w:t>
      </w:r>
      <w:r>
        <w:t>an</w:t>
      </w:r>
      <w:r w:rsidR="0086258D">
        <w:t xml:space="preserve">d </w:t>
      </w:r>
      <w:r>
        <w:t>industr</w:t>
      </w:r>
      <w:r w:rsidR="0086258D">
        <w:t xml:space="preserve">y </w:t>
      </w:r>
      <w:r>
        <w:t>nee</w:t>
      </w:r>
      <w:r w:rsidR="0086258D">
        <w:t xml:space="preserve">d </w:t>
      </w:r>
      <w:r>
        <w:t>t</w:t>
      </w:r>
      <w:r w:rsidR="0086258D">
        <w:t xml:space="preserve">o </w:t>
      </w:r>
      <w:r>
        <w:t>b</w:t>
      </w:r>
      <w:r w:rsidR="0086258D">
        <w:t xml:space="preserve">e </w:t>
      </w:r>
      <w:r>
        <w:t>i</w:t>
      </w:r>
      <w:r w:rsidR="0086258D">
        <w:t xml:space="preserve">n </w:t>
      </w:r>
      <w:r>
        <w:t>agreemen</w:t>
      </w:r>
      <w:r w:rsidR="0086258D">
        <w:t xml:space="preserve">t </w:t>
      </w:r>
      <w:r>
        <w:t>fo</w:t>
      </w:r>
      <w:r w:rsidR="0086258D">
        <w:t xml:space="preserve">r </w:t>
      </w:r>
      <w:r>
        <w:t>th</w:t>
      </w:r>
      <w:r w:rsidR="0086258D">
        <w:t xml:space="preserve">e </w:t>
      </w:r>
      <w:r>
        <w:t>proces</w:t>
      </w:r>
      <w:r w:rsidR="0086258D">
        <w:t xml:space="preserve">s </w:t>
      </w:r>
      <w:r>
        <w:t>o</w:t>
      </w:r>
      <w:r w:rsidR="0086258D">
        <w:t xml:space="preserve">f </w:t>
      </w:r>
      <w:r>
        <w:t>chang</w:t>
      </w:r>
      <w:r w:rsidR="0086258D">
        <w:t xml:space="preserve">e </w:t>
      </w:r>
      <w:r>
        <w:t>t</w:t>
      </w:r>
      <w:r w:rsidR="0086258D">
        <w:t xml:space="preserve">o </w:t>
      </w:r>
      <w:r>
        <w:t>occur</w:t>
      </w:r>
      <w:r w:rsidR="003C08DF">
        <w:t xml:space="preserve">. </w:t>
      </w:r>
    </w:p>
    <w:p w:rsidR="007559F5" w:rsidRDefault="007559F5" w:rsidP="007078A8">
      <w:pPr>
        <w:pStyle w:val="BodyText"/>
      </w:pPr>
      <w:r>
        <w:lastRenderedPageBreak/>
        <w:t>I</w:t>
      </w:r>
      <w:r w:rsidR="0086258D">
        <w:t xml:space="preserve">f </w:t>
      </w:r>
      <w:r>
        <w:t>fund</w:t>
      </w:r>
      <w:r w:rsidR="0086258D">
        <w:t xml:space="preserve">s </w:t>
      </w:r>
      <w:r>
        <w:t>hav</w:t>
      </w:r>
      <w:r w:rsidR="0086258D">
        <w:t xml:space="preserve">e </w:t>
      </w:r>
      <w:r>
        <w:t>alread</w:t>
      </w:r>
      <w:r w:rsidR="0086258D">
        <w:t xml:space="preserve">y </w:t>
      </w:r>
      <w:r>
        <w:t>bee</w:t>
      </w:r>
      <w:r w:rsidR="0086258D">
        <w:t xml:space="preserve">n </w:t>
      </w:r>
      <w:r>
        <w:t>tagge</w:t>
      </w:r>
      <w:r w:rsidR="0086258D">
        <w:t xml:space="preserve">d </w:t>
      </w:r>
      <w:r>
        <w:t>fo</w:t>
      </w:r>
      <w:r w:rsidR="0086258D">
        <w:t xml:space="preserve">r a </w:t>
      </w:r>
      <w:r>
        <w:t>specifi</w:t>
      </w:r>
      <w:r w:rsidR="0086258D">
        <w:t xml:space="preserve">c </w:t>
      </w:r>
      <w:r>
        <w:t>purpose</w:t>
      </w:r>
      <w:r w:rsidR="0086258D">
        <w:t xml:space="preserve">, a </w:t>
      </w:r>
      <w:r>
        <w:t>chang</w:t>
      </w:r>
      <w:r w:rsidR="0086258D">
        <w:t xml:space="preserve">e </w:t>
      </w:r>
      <w:r>
        <w:t>i</w:t>
      </w:r>
      <w:r w:rsidR="0086258D">
        <w:t xml:space="preserve">n </w:t>
      </w:r>
      <w:r>
        <w:t>th</w:t>
      </w:r>
      <w:r w:rsidR="0086258D">
        <w:t xml:space="preserve">e </w:t>
      </w:r>
      <w:r>
        <w:t>mi</w:t>
      </w:r>
      <w:r w:rsidR="0086258D">
        <w:t xml:space="preserve">x </w:t>
      </w:r>
      <w:r>
        <w:t>o</w:t>
      </w:r>
      <w:r w:rsidR="0086258D">
        <w:t xml:space="preserve">r </w:t>
      </w:r>
      <w:r>
        <w:t>allocatio</w:t>
      </w:r>
      <w:r w:rsidR="0086258D">
        <w:t xml:space="preserve">n </w:t>
      </w:r>
      <w:r>
        <w:t>o</w:t>
      </w:r>
      <w:r w:rsidR="0086258D">
        <w:t xml:space="preserve">f </w:t>
      </w:r>
      <w:r>
        <w:t>fund</w:t>
      </w:r>
      <w:r w:rsidR="0086258D">
        <w:t xml:space="preserve">s </w:t>
      </w:r>
      <w:r>
        <w:t>need</w:t>
      </w:r>
      <w:r w:rsidR="0086258D">
        <w:t xml:space="preserve">s </w:t>
      </w:r>
      <w:r>
        <w:t>t</w:t>
      </w:r>
      <w:r w:rsidR="0086258D">
        <w:t xml:space="preserve">o </w:t>
      </w:r>
      <w:r>
        <w:t>b</w:t>
      </w:r>
      <w:r w:rsidR="0086258D">
        <w:t xml:space="preserve">e </w:t>
      </w:r>
      <w:r>
        <w:t>carefull</w:t>
      </w:r>
      <w:r w:rsidR="0086258D">
        <w:t xml:space="preserve">y </w:t>
      </w:r>
      <w:r>
        <w:t>managed.</w:t>
      </w:r>
    </w:p>
    <w:p w:rsidR="00863879" w:rsidRPr="00E20CC5" w:rsidRDefault="007078A8" w:rsidP="00E34798">
      <w:pPr>
        <w:pStyle w:val="BodyText"/>
      </w:pPr>
      <w:r>
        <w:t>Ther</w:t>
      </w:r>
      <w:r w:rsidR="0086258D">
        <w:t xml:space="preserve">e </w:t>
      </w:r>
      <w:r>
        <w:t>als</w:t>
      </w:r>
      <w:r w:rsidR="0086258D">
        <w:t xml:space="preserve">o </w:t>
      </w:r>
      <w:r>
        <w:t>need</w:t>
      </w:r>
      <w:r w:rsidR="0086258D">
        <w:t xml:space="preserve">s </w:t>
      </w:r>
      <w:r>
        <w:t>t</w:t>
      </w:r>
      <w:r w:rsidR="0086258D">
        <w:t xml:space="preserve">o </w:t>
      </w:r>
      <w:r>
        <w:t>b</w:t>
      </w:r>
      <w:r w:rsidR="0086258D">
        <w:t xml:space="preserve">e </w:t>
      </w:r>
      <w:r>
        <w:t>consideratio</w:t>
      </w:r>
      <w:r w:rsidR="0086258D">
        <w:t xml:space="preserve">n </w:t>
      </w:r>
      <w:r>
        <w:t>o</w:t>
      </w:r>
      <w:r w:rsidR="0086258D">
        <w:t xml:space="preserve">f </w:t>
      </w:r>
      <w:r>
        <w:t>th</w:t>
      </w:r>
      <w:r w:rsidR="0086258D">
        <w:t xml:space="preserve">e </w:t>
      </w:r>
      <w:r w:rsidR="00863879">
        <w:t>matchin</w:t>
      </w:r>
      <w:r w:rsidR="0086258D">
        <w:t xml:space="preserve">g </w:t>
      </w:r>
      <w:r w:rsidR="00863879">
        <w:t>dolla</w:t>
      </w:r>
      <w:r w:rsidR="0086258D">
        <w:t xml:space="preserve">r </w:t>
      </w:r>
      <w:r w:rsidR="00863879">
        <w:t>provide</w:t>
      </w:r>
      <w:r w:rsidR="0086258D">
        <w:t xml:space="preserve">d </w:t>
      </w:r>
      <w:r w:rsidR="00863879">
        <w:t>b</w:t>
      </w:r>
      <w:r w:rsidR="0086258D">
        <w:t xml:space="preserve">y </w:t>
      </w:r>
      <w:r w:rsidR="00863879">
        <w:t>th</w:t>
      </w:r>
      <w:r w:rsidR="0086258D">
        <w:t xml:space="preserve">e </w:t>
      </w:r>
      <w:r w:rsidR="00863879">
        <w:t>Governmen</w:t>
      </w:r>
      <w:r w:rsidR="0086258D">
        <w:t xml:space="preserve">t </w:t>
      </w:r>
      <w:r w:rsidR="00863879">
        <w:t>whic</w:t>
      </w:r>
      <w:r w:rsidR="0086258D">
        <w:t xml:space="preserve">h </w:t>
      </w:r>
      <w:r w:rsidR="00863879" w:rsidRPr="00E20CC5">
        <w:t>canno</w:t>
      </w:r>
      <w:r w:rsidR="0086258D" w:rsidRPr="00E20CC5">
        <w:t xml:space="preserve">t </w:t>
      </w:r>
      <w:r w:rsidR="00863879" w:rsidRPr="00E20CC5">
        <w:t>b</w:t>
      </w:r>
      <w:r w:rsidR="0086258D" w:rsidRPr="00E20CC5">
        <w:t xml:space="preserve">e </w:t>
      </w:r>
      <w:r w:rsidR="00863879" w:rsidRPr="00E20CC5">
        <w:t>use</w:t>
      </w:r>
      <w:r w:rsidR="0086258D" w:rsidRPr="00E20CC5">
        <w:t xml:space="preserve">d </w:t>
      </w:r>
      <w:r w:rsidR="00863879" w:rsidRPr="00E20CC5">
        <w:t>fo</w:t>
      </w:r>
      <w:r w:rsidR="0086258D" w:rsidRPr="00E20CC5">
        <w:t xml:space="preserve">r </w:t>
      </w:r>
      <w:r w:rsidR="00863879" w:rsidRPr="00E20CC5">
        <w:t>marketin</w:t>
      </w:r>
      <w:r w:rsidR="0086258D" w:rsidRPr="00E20CC5">
        <w:t xml:space="preserve">g </w:t>
      </w:r>
      <w:r w:rsidR="00863879" w:rsidRPr="00E20CC5">
        <w:t>purposes.</w:t>
      </w:r>
    </w:p>
    <w:p w:rsidR="003B22FD" w:rsidRDefault="007078A8" w:rsidP="00E34798">
      <w:pPr>
        <w:pStyle w:val="BodyText"/>
      </w:pPr>
      <w:r w:rsidRPr="00E20CC5">
        <w:t>Overall</w:t>
      </w:r>
      <w:r w:rsidR="0086258D" w:rsidRPr="00E20CC5">
        <w:t xml:space="preserve">, </w:t>
      </w:r>
      <w:r w:rsidRPr="00E20CC5">
        <w:t>th</w:t>
      </w:r>
      <w:r w:rsidR="0086258D" w:rsidRPr="00E20CC5">
        <w:t xml:space="preserve">e </w:t>
      </w:r>
      <w:r w:rsidR="00863879" w:rsidRPr="00E20CC5">
        <w:t>resul</w:t>
      </w:r>
      <w:r w:rsidR="0086258D" w:rsidRPr="00E20CC5">
        <w:t xml:space="preserve">t </w:t>
      </w:r>
      <w:r w:rsidR="00863879" w:rsidRPr="00E20CC5">
        <w:t>i</w:t>
      </w:r>
      <w:r w:rsidR="0086258D" w:rsidRPr="00E20CC5">
        <w:t xml:space="preserve">s a </w:t>
      </w:r>
      <w:r w:rsidR="00863879" w:rsidRPr="00E20CC5">
        <w:t>hig</w:t>
      </w:r>
      <w:r w:rsidR="0086258D" w:rsidRPr="00E20CC5">
        <w:t xml:space="preserve">h </w:t>
      </w:r>
      <w:r w:rsidR="00863879" w:rsidRPr="00E20CC5">
        <w:t>cost</w:t>
      </w:r>
      <w:r w:rsidR="0086258D" w:rsidRPr="00E20CC5">
        <w:t xml:space="preserve">, </w:t>
      </w:r>
      <w:r w:rsidR="00863879" w:rsidRPr="00E20CC5">
        <w:t>tim</w:t>
      </w:r>
      <w:r w:rsidR="0086258D" w:rsidRPr="00E20CC5">
        <w:t xml:space="preserve">e </w:t>
      </w:r>
      <w:r w:rsidR="00863879" w:rsidRPr="00E20CC5">
        <w:t>consumin</w:t>
      </w:r>
      <w:r w:rsidR="0086258D" w:rsidRPr="00E20CC5">
        <w:t xml:space="preserve">g </w:t>
      </w:r>
      <w:r w:rsidR="00863879" w:rsidRPr="00E20CC5">
        <w:t>an</w:t>
      </w:r>
      <w:r w:rsidR="0086258D" w:rsidRPr="00E20CC5">
        <w:t xml:space="preserve">d </w:t>
      </w:r>
      <w:r w:rsidR="00863879" w:rsidRPr="00E20CC5">
        <w:t>inflexibl</w:t>
      </w:r>
      <w:r w:rsidR="0086258D" w:rsidRPr="00E20CC5">
        <w:t xml:space="preserve">e </w:t>
      </w:r>
      <w:r w:rsidR="00863879" w:rsidRPr="00E20CC5">
        <w:t>proces</w:t>
      </w:r>
      <w:r w:rsidR="0086258D" w:rsidRPr="00E20CC5">
        <w:t xml:space="preserve">s </w:t>
      </w:r>
      <w:r w:rsidR="00863879" w:rsidRPr="00E20CC5">
        <w:t>fo</w:t>
      </w:r>
      <w:r w:rsidR="0086258D" w:rsidRPr="00E20CC5">
        <w:t xml:space="preserve">r </w:t>
      </w:r>
      <w:r w:rsidR="00E34798" w:rsidRPr="00E20CC5">
        <w:t>al</w:t>
      </w:r>
      <w:r w:rsidR="0086258D" w:rsidRPr="00E20CC5">
        <w:t xml:space="preserve">l </w:t>
      </w:r>
      <w:r w:rsidR="00E34798" w:rsidRPr="00E20CC5">
        <w:t>stakeholders</w:t>
      </w:r>
      <w:r w:rsidR="003C08DF" w:rsidRPr="00E20CC5">
        <w:t xml:space="preserve">. </w:t>
      </w:r>
      <w:r w:rsidR="00805405" w:rsidRPr="00E20CC5">
        <w:fldChar w:fldCharType="begin"/>
      </w:r>
      <w:r w:rsidR="00805405" w:rsidRPr="00E20CC5">
        <w:instrText xml:space="preserve"> REF _Ref459896208 \h  \* MERGEFORMAT </w:instrText>
      </w:r>
      <w:r w:rsidR="00805405" w:rsidRPr="00E20CC5">
        <w:fldChar w:fldCharType="separate"/>
      </w:r>
      <w:r w:rsidR="008140E1" w:rsidRPr="00E20CC5">
        <w:rPr>
          <w:rStyle w:val="CaptionLabel"/>
        </w:rPr>
        <w:t xml:space="preserve">Box </w:t>
      </w:r>
      <w:r w:rsidR="008140E1">
        <w:rPr>
          <w:rStyle w:val="CaptionLabel"/>
          <w:noProof/>
        </w:rPr>
        <w:t>4</w:t>
      </w:r>
      <w:r w:rsidR="008140E1" w:rsidRPr="00E20CC5">
        <w:rPr>
          <w:rStyle w:val="CaptionLabel"/>
          <w:noProof/>
        </w:rPr>
        <w:t>.</w:t>
      </w:r>
      <w:r w:rsidR="008140E1">
        <w:rPr>
          <w:rStyle w:val="CaptionLabel"/>
          <w:noProof/>
        </w:rPr>
        <w:t>1</w:t>
      </w:r>
      <w:r w:rsidR="00805405" w:rsidRPr="00E20CC5">
        <w:fldChar w:fldCharType="end"/>
      </w:r>
      <w:r w:rsidR="00CC6A15" w:rsidRPr="00E20CC5">
        <w:t xml:space="preserve"> illustrates the process an industry must follow to adjust its levies.</w:t>
      </w:r>
      <w:r w:rsidR="00CC6A15">
        <w:t xml:space="preserve">  </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box_std"/>
      </w:tblPr>
      <w:tblGrid>
        <w:gridCol w:w="8614"/>
      </w:tblGrid>
      <w:tr w:rsidR="00805405" w:rsidRPr="00AF3F55" w:rsidTr="00805405">
        <w:trPr>
          <w:cantSplit/>
        </w:trPr>
        <w:tc>
          <w:tcPr>
            <w:tcW w:w="8614" w:type="dxa"/>
            <w:shd w:val="clear" w:color="auto" w:fill="auto"/>
            <w:tcMar>
              <w:left w:w="446" w:type="dxa"/>
            </w:tcMar>
          </w:tcPr>
          <w:p w:rsidR="00805405" w:rsidRPr="00AF3F55" w:rsidRDefault="00805405" w:rsidP="00CC6A15">
            <w:pPr>
              <w:pStyle w:val="Caption"/>
            </w:pPr>
            <w:bookmarkStart w:id="166" w:name="_Ref459896208"/>
            <w:bookmarkStart w:id="167" w:name="_Toc412743399"/>
            <w:bookmarkStart w:id="168" w:name="_Toc461026961"/>
            <w:r w:rsidRPr="00E20CC5">
              <w:rPr>
                <w:rStyle w:val="CaptionLabel"/>
              </w:rPr>
              <w:t xml:space="preserve">Box </w:t>
            </w:r>
            <w:r w:rsidRPr="00E20CC5">
              <w:rPr>
                <w:rStyle w:val="CaptionLabel"/>
              </w:rPr>
              <w:fldChar w:fldCharType="begin"/>
            </w:r>
            <w:r w:rsidRPr="00E20CC5">
              <w:rPr>
                <w:rStyle w:val="CaptionLabel"/>
              </w:rPr>
              <w:instrText xml:space="preserve"> STYLEREF 1 \s </w:instrText>
            </w:r>
            <w:r w:rsidRPr="00E20CC5">
              <w:rPr>
                <w:rStyle w:val="CaptionLabel"/>
              </w:rPr>
              <w:fldChar w:fldCharType="separate"/>
            </w:r>
            <w:r w:rsidR="00B7478E">
              <w:rPr>
                <w:rStyle w:val="CaptionLabel"/>
                <w:noProof/>
              </w:rPr>
              <w:t>4</w:t>
            </w:r>
            <w:r w:rsidRPr="00E20CC5">
              <w:rPr>
                <w:rStyle w:val="CaptionLabel"/>
              </w:rPr>
              <w:fldChar w:fldCharType="end"/>
            </w:r>
            <w:r w:rsidRPr="00E20CC5">
              <w:rPr>
                <w:rStyle w:val="CaptionLabel"/>
              </w:rPr>
              <w:t>.</w:t>
            </w:r>
            <w:r w:rsidRPr="00E20CC5">
              <w:rPr>
                <w:rStyle w:val="CaptionLabel"/>
              </w:rPr>
              <w:fldChar w:fldCharType="begin"/>
            </w:r>
            <w:r w:rsidRPr="00E20CC5">
              <w:rPr>
                <w:rStyle w:val="CaptionLabel"/>
              </w:rPr>
              <w:instrText xml:space="preserve"> SEQ Box \* ARABIC \s 1 </w:instrText>
            </w:r>
            <w:r w:rsidRPr="00E20CC5">
              <w:rPr>
                <w:rStyle w:val="CaptionLabel"/>
              </w:rPr>
              <w:fldChar w:fldCharType="separate"/>
            </w:r>
            <w:r w:rsidR="00B7478E">
              <w:rPr>
                <w:rStyle w:val="CaptionLabel"/>
                <w:noProof/>
              </w:rPr>
              <w:t>1</w:t>
            </w:r>
            <w:r w:rsidRPr="00E20CC5">
              <w:rPr>
                <w:rStyle w:val="CaptionLabel"/>
              </w:rPr>
              <w:fldChar w:fldCharType="end"/>
            </w:r>
            <w:bookmarkEnd w:id="166"/>
            <w:r w:rsidRPr="00E20CC5">
              <w:tab/>
            </w:r>
            <w:bookmarkEnd w:id="167"/>
            <w:r w:rsidR="00CC6A15" w:rsidRPr="00E20CC5">
              <w:t>LEVY ADjustment</w:t>
            </w:r>
            <w:r w:rsidR="00BD0A71" w:rsidRPr="00E20CC5">
              <w:t xml:space="preserve"> – a</w:t>
            </w:r>
            <w:r w:rsidR="0050081C">
              <w:t xml:space="preserve"> Hypothetical</w:t>
            </w:r>
            <w:r w:rsidR="00BD0A71" w:rsidRPr="00E20CC5">
              <w:t xml:space="preserve"> Example</w:t>
            </w:r>
            <w:bookmarkEnd w:id="168"/>
          </w:p>
        </w:tc>
      </w:tr>
      <w:tr w:rsidR="00805405" w:rsidRPr="00B07121" w:rsidTr="00805405">
        <w:trPr>
          <w:cantSplit/>
          <w:trHeight w:hRule="exact" w:val="380"/>
        </w:trPr>
        <w:tc>
          <w:tcPr>
            <w:tcW w:w="8614" w:type="dxa"/>
            <w:shd w:val="clear" w:color="auto" w:fill="E4E0DD"/>
          </w:tcPr>
          <w:p w:rsidR="00805405" w:rsidRPr="00B07121" w:rsidRDefault="00805405" w:rsidP="00922CFF">
            <w:pPr>
              <w:pStyle w:val="spacer"/>
            </w:pPr>
            <w:r w:rsidRPr="00B07121">
              <w:rPr>
                <w:noProof/>
                <w:lang w:val="en-GB" w:eastAsia="en-GB"/>
              </w:rPr>
              <mc:AlternateContent>
                <mc:Choice Requires="wps">
                  <w:drawing>
                    <wp:anchor distT="0" distB="0" distL="114300" distR="114300" simplePos="0" relativeHeight="251745280" behindDoc="0" locked="1" layoutInCell="1" allowOverlap="1" wp14:anchorId="6BDE88F6" wp14:editId="5339444B">
                      <wp:simplePos x="0" y="0"/>
                      <wp:positionH relativeFrom="rightMargin">
                        <wp:posOffset>-772795</wp:posOffset>
                      </wp:positionH>
                      <wp:positionV relativeFrom="page">
                        <wp:posOffset>0</wp:posOffset>
                      </wp:positionV>
                      <wp:extent cx="436880" cy="213360"/>
                      <wp:effectExtent l="0" t="0" r="1270" b="0"/>
                      <wp:wrapNone/>
                      <wp:docPr id="5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8EAA7C2" id="Freeform 5" o:spid="_x0000_s1026" style="position:absolute;margin-left:-60.85pt;margin-top:0;width:34.4pt;height:16.8pt;z-index:2517452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805405" w:rsidTr="00805405">
        <w:trPr>
          <w:cantSplit/>
        </w:trPr>
        <w:tc>
          <w:tcPr>
            <w:tcW w:w="8614" w:type="dxa"/>
            <w:shd w:val="clear" w:color="auto" w:fill="E4E0DD"/>
            <w:tcMar>
              <w:top w:w="276" w:type="dxa"/>
              <w:bottom w:w="184" w:type="dxa"/>
              <w:right w:w="120" w:type="dxa"/>
            </w:tcMar>
          </w:tcPr>
          <w:p w:rsidR="00CC6A15" w:rsidRDefault="0050081C" w:rsidP="00C77176">
            <w:pPr>
              <w:pStyle w:val="BoxText"/>
            </w:pPr>
            <w:r>
              <w:t xml:space="preserve">A hypothetical </w:t>
            </w:r>
            <w:r w:rsidR="00CC6A15">
              <w:t>organisation is the uncontested, highly supported and independently financially viable peak body for its industry. This peak industry body (</w:t>
            </w:r>
            <w:proofErr w:type="spellStart"/>
            <w:r w:rsidR="00CC6A15">
              <w:t>PIB</w:t>
            </w:r>
            <w:proofErr w:type="spellEnd"/>
            <w:r w:rsidR="00CC6A15">
              <w:t xml:space="preserve">) </w:t>
            </w:r>
            <w:r w:rsidR="00C77176">
              <w:t>is</w:t>
            </w:r>
            <w:r w:rsidR="00CE0BF7">
              <w:t xml:space="preserve"> </w:t>
            </w:r>
            <w:r w:rsidR="00CC6A15">
              <w:t>the</w:t>
            </w:r>
            <w:r w:rsidR="00CE0BF7">
              <w:t xml:space="preserve"> </w:t>
            </w:r>
            <w:r w:rsidR="00C77176">
              <w:t xml:space="preserve">prescribed organisation </w:t>
            </w:r>
            <w:r w:rsidR="00CC6A15">
              <w:t xml:space="preserve">under legislation for an </w:t>
            </w:r>
            <w:proofErr w:type="spellStart"/>
            <w:r w:rsidR="00CC6A15">
              <w:t>RDC</w:t>
            </w:r>
            <w:proofErr w:type="spellEnd"/>
            <w:r w:rsidR="00CC6A15">
              <w:t xml:space="preserve"> and a member of </w:t>
            </w:r>
            <w:proofErr w:type="spellStart"/>
            <w:r w:rsidR="00CC6A15">
              <w:t>PHA</w:t>
            </w:r>
            <w:proofErr w:type="spellEnd"/>
            <w:r w:rsidR="00CC6A15">
              <w:t xml:space="preserve">/AHA. The industry also has a residue levy. </w:t>
            </w:r>
          </w:p>
          <w:p w:rsidR="00C77176" w:rsidRDefault="00CC6A15" w:rsidP="00C77176">
            <w:pPr>
              <w:pStyle w:val="BoxText"/>
            </w:pPr>
            <w:r>
              <w:t xml:space="preserve">The </w:t>
            </w:r>
            <w:proofErr w:type="spellStart"/>
            <w:r>
              <w:t>PIB</w:t>
            </w:r>
            <w:proofErr w:type="spellEnd"/>
            <w:r>
              <w:t xml:space="preserve"> has </w:t>
            </w:r>
            <w:r w:rsidR="00C77176" w:rsidRPr="00872495">
              <w:t>four</w:t>
            </w:r>
            <w:r w:rsidR="00C77176">
              <w:t xml:space="preserve"> </w:t>
            </w:r>
            <w:r w:rsidR="00C77176" w:rsidRPr="00872495">
              <w:t>main</w:t>
            </w:r>
            <w:r w:rsidR="00C77176">
              <w:t xml:space="preserve"> </w:t>
            </w:r>
            <w:r w:rsidR="00C77176" w:rsidRPr="00872495">
              <w:t>roles</w:t>
            </w:r>
            <w:r>
              <w:t>:</w:t>
            </w:r>
          </w:p>
          <w:p w:rsidR="00C77176" w:rsidRDefault="00C77176" w:rsidP="00C77176">
            <w:pPr>
              <w:pStyle w:val="BoxListBullet"/>
            </w:pPr>
            <w:r>
              <w:t>r</w:t>
            </w:r>
            <w:r w:rsidRPr="00872495">
              <w:t>epresent</w:t>
            </w:r>
            <w:r>
              <w:t xml:space="preserve"> </w:t>
            </w:r>
            <w:r w:rsidRPr="00872495">
              <w:t>the</w:t>
            </w:r>
            <w:r>
              <w:t xml:space="preserve"> </w:t>
            </w:r>
            <w:r w:rsidRPr="00872495">
              <w:t xml:space="preserve">industry; </w:t>
            </w:r>
          </w:p>
          <w:p w:rsidR="00CC6A15" w:rsidRDefault="00CC6A15" w:rsidP="00C77176">
            <w:pPr>
              <w:pStyle w:val="BoxListBullet"/>
            </w:pPr>
            <w:r>
              <w:t>advising</w:t>
            </w:r>
            <w:r w:rsidR="00C77176">
              <w:t xml:space="preserve"> </w:t>
            </w:r>
            <w:r w:rsidR="00C77176" w:rsidRPr="00872495">
              <w:t>the</w:t>
            </w:r>
            <w:r w:rsidR="00C77176">
              <w:t xml:space="preserve"> </w:t>
            </w:r>
            <w:r w:rsidR="00C77176" w:rsidRPr="00872495">
              <w:t>expenditure</w:t>
            </w:r>
            <w:r w:rsidR="00C77176">
              <w:t xml:space="preserve"> </w:t>
            </w:r>
            <w:r w:rsidR="00C77176" w:rsidRPr="00872495">
              <w:t>of</w:t>
            </w:r>
            <w:r w:rsidR="00C77176">
              <w:t xml:space="preserve"> </w:t>
            </w:r>
            <w:r w:rsidR="00C77176" w:rsidRPr="00872495">
              <w:t>the</w:t>
            </w:r>
            <w:r w:rsidR="00C77176">
              <w:t xml:space="preserve"> </w:t>
            </w:r>
            <w:r>
              <w:t>R&amp;D, marketing, residue and biosecurity levies by the levy recipient bodies</w:t>
            </w:r>
          </w:p>
          <w:p w:rsidR="00C77176" w:rsidRDefault="00C77176" w:rsidP="00C77176">
            <w:pPr>
              <w:pStyle w:val="BoxListBullet"/>
            </w:pPr>
            <w:r w:rsidRPr="00872495">
              <w:t>improve</w:t>
            </w:r>
            <w:r>
              <w:t xml:space="preserve"> </w:t>
            </w:r>
            <w:r w:rsidRPr="00872495">
              <w:t>the</w:t>
            </w:r>
            <w:r>
              <w:t xml:space="preserve"> </w:t>
            </w:r>
            <w:r w:rsidRPr="00872495">
              <w:t>industry</w:t>
            </w:r>
            <w:r>
              <w:t xml:space="preserve"> </w:t>
            </w:r>
            <w:r w:rsidRPr="00872495">
              <w:t>through</w:t>
            </w:r>
            <w:r>
              <w:t xml:space="preserve"> </w:t>
            </w:r>
            <w:r w:rsidRPr="00872495">
              <w:t>standards,</w:t>
            </w:r>
            <w:r>
              <w:t xml:space="preserve"> </w:t>
            </w:r>
            <w:r w:rsidRPr="00872495">
              <w:t>training,</w:t>
            </w:r>
            <w:r>
              <w:t xml:space="preserve"> </w:t>
            </w:r>
            <w:r w:rsidRPr="00872495">
              <w:t>events,</w:t>
            </w:r>
            <w:r>
              <w:t xml:space="preserve"> </w:t>
            </w:r>
            <w:r w:rsidRPr="00872495">
              <w:t>leadership,</w:t>
            </w:r>
            <w:r>
              <w:t xml:space="preserve"> </w:t>
            </w:r>
            <w:r w:rsidRPr="00872495">
              <w:t>awards,</w:t>
            </w:r>
            <w:r>
              <w:t xml:space="preserve"> </w:t>
            </w:r>
            <w:r w:rsidRPr="00872495">
              <w:t>careers</w:t>
            </w:r>
            <w:r>
              <w:t xml:space="preserve"> </w:t>
            </w:r>
            <w:r w:rsidRPr="00872495">
              <w:t>development</w:t>
            </w:r>
            <w:r>
              <w:t xml:space="preserve"> </w:t>
            </w:r>
            <w:r w:rsidRPr="00872495">
              <w:t>and</w:t>
            </w:r>
            <w:r>
              <w:t xml:space="preserve"> </w:t>
            </w:r>
            <w:r w:rsidRPr="00872495">
              <w:t>employment</w:t>
            </w:r>
            <w:r>
              <w:t xml:space="preserve"> </w:t>
            </w:r>
            <w:r w:rsidRPr="00872495">
              <w:t>facilitation; and</w:t>
            </w:r>
            <w:r>
              <w:t xml:space="preserve"> </w:t>
            </w:r>
          </w:p>
          <w:p w:rsidR="00C77176" w:rsidRDefault="00CC6A15" w:rsidP="00C77176">
            <w:pPr>
              <w:pStyle w:val="BoxListBullet"/>
            </w:pPr>
            <w:proofErr w:type="gramStart"/>
            <w:r>
              <w:t>provide</w:t>
            </w:r>
            <w:proofErr w:type="gramEnd"/>
            <w:r w:rsidR="00C77176">
              <w:t xml:space="preserve"> </w:t>
            </w:r>
            <w:r w:rsidR="00C77176" w:rsidRPr="00872495">
              <w:t>membership</w:t>
            </w:r>
            <w:r w:rsidR="00C77176">
              <w:t xml:space="preserve"> </w:t>
            </w:r>
            <w:r w:rsidR="00C77176" w:rsidRPr="00872495">
              <w:t>services.</w:t>
            </w:r>
          </w:p>
          <w:p w:rsidR="002B7F43" w:rsidRDefault="00C77176" w:rsidP="00C77176">
            <w:pPr>
              <w:pStyle w:val="BoxText"/>
            </w:pPr>
            <w:r>
              <w:t xml:space="preserve">Being responsible for </w:t>
            </w:r>
            <w:r w:rsidRPr="00872495">
              <w:t>the</w:t>
            </w:r>
            <w:r>
              <w:t xml:space="preserve"> </w:t>
            </w:r>
            <w:r w:rsidR="00CC6A15">
              <w:t xml:space="preserve">advising on the expenditure of levies the </w:t>
            </w:r>
            <w:proofErr w:type="spellStart"/>
            <w:r w:rsidR="00CC6A15">
              <w:t>PIB</w:t>
            </w:r>
            <w:proofErr w:type="spellEnd"/>
            <w:r w:rsidR="00CC6A15">
              <w:t xml:space="preserve"> has identified there are </w:t>
            </w:r>
            <w:r w:rsidR="002B7F43">
              <w:t xml:space="preserve">residue and </w:t>
            </w:r>
            <w:r w:rsidR="00E20CC5">
              <w:t>R&amp;D</w:t>
            </w:r>
            <w:r w:rsidR="002B7F43">
              <w:t xml:space="preserve"> reserves </w:t>
            </w:r>
            <w:r w:rsidR="00E20CC5">
              <w:t xml:space="preserve">surplus to requirements for </w:t>
            </w:r>
            <w:r w:rsidR="002B7F43">
              <w:t xml:space="preserve">within the NRS and the </w:t>
            </w:r>
            <w:proofErr w:type="spellStart"/>
            <w:r w:rsidR="002B7F43">
              <w:t>RDC</w:t>
            </w:r>
            <w:proofErr w:type="spellEnd"/>
            <w:r w:rsidR="002B7F43">
              <w:t xml:space="preserve">. At the same time there are additional biosecurity and </w:t>
            </w:r>
            <w:r w:rsidR="00E20CC5">
              <w:t>marketing</w:t>
            </w:r>
            <w:r w:rsidR="002B7F43">
              <w:t xml:space="preserve"> programs for which there are insufficient funding within AHA/</w:t>
            </w:r>
            <w:proofErr w:type="spellStart"/>
            <w:r w:rsidR="002B7F43">
              <w:t>PHA</w:t>
            </w:r>
            <w:proofErr w:type="spellEnd"/>
            <w:r w:rsidR="002B7F43">
              <w:t xml:space="preserve"> and the </w:t>
            </w:r>
            <w:proofErr w:type="spellStart"/>
            <w:r w:rsidR="002B7F43">
              <w:t>RDC</w:t>
            </w:r>
            <w:proofErr w:type="spellEnd"/>
            <w:r w:rsidR="002B7F43">
              <w:t xml:space="preserve"> respectively. The surplus reserves held by NRS cannot be spent on these programs unless they meet the legislated functions for the residue levy. Similarly the surplus marketing reserves cannot be readily transferred to R&amp;D without the </w:t>
            </w:r>
            <w:proofErr w:type="spellStart"/>
            <w:r w:rsidR="002B7F43">
              <w:t>RDC</w:t>
            </w:r>
            <w:proofErr w:type="spellEnd"/>
            <w:r w:rsidR="002B7F43">
              <w:t xml:space="preserve"> and Government agreeing. The </w:t>
            </w:r>
            <w:r w:rsidR="00E20CC5">
              <w:t>R&amp;D</w:t>
            </w:r>
            <w:r w:rsidR="002B7F43">
              <w:t xml:space="preserve"> reserves can only be transfer</w:t>
            </w:r>
            <w:r w:rsidR="00E20CC5">
              <w:t>red to AHA/</w:t>
            </w:r>
            <w:proofErr w:type="spellStart"/>
            <w:r w:rsidR="00E20CC5">
              <w:t>PHA</w:t>
            </w:r>
            <w:proofErr w:type="spellEnd"/>
            <w:r w:rsidR="00E20CC5">
              <w:t xml:space="preserve"> through contract if</w:t>
            </w:r>
            <w:r w:rsidR="002B7F43">
              <w:t xml:space="preserve"> the program meets the definition of </w:t>
            </w:r>
            <w:r w:rsidR="00E20CC5">
              <w:t>R&amp;D</w:t>
            </w:r>
            <w:r w:rsidR="002B7F43">
              <w:t xml:space="preserve"> and the </w:t>
            </w:r>
            <w:proofErr w:type="spellStart"/>
            <w:r w:rsidR="002B7F43">
              <w:t>RDC</w:t>
            </w:r>
            <w:proofErr w:type="spellEnd"/>
            <w:r w:rsidR="002B7F43">
              <w:t xml:space="preserve"> agrees. </w:t>
            </w:r>
          </w:p>
          <w:p w:rsidR="002B7F43" w:rsidRDefault="002B7F43" w:rsidP="00C77176">
            <w:pPr>
              <w:pStyle w:val="BoxText"/>
            </w:pPr>
            <w:r>
              <w:t>One practical solution is for the rates across the four levies to be adjusted so that they are allocated to the highest value use</w:t>
            </w:r>
            <w:r w:rsidR="00E20CC5">
              <w:t>,</w:t>
            </w:r>
            <w:r>
              <w:t xml:space="preserve"> agreed to by the </w:t>
            </w:r>
            <w:proofErr w:type="spellStart"/>
            <w:r>
              <w:t>PIB</w:t>
            </w:r>
            <w:proofErr w:type="spellEnd"/>
            <w:r>
              <w:t>, levy payers and three levy recipient bodies</w:t>
            </w:r>
            <w:r w:rsidR="00E20CC5">
              <w:t xml:space="preserve">, and the reserves balance to their agreed </w:t>
            </w:r>
            <w:proofErr w:type="spellStart"/>
            <w:proofErr w:type="gramStart"/>
            <w:r w:rsidR="00E20CC5">
              <w:t>levles</w:t>
            </w:r>
            <w:proofErr w:type="spellEnd"/>
            <w:r w:rsidR="00E20CC5">
              <w:t xml:space="preserve"> </w:t>
            </w:r>
            <w:r>
              <w:t>.</w:t>
            </w:r>
            <w:proofErr w:type="gramEnd"/>
            <w:r>
              <w:t xml:space="preserve"> However once </w:t>
            </w:r>
            <w:r w:rsidR="00E20CC5">
              <w:t xml:space="preserve">the </w:t>
            </w:r>
            <w:proofErr w:type="spellStart"/>
            <w:r w:rsidR="00E20CC5">
              <w:t>PIB</w:t>
            </w:r>
            <w:proofErr w:type="spellEnd"/>
            <w:r w:rsidR="00E20CC5">
              <w:t xml:space="preserve"> has secured agreement, </w:t>
            </w:r>
            <w:r>
              <w:t xml:space="preserve">the business case with the agreed proposed changes then needs to be assessed against the Levy Principles and Guidelines by the Department and presented to Minister for approval. Once approved the regulatory changes need to be drafted and legislated through Parliament before they can come into force. </w:t>
            </w:r>
          </w:p>
          <w:p w:rsidR="00805405" w:rsidRDefault="00175483" w:rsidP="00175483">
            <w:pPr>
              <w:pStyle w:val="BoxText"/>
            </w:pPr>
            <w:r>
              <w:t xml:space="preserve">The time to execute the changes is estimated to a minimum of 12 months and will incur considerable costs to the </w:t>
            </w:r>
            <w:proofErr w:type="spellStart"/>
            <w:r>
              <w:t>PIB</w:t>
            </w:r>
            <w:proofErr w:type="spellEnd"/>
            <w:r>
              <w:t xml:space="preserve">, levy recipient bodies and the Department even if the changes are fully supported by all parties. Over this time industry priorities may change, the surplus reserves remain unallocated and while the time and resources required is not available to address other priorities.  </w:t>
            </w:r>
          </w:p>
        </w:tc>
      </w:tr>
    </w:tbl>
    <w:p w:rsidR="00E34798" w:rsidRPr="00C407FE" w:rsidRDefault="00E34798" w:rsidP="00805405">
      <w:pPr>
        <w:pStyle w:val="Heading4"/>
        <w:numPr>
          <w:ilvl w:val="0"/>
          <w:numId w:val="0"/>
        </w:numPr>
      </w:pPr>
      <w:r w:rsidRPr="00C407FE">
        <w:t>Challenge</w:t>
      </w:r>
    </w:p>
    <w:p w:rsidR="00CA609D" w:rsidRPr="00C407FE" w:rsidRDefault="007559F5" w:rsidP="00676220">
      <w:pPr>
        <w:pStyle w:val="ListBullet"/>
      </w:pPr>
      <w:r w:rsidRPr="00C407FE">
        <w:t>T</w:t>
      </w:r>
      <w:r w:rsidR="0086258D" w:rsidRPr="00C407FE">
        <w:t xml:space="preserve">o </w:t>
      </w:r>
      <w:r w:rsidRPr="00C407FE">
        <w:t>develo</w:t>
      </w:r>
      <w:r w:rsidR="0086258D" w:rsidRPr="00C407FE">
        <w:t xml:space="preserve">p a </w:t>
      </w:r>
      <w:r w:rsidRPr="00C407FE">
        <w:t>mor</w:t>
      </w:r>
      <w:r w:rsidR="0086258D" w:rsidRPr="00C407FE">
        <w:t xml:space="preserve">e </w:t>
      </w:r>
      <w:r w:rsidR="00E34798" w:rsidRPr="00C407FE">
        <w:t>flexibl</w:t>
      </w:r>
      <w:r w:rsidR="0086258D" w:rsidRPr="00C407FE">
        <w:t xml:space="preserve">e </w:t>
      </w:r>
      <w:r w:rsidR="00E34798" w:rsidRPr="00C407FE">
        <w:t>an</w:t>
      </w:r>
      <w:r w:rsidR="0086258D" w:rsidRPr="00C407FE">
        <w:t xml:space="preserve">d </w:t>
      </w:r>
      <w:r w:rsidR="00E34798" w:rsidRPr="00C407FE">
        <w:t>adaptiv</w:t>
      </w:r>
      <w:r w:rsidR="0086258D" w:rsidRPr="00C407FE">
        <w:t xml:space="preserve">e </w:t>
      </w:r>
      <w:r w:rsidR="00E34798" w:rsidRPr="00C407FE">
        <w:t>syste</w:t>
      </w:r>
      <w:r w:rsidR="0086258D" w:rsidRPr="00C407FE">
        <w:t xml:space="preserve">m </w:t>
      </w:r>
      <w:r w:rsidR="00E34798" w:rsidRPr="00C407FE">
        <w:t>t</w:t>
      </w:r>
      <w:r w:rsidR="0086258D" w:rsidRPr="00C407FE">
        <w:t xml:space="preserve">o </w:t>
      </w:r>
      <w:r w:rsidR="00E34798" w:rsidRPr="00C407FE">
        <w:t>allo</w:t>
      </w:r>
      <w:r w:rsidR="0086258D" w:rsidRPr="00C407FE">
        <w:t xml:space="preserve">w </w:t>
      </w:r>
      <w:r w:rsidR="00E34798" w:rsidRPr="00C407FE">
        <w:t>lev</w:t>
      </w:r>
      <w:r w:rsidR="0086258D" w:rsidRPr="00C407FE">
        <w:t xml:space="preserve">y </w:t>
      </w:r>
      <w:r w:rsidR="00E34798" w:rsidRPr="00C407FE">
        <w:t>payer</w:t>
      </w:r>
      <w:r w:rsidR="0086258D" w:rsidRPr="00C407FE">
        <w:t xml:space="preserve">s </w:t>
      </w:r>
      <w:r w:rsidR="00E34798" w:rsidRPr="00C407FE">
        <w:t>and/o</w:t>
      </w:r>
      <w:r w:rsidR="0086258D" w:rsidRPr="00C407FE">
        <w:t xml:space="preserve">r </w:t>
      </w:r>
      <w:r w:rsidR="00E34798" w:rsidRPr="00C407FE">
        <w:t>lev</w:t>
      </w:r>
      <w:r w:rsidR="0086258D" w:rsidRPr="00C407FE">
        <w:t xml:space="preserve">y </w:t>
      </w:r>
      <w:r w:rsidR="00E34798" w:rsidRPr="00C407FE">
        <w:t>recipien</w:t>
      </w:r>
      <w:r w:rsidR="0086258D" w:rsidRPr="00C407FE">
        <w:t xml:space="preserve">t </w:t>
      </w:r>
      <w:r w:rsidR="00E34798" w:rsidRPr="00C407FE">
        <w:t>bodie</w:t>
      </w:r>
      <w:r w:rsidR="0086258D" w:rsidRPr="00C407FE">
        <w:t xml:space="preserve">s </w:t>
      </w:r>
      <w:r w:rsidR="00E34798" w:rsidRPr="00C407FE">
        <w:t>t</w:t>
      </w:r>
      <w:r w:rsidR="0086258D" w:rsidRPr="00C407FE">
        <w:t xml:space="preserve">o </w:t>
      </w:r>
      <w:r w:rsidR="00101505">
        <w:t xml:space="preserve">hold reserves and </w:t>
      </w:r>
      <w:r w:rsidR="00E34798" w:rsidRPr="00C407FE">
        <w:t>chang</w:t>
      </w:r>
      <w:r w:rsidR="0086258D" w:rsidRPr="00C407FE">
        <w:t xml:space="preserve">e </w:t>
      </w:r>
      <w:r w:rsidR="00E34798" w:rsidRPr="00C407FE">
        <w:t>th</w:t>
      </w:r>
      <w:r w:rsidR="0086258D" w:rsidRPr="00C407FE">
        <w:t xml:space="preserve">e </w:t>
      </w:r>
      <w:r w:rsidR="007078A8" w:rsidRPr="00C407FE">
        <w:t>mi</w:t>
      </w:r>
      <w:r w:rsidR="0086258D" w:rsidRPr="00C407FE">
        <w:t xml:space="preserve">x </w:t>
      </w:r>
      <w:r w:rsidR="007078A8" w:rsidRPr="00C407FE">
        <w:t>an</w:t>
      </w:r>
      <w:r w:rsidR="0086258D" w:rsidRPr="00C407FE">
        <w:t xml:space="preserve">d </w:t>
      </w:r>
      <w:r w:rsidR="00E34798" w:rsidRPr="00C407FE">
        <w:t>allocatio</w:t>
      </w:r>
      <w:r w:rsidR="0086258D" w:rsidRPr="00C407FE">
        <w:t xml:space="preserve">n </w:t>
      </w:r>
      <w:r w:rsidR="00E34798" w:rsidRPr="00C407FE">
        <w:t>o</w:t>
      </w:r>
      <w:r w:rsidR="0086258D" w:rsidRPr="00C407FE">
        <w:t xml:space="preserve">f </w:t>
      </w:r>
      <w:r w:rsidR="00E34798" w:rsidRPr="00C407FE">
        <w:t>fund</w:t>
      </w:r>
      <w:r w:rsidR="0086258D" w:rsidRPr="00C407FE">
        <w:t xml:space="preserve">s </w:t>
      </w:r>
      <w:r w:rsidR="00863879" w:rsidRPr="00C407FE">
        <w:t>withou</w:t>
      </w:r>
      <w:r w:rsidR="0086258D" w:rsidRPr="00C407FE">
        <w:t xml:space="preserve">t </w:t>
      </w:r>
      <w:r w:rsidR="00863879" w:rsidRPr="00C407FE">
        <w:t>requirin</w:t>
      </w:r>
      <w:r w:rsidR="0086258D" w:rsidRPr="00C407FE">
        <w:t xml:space="preserve">g </w:t>
      </w:r>
      <w:r w:rsidR="00863879" w:rsidRPr="00C407FE">
        <w:t>Parliamentar</w:t>
      </w:r>
      <w:r w:rsidR="0086258D" w:rsidRPr="00C407FE">
        <w:t xml:space="preserve">y </w:t>
      </w:r>
      <w:r w:rsidR="00863879" w:rsidRPr="00C407FE">
        <w:t>approval.</w:t>
      </w:r>
    </w:p>
    <w:p w:rsidR="00863879" w:rsidRDefault="00863879" w:rsidP="00E34798">
      <w:pPr>
        <w:pStyle w:val="BodyText"/>
        <w:rPr>
          <w:b/>
        </w:rPr>
      </w:pPr>
      <w:r w:rsidRPr="00C407FE">
        <w:rPr>
          <w:b/>
        </w:rPr>
        <w:t>Opportunity</w:t>
      </w:r>
    </w:p>
    <w:p w:rsidR="00863879" w:rsidRDefault="00863879" w:rsidP="00863879">
      <w:pPr>
        <w:pStyle w:val="BodyText"/>
      </w:pPr>
      <w:r>
        <w:t>Revie</w:t>
      </w:r>
      <w:r w:rsidR="0086258D">
        <w:t xml:space="preserve">w </w:t>
      </w:r>
      <w:r>
        <w:t>legislatio</w:t>
      </w:r>
      <w:r w:rsidR="0086258D">
        <w:t xml:space="preserve">n </w:t>
      </w:r>
      <w:r>
        <w:t>i</w:t>
      </w:r>
      <w:r w:rsidR="0086258D">
        <w:t xml:space="preserve">n </w:t>
      </w:r>
      <w:r>
        <w:t>lin</w:t>
      </w:r>
      <w:r w:rsidR="0086258D">
        <w:t xml:space="preserve">e </w:t>
      </w:r>
      <w:r>
        <w:t>wit</w:t>
      </w:r>
      <w:r w:rsidR="0086258D">
        <w:t xml:space="preserve">h </w:t>
      </w:r>
      <w:r>
        <w:t>th</w:t>
      </w:r>
      <w:r w:rsidR="0086258D">
        <w:t xml:space="preserve">e </w:t>
      </w:r>
      <w:proofErr w:type="spellStart"/>
      <w:r>
        <w:t>sunsettin</w:t>
      </w:r>
      <w:r w:rsidR="0086258D">
        <w:t>g</w:t>
      </w:r>
      <w:proofErr w:type="spellEnd"/>
      <w:r w:rsidR="0086258D">
        <w:t xml:space="preserve"> </w:t>
      </w:r>
      <w:r>
        <w:t>proces</w:t>
      </w:r>
      <w:r w:rsidR="0086258D">
        <w:t xml:space="preserve">s </w:t>
      </w:r>
      <w:r>
        <w:t>t</w:t>
      </w:r>
      <w:r w:rsidR="0086258D">
        <w:t xml:space="preserve">o </w:t>
      </w:r>
      <w:r w:rsidR="007559F5">
        <w:t>delegat</w:t>
      </w:r>
      <w:r w:rsidR="0086258D">
        <w:t xml:space="preserve">e </w:t>
      </w:r>
      <w:r w:rsidR="007559F5">
        <w:t>responsibilit</w:t>
      </w:r>
      <w:r w:rsidR="0086258D">
        <w:t xml:space="preserve">y </w:t>
      </w:r>
      <w:r w:rsidR="007559F5">
        <w:t>dow</w:t>
      </w:r>
      <w:r w:rsidR="0086258D">
        <w:t xml:space="preserve">n </w:t>
      </w:r>
      <w:r w:rsidR="007559F5">
        <w:t>t</w:t>
      </w:r>
      <w:r w:rsidR="0086258D">
        <w:t xml:space="preserve">o </w:t>
      </w:r>
      <w:r w:rsidR="007559F5">
        <w:t>administrativ</w:t>
      </w:r>
      <w:r w:rsidR="0086258D">
        <w:t xml:space="preserve">e </w:t>
      </w:r>
      <w:r w:rsidR="007559F5">
        <w:t>order</w:t>
      </w:r>
      <w:r w:rsidR="0086258D">
        <w:t xml:space="preserve">s </w:t>
      </w:r>
      <w:r w:rsidR="007559F5">
        <w:t>an</w:t>
      </w:r>
      <w:r w:rsidR="0086258D">
        <w:t xml:space="preserve">d </w:t>
      </w:r>
      <w:r>
        <w:t>awa</w:t>
      </w:r>
      <w:r w:rsidR="0086258D">
        <w:t xml:space="preserve">y </w:t>
      </w:r>
      <w:r>
        <w:t>fro</w:t>
      </w:r>
      <w:r w:rsidR="0086258D">
        <w:t xml:space="preserve">m </w:t>
      </w:r>
      <w:r>
        <w:t>requirin</w:t>
      </w:r>
      <w:r w:rsidR="0086258D">
        <w:t xml:space="preserve">g </w:t>
      </w:r>
      <w:r>
        <w:t>Parliamentar</w:t>
      </w:r>
      <w:r w:rsidR="0086258D">
        <w:t xml:space="preserve">y </w:t>
      </w:r>
      <w:r>
        <w:t>approva</w:t>
      </w:r>
      <w:r w:rsidR="0086258D">
        <w:t xml:space="preserve">l </w:t>
      </w:r>
      <w:r>
        <w:t>(subjec</w:t>
      </w:r>
      <w:r w:rsidR="0086258D">
        <w:t xml:space="preserve">t </w:t>
      </w:r>
      <w:r>
        <w:t>t</w:t>
      </w:r>
      <w:r w:rsidR="0086258D">
        <w:t xml:space="preserve">o </w:t>
      </w:r>
      <w:r w:rsidR="007559F5">
        <w:t>Constitutiona</w:t>
      </w:r>
      <w:r w:rsidR="0086258D">
        <w:t xml:space="preserve">l </w:t>
      </w:r>
      <w:r w:rsidR="007559F5">
        <w:t>considerations)</w:t>
      </w:r>
      <w:r w:rsidR="003C08DF">
        <w:t xml:space="preserve">. </w:t>
      </w:r>
      <w:r w:rsidR="007559F5">
        <w:t>Thi</w:t>
      </w:r>
      <w:r w:rsidR="0086258D">
        <w:t xml:space="preserve">s </w:t>
      </w:r>
      <w:r w:rsidR="007559F5">
        <w:t>wil</w:t>
      </w:r>
      <w:r w:rsidR="0086258D">
        <w:t xml:space="preserve">l </w:t>
      </w:r>
      <w:r>
        <w:t>allo</w:t>
      </w:r>
      <w:r w:rsidR="0086258D">
        <w:t xml:space="preserve">w a </w:t>
      </w:r>
      <w:r w:rsidR="007559F5">
        <w:t>mor</w:t>
      </w:r>
      <w:r w:rsidR="0086258D">
        <w:t xml:space="preserve">e </w:t>
      </w:r>
      <w:r w:rsidR="007559F5">
        <w:t>flexibl</w:t>
      </w:r>
      <w:r w:rsidR="0086258D">
        <w:t xml:space="preserve">e </w:t>
      </w:r>
      <w:r w:rsidR="007559F5">
        <w:t>an</w:t>
      </w:r>
      <w:r w:rsidR="0086258D">
        <w:t xml:space="preserve">d </w:t>
      </w:r>
      <w:r w:rsidR="007559F5">
        <w:t>adaptiv</w:t>
      </w:r>
      <w:r w:rsidR="0086258D">
        <w:t xml:space="preserve">e </w:t>
      </w:r>
      <w:r w:rsidR="007559F5">
        <w:t>syste</w:t>
      </w:r>
      <w:r w:rsidR="0086258D">
        <w:t xml:space="preserve">m </w:t>
      </w:r>
      <w:r w:rsidR="007559F5">
        <w:t>s</w:t>
      </w:r>
      <w:r w:rsidR="0086258D">
        <w:t xml:space="preserve">o </w:t>
      </w:r>
      <w:r w:rsidR="007559F5">
        <w:t>tha</w:t>
      </w:r>
      <w:r w:rsidR="0086258D">
        <w:t xml:space="preserve">t </w:t>
      </w:r>
      <w:r w:rsidR="007559F5">
        <w:t>industr</w:t>
      </w:r>
      <w:r w:rsidR="0086258D">
        <w:t xml:space="preserve">y </w:t>
      </w:r>
      <w:r w:rsidR="007559F5">
        <w:t>ca</w:t>
      </w:r>
      <w:r w:rsidR="0086258D">
        <w:t xml:space="preserve">n </w:t>
      </w:r>
      <w:r>
        <w:t>alte</w:t>
      </w:r>
      <w:r w:rsidR="0086258D">
        <w:t xml:space="preserve">r </w:t>
      </w:r>
      <w:r>
        <w:t>th</w:t>
      </w:r>
      <w:r w:rsidR="0086258D">
        <w:t xml:space="preserve">e </w:t>
      </w:r>
      <w:r w:rsidR="007559F5">
        <w:t>mi</w:t>
      </w:r>
      <w:r w:rsidR="0086258D">
        <w:t xml:space="preserve">x </w:t>
      </w:r>
      <w:r w:rsidR="007559F5">
        <w:t>an</w:t>
      </w:r>
      <w:r w:rsidR="0086258D">
        <w:t xml:space="preserve">d </w:t>
      </w:r>
      <w:r w:rsidR="007559F5">
        <w:t>allocatio</w:t>
      </w:r>
      <w:r w:rsidR="0086258D">
        <w:t xml:space="preserve">n </w:t>
      </w:r>
      <w:r>
        <w:t>o</w:t>
      </w:r>
      <w:r w:rsidR="0086258D">
        <w:t xml:space="preserve">f </w:t>
      </w:r>
      <w:r>
        <w:t>a</w:t>
      </w:r>
      <w:r w:rsidR="0086258D">
        <w:t xml:space="preserve">n </w:t>
      </w:r>
      <w:r>
        <w:t>existin</w:t>
      </w:r>
      <w:r w:rsidR="0086258D">
        <w:t xml:space="preserve">g </w:t>
      </w:r>
      <w:r>
        <w:t>lev</w:t>
      </w:r>
      <w:r w:rsidR="0086258D">
        <w:t xml:space="preserve">y </w:t>
      </w:r>
      <w:r w:rsidR="007559F5">
        <w:t>t</w:t>
      </w:r>
      <w:r w:rsidR="0086258D">
        <w:t xml:space="preserve">o </w:t>
      </w:r>
      <w:r w:rsidR="007559F5">
        <w:t>bette</w:t>
      </w:r>
      <w:r w:rsidR="0086258D">
        <w:t xml:space="preserve">r </w:t>
      </w:r>
      <w:r w:rsidR="007559F5">
        <w:t>sui</w:t>
      </w:r>
      <w:r w:rsidR="0086258D">
        <w:t xml:space="preserve">t </w:t>
      </w:r>
      <w:r w:rsidR="007559F5">
        <w:t>changin</w:t>
      </w:r>
      <w:r w:rsidR="0086258D">
        <w:t xml:space="preserve">g </w:t>
      </w:r>
      <w:r>
        <w:t>industr</w:t>
      </w:r>
      <w:r w:rsidR="0086258D">
        <w:t xml:space="preserve">y </w:t>
      </w:r>
      <w:r>
        <w:t>needs.</w:t>
      </w:r>
    </w:p>
    <w:p w:rsidR="00E6780E" w:rsidRDefault="00E6780E" w:rsidP="00863879">
      <w:pPr>
        <w:pStyle w:val="BodyText"/>
      </w:pPr>
      <w:r>
        <w:t xml:space="preserve">In addition it will also be important the each levy has access to reserves given that levy adjustments will still involve costs and time even when delegated to administrative orders. This will also ensure levy adjustments are strategic rather than being used to manage operational constraints. </w:t>
      </w:r>
    </w:p>
    <w:p w:rsidR="00A200B9" w:rsidRDefault="007559F5" w:rsidP="00F40944">
      <w:pPr>
        <w:pStyle w:val="Heading3"/>
      </w:pPr>
      <w:r>
        <w:lastRenderedPageBreak/>
        <w:t>Variabl</w:t>
      </w:r>
      <w:r w:rsidR="0086258D">
        <w:t xml:space="preserve">e </w:t>
      </w:r>
      <w:r w:rsidR="00F60DB3">
        <w:t>cos</w:t>
      </w:r>
      <w:r w:rsidR="0086258D">
        <w:t xml:space="preserve">t </w:t>
      </w:r>
      <w:r>
        <w:t>efficiency</w:t>
      </w:r>
    </w:p>
    <w:p w:rsidR="004927D2" w:rsidRDefault="004927D2" w:rsidP="004927D2">
      <w:pPr>
        <w:pStyle w:val="Heading4"/>
      </w:pPr>
      <w:r>
        <w:t>Issue</w:t>
      </w:r>
    </w:p>
    <w:p w:rsidR="007208DF" w:rsidRDefault="007208DF" w:rsidP="007208DF">
      <w:pPr>
        <w:pStyle w:val="BodyText"/>
      </w:pPr>
      <w:r>
        <w:t>Th</w:t>
      </w:r>
      <w:r w:rsidR="0086258D">
        <w:t xml:space="preserve">e </w:t>
      </w:r>
      <w:r>
        <w:t>lev</w:t>
      </w:r>
      <w:r w:rsidR="0086258D">
        <w:t xml:space="preserve">y </w:t>
      </w:r>
      <w:r>
        <w:t>syste</w:t>
      </w:r>
      <w:r w:rsidR="0086258D">
        <w:t xml:space="preserve">m </w:t>
      </w:r>
      <w:r>
        <w:t>i</w:t>
      </w:r>
      <w:r w:rsidR="0086258D">
        <w:t xml:space="preserve">s </w:t>
      </w:r>
      <w:r>
        <w:t>characterise</w:t>
      </w:r>
      <w:r w:rsidR="0086258D">
        <w:t xml:space="preserve">d </w:t>
      </w:r>
      <w:r>
        <w:t>b</w:t>
      </w:r>
      <w:r w:rsidR="0086258D">
        <w:t xml:space="preserve">y </w:t>
      </w:r>
      <w:r>
        <w:t>v</w:t>
      </w:r>
      <w:r w:rsidR="00F40944">
        <w:t>ariabl</w:t>
      </w:r>
      <w:r w:rsidR="0086258D">
        <w:t xml:space="preserve">e </w:t>
      </w:r>
      <w:r w:rsidR="00F60DB3">
        <w:t>cos</w:t>
      </w:r>
      <w:r w:rsidR="0086258D">
        <w:t xml:space="preserve">t </w:t>
      </w:r>
      <w:r w:rsidR="00F40944">
        <w:t>efficienc</w:t>
      </w:r>
      <w:r w:rsidR="0086258D">
        <w:t xml:space="preserve">y </w:t>
      </w:r>
      <w:r w:rsidR="007559F5">
        <w:t>whic</w:t>
      </w:r>
      <w:r w:rsidR="0086258D">
        <w:t xml:space="preserve">h </w:t>
      </w:r>
      <w:r>
        <w:t>plac</w:t>
      </w:r>
      <w:r w:rsidR="007559F5">
        <w:t>e</w:t>
      </w:r>
      <w:r w:rsidR="0086258D">
        <w:t xml:space="preserve">s </w:t>
      </w:r>
      <w:r w:rsidR="007559F5">
        <w:t>disproportionat</w:t>
      </w:r>
      <w:r w:rsidR="0086258D">
        <w:t xml:space="preserve">e </w:t>
      </w:r>
      <w:r w:rsidR="007559F5">
        <w:t>an</w:t>
      </w:r>
      <w:r w:rsidR="0086258D">
        <w:t xml:space="preserve">d </w:t>
      </w:r>
      <w:r>
        <w:t>unnecessar</w:t>
      </w:r>
      <w:r w:rsidR="0086258D">
        <w:t xml:space="preserve">y </w:t>
      </w:r>
      <w:r>
        <w:t>cost</w:t>
      </w:r>
      <w:r w:rsidR="0086258D">
        <w:t xml:space="preserve">s </w:t>
      </w:r>
      <w:r>
        <w:t>an</w:t>
      </w:r>
      <w:r w:rsidR="0086258D">
        <w:t xml:space="preserve">d </w:t>
      </w:r>
      <w:r>
        <w:t>burde</w:t>
      </w:r>
      <w:r w:rsidR="0086258D">
        <w:t xml:space="preserve">n </w:t>
      </w:r>
      <w:r>
        <w:t>o</w:t>
      </w:r>
      <w:r w:rsidR="0086258D">
        <w:t xml:space="preserve">n </w:t>
      </w:r>
      <w:r>
        <w:t>differen</w:t>
      </w:r>
      <w:r w:rsidR="0086258D">
        <w:t xml:space="preserve">t </w:t>
      </w:r>
      <w:r>
        <w:t>player</w:t>
      </w:r>
      <w:r w:rsidR="0086258D">
        <w:t xml:space="preserve">s </w:t>
      </w:r>
      <w:r>
        <w:t>i</w:t>
      </w:r>
      <w:r w:rsidR="0086258D">
        <w:t xml:space="preserve">n </w:t>
      </w:r>
      <w:r>
        <w:t>th</w:t>
      </w:r>
      <w:r w:rsidR="0086258D">
        <w:t xml:space="preserve">e </w:t>
      </w:r>
      <w:r>
        <w:t>system</w:t>
      </w:r>
      <w:r w:rsidR="003C08DF">
        <w:t xml:space="preserve">. </w:t>
      </w:r>
      <w:r>
        <w:t>Thi</w:t>
      </w:r>
      <w:r w:rsidR="0086258D">
        <w:t xml:space="preserve">s </w:t>
      </w:r>
      <w:r>
        <w:t>i</w:t>
      </w:r>
      <w:r w:rsidR="0086258D">
        <w:t xml:space="preserve">s </w:t>
      </w:r>
      <w:r>
        <w:t>d</w:t>
      </w:r>
      <w:r w:rsidR="00F40944">
        <w:t>rive</w:t>
      </w:r>
      <w:r w:rsidR="0086258D">
        <w:t xml:space="preserve">n </w:t>
      </w:r>
      <w:r w:rsidR="00F40944">
        <w:t>b</w:t>
      </w:r>
      <w:r w:rsidR="0086258D">
        <w:t xml:space="preserve">y </w:t>
      </w:r>
      <w:r>
        <w:t>th</w:t>
      </w:r>
      <w:r w:rsidR="0086258D">
        <w:t xml:space="preserve">e </w:t>
      </w:r>
      <w:r w:rsidR="00F40944">
        <w:t>fi</w:t>
      </w:r>
      <w:r w:rsidR="0086258D">
        <w:t xml:space="preserve">t </w:t>
      </w:r>
      <w:r w:rsidR="00F40944">
        <w:t>fo</w:t>
      </w:r>
      <w:r w:rsidR="0086258D">
        <w:t xml:space="preserve">r </w:t>
      </w:r>
      <w:r w:rsidR="00F40944">
        <w:t>purpos</w:t>
      </w:r>
      <w:r w:rsidR="0086258D">
        <w:t xml:space="preserve">e </w:t>
      </w:r>
      <w:r w:rsidR="00F40944">
        <w:t>desig</w:t>
      </w:r>
      <w:r w:rsidR="0086258D">
        <w:t xml:space="preserve">n </w:t>
      </w:r>
      <w:r>
        <w:t>o</w:t>
      </w:r>
      <w:r w:rsidR="0086258D">
        <w:t xml:space="preserve">f </w:t>
      </w:r>
      <w:r>
        <w:t>th</w:t>
      </w:r>
      <w:r w:rsidR="0086258D">
        <w:t xml:space="preserve">e </w:t>
      </w:r>
      <w:r>
        <w:t>system</w:t>
      </w:r>
      <w:r w:rsidR="0086258D">
        <w:t xml:space="preserve">, </w:t>
      </w:r>
      <w:r>
        <w:t>th</w:t>
      </w:r>
      <w:r w:rsidR="0086258D">
        <w:t xml:space="preserve">e </w:t>
      </w:r>
      <w:r w:rsidR="00F40944">
        <w:t>siz</w:t>
      </w:r>
      <w:r w:rsidR="0086258D">
        <w:t xml:space="preserve">e </w:t>
      </w:r>
      <w:r>
        <w:t>o</w:t>
      </w:r>
      <w:r w:rsidR="0086258D">
        <w:t xml:space="preserve">f </w:t>
      </w:r>
      <w:r>
        <w:t>th</w:t>
      </w:r>
      <w:r w:rsidR="0086258D">
        <w:t xml:space="preserve">e </w:t>
      </w:r>
      <w:proofErr w:type="spellStart"/>
      <w:r>
        <w:t>leviabl</w:t>
      </w:r>
      <w:r w:rsidR="0086258D">
        <w:t>e</w:t>
      </w:r>
      <w:proofErr w:type="spellEnd"/>
      <w:r w:rsidR="0086258D">
        <w:t xml:space="preserve"> </w:t>
      </w:r>
      <w:r>
        <w:t>industr</w:t>
      </w:r>
      <w:r w:rsidR="0086258D">
        <w:t xml:space="preserve">y </w:t>
      </w:r>
      <w:r>
        <w:t>an</w:t>
      </w:r>
      <w:r w:rsidR="0086258D">
        <w:t xml:space="preserve">d </w:t>
      </w:r>
      <w:r>
        <w:t>constraine</w:t>
      </w:r>
      <w:r w:rsidR="0086258D">
        <w:t xml:space="preserve">d </w:t>
      </w:r>
      <w:r>
        <w:t>b</w:t>
      </w:r>
      <w:r w:rsidR="0086258D">
        <w:t xml:space="preserve">y </w:t>
      </w:r>
      <w:r>
        <w:t>th</w:t>
      </w:r>
      <w:r w:rsidR="0086258D">
        <w:t xml:space="preserve">e </w:t>
      </w:r>
      <w:r>
        <w:t>collectio</w:t>
      </w:r>
      <w:r w:rsidR="0086258D">
        <w:t xml:space="preserve">n </w:t>
      </w:r>
      <w:r>
        <w:t>instruments.</w:t>
      </w:r>
    </w:p>
    <w:p w:rsidR="00F60DB3" w:rsidRDefault="004927D2" w:rsidP="004927D2">
      <w:pPr>
        <w:pStyle w:val="BodyText"/>
      </w:pPr>
      <w:r>
        <w:t>Th</w:t>
      </w:r>
      <w:r w:rsidR="0086258D">
        <w:t xml:space="preserve">e </w:t>
      </w:r>
      <w:r w:rsidR="00F60DB3">
        <w:t>cos</w:t>
      </w:r>
      <w:r w:rsidR="0086258D">
        <w:t xml:space="preserve">t </w:t>
      </w:r>
      <w:r>
        <w:t>efficienc</w:t>
      </w:r>
      <w:r w:rsidR="0086258D">
        <w:t xml:space="preserve">y </w:t>
      </w:r>
      <w:r>
        <w:t>o</w:t>
      </w:r>
      <w:r w:rsidR="0086258D">
        <w:t xml:space="preserve">f </w:t>
      </w:r>
      <w:r>
        <w:t>levie</w:t>
      </w:r>
      <w:r w:rsidR="0086258D">
        <w:t xml:space="preserve">s </w:t>
      </w:r>
      <w:r>
        <w:t>range</w:t>
      </w:r>
      <w:r w:rsidR="0086258D">
        <w:t xml:space="preserve">s </w:t>
      </w:r>
      <w:r>
        <w:t>fro</w:t>
      </w:r>
      <w:r w:rsidR="0086258D">
        <w:t xml:space="preserve">m </w:t>
      </w:r>
      <w:r>
        <w:t>mor</w:t>
      </w:r>
      <w:r w:rsidR="0086258D">
        <w:t xml:space="preserve">e </w:t>
      </w:r>
      <w:r>
        <w:t>efficien</w:t>
      </w:r>
      <w:r w:rsidR="0086258D">
        <w:t xml:space="preserve">t </w:t>
      </w:r>
      <w:r>
        <w:t>tha</w:t>
      </w:r>
      <w:r w:rsidR="0086258D">
        <w:t xml:space="preserve">n </w:t>
      </w:r>
      <w:proofErr w:type="spellStart"/>
      <w:r>
        <w:t>AT</w:t>
      </w:r>
      <w:r w:rsidR="0086258D">
        <w:t>O</w:t>
      </w:r>
      <w:proofErr w:type="spellEnd"/>
      <w:r w:rsidR="0086258D">
        <w:t xml:space="preserve"> </w:t>
      </w:r>
      <w:r>
        <w:t>t</w:t>
      </w:r>
      <w:r w:rsidR="0086258D">
        <w:t xml:space="preserve">o </w:t>
      </w:r>
      <w:r>
        <w:t>extremel</w:t>
      </w:r>
      <w:r w:rsidR="0086258D">
        <w:t xml:space="preserve">y </w:t>
      </w:r>
      <w:r>
        <w:t>inefficien</w:t>
      </w:r>
      <w:r w:rsidR="0086258D">
        <w:t xml:space="preserve">t </w:t>
      </w:r>
      <w:r>
        <w:t>levie</w:t>
      </w:r>
      <w:r w:rsidR="0086258D">
        <w:t xml:space="preserve">s </w:t>
      </w:r>
      <w:r>
        <w:t>wher</w:t>
      </w:r>
      <w:r w:rsidR="0086258D">
        <w:t xml:space="preserve">e </w:t>
      </w:r>
      <w:r>
        <w:t>larg</w:t>
      </w:r>
      <w:r w:rsidR="0086258D">
        <w:t xml:space="preserve">e </w:t>
      </w:r>
      <w:r>
        <w:t>proportio</w:t>
      </w:r>
      <w:r w:rsidR="0086258D">
        <w:t xml:space="preserve">n </w:t>
      </w:r>
      <w:r>
        <w:t>o</w:t>
      </w:r>
      <w:r w:rsidR="0086258D">
        <w:t xml:space="preserve">f </w:t>
      </w:r>
      <w:r>
        <w:t>lev</w:t>
      </w:r>
      <w:r w:rsidR="0086258D">
        <w:t xml:space="preserve">y </w:t>
      </w:r>
      <w:r>
        <w:t>i</w:t>
      </w:r>
      <w:r w:rsidR="0086258D">
        <w:t xml:space="preserve">s </w:t>
      </w:r>
      <w:r>
        <w:t>spen</w:t>
      </w:r>
      <w:r w:rsidR="0086258D">
        <w:t xml:space="preserve">t </w:t>
      </w:r>
      <w:r>
        <w:t>o</w:t>
      </w:r>
      <w:r w:rsidR="0086258D">
        <w:t xml:space="preserve">n </w:t>
      </w:r>
      <w:r>
        <w:t>administration</w:t>
      </w:r>
      <w:r w:rsidR="0086258D">
        <w:t xml:space="preserve">, </w:t>
      </w:r>
      <w:r>
        <w:t>suc</w:t>
      </w:r>
      <w:r w:rsidR="0086258D">
        <w:t xml:space="preserve">h </w:t>
      </w:r>
      <w:r>
        <w:t>a</w:t>
      </w:r>
      <w:r w:rsidR="0086258D">
        <w:t xml:space="preserve">s </w:t>
      </w:r>
      <w:r>
        <w:t>reportin</w:t>
      </w:r>
      <w:r w:rsidR="0086258D">
        <w:t xml:space="preserve">g </w:t>
      </w:r>
      <w:r>
        <w:t>an</w:t>
      </w:r>
      <w:r w:rsidR="0086258D">
        <w:t xml:space="preserve">d </w:t>
      </w:r>
      <w:r>
        <w:t>accountability</w:t>
      </w:r>
      <w:r w:rsidR="0086258D">
        <w:t xml:space="preserve">, </w:t>
      </w:r>
      <w:r>
        <w:t>rathe</w:t>
      </w:r>
      <w:r w:rsidR="0086258D">
        <w:t xml:space="preserve">r </w:t>
      </w:r>
      <w:r>
        <w:t>tha</w:t>
      </w:r>
      <w:r w:rsidR="0086258D">
        <w:t xml:space="preserve">n </w:t>
      </w:r>
      <w:r>
        <w:t>investin</w:t>
      </w:r>
      <w:r w:rsidR="0086258D">
        <w:t xml:space="preserve">g </w:t>
      </w:r>
      <w:r>
        <w:t>i</w:t>
      </w:r>
      <w:r w:rsidR="0086258D">
        <w:t xml:space="preserve">n </w:t>
      </w:r>
      <w:r>
        <w:t>activitie</w:t>
      </w:r>
      <w:r w:rsidR="0086258D">
        <w:t xml:space="preserve">s </w:t>
      </w:r>
      <w:r>
        <w:t>tha</w:t>
      </w:r>
      <w:r w:rsidR="0086258D">
        <w:t xml:space="preserve">t </w:t>
      </w:r>
      <w:r>
        <w:t>cre</w:t>
      </w:r>
      <w:r w:rsidR="00F60DB3">
        <w:t>at</w:t>
      </w:r>
      <w:r w:rsidR="0086258D">
        <w:t xml:space="preserve">e </w:t>
      </w:r>
      <w:r w:rsidR="00F60DB3">
        <w:t>value</w:t>
      </w:r>
      <w:r w:rsidR="003C08DF">
        <w:t xml:space="preserve">. </w:t>
      </w:r>
    </w:p>
    <w:p w:rsidR="004927D2" w:rsidRDefault="004927D2" w:rsidP="004927D2">
      <w:pPr>
        <w:pStyle w:val="BodyText"/>
      </w:pPr>
      <w:r>
        <w:t>Som</w:t>
      </w:r>
      <w:r w:rsidR="0086258D">
        <w:t xml:space="preserve">e </w:t>
      </w:r>
      <w:r>
        <w:t>industrie</w:t>
      </w:r>
      <w:r w:rsidR="0086258D">
        <w:t xml:space="preserve">s </w:t>
      </w:r>
      <w:r>
        <w:t>wit</w:t>
      </w:r>
      <w:r w:rsidR="0086258D">
        <w:t xml:space="preserve">h a </w:t>
      </w:r>
      <w:r>
        <w:t>larg</w:t>
      </w:r>
      <w:r w:rsidR="0086258D">
        <w:t xml:space="preserve">e </w:t>
      </w:r>
      <w:r>
        <w:t>lev</w:t>
      </w:r>
      <w:r w:rsidR="0086258D">
        <w:t xml:space="preserve">y </w:t>
      </w:r>
      <w:r>
        <w:t>bas</w:t>
      </w:r>
      <w:r w:rsidR="0086258D">
        <w:t xml:space="preserve">e </w:t>
      </w:r>
      <w:r>
        <w:t>hav</w:t>
      </w:r>
      <w:r w:rsidR="0086258D">
        <w:t xml:space="preserve">e </w:t>
      </w:r>
      <w:r>
        <w:t>th</w:t>
      </w:r>
      <w:r w:rsidR="0086258D">
        <w:t xml:space="preserve">e </w:t>
      </w:r>
      <w:r>
        <w:t>capabilit</w:t>
      </w:r>
      <w:r w:rsidR="0086258D">
        <w:t xml:space="preserve">y </w:t>
      </w:r>
      <w:r>
        <w:t>an</w:t>
      </w:r>
      <w:r w:rsidR="0086258D">
        <w:t xml:space="preserve">d </w:t>
      </w:r>
      <w:r>
        <w:t>capacit</w:t>
      </w:r>
      <w:r w:rsidR="0086258D">
        <w:t xml:space="preserve">y </w:t>
      </w:r>
      <w:r>
        <w:t>t</w:t>
      </w:r>
      <w:r w:rsidR="0086258D">
        <w:t xml:space="preserve">o </w:t>
      </w:r>
      <w:r>
        <w:t>shap</w:t>
      </w:r>
      <w:r w:rsidR="0086258D">
        <w:t xml:space="preserve">e </w:t>
      </w:r>
      <w:r>
        <w:t>investmen</w:t>
      </w:r>
      <w:r w:rsidR="0086258D">
        <w:t xml:space="preserve">t </w:t>
      </w:r>
      <w:r>
        <w:t>prioritie</w:t>
      </w:r>
      <w:r w:rsidR="0086258D">
        <w:t xml:space="preserve">s </w:t>
      </w:r>
      <w:r>
        <w:t>an</w:t>
      </w:r>
      <w:r w:rsidR="0086258D">
        <w:t xml:space="preserve">d </w:t>
      </w:r>
      <w:r>
        <w:t>suppor</w:t>
      </w:r>
      <w:r w:rsidR="0086258D">
        <w:t xml:space="preserve">t </w:t>
      </w:r>
      <w:r>
        <w:t>lev</w:t>
      </w:r>
      <w:r w:rsidR="0086258D">
        <w:t xml:space="preserve">y </w:t>
      </w:r>
      <w:r>
        <w:t>recipien</w:t>
      </w:r>
      <w:r w:rsidR="0086258D">
        <w:t xml:space="preserve">t </w:t>
      </w:r>
      <w:r>
        <w:t>bod</w:t>
      </w:r>
      <w:r w:rsidR="0086258D">
        <w:t xml:space="preserve">y </w:t>
      </w:r>
      <w:r>
        <w:t>governanc</w:t>
      </w:r>
      <w:r w:rsidR="0086258D">
        <w:t xml:space="preserve">e </w:t>
      </w:r>
      <w:r>
        <w:t>an</w:t>
      </w:r>
      <w:r w:rsidR="0086258D">
        <w:t xml:space="preserve">d </w:t>
      </w:r>
      <w:r>
        <w:t>disbursemen</w:t>
      </w:r>
      <w:r w:rsidR="0086258D">
        <w:t xml:space="preserve">t </w:t>
      </w:r>
      <w:r>
        <w:t>o</w:t>
      </w:r>
      <w:r w:rsidR="0086258D">
        <w:t xml:space="preserve">f </w:t>
      </w:r>
      <w:r>
        <w:t>lev</w:t>
      </w:r>
      <w:r w:rsidR="0086258D">
        <w:t xml:space="preserve">y </w:t>
      </w:r>
      <w:r>
        <w:t>funding</w:t>
      </w:r>
      <w:r w:rsidR="003C08DF">
        <w:t xml:space="preserve">. </w:t>
      </w:r>
    </w:p>
    <w:p w:rsidR="00F60DB3" w:rsidRDefault="004927D2" w:rsidP="004927D2">
      <w:pPr>
        <w:pStyle w:val="BodyText"/>
        <w:rPr>
          <w:b/>
        </w:rPr>
      </w:pPr>
      <w:r>
        <w:t>Othe</w:t>
      </w:r>
      <w:r w:rsidR="0086258D">
        <w:t xml:space="preserve">r </w:t>
      </w:r>
      <w:r>
        <w:t>commoditie</w:t>
      </w:r>
      <w:r w:rsidR="0086258D">
        <w:t xml:space="preserve">s </w:t>
      </w:r>
      <w:r>
        <w:t>ar</w:t>
      </w:r>
      <w:r w:rsidR="0086258D">
        <w:t xml:space="preserve">e </w:t>
      </w:r>
      <w:r>
        <w:t>les</w:t>
      </w:r>
      <w:r w:rsidR="0086258D">
        <w:t xml:space="preserve">s </w:t>
      </w:r>
      <w:r>
        <w:t>matur</w:t>
      </w:r>
      <w:r w:rsidR="0086258D">
        <w:t xml:space="preserve">e </w:t>
      </w:r>
      <w:r>
        <w:t>i</w:t>
      </w:r>
      <w:r w:rsidR="0086258D">
        <w:t xml:space="preserve">n </w:t>
      </w:r>
      <w:r>
        <w:t>thes</w:t>
      </w:r>
      <w:r w:rsidR="0086258D">
        <w:t xml:space="preserve">e </w:t>
      </w:r>
      <w:r>
        <w:t>capabilitie</w:t>
      </w:r>
      <w:r w:rsidR="0086258D">
        <w:t xml:space="preserve">s </w:t>
      </w:r>
      <w:r>
        <w:t>an</w:t>
      </w:r>
      <w:r w:rsidR="0086258D">
        <w:t xml:space="preserve">d </w:t>
      </w:r>
      <w:r>
        <w:t>capacities</w:t>
      </w:r>
      <w:r w:rsidR="0086258D">
        <w:t xml:space="preserve">, </w:t>
      </w:r>
      <w:r>
        <w:t>bu</w:t>
      </w:r>
      <w:r w:rsidR="0086258D">
        <w:t xml:space="preserve">t </w:t>
      </w:r>
      <w:r>
        <w:t>coul</w:t>
      </w:r>
      <w:r w:rsidR="0086258D">
        <w:t xml:space="preserve">d </w:t>
      </w:r>
      <w:r>
        <w:t>benefi</w:t>
      </w:r>
      <w:r w:rsidR="0086258D">
        <w:t xml:space="preserve">t </w:t>
      </w:r>
      <w:r>
        <w:t>fro</w:t>
      </w:r>
      <w:r w:rsidR="0086258D">
        <w:t xml:space="preserve">m a </w:t>
      </w:r>
      <w:r>
        <w:t>lev</w:t>
      </w:r>
      <w:r w:rsidR="0086258D">
        <w:t xml:space="preserve">y </w:t>
      </w:r>
      <w:r>
        <w:t>an</w:t>
      </w:r>
      <w:r w:rsidR="0086258D">
        <w:t xml:space="preserve">d </w:t>
      </w:r>
      <w:r>
        <w:t>th</w:t>
      </w:r>
      <w:r w:rsidR="0086258D">
        <w:t xml:space="preserve">e </w:t>
      </w:r>
      <w:r>
        <w:t>option</w:t>
      </w:r>
      <w:r w:rsidR="0086258D">
        <w:t xml:space="preserve">s </w:t>
      </w:r>
      <w:r>
        <w:t>lev</w:t>
      </w:r>
      <w:r w:rsidR="0086258D">
        <w:t xml:space="preserve">y </w:t>
      </w:r>
      <w:r>
        <w:t>fundin</w:t>
      </w:r>
      <w:r w:rsidR="0086258D">
        <w:t xml:space="preserve">g </w:t>
      </w:r>
      <w:r>
        <w:t>provide</w:t>
      </w:r>
      <w:r w:rsidR="0086258D">
        <w:t xml:space="preserve">s </w:t>
      </w:r>
      <w:r>
        <w:t>them</w:t>
      </w:r>
      <w:r w:rsidR="003C08DF">
        <w:t xml:space="preserve">. </w:t>
      </w:r>
      <w:r>
        <w:t>The</w:t>
      </w:r>
      <w:r w:rsidR="0086258D">
        <w:t xml:space="preserve">y </w:t>
      </w:r>
      <w:r>
        <w:t>als</w:t>
      </w:r>
      <w:r w:rsidR="0086258D">
        <w:t xml:space="preserve">o </w:t>
      </w:r>
      <w:r>
        <w:t>struggl</w:t>
      </w:r>
      <w:r w:rsidR="0086258D">
        <w:t xml:space="preserve">e </w:t>
      </w:r>
      <w:r>
        <w:t>t</w:t>
      </w:r>
      <w:r w:rsidR="0086258D">
        <w:t xml:space="preserve">o </w:t>
      </w:r>
      <w:r>
        <w:t>ent</w:t>
      </w:r>
      <w:r w:rsidR="00F60DB3">
        <w:t>e</w:t>
      </w:r>
      <w:r w:rsidR="0086258D">
        <w:t xml:space="preserve">r </w:t>
      </w:r>
      <w:r>
        <w:t>an</w:t>
      </w:r>
      <w:r w:rsidR="0086258D">
        <w:t xml:space="preserve">d </w:t>
      </w:r>
      <w:r>
        <w:t>sustai</w:t>
      </w:r>
      <w:r w:rsidR="0086258D">
        <w:t xml:space="preserve">n a </w:t>
      </w:r>
      <w:r>
        <w:t>presenc</w:t>
      </w:r>
      <w:r w:rsidR="0086258D">
        <w:t xml:space="preserve">e </w:t>
      </w:r>
      <w:r>
        <w:t>i</w:t>
      </w:r>
      <w:r w:rsidR="0086258D">
        <w:t xml:space="preserve">n </w:t>
      </w:r>
      <w:r>
        <w:t>th</w:t>
      </w:r>
      <w:r w:rsidR="0086258D">
        <w:t xml:space="preserve">e </w:t>
      </w:r>
      <w:r>
        <w:t>lev</w:t>
      </w:r>
      <w:r w:rsidR="0086258D">
        <w:t xml:space="preserve">y </w:t>
      </w:r>
      <w:r>
        <w:t>system</w:t>
      </w:r>
      <w:r w:rsidR="0086258D">
        <w:t xml:space="preserve">, </w:t>
      </w:r>
      <w:r>
        <w:t>citin</w:t>
      </w:r>
      <w:r w:rsidR="0086258D">
        <w:t xml:space="preserve">g </w:t>
      </w:r>
      <w:r>
        <w:t>th</w:t>
      </w:r>
      <w:r w:rsidR="0086258D">
        <w:t xml:space="preserve">e </w:t>
      </w:r>
      <w:r>
        <w:t>complexit</w:t>
      </w:r>
      <w:r w:rsidR="0086258D">
        <w:t xml:space="preserve">y </w:t>
      </w:r>
      <w:r>
        <w:t>an</w:t>
      </w:r>
      <w:r w:rsidR="0086258D">
        <w:t xml:space="preserve">d </w:t>
      </w:r>
      <w:r>
        <w:t>excessiv</w:t>
      </w:r>
      <w:r w:rsidR="0086258D">
        <w:t xml:space="preserve">e </w:t>
      </w:r>
      <w:r>
        <w:t>cost</w:t>
      </w:r>
      <w:r w:rsidR="0086258D">
        <w:t xml:space="preserve">s </w:t>
      </w:r>
      <w:r>
        <w:t>o</w:t>
      </w:r>
      <w:r w:rsidR="0086258D">
        <w:t xml:space="preserve">f </w:t>
      </w:r>
      <w:r>
        <w:t>establishin</w:t>
      </w:r>
      <w:r w:rsidR="0086258D">
        <w:t xml:space="preserve">g a </w:t>
      </w:r>
      <w:r>
        <w:t>lev</w:t>
      </w:r>
      <w:r w:rsidR="0086258D">
        <w:t xml:space="preserve">y a </w:t>
      </w:r>
      <w:r>
        <w:t>barrier</w:t>
      </w:r>
      <w:r w:rsidR="0086258D">
        <w:t xml:space="preserve">s </w:t>
      </w:r>
      <w:r>
        <w:t>t</w:t>
      </w:r>
      <w:r w:rsidR="0086258D">
        <w:t xml:space="preserve">o </w:t>
      </w:r>
      <w:r>
        <w:t>entry.</w:t>
      </w:r>
    </w:p>
    <w:p w:rsidR="004927D2" w:rsidRPr="004927D2" w:rsidRDefault="004927D2" w:rsidP="004927D2">
      <w:pPr>
        <w:pStyle w:val="BodyText"/>
      </w:pPr>
      <w:r>
        <w:t>Consultatio</w:t>
      </w:r>
      <w:r w:rsidR="0086258D">
        <w:t xml:space="preserve">n </w:t>
      </w:r>
      <w:r>
        <w:t>wit</w:t>
      </w:r>
      <w:r w:rsidR="0086258D">
        <w:t xml:space="preserve">h </w:t>
      </w:r>
      <w:r>
        <w:t>Ginge</w:t>
      </w:r>
      <w:r w:rsidR="0086258D">
        <w:t xml:space="preserve">r </w:t>
      </w:r>
      <w:r>
        <w:t>Australia</w:t>
      </w:r>
      <w:r w:rsidR="0086258D">
        <w:t xml:space="preserve">, </w:t>
      </w:r>
      <w:r>
        <w:t>fo</w:t>
      </w:r>
      <w:r w:rsidR="0086258D">
        <w:t xml:space="preserve">r </w:t>
      </w:r>
      <w:r>
        <w:t>example</w:t>
      </w:r>
      <w:r w:rsidR="0086258D">
        <w:t xml:space="preserve">, </w:t>
      </w:r>
      <w:r>
        <w:t>whos</w:t>
      </w:r>
      <w:r w:rsidR="0086258D">
        <w:t xml:space="preserve">e </w:t>
      </w:r>
      <w:r>
        <w:t>lev</w:t>
      </w:r>
      <w:r w:rsidR="0086258D">
        <w:t xml:space="preserve">y </w:t>
      </w:r>
      <w:r>
        <w:t>wa</w:t>
      </w:r>
      <w:r w:rsidR="0086258D">
        <w:t xml:space="preserve">s </w:t>
      </w:r>
      <w:r>
        <w:t>establishe</w:t>
      </w:r>
      <w:r w:rsidR="0086258D">
        <w:t xml:space="preserve">d </w:t>
      </w:r>
      <w:r>
        <w:t>i</w:t>
      </w:r>
      <w:r w:rsidR="0086258D">
        <w:t xml:space="preserve">n </w:t>
      </w:r>
      <w:r>
        <w:t>2005</w:t>
      </w:r>
      <w:r w:rsidR="0086258D">
        <w:t xml:space="preserve">, </w:t>
      </w:r>
      <w:r w:rsidR="00F60DB3">
        <w:t>suggest</w:t>
      </w:r>
      <w:r w:rsidR="0086258D">
        <w:t xml:space="preserve">s </w:t>
      </w:r>
      <w:r>
        <w:t>tha</w:t>
      </w:r>
      <w:r w:rsidR="0086258D">
        <w:t xml:space="preserve">t </w:t>
      </w:r>
      <w:r>
        <w:t>the</w:t>
      </w:r>
      <w:r w:rsidR="0086258D">
        <w:t xml:space="preserve">y </w:t>
      </w:r>
      <w:r>
        <w:t>ar</w:t>
      </w:r>
      <w:r w:rsidR="0086258D">
        <w:t xml:space="preserve">e </w:t>
      </w:r>
      <w:r>
        <w:t>onl</w:t>
      </w:r>
      <w:r w:rsidR="0086258D">
        <w:t xml:space="preserve">y </w:t>
      </w:r>
      <w:r>
        <w:t>abl</w:t>
      </w:r>
      <w:r w:rsidR="0086258D">
        <w:t xml:space="preserve">e </w:t>
      </w:r>
      <w:r>
        <w:t>t</w:t>
      </w:r>
      <w:r w:rsidR="0086258D">
        <w:t xml:space="preserve">o </w:t>
      </w:r>
      <w:r>
        <w:t>utilis</w:t>
      </w:r>
      <w:r w:rsidR="0086258D">
        <w:t xml:space="preserve">e </w:t>
      </w:r>
      <w:r>
        <w:t>$0.2</w:t>
      </w:r>
      <w:r w:rsidR="0086258D">
        <w:t xml:space="preserve">5 </w:t>
      </w:r>
      <w:r>
        <w:t>o</w:t>
      </w:r>
      <w:r w:rsidR="0086258D">
        <w:t xml:space="preserve">f </w:t>
      </w:r>
      <w:r>
        <w:t>th</w:t>
      </w:r>
      <w:r w:rsidR="0086258D">
        <w:t xml:space="preserve">e </w:t>
      </w:r>
      <w:r>
        <w:t>matchin</w:t>
      </w:r>
      <w:r w:rsidR="0086258D">
        <w:t xml:space="preserve">g </w:t>
      </w:r>
      <w:r>
        <w:t>$1.0</w:t>
      </w:r>
      <w:r w:rsidR="0086258D">
        <w:t xml:space="preserve">0 </w:t>
      </w:r>
      <w:r>
        <w:t>o</w:t>
      </w:r>
      <w:r w:rsidR="0086258D">
        <w:t xml:space="preserve">f </w:t>
      </w:r>
      <w:r>
        <w:t>R&amp;</w:t>
      </w:r>
      <w:r w:rsidR="0086258D">
        <w:t xml:space="preserve">D </w:t>
      </w:r>
      <w:r>
        <w:t>fund</w:t>
      </w:r>
      <w:r w:rsidR="0086258D">
        <w:t xml:space="preserve">s </w:t>
      </w:r>
      <w:r>
        <w:t>provide</w:t>
      </w:r>
      <w:r w:rsidR="0086258D">
        <w:t xml:space="preserve">d </w:t>
      </w:r>
      <w:r>
        <w:t>b</w:t>
      </w:r>
      <w:r w:rsidR="0086258D">
        <w:t xml:space="preserve">y </w:t>
      </w:r>
      <w:r>
        <w:t>th</w:t>
      </w:r>
      <w:r w:rsidR="0086258D">
        <w:t xml:space="preserve">e </w:t>
      </w:r>
      <w:r>
        <w:t>Governmen</w:t>
      </w:r>
      <w:r w:rsidR="0086258D">
        <w:t xml:space="preserve">t </w:t>
      </w:r>
      <w:r>
        <w:t>afte</w:t>
      </w:r>
      <w:r w:rsidR="0086258D">
        <w:t xml:space="preserve">r </w:t>
      </w:r>
      <w:r>
        <w:t>the</w:t>
      </w:r>
      <w:r w:rsidR="0086258D">
        <w:t xml:space="preserve">y </w:t>
      </w:r>
      <w:r>
        <w:t>accoun</w:t>
      </w:r>
      <w:r w:rsidR="0086258D">
        <w:t xml:space="preserve">t </w:t>
      </w:r>
      <w:r>
        <w:t>fo</w:t>
      </w:r>
      <w:r w:rsidR="0086258D">
        <w:t xml:space="preserve">r </w:t>
      </w:r>
      <w:r>
        <w:t>thei</w:t>
      </w:r>
      <w:r w:rsidR="0086258D">
        <w:t xml:space="preserve">r </w:t>
      </w:r>
      <w:r>
        <w:t>administrativ</w:t>
      </w:r>
      <w:r w:rsidR="0086258D">
        <w:t xml:space="preserve">e </w:t>
      </w:r>
      <w:r>
        <w:t>an</w:t>
      </w:r>
      <w:r w:rsidR="0086258D">
        <w:t xml:space="preserve">d </w:t>
      </w:r>
      <w:r>
        <w:t>regulator</w:t>
      </w:r>
      <w:r w:rsidR="0086258D">
        <w:t xml:space="preserve">y </w:t>
      </w:r>
      <w:r>
        <w:t>costs.</w:t>
      </w:r>
    </w:p>
    <w:p w:rsidR="00200EE5" w:rsidRPr="00C02C63" w:rsidRDefault="00786870" w:rsidP="00200EE5">
      <w:pPr>
        <w:pStyle w:val="BodyText"/>
      </w:pPr>
      <w:r>
        <w:t>Th</w:t>
      </w:r>
      <w:r w:rsidR="0086258D">
        <w:t xml:space="preserve">e </w:t>
      </w:r>
      <w:r w:rsidRPr="00C02C63">
        <w:t>financia</w:t>
      </w:r>
      <w:r w:rsidR="0086258D" w:rsidRPr="00C02C63">
        <w:t>l</w:t>
      </w:r>
      <w:r w:rsidR="0086258D">
        <w:t xml:space="preserve"> </w:t>
      </w:r>
      <w:r w:rsidRPr="00C02C63">
        <w:t>efficienc</w:t>
      </w:r>
      <w:r w:rsidR="0086258D" w:rsidRPr="00C02C63">
        <w:t>y</w:t>
      </w:r>
      <w:r w:rsidR="0086258D">
        <w:t xml:space="preserve"> </w:t>
      </w:r>
      <w:r w:rsidRPr="00C02C63">
        <w:t>o</w:t>
      </w:r>
      <w:r w:rsidR="0086258D" w:rsidRPr="00C02C63">
        <w:t>f</w:t>
      </w:r>
      <w:r w:rsidR="0086258D">
        <w:t xml:space="preserve"> </w:t>
      </w:r>
      <w:r w:rsidRPr="00C02C63">
        <w:t>eac</w:t>
      </w:r>
      <w:r w:rsidR="0086258D" w:rsidRPr="00C02C63">
        <w:t>h</w:t>
      </w:r>
      <w:r w:rsidR="0086258D">
        <w:t xml:space="preserve"> </w:t>
      </w:r>
      <w:r w:rsidRPr="00C02C63">
        <w:t>primar</w:t>
      </w:r>
      <w:r w:rsidR="0086258D" w:rsidRPr="00C02C63">
        <w:t>y</w:t>
      </w:r>
      <w:r w:rsidR="0086258D">
        <w:t xml:space="preserve"> </w:t>
      </w:r>
      <w:r w:rsidRPr="00C02C63">
        <w:t>industr</w:t>
      </w:r>
      <w:r w:rsidR="0086258D" w:rsidRPr="00C02C63">
        <w:t>y</w:t>
      </w:r>
      <w:r w:rsidR="0086258D">
        <w:t xml:space="preserve"> </w:t>
      </w:r>
      <w:r w:rsidRPr="00C02C63">
        <w:t>lev</w:t>
      </w:r>
      <w:r w:rsidR="0086258D" w:rsidRPr="00C02C63">
        <w:t>y</w:t>
      </w:r>
      <w:r w:rsidR="0086258D">
        <w:t xml:space="preserve"> </w:t>
      </w:r>
      <w:r w:rsidRPr="00C02C63">
        <w:t>structur</w:t>
      </w:r>
      <w:r w:rsidR="0086258D" w:rsidRPr="00C02C63">
        <w:t>e</w:t>
      </w:r>
      <w:r w:rsidR="0086258D">
        <w:t xml:space="preserve"> </w:t>
      </w:r>
      <w:r>
        <w:t>ha</w:t>
      </w:r>
      <w:r w:rsidR="0086258D">
        <w:t xml:space="preserve">s </w:t>
      </w:r>
      <w:r>
        <w:t>bee</w:t>
      </w:r>
      <w:r w:rsidR="0086258D">
        <w:t xml:space="preserve">n </w:t>
      </w:r>
      <w:r>
        <w:t>assesse</w:t>
      </w:r>
      <w:r w:rsidR="0086258D">
        <w:t xml:space="preserve">d </w:t>
      </w:r>
      <w:r w:rsidRPr="00C02C63">
        <w:t>throug</w:t>
      </w:r>
      <w:r w:rsidR="0086258D" w:rsidRPr="00C02C63">
        <w:t>h</w:t>
      </w:r>
      <w:r w:rsidR="0086258D">
        <w:t xml:space="preserve"> </w:t>
      </w:r>
      <w:r w:rsidRPr="00C02C63">
        <w:t>th</w:t>
      </w:r>
      <w:r w:rsidR="0086258D" w:rsidRPr="00C02C63">
        <w:t>e</w:t>
      </w:r>
      <w:r w:rsidR="0086258D">
        <w:t xml:space="preserve"> </w:t>
      </w:r>
      <w:r w:rsidRPr="00C02C63">
        <w:t>us</w:t>
      </w:r>
      <w:r w:rsidR="0086258D" w:rsidRPr="00C02C63">
        <w:t>e</w:t>
      </w:r>
      <w:r w:rsidR="0086258D">
        <w:t xml:space="preserve"> </w:t>
      </w:r>
      <w:r w:rsidRPr="00C02C63">
        <w:t>o</w:t>
      </w:r>
      <w:r w:rsidR="0086258D" w:rsidRPr="00C02C63">
        <w:t>f</w:t>
      </w:r>
      <w:r w:rsidR="0086258D">
        <w:t xml:space="preserve"> </w:t>
      </w:r>
      <w:r w:rsidRPr="00C02C63">
        <w:t>rati</w:t>
      </w:r>
      <w:r w:rsidR="0086258D" w:rsidRPr="00C02C63">
        <w:t>o</w:t>
      </w:r>
      <w:r w:rsidR="0086258D">
        <w:t xml:space="preserve"> </w:t>
      </w:r>
      <w:r w:rsidRPr="00C02C63">
        <w:t>analysi</w:t>
      </w:r>
      <w:r w:rsidR="0086258D" w:rsidRPr="00C02C63">
        <w:t>s</w:t>
      </w:r>
      <w:r w:rsidR="0086258D">
        <w:t xml:space="preserve"> </w:t>
      </w:r>
      <w:r>
        <w:t>u</w:t>
      </w:r>
      <w:r w:rsidR="00200EE5">
        <w:t>sin</w:t>
      </w:r>
      <w:r w:rsidR="0086258D">
        <w:t xml:space="preserve">g </w:t>
      </w:r>
      <w:r w:rsidR="00200EE5" w:rsidRPr="00C02C63">
        <w:t>dat</w:t>
      </w:r>
      <w:r w:rsidR="0086258D" w:rsidRPr="00C02C63">
        <w:t>a</w:t>
      </w:r>
      <w:r w:rsidR="0086258D">
        <w:t xml:space="preserve"> </w:t>
      </w:r>
      <w:r w:rsidR="00200EE5" w:rsidRPr="00C02C63">
        <w:t>fro</w:t>
      </w:r>
      <w:r w:rsidR="0086258D" w:rsidRPr="00C02C63">
        <w:t>m</w:t>
      </w:r>
      <w:r w:rsidR="0086258D">
        <w:t xml:space="preserve"> </w:t>
      </w:r>
      <w:r w:rsidR="00200EE5" w:rsidRPr="00C02C63">
        <w:t>th</w:t>
      </w:r>
      <w:r w:rsidR="0086258D" w:rsidRPr="00C02C63">
        <w:t>e</w:t>
      </w:r>
      <w:r w:rsidR="0086258D">
        <w:t xml:space="preserve"> </w:t>
      </w:r>
      <w:r w:rsidR="00200EE5" w:rsidRPr="00C02C63">
        <w:t>Departmen</w:t>
      </w:r>
      <w:r w:rsidR="0086258D" w:rsidRPr="00C02C63">
        <w:t>t</w:t>
      </w:r>
      <w:r w:rsidR="0086258D">
        <w:t xml:space="preserve"> </w:t>
      </w:r>
      <w:r w:rsidR="00200EE5" w:rsidRPr="00C02C63">
        <w:t>o</w:t>
      </w:r>
      <w:r w:rsidR="0086258D" w:rsidRPr="00C02C63">
        <w:t>f</w:t>
      </w:r>
      <w:r w:rsidR="0086258D">
        <w:t xml:space="preserve"> </w:t>
      </w:r>
      <w:r w:rsidR="00200EE5" w:rsidRPr="00C02C63">
        <w:t>Agricultur</w:t>
      </w:r>
      <w:r w:rsidR="0086258D" w:rsidRPr="00C02C63">
        <w:t>e</w:t>
      </w:r>
      <w:r w:rsidR="0086258D">
        <w:t xml:space="preserve"> </w:t>
      </w:r>
      <w:r w:rsidR="00200EE5" w:rsidRPr="00C02C63">
        <w:t>o</w:t>
      </w:r>
      <w:r w:rsidR="0086258D" w:rsidRPr="00C02C63">
        <w:t>n</w:t>
      </w:r>
      <w:r w:rsidR="0086258D">
        <w:t xml:space="preserve"> </w:t>
      </w:r>
      <w:r w:rsidR="00200EE5" w:rsidRPr="00C02C63">
        <w:t>lev</w:t>
      </w:r>
      <w:r w:rsidR="0086258D" w:rsidRPr="00C02C63">
        <w:t>y</w:t>
      </w:r>
      <w:r w:rsidR="0086258D">
        <w:t xml:space="preserve"> </w:t>
      </w:r>
      <w:r w:rsidR="00200EE5" w:rsidRPr="00C02C63">
        <w:t>collectio</w:t>
      </w:r>
      <w:r w:rsidR="0086258D" w:rsidRPr="00C02C63">
        <w:t>n</w:t>
      </w:r>
      <w:r w:rsidR="0086258D">
        <w:t xml:space="preserve"> </w:t>
      </w:r>
      <w:r w:rsidR="00200EE5" w:rsidRPr="00C02C63">
        <w:t>cost</w:t>
      </w:r>
      <w:r w:rsidR="0086258D" w:rsidRPr="00C02C63">
        <w:t>s</w:t>
      </w:r>
      <w:r w:rsidR="0086258D">
        <w:t xml:space="preserve"> </w:t>
      </w:r>
      <w:r w:rsidR="00200EE5" w:rsidRPr="00C02C63">
        <w:t>(</w:t>
      </w:r>
      <w:proofErr w:type="spellStart"/>
      <w:r w:rsidR="00200EE5" w:rsidRPr="00C02C63">
        <w:t>LCC</w:t>
      </w:r>
      <w:proofErr w:type="spellEnd"/>
      <w:r w:rsidR="00200EE5" w:rsidRPr="00C02C63">
        <w:t>) fo</w:t>
      </w:r>
      <w:r w:rsidR="0086258D" w:rsidRPr="00C02C63">
        <w:t>r</w:t>
      </w:r>
      <w:r w:rsidR="0086258D">
        <w:t xml:space="preserve"> </w:t>
      </w:r>
      <w:r w:rsidR="00200EE5" w:rsidRPr="00C02C63">
        <w:t>specifi</w:t>
      </w:r>
      <w:r w:rsidR="0086258D" w:rsidRPr="00C02C63">
        <w:t>c</w:t>
      </w:r>
      <w:r w:rsidR="0086258D">
        <w:t xml:space="preserve"> </w:t>
      </w:r>
      <w:r w:rsidR="00200EE5" w:rsidRPr="00C02C63">
        <w:t>commodities</w:t>
      </w:r>
      <w:r w:rsidR="003C08DF" w:rsidRPr="00C02C63">
        <w:t>.</w:t>
      </w:r>
      <w:r w:rsidR="003C08DF">
        <w:t xml:space="preserve"> </w:t>
      </w:r>
      <w:r w:rsidR="007559F5">
        <w:t>A</w:t>
      </w:r>
      <w:r w:rsidR="0086258D">
        <w:t xml:space="preserve">s </w:t>
      </w:r>
      <w:r w:rsidR="007559F5">
        <w:t>discusse</w:t>
      </w:r>
      <w:r w:rsidR="0086258D">
        <w:t xml:space="preserve">d </w:t>
      </w:r>
      <w:r w:rsidR="007559F5">
        <w:t>above</w:t>
      </w:r>
      <w:r w:rsidR="0086258D">
        <w:t xml:space="preserve">, </w:t>
      </w:r>
      <w:r w:rsidR="007559F5">
        <w:t>du</w:t>
      </w:r>
      <w:r w:rsidR="0086258D">
        <w:t xml:space="preserve">e </w:t>
      </w:r>
      <w:r w:rsidR="007559F5">
        <w:t>t</w:t>
      </w:r>
      <w:r w:rsidR="0086258D">
        <w:t xml:space="preserve">o </w:t>
      </w:r>
      <w:r w:rsidR="007559F5">
        <w:t>th</w:t>
      </w:r>
      <w:r w:rsidR="0086258D">
        <w:t xml:space="preserve">e </w:t>
      </w:r>
      <w:r w:rsidR="007559F5">
        <w:t>diversit</w:t>
      </w:r>
      <w:r w:rsidR="0086258D">
        <w:t xml:space="preserve">y </w:t>
      </w:r>
      <w:r w:rsidR="007559F5">
        <w:t>an</w:t>
      </w:r>
      <w:r w:rsidR="0086258D">
        <w:t xml:space="preserve">d </w:t>
      </w:r>
      <w:r w:rsidR="007559F5">
        <w:t>tailore</w:t>
      </w:r>
      <w:r w:rsidR="0086258D">
        <w:t xml:space="preserve">d </w:t>
      </w:r>
      <w:r w:rsidR="007559F5">
        <w:t>approac</w:t>
      </w:r>
      <w:r w:rsidR="0086258D">
        <w:t xml:space="preserve">h </w:t>
      </w:r>
      <w:r w:rsidR="007559F5">
        <w:t>o</w:t>
      </w:r>
      <w:r w:rsidR="0086258D">
        <w:t xml:space="preserve">f </w:t>
      </w:r>
      <w:r w:rsidR="007559F5">
        <w:t>th</w:t>
      </w:r>
      <w:r w:rsidR="0086258D">
        <w:t xml:space="preserve">e </w:t>
      </w:r>
      <w:r w:rsidR="007559F5">
        <w:t>lev</w:t>
      </w:r>
      <w:r w:rsidR="0086258D">
        <w:t xml:space="preserve">y </w:t>
      </w:r>
      <w:r w:rsidR="007559F5">
        <w:t>system</w:t>
      </w:r>
      <w:r w:rsidR="0086258D">
        <w:t xml:space="preserve">, </w:t>
      </w:r>
      <w:r w:rsidR="007559F5">
        <w:t>d</w:t>
      </w:r>
      <w:r w:rsidR="00200EE5" w:rsidRPr="00C02C63">
        <w:t>ifferen</w:t>
      </w:r>
      <w:r w:rsidR="0086258D" w:rsidRPr="00C02C63">
        <w:t>t</w:t>
      </w:r>
      <w:r w:rsidR="0086258D">
        <w:t xml:space="preserve"> </w:t>
      </w:r>
      <w:r w:rsidR="00200EE5" w:rsidRPr="00C02C63">
        <w:t>commoditie</w:t>
      </w:r>
      <w:r w:rsidR="0086258D" w:rsidRPr="00C02C63">
        <w:t>s</w:t>
      </w:r>
      <w:r w:rsidR="0086258D">
        <w:t xml:space="preserve"> </w:t>
      </w:r>
      <w:r w:rsidR="00200EE5" w:rsidRPr="00C02C63">
        <w:t>hav</w:t>
      </w:r>
      <w:r w:rsidR="0086258D" w:rsidRPr="00C02C63">
        <w:t>e</w:t>
      </w:r>
      <w:r w:rsidR="0086258D">
        <w:t xml:space="preserve"> </w:t>
      </w:r>
      <w:r w:rsidR="00200EE5" w:rsidRPr="00C02C63">
        <w:t>differen</w:t>
      </w:r>
      <w:r w:rsidR="0086258D" w:rsidRPr="00C02C63">
        <w:t>t</w:t>
      </w:r>
      <w:r w:rsidR="0086258D">
        <w:t xml:space="preserve"> </w:t>
      </w:r>
      <w:r w:rsidR="00200EE5" w:rsidRPr="00C02C63">
        <w:t>lev</w:t>
      </w:r>
      <w:r w:rsidR="0086258D" w:rsidRPr="00C02C63">
        <w:t>y</w:t>
      </w:r>
      <w:r w:rsidR="0086258D">
        <w:t xml:space="preserve"> </w:t>
      </w:r>
      <w:r w:rsidR="00200EE5" w:rsidRPr="00C02C63">
        <w:t>collectio</w:t>
      </w:r>
      <w:r w:rsidR="0086258D" w:rsidRPr="00C02C63">
        <w:t>n</w:t>
      </w:r>
      <w:r w:rsidR="0086258D">
        <w:t xml:space="preserve"> </w:t>
      </w:r>
      <w:r w:rsidR="00200EE5" w:rsidRPr="00C02C63">
        <w:t>arrangement</w:t>
      </w:r>
      <w:r w:rsidR="0086258D" w:rsidRPr="00C02C63">
        <w:t>s</w:t>
      </w:r>
      <w:r w:rsidR="0086258D">
        <w:t xml:space="preserve"> </w:t>
      </w:r>
      <w:r w:rsidR="00200EE5" w:rsidRPr="00C02C63">
        <w:t>an</w:t>
      </w:r>
      <w:r w:rsidR="0086258D" w:rsidRPr="00C02C63">
        <w:t>d</w:t>
      </w:r>
      <w:r w:rsidR="0086258D">
        <w:t xml:space="preserve"> </w:t>
      </w:r>
      <w:r w:rsidR="00200EE5" w:rsidRPr="00C02C63">
        <w:t>agreement</w:t>
      </w:r>
      <w:r w:rsidR="0086258D" w:rsidRPr="00C02C63">
        <w:t>s</w:t>
      </w:r>
      <w:r w:rsidR="0086258D">
        <w:t xml:space="preserve"> </w:t>
      </w:r>
      <w:r w:rsidR="00200EE5" w:rsidRPr="00C02C63">
        <w:t>wit</w:t>
      </w:r>
      <w:r w:rsidR="0086258D" w:rsidRPr="00C02C63">
        <w:t>h</w:t>
      </w:r>
      <w:r w:rsidR="0086258D">
        <w:t xml:space="preserve"> </w:t>
      </w:r>
      <w:r w:rsidR="00200EE5" w:rsidRPr="00C02C63">
        <w:t>thei</w:t>
      </w:r>
      <w:r w:rsidR="0086258D" w:rsidRPr="00C02C63">
        <w:t>r</w:t>
      </w:r>
      <w:r w:rsidR="0086258D">
        <w:t xml:space="preserve"> </w:t>
      </w:r>
      <w:r w:rsidR="00200EE5" w:rsidRPr="00C02C63">
        <w:t>collectors</w:t>
      </w:r>
      <w:r w:rsidR="003C08DF" w:rsidRPr="00C02C63">
        <w:t>.</w:t>
      </w:r>
      <w:r w:rsidR="003C08DF">
        <w:t xml:space="preserve"> </w:t>
      </w:r>
    </w:p>
    <w:p w:rsidR="007559F5" w:rsidRDefault="00F60DB3" w:rsidP="00200EE5">
      <w:pPr>
        <w:pStyle w:val="BodyText"/>
      </w:pPr>
      <w:r>
        <w:t>Lookin</w:t>
      </w:r>
      <w:r w:rsidR="0086258D">
        <w:t xml:space="preserve">g </w:t>
      </w:r>
      <w:r>
        <w:t>acros</w:t>
      </w:r>
      <w:r w:rsidR="0086258D">
        <w:t xml:space="preserve">s </w:t>
      </w:r>
      <w:r>
        <w:t>al</w:t>
      </w:r>
      <w:r w:rsidR="0086258D">
        <w:t xml:space="preserve">l </w:t>
      </w:r>
      <w:r>
        <w:t>7</w:t>
      </w:r>
      <w:r w:rsidR="0086258D">
        <w:t xml:space="preserve">4 </w:t>
      </w:r>
      <w:r>
        <w:t>levie</w:t>
      </w:r>
      <w:r w:rsidR="0086258D">
        <w:t xml:space="preserve">d </w:t>
      </w:r>
      <w:r>
        <w:t>commoditie</w:t>
      </w:r>
      <w:r w:rsidR="0086258D">
        <w:t xml:space="preserve">s </w:t>
      </w:r>
      <w:r>
        <w:t>ther</w:t>
      </w:r>
      <w:r w:rsidR="0086258D">
        <w:t xml:space="preserve">e </w:t>
      </w:r>
      <w:r>
        <w:t>i</w:t>
      </w:r>
      <w:r w:rsidR="0086258D">
        <w:t xml:space="preserve">s </w:t>
      </w:r>
      <w:r>
        <w:t>hig</w:t>
      </w:r>
      <w:r w:rsidR="0086258D">
        <w:t xml:space="preserve">h </w:t>
      </w:r>
      <w:r w:rsidR="00200EE5">
        <w:t>variabilit</w:t>
      </w:r>
      <w:r w:rsidR="0086258D">
        <w:t xml:space="preserve">y </w:t>
      </w:r>
      <w:r w:rsidR="00200EE5">
        <w:t>i</w:t>
      </w:r>
      <w:r w:rsidR="0086258D">
        <w:t xml:space="preserve">n </w:t>
      </w:r>
      <w:r w:rsidR="00200EE5">
        <w:t>collectio</w:t>
      </w:r>
      <w:r w:rsidR="0086258D">
        <w:t xml:space="preserve">n </w:t>
      </w:r>
      <w:r w:rsidR="00200EE5">
        <w:t>efficienc</w:t>
      </w:r>
      <w:r w:rsidR="0086258D">
        <w:t xml:space="preserve">y </w:t>
      </w:r>
      <w:r w:rsidR="00200EE5">
        <w:t>wit</w:t>
      </w:r>
      <w:r w:rsidR="0086258D">
        <w:t xml:space="preserve">h </w:t>
      </w:r>
      <w:r w:rsidR="00200EE5">
        <w:t>th</w:t>
      </w:r>
      <w:r w:rsidR="0086258D">
        <w:t xml:space="preserve">e </w:t>
      </w:r>
      <w:r w:rsidR="00200EE5">
        <w:t>cos</w:t>
      </w:r>
      <w:r w:rsidR="0086258D">
        <w:t xml:space="preserve">t </w:t>
      </w:r>
      <w:r w:rsidR="00200EE5">
        <w:t>recover</w:t>
      </w:r>
      <w:r w:rsidR="0086258D">
        <w:t xml:space="preserve">y </w:t>
      </w:r>
      <w:r w:rsidR="00200EE5">
        <w:t>rati</w:t>
      </w:r>
      <w:r w:rsidR="0086258D">
        <w:t xml:space="preserve">o </w:t>
      </w:r>
      <w:r w:rsidR="00200EE5">
        <w:t>rangin</w:t>
      </w:r>
      <w:r w:rsidR="0086258D">
        <w:t xml:space="preserve">g </w:t>
      </w:r>
      <w:r w:rsidR="00200EE5">
        <w:t>fro</w:t>
      </w:r>
      <w:r w:rsidR="0086258D">
        <w:t xml:space="preserve">m a </w:t>
      </w:r>
      <w:r w:rsidR="00200EE5">
        <w:t>minimu</w:t>
      </w:r>
      <w:r w:rsidR="0086258D">
        <w:t xml:space="preserve">m </w:t>
      </w:r>
      <w:r w:rsidR="00200EE5">
        <w:t>o</w:t>
      </w:r>
      <w:r w:rsidR="0086258D">
        <w:t xml:space="preserve">f </w:t>
      </w:r>
      <w:r w:rsidR="00200EE5">
        <w:t>0.0</w:t>
      </w:r>
      <w:r w:rsidR="0086258D">
        <w:t xml:space="preserve">7 </w:t>
      </w:r>
      <w:r w:rsidR="00200EE5">
        <w:t>pe</w:t>
      </w:r>
      <w:r w:rsidR="0086258D">
        <w:t xml:space="preserve">r </w:t>
      </w:r>
      <w:r w:rsidR="00200EE5">
        <w:t>cen</w:t>
      </w:r>
      <w:r w:rsidR="0086258D">
        <w:t xml:space="preserve">t </w:t>
      </w:r>
      <w:r w:rsidR="00200EE5">
        <w:t>fo</w:t>
      </w:r>
      <w:r w:rsidR="0086258D">
        <w:t xml:space="preserve">r </w:t>
      </w:r>
      <w:r w:rsidR="00200EE5">
        <w:t>suga</w:t>
      </w:r>
      <w:r w:rsidR="0086258D">
        <w:t xml:space="preserve">r </w:t>
      </w:r>
      <w:r w:rsidR="00200EE5">
        <w:t>can</w:t>
      </w:r>
      <w:r w:rsidR="0086258D">
        <w:t xml:space="preserve">e </w:t>
      </w:r>
      <w:r w:rsidR="00200EE5">
        <w:t>t</w:t>
      </w:r>
      <w:r w:rsidR="0086258D">
        <w:t xml:space="preserve">o a </w:t>
      </w:r>
      <w:r w:rsidR="00200EE5">
        <w:t>maximu</w:t>
      </w:r>
      <w:r w:rsidR="0086258D">
        <w:t xml:space="preserve">m </w:t>
      </w:r>
      <w:r w:rsidR="00200EE5">
        <w:t>o</w:t>
      </w:r>
      <w:r w:rsidR="0086258D">
        <w:t xml:space="preserve">f </w:t>
      </w:r>
      <w:r w:rsidR="00200EE5">
        <w:t>5,10</w:t>
      </w:r>
      <w:r w:rsidR="0086258D">
        <w:t xml:space="preserve">0 </w:t>
      </w:r>
      <w:r w:rsidR="00200EE5">
        <w:t>pe</w:t>
      </w:r>
      <w:r w:rsidR="0086258D">
        <w:t xml:space="preserve">r </w:t>
      </w:r>
      <w:r w:rsidR="00200EE5">
        <w:t>cen</w:t>
      </w:r>
      <w:r w:rsidR="0086258D">
        <w:t xml:space="preserve">t </w:t>
      </w:r>
      <w:r w:rsidR="00200EE5">
        <w:t>fo</w:t>
      </w:r>
      <w:r w:rsidR="0086258D">
        <w:t xml:space="preserve">r </w:t>
      </w:r>
      <w:r w:rsidR="00200EE5">
        <w:t>gam</w:t>
      </w:r>
      <w:r w:rsidR="0086258D">
        <w:t xml:space="preserve">e </w:t>
      </w:r>
      <w:r w:rsidR="00200EE5">
        <w:t>goats</w:t>
      </w:r>
      <w:r w:rsidR="003C08DF">
        <w:t xml:space="preserve">. </w:t>
      </w:r>
      <w:r w:rsidR="00200EE5">
        <w:t>Suc</w:t>
      </w:r>
      <w:r w:rsidR="0086258D">
        <w:t xml:space="preserve">h </w:t>
      </w:r>
      <w:r>
        <w:t>a</w:t>
      </w:r>
      <w:r w:rsidR="0086258D">
        <w:t xml:space="preserve">n </w:t>
      </w:r>
      <w:r w:rsidR="00200EE5">
        <w:t>extrem</w:t>
      </w:r>
      <w:r w:rsidR="0086258D">
        <w:t xml:space="preserve">e </w:t>
      </w:r>
      <w:r>
        <w:t>rang</w:t>
      </w:r>
      <w:r w:rsidR="0086258D">
        <w:t xml:space="preserve">e </w:t>
      </w:r>
      <w:r>
        <w:t>i</w:t>
      </w:r>
      <w:r w:rsidR="0086258D">
        <w:t xml:space="preserve">n </w:t>
      </w:r>
      <w:r>
        <w:t>efficienc</w:t>
      </w:r>
      <w:r w:rsidR="0086258D">
        <w:t xml:space="preserve">y </w:t>
      </w:r>
      <w:r w:rsidR="00200EE5">
        <w:t>value</w:t>
      </w:r>
      <w:r w:rsidR="0086258D">
        <w:t xml:space="preserve">s </w:t>
      </w:r>
      <w:r w:rsidR="00200EE5">
        <w:t>distort</w:t>
      </w:r>
      <w:r w:rsidR="0086258D">
        <w:t xml:space="preserve">s </w:t>
      </w:r>
      <w:r>
        <w:t>th</w:t>
      </w:r>
      <w:r w:rsidR="0086258D">
        <w:t xml:space="preserve">e </w:t>
      </w:r>
      <w:r>
        <w:t>usua</w:t>
      </w:r>
      <w:r w:rsidR="0086258D">
        <w:t xml:space="preserve">l </w:t>
      </w:r>
      <w:r>
        <w:t>reportin</w:t>
      </w:r>
      <w:r w:rsidR="0086258D">
        <w:t xml:space="preserve">g </w:t>
      </w:r>
      <w:r>
        <w:t>measure</w:t>
      </w:r>
      <w:r w:rsidR="0086258D">
        <w:t xml:space="preserve">s </w:t>
      </w:r>
      <w:r>
        <w:t>suc</w:t>
      </w:r>
      <w:r w:rsidR="0086258D">
        <w:t xml:space="preserve">h </w:t>
      </w:r>
      <w:r>
        <w:t>a</w:t>
      </w:r>
      <w:r w:rsidR="0086258D">
        <w:t xml:space="preserve">s </w:t>
      </w:r>
      <w:r>
        <w:t>th</w:t>
      </w:r>
      <w:r w:rsidR="0086258D">
        <w:t xml:space="preserve">e </w:t>
      </w:r>
      <w:r>
        <w:t>average</w:t>
      </w:r>
      <w:r w:rsidR="003C08DF">
        <w:t xml:space="preserve">. </w:t>
      </w:r>
      <w:r>
        <w:t>T</w:t>
      </w:r>
      <w:r w:rsidR="00200EE5">
        <w:t>h</w:t>
      </w:r>
      <w:r w:rsidR="0086258D">
        <w:t xml:space="preserve">e </w:t>
      </w:r>
      <w:r w:rsidR="00200EE5">
        <w:t>averag</w:t>
      </w:r>
      <w:r w:rsidR="0086258D">
        <w:t xml:space="preserve">e </w:t>
      </w:r>
      <w:r w:rsidR="00200EE5">
        <w:t>cos</w:t>
      </w:r>
      <w:r w:rsidR="0086258D">
        <w:t xml:space="preserve">t </w:t>
      </w:r>
      <w:r w:rsidR="00200EE5">
        <w:t>recover</w:t>
      </w:r>
      <w:r w:rsidR="0086258D">
        <w:t xml:space="preserve">y </w:t>
      </w:r>
      <w:r w:rsidR="00200EE5">
        <w:t>rati</w:t>
      </w:r>
      <w:r w:rsidR="0086258D">
        <w:t xml:space="preserve">o </w:t>
      </w:r>
      <w:r>
        <w:t>acros</w:t>
      </w:r>
      <w:r w:rsidR="0086258D">
        <w:t xml:space="preserve">s </w:t>
      </w:r>
      <w:r>
        <w:t>al</w:t>
      </w:r>
      <w:r w:rsidR="0086258D">
        <w:t xml:space="preserve">l </w:t>
      </w:r>
      <w:r>
        <w:t>levie</w:t>
      </w:r>
      <w:r w:rsidR="0086258D">
        <w:t xml:space="preserve">s </w:t>
      </w:r>
      <w:r w:rsidR="00200EE5">
        <w:t>i</w:t>
      </w:r>
      <w:r w:rsidR="0086258D">
        <w:t xml:space="preserve">s </w:t>
      </w:r>
      <w:r w:rsidR="00200EE5">
        <w:t>80</w:t>
      </w:r>
      <w:r w:rsidR="0067107C">
        <w:t> per</w:t>
      </w:r>
      <w:r w:rsidR="00200EE5">
        <w:t> cent</w:t>
      </w:r>
      <w:r w:rsidR="0086258D">
        <w:t xml:space="preserve">, </w:t>
      </w:r>
      <w:r w:rsidR="00200EE5">
        <w:t>whil</w:t>
      </w:r>
      <w:r w:rsidR="0086258D">
        <w:t xml:space="preserve">e </w:t>
      </w:r>
      <w:r w:rsidR="00200EE5">
        <w:t>th</w:t>
      </w:r>
      <w:r w:rsidR="0086258D">
        <w:t xml:space="preserve">e </w:t>
      </w:r>
      <w:r w:rsidR="00200EE5">
        <w:t>media</w:t>
      </w:r>
      <w:r w:rsidR="0086258D">
        <w:t xml:space="preserve">n </w:t>
      </w:r>
      <w:r w:rsidR="00200EE5">
        <w:t>sit</w:t>
      </w:r>
      <w:r w:rsidR="0086258D">
        <w:t xml:space="preserve">s </w:t>
      </w:r>
      <w:r w:rsidR="00200EE5">
        <w:t>a</w:t>
      </w:r>
      <w:r w:rsidR="0086258D">
        <w:t xml:space="preserve">t 4 </w:t>
      </w:r>
      <w:r w:rsidR="00200EE5">
        <w:t>pe</w:t>
      </w:r>
      <w:r w:rsidR="0086258D">
        <w:t xml:space="preserve">r </w:t>
      </w:r>
      <w:r w:rsidR="00200EE5">
        <w:t>cent</w:t>
      </w:r>
      <w:r w:rsidR="003C08DF">
        <w:t xml:space="preserve">. </w:t>
      </w:r>
      <w:r>
        <w:t>A</w:t>
      </w:r>
      <w:r w:rsidR="0086258D">
        <w:t xml:space="preserve">s </w:t>
      </w:r>
      <w:r>
        <w:t>th</w:t>
      </w:r>
      <w:r w:rsidR="0086258D">
        <w:t xml:space="preserve">e </w:t>
      </w:r>
      <w:r w:rsidR="00200EE5">
        <w:t>averag</w:t>
      </w:r>
      <w:r w:rsidR="0086258D">
        <w:t xml:space="preserve">e </w:t>
      </w:r>
      <w:r w:rsidR="00200EE5">
        <w:t>cos</w:t>
      </w:r>
      <w:r w:rsidR="0086258D">
        <w:t xml:space="preserve">t </w:t>
      </w:r>
      <w:r w:rsidR="00200EE5">
        <w:t>recover</w:t>
      </w:r>
      <w:r w:rsidR="0086258D">
        <w:t xml:space="preserve">y </w:t>
      </w:r>
      <w:r w:rsidR="00200EE5">
        <w:t>rati</w:t>
      </w:r>
      <w:r w:rsidR="0086258D">
        <w:t xml:space="preserve">o </w:t>
      </w:r>
      <w:r w:rsidR="00200EE5">
        <w:t>i</w:t>
      </w:r>
      <w:r w:rsidR="0086258D">
        <w:t xml:space="preserve">s </w:t>
      </w:r>
      <w:r w:rsidR="00200EE5">
        <w:t>highe</w:t>
      </w:r>
      <w:r w:rsidR="0086258D">
        <w:t xml:space="preserve">r </w:t>
      </w:r>
      <w:r w:rsidR="00200EE5">
        <w:t>tha</w:t>
      </w:r>
      <w:r w:rsidR="0086258D">
        <w:t xml:space="preserve">n </w:t>
      </w:r>
      <w:r w:rsidR="00200EE5">
        <w:t>th</w:t>
      </w:r>
      <w:r w:rsidR="0086258D">
        <w:t xml:space="preserve">e </w:t>
      </w:r>
      <w:r w:rsidR="00200EE5">
        <w:t>median</w:t>
      </w:r>
      <w:r w:rsidR="0086258D">
        <w:t xml:space="preserve">, </w:t>
      </w:r>
      <w:r w:rsidR="00200EE5">
        <w:t>an</w:t>
      </w:r>
      <w:r w:rsidR="0086258D">
        <w:t xml:space="preserve">d </w:t>
      </w:r>
      <w:r w:rsidR="00200EE5">
        <w:t>th</w:t>
      </w:r>
      <w:r w:rsidR="0086258D">
        <w:t xml:space="preserve">e </w:t>
      </w:r>
      <w:r w:rsidR="00200EE5">
        <w:t>media</w:t>
      </w:r>
      <w:r w:rsidR="0086258D">
        <w:t xml:space="preserve">n </w:t>
      </w:r>
      <w:r w:rsidR="00200EE5">
        <w:t>i</w:t>
      </w:r>
      <w:r w:rsidR="0086258D">
        <w:t xml:space="preserve">s </w:t>
      </w:r>
      <w:r w:rsidR="00200EE5">
        <w:t>highe</w:t>
      </w:r>
      <w:r w:rsidR="0086258D">
        <w:t xml:space="preserve">r </w:t>
      </w:r>
      <w:r w:rsidR="00200EE5">
        <w:t>tha</w:t>
      </w:r>
      <w:r w:rsidR="0086258D">
        <w:t xml:space="preserve">n </w:t>
      </w:r>
      <w:r w:rsidR="00200EE5">
        <w:t>th</w:t>
      </w:r>
      <w:r w:rsidR="0086258D">
        <w:t xml:space="preserve">e </w:t>
      </w:r>
      <w:r w:rsidR="00200EE5">
        <w:t>weighte</w:t>
      </w:r>
      <w:r w:rsidR="0086258D">
        <w:t xml:space="preserve">d </w:t>
      </w:r>
      <w:r w:rsidR="00200EE5">
        <w:t>averag</w:t>
      </w:r>
      <w:r w:rsidR="0086258D">
        <w:t xml:space="preserve">e </w:t>
      </w:r>
      <w:r w:rsidR="00200EE5">
        <w:t>(b</w:t>
      </w:r>
      <w:r w:rsidR="0086258D">
        <w:t xml:space="preserve">y </w:t>
      </w:r>
      <w:r w:rsidR="00200EE5">
        <w:t>dolla</w:t>
      </w:r>
      <w:r w:rsidR="0086258D">
        <w:t xml:space="preserve">r </w:t>
      </w:r>
      <w:r w:rsidR="00200EE5">
        <w:t>value) ther</w:t>
      </w:r>
      <w:r w:rsidR="0086258D">
        <w:t xml:space="preserve">e </w:t>
      </w:r>
      <w:r w:rsidR="00200EE5">
        <w:t>i</w:t>
      </w:r>
      <w:r w:rsidR="0086258D">
        <w:t xml:space="preserve">s a </w:t>
      </w:r>
      <w:r w:rsidR="00200EE5">
        <w:t>clea</w:t>
      </w:r>
      <w:r w:rsidR="0086258D">
        <w:t xml:space="preserve">r </w:t>
      </w:r>
      <w:r w:rsidR="00200EE5">
        <w:t>patter</w:t>
      </w:r>
      <w:r w:rsidR="0086258D">
        <w:t xml:space="preserve">n </w:t>
      </w:r>
      <w:r w:rsidR="00200EE5">
        <w:t>o</w:t>
      </w:r>
      <w:r w:rsidR="0086258D">
        <w:t xml:space="preserve">f </w:t>
      </w:r>
      <w:r w:rsidR="00200EE5">
        <w:t>inefficienc</w:t>
      </w:r>
      <w:r w:rsidR="0086258D">
        <w:t xml:space="preserve">y </w:t>
      </w:r>
      <w:r>
        <w:t>i</w:t>
      </w:r>
      <w:r w:rsidR="0086258D">
        <w:t xml:space="preserve">n </w:t>
      </w:r>
      <w:r>
        <w:t>thos</w:t>
      </w:r>
      <w:r w:rsidR="0086258D">
        <w:t xml:space="preserve">e </w:t>
      </w:r>
      <w:r w:rsidR="00200EE5">
        <w:t>commoditie</w:t>
      </w:r>
      <w:r w:rsidR="0086258D">
        <w:t xml:space="preserve">s </w:t>
      </w:r>
      <w:r w:rsidR="00200EE5">
        <w:t>wit</w:t>
      </w:r>
      <w:r w:rsidR="0086258D">
        <w:t xml:space="preserve">h a </w:t>
      </w:r>
      <w:r w:rsidR="00200EE5">
        <w:t>lowe</w:t>
      </w:r>
      <w:r w:rsidR="0086258D">
        <w:t xml:space="preserve">r </w:t>
      </w:r>
      <w:r w:rsidR="00200EE5">
        <w:t>lev</w:t>
      </w:r>
      <w:r w:rsidR="0086258D">
        <w:t xml:space="preserve">y </w:t>
      </w:r>
      <w:r w:rsidR="00200EE5">
        <w:t>disbursemen</w:t>
      </w:r>
      <w:r w:rsidR="0086258D">
        <w:t xml:space="preserve">t </w:t>
      </w:r>
      <w:r w:rsidR="00200EE5">
        <w:t>(an</w:t>
      </w:r>
      <w:r w:rsidR="0086258D">
        <w:t xml:space="preserve">d </w:t>
      </w:r>
      <w:r w:rsidR="00200EE5">
        <w:t>lowe</w:t>
      </w:r>
      <w:r w:rsidR="0086258D">
        <w:t xml:space="preserve">r </w:t>
      </w:r>
      <w:r w:rsidR="00200EE5">
        <w:t>valu</w:t>
      </w:r>
      <w:r w:rsidR="0086258D">
        <w:t xml:space="preserve">e </w:t>
      </w:r>
      <w:r w:rsidR="00200EE5">
        <w:t>o</w:t>
      </w:r>
      <w:r w:rsidR="0086258D">
        <w:t xml:space="preserve">f </w:t>
      </w:r>
      <w:r w:rsidR="00200EE5">
        <w:t>production)</w:t>
      </w:r>
      <w:r w:rsidR="003C08DF">
        <w:t xml:space="preserve">. </w:t>
      </w:r>
    </w:p>
    <w:p w:rsidR="00BC716F" w:rsidRDefault="00F60DB3" w:rsidP="00200EE5">
      <w:pPr>
        <w:pStyle w:val="BodyText"/>
      </w:pPr>
      <w:r>
        <w:t>I</w:t>
      </w:r>
      <w:r w:rsidR="0086258D">
        <w:t xml:space="preserve">n </w:t>
      </w:r>
      <w:r>
        <w:t>fact</w:t>
      </w:r>
      <w:r w:rsidR="0086258D">
        <w:t xml:space="preserve">, </w:t>
      </w:r>
      <w:r>
        <w:t>jus</w:t>
      </w:r>
      <w:r w:rsidR="0086258D">
        <w:t xml:space="preserve">t </w:t>
      </w:r>
      <w:r w:rsidR="00200EE5">
        <w:t>2</w:t>
      </w:r>
      <w:r w:rsidR="0086258D">
        <w:t xml:space="preserve">0 </w:t>
      </w:r>
      <w:r w:rsidR="00200EE5">
        <w:t>commoditie</w:t>
      </w:r>
      <w:r w:rsidR="0086258D">
        <w:t xml:space="preserve">s </w:t>
      </w:r>
      <w:r w:rsidR="00200EE5">
        <w:t>compris</w:t>
      </w:r>
      <w:r w:rsidR="0086258D">
        <w:t xml:space="preserve">e </w:t>
      </w:r>
      <w:r w:rsidR="00200EE5">
        <w:t>9</w:t>
      </w:r>
      <w:r w:rsidR="0086258D">
        <w:t xml:space="preserve">0 </w:t>
      </w:r>
      <w:r w:rsidR="00200EE5">
        <w:t>pe</w:t>
      </w:r>
      <w:r w:rsidR="0086258D">
        <w:t xml:space="preserve">r </w:t>
      </w:r>
      <w:r w:rsidR="00200EE5">
        <w:t>cen</w:t>
      </w:r>
      <w:r w:rsidR="0086258D">
        <w:t xml:space="preserve">t </w:t>
      </w:r>
      <w:r w:rsidR="00200EE5">
        <w:t>o</w:t>
      </w:r>
      <w:r w:rsidR="0086258D">
        <w:t xml:space="preserve">f </w:t>
      </w:r>
      <w:r w:rsidR="00200EE5">
        <w:t>al</w:t>
      </w:r>
      <w:r w:rsidR="0086258D">
        <w:t xml:space="preserve">l </w:t>
      </w:r>
      <w:r w:rsidR="00200EE5">
        <w:t>disburse</w:t>
      </w:r>
      <w:r w:rsidR="0086258D">
        <w:t xml:space="preserve">d </w:t>
      </w:r>
      <w:r w:rsidR="00200EE5">
        <w:t>levie</w:t>
      </w:r>
      <w:r w:rsidR="0086258D">
        <w:t xml:space="preserve">s </w:t>
      </w:r>
      <w:r>
        <w:t>wit</w:t>
      </w:r>
      <w:r w:rsidR="0086258D">
        <w:t xml:space="preserve">h a </w:t>
      </w:r>
      <w:r>
        <w:t>cos</w:t>
      </w:r>
      <w:r w:rsidR="0086258D">
        <w:t xml:space="preserve">t </w:t>
      </w:r>
      <w:r>
        <w:t>recover</w:t>
      </w:r>
      <w:r w:rsidR="0086258D">
        <w:t xml:space="preserve">y </w:t>
      </w:r>
      <w:r>
        <w:t>rati</w:t>
      </w:r>
      <w:r w:rsidR="0086258D">
        <w:t xml:space="preserve">o </w:t>
      </w:r>
      <w:r>
        <w:t>o</w:t>
      </w:r>
      <w:r w:rsidR="0086258D">
        <w:t xml:space="preserve">f </w:t>
      </w:r>
      <w:r w:rsidR="00200EE5">
        <w:t>0.7</w:t>
      </w:r>
      <w:r w:rsidR="0086258D">
        <w:t xml:space="preserve">7 </w:t>
      </w:r>
      <w:r w:rsidR="00200EE5">
        <w:t>pe</w:t>
      </w:r>
      <w:r w:rsidR="0086258D">
        <w:t xml:space="preserve">r </w:t>
      </w:r>
      <w:r w:rsidR="00200EE5">
        <w:t>cen</w:t>
      </w:r>
      <w:r w:rsidR="0086258D">
        <w:t xml:space="preserve">t </w:t>
      </w:r>
      <w:r w:rsidR="00200EE5">
        <w:t>(jus</w:t>
      </w:r>
      <w:r w:rsidR="0086258D">
        <w:t xml:space="preserve">t </w:t>
      </w:r>
      <w:r w:rsidR="00200EE5">
        <w:t>on</w:t>
      </w:r>
      <w:r w:rsidR="0086258D">
        <w:t xml:space="preserve">e </w:t>
      </w:r>
      <w:r w:rsidR="00200EE5">
        <w:t>tent</w:t>
      </w:r>
      <w:r w:rsidR="0086258D">
        <w:t xml:space="preserve">h </w:t>
      </w:r>
      <w:r w:rsidR="00200EE5">
        <w:t>o</w:t>
      </w:r>
      <w:r w:rsidR="0086258D">
        <w:t xml:space="preserve">f a </w:t>
      </w:r>
      <w:r w:rsidR="00200EE5">
        <w:t>percentag</w:t>
      </w:r>
      <w:r w:rsidR="0086258D">
        <w:t xml:space="preserve">e </w:t>
      </w:r>
      <w:r w:rsidR="00200EE5">
        <w:t>poin</w:t>
      </w:r>
      <w:r w:rsidR="0086258D">
        <w:t xml:space="preserve">t </w:t>
      </w:r>
      <w:r w:rsidR="00200EE5">
        <w:t>abov</w:t>
      </w:r>
      <w:r w:rsidR="0086258D">
        <w:t xml:space="preserve">e </w:t>
      </w:r>
      <w:r w:rsidR="00200EE5">
        <w:t>th</w:t>
      </w:r>
      <w:r w:rsidR="0086258D">
        <w:t xml:space="preserve">e </w:t>
      </w:r>
      <w:proofErr w:type="spellStart"/>
      <w:r w:rsidR="00200EE5">
        <w:t>ATO’</w:t>
      </w:r>
      <w:r w:rsidR="0086258D">
        <w:t>s</w:t>
      </w:r>
      <w:proofErr w:type="spellEnd"/>
      <w:r w:rsidR="0086258D">
        <w:t xml:space="preserve"> </w:t>
      </w:r>
      <w:r w:rsidR="00200EE5">
        <w:t>collectio</w:t>
      </w:r>
      <w:r w:rsidR="0086258D">
        <w:t xml:space="preserve">n </w:t>
      </w:r>
      <w:r w:rsidR="00200EE5">
        <w:t>efficienc</w:t>
      </w:r>
      <w:r w:rsidR="0086258D">
        <w:t xml:space="preserve">y </w:t>
      </w:r>
      <w:r w:rsidR="00200EE5">
        <w:t>ratio)</w:t>
      </w:r>
      <w:r w:rsidR="003C08DF">
        <w:t xml:space="preserve">. </w:t>
      </w:r>
      <w:r>
        <w:t>However</w:t>
      </w:r>
      <w:r w:rsidR="0086258D">
        <w:t xml:space="preserve">, </w:t>
      </w:r>
      <w:r w:rsidR="00200EE5">
        <w:t>th</w:t>
      </w:r>
      <w:r w:rsidR="0086258D">
        <w:t xml:space="preserve">e </w:t>
      </w:r>
      <w:r w:rsidR="00200EE5">
        <w:t>cos</w:t>
      </w:r>
      <w:r w:rsidR="0086258D">
        <w:t xml:space="preserve">t </w:t>
      </w:r>
      <w:r w:rsidR="00200EE5">
        <w:t>recover</w:t>
      </w:r>
      <w:r w:rsidR="0086258D">
        <w:t xml:space="preserve">y </w:t>
      </w:r>
      <w:r w:rsidR="00200EE5">
        <w:t>rati</w:t>
      </w:r>
      <w:r w:rsidR="0086258D">
        <w:t xml:space="preserve">o </w:t>
      </w:r>
      <w:r w:rsidR="00200EE5">
        <w:t>fo</w:t>
      </w:r>
      <w:r w:rsidR="0086258D">
        <w:t xml:space="preserve">r </w:t>
      </w:r>
      <w:r w:rsidR="00200EE5">
        <w:t>th</w:t>
      </w:r>
      <w:r w:rsidR="0086258D">
        <w:t xml:space="preserve">e </w:t>
      </w:r>
      <w:r w:rsidR="00200EE5">
        <w:t>remainin</w:t>
      </w:r>
      <w:r w:rsidR="0086258D">
        <w:t xml:space="preserve">g </w:t>
      </w:r>
      <w:r w:rsidR="00200EE5">
        <w:t>5</w:t>
      </w:r>
      <w:r w:rsidR="0086258D">
        <w:t xml:space="preserve">5 </w:t>
      </w:r>
      <w:proofErr w:type="spellStart"/>
      <w:r>
        <w:t>leviabl</w:t>
      </w:r>
      <w:r w:rsidR="0086258D">
        <w:t>e</w:t>
      </w:r>
      <w:proofErr w:type="spellEnd"/>
      <w:r w:rsidR="0086258D">
        <w:t xml:space="preserve"> </w:t>
      </w:r>
      <w:r w:rsidR="00200EE5">
        <w:t>commoditie</w:t>
      </w:r>
      <w:r w:rsidR="0086258D">
        <w:t xml:space="preserve">s </w:t>
      </w:r>
      <w:r>
        <w:t>i</w:t>
      </w:r>
      <w:r w:rsidR="0086258D">
        <w:t xml:space="preserve">s </w:t>
      </w:r>
      <w:r>
        <w:t>fa</w:t>
      </w:r>
      <w:r w:rsidR="0086258D">
        <w:t xml:space="preserve">r </w:t>
      </w:r>
      <w:r>
        <w:t>les</w:t>
      </w:r>
      <w:r w:rsidR="0086258D">
        <w:t xml:space="preserve">s </w:t>
      </w:r>
      <w:r>
        <w:t>efficien</w:t>
      </w:r>
      <w:r w:rsidR="0086258D">
        <w:t xml:space="preserve">t </w:t>
      </w:r>
      <w:r>
        <w:t>a</w:t>
      </w:r>
      <w:r w:rsidR="0086258D">
        <w:t xml:space="preserve">t </w:t>
      </w:r>
      <w:r w:rsidR="00200EE5">
        <w:t>4.</w:t>
      </w:r>
      <w:r w:rsidR="0086258D">
        <w:t xml:space="preserve">1 </w:t>
      </w:r>
      <w:r w:rsidR="00200EE5">
        <w:t>pe</w:t>
      </w:r>
      <w:r w:rsidR="0086258D">
        <w:t xml:space="preserve">r </w:t>
      </w:r>
      <w:r w:rsidR="00200EE5">
        <w:t>cent</w:t>
      </w:r>
      <w:r w:rsidR="003C08DF">
        <w:t xml:space="preserve">. </w:t>
      </w:r>
      <w:r>
        <w:t>Breakin</w:t>
      </w:r>
      <w:r w:rsidR="0086258D">
        <w:t xml:space="preserve">g </w:t>
      </w:r>
      <w:r>
        <w:t>thi</w:t>
      </w:r>
      <w:r w:rsidR="0086258D">
        <w:t xml:space="preserve">s </w:t>
      </w:r>
      <w:r>
        <w:t>dow</w:t>
      </w:r>
      <w:r w:rsidR="0086258D">
        <w:t xml:space="preserve">n </w:t>
      </w:r>
      <w:r>
        <w:t>furthe</w:t>
      </w:r>
      <w:r w:rsidR="0086258D">
        <w:t xml:space="preserve">r </w:t>
      </w:r>
      <w:r>
        <w:t>show</w:t>
      </w:r>
      <w:r w:rsidR="0086258D">
        <w:t xml:space="preserve">s </w:t>
      </w:r>
      <w:r w:rsidR="00200EE5">
        <w:t>th</w:t>
      </w:r>
      <w:r w:rsidR="0086258D">
        <w:t xml:space="preserve">e </w:t>
      </w:r>
      <w:r w:rsidR="00200EE5">
        <w:t>collectio</w:t>
      </w:r>
      <w:r w:rsidR="0086258D">
        <w:t xml:space="preserve">n </w:t>
      </w:r>
      <w:r w:rsidR="00200EE5">
        <w:t>cos</w:t>
      </w:r>
      <w:r w:rsidR="0086258D">
        <w:t xml:space="preserve">t </w:t>
      </w:r>
      <w:r w:rsidR="00200EE5">
        <w:t>rati</w:t>
      </w:r>
      <w:r w:rsidR="0086258D">
        <w:t xml:space="preserve">o </w:t>
      </w:r>
      <w:r w:rsidR="00200EE5">
        <w:t>fo</w:t>
      </w:r>
      <w:r w:rsidR="0086258D">
        <w:t xml:space="preserve">r </w:t>
      </w:r>
      <w:r w:rsidR="00200EE5">
        <w:t>th</w:t>
      </w:r>
      <w:r w:rsidR="0086258D">
        <w:t xml:space="preserve">e </w:t>
      </w:r>
      <w:r w:rsidR="00200EE5">
        <w:t>3</w:t>
      </w:r>
      <w:r w:rsidR="0086258D">
        <w:t xml:space="preserve">8 </w:t>
      </w:r>
      <w:r w:rsidR="00200EE5">
        <w:t>commoditie</w:t>
      </w:r>
      <w:r w:rsidR="0086258D">
        <w:t xml:space="preserve">s </w:t>
      </w:r>
      <w:r w:rsidR="00200EE5">
        <w:t>wit</w:t>
      </w:r>
      <w:r w:rsidR="0086258D">
        <w:t xml:space="preserve">h a </w:t>
      </w:r>
      <w:r w:rsidR="00200EE5">
        <w:t>lev</w:t>
      </w:r>
      <w:r w:rsidR="0086258D">
        <w:t xml:space="preserve">y </w:t>
      </w:r>
      <w:r w:rsidR="00200EE5">
        <w:t>valu</w:t>
      </w:r>
      <w:r w:rsidR="0086258D">
        <w:t xml:space="preserve">e </w:t>
      </w:r>
      <w:r w:rsidR="00200EE5">
        <w:t>o</w:t>
      </w:r>
      <w:r w:rsidR="0086258D">
        <w:t xml:space="preserve">f </w:t>
      </w:r>
      <w:r w:rsidR="00200EE5">
        <w:t>les</w:t>
      </w:r>
      <w:r w:rsidR="0086258D">
        <w:t xml:space="preserve">s </w:t>
      </w:r>
      <w:r w:rsidR="00200EE5">
        <w:t>tha</w:t>
      </w:r>
      <w:r w:rsidR="0086258D">
        <w:t xml:space="preserve">n </w:t>
      </w:r>
      <w:r w:rsidR="00200EE5">
        <w:t>$</w:t>
      </w:r>
      <w:r w:rsidR="0086258D">
        <w:t xml:space="preserve">1 </w:t>
      </w:r>
      <w:r w:rsidR="00200EE5">
        <w:t>millio</w:t>
      </w:r>
      <w:r w:rsidR="0086258D">
        <w:t xml:space="preserve">n </w:t>
      </w:r>
      <w:r w:rsidR="00200EE5">
        <w:t>i</w:t>
      </w:r>
      <w:r w:rsidR="0086258D">
        <w:t xml:space="preserve">s </w:t>
      </w:r>
      <w:r w:rsidR="00200EE5">
        <w:t>6.</w:t>
      </w:r>
      <w:r w:rsidR="0086258D">
        <w:t xml:space="preserve">3 </w:t>
      </w:r>
      <w:r w:rsidR="00200EE5">
        <w:t>pe</w:t>
      </w:r>
      <w:r w:rsidR="0086258D">
        <w:t xml:space="preserve">r </w:t>
      </w:r>
      <w:r w:rsidR="00200EE5">
        <w:t>cent</w:t>
      </w:r>
      <w:r w:rsidR="003C08DF">
        <w:t xml:space="preserve">. </w:t>
      </w:r>
      <w:r w:rsidR="007559F5">
        <w:t>Th</w:t>
      </w:r>
      <w:r w:rsidR="0086258D">
        <w:t xml:space="preserve">e </w:t>
      </w:r>
      <w:r w:rsidR="007559F5">
        <w:t>to</w:t>
      </w:r>
      <w:r w:rsidR="0086258D">
        <w:t xml:space="preserve">p </w:t>
      </w:r>
      <w:r w:rsidR="007559F5">
        <w:t>grossin</w:t>
      </w:r>
      <w:r w:rsidR="0086258D">
        <w:t xml:space="preserve">g </w:t>
      </w:r>
      <w:r w:rsidR="007559F5">
        <w:t>commodities’ lev</w:t>
      </w:r>
      <w:r w:rsidR="0086258D">
        <w:t xml:space="preserve">y </w:t>
      </w:r>
      <w:r w:rsidR="007559F5">
        <w:t>collectio</w:t>
      </w:r>
      <w:r w:rsidR="0086258D">
        <w:t xml:space="preserve">n </w:t>
      </w:r>
      <w:r w:rsidR="007559F5">
        <w:t>cost</w:t>
      </w:r>
      <w:r w:rsidR="0086258D">
        <w:t xml:space="preserve">s </w:t>
      </w:r>
      <w:r w:rsidR="007559F5">
        <w:t>a</w:t>
      </w:r>
      <w:r w:rsidR="0086258D">
        <w:t xml:space="preserve">s a </w:t>
      </w:r>
      <w:r w:rsidR="007559F5">
        <w:t>percentag</w:t>
      </w:r>
      <w:r w:rsidR="0086258D">
        <w:t xml:space="preserve">e </w:t>
      </w:r>
      <w:r w:rsidR="007559F5">
        <w:t>o</w:t>
      </w:r>
      <w:r w:rsidR="0086258D">
        <w:t xml:space="preserve">f </w:t>
      </w:r>
      <w:r w:rsidR="007559F5">
        <w:t>tota</w:t>
      </w:r>
      <w:r w:rsidR="0086258D">
        <w:t xml:space="preserve">l </w:t>
      </w:r>
      <w:r w:rsidR="007559F5">
        <w:t>collectio</w:t>
      </w:r>
      <w:r w:rsidR="0086258D">
        <w:t xml:space="preserve">n </w:t>
      </w:r>
      <w:r w:rsidR="007559F5">
        <w:t>cost</w:t>
      </w:r>
      <w:r w:rsidR="0086258D">
        <w:t xml:space="preserve">s </w:t>
      </w:r>
      <w:r w:rsidR="007559F5">
        <w:t>ar</w:t>
      </w:r>
      <w:r w:rsidR="0086258D">
        <w:t xml:space="preserve">e </w:t>
      </w:r>
      <w:r w:rsidR="007559F5">
        <w:t>wel</w:t>
      </w:r>
      <w:r w:rsidR="0086258D">
        <w:t xml:space="preserve">l </w:t>
      </w:r>
      <w:r w:rsidR="007559F5">
        <w:t>belo</w:t>
      </w:r>
      <w:r w:rsidR="0086258D">
        <w:t xml:space="preserve">w </w:t>
      </w:r>
      <w:r w:rsidR="007559F5">
        <w:t>th</w:t>
      </w:r>
      <w:r w:rsidR="0086258D">
        <w:t xml:space="preserve">e </w:t>
      </w:r>
      <w:r w:rsidR="007559F5">
        <w:t>lev</w:t>
      </w:r>
      <w:r w:rsidR="0086258D">
        <w:t xml:space="preserve">y </w:t>
      </w:r>
      <w:r w:rsidR="007559F5">
        <w:t>disbursemen</w:t>
      </w:r>
      <w:r w:rsidR="0086258D">
        <w:t xml:space="preserve">t </w:t>
      </w:r>
      <w:r w:rsidR="007559F5">
        <w:t>ratio</w:t>
      </w:r>
      <w:r w:rsidR="0086258D">
        <w:t xml:space="preserve">, </w:t>
      </w:r>
      <w:r w:rsidR="007559F5">
        <w:t>whil</w:t>
      </w:r>
      <w:r w:rsidR="0086258D">
        <w:t xml:space="preserve">e </w:t>
      </w:r>
      <w:r w:rsidR="007559F5">
        <w:t>th</w:t>
      </w:r>
      <w:r w:rsidR="0086258D">
        <w:t xml:space="preserve">e </w:t>
      </w:r>
      <w:r w:rsidR="007559F5">
        <w:t>opposit</w:t>
      </w:r>
      <w:r w:rsidR="0086258D">
        <w:t xml:space="preserve">e </w:t>
      </w:r>
      <w:r w:rsidR="007559F5">
        <w:t>i</w:t>
      </w:r>
      <w:r w:rsidR="0086258D">
        <w:t xml:space="preserve">s </w:t>
      </w:r>
      <w:r w:rsidR="007559F5">
        <w:t>tru</w:t>
      </w:r>
      <w:r w:rsidR="0086258D">
        <w:t xml:space="preserve">e </w:t>
      </w:r>
      <w:r w:rsidR="007559F5">
        <w:t>fo</w:t>
      </w:r>
      <w:r w:rsidR="0086258D">
        <w:t xml:space="preserve">r </w:t>
      </w:r>
      <w:r w:rsidR="007559F5">
        <w:t>th</w:t>
      </w:r>
      <w:r w:rsidR="0086258D">
        <w:t xml:space="preserve">e </w:t>
      </w:r>
      <w:r w:rsidR="007559F5">
        <w:t>remainin</w:t>
      </w:r>
      <w:r w:rsidR="0086258D">
        <w:t xml:space="preserve">g </w:t>
      </w:r>
      <w:r w:rsidR="007559F5">
        <w:t>commodities</w:t>
      </w:r>
      <w:r w:rsidR="003C08DF">
        <w:t xml:space="preserve">. </w:t>
      </w:r>
      <w:r w:rsidR="00200EE5">
        <w:t>Thi</w:t>
      </w:r>
      <w:r w:rsidR="0086258D">
        <w:t xml:space="preserve">s </w:t>
      </w:r>
      <w:r w:rsidR="00200EE5">
        <w:t>i</w:t>
      </w:r>
      <w:r w:rsidR="0086258D">
        <w:t xml:space="preserve">s </w:t>
      </w:r>
      <w:r w:rsidR="00200EE5">
        <w:t>evidence</w:t>
      </w:r>
      <w:r w:rsidR="0086258D">
        <w:t xml:space="preserve">d </w:t>
      </w:r>
      <w:r w:rsidR="00200EE5">
        <w:t>i</w:t>
      </w:r>
      <w:r w:rsidR="0086258D">
        <w:t xml:space="preserve">n </w:t>
      </w:r>
      <w:r w:rsidR="007559F5">
        <w:fldChar w:fldCharType="begin"/>
      </w:r>
      <w:r w:rsidR="007559F5">
        <w:instrText xml:space="preserve"> REF _Ref458682844 \h </w:instrText>
      </w:r>
      <w:r w:rsidR="007559F5">
        <w:fldChar w:fldCharType="separate"/>
      </w:r>
      <w:r w:rsidR="008140E1" w:rsidRPr="00897E60">
        <w:rPr>
          <w:rStyle w:val="CaptionLabel"/>
        </w:rPr>
        <w:t>Figure</w:t>
      </w:r>
      <w:r w:rsidR="008140E1">
        <w:rPr>
          <w:rStyle w:val="CaptionLabel"/>
        </w:rPr>
        <w:t xml:space="preserve"> </w:t>
      </w:r>
      <w:r w:rsidR="008140E1">
        <w:rPr>
          <w:rStyle w:val="CaptionLabel"/>
          <w:noProof/>
        </w:rPr>
        <w:t>4</w:t>
      </w:r>
      <w:r w:rsidR="008140E1">
        <w:rPr>
          <w:rStyle w:val="CaptionLabel"/>
        </w:rPr>
        <w:t>.</w:t>
      </w:r>
      <w:r w:rsidR="008140E1">
        <w:rPr>
          <w:rStyle w:val="CaptionLabel"/>
          <w:noProof/>
        </w:rPr>
        <w:t>2</w:t>
      </w:r>
      <w:r w:rsidR="007559F5">
        <w:fldChar w:fldCharType="end"/>
      </w:r>
      <w:r w:rsidR="007559F5">
        <w:t xml:space="preserve"> </w:t>
      </w:r>
      <w:r>
        <w:t>belo</w:t>
      </w:r>
      <w:r w:rsidR="0086258D">
        <w:t xml:space="preserve">w </w:t>
      </w:r>
      <w:r w:rsidR="00200EE5">
        <w:t>an</w:t>
      </w:r>
      <w:r w:rsidR="0086258D">
        <w:t xml:space="preserve">d </w:t>
      </w:r>
      <w:r w:rsidR="007559F5">
        <w:fldChar w:fldCharType="begin"/>
      </w:r>
      <w:r w:rsidR="007559F5">
        <w:instrText xml:space="preserve"> REF _Ref459799560 \h </w:instrText>
      </w:r>
      <w:r w:rsidR="007559F5">
        <w:fldChar w:fldCharType="separate"/>
      </w:r>
      <w:r w:rsidR="008140E1" w:rsidRPr="00897E60">
        <w:rPr>
          <w:rStyle w:val="CaptionLabel"/>
        </w:rPr>
        <w:t>Figure</w:t>
      </w:r>
      <w:r w:rsidR="008140E1">
        <w:rPr>
          <w:rStyle w:val="CaptionLabel"/>
        </w:rPr>
        <w:t xml:space="preserve"> </w:t>
      </w:r>
      <w:r w:rsidR="008140E1">
        <w:rPr>
          <w:rStyle w:val="CaptionLabel"/>
          <w:noProof/>
        </w:rPr>
        <w:t>4</w:t>
      </w:r>
      <w:r w:rsidR="008140E1">
        <w:rPr>
          <w:rStyle w:val="CaptionLabel"/>
        </w:rPr>
        <w:t>.</w:t>
      </w:r>
      <w:r w:rsidR="008140E1">
        <w:rPr>
          <w:rStyle w:val="CaptionLabel"/>
          <w:noProof/>
        </w:rPr>
        <w:t>3</w:t>
      </w:r>
      <w:r w:rsidR="007559F5">
        <w:fldChar w:fldCharType="end"/>
      </w:r>
      <w:r>
        <w:t xml:space="preserve"> overleaf.</w:t>
      </w:r>
    </w:p>
    <w:p w:rsidR="00E6780E" w:rsidRDefault="00E6780E" w:rsidP="00E6780E">
      <w:pPr>
        <w:pStyle w:val="BodyText"/>
      </w:pPr>
      <w:r>
        <w:t>This analysis suggests that the key determinants of levy cost efficiency are, in general:</w:t>
      </w:r>
    </w:p>
    <w:p w:rsidR="00E6780E" w:rsidRDefault="00E6780E" w:rsidP="00E6780E">
      <w:pPr>
        <w:pStyle w:val="ListBullet"/>
      </w:pPr>
      <w:proofErr w:type="gramStart"/>
      <w:r>
        <w:t>the</w:t>
      </w:r>
      <w:proofErr w:type="gramEnd"/>
      <w:r>
        <w:t xml:space="preserve"> gross value of production (</w:t>
      </w:r>
      <w:proofErr w:type="spellStart"/>
      <w:r>
        <w:t>GVP</w:t>
      </w:r>
      <w:proofErr w:type="spellEnd"/>
      <w:r>
        <w:t xml:space="preserve">) of a commodity (the larger the </w:t>
      </w:r>
      <w:proofErr w:type="spellStart"/>
      <w:r>
        <w:t>GVP</w:t>
      </w:r>
      <w:proofErr w:type="spellEnd"/>
      <w:r>
        <w:t>, the larger the contribution base allowing for a fixed costs of collection to be better distributed), this is the case for commodities such as grains and red meat.</w:t>
      </w:r>
    </w:p>
    <w:p w:rsidR="00E6780E" w:rsidRDefault="00E6780E" w:rsidP="00E6780E">
      <w:pPr>
        <w:pStyle w:val="ListBullet"/>
      </w:pPr>
      <w:proofErr w:type="gramStart"/>
      <w:r>
        <w:t>the</w:t>
      </w:r>
      <w:proofErr w:type="gramEnd"/>
      <w:r>
        <w:t xml:space="preserve"> number of collection points (the smaller the number of levy collection points (due to the nature of a commodity’s supply chain) the less collection costs (unless the supply chain has specific characteristics that allow an efficient collection instrument to be established). For example, almonds have a rather efficient levy due to limited number of collection points, whereas some larger sectors such as vegetables or wine grapes perform rather poorly due to a larger number of collection points and the higher costs associated with each point.</w:t>
      </w:r>
    </w:p>
    <w:p w:rsidR="00E6780E" w:rsidRDefault="00E6780E" w:rsidP="00200EE5">
      <w:pPr>
        <w:pStyle w:val="BodyText"/>
      </w:pPr>
    </w:p>
    <w:tbl>
      <w:tblPr>
        <w:tblStyle w:val="TableGrid"/>
        <w:tblW w:w="10994" w:type="dxa"/>
        <w:tblInd w:w="-2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10994"/>
      </w:tblGrid>
      <w:tr w:rsidR="00200EE5" w:rsidRPr="00897E60" w:rsidTr="00295D99">
        <w:trPr>
          <w:cantSplit/>
        </w:trPr>
        <w:tc>
          <w:tcPr>
            <w:tcW w:w="10994" w:type="dxa"/>
            <w:tcBorders>
              <w:top w:val="single" w:sz="4" w:space="0" w:color="auto"/>
            </w:tcBorders>
            <w:shd w:val="clear" w:color="auto" w:fill="auto"/>
            <w:tcMar>
              <w:left w:w="0" w:type="dxa"/>
            </w:tcMar>
          </w:tcPr>
          <w:p w:rsidR="00200EE5" w:rsidRPr="00897E60" w:rsidRDefault="00200EE5" w:rsidP="00295D99">
            <w:pPr>
              <w:pStyle w:val="Caption"/>
            </w:pPr>
            <w:bookmarkStart w:id="169" w:name="_Ref458682844"/>
            <w:bookmarkStart w:id="170" w:name="_Toc456197235"/>
            <w:bookmarkStart w:id="171" w:name="_Toc456355746"/>
            <w:bookmarkStart w:id="172" w:name="_Toc456407279"/>
            <w:bookmarkStart w:id="173" w:name="_Toc458704562"/>
            <w:bookmarkStart w:id="174" w:name="_Toc461026941"/>
            <w:r w:rsidRPr="00897E60">
              <w:rPr>
                <w:rStyle w:val="CaptionLabel"/>
              </w:rPr>
              <w:lastRenderedPageBreak/>
              <w:t>Figur</w:t>
            </w:r>
            <w:r w:rsidR="0086258D" w:rsidRPr="00897E60">
              <w:rPr>
                <w:rStyle w:val="CaptionLabel"/>
              </w:rPr>
              <w:t>e</w:t>
            </w:r>
            <w:r w:rsidR="0086258D">
              <w:rPr>
                <w:rStyle w:val="CaptionLabel"/>
              </w:rPr>
              <w:t xml:space="preserve"> </w:t>
            </w:r>
            <w:r>
              <w:rPr>
                <w:rStyle w:val="CaptionLabel"/>
              </w:rPr>
              <w:fldChar w:fldCharType="begin"/>
            </w:r>
            <w:r>
              <w:rPr>
                <w:rStyle w:val="CaptionLabel"/>
              </w:rPr>
              <w:instrText xml:space="preserve"> STYLEREF 1 \s </w:instrText>
            </w:r>
            <w:r>
              <w:rPr>
                <w:rStyle w:val="CaptionLabel"/>
              </w:rPr>
              <w:fldChar w:fldCharType="separate"/>
            </w:r>
            <w:r w:rsidR="00B7478E">
              <w:rPr>
                <w:rStyle w:val="CaptionLabel"/>
                <w:noProof/>
              </w:rPr>
              <w:t>4</w:t>
            </w:r>
            <w:r>
              <w:rPr>
                <w:rStyle w:val="CaptionLabel"/>
              </w:rPr>
              <w:fldChar w:fldCharType="end"/>
            </w:r>
            <w:r>
              <w:rPr>
                <w:rStyle w:val="CaptionLabel"/>
              </w:rPr>
              <w:t>.</w:t>
            </w:r>
            <w:r>
              <w:rPr>
                <w:rStyle w:val="CaptionLabel"/>
              </w:rPr>
              <w:fldChar w:fldCharType="begin"/>
            </w:r>
            <w:r>
              <w:rPr>
                <w:rStyle w:val="CaptionLabel"/>
              </w:rPr>
              <w:instrText xml:space="preserve"> SEQ Figure \* ARABIC \s 1 </w:instrText>
            </w:r>
            <w:r>
              <w:rPr>
                <w:rStyle w:val="CaptionLabel"/>
              </w:rPr>
              <w:fldChar w:fldCharType="separate"/>
            </w:r>
            <w:r w:rsidR="00B7478E">
              <w:rPr>
                <w:rStyle w:val="CaptionLabel"/>
                <w:noProof/>
              </w:rPr>
              <w:t>2</w:t>
            </w:r>
            <w:r>
              <w:rPr>
                <w:rStyle w:val="CaptionLabel"/>
              </w:rPr>
              <w:fldChar w:fldCharType="end"/>
            </w:r>
            <w:bookmarkEnd w:id="169"/>
            <w:r>
              <w:tab/>
            </w:r>
            <w:r w:rsidRPr="00B612A5">
              <w:t>Lev</w:t>
            </w:r>
            <w:r w:rsidR="0086258D" w:rsidRPr="00B612A5">
              <w:t>y</w:t>
            </w:r>
            <w:r w:rsidR="0086258D">
              <w:t xml:space="preserve"> </w:t>
            </w:r>
            <w:r w:rsidRPr="00B612A5">
              <w:t>DISBURSEMENT</w:t>
            </w:r>
            <w:r w:rsidR="0086258D" w:rsidRPr="00B612A5">
              <w:t>S</w:t>
            </w:r>
            <w:r w:rsidR="0086258D">
              <w:t xml:space="preserve"> </w:t>
            </w:r>
            <w:r w:rsidRPr="00B612A5">
              <w:t>an</w:t>
            </w:r>
            <w:r w:rsidR="0086258D" w:rsidRPr="00B612A5">
              <w:t>d</w:t>
            </w:r>
            <w:r w:rsidR="0086258D">
              <w:t xml:space="preserve"> </w:t>
            </w:r>
            <w:r w:rsidRPr="00B612A5">
              <w:t>collectio</w:t>
            </w:r>
            <w:r w:rsidR="0086258D" w:rsidRPr="00B612A5">
              <w:t>n</w:t>
            </w:r>
            <w:r w:rsidR="0086258D">
              <w:t xml:space="preserve"> </w:t>
            </w:r>
            <w:r w:rsidRPr="00B612A5">
              <w:t>cost</w:t>
            </w:r>
            <w:r w:rsidR="0086258D" w:rsidRPr="00B612A5">
              <w:t>s</w:t>
            </w:r>
            <w:r w:rsidR="0086258D">
              <w:t xml:space="preserve"> </w:t>
            </w:r>
            <w:r w:rsidRPr="00B612A5">
              <w:t>ratio</w:t>
            </w:r>
            <w:r w:rsidR="0086258D" w:rsidRPr="00B612A5">
              <w:t>s</w:t>
            </w:r>
            <w:r w:rsidR="0086258D">
              <w:t xml:space="preserve"> </w:t>
            </w:r>
            <w:r w:rsidRPr="00B612A5">
              <w:t>b</w:t>
            </w:r>
            <w:r w:rsidR="0086258D" w:rsidRPr="00B612A5">
              <w:t>y</w:t>
            </w:r>
            <w:r w:rsidR="0086258D">
              <w:t xml:space="preserve"> </w:t>
            </w:r>
            <w:r w:rsidRPr="00B612A5">
              <w:t>commodit</w:t>
            </w:r>
            <w:r w:rsidR="0086258D" w:rsidRPr="00B612A5">
              <w:t>y</w:t>
            </w:r>
            <w:r w:rsidR="0086258D">
              <w:t xml:space="preserve"> </w:t>
            </w:r>
            <w:r>
              <w:t>(PRODUCT</w:t>
            </w:r>
            <w:r w:rsidR="0086258D">
              <w:t xml:space="preserve">S </w:t>
            </w:r>
            <w:r>
              <w:t>COMPRISIN</w:t>
            </w:r>
            <w:r w:rsidR="0086258D">
              <w:t xml:space="preserve">G </w:t>
            </w:r>
            <w:r>
              <w:t>90% O</w:t>
            </w:r>
            <w:r w:rsidR="0086258D">
              <w:t xml:space="preserve">F </w:t>
            </w:r>
            <w:r>
              <w:t>TH</w:t>
            </w:r>
            <w:r w:rsidR="0086258D">
              <w:t xml:space="preserve">E </w:t>
            </w:r>
            <w:r>
              <w:t>TOTA</w:t>
            </w:r>
            <w:r w:rsidR="0086258D">
              <w:t xml:space="preserve">L </w:t>
            </w:r>
            <w:r>
              <w:t>LEV</w:t>
            </w:r>
            <w:r w:rsidR="0086258D">
              <w:t xml:space="preserve">Y </w:t>
            </w:r>
            <w:r>
              <w:t>DISBURSEMENTS)</w:t>
            </w:r>
            <w:bookmarkEnd w:id="170"/>
            <w:bookmarkEnd w:id="171"/>
            <w:bookmarkEnd w:id="172"/>
            <w:bookmarkEnd w:id="173"/>
            <w:bookmarkEnd w:id="174"/>
          </w:p>
        </w:tc>
      </w:tr>
      <w:tr w:rsidR="00200EE5" w:rsidRPr="00AA4DEE" w:rsidTr="00295D99">
        <w:trPr>
          <w:cantSplit/>
          <w:trHeight w:hRule="exact" w:val="380"/>
        </w:trPr>
        <w:tc>
          <w:tcPr>
            <w:tcW w:w="10994" w:type="dxa"/>
            <w:tcBorders>
              <w:bottom w:val="single" w:sz="4" w:space="0" w:color="auto"/>
            </w:tcBorders>
            <w:shd w:val="clear" w:color="auto" w:fill="auto"/>
          </w:tcPr>
          <w:p w:rsidR="00200EE5" w:rsidRPr="00AA4DEE" w:rsidRDefault="00200EE5" w:rsidP="00295D99">
            <w:pPr>
              <w:pStyle w:val="spacer"/>
            </w:pPr>
            <w:r w:rsidRPr="00AA4DEE">
              <w:rPr>
                <w:noProof/>
                <w:lang w:val="en-GB" w:eastAsia="en-GB"/>
              </w:rPr>
              <mc:AlternateContent>
                <mc:Choice Requires="wps">
                  <w:drawing>
                    <wp:anchor distT="0" distB="0" distL="114300" distR="114300" simplePos="0" relativeHeight="251701248" behindDoc="0" locked="1" layoutInCell="1" allowOverlap="1" wp14:anchorId="56FDE60F" wp14:editId="656FAE1B">
                      <wp:simplePos x="0" y="0"/>
                      <wp:positionH relativeFrom="rightMargin">
                        <wp:posOffset>-772795</wp:posOffset>
                      </wp:positionH>
                      <wp:positionV relativeFrom="page">
                        <wp:posOffset>0</wp:posOffset>
                      </wp:positionV>
                      <wp:extent cx="436880" cy="213360"/>
                      <wp:effectExtent l="0" t="0" r="1270" b="0"/>
                      <wp:wrapNone/>
                      <wp:docPr id="546"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5A9253A" id="Freeform 5" o:spid="_x0000_s1026" style="position:absolute;margin-left:-60.85pt;margin-top:0;width:34.4pt;height:16.8pt;z-index:251701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AWUUMh/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200EE5" w:rsidRPr="00AA4DEE" w:rsidTr="00295D99">
        <w:trPr>
          <w:cantSplit/>
        </w:trPr>
        <w:tc>
          <w:tcPr>
            <w:tcW w:w="10994" w:type="dxa"/>
            <w:tcBorders>
              <w:top w:val="single" w:sz="4" w:space="0" w:color="auto"/>
              <w:bottom w:val="single" w:sz="4" w:space="0" w:color="auto"/>
            </w:tcBorders>
            <w:shd w:val="clear" w:color="auto" w:fill="auto"/>
            <w:tcMar>
              <w:top w:w="10" w:type="dxa"/>
              <w:bottom w:w="10" w:type="dxa"/>
              <w:right w:w="0" w:type="dxa"/>
            </w:tcMar>
          </w:tcPr>
          <w:p w:rsidR="00200EE5" w:rsidRPr="00AA4DEE" w:rsidRDefault="00200EE5" w:rsidP="00295D99">
            <w:pPr>
              <w:pStyle w:val="Figure"/>
            </w:pPr>
            <w:r w:rsidRPr="008D7CC6">
              <w:rPr>
                <w:noProof/>
                <w:lang w:val="en-GB" w:eastAsia="en-GB"/>
              </w:rPr>
              <w:drawing>
                <wp:inline distT="0" distB="0" distL="0" distR="0" wp14:anchorId="087727CA" wp14:editId="5E3E2C06">
                  <wp:extent cx="6981825" cy="3396343"/>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986619" cy="3398675"/>
                          </a:xfrm>
                          <a:prstGeom prst="rect">
                            <a:avLst/>
                          </a:prstGeom>
                          <a:noFill/>
                          <a:ln>
                            <a:noFill/>
                          </a:ln>
                        </pic:spPr>
                      </pic:pic>
                    </a:graphicData>
                  </a:graphic>
                </wp:inline>
              </w:drawing>
            </w:r>
          </w:p>
        </w:tc>
      </w:tr>
      <w:tr w:rsidR="00200EE5" w:rsidRPr="00AA4DEE" w:rsidTr="00295D99">
        <w:trPr>
          <w:cantSplit/>
        </w:trPr>
        <w:tc>
          <w:tcPr>
            <w:tcW w:w="10994" w:type="dxa"/>
            <w:tcBorders>
              <w:top w:val="single" w:sz="4" w:space="0" w:color="auto"/>
              <w:bottom w:val="single" w:sz="4" w:space="0" w:color="auto"/>
            </w:tcBorders>
            <w:shd w:val="clear" w:color="auto" w:fill="auto"/>
            <w:tcMar>
              <w:top w:w="12" w:type="dxa"/>
              <w:left w:w="0" w:type="dxa"/>
              <w:bottom w:w="113" w:type="dxa"/>
            </w:tcMar>
          </w:tcPr>
          <w:p w:rsidR="00200EE5" w:rsidRPr="00AA4DEE" w:rsidRDefault="00200EE5" w:rsidP="00295D99">
            <w:pPr>
              <w:pStyle w:val="Source"/>
            </w:pPr>
            <w:r w:rsidRPr="00AA4DEE">
              <w:t xml:space="preserve">Source: </w:t>
            </w:r>
            <w:proofErr w:type="spellStart"/>
            <w:r>
              <w:t>ACI</w:t>
            </w:r>
            <w:r w:rsidR="0086258D">
              <w:t>L</w:t>
            </w:r>
            <w:proofErr w:type="spellEnd"/>
            <w:r w:rsidR="0086258D">
              <w:t xml:space="preserve"> </w:t>
            </w:r>
            <w:r>
              <w:t>Alle</w:t>
            </w:r>
            <w:r w:rsidR="0086258D">
              <w:t xml:space="preserve">n </w:t>
            </w:r>
            <w:r>
              <w:t>Consultin</w:t>
            </w:r>
            <w:r w:rsidR="0086258D">
              <w:t xml:space="preserve">g </w:t>
            </w:r>
            <w:r>
              <w:t>an</w:t>
            </w:r>
            <w:r w:rsidR="0086258D">
              <w:t xml:space="preserve">d </w:t>
            </w:r>
            <w:r>
              <w:t>Minte</w:t>
            </w:r>
            <w:r w:rsidR="0086258D">
              <w:t xml:space="preserve">r </w:t>
            </w:r>
            <w:r>
              <w:t>Ellison</w:t>
            </w:r>
          </w:p>
        </w:tc>
      </w:tr>
      <w:tr w:rsidR="00200EE5" w:rsidTr="00175483">
        <w:trPr>
          <w:trHeight w:hRule="exact" w:val="160"/>
        </w:trPr>
        <w:tc>
          <w:tcPr>
            <w:tcW w:w="10994" w:type="dxa"/>
            <w:tcBorders>
              <w:top w:val="single" w:sz="4" w:space="0" w:color="auto"/>
            </w:tcBorders>
            <w:shd w:val="clear" w:color="auto" w:fill="auto"/>
          </w:tcPr>
          <w:p w:rsidR="00200EE5" w:rsidRDefault="00200EE5" w:rsidP="00295D99">
            <w:pPr>
              <w:pStyle w:val="spacertbl"/>
            </w:pPr>
          </w:p>
        </w:tc>
      </w:tr>
      <w:tr w:rsidR="00200EE5" w:rsidRPr="00897E60" w:rsidTr="00295D99">
        <w:trPr>
          <w:cantSplit/>
        </w:trPr>
        <w:tc>
          <w:tcPr>
            <w:tcW w:w="10994" w:type="dxa"/>
            <w:tcBorders>
              <w:top w:val="single" w:sz="4" w:space="0" w:color="auto"/>
            </w:tcBorders>
            <w:shd w:val="clear" w:color="auto" w:fill="auto"/>
            <w:tcMar>
              <w:left w:w="0" w:type="dxa"/>
            </w:tcMar>
          </w:tcPr>
          <w:p w:rsidR="00200EE5" w:rsidRPr="00897E60" w:rsidRDefault="00200EE5" w:rsidP="00295D99">
            <w:pPr>
              <w:pStyle w:val="Caption"/>
            </w:pPr>
            <w:bookmarkStart w:id="175" w:name="_Ref459799560"/>
            <w:bookmarkStart w:id="176" w:name="_Toc456197236"/>
            <w:bookmarkStart w:id="177" w:name="_Toc456355747"/>
            <w:bookmarkStart w:id="178" w:name="_Toc456407280"/>
            <w:bookmarkStart w:id="179" w:name="_Toc458704563"/>
            <w:bookmarkStart w:id="180" w:name="_Toc461026942"/>
            <w:r w:rsidRPr="00897E60">
              <w:rPr>
                <w:rStyle w:val="CaptionLabel"/>
              </w:rPr>
              <w:t>Figur</w:t>
            </w:r>
            <w:r w:rsidR="0086258D" w:rsidRPr="00897E60">
              <w:rPr>
                <w:rStyle w:val="CaptionLabel"/>
              </w:rPr>
              <w:t>e</w:t>
            </w:r>
            <w:r w:rsidR="0086258D">
              <w:rPr>
                <w:rStyle w:val="CaptionLabel"/>
              </w:rPr>
              <w:t xml:space="preserve"> </w:t>
            </w:r>
            <w:r>
              <w:rPr>
                <w:rStyle w:val="CaptionLabel"/>
              </w:rPr>
              <w:fldChar w:fldCharType="begin"/>
            </w:r>
            <w:r>
              <w:rPr>
                <w:rStyle w:val="CaptionLabel"/>
              </w:rPr>
              <w:instrText xml:space="preserve"> STYLEREF 1 \s </w:instrText>
            </w:r>
            <w:r>
              <w:rPr>
                <w:rStyle w:val="CaptionLabel"/>
              </w:rPr>
              <w:fldChar w:fldCharType="separate"/>
            </w:r>
            <w:r w:rsidR="00B7478E">
              <w:rPr>
                <w:rStyle w:val="CaptionLabel"/>
                <w:noProof/>
              </w:rPr>
              <w:t>4</w:t>
            </w:r>
            <w:r>
              <w:rPr>
                <w:rStyle w:val="CaptionLabel"/>
              </w:rPr>
              <w:fldChar w:fldCharType="end"/>
            </w:r>
            <w:r>
              <w:rPr>
                <w:rStyle w:val="CaptionLabel"/>
              </w:rPr>
              <w:t>.</w:t>
            </w:r>
            <w:r>
              <w:rPr>
                <w:rStyle w:val="CaptionLabel"/>
              </w:rPr>
              <w:fldChar w:fldCharType="begin"/>
            </w:r>
            <w:r>
              <w:rPr>
                <w:rStyle w:val="CaptionLabel"/>
              </w:rPr>
              <w:instrText xml:space="preserve"> SEQ Figure \* ARABIC \s 1 </w:instrText>
            </w:r>
            <w:r>
              <w:rPr>
                <w:rStyle w:val="CaptionLabel"/>
              </w:rPr>
              <w:fldChar w:fldCharType="separate"/>
            </w:r>
            <w:r w:rsidR="00B7478E">
              <w:rPr>
                <w:rStyle w:val="CaptionLabel"/>
                <w:noProof/>
              </w:rPr>
              <w:t>3</w:t>
            </w:r>
            <w:r>
              <w:rPr>
                <w:rStyle w:val="CaptionLabel"/>
              </w:rPr>
              <w:fldChar w:fldCharType="end"/>
            </w:r>
            <w:bookmarkEnd w:id="175"/>
            <w:r>
              <w:tab/>
            </w:r>
            <w:r w:rsidRPr="00B612A5">
              <w:t>Lev</w:t>
            </w:r>
            <w:r w:rsidR="0086258D" w:rsidRPr="00B612A5">
              <w:t>y</w:t>
            </w:r>
            <w:r w:rsidR="0086258D">
              <w:t xml:space="preserve"> </w:t>
            </w:r>
            <w:r w:rsidRPr="00B612A5">
              <w:t>disburs</w:t>
            </w:r>
            <w:r>
              <w:t>E</w:t>
            </w:r>
            <w:r w:rsidRPr="00B612A5">
              <w:t>ment</w:t>
            </w:r>
            <w:r w:rsidR="0086258D" w:rsidRPr="00B612A5">
              <w:t>s</w:t>
            </w:r>
            <w:r w:rsidR="0086258D">
              <w:t xml:space="preserve"> </w:t>
            </w:r>
            <w:r w:rsidRPr="00B612A5">
              <w:t>an</w:t>
            </w:r>
            <w:r w:rsidR="0086258D" w:rsidRPr="00B612A5">
              <w:t>d</w:t>
            </w:r>
            <w:r w:rsidR="0086258D">
              <w:t xml:space="preserve"> </w:t>
            </w:r>
            <w:r w:rsidRPr="00B612A5">
              <w:t>collectio</w:t>
            </w:r>
            <w:r w:rsidR="0086258D" w:rsidRPr="00B612A5">
              <w:t>n</w:t>
            </w:r>
            <w:r w:rsidR="0086258D">
              <w:t xml:space="preserve"> </w:t>
            </w:r>
            <w:r w:rsidRPr="00B612A5">
              <w:t>cost</w:t>
            </w:r>
            <w:r w:rsidR="0086258D" w:rsidRPr="00B612A5">
              <w:t>s</w:t>
            </w:r>
            <w:r w:rsidR="0086258D">
              <w:t xml:space="preserve"> </w:t>
            </w:r>
            <w:r w:rsidRPr="00B612A5">
              <w:t>ratio</w:t>
            </w:r>
            <w:r w:rsidR="0086258D" w:rsidRPr="00B612A5">
              <w:t>s</w:t>
            </w:r>
            <w:r w:rsidR="0086258D">
              <w:t xml:space="preserve"> </w:t>
            </w:r>
            <w:r w:rsidRPr="00B612A5">
              <w:t>b</w:t>
            </w:r>
            <w:r w:rsidR="0086258D" w:rsidRPr="00B612A5">
              <w:t>y</w:t>
            </w:r>
            <w:r w:rsidR="0086258D">
              <w:t xml:space="preserve"> </w:t>
            </w:r>
            <w:r w:rsidRPr="00B612A5">
              <w:t>commodit</w:t>
            </w:r>
            <w:r w:rsidR="0086258D" w:rsidRPr="00B612A5">
              <w:t>y</w:t>
            </w:r>
            <w:r w:rsidR="0086258D">
              <w:t xml:space="preserve"> </w:t>
            </w:r>
            <w:r>
              <w:t>(PRODUCT</w:t>
            </w:r>
            <w:r w:rsidR="0086258D">
              <w:t xml:space="preserve">S </w:t>
            </w:r>
            <w:r>
              <w:t>COMPRISIN</w:t>
            </w:r>
            <w:r w:rsidR="0086258D">
              <w:t xml:space="preserve">G </w:t>
            </w:r>
            <w:r>
              <w:t>10% O</w:t>
            </w:r>
            <w:r w:rsidR="0086258D">
              <w:t xml:space="preserve">F </w:t>
            </w:r>
            <w:r>
              <w:t>TH</w:t>
            </w:r>
            <w:r w:rsidR="0086258D">
              <w:t xml:space="preserve">E </w:t>
            </w:r>
            <w:r>
              <w:t>TOTA</w:t>
            </w:r>
            <w:r w:rsidR="0086258D">
              <w:t xml:space="preserve">L </w:t>
            </w:r>
            <w:r>
              <w:t>LEV</w:t>
            </w:r>
            <w:r w:rsidR="0086258D">
              <w:t xml:space="preserve">Y </w:t>
            </w:r>
            <w:r>
              <w:t>DISBURSEMENTS)</w:t>
            </w:r>
            <w:bookmarkEnd w:id="176"/>
            <w:bookmarkEnd w:id="177"/>
            <w:bookmarkEnd w:id="178"/>
            <w:bookmarkEnd w:id="179"/>
            <w:bookmarkEnd w:id="180"/>
          </w:p>
        </w:tc>
      </w:tr>
      <w:tr w:rsidR="00200EE5" w:rsidRPr="00AA4DEE" w:rsidTr="00295D99">
        <w:trPr>
          <w:cantSplit/>
          <w:trHeight w:hRule="exact" w:val="380"/>
        </w:trPr>
        <w:tc>
          <w:tcPr>
            <w:tcW w:w="10994" w:type="dxa"/>
            <w:tcBorders>
              <w:bottom w:val="single" w:sz="4" w:space="0" w:color="auto"/>
            </w:tcBorders>
            <w:shd w:val="clear" w:color="auto" w:fill="auto"/>
          </w:tcPr>
          <w:p w:rsidR="00200EE5" w:rsidRPr="00AA4DEE" w:rsidRDefault="00200EE5" w:rsidP="00295D99">
            <w:pPr>
              <w:pStyle w:val="spacer"/>
            </w:pPr>
            <w:r w:rsidRPr="00AA4DEE">
              <w:rPr>
                <w:noProof/>
                <w:lang w:val="en-GB" w:eastAsia="en-GB"/>
              </w:rPr>
              <mc:AlternateContent>
                <mc:Choice Requires="wps">
                  <w:drawing>
                    <wp:anchor distT="0" distB="0" distL="114300" distR="114300" simplePos="0" relativeHeight="251702272" behindDoc="0" locked="1" layoutInCell="1" allowOverlap="1" wp14:anchorId="122BD280" wp14:editId="363736B1">
                      <wp:simplePos x="0" y="0"/>
                      <wp:positionH relativeFrom="rightMargin">
                        <wp:posOffset>-772795</wp:posOffset>
                      </wp:positionH>
                      <wp:positionV relativeFrom="page">
                        <wp:posOffset>0</wp:posOffset>
                      </wp:positionV>
                      <wp:extent cx="436880" cy="213360"/>
                      <wp:effectExtent l="0" t="0" r="1270" b="0"/>
                      <wp:wrapNone/>
                      <wp:docPr id="55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992527" id="Freeform 5" o:spid="_x0000_s1026" style="position:absolute;margin-left:-60.85pt;margin-top:0;width:34.4pt;height:16.8pt;z-index:2517022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BiJlgR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200EE5" w:rsidRPr="00AA4DEE" w:rsidTr="00295D99">
        <w:trPr>
          <w:cantSplit/>
        </w:trPr>
        <w:tc>
          <w:tcPr>
            <w:tcW w:w="10994" w:type="dxa"/>
            <w:tcBorders>
              <w:top w:val="single" w:sz="4" w:space="0" w:color="auto"/>
              <w:bottom w:val="single" w:sz="4" w:space="0" w:color="auto"/>
            </w:tcBorders>
            <w:shd w:val="clear" w:color="auto" w:fill="auto"/>
            <w:tcMar>
              <w:top w:w="10" w:type="dxa"/>
              <w:bottom w:w="10" w:type="dxa"/>
              <w:right w:w="0" w:type="dxa"/>
            </w:tcMar>
          </w:tcPr>
          <w:p w:rsidR="00200EE5" w:rsidRPr="00AA4DEE" w:rsidRDefault="00200EE5" w:rsidP="00295D99">
            <w:pPr>
              <w:pStyle w:val="Figure"/>
            </w:pPr>
            <w:r w:rsidRPr="008D7CC6">
              <w:rPr>
                <w:noProof/>
                <w:lang w:val="en-GB" w:eastAsia="en-GB"/>
              </w:rPr>
              <w:drawing>
                <wp:inline distT="0" distB="0" distL="0" distR="0" wp14:anchorId="7F39F4FF" wp14:editId="6D78CC86">
                  <wp:extent cx="6981016" cy="3788229"/>
                  <wp:effectExtent l="0" t="0" r="0" b="317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989879" cy="3793039"/>
                          </a:xfrm>
                          <a:prstGeom prst="rect">
                            <a:avLst/>
                          </a:prstGeom>
                          <a:noFill/>
                          <a:ln>
                            <a:noFill/>
                          </a:ln>
                        </pic:spPr>
                      </pic:pic>
                    </a:graphicData>
                  </a:graphic>
                </wp:inline>
              </w:drawing>
            </w:r>
          </w:p>
        </w:tc>
      </w:tr>
      <w:tr w:rsidR="00200EE5" w:rsidRPr="00AA4DEE" w:rsidTr="00295D99">
        <w:trPr>
          <w:cantSplit/>
        </w:trPr>
        <w:tc>
          <w:tcPr>
            <w:tcW w:w="10994" w:type="dxa"/>
            <w:tcBorders>
              <w:top w:val="single" w:sz="4" w:space="0" w:color="auto"/>
              <w:bottom w:val="single" w:sz="4" w:space="0" w:color="auto"/>
            </w:tcBorders>
            <w:shd w:val="clear" w:color="auto" w:fill="auto"/>
            <w:tcMar>
              <w:top w:w="12" w:type="dxa"/>
              <w:left w:w="0" w:type="dxa"/>
              <w:bottom w:w="113" w:type="dxa"/>
            </w:tcMar>
          </w:tcPr>
          <w:p w:rsidR="00200EE5" w:rsidRPr="00AA4DEE" w:rsidRDefault="00200EE5" w:rsidP="00295D99">
            <w:pPr>
              <w:pStyle w:val="Note"/>
            </w:pPr>
            <w:r w:rsidRPr="00AA4DEE">
              <w:t xml:space="preserve">Note: </w:t>
            </w:r>
            <w:r>
              <w:t>Commoditie</w:t>
            </w:r>
            <w:r w:rsidR="0086258D">
              <w:t xml:space="preserve">s </w:t>
            </w:r>
            <w:r>
              <w:t>wit</w:t>
            </w:r>
            <w:r w:rsidR="0086258D">
              <w:t xml:space="preserve">h </w:t>
            </w:r>
            <w:r>
              <w:t>a</w:t>
            </w:r>
            <w:r w:rsidR="0086258D">
              <w:t xml:space="preserve">n </w:t>
            </w:r>
            <w:r>
              <w:t>orang</w:t>
            </w:r>
            <w:r w:rsidR="0086258D">
              <w:t xml:space="preserve">e </w:t>
            </w:r>
            <w:r>
              <w:t>marke</w:t>
            </w:r>
            <w:r w:rsidR="0086258D">
              <w:t xml:space="preserve">r </w:t>
            </w:r>
            <w:r>
              <w:t>ar</w:t>
            </w:r>
            <w:r w:rsidR="0086258D">
              <w:t xml:space="preserve">e </w:t>
            </w:r>
            <w:r w:rsidR="00F60DB3">
              <w:t>considerabl</w:t>
            </w:r>
            <w:r w:rsidR="0086258D">
              <w:t xml:space="preserve">y </w:t>
            </w:r>
            <w:r w:rsidR="00F60DB3">
              <w:t>of</w:t>
            </w:r>
            <w:r w:rsidR="0086258D">
              <w:t xml:space="preserve">f </w:t>
            </w:r>
            <w:r w:rsidR="00F60DB3">
              <w:t>th</w:t>
            </w:r>
            <w:r w:rsidR="0086258D">
              <w:t xml:space="preserve">e </w:t>
            </w:r>
            <w:r>
              <w:t>scal</w:t>
            </w:r>
            <w:r w:rsidR="0086258D">
              <w:t xml:space="preserve">e </w:t>
            </w:r>
            <w:r>
              <w:t>(the</w:t>
            </w:r>
            <w:r w:rsidR="0086258D">
              <w:t xml:space="preserve">y </w:t>
            </w:r>
            <w:r>
              <w:t>hav</w:t>
            </w:r>
            <w:r w:rsidR="0086258D">
              <w:t xml:space="preserve">e </w:t>
            </w:r>
            <w:proofErr w:type="spellStart"/>
            <w:r>
              <w:t>LC</w:t>
            </w:r>
            <w:r w:rsidR="0086258D">
              <w:t>C</w:t>
            </w:r>
            <w:proofErr w:type="spellEnd"/>
            <w:r w:rsidR="0086258D">
              <w:t xml:space="preserve"> </w:t>
            </w:r>
            <w:r>
              <w:t>ratio</w:t>
            </w:r>
            <w:r w:rsidR="0086258D">
              <w:t xml:space="preserve">s </w:t>
            </w:r>
            <w:r w:rsidR="00F60DB3">
              <w:t>greate</w:t>
            </w:r>
            <w:r w:rsidR="0086258D">
              <w:t xml:space="preserve">r </w:t>
            </w:r>
            <w:r w:rsidR="00F60DB3">
              <w:t>tha</w:t>
            </w:r>
            <w:r w:rsidR="0086258D">
              <w:t xml:space="preserve">n </w:t>
            </w:r>
            <w:r>
              <w:t>25%).</w:t>
            </w:r>
          </w:p>
          <w:p w:rsidR="00200EE5" w:rsidRPr="00AA4DEE" w:rsidRDefault="00200EE5" w:rsidP="00295D99">
            <w:pPr>
              <w:pStyle w:val="Source"/>
            </w:pPr>
            <w:r w:rsidRPr="00AA4DEE">
              <w:t xml:space="preserve">Source: </w:t>
            </w:r>
            <w:proofErr w:type="spellStart"/>
            <w:r>
              <w:t>ACI</w:t>
            </w:r>
            <w:r w:rsidR="0086258D">
              <w:t>L</w:t>
            </w:r>
            <w:proofErr w:type="spellEnd"/>
            <w:r w:rsidR="0086258D">
              <w:t xml:space="preserve"> </w:t>
            </w:r>
            <w:r>
              <w:t>Alle</w:t>
            </w:r>
            <w:r w:rsidR="0086258D">
              <w:t xml:space="preserve">n </w:t>
            </w:r>
            <w:r>
              <w:t>Consultin</w:t>
            </w:r>
            <w:r w:rsidR="0086258D">
              <w:t xml:space="preserve">g </w:t>
            </w:r>
            <w:r>
              <w:t>an</w:t>
            </w:r>
            <w:r w:rsidR="0086258D">
              <w:t xml:space="preserve">d </w:t>
            </w:r>
            <w:r>
              <w:t>Minte</w:t>
            </w:r>
            <w:r w:rsidR="0086258D">
              <w:t xml:space="preserve">r </w:t>
            </w:r>
            <w:r>
              <w:t>Ellison</w:t>
            </w:r>
          </w:p>
        </w:tc>
      </w:tr>
      <w:tr w:rsidR="00200EE5" w:rsidTr="00295D99">
        <w:trPr>
          <w:trHeight w:hRule="exact" w:val="160"/>
        </w:trPr>
        <w:tc>
          <w:tcPr>
            <w:tcW w:w="10994" w:type="dxa"/>
            <w:tcBorders>
              <w:top w:val="single" w:sz="4" w:space="0" w:color="auto"/>
            </w:tcBorders>
            <w:shd w:val="clear" w:color="auto" w:fill="auto"/>
          </w:tcPr>
          <w:p w:rsidR="00200EE5" w:rsidRDefault="00200EE5" w:rsidP="00295D99">
            <w:pPr>
              <w:pStyle w:val="spacertbl"/>
            </w:pPr>
          </w:p>
        </w:tc>
      </w:tr>
    </w:tbl>
    <w:p w:rsidR="00FF23A8" w:rsidRDefault="00200EE5" w:rsidP="00200EE5">
      <w:pPr>
        <w:pStyle w:val="BodyText"/>
      </w:pPr>
      <w:r>
        <w:lastRenderedPageBreak/>
        <w:t>Th</w:t>
      </w:r>
      <w:r w:rsidR="0086258D">
        <w:t xml:space="preserve">e </w:t>
      </w:r>
      <w:r>
        <w:t>implicatio</w:t>
      </w:r>
      <w:r w:rsidR="0086258D">
        <w:t xml:space="preserve">n </w:t>
      </w:r>
      <w:r>
        <w:t>o</w:t>
      </w:r>
      <w:r w:rsidR="0086258D">
        <w:t xml:space="preserve">f </w:t>
      </w:r>
      <w:r>
        <w:t>suc</w:t>
      </w:r>
      <w:r w:rsidR="0086258D">
        <w:t xml:space="preserve">h </w:t>
      </w:r>
      <w:r>
        <w:t>divers</w:t>
      </w:r>
      <w:r w:rsidR="0086258D">
        <w:t xml:space="preserve">e </w:t>
      </w:r>
      <w:r>
        <w:t>collectio</w:t>
      </w:r>
      <w:r w:rsidR="0086258D">
        <w:t xml:space="preserve">n </w:t>
      </w:r>
      <w:r>
        <w:t>cost</w:t>
      </w:r>
      <w:r w:rsidR="0086258D">
        <w:t xml:space="preserve">s </w:t>
      </w:r>
      <w:r>
        <w:t>i</w:t>
      </w:r>
      <w:r w:rsidR="0086258D">
        <w:t xml:space="preserve">s </w:t>
      </w:r>
      <w:r>
        <w:t>tha</w:t>
      </w:r>
      <w:r w:rsidR="0086258D">
        <w:t xml:space="preserve">t </w:t>
      </w:r>
      <w:r>
        <w:t>an</w:t>
      </w:r>
      <w:r w:rsidR="0086258D">
        <w:t xml:space="preserve">y </w:t>
      </w:r>
      <w:r>
        <w:t>mov</w:t>
      </w:r>
      <w:r w:rsidR="0086258D">
        <w:t xml:space="preserve">e </w:t>
      </w:r>
      <w:r>
        <w:t>t</w:t>
      </w:r>
      <w:r w:rsidR="0086258D">
        <w:t xml:space="preserve">o </w:t>
      </w:r>
      <w:r>
        <w:t>consolidatin</w:t>
      </w:r>
      <w:r w:rsidR="0086258D">
        <w:t xml:space="preserve">g </w:t>
      </w:r>
      <w:r>
        <w:t>lev</w:t>
      </w:r>
      <w:r w:rsidR="0086258D">
        <w:t xml:space="preserve">y </w:t>
      </w:r>
      <w:r>
        <w:t>collectio</w:t>
      </w:r>
      <w:r w:rsidR="0086258D">
        <w:t xml:space="preserve">n </w:t>
      </w:r>
      <w:r w:rsidR="00AD2C89">
        <w:t>practice</w:t>
      </w:r>
      <w:r w:rsidR="0086258D">
        <w:t xml:space="preserve">s </w:t>
      </w:r>
      <w:r>
        <w:t>t</w:t>
      </w:r>
      <w:r w:rsidR="0086258D">
        <w:t xml:space="preserve">o </w:t>
      </w:r>
      <w:r>
        <w:t>improv</w:t>
      </w:r>
      <w:r w:rsidR="0086258D">
        <w:t xml:space="preserve">e </w:t>
      </w:r>
      <w:r>
        <w:t>efficienc</w:t>
      </w:r>
      <w:r w:rsidR="0086258D">
        <w:t xml:space="preserve">y </w:t>
      </w:r>
      <w:r>
        <w:t>an</w:t>
      </w:r>
      <w:r w:rsidR="0086258D">
        <w:t xml:space="preserve">d </w:t>
      </w:r>
      <w:r>
        <w:t>flexibilit</w:t>
      </w:r>
      <w:r w:rsidR="0086258D">
        <w:t xml:space="preserve">y </w:t>
      </w:r>
      <w:r>
        <w:t>wil</w:t>
      </w:r>
      <w:r w:rsidR="0086258D">
        <w:t xml:space="preserve">l </w:t>
      </w:r>
      <w:r>
        <w:t>b</w:t>
      </w:r>
      <w:r w:rsidR="0086258D">
        <w:t xml:space="preserve">e </w:t>
      </w:r>
      <w:r>
        <w:t>resiste</w:t>
      </w:r>
      <w:r w:rsidR="0086258D">
        <w:t xml:space="preserve">d </w:t>
      </w:r>
      <w:r>
        <w:t>b</w:t>
      </w:r>
      <w:r w:rsidR="0086258D">
        <w:t xml:space="preserve">y </w:t>
      </w:r>
      <w:r>
        <w:t>commoditie</w:t>
      </w:r>
      <w:r w:rsidR="0086258D">
        <w:t xml:space="preserve">s </w:t>
      </w:r>
      <w:r>
        <w:t>wit</w:t>
      </w:r>
      <w:r w:rsidR="0086258D">
        <w:t xml:space="preserve">h </w:t>
      </w:r>
      <w:r>
        <w:t>mor</w:t>
      </w:r>
      <w:r w:rsidR="0086258D">
        <w:t xml:space="preserve">e </w:t>
      </w:r>
      <w:r>
        <w:t>efficien</w:t>
      </w:r>
      <w:r w:rsidR="0086258D">
        <w:t xml:space="preserve">t </w:t>
      </w:r>
      <w:r>
        <w:t>mechanis</w:t>
      </w:r>
      <w:r w:rsidR="0086258D">
        <w:t xml:space="preserve">m </w:t>
      </w:r>
      <w:r>
        <w:t>tha</w:t>
      </w:r>
      <w:r w:rsidR="0086258D">
        <w:t xml:space="preserve">n </w:t>
      </w:r>
      <w:r>
        <w:t>an</w:t>
      </w:r>
      <w:r w:rsidR="0086258D">
        <w:t xml:space="preserve">y </w:t>
      </w:r>
      <w:r>
        <w:t>alternativ</w:t>
      </w:r>
      <w:r w:rsidR="0086258D">
        <w:t xml:space="preserve">e </w:t>
      </w:r>
      <w:r>
        <w:t>proposed</w:t>
      </w:r>
      <w:r w:rsidR="003C08DF">
        <w:t xml:space="preserve">. </w:t>
      </w:r>
      <w:r>
        <w:t>A</w:t>
      </w:r>
      <w:r w:rsidR="0086258D">
        <w:t xml:space="preserve">t </w:t>
      </w:r>
      <w:r>
        <w:t>th</w:t>
      </w:r>
      <w:r w:rsidR="0086258D">
        <w:t xml:space="preserve">e </w:t>
      </w:r>
      <w:r>
        <w:t>sam</w:t>
      </w:r>
      <w:r w:rsidR="0086258D">
        <w:t xml:space="preserve">e </w:t>
      </w:r>
      <w:r>
        <w:t>time</w:t>
      </w:r>
      <w:r w:rsidR="0086258D">
        <w:t xml:space="preserve">, </w:t>
      </w:r>
      <w:r w:rsidR="00AD2C89">
        <w:t>a</w:t>
      </w:r>
      <w:r w:rsidR="0086258D">
        <w:t xml:space="preserve">s </w:t>
      </w:r>
      <w:r w:rsidR="00AD2C89">
        <w:t>evidence</w:t>
      </w:r>
      <w:r w:rsidR="0086258D">
        <w:t xml:space="preserve">d </w:t>
      </w:r>
      <w:r w:rsidR="00AD2C89">
        <w:t>i</w:t>
      </w:r>
      <w:r w:rsidR="0086258D">
        <w:t xml:space="preserve">n </w:t>
      </w:r>
      <w:r w:rsidR="00AD2C89">
        <w:fldChar w:fldCharType="begin"/>
      </w:r>
      <w:r w:rsidR="00AD2C89">
        <w:instrText xml:space="preserve"> REF _Ref459799846 \h </w:instrText>
      </w:r>
      <w:r w:rsidR="00AD2C89">
        <w:fldChar w:fldCharType="separate"/>
      </w:r>
      <w:r w:rsidR="008140E1" w:rsidRPr="00897E60">
        <w:rPr>
          <w:rStyle w:val="CaptionLabel"/>
        </w:rPr>
        <w:t>Figure</w:t>
      </w:r>
      <w:r w:rsidR="008140E1">
        <w:rPr>
          <w:rStyle w:val="CaptionLabel"/>
        </w:rPr>
        <w:t xml:space="preserve"> </w:t>
      </w:r>
      <w:r w:rsidR="008140E1">
        <w:rPr>
          <w:rStyle w:val="CaptionLabel"/>
          <w:noProof/>
        </w:rPr>
        <w:t>4</w:t>
      </w:r>
      <w:r w:rsidR="008140E1" w:rsidRPr="00897E60">
        <w:rPr>
          <w:rStyle w:val="CaptionLabel"/>
        </w:rPr>
        <w:t>.</w:t>
      </w:r>
      <w:r w:rsidR="008140E1">
        <w:rPr>
          <w:rStyle w:val="CaptionLabel"/>
          <w:noProof/>
        </w:rPr>
        <w:t>4</w:t>
      </w:r>
      <w:r w:rsidR="00AD2C89">
        <w:fldChar w:fldCharType="end"/>
      </w:r>
      <w:r w:rsidR="0086258D">
        <w:t xml:space="preserve">, </w:t>
      </w:r>
      <w:r>
        <w:t>ne</w:t>
      </w:r>
      <w:r w:rsidR="0086258D">
        <w:t xml:space="preserve">w </w:t>
      </w:r>
      <w:r w:rsidR="00AD2C89">
        <w:t>player</w:t>
      </w:r>
      <w:r w:rsidR="0086258D">
        <w:t xml:space="preserve">s </w:t>
      </w:r>
      <w:r>
        <w:t>joinin</w:t>
      </w:r>
      <w:r w:rsidR="0086258D">
        <w:t xml:space="preserve">g </w:t>
      </w:r>
      <w:r>
        <w:t>th</w:t>
      </w:r>
      <w:r w:rsidR="0086258D">
        <w:t xml:space="preserve">e </w:t>
      </w:r>
      <w:r>
        <w:t>lev</w:t>
      </w:r>
      <w:r w:rsidR="0086258D">
        <w:t xml:space="preserve">y </w:t>
      </w:r>
      <w:r>
        <w:t>syste</w:t>
      </w:r>
      <w:r w:rsidR="0086258D">
        <w:t xml:space="preserve">m </w:t>
      </w:r>
      <w:r>
        <w:t>ar</w:t>
      </w:r>
      <w:r w:rsidR="0086258D">
        <w:t xml:space="preserve">e </w:t>
      </w:r>
      <w:r>
        <w:t>likel</w:t>
      </w:r>
      <w:r w:rsidR="0086258D">
        <w:t xml:space="preserve">y </w:t>
      </w:r>
      <w:r>
        <w:t>t</w:t>
      </w:r>
      <w:r w:rsidR="0086258D">
        <w:t xml:space="preserve">o </w:t>
      </w:r>
      <w:r>
        <w:t>b</w:t>
      </w:r>
      <w:r w:rsidR="0086258D">
        <w:t xml:space="preserve">e </w:t>
      </w:r>
      <w:r>
        <w:t>les</w:t>
      </w:r>
      <w:r w:rsidR="0086258D">
        <w:t xml:space="preserve">s </w:t>
      </w:r>
      <w:r>
        <w:t>efficien</w:t>
      </w:r>
      <w:r w:rsidR="0086258D">
        <w:t xml:space="preserve">t </w:t>
      </w:r>
      <w:r>
        <w:t>an</w:t>
      </w:r>
      <w:r w:rsidR="0086258D">
        <w:t xml:space="preserve">d </w:t>
      </w:r>
      <w:r w:rsidR="003F4CAD">
        <w:t>therefor</w:t>
      </w:r>
      <w:r w:rsidR="0086258D">
        <w:t xml:space="preserve">e </w:t>
      </w:r>
      <w:r w:rsidR="003F4CAD">
        <w:t>thei</w:t>
      </w:r>
      <w:r w:rsidR="0086258D">
        <w:t xml:space="preserve">r </w:t>
      </w:r>
      <w:r w:rsidR="003F4CAD">
        <w:t>levie</w:t>
      </w:r>
      <w:r w:rsidR="0086258D">
        <w:t xml:space="preserve">s </w:t>
      </w:r>
      <w:r w:rsidR="003F4CAD">
        <w:t>les</w:t>
      </w:r>
      <w:r w:rsidR="0086258D">
        <w:t xml:space="preserve">s </w:t>
      </w:r>
      <w:r>
        <w:t>effectiv</w:t>
      </w:r>
      <w:r w:rsidR="0086258D">
        <w:t xml:space="preserve">e </w:t>
      </w:r>
      <w:r>
        <w:t>becaus</w:t>
      </w:r>
      <w:r w:rsidR="0086258D">
        <w:t xml:space="preserve">e </w:t>
      </w:r>
      <w:r w:rsidR="003F4CAD">
        <w:t>thei</w:t>
      </w:r>
      <w:r w:rsidR="0086258D">
        <w:t xml:space="preserve">r </w:t>
      </w:r>
      <w:r w:rsidR="003F4CAD">
        <w:t>commoditie</w:t>
      </w:r>
      <w:r w:rsidR="0086258D">
        <w:t xml:space="preserve">s </w:t>
      </w:r>
      <w:r w:rsidR="003F4CAD">
        <w:t>ar</w:t>
      </w:r>
      <w:r w:rsidR="0086258D">
        <w:t xml:space="preserve">e </w:t>
      </w:r>
      <w:r w:rsidR="003F4CAD">
        <w:t>smalle</w:t>
      </w:r>
      <w:r w:rsidR="0086258D">
        <w:t xml:space="preserve">r </w:t>
      </w:r>
      <w:r w:rsidR="00AD2C89">
        <w:t>i</w:t>
      </w:r>
      <w:r w:rsidR="0086258D">
        <w:t xml:space="preserve">n </w:t>
      </w:r>
      <w:r w:rsidR="00AD2C89">
        <w:t>term</w:t>
      </w:r>
      <w:r w:rsidR="0086258D">
        <w:t xml:space="preserve">s </w:t>
      </w:r>
      <w:r w:rsidR="00AD2C89">
        <w:t>o</w:t>
      </w:r>
      <w:r w:rsidR="0086258D">
        <w:t xml:space="preserve">f </w:t>
      </w:r>
      <w:proofErr w:type="spellStart"/>
      <w:r w:rsidR="003F4CAD">
        <w:t>GV</w:t>
      </w:r>
      <w:r w:rsidR="0086258D">
        <w:t>P</w:t>
      </w:r>
      <w:proofErr w:type="spellEnd"/>
      <w:r w:rsidR="0086258D">
        <w:t xml:space="preserve"> </w:t>
      </w:r>
      <w:r w:rsidR="00AD2C89">
        <w:t>whic</w:t>
      </w:r>
      <w:r w:rsidR="0086258D">
        <w:t xml:space="preserve">h </w:t>
      </w:r>
      <w:r w:rsidR="003F4CAD">
        <w:t>i</w:t>
      </w:r>
      <w:r w:rsidR="0086258D">
        <w:t xml:space="preserve">n </w:t>
      </w:r>
      <w:r w:rsidR="003F4CAD">
        <w:t>tur</w:t>
      </w:r>
      <w:r w:rsidR="0086258D">
        <w:t xml:space="preserve">n </w:t>
      </w:r>
      <w:r w:rsidR="00AD2C89">
        <w:t>wil</w:t>
      </w:r>
      <w:r w:rsidR="0086258D">
        <w:t xml:space="preserve">l </w:t>
      </w:r>
      <w:r>
        <w:t>generat</w:t>
      </w:r>
      <w:r w:rsidR="0086258D">
        <w:t xml:space="preserve">e </w:t>
      </w:r>
      <w:r>
        <w:t>smalle</w:t>
      </w:r>
      <w:r w:rsidR="0086258D">
        <w:t xml:space="preserve">r </w:t>
      </w:r>
      <w:r>
        <w:t>lev</w:t>
      </w:r>
      <w:r w:rsidR="0086258D">
        <w:t xml:space="preserve">y </w:t>
      </w:r>
      <w:r>
        <w:t>pools</w:t>
      </w:r>
      <w:r w:rsidR="003C08DF">
        <w:t xml:space="preserve">. </w:t>
      </w:r>
    </w:p>
    <w:p w:rsidR="00E6780E" w:rsidRDefault="00E6780E" w:rsidP="00200EE5">
      <w:pPr>
        <w:pStyle w:val="BodyText"/>
      </w:pP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175483" w:rsidRPr="00897E60" w:rsidTr="002A7A0E">
        <w:trPr>
          <w:cantSplit/>
        </w:trPr>
        <w:tc>
          <w:tcPr>
            <w:tcW w:w="8168" w:type="dxa"/>
            <w:tcBorders>
              <w:top w:val="single" w:sz="4" w:space="0" w:color="auto"/>
            </w:tcBorders>
            <w:shd w:val="clear" w:color="auto" w:fill="auto"/>
            <w:tcMar>
              <w:left w:w="0" w:type="dxa"/>
            </w:tcMar>
          </w:tcPr>
          <w:p w:rsidR="00175483" w:rsidRPr="00897E60" w:rsidRDefault="00175483" w:rsidP="002A7A0E">
            <w:pPr>
              <w:pStyle w:val="Caption"/>
            </w:pPr>
            <w:bookmarkStart w:id="181" w:name="_Ref459799846"/>
            <w:bookmarkStart w:id="182" w:name="_Toc461026943"/>
            <w:r w:rsidRPr="00897E60">
              <w:rPr>
                <w:rStyle w:val="CaptionLabel"/>
              </w:rPr>
              <w:t>Figure</w:t>
            </w:r>
            <w:r>
              <w:rPr>
                <w:rStyle w:val="CaptionLabel"/>
              </w:rPr>
              <w:t xml:space="preserve">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B7478E">
              <w:rPr>
                <w:rStyle w:val="CaptionLabel"/>
                <w:noProof/>
              </w:rPr>
              <w:t>4</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B7478E">
              <w:rPr>
                <w:rStyle w:val="CaptionLabel"/>
                <w:noProof/>
              </w:rPr>
              <w:t>4</w:t>
            </w:r>
            <w:r w:rsidRPr="00897E60">
              <w:rPr>
                <w:rStyle w:val="CaptionLabel"/>
              </w:rPr>
              <w:fldChar w:fldCharType="end"/>
            </w:r>
            <w:bookmarkEnd w:id="181"/>
            <w:r>
              <w:tab/>
            </w:r>
            <w:r w:rsidRPr="00AD2C89">
              <w:t>Average</w:t>
            </w:r>
            <w:r>
              <w:t xml:space="preserve"> </w:t>
            </w:r>
            <w:r w:rsidRPr="00AD2C89">
              <w:t>ley</w:t>
            </w:r>
            <w:r>
              <w:t xml:space="preserve"> </w:t>
            </w:r>
            <w:r w:rsidRPr="00AD2C89">
              <w:t>pool</w:t>
            </w:r>
            <w:r>
              <w:t xml:space="preserve"> </w:t>
            </w:r>
            <w:r w:rsidRPr="00AD2C89">
              <w:t>size</w:t>
            </w:r>
            <w:r>
              <w:t xml:space="preserve"> </w:t>
            </w:r>
            <w:r w:rsidRPr="00AD2C89">
              <w:t>and</w:t>
            </w:r>
            <w:r>
              <w:t xml:space="preserve"> </w:t>
            </w:r>
            <w:r w:rsidRPr="00AD2C89">
              <w:t>total</w:t>
            </w:r>
            <w:r>
              <w:t xml:space="preserve"> </w:t>
            </w:r>
            <w:r w:rsidRPr="00AD2C89">
              <w:t>collection</w:t>
            </w:r>
            <w:r>
              <w:t xml:space="preserve"> </w:t>
            </w:r>
            <w:r w:rsidRPr="00AD2C89">
              <w:t>costs</w:t>
            </w:r>
            <w:r>
              <w:t xml:space="preserve"> </w:t>
            </w:r>
            <w:r w:rsidRPr="00AD2C89">
              <w:t>(in</w:t>
            </w:r>
            <w:r>
              <w:t xml:space="preserve"> $ millions</w:t>
            </w:r>
            <w:r w:rsidRPr="00AD2C89">
              <w:t>)</w:t>
            </w:r>
            <w:bookmarkEnd w:id="182"/>
          </w:p>
        </w:tc>
      </w:tr>
      <w:tr w:rsidR="00175483" w:rsidRPr="00AA4DEE" w:rsidTr="002A7A0E">
        <w:trPr>
          <w:cantSplit/>
          <w:trHeight w:hRule="exact" w:val="380"/>
        </w:trPr>
        <w:tc>
          <w:tcPr>
            <w:tcW w:w="8168" w:type="dxa"/>
            <w:tcBorders>
              <w:bottom w:val="single" w:sz="4" w:space="0" w:color="auto"/>
            </w:tcBorders>
            <w:shd w:val="clear" w:color="auto" w:fill="auto"/>
          </w:tcPr>
          <w:p w:rsidR="00175483" w:rsidRPr="00AA4DEE" w:rsidRDefault="00175483" w:rsidP="002A7A0E">
            <w:pPr>
              <w:pStyle w:val="spacer"/>
            </w:pPr>
            <w:r w:rsidRPr="00AA4DEE">
              <w:rPr>
                <w:noProof/>
                <w:lang w:val="en-GB" w:eastAsia="en-GB"/>
              </w:rPr>
              <mc:AlternateContent>
                <mc:Choice Requires="wps">
                  <w:drawing>
                    <wp:anchor distT="0" distB="0" distL="114300" distR="114300" simplePos="0" relativeHeight="251753472" behindDoc="0" locked="1" layoutInCell="1" allowOverlap="1" wp14:anchorId="4E4B347A" wp14:editId="362919A4">
                      <wp:simplePos x="0" y="0"/>
                      <wp:positionH relativeFrom="rightMargin">
                        <wp:posOffset>-772795</wp:posOffset>
                      </wp:positionH>
                      <wp:positionV relativeFrom="page">
                        <wp:posOffset>0</wp:posOffset>
                      </wp:positionV>
                      <wp:extent cx="436880" cy="213360"/>
                      <wp:effectExtent l="0" t="0" r="1270" b="0"/>
                      <wp:wrapNone/>
                      <wp:docPr id="56"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D60563" id="Freeform 5" o:spid="_x0000_s1026" style="position:absolute;margin-left:-60.85pt;margin-top:0;width:34.4pt;height:16.8pt;z-index:2517534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hgpUV34DAADB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175483" w:rsidRPr="00AA4DEE" w:rsidTr="002A7A0E">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rsidR="00175483" w:rsidRPr="00AA4DEE" w:rsidRDefault="00175483" w:rsidP="002A7A0E">
            <w:pPr>
              <w:pStyle w:val="Figure"/>
            </w:pPr>
            <w:r w:rsidRPr="00175483">
              <w:rPr>
                <w:noProof/>
                <w:lang w:val="en-GB" w:eastAsia="en-GB"/>
              </w:rPr>
              <w:drawing>
                <wp:inline distT="0" distB="0" distL="0" distR="0" wp14:anchorId="61C982F1" wp14:editId="0AB133A4">
                  <wp:extent cx="5181600" cy="33845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81600" cy="3384550"/>
                          </a:xfrm>
                          <a:prstGeom prst="rect">
                            <a:avLst/>
                          </a:prstGeom>
                          <a:noFill/>
                          <a:ln>
                            <a:noFill/>
                          </a:ln>
                        </pic:spPr>
                      </pic:pic>
                    </a:graphicData>
                  </a:graphic>
                </wp:inline>
              </w:drawing>
            </w:r>
          </w:p>
        </w:tc>
      </w:tr>
      <w:tr w:rsidR="00175483" w:rsidRPr="00AA4DEE" w:rsidTr="002A7A0E">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rsidR="00175483" w:rsidRPr="00AD2C89" w:rsidRDefault="00175483" w:rsidP="00175483">
            <w:pPr>
              <w:pStyle w:val="Note"/>
              <w:rPr>
                <w:lang w:val="en-GB"/>
              </w:rPr>
            </w:pPr>
            <w:r w:rsidRPr="00AA4DEE">
              <w:t xml:space="preserve">Note: </w:t>
            </w:r>
            <w:r w:rsidRPr="00AD2C89">
              <w:t>Data</w:t>
            </w:r>
            <w:r>
              <w:t xml:space="preserve"> was unavailable </w:t>
            </w:r>
            <w:r w:rsidRPr="00AD2C89">
              <w:t>for</w:t>
            </w:r>
            <w:r>
              <w:t xml:space="preserve"> the period </w:t>
            </w:r>
            <w:r w:rsidRPr="00AD2C89">
              <w:t>2009</w:t>
            </w:r>
            <w:r>
              <w:t xml:space="preserve"> </w:t>
            </w:r>
            <w:r w:rsidRPr="00AD2C89">
              <w:t>– 2011</w:t>
            </w:r>
            <w:r>
              <w:t xml:space="preserve"> and we have </w:t>
            </w:r>
            <w:r w:rsidRPr="00AD2C89">
              <w:t>estimated</w:t>
            </w:r>
            <w:r>
              <w:t xml:space="preserve"> data for this period (indicated by the dashed lines)</w:t>
            </w:r>
            <w:r w:rsidRPr="00AD2C89">
              <w:t xml:space="preserve"> using</w:t>
            </w:r>
            <w:r>
              <w:t xml:space="preserve"> </w:t>
            </w:r>
            <w:r w:rsidRPr="00AD2C89">
              <w:t>a</w:t>
            </w:r>
            <w:r>
              <w:t xml:space="preserve"> </w:t>
            </w:r>
            <w:r w:rsidRPr="00AD2C89">
              <w:t>linear</w:t>
            </w:r>
            <w:r>
              <w:t xml:space="preserve"> </w:t>
            </w:r>
            <w:r w:rsidRPr="00AD2C89">
              <w:t>trend.</w:t>
            </w:r>
          </w:p>
          <w:p w:rsidR="00175483" w:rsidRPr="00AA4DEE" w:rsidRDefault="00175483" w:rsidP="00175483">
            <w:pPr>
              <w:pStyle w:val="Source"/>
            </w:pPr>
            <w:r w:rsidRPr="00AA4DEE">
              <w:t xml:space="preserve">Source: </w:t>
            </w:r>
            <w:proofErr w:type="spellStart"/>
            <w:r>
              <w:t>ACIL</w:t>
            </w:r>
            <w:proofErr w:type="spellEnd"/>
            <w:r>
              <w:t xml:space="preserve"> Allen Consulting and Minter Ellison with Data from the Department of Agriculture and Water RESOURCES</w:t>
            </w:r>
          </w:p>
        </w:tc>
      </w:tr>
      <w:tr w:rsidR="00175483" w:rsidTr="002A7A0E">
        <w:trPr>
          <w:trHeight w:hRule="exact" w:val="160"/>
        </w:trPr>
        <w:tc>
          <w:tcPr>
            <w:tcW w:w="8168" w:type="dxa"/>
            <w:tcBorders>
              <w:top w:val="single" w:sz="4" w:space="0" w:color="auto"/>
            </w:tcBorders>
            <w:shd w:val="clear" w:color="auto" w:fill="auto"/>
          </w:tcPr>
          <w:p w:rsidR="00175483" w:rsidRDefault="00175483" w:rsidP="002A7A0E">
            <w:pPr>
              <w:pStyle w:val="spacertbl"/>
            </w:pPr>
          </w:p>
        </w:tc>
      </w:tr>
    </w:tbl>
    <w:p w:rsidR="009E42D5" w:rsidRPr="00E6780E" w:rsidRDefault="009E42D5" w:rsidP="003F4CAD">
      <w:pPr>
        <w:pStyle w:val="BodyText"/>
      </w:pPr>
      <w:r>
        <w:t>The average levy pool size can be defined as the total value of the levies collected per year divided by the number of levied commodities. For example, in 2015, the levy pool was $</w:t>
      </w:r>
      <w:r w:rsidRPr="00FA5E8E">
        <w:t>488,783,571</w:t>
      </w:r>
      <w:r>
        <w:t xml:space="preserve"> and there were 72 levied commodities. Therefore in 2015, the average levy pool was $</w:t>
      </w:r>
      <w:r w:rsidRPr="00FA5E8E">
        <w:t>6,788,661</w:t>
      </w:r>
      <w:r>
        <w:t>.</w:t>
      </w:r>
    </w:p>
    <w:p w:rsidR="00BB0096" w:rsidRDefault="00BB0096" w:rsidP="003F4CAD">
      <w:pPr>
        <w:pStyle w:val="BodyText"/>
      </w:pPr>
      <w:r w:rsidRPr="00E6780E">
        <w:rPr>
          <w:b/>
        </w:rPr>
        <w:t xml:space="preserve">Figure 4.4 </w:t>
      </w:r>
      <w:r>
        <w:t>shows that as commodities are added – the average size of the levy pool declines, and as smaller commodities typically have higher collection costs, the levy collection costs will typically rise (this effect may be reduced</w:t>
      </w:r>
      <w:r w:rsidR="00FA5E8E">
        <w:t xml:space="preserve"> if savings are made such as online collection). </w:t>
      </w:r>
    </w:p>
    <w:p w:rsidR="003F4CAD" w:rsidRDefault="003F4CAD" w:rsidP="003F4CAD">
      <w:pPr>
        <w:pStyle w:val="BodyText"/>
      </w:pPr>
      <w:r>
        <w:t>Othe</w:t>
      </w:r>
      <w:r w:rsidR="0086258D">
        <w:t xml:space="preserve">r </w:t>
      </w:r>
      <w:r>
        <w:t>cost</w:t>
      </w:r>
      <w:r w:rsidR="0086258D">
        <w:t xml:space="preserve">s </w:t>
      </w:r>
      <w:r>
        <w:t>withi</w:t>
      </w:r>
      <w:r w:rsidR="0086258D">
        <w:t xml:space="preserve">n </w:t>
      </w:r>
      <w:r>
        <w:t>th</w:t>
      </w:r>
      <w:r w:rsidR="0086258D">
        <w:t xml:space="preserve">e </w:t>
      </w:r>
      <w:r>
        <w:t>lev</w:t>
      </w:r>
      <w:r w:rsidR="0086258D">
        <w:t xml:space="preserve">y </w:t>
      </w:r>
      <w:r>
        <w:t>syste</w:t>
      </w:r>
      <w:r w:rsidR="0086258D">
        <w:t xml:space="preserve">m </w:t>
      </w:r>
      <w:r>
        <w:t>ar</w:t>
      </w:r>
      <w:r w:rsidR="0086258D">
        <w:t xml:space="preserve">e </w:t>
      </w:r>
      <w:r>
        <w:t>als</w:t>
      </w:r>
      <w:r w:rsidR="0086258D">
        <w:t xml:space="preserve">o </w:t>
      </w:r>
      <w:r>
        <w:t>likel</w:t>
      </w:r>
      <w:r w:rsidR="0086258D">
        <w:t xml:space="preserve">y </w:t>
      </w:r>
      <w:r>
        <w:t>t</w:t>
      </w:r>
      <w:r w:rsidR="0086258D">
        <w:t xml:space="preserve">o </w:t>
      </w:r>
      <w:r>
        <w:t>b</w:t>
      </w:r>
      <w:r w:rsidR="0086258D">
        <w:t xml:space="preserve">e </w:t>
      </w:r>
      <w:r>
        <w:t>dependen</w:t>
      </w:r>
      <w:r w:rsidR="0086258D">
        <w:t xml:space="preserve">t </w:t>
      </w:r>
      <w:r>
        <w:t>o</w:t>
      </w:r>
      <w:r w:rsidR="0086258D">
        <w:t xml:space="preserve">n </w:t>
      </w:r>
      <w:r>
        <w:t>th</w:t>
      </w:r>
      <w:r w:rsidR="0086258D">
        <w:t xml:space="preserve">e </w:t>
      </w:r>
      <w:proofErr w:type="spellStart"/>
      <w:r>
        <w:t>GV</w:t>
      </w:r>
      <w:r w:rsidR="0086258D">
        <w:t>P</w:t>
      </w:r>
      <w:proofErr w:type="spellEnd"/>
      <w:r w:rsidR="0086258D">
        <w:t xml:space="preserve"> </w:t>
      </w:r>
      <w:r>
        <w:t>o</w:t>
      </w:r>
      <w:r w:rsidR="0086258D">
        <w:t xml:space="preserve">f a </w:t>
      </w:r>
      <w:r>
        <w:t>commodit</w:t>
      </w:r>
      <w:r w:rsidR="0086258D">
        <w:t xml:space="preserve">y </w:t>
      </w:r>
      <w:r>
        <w:t>(bu</w:t>
      </w:r>
      <w:r w:rsidR="0086258D">
        <w:t xml:space="preserve">t </w:t>
      </w:r>
      <w:r>
        <w:t>les</w:t>
      </w:r>
      <w:r w:rsidR="0086258D">
        <w:t xml:space="preserve">s </w:t>
      </w:r>
      <w:r>
        <w:t>s</w:t>
      </w:r>
      <w:r w:rsidR="0086258D">
        <w:t xml:space="preserve">o </w:t>
      </w:r>
      <w:r>
        <w:t>o</w:t>
      </w:r>
      <w:r w:rsidR="0086258D">
        <w:t xml:space="preserve">n </w:t>
      </w:r>
      <w:r>
        <w:t>th</w:t>
      </w:r>
      <w:r w:rsidR="0086258D">
        <w:t xml:space="preserve">e </w:t>
      </w:r>
      <w:r>
        <w:t>numbe</w:t>
      </w:r>
      <w:r w:rsidR="0086258D">
        <w:t xml:space="preserve">r </w:t>
      </w:r>
      <w:r>
        <w:t>o</w:t>
      </w:r>
      <w:r w:rsidR="0086258D">
        <w:t xml:space="preserve">f </w:t>
      </w:r>
      <w:r>
        <w:t>collectio</w:t>
      </w:r>
      <w:r w:rsidR="0086258D">
        <w:t xml:space="preserve">n </w:t>
      </w:r>
      <w:r>
        <w:t>points)</w:t>
      </w:r>
      <w:r w:rsidR="003C08DF">
        <w:t xml:space="preserve">. </w:t>
      </w:r>
      <w:r>
        <w:t>Tha</w:t>
      </w:r>
      <w:r w:rsidR="0086258D">
        <w:t xml:space="preserve">t </w:t>
      </w:r>
      <w:r>
        <w:t>is</w:t>
      </w:r>
      <w:r w:rsidR="0086258D">
        <w:t xml:space="preserve">, </w:t>
      </w:r>
      <w:r>
        <w:t>ne</w:t>
      </w:r>
      <w:r w:rsidR="0086258D">
        <w:t xml:space="preserve">w </w:t>
      </w:r>
      <w:r>
        <w:t>entrants</w:t>
      </w:r>
      <w:r w:rsidR="0086258D">
        <w:t xml:space="preserve">, </w:t>
      </w:r>
      <w:r>
        <w:t>wit</w:t>
      </w:r>
      <w:r w:rsidR="0086258D">
        <w:t xml:space="preserve">h </w:t>
      </w:r>
      <w:r>
        <w:t>smalle</w:t>
      </w:r>
      <w:r w:rsidR="0086258D">
        <w:t xml:space="preserve">r </w:t>
      </w:r>
      <w:proofErr w:type="spellStart"/>
      <w:r>
        <w:t>GVP</w:t>
      </w:r>
      <w:r w:rsidR="0086258D">
        <w:t>s</w:t>
      </w:r>
      <w:proofErr w:type="spellEnd"/>
      <w:r w:rsidR="0086258D">
        <w:t xml:space="preserve"> </w:t>
      </w:r>
      <w:r>
        <w:t>an</w:t>
      </w:r>
      <w:r w:rsidR="0086258D">
        <w:t xml:space="preserve">d </w:t>
      </w:r>
      <w:r>
        <w:t>les</w:t>
      </w:r>
      <w:r w:rsidR="0086258D">
        <w:t xml:space="preserve">s </w:t>
      </w:r>
      <w:r>
        <w:t>industr</w:t>
      </w:r>
      <w:r w:rsidR="0086258D">
        <w:t xml:space="preserve">y </w:t>
      </w:r>
      <w:r>
        <w:t>maturity</w:t>
      </w:r>
      <w:r w:rsidR="0086258D">
        <w:t xml:space="preserve">, </w:t>
      </w:r>
      <w:r>
        <w:t>ar</w:t>
      </w:r>
      <w:r w:rsidR="0086258D">
        <w:t xml:space="preserve">e </w:t>
      </w:r>
      <w:r>
        <w:t>likel</w:t>
      </w:r>
      <w:r w:rsidR="0086258D">
        <w:t xml:space="preserve">y </w:t>
      </w:r>
      <w:r>
        <w:t>t</w:t>
      </w:r>
      <w:r w:rsidR="0086258D">
        <w:t xml:space="preserve">o </w:t>
      </w:r>
      <w:r>
        <w:t>hav</w:t>
      </w:r>
      <w:r w:rsidR="0086258D">
        <w:t xml:space="preserve">e </w:t>
      </w:r>
      <w:r>
        <w:t>considerabl</w:t>
      </w:r>
      <w:r w:rsidR="0086258D">
        <w:t xml:space="preserve">y </w:t>
      </w:r>
      <w:r>
        <w:t>mor</w:t>
      </w:r>
      <w:r w:rsidR="0086258D">
        <w:t xml:space="preserve">e </w:t>
      </w:r>
      <w:r>
        <w:t>significan</w:t>
      </w:r>
      <w:r w:rsidR="0086258D">
        <w:t xml:space="preserve">t </w:t>
      </w:r>
      <w:r>
        <w:t>establishment</w:t>
      </w:r>
      <w:r w:rsidR="0086258D">
        <w:t xml:space="preserve">, </w:t>
      </w:r>
      <w:r>
        <w:t>administrativ</w:t>
      </w:r>
      <w:r w:rsidR="0086258D">
        <w:t xml:space="preserve">e </w:t>
      </w:r>
      <w:r>
        <w:t>an</w:t>
      </w:r>
      <w:r w:rsidR="0086258D">
        <w:t xml:space="preserve">d </w:t>
      </w:r>
      <w:r>
        <w:t>complianc</w:t>
      </w:r>
      <w:r w:rsidR="0086258D">
        <w:t xml:space="preserve">e </w:t>
      </w:r>
      <w:r>
        <w:t>cost</w:t>
      </w:r>
      <w:r w:rsidR="0086258D">
        <w:t xml:space="preserve">s </w:t>
      </w:r>
      <w:r>
        <w:t>(reportin</w:t>
      </w:r>
      <w:r w:rsidR="0086258D">
        <w:t xml:space="preserve">g </w:t>
      </w:r>
      <w:r>
        <w:t>an</w:t>
      </w:r>
      <w:r w:rsidR="0086258D">
        <w:t xml:space="preserve">d </w:t>
      </w:r>
      <w:r>
        <w:t>accountability) tha</w:t>
      </w:r>
      <w:r w:rsidR="0086258D">
        <w:t xml:space="preserve">n </w:t>
      </w:r>
      <w:r>
        <w:t>existin</w:t>
      </w:r>
      <w:r w:rsidR="0086258D">
        <w:t xml:space="preserve">g </w:t>
      </w:r>
      <w:r>
        <w:t>lev</w:t>
      </w:r>
      <w:r w:rsidR="0086258D">
        <w:t xml:space="preserve">y </w:t>
      </w:r>
      <w:r>
        <w:t>holder</w:t>
      </w:r>
      <w:r w:rsidR="0086258D">
        <w:t xml:space="preserve">s </w:t>
      </w:r>
      <w:r>
        <w:t>ha</w:t>
      </w:r>
      <w:r w:rsidR="0086258D">
        <w:t xml:space="preserve">d </w:t>
      </w:r>
      <w:r>
        <w:t>eithe</w:t>
      </w:r>
      <w:r w:rsidR="0086258D">
        <w:t xml:space="preserve">r </w:t>
      </w:r>
      <w:r>
        <w:t>a</w:t>
      </w:r>
      <w:r w:rsidR="0086258D">
        <w:t xml:space="preserve">t </w:t>
      </w:r>
      <w:r>
        <w:t>th</w:t>
      </w:r>
      <w:r w:rsidR="0086258D">
        <w:t xml:space="preserve">e </w:t>
      </w:r>
      <w:r>
        <w:t>tim</w:t>
      </w:r>
      <w:r w:rsidR="0086258D">
        <w:t xml:space="preserve">e </w:t>
      </w:r>
      <w:r>
        <w:t>the</w:t>
      </w:r>
      <w:r w:rsidR="0086258D">
        <w:t xml:space="preserve">y </w:t>
      </w:r>
      <w:r>
        <w:t>establishe</w:t>
      </w:r>
      <w:r w:rsidR="0086258D">
        <w:t xml:space="preserve">d </w:t>
      </w:r>
      <w:r>
        <w:t>thei</w:t>
      </w:r>
      <w:r w:rsidR="0086258D">
        <w:t xml:space="preserve">r </w:t>
      </w:r>
      <w:r>
        <w:t>levie</w:t>
      </w:r>
      <w:r w:rsidR="0086258D">
        <w:t xml:space="preserve">s </w:t>
      </w:r>
      <w:r>
        <w:t>o</w:t>
      </w:r>
      <w:r w:rsidR="0086258D">
        <w:t xml:space="preserve">r </w:t>
      </w:r>
      <w:r>
        <w:t>fo</w:t>
      </w:r>
      <w:r w:rsidR="0086258D">
        <w:t xml:space="preserve">r </w:t>
      </w:r>
      <w:r>
        <w:t>thei</w:t>
      </w:r>
      <w:r w:rsidR="0086258D">
        <w:t xml:space="preserve">r </w:t>
      </w:r>
      <w:r>
        <w:t>curren</w:t>
      </w:r>
      <w:r w:rsidR="0086258D">
        <w:t xml:space="preserve">t </w:t>
      </w:r>
      <w:r>
        <w:t>lev</w:t>
      </w:r>
      <w:r w:rsidR="0086258D">
        <w:t xml:space="preserve">y </w:t>
      </w:r>
      <w:r>
        <w:t>requirements</w:t>
      </w:r>
      <w:r w:rsidR="003C08DF">
        <w:t xml:space="preserve">. </w:t>
      </w:r>
      <w:r>
        <w:t>Thi</w:t>
      </w:r>
      <w:r w:rsidR="0086258D">
        <w:t xml:space="preserve">s </w:t>
      </w:r>
      <w:r>
        <w:t>implie</w:t>
      </w:r>
      <w:r w:rsidR="0086258D">
        <w:t xml:space="preserve">s </w:t>
      </w:r>
      <w:r>
        <w:t>that</w:t>
      </w:r>
      <w:r w:rsidR="0086258D">
        <w:t xml:space="preserve">, </w:t>
      </w:r>
      <w:r>
        <w:t>generall</w:t>
      </w:r>
      <w:r w:rsidR="0086258D">
        <w:t xml:space="preserve">y </w:t>
      </w:r>
      <w:r>
        <w:t>speaking</w:t>
      </w:r>
      <w:r w:rsidR="0086258D">
        <w:t xml:space="preserve">, </w:t>
      </w:r>
      <w:r>
        <w:t>levie</w:t>
      </w:r>
      <w:r w:rsidR="0086258D">
        <w:t xml:space="preserve">s </w:t>
      </w:r>
      <w:r>
        <w:t>establishe</w:t>
      </w:r>
      <w:r w:rsidR="0086258D">
        <w:t xml:space="preserve">d </w:t>
      </w:r>
      <w:r>
        <w:t>i</w:t>
      </w:r>
      <w:r w:rsidR="0086258D">
        <w:t xml:space="preserve">n </w:t>
      </w:r>
      <w:r>
        <w:t>th</w:t>
      </w:r>
      <w:r w:rsidR="0086258D">
        <w:t xml:space="preserve">e </w:t>
      </w:r>
      <w:r>
        <w:t>futur</w:t>
      </w:r>
      <w:r w:rsidR="0086258D">
        <w:t xml:space="preserve">e </w:t>
      </w:r>
      <w:r>
        <w:t>wil</w:t>
      </w:r>
      <w:r w:rsidR="0086258D">
        <w:t xml:space="preserve">l </w:t>
      </w:r>
      <w:r>
        <w:t>b</w:t>
      </w:r>
      <w:r w:rsidR="0086258D">
        <w:t xml:space="preserve">e </w:t>
      </w:r>
      <w:r>
        <w:t>les</w:t>
      </w:r>
      <w:r w:rsidR="0086258D">
        <w:t xml:space="preserve">s </w:t>
      </w:r>
      <w:r>
        <w:t>cos</w:t>
      </w:r>
      <w:r w:rsidR="0086258D">
        <w:t xml:space="preserve">t </w:t>
      </w:r>
      <w:r>
        <w:t>efficien</w:t>
      </w:r>
      <w:r w:rsidR="0086258D">
        <w:t xml:space="preserve">t </w:t>
      </w:r>
      <w:r>
        <w:t>tha</w:t>
      </w:r>
      <w:r w:rsidR="0086258D">
        <w:t xml:space="preserve">n </w:t>
      </w:r>
      <w:r>
        <w:t>th</w:t>
      </w:r>
      <w:r w:rsidR="0086258D">
        <w:t xml:space="preserve">e </w:t>
      </w:r>
      <w:r>
        <w:t>existin</w:t>
      </w:r>
      <w:r w:rsidR="0086258D">
        <w:t xml:space="preserve">g </w:t>
      </w:r>
      <w:r>
        <w:t>levies</w:t>
      </w:r>
      <w:r w:rsidR="0086258D">
        <w:t xml:space="preserve">, </w:t>
      </w:r>
      <w:r>
        <w:t>an</w:t>
      </w:r>
      <w:r w:rsidR="0086258D">
        <w:t xml:space="preserve">d </w:t>
      </w:r>
      <w:r>
        <w:t>an</w:t>
      </w:r>
      <w:r w:rsidR="0086258D">
        <w:t xml:space="preserve">y </w:t>
      </w:r>
      <w:r>
        <w:t>ne</w:t>
      </w:r>
      <w:r w:rsidR="0086258D">
        <w:t xml:space="preserve">w </w:t>
      </w:r>
      <w:r>
        <w:t>entran</w:t>
      </w:r>
      <w:r w:rsidR="0086258D">
        <w:t xml:space="preserve">t </w:t>
      </w:r>
      <w:r>
        <w:t>wil</w:t>
      </w:r>
      <w:r w:rsidR="0086258D">
        <w:t xml:space="preserve">l </w:t>
      </w:r>
      <w:r>
        <w:t>lac</w:t>
      </w:r>
      <w:r w:rsidR="0086258D">
        <w:t xml:space="preserve">k </w:t>
      </w:r>
      <w:r>
        <w:t>th</w:t>
      </w:r>
      <w:r w:rsidR="0086258D">
        <w:t xml:space="preserve">e </w:t>
      </w:r>
      <w:r>
        <w:t>scal</w:t>
      </w:r>
      <w:r w:rsidR="0086258D">
        <w:t xml:space="preserve">e </w:t>
      </w:r>
      <w:r>
        <w:t>an</w:t>
      </w:r>
      <w:r w:rsidR="0086258D">
        <w:t xml:space="preserve">d </w:t>
      </w:r>
      <w:r>
        <w:t>scop</w:t>
      </w:r>
      <w:r w:rsidR="0086258D">
        <w:t xml:space="preserve">e </w:t>
      </w:r>
      <w:r>
        <w:t>o</w:t>
      </w:r>
      <w:r w:rsidR="0086258D">
        <w:t xml:space="preserve">r </w:t>
      </w:r>
      <w:r>
        <w:t>abilit</w:t>
      </w:r>
      <w:r w:rsidR="0086258D">
        <w:t xml:space="preserve">y </w:t>
      </w:r>
      <w:r>
        <w:t>t</w:t>
      </w:r>
      <w:r w:rsidR="0086258D">
        <w:t xml:space="preserve">o </w:t>
      </w:r>
      <w:r>
        <w:t>improv</w:t>
      </w:r>
      <w:r w:rsidR="0086258D">
        <w:t xml:space="preserve">e </w:t>
      </w:r>
      <w:r>
        <w:t>thei</w:t>
      </w:r>
      <w:r w:rsidR="0086258D">
        <w:t xml:space="preserve">r </w:t>
      </w:r>
      <w:r>
        <w:t>efficienc</w:t>
      </w:r>
      <w:r w:rsidR="0086258D">
        <w:t xml:space="preserve">y </w:t>
      </w:r>
      <w:r>
        <w:t>onc</w:t>
      </w:r>
      <w:r w:rsidR="0086258D">
        <w:t xml:space="preserve">e </w:t>
      </w:r>
      <w:r>
        <w:t>thei</w:t>
      </w:r>
      <w:r w:rsidR="0086258D">
        <w:t xml:space="preserve">r </w:t>
      </w:r>
      <w:r>
        <w:t>lev</w:t>
      </w:r>
      <w:r w:rsidR="0086258D">
        <w:t xml:space="preserve">y </w:t>
      </w:r>
      <w:r>
        <w:t>i</w:t>
      </w:r>
      <w:r w:rsidR="0086258D">
        <w:t xml:space="preserve">s </w:t>
      </w:r>
      <w:r>
        <w:t>established.</w:t>
      </w:r>
    </w:p>
    <w:p w:rsidR="00DF5F19" w:rsidRDefault="00DF5F19" w:rsidP="00AD2C89">
      <w:pPr>
        <w:pStyle w:val="Heading4"/>
        <w:numPr>
          <w:ilvl w:val="0"/>
          <w:numId w:val="0"/>
        </w:numPr>
      </w:pPr>
      <w:r>
        <w:t>Challenge</w:t>
      </w:r>
    </w:p>
    <w:p w:rsidR="00FF23A8" w:rsidRDefault="003F4CAD" w:rsidP="00DF5F19">
      <w:pPr>
        <w:pStyle w:val="BodyText"/>
      </w:pPr>
      <w:r>
        <w:t>Ther</w:t>
      </w:r>
      <w:r w:rsidR="0086258D">
        <w:t xml:space="preserve">e </w:t>
      </w:r>
      <w:r w:rsidR="00FF23A8">
        <w:t>ar</w:t>
      </w:r>
      <w:r w:rsidR="0086258D">
        <w:t xml:space="preserve">e </w:t>
      </w:r>
      <w:r w:rsidR="00FF23A8">
        <w:t>tw</w:t>
      </w:r>
      <w:r w:rsidR="0086258D">
        <w:t xml:space="preserve">o </w:t>
      </w:r>
      <w:r w:rsidR="00FF23A8">
        <w:t>distinc</w:t>
      </w:r>
      <w:r w:rsidR="0086258D">
        <w:t xml:space="preserve">t </w:t>
      </w:r>
      <w:r w:rsidR="00FF23A8">
        <w:t>challenges:</w:t>
      </w:r>
    </w:p>
    <w:p w:rsidR="00FF23A8" w:rsidRDefault="00FF23A8" w:rsidP="00175483">
      <w:pPr>
        <w:pStyle w:val="ListBullet"/>
      </w:pPr>
      <w:r>
        <w:t>mak</w:t>
      </w:r>
      <w:r w:rsidR="00525F27">
        <w:t>ing</w:t>
      </w:r>
      <w:r w:rsidR="0086258D">
        <w:t xml:space="preserve"> </w:t>
      </w:r>
      <w:r>
        <w:t>th</w:t>
      </w:r>
      <w:r w:rsidR="0086258D">
        <w:t xml:space="preserve">e </w:t>
      </w:r>
      <w:r>
        <w:t>existin</w:t>
      </w:r>
      <w:r w:rsidR="0086258D">
        <w:t xml:space="preserve">g </w:t>
      </w:r>
      <w:r>
        <w:t>lev</w:t>
      </w:r>
      <w:r w:rsidR="0086258D">
        <w:t xml:space="preserve">y </w:t>
      </w:r>
      <w:r>
        <w:t>syste</w:t>
      </w:r>
      <w:r w:rsidR="0086258D">
        <w:t xml:space="preserve">m </w:t>
      </w:r>
      <w:r>
        <w:t>mor</w:t>
      </w:r>
      <w:r w:rsidR="0086258D">
        <w:t xml:space="preserve">e </w:t>
      </w:r>
      <w:r>
        <w:t>cos</w:t>
      </w:r>
      <w:r w:rsidR="0086258D">
        <w:t xml:space="preserve">t </w:t>
      </w:r>
      <w:r>
        <w:t>efficient</w:t>
      </w:r>
      <w:r w:rsidR="0086258D">
        <w:t xml:space="preserve">, </w:t>
      </w:r>
      <w:r>
        <w:t>an</w:t>
      </w:r>
      <w:r w:rsidR="0086258D">
        <w:t xml:space="preserve">d </w:t>
      </w:r>
    </w:p>
    <w:p w:rsidR="00525F27" w:rsidRDefault="00FF23A8" w:rsidP="00175483">
      <w:pPr>
        <w:pStyle w:val="ListBullet"/>
      </w:pPr>
      <w:r>
        <w:t>allo</w:t>
      </w:r>
      <w:r w:rsidR="0086258D">
        <w:t>w</w:t>
      </w:r>
      <w:r w:rsidR="00525F27">
        <w:t>ing</w:t>
      </w:r>
      <w:r w:rsidR="0086258D">
        <w:t xml:space="preserve"> </w:t>
      </w:r>
      <w:r>
        <w:t>ne</w:t>
      </w:r>
      <w:r w:rsidR="0086258D">
        <w:t xml:space="preserve">w </w:t>
      </w:r>
      <w:r>
        <w:t>entrant</w:t>
      </w:r>
      <w:r w:rsidR="0086258D">
        <w:t xml:space="preserve">s </w:t>
      </w:r>
      <w:r w:rsidR="00525F27">
        <w:t xml:space="preserve">to </w:t>
      </w:r>
      <w:r w:rsidR="00357A53">
        <w:t xml:space="preserve">efficiently </w:t>
      </w:r>
      <w:r w:rsidR="00525F27">
        <w:t>join and participate in the levy system</w:t>
      </w:r>
    </w:p>
    <w:p w:rsidR="00DF5F19" w:rsidRDefault="00DF5F19" w:rsidP="00DF5F19">
      <w:pPr>
        <w:pStyle w:val="Heading4"/>
      </w:pPr>
      <w:r>
        <w:lastRenderedPageBreak/>
        <w:t>Opportunit</w:t>
      </w:r>
      <w:r w:rsidR="00A23DCC">
        <w:t>y</w:t>
      </w:r>
    </w:p>
    <w:p w:rsidR="00FF23A8" w:rsidRDefault="00FF23A8" w:rsidP="00200EE5">
      <w:pPr>
        <w:pStyle w:val="BodyText"/>
      </w:pPr>
      <w:r>
        <w:t>Th</w:t>
      </w:r>
      <w:r w:rsidR="0086258D">
        <w:t xml:space="preserve">e </w:t>
      </w:r>
      <w:r>
        <w:t>firs</w:t>
      </w:r>
      <w:r w:rsidR="0086258D">
        <w:t xml:space="preserve">t </w:t>
      </w:r>
      <w:r>
        <w:t>opportunit</w:t>
      </w:r>
      <w:r w:rsidR="0086258D">
        <w:t xml:space="preserve">y </w:t>
      </w:r>
      <w:r>
        <w:t>i</w:t>
      </w:r>
      <w:r w:rsidR="0086258D">
        <w:t xml:space="preserve">s </w:t>
      </w:r>
      <w:r>
        <w:t>t</w:t>
      </w:r>
      <w:r w:rsidR="0086258D">
        <w:t xml:space="preserve">o </w:t>
      </w:r>
      <w:r w:rsidRPr="00C02C63">
        <w:t>striv</w:t>
      </w:r>
      <w:r w:rsidR="0086258D" w:rsidRPr="00C02C63">
        <w:t>e</w:t>
      </w:r>
      <w:r w:rsidR="0086258D">
        <w:t xml:space="preserve"> </w:t>
      </w:r>
      <w:r w:rsidRPr="00C02C63">
        <w:t>t</w:t>
      </w:r>
      <w:r w:rsidR="0086258D" w:rsidRPr="00C02C63">
        <w:t>o</w:t>
      </w:r>
      <w:r w:rsidR="0086258D">
        <w:t xml:space="preserve"> </w:t>
      </w:r>
      <w:r w:rsidRPr="00C02C63">
        <w:t>streamlin</w:t>
      </w:r>
      <w:r w:rsidR="0086258D" w:rsidRPr="00C02C63">
        <w:t>e</w:t>
      </w:r>
      <w:r w:rsidR="0086258D">
        <w:t xml:space="preserve"> </w:t>
      </w:r>
      <w:r w:rsidRPr="00C02C63">
        <w:t>th</w:t>
      </w:r>
      <w:r w:rsidR="0086258D" w:rsidRPr="00C02C63">
        <w:t>e</w:t>
      </w:r>
      <w:r w:rsidR="0086258D">
        <w:t xml:space="preserve"> </w:t>
      </w:r>
      <w:r w:rsidRPr="00C02C63">
        <w:t>lev</w:t>
      </w:r>
      <w:r w:rsidR="0086258D" w:rsidRPr="00C02C63">
        <w:t>y</w:t>
      </w:r>
      <w:r w:rsidR="0086258D">
        <w:t xml:space="preserve"> </w:t>
      </w:r>
      <w:r w:rsidRPr="00C02C63">
        <w:t>collectio</w:t>
      </w:r>
      <w:r w:rsidR="0086258D" w:rsidRPr="00C02C63">
        <w:t>n</w:t>
      </w:r>
      <w:r w:rsidR="0086258D">
        <w:t xml:space="preserve"> </w:t>
      </w:r>
      <w:r w:rsidRPr="00C02C63">
        <w:t>proces</w:t>
      </w:r>
      <w:r w:rsidR="0086258D" w:rsidRPr="00C02C63">
        <w:t>s</w:t>
      </w:r>
      <w:r w:rsidR="0086258D">
        <w:t xml:space="preserve"> </w:t>
      </w:r>
      <w:r w:rsidRPr="00C02C63">
        <w:t>an</w:t>
      </w:r>
      <w:r w:rsidR="0086258D" w:rsidRPr="00C02C63">
        <w:t>d</w:t>
      </w:r>
      <w:r w:rsidR="0086258D">
        <w:t xml:space="preserve"> </w:t>
      </w:r>
      <w:r w:rsidRPr="00C02C63">
        <w:t>t</w:t>
      </w:r>
      <w:r w:rsidR="0086258D" w:rsidRPr="00C02C63">
        <w:t>o</w:t>
      </w:r>
      <w:r w:rsidR="0086258D">
        <w:t xml:space="preserve"> </w:t>
      </w:r>
      <w:r w:rsidRPr="00C02C63">
        <w:t>reduc</w:t>
      </w:r>
      <w:r w:rsidR="0086258D" w:rsidRPr="00C02C63">
        <w:t>e</w:t>
      </w:r>
      <w:r w:rsidR="0086258D">
        <w:t xml:space="preserve"> </w:t>
      </w:r>
      <w:r w:rsidRPr="00C02C63">
        <w:t>w</w:t>
      </w:r>
      <w:r>
        <w:t>h</w:t>
      </w:r>
      <w:r w:rsidRPr="00C02C63">
        <w:t>er</w:t>
      </w:r>
      <w:r w:rsidR="0086258D" w:rsidRPr="00C02C63">
        <w:t>e</w:t>
      </w:r>
      <w:r w:rsidR="0086258D">
        <w:t xml:space="preserve"> </w:t>
      </w:r>
      <w:r w:rsidRPr="00C02C63">
        <w:t>possibl</w:t>
      </w:r>
      <w:r w:rsidR="0086258D" w:rsidRPr="00C02C63">
        <w:t>e</w:t>
      </w:r>
      <w:r w:rsidR="0086258D">
        <w:t xml:space="preserve"> </w:t>
      </w:r>
      <w:r w:rsidRPr="00C02C63">
        <w:t>lev</w:t>
      </w:r>
      <w:r w:rsidR="0086258D" w:rsidRPr="00C02C63">
        <w:t>y</w:t>
      </w:r>
      <w:r w:rsidR="0086258D">
        <w:t xml:space="preserve"> </w:t>
      </w:r>
      <w:r w:rsidRPr="00C02C63">
        <w:t>collectio</w:t>
      </w:r>
      <w:r w:rsidR="0086258D" w:rsidRPr="00C02C63">
        <w:t>n</w:t>
      </w:r>
      <w:r w:rsidR="0086258D">
        <w:t xml:space="preserve"> </w:t>
      </w:r>
      <w:r w:rsidRPr="00C02C63">
        <w:t>cost</w:t>
      </w:r>
      <w:r w:rsidR="0086258D" w:rsidRPr="00C02C63">
        <w:t>s</w:t>
      </w:r>
      <w:r w:rsidR="0086258D">
        <w:t xml:space="preserve"> </w:t>
      </w:r>
      <w:r w:rsidRPr="00C02C63">
        <w:t>i</w:t>
      </w:r>
      <w:r w:rsidR="0086258D" w:rsidRPr="00C02C63">
        <w:t>n</w:t>
      </w:r>
      <w:r w:rsidR="0086258D">
        <w:t xml:space="preserve"> </w:t>
      </w:r>
      <w:r w:rsidRPr="00C02C63">
        <w:t>orde</w:t>
      </w:r>
      <w:r w:rsidR="0086258D" w:rsidRPr="00C02C63">
        <w:t>r</w:t>
      </w:r>
      <w:r w:rsidR="0086258D">
        <w:t xml:space="preserve"> </w:t>
      </w:r>
      <w:r w:rsidRPr="00C02C63">
        <w:t>t</w:t>
      </w:r>
      <w:r w:rsidR="0086258D" w:rsidRPr="00C02C63">
        <w:t>o</w:t>
      </w:r>
      <w:r w:rsidR="0086258D">
        <w:t xml:space="preserve"> </w:t>
      </w:r>
      <w:r w:rsidRPr="00C02C63">
        <w:t>maximis</w:t>
      </w:r>
      <w:r w:rsidR="0086258D" w:rsidRPr="00C02C63">
        <w:t>e</w:t>
      </w:r>
      <w:r w:rsidR="0086258D">
        <w:t xml:space="preserve"> </w:t>
      </w:r>
      <w:r w:rsidRPr="00C02C63">
        <w:t>th</w:t>
      </w:r>
      <w:r w:rsidR="0086258D" w:rsidRPr="00C02C63">
        <w:t>e</w:t>
      </w:r>
      <w:r w:rsidR="0086258D">
        <w:t xml:space="preserve"> </w:t>
      </w:r>
      <w:r w:rsidRPr="00C02C63">
        <w:t>potentia</w:t>
      </w:r>
      <w:r w:rsidR="0086258D" w:rsidRPr="00C02C63">
        <w:t>l</w:t>
      </w:r>
      <w:r w:rsidR="0086258D">
        <w:t xml:space="preserve"> </w:t>
      </w:r>
      <w:r w:rsidRPr="00C02C63">
        <w:t>benefit</w:t>
      </w:r>
      <w:r w:rsidR="0086258D" w:rsidRPr="00C02C63">
        <w:t>s</w:t>
      </w:r>
      <w:r w:rsidR="0086258D">
        <w:t xml:space="preserve"> </w:t>
      </w:r>
      <w:r w:rsidRPr="00C02C63">
        <w:t>f</w:t>
      </w:r>
      <w:r>
        <w:t>ro</w:t>
      </w:r>
      <w:r w:rsidR="0086258D">
        <w:t xml:space="preserve">m </w:t>
      </w:r>
      <w:r>
        <w:t>th</w:t>
      </w:r>
      <w:r w:rsidR="0086258D">
        <w:t xml:space="preserve">e </w:t>
      </w:r>
      <w:r>
        <w:t>lev</w:t>
      </w:r>
      <w:r w:rsidR="0086258D">
        <w:t xml:space="preserve">y </w:t>
      </w:r>
      <w:r>
        <w:t>payments.</w:t>
      </w:r>
    </w:p>
    <w:p w:rsidR="00DF5F19" w:rsidRPr="00200EE5" w:rsidRDefault="00FF23A8" w:rsidP="00200EE5">
      <w:pPr>
        <w:pStyle w:val="BodyText"/>
      </w:pPr>
      <w:r>
        <w:t>Th</w:t>
      </w:r>
      <w:r w:rsidR="0086258D">
        <w:t xml:space="preserve">e </w:t>
      </w:r>
      <w:r>
        <w:t>secon</w:t>
      </w:r>
      <w:r w:rsidR="0086258D">
        <w:t xml:space="preserve">d </w:t>
      </w:r>
      <w:r>
        <w:t>opportunit</w:t>
      </w:r>
      <w:r w:rsidR="0086258D">
        <w:t xml:space="preserve">y </w:t>
      </w:r>
      <w:r>
        <w:t>is</w:t>
      </w:r>
      <w:r w:rsidR="0086258D">
        <w:t xml:space="preserve">, </w:t>
      </w:r>
      <w:r>
        <w:t>i</w:t>
      </w:r>
      <w:r w:rsidR="0086258D">
        <w:t xml:space="preserve">n </w:t>
      </w:r>
      <w:r>
        <w:t>conjunctio</w:t>
      </w:r>
      <w:r w:rsidR="0086258D">
        <w:t xml:space="preserve">n </w:t>
      </w:r>
      <w:r>
        <w:t>wit</w:t>
      </w:r>
      <w:r w:rsidR="0086258D">
        <w:t xml:space="preserve">h </w:t>
      </w:r>
      <w:r>
        <w:t>th</w:t>
      </w:r>
      <w:r w:rsidR="0086258D">
        <w:t xml:space="preserve">e </w:t>
      </w:r>
      <w:r>
        <w:t>existin</w:t>
      </w:r>
      <w:r w:rsidR="0086258D">
        <w:t xml:space="preserve">g </w:t>
      </w:r>
      <w:r>
        <w:t>lev</w:t>
      </w:r>
      <w:r w:rsidR="0086258D">
        <w:t xml:space="preserve">y </w:t>
      </w:r>
      <w:r>
        <w:t>system</w:t>
      </w:r>
      <w:r w:rsidR="0086258D">
        <w:t xml:space="preserve">, </w:t>
      </w:r>
      <w:r>
        <w:t>t</w:t>
      </w:r>
      <w:r w:rsidR="0086258D">
        <w:t xml:space="preserve">o </w:t>
      </w:r>
      <w:r>
        <w:t>creat</w:t>
      </w:r>
      <w:r w:rsidR="0086258D">
        <w:t xml:space="preserve">e </w:t>
      </w:r>
      <w:r>
        <w:t>a</w:t>
      </w:r>
      <w:r w:rsidR="0086258D">
        <w:t xml:space="preserve">n </w:t>
      </w:r>
      <w:r w:rsidR="00DF5F19">
        <w:t>alternativ</w:t>
      </w:r>
      <w:r w:rsidR="0086258D">
        <w:t xml:space="preserve">e </w:t>
      </w:r>
      <w:r w:rsidR="00DF5F19">
        <w:t>fundin</w:t>
      </w:r>
      <w:r w:rsidR="0086258D">
        <w:t xml:space="preserve">g </w:t>
      </w:r>
      <w:r w:rsidR="00DF5F19">
        <w:t>mode</w:t>
      </w:r>
      <w:r w:rsidR="0086258D">
        <w:t xml:space="preserve">l </w:t>
      </w:r>
      <w:r w:rsidR="00DF5F19">
        <w:t>fo</w:t>
      </w:r>
      <w:r w:rsidR="0086258D">
        <w:t xml:space="preserve">r </w:t>
      </w:r>
      <w:r>
        <w:t>ne</w:t>
      </w:r>
      <w:r w:rsidR="0086258D">
        <w:t xml:space="preserve">w </w:t>
      </w:r>
      <w:r>
        <w:t>entrant</w:t>
      </w:r>
      <w:r w:rsidR="0086258D">
        <w:t xml:space="preserve">s </w:t>
      </w:r>
      <w:r>
        <w:t>wh</w:t>
      </w:r>
      <w:r w:rsidR="0086258D">
        <w:t xml:space="preserve">o </w:t>
      </w:r>
      <w:r>
        <w:t>ar</w:t>
      </w:r>
      <w:r w:rsidR="0086258D">
        <w:t xml:space="preserve">e </w:t>
      </w:r>
      <w:r>
        <w:t>no</w:t>
      </w:r>
      <w:r w:rsidR="0086258D">
        <w:t xml:space="preserve">t </w:t>
      </w:r>
      <w:r>
        <w:t>matur</w:t>
      </w:r>
      <w:r w:rsidR="0086258D">
        <w:t xml:space="preserve">e </w:t>
      </w:r>
      <w:r>
        <w:t>enoug</w:t>
      </w:r>
      <w:r w:rsidR="0086258D">
        <w:t xml:space="preserve">h </w:t>
      </w:r>
      <w:r>
        <w:t>i</w:t>
      </w:r>
      <w:r w:rsidR="0086258D">
        <w:t xml:space="preserve">n </w:t>
      </w:r>
      <w:r>
        <w:t>term</w:t>
      </w:r>
      <w:r w:rsidR="0086258D">
        <w:t xml:space="preserve">s </w:t>
      </w:r>
      <w:r>
        <w:t>o</w:t>
      </w:r>
      <w:r w:rsidR="0086258D">
        <w:t xml:space="preserve">f </w:t>
      </w:r>
      <w:proofErr w:type="spellStart"/>
      <w:r>
        <w:t>GV</w:t>
      </w:r>
      <w:r w:rsidR="0086258D">
        <w:t>P</w:t>
      </w:r>
      <w:proofErr w:type="spellEnd"/>
      <w:r w:rsidR="0086258D">
        <w:t xml:space="preserve"> </w:t>
      </w:r>
      <w:r>
        <w:t>o</w:t>
      </w:r>
      <w:r w:rsidR="0086258D">
        <w:t xml:space="preserve">r </w:t>
      </w:r>
      <w:r>
        <w:t>d</w:t>
      </w:r>
      <w:r w:rsidR="0086258D">
        <w:t xml:space="preserve">o </w:t>
      </w:r>
      <w:r>
        <w:t>no</w:t>
      </w:r>
      <w:r w:rsidR="0086258D">
        <w:t xml:space="preserve">t </w:t>
      </w:r>
      <w:r>
        <w:t>hav</w:t>
      </w:r>
      <w:r w:rsidR="0086258D">
        <w:t xml:space="preserve">e a </w:t>
      </w:r>
      <w:r>
        <w:t>suppl</w:t>
      </w:r>
      <w:r w:rsidR="0086258D">
        <w:t xml:space="preserve">y </w:t>
      </w:r>
      <w:r>
        <w:t>chai</w:t>
      </w:r>
      <w:r w:rsidR="0086258D">
        <w:t xml:space="preserve">n </w:t>
      </w:r>
      <w:r>
        <w:t>whic</w:t>
      </w:r>
      <w:r w:rsidR="0086258D">
        <w:t xml:space="preserve">h </w:t>
      </w:r>
      <w:r>
        <w:t>afford</w:t>
      </w:r>
      <w:r w:rsidR="0086258D">
        <w:t xml:space="preserve">s </w:t>
      </w:r>
      <w:r>
        <w:t>the</w:t>
      </w:r>
      <w:r w:rsidR="0086258D">
        <w:t xml:space="preserve">m a </w:t>
      </w:r>
      <w:r>
        <w:t>smal</w:t>
      </w:r>
      <w:r w:rsidR="0086258D">
        <w:t xml:space="preserve">l </w:t>
      </w:r>
      <w:r>
        <w:t>numbe</w:t>
      </w:r>
      <w:r w:rsidR="0086258D">
        <w:t xml:space="preserve">r </w:t>
      </w:r>
      <w:r>
        <w:t>o</w:t>
      </w:r>
      <w:r w:rsidR="0086258D">
        <w:t xml:space="preserve">f </w:t>
      </w:r>
      <w:r>
        <w:t>collectio</w:t>
      </w:r>
      <w:r w:rsidR="0086258D">
        <w:t xml:space="preserve">n </w:t>
      </w:r>
      <w:r>
        <w:t>points</w:t>
      </w:r>
      <w:r w:rsidR="003C08DF">
        <w:t xml:space="preserve">. </w:t>
      </w:r>
      <w:r>
        <w:t>A</w:t>
      </w:r>
      <w:r w:rsidR="0086258D">
        <w:t xml:space="preserve">n </w:t>
      </w:r>
      <w:r>
        <w:t>alternativ</w:t>
      </w:r>
      <w:r w:rsidR="0086258D">
        <w:t xml:space="preserve">e </w:t>
      </w:r>
      <w:r>
        <w:t>mode</w:t>
      </w:r>
      <w:r w:rsidR="0086258D">
        <w:t xml:space="preserve">l </w:t>
      </w:r>
      <w:r>
        <w:t>coul</w:t>
      </w:r>
      <w:r w:rsidR="0086258D">
        <w:t xml:space="preserve">d </w:t>
      </w:r>
      <w:r>
        <w:t>furthe</w:t>
      </w:r>
      <w:r w:rsidR="0086258D">
        <w:t xml:space="preserve">r </w:t>
      </w:r>
      <w:r w:rsidR="00DF5F19">
        <w:t>wor</w:t>
      </w:r>
      <w:r w:rsidR="0086258D">
        <w:t xml:space="preserve">k </w:t>
      </w:r>
      <w:r w:rsidR="00DF5F19">
        <w:t>t</w:t>
      </w:r>
      <w:r w:rsidR="0086258D">
        <w:t xml:space="preserve">o </w:t>
      </w:r>
      <w:r w:rsidR="00DF5F19">
        <w:t>ensur</w:t>
      </w:r>
      <w:r w:rsidR="0086258D">
        <w:t xml:space="preserve">e </w:t>
      </w:r>
      <w:r w:rsidR="00DF5F19">
        <w:t>proportiona</w:t>
      </w:r>
      <w:r w:rsidR="0086258D">
        <w:t xml:space="preserve">l </w:t>
      </w:r>
      <w:r w:rsidR="00DF5F19">
        <w:t>administrativ</w:t>
      </w:r>
      <w:r w:rsidR="0086258D">
        <w:t xml:space="preserve">e </w:t>
      </w:r>
      <w:r w:rsidR="00DF5F19">
        <w:t>requirement</w:t>
      </w:r>
      <w:r w:rsidR="0086258D">
        <w:t xml:space="preserve">s </w:t>
      </w:r>
      <w:r w:rsidR="00DF5F19">
        <w:t>(e.g</w:t>
      </w:r>
      <w:r w:rsidR="003C08DF">
        <w:t xml:space="preserve">. </w:t>
      </w:r>
      <w:r w:rsidR="00DF5F19">
        <w:t>reportin</w:t>
      </w:r>
      <w:r w:rsidR="0086258D">
        <w:t xml:space="preserve">g </w:t>
      </w:r>
      <w:r w:rsidR="00DF5F19">
        <w:t>an</w:t>
      </w:r>
      <w:r w:rsidR="0086258D">
        <w:t xml:space="preserve">d </w:t>
      </w:r>
      <w:r w:rsidR="00DF5F19">
        <w:t>accountability) dependen</w:t>
      </w:r>
      <w:r w:rsidR="0086258D">
        <w:t xml:space="preserve">t </w:t>
      </w:r>
      <w:r w:rsidR="00DF5F19">
        <w:t>o</w:t>
      </w:r>
      <w:r w:rsidR="0086258D">
        <w:t xml:space="preserve">n </w:t>
      </w:r>
      <w:proofErr w:type="spellStart"/>
      <w:r w:rsidR="003F4CAD">
        <w:t>GVP</w:t>
      </w:r>
      <w:proofErr w:type="spellEnd"/>
      <w:r w:rsidR="0086258D">
        <w:t xml:space="preserve">, </w:t>
      </w:r>
      <w:r w:rsidR="00DF5F19">
        <w:t>siz</w:t>
      </w:r>
      <w:r w:rsidR="0086258D">
        <w:t xml:space="preserve">e </w:t>
      </w:r>
      <w:r w:rsidR="00DF5F19">
        <w:t>o</w:t>
      </w:r>
      <w:r w:rsidR="0086258D">
        <w:t xml:space="preserve">f </w:t>
      </w:r>
      <w:r w:rsidR="00DF5F19">
        <w:t>th</w:t>
      </w:r>
      <w:r w:rsidR="0086258D">
        <w:t xml:space="preserve">e </w:t>
      </w:r>
      <w:r w:rsidR="00DF5F19">
        <w:t>lev</w:t>
      </w:r>
      <w:r w:rsidR="0086258D">
        <w:t xml:space="preserve">y </w:t>
      </w:r>
      <w:r w:rsidR="00DF5F19">
        <w:t>base</w:t>
      </w:r>
      <w:r w:rsidR="0086258D">
        <w:t xml:space="preserve">, </w:t>
      </w:r>
      <w:r>
        <w:t>numbe</w:t>
      </w:r>
      <w:r w:rsidR="0086258D">
        <w:t xml:space="preserve">r </w:t>
      </w:r>
      <w:r>
        <w:t>o</w:t>
      </w:r>
      <w:r w:rsidR="0086258D">
        <w:t xml:space="preserve">f </w:t>
      </w:r>
      <w:r>
        <w:t>collectio</w:t>
      </w:r>
      <w:r w:rsidR="0086258D">
        <w:t xml:space="preserve">n </w:t>
      </w:r>
      <w:r>
        <w:t>point</w:t>
      </w:r>
      <w:r w:rsidR="0086258D">
        <w:t xml:space="preserve">s </w:t>
      </w:r>
      <w:r w:rsidR="00DF5F19">
        <w:t>an</w:t>
      </w:r>
      <w:r w:rsidR="0086258D">
        <w:t xml:space="preserve">d </w:t>
      </w:r>
      <w:r w:rsidR="003F4CAD">
        <w:t>th</w:t>
      </w:r>
      <w:r w:rsidR="0086258D">
        <w:t xml:space="preserve">e </w:t>
      </w:r>
      <w:r w:rsidR="00DF5F19">
        <w:t>maturit</w:t>
      </w:r>
      <w:r w:rsidR="0086258D">
        <w:t xml:space="preserve">y </w:t>
      </w:r>
      <w:r w:rsidR="00DF5F19">
        <w:t>o</w:t>
      </w:r>
      <w:r w:rsidR="0086258D">
        <w:t xml:space="preserve">f </w:t>
      </w:r>
      <w:r w:rsidR="00DF5F19">
        <w:t>a</w:t>
      </w:r>
      <w:r w:rsidR="0086258D">
        <w:t xml:space="preserve">n </w:t>
      </w:r>
      <w:r w:rsidR="00DF5F19">
        <w:t>industry.</w:t>
      </w:r>
      <w:r w:rsidR="00482FD6">
        <w:t xml:space="preserve"> This may be an extension of the existing </w:t>
      </w:r>
      <w:proofErr w:type="spellStart"/>
      <w:r w:rsidR="00482FD6">
        <w:t>RIRDC</w:t>
      </w:r>
      <w:proofErr w:type="spellEnd"/>
      <w:r w:rsidR="00482FD6">
        <w:t xml:space="preserve"> system which operates for emerging plant industries.</w:t>
      </w:r>
    </w:p>
    <w:p w:rsidR="00A200B9" w:rsidRPr="00525F27" w:rsidRDefault="00A200B9" w:rsidP="00F40944">
      <w:pPr>
        <w:pStyle w:val="Heading3"/>
      </w:pPr>
      <w:r w:rsidRPr="00525F27">
        <w:t>Accountabilit</w:t>
      </w:r>
      <w:r w:rsidR="0086258D" w:rsidRPr="00525F27">
        <w:t xml:space="preserve">y </w:t>
      </w:r>
      <w:r w:rsidR="00F40944" w:rsidRPr="00525F27">
        <w:t>issues</w:t>
      </w:r>
    </w:p>
    <w:p w:rsidR="003B22FD" w:rsidRPr="00525F27" w:rsidRDefault="003B22FD" w:rsidP="003B22FD">
      <w:pPr>
        <w:pStyle w:val="Heading4"/>
      </w:pPr>
      <w:r w:rsidRPr="00525F27">
        <w:t>Issue</w:t>
      </w:r>
    </w:p>
    <w:p w:rsidR="00A76519" w:rsidRDefault="003B22FD" w:rsidP="003B22FD">
      <w:pPr>
        <w:pStyle w:val="ListBullet"/>
        <w:numPr>
          <w:ilvl w:val="0"/>
          <w:numId w:val="0"/>
        </w:numPr>
      </w:pPr>
      <w:r w:rsidRPr="00525F27">
        <w:t>Accountabilit</w:t>
      </w:r>
      <w:r w:rsidR="0086258D" w:rsidRPr="00525F27">
        <w:t xml:space="preserve">y </w:t>
      </w:r>
      <w:r w:rsidRPr="00525F27">
        <w:t>withi</w:t>
      </w:r>
      <w:r w:rsidR="0086258D" w:rsidRPr="00525F27">
        <w:t xml:space="preserve">n </w:t>
      </w:r>
      <w:r w:rsidRPr="00525F27">
        <w:t>an</w:t>
      </w:r>
      <w:r w:rsidR="0086258D" w:rsidRPr="00525F27">
        <w:t xml:space="preserve">d </w:t>
      </w:r>
      <w:r w:rsidRPr="00525F27">
        <w:t>acros</w:t>
      </w:r>
      <w:r w:rsidR="0086258D" w:rsidRPr="00525F27">
        <w:t xml:space="preserve">s </w:t>
      </w:r>
      <w:r w:rsidRPr="00525F27">
        <w:t>th</w:t>
      </w:r>
      <w:r w:rsidR="0086258D" w:rsidRPr="00525F27">
        <w:t xml:space="preserve">e </w:t>
      </w:r>
      <w:r w:rsidRPr="00525F27">
        <w:t>lev</w:t>
      </w:r>
      <w:r w:rsidR="0086258D" w:rsidRPr="00525F27">
        <w:t xml:space="preserve">y </w:t>
      </w:r>
      <w:r w:rsidRPr="00525F27">
        <w:t>syste</w:t>
      </w:r>
      <w:r w:rsidR="0086258D" w:rsidRPr="00525F27">
        <w:t xml:space="preserve">m </w:t>
      </w:r>
      <w:r w:rsidRPr="00525F27">
        <w:t>i</w:t>
      </w:r>
      <w:r w:rsidR="0086258D" w:rsidRPr="00525F27">
        <w:t xml:space="preserve">s </w:t>
      </w:r>
      <w:r w:rsidRPr="00525F27">
        <w:t>confuse</w:t>
      </w:r>
      <w:r w:rsidR="0086258D" w:rsidRPr="00525F27">
        <w:t xml:space="preserve">d </w:t>
      </w:r>
      <w:r w:rsidRPr="00525F27">
        <w:t>an</w:t>
      </w:r>
      <w:r w:rsidR="0086258D" w:rsidRPr="00525F27">
        <w:t xml:space="preserve">d </w:t>
      </w:r>
      <w:r w:rsidRPr="00525F27">
        <w:t>confounde</w:t>
      </w:r>
      <w:r w:rsidR="0086258D" w:rsidRPr="00525F27">
        <w:t xml:space="preserve">d </w:t>
      </w:r>
      <w:r w:rsidRPr="00525F27">
        <w:t>b</w:t>
      </w:r>
      <w:r w:rsidR="0086258D" w:rsidRPr="00525F27">
        <w:t xml:space="preserve">y </w:t>
      </w:r>
      <w:r w:rsidRPr="00525F27">
        <w:t>th</w:t>
      </w:r>
      <w:r w:rsidR="0086258D" w:rsidRPr="00525F27">
        <w:t xml:space="preserve">e </w:t>
      </w:r>
      <w:r w:rsidRPr="00525F27">
        <w:t>integratio</w:t>
      </w:r>
      <w:r w:rsidR="0086258D" w:rsidRPr="00525F27">
        <w:t xml:space="preserve">n </w:t>
      </w:r>
      <w:r w:rsidRPr="00525F27">
        <w:t>betwee</w:t>
      </w:r>
      <w:r w:rsidR="0086258D" w:rsidRPr="00525F27">
        <w:t xml:space="preserve">n </w:t>
      </w:r>
      <w:r w:rsidRPr="00525F27">
        <w:t>th</w:t>
      </w:r>
      <w:r w:rsidR="0086258D" w:rsidRPr="00525F27">
        <w:t xml:space="preserve">e </w:t>
      </w:r>
      <w:r w:rsidRPr="00525F27">
        <w:t>lev</w:t>
      </w:r>
      <w:r w:rsidR="0086258D" w:rsidRPr="00525F27">
        <w:t xml:space="preserve">y </w:t>
      </w:r>
      <w:r w:rsidRPr="00525F27">
        <w:t>syste</w:t>
      </w:r>
      <w:r w:rsidR="0086258D" w:rsidRPr="00525F27">
        <w:t xml:space="preserve">m </w:t>
      </w:r>
      <w:r w:rsidRPr="00525F27">
        <w:t>an</w:t>
      </w:r>
      <w:r w:rsidR="0086258D" w:rsidRPr="00525F27">
        <w:t xml:space="preserve">d </w:t>
      </w:r>
      <w:r w:rsidRPr="00525F27">
        <w:t>th</w:t>
      </w:r>
      <w:r w:rsidR="0086258D" w:rsidRPr="00525F27">
        <w:t xml:space="preserve">e </w:t>
      </w:r>
      <w:r w:rsidRPr="00525F27">
        <w:t>lev</w:t>
      </w:r>
      <w:r w:rsidR="0086258D" w:rsidRPr="00525F27">
        <w:t xml:space="preserve">y </w:t>
      </w:r>
      <w:r w:rsidRPr="00525F27">
        <w:t>funde</w:t>
      </w:r>
      <w:r w:rsidR="0086258D" w:rsidRPr="00525F27">
        <w:t xml:space="preserve">d </w:t>
      </w:r>
      <w:r w:rsidRPr="00525F27">
        <w:t>functions</w:t>
      </w:r>
      <w:r w:rsidR="003C08DF" w:rsidRPr="00525F27">
        <w:t>.</w:t>
      </w:r>
      <w:r w:rsidR="00A76519">
        <w:t xml:space="preserve"> </w:t>
      </w:r>
    </w:p>
    <w:p w:rsidR="00F40944" w:rsidRPr="00525F27" w:rsidRDefault="00403B9E" w:rsidP="003B22FD">
      <w:pPr>
        <w:pStyle w:val="ListBullet"/>
        <w:numPr>
          <w:ilvl w:val="0"/>
          <w:numId w:val="0"/>
        </w:numPr>
      </w:pPr>
      <w:r w:rsidRPr="00525F27">
        <w:t>Thi</w:t>
      </w:r>
      <w:r w:rsidR="0086258D" w:rsidRPr="00525F27">
        <w:t xml:space="preserve">s </w:t>
      </w:r>
      <w:r w:rsidRPr="00525F27">
        <w:t>i</w:t>
      </w:r>
      <w:r w:rsidR="0086258D" w:rsidRPr="00525F27">
        <w:t xml:space="preserve">s </w:t>
      </w:r>
      <w:r w:rsidRPr="00525F27">
        <w:t>becaus</w:t>
      </w:r>
      <w:r w:rsidR="0086258D" w:rsidRPr="00525F27">
        <w:t xml:space="preserve">e </w:t>
      </w:r>
      <w:r w:rsidRPr="00525F27">
        <w:t>it:</w:t>
      </w:r>
    </w:p>
    <w:p w:rsidR="00F40944" w:rsidRPr="00525F27" w:rsidRDefault="00403B9E" w:rsidP="00525F27">
      <w:pPr>
        <w:pStyle w:val="ListBullet"/>
      </w:pPr>
      <w:proofErr w:type="gramStart"/>
      <w:r w:rsidRPr="00525F27">
        <w:t>i</w:t>
      </w:r>
      <w:r w:rsidR="00F40944" w:rsidRPr="00525F27">
        <w:t>nvolve</w:t>
      </w:r>
      <w:r w:rsidR="0086258D" w:rsidRPr="00525F27">
        <w:t>s</w:t>
      </w:r>
      <w:proofErr w:type="gramEnd"/>
      <w:r w:rsidR="0086258D" w:rsidRPr="00525F27">
        <w:t xml:space="preserve"> </w:t>
      </w:r>
      <w:r w:rsidR="00F40944" w:rsidRPr="00525F27">
        <w:t>sam</w:t>
      </w:r>
      <w:r w:rsidR="0086258D" w:rsidRPr="00525F27">
        <w:t xml:space="preserve">e </w:t>
      </w:r>
      <w:r w:rsidR="00F40944" w:rsidRPr="00525F27">
        <w:t>stakeholder</w:t>
      </w:r>
      <w:r w:rsidR="0086258D" w:rsidRPr="00525F27">
        <w:t xml:space="preserve">s </w:t>
      </w:r>
      <w:r w:rsidR="00F40944" w:rsidRPr="00525F27">
        <w:t>i</w:t>
      </w:r>
      <w:r w:rsidR="0086258D" w:rsidRPr="00525F27">
        <w:t xml:space="preserve">n </w:t>
      </w:r>
      <w:r w:rsidR="00F40944" w:rsidRPr="00525F27">
        <w:t>differen</w:t>
      </w:r>
      <w:r w:rsidR="0086258D" w:rsidRPr="00525F27">
        <w:t xml:space="preserve">t </w:t>
      </w:r>
      <w:r w:rsidR="00F40944" w:rsidRPr="00525F27">
        <w:t>roles</w:t>
      </w:r>
      <w:r w:rsidR="00482FD6">
        <w:t xml:space="preserve">. For example the APL operates as both </w:t>
      </w:r>
      <w:r w:rsidR="00A76519">
        <w:t xml:space="preserve">a </w:t>
      </w:r>
      <w:proofErr w:type="spellStart"/>
      <w:r w:rsidR="00A76519">
        <w:t>LRB</w:t>
      </w:r>
      <w:proofErr w:type="spellEnd"/>
      <w:r w:rsidR="00482FD6">
        <w:t xml:space="preserve"> and the peak industry body – this means that the APL is responsible for representing the industry and being accountable to the government for its research spend. This only works when industry is completely aligned with government priorities, otherwise APL has a conundrum as to who they are</w:t>
      </w:r>
      <w:r w:rsidR="00A76519">
        <w:t xml:space="preserve"> ultimately accountable to.</w:t>
      </w:r>
    </w:p>
    <w:p w:rsidR="00F40944" w:rsidRPr="00525F27" w:rsidRDefault="00403B9E" w:rsidP="00525F27">
      <w:pPr>
        <w:pStyle w:val="ListBullet"/>
      </w:pPr>
      <w:proofErr w:type="gramStart"/>
      <w:r w:rsidRPr="00525F27">
        <w:t>s</w:t>
      </w:r>
      <w:r w:rsidR="00F40944" w:rsidRPr="00525F27">
        <w:t>takeholder</w:t>
      </w:r>
      <w:r w:rsidR="0086258D" w:rsidRPr="00525F27">
        <w:t>s</w:t>
      </w:r>
      <w:proofErr w:type="gramEnd"/>
      <w:r w:rsidR="0086258D" w:rsidRPr="00525F27">
        <w:t xml:space="preserve"> </w:t>
      </w:r>
      <w:r w:rsidR="00F40944" w:rsidRPr="00525F27">
        <w:t>hav</w:t>
      </w:r>
      <w:r w:rsidR="0086258D" w:rsidRPr="00525F27">
        <w:t xml:space="preserve">e </w:t>
      </w:r>
      <w:r w:rsidR="00F40944" w:rsidRPr="00525F27">
        <w:t>differen</w:t>
      </w:r>
      <w:r w:rsidR="0086258D" w:rsidRPr="00525F27">
        <w:t xml:space="preserve">t </w:t>
      </w:r>
      <w:r w:rsidR="00F40944" w:rsidRPr="00525F27">
        <w:t>capabilitie</w:t>
      </w:r>
      <w:r w:rsidR="0086258D" w:rsidRPr="00525F27">
        <w:t xml:space="preserve">s </w:t>
      </w:r>
      <w:r w:rsidR="00F40944" w:rsidRPr="00525F27">
        <w:t>an</w:t>
      </w:r>
      <w:r w:rsidR="0086258D" w:rsidRPr="00525F27">
        <w:t xml:space="preserve">d </w:t>
      </w:r>
      <w:r w:rsidR="00F40944" w:rsidRPr="00525F27">
        <w:t>accountabilit</w:t>
      </w:r>
      <w:r w:rsidR="0086258D" w:rsidRPr="00525F27">
        <w:t xml:space="preserve">y </w:t>
      </w:r>
      <w:r w:rsidR="00F40944" w:rsidRPr="00525F27">
        <w:t>requirements</w:t>
      </w:r>
      <w:r w:rsidR="00482FD6">
        <w:t xml:space="preserve">. For example larger </w:t>
      </w:r>
      <w:r w:rsidR="00A76519">
        <w:t>industries are better equipped (financially or otherwise) to deal with the reporting or compliance requirements of the Department.</w:t>
      </w:r>
    </w:p>
    <w:p w:rsidR="00F40944" w:rsidRPr="00525F27" w:rsidRDefault="00403B9E" w:rsidP="00525F27">
      <w:pPr>
        <w:pStyle w:val="ListBullet"/>
      </w:pPr>
      <w:proofErr w:type="gramStart"/>
      <w:r w:rsidRPr="00525F27">
        <w:t>c</w:t>
      </w:r>
      <w:r w:rsidR="00F40944" w:rsidRPr="00525F27">
        <w:t>onfusio</w:t>
      </w:r>
      <w:r w:rsidR="0086258D" w:rsidRPr="00525F27">
        <w:t>n</w:t>
      </w:r>
      <w:proofErr w:type="gramEnd"/>
      <w:r w:rsidR="0086258D" w:rsidRPr="00525F27">
        <w:t xml:space="preserve"> </w:t>
      </w:r>
      <w:r w:rsidR="00F40944" w:rsidRPr="00525F27">
        <w:t>a</w:t>
      </w:r>
      <w:r w:rsidR="0086258D" w:rsidRPr="00525F27">
        <w:t xml:space="preserve">s </w:t>
      </w:r>
      <w:r w:rsidR="00F40944" w:rsidRPr="00525F27">
        <w:t>t</w:t>
      </w:r>
      <w:r w:rsidR="0086258D" w:rsidRPr="00525F27">
        <w:t xml:space="preserve">o </w:t>
      </w:r>
      <w:r w:rsidR="00F40944" w:rsidRPr="00525F27">
        <w:t>wh</w:t>
      </w:r>
      <w:r w:rsidR="0086258D" w:rsidRPr="00525F27">
        <w:t xml:space="preserve">o </w:t>
      </w:r>
      <w:r w:rsidR="00F40944" w:rsidRPr="00525F27">
        <w:t>t</w:t>
      </w:r>
      <w:r w:rsidR="0086258D" w:rsidRPr="00525F27">
        <w:t xml:space="preserve">o </w:t>
      </w:r>
      <w:r w:rsidR="00F40944" w:rsidRPr="00525F27">
        <w:t>consul</w:t>
      </w:r>
      <w:r w:rsidR="0086258D" w:rsidRPr="00525F27">
        <w:t xml:space="preserve">t </w:t>
      </w:r>
      <w:r w:rsidR="00F40944" w:rsidRPr="00525F27">
        <w:t>when</w:t>
      </w:r>
      <w:r w:rsidR="00482FD6">
        <w:t xml:space="preserve">. </w:t>
      </w:r>
      <w:r w:rsidR="007A3A4E">
        <w:t>For example, a</w:t>
      </w:r>
      <w:r w:rsidR="00A76519">
        <w:t xml:space="preserve">n industry group who wishes to establish a new levy </w:t>
      </w:r>
      <w:r w:rsidR="007A3A4E">
        <w:t>may</w:t>
      </w:r>
      <w:r w:rsidR="00A76519">
        <w:t xml:space="preserve"> not know how to find all the potential levy payers or which </w:t>
      </w:r>
      <w:proofErr w:type="spellStart"/>
      <w:r w:rsidR="00A76519">
        <w:t>LRB</w:t>
      </w:r>
      <w:proofErr w:type="spellEnd"/>
      <w:r w:rsidR="007A3A4E">
        <w:t xml:space="preserve"> or other stakeholders</w:t>
      </w:r>
      <w:r w:rsidR="00A76519">
        <w:t xml:space="preserve"> they need to engage.</w:t>
      </w:r>
    </w:p>
    <w:p w:rsidR="0031061C" w:rsidRDefault="00403B9E" w:rsidP="00525F27">
      <w:pPr>
        <w:pStyle w:val="ListBullet"/>
      </w:pPr>
      <w:proofErr w:type="gramStart"/>
      <w:r w:rsidRPr="00525F27">
        <w:t>c</w:t>
      </w:r>
      <w:r w:rsidR="00F40944" w:rsidRPr="00525F27">
        <w:t>oncern</w:t>
      </w:r>
      <w:r w:rsidR="0086258D" w:rsidRPr="00525F27">
        <w:t>s</w:t>
      </w:r>
      <w:proofErr w:type="gramEnd"/>
      <w:r w:rsidR="0086258D" w:rsidRPr="00525F27">
        <w:t xml:space="preserve"> </w:t>
      </w:r>
      <w:r w:rsidR="00F40944" w:rsidRPr="00525F27">
        <w:t>ar</w:t>
      </w:r>
      <w:r w:rsidR="0086258D" w:rsidRPr="00525F27">
        <w:t xml:space="preserve">e </w:t>
      </w:r>
      <w:r w:rsidR="00F40944" w:rsidRPr="00525F27">
        <w:t>ofte</w:t>
      </w:r>
      <w:r w:rsidR="0086258D" w:rsidRPr="00525F27">
        <w:t xml:space="preserve">n </w:t>
      </w:r>
      <w:r w:rsidR="00F40944" w:rsidRPr="00525F27">
        <w:t>focuse</w:t>
      </w:r>
      <w:r w:rsidR="0086258D" w:rsidRPr="00525F27">
        <w:t xml:space="preserve">d </w:t>
      </w:r>
      <w:r w:rsidR="00F40944" w:rsidRPr="00525F27">
        <w:t>o</w:t>
      </w:r>
      <w:r w:rsidR="0086258D" w:rsidRPr="00525F27">
        <w:t xml:space="preserve">n </w:t>
      </w:r>
      <w:r w:rsidR="00F40944" w:rsidRPr="00525F27">
        <w:t>levie</w:t>
      </w:r>
      <w:r w:rsidR="0086258D" w:rsidRPr="00525F27">
        <w:t xml:space="preserve">s </w:t>
      </w:r>
      <w:r w:rsidR="00F40944" w:rsidRPr="00525F27">
        <w:t>whe</w:t>
      </w:r>
      <w:r w:rsidR="0086258D" w:rsidRPr="00525F27">
        <w:t xml:space="preserve">n </w:t>
      </w:r>
      <w:r w:rsidR="00F40944" w:rsidRPr="00525F27">
        <w:t>the</w:t>
      </w:r>
      <w:r w:rsidR="0086258D" w:rsidRPr="00525F27">
        <w:t xml:space="preserve">y </w:t>
      </w:r>
      <w:r w:rsidR="00F40944" w:rsidRPr="00525F27">
        <w:t>relat</w:t>
      </w:r>
      <w:r w:rsidR="0086258D" w:rsidRPr="00525F27">
        <w:t xml:space="preserve">e </w:t>
      </w:r>
      <w:r w:rsidR="00F40944" w:rsidRPr="00525F27">
        <w:t>t</w:t>
      </w:r>
      <w:r w:rsidR="0086258D" w:rsidRPr="00525F27">
        <w:t xml:space="preserve">o </w:t>
      </w:r>
      <w:proofErr w:type="spellStart"/>
      <w:r w:rsidR="004927D2" w:rsidRPr="00525F27">
        <w:t>L</w:t>
      </w:r>
      <w:r w:rsidR="00F40944" w:rsidRPr="00525F27">
        <w:t>RB</w:t>
      </w:r>
      <w:r w:rsidR="0086258D" w:rsidRPr="00525F27">
        <w:t>s</w:t>
      </w:r>
      <w:proofErr w:type="spellEnd"/>
      <w:r w:rsidR="0086258D" w:rsidRPr="00525F27">
        <w:t xml:space="preserve"> </w:t>
      </w:r>
      <w:r w:rsidR="00F40944" w:rsidRPr="00525F27">
        <w:t>an</w:t>
      </w:r>
      <w:r w:rsidR="0086258D" w:rsidRPr="00525F27">
        <w:t xml:space="preserve">d </w:t>
      </w:r>
      <w:r w:rsidR="00F40944" w:rsidRPr="00525F27">
        <w:t>vic</w:t>
      </w:r>
      <w:r w:rsidR="0086258D" w:rsidRPr="00525F27">
        <w:t xml:space="preserve">e </w:t>
      </w:r>
      <w:r w:rsidR="00F40944" w:rsidRPr="00525F27">
        <w:t>versa</w:t>
      </w:r>
      <w:r w:rsidR="00525F27">
        <w:t>.</w:t>
      </w:r>
      <w:r w:rsidR="00482FD6">
        <w:t xml:space="preserve"> For example, there is concern by some levy payers that “their” money is not being spent on </w:t>
      </w:r>
      <w:r w:rsidR="00C26727">
        <w:t xml:space="preserve">the “right” </w:t>
      </w:r>
      <w:r w:rsidR="00482FD6">
        <w:t>research</w:t>
      </w:r>
      <w:r w:rsidR="00C26727">
        <w:t xml:space="preserve"> is seen by some as the “fault” of levies per se rather how the </w:t>
      </w:r>
      <w:proofErr w:type="spellStart"/>
      <w:r w:rsidR="00C26727">
        <w:t>LRB</w:t>
      </w:r>
      <w:proofErr w:type="spellEnd"/>
      <w:r w:rsidR="00C26727">
        <w:t xml:space="preserve"> engages to meet their needs. At the same time the matching R&amp;D funding does not need to be fully hypothecated to the each industry levy. </w:t>
      </w:r>
      <w:proofErr w:type="gramStart"/>
      <w:r w:rsidR="00C26727">
        <w:t>Rather  the</w:t>
      </w:r>
      <w:proofErr w:type="gramEnd"/>
      <w:r w:rsidR="00C26727">
        <w:t xml:space="preserve"> </w:t>
      </w:r>
      <w:proofErr w:type="spellStart"/>
      <w:r w:rsidR="00C26727">
        <w:t>LRB</w:t>
      </w:r>
      <w:proofErr w:type="spellEnd"/>
      <w:r w:rsidR="00C26727">
        <w:t xml:space="preserve"> needs to be invest the matching R&amp;D </w:t>
      </w:r>
      <w:r w:rsidR="0031061C">
        <w:t>funding</w:t>
      </w:r>
      <w:r w:rsidR="00C26727">
        <w:t xml:space="preserve"> in line with </w:t>
      </w:r>
      <w:r w:rsidR="0031061C">
        <w:t>its</w:t>
      </w:r>
      <w:r w:rsidR="00C26727">
        <w:t xml:space="preserve"> strategic plan</w:t>
      </w:r>
      <w:r w:rsidR="0031061C">
        <w:t xml:space="preserve">. </w:t>
      </w:r>
    </w:p>
    <w:p w:rsidR="00C2175A" w:rsidRPr="00525F27" w:rsidRDefault="003B22FD" w:rsidP="00C2175A">
      <w:pPr>
        <w:pStyle w:val="BodyText"/>
      </w:pPr>
      <w:r w:rsidRPr="00525F27">
        <w:t>Further</w:t>
      </w:r>
      <w:r w:rsidR="0086258D" w:rsidRPr="00525F27">
        <w:t xml:space="preserve">, </w:t>
      </w:r>
      <w:r w:rsidRPr="00525F27">
        <w:t>th</w:t>
      </w:r>
      <w:r w:rsidR="0086258D" w:rsidRPr="00525F27">
        <w:t xml:space="preserve">e </w:t>
      </w:r>
      <w:r w:rsidR="00C2175A" w:rsidRPr="00525F27">
        <w:t>Government’</w:t>
      </w:r>
      <w:r w:rsidR="0086258D" w:rsidRPr="00525F27">
        <w:t xml:space="preserve">s </w:t>
      </w:r>
      <w:r w:rsidR="00C2175A" w:rsidRPr="00525F27">
        <w:t>deman</w:t>
      </w:r>
      <w:r w:rsidR="0086258D" w:rsidRPr="00525F27">
        <w:t xml:space="preserve">d </w:t>
      </w:r>
      <w:r w:rsidR="00C2175A" w:rsidRPr="00525F27">
        <w:t>fo</w:t>
      </w:r>
      <w:r w:rsidR="0086258D" w:rsidRPr="00525F27">
        <w:t xml:space="preserve">r </w:t>
      </w:r>
      <w:r w:rsidR="00C2175A" w:rsidRPr="00525F27">
        <w:t>increasin</w:t>
      </w:r>
      <w:r w:rsidR="0086258D" w:rsidRPr="00525F27">
        <w:t xml:space="preserve">g </w:t>
      </w:r>
      <w:r w:rsidR="00C2175A" w:rsidRPr="00525F27">
        <w:t>accountabilit</w:t>
      </w:r>
      <w:r w:rsidR="0086258D" w:rsidRPr="00525F27">
        <w:t xml:space="preserve">y </w:t>
      </w:r>
      <w:r w:rsidR="00C2175A" w:rsidRPr="00525F27">
        <w:t>an</w:t>
      </w:r>
      <w:r w:rsidR="0086258D" w:rsidRPr="00525F27">
        <w:t xml:space="preserve">d </w:t>
      </w:r>
      <w:r w:rsidR="00C2175A" w:rsidRPr="00525F27">
        <w:t>transparenc</w:t>
      </w:r>
      <w:r w:rsidR="0086258D" w:rsidRPr="00525F27">
        <w:t xml:space="preserve">y </w:t>
      </w:r>
      <w:r w:rsidR="00C2175A" w:rsidRPr="00525F27">
        <w:t>act</w:t>
      </w:r>
      <w:r w:rsidR="0086258D" w:rsidRPr="00525F27">
        <w:t xml:space="preserve">s </w:t>
      </w:r>
      <w:r w:rsidR="00C2175A" w:rsidRPr="00525F27">
        <w:t>a</w:t>
      </w:r>
      <w:r w:rsidR="0086258D" w:rsidRPr="00525F27">
        <w:t xml:space="preserve">s </w:t>
      </w:r>
      <w:r w:rsidR="00C2175A" w:rsidRPr="00525F27">
        <w:t>a</w:t>
      </w:r>
      <w:r w:rsidR="0086258D" w:rsidRPr="00525F27">
        <w:t xml:space="preserve">n </w:t>
      </w:r>
      <w:r w:rsidR="00C2175A" w:rsidRPr="00525F27">
        <w:t>additiona</w:t>
      </w:r>
      <w:r w:rsidR="0086258D" w:rsidRPr="00525F27">
        <w:t xml:space="preserve">l </w:t>
      </w:r>
      <w:r w:rsidR="00C2175A" w:rsidRPr="00525F27">
        <w:t>drive</w:t>
      </w:r>
      <w:r w:rsidR="0086258D" w:rsidRPr="00525F27">
        <w:t xml:space="preserve">r </w:t>
      </w:r>
      <w:r w:rsidR="00C2175A" w:rsidRPr="00525F27">
        <w:t>fo</w:t>
      </w:r>
      <w:r w:rsidR="0086258D" w:rsidRPr="00525F27">
        <w:t xml:space="preserve">r </w:t>
      </w:r>
      <w:r w:rsidR="00C2175A" w:rsidRPr="00525F27">
        <w:t>change</w:t>
      </w:r>
      <w:r w:rsidR="003C08DF" w:rsidRPr="00525F27">
        <w:t xml:space="preserve">. </w:t>
      </w:r>
      <w:r w:rsidR="00C2175A" w:rsidRPr="00525F27">
        <w:t>But</w:t>
      </w:r>
      <w:r w:rsidR="0086258D" w:rsidRPr="00525F27">
        <w:t xml:space="preserve">, </w:t>
      </w:r>
      <w:r w:rsidR="00C2175A" w:rsidRPr="00525F27">
        <w:t>unles</w:t>
      </w:r>
      <w:r w:rsidR="0086258D" w:rsidRPr="00525F27">
        <w:t xml:space="preserve">s </w:t>
      </w:r>
      <w:r w:rsidR="00C2175A" w:rsidRPr="00525F27">
        <w:t>thi</w:t>
      </w:r>
      <w:r w:rsidR="0086258D" w:rsidRPr="00525F27">
        <w:t xml:space="preserve">s </w:t>
      </w:r>
      <w:r w:rsidR="00C2175A" w:rsidRPr="00525F27">
        <w:t>occur</w:t>
      </w:r>
      <w:r w:rsidR="0086258D" w:rsidRPr="00525F27">
        <w:t xml:space="preserve">s </w:t>
      </w:r>
      <w:r w:rsidR="00C2175A" w:rsidRPr="00525F27">
        <w:t>withi</w:t>
      </w:r>
      <w:r w:rsidR="0086258D" w:rsidRPr="00525F27">
        <w:t xml:space="preserve">n </w:t>
      </w:r>
      <w:r w:rsidR="00C2175A" w:rsidRPr="00525F27">
        <w:t>bot</w:t>
      </w:r>
      <w:r w:rsidR="0086258D" w:rsidRPr="00525F27">
        <w:t xml:space="preserve">h </w:t>
      </w:r>
      <w:r w:rsidR="00C2175A" w:rsidRPr="00525F27">
        <w:t>th</w:t>
      </w:r>
      <w:r w:rsidR="0086258D" w:rsidRPr="00525F27">
        <w:t xml:space="preserve">e </w:t>
      </w:r>
      <w:r w:rsidR="00C2175A" w:rsidRPr="00525F27">
        <w:t>lev</w:t>
      </w:r>
      <w:r w:rsidR="0086258D" w:rsidRPr="00525F27">
        <w:t xml:space="preserve">y </w:t>
      </w:r>
      <w:r w:rsidR="00C2175A" w:rsidRPr="00525F27">
        <w:t>syste</w:t>
      </w:r>
      <w:r w:rsidR="0086258D" w:rsidRPr="00525F27">
        <w:t xml:space="preserve">m </w:t>
      </w:r>
      <w:r w:rsidR="00C2175A" w:rsidRPr="00525F27">
        <w:t>an</w:t>
      </w:r>
      <w:r w:rsidR="0086258D" w:rsidRPr="00525F27">
        <w:t xml:space="preserve">d </w:t>
      </w:r>
      <w:r w:rsidR="00C2175A" w:rsidRPr="00525F27">
        <w:t>lev</w:t>
      </w:r>
      <w:r w:rsidR="0086258D" w:rsidRPr="00525F27">
        <w:t xml:space="preserve">y </w:t>
      </w:r>
      <w:r w:rsidR="00C2175A" w:rsidRPr="00525F27">
        <w:t>funde</w:t>
      </w:r>
      <w:r w:rsidR="0086258D" w:rsidRPr="00525F27">
        <w:t xml:space="preserve">d </w:t>
      </w:r>
      <w:r w:rsidR="00C2175A" w:rsidRPr="00525F27">
        <w:t>function</w:t>
      </w:r>
      <w:r w:rsidR="0086258D" w:rsidRPr="00525F27">
        <w:t xml:space="preserve">s </w:t>
      </w:r>
      <w:r w:rsidR="00C2175A" w:rsidRPr="00525F27">
        <w:t>an</w:t>
      </w:r>
      <w:r w:rsidR="0086258D" w:rsidRPr="00525F27">
        <w:t xml:space="preserve">y </w:t>
      </w:r>
      <w:r w:rsidR="00C2175A" w:rsidRPr="00525F27">
        <w:t>improvement</w:t>
      </w:r>
      <w:r w:rsidR="0086258D" w:rsidRPr="00525F27">
        <w:t xml:space="preserve">s </w:t>
      </w:r>
      <w:r w:rsidR="00C2175A" w:rsidRPr="00525F27">
        <w:t>ar</w:t>
      </w:r>
      <w:r w:rsidR="0086258D" w:rsidRPr="00525F27">
        <w:t xml:space="preserve">e </w:t>
      </w:r>
      <w:r w:rsidR="00C2175A" w:rsidRPr="00525F27">
        <w:t>unlikel</w:t>
      </w:r>
      <w:r w:rsidR="0086258D" w:rsidRPr="00525F27">
        <w:t xml:space="preserve">y </w:t>
      </w:r>
      <w:r w:rsidR="00C2175A" w:rsidRPr="00525F27">
        <w:t>t</w:t>
      </w:r>
      <w:r w:rsidR="0086258D" w:rsidRPr="00525F27">
        <w:t xml:space="preserve">o </w:t>
      </w:r>
      <w:r w:rsidR="00C2175A" w:rsidRPr="00525F27">
        <w:t>mee</w:t>
      </w:r>
      <w:r w:rsidR="0086258D" w:rsidRPr="00525F27">
        <w:t xml:space="preserve">t </w:t>
      </w:r>
      <w:r w:rsidR="00C2175A" w:rsidRPr="00525F27">
        <w:t>th</w:t>
      </w:r>
      <w:r w:rsidR="0086258D" w:rsidRPr="00525F27">
        <w:t xml:space="preserve">e </w:t>
      </w:r>
      <w:r w:rsidR="00C2175A" w:rsidRPr="00525F27">
        <w:t>deman</w:t>
      </w:r>
      <w:r w:rsidR="0086258D" w:rsidRPr="00525F27">
        <w:t xml:space="preserve">d </w:t>
      </w:r>
      <w:r w:rsidR="00C2175A" w:rsidRPr="00525F27">
        <w:t>an</w:t>
      </w:r>
      <w:r w:rsidR="0086258D" w:rsidRPr="00525F27">
        <w:t xml:space="preserve">d </w:t>
      </w:r>
      <w:r w:rsidR="00C2175A" w:rsidRPr="00525F27">
        <w:t>ma</w:t>
      </w:r>
      <w:r w:rsidR="0086258D" w:rsidRPr="00525F27">
        <w:t xml:space="preserve">y </w:t>
      </w:r>
      <w:r w:rsidR="00C2175A" w:rsidRPr="00525F27">
        <w:t>b</w:t>
      </w:r>
      <w:r w:rsidR="0086258D" w:rsidRPr="00525F27">
        <w:t xml:space="preserve">e </w:t>
      </w:r>
      <w:r w:rsidR="00C2175A" w:rsidRPr="00525F27">
        <w:t>unnecessaril</w:t>
      </w:r>
      <w:r w:rsidR="0086258D" w:rsidRPr="00525F27">
        <w:t xml:space="preserve">y </w:t>
      </w:r>
      <w:r w:rsidR="00C2175A" w:rsidRPr="00525F27">
        <w:t>duplicative.</w:t>
      </w:r>
    </w:p>
    <w:p w:rsidR="00A200B9" w:rsidRPr="00525F27" w:rsidRDefault="003B22FD" w:rsidP="003B22FD">
      <w:pPr>
        <w:pStyle w:val="Heading4"/>
      </w:pPr>
      <w:r w:rsidRPr="00525F27">
        <w:t>Challenge</w:t>
      </w:r>
    </w:p>
    <w:p w:rsidR="003B22FD" w:rsidRPr="00525F27" w:rsidRDefault="003B22FD" w:rsidP="00A200B9">
      <w:pPr>
        <w:pStyle w:val="BodyText"/>
      </w:pPr>
      <w:r w:rsidRPr="00525F27">
        <w:t>Accountabilit</w:t>
      </w:r>
      <w:r w:rsidR="0086258D" w:rsidRPr="00525F27">
        <w:t xml:space="preserve">y </w:t>
      </w:r>
      <w:r w:rsidRPr="00525F27">
        <w:t>fo</w:t>
      </w:r>
      <w:r w:rsidR="0086258D" w:rsidRPr="00525F27">
        <w:t xml:space="preserve">r </w:t>
      </w:r>
      <w:r w:rsidRPr="00525F27">
        <w:t>lev</w:t>
      </w:r>
      <w:r w:rsidR="0086258D" w:rsidRPr="00525F27">
        <w:t xml:space="preserve">y </w:t>
      </w:r>
      <w:r w:rsidRPr="00525F27">
        <w:t>managemen</w:t>
      </w:r>
      <w:r w:rsidR="0086258D" w:rsidRPr="00525F27">
        <w:t xml:space="preserve">t </w:t>
      </w:r>
      <w:r w:rsidRPr="00525F27">
        <w:t>(lev</w:t>
      </w:r>
      <w:r w:rsidR="0086258D" w:rsidRPr="00525F27">
        <w:t xml:space="preserve">y </w:t>
      </w:r>
      <w:r w:rsidRPr="00525F27">
        <w:t>system) need</w:t>
      </w:r>
      <w:r w:rsidR="0086258D" w:rsidRPr="00525F27">
        <w:t xml:space="preserve">s </w:t>
      </w:r>
      <w:r w:rsidRPr="00525F27">
        <w:t>t</w:t>
      </w:r>
      <w:r w:rsidR="0086258D" w:rsidRPr="00525F27">
        <w:t xml:space="preserve">o </w:t>
      </w:r>
      <w:r w:rsidRPr="00525F27">
        <w:t>b</w:t>
      </w:r>
      <w:r w:rsidR="0086258D" w:rsidRPr="00525F27">
        <w:t xml:space="preserve">e </w:t>
      </w:r>
      <w:r w:rsidRPr="00525F27">
        <w:t>separate</w:t>
      </w:r>
      <w:r w:rsidR="0086258D" w:rsidRPr="00525F27">
        <w:t xml:space="preserve">d </w:t>
      </w:r>
      <w:r w:rsidRPr="00525F27">
        <w:t>fro</w:t>
      </w:r>
      <w:r w:rsidR="0086258D" w:rsidRPr="00525F27">
        <w:t xml:space="preserve">m </w:t>
      </w:r>
      <w:r w:rsidRPr="00525F27">
        <w:t>lev</w:t>
      </w:r>
      <w:r w:rsidR="0086258D" w:rsidRPr="00525F27">
        <w:t xml:space="preserve">y </w:t>
      </w:r>
      <w:r w:rsidRPr="00525F27">
        <w:t>expenditur</w:t>
      </w:r>
      <w:r w:rsidR="0086258D" w:rsidRPr="00525F27">
        <w:t xml:space="preserve">e </w:t>
      </w:r>
      <w:r w:rsidRPr="00525F27">
        <w:t>(lev</w:t>
      </w:r>
      <w:r w:rsidR="0086258D" w:rsidRPr="00525F27">
        <w:t xml:space="preserve">y </w:t>
      </w:r>
      <w:r w:rsidRPr="00525F27">
        <w:t>funde</w:t>
      </w:r>
      <w:r w:rsidR="0086258D" w:rsidRPr="00525F27">
        <w:t xml:space="preserve">d </w:t>
      </w:r>
      <w:r w:rsidRPr="00525F27">
        <w:t>functions</w:t>
      </w:r>
      <w:r w:rsidR="00403B9E" w:rsidRPr="00525F27">
        <w:t>.</w:t>
      </w:r>
      <w:r w:rsidR="00482FD6">
        <w:t xml:space="preserve"> The accountability for how levies are established, collected, reviewed and disbursed needs to </w:t>
      </w:r>
      <w:r w:rsidR="005B0D75">
        <w:t xml:space="preserve">be separate for the accountability imposed on an </w:t>
      </w:r>
      <w:proofErr w:type="spellStart"/>
      <w:r w:rsidR="005B0D75">
        <w:t>LRB</w:t>
      </w:r>
      <w:proofErr w:type="spellEnd"/>
      <w:r w:rsidR="005B0D75">
        <w:t xml:space="preserve"> to spend the levy</w:t>
      </w:r>
      <w:r w:rsidR="00A54648">
        <w:t>.</w:t>
      </w:r>
    </w:p>
    <w:p w:rsidR="00C2175A" w:rsidRPr="00525F27" w:rsidRDefault="003B22FD" w:rsidP="003B22FD">
      <w:pPr>
        <w:pStyle w:val="Heading4"/>
      </w:pPr>
      <w:r w:rsidRPr="00525F27">
        <w:t>Opportunity</w:t>
      </w:r>
    </w:p>
    <w:p w:rsidR="003B22FD" w:rsidRPr="00525F27" w:rsidRDefault="00403B9E" w:rsidP="003B22FD">
      <w:pPr>
        <w:pStyle w:val="BodyText"/>
      </w:pPr>
      <w:r w:rsidRPr="00525F27">
        <w:t>Whil</w:t>
      </w:r>
      <w:r w:rsidR="0086258D" w:rsidRPr="00525F27">
        <w:t xml:space="preserve">e </w:t>
      </w:r>
      <w:r w:rsidRPr="00525F27">
        <w:t>thi</w:t>
      </w:r>
      <w:r w:rsidR="0086258D" w:rsidRPr="00525F27">
        <w:t xml:space="preserve">s </w:t>
      </w:r>
      <w:r w:rsidRPr="00525F27">
        <w:t>suggest</w:t>
      </w:r>
      <w:r w:rsidR="0086258D" w:rsidRPr="00525F27">
        <w:t xml:space="preserve">s </w:t>
      </w:r>
      <w:r w:rsidRPr="00525F27">
        <w:t>lev</w:t>
      </w:r>
      <w:r w:rsidR="0086258D" w:rsidRPr="00525F27">
        <w:t xml:space="preserve">y </w:t>
      </w:r>
      <w:r w:rsidRPr="00525F27">
        <w:t>syste</w:t>
      </w:r>
      <w:r w:rsidR="0086258D" w:rsidRPr="00525F27">
        <w:t xml:space="preserve">m </w:t>
      </w:r>
      <w:r w:rsidRPr="00525F27">
        <w:t>improvement</w:t>
      </w:r>
      <w:r w:rsidR="0086258D" w:rsidRPr="00525F27">
        <w:t xml:space="preserve">s </w:t>
      </w:r>
      <w:r w:rsidRPr="00525F27">
        <w:t>hav</w:t>
      </w:r>
      <w:r w:rsidR="0086258D" w:rsidRPr="00525F27">
        <w:t xml:space="preserve">e </w:t>
      </w:r>
      <w:r w:rsidRPr="00525F27">
        <w:t>th</w:t>
      </w:r>
      <w:r w:rsidR="0086258D" w:rsidRPr="00525F27">
        <w:t xml:space="preserve">e </w:t>
      </w:r>
      <w:r w:rsidRPr="00525F27">
        <w:t>potentia</w:t>
      </w:r>
      <w:r w:rsidR="0086258D" w:rsidRPr="00525F27">
        <w:t xml:space="preserve">l </w:t>
      </w:r>
      <w:r w:rsidRPr="00525F27">
        <w:t>t</w:t>
      </w:r>
      <w:r w:rsidR="0086258D" w:rsidRPr="00525F27">
        <w:t xml:space="preserve">o </w:t>
      </w:r>
      <w:r w:rsidRPr="00525F27">
        <w:t>strengthe</w:t>
      </w:r>
      <w:r w:rsidR="0086258D" w:rsidRPr="00525F27">
        <w:t xml:space="preserve">n </w:t>
      </w:r>
      <w:r w:rsidRPr="00525F27">
        <w:t>othe</w:t>
      </w:r>
      <w:r w:rsidR="0086258D" w:rsidRPr="00525F27">
        <w:t xml:space="preserve">r </w:t>
      </w:r>
      <w:r w:rsidRPr="00525F27">
        <w:t>policie</w:t>
      </w:r>
      <w:r w:rsidR="0086258D" w:rsidRPr="00525F27">
        <w:t xml:space="preserve">s </w:t>
      </w:r>
      <w:r w:rsidRPr="00525F27">
        <w:t>an</w:t>
      </w:r>
      <w:r w:rsidR="0086258D" w:rsidRPr="00525F27">
        <w:t xml:space="preserve">d </w:t>
      </w:r>
      <w:r w:rsidRPr="00525F27">
        <w:t>reform</w:t>
      </w:r>
      <w:r w:rsidR="0086258D" w:rsidRPr="00525F27">
        <w:t xml:space="preserve">s </w:t>
      </w:r>
      <w:r w:rsidRPr="00525F27">
        <w:t>th</w:t>
      </w:r>
      <w:r w:rsidR="0086258D" w:rsidRPr="00525F27">
        <w:t xml:space="preserve">e </w:t>
      </w:r>
      <w:r w:rsidRPr="00525F27">
        <w:t>wa</w:t>
      </w:r>
      <w:r w:rsidR="0086258D" w:rsidRPr="00525F27">
        <w:t xml:space="preserve">y </w:t>
      </w:r>
      <w:r w:rsidRPr="00525F27">
        <w:t>thes</w:t>
      </w:r>
      <w:r w:rsidR="0086258D" w:rsidRPr="00525F27">
        <w:t xml:space="preserve">e </w:t>
      </w:r>
      <w:r w:rsidRPr="00525F27">
        <w:t>differen</w:t>
      </w:r>
      <w:r w:rsidR="0086258D" w:rsidRPr="00525F27">
        <w:t xml:space="preserve">t </w:t>
      </w:r>
      <w:r w:rsidRPr="00525F27">
        <w:t>agenda</w:t>
      </w:r>
      <w:r w:rsidR="0086258D" w:rsidRPr="00525F27">
        <w:t xml:space="preserve">s </w:t>
      </w:r>
      <w:r w:rsidRPr="00525F27">
        <w:t>ar</w:t>
      </w:r>
      <w:r w:rsidR="0086258D" w:rsidRPr="00525F27">
        <w:t xml:space="preserve">e </w:t>
      </w:r>
      <w:r w:rsidRPr="00525F27">
        <w:t>integrate</w:t>
      </w:r>
      <w:r w:rsidR="0086258D" w:rsidRPr="00525F27">
        <w:t xml:space="preserve">d </w:t>
      </w:r>
      <w:r w:rsidRPr="00525F27">
        <w:t>require</w:t>
      </w:r>
      <w:r w:rsidR="0086258D" w:rsidRPr="00525F27">
        <w:t xml:space="preserve">s </w:t>
      </w:r>
      <w:r w:rsidRPr="00525F27">
        <w:t>carefu</w:t>
      </w:r>
      <w:r w:rsidR="0086258D" w:rsidRPr="00525F27">
        <w:t xml:space="preserve">l </w:t>
      </w:r>
      <w:r w:rsidRPr="00525F27">
        <w:t>consideratio</w:t>
      </w:r>
      <w:r w:rsidR="0086258D" w:rsidRPr="00525F27">
        <w:t xml:space="preserve">n </w:t>
      </w:r>
      <w:r w:rsidRPr="00525F27">
        <w:t>an</w:t>
      </w:r>
      <w:r w:rsidR="0086258D" w:rsidRPr="00525F27">
        <w:t xml:space="preserve">d </w:t>
      </w:r>
      <w:r w:rsidRPr="00525F27">
        <w:t>ar</w:t>
      </w:r>
      <w:r w:rsidR="0086258D" w:rsidRPr="00525F27">
        <w:t xml:space="preserve">e </w:t>
      </w:r>
      <w:r w:rsidRPr="00525F27">
        <w:t>beyon</w:t>
      </w:r>
      <w:r w:rsidR="0086258D" w:rsidRPr="00525F27">
        <w:t xml:space="preserve">d </w:t>
      </w:r>
      <w:r w:rsidRPr="00525F27">
        <w:t>th</w:t>
      </w:r>
      <w:r w:rsidR="0086258D" w:rsidRPr="00525F27">
        <w:t xml:space="preserve">e </w:t>
      </w:r>
      <w:r w:rsidRPr="00525F27">
        <w:t>scop</w:t>
      </w:r>
      <w:r w:rsidR="0086258D" w:rsidRPr="00525F27">
        <w:t xml:space="preserve">e </w:t>
      </w:r>
      <w:r w:rsidRPr="00525F27">
        <w:t>o</w:t>
      </w:r>
      <w:r w:rsidR="0086258D" w:rsidRPr="00525F27">
        <w:t xml:space="preserve">f </w:t>
      </w:r>
      <w:r w:rsidRPr="00525F27">
        <w:t>thi</w:t>
      </w:r>
      <w:r w:rsidR="0086258D" w:rsidRPr="00525F27">
        <w:t xml:space="preserve">s </w:t>
      </w:r>
      <w:r w:rsidRPr="00525F27">
        <w:t>project</w:t>
      </w:r>
      <w:r w:rsidR="003C08DF" w:rsidRPr="00525F27">
        <w:t xml:space="preserve">. </w:t>
      </w:r>
    </w:p>
    <w:p w:rsidR="00A200B9" w:rsidRPr="00525F27" w:rsidRDefault="00F40944" w:rsidP="00F40944">
      <w:pPr>
        <w:pStyle w:val="Heading3"/>
      </w:pPr>
      <w:r w:rsidRPr="00525F27">
        <w:t>Refor</w:t>
      </w:r>
      <w:r w:rsidR="0086258D" w:rsidRPr="00525F27">
        <w:t xml:space="preserve">m </w:t>
      </w:r>
      <w:r w:rsidRPr="00525F27">
        <w:t>issues</w:t>
      </w:r>
    </w:p>
    <w:p w:rsidR="00403B9E" w:rsidRPr="00525F27" w:rsidRDefault="00403B9E" w:rsidP="00403B9E">
      <w:pPr>
        <w:pStyle w:val="Heading4"/>
      </w:pPr>
      <w:r w:rsidRPr="00525F27">
        <w:t>Issue</w:t>
      </w:r>
    </w:p>
    <w:p w:rsidR="00B809E8" w:rsidRPr="00525F27" w:rsidRDefault="00B809E8" w:rsidP="00B809E8">
      <w:pPr>
        <w:pStyle w:val="BodyText"/>
      </w:pPr>
      <w:r w:rsidRPr="00525F27">
        <w:t>Th</w:t>
      </w:r>
      <w:r w:rsidR="0086258D" w:rsidRPr="00525F27">
        <w:t xml:space="preserve">e </w:t>
      </w:r>
      <w:r w:rsidRPr="00525F27">
        <w:t>hig</w:t>
      </w:r>
      <w:r w:rsidR="0086258D" w:rsidRPr="00525F27">
        <w:t xml:space="preserve">h </w:t>
      </w:r>
      <w:r w:rsidRPr="00525F27">
        <w:t>leve</w:t>
      </w:r>
      <w:r w:rsidR="0086258D" w:rsidRPr="00525F27">
        <w:t xml:space="preserve">l </w:t>
      </w:r>
      <w:r w:rsidRPr="00525F27">
        <w:t>o</w:t>
      </w:r>
      <w:r w:rsidR="0086258D" w:rsidRPr="00525F27">
        <w:t xml:space="preserve">f </w:t>
      </w:r>
      <w:r w:rsidRPr="00525F27">
        <w:t>suppor</w:t>
      </w:r>
      <w:r w:rsidR="0086258D" w:rsidRPr="00525F27">
        <w:t xml:space="preserve">t </w:t>
      </w:r>
      <w:r w:rsidRPr="00525F27">
        <w:t>fo</w:t>
      </w:r>
      <w:r w:rsidR="0086258D" w:rsidRPr="00525F27">
        <w:t xml:space="preserve">r </w:t>
      </w:r>
      <w:r w:rsidRPr="00525F27">
        <w:t>th</w:t>
      </w:r>
      <w:r w:rsidR="0086258D" w:rsidRPr="00525F27">
        <w:t xml:space="preserve">e </w:t>
      </w:r>
      <w:r w:rsidRPr="00525F27">
        <w:t>syste</w:t>
      </w:r>
      <w:r w:rsidR="0086258D" w:rsidRPr="00525F27">
        <w:t xml:space="preserve">m </w:t>
      </w:r>
      <w:r w:rsidRPr="00525F27">
        <w:t>an</w:t>
      </w:r>
      <w:r w:rsidR="0086258D" w:rsidRPr="00525F27">
        <w:t xml:space="preserve">d </w:t>
      </w:r>
      <w:r w:rsidRPr="00525F27">
        <w:t>a</w:t>
      </w:r>
      <w:r w:rsidR="0086258D" w:rsidRPr="00525F27">
        <w:t xml:space="preserve">n </w:t>
      </w:r>
      <w:r w:rsidRPr="00525F27">
        <w:t>agreemen</w:t>
      </w:r>
      <w:r w:rsidR="0086258D" w:rsidRPr="00525F27">
        <w:t xml:space="preserve">t </w:t>
      </w:r>
      <w:r w:rsidRPr="00525F27">
        <w:t>tha</w:t>
      </w:r>
      <w:r w:rsidR="0086258D" w:rsidRPr="00525F27">
        <w:t xml:space="preserve">t </w:t>
      </w:r>
      <w:r w:rsidRPr="00525F27">
        <w:t>complexit</w:t>
      </w:r>
      <w:r w:rsidR="0086258D" w:rsidRPr="00525F27">
        <w:t xml:space="preserve">y </w:t>
      </w:r>
      <w:r w:rsidRPr="00525F27">
        <w:t>i</w:t>
      </w:r>
      <w:r w:rsidR="0086258D" w:rsidRPr="00525F27">
        <w:t xml:space="preserve">s </w:t>
      </w:r>
      <w:r w:rsidRPr="00525F27">
        <w:t>creatin</w:t>
      </w:r>
      <w:r w:rsidR="0086258D" w:rsidRPr="00525F27">
        <w:t xml:space="preserve">g </w:t>
      </w:r>
      <w:r w:rsidRPr="00525F27">
        <w:t>unnecessar</w:t>
      </w:r>
      <w:r w:rsidR="0086258D" w:rsidRPr="00525F27">
        <w:t xml:space="preserve">y </w:t>
      </w:r>
      <w:r w:rsidRPr="00525F27">
        <w:t>cost</w:t>
      </w:r>
      <w:r w:rsidR="0086258D" w:rsidRPr="00525F27">
        <w:t xml:space="preserve">s </w:t>
      </w:r>
      <w:r w:rsidRPr="00525F27">
        <w:t>an</w:t>
      </w:r>
      <w:r w:rsidR="0086258D" w:rsidRPr="00525F27">
        <w:t xml:space="preserve">d </w:t>
      </w:r>
      <w:r w:rsidRPr="00525F27">
        <w:t>inflexibilit</w:t>
      </w:r>
      <w:r w:rsidR="0086258D" w:rsidRPr="00525F27">
        <w:t xml:space="preserve">y </w:t>
      </w:r>
      <w:r w:rsidRPr="00525F27">
        <w:t>ar</w:t>
      </w:r>
      <w:r w:rsidR="0086258D" w:rsidRPr="00525F27">
        <w:t xml:space="preserve">e </w:t>
      </w:r>
      <w:r w:rsidRPr="00525F27">
        <w:t>th</w:t>
      </w:r>
      <w:r w:rsidR="0086258D" w:rsidRPr="00525F27">
        <w:t xml:space="preserve">e </w:t>
      </w:r>
      <w:r w:rsidRPr="00525F27">
        <w:t>primar</w:t>
      </w:r>
      <w:r w:rsidR="0086258D" w:rsidRPr="00525F27">
        <w:t xml:space="preserve">y </w:t>
      </w:r>
      <w:r w:rsidRPr="00525F27">
        <w:t>driver</w:t>
      </w:r>
      <w:r w:rsidR="0086258D" w:rsidRPr="00525F27">
        <w:t xml:space="preserve">s </w:t>
      </w:r>
      <w:r w:rsidRPr="00525F27">
        <w:t>fo</w:t>
      </w:r>
      <w:r w:rsidR="0086258D" w:rsidRPr="00525F27">
        <w:t xml:space="preserve">r </w:t>
      </w:r>
      <w:r w:rsidRPr="00525F27">
        <w:t>change</w:t>
      </w:r>
      <w:r w:rsidR="003C08DF" w:rsidRPr="00525F27">
        <w:t xml:space="preserve">. </w:t>
      </w:r>
      <w:r w:rsidRPr="00525F27">
        <w:t>Thes</w:t>
      </w:r>
      <w:r w:rsidR="0086258D" w:rsidRPr="00525F27">
        <w:t xml:space="preserve">e </w:t>
      </w:r>
      <w:r w:rsidRPr="00525F27">
        <w:t>ar</w:t>
      </w:r>
      <w:r w:rsidR="0086258D" w:rsidRPr="00525F27">
        <w:t xml:space="preserve">e </w:t>
      </w:r>
      <w:r w:rsidRPr="00525F27">
        <w:t>offse</w:t>
      </w:r>
      <w:r w:rsidR="0086258D" w:rsidRPr="00525F27">
        <w:t xml:space="preserve">t </w:t>
      </w:r>
      <w:r w:rsidRPr="00525F27">
        <w:t>b</w:t>
      </w:r>
      <w:r w:rsidR="0086258D" w:rsidRPr="00525F27">
        <w:t xml:space="preserve">y </w:t>
      </w:r>
      <w:r w:rsidRPr="00525F27">
        <w:t>thos</w:t>
      </w:r>
      <w:r w:rsidR="0086258D" w:rsidRPr="00525F27">
        <w:t xml:space="preserve">e </w:t>
      </w:r>
      <w:r w:rsidRPr="00525F27">
        <w:t>wh</w:t>
      </w:r>
      <w:r w:rsidR="0086258D" w:rsidRPr="00525F27">
        <w:t xml:space="preserve">o </w:t>
      </w:r>
      <w:r w:rsidRPr="00525F27">
        <w:t>d</w:t>
      </w:r>
      <w:r w:rsidR="0086258D" w:rsidRPr="00525F27">
        <w:t xml:space="preserve">o </w:t>
      </w:r>
      <w:r w:rsidRPr="00525F27">
        <w:t>no</w:t>
      </w:r>
      <w:r w:rsidR="0086258D" w:rsidRPr="00525F27">
        <w:t xml:space="preserve">t </w:t>
      </w:r>
      <w:r w:rsidRPr="00525F27">
        <w:t>suppor</w:t>
      </w:r>
      <w:r w:rsidR="0086258D" w:rsidRPr="00525F27">
        <w:t xml:space="preserve">t </w:t>
      </w:r>
      <w:r w:rsidRPr="00525F27">
        <w:t>th</w:t>
      </w:r>
      <w:r w:rsidR="0086258D" w:rsidRPr="00525F27">
        <w:t xml:space="preserve">e </w:t>
      </w:r>
      <w:r w:rsidRPr="00525F27">
        <w:t>syste</w:t>
      </w:r>
      <w:r w:rsidR="0086258D" w:rsidRPr="00525F27">
        <w:t xml:space="preserve">m </w:t>
      </w:r>
      <w:r w:rsidRPr="00525F27">
        <w:t>an</w:t>
      </w:r>
      <w:r w:rsidR="0086258D" w:rsidRPr="00525F27">
        <w:t xml:space="preserve">d </w:t>
      </w:r>
      <w:r w:rsidRPr="00525F27">
        <w:t>thos</w:t>
      </w:r>
      <w:r w:rsidR="0086258D" w:rsidRPr="00525F27">
        <w:t xml:space="preserve">e </w:t>
      </w:r>
      <w:r w:rsidRPr="00525F27">
        <w:t>wit</w:t>
      </w:r>
      <w:r w:rsidR="0086258D" w:rsidRPr="00525F27">
        <w:t xml:space="preserve">h a </w:t>
      </w:r>
      <w:r w:rsidRPr="00525F27">
        <w:t>genera</w:t>
      </w:r>
      <w:r w:rsidR="0086258D" w:rsidRPr="00525F27">
        <w:t xml:space="preserve">l </w:t>
      </w:r>
      <w:r w:rsidRPr="00525F27">
        <w:t>desir</w:t>
      </w:r>
      <w:r w:rsidR="0086258D" w:rsidRPr="00525F27">
        <w:t xml:space="preserve">e </w:t>
      </w:r>
      <w:r w:rsidRPr="00525F27">
        <w:t>t</w:t>
      </w:r>
      <w:r w:rsidR="0086258D" w:rsidRPr="00525F27">
        <w:t xml:space="preserve">o </w:t>
      </w:r>
      <w:r w:rsidRPr="00525F27">
        <w:t>achiev</w:t>
      </w:r>
      <w:r w:rsidR="0086258D" w:rsidRPr="00525F27">
        <w:t xml:space="preserve">e </w:t>
      </w:r>
      <w:proofErr w:type="spellStart"/>
      <w:r w:rsidRPr="00525F27">
        <w:t>win</w:t>
      </w:r>
      <w:proofErr w:type="gramStart"/>
      <w:r w:rsidRPr="00525F27">
        <w:t>:wi</w:t>
      </w:r>
      <w:r w:rsidR="0086258D" w:rsidRPr="00525F27">
        <w:t>n</w:t>
      </w:r>
      <w:proofErr w:type="spellEnd"/>
      <w:proofErr w:type="gramEnd"/>
      <w:r w:rsidR="0086258D" w:rsidRPr="00525F27">
        <w:t xml:space="preserve"> </w:t>
      </w:r>
      <w:r w:rsidRPr="00525F27">
        <w:t>reforms</w:t>
      </w:r>
      <w:r w:rsidR="003C08DF" w:rsidRPr="00525F27">
        <w:t xml:space="preserve">. </w:t>
      </w:r>
      <w:r w:rsidRPr="00525F27">
        <w:t>O</w:t>
      </w:r>
      <w:r w:rsidR="0086258D" w:rsidRPr="00525F27">
        <w:t xml:space="preserve">n </w:t>
      </w:r>
      <w:r w:rsidRPr="00525F27">
        <w:t>to</w:t>
      </w:r>
      <w:r w:rsidR="0086258D" w:rsidRPr="00525F27">
        <w:t xml:space="preserve">p </w:t>
      </w:r>
      <w:r w:rsidRPr="00525F27">
        <w:t>o</w:t>
      </w:r>
      <w:r w:rsidR="0086258D" w:rsidRPr="00525F27">
        <w:t xml:space="preserve">f </w:t>
      </w:r>
      <w:r w:rsidRPr="00525F27">
        <w:t>thi</w:t>
      </w:r>
      <w:r w:rsidR="0086258D" w:rsidRPr="00525F27">
        <w:t xml:space="preserve">s </w:t>
      </w:r>
      <w:r w:rsidRPr="00525F27">
        <w:t>i</w:t>
      </w:r>
      <w:r w:rsidR="0086258D" w:rsidRPr="00525F27">
        <w:t xml:space="preserve">s a </w:t>
      </w:r>
      <w:r w:rsidRPr="00525F27">
        <w:t>histor</w:t>
      </w:r>
      <w:r w:rsidR="0086258D" w:rsidRPr="00525F27">
        <w:t xml:space="preserve">y </w:t>
      </w:r>
      <w:r w:rsidRPr="00525F27">
        <w:t>o</w:t>
      </w:r>
      <w:r w:rsidR="0086258D" w:rsidRPr="00525F27">
        <w:t xml:space="preserve">f </w:t>
      </w:r>
      <w:r w:rsidRPr="00525F27">
        <w:t>adversaria</w:t>
      </w:r>
      <w:r w:rsidR="0086258D" w:rsidRPr="00525F27">
        <w:t xml:space="preserve">l </w:t>
      </w:r>
      <w:r w:rsidRPr="00525F27">
        <w:t>negotiation</w:t>
      </w:r>
      <w:r w:rsidR="0086258D" w:rsidRPr="00525F27">
        <w:t xml:space="preserve">s </w:t>
      </w:r>
      <w:r w:rsidRPr="00525F27">
        <w:t>betwee</w:t>
      </w:r>
      <w:r w:rsidR="0086258D" w:rsidRPr="00525F27">
        <w:t xml:space="preserve">n </w:t>
      </w:r>
      <w:r w:rsidRPr="00525F27">
        <w:t>stakeholders</w:t>
      </w:r>
      <w:r w:rsidR="0086258D" w:rsidRPr="00525F27">
        <w:t xml:space="preserve">, </w:t>
      </w:r>
      <w:r w:rsidRPr="00525F27">
        <w:t>i</w:t>
      </w:r>
      <w:r w:rsidR="0086258D" w:rsidRPr="00525F27">
        <w:t xml:space="preserve">n </w:t>
      </w:r>
      <w:r w:rsidRPr="00525F27">
        <w:t>man</w:t>
      </w:r>
      <w:r w:rsidR="0086258D" w:rsidRPr="00525F27">
        <w:t xml:space="preserve">y </w:t>
      </w:r>
      <w:r w:rsidRPr="00525F27">
        <w:t>cases</w:t>
      </w:r>
      <w:r w:rsidR="0086258D" w:rsidRPr="00525F27">
        <w:t xml:space="preserve">, </w:t>
      </w:r>
      <w:r w:rsidRPr="00525F27">
        <w:t>combine</w:t>
      </w:r>
      <w:r w:rsidR="0086258D" w:rsidRPr="00525F27">
        <w:t xml:space="preserve">d </w:t>
      </w:r>
      <w:r w:rsidRPr="00525F27">
        <w:t>wit</w:t>
      </w:r>
      <w:r w:rsidR="0086258D" w:rsidRPr="00525F27">
        <w:t xml:space="preserve">h </w:t>
      </w:r>
      <w:r w:rsidRPr="00525F27">
        <w:t>considerabl</w:t>
      </w:r>
      <w:r w:rsidR="0086258D" w:rsidRPr="00525F27">
        <w:t xml:space="preserve">e </w:t>
      </w:r>
      <w:r w:rsidRPr="00525F27">
        <w:t>variatio</w:t>
      </w:r>
      <w:r w:rsidR="0086258D" w:rsidRPr="00525F27">
        <w:t xml:space="preserve">n </w:t>
      </w:r>
      <w:r w:rsidRPr="00525F27">
        <w:lastRenderedPageBreak/>
        <w:t>i</w:t>
      </w:r>
      <w:r w:rsidR="0086258D" w:rsidRPr="00525F27">
        <w:t xml:space="preserve">n </w:t>
      </w:r>
      <w:r w:rsidRPr="00525F27">
        <w:t>th</w:t>
      </w:r>
      <w:r w:rsidR="0086258D" w:rsidRPr="00525F27">
        <w:t xml:space="preserve">e </w:t>
      </w:r>
      <w:r w:rsidRPr="00525F27">
        <w:t>lev</w:t>
      </w:r>
      <w:r w:rsidR="0086258D" w:rsidRPr="00525F27">
        <w:t xml:space="preserve">y </w:t>
      </w:r>
      <w:r w:rsidRPr="00525F27">
        <w:t>system</w:t>
      </w:r>
      <w:r w:rsidR="003C08DF" w:rsidRPr="00525F27">
        <w:t xml:space="preserve">. </w:t>
      </w:r>
      <w:r w:rsidRPr="00525F27">
        <w:t>Thi</w:t>
      </w:r>
      <w:r w:rsidR="0086258D" w:rsidRPr="00525F27">
        <w:t xml:space="preserve">s </w:t>
      </w:r>
      <w:r w:rsidRPr="00525F27">
        <w:t>create</w:t>
      </w:r>
      <w:r w:rsidR="0086258D" w:rsidRPr="00525F27">
        <w:t xml:space="preserve">s a </w:t>
      </w:r>
      <w:r w:rsidRPr="00525F27">
        <w:t>significan</w:t>
      </w:r>
      <w:r w:rsidR="0086258D" w:rsidRPr="00525F27">
        <w:t xml:space="preserve">t </w:t>
      </w:r>
      <w:r w:rsidRPr="00525F27">
        <w:t>barrie</w:t>
      </w:r>
      <w:r w:rsidR="0086258D" w:rsidRPr="00525F27">
        <w:t xml:space="preserve">r </w:t>
      </w:r>
      <w:r w:rsidRPr="00525F27">
        <w:t>i</w:t>
      </w:r>
      <w:r w:rsidR="0086258D" w:rsidRPr="00525F27">
        <w:t xml:space="preserve">n </w:t>
      </w:r>
      <w:r w:rsidRPr="00525F27">
        <w:t>whic</w:t>
      </w:r>
      <w:r w:rsidR="0086258D" w:rsidRPr="00525F27">
        <w:t xml:space="preserve">h </w:t>
      </w:r>
      <w:r w:rsidRPr="00525F27">
        <w:t>eve</w:t>
      </w:r>
      <w:r w:rsidR="0086258D" w:rsidRPr="00525F27">
        <w:t xml:space="preserve">n </w:t>
      </w:r>
      <w:r w:rsidRPr="00525F27">
        <w:t>th</w:t>
      </w:r>
      <w:r w:rsidR="0086258D" w:rsidRPr="00525F27">
        <w:t xml:space="preserve">e </w:t>
      </w:r>
      <w:r w:rsidRPr="00525F27">
        <w:t>consideratio</w:t>
      </w:r>
      <w:r w:rsidR="0086258D" w:rsidRPr="00525F27">
        <w:t xml:space="preserve">n </w:t>
      </w:r>
      <w:r w:rsidRPr="00525F27">
        <w:t>o</w:t>
      </w:r>
      <w:r w:rsidR="0086258D" w:rsidRPr="00525F27">
        <w:t xml:space="preserve">f </w:t>
      </w:r>
      <w:r w:rsidRPr="00525F27">
        <w:t>chang</w:t>
      </w:r>
      <w:r w:rsidR="0086258D" w:rsidRPr="00525F27">
        <w:t xml:space="preserve">e </w:t>
      </w:r>
      <w:r w:rsidRPr="00525F27">
        <w:t>wil</w:t>
      </w:r>
      <w:r w:rsidR="0086258D" w:rsidRPr="00525F27">
        <w:t xml:space="preserve">l </w:t>
      </w:r>
      <w:r w:rsidRPr="00525F27">
        <w:t>b</w:t>
      </w:r>
      <w:r w:rsidR="0086258D" w:rsidRPr="00525F27">
        <w:t xml:space="preserve">e </w:t>
      </w:r>
      <w:r w:rsidRPr="00525F27">
        <w:t>assesse</w:t>
      </w:r>
      <w:r w:rsidR="0086258D" w:rsidRPr="00525F27">
        <w:t xml:space="preserve">d </w:t>
      </w:r>
      <w:r w:rsidRPr="00525F27">
        <w:t>i</w:t>
      </w:r>
      <w:r w:rsidR="0086258D" w:rsidRPr="00525F27">
        <w:t xml:space="preserve">n </w:t>
      </w:r>
      <w:r w:rsidRPr="00525F27">
        <w:t>term</w:t>
      </w:r>
      <w:r w:rsidR="0086258D" w:rsidRPr="00525F27">
        <w:t xml:space="preserve">s </w:t>
      </w:r>
      <w:r w:rsidRPr="00525F27">
        <w:t>o</w:t>
      </w:r>
      <w:r w:rsidR="0086258D" w:rsidRPr="00525F27">
        <w:t xml:space="preserve">f </w:t>
      </w:r>
      <w:r w:rsidRPr="00525F27">
        <w:t>avoidin</w:t>
      </w:r>
      <w:r w:rsidR="0086258D" w:rsidRPr="00525F27">
        <w:t xml:space="preserve">g </w:t>
      </w:r>
      <w:r w:rsidRPr="00525F27">
        <w:t>potentia</w:t>
      </w:r>
      <w:r w:rsidR="0086258D" w:rsidRPr="00525F27">
        <w:t xml:space="preserve">l </w:t>
      </w:r>
      <w:r w:rsidRPr="00525F27">
        <w:t>loss.</w:t>
      </w:r>
    </w:p>
    <w:p w:rsidR="00C72EC7" w:rsidRPr="00525F27" w:rsidRDefault="00C72EC7" w:rsidP="00C72EC7">
      <w:pPr>
        <w:pStyle w:val="Heading4"/>
      </w:pPr>
      <w:r w:rsidRPr="00525F27">
        <w:t>Scop</w:t>
      </w:r>
      <w:r w:rsidR="0086258D" w:rsidRPr="00525F27">
        <w:t xml:space="preserve">e </w:t>
      </w:r>
      <w:r w:rsidRPr="00525F27">
        <w:t>fo</w:t>
      </w:r>
      <w:r w:rsidR="0086258D" w:rsidRPr="00525F27">
        <w:t xml:space="preserve">r </w:t>
      </w:r>
      <w:r w:rsidRPr="00525F27">
        <w:t>improvements</w:t>
      </w:r>
      <w:r w:rsidRPr="00525F27">
        <w:rPr>
          <w:rStyle w:val="FootnoteReference"/>
        </w:rPr>
        <w:footnoteReference w:id="20"/>
      </w:r>
    </w:p>
    <w:p w:rsidR="00C72EC7" w:rsidRPr="00525F27" w:rsidRDefault="00C72EC7" w:rsidP="00C72EC7">
      <w:pPr>
        <w:pStyle w:val="BodyText"/>
      </w:pPr>
      <w:r w:rsidRPr="00525F27">
        <w:t>O</w:t>
      </w:r>
      <w:r w:rsidR="0086258D" w:rsidRPr="00525F27">
        <w:t xml:space="preserve">n a </w:t>
      </w:r>
      <w:r w:rsidRPr="00525F27">
        <w:t>macr</w:t>
      </w:r>
      <w:r w:rsidR="0086258D" w:rsidRPr="00525F27">
        <w:t xml:space="preserve">o </w:t>
      </w:r>
      <w:r w:rsidRPr="00525F27">
        <w:t>level</w:t>
      </w:r>
      <w:r w:rsidR="0086258D" w:rsidRPr="00525F27">
        <w:t xml:space="preserve">, </w:t>
      </w:r>
      <w:r w:rsidRPr="00525F27">
        <w:t>legislativ</w:t>
      </w:r>
      <w:r w:rsidR="0086258D" w:rsidRPr="00525F27">
        <w:t xml:space="preserve">e </w:t>
      </w:r>
      <w:r w:rsidRPr="00525F27">
        <w:t>provision</w:t>
      </w:r>
      <w:r w:rsidR="0086258D" w:rsidRPr="00525F27">
        <w:t xml:space="preserve">s </w:t>
      </w:r>
      <w:r w:rsidRPr="00525F27">
        <w:t>ca</w:t>
      </w:r>
      <w:r w:rsidR="0086258D" w:rsidRPr="00525F27">
        <w:t xml:space="preserve">n </w:t>
      </w:r>
      <w:r w:rsidRPr="00525F27">
        <w:t>b</w:t>
      </w:r>
      <w:r w:rsidR="0086258D" w:rsidRPr="00525F27">
        <w:t xml:space="preserve">e </w:t>
      </w:r>
      <w:r w:rsidRPr="00525F27">
        <w:t>shifte</w:t>
      </w:r>
      <w:r w:rsidR="0086258D" w:rsidRPr="00525F27">
        <w:t xml:space="preserve">d </w:t>
      </w:r>
      <w:r w:rsidRPr="00525F27">
        <w:t>fro</w:t>
      </w:r>
      <w:r w:rsidR="0086258D" w:rsidRPr="00525F27">
        <w:t xml:space="preserve">m </w:t>
      </w:r>
      <w:r w:rsidRPr="00525F27">
        <w:t>legislatio</w:t>
      </w:r>
      <w:r w:rsidR="0086258D" w:rsidRPr="00525F27">
        <w:t xml:space="preserve">n </w:t>
      </w:r>
      <w:r w:rsidRPr="00525F27">
        <w:t>int</w:t>
      </w:r>
      <w:r w:rsidR="0086258D" w:rsidRPr="00525F27">
        <w:t xml:space="preserve">o </w:t>
      </w:r>
      <w:r w:rsidRPr="00525F27">
        <w:t>regulation</w:t>
      </w:r>
      <w:r w:rsidR="0086258D" w:rsidRPr="00525F27">
        <w:t xml:space="preserve">s </w:t>
      </w:r>
      <w:r w:rsidRPr="00525F27">
        <w:t>(t</w:t>
      </w:r>
      <w:r w:rsidR="0086258D" w:rsidRPr="00525F27">
        <w:t xml:space="preserve">o </w:t>
      </w:r>
      <w:r w:rsidRPr="00525F27">
        <w:t>assis</w:t>
      </w:r>
      <w:r w:rsidR="0086258D" w:rsidRPr="00525F27">
        <w:t xml:space="preserve">t </w:t>
      </w:r>
      <w:r w:rsidRPr="00525F27">
        <w:t>flexibilit</w:t>
      </w:r>
      <w:r w:rsidR="0086258D" w:rsidRPr="00525F27">
        <w:t xml:space="preserve">y </w:t>
      </w:r>
      <w:r w:rsidRPr="00525F27">
        <w:t>o</w:t>
      </w:r>
      <w:r w:rsidR="0086258D" w:rsidRPr="00525F27">
        <w:t xml:space="preserve">f </w:t>
      </w:r>
      <w:r w:rsidRPr="00525F27">
        <w:t>amendment) i</w:t>
      </w:r>
      <w:r w:rsidR="0086258D" w:rsidRPr="00525F27">
        <w:t xml:space="preserve">s a </w:t>
      </w:r>
      <w:r w:rsidRPr="00525F27">
        <w:t>generalise</w:t>
      </w:r>
      <w:r w:rsidR="0086258D" w:rsidRPr="00525F27">
        <w:t xml:space="preserve">d </w:t>
      </w:r>
      <w:r w:rsidRPr="00525F27">
        <w:t>consideratio</w:t>
      </w:r>
      <w:r w:rsidR="0086258D" w:rsidRPr="00525F27">
        <w:t xml:space="preserve">n </w:t>
      </w:r>
      <w:r w:rsidRPr="00525F27">
        <w:t>applicabl</w:t>
      </w:r>
      <w:r w:rsidR="0086258D" w:rsidRPr="00525F27">
        <w:t xml:space="preserve">e </w:t>
      </w:r>
      <w:r w:rsidRPr="00525F27">
        <w:t>t</w:t>
      </w:r>
      <w:r w:rsidR="0086258D" w:rsidRPr="00525F27">
        <w:t xml:space="preserve">o </w:t>
      </w:r>
      <w:r w:rsidRPr="00525F27">
        <w:t>al</w:t>
      </w:r>
      <w:r w:rsidR="0086258D" w:rsidRPr="00525F27">
        <w:t xml:space="preserve">l </w:t>
      </w:r>
      <w:r w:rsidRPr="00525F27">
        <w:t>commodities</w:t>
      </w:r>
      <w:r w:rsidR="003C08DF" w:rsidRPr="00525F27">
        <w:t xml:space="preserve">. </w:t>
      </w:r>
      <w:r w:rsidRPr="00525F27">
        <w:t>I</w:t>
      </w:r>
      <w:r w:rsidR="0086258D" w:rsidRPr="00525F27">
        <w:t xml:space="preserve">t </w:t>
      </w:r>
      <w:r w:rsidRPr="00525F27">
        <w:t>i</w:t>
      </w:r>
      <w:r w:rsidR="0086258D" w:rsidRPr="00525F27">
        <w:t xml:space="preserve">s </w:t>
      </w:r>
      <w:r w:rsidRPr="00525F27">
        <w:t>wort</w:t>
      </w:r>
      <w:r w:rsidR="0086258D" w:rsidRPr="00525F27">
        <w:t xml:space="preserve">h </w:t>
      </w:r>
      <w:r w:rsidRPr="00525F27">
        <w:t>considerin</w:t>
      </w:r>
      <w:r w:rsidR="0086258D" w:rsidRPr="00525F27">
        <w:t xml:space="preserve">g </w:t>
      </w:r>
      <w:r w:rsidRPr="00525F27">
        <w:t>i</w:t>
      </w:r>
      <w:r w:rsidR="0086258D" w:rsidRPr="00525F27">
        <w:t xml:space="preserve">f </w:t>
      </w:r>
      <w:r w:rsidRPr="00525F27">
        <w:t>th</w:t>
      </w:r>
      <w:r w:rsidR="0086258D" w:rsidRPr="00525F27">
        <w:t xml:space="preserve">e </w:t>
      </w:r>
      <w:r w:rsidRPr="00525F27">
        <w:t>curren</w:t>
      </w:r>
      <w:r w:rsidR="0086258D" w:rsidRPr="00525F27">
        <w:t xml:space="preserve">t </w:t>
      </w:r>
      <w:r w:rsidRPr="00525F27">
        <w:t>agricultura</w:t>
      </w:r>
      <w:r w:rsidR="0086258D" w:rsidRPr="00525F27">
        <w:t xml:space="preserve">l </w:t>
      </w:r>
      <w:r w:rsidRPr="00525F27">
        <w:t>levie</w:t>
      </w:r>
      <w:r w:rsidR="0086258D" w:rsidRPr="00525F27">
        <w:t xml:space="preserve">s </w:t>
      </w:r>
      <w:r w:rsidRPr="00525F27">
        <w:t>syste</w:t>
      </w:r>
      <w:r w:rsidR="0086258D" w:rsidRPr="00525F27">
        <w:t xml:space="preserve">m </w:t>
      </w:r>
      <w:r w:rsidRPr="00525F27">
        <w:t>(mad</w:t>
      </w:r>
      <w:r w:rsidR="0086258D" w:rsidRPr="00525F27">
        <w:t xml:space="preserve">e </w:t>
      </w:r>
      <w:r w:rsidRPr="00525F27">
        <w:t>u</w:t>
      </w:r>
      <w:r w:rsidR="0086258D" w:rsidRPr="00525F27">
        <w:t xml:space="preserve">p </w:t>
      </w:r>
      <w:r w:rsidRPr="00525F27">
        <w:t>o</w:t>
      </w:r>
      <w:r w:rsidR="0086258D" w:rsidRPr="00525F27">
        <w:t xml:space="preserve">f </w:t>
      </w:r>
      <w:r w:rsidRPr="00525F27">
        <w:t>fiv</w:t>
      </w:r>
      <w:r w:rsidR="0086258D" w:rsidRPr="00525F27">
        <w:t xml:space="preserve">e </w:t>
      </w:r>
      <w:r w:rsidRPr="00525F27">
        <w:t>ke</w:t>
      </w:r>
      <w:r w:rsidR="0086258D" w:rsidRPr="00525F27">
        <w:t xml:space="preserve">y </w:t>
      </w:r>
      <w:r w:rsidRPr="00525F27">
        <w:t>Act</w:t>
      </w:r>
      <w:r w:rsidR="0086258D" w:rsidRPr="00525F27">
        <w:t xml:space="preserve">s </w:t>
      </w:r>
      <w:r w:rsidRPr="00525F27">
        <w:t>an</w:t>
      </w:r>
      <w:r w:rsidR="0086258D" w:rsidRPr="00525F27">
        <w:t xml:space="preserve">d </w:t>
      </w:r>
      <w:r w:rsidRPr="00525F27">
        <w:t>thei</w:t>
      </w:r>
      <w:r w:rsidR="0086258D" w:rsidRPr="00525F27">
        <w:t xml:space="preserve">r </w:t>
      </w:r>
      <w:r w:rsidRPr="00525F27">
        <w:t>accompanyin</w:t>
      </w:r>
      <w:r w:rsidR="0086258D" w:rsidRPr="00525F27">
        <w:t xml:space="preserve">g </w:t>
      </w:r>
      <w:r w:rsidRPr="00525F27">
        <w:t>regulations) coul</w:t>
      </w:r>
      <w:r w:rsidR="0086258D" w:rsidRPr="00525F27">
        <w:t xml:space="preserve">d </w:t>
      </w:r>
      <w:r w:rsidRPr="00525F27">
        <w:t>b</w:t>
      </w:r>
      <w:r w:rsidR="0086258D" w:rsidRPr="00525F27">
        <w:t xml:space="preserve">e </w:t>
      </w:r>
      <w:r w:rsidRPr="00525F27">
        <w:t>simplifie</w:t>
      </w:r>
      <w:r w:rsidR="0086258D" w:rsidRPr="00525F27">
        <w:t xml:space="preserve">d, </w:t>
      </w:r>
      <w:r w:rsidRPr="00525F27">
        <w:t>wit</w:t>
      </w:r>
      <w:r w:rsidR="0086258D" w:rsidRPr="00525F27">
        <w:t xml:space="preserve">h </w:t>
      </w:r>
      <w:r w:rsidRPr="00525F27">
        <w:t>regulation</w:t>
      </w:r>
      <w:r w:rsidR="0086258D" w:rsidRPr="00525F27">
        <w:t xml:space="preserve">s </w:t>
      </w:r>
      <w:r w:rsidRPr="00525F27">
        <w:t>operatin</w:t>
      </w:r>
      <w:r w:rsidR="0086258D" w:rsidRPr="00525F27">
        <w:t xml:space="preserve">g </w:t>
      </w:r>
      <w:r w:rsidRPr="00525F27">
        <w:t>t</w:t>
      </w:r>
      <w:r w:rsidR="0086258D" w:rsidRPr="00525F27">
        <w:t xml:space="preserve">o </w:t>
      </w:r>
      <w:r w:rsidRPr="00525F27">
        <w:t>prescrib</w:t>
      </w:r>
      <w:r w:rsidR="0086258D" w:rsidRPr="00525F27">
        <w:t xml:space="preserve">e </w:t>
      </w:r>
      <w:r w:rsidRPr="00525F27">
        <w:t>th</w:t>
      </w:r>
      <w:r w:rsidR="0086258D" w:rsidRPr="00525F27">
        <w:t xml:space="preserve">e </w:t>
      </w:r>
      <w:r w:rsidRPr="00525F27">
        <w:t>specifi</w:t>
      </w:r>
      <w:r w:rsidR="0086258D" w:rsidRPr="00525F27">
        <w:t xml:space="preserve">c </w:t>
      </w:r>
      <w:r w:rsidRPr="00525F27">
        <w:t>levie</w:t>
      </w:r>
      <w:r w:rsidR="0086258D" w:rsidRPr="00525F27">
        <w:t xml:space="preserve">s </w:t>
      </w:r>
      <w:r w:rsidRPr="00525F27">
        <w:t>an</w:t>
      </w:r>
      <w:r w:rsidR="0086258D" w:rsidRPr="00525F27">
        <w:t xml:space="preserve">d </w:t>
      </w:r>
      <w:r w:rsidRPr="00525F27">
        <w:t>charge</w:t>
      </w:r>
      <w:r w:rsidR="0086258D" w:rsidRPr="00525F27">
        <w:t xml:space="preserve">s </w:t>
      </w:r>
      <w:r w:rsidRPr="00525F27">
        <w:t>fo</w:t>
      </w:r>
      <w:r w:rsidR="0086258D" w:rsidRPr="00525F27">
        <w:t xml:space="preserve">r </w:t>
      </w:r>
      <w:r w:rsidRPr="00525F27">
        <w:t>th</w:t>
      </w:r>
      <w:r w:rsidR="0086258D" w:rsidRPr="00525F27">
        <w:t xml:space="preserve">e </w:t>
      </w:r>
      <w:r w:rsidRPr="00525F27">
        <w:t>variou</w:t>
      </w:r>
      <w:r w:rsidR="0086258D" w:rsidRPr="00525F27">
        <w:t xml:space="preserve">s </w:t>
      </w:r>
      <w:r w:rsidRPr="00525F27">
        <w:t>commodities.</w:t>
      </w:r>
    </w:p>
    <w:p w:rsidR="00C72EC7" w:rsidRPr="00525F27" w:rsidRDefault="00C72EC7" w:rsidP="00C72EC7">
      <w:pPr>
        <w:pStyle w:val="BodyText"/>
      </w:pPr>
      <w:r w:rsidRPr="00525F27">
        <w:t>Unde</w:t>
      </w:r>
      <w:r w:rsidR="0086258D" w:rsidRPr="00525F27">
        <w:t xml:space="preserve">r </w:t>
      </w:r>
      <w:r w:rsidRPr="00525F27">
        <w:t>th</w:t>
      </w:r>
      <w:r w:rsidR="0086258D" w:rsidRPr="00525F27">
        <w:t xml:space="preserve">e </w:t>
      </w:r>
      <w:r w:rsidRPr="00525F27">
        <w:t>curren</w:t>
      </w:r>
      <w:r w:rsidR="0086258D" w:rsidRPr="00525F27">
        <w:t xml:space="preserve">t </w:t>
      </w:r>
      <w:r w:rsidRPr="00525F27">
        <w:t>syste</w:t>
      </w:r>
      <w:r w:rsidR="0086258D" w:rsidRPr="00525F27">
        <w:t xml:space="preserve">m </w:t>
      </w:r>
      <w:r w:rsidRPr="00525F27">
        <w:t>ther</w:t>
      </w:r>
      <w:r w:rsidR="0086258D" w:rsidRPr="00525F27">
        <w:t xml:space="preserve">e </w:t>
      </w:r>
      <w:r w:rsidRPr="00525F27">
        <w:t>ar</w:t>
      </w:r>
      <w:r w:rsidR="0086258D" w:rsidRPr="00525F27">
        <w:t xml:space="preserve">e </w:t>
      </w:r>
      <w:r w:rsidRPr="00525F27">
        <w:t>som</w:t>
      </w:r>
      <w:r w:rsidR="0086258D" w:rsidRPr="00525F27">
        <w:t xml:space="preserve">e </w:t>
      </w:r>
      <w:r w:rsidRPr="00525F27">
        <w:t>specifi</w:t>
      </w:r>
      <w:r w:rsidR="0086258D" w:rsidRPr="00525F27">
        <w:t xml:space="preserve">c </w:t>
      </w:r>
      <w:r w:rsidRPr="00525F27">
        <w:t>instance</w:t>
      </w:r>
      <w:r w:rsidR="0086258D" w:rsidRPr="00525F27">
        <w:t xml:space="preserve">s </w:t>
      </w:r>
      <w:r w:rsidRPr="00525F27">
        <w:t>wher</w:t>
      </w:r>
      <w:r w:rsidR="0086258D" w:rsidRPr="00525F27">
        <w:t xml:space="preserve">e </w:t>
      </w:r>
      <w:r w:rsidRPr="00525F27">
        <w:t>th</w:t>
      </w:r>
      <w:r w:rsidR="0086258D" w:rsidRPr="00525F27">
        <w:t xml:space="preserve">e </w:t>
      </w:r>
      <w:r w:rsidRPr="00525F27">
        <w:t>exac</w:t>
      </w:r>
      <w:r w:rsidR="0086258D" w:rsidRPr="00525F27">
        <w:t xml:space="preserve">t </w:t>
      </w:r>
      <w:r w:rsidRPr="00525F27">
        <w:t>lev</w:t>
      </w:r>
      <w:r w:rsidR="0086258D" w:rsidRPr="00525F27">
        <w:t xml:space="preserve">y </w:t>
      </w:r>
      <w:r w:rsidRPr="00525F27">
        <w:t>rat</w:t>
      </w:r>
      <w:r w:rsidR="0086258D" w:rsidRPr="00525F27">
        <w:t xml:space="preserve">e </w:t>
      </w:r>
      <w:r w:rsidRPr="00525F27">
        <w:t>ha</w:t>
      </w:r>
      <w:r w:rsidR="0086258D" w:rsidRPr="00525F27">
        <w:t xml:space="preserve">s </w:t>
      </w:r>
      <w:r w:rsidRPr="00525F27">
        <w:t>bee</w:t>
      </w:r>
      <w:r w:rsidR="0086258D" w:rsidRPr="00525F27">
        <w:t xml:space="preserve">n </w:t>
      </w:r>
      <w:r w:rsidRPr="00525F27">
        <w:t>specifie</w:t>
      </w:r>
      <w:r w:rsidR="0086258D" w:rsidRPr="00525F27">
        <w:t xml:space="preserve">d </w:t>
      </w:r>
      <w:r w:rsidRPr="00525F27">
        <w:t>i</w:t>
      </w:r>
      <w:r w:rsidR="0086258D" w:rsidRPr="00525F27">
        <w:t xml:space="preserve">n </w:t>
      </w:r>
      <w:r w:rsidRPr="00525F27">
        <w:t>th</w:t>
      </w:r>
      <w:r w:rsidR="0086258D" w:rsidRPr="00525F27">
        <w:t xml:space="preserve">e </w:t>
      </w:r>
      <w:r w:rsidRPr="00525F27">
        <w:t>Act</w:t>
      </w:r>
      <w:r w:rsidR="0086258D" w:rsidRPr="00525F27">
        <w:t xml:space="preserve">, </w:t>
      </w:r>
      <w:r w:rsidRPr="00525F27">
        <w:t>makin</w:t>
      </w:r>
      <w:r w:rsidR="0086258D" w:rsidRPr="00525F27">
        <w:t xml:space="preserve">g </w:t>
      </w:r>
      <w:r w:rsidRPr="00525F27">
        <w:t>i</w:t>
      </w:r>
      <w:r w:rsidR="0086258D" w:rsidRPr="00525F27">
        <w:t xml:space="preserve">t </w:t>
      </w:r>
      <w:r w:rsidRPr="00525F27">
        <w:t>difficul</w:t>
      </w:r>
      <w:r w:rsidR="0086258D" w:rsidRPr="00525F27">
        <w:t xml:space="preserve">t </w:t>
      </w:r>
      <w:r w:rsidRPr="00525F27">
        <w:t>t</w:t>
      </w:r>
      <w:r w:rsidR="0086258D" w:rsidRPr="00525F27">
        <w:t xml:space="preserve">o </w:t>
      </w:r>
      <w:r w:rsidRPr="00525F27">
        <w:t>amen</w:t>
      </w:r>
      <w:r w:rsidR="0086258D" w:rsidRPr="00525F27">
        <w:t xml:space="preserve">d </w:t>
      </w:r>
      <w:r w:rsidRPr="00525F27">
        <w:t>(specificall</w:t>
      </w:r>
      <w:r w:rsidR="0086258D" w:rsidRPr="00525F27">
        <w:t xml:space="preserve">y </w:t>
      </w:r>
      <w:r w:rsidRPr="00525F27">
        <w:t>goa</w:t>
      </w:r>
      <w:r w:rsidR="0086258D" w:rsidRPr="00525F27">
        <w:t xml:space="preserve">t </w:t>
      </w:r>
      <w:r w:rsidRPr="00525F27">
        <w:t>fibre</w:t>
      </w:r>
      <w:r w:rsidR="0086258D" w:rsidRPr="00525F27">
        <w:t xml:space="preserve">s </w:t>
      </w:r>
      <w:r w:rsidRPr="00525F27">
        <w:t>an</w:t>
      </w:r>
      <w:r w:rsidR="0086258D" w:rsidRPr="00525F27">
        <w:t xml:space="preserve">d </w:t>
      </w:r>
      <w:r w:rsidRPr="00525F27">
        <w:t>dee</w:t>
      </w:r>
      <w:r w:rsidR="0086258D" w:rsidRPr="00525F27">
        <w:t xml:space="preserve">r </w:t>
      </w:r>
      <w:r w:rsidRPr="00525F27">
        <w:t>slaughter)</w:t>
      </w:r>
      <w:r w:rsidR="003C08DF" w:rsidRPr="00525F27">
        <w:t xml:space="preserve">. </w:t>
      </w:r>
      <w:r w:rsidRPr="00525F27">
        <w:t>Thes</w:t>
      </w:r>
      <w:r w:rsidR="0086258D" w:rsidRPr="00525F27">
        <w:t xml:space="preserve">e </w:t>
      </w:r>
      <w:r w:rsidRPr="00525F27">
        <w:t>coul</w:t>
      </w:r>
      <w:r w:rsidR="0086258D" w:rsidRPr="00525F27">
        <w:t xml:space="preserve">d </w:t>
      </w:r>
      <w:r w:rsidRPr="00525F27">
        <w:t>b</w:t>
      </w:r>
      <w:r w:rsidR="0086258D" w:rsidRPr="00525F27">
        <w:t xml:space="preserve">e </w:t>
      </w:r>
      <w:r w:rsidRPr="00525F27">
        <w:t>relocate</w:t>
      </w:r>
      <w:r w:rsidR="0086258D" w:rsidRPr="00525F27">
        <w:t xml:space="preserve">d </w:t>
      </w:r>
      <w:r w:rsidRPr="00525F27">
        <w:t>t</w:t>
      </w:r>
      <w:r w:rsidR="0086258D" w:rsidRPr="00525F27">
        <w:t xml:space="preserve">o </w:t>
      </w:r>
      <w:r w:rsidRPr="00525F27">
        <w:t>th</w:t>
      </w:r>
      <w:r w:rsidR="0086258D" w:rsidRPr="00525F27">
        <w:t xml:space="preserve">e </w:t>
      </w:r>
      <w:r w:rsidRPr="00525F27">
        <w:t>regulations</w:t>
      </w:r>
      <w:r w:rsidR="0086258D" w:rsidRPr="00525F27">
        <w:t xml:space="preserve">, </w:t>
      </w:r>
      <w:r w:rsidRPr="00525F27">
        <w:t>providin</w:t>
      </w:r>
      <w:r w:rsidR="0086258D" w:rsidRPr="00525F27">
        <w:t xml:space="preserve">g a </w:t>
      </w:r>
      <w:r w:rsidRPr="00525F27">
        <w:t>cleare</w:t>
      </w:r>
      <w:r w:rsidR="0086258D" w:rsidRPr="00525F27">
        <w:t xml:space="preserve">r </w:t>
      </w:r>
      <w:r w:rsidRPr="00525F27">
        <w:t>pictur</w:t>
      </w:r>
      <w:r w:rsidR="0086258D" w:rsidRPr="00525F27">
        <w:t xml:space="preserve">e </w:t>
      </w:r>
      <w:r w:rsidRPr="00525F27">
        <w:t>o</w:t>
      </w:r>
      <w:r w:rsidR="0086258D" w:rsidRPr="00525F27">
        <w:t xml:space="preserve">f </w:t>
      </w:r>
      <w:r w:rsidRPr="00525F27">
        <w:t>applicabl</w:t>
      </w:r>
      <w:r w:rsidR="0086258D" w:rsidRPr="00525F27">
        <w:t xml:space="preserve">e </w:t>
      </w:r>
      <w:r w:rsidRPr="00525F27">
        <w:t>levies.</w:t>
      </w:r>
    </w:p>
    <w:p w:rsidR="00C72EC7" w:rsidRPr="00525F27" w:rsidRDefault="00C72EC7" w:rsidP="00C72EC7">
      <w:pPr>
        <w:pStyle w:val="BodyText"/>
      </w:pPr>
      <w:r w:rsidRPr="00525F27">
        <w:t>Fo</w:t>
      </w:r>
      <w:r w:rsidR="0086258D" w:rsidRPr="00525F27">
        <w:t xml:space="preserve">r a </w:t>
      </w:r>
      <w:r w:rsidRPr="00525F27">
        <w:t>numbe</w:t>
      </w:r>
      <w:r w:rsidR="0086258D" w:rsidRPr="00525F27">
        <w:t xml:space="preserve">r </w:t>
      </w:r>
      <w:r w:rsidRPr="00525F27">
        <w:t>o</w:t>
      </w:r>
      <w:r w:rsidR="0086258D" w:rsidRPr="00525F27">
        <w:t xml:space="preserve">f </w:t>
      </w:r>
      <w:r w:rsidRPr="00525F27">
        <w:t>commoditie</w:t>
      </w:r>
      <w:r w:rsidR="0086258D" w:rsidRPr="00525F27">
        <w:t xml:space="preserve">s </w:t>
      </w:r>
      <w:r w:rsidRPr="00525F27">
        <w:t>ther</w:t>
      </w:r>
      <w:r w:rsidR="0086258D" w:rsidRPr="00525F27">
        <w:t xml:space="preserve">e </w:t>
      </w:r>
      <w:r w:rsidRPr="00525F27">
        <w:t>ar</w:t>
      </w:r>
      <w:r w:rsidR="0086258D" w:rsidRPr="00525F27">
        <w:t xml:space="preserve">e </w:t>
      </w:r>
      <w:r w:rsidRPr="00525F27">
        <w:t>maximu</w:t>
      </w:r>
      <w:r w:rsidR="0086258D" w:rsidRPr="00525F27">
        <w:t xml:space="preserve">m </w:t>
      </w:r>
      <w:r w:rsidRPr="00525F27">
        <w:t>rate</w:t>
      </w:r>
      <w:r w:rsidR="0086258D" w:rsidRPr="00525F27">
        <w:t xml:space="preserve">s </w:t>
      </w:r>
      <w:r w:rsidRPr="00525F27">
        <w:t>fo</w:t>
      </w:r>
      <w:r w:rsidR="0086258D" w:rsidRPr="00525F27">
        <w:t xml:space="preserve">r </w:t>
      </w:r>
      <w:r w:rsidRPr="00525F27">
        <w:t>th</w:t>
      </w:r>
      <w:r w:rsidR="0086258D" w:rsidRPr="00525F27">
        <w:t xml:space="preserve">e </w:t>
      </w:r>
      <w:r w:rsidRPr="00525F27">
        <w:t>lev</w:t>
      </w:r>
      <w:r w:rsidR="0086258D" w:rsidRPr="00525F27">
        <w:t xml:space="preserve">y </w:t>
      </w:r>
      <w:r w:rsidRPr="00525F27">
        <w:t>o</w:t>
      </w:r>
      <w:r w:rsidR="0086258D" w:rsidRPr="00525F27">
        <w:t xml:space="preserve">r </w:t>
      </w:r>
      <w:r w:rsidRPr="00525F27">
        <w:t>charg</w:t>
      </w:r>
      <w:r w:rsidR="0086258D" w:rsidRPr="00525F27">
        <w:t xml:space="preserve">e </w:t>
      </w:r>
      <w:r w:rsidRPr="00525F27">
        <w:t>specifie</w:t>
      </w:r>
      <w:r w:rsidR="0086258D" w:rsidRPr="00525F27">
        <w:t xml:space="preserve">d </w:t>
      </w:r>
      <w:r w:rsidRPr="00525F27">
        <w:t>i</w:t>
      </w:r>
      <w:r w:rsidR="0086258D" w:rsidRPr="00525F27">
        <w:t xml:space="preserve">n </w:t>
      </w:r>
      <w:r w:rsidRPr="00525F27">
        <w:t>Act</w:t>
      </w:r>
      <w:r w:rsidR="0086258D" w:rsidRPr="00525F27">
        <w:t xml:space="preserve">, </w:t>
      </w:r>
      <w:r w:rsidRPr="00525F27">
        <w:t>whic</w:t>
      </w:r>
      <w:r w:rsidR="0086258D" w:rsidRPr="00525F27">
        <w:t xml:space="preserve">h </w:t>
      </w:r>
      <w:r w:rsidRPr="00525F27">
        <w:t>the</w:t>
      </w:r>
      <w:r w:rsidR="0086258D" w:rsidRPr="00525F27">
        <w:t xml:space="preserve">n </w:t>
      </w:r>
      <w:r w:rsidRPr="00525F27">
        <w:t>provide</w:t>
      </w:r>
      <w:r w:rsidR="0086258D" w:rsidRPr="00525F27">
        <w:t xml:space="preserve">s </w:t>
      </w:r>
      <w:r w:rsidRPr="00525F27">
        <w:t>fo</w:t>
      </w:r>
      <w:r w:rsidR="0086258D" w:rsidRPr="00525F27">
        <w:t xml:space="preserve">r </w:t>
      </w:r>
      <w:r w:rsidRPr="00525F27">
        <w:t>th</w:t>
      </w:r>
      <w:r w:rsidR="0086258D" w:rsidRPr="00525F27">
        <w:t xml:space="preserve">e </w:t>
      </w:r>
      <w:r w:rsidRPr="00525F27">
        <w:t>regulation</w:t>
      </w:r>
      <w:r w:rsidR="0086258D" w:rsidRPr="00525F27">
        <w:t xml:space="preserve">s </w:t>
      </w:r>
      <w:r w:rsidRPr="00525F27">
        <w:t>t</w:t>
      </w:r>
      <w:r w:rsidR="0086258D" w:rsidRPr="00525F27">
        <w:t xml:space="preserve">o </w:t>
      </w:r>
      <w:r w:rsidRPr="00525F27">
        <w:t>prescrib</w:t>
      </w:r>
      <w:r w:rsidR="0086258D" w:rsidRPr="00525F27">
        <w:t xml:space="preserve">e </w:t>
      </w:r>
      <w:r w:rsidRPr="00525F27">
        <w:t>th</w:t>
      </w:r>
      <w:r w:rsidR="0086258D" w:rsidRPr="00525F27">
        <w:t xml:space="preserve">e </w:t>
      </w:r>
      <w:r w:rsidRPr="00525F27">
        <w:t>actua</w:t>
      </w:r>
      <w:r w:rsidR="0086258D" w:rsidRPr="00525F27">
        <w:t xml:space="preserve">l </w:t>
      </w:r>
      <w:r w:rsidRPr="00525F27">
        <w:t>rate.</w:t>
      </w:r>
    </w:p>
    <w:p w:rsidR="00C72EC7" w:rsidRDefault="00C72EC7" w:rsidP="00C72EC7">
      <w:pPr>
        <w:pStyle w:val="BodyText"/>
      </w:pPr>
      <w:r w:rsidRPr="00525F27">
        <w:t>I</w:t>
      </w:r>
      <w:r w:rsidR="0086258D" w:rsidRPr="00525F27">
        <w:t xml:space="preserve">n </w:t>
      </w:r>
      <w:r w:rsidRPr="00525F27">
        <w:t>pursuin</w:t>
      </w:r>
      <w:r w:rsidR="0086258D" w:rsidRPr="00525F27">
        <w:t xml:space="preserve">g a </w:t>
      </w:r>
      <w:r w:rsidRPr="00525F27">
        <w:t>simplifie</w:t>
      </w:r>
      <w:r w:rsidR="0086258D" w:rsidRPr="00525F27">
        <w:t xml:space="preserve">d </w:t>
      </w:r>
      <w:r w:rsidRPr="00525F27">
        <w:t>legislativ</w:t>
      </w:r>
      <w:r w:rsidR="0086258D" w:rsidRPr="00525F27">
        <w:t xml:space="preserve">e </w:t>
      </w:r>
      <w:r w:rsidRPr="00525F27">
        <w:t>an</w:t>
      </w:r>
      <w:r w:rsidR="0086258D" w:rsidRPr="00525F27">
        <w:t xml:space="preserve">d </w:t>
      </w:r>
      <w:r w:rsidRPr="00525F27">
        <w:t>regulator</w:t>
      </w:r>
      <w:r w:rsidR="0086258D" w:rsidRPr="00525F27">
        <w:t xml:space="preserve">y </w:t>
      </w:r>
      <w:r w:rsidRPr="00525F27">
        <w:t>syste</w:t>
      </w:r>
      <w:r w:rsidR="0086258D" w:rsidRPr="00525F27">
        <w:t xml:space="preserve">m </w:t>
      </w:r>
      <w:r w:rsidRPr="00525F27">
        <w:t>fo</w:t>
      </w:r>
      <w:r w:rsidR="0086258D" w:rsidRPr="00525F27">
        <w:t xml:space="preserve">r </w:t>
      </w:r>
      <w:r w:rsidRPr="00525F27">
        <w:t>agricultura</w:t>
      </w:r>
      <w:r w:rsidR="0086258D" w:rsidRPr="00525F27">
        <w:t xml:space="preserve">l </w:t>
      </w:r>
      <w:r w:rsidRPr="00525F27">
        <w:t>levie</w:t>
      </w:r>
      <w:r w:rsidR="0086258D" w:rsidRPr="00525F27">
        <w:t xml:space="preserve">s </w:t>
      </w:r>
      <w:r w:rsidRPr="00525F27">
        <w:t>this</w:t>
      </w:r>
      <w:r w:rsidR="0086258D" w:rsidRPr="00525F27">
        <w:t xml:space="preserve">, </w:t>
      </w:r>
      <w:r w:rsidRPr="00525F27">
        <w:t>th</w:t>
      </w:r>
      <w:r w:rsidR="0086258D" w:rsidRPr="00525F27">
        <w:t xml:space="preserve">e </w:t>
      </w:r>
      <w:r w:rsidRPr="00525F27">
        <w:t>principle</w:t>
      </w:r>
      <w:r w:rsidR="0086258D" w:rsidRPr="00525F27">
        <w:t xml:space="preserve">s </w:t>
      </w:r>
      <w:r w:rsidRPr="00525F27">
        <w:t>associate</w:t>
      </w:r>
      <w:r w:rsidR="0086258D" w:rsidRPr="00525F27">
        <w:t xml:space="preserve">d </w:t>
      </w:r>
      <w:r w:rsidRPr="00525F27">
        <w:t>wit</w:t>
      </w:r>
      <w:r w:rsidR="0086258D" w:rsidRPr="00525F27">
        <w:t xml:space="preserve">h </w:t>
      </w:r>
      <w:r w:rsidRPr="00525F27">
        <w:t>legislativ</w:t>
      </w:r>
      <w:r w:rsidR="0086258D" w:rsidRPr="00525F27">
        <w:t xml:space="preserve">e </w:t>
      </w:r>
      <w:r w:rsidRPr="00525F27">
        <w:t>drafting</w:t>
      </w:r>
      <w:r w:rsidR="0086258D" w:rsidRPr="00525F27">
        <w:t xml:space="preserve">, </w:t>
      </w:r>
      <w:r w:rsidRPr="00525F27">
        <w:t>th</w:t>
      </w:r>
      <w:r w:rsidR="0086258D" w:rsidRPr="00525F27">
        <w:t xml:space="preserve">e </w:t>
      </w:r>
      <w:r w:rsidRPr="00525F27">
        <w:t>legislativ</w:t>
      </w:r>
      <w:r w:rsidR="0086258D" w:rsidRPr="00525F27">
        <w:t xml:space="preserve">e </w:t>
      </w:r>
      <w:r w:rsidRPr="00525F27">
        <w:t>process</w:t>
      </w:r>
      <w:r w:rsidR="0086258D" w:rsidRPr="00525F27">
        <w:t xml:space="preserve">, </w:t>
      </w:r>
      <w:r w:rsidRPr="00525F27">
        <w:t>departmen</w:t>
      </w:r>
      <w:r w:rsidR="0086258D" w:rsidRPr="00525F27">
        <w:t xml:space="preserve">t </w:t>
      </w:r>
      <w:r w:rsidRPr="00525F27">
        <w:t>consideration</w:t>
      </w:r>
      <w:r w:rsidR="0086258D" w:rsidRPr="00525F27">
        <w:t xml:space="preserve">s </w:t>
      </w:r>
      <w:r w:rsidRPr="00525F27">
        <w:t>an</w:t>
      </w:r>
      <w:r w:rsidR="0086258D" w:rsidRPr="00525F27">
        <w:t xml:space="preserve">d </w:t>
      </w:r>
      <w:r w:rsidRPr="00525F27">
        <w:t>stakeholde</w:t>
      </w:r>
      <w:r w:rsidR="0086258D" w:rsidRPr="00525F27">
        <w:t xml:space="preserve">r </w:t>
      </w:r>
      <w:r w:rsidRPr="00525F27">
        <w:t>view</w:t>
      </w:r>
      <w:r w:rsidR="0086258D" w:rsidRPr="00525F27">
        <w:t xml:space="preserve">s </w:t>
      </w:r>
      <w:r w:rsidRPr="00525F27">
        <w:t>woul</w:t>
      </w:r>
      <w:r w:rsidR="0086258D" w:rsidRPr="00525F27">
        <w:t xml:space="preserve">d </w:t>
      </w:r>
      <w:r w:rsidRPr="00525F27">
        <w:t>nee</w:t>
      </w:r>
      <w:r w:rsidR="0086258D" w:rsidRPr="00525F27">
        <w:t xml:space="preserve">d </w:t>
      </w:r>
      <w:r w:rsidRPr="00525F27">
        <w:t>t</w:t>
      </w:r>
      <w:r w:rsidR="0086258D" w:rsidRPr="00525F27">
        <w:t xml:space="preserve">o </w:t>
      </w:r>
      <w:r w:rsidRPr="00525F27">
        <w:t>b</w:t>
      </w:r>
      <w:r w:rsidR="0086258D" w:rsidRPr="00525F27">
        <w:t xml:space="preserve">e </w:t>
      </w:r>
      <w:r w:rsidRPr="00525F27">
        <w:t>considere</w:t>
      </w:r>
      <w:r w:rsidR="0086258D" w:rsidRPr="00525F27">
        <w:t xml:space="preserve">d </w:t>
      </w:r>
      <w:r w:rsidRPr="00525F27">
        <w:t>fo</w:t>
      </w:r>
      <w:r w:rsidR="0086258D" w:rsidRPr="00525F27">
        <w:t xml:space="preserve">r </w:t>
      </w:r>
      <w:r w:rsidRPr="00525F27">
        <w:t>an</w:t>
      </w:r>
      <w:r w:rsidR="0086258D" w:rsidRPr="00525F27">
        <w:t xml:space="preserve">y </w:t>
      </w:r>
      <w:r w:rsidRPr="00525F27">
        <w:t>propose</w:t>
      </w:r>
      <w:r w:rsidR="0086258D" w:rsidRPr="00525F27">
        <w:t xml:space="preserve">d </w:t>
      </w:r>
      <w:r w:rsidRPr="00525F27">
        <w:t>amendmen</w:t>
      </w:r>
      <w:r w:rsidR="0086258D" w:rsidRPr="00525F27">
        <w:t xml:space="preserve">t </w:t>
      </w:r>
      <w:r w:rsidRPr="00525F27">
        <w:t>o</w:t>
      </w:r>
      <w:r w:rsidR="0086258D" w:rsidRPr="00525F27">
        <w:t xml:space="preserve">r </w:t>
      </w:r>
      <w:r w:rsidRPr="00525F27">
        <w:t>revie</w:t>
      </w:r>
      <w:r w:rsidR="0086258D" w:rsidRPr="00525F27">
        <w:t xml:space="preserve">w </w:t>
      </w:r>
      <w:r w:rsidRPr="00525F27">
        <w:t>(Se</w:t>
      </w:r>
      <w:r w:rsidR="0086258D" w:rsidRPr="00525F27">
        <w:t xml:space="preserve">e </w:t>
      </w:r>
      <w:r w:rsidRPr="00525F27">
        <w:fldChar w:fldCharType="begin"/>
      </w:r>
      <w:r w:rsidRPr="00525F27">
        <w:instrText xml:space="preserve"> REF _Ref459643598 \h </w:instrText>
      </w:r>
      <w:r w:rsidR="004619B4" w:rsidRPr="00525F27">
        <w:instrText xml:space="preserve"> \* MERGEFORMAT </w:instrText>
      </w:r>
      <w:r w:rsidRPr="00525F27">
        <w:fldChar w:fldCharType="separate"/>
      </w:r>
      <w:r w:rsidR="008140E1" w:rsidRPr="00525F27">
        <w:rPr>
          <w:rStyle w:val="CaptionLabel"/>
        </w:rPr>
        <w:t xml:space="preserve">Box </w:t>
      </w:r>
      <w:r w:rsidR="008140E1">
        <w:rPr>
          <w:rStyle w:val="CaptionLabel"/>
          <w:noProof/>
        </w:rPr>
        <w:t>4</w:t>
      </w:r>
      <w:r w:rsidR="008140E1" w:rsidRPr="00525F27">
        <w:rPr>
          <w:rStyle w:val="CaptionLabel"/>
          <w:noProof/>
        </w:rPr>
        <w:t>.</w:t>
      </w:r>
      <w:r w:rsidR="008140E1">
        <w:rPr>
          <w:rStyle w:val="CaptionLabel"/>
          <w:noProof/>
        </w:rPr>
        <w:t>2</w:t>
      </w:r>
      <w:r w:rsidRPr="00525F27">
        <w:fldChar w:fldCharType="end"/>
      </w:r>
      <w:r w:rsidR="006220F6" w:rsidRPr="00525F27">
        <w:t xml:space="preserve"> fo</w:t>
      </w:r>
      <w:r w:rsidR="0086258D" w:rsidRPr="00525F27">
        <w:t xml:space="preserve">r </w:t>
      </w:r>
      <w:r w:rsidR="006220F6" w:rsidRPr="00525F27">
        <w:t>legislativ</w:t>
      </w:r>
      <w:r w:rsidR="0086258D" w:rsidRPr="00525F27">
        <w:t xml:space="preserve">e </w:t>
      </w:r>
      <w:r w:rsidRPr="00525F27">
        <w:t>barrier</w:t>
      </w:r>
      <w:r w:rsidR="0086258D" w:rsidRPr="00525F27">
        <w:t xml:space="preserve">s </w:t>
      </w:r>
      <w:r w:rsidRPr="00525F27">
        <w:t>t</w:t>
      </w:r>
      <w:r w:rsidR="0086258D" w:rsidRPr="00525F27">
        <w:t xml:space="preserve">o </w:t>
      </w:r>
      <w:r w:rsidRPr="00525F27">
        <w:t>change)</w:t>
      </w:r>
      <w:r w:rsidR="003C08DF" w:rsidRPr="00525F27">
        <w:t xml:space="preserve">. </w:t>
      </w:r>
      <w:r w:rsidRPr="00525F27">
        <w:t>Suc</w:t>
      </w:r>
      <w:r w:rsidR="0086258D" w:rsidRPr="00525F27">
        <w:t xml:space="preserve">h </w:t>
      </w:r>
      <w:r w:rsidRPr="00525F27">
        <w:t>consideration</w:t>
      </w:r>
      <w:r w:rsidR="0086258D" w:rsidRPr="00525F27">
        <w:t xml:space="preserve">s </w:t>
      </w:r>
      <w:r w:rsidRPr="00525F27">
        <w:t>ar</w:t>
      </w:r>
      <w:r w:rsidR="0086258D" w:rsidRPr="00525F27">
        <w:t xml:space="preserve">e </w:t>
      </w:r>
      <w:r w:rsidRPr="00525F27">
        <w:t>important</w:t>
      </w:r>
      <w:r w:rsidR="0086258D" w:rsidRPr="00525F27">
        <w:t xml:space="preserve">, </w:t>
      </w:r>
      <w:r w:rsidRPr="00525F27">
        <w:t>particularl</w:t>
      </w:r>
      <w:r w:rsidR="0086258D" w:rsidRPr="00525F27">
        <w:t xml:space="preserve">y </w:t>
      </w:r>
      <w:r w:rsidRPr="00525F27">
        <w:t>fo</w:t>
      </w:r>
      <w:r w:rsidR="0086258D" w:rsidRPr="00525F27">
        <w:t xml:space="preserve">r </w:t>
      </w:r>
      <w:r w:rsidRPr="00525F27">
        <w:t>furthe</w:t>
      </w:r>
      <w:r w:rsidR="0086258D" w:rsidRPr="00525F27">
        <w:t xml:space="preserve">r </w:t>
      </w:r>
      <w:r w:rsidRPr="00525F27">
        <w:t>revie</w:t>
      </w:r>
      <w:r w:rsidR="0086258D" w:rsidRPr="00525F27">
        <w:t xml:space="preserve">w </w:t>
      </w:r>
      <w:r w:rsidRPr="00525F27">
        <w:t>t</w:t>
      </w:r>
      <w:r w:rsidR="0086258D" w:rsidRPr="00525F27">
        <w:t xml:space="preserve">o </w:t>
      </w:r>
      <w:r w:rsidRPr="00525F27">
        <w:t>overhau</w:t>
      </w:r>
      <w:r w:rsidR="0086258D" w:rsidRPr="00525F27">
        <w:t xml:space="preserve">l </w:t>
      </w:r>
      <w:r w:rsidRPr="00525F27">
        <w:t>th</w:t>
      </w:r>
      <w:r w:rsidR="0086258D" w:rsidRPr="00525F27">
        <w:t xml:space="preserve">e </w:t>
      </w:r>
      <w:r w:rsidRPr="00525F27">
        <w:t>curren</w:t>
      </w:r>
      <w:r w:rsidR="0086258D" w:rsidRPr="00525F27">
        <w:t xml:space="preserve">t </w:t>
      </w:r>
      <w:r w:rsidRPr="00525F27">
        <w:t>agricultura</w:t>
      </w:r>
      <w:r w:rsidR="0086258D" w:rsidRPr="00525F27">
        <w:t xml:space="preserve">l </w:t>
      </w:r>
      <w:r w:rsidRPr="00525F27">
        <w:t>levie</w:t>
      </w:r>
      <w:r w:rsidR="0086258D" w:rsidRPr="00525F27">
        <w:t xml:space="preserve">s </w:t>
      </w:r>
      <w:r w:rsidRPr="00525F27">
        <w:t>legislativ</w:t>
      </w:r>
      <w:r w:rsidR="0086258D" w:rsidRPr="00525F27">
        <w:t xml:space="preserve">e </w:t>
      </w:r>
      <w:r w:rsidRPr="00525F27">
        <w:t>an</w:t>
      </w:r>
      <w:r w:rsidR="0086258D" w:rsidRPr="00525F27">
        <w:t xml:space="preserve">d </w:t>
      </w:r>
      <w:r w:rsidRPr="00525F27">
        <w:t>regulator</w:t>
      </w:r>
      <w:r w:rsidR="0086258D" w:rsidRPr="00525F27">
        <w:t xml:space="preserve">y </w:t>
      </w:r>
      <w:r w:rsidRPr="00525F27">
        <w:t>syste</w:t>
      </w:r>
      <w:r w:rsidR="0086258D" w:rsidRPr="00525F27">
        <w:t xml:space="preserve">m </w:t>
      </w:r>
      <w:r w:rsidRPr="00525F27">
        <w:t>a</w:t>
      </w:r>
      <w:r w:rsidR="0086258D" w:rsidRPr="00525F27">
        <w:t xml:space="preserve">s a </w:t>
      </w:r>
      <w:r w:rsidRPr="00525F27">
        <w:t>whole.</w:t>
      </w:r>
    </w:p>
    <w:p w:rsidR="00A54648" w:rsidRPr="00525F27" w:rsidRDefault="00A54648" w:rsidP="00A54648">
      <w:pPr>
        <w:pStyle w:val="Heading4"/>
      </w:pPr>
      <w:r w:rsidRPr="00525F27">
        <w:t>Challenge</w:t>
      </w:r>
    </w:p>
    <w:p w:rsidR="00A54648" w:rsidRPr="00525F27" w:rsidRDefault="00A54648" w:rsidP="00A54648">
      <w:pPr>
        <w:pStyle w:val="ListBullet"/>
        <w:numPr>
          <w:ilvl w:val="0"/>
          <w:numId w:val="0"/>
        </w:numPr>
      </w:pPr>
      <w:r w:rsidRPr="00525F27">
        <w:t xml:space="preserve">Any reform to the levy system </w:t>
      </w:r>
      <w:r>
        <w:t>is</w:t>
      </w:r>
      <w:r w:rsidRPr="00525F27">
        <w:t xml:space="preserve"> legislatively, operationally and politically constrained and require effort to </w:t>
      </w:r>
      <w:r>
        <w:t>change because:</w:t>
      </w:r>
    </w:p>
    <w:p w:rsidR="00A54648" w:rsidRPr="00525F27" w:rsidRDefault="00A54648" w:rsidP="00A54648">
      <w:pPr>
        <w:pStyle w:val="ListBullet"/>
      </w:pPr>
      <w:r>
        <w:t>l</w:t>
      </w:r>
      <w:r w:rsidRPr="00525F27">
        <w:t>egislatively levies must specify function, recipient and collection instrument</w:t>
      </w:r>
    </w:p>
    <w:p w:rsidR="00A54648" w:rsidRPr="00525F27" w:rsidRDefault="00A54648" w:rsidP="00A54648">
      <w:pPr>
        <w:pStyle w:val="ListBullet"/>
      </w:pPr>
      <w:r w:rsidRPr="00525F27">
        <w:t xml:space="preserve">legislative instruments </w:t>
      </w:r>
      <w:r>
        <w:t xml:space="preserve">cannot be readily combined </w:t>
      </w:r>
      <w:r w:rsidRPr="00525F27">
        <w:t>due to different heads of power</w:t>
      </w:r>
    </w:p>
    <w:p w:rsidR="00A54648" w:rsidRPr="00525F27" w:rsidRDefault="00A54648" w:rsidP="00A54648">
      <w:pPr>
        <w:pStyle w:val="ListBullet"/>
      </w:pPr>
      <w:r>
        <w:t>s</w:t>
      </w:r>
      <w:r w:rsidRPr="00525F27">
        <w:t>trong support limits consolidation unless win-win on a case by case basis</w:t>
      </w:r>
    </w:p>
    <w:p w:rsidR="00A54648" w:rsidRPr="00525F27" w:rsidRDefault="00A54648" w:rsidP="00A54648">
      <w:pPr>
        <w:pStyle w:val="ListBullet"/>
      </w:pPr>
      <w:proofErr w:type="gramStart"/>
      <w:r>
        <w:t>m</w:t>
      </w:r>
      <w:r w:rsidRPr="00525F27">
        <w:t>any</w:t>
      </w:r>
      <w:proofErr w:type="gramEnd"/>
      <w:r w:rsidRPr="00525F27">
        <w:t xml:space="preserve"> concerns relate to </w:t>
      </w:r>
      <w:proofErr w:type="spellStart"/>
      <w:r w:rsidRPr="00525F27">
        <w:t>LRBs</w:t>
      </w:r>
      <w:proofErr w:type="spellEnd"/>
      <w:r w:rsidRPr="00525F27">
        <w:t xml:space="preserve"> and </w:t>
      </w:r>
      <w:proofErr w:type="spellStart"/>
      <w:r w:rsidRPr="00525F27">
        <w:t>PIBs</w:t>
      </w:r>
      <w:proofErr w:type="spellEnd"/>
      <w:r w:rsidRPr="00525F27">
        <w:t xml:space="preserve"> (levy funded functions) rather than the levy system</w:t>
      </w:r>
      <w:r>
        <w:t xml:space="preserve">. </w:t>
      </w:r>
    </w:p>
    <w:p w:rsidR="00A54648" w:rsidRPr="00525F27" w:rsidRDefault="00A54648" w:rsidP="00A54648">
      <w:pPr>
        <w:pStyle w:val="Heading4"/>
      </w:pPr>
      <w:r w:rsidRPr="00525F27">
        <w:t>Opportunity</w:t>
      </w:r>
    </w:p>
    <w:p w:rsidR="00A54648" w:rsidRPr="00F40944" w:rsidRDefault="00A54648" w:rsidP="00A54648">
      <w:pPr>
        <w:pStyle w:val="BodyText"/>
      </w:pPr>
      <w:r w:rsidRPr="00525F27">
        <w:t>The degree to which the challenges of the levy system can be addressed and the opportunities realised is highly dependent on the forces for and against change within industry, Government and levy recipient bodies.</w:t>
      </w:r>
    </w:p>
    <w:p w:rsidR="00A54648" w:rsidRPr="00525F27" w:rsidRDefault="00A54648" w:rsidP="00C72EC7">
      <w:pPr>
        <w:pStyle w:val="BodyText"/>
      </w:pP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C72EC7" w:rsidRPr="00525F27" w:rsidTr="00C72EC7">
        <w:trPr>
          <w:cantSplit/>
        </w:trPr>
        <w:tc>
          <w:tcPr>
            <w:tcW w:w="8614" w:type="dxa"/>
            <w:shd w:val="clear" w:color="auto" w:fill="auto"/>
            <w:tcMar>
              <w:left w:w="446" w:type="dxa"/>
            </w:tcMar>
          </w:tcPr>
          <w:p w:rsidR="00C72EC7" w:rsidRPr="00525F27" w:rsidRDefault="00C72EC7" w:rsidP="006220F6">
            <w:pPr>
              <w:pStyle w:val="Caption"/>
            </w:pPr>
            <w:bookmarkStart w:id="183" w:name="_Ref459643598"/>
            <w:bookmarkStart w:id="184" w:name="_Toc461026962"/>
            <w:r w:rsidRPr="00525F27">
              <w:rPr>
                <w:rStyle w:val="CaptionLabel"/>
              </w:rPr>
              <w:lastRenderedPageBreak/>
              <w:t>Bo</w:t>
            </w:r>
            <w:r w:rsidR="0086258D" w:rsidRPr="00525F27">
              <w:rPr>
                <w:rStyle w:val="CaptionLabel"/>
              </w:rPr>
              <w:t xml:space="preserve">x </w:t>
            </w:r>
            <w:r w:rsidRPr="00525F27">
              <w:rPr>
                <w:rStyle w:val="CaptionLabel"/>
              </w:rPr>
              <w:fldChar w:fldCharType="begin"/>
            </w:r>
            <w:r w:rsidRPr="00525F27">
              <w:rPr>
                <w:rStyle w:val="CaptionLabel"/>
              </w:rPr>
              <w:instrText xml:space="preserve"> STYLEREF 1 \s </w:instrText>
            </w:r>
            <w:r w:rsidRPr="00525F27">
              <w:rPr>
                <w:rStyle w:val="CaptionLabel"/>
              </w:rPr>
              <w:fldChar w:fldCharType="separate"/>
            </w:r>
            <w:r w:rsidR="00B7478E">
              <w:rPr>
                <w:rStyle w:val="CaptionLabel"/>
                <w:noProof/>
              </w:rPr>
              <w:t>4</w:t>
            </w:r>
            <w:r w:rsidRPr="00525F27">
              <w:rPr>
                <w:rStyle w:val="CaptionLabel"/>
              </w:rPr>
              <w:fldChar w:fldCharType="end"/>
            </w:r>
            <w:r w:rsidRPr="00525F27">
              <w:rPr>
                <w:rStyle w:val="CaptionLabel"/>
              </w:rPr>
              <w:t>.</w:t>
            </w:r>
            <w:r w:rsidRPr="00525F27">
              <w:rPr>
                <w:rStyle w:val="CaptionLabel"/>
              </w:rPr>
              <w:fldChar w:fldCharType="begin"/>
            </w:r>
            <w:r w:rsidRPr="00525F27">
              <w:rPr>
                <w:rStyle w:val="CaptionLabel"/>
              </w:rPr>
              <w:instrText xml:space="preserve"> SEQ Box \* ARABIC \s 1 </w:instrText>
            </w:r>
            <w:r w:rsidRPr="00525F27">
              <w:rPr>
                <w:rStyle w:val="CaptionLabel"/>
              </w:rPr>
              <w:fldChar w:fldCharType="separate"/>
            </w:r>
            <w:r w:rsidR="00B7478E">
              <w:rPr>
                <w:rStyle w:val="CaptionLabel"/>
                <w:noProof/>
              </w:rPr>
              <w:t>2</w:t>
            </w:r>
            <w:r w:rsidRPr="00525F27">
              <w:rPr>
                <w:rStyle w:val="CaptionLabel"/>
              </w:rPr>
              <w:fldChar w:fldCharType="end"/>
            </w:r>
            <w:bookmarkEnd w:id="183"/>
            <w:r w:rsidRPr="00525F27">
              <w:tab/>
              <w:t>Leg</w:t>
            </w:r>
            <w:r w:rsidR="006220F6" w:rsidRPr="00525F27">
              <w:t>islativ</w:t>
            </w:r>
            <w:r w:rsidR="0086258D" w:rsidRPr="00525F27">
              <w:t xml:space="preserve">e </w:t>
            </w:r>
            <w:r w:rsidRPr="00525F27">
              <w:t>Barrier</w:t>
            </w:r>
            <w:r w:rsidR="0086258D" w:rsidRPr="00525F27">
              <w:t xml:space="preserve">s </w:t>
            </w:r>
            <w:r w:rsidRPr="00525F27">
              <w:t>t</w:t>
            </w:r>
            <w:r w:rsidR="0086258D" w:rsidRPr="00525F27">
              <w:t xml:space="preserve">o </w:t>
            </w:r>
            <w:r w:rsidRPr="00525F27">
              <w:t>Change</w:t>
            </w:r>
            <w:bookmarkEnd w:id="184"/>
          </w:p>
        </w:tc>
      </w:tr>
      <w:tr w:rsidR="00C72EC7" w:rsidRPr="00525F27" w:rsidTr="00C72EC7">
        <w:trPr>
          <w:cantSplit/>
          <w:trHeight w:hRule="exact" w:val="380"/>
        </w:trPr>
        <w:tc>
          <w:tcPr>
            <w:tcW w:w="8614" w:type="dxa"/>
            <w:shd w:val="clear" w:color="auto" w:fill="E4E0DD"/>
          </w:tcPr>
          <w:p w:rsidR="00C72EC7" w:rsidRPr="00525F27" w:rsidRDefault="00C72EC7" w:rsidP="00C72EC7">
            <w:pPr>
              <w:pStyle w:val="spacer"/>
            </w:pPr>
            <w:r w:rsidRPr="00525F27">
              <w:rPr>
                <w:noProof/>
                <w:lang w:val="en-GB" w:eastAsia="en-GB"/>
              </w:rPr>
              <mc:AlternateContent>
                <mc:Choice Requires="wps">
                  <w:drawing>
                    <wp:anchor distT="0" distB="0" distL="114300" distR="114300" simplePos="0" relativeHeight="251723776" behindDoc="0" locked="1" layoutInCell="1" allowOverlap="1" wp14:anchorId="4B16D71F" wp14:editId="4647911C">
                      <wp:simplePos x="0" y="0"/>
                      <wp:positionH relativeFrom="rightMargin">
                        <wp:posOffset>-772795</wp:posOffset>
                      </wp:positionH>
                      <wp:positionV relativeFrom="page">
                        <wp:posOffset>0</wp:posOffset>
                      </wp:positionV>
                      <wp:extent cx="436880" cy="213360"/>
                      <wp:effectExtent l="0" t="0" r="1270" b="0"/>
                      <wp:wrapNone/>
                      <wp:docPr id="53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4058AF5" id="Freeform 5" o:spid="_x0000_s1026" style="position:absolute;margin-left:-60.85pt;margin-top:0;width:34.4pt;height:16.8pt;z-index:251723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Ak34EN/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C72EC7" w:rsidRPr="00525F27" w:rsidTr="00C72EC7">
        <w:trPr>
          <w:cantSplit/>
        </w:trPr>
        <w:tc>
          <w:tcPr>
            <w:tcW w:w="8614" w:type="dxa"/>
            <w:shd w:val="clear" w:color="auto" w:fill="E4E0DD"/>
            <w:tcMar>
              <w:top w:w="276" w:type="dxa"/>
              <w:bottom w:w="184" w:type="dxa"/>
              <w:right w:w="120" w:type="dxa"/>
            </w:tcMar>
          </w:tcPr>
          <w:p w:rsidR="00C72EC7" w:rsidRPr="00525F27" w:rsidRDefault="00C72EC7" w:rsidP="00C72EC7">
            <w:pPr>
              <w:pStyle w:val="BoxTextBoldItalic"/>
            </w:pPr>
            <w:r w:rsidRPr="00525F27">
              <w:t>Principa</w:t>
            </w:r>
            <w:r w:rsidR="0086258D" w:rsidRPr="00525F27">
              <w:t xml:space="preserve">l </w:t>
            </w:r>
            <w:r w:rsidRPr="00525F27">
              <w:t>Acts</w:t>
            </w:r>
          </w:p>
          <w:p w:rsidR="00C72EC7" w:rsidRPr="00525F27" w:rsidRDefault="00C72EC7" w:rsidP="00C72EC7">
            <w:pPr>
              <w:pStyle w:val="BodyText"/>
            </w:pPr>
            <w:r w:rsidRPr="00525F27">
              <w:t>Provision</w:t>
            </w:r>
            <w:r w:rsidR="0086258D" w:rsidRPr="00525F27">
              <w:t xml:space="preserve">s </w:t>
            </w:r>
            <w:r w:rsidRPr="00525F27">
              <w:t>imposin</w:t>
            </w:r>
            <w:r w:rsidR="0086258D" w:rsidRPr="00525F27">
              <w:t xml:space="preserve">g </w:t>
            </w:r>
            <w:r w:rsidRPr="00525F27">
              <w:t>taxe</w:t>
            </w:r>
            <w:r w:rsidR="0086258D" w:rsidRPr="00525F27">
              <w:t xml:space="preserve">s </w:t>
            </w:r>
            <w:r w:rsidRPr="00525F27">
              <w:t>an</w:t>
            </w:r>
            <w:r w:rsidR="0086258D" w:rsidRPr="00525F27">
              <w:t xml:space="preserve">d </w:t>
            </w:r>
            <w:r w:rsidRPr="00525F27">
              <w:t>levie</w:t>
            </w:r>
            <w:r w:rsidR="0086258D" w:rsidRPr="00525F27">
              <w:t xml:space="preserve">s </w:t>
            </w:r>
            <w:r w:rsidRPr="00525F27">
              <w:t>shoul</w:t>
            </w:r>
            <w:r w:rsidR="0086258D" w:rsidRPr="00525F27">
              <w:t xml:space="preserve">d </w:t>
            </w:r>
            <w:r w:rsidRPr="00525F27">
              <w:t>usuall</w:t>
            </w:r>
            <w:r w:rsidR="0086258D" w:rsidRPr="00525F27">
              <w:t xml:space="preserve">y </w:t>
            </w:r>
            <w:r w:rsidRPr="00525F27">
              <w:t>b</w:t>
            </w:r>
            <w:r w:rsidR="0086258D" w:rsidRPr="00525F27">
              <w:t xml:space="preserve">e </w:t>
            </w:r>
            <w:r w:rsidRPr="00525F27">
              <w:t>implemente</w:t>
            </w:r>
            <w:r w:rsidR="0086258D" w:rsidRPr="00525F27">
              <w:t xml:space="preserve">d </w:t>
            </w:r>
            <w:r w:rsidRPr="00525F27">
              <w:t>onl</w:t>
            </w:r>
            <w:r w:rsidR="0086258D" w:rsidRPr="00525F27">
              <w:t xml:space="preserve">y </w:t>
            </w:r>
            <w:r w:rsidRPr="00525F27">
              <w:t>throug</w:t>
            </w:r>
            <w:r w:rsidR="0086258D" w:rsidRPr="00525F27">
              <w:t xml:space="preserve">h </w:t>
            </w:r>
            <w:r w:rsidRPr="00525F27">
              <w:t>Act</w:t>
            </w:r>
            <w:r w:rsidR="0086258D" w:rsidRPr="00525F27">
              <w:t xml:space="preserve">s </w:t>
            </w:r>
            <w:r w:rsidRPr="00525F27">
              <w:t>o</w:t>
            </w:r>
            <w:r w:rsidR="0086258D" w:rsidRPr="00525F27">
              <w:t xml:space="preserve">f </w:t>
            </w:r>
            <w:r w:rsidRPr="00525F27">
              <w:t>Parliament</w:t>
            </w:r>
            <w:r w:rsidR="003C08DF" w:rsidRPr="00525F27">
              <w:t xml:space="preserve">. </w:t>
            </w:r>
            <w:r w:rsidRPr="00525F27">
              <w:t>However</w:t>
            </w:r>
            <w:r w:rsidR="0086258D" w:rsidRPr="00525F27">
              <w:t xml:space="preserve">, </w:t>
            </w:r>
            <w:r w:rsidRPr="00525F27">
              <w:t>whethe</w:t>
            </w:r>
            <w:r w:rsidR="0086258D" w:rsidRPr="00525F27">
              <w:t xml:space="preserve">r a </w:t>
            </w:r>
            <w:r w:rsidRPr="00525F27">
              <w:t>matte</w:t>
            </w:r>
            <w:r w:rsidR="0086258D" w:rsidRPr="00525F27">
              <w:t xml:space="preserve">r </w:t>
            </w:r>
            <w:r w:rsidRPr="00525F27">
              <w:t>shoul</w:t>
            </w:r>
            <w:r w:rsidR="0086258D" w:rsidRPr="00525F27">
              <w:t xml:space="preserve">d </w:t>
            </w:r>
            <w:r w:rsidRPr="00525F27">
              <w:t>b</w:t>
            </w:r>
            <w:r w:rsidR="0086258D" w:rsidRPr="00525F27">
              <w:t xml:space="preserve">e </w:t>
            </w:r>
            <w:r w:rsidRPr="00525F27">
              <w:t>include</w:t>
            </w:r>
            <w:r w:rsidR="0086258D" w:rsidRPr="00525F27">
              <w:t xml:space="preserve">d </w:t>
            </w:r>
            <w:r w:rsidRPr="00525F27">
              <w:t>i</w:t>
            </w:r>
            <w:r w:rsidR="0086258D" w:rsidRPr="00525F27">
              <w:t xml:space="preserve">n </w:t>
            </w:r>
            <w:r w:rsidRPr="00525F27">
              <w:t>primar</w:t>
            </w:r>
            <w:r w:rsidR="0086258D" w:rsidRPr="00525F27">
              <w:t xml:space="preserve">y </w:t>
            </w:r>
            <w:r w:rsidRPr="00525F27">
              <w:t>o</w:t>
            </w:r>
            <w:r w:rsidR="0086258D" w:rsidRPr="00525F27">
              <w:t xml:space="preserve">r </w:t>
            </w:r>
            <w:r w:rsidRPr="00525F27">
              <w:t>subordinat</w:t>
            </w:r>
            <w:r w:rsidR="0086258D" w:rsidRPr="00525F27">
              <w:t xml:space="preserve">e </w:t>
            </w:r>
            <w:r w:rsidRPr="00525F27">
              <w:t>legislatio</w:t>
            </w:r>
            <w:r w:rsidR="0086258D" w:rsidRPr="00525F27">
              <w:t xml:space="preserve">n </w:t>
            </w:r>
            <w:r w:rsidRPr="00525F27">
              <w:t>ma</w:t>
            </w:r>
            <w:r w:rsidR="0086258D" w:rsidRPr="00525F27">
              <w:t xml:space="preserve">y </w:t>
            </w:r>
            <w:r w:rsidRPr="00525F27">
              <w:t>b</w:t>
            </w:r>
            <w:r w:rsidR="0086258D" w:rsidRPr="00525F27">
              <w:t xml:space="preserve">e </w:t>
            </w:r>
            <w:r w:rsidRPr="00525F27">
              <w:t>influence</w:t>
            </w:r>
            <w:r w:rsidR="0086258D" w:rsidRPr="00525F27">
              <w:t xml:space="preserve">d </w:t>
            </w:r>
            <w:r w:rsidRPr="00525F27">
              <w:t>b</w:t>
            </w:r>
            <w:r w:rsidR="0086258D" w:rsidRPr="00525F27">
              <w:t xml:space="preserve">y </w:t>
            </w:r>
            <w:r w:rsidRPr="00525F27">
              <w:t>th</w:t>
            </w:r>
            <w:r w:rsidR="0086258D" w:rsidRPr="00525F27">
              <w:t xml:space="preserve">e </w:t>
            </w:r>
            <w:r w:rsidRPr="00525F27">
              <w:t>nature</w:t>
            </w:r>
            <w:r w:rsidR="0086258D" w:rsidRPr="00525F27">
              <w:t xml:space="preserve">, </w:t>
            </w:r>
            <w:r w:rsidRPr="00525F27">
              <w:t>subjec</w:t>
            </w:r>
            <w:r w:rsidR="0086258D" w:rsidRPr="00525F27">
              <w:t xml:space="preserve">t </w:t>
            </w:r>
            <w:r w:rsidRPr="00525F27">
              <w:t>matte</w:t>
            </w:r>
            <w:r w:rsidR="0086258D" w:rsidRPr="00525F27">
              <w:t xml:space="preserve">r </w:t>
            </w:r>
            <w:r w:rsidRPr="00525F27">
              <w:t>an</w:t>
            </w:r>
            <w:r w:rsidR="0086258D" w:rsidRPr="00525F27">
              <w:t xml:space="preserve">d </w:t>
            </w:r>
            <w:r w:rsidRPr="00525F27">
              <w:t>b</w:t>
            </w:r>
            <w:r w:rsidR="0086258D" w:rsidRPr="00525F27">
              <w:t xml:space="preserve">y </w:t>
            </w:r>
            <w:r w:rsidRPr="00525F27">
              <w:t>variou</w:t>
            </w:r>
            <w:r w:rsidR="0086258D" w:rsidRPr="00525F27">
              <w:t xml:space="preserve">s </w:t>
            </w:r>
            <w:r w:rsidRPr="00525F27">
              <w:t>othe</w:t>
            </w:r>
            <w:r w:rsidR="0086258D" w:rsidRPr="00525F27">
              <w:t xml:space="preserve">r </w:t>
            </w:r>
            <w:r w:rsidRPr="00525F27">
              <w:t>factor</w:t>
            </w:r>
            <w:r w:rsidR="0086258D" w:rsidRPr="00525F27">
              <w:t xml:space="preserve">s </w:t>
            </w:r>
            <w:r w:rsidRPr="00525F27">
              <w:t>relevan</w:t>
            </w:r>
            <w:r w:rsidR="0086258D" w:rsidRPr="00525F27">
              <w:t xml:space="preserve">t </w:t>
            </w:r>
            <w:r w:rsidRPr="00525F27">
              <w:t>t</w:t>
            </w:r>
            <w:r w:rsidR="0086258D" w:rsidRPr="00525F27">
              <w:t xml:space="preserve">o </w:t>
            </w:r>
            <w:r w:rsidRPr="00525F27">
              <w:t>tha</w:t>
            </w:r>
            <w:r w:rsidR="0086258D" w:rsidRPr="00525F27">
              <w:t xml:space="preserve">t </w:t>
            </w:r>
            <w:r w:rsidRPr="00525F27">
              <w:t>matter</w:t>
            </w:r>
            <w:r w:rsidR="003C08DF" w:rsidRPr="00525F27">
              <w:t xml:space="preserve">. </w:t>
            </w:r>
            <w:r w:rsidRPr="00525F27">
              <w:t>I</w:t>
            </w:r>
            <w:r w:rsidR="0086258D" w:rsidRPr="00525F27">
              <w:t xml:space="preserve">n </w:t>
            </w:r>
            <w:r w:rsidRPr="00525F27">
              <w:t>thi</w:t>
            </w:r>
            <w:r w:rsidR="0086258D" w:rsidRPr="00525F27">
              <w:t xml:space="preserve">s </w:t>
            </w:r>
            <w:r w:rsidRPr="00525F27">
              <w:t>case</w:t>
            </w:r>
            <w:r w:rsidR="0086258D" w:rsidRPr="00525F27">
              <w:t xml:space="preserve">, </w:t>
            </w:r>
            <w:r w:rsidRPr="00525F27">
              <w:t>i</w:t>
            </w:r>
            <w:r w:rsidR="0086258D" w:rsidRPr="00525F27">
              <w:t xml:space="preserve">t </w:t>
            </w:r>
            <w:r w:rsidRPr="00525F27">
              <w:t>ma</w:t>
            </w:r>
            <w:r w:rsidR="0086258D" w:rsidRPr="00525F27">
              <w:t xml:space="preserve">y </w:t>
            </w:r>
            <w:r w:rsidRPr="00525F27">
              <w:t>b</w:t>
            </w:r>
            <w:r w:rsidR="0086258D" w:rsidRPr="00525F27">
              <w:t xml:space="preserve">e </w:t>
            </w:r>
            <w:r w:rsidRPr="00525F27">
              <w:t>appropriat</w:t>
            </w:r>
            <w:r w:rsidR="0086258D" w:rsidRPr="00525F27">
              <w:t xml:space="preserve">e </w:t>
            </w:r>
            <w:r w:rsidRPr="00525F27">
              <w:t>tha</w:t>
            </w:r>
            <w:r w:rsidR="0086258D" w:rsidRPr="00525F27">
              <w:t xml:space="preserve">t </w:t>
            </w:r>
            <w:r w:rsidRPr="00525F27">
              <w:t>lev</w:t>
            </w:r>
            <w:r w:rsidR="0086258D" w:rsidRPr="00525F27">
              <w:t xml:space="preserve">y </w:t>
            </w:r>
            <w:r w:rsidRPr="00525F27">
              <w:t>amounts/rate</w:t>
            </w:r>
            <w:r w:rsidR="0086258D" w:rsidRPr="00525F27">
              <w:t xml:space="preserve">s </w:t>
            </w:r>
            <w:r w:rsidRPr="00525F27">
              <w:t>ar</w:t>
            </w:r>
            <w:r w:rsidR="0086258D" w:rsidRPr="00525F27">
              <w:t xml:space="preserve">e </w:t>
            </w:r>
            <w:r w:rsidRPr="00525F27">
              <w:t>consistentl</w:t>
            </w:r>
            <w:r w:rsidR="0086258D" w:rsidRPr="00525F27">
              <w:t xml:space="preserve">y </w:t>
            </w:r>
            <w:r w:rsidRPr="00525F27">
              <w:t>state</w:t>
            </w:r>
            <w:r w:rsidR="0086258D" w:rsidRPr="00525F27">
              <w:t xml:space="preserve">d </w:t>
            </w:r>
            <w:r w:rsidRPr="00525F27">
              <w:t>i</w:t>
            </w:r>
            <w:r w:rsidR="0086258D" w:rsidRPr="00525F27">
              <w:t xml:space="preserve">n </w:t>
            </w:r>
            <w:r w:rsidRPr="00525F27">
              <w:t>regulation</w:t>
            </w:r>
            <w:r w:rsidR="0086258D" w:rsidRPr="00525F27">
              <w:t xml:space="preserve">s </w:t>
            </w:r>
            <w:r w:rsidRPr="00525F27">
              <w:t>(no</w:t>
            </w:r>
            <w:r w:rsidR="0086258D" w:rsidRPr="00525F27">
              <w:t xml:space="preserve">t </w:t>
            </w:r>
            <w:r w:rsidRPr="00525F27">
              <w:t>i</w:t>
            </w:r>
            <w:r w:rsidR="0086258D" w:rsidRPr="00525F27">
              <w:t xml:space="preserve">n </w:t>
            </w:r>
            <w:r w:rsidRPr="00525F27">
              <w:t>th</w:t>
            </w:r>
            <w:r w:rsidR="0086258D" w:rsidRPr="00525F27">
              <w:t xml:space="preserve">e </w:t>
            </w:r>
            <w:r w:rsidRPr="00525F27">
              <w:t>Act)</w:t>
            </w:r>
            <w:r w:rsidR="003C08DF" w:rsidRPr="00525F27">
              <w:t xml:space="preserve">. </w:t>
            </w:r>
            <w:r w:rsidRPr="00525F27">
              <w:t>Thi</w:t>
            </w:r>
            <w:r w:rsidR="0086258D" w:rsidRPr="00525F27">
              <w:t xml:space="preserve">s </w:t>
            </w:r>
            <w:r w:rsidRPr="00525F27">
              <w:t>alread</w:t>
            </w:r>
            <w:r w:rsidR="0086258D" w:rsidRPr="00525F27">
              <w:t xml:space="preserve">y </w:t>
            </w:r>
            <w:r w:rsidRPr="00525F27">
              <w:t>occur</w:t>
            </w:r>
            <w:r w:rsidR="0086258D" w:rsidRPr="00525F27">
              <w:t xml:space="preserve">s </w:t>
            </w:r>
            <w:r w:rsidRPr="00525F27">
              <w:t>i</w:t>
            </w:r>
            <w:r w:rsidR="0086258D" w:rsidRPr="00525F27">
              <w:t xml:space="preserve">n </w:t>
            </w:r>
            <w:r w:rsidRPr="00525F27">
              <w:t>som</w:t>
            </w:r>
            <w:r w:rsidR="0086258D" w:rsidRPr="00525F27">
              <w:t xml:space="preserve">e </w:t>
            </w:r>
            <w:r w:rsidRPr="00525F27">
              <w:t>case</w:t>
            </w:r>
            <w:r w:rsidR="0086258D" w:rsidRPr="00525F27">
              <w:t xml:space="preserve">s </w:t>
            </w:r>
            <w:r w:rsidRPr="00525F27">
              <w:t>i</w:t>
            </w:r>
            <w:r w:rsidR="0086258D" w:rsidRPr="00525F27">
              <w:t xml:space="preserve">n </w:t>
            </w:r>
            <w:r w:rsidRPr="00525F27">
              <w:t>th</w:t>
            </w:r>
            <w:r w:rsidR="0086258D" w:rsidRPr="00525F27">
              <w:t xml:space="preserve">e </w:t>
            </w:r>
            <w:r w:rsidRPr="00525F27">
              <w:t>Primar</w:t>
            </w:r>
            <w:r w:rsidR="0086258D" w:rsidRPr="00525F27">
              <w:t xml:space="preserve">y </w:t>
            </w:r>
            <w:r w:rsidRPr="00525F27">
              <w:t>Industrie</w:t>
            </w:r>
            <w:r w:rsidR="0086258D" w:rsidRPr="00525F27">
              <w:t xml:space="preserve">s </w:t>
            </w:r>
            <w:r w:rsidRPr="00525F27">
              <w:t>(Excise) Levie</w:t>
            </w:r>
            <w:r w:rsidR="0086258D" w:rsidRPr="00525F27">
              <w:t xml:space="preserve">s </w:t>
            </w:r>
            <w:r w:rsidRPr="00525F27">
              <w:t>Ac</w:t>
            </w:r>
            <w:r w:rsidR="0086258D" w:rsidRPr="00525F27">
              <w:t xml:space="preserve">t </w:t>
            </w:r>
            <w:r w:rsidRPr="00525F27">
              <w:t>199</w:t>
            </w:r>
            <w:r w:rsidR="0086258D" w:rsidRPr="00525F27">
              <w:t xml:space="preserve">9 </w:t>
            </w:r>
            <w:r w:rsidRPr="00525F27">
              <w:t>(</w:t>
            </w:r>
            <w:proofErr w:type="spellStart"/>
            <w:r w:rsidRPr="00525F27">
              <w:t>Cth</w:t>
            </w:r>
            <w:proofErr w:type="spellEnd"/>
            <w:r w:rsidRPr="00525F27">
              <w:t>) wher</w:t>
            </w:r>
            <w:r w:rsidR="0086258D" w:rsidRPr="00525F27">
              <w:t xml:space="preserve">e </w:t>
            </w:r>
            <w:r w:rsidRPr="00525F27">
              <w:t>ther</w:t>
            </w:r>
            <w:r w:rsidR="0086258D" w:rsidRPr="00525F27">
              <w:t xml:space="preserve">e </w:t>
            </w:r>
            <w:r w:rsidRPr="00525F27">
              <w:t>i</w:t>
            </w:r>
            <w:r w:rsidR="0086258D" w:rsidRPr="00525F27">
              <w:t xml:space="preserve">s </w:t>
            </w:r>
            <w:r w:rsidRPr="00525F27">
              <w:t>n</w:t>
            </w:r>
            <w:r w:rsidR="0086258D" w:rsidRPr="00525F27">
              <w:t xml:space="preserve">o </w:t>
            </w:r>
            <w:r w:rsidRPr="00525F27">
              <w:t>specifie</w:t>
            </w:r>
            <w:r w:rsidR="0086258D" w:rsidRPr="00525F27">
              <w:t xml:space="preserve">d </w:t>
            </w:r>
            <w:r w:rsidRPr="00525F27">
              <w:t>dolla</w:t>
            </w:r>
            <w:r w:rsidR="0086258D" w:rsidRPr="00525F27">
              <w:t xml:space="preserve">r </w:t>
            </w:r>
            <w:r w:rsidRPr="00525F27">
              <w:t>amoun</w:t>
            </w:r>
            <w:r w:rsidR="0086258D" w:rsidRPr="00525F27">
              <w:t xml:space="preserve">t </w:t>
            </w:r>
            <w:r w:rsidRPr="00525F27">
              <w:t>o</w:t>
            </w:r>
            <w:r w:rsidR="0086258D" w:rsidRPr="00525F27">
              <w:t xml:space="preserve">r </w:t>
            </w:r>
            <w:r w:rsidRPr="00525F27">
              <w:t>maximu</w:t>
            </w:r>
            <w:r w:rsidR="0086258D" w:rsidRPr="00525F27">
              <w:t xml:space="preserve">m </w:t>
            </w:r>
            <w:r w:rsidRPr="00525F27">
              <w:t>amoun</w:t>
            </w:r>
            <w:r w:rsidR="0086258D" w:rsidRPr="00525F27">
              <w:t xml:space="preserve">t </w:t>
            </w:r>
            <w:r w:rsidRPr="00525F27">
              <w:t>provide</w:t>
            </w:r>
            <w:r w:rsidR="0086258D" w:rsidRPr="00525F27">
              <w:t xml:space="preserve">d </w:t>
            </w:r>
            <w:r w:rsidRPr="00525F27">
              <w:t>i</w:t>
            </w:r>
            <w:r w:rsidR="0086258D" w:rsidRPr="00525F27">
              <w:t xml:space="preserve">n </w:t>
            </w:r>
            <w:r w:rsidRPr="00525F27">
              <w:t>th</w:t>
            </w:r>
            <w:r w:rsidR="0086258D" w:rsidRPr="00525F27">
              <w:t xml:space="preserve">e </w:t>
            </w:r>
            <w:r w:rsidRPr="00525F27">
              <w:t>Ac</w:t>
            </w:r>
            <w:r w:rsidR="0086258D" w:rsidRPr="00525F27">
              <w:t xml:space="preserve">t </w:t>
            </w:r>
            <w:r w:rsidRPr="00525F27">
              <w:t>an</w:t>
            </w:r>
            <w:r w:rsidR="0086258D" w:rsidRPr="00525F27">
              <w:t xml:space="preserve">d </w:t>
            </w:r>
            <w:r w:rsidRPr="00525F27">
              <w:t>th</w:t>
            </w:r>
            <w:r w:rsidR="0086258D" w:rsidRPr="00525F27">
              <w:t xml:space="preserve">e </w:t>
            </w:r>
            <w:r w:rsidRPr="00525F27">
              <w:t>regulation</w:t>
            </w:r>
            <w:r w:rsidR="0086258D" w:rsidRPr="00525F27">
              <w:t xml:space="preserve">s </w:t>
            </w:r>
            <w:r w:rsidRPr="00525F27">
              <w:t>prescrib</w:t>
            </w:r>
            <w:r w:rsidR="0086258D" w:rsidRPr="00525F27">
              <w:t xml:space="preserve">e </w:t>
            </w:r>
            <w:r w:rsidRPr="00525F27">
              <w:t>rates.</w:t>
            </w:r>
          </w:p>
          <w:p w:rsidR="00C72EC7" w:rsidRPr="00525F27" w:rsidRDefault="00C72EC7" w:rsidP="00C72EC7">
            <w:pPr>
              <w:pStyle w:val="BoxListBullet"/>
            </w:pPr>
            <w:r w:rsidRPr="00525F27">
              <w:t>I</w:t>
            </w:r>
            <w:r w:rsidR="0086258D" w:rsidRPr="00525F27">
              <w:t xml:space="preserve">f a </w:t>
            </w:r>
            <w:r w:rsidRPr="00525F27">
              <w:t>specifi</w:t>
            </w:r>
            <w:r w:rsidR="0086258D" w:rsidRPr="00525F27">
              <w:t xml:space="preserve">c </w:t>
            </w:r>
            <w:r w:rsidRPr="00525F27">
              <w:t>dat</w:t>
            </w:r>
            <w:r w:rsidR="0086258D" w:rsidRPr="00525F27">
              <w:t xml:space="preserve">e </w:t>
            </w:r>
            <w:r w:rsidRPr="00525F27">
              <w:t>i</w:t>
            </w:r>
            <w:r w:rsidR="0086258D" w:rsidRPr="00525F27">
              <w:t xml:space="preserve">s </w:t>
            </w:r>
            <w:r w:rsidRPr="00525F27">
              <w:t>reference</w:t>
            </w:r>
            <w:r w:rsidR="0086258D" w:rsidRPr="00525F27">
              <w:t xml:space="preserve">d </w:t>
            </w:r>
            <w:r w:rsidRPr="00525F27">
              <w:t>i</w:t>
            </w:r>
            <w:r w:rsidR="0086258D" w:rsidRPr="00525F27">
              <w:t xml:space="preserve">n </w:t>
            </w:r>
            <w:r w:rsidRPr="00525F27">
              <w:t>th</w:t>
            </w:r>
            <w:r w:rsidR="0086258D" w:rsidRPr="00525F27">
              <w:t xml:space="preserve">e </w:t>
            </w:r>
            <w:r w:rsidRPr="00525F27">
              <w:t>Act</w:t>
            </w:r>
            <w:r w:rsidR="0086258D" w:rsidRPr="00525F27">
              <w:t xml:space="preserve">, </w:t>
            </w:r>
            <w:r w:rsidRPr="00525F27">
              <w:t>problem</w:t>
            </w:r>
            <w:r w:rsidR="0086258D" w:rsidRPr="00525F27">
              <w:t xml:space="preserve">s </w:t>
            </w:r>
            <w:r w:rsidRPr="00525F27">
              <w:t>wil</w:t>
            </w:r>
            <w:r w:rsidR="0086258D" w:rsidRPr="00525F27">
              <w:t xml:space="preserve">l </w:t>
            </w:r>
            <w:r w:rsidRPr="00525F27">
              <w:t>aris</w:t>
            </w:r>
            <w:r w:rsidR="0086258D" w:rsidRPr="00525F27">
              <w:t xml:space="preserve">e </w:t>
            </w:r>
            <w:r w:rsidRPr="00525F27">
              <w:t>i</w:t>
            </w:r>
            <w:r w:rsidR="0086258D" w:rsidRPr="00525F27">
              <w:t xml:space="preserve">f </w:t>
            </w:r>
            <w:r w:rsidRPr="00525F27">
              <w:t>i</w:t>
            </w:r>
            <w:r w:rsidR="0086258D" w:rsidRPr="00525F27">
              <w:t xml:space="preserve">t </w:t>
            </w:r>
            <w:r w:rsidRPr="00525F27">
              <w:t>doe</w:t>
            </w:r>
            <w:r w:rsidR="0086258D" w:rsidRPr="00525F27">
              <w:t xml:space="preserve">s </w:t>
            </w:r>
            <w:r w:rsidRPr="00525F27">
              <w:t>no</w:t>
            </w:r>
            <w:r w:rsidR="0086258D" w:rsidRPr="00525F27">
              <w:t xml:space="preserve">t </w:t>
            </w:r>
            <w:r w:rsidRPr="00525F27">
              <w:t>pas</w:t>
            </w:r>
            <w:r w:rsidR="0086258D" w:rsidRPr="00525F27">
              <w:t xml:space="preserve">s </w:t>
            </w:r>
            <w:r w:rsidRPr="00525F27">
              <w:t>parliamen</w:t>
            </w:r>
            <w:r w:rsidR="0086258D" w:rsidRPr="00525F27">
              <w:t xml:space="preserve">t </w:t>
            </w:r>
            <w:r w:rsidRPr="00525F27">
              <w:t>befor</w:t>
            </w:r>
            <w:r w:rsidR="0086258D" w:rsidRPr="00525F27">
              <w:t xml:space="preserve">e </w:t>
            </w:r>
            <w:r w:rsidRPr="00525F27">
              <w:t>tha</w:t>
            </w:r>
            <w:r w:rsidR="0086258D" w:rsidRPr="00525F27">
              <w:t xml:space="preserve">t </w:t>
            </w:r>
            <w:r w:rsidRPr="00525F27">
              <w:t>date.</w:t>
            </w:r>
          </w:p>
          <w:p w:rsidR="00C72EC7" w:rsidRPr="00525F27" w:rsidRDefault="00C72EC7" w:rsidP="00C72EC7">
            <w:pPr>
              <w:pStyle w:val="BoxListBullet"/>
            </w:pPr>
            <w:r w:rsidRPr="00525F27">
              <w:t>Th</w:t>
            </w:r>
            <w:r w:rsidR="0086258D" w:rsidRPr="00525F27">
              <w:t xml:space="preserve">e </w:t>
            </w:r>
            <w:r w:rsidRPr="00525F27">
              <w:t>provision</w:t>
            </w:r>
            <w:r w:rsidR="0086258D" w:rsidRPr="00525F27">
              <w:t xml:space="preserve">s </w:t>
            </w:r>
            <w:r w:rsidRPr="00525F27">
              <w:t>shoul</w:t>
            </w:r>
            <w:r w:rsidR="0086258D" w:rsidRPr="00525F27">
              <w:t xml:space="preserve">d </w:t>
            </w:r>
            <w:r w:rsidRPr="00525F27">
              <w:t>onl</w:t>
            </w:r>
            <w:r w:rsidR="0086258D" w:rsidRPr="00525F27">
              <w:t xml:space="preserve">y </w:t>
            </w:r>
            <w:r w:rsidRPr="00525F27">
              <w:t>appl</w:t>
            </w:r>
            <w:r w:rsidR="0086258D" w:rsidRPr="00525F27">
              <w:t xml:space="preserve">y </w:t>
            </w:r>
            <w:r w:rsidRPr="00525F27">
              <w:t>t</w:t>
            </w:r>
            <w:r w:rsidR="0086258D" w:rsidRPr="00525F27">
              <w:t xml:space="preserve">o </w:t>
            </w:r>
            <w:r w:rsidRPr="00525F27">
              <w:t>th</w:t>
            </w:r>
            <w:r w:rsidR="0086258D" w:rsidRPr="00525F27">
              <w:t xml:space="preserve">e </w:t>
            </w:r>
            <w:r w:rsidRPr="00525F27">
              <w:t>future.</w:t>
            </w:r>
          </w:p>
          <w:p w:rsidR="00C72EC7" w:rsidRPr="00525F27" w:rsidRDefault="00C72EC7" w:rsidP="00C72EC7">
            <w:pPr>
              <w:pStyle w:val="BoxListBullet"/>
            </w:pPr>
            <w:r w:rsidRPr="00525F27">
              <w:t>Saving</w:t>
            </w:r>
            <w:r w:rsidR="0086258D" w:rsidRPr="00525F27">
              <w:t xml:space="preserve">s </w:t>
            </w:r>
            <w:r w:rsidRPr="00525F27">
              <w:t>an</w:t>
            </w:r>
            <w:r w:rsidR="0086258D" w:rsidRPr="00525F27">
              <w:t xml:space="preserve">d </w:t>
            </w:r>
            <w:r w:rsidRPr="00525F27">
              <w:t>transitiona</w:t>
            </w:r>
            <w:r w:rsidR="0086258D" w:rsidRPr="00525F27">
              <w:t xml:space="preserve">l </w:t>
            </w:r>
            <w:r w:rsidRPr="00525F27">
              <w:t>provision</w:t>
            </w:r>
            <w:r w:rsidR="0086258D" w:rsidRPr="00525F27">
              <w:t xml:space="preserve">s </w:t>
            </w:r>
            <w:r w:rsidRPr="00525F27">
              <w:t>shoul</w:t>
            </w:r>
            <w:r w:rsidR="0086258D" w:rsidRPr="00525F27">
              <w:t xml:space="preserve">d </w:t>
            </w:r>
            <w:r w:rsidRPr="00525F27">
              <w:t>b</w:t>
            </w:r>
            <w:r w:rsidR="0086258D" w:rsidRPr="00525F27">
              <w:t xml:space="preserve">e </w:t>
            </w:r>
            <w:r w:rsidRPr="00525F27">
              <w:t>considere</w:t>
            </w:r>
            <w:r w:rsidR="0086258D" w:rsidRPr="00525F27">
              <w:t xml:space="preserve">d </w:t>
            </w:r>
            <w:r w:rsidRPr="00525F27">
              <w:t>— wher</w:t>
            </w:r>
            <w:r w:rsidR="0086258D" w:rsidRPr="00525F27">
              <w:t xml:space="preserve">e </w:t>
            </w:r>
            <w:r w:rsidRPr="00525F27">
              <w:t>th</w:t>
            </w:r>
            <w:r w:rsidR="0086258D" w:rsidRPr="00525F27">
              <w:t xml:space="preserve">e </w:t>
            </w:r>
            <w:r w:rsidRPr="00525F27">
              <w:t>la</w:t>
            </w:r>
            <w:r w:rsidR="0086258D" w:rsidRPr="00525F27">
              <w:t xml:space="preserve">w </w:t>
            </w:r>
            <w:r w:rsidRPr="00525F27">
              <w:t>o</w:t>
            </w:r>
            <w:r w:rsidR="0086258D" w:rsidRPr="00525F27">
              <w:t xml:space="preserve">n a </w:t>
            </w:r>
            <w:r w:rsidRPr="00525F27">
              <w:t>particula</w:t>
            </w:r>
            <w:r w:rsidR="0086258D" w:rsidRPr="00525F27">
              <w:t xml:space="preserve">r </w:t>
            </w:r>
            <w:r w:rsidRPr="00525F27">
              <w:t>subjec</w:t>
            </w:r>
            <w:r w:rsidR="0086258D" w:rsidRPr="00525F27">
              <w:t xml:space="preserve">t </w:t>
            </w:r>
            <w:r w:rsidRPr="00525F27">
              <w:t>matte</w:t>
            </w:r>
            <w:r w:rsidR="0086258D" w:rsidRPr="00525F27">
              <w:t xml:space="preserve">r </w:t>
            </w:r>
            <w:r w:rsidRPr="00525F27">
              <w:t>i</w:t>
            </w:r>
            <w:r w:rsidR="0086258D" w:rsidRPr="00525F27">
              <w:t xml:space="preserve">s </w:t>
            </w:r>
            <w:r w:rsidRPr="00525F27">
              <w:t>t</w:t>
            </w:r>
            <w:r w:rsidR="0086258D" w:rsidRPr="00525F27">
              <w:t xml:space="preserve">o </w:t>
            </w:r>
            <w:r w:rsidRPr="00525F27">
              <w:t>b</w:t>
            </w:r>
            <w:r w:rsidR="0086258D" w:rsidRPr="00525F27">
              <w:t xml:space="preserve">e </w:t>
            </w:r>
            <w:r w:rsidRPr="00525F27">
              <w:t>altered</w:t>
            </w:r>
            <w:r w:rsidR="0086258D" w:rsidRPr="00525F27">
              <w:t xml:space="preserve">, </w:t>
            </w:r>
            <w:r w:rsidRPr="00525F27">
              <w:t>Parliamentar</w:t>
            </w:r>
            <w:r w:rsidR="0086258D" w:rsidRPr="00525F27">
              <w:t xml:space="preserve">y </w:t>
            </w:r>
            <w:r w:rsidRPr="00525F27">
              <w:t>Counse</w:t>
            </w:r>
            <w:r w:rsidR="0086258D" w:rsidRPr="00525F27">
              <w:t xml:space="preserve">l </w:t>
            </w:r>
            <w:r w:rsidRPr="00525F27">
              <w:t>need</w:t>
            </w:r>
            <w:r w:rsidR="0086258D" w:rsidRPr="00525F27">
              <w:t xml:space="preserve">s </w:t>
            </w:r>
            <w:r w:rsidRPr="00525F27">
              <w:t>t</w:t>
            </w:r>
            <w:r w:rsidR="0086258D" w:rsidRPr="00525F27">
              <w:t xml:space="preserve">o </w:t>
            </w:r>
            <w:r w:rsidRPr="00525F27">
              <w:t>b</w:t>
            </w:r>
            <w:r w:rsidR="0086258D" w:rsidRPr="00525F27">
              <w:t xml:space="preserve">e </w:t>
            </w:r>
            <w:r w:rsidRPr="00525F27">
              <w:t>instructe</w:t>
            </w:r>
            <w:r w:rsidR="0086258D" w:rsidRPr="00525F27">
              <w:t xml:space="preserve">d </w:t>
            </w:r>
            <w:r w:rsidRPr="00525F27">
              <w:t>o</w:t>
            </w:r>
            <w:r w:rsidR="0086258D" w:rsidRPr="00525F27">
              <w:t xml:space="preserve">n </w:t>
            </w:r>
            <w:r w:rsidRPr="00525F27">
              <w:t>th</w:t>
            </w:r>
            <w:r w:rsidR="0086258D" w:rsidRPr="00525F27">
              <w:t xml:space="preserve">e </w:t>
            </w:r>
            <w:r w:rsidRPr="00525F27">
              <w:t>relationshi</w:t>
            </w:r>
            <w:r w:rsidR="0086258D" w:rsidRPr="00525F27">
              <w:t xml:space="preserve">p </w:t>
            </w:r>
            <w:r w:rsidRPr="00525F27">
              <w:t>betwee</w:t>
            </w:r>
            <w:r w:rsidR="0086258D" w:rsidRPr="00525F27">
              <w:t xml:space="preserve">n </w:t>
            </w:r>
            <w:r w:rsidRPr="00525F27">
              <w:t>th</w:t>
            </w:r>
            <w:r w:rsidR="0086258D" w:rsidRPr="00525F27">
              <w:t xml:space="preserve">e </w:t>
            </w:r>
            <w:r w:rsidRPr="00525F27">
              <w:t>ne</w:t>
            </w:r>
            <w:r w:rsidR="0086258D" w:rsidRPr="00525F27">
              <w:t xml:space="preserve">w </w:t>
            </w:r>
            <w:r w:rsidRPr="00525F27">
              <w:t>la</w:t>
            </w:r>
            <w:r w:rsidR="0086258D" w:rsidRPr="00525F27">
              <w:t xml:space="preserve">w </w:t>
            </w:r>
            <w:r w:rsidRPr="00525F27">
              <w:t>an</w:t>
            </w:r>
            <w:r w:rsidR="0086258D" w:rsidRPr="00525F27">
              <w:t xml:space="preserve">d </w:t>
            </w:r>
            <w:r w:rsidRPr="00525F27">
              <w:t>th</w:t>
            </w:r>
            <w:r w:rsidR="0086258D" w:rsidRPr="00525F27">
              <w:t xml:space="preserve">e </w:t>
            </w:r>
            <w:r w:rsidRPr="00525F27">
              <w:t>ol</w:t>
            </w:r>
            <w:r w:rsidR="0086258D" w:rsidRPr="00525F27">
              <w:t xml:space="preserve">d </w:t>
            </w:r>
            <w:r w:rsidRPr="00525F27">
              <w:t>law</w:t>
            </w:r>
            <w:r w:rsidR="003C08DF" w:rsidRPr="00525F27">
              <w:t xml:space="preserve">. </w:t>
            </w:r>
          </w:p>
          <w:p w:rsidR="00C72EC7" w:rsidRPr="00525F27" w:rsidRDefault="00C72EC7" w:rsidP="00C72EC7">
            <w:pPr>
              <w:pStyle w:val="BodyText"/>
            </w:pPr>
            <w:r w:rsidRPr="00525F27">
              <w:t>An</w:t>
            </w:r>
            <w:r w:rsidR="0086258D" w:rsidRPr="00525F27">
              <w:t xml:space="preserve">y </w:t>
            </w:r>
            <w:r w:rsidRPr="00525F27">
              <w:t>proposa</w:t>
            </w:r>
            <w:r w:rsidR="0086258D" w:rsidRPr="00525F27">
              <w:t xml:space="preserve">l </w:t>
            </w:r>
            <w:r w:rsidRPr="00525F27">
              <w:t>shoul</w:t>
            </w:r>
            <w:r w:rsidR="0086258D" w:rsidRPr="00525F27">
              <w:t xml:space="preserve">d </w:t>
            </w:r>
            <w:r w:rsidRPr="00525F27">
              <w:t>address:</w:t>
            </w:r>
          </w:p>
          <w:p w:rsidR="00C72EC7" w:rsidRPr="00525F27" w:rsidRDefault="00C72EC7" w:rsidP="00C72EC7">
            <w:pPr>
              <w:pStyle w:val="BoxListBullet"/>
            </w:pPr>
            <w:r w:rsidRPr="00525F27">
              <w:t>th</w:t>
            </w:r>
            <w:r w:rsidR="0086258D" w:rsidRPr="00525F27">
              <w:t xml:space="preserve">e </w:t>
            </w:r>
            <w:r w:rsidRPr="00525F27">
              <w:t>applicatio</w:t>
            </w:r>
            <w:r w:rsidR="0086258D" w:rsidRPr="00525F27">
              <w:t xml:space="preserve">n </w:t>
            </w:r>
            <w:r w:rsidRPr="00525F27">
              <w:t>o</w:t>
            </w:r>
            <w:r w:rsidR="0086258D" w:rsidRPr="00525F27">
              <w:t xml:space="preserve">f </w:t>
            </w:r>
            <w:r w:rsidRPr="00525F27">
              <w:t>th</w:t>
            </w:r>
            <w:r w:rsidR="0086258D" w:rsidRPr="00525F27">
              <w:t xml:space="preserve">e </w:t>
            </w:r>
            <w:r w:rsidRPr="00525F27">
              <w:t>ne</w:t>
            </w:r>
            <w:r w:rsidR="0086258D" w:rsidRPr="00525F27">
              <w:t xml:space="preserve">w </w:t>
            </w:r>
            <w:r w:rsidRPr="00525F27">
              <w:t>legislatio</w:t>
            </w:r>
            <w:r w:rsidR="0086258D" w:rsidRPr="00525F27">
              <w:t xml:space="preserve">n </w:t>
            </w:r>
            <w:r w:rsidRPr="00525F27">
              <w:t>t</w:t>
            </w:r>
            <w:r w:rsidR="0086258D" w:rsidRPr="00525F27">
              <w:t xml:space="preserve">o </w:t>
            </w:r>
            <w:r w:rsidRPr="00525F27">
              <w:t>case</w:t>
            </w:r>
            <w:r w:rsidR="0086258D" w:rsidRPr="00525F27">
              <w:t xml:space="preserve">s </w:t>
            </w:r>
            <w:r w:rsidRPr="00525F27">
              <w:t>tha</w:t>
            </w:r>
            <w:r w:rsidR="0086258D" w:rsidRPr="00525F27">
              <w:t xml:space="preserve">t </w:t>
            </w:r>
            <w:r w:rsidRPr="00525F27">
              <w:t>aros</w:t>
            </w:r>
            <w:r w:rsidR="0086258D" w:rsidRPr="00525F27">
              <w:t xml:space="preserve">e </w:t>
            </w:r>
            <w:r w:rsidRPr="00525F27">
              <w:t>befor</w:t>
            </w:r>
            <w:r w:rsidR="0086258D" w:rsidRPr="00525F27">
              <w:t xml:space="preserve">e </w:t>
            </w:r>
            <w:r w:rsidRPr="00525F27">
              <w:t>th</w:t>
            </w:r>
            <w:r w:rsidR="0086258D" w:rsidRPr="00525F27">
              <w:t xml:space="preserve">e </w:t>
            </w:r>
            <w:r w:rsidRPr="00525F27">
              <w:t>alteration;</w:t>
            </w:r>
          </w:p>
          <w:p w:rsidR="00C72EC7" w:rsidRPr="00525F27" w:rsidRDefault="00C72EC7" w:rsidP="00C72EC7">
            <w:pPr>
              <w:pStyle w:val="BoxListBullet"/>
            </w:pPr>
            <w:r w:rsidRPr="00525F27">
              <w:t>an</w:t>
            </w:r>
            <w:r w:rsidR="0086258D" w:rsidRPr="00525F27">
              <w:t xml:space="preserve">y </w:t>
            </w:r>
            <w:r w:rsidRPr="00525F27">
              <w:t>requiremen</w:t>
            </w:r>
            <w:r w:rsidR="0086258D" w:rsidRPr="00525F27">
              <w:t xml:space="preserve">t </w:t>
            </w:r>
            <w:r w:rsidRPr="00525F27">
              <w:t>fo</w:t>
            </w:r>
            <w:r w:rsidR="0086258D" w:rsidRPr="00525F27">
              <w:t xml:space="preserve">r a </w:t>
            </w:r>
            <w:r w:rsidRPr="00525F27">
              <w:t>transitiona</w:t>
            </w:r>
            <w:r w:rsidR="0086258D" w:rsidRPr="00525F27">
              <w:t xml:space="preserve">l </w:t>
            </w:r>
            <w:r w:rsidRPr="00525F27">
              <w:t>perio</w:t>
            </w:r>
            <w:r w:rsidR="0086258D" w:rsidRPr="00525F27">
              <w:t xml:space="preserve">d </w:t>
            </w:r>
            <w:r w:rsidRPr="00525F27">
              <w:t>durin</w:t>
            </w:r>
            <w:r w:rsidR="0086258D" w:rsidRPr="00525F27">
              <w:t xml:space="preserve">g </w:t>
            </w:r>
            <w:r w:rsidRPr="00525F27">
              <w:t>whic</w:t>
            </w:r>
            <w:r w:rsidR="0086258D" w:rsidRPr="00525F27">
              <w:t xml:space="preserve">h </w:t>
            </w:r>
            <w:r w:rsidRPr="00525F27">
              <w:t>th</w:t>
            </w:r>
            <w:r w:rsidR="0086258D" w:rsidRPr="00525F27">
              <w:t xml:space="preserve">e </w:t>
            </w:r>
            <w:r w:rsidRPr="00525F27">
              <w:t>ne</w:t>
            </w:r>
            <w:r w:rsidR="0086258D" w:rsidRPr="00525F27">
              <w:t xml:space="preserve">w </w:t>
            </w:r>
            <w:r w:rsidRPr="00525F27">
              <w:t>la</w:t>
            </w:r>
            <w:r w:rsidR="0086258D" w:rsidRPr="00525F27">
              <w:t xml:space="preserve">w </w:t>
            </w:r>
            <w:r w:rsidRPr="00525F27">
              <w:t>need</w:t>
            </w:r>
            <w:r w:rsidR="0086258D" w:rsidRPr="00525F27">
              <w:t xml:space="preserve">s </w:t>
            </w:r>
            <w:r w:rsidRPr="00525F27">
              <w:t>modificatio</w:t>
            </w:r>
            <w:r w:rsidR="0086258D" w:rsidRPr="00525F27">
              <w:t xml:space="preserve">n </w:t>
            </w:r>
            <w:r w:rsidRPr="00525F27">
              <w:t>o</w:t>
            </w:r>
            <w:r w:rsidR="0086258D" w:rsidRPr="00525F27">
              <w:t xml:space="preserve">r </w:t>
            </w:r>
            <w:r w:rsidRPr="00525F27">
              <w:t>specia</w:t>
            </w:r>
            <w:r w:rsidR="0086258D" w:rsidRPr="00525F27">
              <w:t xml:space="preserve">l </w:t>
            </w:r>
            <w:r w:rsidRPr="00525F27">
              <w:t>provision</w:t>
            </w:r>
            <w:r w:rsidR="0086258D" w:rsidRPr="00525F27">
              <w:t xml:space="preserve">s </w:t>
            </w:r>
            <w:r w:rsidRPr="00525F27">
              <w:t>ar</w:t>
            </w:r>
            <w:r w:rsidR="0086258D" w:rsidRPr="00525F27">
              <w:t xml:space="preserve">e </w:t>
            </w:r>
            <w:r w:rsidRPr="00525F27">
              <w:t>required; and</w:t>
            </w:r>
          </w:p>
          <w:p w:rsidR="00C72EC7" w:rsidRPr="00525F27" w:rsidRDefault="00C72EC7" w:rsidP="00C72EC7">
            <w:pPr>
              <w:pStyle w:val="BoxListBullet"/>
            </w:pPr>
            <w:proofErr w:type="gramStart"/>
            <w:r w:rsidRPr="00525F27">
              <w:t>t</w:t>
            </w:r>
            <w:r w:rsidR="0086258D" w:rsidRPr="00525F27">
              <w:t>o</w:t>
            </w:r>
            <w:proofErr w:type="gramEnd"/>
            <w:r w:rsidR="0086258D" w:rsidRPr="00525F27">
              <w:t xml:space="preserve"> </w:t>
            </w:r>
            <w:r w:rsidRPr="00525F27">
              <w:t>wha</w:t>
            </w:r>
            <w:r w:rsidR="0086258D" w:rsidRPr="00525F27">
              <w:t xml:space="preserve">t </w:t>
            </w:r>
            <w:r w:rsidRPr="00525F27">
              <w:t>extent</w:t>
            </w:r>
            <w:r w:rsidR="0086258D" w:rsidRPr="00525F27">
              <w:t xml:space="preserve">, </w:t>
            </w:r>
            <w:r w:rsidRPr="00525F27">
              <w:t>i</w:t>
            </w:r>
            <w:r w:rsidR="0086258D" w:rsidRPr="00525F27">
              <w:t xml:space="preserve">f </w:t>
            </w:r>
            <w:r w:rsidRPr="00525F27">
              <w:t>any</w:t>
            </w:r>
            <w:r w:rsidR="0086258D" w:rsidRPr="00525F27">
              <w:t xml:space="preserve">, </w:t>
            </w:r>
            <w:r w:rsidRPr="00525F27">
              <w:t>thing</w:t>
            </w:r>
            <w:r w:rsidR="0086258D" w:rsidRPr="00525F27">
              <w:t xml:space="preserve">s </w:t>
            </w:r>
            <w:r w:rsidRPr="00525F27">
              <w:t>don</w:t>
            </w:r>
            <w:r w:rsidR="0086258D" w:rsidRPr="00525F27">
              <w:t xml:space="preserve">e </w:t>
            </w:r>
            <w:r w:rsidRPr="00525F27">
              <w:t>unde</w:t>
            </w:r>
            <w:r w:rsidR="0086258D" w:rsidRPr="00525F27">
              <w:t xml:space="preserve">r </w:t>
            </w:r>
            <w:r w:rsidRPr="00525F27">
              <w:t>th</w:t>
            </w:r>
            <w:r w:rsidR="0086258D" w:rsidRPr="00525F27">
              <w:t xml:space="preserve">e </w:t>
            </w:r>
            <w:r w:rsidRPr="00525F27">
              <w:t>ol</w:t>
            </w:r>
            <w:r w:rsidR="0086258D" w:rsidRPr="00525F27">
              <w:t xml:space="preserve">d </w:t>
            </w:r>
            <w:r w:rsidRPr="00525F27">
              <w:t>legislatio</w:t>
            </w:r>
            <w:r w:rsidR="0086258D" w:rsidRPr="00525F27">
              <w:t xml:space="preserve">n </w:t>
            </w:r>
            <w:r w:rsidRPr="00525F27">
              <w:t>ar</w:t>
            </w:r>
            <w:r w:rsidR="0086258D" w:rsidRPr="00525F27">
              <w:t xml:space="preserve">e </w:t>
            </w:r>
            <w:r w:rsidRPr="00525F27">
              <w:t>t</w:t>
            </w:r>
            <w:r w:rsidR="0086258D" w:rsidRPr="00525F27">
              <w:t xml:space="preserve">o </w:t>
            </w:r>
            <w:r w:rsidRPr="00525F27">
              <w:t>hav</w:t>
            </w:r>
            <w:r w:rsidR="0086258D" w:rsidRPr="00525F27">
              <w:t xml:space="preserve">e </w:t>
            </w:r>
            <w:r w:rsidRPr="00525F27">
              <w:t>effec</w:t>
            </w:r>
            <w:r w:rsidR="0086258D" w:rsidRPr="00525F27">
              <w:t xml:space="preserve">t </w:t>
            </w:r>
            <w:r w:rsidRPr="00525F27">
              <w:t>unde</w:t>
            </w:r>
            <w:r w:rsidR="0086258D" w:rsidRPr="00525F27">
              <w:t xml:space="preserve">r </w:t>
            </w:r>
            <w:r w:rsidRPr="00525F27">
              <w:t>th</w:t>
            </w:r>
            <w:r w:rsidR="0086258D" w:rsidRPr="00525F27">
              <w:t xml:space="preserve">e </w:t>
            </w:r>
            <w:r w:rsidRPr="00525F27">
              <w:t>ne</w:t>
            </w:r>
            <w:r w:rsidR="0086258D" w:rsidRPr="00525F27">
              <w:t xml:space="preserve">w </w:t>
            </w:r>
            <w:r w:rsidRPr="00525F27">
              <w:t>legislation.</w:t>
            </w:r>
          </w:p>
          <w:p w:rsidR="00C72EC7" w:rsidRPr="00525F27" w:rsidRDefault="00C72EC7" w:rsidP="00C72EC7">
            <w:pPr>
              <w:pStyle w:val="BoxListBullet"/>
            </w:pPr>
            <w:r w:rsidRPr="00525F27">
              <w:t>Th</w:t>
            </w:r>
            <w:r w:rsidR="0086258D" w:rsidRPr="00525F27">
              <w:t xml:space="preserve">e </w:t>
            </w:r>
            <w:r w:rsidRPr="00525F27">
              <w:t>decisio</w:t>
            </w:r>
            <w:r w:rsidR="0086258D" w:rsidRPr="00525F27">
              <w:t xml:space="preserve">n </w:t>
            </w:r>
            <w:r w:rsidRPr="00525F27">
              <w:t>make</w:t>
            </w:r>
            <w:r w:rsidR="0086258D" w:rsidRPr="00525F27">
              <w:t xml:space="preserve">r </w:t>
            </w:r>
            <w:r w:rsidRPr="00525F27">
              <w:t>shoul</w:t>
            </w:r>
            <w:r w:rsidR="0086258D" w:rsidRPr="00525F27">
              <w:t xml:space="preserve">d </w:t>
            </w:r>
            <w:r w:rsidRPr="00525F27">
              <w:t>b</w:t>
            </w:r>
            <w:r w:rsidR="0086258D" w:rsidRPr="00525F27">
              <w:t xml:space="preserve">e </w:t>
            </w:r>
            <w:r w:rsidRPr="00525F27">
              <w:t>clearl</w:t>
            </w:r>
            <w:r w:rsidR="0086258D" w:rsidRPr="00525F27">
              <w:t xml:space="preserve">y </w:t>
            </w:r>
            <w:r w:rsidRPr="00525F27">
              <w:t>stated</w:t>
            </w:r>
            <w:r w:rsidR="003C08DF" w:rsidRPr="00525F27">
              <w:t xml:space="preserve">. </w:t>
            </w:r>
            <w:proofErr w:type="gramStart"/>
            <w:r w:rsidRPr="00525F27">
              <w:t>i.e</w:t>
            </w:r>
            <w:proofErr w:type="gramEnd"/>
            <w:r w:rsidR="003C08DF" w:rsidRPr="00525F27">
              <w:t xml:space="preserve">. </w:t>
            </w:r>
            <w:r w:rsidRPr="00525F27">
              <w:t>th</w:t>
            </w:r>
            <w:r w:rsidR="0086258D" w:rsidRPr="00525F27">
              <w:t xml:space="preserve">e </w:t>
            </w:r>
            <w:r w:rsidRPr="00525F27">
              <w:t>Minister</w:t>
            </w:r>
            <w:r w:rsidR="0086258D" w:rsidRPr="00525F27">
              <w:t xml:space="preserve">, a </w:t>
            </w:r>
            <w:r w:rsidRPr="00525F27">
              <w:t>statutor</w:t>
            </w:r>
            <w:r w:rsidR="0086258D" w:rsidRPr="00525F27">
              <w:t xml:space="preserve">y </w:t>
            </w:r>
            <w:r w:rsidRPr="00525F27">
              <w:t>bod</w:t>
            </w:r>
            <w:r w:rsidR="0086258D" w:rsidRPr="00525F27">
              <w:t xml:space="preserve">y </w:t>
            </w:r>
            <w:r w:rsidRPr="00525F27">
              <w:t>o</w:t>
            </w:r>
            <w:r w:rsidR="0086258D" w:rsidRPr="00525F27">
              <w:t xml:space="preserve">r </w:t>
            </w:r>
            <w:r w:rsidRPr="00525F27">
              <w:t>departmenta</w:t>
            </w:r>
            <w:r w:rsidR="0086258D" w:rsidRPr="00525F27">
              <w:t xml:space="preserve">l </w:t>
            </w:r>
            <w:r w:rsidRPr="00525F27">
              <w:t>officer</w:t>
            </w:r>
            <w:r w:rsidR="003C08DF" w:rsidRPr="00525F27">
              <w:t xml:space="preserve">. </w:t>
            </w:r>
          </w:p>
          <w:p w:rsidR="00C72EC7" w:rsidRPr="00525F27" w:rsidRDefault="00C72EC7" w:rsidP="00C72EC7">
            <w:pPr>
              <w:pStyle w:val="BoxListBullet"/>
            </w:pPr>
            <w:r w:rsidRPr="00525F27">
              <w:t>Als</w:t>
            </w:r>
            <w:r w:rsidR="0086258D" w:rsidRPr="00525F27">
              <w:t xml:space="preserve">o </w:t>
            </w:r>
            <w:r w:rsidRPr="00525F27">
              <w:t>conside</w:t>
            </w:r>
            <w:r w:rsidR="0086258D" w:rsidRPr="00525F27">
              <w:t xml:space="preserve">r </w:t>
            </w:r>
            <w:r w:rsidRPr="00525F27">
              <w:t>i</w:t>
            </w:r>
            <w:r w:rsidR="0086258D" w:rsidRPr="00525F27">
              <w:t xml:space="preserve">f </w:t>
            </w:r>
            <w:r w:rsidRPr="00525F27">
              <w:t>ther</w:t>
            </w:r>
            <w:r w:rsidR="0086258D" w:rsidRPr="00525F27">
              <w:t xml:space="preserve">e </w:t>
            </w:r>
            <w:r w:rsidRPr="00525F27">
              <w:t>shoul</w:t>
            </w:r>
            <w:r w:rsidR="0086258D" w:rsidRPr="00525F27">
              <w:t xml:space="preserve">d </w:t>
            </w:r>
            <w:r w:rsidRPr="00525F27">
              <w:t>b</w:t>
            </w:r>
            <w:r w:rsidR="0086258D" w:rsidRPr="00525F27">
              <w:t xml:space="preserve">e </w:t>
            </w:r>
            <w:r w:rsidRPr="00525F27">
              <w:t>an</w:t>
            </w:r>
            <w:r w:rsidR="0086258D" w:rsidRPr="00525F27">
              <w:t xml:space="preserve">y </w:t>
            </w:r>
            <w:r w:rsidRPr="00525F27">
              <w:t>criteri</w:t>
            </w:r>
            <w:r w:rsidR="0086258D" w:rsidRPr="00525F27">
              <w:t xml:space="preserve">a </w:t>
            </w:r>
            <w:r w:rsidRPr="00525F27">
              <w:t>fo</w:t>
            </w:r>
            <w:r w:rsidR="0086258D" w:rsidRPr="00525F27">
              <w:t xml:space="preserve">r </w:t>
            </w:r>
            <w:r w:rsidRPr="00525F27">
              <w:t>th</w:t>
            </w:r>
            <w:r w:rsidR="0086258D" w:rsidRPr="00525F27">
              <w:t xml:space="preserve">e </w:t>
            </w:r>
            <w:r w:rsidRPr="00525F27">
              <w:t>Ministe</w:t>
            </w:r>
            <w:r w:rsidR="0086258D" w:rsidRPr="00525F27">
              <w:t xml:space="preserve">r </w:t>
            </w:r>
            <w:r w:rsidRPr="00525F27">
              <w:t>o</w:t>
            </w:r>
            <w:r w:rsidR="0086258D" w:rsidRPr="00525F27">
              <w:t xml:space="preserve">r </w:t>
            </w:r>
            <w:r w:rsidRPr="00525F27">
              <w:t>othe</w:t>
            </w:r>
            <w:r w:rsidR="0086258D" w:rsidRPr="00525F27">
              <w:t xml:space="preserve">r </w:t>
            </w:r>
            <w:r w:rsidRPr="00525F27">
              <w:t>decisio</w:t>
            </w:r>
            <w:r w:rsidR="0086258D" w:rsidRPr="00525F27">
              <w:t xml:space="preserve">n </w:t>
            </w:r>
            <w:r w:rsidRPr="00525F27">
              <w:t>make</w:t>
            </w:r>
            <w:r w:rsidR="0086258D" w:rsidRPr="00525F27">
              <w:t xml:space="preserve">r </w:t>
            </w:r>
            <w:r w:rsidRPr="00525F27">
              <w:t>i</w:t>
            </w:r>
            <w:r w:rsidR="0086258D" w:rsidRPr="00525F27">
              <w:t xml:space="preserve">n </w:t>
            </w:r>
            <w:r w:rsidRPr="00525F27">
              <w:t>determinin</w:t>
            </w:r>
            <w:r w:rsidR="0086258D" w:rsidRPr="00525F27">
              <w:t xml:space="preserve">g </w:t>
            </w:r>
            <w:r w:rsidRPr="00525F27">
              <w:t>whethe</w:t>
            </w:r>
            <w:r w:rsidR="0086258D" w:rsidRPr="00525F27">
              <w:t xml:space="preserve">r a </w:t>
            </w:r>
            <w:r w:rsidRPr="00525F27">
              <w:t>ne</w:t>
            </w:r>
            <w:r w:rsidR="0086258D" w:rsidRPr="00525F27">
              <w:t xml:space="preserve">w </w:t>
            </w:r>
            <w:r w:rsidRPr="00525F27">
              <w:t>lev</w:t>
            </w:r>
            <w:r w:rsidR="0086258D" w:rsidRPr="00525F27">
              <w:t xml:space="preserve">y </w:t>
            </w:r>
            <w:r w:rsidRPr="00525F27">
              <w:t>shoul</w:t>
            </w:r>
            <w:r w:rsidR="0086258D" w:rsidRPr="00525F27">
              <w:t xml:space="preserve">d </w:t>
            </w:r>
            <w:r w:rsidRPr="00525F27">
              <w:t>b</w:t>
            </w:r>
            <w:r w:rsidR="0086258D" w:rsidRPr="00525F27">
              <w:t xml:space="preserve">e </w:t>
            </w:r>
            <w:r w:rsidRPr="00525F27">
              <w:t>agree</w:t>
            </w:r>
            <w:r w:rsidR="0086258D" w:rsidRPr="00525F27">
              <w:t xml:space="preserve">d </w:t>
            </w:r>
            <w:r w:rsidRPr="00525F27">
              <w:t>upon</w:t>
            </w:r>
            <w:r w:rsidR="003C08DF" w:rsidRPr="00525F27">
              <w:t xml:space="preserve">. </w:t>
            </w:r>
            <w:r w:rsidRPr="00525F27">
              <w:t>Thi</w:t>
            </w:r>
            <w:r w:rsidR="0086258D" w:rsidRPr="00525F27">
              <w:t xml:space="preserve">s </w:t>
            </w:r>
            <w:r w:rsidRPr="00525F27">
              <w:t>ma</w:t>
            </w:r>
            <w:r w:rsidR="0086258D" w:rsidRPr="00525F27">
              <w:t xml:space="preserve">y </w:t>
            </w:r>
            <w:r w:rsidRPr="00525F27">
              <w:t>ad</w:t>
            </w:r>
            <w:r w:rsidR="0086258D" w:rsidRPr="00525F27">
              <w:t xml:space="preserve">d </w:t>
            </w:r>
            <w:r w:rsidRPr="00525F27">
              <w:t>t</w:t>
            </w:r>
            <w:r w:rsidR="0086258D" w:rsidRPr="00525F27">
              <w:t xml:space="preserve">o </w:t>
            </w:r>
            <w:r w:rsidRPr="00525F27">
              <w:t>transparency.</w:t>
            </w:r>
          </w:p>
          <w:p w:rsidR="00C72EC7" w:rsidRPr="00525F27" w:rsidRDefault="00C72EC7" w:rsidP="00C72EC7">
            <w:pPr>
              <w:pStyle w:val="BoxListBullet"/>
            </w:pPr>
            <w:r w:rsidRPr="00525F27">
              <w:t>An</w:t>
            </w:r>
            <w:r w:rsidR="0086258D" w:rsidRPr="00525F27">
              <w:t xml:space="preserve">y </w:t>
            </w:r>
            <w:r w:rsidRPr="00525F27">
              <w:t>legislatio</w:t>
            </w:r>
            <w:r w:rsidR="0086258D" w:rsidRPr="00525F27">
              <w:t xml:space="preserve">n </w:t>
            </w:r>
            <w:r w:rsidRPr="00525F27">
              <w:t>(o</w:t>
            </w:r>
            <w:r w:rsidR="0086258D" w:rsidRPr="00525F27">
              <w:t xml:space="preserve">r </w:t>
            </w:r>
            <w:r w:rsidRPr="00525F27">
              <w:t>regulations) shoul</w:t>
            </w:r>
            <w:r w:rsidR="0086258D" w:rsidRPr="00525F27">
              <w:t xml:space="preserve">d </w:t>
            </w:r>
            <w:r w:rsidRPr="00525F27">
              <w:t>no</w:t>
            </w:r>
            <w:r w:rsidR="0086258D" w:rsidRPr="00525F27">
              <w:t xml:space="preserve">t </w:t>
            </w:r>
            <w:r w:rsidRPr="00525F27">
              <w:t>confe</w:t>
            </w:r>
            <w:r w:rsidR="0086258D" w:rsidRPr="00525F27">
              <w:t xml:space="preserve">r </w:t>
            </w:r>
            <w:r w:rsidRPr="00525F27">
              <w:t>open-ende</w:t>
            </w:r>
            <w:r w:rsidR="0086258D" w:rsidRPr="00525F27">
              <w:t xml:space="preserve">d </w:t>
            </w:r>
            <w:r w:rsidRPr="00525F27">
              <w:t>discretions</w:t>
            </w:r>
            <w:r w:rsidR="0086258D" w:rsidRPr="00525F27">
              <w:t xml:space="preserve">, </w:t>
            </w:r>
            <w:r w:rsidRPr="00525F27">
              <w:t>a</w:t>
            </w:r>
            <w:r w:rsidR="0086258D" w:rsidRPr="00525F27">
              <w:t xml:space="preserve">s </w:t>
            </w:r>
            <w:r w:rsidRPr="00525F27">
              <w:t>thes</w:t>
            </w:r>
            <w:r w:rsidR="0086258D" w:rsidRPr="00525F27">
              <w:t xml:space="preserve">e </w:t>
            </w:r>
            <w:r w:rsidRPr="00525F27">
              <w:t>wil</w:t>
            </w:r>
            <w:r w:rsidR="0086258D" w:rsidRPr="00525F27">
              <w:t xml:space="preserve">l </w:t>
            </w:r>
            <w:r w:rsidRPr="00525F27">
              <w:t>attrac</w:t>
            </w:r>
            <w:r w:rsidR="0086258D" w:rsidRPr="00525F27">
              <w:t xml:space="preserve">t </w:t>
            </w:r>
            <w:r w:rsidRPr="00525F27">
              <w:t>criticis</w:t>
            </w:r>
            <w:r w:rsidR="0086258D" w:rsidRPr="00525F27">
              <w:t xml:space="preserve">m </w:t>
            </w:r>
            <w:r w:rsidRPr="00525F27">
              <w:t>i</w:t>
            </w:r>
            <w:r w:rsidR="0086258D" w:rsidRPr="00525F27">
              <w:t xml:space="preserve">n </w:t>
            </w:r>
            <w:r w:rsidRPr="00525F27">
              <w:t>Parliament</w:t>
            </w:r>
            <w:r w:rsidR="0086258D" w:rsidRPr="00525F27">
              <w:t xml:space="preserve">, </w:t>
            </w:r>
            <w:r w:rsidRPr="00525F27">
              <w:t>particularl</w:t>
            </w:r>
            <w:r w:rsidR="0086258D" w:rsidRPr="00525F27">
              <w:t xml:space="preserve">y </w:t>
            </w:r>
            <w:r w:rsidRPr="00525F27">
              <w:t>fro</w:t>
            </w:r>
            <w:r w:rsidR="0086258D" w:rsidRPr="00525F27">
              <w:t xml:space="preserve">m </w:t>
            </w:r>
            <w:r w:rsidRPr="00525F27">
              <w:t>th</w:t>
            </w:r>
            <w:r w:rsidR="0086258D" w:rsidRPr="00525F27">
              <w:t xml:space="preserve">e </w:t>
            </w:r>
            <w:r w:rsidRPr="00525F27">
              <w:t>Senat</w:t>
            </w:r>
            <w:r w:rsidR="0086258D" w:rsidRPr="00525F27">
              <w:t xml:space="preserve">e </w:t>
            </w:r>
            <w:r w:rsidRPr="00525F27">
              <w:t>Standin</w:t>
            </w:r>
            <w:r w:rsidR="0086258D" w:rsidRPr="00525F27">
              <w:t xml:space="preserve">g </w:t>
            </w:r>
            <w:r w:rsidRPr="00525F27">
              <w:t>Committe</w:t>
            </w:r>
            <w:r w:rsidR="0086258D" w:rsidRPr="00525F27">
              <w:t xml:space="preserve">e </w:t>
            </w:r>
            <w:r w:rsidRPr="00525F27">
              <w:t>fo</w:t>
            </w:r>
            <w:r w:rsidR="0086258D" w:rsidRPr="00525F27">
              <w:t xml:space="preserve">r </w:t>
            </w:r>
            <w:r w:rsidRPr="00525F27">
              <w:t>th</w:t>
            </w:r>
            <w:r w:rsidR="0086258D" w:rsidRPr="00525F27">
              <w:t xml:space="preserve">e </w:t>
            </w:r>
            <w:r w:rsidRPr="00525F27">
              <w:t>Scrutin</w:t>
            </w:r>
            <w:r w:rsidR="0086258D" w:rsidRPr="00525F27">
              <w:t xml:space="preserve">y </w:t>
            </w:r>
            <w:r w:rsidRPr="00525F27">
              <w:t>o</w:t>
            </w:r>
            <w:r w:rsidR="0086258D" w:rsidRPr="00525F27">
              <w:t xml:space="preserve">f </w:t>
            </w:r>
            <w:r w:rsidRPr="00525F27">
              <w:t>Bills.</w:t>
            </w:r>
          </w:p>
          <w:p w:rsidR="00C72EC7" w:rsidRPr="00525F27" w:rsidRDefault="00C72EC7" w:rsidP="00C72EC7">
            <w:pPr>
              <w:pStyle w:val="BodyText"/>
            </w:pPr>
            <w:r w:rsidRPr="00525F27">
              <w:t>I</w:t>
            </w:r>
            <w:r w:rsidR="0086258D" w:rsidRPr="00525F27">
              <w:t xml:space="preserve">f a </w:t>
            </w:r>
            <w:r w:rsidRPr="00525F27">
              <w:t>ne</w:t>
            </w:r>
            <w:r w:rsidR="0086258D" w:rsidRPr="00525F27">
              <w:t xml:space="preserve">w </w:t>
            </w:r>
            <w:r w:rsidRPr="00525F27">
              <w:t>proces</w:t>
            </w:r>
            <w:r w:rsidR="0086258D" w:rsidRPr="00525F27">
              <w:t xml:space="preserve">s </w:t>
            </w:r>
            <w:r w:rsidRPr="00525F27">
              <w:t>t</w:t>
            </w:r>
            <w:r w:rsidR="0086258D" w:rsidRPr="00525F27">
              <w:t xml:space="preserve">o </w:t>
            </w:r>
            <w:r w:rsidRPr="00525F27">
              <w:t>determin</w:t>
            </w:r>
            <w:r w:rsidR="0086258D" w:rsidRPr="00525F27">
              <w:t xml:space="preserve">e </w:t>
            </w:r>
            <w:r w:rsidRPr="00525F27">
              <w:t>th</w:t>
            </w:r>
            <w:r w:rsidR="0086258D" w:rsidRPr="00525F27">
              <w:t xml:space="preserve">e </w:t>
            </w:r>
            <w:r w:rsidRPr="00525F27">
              <w:t>lev</w:t>
            </w:r>
            <w:r w:rsidR="0086258D" w:rsidRPr="00525F27">
              <w:t xml:space="preserve">y </w:t>
            </w:r>
            <w:r w:rsidRPr="00525F27">
              <w:t>i</w:t>
            </w:r>
            <w:r w:rsidR="0086258D" w:rsidRPr="00525F27">
              <w:t xml:space="preserve">s </w:t>
            </w:r>
            <w:r w:rsidRPr="00525F27">
              <w:t>proposed</w:t>
            </w:r>
            <w:r w:rsidR="0086258D" w:rsidRPr="00525F27">
              <w:t xml:space="preserve">, </w:t>
            </w:r>
            <w:r w:rsidRPr="00525F27">
              <w:t>th</w:t>
            </w:r>
            <w:r w:rsidR="0086258D" w:rsidRPr="00525F27">
              <w:t xml:space="preserve">e </w:t>
            </w:r>
            <w:r w:rsidRPr="00525F27">
              <w:t>legislation/regulation</w:t>
            </w:r>
            <w:r w:rsidR="0086258D" w:rsidRPr="00525F27">
              <w:t xml:space="preserve">s </w:t>
            </w:r>
            <w:r w:rsidRPr="00525F27">
              <w:t>ma</w:t>
            </w:r>
            <w:r w:rsidR="0086258D" w:rsidRPr="00525F27">
              <w:t xml:space="preserve">y </w:t>
            </w:r>
            <w:r w:rsidRPr="00525F27">
              <w:t>hav</w:t>
            </w:r>
            <w:r w:rsidR="0086258D" w:rsidRPr="00525F27">
              <w:t xml:space="preserve">e </w:t>
            </w:r>
            <w:r w:rsidRPr="00525F27">
              <w:t>t</w:t>
            </w:r>
            <w:r w:rsidR="0086258D" w:rsidRPr="00525F27">
              <w:t xml:space="preserve">o </w:t>
            </w:r>
            <w:r w:rsidRPr="00525F27">
              <w:t>consider/specif</w:t>
            </w:r>
            <w:r w:rsidR="0086258D" w:rsidRPr="00525F27">
              <w:t xml:space="preserve">y </w:t>
            </w:r>
            <w:r w:rsidRPr="00525F27">
              <w:t>an</w:t>
            </w:r>
            <w:r w:rsidR="0086258D" w:rsidRPr="00525F27">
              <w:t xml:space="preserve">y </w:t>
            </w:r>
            <w:r w:rsidRPr="00525F27">
              <w:t>revie</w:t>
            </w:r>
            <w:r w:rsidR="0086258D" w:rsidRPr="00525F27">
              <w:t xml:space="preserve">w </w:t>
            </w:r>
            <w:r w:rsidRPr="00525F27">
              <w:t>o</w:t>
            </w:r>
            <w:r w:rsidR="0086258D" w:rsidRPr="00525F27">
              <w:t xml:space="preserve">r </w:t>
            </w:r>
            <w:r w:rsidRPr="00525F27">
              <w:t>appea</w:t>
            </w:r>
            <w:r w:rsidR="0086258D" w:rsidRPr="00525F27">
              <w:t xml:space="preserve">l </w:t>
            </w:r>
            <w:r w:rsidRPr="00525F27">
              <w:t>right</w:t>
            </w:r>
            <w:r w:rsidR="0086258D" w:rsidRPr="00525F27">
              <w:t xml:space="preserve">s </w:t>
            </w:r>
            <w:r w:rsidRPr="00525F27">
              <w:t>o</w:t>
            </w:r>
            <w:r w:rsidR="0086258D" w:rsidRPr="00525F27">
              <w:t xml:space="preserve">f </w:t>
            </w:r>
            <w:r w:rsidRPr="00525F27">
              <w:t>tha</w:t>
            </w:r>
            <w:r w:rsidR="0086258D" w:rsidRPr="00525F27">
              <w:t xml:space="preserve">t </w:t>
            </w:r>
            <w:r w:rsidRPr="00525F27">
              <w:t>decision</w:t>
            </w:r>
            <w:r w:rsidR="003C08DF" w:rsidRPr="00525F27">
              <w:t xml:space="preserve">. </w:t>
            </w:r>
            <w:r w:rsidRPr="00525F27">
              <w:t>Al</w:t>
            </w:r>
            <w:r w:rsidR="0086258D" w:rsidRPr="00525F27">
              <w:t xml:space="preserve">l </w:t>
            </w:r>
            <w:r w:rsidRPr="00525F27">
              <w:t>provision</w:t>
            </w:r>
            <w:r w:rsidR="0086258D" w:rsidRPr="00525F27">
              <w:t xml:space="preserve">s </w:t>
            </w:r>
            <w:r w:rsidRPr="00525F27">
              <w:t>whic</w:t>
            </w:r>
            <w:r w:rsidR="0086258D" w:rsidRPr="00525F27">
              <w:t xml:space="preserve">h </w:t>
            </w:r>
            <w:r w:rsidRPr="00525F27">
              <w:t>ar</w:t>
            </w:r>
            <w:r w:rsidR="0086258D" w:rsidRPr="00525F27">
              <w:t xml:space="preserve">e </w:t>
            </w:r>
            <w:r w:rsidRPr="00525F27">
              <w:t>i</w:t>
            </w:r>
            <w:r w:rsidR="0086258D" w:rsidRPr="00525F27">
              <w:t xml:space="preserve">n </w:t>
            </w:r>
            <w:r w:rsidRPr="00525F27">
              <w:t>an</w:t>
            </w:r>
            <w:r w:rsidR="0086258D" w:rsidRPr="00525F27">
              <w:t xml:space="preserve">y </w:t>
            </w:r>
            <w:r w:rsidRPr="00525F27">
              <w:t>wa</w:t>
            </w:r>
            <w:r w:rsidR="0086258D" w:rsidRPr="00525F27">
              <w:t xml:space="preserve">y </w:t>
            </w:r>
            <w:r w:rsidRPr="00525F27">
              <w:t>relate</w:t>
            </w:r>
            <w:r w:rsidR="0086258D" w:rsidRPr="00525F27">
              <w:t xml:space="preserve">d </w:t>
            </w:r>
            <w:r w:rsidRPr="00525F27">
              <w:t>t</w:t>
            </w:r>
            <w:r w:rsidR="0086258D" w:rsidRPr="00525F27">
              <w:t xml:space="preserve">o </w:t>
            </w:r>
            <w:r w:rsidRPr="00525F27">
              <w:t>th</w:t>
            </w:r>
            <w:r w:rsidR="0086258D" w:rsidRPr="00525F27">
              <w:t xml:space="preserve">e </w:t>
            </w:r>
            <w:r w:rsidRPr="00525F27">
              <w:t>allocation</w:t>
            </w:r>
            <w:r w:rsidR="0086258D" w:rsidRPr="00525F27">
              <w:t xml:space="preserve">, </w:t>
            </w:r>
            <w:r w:rsidRPr="00525F27">
              <w:t>us</w:t>
            </w:r>
            <w:r w:rsidR="0086258D" w:rsidRPr="00525F27">
              <w:t xml:space="preserve">e </w:t>
            </w:r>
            <w:r w:rsidRPr="00525F27">
              <w:t>o</w:t>
            </w:r>
            <w:r w:rsidR="0086258D" w:rsidRPr="00525F27">
              <w:t xml:space="preserve">r </w:t>
            </w:r>
            <w:r w:rsidRPr="00525F27">
              <w:t>contro</w:t>
            </w:r>
            <w:r w:rsidR="0086258D" w:rsidRPr="00525F27">
              <w:t xml:space="preserve">l </w:t>
            </w:r>
            <w:r w:rsidRPr="00525F27">
              <w:t>o</w:t>
            </w:r>
            <w:r w:rsidR="0086258D" w:rsidRPr="00525F27">
              <w:t xml:space="preserve">f </w:t>
            </w:r>
            <w:r w:rsidRPr="00525F27">
              <w:t>Commonwealt</w:t>
            </w:r>
            <w:r w:rsidR="0086258D" w:rsidRPr="00525F27">
              <w:t xml:space="preserve">h </w:t>
            </w:r>
            <w:r w:rsidRPr="00525F27">
              <w:t>money</w:t>
            </w:r>
            <w:r w:rsidR="0086258D" w:rsidRPr="00525F27">
              <w:t xml:space="preserve">s </w:t>
            </w:r>
            <w:r w:rsidRPr="00525F27">
              <w:t>shoul</w:t>
            </w:r>
            <w:r w:rsidR="0086258D" w:rsidRPr="00525F27">
              <w:t xml:space="preserve">d </w:t>
            </w:r>
            <w:r w:rsidRPr="00525F27">
              <w:t>b</w:t>
            </w:r>
            <w:r w:rsidR="0086258D" w:rsidRPr="00525F27">
              <w:t xml:space="preserve">e </w:t>
            </w:r>
            <w:r w:rsidRPr="00525F27">
              <w:t>determine</w:t>
            </w:r>
            <w:r w:rsidR="0086258D" w:rsidRPr="00525F27">
              <w:t xml:space="preserve">d </w:t>
            </w:r>
            <w:r w:rsidRPr="00525F27">
              <w:t>i</w:t>
            </w:r>
            <w:r w:rsidR="0086258D" w:rsidRPr="00525F27">
              <w:t xml:space="preserve">n </w:t>
            </w:r>
            <w:r w:rsidRPr="00525F27">
              <w:t>consultatio</w:t>
            </w:r>
            <w:r w:rsidR="0086258D" w:rsidRPr="00525F27">
              <w:t xml:space="preserve">n </w:t>
            </w:r>
            <w:r w:rsidRPr="00525F27">
              <w:t>wit</w:t>
            </w:r>
            <w:r w:rsidR="0086258D" w:rsidRPr="00525F27">
              <w:t xml:space="preserve">h </w:t>
            </w:r>
            <w:r w:rsidRPr="00525F27">
              <w:t>th</w:t>
            </w:r>
            <w:r w:rsidR="0086258D" w:rsidRPr="00525F27">
              <w:t xml:space="preserve">e </w:t>
            </w:r>
            <w:r w:rsidRPr="00525F27">
              <w:t>Departmen</w:t>
            </w:r>
            <w:r w:rsidR="0086258D" w:rsidRPr="00525F27">
              <w:t xml:space="preserve">t </w:t>
            </w:r>
            <w:r w:rsidRPr="00525F27">
              <w:t>o</w:t>
            </w:r>
            <w:r w:rsidR="0086258D" w:rsidRPr="00525F27">
              <w:t xml:space="preserve">f </w:t>
            </w:r>
            <w:r w:rsidRPr="00525F27">
              <w:t>Financ</w:t>
            </w:r>
            <w:r w:rsidR="0086258D" w:rsidRPr="00525F27">
              <w:t xml:space="preserve">e </w:t>
            </w:r>
            <w:r w:rsidRPr="00525F27">
              <w:t>an</w:t>
            </w:r>
            <w:r w:rsidR="0086258D" w:rsidRPr="00525F27">
              <w:t xml:space="preserve">d </w:t>
            </w:r>
            <w:r w:rsidRPr="00525F27">
              <w:t>Administration</w:t>
            </w:r>
            <w:r w:rsidR="003C08DF" w:rsidRPr="00525F27">
              <w:t xml:space="preserve">. </w:t>
            </w:r>
            <w:r w:rsidRPr="00525F27">
              <w:t>Th</w:t>
            </w:r>
            <w:r w:rsidR="0086258D" w:rsidRPr="00525F27">
              <w:t xml:space="preserve">e </w:t>
            </w:r>
            <w:r w:rsidRPr="00525F27">
              <w:t>moder</w:t>
            </w:r>
            <w:r w:rsidR="0086258D" w:rsidRPr="00525F27">
              <w:t xml:space="preserve">n </w:t>
            </w:r>
            <w:r w:rsidRPr="00525F27">
              <w:t>approac</w:t>
            </w:r>
            <w:r w:rsidR="0086258D" w:rsidRPr="00525F27">
              <w:t xml:space="preserve">h </w:t>
            </w:r>
            <w:r w:rsidRPr="00525F27">
              <w:t>t</w:t>
            </w:r>
            <w:r w:rsidR="0086258D" w:rsidRPr="00525F27">
              <w:t xml:space="preserve">o </w:t>
            </w:r>
            <w:r w:rsidRPr="00525F27">
              <w:t>legislatio</w:t>
            </w:r>
            <w:r w:rsidR="0086258D" w:rsidRPr="00525F27">
              <w:t xml:space="preserve">n </w:t>
            </w:r>
            <w:r w:rsidRPr="00525F27">
              <w:t>i</w:t>
            </w:r>
            <w:r w:rsidR="0086258D" w:rsidRPr="00525F27">
              <w:t xml:space="preserve">s </w:t>
            </w:r>
            <w:r w:rsidRPr="00525F27">
              <w:t>tha</w:t>
            </w:r>
            <w:r w:rsidR="0086258D" w:rsidRPr="00525F27">
              <w:t xml:space="preserve">t </w:t>
            </w:r>
            <w:r w:rsidRPr="00525F27">
              <w:t>tex</w:t>
            </w:r>
            <w:r w:rsidR="0086258D" w:rsidRPr="00525F27">
              <w:t xml:space="preserve">t </w:t>
            </w:r>
            <w:r w:rsidRPr="00525F27">
              <w:t>shoul</w:t>
            </w:r>
            <w:r w:rsidR="0086258D" w:rsidRPr="00525F27">
              <w:t xml:space="preserve">d </w:t>
            </w:r>
            <w:r w:rsidRPr="00525F27">
              <w:t>b</w:t>
            </w:r>
            <w:r w:rsidR="0086258D" w:rsidRPr="00525F27">
              <w:t xml:space="preserve">e </w:t>
            </w:r>
            <w:r w:rsidRPr="00525F27">
              <w:t>i</w:t>
            </w:r>
            <w:r w:rsidR="0086258D" w:rsidRPr="00525F27">
              <w:t xml:space="preserve">n </w:t>
            </w:r>
            <w:r w:rsidRPr="00525F27">
              <w:t>plai</w:t>
            </w:r>
            <w:r w:rsidR="0086258D" w:rsidRPr="00525F27">
              <w:t xml:space="preserve">n </w:t>
            </w:r>
            <w:r w:rsidRPr="00525F27">
              <w:t>Englis</w:t>
            </w:r>
            <w:r w:rsidR="0086258D" w:rsidRPr="00525F27">
              <w:t xml:space="preserve">h </w:t>
            </w:r>
            <w:r w:rsidRPr="00525F27">
              <w:t>an</w:t>
            </w:r>
            <w:r w:rsidR="0086258D" w:rsidRPr="00525F27">
              <w:t xml:space="preserve">d </w:t>
            </w:r>
            <w:r w:rsidRPr="00525F27">
              <w:t>easil</w:t>
            </w:r>
            <w:r w:rsidR="0086258D" w:rsidRPr="00525F27">
              <w:t xml:space="preserve">y </w:t>
            </w:r>
            <w:r w:rsidRPr="00525F27">
              <w:t>accessible</w:t>
            </w:r>
          </w:p>
          <w:p w:rsidR="00C72EC7" w:rsidRPr="00525F27" w:rsidRDefault="00C72EC7" w:rsidP="00C72EC7">
            <w:pPr>
              <w:pStyle w:val="BoxTextBoldItalic"/>
            </w:pPr>
            <w:r w:rsidRPr="00525F27">
              <w:t>Subordinate/delegate</w:t>
            </w:r>
            <w:r w:rsidR="0086258D" w:rsidRPr="00525F27">
              <w:t xml:space="preserve">d </w:t>
            </w:r>
            <w:r w:rsidRPr="00525F27">
              <w:t>legislation</w:t>
            </w:r>
          </w:p>
          <w:p w:rsidR="00C72EC7" w:rsidRPr="00525F27" w:rsidRDefault="00C72EC7" w:rsidP="00C72EC7">
            <w:pPr>
              <w:pStyle w:val="BodyText"/>
            </w:pPr>
            <w:r w:rsidRPr="00525F27">
              <w:t>Matter</w:t>
            </w:r>
            <w:r w:rsidR="0086258D" w:rsidRPr="00525F27">
              <w:t xml:space="preserve">s </w:t>
            </w:r>
            <w:r w:rsidRPr="00525F27">
              <w:t>o</w:t>
            </w:r>
            <w:r w:rsidR="0086258D" w:rsidRPr="00525F27">
              <w:t xml:space="preserve">f </w:t>
            </w:r>
            <w:r w:rsidRPr="00525F27">
              <w:t>detai</w:t>
            </w:r>
            <w:r w:rsidR="0086258D" w:rsidRPr="00525F27">
              <w:t xml:space="preserve">l </w:t>
            </w:r>
            <w:r w:rsidRPr="00525F27">
              <w:t>an</w:t>
            </w:r>
            <w:r w:rsidR="0086258D" w:rsidRPr="00525F27">
              <w:t xml:space="preserve">d </w:t>
            </w:r>
            <w:r w:rsidRPr="00525F27">
              <w:t>matter</w:t>
            </w:r>
            <w:r w:rsidR="0086258D" w:rsidRPr="00525F27">
              <w:t xml:space="preserve">s </w:t>
            </w:r>
            <w:r w:rsidRPr="00525F27">
              <w:t>liabl</w:t>
            </w:r>
            <w:r w:rsidR="0086258D" w:rsidRPr="00525F27">
              <w:t xml:space="preserve">e </w:t>
            </w:r>
            <w:r w:rsidRPr="00525F27">
              <w:t>t</w:t>
            </w:r>
            <w:r w:rsidR="0086258D" w:rsidRPr="00525F27">
              <w:t xml:space="preserve">o </w:t>
            </w:r>
            <w:r w:rsidRPr="00525F27">
              <w:t>frequen</w:t>
            </w:r>
            <w:r w:rsidR="0086258D" w:rsidRPr="00525F27">
              <w:t xml:space="preserve">t </w:t>
            </w:r>
            <w:r w:rsidRPr="00525F27">
              <w:t>chang</w:t>
            </w:r>
            <w:r w:rsidR="0086258D" w:rsidRPr="00525F27">
              <w:t xml:space="preserve">e </w:t>
            </w:r>
            <w:r w:rsidRPr="00525F27">
              <w:t>shoul</w:t>
            </w:r>
            <w:r w:rsidR="0086258D" w:rsidRPr="00525F27">
              <w:t xml:space="preserve">d </w:t>
            </w:r>
            <w:r w:rsidRPr="00525F27">
              <w:t>b</w:t>
            </w:r>
            <w:r w:rsidR="0086258D" w:rsidRPr="00525F27">
              <w:t xml:space="preserve">e </w:t>
            </w:r>
            <w:r w:rsidRPr="00525F27">
              <w:t>deal</w:t>
            </w:r>
            <w:r w:rsidR="0086258D" w:rsidRPr="00525F27">
              <w:t xml:space="preserve">t </w:t>
            </w:r>
            <w:r w:rsidRPr="00525F27">
              <w:t>wit</w:t>
            </w:r>
            <w:r w:rsidR="0086258D" w:rsidRPr="00525F27">
              <w:t xml:space="preserve">h </w:t>
            </w:r>
            <w:r w:rsidRPr="00525F27">
              <w:t>b</w:t>
            </w:r>
            <w:r w:rsidR="0086258D" w:rsidRPr="00525F27">
              <w:t xml:space="preserve">y </w:t>
            </w:r>
            <w:r w:rsidRPr="00525F27">
              <w:t>subordinat</w:t>
            </w:r>
            <w:r w:rsidR="0086258D" w:rsidRPr="00525F27">
              <w:t xml:space="preserve">e </w:t>
            </w:r>
            <w:r w:rsidRPr="00525F27">
              <w:t>legislation</w:t>
            </w:r>
            <w:r w:rsidR="0086258D" w:rsidRPr="00525F27">
              <w:t xml:space="preserve">, </w:t>
            </w:r>
            <w:r w:rsidRPr="00525F27">
              <w:t>fo</w:t>
            </w:r>
            <w:r w:rsidR="0086258D" w:rsidRPr="00525F27">
              <w:t xml:space="preserve">r </w:t>
            </w:r>
            <w:r w:rsidRPr="00525F27">
              <w:t>exampl</w:t>
            </w:r>
            <w:r w:rsidR="0086258D" w:rsidRPr="00525F27">
              <w:t xml:space="preserve">e </w:t>
            </w:r>
            <w:r w:rsidRPr="00525F27">
              <w:t>fee</w:t>
            </w:r>
            <w:r w:rsidR="0086258D" w:rsidRPr="00525F27">
              <w:t xml:space="preserve">s </w:t>
            </w:r>
            <w:r w:rsidRPr="00525F27">
              <w:t>t</w:t>
            </w:r>
            <w:r w:rsidR="0086258D" w:rsidRPr="00525F27">
              <w:t xml:space="preserve">o </w:t>
            </w:r>
            <w:r w:rsidRPr="00525F27">
              <w:t>b</w:t>
            </w:r>
            <w:r w:rsidR="0086258D" w:rsidRPr="00525F27">
              <w:t xml:space="preserve">e </w:t>
            </w:r>
            <w:r w:rsidRPr="00525F27">
              <w:t>pai</w:t>
            </w:r>
            <w:r w:rsidR="0086258D" w:rsidRPr="00525F27">
              <w:t xml:space="preserve">d </w:t>
            </w:r>
            <w:r w:rsidRPr="00525F27">
              <w:t>fo</w:t>
            </w:r>
            <w:r w:rsidR="0086258D" w:rsidRPr="00525F27">
              <w:t xml:space="preserve">r </w:t>
            </w:r>
            <w:r w:rsidRPr="00525F27">
              <w:t>variou</w:t>
            </w:r>
            <w:r w:rsidR="0086258D" w:rsidRPr="00525F27">
              <w:t xml:space="preserve">s </w:t>
            </w:r>
            <w:r w:rsidRPr="00525F27">
              <w:t>services</w:t>
            </w:r>
            <w:r w:rsidR="003C08DF" w:rsidRPr="00525F27">
              <w:t xml:space="preserve">. </w:t>
            </w:r>
            <w:r w:rsidR="0086258D" w:rsidRPr="00525F27">
              <w:t xml:space="preserve">A </w:t>
            </w:r>
            <w:r w:rsidRPr="00525F27">
              <w:t>variet</w:t>
            </w:r>
            <w:r w:rsidR="0086258D" w:rsidRPr="00525F27">
              <w:t xml:space="preserve">y </w:t>
            </w:r>
            <w:r w:rsidRPr="00525F27">
              <w:t>o</w:t>
            </w:r>
            <w:r w:rsidR="0086258D" w:rsidRPr="00525F27">
              <w:t xml:space="preserve">f </w:t>
            </w:r>
            <w:r w:rsidRPr="00525F27">
              <w:t>othe</w:t>
            </w:r>
            <w:r w:rsidR="0086258D" w:rsidRPr="00525F27">
              <w:t xml:space="preserve">r </w:t>
            </w:r>
            <w:r w:rsidRPr="00525F27">
              <w:t>matter</w:t>
            </w:r>
            <w:r w:rsidR="0086258D" w:rsidRPr="00525F27">
              <w:t xml:space="preserve">s </w:t>
            </w:r>
            <w:r w:rsidRPr="00525F27">
              <w:t>ma</w:t>
            </w:r>
            <w:r w:rsidR="0086258D" w:rsidRPr="00525F27">
              <w:t xml:space="preserve">y </w:t>
            </w:r>
            <w:r w:rsidRPr="00525F27">
              <w:t>b</w:t>
            </w:r>
            <w:r w:rsidR="0086258D" w:rsidRPr="00525F27">
              <w:t xml:space="preserve">e </w:t>
            </w:r>
            <w:r w:rsidRPr="00525F27">
              <w:t>include</w:t>
            </w:r>
            <w:r w:rsidR="0086258D" w:rsidRPr="00525F27">
              <w:t xml:space="preserve">d </w:t>
            </w:r>
            <w:r w:rsidRPr="00525F27">
              <w:t>i</w:t>
            </w:r>
            <w:r w:rsidR="0086258D" w:rsidRPr="00525F27">
              <w:t xml:space="preserve">n </w:t>
            </w:r>
            <w:r w:rsidRPr="00525F27">
              <w:t>subordinat</w:t>
            </w:r>
            <w:r w:rsidR="0086258D" w:rsidRPr="00525F27">
              <w:t xml:space="preserve">e </w:t>
            </w:r>
            <w:r w:rsidRPr="00525F27">
              <w:t>legislatio</w:t>
            </w:r>
            <w:r w:rsidR="0086258D" w:rsidRPr="00525F27">
              <w:t xml:space="preserve">n </w:t>
            </w:r>
            <w:r w:rsidRPr="00525F27">
              <w:t>i</w:t>
            </w:r>
            <w:r w:rsidR="0086258D" w:rsidRPr="00525F27">
              <w:t xml:space="preserve">n </w:t>
            </w:r>
            <w:r w:rsidRPr="00525F27">
              <w:t>orde</w:t>
            </w:r>
            <w:r w:rsidR="0086258D" w:rsidRPr="00525F27">
              <w:t xml:space="preserve">r </w:t>
            </w:r>
            <w:r w:rsidRPr="00525F27">
              <w:t>t</w:t>
            </w:r>
            <w:r w:rsidR="0086258D" w:rsidRPr="00525F27">
              <w:t xml:space="preserve">o </w:t>
            </w:r>
            <w:r w:rsidRPr="00525F27">
              <w:t>streamlin</w:t>
            </w:r>
            <w:r w:rsidR="0086258D" w:rsidRPr="00525F27">
              <w:t xml:space="preserve">e </w:t>
            </w:r>
            <w:r w:rsidRPr="00525F27">
              <w:t>th</w:t>
            </w:r>
            <w:r w:rsidR="0086258D" w:rsidRPr="00525F27">
              <w:t xml:space="preserve">e </w:t>
            </w:r>
            <w:r w:rsidRPr="00525F27">
              <w:t>primar</w:t>
            </w:r>
            <w:r w:rsidR="0086258D" w:rsidRPr="00525F27">
              <w:t xml:space="preserve">y </w:t>
            </w:r>
            <w:r w:rsidRPr="00525F27">
              <w:t>legislation</w:t>
            </w:r>
            <w:r w:rsidR="003C08DF" w:rsidRPr="00525F27">
              <w:t xml:space="preserve">. </w:t>
            </w:r>
            <w:r w:rsidRPr="00525F27">
              <w:t>However</w:t>
            </w:r>
            <w:r w:rsidR="0086258D" w:rsidRPr="00525F27">
              <w:t xml:space="preserve">, </w:t>
            </w:r>
            <w:r w:rsidRPr="00525F27">
              <w:t>th</w:t>
            </w:r>
            <w:r w:rsidR="0086258D" w:rsidRPr="00525F27">
              <w:t xml:space="preserve">e </w:t>
            </w:r>
            <w:r w:rsidRPr="00525F27">
              <w:t>desirabilit</w:t>
            </w:r>
            <w:r w:rsidR="0086258D" w:rsidRPr="00525F27">
              <w:t xml:space="preserve">y </w:t>
            </w:r>
            <w:r w:rsidRPr="00525F27">
              <w:t>o</w:t>
            </w:r>
            <w:r w:rsidR="0086258D" w:rsidRPr="00525F27">
              <w:t xml:space="preserve">f </w:t>
            </w:r>
            <w:r w:rsidRPr="00525F27">
              <w:t>simplifyin</w:t>
            </w:r>
            <w:r w:rsidR="0086258D" w:rsidRPr="00525F27">
              <w:t xml:space="preserve">g </w:t>
            </w:r>
            <w:r w:rsidRPr="00525F27">
              <w:t>primar</w:t>
            </w:r>
            <w:r w:rsidR="0086258D" w:rsidRPr="00525F27">
              <w:t xml:space="preserve">y </w:t>
            </w:r>
            <w:r w:rsidRPr="00525F27">
              <w:t>legislatio</w:t>
            </w:r>
            <w:r w:rsidR="0086258D" w:rsidRPr="00525F27">
              <w:t xml:space="preserve">n </w:t>
            </w:r>
            <w:r w:rsidRPr="00525F27">
              <w:t>i</w:t>
            </w:r>
            <w:r w:rsidR="0086258D" w:rsidRPr="00525F27">
              <w:t xml:space="preserve">s </w:t>
            </w:r>
            <w:r w:rsidRPr="00525F27">
              <w:t>onl</w:t>
            </w:r>
            <w:r w:rsidR="0086258D" w:rsidRPr="00525F27">
              <w:t xml:space="preserve">y </w:t>
            </w:r>
            <w:r w:rsidRPr="00525F27">
              <w:t>on</w:t>
            </w:r>
            <w:r w:rsidR="0086258D" w:rsidRPr="00525F27">
              <w:t xml:space="preserve">e </w:t>
            </w:r>
            <w:r w:rsidRPr="00525F27">
              <w:t>consideratio</w:t>
            </w:r>
            <w:r w:rsidR="0086258D" w:rsidRPr="00525F27">
              <w:t xml:space="preserve">n </w:t>
            </w:r>
            <w:r w:rsidRPr="00525F27">
              <w:t>i</w:t>
            </w:r>
            <w:r w:rsidR="0086258D" w:rsidRPr="00525F27">
              <w:t xml:space="preserve">n </w:t>
            </w:r>
            <w:r w:rsidRPr="00525F27">
              <w:t>thi</w:t>
            </w:r>
            <w:r w:rsidR="0086258D" w:rsidRPr="00525F27">
              <w:t xml:space="preserve">s </w:t>
            </w:r>
            <w:r w:rsidRPr="00525F27">
              <w:t>area</w:t>
            </w:r>
            <w:r w:rsidR="0086258D" w:rsidRPr="00525F27">
              <w:t xml:space="preserve">, </w:t>
            </w:r>
            <w:r w:rsidRPr="00525F27">
              <w:t>an</w:t>
            </w:r>
            <w:r w:rsidR="0086258D" w:rsidRPr="00525F27">
              <w:t xml:space="preserve">d </w:t>
            </w:r>
            <w:r w:rsidRPr="00525F27">
              <w:t>other</w:t>
            </w:r>
            <w:r w:rsidR="0086258D" w:rsidRPr="00525F27">
              <w:t xml:space="preserve">s </w:t>
            </w:r>
            <w:r w:rsidRPr="00525F27">
              <w:t>(suc</w:t>
            </w:r>
            <w:r w:rsidR="0086258D" w:rsidRPr="00525F27">
              <w:t xml:space="preserve">h </w:t>
            </w:r>
            <w:r w:rsidRPr="00525F27">
              <w:t>a</w:t>
            </w:r>
            <w:r w:rsidR="0086258D" w:rsidRPr="00525F27">
              <w:t xml:space="preserve">s </w:t>
            </w:r>
            <w:r w:rsidRPr="00525F27">
              <w:t>parliamentar</w:t>
            </w:r>
            <w:r w:rsidR="0086258D" w:rsidRPr="00525F27">
              <w:t xml:space="preserve">y </w:t>
            </w:r>
            <w:r w:rsidRPr="00525F27">
              <w:t>contro</w:t>
            </w:r>
            <w:r w:rsidR="0086258D" w:rsidRPr="00525F27">
              <w:t xml:space="preserve">l </w:t>
            </w:r>
            <w:r w:rsidRPr="00525F27">
              <w:t>o</w:t>
            </w:r>
            <w:r w:rsidR="0086258D" w:rsidRPr="00525F27">
              <w:t xml:space="preserve">f </w:t>
            </w:r>
            <w:r w:rsidRPr="00525F27">
              <w:t>certai</w:t>
            </w:r>
            <w:r w:rsidR="0086258D" w:rsidRPr="00525F27">
              <w:t xml:space="preserve">n </w:t>
            </w:r>
            <w:r w:rsidRPr="00525F27">
              <w:t>matters) ma</w:t>
            </w:r>
            <w:r w:rsidR="0086258D" w:rsidRPr="00525F27">
              <w:t xml:space="preserve">y </w:t>
            </w:r>
            <w:r w:rsidRPr="00525F27">
              <w:t>b</w:t>
            </w:r>
            <w:r w:rsidR="0086258D" w:rsidRPr="00525F27">
              <w:t xml:space="preserve">e </w:t>
            </w:r>
            <w:r w:rsidRPr="00525F27">
              <w:t>mor</w:t>
            </w:r>
            <w:r w:rsidR="0086258D" w:rsidRPr="00525F27">
              <w:t xml:space="preserve">e </w:t>
            </w:r>
            <w:r w:rsidRPr="00525F27">
              <w:t>importan</w:t>
            </w:r>
            <w:r w:rsidR="0086258D" w:rsidRPr="00525F27">
              <w:t xml:space="preserve">t </w:t>
            </w:r>
            <w:r w:rsidRPr="00525F27">
              <w:t>i</w:t>
            </w:r>
            <w:r w:rsidR="0086258D" w:rsidRPr="00525F27">
              <w:t xml:space="preserve">n </w:t>
            </w:r>
            <w:r w:rsidRPr="00525F27">
              <w:t>particula</w:t>
            </w:r>
            <w:r w:rsidR="0086258D" w:rsidRPr="00525F27">
              <w:t xml:space="preserve">r </w:t>
            </w:r>
            <w:r w:rsidRPr="00525F27">
              <w:t>cases.</w:t>
            </w:r>
          </w:p>
          <w:p w:rsidR="00C72EC7" w:rsidRPr="00525F27" w:rsidRDefault="00C72EC7" w:rsidP="00C72EC7">
            <w:pPr>
              <w:pStyle w:val="BodyText"/>
            </w:pPr>
            <w:r w:rsidRPr="00525F27">
              <w:t>Subordinat</w:t>
            </w:r>
            <w:r w:rsidR="0086258D" w:rsidRPr="00525F27">
              <w:t xml:space="preserve">e </w:t>
            </w:r>
            <w:r w:rsidRPr="00525F27">
              <w:t>o</w:t>
            </w:r>
            <w:r w:rsidR="0086258D" w:rsidRPr="00525F27">
              <w:t xml:space="preserve">r </w:t>
            </w:r>
            <w:r w:rsidRPr="00525F27">
              <w:t>delegate</w:t>
            </w:r>
            <w:r w:rsidR="0086258D" w:rsidRPr="00525F27">
              <w:t xml:space="preserve">d </w:t>
            </w:r>
            <w:r w:rsidRPr="00525F27">
              <w:t>legislatio</w:t>
            </w:r>
            <w:r w:rsidR="0086258D" w:rsidRPr="00525F27">
              <w:t xml:space="preserve">n </w:t>
            </w:r>
            <w:r w:rsidRPr="00525F27">
              <w:t>wil</w:t>
            </w:r>
            <w:r w:rsidR="0086258D" w:rsidRPr="00525F27">
              <w:t xml:space="preserve">l </w:t>
            </w:r>
            <w:r w:rsidRPr="00525F27">
              <w:t>b</w:t>
            </w:r>
            <w:r w:rsidR="0086258D" w:rsidRPr="00525F27">
              <w:t xml:space="preserve">e </w:t>
            </w:r>
            <w:r w:rsidRPr="00525F27">
              <w:t>scrutinise</w:t>
            </w:r>
            <w:r w:rsidR="0086258D" w:rsidRPr="00525F27">
              <w:t xml:space="preserve">d </w:t>
            </w:r>
            <w:r w:rsidRPr="00525F27">
              <w:t>t</w:t>
            </w:r>
            <w:r w:rsidR="0086258D" w:rsidRPr="00525F27">
              <w:t xml:space="preserve">o </w:t>
            </w:r>
            <w:r w:rsidRPr="00525F27">
              <w:t>ensur</w:t>
            </w:r>
            <w:r w:rsidR="0086258D" w:rsidRPr="00525F27">
              <w:t xml:space="preserve">e </w:t>
            </w:r>
            <w:r w:rsidRPr="00525F27">
              <w:t>tha</w:t>
            </w:r>
            <w:r w:rsidR="0086258D" w:rsidRPr="00525F27">
              <w:t xml:space="preserve">t </w:t>
            </w:r>
            <w:r w:rsidRPr="00525F27">
              <w:t>it:</w:t>
            </w:r>
          </w:p>
          <w:p w:rsidR="00C72EC7" w:rsidRPr="00525F27" w:rsidRDefault="00C72EC7" w:rsidP="00C72EC7">
            <w:pPr>
              <w:pStyle w:val="BoxListBullet"/>
            </w:pPr>
            <w:r w:rsidRPr="00525F27">
              <w:t>i</w:t>
            </w:r>
            <w:r w:rsidR="0086258D" w:rsidRPr="00525F27">
              <w:t xml:space="preserve">s </w:t>
            </w:r>
            <w:r w:rsidRPr="00525F27">
              <w:t>i</w:t>
            </w:r>
            <w:r w:rsidR="0086258D" w:rsidRPr="00525F27">
              <w:t xml:space="preserve">n </w:t>
            </w:r>
            <w:r w:rsidRPr="00525F27">
              <w:t>accordanc</w:t>
            </w:r>
            <w:r w:rsidR="0086258D" w:rsidRPr="00525F27">
              <w:t xml:space="preserve">e </w:t>
            </w:r>
            <w:r w:rsidRPr="00525F27">
              <w:t>wit</w:t>
            </w:r>
            <w:r w:rsidR="0086258D" w:rsidRPr="00525F27">
              <w:t xml:space="preserve">h </w:t>
            </w:r>
            <w:r w:rsidRPr="00525F27">
              <w:t>th</w:t>
            </w:r>
            <w:r w:rsidR="0086258D" w:rsidRPr="00525F27">
              <w:t xml:space="preserve">e </w:t>
            </w:r>
            <w:r w:rsidRPr="00525F27">
              <w:t>statute;</w:t>
            </w:r>
          </w:p>
          <w:p w:rsidR="00C72EC7" w:rsidRPr="00525F27" w:rsidRDefault="00C72EC7" w:rsidP="00C72EC7">
            <w:pPr>
              <w:pStyle w:val="BoxListBullet"/>
            </w:pPr>
            <w:r w:rsidRPr="00525F27">
              <w:t>doe</w:t>
            </w:r>
            <w:r w:rsidR="0086258D" w:rsidRPr="00525F27">
              <w:t xml:space="preserve">s </w:t>
            </w:r>
            <w:r w:rsidRPr="00525F27">
              <w:t>no</w:t>
            </w:r>
            <w:r w:rsidR="0086258D" w:rsidRPr="00525F27">
              <w:t xml:space="preserve">t </w:t>
            </w:r>
            <w:r w:rsidRPr="00525F27">
              <w:t>trespas</w:t>
            </w:r>
            <w:r w:rsidR="0086258D" w:rsidRPr="00525F27">
              <w:t xml:space="preserve">s </w:t>
            </w:r>
            <w:r w:rsidRPr="00525F27">
              <w:t>undul</w:t>
            </w:r>
            <w:r w:rsidR="0086258D" w:rsidRPr="00525F27">
              <w:t xml:space="preserve">y </w:t>
            </w:r>
            <w:r w:rsidRPr="00525F27">
              <w:t>o</w:t>
            </w:r>
            <w:r w:rsidR="0086258D" w:rsidRPr="00525F27">
              <w:t xml:space="preserve">n </w:t>
            </w:r>
            <w:r w:rsidRPr="00525F27">
              <w:t>persona</w:t>
            </w:r>
            <w:r w:rsidR="0086258D" w:rsidRPr="00525F27">
              <w:t xml:space="preserve">l </w:t>
            </w:r>
            <w:r w:rsidRPr="00525F27">
              <w:t>right</w:t>
            </w:r>
            <w:r w:rsidR="0086258D" w:rsidRPr="00525F27">
              <w:t xml:space="preserve">s </w:t>
            </w:r>
            <w:r w:rsidRPr="00525F27">
              <w:t>an</w:t>
            </w:r>
            <w:r w:rsidR="0086258D" w:rsidRPr="00525F27">
              <w:t xml:space="preserve">d </w:t>
            </w:r>
            <w:r w:rsidRPr="00525F27">
              <w:t>liberties;</w:t>
            </w:r>
          </w:p>
          <w:p w:rsidR="00C72EC7" w:rsidRPr="00525F27" w:rsidRDefault="00C72EC7" w:rsidP="00C72EC7">
            <w:pPr>
              <w:pStyle w:val="BoxListBullet"/>
            </w:pPr>
            <w:r w:rsidRPr="00525F27">
              <w:t>doe</w:t>
            </w:r>
            <w:r w:rsidR="0086258D" w:rsidRPr="00525F27">
              <w:t xml:space="preserve">s </w:t>
            </w:r>
            <w:r w:rsidRPr="00525F27">
              <w:t>no</w:t>
            </w:r>
            <w:r w:rsidR="0086258D" w:rsidRPr="00525F27">
              <w:t xml:space="preserve">t </w:t>
            </w:r>
            <w:r w:rsidRPr="00525F27">
              <w:t>undul</w:t>
            </w:r>
            <w:r w:rsidR="0086258D" w:rsidRPr="00525F27">
              <w:t xml:space="preserve">y </w:t>
            </w:r>
            <w:r w:rsidRPr="00525F27">
              <w:t>mak</w:t>
            </w:r>
            <w:r w:rsidR="0086258D" w:rsidRPr="00525F27">
              <w:t xml:space="preserve">e </w:t>
            </w:r>
            <w:r w:rsidRPr="00525F27">
              <w:t>th</w:t>
            </w:r>
            <w:r w:rsidR="0086258D" w:rsidRPr="00525F27">
              <w:t xml:space="preserve">e </w:t>
            </w:r>
            <w:r w:rsidRPr="00525F27">
              <w:t>right</w:t>
            </w:r>
            <w:r w:rsidR="0086258D" w:rsidRPr="00525F27">
              <w:t xml:space="preserve">s </w:t>
            </w:r>
            <w:r w:rsidRPr="00525F27">
              <w:t>an</w:t>
            </w:r>
            <w:r w:rsidR="0086258D" w:rsidRPr="00525F27">
              <w:t xml:space="preserve">d </w:t>
            </w:r>
            <w:r w:rsidRPr="00525F27">
              <w:t>libertie</w:t>
            </w:r>
            <w:r w:rsidR="0086258D" w:rsidRPr="00525F27">
              <w:t xml:space="preserve">s </w:t>
            </w:r>
            <w:r w:rsidRPr="00525F27">
              <w:t>o</w:t>
            </w:r>
            <w:r w:rsidR="0086258D" w:rsidRPr="00525F27">
              <w:t xml:space="preserve">f </w:t>
            </w:r>
            <w:r w:rsidRPr="00525F27">
              <w:t>citizen</w:t>
            </w:r>
            <w:r w:rsidR="0086258D" w:rsidRPr="00525F27">
              <w:t xml:space="preserve">s </w:t>
            </w:r>
            <w:r w:rsidRPr="00525F27">
              <w:t>dependen</w:t>
            </w:r>
            <w:r w:rsidR="0086258D" w:rsidRPr="00525F27">
              <w:t xml:space="preserve">t </w:t>
            </w:r>
            <w:r w:rsidRPr="00525F27">
              <w:t>upo</w:t>
            </w:r>
            <w:r w:rsidR="0086258D" w:rsidRPr="00525F27">
              <w:t xml:space="preserve">n </w:t>
            </w:r>
            <w:r w:rsidRPr="00525F27">
              <w:t>administrativ</w:t>
            </w:r>
            <w:r w:rsidR="0086258D" w:rsidRPr="00525F27">
              <w:t xml:space="preserve">e </w:t>
            </w:r>
            <w:r w:rsidRPr="00525F27">
              <w:t>decision</w:t>
            </w:r>
            <w:r w:rsidR="0086258D" w:rsidRPr="00525F27">
              <w:t xml:space="preserve">s </w:t>
            </w:r>
            <w:r w:rsidRPr="00525F27">
              <w:t>whic</w:t>
            </w:r>
            <w:r w:rsidR="0086258D" w:rsidRPr="00525F27">
              <w:t xml:space="preserve">h </w:t>
            </w:r>
            <w:r w:rsidRPr="00525F27">
              <w:t>ar</w:t>
            </w:r>
            <w:r w:rsidR="0086258D" w:rsidRPr="00525F27">
              <w:t xml:space="preserve">e </w:t>
            </w:r>
            <w:r w:rsidRPr="00525F27">
              <w:t>no</w:t>
            </w:r>
            <w:r w:rsidR="0086258D" w:rsidRPr="00525F27">
              <w:t xml:space="preserve">t </w:t>
            </w:r>
            <w:r w:rsidRPr="00525F27">
              <w:t>subjec</w:t>
            </w:r>
            <w:r w:rsidR="0086258D" w:rsidRPr="00525F27">
              <w:t xml:space="preserve">t </w:t>
            </w:r>
            <w:r w:rsidRPr="00525F27">
              <w:t>t</w:t>
            </w:r>
            <w:r w:rsidR="0086258D" w:rsidRPr="00525F27">
              <w:t xml:space="preserve">o </w:t>
            </w:r>
            <w:r w:rsidRPr="00525F27">
              <w:t>revie</w:t>
            </w:r>
            <w:r w:rsidR="0086258D" w:rsidRPr="00525F27">
              <w:t xml:space="preserve">w </w:t>
            </w:r>
            <w:r w:rsidRPr="00525F27">
              <w:t>o</w:t>
            </w:r>
            <w:r w:rsidR="0086258D" w:rsidRPr="00525F27">
              <w:t xml:space="preserve">f </w:t>
            </w:r>
            <w:r w:rsidRPr="00525F27">
              <w:t>thei</w:t>
            </w:r>
            <w:r w:rsidR="0086258D" w:rsidRPr="00525F27">
              <w:t xml:space="preserve">r </w:t>
            </w:r>
            <w:r w:rsidRPr="00525F27">
              <w:t>merit</w:t>
            </w:r>
            <w:r w:rsidR="0086258D" w:rsidRPr="00525F27">
              <w:t xml:space="preserve">s </w:t>
            </w:r>
            <w:r w:rsidRPr="00525F27">
              <w:t>b</w:t>
            </w:r>
            <w:r w:rsidR="0086258D" w:rsidRPr="00525F27">
              <w:t xml:space="preserve">y a </w:t>
            </w:r>
            <w:r w:rsidRPr="00525F27">
              <w:t>judicia</w:t>
            </w:r>
            <w:r w:rsidR="0086258D" w:rsidRPr="00525F27">
              <w:t xml:space="preserve">l </w:t>
            </w:r>
            <w:r w:rsidRPr="00525F27">
              <w:t>o</w:t>
            </w:r>
            <w:r w:rsidR="0086258D" w:rsidRPr="00525F27">
              <w:t xml:space="preserve">r </w:t>
            </w:r>
            <w:r w:rsidRPr="00525F27">
              <w:t>othe</w:t>
            </w:r>
            <w:r w:rsidR="0086258D" w:rsidRPr="00525F27">
              <w:t xml:space="preserve">r </w:t>
            </w:r>
            <w:r w:rsidRPr="00525F27">
              <w:t>independen</w:t>
            </w:r>
            <w:r w:rsidR="0086258D" w:rsidRPr="00525F27">
              <w:t xml:space="preserve">t </w:t>
            </w:r>
            <w:r w:rsidRPr="00525F27">
              <w:t>tribunal; and</w:t>
            </w:r>
          </w:p>
          <w:p w:rsidR="00C72EC7" w:rsidRPr="00525F27" w:rsidRDefault="00C72EC7" w:rsidP="00C72EC7">
            <w:pPr>
              <w:pStyle w:val="BoxListBullet"/>
            </w:pPr>
            <w:proofErr w:type="gramStart"/>
            <w:r w:rsidRPr="00525F27">
              <w:t>doe</w:t>
            </w:r>
            <w:r w:rsidR="0086258D" w:rsidRPr="00525F27">
              <w:t>s</w:t>
            </w:r>
            <w:proofErr w:type="gramEnd"/>
            <w:r w:rsidR="0086258D" w:rsidRPr="00525F27">
              <w:t xml:space="preserve"> </w:t>
            </w:r>
            <w:r w:rsidRPr="00525F27">
              <w:t>no</w:t>
            </w:r>
            <w:r w:rsidR="0086258D" w:rsidRPr="00525F27">
              <w:t xml:space="preserve">t </w:t>
            </w:r>
            <w:r w:rsidRPr="00525F27">
              <w:t>contai</w:t>
            </w:r>
            <w:r w:rsidR="0086258D" w:rsidRPr="00525F27">
              <w:t xml:space="preserve">n </w:t>
            </w:r>
            <w:r w:rsidRPr="00525F27">
              <w:t>matte</w:t>
            </w:r>
            <w:r w:rsidR="0086258D" w:rsidRPr="00525F27">
              <w:t xml:space="preserve">r </w:t>
            </w:r>
            <w:r w:rsidRPr="00525F27">
              <w:t>mor</w:t>
            </w:r>
            <w:r w:rsidR="0086258D" w:rsidRPr="00525F27">
              <w:t xml:space="preserve">e </w:t>
            </w:r>
            <w:r w:rsidRPr="00525F27">
              <w:t>appropriat</w:t>
            </w:r>
            <w:r w:rsidR="0086258D" w:rsidRPr="00525F27">
              <w:t xml:space="preserve">e </w:t>
            </w:r>
            <w:r w:rsidRPr="00525F27">
              <w:t>fo</w:t>
            </w:r>
            <w:r w:rsidR="0086258D" w:rsidRPr="00525F27">
              <w:t xml:space="preserve">r </w:t>
            </w:r>
            <w:r w:rsidRPr="00525F27">
              <w:t>parliamentar</w:t>
            </w:r>
            <w:r w:rsidR="0086258D" w:rsidRPr="00525F27">
              <w:t xml:space="preserve">y </w:t>
            </w:r>
            <w:r w:rsidRPr="00525F27">
              <w:t>enactment.</w:t>
            </w:r>
          </w:p>
          <w:p w:rsidR="00C72EC7" w:rsidRPr="00525F27" w:rsidRDefault="00C72EC7" w:rsidP="00C72EC7">
            <w:pPr>
              <w:pStyle w:val="BodyText"/>
            </w:pPr>
            <w:r w:rsidRPr="00525F27">
              <w:t>Th</w:t>
            </w:r>
            <w:r w:rsidR="0086258D" w:rsidRPr="00525F27">
              <w:t xml:space="preserve">e </w:t>
            </w:r>
            <w:r w:rsidRPr="00525F27">
              <w:t>Ac</w:t>
            </w:r>
            <w:r w:rsidR="0086258D" w:rsidRPr="00525F27">
              <w:t xml:space="preserve">t </w:t>
            </w:r>
            <w:r w:rsidRPr="00525F27">
              <w:t>mus</w:t>
            </w:r>
            <w:r w:rsidR="0086258D" w:rsidRPr="00525F27">
              <w:t xml:space="preserve">t </w:t>
            </w:r>
            <w:r w:rsidRPr="00525F27">
              <w:t>mak</w:t>
            </w:r>
            <w:r w:rsidR="0086258D" w:rsidRPr="00525F27">
              <w:t xml:space="preserve">e </w:t>
            </w:r>
            <w:r w:rsidRPr="00525F27">
              <w:t>provisio</w:t>
            </w:r>
            <w:r w:rsidR="0086258D" w:rsidRPr="00525F27">
              <w:t xml:space="preserve">n </w:t>
            </w:r>
            <w:r w:rsidRPr="00525F27">
              <w:t>fo</w:t>
            </w:r>
            <w:r w:rsidR="0086258D" w:rsidRPr="00525F27">
              <w:t xml:space="preserve">r a </w:t>
            </w:r>
            <w:r w:rsidRPr="00525F27">
              <w:t>sufficientl</w:t>
            </w:r>
            <w:r w:rsidR="0086258D" w:rsidRPr="00525F27">
              <w:t xml:space="preserve">y </w:t>
            </w:r>
            <w:r w:rsidRPr="00525F27">
              <w:t>wid</w:t>
            </w:r>
            <w:r w:rsidR="0086258D" w:rsidRPr="00525F27">
              <w:t xml:space="preserve">e </w:t>
            </w:r>
            <w:r w:rsidRPr="00525F27">
              <w:t>regulation-makin</w:t>
            </w:r>
            <w:r w:rsidR="0086258D" w:rsidRPr="00525F27">
              <w:t xml:space="preserve">g </w:t>
            </w:r>
            <w:r w:rsidRPr="00525F27">
              <w:t>powe</w:t>
            </w:r>
            <w:r w:rsidR="0086258D" w:rsidRPr="00525F27">
              <w:t xml:space="preserve">r </w:t>
            </w:r>
            <w:r w:rsidRPr="00525F27">
              <w:t>o</w:t>
            </w:r>
            <w:r w:rsidR="0086258D" w:rsidRPr="00525F27">
              <w:t xml:space="preserve">r </w:t>
            </w:r>
            <w:r w:rsidRPr="00525F27">
              <w:t>authorisin</w:t>
            </w:r>
            <w:r w:rsidR="0086258D" w:rsidRPr="00525F27">
              <w:t xml:space="preserve">g </w:t>
            </w:r>
            <w:r w:rsidRPr="00525F27">
              <w:t>provisio</w:t>
            </w:r>
            <w:r w:rsidR="0086258D" w:rsidRPr="00525F27">
              <w:t xml:space="preserve">n </w:t>
            </w:r>
            <w:r w:rsidRPr="00525F27">
              <w:t>t</w:t>
            </w:r>
            <w:r w:rsidR="0086258D" w:rsidRPr="00525F27">
              <w:t xml:space="preserve">o </w:t>
            </w:r>
            <w:r w:rsidRPr="00525F27">
              <w:t>allo</w:t>
            </w:r>
            <w:r w:rsidR="0086258D" w:rsidRPr="00525F27">
              <w:t xml:space="preserve">w </w:t>
            </w:r>
            <w:r w:rsidRPr="00525F27">
              <w:t>fo</w:t>
            </w:r>
            <w:r w:rsidR="0086258D" w:rsidRPr="00525F27">
              <w:t xml:space="preserve">r </w:t>
            </w:r>
            <w:r w:rsidRPr="00525F27">
              <w:t>th</w:t>
            </w:r>
            <w:r w:rsidR="0086258D" w:rsidRPr="00525F27">
              <w:t xml:space="preserve">e </w:t>
            </w:r>
            <w:r w:rsidRPr="00525F27">
              <w:t>propose</w:t>
            </w:r>
            <w:r w:rsidR="0086258D" w:rsidRPr="00525F27">
              <w:t xml:space="preserve">d </w:t>
            </w:r>
            <w:r w:rsidRPr="00525F27">
              <w:t>levie</w:t>
            </w:r>
            <w:r w:rsidR="0086258D" w:rsidRPr="00525F27">
              <w:t xml:space="preserve">s </w:t>
            </w:r>
            <w:r w:rsidRPr="00525F27">
              <w:t>t</w:t>
            </w:r>
            <w:r w:rsidR="0086258D" w:rsidRPr="00525F27">
              <w:t xml:space="preserve">o </w:t>
            </w:r>
            <w:r w:rsidRPr="00525F27">
              <w:t>b</w:t>
            </w:r>
            <w:r w:rsidR="0086258D" w:rsidRPr="00525F27">
              <w:t xml:space="preserve">e </w:t>
            </w:r>
            <w:r w:rsidRPr="00525F27">
              <w:t>mad</w:t>
            </w:r>
            <w:r w:rsidR="0086258D" w:rsidRPr="00525F27">
              <w:t xml:space="preserve">e </w:t>
            </w:r>
            <w:r w:rsidRPr="00525F27">
              <w:t>unde</w:t>
            </w:r>
            <w:r w:rsidR="0086258D" w:rsidRPr="00525F27">
              <w:t xml:space="preserve">r </w:t>
            </w:r>
            <w:r w:rsidRPr="00525F27">
              <w:t>th</w:t>
            </w:r>
            <w:r w:rsidR="0086258D" w:rsidRPr="00525F27">
              <w:t xml:space="preserve">e </w:t>
            </w:r>
            <w:r w:rsidRPr="00525F27">
              <w:t>regulations</w:t>
            </w:r>
            <w:r w:rsidR="003C08DF" w:rsidRPr="00525F27">
              <w:t xml:space="preserve">. </w:t>
            </w:r>
            <w:r w:rsidRPr="00525F27">
              <w:t>Legislativ</w:t>
            </w:r>
            <w:r w:rsidR="0086258D" w:rsidRPr="00525F27">
              <w:t xml:space="preserve">e </w:t>
            </w:r>
            <w:r w:rsidRPr="00525F27">
              <w:t>instrument</w:t>
            </w:r>
            <w:r w:rsidR="0086258D" w:rsidRPr="00525F27">
              <w:t xml:space="preserve">s </w:t>
            </w:r>
            <w:r w:rsidRPr="00525F27">
              <w:t>fo</w:t>
            </w:r>
            <w:r w:rsidR="0086258D" w:rsidRPr="00525F27">
              <w:t xml:space="preserve">r </w:t>
            </w:r>
            <w:r w:rsidRPr="00525F27">
              <w:t>whic</w:t>
            </w:r>
            <w:r w:rsidR="0086258D" w:rsidRPr="00525F27">
              <w:t xml:space="preserve">h </w:t>
            </w:r>
            <w:r w:rsidRPr="00525F27">
              <w:t>ther</w:t>
            </w:r>
            <w:r w:rsidR="0086258D" w:rsidRPr="00525F27">
              <w:t xml:space="preserve">e </w:t>
            </w:r>
            <w:r w:rsidRPr="00525F27">
              <w:t>i</w:t>
            </w:r>
            <w:r w:rsidR="0086258D" w:rsidRPr="00525F27">
              <w:t xml:space="preserve">s </w:t>
            </w:r>
            <w:r w:rsidRPr="00525F27">
              <w:t>n</w:t>
            </w:r>
            <w:r w:rsidR="0086258D" w:rsidRPr="00525F27">
              <w:t xml:space="preserve">o </w:t>
            </w:r>
            <w:r w:rsidRPr="00525F27">
              <w:t>clea</w:t>
            </w:r>
            <w:r w:rsidR="0086258D" w:rsidRPr="00525F27">
              <w:t xml:space="preserve">r </w:t>
            </w:r>
            <w:r w:rsidRPr="00525F27">
              <w:t>authorisin</w:t>
            </w:r>
            <w:r w:rsidR="0086258D" w:rsidRPr="00525F27">
              <w:t xml:space="preserve">g </w:t>
            </w:r>
            <w:r w:rsidRPr="00525F27">
              <w:t>provisio</w:t>
            </w:r>
            <w:r w:rsidR="0086258D" w:rsidRPr="00525F27">
              <w:t xml:space="preserve">n </w:t>
            </w:r>
            <w:r w:rsidRPr="00525F27">
              <w:t>i</w:t>
            </w:r>
            <w:r w:rsidR="0086258D" w:rsidRPr="00525F27">
              <w:t xml:space="preserve">n </w:t>
            </w:r>
            <w:r w:rsidRPr="00525F27">
              <w:t>th</w:t>
            </w:r>
            <w:r w:rsidR="0086258D" w:rsidRPr="00525F27">
              <w:t xml:space="preserve">e </w:t>
            </w:r>
            <w:r w:rsidRPr="00525F27">
              <w:t>relevan</w:t>
            </w:r>
            <w:r w:rsidR="0086258D" w:rsidRPr="00525F27">
              <w:t xml:space="preserve">t </w:t>
            </w:r>
            <w:r w:rsidRPr="00525F27">
              <w:t>Ac</w:t>
            </w:r>
            <w:r w:rsidR="0086258D" w:rsidRPr="00525F27">
              <w:t xml:space="preserve">t </w:t>
            </w:r>
            <w:r w:rsidRPr="00525F27">
              <w:t>ma</w:t>
            </w:r>
            <w:r w:rsidR="0086258D" w:rsidRPr="00525F27">
              <w:t xml:space="preserve">y </w:t>
            </w:r>
            <w:r w:rsidRPr="00525F27">
              <w:t>becom</w:t>
            </w:r>
            <w:r w:rsidR="0086258D" w:rsidRPr="00525F27">
              <w:t xml:space="preserve">e a </w:t>
            </w:r>
            <w:r w:rsidRPr="00525F27">
              <w:t>focu</w:t>
            </w:r>
            <w:r w:rsidR="0086258D" w:rsidRPr="00525F27">
              <w:t xml:space="preserve">s </w:t>
            </w:r>
            <w:r w:rsidRPr="00525F27">
              <w:t>o</w:t>
            </w:r>
            <w:r w:rsidR="0086258D" w:rsidRPr="00525F27">
              <w:t xml:space="preserve">f </w:t>
            </w:r>
            <w:r w:rsidRPr="00525F27">
              <w:t>th</w:t>
            </w:r>
            <w:r w:rsidR="0086258D" w:rsidRPr="00525F27">
              <w:t xml:space="preserve">e </w:t>
            </w:r>
            <w:r w:rsidRPr="00525F27">
              <w:t>Senat</w:t>
            </w:r>
            <w:r w:rsidR="0086258D" w:rsidRPr="00525F27">
              <w:t xml:space="preserve">e </w:t>
            </w:r>
            <w:r w:rsidRPr="00525F27">
              <w:t>Standin</w:t>
            </w:r>
            <w:r w:rsidR="0086258D" w:rsidRPr="00525F27">
              <w:t xml:space="preserve">g </w:t>
            </w:r>
            <w:r w:rsidRPr="00525F27">
              <w:t>Committe</w:t>
            </w:r>
            <w:r w:rsidR="0086258D" w:rsidRPr="00525F27">
              <w:t xml:space="preserve">e </w:t>
            </w:r>
            <w:r w:rsidRPr="00525F27">
              <w:t>o</w:t>
            </w:r>
            <w:r w:rsidR="0086258D" w:rsidRPr="00525F27">
              <w:t xml:space="preserve">n </w:t>
            </w:r>
            <w:r w:rsidRPr="00525F27">
              <w:t>Regulation</w:t>
            </w:r>
            <w:r w:rsidR="0086258D" w:rsidRPr="00525F27">
              <w:t xml:space="preserve">s </w:t>
            </w:r>
            <w:r w:rsidRPr="00525F27">
              <w:t>an</w:t>
            </w:r>
            <w:r w:rsidR="0086258D" w:rsidRPr="00525F27">
              <w:t xml:space="preserve">d </w:t>
            </w:r>
            <w:r w:rsidRPr="00525F27">
              <w:t>Ordinance</w:t>
            </w:r>
            <w:r w:rsidR="0086258D" w:rsidRPr="00525F27">
              <w:t xml:space="preserve">s </w:t>
            </w:r>
            <w:r w:rsidRPr="00525F27">
              <w:t>an</w:t>
            </w:r>
            <w:r w:rsidR="0086258D" w:rsidRPr="00525F27">
              <w:t xml:space="preserve">d </w:t>
            </w:r>
            <w:r w:rsidRPr="00525F27">
              <w:t>ma</w:t>
            </w:r>
            <w:r w:rsidR="0086258D" w:rsidRPr="00525F27">
              <w:t xml:space="preserve">y </w:t>
            </w:r>
            <w:r w:rsidRPr="00525F27">
              <w:t>b</w:t>
            </w:r>
            <w:r w:rsidR="0086258D" w:rsidRPr="00525F27">
              <w:t xml:space="preserve">e </w:t>
            </w:r>
            <w:r w:rsidRPr="00525F27">
              <w:t>disallowe</w:t>
            </w:r>
            <w:r w:rsidR="0086258D" w:rsidRPr="00525F27">
              <w:t xml:space="preserve">d </w:t>
            </w:r>
            <w:r w:rsidRPr="00525F27">
              <w:t>a</w:t>
            </w:r>
            <w:r w:rsidR="0086258D" w:rsidRPr="00525F27">
              <w:t xml:space="preserve">s </w:t>
            </w:r>
            <w:r w:rsidRPr="00525F27">
              <w:t>par</w:t>
            </w:r>
            <w:r w:rsidR="0086258D" w:rsidRPr="00525F27">
              <w:t xml:space="preserve">t </w:t>
            </w:r>
            <w:r w:rsidRPr="00525F27">
              <w:t>o</w:t>
            </w:r>
            <w:r w:rsidR="0086258D" w:rsidRPr="00525F27">
              <w:t xml:space="preserve">f </w:t>
            </w:r>
            <w:r w:rsidRPr="00525F27">
              <w:t>th</w:t>
            </w:r>
            <w:r w:rsidR="0086258D" w:rsidRPr="00525F27">
              <w:t xml:space="preserve">e </w:t>
            </w:r>
            <w:r w:rsidRPr="00525F27">
              <w:t>parliamentar</w:t>
            </w:r>
            <w:r w:rsidR="0086258D" w:rsidRPr="00525F27">
              <w:t xml:space="preserve">y </w:t>
            </w:r>
            <w:r w:rsidRPr="00525F27">
              <w:t>process.</w:t>
            </w:r>
          </w:p>
        </w:tc>
      </w:tr>
      <w:tr w:rsidR="00C72EC7" w:rsidRPr="00525F27" w:rsidTr="00C72EC7">
        <w:trPr>
          <w:cantSplit/>
        </w:trPr>
        <w:tc>
          <w:tcPr>
            <w:tcW w:w="8614" w:type="dxa"/>
            <w:shd w:val="clear" w:color="auto" w:fill="auto"/>
            <w:tcMar>
              <w:top w:w="12" w:type="dxa"/>
              <w:left w:w="446" w:type="dxa"/>
              <w:bottom w:w="113" w:type="dxa"/>
            </w:tcMar>
          </w:tcPr>
          <w:p w:rsidR="00C72EC7" w:rsidRPr="00525F27" w:rsidRDefault="00C72EC7" w:rsidP="00C72EC7">
            <w:pPr>
              <w:pStyle w:val="Source"/>
            </w:pPr>
            <w:r w:rsidRPr="00525F27">
              <w:t xml:space="preserve">Source: </w:t>
            </w:r>
            <w:proofErr w:type="spellStart"/>
            <w:r w:rsidRPr="00525F27">
              <w:t>ACI</w:t>
            </w:r>
            <w:r w:rsidR="0086258D" w:rsidRPr="00525F27">
              <w:t>L</w:t>
            </w:r>
            <w:proofErr w:type="spellEnd"/>
            <w:r w:rsidR="0086258D" w:rsidRPr="00525F27">
              <w:t xml:space="preserve"> </w:t>
            </w:r>
            <w:r w:rsidRPr="00525F27">
              <w:t>Alle</w:t>
            </w:r>
            <w:r w:rsidR="0086258D" w:rsidRPr="00525F27">
              <w:t xml:space="preserve">n </w:t>
            </w:r>
            <w:r w:rsidRPr="00525F27">
              <w:t>COnsultin</w:t>
            </w:r>
            <w:r w:rsidR="0086258D" w:rsidRPr="00525F27">
              <w:t xml:space="preserve">g </w:t>
            </w:r>
            <w:r w:rsidRPr="00525F27">
              <w:t>an</w:t>
            </w:r>
            <w:r w:rsidR="0086258D" w:rsidRPr="00525F27">
              <w:t xml:space="preserve">d </w:t>
            </w:r>
            <w:r w:rsidRPr="00525F27">
              <w:t>Minte</w:t>
            </w:r>
            <w:r w:rsidR="0086258D" w:rsidRPr="00525F27">
              <w:t xml:space="preserve">r </w:t>
            </w:r>
            <w:r w:rsidRPr="00525F27">
              <w:t>Ellison</w:t>
            </w:r>
          </w:p>
        </w:tc>
      </w:tr>
    </w:tbl>
    <w:p w:rsidR="00A200B9" w:rsidRDefault="00403B9E" w:rsidP="00A1690A">
      <w:pPr>
        <w:pStyle w:val="Heading2"/>
      </w:pPr>
      <w:bookmarkStart w:id="185" w:name="_Toc461026914"/>
      <w:r>
        <w:t>Summary</w:t>
      </w:r>
      <w:bookmarkEnd w:id="185"/>
    </w:p>
    <w:p w:rsidR="0036614A" w:rsidRDefault="000D2198" w:rsidP="0036614A">
      <w:pPr>
        <w:pStyle w:val="BodyText"/>
        <w:rPr>
          <w:rStyle w:val="CaptionLabel"/>
          <w:b w:val="0"/>
        </w:rPr>
      </w:pPr>
      <w:r>
        <w:rPr>
          <w:rStyle w:val="CaptionLabel"/>
          <w:b w:val="0"/>
        </w:rPr>
        <w:t>Overall a SWOT analysis (</w:t>
      </w:r>
      <w:r>
        <w:rPr>
          <w:rStyle w:val="CaptionLabel"/>
        </w:rPr>
        <w:t>Table 4.1</w:t>
      </w:r>
      <w:r>
        <w:rPr>
          <w:rStyle w:val="CaptionLabel"/>
          <w:b w:val="0"/>
        </w:rPr>
        <w:t xml:space="preserve">) </w:t>
      </w:r>
      <w:bookmarkStart w:id="186" w:name="_Ref458693958"/>
      <w:r w:rsidR="0036614A">
        <w:rPr>
          <w:rStyle w:val="CaptionLabel"/>
          <w:b w:val="0"/>
        </w:rPr>
        <w:t xml:space="preserve">indicates that the key strength of the levy system is based on the partnership where industries can utilise Government’s powers to institute compulsory levies for establishing an enduring source of funds to finance industry development for agreed purposes. The system is flexible in allowing each levied commodity to define the purpose and establish levy </w:t>
      </w:r>
      <w:r w:rsidR="0036614A">
        <w:rPr>
          <w:rStyle w:val="CaptionLabel"/>
          <w:b w:val="0"/>
        </w:rPr>
        <w:lastRenderedPageBreak/>
        <w:t>collection, disbursement and revision arrangements that are fit for purpose. The system is also “open” allowing for commodities to join or leave the system.</w:t>
      </w:r>
    </w:p>
    <w:p w:rsidR="001D3DBB" w:rsidRPr="001D3DBB" w:rsidRDefault="001D3DBB" w:rsidP="001D3DBB">
      <w:pPr>
        <w:pStyle w:val="Caption"/>
      </w:pPr>
      <w:bookmarkStart w:id="187" w:name="_Toc431908633"/>
      <w:bookmarkStart w:id="188" w:name="_Toc461026959"/>
      <w:r w:rsidRPr="001D3DBB">
        <w:rPr>
          <w:rStyle w:val="CaptionLabel"/>
        </w:rPr>
        <w:t xml:space="preserve">Table </w:t>
      </w:r>
      <w:r w:rsidRPr="001D3DBB">
        <w:rPr>
          <w:rStyle w:val="CaptionLabel"/>
        </w:rPr>
        <w:fldChar w:fldCharType="begin"/>
      </w:r>
      <w:r w:rsidRPr="001D3DBB">
        <w:rPr>
          <w:rStyle w:val="CaptionLabel"/>
        </w:rPr>
        <w:instrText xml:space="preserve"> STYLEREF 1 \s </w:instrText>
      </w:r>
      <w:r w:rsidRPr="001D3DBB">
        <w:rPr>
          <w:rStyle w:val="CaptionLabel"/>
        </w:rPr>
        <w:fldChar w:fldCharType="separate"/>
      </w:r>
      <w:r w:rsidR="00B7478E">
        <w:rPr>
          <w:rStyle w:val="CaptionLabel"/>
          <w:noProof/>
        </w:rPr>
        <w:t>4</w:t>
      </w:r>
      <w:r w:rsidRPr="001D3DBB">
        <w:rPr>
          <w:rStyle w:val="CaptionLabel"/>
        </w:rPr>
        <w:fldChar w:fldCharType="end"/>
      </w:r>
      <w:r w:rsidRPr="001D3DBB">
        <w:rPr>
          <w:rStyle w:val="CaptionLabel"/>
        </w:rPr>
        <w:t>.</w:t>
      </w:r>
      <w:r w:rsidRPr="001D3DBB">
        <w:rPr>
          <w:rStyle w:val="CaptionLabel"/>
        </w:rPr>
        <w:fldChar w:fldCharType="begin"/>
      </w:r>
      <w:r w:rsidRPr="001D3DBB">
        <w:rPr>
          <w:rStyle w:val="CaptionLabel"/>
        </w:rPr>
        <w:instrText xml:space="preserve"> SEQ Table \* ARABIC \s 1 </w:instrText>
      </w:r>
      <w:r w:rsidRPr="001D3DBB">
        <w:rPr>
          <w:rStyle w:val="CaptionLabel"/>
        </w:rPr>
        <w:fldChar w:fldCharType="separate"/>
      </w:r>
      <w:r w:rsidR="00B7478E">
        <w:rPr>
          <w:rStyle w:val="CaptionLabel"/>
          <w:noProof/>
        </w:rPr>
        <w:t>1</w:t>
      </w:r>
      <w:r w:rsidRPr="001D3DBB">
        <w:rPr>
          <w:rStyle w:val="CaptionLabel"/>
        </w:rPr>
        <w:fldChar w:fldCharType="end"/>
      </w:r>
      <w:r w:rsidRPr="001D3DBB">
        <w:tab/>
      </w:r>
      <w:bookmarkEnd w:id="187"/>
      <w:r>
        <w:t>SWOT ANALYSIS</w:t>
      </w:r>
      <w:bookmarkEnd w:id="188"/>
    </w:p>
    <w:tbl>
      <w:tblPr>
        <w:tblW w:w="8109" w:type="dxa"/>
        <w:tblInd w:w="-454" w:type="dxa"/>
        <w:tblLayout w:type="fixed"/>
        <w:tblCellMar>
          <w:left w:w="0" w:type="dxa"/>
          <w:bottom w:w="40" w:type="dxa"/>
          <w:right w:w="0" w:type="dxa"/>
        </w:tblCellMar>
        <w:tblLook w:val="0000" w:firstRow="0" w:lastRow="0" w:firstColumn="0" w:lastColumn="0" w:noHBand="0" w:noVBand="0"/>
        <w:tblDescription w:val="table_Std"/>
      </w:tblPr>
      <w:tblGrid>
        <w:gridCol w:w="453"/>
        <w:gridCol w:w="3602"/>
        <w:gridCol w:w="225"/>
        <w:gridCol w:w="3829"/>
      </w:tblGrid>
      <w:tr w:rsidR="0036614A" w:rsidTr="002A7A0E">
        <w:trPr>
          <w:cantSplit/>
          <w:tblHeader/>
        </w:trPr>
        <w:tc>
          <w:tcPr>
            <w:tcW w:w="2500" w:type="pct"/>
            <w:gridSpan w:val="2"/>
            <w:shd w:val="clear" w:color="auto" w:fill="9D57A6"/>
            <w:tcMar>
              <w:left w:w="454" w:type="dxa"/>
              <w:bottom w:w="0" w:type="dxa"/>
            </w:tcMar>
          </w:tcPr>
          <w:bookmarkEnd w:id="186"/>
          <w:p w:rsidR="0036614A" w:rsidRDefault="0036614A" w:rsidP="002A7A0E">
            <w:pPr>
              <w:pStyle w:val="Tablecolumnheadings"/>
            </w:pPr>
            <w:r>
              <w:t>Strengths</w:t>
            </w:r>
          </w:p>
        </w:tc>
        <w:tc>
          <w:tcPr>
            <w:tcW w:w="2500" w:type="pct"/>
            <w:gridSpan w:val="2"/>
            <w:shd w:val="clear" w:color="auto" w:fill="9D57A6"/>
            <w:tcMar>
              <w:bottom w:w="0" w:type="dxa"/>
            </w:tcMar>
          </w:tcPr>
          <w:p w:rsidR="0036614A" w:rsidRDefault="0036614A" w:rsidP="002A7A0E">
            <w:pPr>
              <w:pStyle w:val="Tablecolumnheadings"/>
            </w:pPr>
            <w:r>
              <w:t>Weaknesses</w:t>
            </w:r>
          </w:p>
        </w:tc>
      </w:tr>
      <w:tr w:rsidR="0036614A" w:rsidTr="002A7A0E">
        <w:tblPrEx>
          <w:tblBorders>
            <w:bottom w:val="single" w:sz="4" w:space="0" w:color="646464"/>
            <w:insideH w:val="single" w:sz="4" w:space="0" w:color="646464"/>
          </w:tblBorders>
        </w:tblPrEx>
        <w:trPr>
          <w:gridBefore w:val="1"/>
          <w:wBefore w:w="279" w:type="pct"/>
          <w:cantSplit/>
          <w:trHeight w:val="1230"/>
        </w:trPr>
        <w:tc>
          <w:tcPr>
            <w:tcW w:w="2360" w:type="pct"/>
            <w:gridSpan w:val="2"/>
            <w:tcBorders>
              <w:top w:val="nil"/>
            </w:tcBorders>
            <w:shd w:val="clear" w:color="auto" w:fill="auto"/>
          </w:tcPr>
          <w:p w:rsidR="0036614A" w:rsidRDefault="0036614A" w:rsidP="002A7A0E">
            <w:pPr>
              <w:pStyle w:val="Tablelistbullet"/>
            </w:pPr>
            <w:r w:rsidRPr="002220E6">
              <w:t>Industry-government partnership with strong support</w:t>
            </w:r>
            <w:r>
              <w:t xml:space="preserve"> based on common principles</w:t>
            </w:r>
          </w:p>
          <w:p w:rsidR="0036614A" w:rsidRDefault="0036614A" w:rsidP="002A7A0E">
            <w:pPr>
              <w:pStyle w:val="Tablelistbullet"/>
            </w:pPr>
            <w:r>
              <w:t>Levies require a clear purpose (</w:t>
            </w:r>
            <w:r w:rsidRPr="002220E6">
              <w:t>fund agreed functions</w:t>
            </w:r>
            <w:r>
              <w:t>) agreed to by industry and Government to be established</w:t>
            </w:r>
          </w:p>
          <w:p w:rsidR="0036614A" w:rsidRDefault="0036614A" w:rsidP="002A7A0E">
            <w:pPr>
              <w:pStyle w:val="Tablelistbullet"/>
            </w:pPr>
            <w:r w:rsidRPr="002220E6">
              <w:t xml:space="preserve">Enduring </w:t>
            </w:r>
            <w:r>
              <w:t xml:space="preserve">source of </w:t>
            </w:r>
            <w:r w:rsidRPr="002220E6">
              <w:t xml:space="preserve">finance </w:t>
            </w:r>
            <w:r>
              <w:t xml:space="preserve">and cohesion </w:t>
            </w:r>
            <w:r w:rsidRPr="002220E6">
              <w:t>to develop industry</w:t>
            </w:r>
            <w:r>
              <w:t xml:space="preserve"> and manage risks</w:t>
            </w:r>
          </w:p>
        </w:tc>
        <w:tc>
          <w:tcPr>
            <w:tcW w:w="2361" w:type="pct"/>
            <w:tcBorders>
              <w:top w:val="nil"/>
            </w:tcBorders>
            <w:shd w:val="clear" w:color="auto" w:fill="auto"/>
          </w:tcPr>
          <w:p w:rsidR="0036614A" w:rsidRDefault="0036614A" w:rsidP="002A7A0E">
            <w:pPr>
              <w:pStyle w:val="Tablelistbullet"/>
            </w:pPr>
            <w:r w:rsidRPr="00BD2B7C">
              <w:t xml:space="preserve">Diversity </w:t>
            </w:r>
            <w:r>
              <w:t xml:space="preserve">in levy legislation, administration, levy pools and industries </w:t>
            </w:r>
            <w:r w:rsidRPr="00BD2B7C">
              <w:t>challenges one size fits all</w:t>
            </w:r>
          </w:p>
          <w:p w:rsidR="0036614A" w:rsidRDefault="0036614A" w:rsidP="002A7A0E">
            <w:pPr>
              <w:pStyle w:val="Tablelistbullet"/>
            </w:pPr>
            <w:r>
              <w:t>Accountability split across the levy and functional systems using different mechanisms involving the same stakeholders</w:t>
            </w:r>
            <w:r w:rsidRPr="00BD2B7C">
              <w:t xml:space="preserve"> </w:t>
            </w:r>
          </w:p>
          <w:p w:rsidR="0036614A" w:rsidRDefault="0036614A" w:rsidP="002A7A0E">
            <w:pPr>
              <w:pStyle w:val="Tablelistbullet"/>
            </w:pPr>
            <w:r w:rsidRPr="00BD2B7C">
              <w:t>H</w:t>
            </w:r>
            <w:r>
              <w:t>ard to review cost-</w:t>
            </w:r>
            <w:r w:rsidRPr="00BD2B7C">
              <w:t>effectively</w:t>
            </w:r>
            <w:r>
              <w:t xml:space="preserve"> to improve dynamic efficiency and flexibility of levies</w:t>
            </w:r>
          </w:p>
        </w:tc>
      </w:tr>
      <w:tr w:rsidR="0036614A" w:rsidTr="002A7A0E">
        <w:tblPrEx>
          <w:tblBorders>
            <w:bottom w:val="single" w:sz="4" w:space="0" w:color="646464"/>
            <w:insideH w:val="single" w:sz="4" w:space="0" w:color="646464"/>
          </w:tblBorders>
        </w:tblPrEx>
        <w:trPr>
          <w:gridBefore w:val="1"/>
          <w:wBefore w:w="279" w:type="pct"/>
          <w:cantSplit/>
        </w:trPr>
        <w:tc>
          <w:tcPr>
            <w:tcW w:w="2360" w:type="pct"/>
            <w:gridSpan w:val="2"/>
            <w:shd w:val="clear" w:color="auto" w:fill="9757A6" w:themeFill="accent1"/>
          </w:tcPr>
          <w:p w:rsidR="0036614A" w:rsidRPr="0037301B" w:rsidRDefault="0036614A" w:rsidP="002A7A0E">
            <w:pPr>
              <w:pStyle w:val="Tablecolumnheadings"/>
              <w:rPr>
                <w:color w:val="FFFFFF" w:themeColor="background1"/>
              </w:rPr>
            </w:pPr>
            <w:r>
              <w:rPr>
                <w:color w:val="FFFFFF" w:themeColor="background1"/>
              </w:rPr>
              <w:t>Opportunities</w:t>
            </w:r>
          </w:p>
        </w:tc>
        <w:tc>
          <w:tcPr>
            <w:tcW w:w="2361" w:type="pct"/>
            <w:shd w:val="clear" w:color="auto" w:fill="9757A6" w:themeFill="accent1"/>
          </w:tcPr>
          <w:p w:rsidR="0036614A" w:rsidRPr="0037301B" w:rsidRDefault="0036614A" w:rsidP="002A7A0E">
            <w:pPr>
              <w:pStyle w:val="Tablecolumnheadings"/>
              <w:rPr>
                <w:color w:val="FFFFFF" w:themeColor="background1"/>
              </w:rPr>
            </w:pPr>
            <w:r>
              <w:rPr>
                <w:color w:val="FFFFFF" w:themeColor="background1"/>
              </w:rPr>
              <w:t>Threats</w:t>
            </w:r>
          </w:p>
        </w:tc>
      </w:tr>
      <w:tr w:rsidR="0036614A" w:rsidTr="002A7A0E">
        <w:tblPrEx>
          <w:tblBorders>
            <w:bottom w:val="single" w:sz="4" w:space="0" w:color="646464"/>
            <w:insideH w:val="single" w:sz="4" w:space="0" w:color="646464"/>
          </w:tblBorders>
        </w:tblPrEx>
        <w:trPr>
          <w:gridBefore w:val="1"/>
          <w:wBefore w:w="279" w:type="pct"/>
          <w:cantSplit/>
          <w:trHeight w:val="1710"/>
        </w:trPr>
        <w:tc>
          <w:tcPr>
            <w:tcW w:w="2360" w:type="pct"/>
            <w:gridSpan w:val="2"/>
            <w:shd w:val="clear" w:color="auto" w:fill="auto"/>
          </w:tcPr>
          <w:p w:rsidR="0036614A" w:rsidRDefault="0036614A" w:rsidP="002A7A0E">
            <w:pPr>
              <w:pStyle w:val="Tablelistbullet"/>
            </w:pPr>
            <w:r w:rsidRPr="00CB4FD9">
              <w:t>Legislative/process improvements to increase flexibility/efficiency of “as is”</w:t>
            </w:r>
          </w:p>
          <w:p w:rsidR="0036614A" w:rsidRDefault="0036614A" w:rsidP="002A7A0E">
            <w:pPr>
              <w:pStyle w:val="Tablelistbullet"/>
            </w:pPr>
            <w:r>
              <w:t>Consolidate (some) levies or c</w:t>
            </w:r>
            <w:r w:rsidRPr="00CB4FD9">
              <w:t xml:space="preserve">reate two level </w:t>
            </w:r>
            <w:r>
              <w:t xml:space="preserve">system where efficient, effective, </w:t>
            </w:r>
            <w:r w:rsidRPr="00CB4FD9">
              <w:t xml:space="preserve">fit for purpose </w:t>
            </w:r>
            <w:r>
              <w:t xml:space="preserve">levies are retained and alternative is offered </w:t>
            </w:r>
          </w:p>
          <w:p w:rsidR="0036614A" w:rsidRDefault="0036614A" w:rsidP="002A7A0E">
            <w:pPr>
              <w:pStyle w:val="Tablelistbullet"/>
            </w:pPr>
            <w:r w:rsidRPr="00CB4FD9">
              <w:t>Redefine policy objectives (reform levy and functional policies simultaneously)</w:t>
            </w:r>
          </w:p>
        </w:tc>
        <w:tc>
          <w:tcPr>
            <w:tcW w:w="2361" w:type="pct"/>
            <w:shd w:val="clear" w:color="auto" w:fill="auto"/>
          </w:tcPr>
          <w:p w:rsidR="0036614A" w:rsidRPr="00860395" w:rsidRDefault="0036614A" w:rsidP="002A7A0E">
            <w:pPr>
              <w:pStyle w:val="Tablelistbullet"/>
            </w:pPr>
            <w:r>
              <w:t>Misallocation</w:t>
            </w:r>
            <w:r w:rsidRPr="00860395">
              <w:t xml:space="preserve"> (levy system does not adapt to changing circumstances) </w:t>
            </w:r>
          </w:p>
          <w:p w:rsidR="0036614A" w:rsidRPr="00860395" w:rsidRDefault="0036614A" w:rsidP="002A7A0E">
            <w:pPr>
              <w:pStyle w:val="Tablelistbullet"/>
            </w:pPr>
            <w:r w:rsidRPr="00860395">
              <w:t>Expectation/perception the levies and levy recipient bodies must do more</w:t>
            </w:r>
          </w:p>
          <w:p w:rsidR="0036614A" w:rsidRPr="00860395" w:rsidRDefault="0036614A" w:rsidP="002A7A0E">
            <w:pPr>
              <w:pStyle w:val="Tablelistbullet"/>
            </w:pPr>
            <w:r w:rsidRPr="00860395">
              <w:t>Conflict undermines support and leads to undesirable outcomes</w:t>
            </w:r>
          </w:p>
        </w:tc>
      </w:tr>
      <w:tr w:rsidR="0036614A" w:rsidTr="002A7A0E">
        <w:tblPrEx>
          <w:tblBorders>
            <w:bottom w:val="single" w:sz="4" w:space="0" w:color="646464"/>
            <w:insideH w:val="single" w:sz="4" w:space="0" w:color="646464"/>
          </w:tblBorders>
        </w:tblPrEx>
        <w:trPr>
          <w:gridBefore w:val="1"/>
          <w:wBefore w:w="279" w:type="pct"/>
          <w:cantSplit/>
        </w:trPr>
        <w:tc>
          <w:tcPr>
            <w:tcW w:w="4721" w:type="pct"/>
            <w:gridSpan w:val="3"/>
            <w:shd w:val="clear" w:color="auto" w:fill="auto"/>
          </w:tcPr>
          <w:p w:rsidR="0036614A" w:rsidRDefault="0036614A" w:rsidP="002A7A0E">
            <w:pPr>
              <w:pStyle w:val="Source"/>
            </w:pPr>
            <w:r>
              <w:t xml:space="preserve">Source: </w:t>
            </w:r>
            <w:proofErr w:type="spellStart"/>
            <w:r>
              <w:t>ACIL</w:t>
            </w:r>
            <w:proofErr w:type="spellEnd"/>
            <w:r>
              <w:t xml:space="preserve"> Allen Consulting and Minter ellison</w:t>
            </w:r>
          </w:p>
        </w:tc>
      </w:tr>
    </w:tbl>
    <w:p w:rsidR="0036614A" w:rsidRDefault="0036614A" w:rsidP="0036614A">
      <w:pPr>
        <w:pStyle w:val="BodyText"/>
        <w:rPr>
          <w:rStyle w:val="CaptionLabel"/>
          <w:b w:val="0"/>
        </w:rPr>
      </w:pPr>
      <w:r>
        <w:rPr>
          <w:rStyle w:val="CaptionLabel"/>
          <w:b w:val="0"/>
        </w:rPr>
        <w:t>This “self-determined, tailored and equitable” approach is based on a common set of principles but it is increasingly becoming a weakness as the levy system becomes more complex and less efficient and effective as more and more levies are added to the system. This means that the system needs to cater for the considerable diversity within commodities, between levies and in legislation. This is further accentuated by accountability for levies and their expenditure</w:t>
      </w:r>
      <w:r w:rsidR="001D3DBB">
        <w:rPr>
          <w:rStyle w:val="CaptionLabel"/>
          <w:b w:val="0"/>
        </w:rPr>
        <w:t xml:space="preserve"> </w:t>
      </w:r>
      <w:r>
        <w:rPr>
          <w:rStyle w:val="CaptionLabel"/>
          <w:b w:val="0"/>
        </w:rPr>
        <w:t>being split between the levy system and the levy funded functions (</w:t>
      </w:r>
      <w:proofErr w:type="spellStart"/>
      <w:r>
        <w:rPr>
          <w:rStyle w:val="CaptionLabel"/>
          <w:b w:val="0"/>
        </w:rPr>
        <w:t>LRBs</w:t>
      </w:r>
      <w:proofErr w:type="spellEnd"/>
      <w:r>
        <w:rPr>
          <w:rStyle w:val="CaptionLabel"/>
          <w:b w:val="0"/>
        </w:rPr>
        <w:t xml:space="preserve">). These systems which involve the same stakeholders are linked but are using different mechanisms. Together these factors make it hard, expensive and even risky to review levies even for simple adjustments where there is industry and Government agreement. </w:t>
      </w:r>
    </w:p>
    <w:p w:rsidR="0036614A" w:rsidRDefault="0036614A" w:rsidP="0036614A">
      <w:pPr>
        <w:pStyle w:val="BodyText"/>
        <w:rPr>
          <w:rStyle w:val="CaptionLabel"/>
          <w:b w:val="0"/>
        </w:rPr>
      </w:pPr>
      <w:r>
        <w:rPr>
          <w:rStyle w:val="CaptionLabel"/>
          <w:b w:val="0"/>
        </w:rPr>
        <w:t xml:space="preserve">The lack of flexibility driven by this complexity reduces the dynamic allocative efficiency of the levy system placing greater pressure on </w:t>
      </w:r>
      <w:proofErr w:type="spellStart"/>
      <w:r>
        <w:rPr>
          <w:rStyle w:val="CaptionLabel"/>
          <w:b w:val="0"/>
        </w:rPr>
        <w:t>LRBs</w:t>
      </w:r>
      <w:proofErr w:type="spellEnd"/>
      <w:r>
        <w:rPr>
          <w:rStyle w:val="CaptionLabel"/>
          <w:b w:val="0"/>
        </w:rPr>
        <w:t xml:space="preserve"> to adapt expenditure to changing circumstances. The actual and perceived expectations around how the levies and the </w:t>
      </w:r>
      <w:proofErr w:type="spellStart"/>
      <w:r>
        <w:rPr>
          <w:rStyle w:val="CaptionLabel"/>
          <w:b w:val="0"/>
        </w:rPr>
        <w:t>LRBs</w:t>
      </w:r>
      <w:proofErr w:type="spellEnd"/>
      <w:r>
        <w:rPr>
          <w:rStyle w:val="CaptionLabel"/>
          <w:b w:val="0"/>
        </w:rPr>
        <w:t xml:space="preserve"> should adapt to such circumstances is a source of tension for stakeholders. Are they unreasonably being asked to do more? Which in turn, undermines confidence in the whole system.  </w:t>
      </w:r>
    </w:p>
    <w:p w:rsidR="0036614A" w:rsidRDefault="0036614A" w:rsidP="0036614A">
      <w:pPr>
        <w:pStyle w:val="BodyText"/>
        <w:rPr>
          <w:rStyle w:val="CaptionLabel"/>
          <w:b w:val="0"/>
        </w:rPr>
      </w:pPr>
      <w:r>
        <w:rPr>
          <w:rStyle w:val="CaptionLabel"/>
          <w:b w:val="0"/>
        </w:rPr>
        <w:t xml:space="preserve">Nonetheless the Government, industry and </w:t>
      </w:r>
      <w:proofErr w:type="spellStart"/>
      <w:r>
        <w:rPr>
          <w:rStyle w:val="CaptionLabel"/>
          <w:b w:val="0"/>
        </w:rPr>
        <w:t>LRBs</w:t>
      </w:r>
      <w:proofErr w:type="spellEnd"/>
      <w:r>
        <w:rPr>
          <w:rStyle w:val="CaptionLabel"/>
          <w:b w:val="0"/>
        </w:rPr>
        <w:t xml:space="preserve"> all see that changing the levy system’s legislative and administrative arrangements, while retaining the current policy settings, is a significant opportunity to improve efficiency and flexibility. Beyond this there are opportunities to consolidate levies although this is likely to be limited to some levies, rather than all levies, given the diversity. This in turn raises the question as to whether less efficient and effective levies (both new and existing) are better located under different arrangements. </w:t>
      </w:r>
    </w:p>
    <w:p w:rsidR="0036614A" w:rsidRDefault="0036614A" w:rsidP="0036614A">
      <w:pPr>
        <w:pStyle w:val="BodyText"/>
      </w:pPr>
      <w:r>
        <w:rPr>
          <w:rStyle w:val="CaptionLabel"/>
          <w:b w:val="0"/>
        </w:rPr>
        <w:t xml:space="preserve">Many of the challenges and opportunities lie outside the levy system and within the funding functional (levy recipient body) system which flows into broader industry-Government partnership relationships. This creates the opportunity to consider reforming the policy settings for both the levy system and the funding function system. </w:t>
      </w:r>
    </w:p>
    <w:p w:rsidR="0036614A" w:rsidRDefault="0036614A" w:rsidP="0036614A">
      <w:pPr>
        <w:pStyle w:val="BodyText"/>
      </w:pPr>
      <w:r>
        <w:t xml:space="preserve">Overall this suggests that moving the levy system through the </w:t>
      </w:r>
      <w:proofErr w:type="spellStart"/>
      <w:r>
        <w:t>sunsetting</w:t>
      </w:r>
      <w:proofErr w:type="spellEnd"/>
      <w:r>
        <w:t xml:space="preserve"> provisions needs to be undertaken in a layered approach where the potential options progressively build on each other. This approach will allow industry and Government to explore, discuss and agree on the level of improvements to the levy system. A way forward is discussed in the following chapter. </w:t>
      </w:r>
    </w:p>
    <w:p w:rsidR="0036614A" w:rsidRDefault="0036614A" w:rsidP="00E70F71">
      <w:pPr>
        <w:pStyle w:val="BodyText"/>
      </w:pPr>
    </w:p>
    <w:p w:rsidR="00A200B9" w:rsidRDefault="00A200B9" w:rsidP="00E70F71">
      <w:pPr>
        <w:pStyle w:val="BodyText"/>
        <w:sectPr w:rsidR="00A200B9" w:rsidSect="00A200B9">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Chpt_General"/>
      </w:tblPr>
      <w:tblGrid>
        <w:gridCol w:w="4738"/>
        <w:gridCol w:w="3430"/>
      </w:tblGrid>
      <w:tr w:rsidR="00A200B9" w:rsidTr="00E70F71">
        <w:trPr>
          <w:trHeight w:hRule="exact" w:val="382"/>
        </w:trPr>
        <w:tc>
          <w:tcPr>
            <w:tcW w:w="4738" w:type="dxa"/>
            <w:shd w:val="clear" w:color="auto" w:fill="9D57A6"/>
          </w:tcPr>
          <w:p w:rsidR="00A200B9" w:rsidRDefault="00A200B9" w:rsidP="00E70F71">
            <w:pPr>
              <w:pStyle w:val="tagchapterBanner"/>
            </w:pPr>
            <w:r>
              <w:rPr>
                <w:noProof/>
                <w:lang w:val="en-GB" w:eastAsia="en-GB"/>
              </w:rPr>
              <w:lastRenderedPageBreak/>
              <mc:AlternateContent>
                <mc:Choice Requires="wps">
                  <w:drawing>
                    <wp:anchor distT="0" distB="0" distL="114300" distR="114300" simplePos="0" relativeHeight="251680768" behindDoc="0" locked="1" layoutInCell="1" allowOverlap="1" wp14:anchorId="4296B8A3" wp14:editId="2B361A69">
                      <wp:simplePos x="0" y="0"/>
                      <wp:positionH relativeFrom="page">
                        <wp:posOffset>158750</wp:posOffset>
                      </wp:positionH>
                      <wp:positionV relativeFrom="page">
                        <wp:posOffset>6350</wp:posOffset>
                      </wp:positionV>
                      <wp:extent cx="439560" cy="215280"/>
                      <wp:effectExtent l="0" t="0" r="0" b="0"/>
                      <wp:wrapNone/>
                      <wp:docPr id="25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A94BE18" id="Freeform 5" o:spid="_x0000_s1026" style="position:absolute;margin-left:12.5pt;margin-top:.5pt;width:34.6pt;height:16.9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3430" w:type="dxa"/>
            <w:shd w:val="clear" w:color="auto" w:fill="9D57A6"/>
          </w:tcPr>
          <w:p w:rsidR="00A200B9" w:rsidRDefault="00A200B9" w:rsidP="00E70F71">
            <w:pPr>
              <w:pStyle w:val="spacer"/>
            </w:pPr>
          </w:p>
        </w:tc>
      </w:tr>
      <w:tr w:rsidR="00A200B9" w:rsidRPr="003D3CD2" w:rsidTr="00E70F71">
        <w:trPr>
          <w:trHeight w:hRule="exact" w:val="3665"/>
        </w:trPr>
        <w:tc>
          <w:tcPr>
            <w:tcW w:w="4738" w:type="dxa"/>
            <w:shd w:val="clear" w:color="auto" w:fill="9D57A6"/>
            <w:tcMar>
              <w:left w:w="0" w:type="dxa"/>
              <w:bottom w:w="0" w:type="dxa"/>
            </w:tcMar>
            <w:vAlign w:val="bottom"/>
          </w:tcPr>
          <w:p w:rsidR="00A200B9" w:rsidRPr="0014019A" w:rsidRDefault="00A200B9" w:rsidP="003C08DF">
            <w:pPr>
              <w:pStyle w:val="Heading1"/>
              <w:spacing w:line="240" w:lineRule="auto"/>
              <w:outlineLvl w:val="0"/>
            </w:pPr>
            <w:r>
              <w:t>Potentia</w:t>
            </w:r>
            <w:r w:rsidR="0086258D">
              <w:t xml:space="preserve">l </w:t>
            </w:r>
            <w:r>
              <w:t>option</w:t>
            </w:r>
            <w:r w:rsidR="0086258D">
              <w:t xml:space="preserve">s </w:t>
            </w:r>
            <w:r w:rsidR="00391A10">
              <w:t xml:space="preserve">– </w:t>
            </w:r>
            <w:r w:rsidR="0086258D">
              <w:t xml:space="preserve">A </w:t>
            </w:r>
            <w:r w:rsidR="00391A10">
              <w:t>wa</w:t>
            </w:r>
            <w:r w:rsidR="0086258D">
              <w:t xml:space="preserve">y </w:t>
            </w:r>
            <w:r w:rsidR="00391A10">
              <w:t>F</w:t>
            </w:r>
            <w:r w:rsidR="003C08DF">
              <w:t>orward</w:t>
            </w:r>
          </w:p>
        </w:tc>
        <w:tc>
          <w:tcPr>
            <w:tcW w:w="3430" w:type="dxa"/>
            <w:shd w:val="clear" w:color="auto" w:fill="9D57A6"/>
            <w:tcMar>
              <w:right w:w="344" w:type="dxa"/>
            </w:tcMar>
          </w:tcPr>
          <w:p w:rsidR="00A200B9" w:rsidRPr="00F5723F" w:rsidRDefault="009D20B2" w:rsidP="00E70F71">
            <w:pPr>
              <w:pStyle w:val="HeadingChapter"/>
              <w:keepNext/>
            </w:pPr>
            <w:r>
              <w:fldChar w:fldCharType="begin"/>
            </w:r>
            <w:r>
              <w:instrText xml:space="preserve"> SEQ ChptNum\* Arabic \* MERGEFORMAT </w:instrText>
            </w:r>
            <w:r>
              <w:fldChar w:fldCharType="separate"/>
            </w:r>
            <w:bookmarkStart w:id="189" w:name="_Toc461026915"/>
            <w:r w:rsidR="00B7478E">
              <w:t>5</w:t>
            </w:r>
            <w:bookmarkEnd w:id="189"/>
            <w:r>
              <w:fldChar w:fldCharType="end"/>
            </w:r>
          </w:p>
        </w:tc>
      </w:tr>
      <w:tr w:rsidR="00A200B9" w:rsidTr="00E70F71">
        <w:trPr>
          <w:trHeight w:hRule="exact" w:val="232"/>
        </w:trPr>
        <w:tc>
          <w:tcPr>
            <w:tcW w:w="4738" w:type="dxa"/>
            <w:shd w:val="clear" w:color="auto" w:fill="9D57A6"/>
          </w:tcPr>
          <w:p w:rsidR="00A200B9" w:rsidRDefault="00A200B9" w:rsidP="00E70F71">
            <w:pPr>
              <w:pStyle w:val="Chpt-Context"/>
            </w:pPr>
          </w:p>
        </w:tc>
        <w:tc>
          <w:tcPr>
            <w:tcW w:w="3430" w:type="dxa"/>
            <w:shd w:val="clear" w:color="auto" w:fill="9D57A6"/>
          </w:tcPr>
          <w:p w:rsidR="00A200B9" w:rsidRPr="008A4E3C" w:rsidRDefault="009D20B2" w:rsidP="00E70F71">
            <w:pPr>
              <w:pStyle w:val="Chpt-Context"/>
            </w:pPr>
            <w:r>
              <w:fldChar w:fldCharType="begin"/>
            </w:r>
            <w:r>
              <w:instrText xml:space="preserve"> STYLEREF  "Heading 1" \l  \* MERGEFORMAT </w:instrText>
            </w:r>
            <w:r>
              <w:fldChar w:fldCharType="separate"/>
            </w:r>
            <w:bookmarkStart w:id="190" w:name="_Toc461026916"/>
            <w:r w:rsidR="00B7478E">
              <w:rPr>
                <w:noProof/>
              </w:rPr>
              <w:t>Potential options – A way Forward</w:t>
            </w:r>
            <w:bookmarkEnd w:id="190"/>
            <w:r>
              <w:rPr>
                <w:noProof/>
              </w:rPr>
              <w:fldChar w:fldCharType="end"/>
            </w:r>
          </w:p>
        </w:tc>
      </w:tr>
      <w:tr w:rsidR="00A200B9" w:rsidTr="00E70F71">
        <w:trPr>
          <w:trHeight w:hRule="exact" w:val="228"/>
        </w:trPr>
        <w:tc>
          <w:tcPr>
            <w:tcW w:w="4738" w:type="dxa"/>
            <w:tcBorders>
              <w:top w:val="single" w:sz="4" w:space="0" w:color="9D57A6"/>
            </w:tcBorders>
            <w:shd w:val="clear" w:color="auto" w:fill="auto"/>
          </w:tcPr>
          <w:p w:rsidR="00A200B9" w:rsidRDefault="00A200B9" w:rsidP="00E70F71">
            <w:pPr>
              <w:pStyle w:val="spacer"/>
            </w:pPr>
          </w:p>
        </w:tc>
        <w:tc>
          <w:tcPr>
            <w:tcW w:w="3430" w:type="dxa"/>
            <w:tcBorders>
              <w:top w:val="single" w:sz="4" w:space="0" w:color="9D57A6"/>
            </w:tcBorders>
            <w:shd w:val="clear" w:color="auto" w:fill="auto"/>
          </w:tcPr>
          <w:p w:rsidR="00A200B9" w:rsidRDefault="00A200B9" w:rsidP="00E70F71">
            <w:pPr>
              <w:pStyle w:val="spacer"/>
            </w:pPr>
          </w:p>
        </w:tc>
      </w:tr>
    </w:tbl>
    <w:p w:rsidR="00254247" w:rsidRDefault="00254247" w:rsidP="00254247">
      <w:pPr>
        <w:pStyle w:val="BodyText"/>
      </w:pPr>
      <w:r>
        <w:t>Options to improve the levy system are defined by the current policy settings, what is legislatively possible and the degree to which the Commonwealth, levied industries and levy recipient bodies can agree to reforms</w:t>
      </w:r>
      <w:r w:rsidR="003C08DF">
        <w:t xml:space="preserve">. </w:t>
      </w:r>
      <w:r>
        <w:t>For the purposes of this study we have assumed the following policies will continue:</w:t>
      </w:r>
    </w:p>
    <w:p w:rsidR="00254247" w:rsidRDefault="00254247" w:rsidP="00254247">
      <w:pPr>
        <w:pStyle w:val="ListBullet"/>
      </w:pPr>
      <w:r>
        <w:t>Industry self-determination on whether to impose a levy and how it is structured</w:t>
      </w:r>
    </w:p>
    <w:p w:rsidR="00254247" w:rsidRDefault="00254247" w:rsidP="00254247">
      <w:pPr>
        <w:pStyle w:val="ListBullet"/>
      </w:pPr>
      <w:r>
        <w:t>Continuation of matching R&amp;D levies</w:t>
      </w:r>
    </w:p>
    <w:p w:rsidR="00254247" w:rsidRDefault="00254247" w:rsidP="00254247">
      <w:pPr>
        <w:pStyle w:val="ListBullet"/>
      </w:pPr>
      <w:r>
        <w:t>Levies must be distributed to the levy recipient bodies.</w:t>
      </w:r>
    </w:p>
    <w:p w:rsidR="00254247" w:rsidRDefault="00254247" w:rsidP="00254247">
      <w:pPr>
        <w:pStyle w:val="BodyText"/>
      </w:pPr>
      <w:r>
        <w:t>These policies constrain the degree to which levy system legislation can be rationalised to reduce unnecessary cost and complexity since various legislation will be required to define and authorise each levy</w:t>
      </w:r>
      <w:r w:rsidR="003C08DF">
        <w:t xml:space="preserve">. </w:t>
      </w:r>
      <w:r>
        <w:t>Therefore the real opportunity lies in ensuring that levy system legislation does not constrain the efficient administration or effective allocation of levies</w:t>
      </w:r>
      <w:r w:rsidR="003C08DF">
        <w:t xml:space="preserve">. </w:t>
      </w:r>
      <w:r>
        <w:t>Similarly while there is scope to improve levy efficiency and effectiveness through consolidation and better arrangements these need to be analysed and negotiated with each industry</w:t>
      </w:r>
      <w:r w:rsidR="003C08DF">
        <w:t xml:space="preserve">. </w:t>
      </w:r>
    </w:p>
    <w:p w:rsidR="00254247" w:rsidRDefault="00254247" w:rsidP="00254247">
      <w:pPr>
        <w:pStyle w:val="BodyText"/>
      </w:pPr>
      <w:r>
        <w:t>Based on these assumptions we have identified four options drawing on our analysis of the levy system snapshot and stakeholder consultations</w:t>
      </w:r>
      <w:r w:rsidR="003C08DF">
        <w:t xml:space="preserve">. </w:t>
      </w:r>
      <w:r>
        <w:t>They are structured to progressively build on each other with each option requiring greater levels of change and negotiation</w:t>
      </w:r>
      <w:r w:rsidR="003C08DF">
        <w:t xml:space="preserve">. </w:t>
      </w:r>
      <w:r>
        <w:t xml:space="preserve">This provides the platform for the Department to consider what could be addressed through the upcoming </w:t>
      </w:r>
      <w:proofErr w:type="spellStart"/>
      <w:r>
        <w:t>sunsetting</w:t>
      </w:r>
      <w:proofErr w:type="spellEnd"/>
      <w:r>
        <w:t xml:space="preserve"> provision or at a later time</w:t>
      </w:r>
      <w:r w:rsidR="003C08DF">
        <w:t xml:space="preserve">. </w:t>
      </w:r>
    </w:p>
    <w:p w:rsidR="00254247" w:rsidRDefault="00254247" w:rsidP="00254247">
      <w:pPr>
        <w:pStyle w:val="Heading2"/>
      </w:pPr>
      <w:bookmarkStart w:id="191" w:name="_Toc461026917"/>
      <w:r>
        <w:t>Option 1: Clarify and consistently apply current arrangements (business as usual)</w:t>
      </w:r>
      <w:bookmarkEnd w:id="191"/>
    </w:p>
    <w:p w:rsidR="00254247" w:rsidRDefault="00254247" w:rsidP="009D01AF">
      <w:pPr>
        <w:pStyle w:val="Heading3nonumber"/>
      </w:pPr>
      <w:r>
        <w:t>Rationale</w:t>
      </w:r>
    </w:p>
    <w:p w:rsidR="00254247" w:rsidRDefault="00254247" w:rsidP="00254247">
      <w:pPr>
        <w:pStyle w:val="BodyText"/>
      </w:pPr>
      <w:r>
        <w:t>This option is based on the assumption that the</w:t>
      </w:r>
      <w:r w:rsidR="004A3BD2">
        <w:t xml:space="preserve"> policies underpinning the</w:t>
      </w:r>
      <w:r>
        <w:t xml:space="preserve"> levy system are sound so rather than changing the legislative base the Department should focus on incremental improvements by clarifying and consistently applying the current arrangements</w:t>
      </w:r>
      <w:r w:rsidR="003C08DF">
        <w:t xml:space="preserve">. </w:t>
      </w:r>
    </w:p>
    <w:p w:rsidR="00254247" w:rsidRDefault="00254247" w:rsidP="009D01AF">
      <w:pPr>
        <w:pStyle w:val="Heading3nonumber"/>
      </w:pPr>
      <w:r>
        <w:t>What problem does this address?</w:t>
      </w:r>
    </w:p>
    <w:p w:rsidR="00254247" w:rsidRDefault="00254247" w:rsidP="00254247">
      <w:pPr>
        <w:pStyle w:val="BodyText"/>
      </w:pPr>
      <w:r>
        <w:t>Stakeholders who work with the levy system have expressed on numerous occasions throughout the study concern about the lack of clarity and consistent application of the Levy Principles and Guidelines</w:t>
      </w:r>
      <w:r w:rsidR="003C08DF">
        <w:t xml:space="preserve">. </w:t>
      </w:r>
      <w:r>
        <w:t>On top of this, it is the absence of a levy payer register limits cost-effective consultation on changes to levies</w:t>
      </w:r>
      <w:r w:rsidR="003C08DF">
        <w:t xml:space="preserve">. </w:t>
      </w:r>
      <w:r>
        <w:t>The lack of clarity and consistency results in all stakeholders incurring unnecessary costs and limits the establishment of new and adjustment of existing levies.</w:t>
      </w:r>
    </w:p>
    <w:p w:rsidR="00254247" w:rsidRDefault="00254247" w:rsidP="009D01AF">
      <w:pPr>
        <w:pStyle w:val="Heading3nonumber"/>
      </w:pPr>
      <w:r>
        <w:lastRenderedPageBreak/>
        <w:t>What is involved?</w:t>
      </w:r>
    </w:p>
    <w:p w:rsidR="00254247" w:rsidRDefault="00254247" w:rsidP="00254247">
      <w:pPr>
        <w:pStyle w:val="BodyText"/>
      </w:pPr>
      <w:r>
        <w:t>This option involves updating the Levy Principles and Guidelines; the Department and eac</w:t>
      </w:r>
      <w:r w:rsidR="00A14A93">
        <w:t>h industry/levy recipient body</w:t>
      </w:r>
      <w:r>
        <w:t xml:space="preserve"> establishing agreed processes; and using the levy register for consultation on levy changes</w:t>
      </w:r>
      <w:r w:rsidR="003C08DF">
        <w:t xml:space="preserve">. </w:t>
      </w:r>
    </w:p>
    <w:p w:rsidR="00480344" w:rsidRDefault="00480344" w:rsidP="009D01AF">
      <w:pPr>
        <w:pStyle w:val="Heading4"/>
      </w:pPr>
      <w:r>
        <w:t>Updating the Levy Principles and Guidelines</w:t>
      </w:r>
    </w:p>
    <w:p w:rsidR="00254247" w:rsidRDefault="00254247" w:rsidP="00254247">
      <w:pPr>
        <w:pStyle w:val="BodyText"/>
      </w:pPr>
      <w:r>
        <w:t>The Department should be responsible for reviewing the Levy Principles and Guidelines by:</w:t>
      </w:r>
    </w:p>
    <w:p w:rsidR="00254247" w:rsidRDefault="00254247" w:rsidP="00254247">
      <w:pPr>
        <w:pStyle w:val="ListBullet"/>
      </w:pPr>
      <w:r>
        <w:t>Drafting the principles and guidelines in plain English</w:t>
      </w:r>
    </w:p>
    <w:p w:rsidR="00254247" w:rsidRDefault="00254247" w:rsidP="00254247">
      <w:pPr>
        <w:pStyle w:val="ListBullet"/>
      </w:pPr>
      <w:r>
        <w:t>Developing separate principles and guidelines for levy establishment and levy review</w:t>
      </w:r>
    </w:p>
    <w:p w:rsidR="00254247" w:rsidRDefault="00254247" w:rsidP="00254247">
      <w:pPr>
        <w:pStyle w:val="ListBullet"/>
      </w:pPr>
      <w:r>
        <w:t>Expanding supporting material to include processes and examples</w:t>
      </w:r>
    </w:p>
    <w:p w:rsidR="00254247" w:rsidRDefault="00254247" w:rsidP="00254247">
      <w:pPr>
        <w:pStyle w:val="BodyText"/>
      </w:pPr>
      <w:r>
        <w:t>Providing the current principles and guidelines in plain English along with expanded supporting materials will suffice for levy establishment</w:t>
      </w:r>
      <w:r w:rsidR="003C08DF">
        <w:t xml:space="preserve">. </w:t>
      </w:r>
    </w:p>
    <w:p w:rsidR="00254247" w:rsidRDefault="00254247" w:rsidP="00254247">
      <w:pPr>
        <w:pStyle w:val="BodyText"/>
      </w:pPr>
      <w:r>
        <w:t>The principles and guidelines for levy review is a substantial piece of work that needs to align purpose and process</w:t>
      </w:r>
      <w:r w:rsidR="003C08DF">
        <w:t xml:space="preserve">. </w:t>
      </w:r>
      <w:r>
        <w:t>There are essentially three reasons for reviewing a levy:</w:t>
      </w:r>
    </w:p>
    <w:p w:rsidR="00254247" w:rsidRDefault="00254247" w:rsidP="00254247">
      <w:pPr>
        <w:pStyle w:val="ListBullet"/>
      </w:pPr>
      <w:r>
        <w:t>Should the levy continue (i.e</w:t>
      </w:r>
      <w:r w:rsidR="003C08DF">
        <w:t xml:space="preserve">. </w:t>
      </w:r>
      <w:r>
        <w:t>is there still market failure)?</w:t>
      </w:r>
    </w:p>
    <w:p w:rsidR="00254247" w:rsidRDefault="00254247" w:rsidP="00254247">
      <w:pPr>
        <w:pStyle w:val="ListBullet"/>
      </w:pPr>
      <w:r>
        <w:t>What are the optimal levy rates and allocation (“fuel mix”) for an industry’s levies?</w:t>
      </w:r>
    </w:p>
    <w:p w:rsidR="00254247" w:rsidRDefault="00254247" w:rsidP="00254247">
      <w:pPr>
        <w:pStyle w:val="ListBullet"/>
      </w:pPr>
      <w:r>
        <w:t>How can collection costs be reduced?</w:t>
      </w:r>
    </w:p>
    <w:p w:rsidR="00480344" w:rsidRDefault="00480344" w:rsidP="00480344">
      <w:pPr>
        <w:pStyle w:val="BodyText"/>
      </w:pPr>
      <w:r>
        <w:t xml:space="preserve">The guidelines need to reinforce the principle that each industry should have agreed process that establishes when and how each of these questions should be answered. The processes do not need to be the same across each industry given the number of levy payers, amount of levies collected and consultation mechanisms. </w:t>
      </w:r>
    </w:p>
    <w:p w:rsidR="00254247" w:rsidRDefault="00254247" w:rsidP="00254247">
      <w:pPr>
        <w:pStyle w:val="BodyText"/>
      </w:pPr>
      <w:r>
        <w:t>As a general guide the first question on whether to continue a levy should only be asked when necessary and should involve industry wide consultation underpinned by analysis</w:t>
      </w:r>
      <w:r w:rsidR="003C08DF">
        <w:t xml:space="preserve">. </w:t>
      </w:r>
    </w:p>
    <w:p w:rsidR="00254247" w:rsidRDefault="00254247" w:rsidP="00254247">
      <w:pPr>
        <w:pStyle w:val="BodyText"/>
      </w:pPr>
      <w:r>
        <w:t>The question of levy rate and allocation should focus on what is required for the up-coming strategy cycle for the levy recipient bodies and will require consultation with levy payers</w:t>
      </w:r>
      <w:r w:rsidR="003C08DF">
        <w:t xml:space="preserve">. </w:t>
      </w:r>
    </w:p>
    <w:p w:rsidR="00480344" w:rsidRDefault="00480344" w:rsidP="00480344">
      <w:pPr>
        <w:pStyle w:val="BodyText"/>
      </w:pPr>
      <w:r w:rsidRPr="00B22F0E">
        <w:t>The question of whether collection costs can be reduced is essentially administrative and could be addressed by the Department and industry body reviewing costs on a regular basis or when</w:t>
      </w:r>
      <w:r>
        <w:t xml:space="preserve"> opportunities arise. </w:t>
      </w:r>
    </w:p>
    <w:p w:rsidR="00C504E3" w:rsidRDefault="00480344" w:rsidP="00C504E3">
      <w:pPr>
        <w:pStyle w:val="BodyText"/>
      </w:pPr>
      <w:r>
        <w:t>The updated Levy Principles and Guidelines also need to cover the total levy burden and functional allocations (</w:t>
      </w:r>
      <w:r w:rsidR="00254247" w:rsidRPr="00B22F0E">
        <w:t>i.e</w:t>
      </w:r>
      <w:r w:rsidR="003C08DF" w:rsidRPr="00B22F0E">
        <w:t xml:space="preserve">. </w:t>
      </w:r>
      <w:r w:rsidR="00254247" w:rsidRPr="00B22F0E">
        <w:t xml:space="preserve">R&amp;D, marketing, NRS and biosecurity) </w:t>
      </w:r>
      <w:r>
        <w:t xml:space="preserve">for each industry so that levies are collectively rather than individually optimised. </w:t>
      </w:r>
      <w:r w:rsidR="00C504E3">
        <w:t xml:space="preserve">This involves outlining the principles and guidelines for Government, industry and </w:t>
      </w:r>
      <w:proofErr w:type="spellStart"/>
      <w:r w:rsidR="00C504E3">
        <w:t>LRBs</w:t>
      </w:r>
      <w:proofErr w:type="spellEnd"/>
      <w:r w:rsidR="00C504E3">
        <w:t xml:space="preserve"> to dynamically manage fluctuations in the ‘rate’ and functional allocations (the fuel mix) under an industry’s total levy cap an agreed basis through: reserves and/or lines of credit; transfers between Levy Recipient Bodies; and adjustment to individual levy rates in line with </w:t>
      </w:r>
      <w:proofErr w:type="spellStart"/>
      <w:r w:rsidR="00C504E3">
        <w:t>LRB</w:t>
      </w:r>
      <w:proofErr w:type="spellEnd"/>
      <w:r w:rsidR="00C504E3">
        <w:t xml:space="preserve"> strategic planning cycles (i.e. 3-5 years). More extreme fluctuations (say caused by a long term biosecurity crisis) would be managed through the current levy adjustment system. A demonstration of how changes in the fuel mix within the cap could work in practice is provided in </w:t>
      </w:r>
      <w:r w:rsidR="00C504E3">
        <w:fldChar w:fldCharType="begin"/>
      </w:r>
      <w:r w:rsidR="00C504E3">
        <w:instrText xml:space="preserve"> REF _Ref458522541 \h </w:instrText>
      </w:r>
      <w:r w:rsidR="00C504E3">
        <w:fldChar w:fldCharType="separate"/>
      </w:r>
      <w:r w:rsidR="00C504E3" w:rsidRPr="00897E60">
        <w:rPr>
          <w:rStyle w:val="CaptionLabel"/>
        </w:rPr>
        <w:t xml:space="preserve">Figure </w:t>
      </w:r>
      <w:r w:rsidR="009D01AF">
        <w:rPr>
          <w:rStyle w:val="CaptionLabel"/>
          <w:noProof/>
        </w:rPr>
        <w:t>5</w:t>
      </w:r>
      <w:r w:rsidR="00C504E3" w:rsidRPr="00897E60">
        <w:rPr>
          <w:rStyle w:val="CaptionLabel"/>
        </w:rPr>
        <w:t>.</w:t>
      </w:r>
      <w:r w:rsidR="00C504E3">
        <w:rPr>
          <w:rStyle w:val="CaptionLabel"/>
          <w:noProof/>
        </w:rPr>
        <w:t>1</w:t>
      </w:r>
      <w:r w:rsidR="00C504E3">
        <w:fldChar w:fldCharType="end"/>
      </w:r>
      <w:r w:rsidR="00C504E3">
        <w:t xml:space="preserve"> below.</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480344" w:rsidRPr="00897E60" w:rsidTr="009A4F8A">
        <w:trPr>
          <w:cantSplit/>
        </w:trPr>
        <w:tc>
          <w:tcPr>
            <w:tcW w:w="8168" w:type="dxa"/>
            <w:tcBorders>
              <w:top w:val="single" w:sz="4" w:space="0" w:color="auto"/>
            </w:tcBorders>
            <w:shd w:val="clear" w:color="auto" w:fill="auto"/>
            <w:tcMar>
              <w:left w:w="0" w:type="dxa"/>
            </w:tcMar>
          </w:tcPr>
          <w:p w:rsidR="00480344" w:rsidRPr="00897E60" w:rsidRDefault="00480344" w:rsidP="009A4F8A">
            <w:pPr>
              <w:pStyle w:val="Caption"/>
            </w:pPr>
            <w:bookmarkStart w:id="192" w:name="_Ref458522541"/>
            <w:bookmarkStart w:id="193" w:name="_Toc458704564"/>
            <w:bookmarkStart w:id="194" w:name="_Toc461026944"/>
            <w:r w:rsidRPr="00897E60">
              <w:rPr>
                <w:rStyle w:val="CaptionLabel"/>
              </w:rPr>
              <w:t xml:space="preserve">Figure </w:t>
            </w:r>
            <w:r w:rsidRPr="00897E60">
              <w:rPr>
                <w:rStyle w:val="CaptionLabel"/>
              </w:rPr>
              <w:fldChar w:fldCharType="begin"/>
            </w:r>
            <w:r w:rsidRPr="00897E60">
              <w:rPr>
                <w:rStyle w:val="CaptionLabel"/>
              </w:rPr>
              <w:instrText xml:space="preserve"> STYLEREF 1 \s </w:instrText>
            </w:r>
            <w:r w:rsidRPr="00897E60">
              <w:rPr>
                <w:rStyle w:val="CaptionLabel"/>
              </w:rPr>
              <w:fldChar w:fldCharType="separate"/>
            </w:r>
            <w:r w:rsidR="00B7478E">
              <w:rPr>
                <w:rStyle w:val="CaptionLabel"/>
                <w:noProof/>
              </w:rPr>
              <w:t>5</w:t>
            </w:r>
            <w:r w:rsidRPr="00897E60">
              <w:rPr>
                <w:rStyle w:val="CaptionLabel"/>
              </w:rPr>
              <w:fldChar w:fldCharType="end"/>
            </w:r>
            <w:r w:rsidRPr="00897E60">
              <w:rPr>
                <w:rStyle w:val="CaptionLabel"/>
              </w:rPr>
              <w:t>.</w:t>
            </w:r>
            <w:r w:rsidRPr="00897E60">
              <w:rPr>
                <w:rStyle w:val="CaptionLabel"/>
              </w:rPr>
              <w:fldChar w:fldCharType="begin"/>
            </w:r>
            <w:r w:rsidRPr="00897E60">
              <w:rPr>
                <w:rStyle w:val="CaptionLabel"/>
              </w:rPr>
              <w:instrText xml:space="preserve"> SEQ Figure \* ARABIC \S 1 </w:instrText>
            </w:r>
            <w:r w:rsidRPr="00897E60">
              <w:rPr>
                <w:rStyle w:val="CaptionLabel"/>
              </w:rPr>
              <w:fldChar w:fldCharType="separate"/>
            </w:r>
            <w:r w:rsidR="00B7478E">
              <w:rPr>
                <w:rStyle w:val="CaptionLabel"/>
                <w:noProof/>
              </w:rPr>
              <w:t>1</w:t>
            </w:r>
            <w:r w:rsidRPr="00897E60">
              <w:rPr>
                <w:rStyle w:val="CaptionLabel"/>
              </w:rPr>
              <w:fldChar w:fldCharType="end"/>
            </w:r>
            <w:bookmarkEnd w:id="192"/>
            <w:r>
              <w:tab/>
              <w:t>underlying intent of a dynamic levy model</w:t>
            </w:r>
            <w:bookmarkEnd w:id="193"/>
            <w:bookmarkEnd w:id="194"/>
          </w:p>
        </w:tc>
      </w:tr>
      <w:tr w:rsidR="00480344" w:rsidRPr="00AA4DEE" w:rsidTr="009A4F8A">
        <w:trPr>
          <w:cantSplit/>
          <w:trHeight w:hRule="exact" w:val="380"/>
        </w:trPr>
        <w:tc>
          <w:tcPr>
            <w:tcW w:w="8168" w:type="dxa"/>
            <w:tcBorders>
              <w:bottom w:val="single" w:sz="4" w:space="0" w:color="auto"/>
            </w:tcBorders>
            <w:shd w:val="clear" w:color="auto" w:fill="auto"/>
          </w:tcPr>
          <w:p w:rsidR="00480344" w:rsidRPr="00AA4DEE" w:rsidRDefault="00480344" w:rsidP="009A4F8A">
            <w:pPr>
              <w:pStyle w:val="spacer"/>
            </w:pPr>
            <w:r w:rsidRPr="00AA4DEE">
              <w:rPr>
                <w:noProof/>
                <w:lang w:val="en-GB" w:eastAsia="en-GB"/>
              </w:rPr>
              <mc:AlternateContent>
                <mc:Choice Requires="wps">
                  <w:drawing>
                    <wp:anchor distT="0" distB="0" distL="114300" distR="114300" simplePos="0" relativeHeight="251755520" behindDoc="0" locked="1" layoutInCell="1" allowOverlap="1" wp14:anchorId="559FF5C6" wp14:editId="74A49FA4">
                      <wp:simplePos x="0" y="0"/>
                      <wp:positionH relativeFrom="rightMargin">
                        <wp:posOffset>-772795</wp:posOffset>
                      </wp:positionH>
                      <wp:positionV relativeFrom="page">
                        <wp:posOffset>0</wp:posOffset>
                      </wp:positionV>
                      <wp:extent cx="436880" cy="213360"/>
                      <wp:effectExtent l="0" t="0" r="1270" b="0"/>
                      <wp:wrapNone/>
                      <wp:docPr id="12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86F1985" id="Freeform 5" o:spid="_x0000_s1026" style="position:absolute;margin-left:-60.85pt;margin-top:0;width:34.4pt;height:16.8pt;z-index:2517555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BgfXUL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480344" w:rsidRPr="00AA4DEE" w:rsidTr="009A4F8A">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rsidR="00480344" w:rsidRPr="00AA4DEE" w:rsidRDefault="00480344" w:rsidP="009A4F8A">
            <w:pPr>
              <w:pStyle w:val="Figure"/>
            </w:pPr>
            <w:r w:rsidRPr="00A841F8">
              <w:rPr>
                <w:noProof/>
                <w:lang w:val="en-GB" w:eastAsia="en-GB"/>
              </w:rPr>
              <w:drawing>
                <wp:inline distT="0" distB="0" distL="0" distR="0" wp14:anchorId="6A8D5A4D" wp14:editId="4BCE2266">
                  <wp:extent cx="5183234" cy="119237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21264" cy="1201127"/>
                          </a:xfrm>
                          <a:prstGeom prst="rect">
                            <a:avLst/>
                          </a:prstGeom>
                          <a:noFill/>
                          <a:ln>
                            <a:noFill/>
                          </a:ln>
                        </pic:spPr>
                      </pic:pic>
                    </a:graphicData>
                  </a:graphic>
                </wp:inline>
              </w:drawing>
            </w:r>
          </w:p>
        </w:tc>
      </w:tr>
      <w:tr w:rsidR="00480344" w:rsidRPr="00AA4DEE" w:rsidTr="009A4F8A">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rsidR="00480344" w:rsidRPr="00AA4DEE" w:rsidRDefault="00480344" w:rsidP="009A4F8A">
            <w:pPr>
              <w:pStyle w:val="Note"/>
            </w:pPr>
            <w:r w:rsidRPr="00AA4DEE">
              <w:t xml:space="preserve">Note: </w:t>
            </w:r>
            <w:r>
              <w:t>Levy funding can be used to address a mixture of R&amp;D, marketing and bio-security related priorities</w:t>
            </w:r>
          </w:p>
          <w:p w:rsidR="00480344" w:rsidRPr="00AA4DEE" w:rsidRDefault="00480344" w:rsidP="009A4F8A">
            <w:pPr>
              <w:pStyle w:val="Source"/>
            </w:pPr>
            <w:r w:rsidRPr="00AA4DEE">
              <w:t xml:space="preserve">Source: </w:t>
            </w:r>
            <w:proofErr w:type="spellStart"/>
            <w:r>
              <w:t>ACIL</w:t>
            </w:r>
            <w:proofErr w:type="spellEnd"/>
            <w:r>
              <w:t xml:space="preserve"> Allen</w:t>
            </w:r>
          </w:p>
        </w:tc>
      </w:tr>
      <w:tr w:rsidR="00480344" w:rsidTr="009A4F8A">
        <w:trPr>
          <w:trHeight w:hRule="exact" w:val="160"/>
        </w:trPr>
        <w:tc>
          <w:tcPr>
            <w:tcW w:w="8168" w:type="dxa"/>
            <w:tcBorders>
              <w:top w:val="single" w:sz="4" w:space="0" w:color="auto"/>
            </w:tcBorders>
            <w:shd w:val="clear" w:color="auto" w:fill="auto"/>
          </w:tcPr>
          <w:p w:rsidR="00480344" w:rsidRDefault="00480344" w:rsidP="009A4F8A">
            <w:pPr>
              <w:pStyle w:val="spacertbl"/>
            </w:pPr>
          </w:p>
        </w:tc>
      </w:tr>
    </w:tbl>
    <w:p w:rsidR="00B02454" w:rsidRDefault="00B02454" w:rsidP="009D01AF">
      <w:pPr>
        <w:pStyle w:val="Heading4"/>
      </w:pPr>
      <w:r>
        <w:lastRenderedPageBreak/>
        <w:t>Applying the updated Levy Principles and Guidelines</w:t>
      </w:r>
    </w:p>
    <w:p w:rsidR="00B02454" w:rsidRDefault="00B02454" w:rsidP="00254247">
      <w:pPr>
        <w:pStyle w:val="BodyText"/>
      </w:pPr>
      <w:r>
        <w:t xml:space="preserve">To maximise the benefits of the updated principles and guidelines they need to be applied by the Department and each industry and the Levy Recipient Body. This will take considerable time given the number of industries involved. There are also legislative constraints which need to be addressed to realise the full benefits of dynamically management the levy fuel mix.  </w:t>
      </w:r>
    </w:p>
    <w:p w:rsidR="00B02454" w:rsidRDefault="00B02454" w:rsidP="00254247">
      <w:pPr>
        <w:pStyle w:val="BodyText"/>
      </w:pPr>
      <w:r>
        <w:t xml:space="preserve">Irrespective of how the levy principles and guidelines are applied it will be critical to ensure that the levy payer register is available to consult levy payers on levy adjustments. This will be a matter for the </w:t>
      </w:r>
      <w:proofErr w:type="spellStart"/>
      <w:r>
        <w:t>RDCs</w:t>
      </w:r>
      <w:proofErr w:type="spellEnd"/>
      <w:r>
        <w:t xml:space="preserve"> to decide in consultation with their industries. </w:t>
      </w:r>
    </w:p>
    <w:p w:rsidR="00254247" w:rsidRDefault="00254247" w:rsidP="00254247">
      <w:pPr>
        <w:pStyle w:val="BodyText"/>
      </w:pPr>
      <w:r>
        <w:t>Further, the Department should revise its advisory structures so they are centrally coordinated to offer consistent and practical advice on the application of the principles and interpretation of the guidelines</w:t>
      </w:r>
      <w:r w:rsidR="003C08DF">
        <w:t xml:space="preserve">. </w:t>
      </w:r>
    </w:p>
    <w:p w:rsidR="005B01DD" w:rsidRDefault="009D01AF" w:rsidP="005B01DD">
      <w:pPr>
        <w:pStyle w:val="Heading3nonumber"/>
      </w:pPr>
      <w:r>
        <w:t>I</w:t>
      </w:r>
      <w:r w:rsidR="005B01DD">
        <w:t>mplementation and assessment</w:t>
      </w:r>
    </w:p>
    <w:p w:rsidR="005B01DD" w:rsidRDefault="005B01DD" w:rsidP="005B01DD">
      <w:pPr>
        <w:pStyle w:val="BodyText"/>
      </w:pPr>
      <w:r>
        <w:t xml:space="preserve">This option proposes minimal change and involves limited investment to improve the levy system by clarifying and consistently applying the current arrangements. The option does not require a thematic review of the levy system and involves updating the Levy Principles and Guidelines and using the levy register to assist with industry consultation when levies are reviewed. The option can be implemented immediately and does not require any changes to legislation or involvement of the </w:t>
      </w:r>
      <w:proofErr w:type="spellStart"/>
      <w:r>
        <w:t>sunsetting</w:t>
      </w:r>
      <w:proofErr w:type="spellEnd"/>
      <w:r>
        <w:t xml:space="preserve"> provisions. </w:t>
      </w:r>
    </w:p>
    <w:p w:rsidR="005B01DD" w:rsidRDefault="005B01DD" w:rsidP="005B01DD">
      <w:pPr>
        <w:pStyle w:val="BodyText"/>
      </w:pPr>
      <w:r>
        <w:t xml:space="preserve">While clearer guidance and consistent application will benefit the levy system the option does little to reduce the burden for industry, Government or levy recipient bodies. Industry and levy recipient bodies will still need to develop new or use existing processes to consult levy payers on changes. The Department will need to continue to use considerable resources to gain Parliamentary assent to the changes given the operative elements remain in legislation. More importantly the option does little to create incentive for industry, Government or levy recipient bodies to improve the efficiency of levy administration or consider how the system can be reformed to increase the value it creates.  </w:t>
      </w:r>
    </w:p>
    <w:p w:rsidR="00254247" w:rsidRDefault="00254247" w:rsidP="00254247">
      <w:pPr>
        <w:pStyle w:val="BodyText"/>
      </w:pPr>
      <w:r>
        <w:t xml:space="preserve">This option can be implemented now and </w:t>
      </w:r>
      <w:r w:rsidR="00B02454">
        <w:t>the updated Levy Principles and Guidelines</w:t>
      </w:r>
      <w:r>
        <w:t xml:space="preserve"> completed by early 2017</w:t>
      </w:r>
      <w:r w:rsidR="003C08DF">
        <w:t xml:space="preserve">. </w:t>
      </w:r>
      <w:r w:rsidR="00B02454">
        <w:t xml:space="preserve"> </w:t>
      </w:r>
    </w:p>
    <w:p w:rsidR="00254247" w:rsidRDefault="00254247" w:rsidP="00254247">
      <w:pPr>
        <w:pStyle w:val="Heading2"/>
      </w:pPr>
      <w:bookmarkStart w:id="195" w:name="_Toc461026918"/>
      <w:r>
        <w:t>Option 2: Greater delegation to improve flexibility and efficiency</w:t>
      </w:r>
      <w:bookmarkEnd w:id="195"/>
    </w:p>
    <w:p w:rsidR="00254247" w:rsidRDefault="00254247" w:rsidP="009D01AF">
      <w:pPr>
        <w:pStyle w:val="Heading3nonumber"/>
      </w:pPr>
      <w:r>
        <w:t>Rationale</w:t>
      </w:r>
    </w:p>
    <w:p w:rsidR="00254247" w:rsidRDefault="00254247" w:rsidP="00254247">
      <w:pPr>
        <w:pStyle w:val="BodyText"/>
      </w:pPr>
      <w:r>
        <w:t>The rationale of this option is to improve the operational flexibility and efficiency of the levy system so that it is more responsive to changing needs without changing the core principles or functional aspects of the system</w:t>
      </w:r>
      <w:r w:rsidR="003C08DF">
        <w:t xml:space="preserve">. </w:t>
      </w:r>
      <w:r>
        <w:t>To improve flexibility and efficiency will require reform on the part of Government and industry</w:t>
      </w:r>
      <w:r w:rsidR="003C08DF">
        <w:t xml:space="preserve">. </w:t>
      </w:r>
    </w:p>
    <w:p w:rsidR="00254247" w:rsidRDefault="00254247" w:rsidP="00254247">
      <w:pPr>
        <w:pStyle w:val="BodyText"/>
      </w:pPr>
      <w:r>
        <w:t xml:space="preserve">This option therefore involves </w:t>
      </w:r>
      <w:r w:rsidR="00942A1A">
        <w:t>three</w:t>
      </w:r>
      <w:r>
        <w:t xml:space="preserve"> components:</w:t>
      </w:r>
    </w:p>
    <w:p w:rsidR="00254247" w:rsidRDefault="00254247" w:rsidP="00254247">
      <w:pPr>
        <w:pStyle w:val="ListBullet"/>
      </w:pPr>
      <w:r>
        <w:t>That Government removes technical detail from the levy system Acts and regulation to ensure levy changes occur at a level of accountability and transparency that is proportional to the change being sought</w:t>
      </w:r>
      <w:r w:rsidR="003C08DF">
        <w:t xml:space="preserve">. </w:t>
      </w:r>
    </w:p>
    <w:p w:rsidR="00254247" w:rsidRDefault="00254247" w:rsidP="00254247">
      <w:pPr>
        <w:pStyle w:val="ListBullet"/>
      </w:pPr>
      <w:r>
        <w:t>That industry mobilises to develop an agreed process, acceptable to Government, levy payers and levy recipient bodies to assist them in adjusting their levies.</w:t>
      </w:r>
    </w:p>
    <w:p w:rsidR="00254247" w:rsidRDefault="00254247" w:rsidP="009D01AF">
      <w:pPr>
        <w:pStyle w:val="Heading3nonumber"/>
      </w:pPr>
      <w:r>
        <w:t>What is the problem?</w:t>
      </w:r>
    </w:p>
    <w:p w:rsidR="00254247" w:rsidRDefault="00254247" w:rsidP="00254247">
      <w:pPr>
        <w:pStyle w:val="BodyText"/>
      </w:pPr>
      <w:r>
        <w:t>Stakeholders consulted expressed frustration at the inability of the levy system to adapt to the needs of industry</w:t>
      </w:r>
      <w:r w:rsidR="003C08DF">
        <w:t xml:space="preserve">. </w:t>
      </w:r>
      <w:r>
        <w:t>As priorities and circumstances change it is important to adjust levy rates and allocations so the funds are put to the highest value use and that surplus funds (in excess of agreed reserves) do not accumulate in levy recipient bodies</w:t>
      </w:r>
      <w:r w:rsidR="003C08DF">
        <w:t xml:space="preserve">. </w:t>
      </w:r>
      <w:r>
        <w:t>At present the delegation structure to adjust levies within industry and Government limits responsiveness and incurs considerable cost</w:t>
      </w:r>
      <w:r w:rsidR="003C08DF">
        <w:t xml:space="preserve">. </w:t>
      </w:r>
    </w:p>
    <w:p w:rsidR="00254247" w:rsidRDefault="00254247" w:rsidP="00254247">
      <w:pPr>
        <w:pStyle w:val="BodyText"/>
      </w:pPr>
      <w:r>
        <w:t>Levy rates and allocations are generally located in regulation with a few in Acts so that currently any changes require Ministerial and Parliamentary approval</w:t>
      </w:r>
      <w:r w:rsidR="003C08DF">
        <w:t xml:space="preserve">. </w:t>
      </w:r>
      <w:r>
        <w:t>This arrangement creates considerable delays and cost to the Department even if the adjustments are supported by stakeholders</w:t>
      </w:r>
      <w:r w:rsidR="003C08DF">
        <w:t xml:space="preserve">. </w:t>
      </w:r>
    </w:p>
    <w:p w:rsidR="00254247" w:rsidRDefault="00254247" w:rsidP="00254247">
      <w:pPr>
        <w:pStyle w:val="BodyText"/>
      </w:pPr>
      <w:r>
        <w:lastRenderedPageBreak/>
        <w:t>Within industry, the situation is the opposite as there are many industries lacking an agreed process that is accepted by levy payers, levy recipient bodies and Government to adjust levies</w:t>
      </w:r>
      <w:r w:rsidR="003C08DF">
        <w:t xml:space="preserve">. </w:t>
      </w:r>
      <w:r>
        <w:t>Even when these processes exist they are costly and do not necessarily cover all the levies (e.g</w:t>
      </w:r>
      <w:r w:rsidR="003C08DF">
        <w:t xml:space="preserve">. </w:t>
      </w:r>
      <w:r>
        <w:t>polls)</w:t>
      </w:r>
      <w:r w:rsidR="003C08DF">
        <w:t xml:space="preserve">. </w:t>
      </w:r>
      <w:r>
        <w:t>This lack of agreed processes, in turn leads to wider discussions around the levy rationale and levy recipient bodies</w:t>
      </w:r>
      <w:r w:rsidR="003C08DF">
        <w:t xml:space="preserve">. </w:t>
      </w:r>
      <w:r>
        <w:t>While such discussion</w:t>
      </w:r>
      <w:r w:rsidR="00A14A93">
        <w:t>s</w:t>
      </w:r>
      <w:r>
        <w:t xml:space="preserve"> are important they actually limit the ability of an industry to adjust its levies to meet changing priorities</w:t>
      </w:r>
      <w:r w:rsidR="003C08DF">
        <w:t xml:space="preserve">. </w:t>
      </w:r>
    </w:p>
    <w:p w:rsidR="00254247" w:rsidRDefault="00254247" w:rsidP="009D01AF">
      <w:pPr>
        <w:pStyle w:val="Heading3nonumber"/>
      </w:pPr>
      <w:r>
        <w:t>What is involved?</w:t>
      </w:r>
    </w:p>
    <w:p w:rsidR="00214D9A" w:rsidRDefault="00214D9A" w:rsidP="009D01AF">
      <w:pPr>
        <w:pStyle w:val="Heading4"/>
      </w:pPr>
      <w:r>
        <w:t>Legislative change</w:t>
      </w:r>
    </w:p>
    <w:p w:rsidR="00942A1A" w:rsidRDefault="00942A1A" w:rsidP="00942A1A">
      <w:pPr>
        <w:pStyle w:val="BodyText"/>
      </w:pPr>
      <w:r>
        <w:t xml:space="preserve">The objective of the first component of this option is to simplify the core legislation and place the details of Government decision making and accountability at a level that is proportional to the change being requested. This will involve defining caps for levies individually and in aggregate within regulations and placing the levy rates and collection instruments within administrative orders to be decided by the Secretary and/or Minister. </w:t>
      </w:r>
    </w:p>
    <w:p w:rsidR="00942A1A" w:rsidRDefault="00942A1A" w:rsidP="00942A1A">
      <w:pPr>
        <w:pStyle w:val="BodyText"/>
      </w:pPr>
      <w:r>
        <w:t xml:space="preserve">Responsibility for presenting the business case for changes to levy rates (up to the cap) and collection instruments that is consistent with the Levy Principles and Guidelines lies with the industry and Department. </w:t>
      </w:r>
    </w:p>
    <w:p w:rsidR="00BD27C8" w:rsidRDefault="00B02454" w:rsidP="00B02454">
      <w:pPr>
        <w:pStyle w:val="BodyText"/>
      </w:pPr>
      <w:r>
        <w:t xml:space="preserve">The Levy Recipient Body legislation can also be changed to allow funds surplus to requirements (i.e. existing and projected commitments against the strategic plan and the agreed reserves) to be transferred to between Levy Recipient Bodies. However this would also require the support of the Levy Recipient Bodies to make the necessary changes to their own constitutions and legal structures. </w:t>
      </w:r>
    </w:p>
    <w:p w:rsidR="00BD27C8" w:rsidRPr="00942A1A" w:rsidRDefault="00B02454" w:rsidP="00BD27C8">
      <w:pPr>
        <w:pStyle w:val="BodyText"/>
      </w:pPr>
      <w:r>
        <w:t>The option could also be expanded, making use of the levy payer register, to establish a legislated mechanism for industry to be consulted on levy changes. To be fully effective the mechanism should have the ability to consult levy payers on all levies rather than just R&amp;D and marketing as is the case for wool and dairy. However there are a number of considerations that challenge whether legally establishing consultation mechanisms is in the best interests of industry, Government or the levy recipient bodies. In particular the variable number of the levy payers within each widely differing industry structures means that some mechanisms may be more cost effective and avoid wider politicisation around the levy rationale and levy recipient body performance. The alternative option is that each industry develop their own levy review process</w:t>
      </w:r>
      <w:r w:rsidR="00BD27C8">
        <w:t xml:space="preserve"> as per option 1. </w:t>
      </w:r>
    </w:p>
    <w:p w:rsidR="00254247" w:rsidRDefault="00254247" w:rsidP="00254247">
      <w:pPr>
        <w:pStyle w:val="BodyText"/>
      </w:pPr>
      <w:r>
        <w:t xml:space="preserve">Procedurally the delegation of Government decision making can be addressed through the </w:t>
      </w:r>
      <w:proofErr w:type="spellStart"/>
      <w:r>
        <w:t>sunsetting</w:t>
      </w:r>
      <w:proofErr w:type="spellEnd"/>
      <w:r>
        <w:t xml:space="preserve"> provisions where the revised regulations and new administrative orders are drafted simultaneously for all levies by the Department in consultation with the Office of Parliamentary Council</w:t>
      </w:r>
      <w:r w:rsidR="003C08DF">
        <w:t xml:space="preserve">. </w:t>
      </w:r>
      <w:r>
        <w:t>The amendment bills would then be introduced in Parliament for approval and assent</w:t>
      </w:r>
      <w:r w:rsidR="003C08DF">
        <w:t xml:space="preserve">. </w:t>
      </w:r>
    </w:p>
    <w:p w:rsidR="005B01DD" w:rsidRDefault="009D01AF" w:rsidP="009D01AF">
      <w:pPr>
        <w:pStyle w:val="Heading3nonumber"/>
        <w:numPr>
          <w:ilvl w:val="0"/>
          <w:numId w:val="0"/>
        </w:numPr>
      </w:pPr>
      <w:r>
        <w:t>I</w:t>
      </w:r>
      <w:r w:rsidR="005B01DD">
        <w:t>mplementation and assessment</w:t>
      </w:r>
    </w:p>
    <w:p w:rsidR="005B01DD" w:rsidRDefault="005B01DD" w:rsidP="005B01DD">
      <w:pPr>
        <w:pStyle w:val="BodyText"/>
      </w:pPr>
      <w:r>
        <w:t xml:space="preserve">This option significantly improves administrative efficiency through greater delegation of decisions, in Government and potentially industry, while maintaining the structure of the current levy system. The reduced cost and time savings will considerably increase the flexibility and responsiveness of levies. There is considerable appetite for implementing this option amongst the stakeholders consulted.  </w:t>
      </w:r>
    </w:p>
    <w:p w:rsidR="005B01DD" w:rsidRDefault="005B01DD" w:rsidP="005B01DD">
      <w:pPr>
        <w:pStyle w:val="BodyText"/>
      </w:pPr>
      <w:r>
        <w:t xml:space="preserve">On the Government side, this option will generate considerable benefits by moving the operative elements from Acts and regulations to administrative orders so that that decisions on levy rates (up to a regulated cap) and collection instruments are made by the Secretary and/or Minister. This avoids the cost and time delay of the current requirements for Parliamentary approval. </w:t>
      </w:r>
    </w:p>
    <w:p w:rsidR="004F38E5" w:rsidRDefault="005B01DD" w:rsidP="005B01DD">
      <w:pPr>
        <w:pStyle w:val="BodyText"/>
      </w:pPr>
      <w:r>
        <w:t xml:space="preserve">On the industry side, this option creates strong incentives for each industry to establish a fit for purpose, repeatable process by which to adjust levies. The mechanisms for consulting with levy payers and whether to establish this legislatively (e.g. polls) or by mutual agreement is left to each industry. This will avoid unnecessary cost or inflexibility that would arise from a common approach mandated across all industries. </w:t>
      </w:r>
    </w:p>
    <w:p w:rsidR="004F38E5" w:rsidRDefault="004F38E5" w:rsidP="005B01DD">
      <w:pPr>
        <w:pStyle w:val="BodyText"/>
      </w:pPr>
      <w:r>
        <w:t xml:space="preserve">Changing levy recipient body legislation to allow transfer of surplus funds between them will further increase the flexibility the system to levies can be allocated to their highest value use. This change is </w:t>
      </w:r>
      <w:r>
        <w:lastRenderedPageBreak/>
        <w:t xml:space="preserve">likely to encounter considerable resistance from the levy recipient bodies who would also need to make additional changes (e.g. constitutions). So while it can be pursued in parallel with amendment to levy legislation it does not completed at the same time. </w:t>
      </w:r>
    </w:p>
    <w:p w:rsidR="005B01DD" w:rsidRDefault="005B01DD" w:rsidP="005B01DD">
      <w:pPr>
        <w:pStyle w:val="BodyText"/>
      </w:pPr>
      <w:r>
        <w:t>The option represents a considerable investment given the levy legislation would need to be revised and new administrative orders drafted that would then require Parliamentary assent to establish the delegation. Most industries will also need to invest in developing the agreed processes so that levies can efficient adjusted.</w:t>
      </w:r>
    </w:p>
    <w:p w:rsidR="005B01DD" w:rsidRDefault="005B01DD" w:rsidP="005B01DD">
      <w:pPr>
        <w:pStyle w:val="BodyText"/>
      </w:pPr>
      <w:r>
        <w:t>None the less the savings are considerable given all future levy rate and collection instruments adjustments will be less costly resulting in greater value through flexible and responsive allocation of levies.</w:t>
      </w:r>
    </w:p>
    <w:p w:rsidR="00254247" w:rsidRDefault="00254247" w:rsidP="00254247">
      <w:pPr>
        <w:pStyle w:val="BodyText"/>
      </w:pPr>
      <w:r>
        <w:t xml:space="preserve">This option should be implemented as part of the </w:t>
      </w:r>
      <w:proofErr w:type="spellStart"/>
      <w:r>
        <w:t>sunsetting</w:t>
      </w:r>
      <w:proofErr w:type="spellEnd"/>
      <w:r>
        <w:t xml:space="preserve"> provisions</w:t>
      </w:r>
      <w:r w:rsidR="003C08DF">
        <w:t xml:space="preserve">. </w:t>
      </w:r>
      <w:r>
        <w:t xml:space="preserve">Scheduling the </w:t>
      </w:r>
      <w:proofErr w:type="spellStart"/>
      <w:r>
        <w:t>sunsetting</w:t>
      </w:r>
      <w:proofErr w:type="spellEnd"/>
      <w:r>
        <w:t xml:space="preserve"> provisions to occur simultaneously across all levies, possibly through a thematic review will ensure consistency and reduce cost</w:t>
      </w:r>
      <w:r w:rsidR="003C08DF">
        <w:t xml:space="preserve">. </w:t>
      </w:r>
    </w:p>
    <w:p w:rsidR="00254247" w:rsidRDefault="00254247" w:rsidP="00254247">
      <w:pPr>
        <w:pStyle w:val="Heading2"/>
      </w:pPr>
      <w:bookmarkStart w:id="196" w:name="_Toc461026919"/>
      <w:r>
        <w:t>Option 3: Offer alternative arrangements for less efficient levies</w:t>
      </w:r>
      <w:bookmarkEnd w:id="196"/>
    </w:p>
    <w:p w:rsidR="00254247" w:rsidRDefault="00254247" w:rsidP="009D01AF">
      <w:pPr>
        <w:pStyle w:val="Heading3nonumber"/>
      </w:pPr>
      <w:r>
        <w:t>Rationale</w:t>
      </w:r>
    </w:p>
    <w:p w:rsidR="00254247" w:rsidRDefault="00254247" w:rsidP="00254247">
      <w:pPr>
        <w:pStyle w:val="BodyText"/>
      </w:pPr>
      <w:r>
        <w:t>The study has found that compulsory levies are supported by industries because they: build industry cohesion, generate sustainable (and sufficiently large) funding pools to address priorities while avoiding free riding producers who benefit from the levy but would not otherwise have paid the levy</w:t>
      </w:r>
      <w:r w:rsidR="003C08DF">
        <w:t xml:space="preserve">. </w:t>
      </w:r>
    </w:p>
    <w:p w:rsidR="00254247" w:rsidRDefault="00254247" w:rsidP="00254247">
      <w:pPr>
        <w:pStyle w:val="BodyText"/>
      </w:pPr>
      <w:r>
        <w:t>However not all industries share these characteristics resulting in a large number inefficient levies</w:t>
      </w:r>
      <w:r w:rsidR="003C08DF">
        <w:t xml:space="preserve">. </w:t>
      </w:r>
      <w:r>
        <w:t>Given many less efficient levied industries have limited scope to improve, an option is to offer alternative arrangements which will assist with their industry’s development while improving the efficiency and support for the levy system</w:t>
      </w:r>
      <w:r w:rsidR="003C08DF">
        <w:t xml:space="preserve">. </w:t>
      </w:r>
    </w:p>
    <w:p w:rsidR="00254247" w:rsidRDefault="00254247" w:rsidP="009D01AF">
      <w:pPr>
        <w:pStyle w:val="Heading3nonumber"/>
      </w:pPr>
      <w:r>
        <w:t>What is the problem?</w:t>
      </w:r>
    </w:p>
    <w:p w:rsidR="00254247" w:rsidRDefault="00254247" w:rsidP="00254247">
      <w:pPr>
        <w:pStyle w:val="BodyText"/>
      </w:pPr>
      <w:r>
        <w:t>The aspiration of many industries is to establish a compulsory levy given it is widely understood as an important pathway to accelerating industry development</w:t>
      </w:r>
      <w:r w:rsidR="003C08DF">
        <w:t xml:space="preserve">. </w:t>
      </w:r>
      <w:r>
        <w:t>This is reflected in continued demand from new industries to establish compulsory levies</w:t>
      </w:r>
      <w:r w:rsidR="003C08DF">
        <w:t xml:space="preserve">. </w:t>
      </w:r>
    </w:p>
    <w:p w:rsidR="00254247" w:rsidRDefault="00254247" w:rsidP="00254247">
      <w:pPr>
        <w:pStyle w:val="BodyText"/>
      </w:pPr>
      <w:r>
        <w:t xml:space="preserve">The current situation is that prior to establishing a compulsory levy industries can seek funding for projects from Government programs, </w:t>
      </w:r>
      <w:proofErr w:type="spellStart"/>
      <w:r>
        <w:t>RIRDC</w:t>
      </w:r>
      <w:proofErr w:type="spellEnd"/>
      <w:r>
        <w:t xml:space="preserve"> or establish a voluntary levy</w:t>
      </w:r>
      <w:r w:rsidR="003C08DF">
        <w:t xml:space="preserve">. </w:t>
      </w:r>
      <w:r>
        <w:t xml:space="preserve">The voluntary levy may attract additional funding for R&amp;D from </w:t>
      </w:r>
      <w:proofErr w:type="spellStart"/>
      <w:r>
        <w:t>RDCs</w:t>
      </w:r>
      <w:proofErr w:type="spellEnd"/>
      <w:r>
        <w:t xml:space="preserve"> where the current R&amp;D levy total is le</w:t>
      </w:r>
      <w:r w:rsidR="00EB3A66">
        <w:t>ss than the 0.5 per cent cap (</w:t>
      </w:r>
      <w:proofErr w:type="spellStart"/>
      <w:r w:rsidR="00EB3A66">
        <w:t>e.g.</w:t>
      </w:r>
      <w:r>
        <w:t>Horticulture</w:t>
      </w:r>
      <w:proofErr w:type="spellEnd"/>
      <w:r>
        <w:t xml:space="preserve"> Innovation Australia)</w:t>
      </w:r>
      <w:r w:rsidR="003C08DF">
        <w:t xml:space="preserve">. </w:t>
      </w:r>
      <w:r>
        <w:t xml:space="preserve">After a time these industries are encouraged to establish a compulsory levy and, in the case of the </w:t>
      </w:r>
      <w:proofErr w:type="spellStart"/>
      <w:r>
        <w:t>RIRDC</w:t>
      </w:r>
      <w:proofErr w:type="spellEnd"/>
      <w:r>
        <w:t xml:space="preserve"> program, become ineligible for further funding</w:t>
      </w:r>
      <w:r w:rsidR="003C08DF">
        <w:t xml:space="preserve">. </w:t>
      </w:r>
    </w:p>
    <w:p w:rsidR="00254247" w:rsidRDefault="00254247" w:rsidP="00254247">
      <w:pPr>
        <w:pStyle w:val="BodyText"/>
      </w:pPr>
      <w:r>
        <w:t>As a result many industries’ believe they have no choice but to establish a compulsory levy, irrespective of the cost</w:t>
      </w:r>
      <w:r w:rsidR="003C08DF">
        <w:t xml:space="preserve">. </w:t>
      </w:r>
      <w:r>
        <w:t>This is reflected in many industries having significantly higher levy collection costs due to the available collection instruments and the ne</w:t>
      </w:r>
      <w:r w:rsidR="00DE7E2F">
        <w:t>ed to cover levy administration</w:t>
      </w:r>
      <w:r>
        <w:t xml:space="preserve"> and compliance costs from relatively smaller levy pools</w:t>
      </w:r>
      <w:r w:rsidR="003C08DF">
        <w:t xml:space="preserve">. </w:t>
      </w:r>
    </w:p>
    <w:p w:rsidR="00254247" w:rsidRDefault="00254247" w:rsidP="00254247">
      <w:pPr>
        <w:pStyle w:val="BodyText"/>
      </w:pPr>
      <w:r>
        <w:t>At the same time compulsory levies create obligations industry must meet</w:t>
      </w:r>
      <w:r w:rsidR="003C08DF">
        <w:t xml:space="preserve">. </w:t>
      </w:r>
      <w:r>
        <w:t xml:space="preserve">AHA and </w:t>
      </w:r>
      <w:proofErr w:type="spellStart"/>
      <w:r>
        <w:t>PHA</w:t>
      </w:r>
      <w:proofErr w:type="spellEnd"/>
      <w:r>
        <w:t xml:space="preserve"> are member based and require an annual membership fee to support the organisations and industry need to cover their cost of participation</w:t>
      </w:r>
      <w:r w:rsidR="003C08DF">
        <w:t xml:space="preserve">. </w:t>
      </w:r>
      <w:r>
        <w:t xml:space="preserve">The peak industry bodies also need the capability to advise </w:t>
      </w:r>
      <w:proofErr w:type="spellStart"/>
      <w:r>
        <w:t>RDCs</w:t>
      </w:r>
      <w:proofErr w:type="spellEnd"/>
      <w:r>
        <w:t xml:space="preserve"> on R&amp;D and marketing which they must self-finance and involves an array of arrangements to manage conflict of interest</w:t>
      </w:r>
      <w:r w:rsidR="003C08DF">
        <w:t xml:space="preserve">. </w:t>
      </w:r>
    </w:p>
    <w:p w:rsidR="00254247" w:rsidRDefault="00254247" w:rsidP="00254247">
      <w:pPr>
        <w:pStyle w:val="BodyText"/>
      </w:pPr>
      <w:r>
        <w:t xml:space="preserve">The consequence is that compulsory levies in many industries are </w:t>
      </w:r>
      <w:r w:rsidR="00EB3A66">
        <w:t>in</w:t>
      </w:r>
      <w:r>
        <w:t>efficient and place considerable burden on the peak bodies and levy recipient bodies driven by the requirements of the levy system</w:t>
      </w:r>
      <w:r w:rsidR="003C08DF">
        <w:t xml:space="preserve">. </w:t>
      </w:r>
      <w:r>
        <w:t>So, while the levy system is sound in principle, and for industries with sufficiently large levies and representative capability there</w:t>
      </w:r>
      <w:r w:rsidR="00EB3A66">
        <w:t xml:space="preserve"> is efficiency and </w:t>
      </w:r>
      <w:r>
        <w:t xml:space="preserve">overall confidence </w:t>
      </w:r>
      <w:r w:rsidR="00EB3A66">
        <w:t>in</w:t>
      </w:r>
      <w:r>
        <w:t xml:space="preserve"> the system, this is eroded by less efficient levied industries, or new industries, who believe they have no alternatives</w:t>
      </w:r>
      <w:r w:rsidR="003C08DF">
        <w:t xml:space="preserve">. </w:t>
      </w:r>
    </w:p>
    <w:p w:rsidR="00254247" w:rsidRDefault="00254247" w:rsidP="009D01AF">
      <w:pPr>
        <w:pStyle w:val="Heading3nonumber"/>
      </w:pPr>
      <w:r>
        <w:lastRenderedPageBreak/>
        <w:t>What is involved?</w:t>
      </w:r>
    </w:p>
    <w:p w:rsidR="00254247" w:rsidRDefault="00254247" w:rsidP="00254247">
      <w:pPr>
        <w:pStyle w:val="BodyText"/>
      </w:pPr>
      <w:r>
        <w:t>This option involves expanding the threshold criteria for compulsory levies (under the Levy Principles and Guidelines) and establishing alternative arrangements for new and existing levies that do not comply</w:t>
      </w:r>
      <w:r w:rsidR="003C08DF">
        <w:t xml:space="preserve">. </w:t>
      </w:r>
    </w:p>
    <w:p w:rsidR="00254247" w:rsidRDefault="00254247" w:rsidP="00254247">
      <w:pPr>
        <w:pStyle w:val="BodyText"/>
      </w:pPr>
      <w:r>
        <w:t>The expanded compulsory threshold would involve new criteria for levy collection costs and industry representation capability</w:t>
      </w:r>
      <w:r w:rsidR="003C08DF">
        <w:t xml:space="preserve">. </w:t>
      </w:r>
      <w:r>
        <w:t>Given the principles of industry self-determination and equity, and for some industries both Government and industry are seeking levies, these criteria will require mutual and agreed assessment of a number of factors, by both parties.</w:t>
      </w:r>
    </w:p>
    <w:p w:rsidR="00254247" w:rsidRDefault="00254247" w:rsidP="00254247">
      <w:pPr>
        <w:pStyle w:val="BodyText"/>
      </w:pPr>
      <w:r>
        <w:t>The levy collection cost criterion should be based on an industry’s willingness to pay assessment</w:t>
      </w:r>
      <w:r w:rsidR="003C08DF">
        <w:t xml:space="preserve">. </w:t>
      </w:r>
      <w:r>
        <w:t>For R&amp;D levies this should be based on assessing willingness to pay before the matching contribution</w:t>
      </w:r>
      <w:r w:rsidR="003C08DF">
        <w:t xml:space="preserve">. </w:t>
      </w:r>
      <w:r>
        <w:t>The industry representation capability must be based on an industry self-assessment approach that is mutually agreed with Government and the levy recipient bodies</w:t>
      </w:r>
      <w:r w:rsidR="003C08DF">
        <w:t xml:space="preserve">. </w:t>
      </w:r>
      <w:r>
        <w:t>The key considerations are the capability, financial resources and ability to consult levy payers (which the levy register may assist with) to meet future obligations to review levies and engage with the levy recipient bodies</w:t>
      </w:r>
      <w:r w:rsidR="003C08DF">
        <w:t xml:space="preserve">. </w:t>
      </w:r>
    </w:p>
    <w:p w:rsidR="00254247" w:rsidRDefault="00254247" w:rsidP="00254247">
      <w:pPr>
        <w:pStyle w:val="BodyText"/>
      </w:pPr>
      <w:r>
        <w:t>There is a fundamental choice on what happens to industries that do comply with the expanded threshold criteria; offer an alternative arrangement or work with them to develop a pathway to be able to establish a compulsory levy in the future</w:t>
      </w:r>
      <w:r w:rsidR="003C08DF">
        <w:t xml:space="preserve">. </w:t>
      </w:r>
    </w:p>
    <w:p w:rsidR="00254247" w:rsidRDefault="00254247" w:rsidP="00254247">
      <w:pPr>
        <w:pStyle w:val="BodyText"/>
      </w:pPr>
      <w:r>
        <w:t>The alternative arrangements will need to be designed based on the outcomes of the assessments against the expanded criteria</w:t>
      </w:r>
      <w:r w:rsidR="003C08DF">
        <w:t xml:space="preserve">. </w:t>
      </w:r>
      <w:r>
        <w:t>These arrangements could consist of:</w:t>
      </w:r>
    </w:p>
    <w:p w:rsidR="00254247" w:rsidRDefault="00254247" w:rsidP="00254247">
      <w:pPr>
        <w:pStyle w:val="ListBullet"/>
      </w:pPr>
      <w:r>
        <w:t xml:space="preserve">lower governance obligations (such as offered by </w:t>
      </w:r>
      <w:proofErr w:type="spellStart"/>
      <w:r>
        <w:t>RIRDC</w:t>
      </w:r>
      <w:proofErr w:type="spellEnd"/>
      <w:r>
        <w:t xml:space="preserve"> for relatively smaller levies such as rice)</w:t>
      </w:r>
    </w:p>
    <w:p w:rsidR="00254247" w:rsidRDefault="00254247" w:rsidP="00254247">
      <w:pPr>
        <w:pStyle w:val="ListBullet"/>
      </w:pPr>
      <w:r>
        <w:t>grouping smaller R&amp;D and marketing levies in one levy recipient body with lower governance obligations (e.g</w:t>
      </w:r>
      <w:r w:rsidR="003C08DF">
        <w:t xml:space="preserve">. </w:t>
      </w:r>
      <w:proofErr w:type="spellStart"/>
      <w:r>
        <w:t>RIRDC</w:t>
      </w:r>
      <w:proofErr w:type="spellEnd"/>
      <w:r>
        <w:t>)</w:t>
      </w:r>
    </w:p>
    <w:p w:rsidR="00254247" w:rsidRDefault="00254247" w:rsidP="00254247">
      <w:pPr>
        <w:pStyle w:val="ListBullet"/>
      </w:pPr>
      <w:r>
        <w:t>establishing common collection and industry consultation instruments</w:t>
      </w:r>
    </w:p>
    <w:p w:rsidR="00254247" w:rsidRDefault="00254247" w:rsidP="00254247">
      <w:pPr>
        <w:pStyle w:val="ListBullet"/>
      </w:pPr>
      <w:r>
        <w:t>extending the amount of funding and time the funding is available for prior to establishing compulsory levies</w:t>
      </w:r>
    </w:p>
    <w:p w:rsidR="00254247" w:rsidRDefault="00254247" w:rsidP="00254247">
      <w:pPr>
        <w:pStyle w:val="ListBullet"/>
      </w:pPr>
      <w:proofErr w:type="gramStart"/>
      <w:r>
        <w:t>transition</w:t>
      </w:r>
      <w:proofErr w:type="gramEnd"/>
      <w:r>
        <w:t xml:space="preserve"> arrangements for existing less efficient compulsorily levied industries.</w:t>
      </w:r>
    </w:p>
    <w:p w:rsidR="00254247" w:rsidRDefault="00254247" w:rsidP="00254247">
      <w:pPr>
        <w:pStyle w:val="BodyText"/>
      </w:pPr>
      <w:r>
        <w:t>Further consideration of whether such arrangements are required and how they should be structured is a significant piece of work and beyond the scope of this study</w:t>
      </w:r>
      <w:r w:rsidR="003C08DF">
        <w:t xml:space="preserve">. </w:t>
      </w:r>
    </w:p>
    <w:p w:rsidR="00254247" w:rsidRDefault="00254247" w:rsidP="00254247">
      <w:pPr>
        <w:pStyle w:val="BodyText"/>
      </w:pPr>
      <w:r>
        <w:t>Irrespective of whether such arrangements are put in place it will be important to work with industries who do not comply (with either existing or extended criteria and the Levy Principles and Guidelines) to develop a pathway to establish a compulsory levy in the future</w:t>
      </w:r>
      <w:r w:rsidR="003C08DF">
        <w:t xml:space="preserve">. </w:t>
      </w:r>
      <w:r>
        <w:t>This could be achieved by the Department working with industry to develop a plan with targeted capacity building</w:t>
      </w:r>
      <w:r w:rsidR="003C08DF">
        <w:t xml:space="preserve">. </w:t>
      </w:r>
    </w:p>
    <w:p w:rsidR="00254247" w:rsidRDefault="00254247" w:rsidP="00254247">
      <w:pPr>
        <w:pStyle w:val="BodyText"/>
      </w:pPr>
      <w:r>
        <w:t>This option can commence immediately with the aim of developing an initial scope for wider consultation by early 2017</w:t>
      </w:r>
      <w:r w:rsidR="003C08DF">
        <w:t xml:space="preserve">. </w:t>
      </w:r>
      <w:r>
        <w:t>Implementation will depend on the specific arrangements chosen</w:t>
      </w:r>
      <w:r w:rsidR="003C08DF">
        <w:t xml:space="preserve">. </w:t>
      </w:r>
    </w:p>
    <w:p w:rsidR="004F38E5" w:rsidRDefault="009D01AF" w:rsidP="004F38E5">
      <w:pPr>
        <w:pStyle w:val="Heading3nonumber"/>
      </w:pPr>
      <w:r>
        <w:t>I</w:t>
      </w:r>
      <w:r w:rsidR="004F38E5">
        <w:t>mplementation and assessment</w:t>
      </w:r>
    </w:p>
    <w:p w:rsidR="004F38E5" w:rsidRDefault="004F38E5" w:rsidP="004F38E5">
      <w:pPr>
        <w:pStyle w:val="BodyText"/>
      </w:pPr>
      <w:r>
        <w:t xml:space="preserve">This option represents a substantive change by limiting participation to improve the levy system’s efficiency and effectiveness. The option is based on the addressing concerns in some industries with higher collection costs and the costly governance arrangements associated with compulsory levies.  These industries support the levy system but are frustrated as they have limited prospects to address the concerns which will either limit their access to the system or the make best use of the levies (where compulsory levies are established).  </w:t>
      </w:r>
    </w:p>
    <w:p w:rsidR="004F38E5" w:rsidRDefault="004F38E5" w:rsidP="004F38E5">
      <w:pPr>
        <w:pStyle w:val="BodyText"/>
      </w:pPr>
      <w:r>
        <w:t xml:space="preserve">The merit of this approach is to avoid reducing overall levy efficiency and undermining confidence and support for the system, by not applying the same arrangements to all industries. Overall there is a high level of interest in this option, but less so by industries where levies are efficient and effective. </w:t>
      </w:r>
    </w:p>
    <w:p w:rsidR="004F38E5" w:rsidRDefault="004F38E5" w:rsidP="004F38E5">
      <w:pPr>
        <w:pStyle w:val="BodyText"/>
      </w:pPr>
      <w:r>
        <w:t xml:space="preserve">The option is not without its challenges since it requires both new and existing levies to be assessed, alternative arrangements to be established and transition pathways to be developed and implemented. The assessment framework will need to act as a common diagnostic tool that allows industry and Government to mutually agree on what the best alternative arrangements may be. </w:t>
      </w:r>
    </w:p>
    <w:p w:rsidR="004F38E5" w:rsidRDefault="004F38E5" w:rsidP="004F38E5">
      <w:pPr>
        <w:pStyle w:val="BodyText"/>
      </w:pPr>
      <w:r>
        <w:lastRenderedPageBreak/>
        <w:t>The investment is large since the alternative arrangements need to be designed and then agreed on by industry, Government and levy recipient bodies. However, the benefits are considerable since much of the frustration and concern around the levy system lies around industries believing they have no choice but to establish a compulsory levy even if that levy is relatively inefficient and hard to manage.</w:t>
      </w:r>
    </w:p>
    <w:p w:rsidR="004F38E5" w:rsidRDefault="004F38E5" w:rsidP="004F38E5">
      <w:pPr>
        <w:pStyle w:val="BodyText"/>
      </w:pPr>
      <w:r>
        <w:t xml:space="preserve">This option can be included as part of the thematic review of the levy system. If transition of existing levies is to be included in the </w:t>
      </w:r>
      <w:proofErr w:type="spellStart"/>
      <w:r>
        <w:t>sunsetting</w:t>
      </w:r>
      <w:proofErr w:type="spellEnd"/>
      <w:r>
        <w:t xml:space="preserve"> provisions then timing may need to be delayed.</w:t>
      </w:r>
    </w:p>
    <w:p w:rsidR="00254247" w:rsidRDefault="00254247" w:rsidP="00254247">
      <w:pPr>
        <w:pStyle w:val="Heading2"/>
      </w:pPr>
      <w:bookmarkStart w:id="197" w:name="_Toc461026920"/>
      <w:r>
        <w:t>Option 4: Consolidate levies and legislation</w:t>
      </w:r>
      <w:bookmarkEnd w:id="197"/>
    </w:p>
    <w:p w:rsidR="00254247" w:rsidRDefault="00254247" w:rsidP="009D01AF">
      <w:pPr>
        <w:pStyle w:val="Heading3nonumber"/>
      </w:pPr>
      <w:r>
        <w:t>Rationale</w:t>
      </w:r>
    </w:p>
    <w:p w:rsidR="00254247" w:rsidRDefault="00254247" w:rsidP="00254247">
      <w:pPr>
        <w:pStyle w:val="BodyText"/>
      </w:pPr>
      <w:r>
        <w:t>The rationale for this option is that the sheer number of levies creates unnecessary cost and inefficient allocation of funds that in turn limits the value generated</w:t>
      </w:r>
      <w:r w:rsidR="003C08DF">
        <w:t xml:space="preserve">. </w:t>
      </w:r>
      <w:r>
        <w:t>To overcome these constraints the levies and the levy legislation could be consolidated to improve the flexibility, efficiency and effectiveness of the levy system and levy recipient bodies</w:t>
      </w:r>
      <w:r w:rsidR="003C08DF">
        <w:t xml:space="preserve">. </w:t>
      </w:r>
      <w:r>
        <w:t>This will increase the value created for industry and Government</w:t>
      </w:r>
      <w:r w:rsidR="003C08DF">
        <w:t xml:space="preserve">. </w:t>
      </w:r>
    </w:p>
    <w:p w:rsidR="00254247" w:rsidRDefault="00254247" w:rsidP="009D01AF">
      <w:pPr>
        <w:pStyle w:val="Heading3nonumber"/>
      </w:pPr>
      <w:r>
        <w:t>What is the problem?</w:t>
      </w:r>
    </w:p>
    <w:p w:rsidR="00254247" w:rsidRDefault="00254247" w:rsidP="00254247">
      <w:pPr>
        <w:pStyle w:val="BodyText"/>
      </w:pPr>
      <w:r>
        <w:t>One of the biggest challenges is that the levy system defines what an industry is, the functions levies can be used for and who they are disbursed to, at a point in time</w:t>
      </w:r>
      <w:r w:rsidR="003C08DF">
        <w:t xml:space="preserve">. </w:t>
      </w:r>
      <w:r>
        <w:t>On top of that the levy system is only accountable for raising and disbursing levies</w:t>
      </w:r>
      <w:r w:rsidR="003C08DF">
        <w:t xml:space="preserve">. </w:t>
      </w:r>
      <w:r>
        <w:t>Accountability for expenditure lies within a separate levy funded function (levy recipient body) system, even though it involves the same stakeholder and in some case the same legislation</w:t>
      </w:r>
      <w:r w:rsidR="003C08DF">
        <w:t xml:space="preserve">. </w:t>
      </w:r>
      <w:r>
        <w:t>The net result is a high degree of rigidity and limited transparency that make it difficult for the industries and levy recipient bodies to respond to changing needs without extensive industry and Government consultation on a commodity by commodity basis</w:t>
      </w:r>
      <w:r w:rsidR="003C08DF">
        <w:t xml:space="preserve">. </w:t>
      </w:r>
    </w:p>
    <w:p w:rsidR="00254247" w:rsidRDefault="00254247" w:rsidP="009D01AF">
      <w:pPr>
        <w:pStyle w:val="Heading3nonumber"/>
      </w:pPr>
      <w:r>
        <w:t>What is involved?</w:t>
      </w:r>
    </w:p>
    <w:p w:rsidR="00254247" w:rsidRDefault="00254247" w:rsidP="00254247">
      <w:pPr>
        <w:pStyle w:val="BodyText"/>
      </w:pPr>
      <w:r>
        <w:t>This option approaches the challenge by creating a new rather than optimising the existing levy system</w:t>
      </w:r>
      <w:r w:rsidR="003C08DF">
        <w:t xml:space="preserve">. </w:t>
      </w:r>
      <w:r>
        <w:t>The aim is to establish a levy system that:</w:t>
      </w:r>
    </w:p>
    <w:p w:rsidR="00254247" w:rsidRDefault="00254247" w:rsidP="00254247">
      <w:pPr>
        <w:pStyle w:val="ListBullet"/>
      </w:pPr>
      <w:r>
        <w:t>collects levies efficiently across all industries</w:t>
      </w:r>
    </w:p>
    <w:p w:rsidR="00254247" w:rsidRDefault="00254247" w:rsidP="00254247">
      <w:pPr>
        <w:pStyle w:val="ListBullet"/>
      </w:pPr>
      <w:r>
        <w:t>allows the funds collected to be readily disbursed to the highest value use</w:t>
      </w:r>
    </w:p>
    <w:p w:rsidR="00254247" w:rsidRDefault="00254247" w:rsidP="00254247">
      <w:pPr>
        <w:pStyle w:val="ListBullet"/>
      </w:pPr>
      <w:r>
        <w:t>has cost effective and transparent accountability to industry and Government</w:t>
      </w:r>
    </w:p>
    <w:p w:rsidR="00254247" w:rsidRDefault="00254247" w:rsidP="00254247">
      <w:pPr>
        <w:pStyle w:val="BodyText"/>
      </w:pPr>
      <w:r>
        <w:t>Realisation of this option lies in consolidating the number of levies and collection instruments</w:t>
      </w:r>
      <w:r w:rsidR="003C08DF">
        <w:t xml:space="preserve">. </w:t>
      </w:r>
      <w:r>
        <w:t>Such consolidation will reduce levy collection costs, combine levies within industries so their use can be readily adjusted and create larger levy pools that are more efficient and effective</w:t>
      </w:r>
      <w:r w:rsidR="003C08DF">
        <w:t xml:space="preserve">. </w:t>
      </w:r>
      <w:r>
        <w:t>Each of these improvements can be approached in a number of different ways and relies on Government, industry and levy recipient bodies agreeing</w:t>
      </w:r>
      <w:r w:rsidR="003C08DF">
        <w:t xml:space="preserve">. </w:t>
      </w:r>
    </w:p>
    <w:p w:rsidR="00254247" w:rsidRDefault="00254247" w:rsidP="00254247">
      <w:pPr>
        <w:pStyle w:val="BodyText"/>
      </w:pPr>
      <w:r>
        <w:t xml:space="preserve">Reducing levy collection costs involves replacing the existing </w:t>
      </w:r>
      <w:r w:rsidR="00BD27C8">
        <w:t xml:space="preserve">means of </w:t>
      </w:r>
      <w:r>
        <w:t xml:space="preserve">collection with more efficient </w:t>
      </w:r>
      <w:r w:rsidR="00BD27C8">
        <w:t>ones</w:t>
      </w:r>
      <w:r w:rsidR="003C08DF">
        <w:t xml:space="preserve">. </w:t>
      </w:r>
      <w:r>
        <w:t xml:space="preserve">Replacement will either involve a single </w:t>
      </w:r>
      <w:r w:rsidR="00BD27C8">
        <w:t>manner of collection</w:t>
      </w:r>
      <w:r>
        <w:t xml:space="preserve"> or negotiation</w:t>
      </w:r>
      <w:r w:rsidR="00BD27C8">
        <w:t xml:space="preserve"> with individual industries if another means</w:t>
      </w:r>
      <w:r>
        <w:t xml:space="preserve"> is more efficient</w:t>
      </w:r>
      <w:r w:rsidR="003C08DF">
        <w:t xml:space="preserve">. </w:t>
      </w:r>
      <w:r>
        <w:t xml:space="preserve">Given some levy </w:t>
      </w:r>
      <w:r w:rsidR="00BD27C8">
        <w:t xml:space="preserve">means of </w:t>
      </w:r>
      <w:r>
        <w:t xml:space="preserve">collection instruments are already extremely efficient combining </w:t>
      </w:r>
      <w:r w:rsidR="00BD27C8">
        <w:t>collection</w:t>
      </w:r>
      <w:r>
        <w:t xml:space="preserve"> across industries may be seen as a “loss of control”</w:t>
      </w:r>
      <w:r w:rsidR="003C08DF">
        <w:t xml:space="preserve">. </w:t>
      </w:r>
      <w:r>
        <w:t>It is difficult to implement efficiency without disadvantaging some industries even if there is an overall net gain.</w:t>
      </w:r>
    </w:p>
    <w:p w:rsidR="00254247" w:rsidRDefault="00254247" w:rsidP="00254247">
      <w:pPr>
        <w:pStyle w:val="BodyText"/>
      </w:pPr>
      <w:r>
        <w:t>Combining levies and levy legislation within an industry would simplify the system</w:t>
      </w:r>
      <w:r w:rsidR="003C08DF">
        <w:t xml:space="preserve">. </w:t>
      </w:r>
      <w:r>
        <w:t>However there are legislative constraints that limit the degree to which this can be achieved given Constitutional considerations</w:t>
      </w:r>
      <w:r w:rsidR="003C08DF">
        <w:t xml:space="preserve">. </w:t>
      </w:r>
      <w:r>
        <w:t>At the same time greater use of administrative orders as described in option 2 is more likely to achieve the cost effective flexibility required to responsively adjust levies as identified during this study</w:t>
      </w:r>
      <w:r w:rsidR="003C08DF">
        <w:t xml:space="preserve">. </w:t>
      </w:r>
    </w:p>
    <w:p w:rsidR="00254247" w:rsidRDefault="00254247" w:rsidP="00254247">
      <w:pPr>
        <w:pStyle w:val="BodyText"/>
      </w:pPr>
      <w:r>
        <w:t>Practically, the real benefit of consolidation will come from consolidating the number of industries rather than the number levies</w:t>
      </w:r>
      <w:r w:rsidR="003C08DF">
        <w:t xml:space="preserve">. </w:t>
      </w:r>
      <w:r>
        <w:t>Such consolidation will reduce legislative complexity considerably and create larger and more efficient levy pools</w:t>
      </w:r>
      <w:r w:rsidR="003C08DF">
        <w:t xml:space="preserve">. </w:t>
      </w:r>
      <w:r>
        <w:t xml:space="preserve">However, this is constrained by the current policy of </w:t>
      </w:r>
      <w:r>
        <w:lastRenderedPageBreak/>
        <w:t>industry self-determination and will require industries and Government to agree to new definitions of industry</w:t>
      </w:r>
      <w:r w:rsidR="003C08DF">
        <w:t xml:space="preserve">. </w:t>
      </w:r>
    </w:p>
    <w:p w:rsidR="00254247" w:rsidRDefault="00254247" w:rsidP="00254247">
      <w:pPr>
        <w:pStyle w:val="BodyText"/>
      </w:pPr>
      <w:r>
        <w:t>If existing industries combine their levies a new allocation mechanism would need to be established either before funds are disbursed or within the levy recipient body</w:t>
      </w:r>
      <w:r w:rsidR="003C08DF">
        <w:t xml:space="preserve">. </w:t>
      </w:r>
      <w:r>
        <w:t>If the mechanism is established in the levy recipient bodies then the levy and levy recipient body legislation will need to be amended to allow transfers between the bodies</w:t>
      </w:r>
      <w:r w:rsidR="003C08DF">
        <w:t xml:space="preserve">. </w:t>
      </w:r>
      <w:r>
        <w:t xml:space="preserve">This in turn raises the question of whether the levy recipient bodies are appropriately </w:t>
      </w:r>
      <w:r w:rsidR="005B01DD">
        <w:t>structured.</w:t>
      </w:r>
      <w:r w:rsidR="003C08DF">
        <w:t xml:space="preserve"> </w:t>
      </w:r>
      <w:r>
        <w:t>This is beyond the scope of this study</w:t>
      </w:r>
      <w:r w:rsidR="003C08DF">
        <w:t xml:space="preserve">. </w:t>
      </w:r>
    </w:p>
    <w:p w:rsidR="004F38E5" w:rsidRDefault="009D01AF" w:rsidP="004F38E5">
      <w:pPr>
        <w:pStyle w:val="Heading3nonumber"/>
      </w:pPr>
      <w:r>
        <w:t>I</w:t>
      </w:r>
      <w:r w:rsidR="004F38E5">
        <w:t>mplementation and assessment</w:t>
      </w:r>
    </w:p>
    <w:p w:rsidR="004F38E5" w:rsidRDefault="004F38E5" w:rsidP="004F38E5">
      <w:pPr>
        <w:pStyle w:val="BodyText"/>
      </w:pPr>
      <w:r>
        <w:t>This option is essentially about creating a new levy system that is considerably more efficient and flexible than the current arrangements. To realise the benefits of this option industry, Government and levy recipient bodies will need to agree to consolidating levies and collection instruments. Without such agreement there is limited or no ability to create a more streamlined legislative structure or efficient administrative arrangements to underpin improved efficiency and flexibility and to make the best use of levy system.</w:t>
      </w:r>
    </w:p>
    <w:p w:rsidR="004F38E5" w:rsidRDefault="004F38E5" w:rsidP="004F38E5">
      <w:pPr>
        <w:pStyle w:val="BodyText"/>
      </w:pPr>
      <w:r>
        <w:t>There was little support for levy consolidation from stakeholders consulted, although individual stakeholders did see benefit in some areas, such as standardising collection to improve collection efficiency, or consolidating levies to create larger pools and stronger industry groupings. Stakeholders also questioned whether consolidation of levies could be conducted without improving the performance of the levy recipient bodies and the accountability arrangements for expenditure of levies.</w:t>
      </w:r>
    </w:p>
    <w:p w:rsidR="004F38E5" w:rsidRDefault="004F38E5" w:rsidP="004F38E5">
      <w:pPr>
        <w:pStyle w:val="BodyText"/>
      </w:pPr>
      <w:r>
        <w:t xml:space="preserve">Practically this option has limited merit until the net benefit of consolidation is analysed and the resulting distributional impacts on stakeholders are understood across the whole levy system. This will require consideration of what the consolidated industry pools, and the collection instruments are and whether these deliver greater value than the existing levy system prior to scoping the legislative amendments. Additional assessments on how these changes may impact the levy recipient bodies and the costs and benefits to industry and Government would also be required. This is outside the scope of this study. </w:t>
      </w:r>
    </w:p>
    <w:p w:rsidR="00254247" w:rsidRDefault="00254247" w:rsidP="00254247">
      <w:pPr>
        <w:pStyle w:val="BodyText"/>
      </w:pPr>
      <w:r>
        <w:t>Implementation of this option will require a thematic review and should include option 3</w:t>
      </w:r>
      <w:r w:rsidR="003C08DF">
        <w:t xml:space="preserve">. </w:t>
      </w:r>
      <w:r>
        <w:t>It may not be possible to avoid considering levy recipient bodies as part of this or another review</w:t>
      </w:r>
      <w:r w:rsidR="003C08DF">
        <w:t xml:space="preserve">. </w:t>
      </w:r>
      <w:r>
        <w:t xml:space="preserve">The option is a substantial task and unlikely to be completed before the </w:t>
      </w:r>
      <w:proofErr w:type="spellStart"/>
      <w:r>
        <w:t>sunsetting</w:t>
      </w:r>
      <w:proofErr w:type="spellEnd"/>
      <w:r>
        <w:t xml:space="preserve"> provisions come into effect</w:t>
      </w:r>
      <w:r w:rsidR="003C08DF">
        <w:t xml:space="preserve">. </w:t>
      </w:r>
    </w:p>
    <w:p w:rsidR="00FD7330" w:rsidRDefault="00FD7330" w:rsidP="004F38E5">
      <w:pPr>
        <w:pStyle w:val="Heading2"/>
      </w:pPr>
      <w:bookmarkStart w:id="198" w:name="_Toc461026921"/>
      <w:r>
        <w:t>Summary</w:t>
      </w:r>
      <w:bookmarkEnd w:id="198"/>
    </w:p>
    <w:p w:rsidR="00FD7330" w:rsidRDefault="00FD7330" w:rsidP="00FD7330">
      <w:pPr>
        <w:pStyle w:val="BodyText"/>
      </w:pPr>
      <w:r>
        <w:t xml:space="preserve">The options considered in this chapter have been assessed as to whether they are appropriate for inclusion in a review.  Option 1 is suitable for inclusion but insufficient to justify a review on its own given the Department can update the Levy Principles and Guidelines and the implement a capacity building program to support consistent application. Option 2 is suitable for inclusion given industry and levy recipient bodies will need to support the delegation of </w:t>
      </w:r>
      <w:r w:rsidR="00C6694D">
        <w:t>Government</w:t>
      </w:r>
      <w:r>
        <w:t xml:space="preserve">’s levy change decisions from </w:t>
      </w:r>
      <w:r w:rsidR="00BF2A6A">
        <w:t>A</w:t>
      </w:r>
      <w:r>
        <w:t xml:space="preserve">cts and regulation to administrative orders as well as establishing or reviewing their own approval processes.  Option 3 can also be included but will broaden the scope of the review if the alternative arrangements need to be established outside of the levy system. </w:t>
      </w:r>
    </w:p>
    <w:p w:rsidR="00FD7330" w:rsidRDefault="00FD7330" w:rsidP="00FD7330">
      <w:pPr>
        <w:pStyle w:val="BodyText"/>
      </w:pPr>
      <w:r>
        <w:t>Option 4 is not suitable for inclusion if the review is limited to the levy system under the current policy settings. Proper consideration of th</w:t>
      </w:r>
      <w:r w:rsidR="00BF2A6A">
        <w:t>is</w:t>
      </w:r>
      <w:r>
        <w:t xml:space="preserve"> option wil</w:t>
      </w:r>
      <w:r w:rsidR="00BF2A6A">
        <w:t>l require the review to analyse</w:t>
      </w:r>
      <w:r>
        <w:t xml:space="preserve"> whether altern</w:t>
      </w:r>
      <w:r w:rsidR="00BF2A6A">
        <w:t>ative/s</w:t>
      </w:r>
      <w:r>
        <w:t xml:space="preserve"> to the currently self-determined definition of industry </w:t>
      </w:r>
      <w:r w:rsidR="00BF2A6A">
        <w:t>are</w:t>
      </w:r>
      <w:r>
        <w:t xml:space="preserve"> more efficient and effective; and possibly </w:t>
      </w:r>
      <w:r w:rsidR="00BF2A6A">
        <w:t xml:space="preserve">an analysis of the alternative/s for </w:t>
      </w:r>
      <w:r>
        <w:t xml:space="preserve">the structure and operations of levy recipient bodies. While </w:t>
      </w:r>
      <w:r w:rsidR="00BF2A6A">
        <w:t>there is potential value in</w:t>
      </w:r>
      <w:r>
        <w:t xml:space="preserve"> reviewing option 4 there is limited appetite to do so and</w:t>
      </w:r>
      <w:r w:rsidR="00BF2A6A">
        <w:t xml:space="preserve"> it</w:t>
      </w:r>
      <w:r>
        <w:t xml:space="preserve"> will require changes to the policies and </w:t>
      </w:r>
      <w:r w:rsidR="00BF2A6A">
        <w:t xml:space="preserve">the </w:t>
      </w:r>
      <w:r>
        <w:t>assumptions</w:t>
      </w:r>
      <w:r w:rsidR="00BF2A6A">
        <w:t xml:space="preserve"> underpinning the levy system.</w:t>
      </w:r>
    </w:p>
    <w:p w:rsidR="00A200B9" w:rsidRDefault="00FD7330" w:rsidP="00E70F71">
      <w:pPr>
        <w:pStyle w:val="BodyText"/>
      </w:pPr>
      <w:r>
        <w:t>The next chapter demonstrates how the analysis of these options can inform the Terms of Reference for a potent</w:t>
      </w:r>
      <w:r w:rsidR="00DF3FE5">
        <w:t>ial review of the levy system.</w:t>
      </w:r>
    </w:p>
    <w:p w:rsidR="00F23109" w:rsidRDefault="00F23109" w:rsidP="00E70F71">
      <w:pPr>
        <w:pStyle w:val="BodyText"/>
      </w:pPr>
    </w:p>
    <w:p w:rsidR="00A200B9" w:rsidRDefault="00A200B9" w:rsidP="00E70F71">
      <w:pPr>
        <w:pStyle w:val="BodyText"/>
        <w:sectPr w:rsidR="00A200B9" w:rsidSect="00A200B9">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bl_prt_bnr-Chpt_General"/>
      </w:tblPr>
      <w:tblGrid>
        <w:gridCol w:w="4738"/>
        <w:gridCol w:w="3430"/>
      </w:tblGrid>
      <w:tr w:rsidR="00A200B9" w:rsidTr="00E70F71">
        <w:trPr>
          <w:trHeight w:hRule="exact" w:val="382"/>
        </w:trPr>
        <w:tc>
          <w:tcPr>
            <w:tcW w:w="4738" w:type="dxa"/>
            <w:shd w:val="clear" w:color="auto" w:fill="9D57A6"/>
          </w:tcPr>
          <w:p w:rsidR="00A200B9" w:rsidRDefault="00A200B9" w:rsidP="00E70F71">
            <w:pPr>
              <w:pStyle w:val="tagchapterBanner"/>
            </w:pPr>
            <w:r>
              <w:rPr>
                <w:noProof/>
                <w:lang w:val="en-GB" w:eastAsia="en-GB"/>
              </w:rPr>
              <w:lastRenderedPageBreak/>
              <mc:AlternateContent>
                <mc:Choice Requires="wps">
                  <w:drawing>
                    <wp:anchor distT="0" distB="0" distL="114300" distR="114300" simplePos="0" relativeHeight="251682816" behindDoc="0" locked="1" layoutInCell="1" allowOverlap="1" wp14:anchorId="3E0A8882" wp14:editId="3523BAD2">
                      <wp:simplePos x="0" y="0"/>
                      <wp:positionH relativeFrom="page">
                        <wp:posOffset>158750</wp:posOffset>
                      </wp:positionH>
                      <wp:positionV relativeFrom="page">
                        <wp:posOffset>6350</wp:posOffset>
                      </wp:positionV>
                      <wp:extent cx="439560" cy="215280"/>
                      <wp:effectExtent l="0" t="0" r="0" b="0"/>
                      <wp:wrapNone/>
                      <wp:docPr id="276"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560" cy="21528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A41CAA2" id="Freeform 5" o:spid="_x0000_s1026" style="position:absolute;margin-left:12.5pt;margin-top:.5pt;width:34.6pt;height:16.9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" path="m822,r,828l,828,822,xm863,828r823,l1686,,863,828xe" fillcolor="#ffaf3a" stroked="f">
                      <v:path arrowok="t" o:connecttype="custom" o:connectlocs="214305,0;214305,215280;0,215280;214305,0;224994,215280;439560,215280;439560,0;224994,215280" o:connectangles="0,0,0,0,0,0,0,0"/>
                      <o:lock v:ext="edit" aspectratio="t" verticies="t"/>
                      <w10:wrap anchorx="page" anchory="page"/>
                      <w10:anchorlock/>
                    </v:shape>
                  </w:pict>
                </mc:Fallback>
              </mc:AlternateContent>
            </w:r>
          </w:p>
        </w:tc>
        <w:tc>
          <w:tcPr>
            <w:tcW w:w="3430" w:type="dxa"/>
            <w:shd w:val="clear" w:color="auto" w:fill="9D57A6"/>
          </w:tcPr>
          <w:p w:rsidR="00A200B9" w:rsidRDefault="00A200B9" w:rsidP="00E70F71">
            <w:pPr>
              <w:pStyle w:val="spacer"/>
            </w:pPr>
          </w:p>
        </w:tc>
      </w:tr>
      <w:tr w:rsidR="00A200B9" w:rsidRPr="003D3CD2" w:rsidTr="00E70F71">
        <w:trPr>
          <w:trHeight w:hRule="exact" w:val="3665"/>
        </w:trPr>
        <w:tc>
          <w:tcPr>
            <w:tcW w:w="4738" w:type="dxa"/>
            <w:shd w:val="clear" w:color="auto" w:fill="9D57A6"/>
            <w:tcMar>
              <w:left w:w="0" w:type="dxa"/>
              <w:bottom w:w="0" w:type="dxa"/>
            </w:tcMar>
            <w:vAlign w:val="bottom"/>
          </w:tcPr>
          <w:p w:rsidR="00A200B9" w:rsidRPr="0014019A" w:rsidRDefault="00A200B9" w:rsidP="00E70F71">
            <w:pPr>
              <w:pStyle w:val="Heading1"/>
              <w:spacing w:line="240" w:lineRule="auto"/>
              <w:outlineLvl w:val="0"/>
            </w:pPr>
            <w:r>
              <w:t>Potentia</w:t>
            </w:r>
            <w:r w:rsidR="0086258D">
              <w:t xml:space="preserve">l </w:t>
            </w:r>
            <w:r>
              <w:t>Term</w:t>
            </w:r>
            <w:r w:rsidR="0086258D">
              <w:t xml:space="preserve">s </w:t>
            </w:r>
            <w:r>
              <w:t>o</w:t>
            </w:r>
            <w:r w:rsidR="0086258D">
              <w:t xml:space="preserve">f </w:t>
            </w:r>
            <w:r>
              <w:t>Reference</w:t>
            </w:r>
          </w:p>
        </w:tc>
        <w:tc>
          <w:tcPr>
            <w:tcW w:w="3430" w:type="dxa"/>
            <w:shd w:val="clear" w:color="auto" w:fill="9D57A6"/>
            <w:tcMar>
              <w:right w:w="344" w:type="dxa"/>
            </w:tcMar>
          </w:tcPr>
          <w:p w:rsidR="00A200B9" w:rsidRPr="00F5723F" w:rsidRDefault="009D20B2" w:rsidP="00E70F71">
            <w:pPr>
              <w:pStyle w:val="HeadingChapter"/>
              <w:keepNext/>
            </w:pPr>
            <w:r>
              <w:fldChar w:fldCharType="begin"/>
            </w:r>
            <w:r>
              <w:instrText xml:space="preserve"> SEQ ChptNum\* Arabic \* MERGEFORMAT </w:instrText>
            </w:r>
            <w:r>
              <w:fldChar w:fldCharType="separate"/>
            </w:r>
            <w:bookmarkStart w:id="199" w:name="_Toc461026922"/>
            <w:r w:rsidR="00B7478E">
              <w:t>6</w:t>
            </w:r>
            <w:bookmarkEnd w:id="199"/>
            <w:r>
              <w:fldChar w:fldCharType="end"/>
            </w:r>
          </w:p>
        </w:tc>
      </w:tr>
      <w:tr w:rsidR="00A200B9" w:rsidTr="00E70F71">
        <w:trPr>
          <w:trHeight w:hRule="exact" w:val="232"/>
        </w:trPr>
        <w:tc>
          <w:tcPr>
            <w:tcW w:w="4738" w:type="dxa"/>
            <w:shd w:val="clear" w:color="auto" w:fill="9D57A6"/>
          </w:tcPr>
          <w:p w:rsidR="00A200B9" w:rsidRDefault="00A200B9" w:rsidP="00E70F71">
            <w:pPr>
              <w:pStyle w:val="Chpt-Context"/>
            </w:pPr>
          </w:p>
        </w:tc>
        <w:tc>
          <w:tcPr>
            <w:tcW w:w="3430" w:type="dxa"/>
            <w:shd w:val="clear" w:color="auto" w:fill="9D57A6"/>
          </w:tcPr>
          <w:p w:rsidR="00A200B9" w:rsidRPr="008A4E3C" w:rsidRDefault="009D20B2" w:rsidP="00E70F71">
            <w:pPr>
              <w:pStyle w:val="Chpt-Context"/>
            </w:pPr>
            <w:r>
              <w:fldChar w:fldCharType="begin"/>
            </w:r>
            <w:r>
              <w:instrText xml:space="preserve"> STYLEREF  "Heading 1" \l  \* MERGEFORMAT </w:instrText>
            </w:r>
            <w:r>
              <w:fldChar w:fldCharType="separate"/>
            </w:r>
            <w:bookmarkStart w:id="200" w:name="_Toc461026923"/>
            <w:r w:rsidR="00B7478E">
              <w:rPr>
                <w:noProof/>
              </w:rPr>
              <w:t>Potential Terms of Reference</w:t>
            </w:r>
            <w:bookmarkEnd w:id="200"/>
            <w:r>
              <w:rPr>
                <w:noProof/>
              </w:rPr>
              <w:fldChar w:fldCharType="end"/>
            </w:r>
          </w:p>
        </w:tc>
      </w:tr>
      <w:tr w:rsidR="00A200B9" w:rsidTr="00E70F71">
        <w:trPr>
          <w:trHeight w:hRule="exact" w:val="228"/>
        </w:trPr>
        <w:tc>
          <w:tcPr>
            <w:tcW w:w="4738" w:type="dxa"/>
            <w:tcBorders>
              <w:top w:val="single" w:sz="4" w:space="0" w:color="9D57A6"/>
            </w:tcBorders>
            <w:shd w:val="clear" w:color="auto" w:fill="auto"/>
          </w:tcPr>
          <w:p w:rsidR="00A200B9" w:rsidRDefault="00A200B9" w:rsidP="00E70F71">
            <w:pPr>
              <w:pStyle w:val="spacer"/>
            </w:pPr>
          </w:p>
        </w:tc>
        <w:tc>
          <w:tcPr>
            <w:tcW w:w="3430" w:type="dxa"/>
            <w:tcBorders>
              <w:top w:val="single" w:sz="4" w:space="0" w:color="9D57A6"/>
            </w:tcBorders>
            <w:shd w:val="clear" w:color="auto" w:fill="auto"/>
          </w:tcPr>
          <w:p w:rsidR="00A200B9" w:rsidRDefault="00A200B9" w:rsidP="00E70F71">
            <w:pPr>
              <w:pStyle w:val="spacer"/>
            </w:pPr>
          </w:p>
        </w:tc>
      </w:tr>
    </w:tbl>
    <w:p w:rsidR="007D7E6B" w:rsidRPr="00864116" w:rsidRDefault="007D7E6B" w:rsidP="007D7E6B">
      <w:pPr>
        <w:pStyle w:val="Heading2"/>
      </w:pPr>
      <w:bookmarkStart w:id="201" w:name="_Toc458704512"/>
      <w:bookmarkStart w:id="202" w:name="_Toc461026924"/>
      <w:bookmarkStart w:id="203" w:name="_Toc457574082"/>
      <w:r w:rsidRPr="00864116">
        <w:t>Backgroun</w:t>
      </w:r>
      <w:r w:rsidR="0086258D" w:rsidRPr="00864116">
        <w:t xml:space="preserve">d </w:t>
      </w:r>
      <w:r w:rsidRPr="00864116">
        <w:t>statemen</w:t>
      </w:r>
      <w:r w:rsidR="0086258D" w:rsidRPr="00864116">
        <w:t xml:space="preserve">t </w:t>
      </w:r>
      <w:r w:rsidRPr="00864116">
        <w:t>fo</w:t>
      </w:r>
      <w:r w:rsidR="0086258D" w:rsidRPr="00864116">
        <w:t xml:space="preserve">r </w:t>
      </w:r>
      <w:r w:rsidRPr="00864116">
        <w:t>th</w:t>
      </w:r>
      <w:r w:rsidR="0086258D" w:rsidRPr="00864116">
        <w:t xml:space="preserve">e </w:t>
      </w:r>
      <w:r w:rsidRPr="00864116">
        <w:t>Term</w:t>
      </w:r>
      <w:r w:rsidR="0086258D" w:rsidRPr="00864116">
        <w:t xml:space="preserve">s </w:t>
      </w:r>
      <w:r w:rsidRPr="00864116">
        <w:t>o</w:t>
      </w:r>
      <w:r w:rsidR="0086258D" w:rsidRPr="00864116">
        <w:t xml:space="preserve">f </w:t>
      </w:r>
      <w:r w:rsidRPr="00864116">
        <w:t>Reference</w:t>
      </w:r>
      <w:bookmarkEnd w:id="201"/>
      <w:bookmarkEnd w:id="202"/>
    </w:p>
    <w:p w:rsidR="007D7E6B" w:rsidRDefault="007D7E6B" w:rsidP="007D7E6B">
      <w:pPr>
        <w:pStyle w:val="BodyText"/>
      </w:pPr>
      <w:r>
        <w:t>Th</w:t>
      </w:r>
      <w:r w:rsidR="0086258D">
        <w:t xml:space="preserve">e </w:t>
      </w:r>
      <w:r>
        <w:t>Australia</w:t>
      </w:r>
      <w:r w:rsidR="0086258D">
        <w:t xml:space="preserve">n </w:t>
      </w:r>
      <w:r>
        <w:t>Governmen</w:t>
      </w:r>
      <w:r w:rsidR="0086258D">
        <w:t xml:space="preserve">t </w:t>
      </w:r>
      <w:r>
        <w:t>ha</w:t>
      </w:r>
      <w:r w:rsidR="0086258D">
        <w:t xml:space="preserve">s </w:t>
      </w:r>
      <w:r>
        <w:t>identifie</w:t>
      </w:r>
      <w:r w:rsidR="0086258D">
        <w:t xml:space="preserve">d </w:t>
      </w:r>
      <w:r>
        <w:t>th</w:t>
      </w:r>
      <w:r w:rsidR="0086258D">
        <w:t xml:space="preserve">e </w:t>
      </w:r>
      <w:r>
        <w:t>agricultur</w:t>
      </w:r>
      <w:r w:rsidR="0086258D">
        <w:t xml:space="preserve">e </w:t>
      </w:r>
      <w:r>
        <w:t>secto</w:t>
      </w:r>
      <w:r w:rsidR="0086258D">
        <w:t xml:space="preserve">r </w:t>
      </w:r>
      <w:r>
        <w:t>a</w:t>
      </w:r>
      <w:r w:rsidR="0086258D">
        <w:t xml:space="preserve">s </w:t>
      </w:r>
      <w:r>
        <w:t>on</w:t>
      </w:r>
      <w:r w:rsidR="0086258D">
        <w:t xml:space="preserve">e </w:t>
      </w:r>
      <w:r>
        <w:t>o</w:t>
      </w:r>
      <w:r w:rsidR="0086258D">
        <w:t xml:space="preserve">f </w:t>
      </w:r>
      <w:r>
        <w:t>th</w:t>
      </w:r>
      <w:r w:rsidR="0086258D">
        <w:t xml:space="preserve">e </w:t>
      </w:r>
      <w:r>
        <w:t>fiv</w:t>
      </w:r>
      <w:r w:rsidR="0086258D">
        <w:t xml:space="preserve">e </w:t>
      </w:r>
      <w:r>
        <w:t>pillar</w:t>
      </w:r>
      <w:r w:rsidR="0086258D">
        <w:t xml:space="preserve">s </w:t>
      </w:r>
      <w:r>
        <w:t>o</w:t>
      </w:r>
      <w:r w:rsidR="0086258D">
        <w:t xml:space="preserve">f </w:t>
      </w:r>
      <w:r>
        <w:t>th</w:t>
      </w:r>
      <w:r w:rsidR="0086258D">
        <w:t xml:space="preserve">e </w:t>
      </w:r>
      <w:r>
        <w:t>economy</w:t>
      </w:r>
      <w:r w:rsidR="003C08DF">
        <w:t xml:space="preserve">. </w:t>
      </w:r>
      <w:r>
        <w:t>I</w:t>
      </w:r>
      <w:r w:rsidR="0086258D">
        <w:t xml:space="preserve">t </w:t>
      </w:r>
      <w:r>
        <w:t>promote</w:t>
      </w:r>
      <w:r w:rsidR="0086258D">
        <w:t xml:space="preserve">s </w:t>
      </w:r>
      <w:r>
        <w:t>th</w:t>
      </w:r>
      <w:r w:rsidR="0086258D">
        <w:t xml:space="preserve">e </w:t>
      </w:r>
      <w:r>
        <w:t>economi</w:t>
      </w:r>
      <w:r w:rsidR="0086258D">
        <w:t xml:space="preserve">c </w:t>
      </w:r>
      <w:r>
        <w:t>potentia</w:t>
      </w:r>
      <w:r w:rsidR="0086258D">
        <w:t xml:space="preserve">l </w:t>
      </w:r>
      <w:r>
        <w:t>o</w:t>
      </w:r>
      <w:r w:rsidR="0086258D">
        <w:t xml:space="preserve">f </w:t>
      </w:r>
      <w:r>
        <w:t>th</w:t>
      </w:r>
      <w:r w:rsidR="0086258D">
        <w:t xml:space="preserve">e </w:t>
      </w:r>
      <w:r>
        <w:t>secto</w:t>
      </w:r>
      <w:r w:rsidR="0086258D">
        <w:t xml:space="preserve">r </w:t>
      </w:r>
      <w:r>
        <w:t>b</w:t>
      </w:r>
      <w:r w:rsidR="0086258D">
        <w:t xml:space="preserve">y </w:t>
      </w:r>
      <w:r>
        <w:t>supportin</w:t>
      </w:r>
      <w:r w:rsidR="0086258D">
        <w:t xml:space="preserve">g </w:t>
      </w:r>
      <w:r>
        <w:t>agricultura</w:t>
      </w:r>
      <w:r w:rsidR="0086258D">
        <w:t xml:space="preserve">l </w:t>
      </w:r>
      <w:r>
        <w:t>commoditie</w:t>
      </w:r>
      <w:r w:rsidR="0086258D">
        <w:t xml:space="preserve">s </w:t>
      </w:r>
      <w:r>
        <w:t>t</w:t>
      </w:r>
      <w:r w:rsidR="0086258D">
        <w:t xml:space="preserve">o </w:t>
      </w:r>
      <w:r>
        <w:t>rais</w:t>
      </w:r>
      <w:r w:rsidR="0086258D">
        <w:t xml:space="preserve">e </w:t>
      </w:r>
      <w:r>
        <w:t>levie</w:t>
      </w:r>
      <w:r w:rsidR="0086258D">
        <w:t xml:space="preserve">s </w:t>
      </w:r>
      <w:r>
        <w:t>whic</w:t>
      </w:r>
      <w:r w:rsidR="0086258D">
        <w:t xml:space="preserve">h </w:t>
      </w:r>
      <w:r>
        <w:t>addres</w:t>
      </w:r>
      <w:r w:rsidR="0086258D">
        <w:t xml:space="preserve">s </w:t>
      </w:r>
      <w:r>
        <w:t>short</w:t>
      </w:r>
      <w:r w:rsidR="0086258D">
        <w:t xml:space="preserve">, </w:t>
      </w:r>
      <w:r>
        <w:t>mediu</w:t>
      </w:r>
      <w:r w:rsidR="0086258D">
        <w:t xml:space="preserve">m </w:t>
      </w:r>
      <w:r>
        <w:t>an</w:t>
      </w:r>
      <w:r w:rsidR="0086258D">
        <w:t xml:space="preserve">d </w:t>
      </w:r>
      <w:r>
        <w:t>longe</w:t>
      </w:r>
      <w:r w:rsidR="0086258D">
        <w:t xml:space="preserve">r </w:t>
      </w:r>
      <w:r>
        <w:t>ter</w:t>
      </w:r>
      <w:r w:rsidR="0086258D">
        <w:t xml:space="preserve">m </w:t>
      </w:r>
      <w:r>
        <w:t>issue</w:t>
      </w:r>
      <w:r w:rsidR="0086258D">
        <w:t xml:space="preserve">s </w:t>
      </w:r>
      <w:r>
        <w:t>facin</w:t>
      </w:r>
      <w:r w:rsidR="0086258D">
        <w:t xml:space="preserve">g </w:t>
      </w:r>
      <w:r>
        <w:t>commoditie</w:t>
      </w:r>
      <w:r w:rsidR="0086258D">
        <w:t xml:space="preserve">s </w:t>
      </w:r>
      <w:r>
        <w:t>wit</w:t>
      </w:r>
      <w:r w:rsidR="0086258D">
        <w:t xml:space="preserve">h </w:t>
      </w:r>
      <w:r>
        <w:t>th</w:t>
      </w:r>
      <w:r w:rsidR="0086258D">
        <w:t xml:space="preserve">e </w:t>
      </w:r>
      <w:r>
        <w:t>inten</w:t>
      </w:r>
      <w:r w:rsidR="0086258D">
        <w:t xml:space="preserve">t </w:t>
      </w:r>
      <w:r>
        <w:t>o</w:t>
      </w:r>
      <w:r w:rsidR="0086258D">
        <w:t xml:space="preserve">f </w:t>
      </w:r>
      <w:r>
        <w:t>supportin</w:t>
      </w:r>
      <w:r w:rsidR="0086258D">
        <w:t xml:space="preserve">g </w:t>
      </w:r>
      <w:r>
        <w:t>improve</w:t>
      </w:r>
      <w:r w:rsidR="0086258D">
        <w:t xml:space="preserve">d </w:t>
      </w:r>
      <w:r>
        <w:t>productivit</w:t>
      </w:r>
      <w:r w:rsidR="0086258D">
        <w:t xml:space="preserve">y </w:t>
      </w:r>
      <w:r>
        <w:t>an</w:t>
      </w:r>
      <w:r w:rsidR="0086258D">
        <w:t xml:space="preserve">d </w:t>
      </w:r>
      <w:r>
        <w:t>globa</w:t>
      </w:r>
      <w:r w:rsidR="0086258D">
        <w:t xml:space="preserve">l </w:t>
      </w:r>
      <w:r>
        <w:t>competitiveness.</w:t>
      </w:r>
    </w:p>
    <w:p w:rsidR="007D7E6B" w:rsidRDefault="007D7E6B" w:rsidP="007D7E6B">
      <w:pPr>
        <w:pStyle w:val="BodyText"/>
      </w:pPr>
      <w:r>
        <w:t>Th</w:t>
      </w:r>
      <w:r w:rsidR="0086258D">
        <w:t xml:space="preserve">e </w:t>
      </w:r>
      <w:r>
        <w:t>Australia</w:t>
      </w:r>
      <w:r w:rsidR="0086258D">
        <w:t xml:space="preserve">n </w:t>
      </w:r>
      <w:r>
        <w:t>Government'</w:t>
      </w:r>
      <w:r w:rsidR="0086258D">
        <w:t xml:space="preserve">s </w:t>
      </w:r>
      <w:r>
        <w:t>productivit</w:t>
      </w:r>
      <w:r w:rsidR="0086258D">
        <w:t xml:space="preserve">y </w:t>
      </w:r>
      <w:r>
        <w:t>an</w:t>
      </w:r>
      <w:r w:rsidR="0086258D">
        <w:t xml:space="preserve">d </w:t>
      </w:r>
      <w:r>
        <w:t>globa</w:t>
      </w:r>
      <w:r w:rsidR="0086258D">
        <w:t xml:space="preserve">l </w:t>
      </w:r>
      <w:r>
        <w:t>competitivenes</w:t>
      </w:r>
      <w:r w:rsidR="0086258D">
        <w:t xml:space="preserve">s </w:t>
      </w:r>
      <w:r>
        <w:t>agend</w:t>
      </w:r>
      <w:r w:rsidR="0086258D">
        <w:t xml:space="preserve">a </w:t>
      </w:r>
      <w:r>
        <w:t>ha</w:t>
      </w:r>
      <w:r w:rsidR="0086258D">
        <w:t xml:space="preserve">s </w:t>
      </w:r>
      <w:r>
        <w:t>focusse</w:t>
      </w:r>
      <w:r w:rsidR="0086258D">
        <w:t xml:space="preserve">d </w:t>
      </w:r>
      <w:r>
        <w:t>o</w:t>
      </w:r>
      <w:r w:rsidR="0086258D">
        <w:t xml:space="preserve">n </w:t>
      </w:r>
      <w:r>
        <w:t>implementin</w:t>
      </w:r>
      <w:r w:rsidR="0086258D">
        <w:t xml:space="preserve">g </w:t>
      </w:r>
      <w:r>
        <w:t>reform</w:t>
      </w:r>
      <w:r w:rsidR="0086258D">
        <w:t xml:space="preserve">s </w:t>
      </w:r>
      <w:r>
        <w:t>i</w:t>
      </w:r>
      <w:r w:rsidR="0086258D">
        <w:t xml:space="preserve">n </w:t>
      </w:r>
      <w:r>
        <w:t>th</w:t>
      </w:r>
      <w:r w:rsidR="0086258D">
        <w:t xml:space="preserve">e </w:t>
      </w:r>
      <w:r>
        <w:t>agricultura</w:t>
      </w:r>
      <w:r w:rsidR="0086258D">
        <w:t xml:space="preserve">l </w:t>
      </w:r>
      <w:r w:rsidRPr="007D01B3">
        <w:t>levie</w:t>
      </w:r>
      <w:r w:rsidR="0086258D" w:rsidRPr="007D01B3">
        <w:t>s</w:t>
      </w:r>
      <w:r w:rsidR="0086258D">
        <w:t xml:space="preserve"> </w:t>
      </w:r>
      <w:r>
        <w:t>whic</w:t>
      </w:r>
      <w:r w:rsidR="0086258D">
        <w:t xml:space="preserve">h </w:t>
      </w:r>
      <w:r>
        <w:t>minimis</w:t>
      </w:r>
      <w:r w:rsidR="0086258D">
        <w:t xml:space="preserve">e </w:t>
      </w:r>
      <w:r>
        <w:t>th</w:t>
      </w:r>
      <w:r w:rsidR="0086258D">
        <w:t xml:space="preserve">e </w:t>
      </w:r>
      <w:r>
        <w:t>cost</w:t>
      </w:r>
      <w:r w:rsidR="0086258D">
        <w:t xml:space="preserve">s </w:t>
      </w:r>
      <w:r>
        <w:t>o</w:t>
      </w:r>
      <w:r w:rsidR="0086258D">
        <w:t xml:space="preserve">r </w:t>
      </w:r>
      <w:r>
        <w:t>burde</w:t>
      </w:r>
      <w:r w:rsidR="0086258D">
        <w:t xml:space="preserve">n </w:t>
      </w:r>
      <w:r>
        <w:t>place</w:t>
      </w:r>
      <w:r w:rsidR="0086258D">
        <w:t xml:space="preserve">d </w:t>
      </w:r>
      <w:r>
        <w:t>o</w:t>
      </w:r>
      <w:r w:rsidR="0086258D">
        <w:t xml:space="preserve">n </w:t>
      </w:r>
      <w:r>
        <w:t>industrie</w:t>
      </w:r>
      <w:r w:rsidR="0086258D">
        <w:t xml:space="preserve">s </w:t>
      </w:r>
      <w:r>
        <w:t>an</w:t>
      </w:r>
      <w:r w:rsidR="0086258D">
        <w:t xml:space="preserve">d </w:t>
      </w:r>
      <w:r>
        <w:t>help</w:t>
      </w:r>
      <w:r w:rsidR="0086258D">
        <w:t xml:space="preserve">s </w:t>
      </w:r>
      <w:r>
        <w:t>the</w:t>
      </w:r>
      <w:r w:rsidR="0086258D">
        <w:t xml:space="preserve">m </w:t>
      </w:r>
      <w:r>
        <w:t>t</w:t>
      </w:r>
      <w:r w:rsidR="0086258D">
        <w:t xml:space="preserve">o </w:t>
      </w:r>
      <w:r>
        <w:t>reac</w:t>
      </w:r>
      <w:r w:rsidR="0086258D">
        <w:t xml:space="preserve">h </w:t>
      </w:r>
      <w:r>
        <w:t>thei</w:t>
      </w:r>
      <w:r w:rsidR="0086258D">
        <w:t xml:space="preserve">r </w:t>
      </w:r>
      <w:r>
        <w:t>potential</w:t>
      </w:r>
      <w:r w:rsidR="003C08DF">
        <w:t xml:space="preserve">. </w:t>
      </w:r>
      <w:r>
        <w:t>Thi</w:t>
      </w:r>
      <w:r w:rsidR="0086258D">
        <w:t xml:space="preserve">s </w:t>
      </w:r>
      <w:r>
        <w:t>i</w:t>
      </w:r>
      <w:r w:rsidR="0086258D">
        <w:t xml:space="preserve">s </w:t>
      </w:r>
      <w:r>
        <w:t>applicabl</w:t>
      </w:r>
      <w:r w:rsidR="0086258D">
        <w:t xml:space="preserve">e </w:t>
      </w:r>
      <w:r>
        <w:t>i</w:t>
      </w:r>
      <w:r w:rsidR="0086258D">
        <w:t xml:space="preserve">n </w:t>
      </w:r>
      <w:r>
        <w:t>th</w:t>
      </w:r>
      <w:r w:rsidR="0086258D">
        <w:t xml:space="preserve">e </w:t>
      </w:r>
      <w:r>
        <w:t>area</w:t>
      </w:r>
      <w:r w:rsidR="0086258D">
        <w:t xml:space="preserve">s </w:t>
      </w:r>
      <w:r>
        <w:t>o</w:t>
      </w:r>
      <w:r w:rsidR="0086258D">
        <w:t xml:space="preserve">f </w:t>
      </w:r>
      <w:r>
        <w:t>levie</w:t>
      </w:r>
      <w:r w:rsidR="0086258D">
        <w:t xml:space="preserve">s </w:t>
      </w:r>
      <w:r>
        <w:t>wher</w:t>
      </w:r>
      <w:r w:rsidR="0086258D">
        <w:t xml:space="preserve">e </w:t>
      </w:r>
      <w:r>
        <w:t>th</w:t>
      </w:r>
      <w:r w:rsidR="0086258D">
        <w:t xml:space="preserve">e </w:t>
      </w:r>
      <w:r>
        <w:t>Commonwealt</w:t>
      </w:r>
      <w:r w:rsidR="0086258D">
        <w:t xml:space="preserve">h </w:t>
      </w:r>
      <w:r>
        <w:t>ha</w:t>
      </w:r>
      <w:r w:rsidR="0086258D">
        <w:t xml:space="preserve">s </w:t>
      </w:r>
      <w:r>
        <w:t>significan</w:t>
      </w:r>
      <w:r w:rsidR="0086258D">
        <w:t xml:space="preserve">t </w:t>
      </w:r>
      <w:r>
        <w:t>legislativ</w:t>
      </w:r>
      <w:r w:rsidR="0086258D">
        <w:t xml:space="preserve">e </w:t>
      </w:r>
      <w:r>
        <w:t>an</w:t>
      </w:r>
      <w:r w:rsidR="0086258D">
        <w:t xml:space="preserve">d </w:t>
      </w:r>
      <w:r>
        <w:t>regulator</w:t>
      </w:r>
      <w:r w:rsidR="0086258D">
        <w:t xml:space="preserve">y </w:t>
      </w:r>
      <w:r>
        <w:t>responsibility.</w:t>
      </w:r>
    </w:p>
    <w:p w:rsidR="007D7E6B" w:rsidRDefault="007D7E6B" w:rsidP="007D7E6B">
      <w:pPr>
        <w:pStyle w:val="BodyText"/>
      </w:pPr>
      <w:r>
        <w:t>Ove</w:t>
      </w:r>
      <w:r w:rsidR="0086258D">
        <w:t xml:space="preserve">r </w:t>
      </w:r>
      <w:r>
        <w:t>th</w:t>
      </w:r>
      <w:r w:rsidR="0086258D">
        <w:t xml:space="preserve">e </w:t>
      </w:r>
      <w:r>
        <w:t>nex</w:t>
      </w:r>
      <w:r w:rsidR="0086258D">
        <w:t xml:space="preserve">t </w:t>
      </w:r>
      <w:r>
        <w:t>fe</w:t>
      </w:r>
      <w:r w:rsidR="0086258D">
        <w:t xml:space="preserve">w </w:t>
      </w:r>
      <w:r>
        <w:t>years</w:t>
      </w:r>
      <w:r w:rsidR="0086258D">
        <w:t xml:space="preserve">, a </w:t>
      </w:r>
      <w:r>
        <w:t>larg</w:t>
      </w:r>
      <w:r w:rsidR="0086258D">
        <w:t xml:space="preserve">e </w:t>
      </w:r>
      <w:r>
        <w:t>numbe</w:t>
      </w:r>
      <w:r w:rsidR="0086258D">
        <w:t xml:space="preserve">r </w:t>
      </w:r>
      <w:r>
        <w:t>o</w:t>
      </w:r>
      <w:r w:rsidR="0086258D">
        <w:t xml:space="preserve">f </w:t>
      </w:r>
      <w:r>
        <w:t>Commonwealt</w:t>
      </w:r>
      <w:r w:rsidR="0086258D">
        <w:t xml:space="preserve">h </w:t>
      </w:r>
      <w:r>
        <w:t>legislatio</w:t>
      </w:r>
      <w:r w:rsidR="0086258D">
        <w:t xml:space="preserve">n </w:t>
      </w:r>
      <w:r>
        <w:t>an</w:t>
      </w:r>
      <w:r w:rsidR="0086258D">
        <w:t xml:space="preserve">d </w:t>
      </w:r>
      <w:r>
        <w:t>regulation</w:t>
      </w:r>
      <w:r w:rsidR="0086258D">
        <w:t xml:space="preserve">s </w:t>
      </w:r>
      <w:r>
        <w:t>underpinnin</w:t>
      </w:r>
      <w:r w:rsidR="0086258D">
        <w:t xml:space="preserve">g </w:t>
      </w:r>
      <w:r>
        <w:t>th</w:t>
      </w:r>
      <w:r w:rsidR="0086258D">
        <w:t xml:space="preserve">e </w:t>
      </w:r>
      <w:r>
        <w:t>agricultura</w:t>
      </w:r>
      <w:r w:rsidR="0086258D">
        <w:t xml:space="preserve">l </w:t>
      </w:r>
      <w:r>
        <w:t>lev</w:t>
      </w:r>
      <w:r w:rsidR="0086258D">
        <w:t xml:space="preserve">y </w:t>
      </w:r>
      <w:r>
        <w:t>syste</w:t>
      </w:r>
      <w:r w:rsidR="0086258D">
        <w:t xml:space="preserve">m </w:t>
      </w:r>
      <w:r>
        <w:t>wil</w:t>
      </w:r>
      <w:r w:rsidR="0086258D">
        <w:t xml:space="preserve">l </w:t>
      </w:r>
      <w:r>
        <w:t>b</w:t>
      </w:r>
      <w:r w:rsidR="0086258D">
        <w:t xml:space="preserve">e </w:t>
      </w:r>
      <w:r>
        <w:t>subjec</w:t>
      </w:r>
      <w:r w:rsidR="0086258D">
        <w:t xml:space="preserve">t </w:t>
      </w:r>
      <w:r>
        <w:t>t</w:t>
      </w:r>
      <w:r w:rsidR="0086258D">
        <w:t xml:space="preserve">o </w:t>
      </w:r>
      <w:proofErr w:type="spellStart"/>
      <w:r>
        <w:t>sunsettin</w:t>
      </w:r>
      <w:r w:rsidR="0086258D">
        <w:t>g</w:t>
      </w:r>
      <w:proofErr w:type="spellEnd"/>
      <w:r w:rsidR="0086258D">
        <w:t xml:space="preserve"> </w:t>
      </w:r>
      <w:r>
        <w:t>an</w:t>
      </w:r>
      <w:r w:rsidR="0086258D">
        <w:t xml:space="preserve">d </w:t>
      </w:r>
      <w:r>
        <w:t>revie</w:t>
      </w:r>
      <w:r w:rsidR="0086258D">
        <w:t xml:space="preserve">w </w:t>
      </w:r>
      <w:r>
        <w:t>provisions</w:t>
      </w:r>
      <w:r w:rsidR="003C08DF">
        <w:t xml:space="preserve">. </w:t>
      </w:r>
      <w:r>
        <w:t>Thes</w:t>
      </w:r>
      <w:r w:rsidR="0086258D">
        <w:t xml:space="preserve">e </w:t>
      </w:r>
      <w:r>
        <w:t>provision</w:t>
      </w:r>
      <w:r w:rsidR="0086258D">
        <w:t xml:space="preserve">s </w:t>
      </w:r>
      <w:r>
        <w:t>provid</w:t>
      </w:r>
      <w:r w:rsidR="0086258D">
        <w:t xml:space="preserve">e </w:t>
      </w:r>
      <w:r>
        <w:t>Governmen</w:t>
      </w:r>
      <w:r w:rsidR="0086258D">
        <w:t xml:space="preserve">t </w:t>
      </w:r>
      <w:r>
        <w:t>an</w:t>
      </w:r>
      <w:r w:rsidR="0086258D">
        <w:t xml:space="preserve">d </w:t>
      </w:r>
      <w:r>
        <w:t>industr</w:t>
      </w:r>
      <w:r w:rsidR="0086258D">
        <w:t xml:space="preserve">y </w:t>
      </w:r>
      <w:r>
        <w:t>wit</w:t>
      </w:r>
      <w:r w:rsidR="0086258D">
        <w:t xml:space="preserve">h </w:t>
      </w:r>
      <w:r>
        <w:t>a</w:t>
      </w:r>
      <w:r w:rsidR="0086258D">
        <w:t xml:space="preserve">n </w:t>
      </w:r>
      <w:r>
        <w:t>opportunit</w:t>
      </w:r>
      <w:r w:rsidR="0086258D">
        <w:t xml:space="preserve">y </w:t>
      </w:r>
      <w:r>
        <w:t>t</w:t>
      </w:r>
      <w:r w:rsidR="0086258D">
        <w:t xml:space="preserve">o </w:t>
      </w:r>
      <w:r>
        <w:t>conside</w:t>
      </w:r>
      <w:r w:rsidR="0086258D">
        <w:t xml:space="preserve">r </w:t>
      </w:r>
      <w:r>
        <w:t>th</w:t>
      </w:r>
      <w:r w:rsidR="0086258D">
        <w:t xml:space="preserve">e </w:t>
      </w:r>
      <w:r>
        <w:t>efficiency</w:t>
      </w:r>
      <w:r w:rsidR="0086258D">
        <w:t xml:space="preserve">, </w:t>
      </w:r>
      <w:r>
        <w:t>effectivenes</w:t>
      </w:r>
      <w:r w:rsidR="0086258D">
        <w:t xml:space="preserve">s </w:t>
      </w:r>
      <w:r>
        <w:t>an</w:t>
      </w:r>
      <w:r w:rsidR="0086258D">
        <w:t xml:space="preserve">d </w:t>
      </w:r>
      <w:r>
        <w:t>appropriatenes</w:t>
      </w:r>
      <w:r w:rsidR="0086258D">
        <w:t xml:space="preserve">s </w:t>
      </w:r>
      <w:r>
        <w:t>o</w:t>
      </w:r>
      <w:r w:rsidR="0086258D">
        <w:t xml:space="preserve">f </w:t>
      </w:r>
      <w:r>
        <w:t>th</w:t>
      </w:r>
      <w:r w:rsidR="0086258D">
        <w:t xml:space="preserve">e </w:t>
      </w:r>
      <w:r>
        <w:t>curren</w:t>
      </w:r>
      <w:r w:rsidR="0086258D">
        <w:t xml:space="preserve">t </w:t>
      </w:r>
      <w:r>
        <w:t>lev</w:t>
      </w:r>
      <w:r w:rsidR="0086258D">
        <w:t xml:space="preserve">y </w:t>
      </w:r>
      <w:r>
        <w:t>legislatio</w:t>
      </w:r>
      <w:r w:rsidR="0086258D">
        <w:t xml:space="preserve">n </w:t>
      </w:r>
      <w:r>
        <w:t>an</w:t>
      </w:r>
      <w:r w:rsidR="0086258D">
        <w:t xml:space="preserve">d </w:t>
      </w:r>
      <w:r>
        <w:t>wha</w:t>
      </w:r>
      <w:r w:rsidR="0086258D">
        <w:t xml:space="preserve">t </w:t>
      </w:r>
      <w:r>
        <w:t>improvement</w:t>
      </w:r>
      <w:r w:rsidR="0086258D">
        <w:t xml:space="preserve">s </w:t>
      </w:r>
      <w:r>
        <w:t>migh</w:t>
      </w:r>
      <w:r w:rsidR="0086258D">
        <w:t xml:space="preserve">t </w:t>
      </w:r>
      <w:r>
        <w:t>b</w:t>
      </w:r>
      <w:r w:rsidR="0086258D">
        <w:t xml:space="preserve">e </w:t>
      </w:r>
      <w:r>
        <w:t>necessar</w:t>
      </w:r>
      <w:r w:rsidR="0086258D">
        <w:t xml:space="preserve">y </w:t>
      </w:r>
      <w:r>
        <w:t>t</w:t>
      </w:r>
      <w:r w:rsidR="0086258D">
        <w:t xml:space="preserve">o </w:t>
      </w:r>
      <w:r>
        <w:t>suppor</w:t>
      </w:r>
      <w:r w:rsidR="0086258D">
        <w:t xml:space="preserve">t a </w:t>
      </w:r>
      <w:r>
        <w:t>futur</w:t>
      </w:r>
      <w:r w:rsidR="0086258D">
        <w:t xml:space="preserve">e </w:t>
      </w:r>
      <w:r>
        <w:t>system.</w:t>
      </w:r>
    </w:p>
    <w:p w:rsidR="007D7E6B" w:rsidRDefault="007D7E6B" w:rsidP="007D7E6B">
      <w:pPr>
        <w:pStyle w:val="BodyText"/>
      </w:pPr>
      <w:r>
        <w:t>Whil</w:t>
      </w:r>
      <w:r w:rsidR="0086258D">
        <w:t xml:space="preserve">e </w:t>
      </w:r>
      <w:r>
        <w:t>levie</w:t>
      </w:r>
      <w:r w:rsidR="0086258D">
        <w:t xml:space="preserve">s </w:t>
      </w:r>
      <w:r>
        <w:t>hav</w:t>
      </w:r>
      <w:r w:rsidR="0086258D">
        <w:t xml:space="preserve">e </w:t>
      </w:r>
      <w:r>
        <w:t>vali</w:t>
      </w:r>
      <w:r w:rsidR="0086258D">
        <w:t xml:space="preserve">d </w:t>
      </w:r>
      <w:r>
        <w:t>objectives</w:t>
      </w:r>
      <w:r w:rsidR="0086258D">
        <w:t xml:space="preserve">, </w:t>
      </w:r>
      <w:r>
        <w:t>suc</w:t>
      </w:r>
      <w:r w:rsidR="0086258D">
        <w:t xml:space="preserve">h </w:t>
      </w:r>
      <w:r>
        <w:t>a</w:t>
      </w:r>
      <w:r w:rsidR="0086258D">
        <w:t xml:space="preserve">s </w:t>
      </w:r>
      <w:r>
        <w:t>protectin</w:t>
      </w:r>
      <w:r w:rsidR="0086258D">
        <w:t xml:space="preserve">g </w:t>
      </w:r>
      <w:r>
        <w:t>longe</w:t>
      </w:r>
      <w:r w:rsidR="0086258D">
        <w:t xml:space="preserve">r </w:t>
      </w:r>
      <w:r>
        <w:t>ter</w:t>
      </w:r>
      <w:r w:rsidR="0086258D">
        <w:t xml:space="preserve">m </w:t>
      </w:r>
      <w:r>
        <w:t>investmen</w:t>
      </w:r>
      <w:r w:rsidR="0086258D">
        <w:t xml:space="preserve">t </w:t>
      </w:r>
      <w:r>
        <w:t>i</w:t>
      </w:r>
      <w:r w:rsidR="0086258D">
        <w:t xml:space="preserve">n </w:t>
      </w:r>
      <w:r>
        <w:t>R&amp;D</w:t>
      </w:r>
      <w:r w:rsidR="0086258D">
        <w:t xml:space="preserve">, </w:t>
      </w:r>
      <w:r>
        <w:t>managin</w:t>
      </w:r>
      <w:r w:rsidR="0086258D">
        <w:t xml:space="preserve">g </w:t>
      </w:r>
      <w:r>
        <w:t>biosecurit</w:t>
      </w:r>
      <w:r w:rsidR="0086258D">
        <w:t xml:space="preserve">y </w:t>
      </w:r>
      <w:r>
        <w:t>risk</w:t>
      </w:r>
      <w:r w:rsidR="0086258D">
        <w:t xml:space="preserve">s </w:t>
      </w:r>
      <w:r>
        <w:t>an</w:t>
      </w:r>
      <w:r w:rsidR="0086258D">
        <w:t xml:space="preserve">d </w:t>
      </w:r>
      <w:r>
        <w:t>supportin</w:t>
      </w:r>
      <w:r w:rsidR="0086258D">
        <w:t xml:space="preserve">g </w:t>
      </w:r>
      <w:r>
        <w:t>expor</w:t>
      </w:r>
      <w:r w:rsidR="0086258D">
        <w:t xml:space="preserve">t </w:t>
      </w:r>
      <w:r>
        <w:t>activities</w:t>
      </w:r>
      <w:r w:rsidR="0086258D">
        <w:t xml:space="preserve">, </w:t>
      </w:r>
      <w:r>
        <w:t>th</w:t>
      </w:r>
      <w:r w:rsidR="0086258D">
        <w:t xml:space="preserve">e </w:t>
      </w:r>
      <w:r>
        <w:t>curren</w:t>
      </w:r>
      <w:r w:rsidR="0086258D">
        <w:t xml:space="preserve">t </w:t>
      </w:r>
      <w:r>
        <w:t>syste</w:t>
      </w:r>
      <w:r w:rsidR="0086258D">
        <w:t xml:space="preserve">m </w:t>
      </w:r>
      <w:r>
        <w:t>o</w:t>
      </w:r>
      <w:r w:rsidR="0086258D">
        <w:t xml:space="preserve">f </w:t>
      </w:r>
      <w:r>
        <w:t>agricultura</w:t>
      </w:r>
      <w:r w:rsidR="0086258D">
        <w:t xml:space="preserve">l </w:t>
      </w:r>
      <w:r>
        <w:t>levie</w:t>
      </w:r>
      <w:r w:rsidR="0086258D">
        <w:t xml:space="preserve">s </w:t>
      </w:r>
      <w:r>
        <w:t>ar</w:t>
      </w:r>
      <w:r w:rsidR="0086258D">
        <w:t xml:space="preserve">e </w:t>
      </w:r>
      <w:r>
        <w:t>complex</w:t>
      </w:r>
      <w:r w:rsidR="003C08DF">
        <w:t xml:space="preserve">. </w:t>
      </w:r>
      <w:r>
        <w:t>Th</w:t>
      </w:r>
      <w:r w:rsidR="0086258D">
        <w:t xml:space="preserve">e </w:t>
      </w:r>
      <w:r>
        <w:t>cumulativ</w:t>
      </w:r>
      <w:r w:rsidR="0086258D">
        <w:t xml:space="preserve">e </w:t>
      </w:r>
      <w:r>
        <w:t>impac</w:t>
      </w:r>
      <w:r w:rsidR="0086258D">
        <w:t xml:space="preserve">t </w:t>
      </w:r>
      <w:r>
        <w:t>o</w:t>
      </w:r>
      <w:r w:rsidR="0086258D">
        <w:t xml:space="preserve">f </w:t>
      </w:r>
      <w:r>
        <w:t>thi</w:t>
      </w:r>
      <w:r w:rsidR="0086258D">
        <w:t xml:space="preserve">s </w:t>
      </w:r>
      <w:r>
        <w:t>complexit</w:t>
      </w:r>
      <w:r w:rsidR="0086258D">
        <w:t>y</w:t>
      </w:r>
      <w:r w:rsidR="00864116">
        <w:t xml:space="preserve"> demonstrates that the benefits of the levy system are not being fully realised which may </w:t>
      </w:r>
      <w:r>
        <w:t>hav</w:t>
      </w:r>
      <w:r w:rsidR="0086258D">
        <w:t xml:space="preserve">e </w:t>
      </w:r>
      <w:r>
        <w:t>advers</w:t>
      </w:r>
      <w:r w:rsidR="0086258D">
        <w:t xml:space="preserve">e </w:t>
      </w:r>
      <w:r>
        <w:t>effect</w:t>
      </w:r>
      <w:r w:rsidR="0086258D">
        <w:t xml:space="preserve">s </w:t>
      </w:r>
      <w:r>
        <w:t>o</w:t>
      </w:r>
      <w:r w:rsidR="0086258D">
        <w:t xml:space="preserve">n </w:t>
      </w:r>
      <w:r>
        <w:t>producer</w:t>
      </w:r>
      <w:r w:rsidR="0086258D">
        <w:t xml:space="preserve">s </w:t>
      </w:r>
      <w:r>
        <w:t>wh</w:t>
      </w:r>
      <w:r w:rsidR="0086258D">
        <w:t xml:space="preserve">o </w:t>
      </w:r>
      <w:r>
        <w:t>pa</w:t>
      </w:r>
      <w:r w:rsidR="0086258D">
        <w:t xml:space="preserve">y </w:t>
      </w:r>
      <w:r>
        <w:t>levie</w:t>
      </w:r>
      <w:r w:rsidR="0086258D">
        <w:t xml:space="preserve">s </w:t>
      </w:r>
      <w:r>
        <w:t>an</w:t>
      </w:r>
      <w:r w:rsidR="0086258D">
        <w:t xml:space="preserve">d </w:t>
      </w:r>
      <w:r w:rsidR="00864116">
        <w:t xml:space="preserve">will </w:t>
      </w:r>
      <w:r>
        <w:t>generat</w:t>
      </w:r>
      <w:r w:rsidR="0086258D">
        <w:t xml:space="preserve">e </w:t>
      </w:r>
      <w:r>
        <w:t>unnecessar</w:t>
      </w:r>
      <w:r w:rsidR="0086258D">
        <w:t xml:space="preserve">y </w:t>
      </w:r>
      <w:r>
        <w:t>cost</w:t>
      </w:r>
      <w:r w:rsidR="0086258D">
        <w:t xml:space="preserve">s </w:t>
      </w:r>
      <w:r>
        <w:t>fo</w:t>
      </w:r>
      <w:r w:rsidR="0086258D">
        <w:t xml:space="preserve">r </w:t>
      </w:r>
      <w:r>
        <w:t>th</w:t>
      </w:r>
      <w:r w:rsidR="0086258D">
        <w:t xml:space="preserve">e </w:t>
      </w:r>
      <w:r>
        <w:t>vas</w:t>
      </w:r>
      <w:r w:rsidR="0086258D">
        <w:t xml:space="preserve">t </w:t>
      </w:r>
      <w:r>
        <w:t>arra</w:t>
      </w:r>
      <w:r w:rsidR="0086258D">
        <w:t xml:space="preserve">y </w:t>
      </w:r>
      <w:r>
        <w:t>o</w:t>
      </w:r>
      <w:r w:rsidR="0086258D">
        <w:t xml:space="preserve">f </w:t>
      </w:r>
      <w:r>
        <w:t>institution</w:t>
      </w:r>
      <w:r w:rsidR="0086258D">
        <w:t xml:space="preserve">s </w:t>
      </w:r>
      <w:r>
        <w:t>whic</w:t>
      </w:r>
      <w:r w:rsidR="0086258D">
        <w:t xml:space="preserve">h </w:t>
      </w:r>
      <w:r>
        <w:t>suppor</w:t>
      </w:r>
      <w:r w:rsidR="0086258D">
        <w:t xml:space="preserve">t </w:t>
      </w:r>
      <w:r>
        <w:t>lev</w:t>
      </w:r>
      <w:r w:rsidR="0086258D">
        <w:t xml:space="preserve">y </w:t>
      </w:r>
      <w:r>
        <w:t>payers</w:t>
      </w:r>
      <w:r w:rsidR="003C08DF">
        <w:t xml:space="preserve">. </w:t>
      </w:r>
    </w:p>
    <w:p w:rsidR="007D7E6B" w:rsidRDefault="007D7E6B" w:rsidP="007D7E6B">
      <w:pPr>
        <w:pStyle w:val="BodyText"/>
      </w:pPr>
      <w:r>
        <w:t>A</w:t>
      </w:r>
      <w:r w:rsidR="0086258D">
        <w:t xml:space="preserve">s </w:t>
      </w:r>
      <w:r>
        <w:t>such</w:t>
      </w:r>
      <w:r w:rsidR="0086258D">
        <w:t xml:space="preserve">, </w:t>
      </w:r>
      <w:r>
        <w:t>th</w:t>
      </w:r>
      <w:r w:rsidR="0086258D">
        <w:t xml:space="preserve">e </w:t>
      </w:r>
      <w:r>
        <w:t>purpos</w:t>
      </w:r>
      <w:r w:rsidR="0086258D">
        <w:t xml:space="preserve">e </w:t>
      </w:r>
      <w:r>
        <w:t>o</w:t>
      </w:r>
      <w:r w:rsidR="0086258D">
        <w:t xml:space="preserve">f a </w:t>
      </w:r>
      <w:r>
        <w:t>Revie</w:t>
      </w:r>
      <w:r w:rsidR="0086258D">
        <w:t xml:space="preserve">w </w:t>
      </w:r>
      <w:r>
        <w:t>o</w:t>
      </w:r>
      <w:r w:rsidR="0086258D">
        <w:t xml:space="preserve">f </w:t>
      </w:r>
      <w:r>
        <w:t>th</w:t>
      </w:r>
      <w:r w:rsidR="0086258D">
        <w:t xml:space="preserve">e </w:t>
      </w:r>
      <w:r>
        <w:t>lev</w:t>
      </w:r>
      <w:r w:rsidR="0086258D">
        <w:t xml:space="preserve">y </w:t>
      </w:r>
      <w:r>
        <w:t>syste</w:t>
      </w:r>
      <w:r w:rsidR="0086258D">
        <w:t xml:space="preserve">m </w:t>
      </w:r>
      <w:r>
        <w:t>shoul</w:t>
      </w:r>
      <w:r w:rsidR="0086258D">
        <w:t xml:space="preserve">d </w:t>
      </w:r>
      <w:r>
        <w:t>b</w:t>
      </w:r>
      <w:r w:rsidR="0086258D">
        <w:t xml:space="preserve">e </w:t>
      </w:r>
      <w:r>
        <w:t>t</w:t>
      </w:r>
      <w:r w:rsidR="0086258D">
        <w:t xml:space="preserve">o </w:t>
      </w:r>
      <w:r>
        <w:t>reduc</w:t>
      </w:r>
      <w:r w:rsidR="0086258D">
        <w:t xml:space="preserve">e </w:t>
      </w:r>
      <w:r>
        <w:t>th</w:t>
      </w:r>
      <w:r w:rsidR="0086258D">
        <w:t xml:space="preserve">e </w:t>
      </w:r>
      <w:r>
        <w:t>unnecessar</w:t>
      </w:r>
      <w:r w:rsidR="0086258D">
        <w:t xml:space="preserve">y </w:t>
      </w:r>
      <w:r>
        <w:t>complexit</w:t>
      </w:r>
      <w:r w:rsidR="0086258D">
        <w:t xml:space="preserve">y </w:t>
      </w:r>
      <w:r>
        <w:t>o</w:t>
      </w:r>
      <w:r w:rsidR="0086258D">
        <w:t xml:space="preserve">f </w:t>
      </w:r>
      <w:r>
        <w:t>lev</w:t>
      </w:r>
      <w:r w:rsidR="0086258D">
        <w:t xml:space="preserve">y </w:t>
      </w:r>
      <w:r>
        <w:t>syste</w:t>
      </w:r>
      <w:r w:rsidR="0086258D">
        <w:t xml:space="preserve">m </w:t>
      </w:r>
      <w:r>
        <w:t>t</w:t>
      </w:r>
      <w:r w:rsidR="0086258D">
        <w:t xml:space="preserve">o </w:t>
      </w:r>
      <w:r>
        <w:t>th</w:t>
      </w:r>
      <w:r w:rsidR="0086258D">
        <w:t xml:space="preserve">e </w:t>
      </w:r>
      <w:r>
        <w:t>benefi</w:t>
      </w:r>
      <w:r w:rsidR="0086258D">
        <w:t xml:space="preserve">t </w:t>
      </w:r>
      <w:r>
        <w:t>o</w:t>
      </w:r>
      <w:r w:rsidR="0086258D">
        <w:t xml:space="preserve">f </w:t>
      </w:r>
      <w:r>
        <w:t>al</w:t>
      </w:r>
      <w:r w:rsidR="0086258D">
        <w:t xml:space="preserve">l </w:t>
      </w:r>
      <w:r>
        <w:t>syste</w:t>
      </w:r>
      <w:r w:rsidR="0086258D">
        <w:t xml:space="preserve">m </w:t>
      </w:r>
      <w:r>
        <w:t>stakeholder</w:t>
      </w:r>
      <w:r w:rsidR="0086258D">
        <w:t xml:space="preserve">s </w:t>
      </w:r>
      <w:r>
        <w:t>an</w:t>
      </w:r>
      <w:r w:rsidR="0086258D">
        <w:t xml:space="preserve">d </w:t>
      </w:r>
      <w:r>
        <w:t>th</w:t>
      </w:r>
      <w:r w:rsidR="0086258D">
        <w:t xml:space="preserve">e </w:t>
      </w:r>
      <w:r>
        <w:t>broade</w:t>
      </w:r>
      <w:r w:rsidR="0086258D">
        <w:t xml:space="preserve">r </w:t>
      </w:r>
      <w:r>
        <w:t>Australia</w:t>
      </w:r>
      <w:r w:rsidR="0086258D">
        <w:t xml:space="preserve">n </w:t>
      </w:r>
      <w:r>
        <w:t>economy.</w:t>
      </w:r>
    </w:p>
    <w:p w:rsidR="007D7E6B" w:rsidRDefault="007D7E6B" w:rsidP="007D7E6B">
      <w:pPr>
        <w:pStyle w:val="Heading2"/>
      </w:pPr>
      <w:bookmarkStart w:id="204" w:name="_Toc458704513"/>
      <w:bookmarkStart w:id="205" w:name="_Toc461026925"/>
      <w:r>
        <w:t>Scop</w:t>
      </w:r>
      <w:r w:rsidR="0086258D">
        <w:t xml:space="preserve">e </w:t>
      </w:r>
      <w:r>
        <w:t>o</w:t>
      </w:r>
      <w:r w:rsidR="0086258D">
        <w:t xml:space="preserve">f </w:t>
      </w:r>
      <w:r>
        <w:t>th</w:t>
      </w:r>
      <w:r w:rsidR="0086258D">
        <w:t xml:space="preserve">e </w:t>
      </w:r>
      <w:r>
        <w:t>Term</w:t>
      </w:r>
      <w:r w:rsidR="0086258D">
        <w:t xml:space="preserve">s </w:t>
      </w:r>
      <w:r>
        <w:t>o</w:t>
      </w:r>
      <w:r w:rsidR="0086258D">
        <w:t xml:space="preserve">f </w:t>
      </w:r>
      <w:r>
        <w:t>Reference</w:t>
      </w:r>
      <w:bookmarkEnd w:id="204"/>
      <w:bookmarkEnd w:id="205"/>
    </w:p>
    <w:p w:rsidR="007D7E6B" w:rsidRDefault="007D7E6B" w:rsidP="007D7E6B">
      <w:pPr>
        <w:pStyle w:val="BodyText"/>
      </w:pPr>
      <w:r>
        <w:t>Th</w:t>
      </w:r>
      <w:r w:rsidR="0086258D">
        <w:t xml:space="preserve">e </w:t>
      </w:r>
      <w:r>
        <w:t>Revie</w:t>
      </w:r>
      <w:r w:rsidR="0086258D">
        <w:t xml:space="preserve">w </w:t>
      </w:r>
      <w:r>
        <w:t>scop</w:t>
      </w:r>
      <w:r w:rsidR="0086258D">
        <w:t xml:space="preserve">e </w:t>
      </w:r>
      <w:r>
        <w:t>shoul</w:t>
      </w:r>
      <w:r w:rsidR="0086258D">
        <w:t xml:space="preserve">d </w:t>
      </w:r>
      <w:r>
        <w:t>reflec</w:t>
      </w:r>
      <w:r w:rsidR="0086258D">
        <w:t xml:space="preserve">t </w:t>
      </w:r>
      <w:r>
        <w:t>th</w:t>
      </w:r>
      <w:r w:rsidR="0086258D">
        <w:t xml:space="preserve">e </w:t>
      </w:r>
      <w:r>
        <w:t>appetit</w:t>
      </w:r>
      <w:r w:rsidR="0086258D">
        <w:t xml:space="preserve">e </w:t>
      </w:r>
      <w:r>
        <w:t>o</w:t>
      </w:r>
      <w:r w:rsidR="0086258D">
        <w:t xml:space="preserve">f </w:t>
      </w:r>
      <w:r>
        <w:t>th</w:t>
      </w:r>
      <w:r w:rsidR="0086258D">
        <w:t xml:space="preserve">e </w:t>
      </w:r>
      <w:r>
        <w:t>Minister</w:t>
      </w:r>
      <w:r w:rsidR="0086258D">
        <w:t xml:space="preserve">, </w:t>
      </w:r>
      <w:r>
        <w:t>th</w:t>
      </w:r>
      <w:r w:rsidR="0086258D">
        <w:t xml:space="preserve">e </w:t>
      </w:r>
      <w:r>
        <w:t>Departmen</w:t>
      </w:r>
      <w:r w:rsidR="0086258D">
        <w:t xml:space="preserve">t </w:t>
      </w:r>
      <w:r>
        <w:t>an</w:t>
      </w:r>
      <w:r w:rsidR="0086258D">
        <w:t xml:space="preserve">d </w:t>
      </w:r>
      <w:r>
        <w:t>industr</w:t>
      </w:r>
      <w:r w:rsidR="0086258D">
        <w:t xml:space="preserve">y </w:t>
      </w:r>
      <w:r>
        <w:t>fo</w:t>
      </w:r>
      <w:r w:rsidR="0086258D">
        <w:t xml:space="preserve">r </w:t>
      </w:r>
      <w:r>
        <w:t>refor</w:t>
      </w:r>
      <w:r w:rsidR="0086258D">
        <w:t xml:space="preserve">m </w:t>
      </w:r>
      <w:r>
        <w:t>o</w:t>
      </w:r>
      <w:r w:rsidR="0086258D">
        <w:t xml:space="preserve">f </w:t>
      </w:r>
      <w:r>
        <w:t>th</w:t>
      </w:r>
      <w:r w:rsidR="0086258D">
        <w:t xml:space="preserve">e </w:t>
      </w:r>
      <w:r>
        <w:t>curren</w:t>
      </w:r>
      <w:r w:rsidR="0086258D">
        <w:t xml:space="preserve">t </w:t>
      </w:r>
      <w:r>
        <w:t>lev</w:t>
      </w:r>
      <w:r w:rsidR="0086258D">
        <w:t xml:space="preserve">y </w:t>
      </w:r>
      <w:r>
        <w:t>system</w:t>
      </w:r>
      <w:r w:rsidR="0086258D">
        <w:t xml:space="preserve">s </w:t>
      </w:r>
      <w:r>
        <w:t>policy</w:t>
      </w:r>
      <w:r w:rsidR="0086258D">
        <w:t xml:space="preserve">, </w:t>
      </w:r>
      <w:r>
        <w:t>legislative/regulatory</w:t>
      </w:r>
      <w:r w:rsidR="0086258D">
        <w:t xml:space="preserve">, </w:t>
      </w:r>
      <w:r>
        <w:t>institutional/functiona</w:t>
      </w:r>
      <w:r w:rsidR="0086258D">
        <w:t xml:space="preserve">l </w:t>
      </w:r>
      <w:r>
        <w:t>an</w:t>
      </w:r>
      <w:r w:rsidR="0086258D">
        <w:t xml:space="preserve">d </w:t>
      </w:r>
      <w:r>
        <w:t>process-base</w:t>
      </w:r>
      <w:r w:rsidR="0086258D">
        <w:t xml:space="preserve">d </w:t>
      </w:r>
      <w:r>
        <w:t>frameworks</w:t>
      </w:r>
      <w:r w:rsidR="003C08DF">
        <w:t xml:space="preserve">. </w:t>
      </w:r>
      <w:r>
        <w:t>I</w:t>
      </w:r>
      <w:r w:rsidR="0086258D">
        <w:t xml:space="preserve">t </w:t>
      </w:r>
      <w:r>
        <w:t>i</w:t>
      </w:r>
      <w:r w:rsidR="0086258D">
        <w:t xml:space="preserve">s </w:t>
      </w:r>
      <w:r>
        <w:t>eviden</w:t>
      </w:r>
      <w:r w:rsidR="0086258D">
        <w:t xml:space="preserve">t </w:t>
      </w:r>
      <w:r>
        <w:t>fro</w:t>
      </w:r>
      <w:r w:rsidR="0086258D">
        <w:t xml:space="preserve">m </w:t>
      </w:r>
      <w:r>
        <w:t>th</w:t>
      </w:r>
      <w:r w:rsidR="0086258D">
        <w:t xml:space="preserve">e </w:t>
      </w:r>
      <w:r>
        <w:t>analysi</w:t>
      </w:r>
      <w:r w:rsidR="0086258D">
        <w:t xml:space="preserve">s </w:t>
      </w:r>
      <w:r>
        <w:t>an</w:t>
      </w:r>
      <w:r w:rsidR="0086258D">
        <w:t xml:space="preserve">d </w:t>
      </w:r>
      <w:r>
        <w:t>consultatio</w:t>
      </w:r>
      <w:r w:rsidR="0086258D">
        <w:t xml:space="preserve">n </w:t>
      </w:r>
      <w:r>
        <w:t>undertake</w:t>
      </w:r>
      <w:r w:rsidR="0086258D">
        <w:t xml:space="preserve">n </w:t>
      </w:r>
      <w:r>
        <w:t>fo</w:t>
      </w:r>
      <w:r w:rsidR="0086258D">
        <w:t xml:space="preserve">r </w:t>
      </w:r>
      <w:r>
        <w:t>thi</w:t>
      </w:r>
      <w:r w:rsidR="0086258D">
        <w:t xml:space="preserve">s </w:t>
      </w:r>
      <w:r>
        <w:t>repor</w:t>
      </w:r>
      <w:r w:rsidR="0086258D">
        <w:t xml:space="preserve">t </w:t>
      </w:r>
      <w:r>
        <w:t>tha</w:t>
      </w:r>
      <w:r w:rsidR="0086258D">
        <w:t xml:space="preserve">t </w:t>
      </w:r>
      <w:r>
        <w:t>refor</w:t>
      </w:r>
      <w:r w:rsidR="0086258D">
        <w:t xml:space="preserve">m </w:t>
      </w:r>
      <w:r>
        <w:t>option</w:t>
      </w:r>
      <w:r w:rsidR="0086258D">
        <w:t xml:space="preserve">s </w:t>
      </w:r>
      <w:r>
        <w:t>whic</w:t>
      </w:r>
      <w:r w:rsidR="0086258D">
        <w:t xml:space="preserve">h </w:t>
      </w:r>
      <w:r>
        <w:t>see</w:t>
      </w:r>
      <w:r w:rsidR="0086258D">
        <w:t xml:space="preserve">k </w:t>
      </w:r>
      <w:r>
        <w:t>t</w:t>
      </w:r>
      <w:r w:rsidR="0086258D">
        <w:t xml:space="preserve">o </w:t>
      </w:r>
      <w:r>
        <w:t>enhanc</w:t>
      </w:r>
      <w:r w:rsidR="0086258D">
        <w:t xml:space="preserve">e </w:t>
      </w:r>
      <w:r>
        <w:t>th</w:t>
      </w:r>
      <w:r w:rsidR="0086258D">
        <w:t xml:space="preserve">e </w:t>
      </w:r>
      <w:r>
        <w:t>processe</w:t>
      </w:r>
      <w:r w:rsidR="0086258D">
        <w:t xml:space="preserve">s </w:t>
      </w:r>
      <w:r>
        <w:t>an</w:t>
      </w:r>
      <w:r w:rsidR="0086258D">
        <w:t xml:space="preserve">d </w:t>
      </w:r>
      <w:r>
        <w:t>legislative/regulator</w:t>
      </w:r>
      <w:r w:rsidR="0086258D">
        <w:t xml:space="preserve">y </w:t>
      </w:r>
      <w:r>
        <w:t>framework</w:t>
      </w:r>
      <w:r w:rsidR="0086258D">
        <w:t xml:space="preserve">s </w:t>
      </w:r>
      <w:r>
        <w:t>underpinnin</w:t>
      </w:r>
      <w:r w:rsidR="0086258D">
        <w:t xml:space="preserve">g </w:t>
      </w:r>
      <w:r>
        <w:t>th</w:t>
      </w:r>
      <w:r w:rsidR="0086258D">
        <w:t xml:space="preserve">e </w:t>
      </w:r>
      <w:r>
        <w:t>lev</w:t>
      </w:r>
      <w:r w:rsidR="0086258D">
        <w:t xml:space="preserve">y </w:t>
      </w:r>
      <w:r>
        <w:t>syste</w:t>
      </w:r>
      <w:r w:rsidR="0086258D">
        <w:t xml:space="preserve">m </w:t>
      </w:r>
      <w:r>
        <w:t>ar</w:t>
      </w:r>
      <w:r w:rsidR="0086258D">
        <w:t xml:space="preserve">e </w:t>
      </w:r>
      <w:r>
        <w:t>les</w:t>
      </w:r>
      <w:r w:rsidR="0086258D">
        <w:t xml:space="preserve">s </w:t>
      </w:r>
      <w:r>
        <w:t>conteste</w:t>
      </w:r>
      <w:r w:rsidR="0086258D">
        <w:t xml:space="preserve">d </w:t>
      </w:r>
      <w:r>
        <w:t>amongs</w:t>
      </w:r>
      <w:r w:rsidR="0086258D">
        <w:t xml:space="preserve">t </w:t>
      </w:r>
      <w:r>
        <w:t>stakeholder</w:t>
      </w:r>
      <w:r w:rsidR="0086258D">
        <w:t xml:space="preserve">s </w:t>
      </w:r>
      <w:r>
        <w:t>tha</w:t>
      </w:r>
      <w:r w:rsidR="0086258D">
        <w:t xml:space="preserve">n </w:t>
      </w:r>
      <w:r>
        <w:t>thos</w:t>
      </w:r>
      <w:r w:rsidR="0086258D">
        <w:t xml:space="preserve">e </w:t>
      </w:r>
      <w:r>
        <w:t>refor</w:t>
      </w:r>
      <w:r w:rsidR="0086258D">
        <w:t xml:space="preserve">m </w:t>
      </w:r>
      <w:r>
        <w:t>option</w:t>
      </w:r>
      <w:r w:rsidR="0086258D">
        <w:t xml:space="preserve">s </w:t>
      </w:r>
      <w:r>
        <w:t>tha</w:t>
      </w:r>
      <w:r w:rsidR="0086258D">
        <w:t xml:space="preserve">t </w:t>
      </w:r>
      <w:r>
        <w:t>see</w:t>
      </w:r>
      <w:r w:rsidR="0086258D">
        <w:t xml:space="preserve">k </w:t>
      </w:r>
      <w:r>
        <w:t>t</w:t>
      </w:r>
      <w:r w:rsidR="0086258D">
        <w:t xml:space="preserve">o </w:t>
      </w:r>
      <w:r>
        <w:t>implemen</w:t>
      </w:r>
      <w:r w:rsidR="0086258D">
        <w:t xml:space="preserve">t </w:t>
      </w:r>
      <w:r>
        <w:t>minima</w:t>
      </w:r>
      <w:r w:rsidR="0086258D">
        <w:t xml:space="preserve">l </w:t>
      </w:r>
      <w:r>
        <w:t>change</w:t>
      </w:r>
      <w:r w:rsidR="0086258D">
        <w:t xml:space="preserve">s </w:t>
      </w:r>
      <w:r>
        <w:t>t</w:t>
      </w:r>
      <w:r w:rsidR="0086258D">
        <w:t xml:space="preserve">o </w:t>
      </w:r>
      <w:r>
        <w:t>processe</w:t>
      </w:r>
      <w:r w:rsidR="0086258D">
        <w:t>s</w:t>
      </w:r>
      <w:r w:rsidR="00864116">
        <w:t>,</w:t>
      </w:r>
      <w:r w:rsidR="0086258D">
        <w:t xml:space="preserve"> </w:t>
      </w:r>
      <w:r>
        <w:t>o</w:t>
      </w:r>
      <w:r w:rsidR="0086258D">
        <w:t xml:space="preserve">r </w:t>
      </w:r>
      <w:r>
        <w:t>enhanc</w:t>
      </w:r>
      <w:r w:rsidR="0086258D">
        <w:t xml:space="preserve">e </w:t>
      </w:r>
      <w:r>
        <w:t>th</w:t>
      </w:r>
      <w:r w:rsidR="0086258D">
        <w:t xml:space="preserve">e </w:t>
      </w:r>
      <w:r>
        <w:t>flexibilit</w:t>
      </w:r>
      <w:r w:rsidR="0086258D">
        <w:t xml:space="preserve">y </w:t>
      </w:r>
      <w:r>
        <w:t>an</w:t>
      </w:r>
      <w:r w:rsidR="0086258D">
        <w:t xml:space="preserve">d </w:t>
      </w:r>
      <w:r>
        <w:t>responsivenes</w:t>
      </w:r>
      <w:r w:rsidR="0086258D">
        <w:t xml:space="preserve">s </w:t>
      </w:r>
      <w:r>
        <w:t>o</w:t>
      </w:r>
      <w:r w:rsidR="0086258D">
        <w:t xml:space="preserve">f </w:t>
      </w:r>
      <w:r>
        <w:t>lev</w:t>
      </w:r>
      <w:r w:rsidR="0086258D">
        <w:t xml:space="preserve">y </w:t>
      </w:r>
      <w:r>
        <w:t>legislation/regulations</w:t>
      </w:r>
      <w:r w:rsidR="003C08DF">
        <w:t xml:space="preserve">. </w:t>
      </w:r>
    </w:p>
    <w:p w:rsidR="007D7E6B" w:rsidRDefault="007D7E6B" w:rsidP="007D7E6B">
      <w:pPr>
        <w:pStyle w:val="BodyText"/>
      </w:pPr>
      <w:r>
        <w:t>Fro</w:t>
      </w:r>
      <w:r w:rsidR="0086258D">
        <w:t xml:space="preserve">m </w:t>
      </w:r>
      <w:r>
        <w:t>thi</w:t>
      </w:r>
      <w:r w:rsidR="0086258D">
        <w:t xml:space="preserve">s </w:t>
      </w:r>
      <w:r>
        <w:t>perspective</w:t>
      </w:r>
      <w:r w:rsidR="0086258D">
        <w:t xml:space="preserve">, </w:t>
      </w:r>
      <w:r>
        <w:t>th</w:t>
      </w:r>
      <w:r w:rsidR="0086258D">
        <w:t xml:space="preserve">e </w:t>
      </w:r>
      <w:r>
        <w:t>Review’</w:t>
      </w:r>
      <w:r w:rsidR="0086258D">
        <w:t xml:space="preserve">s </w:t>
      </w:r>
      <w:r>
        <w:t>scop</w:t>
      </w:r>
      <w:r w:rsidR="0086258D">
        <w:t xml:space="preserve">e </w:t>
      </w:r>
      <w:r>
        <w:t>coul</w:t>
      </w:r>
      <w:r w:rsidR="0086258D">
        <w:t xml:space="preserve">d </w:t>
      </w:r>
      <w:r>
        <w:t>b</w:t>
      </w:r>
      <w:r w:rsidR="0086258D">
        <w:t xml:space="preserve">e </w:t>
      </w:r>
      <w:r>
        <w:t>layere</w:t>
      </w:r>
      <w:r w:rsidR="0086258D">
        <w:t xml:space="preserve">d </w:t>
      </w:r>
      <w:r>
        <w:t>o</w:t>
      </w:r>
      <w:r w:rsidR="0086258D">
        <w:t xml:space="preserve">r </w:t>
      </w:r>
      <w:r>
        <w:t>segmente</w:t>
      </w:r>
      <w:r w:rsidR="0086258D">
        <w:t xml:space="preserve">d </w:t>
      </w:r>
      <w:r>
        <w:t>t</w:t>
      </w:r>
      <w:r w:rsidR="0086258D">
        <w:t xml:space="preserve">o </w:t>
      </w:r>
      <w:r>
        <w:t>focu</w:t>
      </w:r>
      <w:r w:rsidR="0086258D">
        <w:t xml:space="preserve">s </w:t>
      </w:r>
      <w:r>
        <w:t>th</w:t>
      </w:r>
      <w:r w:rsidR="0086258D">
        <w:t xml:space="preserve">e </w:t>
      </w:r>
      <w:r>
        <w:t>les</w:t>
      </w:r>
      <w:r w:rsidR="0086258D">
        <w:t xml:space="preserve">s </w:t>
      </w:r>
      <w:r>
        <w:t>controversia</w:t>
      </w:r>
      <w:r w:rsidR="0086258D">
        <w:t xml:space="preserve">l </w:t>
      </w:r>
      <w:r>
        <w:t>improvemen</w:t>
      </w:r>
      <w:r w:rsidR="0086258D">
        <w:t xml:space="preserve">t </w:t>
      </w:r>
      <w:r>
        <w:t>suggestion</w:t>
      </w:r>
      <w:r w:rsidR="0086258D">
        <w:t xml:space="preserve">s </w:t>
      </w:r>
      <w:r>
        <w:t>identifie</w:t>
      </w:r>
      <w:r w:rsidR="0086258D">
        <w:t xml:space="preserve">d </w:t>
      </w:r>
      <w:r>
        <w:t>i</w:t>
      </w:r>
      <w:r w:rsidR="0086258D">
        <w:t xml:space="preserve">n </w:t>
      </w:r>
      <w:r>
        <w:t>thi</w:t>
      </w:r>
      <w:r w:rsidR="0086258D">
        <w:t xml:space="preserve">s </w:t>
      </w:r>
      <w:r>
        <w:t>report</w:t>
      </w:r>
      <w:r w:rsidR="0086258D">
        <w:t xml:space="preserve">, </w:t>
      </w:r>
      <w:r>
        <w:t>befor</w:t>
      </w:r>
      <w:r w:rsidR="0086258D">
        <w:t xml:space="preserve">e </w:t>
      </w:r>
      <w:r>
        <w:t>movin</w:t>
      </w:r>
      <w:r w:rsidR="0086258D">
        <w:t xml:space="preserve">g </w:t>
      </w:r>
      <w:r>
        <w:t>t</w:t>
      </w:r>
      <w:r w:rsidR="0086258D">
        <w:t xml:space="preserve">o </w:t>
      </w:r>
      <w:r>
        <w:t>mor</w:t>
      </w:r>
      <w:r w:rsidR="0086258D">
        <w:t xml:space="preserve">e </w:t>
      </w:r>
      <w:r>
        <w:t>substantiv</w:t>
      </w:r>
      <w:r w:rsidR="0086258D">
        <w:t xml:space="preserve">e </w:t>
      </w:r>
      <w:r>
        <w:t>option</w:t>
      </w:r>
      <w:r w:rsidR="0086258D">
        <w:t xml:space="preserve">s </w:t>
      </w:r>
      <w:r>
        <w:t>wher</w:t>
      </w:r>
      <w:r w:rsidR="0086258D">
        <w:t xml:space="preserve">e </w:t>
      </w:r>
      <w:r>
        <w:t>consensu</w:t>
      </w:r>
      <w:r w:rsidR="0086258D">
        <w:t xml:space="preserve">s </w:t>
      </w:r>
      <w:r>
        <w:t>abou</w:t>
      </w:r>
      <w:r w:rsidR="0086258D">
        <w:t xml:space="preserve">t </w:t>
      </w:r>
      <w:r>
        <w:t>refor</w:t>
      </w:r>
      <w:r w:rsidR="0086258D">
        <w:t xml:space="preserve">m </w:t>
      </w:r>
      <w:r>
        <w:t>i</w:t>
      </w:r>
      <w:r w:rsidR="0086258D">
        <w:t xml:space="preserve">s </w:t>
      </w:r>
      <w:r>
        <w:t>muc</w:t>
      </w:r>
      <w:r w:rsidR="0086258D">
        <w:t xml:space="preserve">h </w:t>
      </w:r>
      <w:r>
        <w:t>lower</w:t>
      </w:r>
      <w:r w:rsidR="003C08DF">
        <w:t xml:space="preserve">. </w:t>
      </w:r>
      <w:r>
        <w:t>Thi</w:t>
      </w:r>
      <w:r w:rsidR="0086258D">
        <w:t xml:space="preserve">s </w:t>
      </w:r>
      <w:r>
        <w:t>mean</w:t>
      </w:r>
      <w:r w:rsidR="0086258D">
        <w:t xml:space="preserve">s </w:t>
      </w:r>
      <w:r>
        <w:t>focusin</w:t>
      </w:r>
      <w:r w:rsidR="0086258D">
        <w:t xml:space="preserve">g </w:t>
      </w:r>
      <w:r>
        <w:t>o</w:t>
      </w:r>
      <w:r w:rsidR="0086258D">
        <w:t xml:space="preserve">n </w:t>
      </w:r>
      <w:r>
        <w:t>refor</w:t>
      </w:r>
      <w:r w:rsidR="0086258D">
        <w:t xml:space="preserve">m </w:t>
      </w:r>
      <w:r>
        <w:t>option</w:t>
      </w:r>
      <w:r w:rsidR="0086258D">
        <w:t xml:space="preserve">s </w:t>
      </w:r>
      <w:r>
        <w:t>tha</w:t>
      </w:r>
      <w:r w:rsidR="0086258D">
        <w:t xml:space="preserve">t </w:t>
      </w:r>
      <w:r>
        <w:lastRenderedPageBreak/>
        <w:t>optimis</w:t>
      </w:r>
      <w:r w:rsidR="0086258D">
        <w:t xml:space="preserve">e </w:t>
      </w:r>
      <w:r>
        <w:t>part</w:t>
      </w:r>
      <w:r w:rsidR="0086258D">
        <w:t xml:space="preserve">s </w:t>
      </w:r>
      <w:r>
        <w:t>o</w:t>
      </w:r>
      <w:r w:rsidR="0086258D">
        <w:t xml:space="preserve">f </w:t>
      </w:r>
      <w:r>
        <w:t>th</w:t>
      </w:r>
      <w:r w:rsidR="0086258D">
        <w:t xml:space="preserve">e </w:t>
      </w:r>
      <w:r>
        <w:t>existin</w:t>
      </w:r>
      <w:r w:rsidR="0086258D">
        <w:t xml:space="preserve">g </w:t>
      </w:r>
      <w:r>
        <w:t>lev</w:t>
      </w:r>
      <w:r w:rsidR="0086258D">
        <w:t xml:space="preserve">y </w:t>
      </w:r>
      <w:r>
        <w:t>syste</w:t>
      </w:r>
      <w:r w:rsidR="0086258D">
        <w:t xml:space="preserve">m </w:t>
      </w:r>
      <w:r>
        <w:t>whic</w:t>
      </w:r>
      <w:r w:rsidR="0086258D">
        <w:t xml:space="preserve">h </w:t>
      </w:r>
      <w:r>
        <w:t>stakeholder</w:t>
      </w:r>
      <w:r w:rsidR="0086258D">
        <w:t xml:space="preserve">s </w:t>
      </w:r>
      <w:r>
        <w:t>se</w:t>
      </w:r>
      <w:r w:rsidR="0086258D">
        <w:t xml:space="preserve">e </w:t>
      </w:r>
      <w:r>
        <w:t>a</w:t>
      </w:r>
      <w:r w:rsidR="0086258D">
        <w:t xml:space="preserve">s </w:t>
      </w:r>
      <w:r>
        <w:t>requirin</w:t>
      </w:r>
      <w:r w:rsidR="0086258D">
        <w:t xml:space="preserve">g </w:t>
      </w:r>
      <w:r>
        <w:t>refor</w:t>
      </w:r>
      <w:r w:rsidR="0086258D">
        <w:t xml:space="preserve">m </w:t>
      </w:r>
      <w:r>
        <w:t>bu</w:t>
      </w:r>
      <w:r w:rsidR="0086258D">
        <w:t xml:space="preserve">t </w:t>
      </w:r>
      <w:r>
        <w:t>d</w:t>
      </w:r>
      <w:r w:rsidR="0086258D">
        <w:t xml:space="preserve">o </w:t>
      </w:r>
      <w:r>
        <w:t>no</w:t>
      </w:r>
      <w:r w:rsidR="0086258D">
        <w:t xml:space="preserve">t </w:t>
      </w:r>
      <w:r>
        <w:t>chang</w:t>
      </w:r>
      <w:r w:rsidR="0086258D">
        <w:t xml:space="preserve">e </w:t>
      </w:r>
      <w:r>
        <w:t>th</w:t>
      </w:r>
      <w:r w:rsidR="0086258D">
        <w:t xml:space="preserve">e </w:t>
      </w:r>
      <w:r>
        <w:t>fundamenta</w:t>
      </w:r>
      <w:r w:rsidR="0086258D">
        <w:t xml:space="preserve">l </w:t>
      </w:r>
      <w:r>
        <w:t>polic</w:t>
      </w:r>
      <w:r w:rsidR="0086258D">
        <w:t xml:space="preserve">y </w:t>
      </w:r>
      <w:r>
        <w:t>settin</w:t>
      </w:r>
      <w:r w:rsidR="0086258D">
        <w:t xml:space="preserve">g </w:t>
      </w:r>
      <w:r>
        <w:t>o</w:t>
      </w:r>
      <w:r w:rsidR="0086258D">
        <w:t xml:space="preserve">r </w:t>
      </w:r>
      <w:r>
        <w:t>operatin</w:t>
      </w:r>
      <w:r w:rsidR="0086258D">
        <w:t xml:space="preserve">g </w:t>
      </w:r>
      <w:r>
        <w:t>framework</w:t>
      </w:r>
      <w:r w:rsidR="0086258D">
        <w:t xml:space="preserve">s </w:t>
      </w:r>
      <w:r>
        <w:t>o</w:t>
      </w:r>
      <w:r w:rsidR="0086258D">
        <w:t xml:space="preserve">f </w:t>
      </w:r>
      <w:r>
        <w:t>th</w:t>
      </w:r>
      <w:r w:rsidR="0086258D">
        <w:t xml:space="preserve">e </w:t>
      </w:r>
      <w:r>
        <w:t>lev</w:t>
      </w:r>
      <w:r w:rsidR="0086258D">
        <w:t xml:space="preserve">y </w:t>
      </w:r>
      <w:r>
        <w:t>system</w:t>
      </w:r>
      <w:r w:rsidR="003C08DF">
        <w:t xml:space="preserve">. </w:t>
      </w:r>
      <w:r>
        <w:t>I</w:t>
      </w:r>
      <w:r w:rsidR="0086258D">
        <w:t xml:space="preserve">n </w:t>
      </w:r>
      <w:r>
        <w:t>particular</w:t>
      </w:r>
      <w:r w:rsidR="0086258D">
        <w:t xml:space="preserve">, </w:t>
      </w:r>
      <w:r>
        <w:t>th</w:t>
      </w:r>
      <w:r w:rsidR="0086258D">
        <w:t xml:space="preserve">e </w:t>
      </w:r>
      <w:r>
        <w:t>part</w:t>
      </w:r>
      <w:r w:rsidR="0086258D">
        <w:t xml:space="preserve">s </w:t>
      </w:r>
      <w:r>
        <w:t>o</w:t>
      </w:r>
      <w:r w:rsidR="0086258D">
        <w:t xml:space="preserve">f </w:t>
      </w:r>
      <w:r>
        <w:t>th</w:t>
      </w:r>
      <w:r w:rsidR="0086258D">
        <w:t xml:space="preserve">e </w:t>
      </w:r>
      <w:r>
        <w:t>existin</w:t>
      </w:r>
      <w:r w:rsidR="0086258D">
        <w:t xml:space="preserve">g </w:t>
      </w:r>
      <w:r>
        <w:t>lev</w:t>
      </w:r>
      <w:r w:rsidR="0086258D">
        <w:t xml:space="preserve">y </w:t>
      </w:r>
      <w:r>
        <w:t>syste</w:t>
      </w:r>
      <w:r w:rsidR="0086258D">
        <w:t xml:space="preserve">m </w:t>
      </w:r>
      <w:r>
        <w:t>tha</w:t>
      </w:r>
      <w:r w:rsidR="0086258D">
        <w:t xml:space="preserve">t </w:t>
      </w:r>
      <w:r>
        <w:t>determin</w:t>
      </w:r>
      <w:r w:rsidR="0086258D">
        <w:t xml:space="preserve">e a </w:t>
      </w:r>
      <w:r>
        <w:t>lev</w:t>
      </w:r>
      <w:r w:rsidR="0086258D">
        <w:t xml:space="preserve">y </w:t>
      </w:r>
      <w:r>
        <w:t>i</w:t>
      </w:r>
      <w:r w:rsidR="0086258D">
        <w:t xml:space="preserve">s </w:t>
      </w:r>
      <w:r>
        <w:rPr>
          <w:i/>
        </w:rPr>
        <w:t>establishe</w:t>
      </w:r>
      <w:r w:rsidR="0086258D">
        <w:rPr>
          <w:i/>
        </w:rPr>
        <w:t xml:space="preserve">d </w:t>
      </w:r>
      <w:r>
        <w:t>an</w:t>
      </w:r>
      <w:r w:rsidR="0086258D">
        <w:t xml:space="preserve">d </w:t>
      </w:r>
      <w:r>
        <w:rPr>
          <w:i/>
        </w:rPr>
        <w:t>reviewe</w:t>
      </w:r>
      <w:r w:rsidR="0086258D">
        <w:rPr>
          <w:i/>
        </w:rPr>
        <w:t xml:space="preserve">d </w:t>
      </w:r>
      <w:r>
        <w:t>shoul</w:t>
      </w:r>
      <w:r w:rsidR="0086258D">
        <w:t xml:space="preserve">d </w:t>
      </w:r>
      <w:r>
        <w:t>b</w:t>
      </w:r>
      <w:r w:rsidR="0086258D">
        <w:t xml:space="preserve">e a </w:t>
      </w:r>
      <w:r>
        <w:t>cor</w:t>
      </w:r>
      <w:r w:rsidR="0086258D">
        <w:t xml:space="preserve">e </w:t>
      </w:r>
      <w:r>
        <w:t>remi</w:t>
      </w:r>
      <w:r w:rsidR="0086258D">
        <w:t xml:space="preserve">t </w:t>
      </w:r>
      <w:r>
        <w:t>o</w:t>
      </w:r>
      <w:r w:rsidR="0086258D">
        <w:t xml:space="preserve">f </w:t>
      </w:r>
      <w:r>
        <w:t>th</w:t>
      </w:r>
      <w:r w:rsidR="0086258D">
        <w:t xml:space="preserve">e </w:t>
      </w:r>
      <w:r>
        <w:t>Review’</w:t>
      </w:r>
      <w:r w:rsidR="0086258D">
        <w:t xml:space="preserve">s </w:t>
      </w:r>
      <w:r>
        <w:t>scope</w:t>
      </w:r>
      <w:r w:rsidR="003C08DF">
        <w:t xml:space="preserve">. </w:t>
      </w:r>
    </w:p>
    <w:p w:rsidR="007D7E6B" w:rsidRDefault="007D7E6B" w:rsidP="007D7E6B">
      <w:pPr>
        <w:pStyle w:val="BodyText"/>
      </w:pPr>
      <w:r>
        <w:t>Refor</w:t>
      </w:r>
      <w:r w:rsidR="0086258D">
        <w:t xml:space="preserve">m </w:t>
      </w:r>
      <w:r>
        <w:t>option</w:t>
      </w:r>
      <w:r w:rsidR="0086258D">
        <w:t xml:space="preserve">s </w:t>
      </w:r>
      <w:r>
        <w:t>tha</w:t>
      </w:r>
      <w:r w:rsidR="0086258D">
        <w:t xml:space="preserve">t </w:t>
      </w:r>
      <w:r>
        <w:t>see</w:t>
      </w:r>
      <w:r w:rsidR="0086258D">
        <w:t xml:space="preserve">k </w:t>
      </w:r>
      <w:r>
        <w:t>t</w:t>
      </w:r>
      <w:r w:rsidR="0086258D">
        <w:t xml:space="preserve">o </w:t>
      </w:r>
      <w:r>
        <w:t>fundamentall</w:t>
      </w:r>
      <w:r w:rsidR="0086258D">
        <w:t xml:space="preserve">y </w:t>
      </w:r>
      <w:r>
        <w:t>refor</w:t>
      </w:r>
      <w:r w:rsidR="0086258D">
        <w:t xml:space="preserve">m </w:t>
      </w:r>
      <w:r>
        <w:t>th</w:t>
      </w:r>
      <w:r w:rsidR="0086258D">
        <w:t xml:space="preserve">e </w:t>
      </w:r>
      <w:r>
        <w:t>existin</w:t>
      </w:r>
      <w:r w:rsidR="0086258D">
        <w:t xml:space="preserve">g </w:t>
      </w:r>
      <w:r>
        <w:t>syste</w:t>
      </w:r>
      <w:r w:rsidR="0086258D">
        <w:t xml:space="preserve">m </w:t>
      </w:r>
      <w:r>
        <w:t>o</w:t>
      </w:r>
      <w:r w:rsidR="0086258D">
        <w:t xml:space="preserve">r </w:t>
      </w:r>
      <w:r>
        <w:t>implemen</w:t>
      </w:r>
      <w:r w:rsidR="0086258D">
        <w:t xml:space="preserve">t </w:t>
      </w:r>
      <w:r>
        <w:t>a</w:t>
      </w:r>
      <w:r w:rsidR="0086258D">
        <w:t xml:space="preserve">n </w:t>
      </w:r>
      <w:r>
        <w:t>entirel</w:t>
      </w:r>
      <w:r w:rsidR="0086258D">
        <w:t xml:space="preserve">y </w:t>
      </w:r>
      <w:r>
        <w:t>ne</w:t>
      </w:r>
      <w:r w:rsidR="0086258D">
        <w:t xml:space="preserve">w </w:t>
      </w:r>
      <w:r>
        <w:t>on</w:t>
      </w:r>
      <w:r w:rsidR="0086258D">
        <w:t xml:space="preserve">e </w:t>
      </w:r>
      <w:r>
        <w:t>have</w:t>
      </w:r>
      <w:r w:rsidR="0086258D">
        <w:t xml:space="preserve">, </w:t>
      </w:r>
      <w:r>
        <w:t>b</w:t>
      </w:r>
      <w:r w:rsidR="0086258D">
        <w:t xml:space="preserve">y </w:t>
      </w:r>
      <w:r>
        <w:t>contras</w:t>
      </w:r>
      <w:r w:rsidR="0086258D">
        <w:t xml:space="preserve">t </w:t>
      </w:r>
      <w:r w:rsidR="00864116">
        <w:t xml:space="preserve">have </w:t>
      </w:r>
      <w:r>
        <w:t>muc</w:t>
      </w:r>
      <w:r w:rsidR="0086258D">
        <w:t xml:space="preserve">h </w:t>
      </w:r>
      <w:r>
        <w:t>lowe</w:t>
      </w:r>
      <w:r w:rsidR="0086258D">
        <w:t xml:space="preserve">r </w:t>
      </w:r>
      <w:r>
        <w:t>level</w:t>
      </w:r>
      <w:r w:rsidR="0086258D">
        <w:t xml:space="preserve">s </w:t>
      </w:r>
      <w:r>
        <w:t>o</w:t>
      </w:r>
      <w:r w:rsidR="0086258D">
        <w:t xml:space="preserve">f </w:t>
      </w:r>
      <w:r>
        <w:t>stakeholde</w:t>
      </w:r>
      <w:r w:rsidR="0086258D">
        <w:t xml:space="preserve">r </w:t>
      </w:r>
      <w:r>
        <w:t>suppor</w:t>
      </w:r>
      <w:r w:rsidR="0086258D">
        <w:t xml:space="preserve">t </w:t>
      </w:r>
      <w:r>
        <w:t>(despit</w:t>
      </w:r>
      <w:r w:rsidR="0086258D">
        <w:t xml:space="preserve">e </w:t>
      </w:r>
      <w:r>
        <w:t>th</w:t>
      </w:r>
      <w:r w:rsidR="0086258D">
        <w:t xml:space="preserve">e </w:t>
      </w:r>
      <w:r>
        <w:t>merit</w:t>
      </w:r>
      <w:r w:rsidR="0086258D">
        <w:t xml:space="preserve">s </w:t>
      </w:r>
      <w:r>
        <w:t>o</w:t>
      </w:r>
      <w:r w:rsidR="0086258D">
        <w:t xml:space="preserve">f </w:t>
      </w:r>
      <w:r>
        <w:t>th</w:t>
      </w:r>
      <w:r w:rsidR="0086258D">
        <w:t xml:space="preserve">e </w:t>
      </w:r>
      <w:r>
        <w:t>argument</w:t>
      </w:r>
      <w:r w:rsidR="0086258D">
        <w:t xml:space="preserve">s </w:t>
      </w:r>
      <w:r>
        <w:t>pu</w:t>
      </w:r>
      <w:r w:rsidR="0086258D">
        <w:t xml:space="preserve">t </w:t>
      </w:r>
      <w:r>
        <w:t>t</w:t>
      </w:r>
      <w:r w:rsidR="0086258D">
        <w:t xml:space="preserve">o </w:t>
      </w:r>
      <w:r>
        <w:t>industry)</w:t>
      </w:r>
      <w:r w:rsidR="0086258D">
        <w:t xml:space="preserve">, </w:t>
      </w:r>
      <w:r>
        <w:t>an</w:t>
      </w:r>
      <w:r w:rsidR="0086258D">
        <w:t xml:space="preserve">d </w:t>
      </w:r>
      <w:r>
        <w:t>ar</w:t>
      </w:r>
      <w:r w:rsidR="0086258D">
        <w:t xml:space="preserve">e </w:t>
      </w:r>
      <w:r>
        <w:t>inherentl</w:t>
      </w:r>
      <w:r w:rsidR="0086258D">
        <w:t xml:space="preserve">y </w:t>
      </w:r>
      <w:r>
        <w:t>mor</w:t>
      </w:r>
      <w:r w:rsidR="0086258D">
        <w:t xml:space="preserve">e </w:t>
      </w:r>
      <w:r>
        <w:t>comple</w:t>
      </w:r>
      <w:r w:rsidR="0086258D">
        <w:t xml:space="preserve">x </w:t>
      </w:r>
      <w:r>
        <w:t>a</w:t>
      </w:r>
      <w:r w:rsidR="0086258D">
        <w:t xml:space="preserve">s </w:t>
      </w:r>
      <w:r>
        <w:t>the</w:t>
      </w:r>
      <w:r w:rsidR="0086258D">
        <w:t xml:space="preserve">y </w:t>
      </w:r>
      <w:r>
        <w:t>challeng</w:t>
      </w:r>
      <w:r w:rsidR="0086258D">
        <w:t xml:space="preserve">e </w:t>
      </w:r>
      <w:r>
        <w:t>existin</w:t>
      </w:r>
      <w:r w:rsidR="0086258D">
        <w:t xml:space="preserve">g </w:t>
      </w:r>
      <w:r>
        <w:t>polic</w:t>
      </w:r>
      <w:r w:rsidR="0086258D">
        <w:t xml:space="preserve">y </w:t>
      </w:r>
      <w:r>
        <w:t>an</w:t>
      </w:r>
      <w:r w:rsidR="0086258D">
        <w:t xml:space="preserve">d </w:t>
      </w:r>
      <w:r>
        <w:t>institutiona</w:t>
      </w:r>
      <w:r w:rsidR="0086258D">
        <w:t xml:space="preserve">l </w:t>
      </w:r>
      <w:r>
        <w:t>arrangements</w:t>
      </w:r>
      <w:r w:rsidR="003C08DF">
        <w:t xml:space="preserve">. </w:t>
      </w:r>
      <w:r>
        <w:t>Whil</w:t>
      </w:r>
      <w:r w:rsidR="0086258D">
        <w:t xml:space="preserve">e </w:t>
      </w:r>
      <w:r>
        <w:t>som</w:t>
      </w:r>
      <w:r w:rsidR="0086258D">
        <w:t xml:space="preserve">e </w:t>
      </w:r>
      <w:r>
        <w:t>o</w:t>
      </w:r>
      <w:r w:rsidR="0086258D">
        <w:t xml:space="preserve">f </w:t>
      </w:r>
      <w:r>
        <w:t>th</w:t>
      </w:r>
      <w:r w:rsidR="0086258D">
        <w:t xml:space="preserve">e </w:t>
      </w:r>
      <w:r>
        <w:t>option</w:t>
      </w:r>
      <w:r w:rsidR="0086258D">
        <w:t xml:space="preserve">s </w:t>
      </w:r>
      <w:r>
        <w:t>presente</w:t>
      </w:r>
      <w:r w:rsidR="0086258D">
        <w:t xml:space="preserve">d </w:t>
      </w:r>
      <w:r>
        <w:t>i</w:t>
      </w:r>
      <w:r w:rsidR="0086258D">
        <w:t xml:space="preserve">n </w:t>
      </w:r>
      <w:r>
        <w:t>thi</w:t>
      </w:r>
      <w:r w:rsidR="0086258D">
        <w:t xml:space="preserve">s </w:t>
      </w:r>
      <w:r>
        <w:t>repor</w:t>
      </w:r>
      <w:r w:rsidR="0086258D">
        <w:t xml:space="preserve">t </w:t>
      </w:r>
      <w:r>
        <w:t>ar</w:t>
      </w:r>
      <w:r w:rsidR="0086258D">
        <w:t xml:space="preserve">e </w:t>
      </w:r>
      <w:r>
        <w:t>worth</w:t>
      </w:r>
      <w:r w:rsidR="0086258D">
        <w:t xml:space="preserve">y </w:t>
      </w:r>
      <w:r>
        <w:t>i</w:t>
      </w:r>
      <w:r w:rsidR="0086258D">
        <w:t xml:space="preserve">n </w:t>
      </w:r>
      <w:r>
        <w:t>thei</w:t>
      </w:r>
      <w:r w:rsidR="0086258D">
        <w:t xml:space="preserve">r </w:t>
      </w:r>
      <w:r>
        <w:t>ow</w:t>
      </w:r>
      <w:r w:rsidR="0086258D">
        <w:t xml:space="preserve">n </w:t>
      </w:r>
      <w:r>
        <w:t>right</w:t>
      </w:r>
      <w:r w:rsidR="0086258D">
        <w:t xml:space="preserve">, </w:t>
      </w:r>
      <w:r>
        <w:t>the</w:t>
      </w:r>
      <w:r w:rsidR="0086258D">
        <w:t xml:space="preserve">y </w:t>
      </w:r>
      <w:r>
        <w:t>wil</w:t>
      </w:r>
      <w:r w:rsidR="0086258D">
        <w:t xml:space="preserve">l </w:t>
      </w:r>
      <w:r>
        <w:t>requir</w:t>
      </w:r>
      <w:r w:rsidR="0086258D">
        <w:t xml:space="preserve">e </w:t>
      </w:r>
      <w:r>
        <w:t>considerabl</w:t>
      </w:r>
      <w:r w:rsidR="0086258D">
        <w:t xml:space="preserve">e </w:t>
      </w:r>
      <w:r>
        <w:t>analytica</w:t>
      </w:r>
      <w:r w:rsidR="0086258D">
        <w:t xml:space="preserve">l </w:t>
      </w:r>
      <w:r>
        <w:t>resource</w:t>
      </w:r>
      <w:r w:rsidR="0086258D">
        <w:t xml:space="preserve">s </w:t>
      </w:r>
      <w:r>
        <w:t>t</w:t>
      </w:r>
      <w:r w:rsidR="0086258D">
        <w:t xml:space="preserve">o </w:t>
      </w:r>
      <w:r>
        <w:t>understan</w:t>
      </w:r>
      <w:r w:rsidR="0086258D">
        <w:t xml:space="preserve">d </w:t>
      </w:r>
      <w:r>
        <w:t>thei</w:t>
      </w:r>
      <w:r w:rsidR="0086258D">
        <w:t xml:space="preserve">r </w:t>
      </w:r>
      <w:r>
        <w:t>practica</w:t>
      </w:r>
      <w:r w:rsidR="0086258D">
        <w:t xml:space="preserve">l </w:t>
      </w:r>
      <w:r>
        <w:t>implication</w:t>
      </w:r>
      <w:r w:rsidR="0086258D">
        <w:t xml:space="preserve">s </w:t>
      </w:r>
      <w:r>
        <w:t>an</w:t>
      </w:r>
      <w:r w:rsidR="0086258D">
        <w:t xml:space="preserve">d </w:t>
      </w:r>
      <w:r>
        <w:t>significan</w:t>
      </w:r>
      <w:r w:rsidR="0086258D">
        <w:t xml:space="preserve">t </w:t>
      </w:r>
      <w:r>
        <w:t>plannin</w:t>
      </w:r>
      <w:r w:rsidR="0086258D">
        <w:t xml:space="preserve">g </w:t>
      </w:r>
      <w:r>
        <w:t>an</w:t>
      </w:r>
      <w:r w:rsidR="0086258D">
        <w:t xml:space="preserve">d </w:t>
      </w:r>
      <w:r>
        <w:t>polic</w:t>
      </w:r>
      <w:r w:rsidR="0086258D">
        <w:t xml:space="preserve">y </w:t>
      </w:r>
      <w:r>
        <w:t>negotiatio</w:t>
      </w:r>
      <w:r w:rsidR="0086258D">
        <w:t xml:space="preserve">n </w:t>
      </w:r>
      <w:r>
        <w:t>t</w:t>
      </w:r>
      <w:r w:rsidR="0086258D">
        <w:t xml:space="preserve">o </w:t>
      </w:r>
      <w:r>
        <w:t>implemen</w:t>
      </w:r>
      <w:r w:rsidR="0086258D">
        <w:t xml:space="preserve">t </w:t>
      </w:r>
      <w:r>
        <w:t>the</w:t>
      </w:r>
      <w:r w:rsidR="0086258D">
        <w:t xml:space="preserve">m </w:t>
      </w:r>
      <w:r>
        <w:t>i</w:t>
      </w:r>
      <w:r w:rsidR="0086258D">
        <w:t xml:space="preserve">n a </w:t>
      </w:r>
      <w:r>
        <w:t>considere</w:t>
      </w:r>
      <w:r w:rsidR="0086258D">
        <w:t xml:space="preserve">d </w:t>
      </w:r>
      <w:r>
        <w:t>an</w:t>
      </w:r>
      <w:r w:rsidR="0086258D">
        <w:t xml:space="preserve">d </w:t>
      </w:r>
      <w:r>
        <w:t>conciliator</w:t>
      </w:r>
      <w:r w:rsidR="0086258D">
        <w:t xml:space="preserve">y </w:t>
      </w:r>
      <w:r>
        <w:t>way</w:t>
      </w:r>
      <w:r w:rsidR="003C08DF">
        <w:t xml:space="preserve">. </w:t>
      </w:r>
    </w:p>
    <w:p w:rsidR="007D7E6B" w:rsidRDefault="007D7E6B" w:rsidP="007D7E6B">
      <w:pPr>
        <w:pStyle w:val="BodyText"/>
      </w:pPr>
      <w:r>
        <w:t>Consisten</w:t>
      </w:r>
      <w:r w:rsidR="0086258D">
        <w:t xml:space="preserve">t </w:t>
      </w:r>
      <w:r>
        <w:t>wit</w:t>
      </w:r>
      <w:r w:rsidR="0086258D">
        <w:t xml:space="preserve">h </w:t>
      </w:r>
      <w:r>
        <w:t>it</w:t>
      </w:r>
      <w:r w:rsidR="0086258D">
        <w:t xml:space="preserve">s </w:t>
      </w:r>
      <w:r>
        <w:t>policy</w:t>
      </w:r>
      <w:r w:rsidR="0086258D">
        <w:t xml:space="preserve">, </w:t>
      </w:r>
      <w:r>
        <w:t>legislativ</w:t>
      </w:r>
      <w:r w:rsidR="0086258D">
        <w:t xml:space="preserve">e </w:t>
      </w:r>
      <w:r>
        <w:t>an</w:t>
      </w:r>
      <w:r w:rsidR="0086258D">
        <w:t xml:space="preserve">d </w:t>
      </w:r>
      <w:r>
        <w:t>regulator</w:t>
      </w:r>
      <w:r w:rsidR="0086258D">
        <w:t xml:space="preserve">y </w:t>
      </w:r>
      <w:r>
        <w:t>remit</w:t>
      </w:r>
      <w:r w:rsidR="0086258D">
        <w:t xml:space="preserve">, </w:t>
      </w:r>
      <w:r>
        <w:t>th</w:t>
      </w:r>
      <w:r w:rsidR="0086258D">
        <w:t xml:space="preserve">e </w:t>
      </w:r>
      <w:r>
        <w:t>Departmen</w:t>
      </w:r>
      <w:r w:rsidR="0086258D">
        <w:t xml:space="preserve">t </w:t>
      </w:r>
      <w:r>
        <w:t>shoul</w:t>
      </w:r>
      <w:r w:rsidR="0086258D">
        <w:t xml:space="preserve">d </w:t>
      </w:r>
      <w:r>
        <w:t>a</w:t>
      </w:r>
      <w:r w:rsidR="0086258D">
        <w:t xml:space="preserve">t a </w:t>
      </w:r>
      <w:r>
        <w:t>minimu</w:t>
      </w:r>
      <w:r w:rsidR="0086258D">
        <w:t xml:space="preserve">m </w:t>
      </w:r>
      <w:r>
        <w:t>hav</w:t>
      </w:r>
      <w:r w:rsidR="0086258D">
        <w:t xml:space="preserve">e </w:t>
      </w:r>
      <w:r>
        <w:t>particula</w:t>
      </w:r>
      <w:r w:rsidR="0086258D">
        <w:t xml:space="preserve">r </w:t>
      </w:r>
      <w:r>
        <w:t>regar</w:t>
      </w:r>
      <w:r w:rsidR="0086258D">
        <w:t xml:space="preserve">d </w:t>
      </w:r>
      <w:r>
        <w:t>to:</w:t>
      </w:r>
    </w:p>
    <w:p w:rsidR="007D7E6B" w:rsidRPr="007D01B3" w:rsidRDefault="007D7E6B" w:rsidP="007D7E6B">
      <w:pPr>
        <w:pStyle w:val="ListNumber"/>
        <w:numPr>
          <w:ilvl w:val="0"/>
          <w:numId w:val="40"/>
        </w:numPr>
        <w:rPr>
          <w:b/>
          <w:i/>
        </w:rPr>
      </w:pPr>
      <w:r w:rsidRPr="007D01B3">
        <w:rPr>
          <w:b/>
          <w:i/>
        </w:rPr>
        <w:t>Reviewin</w:t>
      </w:r>
      <w:r w:rsidR="0086258D" w:rsidRPr="007D01B3">
        <w:rPr>
          <w:b/>
          <w:i/>
        </w:rPr>
        <w:t>g</w:t>
      </w:r>
      <w:r w:rsidR="0086258D">
        <w:rPr>
          <w:b/>
          <w:i/>
        </w:rPr>
        <w:t xml:space="preserve"> </w:t>
      </w:r>
      <w:r w:rsidRPr="007D01B3">
        <w:rPr>
          <w:b/>
          <w:i/>
        </w:rPr>
        <w:t>th</w:t>
      </w:r>
      <w:r w:rsidR="0086258D" w:rsidRPr="007D01B3">
        <w:rPr>
          <w:b/>
          <w:i/>
        </w:rPr>
        <w:t>e</w:t>
      </w:r>
      <w:r w:rsidR="0086258D">
        <w:rPr>
          <w:b/>
          <w:i/>
        </w:rPr>
        <w:t xml:space="preserve"> </w:t>
      </w:r>
      <w:r w:rsidRPr="007D01B3">
        <w:rPr>
          <w:b/>
          <w:i/>
        </w:rPr>
        <w:t>lev</w:t>
      </w:r>
      <w:r w:rsidR="0086258D" w:rsidRPr="007D01B3">
        <w:rPr>
          <w:b/>
          <w:i/>
        </w:rPr>
        <w:t>y</w:t>
      </w:r>
      <w:r w:rsidR="0086258D">
        <w:rPr>
          <w:b/>
          <w:i/>
        </w:rPr>
        <w:t xml:space="preserve"> </w:t>
      </w:r>
      <w:r w:rsidRPr="007D01B3">
        <w:rPr>
          <w:b/>
          <w:i/>
        </w:rPr>
        <w:t>principle</w:t>
      </w:r>
      <w:r w:rsidR="0086258D" w:rsidRPr="007D01B3">
        <w:rPr>
          <w:b/>
          <w:i/>
        </w:rPr>
        <w:t>s</w:t>
      </w:r>
      <w:r w:rsidR="0086258D">
        <w:rPr>
          <w:b/>
          <w:i/>
        </w:rPr>
        <w:t xml:space="preserve"> </w:t>
      </w:r>
      <w:r w:rsidRPr="007D01B3">
        <w:rPr>
          <w:b/>
          <w:i/>
        </w:rPr>
        <w:t>an</w:t>
      </w:r>
      <w:r w:rsidR="0086258D" w:rsidRPr="007D01B3">
        <w:rPr>
          <w:b/>
          <w:i/>
        </w:rPr>
        <w:t>d</w:t>
      </w:r>
      <w:r w:rsidR="0086258D">
        <w:rPr>
          <w:b/>
          <w:i/>
        </w:rPr>
        <w:t xml:space="preserve"> </w:t>
      </w:r>
      <w:r w:rsidRPr="007D01B3">
        <w:rPr>
          <w:b/>
          <w:i/>
        </w:rPr>
        <w:t>guideline</w:t>
      </w:r>
      <w:r w:rsidR="0086258D" w:rsidRPr="007D01B3">
        <w:rPr>
          <w:b/>
          <w:i/>
        </w:rPr>
        <w:t>s</w:t>
      </w:r>
      <w:r w:rsidR="0086258D">
        <w:rPr>
          <w:b/>
          <w:i/>
        </w:rPr>
        <w:t xml:space="preserve"> </w:t>
      </w:r>
      <w:r w:rsidRPr="007D01B3">
        <w:rPr>
          <w:b/>
          <w:i/>
        </w:rPr>
        <w:t>(an</w:t>
      </w:r>
      <w:r w:rsidR="0086258D" w:rsidRPr="007D01B3">
        <w:rPr>
          <w:b/>
          <w:i/>
        </w:rPr>
        <w:t>d</w:t>
      </w:r>
      <w:r w:rsidR="0086258D">
        <w:rPr>
          <w:b/>
          <w:i/>
        </w:rPr>
        <w:t xml:space="preserve"> </w:t>
      </w:r>
      <w:r w:rsidRPr="007D01B3">
        <w:rPr>
          <w:b/>
          <w:i/>
        </w:rPr>
        <w:t>supportin</w:t>
      </w:r>
      <w:r w:rsidR="0086258D" w:rsidRPr="007D01B3">
        <w:rPr>
          <w:b/>
          <w:i/>
        </w:rPr>
        <w:t>g</w:t>
      </w:r>
      <w:r w:rsidR="0086258D">
        <w:rPr>
          <w:b/>
          <w:i/>
        </w:rPr>
        <w:t xml:space="preserve"> </w:t>
      </w:r>
      <w:r w:rsidRPr="007D01B3">
        <w:rPr>
          <w:b/>
          <w:i/>
        </w:rPr>
        <w:t>guidanc</w:t>
      </w:r>
      <w:r w:rsidR="0086258D" w:rsidRPr="007D01B3">
        <w:rPr>
          <w:b/>
          <w:i/>
        </w:rPr>
        <w:t>e</w:t>
      </w:r>
      <w:r w:rsidR="0086258D">
        <w:rPr>
          <w:b/>
          <w:i/>
        </w:rPr>
        <w:t xml:space="preserve"> </w:t>
      </w:r>
      <w:r w:rsidRPr="007D01B3">
        <w:rPr>
          <w:b/>
          <w:i/>
        </w:rPr>
        <w:t>material) t</w:t>
      </w:r>
      <w:r w:rsidR="0086258D" w:rsidRPr="007D01B3">
        <w:rPr>
          <w:b/>
          <w:i/>
        </w:rPr>
        <w:t>o</w:t>
      </w:r>
      <w:r w:rsidR="0086258D">
        <w:rPr>
          <w:b/>
          <w:i/>
        </w:rPr>
        <w:t xml:space="preserve"> </w:t>
      </w:r>
      <w:r w:rsidRPr="007D01B3">
        <w:rPr>
          <w:b/>
          <w:i/>
        </w:rPr>
        <w:t>ensur</w:t>
      </w:r>
      <w:r w:rsidR="0086258D" w:rsidRPr="007D01B3">
        <w:rPr>
          <w:b/>
          <w:i/>
        </w:rPr>
        <w:t>e</w:t>
      </w:r>
      <w:r w:rsidR="0086258D">
        <w:rPr>
          <w:b/>
          <w:i/>
        </w:rPr>
        <w:t xml:space="preserve"> </w:t>
      </w:r>
      <w:r w:rsidRPr="007D01B3">
        <w:rPr>
          <w:b/>
          <w:i/>
        </w:rPr>
        <w:t>the</w:t>
      </w:r>
      <w:r w:rsidR="0086258D" w:rsidRPr="007D01B3">
        <w:rPr>
          <w:b/>
          <w:i/>
        </w:rPr>
        <w:t>y</w:t>
      </w:r>
      <w:r w:rsidR="0086258D">
        <w:rPr>
          <w:b/>
          <w:i/>
        </w:rPr>
        <w:t xml:space="preserve"> </w:t>
      </w:r>
      <w:r w:rsidRPr="007D01B3">
        <w:rPr>
          <w:b/>
          <w:i/>
        </w:rPr>
        <w:t>ar</w:t>
      </w:r>
      <w:r w:rsidR="0086258D" w:rsidRPr="007D01B3">
        <w:rPr>
          <w:b/>
          <w:i/>
        </w:rPr>
        <w:t>e</w:t>
      </w:r>
      <w:r w:rsidR="0086258D">
        <w:rPr>
          <w:b/>
          <w:i/>
        </w:rPr>
        <w:t xml:space="preserve"> </w:t>
      </w:r>
      <w:r w:rsidRPr="007D01B3">
        <w:rPr>
          <w:b/>
          <w:i/>
        </w:rPr>
        <w:t>effectiv</w:t>
      </w:r>
      <w:r w:rsidR="0086258D" w:rsidRPr="007D01B3">
        <w:rPr>
          <w:b/>
          <w:i/>
        </w:rPr>
        <w:t>e</w:t>
      </w:r>
      <w:r w:rsidR="0086258D">
        <w:rPr>
          <w:b/>
          <w:i/>
        </w:rPr>
        <w:t xml:space="preserve"> </w:t>
      </w:r>
      <w:r w:rsidRPr="007D01B3">
        <w:rPr>
          <w:b/>
          <w:i/>
        </w:rPr>
        <w:t>tool</w:t>
      </w:r>
      <w:r w:rsidR="0086258D" w:rsidRPr="007D01B3">
        <w:rPr>
          <w:b/>
          <w:i/>
        </w:rPr>
        <w:t>s</w:t>
      </w:r>
      <w:r w:rsidR="0086258D">
        <w:rPr>
          <w:b/>
          <w:i/>
        </w:rPr>
        <w:t xml:space="preserve"> </w:t>
      </w:r>
      <w:r w:rsidRPr="007D01B3">
        <w:rPr>
          <w:b/>
          <w:i/>
        </w:rPr>
        <w:t>t</w:t>
      </w:r>
      <w:r w:rsidR="0086258D" w:rsidRPr="007D01B3">
        <w:rPr>
          <w:b/>
          <w:i/>
        </w:rPr>
        <w:t>o</w:t>
      </w:r>
      <w:r w:rsidR="0086258D">
        <w:rPr>
          <w:b/>
          <w:i/>
        </w:rPr>
        <w:t xml:space="preserve"> </w:t>
      </w:r>
      <w:r w:rsidRPr="007D01B3">
        <w:rPr>
          <w:b/>
          <w:i/>
        </w:rPr>
        <w:t>assistin</w:t>
      </w:r>
      <w:r w:rsidR="0086258D" w:rsidRPr="007D01B3">
        <w:rPr>
          <w:b/>
          <w:i/>
        </w:rPr>
        <w:t>g</w:t>
      </w:r>
      <w:r w:rsidR="0086258D">
        <w:rPr>
          <w:b/>
          <w:i/>
        </w:rPr>
        <w:t xml:space="preserve"> </w:t>
      </w:r>
      <w:r w:rsidRPr="007D01B3">
        <w:rPr>
          <w:b/>
          <w:i/>
        </w:rPr>
        <w:t>industrie</w:t>
      </w:r>
      <w:r w:rsidR="0086258D" w:rsidRPr="007D01B3">
        <w:rPr>
          <w:b/>
          <w:i/>
        </w:rPr>
        <w:t>s</w:t>
      </w:r>
      <w:r w:rsidR="0086258D">
        <w:rPr>
          <w:b/>
          <w:i/>
        </w:rPr>
        <w:t xml:space="preserve"> </w:t>
      </w:r>
      <w:r w:rsidRPr="007D01B3">
        <w:rPr>
          <w:b/>
          <w:i/>
        </w:rPr>
        <w:t>t</w:t>
      </w:r>
      <w:r w:rsidR="0086258D" w:rsidRPr="007D01B3">
        <w:rPr>
          <w:b/>
          <w:i/>
        </w:rPr>
        <w:t>o</w:t>
      </w:r>
      <w:r w:rsidR="0086258D">
        <w:rPr>
          <w:b/>
          <w:i/>
        </w:rPr>
        <w:t xml:space="preserve"> </w:t>
      </w:r>
      <w:r w:rsidRPr="007D01B3">
        <w:rPr>
          <w:b/>
          <w:i/>
        </w:rPr>
        <w:t>establis</w:t>
      </w:r>
      <w:r w:rsidR="0086258D" w:rsidRPr="007D01B3">
        <w:rPr>
          <w:b/>
          <w:i/>
        </w:rPr>
        <w:t>h</w:t>
      </w:r>
      <w:r w:rsidR="0086258D">
        <w:rPr>
          <w:b/>
          <w:i/>
        </w:rPr>
        <w:t xml:space="preserve"> </w:t>
      </w:r>
      <w:r w:rsidR="0086258D" w:rsidRPr="007D01B3">
        <w:rPr>
          <w:b/>
          <w:i/>
        </w:rPr>
        <w:t>a</w:t>
      </w:r>
      <w:r w:rsidR="0086258D">
        <w:rPr>
          <w:b/>
          <w:i/>
        </w:rPr>
        <w:t xml:space="preserve"> </w:t>
      </w:r>
      <w:r w:rsidRPr="007D01B3">
        <w:rPr>
          <w:b/>
          <w:i/>
        </w:rPr>
        <w:t>lev</w:t>
      </w:r>
      <w:r w:rsidR="0086258D" w:rsidRPr="007D01B3">
        <w:rPr>
          <w:b/>
          <w:i/>
        </w:rPr>
        <w:t>y</w:t>
      </w:r>
      <w:r w:rsidR="0086258D">
        <w:rPr>
          <w:b/>
          <w:i/>
        </w:rPr>
        <w:t xml:space="preserve"> </w:t>
      </w:r>
      <w:r w:rsidRPr="007D01B3">
        <w:rPr>
          <w:b/>
          <w:i/>
        </w:rPr>
        <w:t>an</w:t>
      </w:r>
      <w:r w:rsidR="0086258D" w:rsidRPr="007D01B3">
        <w:rPr>
          <w:b/>
          <w:i/>
        </w:rPr>
        <w:t>d</w:t>
      </w:r>
      <w:r w:rsidR="0086258D">
        <w:rPr>
          <w:b/>
          <w:i/>
        </w:rPr>
        <w:t xml:space="preserve"> </w:t>
      </w:r>
      <w:r w:rsidRPr="007D01B3">
        <w:rPr>
          <w:b/>
          <w:i/>
        </w:rPr>
        <w:t>revie</w:t>
      </w:r>
      <w:r w:rsidR="0086258D" w:rsidRPr="007D01B3">
        <w:rPr>
          <w:b/>
          <w:i/>
        </w:rPr>
        <w:t>w</w:t>
      </w:r>
      <w:r w:rsidR="0086258D">
        <w:rPr>
          <w:b/>
          <w:i/>
        </w:rPr>
        <w:t xml:space="preserve"> </w:t>
      </w:r>
      <w:r w:rsidRPr="007D01B3">
        <w:rPr>
          <w:b/>
          <w:i/>
        </w:rPr>
        <w:t>existin</w:t>
      </w:r>
      <w:r w:rsidR="0086258D" w:rsidRPr="007D01B3">
        <w:rPr>
          <w:b/>
          <w:i/>
        </w:rPr>
        <w:t>g</w:t>
      </w:r>
      <w:r w:rsidR="0086258D">
        <w:rPr>
          <w:b/>
          <w:i/>
        </w:rPr>
        <w:t xml:space="preserve"> </w:t>
      </w:r>
      <w:r w:rsidRPr="007D01B3">
        <w:rPr>
          <w:b/>
          <w:i/>
        </w:rPr>
        <w:t>levies.</w:t>
      </w:r>
    </w:p>
    <w:p w:rsidR="007D7E6B" w:rsidRDefault="007D7E6B" w:rsidP="007D7E6B">
      <w:pPr>
        <w:pStyle w:val="BodyText"/>
      </w:pPr>
      <w:r>
        <w:t>Stakeholde</w:t>
      </w:r>
      <w:r w:rsidR="0086258D">
        <w:t xml:space="preserve">r </w:t>
      </w:r>
      <w:r>
        <w:t>feedbac</w:t>
      </w:r>
      <w:r w:rsidR="0086258D">
        <w:t xml:space="preserve">k </w:t>
      </w:r>
      <w:r>
        <w:t>collecte</w:t>
      </w:r>
      <w:r w:rsidR="0086258D">
        <w:t xml:space="preserve">d </w:t>
      </w:r>
      <w:r>
        <w:t>fo</w:t>
      </w:r>
      <w:r w:rsidR="0086258D">
        <w:t xml:space="preserve">r </w:t>
      </w:r>
      <w:r>
        <w:t>thi</w:t>
      </w:r>
      <w:r w:rsidR="0086258D">
        <w:t xml:space="preserve">s </w:t>
      </w:r>
      <w:r>
        <w:t>scopin</w:t>
      </w:r>
      <w:r w:rsidR="0086258D">
        <w:t xml:space="preserve">g </w:t>
      </w:r>
      <w:r>
        <w:t>project</w:t>
      </w:r>
      <w:r w:rsidR="0086258D">
        <w:t xml:space="preserve">, </w:t>
      </w:r>
      <w:r>
        <w:t>ha</w:t>
      </w:r>
      <w:r w:rsidR="0086258D">
        <w:t xml:space="preserve">s </w:t>
      </w:r>
      <w:r>
        <w:t>highlighte</w:t>
      </w:r>
      <w:r w:rsidR="0086258D">
        <w:t xml:space="preserve">d </w:t>
      </w:r>
      <w:r>
        <w:t>th</w:t>
      </w:r>
      <w:r w:rsidR="0086258D">
        <w:t xml:space="preserve">e </w:t>
      </w:r>
      <w:r>
        <w:t>nee</w:t>
      </w:r>
      <w:r w:rsidR="0086258D">
        <w:t xml:space="preserve">d </w:t>
      </w:r>
      <w:r>
        <w:t>t</w:t>
      </w:r>
      <w:r w:rsidR="0086258D">
        <w:t xml:space="preserve">o </w:t>
      </w:r>
      <w:r>
        <w:t>improv</w:t>
      </w:r>
      <w:r w:rsidR="0086258D">
        <w:t xml:space="preserve">e </w:t>
      </w:r>
      <w:r>
        <w:t>th</w:t>
      </w:r>
      <w:r w:rsidR="0086258D">
        <w:t xml:space="preserve">e </w:t>
      </w:r>
      <w:r>
        <w:t>clarit</w:t>
      </w:r>
      <w:r w:rsidR="0086258D">
        <w:t xml:space="preserve">y </w:t>
      </w:r>
      <w:r>
        <w:t>o</w:t>
      </w:r>
      <w:r w:rsidR="0086258D">
        <w:t xml:space="preserve">f </w:t>
      </w:r>
      <w:r>
        <w:t>th</w:t>
      </w:r>
      <w:r w:rsidR="0086258D">
        <w:t xml:space="preserve">e </w:t>
      </w:r>
      <w:r>
        <w:t>curren</w:t>
      </w:r>
      <w:r w:rsidR="0086258D">
        <w:t xml:space="preserve">t </w:t>
      </w:r>
      <w:r>
        <w:t>lev</w:t>
      </w:r>
      <w:r w:rsidR="0086258D">
        <w:t xml:space="preserve">y </w:t>
      </w:r>
      <w:r>
        <w:t>collectio</w:t>
      </w:r>
      <w:r w:rsidR="0086258D">
        <w:t xml:space="preserve">n </w:t>
      </w:r>
      <w:r>
        <w:t>principles</w:t>
      </w:r>
      <w:r w:rsidR="003C08DF">
        <w:t xml:space="preserve">. </w:t>
      </w:r>
      <w:r>
        <w:t>Whil</w:t>
      </w:r>
      <w:r w:rsidR="0086258D">
        <w:t xml:space="preserve">e </w:t>
      </w:r>
      <w:r>
        <w:t>th</w:t>
      </w:r>
      <w:r w:rsidR="0086258D">
        <w:t xml:space="preserve">e </w:t>
      </w:r>
      <w:r>
        <w:t>principle</w:t>
      </w:r>
      <w:r w:rsidR="0086258D">
        <w:t xml:space="preserve">s </w:t>
      </w:r>
      <w:r>
        <w:t>ar</w:t>
      </w:r>
      <w:r w:rsidR="0086258D">
        <w:t xml:space="preserve">e </w:t>
      </w:r>
      <w:r>
        <w:t>clea</w:t>
      </w:r>
      <w:r w:rsidR="0086258D">
        <w:t xml:space="preserve">r </w:t>
      </w:r>
      <w:r>
        <w:t>fro</w:t>
      </w:r>
      <w:r w:rsidR="0086258D">
        <w:t xml:space="preserve">m a </w:t>
      </w:r>
      <w:r>
        <w:t>conceptua</w:t>
      </w:r>
      <w:r w:rsidR="0086258D">
        <w:t xml:space="preserve">l </w:t>
      </w:r>
      <w:r>
        <w:t>perspective</w:t>
      </w:r>
      <w:r w:rsidR="0086258D">
        <w:t xml:space="preserve">, </w:t>
      </w:r>
      <w:r>
        <w:t>th</w:t>
      </w:r>
      <w:r w:rsidR="0086258D">
        <w:t xml:space="preserve">e </w:t>
      </w:r>
      <w:r>
        <w:t>mus</w:t>
      </w:r>
      <w:r w:rsidR="0086258D">
        <w:t xml:space="preserve">t </w:t>
      </w:r>
      <w:r>
        <w:t>b</w:t>
      </w:r>
      <w:r w:rsidR="0086258D">
        <w:t xml:space="preserve">e </w:t>
      </w:r>
      <w:r>
        <w:t>mor</w:t>
      </w:r>
      <w:r w:rsidR="0086258D">
        <w:t xml:space="preserve">e </w:t>
      </w:r>
      <w:r>
        <w:t>clearl</w:t>
      </w:r>
      <w:r w:rsidR="0086258D">
        <w:t xml:space="preserve">y </w:t>
      </w:r>
      <w:r>
        <w:t>articulate</w:t>
      </w:r>
      <w:r w:rsidR="0086258D">
        <w:t xml:space="preserve">d </w:t>
      </w:r>
      <w:r>
        <w:t>i</w:t>
      </w:r>
      <w:r w:rsidR="0086258D">
        <w:t xml:space="preserve">n </w:t>
      </w:r>
      <w:r>
        <w:t>thei</w:t>
      </w:r>
      <w:r w:rsidR="0086258D">
        <w:t xml:space="preserve">r </w:t>
      </w:r>
      <w:r>
        <w:t>writte</w:t>
      </w:r>
      <w:r w:rsidR="0086258D">
        <w:t xml:space="preserve">n </w:t>
      </w:r>
      <w:r>
        <w:t>form</w:t>
      </w:r>
      <w:r w:rsidR="0086258D">
        <w:t xml:space="preserve">, </w:t>
      </w:r>
      <w:r>
        <w:t>an</w:t>
      </w:r>
      <w:r w:rsidR="0086258D">
        <w:t xml:space="preserve">d </w:t>
      </w:r>
      <w:r>
        <w:t>th</w:t>
      </w:r>
      <w:r w:rsidR="0086258D">
        <w:t xml:space="preserve">e </w:t>
      </w:r>
      <w:r>
        <w:t>advic</w:t>
      </w:r>
      <w:r w:rsidR="0086258D">
        <w:t xml:space="preserve">e </w:t>
      </w:r>
      <w:r>
        <w:t>give</w:t>
      </w:r>
      <w:r w:rsidR="0086258D">
        <w:t xml:space="preserve">n </w:t>
      </w:r>
      <w:r>
        <w:t>b</w:t>
      </w:r>
      <w:r w:rsidR="0086258D">
        <w:t xml:space="preserve">y </w:t>
      </w:r>
      <w:r>
        <w:t>Governmen</w:t>
      </w:r>
      <w:r w:rsidR="0086258D">
        <w:t xml:space="preserve">t </w:t>
      </w:r>
      <w:r>
        <w:t>mus</w:t>
      </w:r>
      <w:r w:rsidR="0086258D">
        <w:t xml:space="preserve">t </w:t>
      </w:r>
      <w:r>
        <w:t>suppor</w:t>
      </w:r>
      <w:r w:rsidR="0086258D">
        <w:t xml:space="preserve">t </w:t>
      </w:r>
      <w:r>
        <w:t>consisten</w:t>
      </w:r>
      <w:r w:rsidR="0086258D">
        <w:t xml:space="preserve">t </w:t>
      </w:r>
      <w:r>
        <w:t>applicatio</w:t>
      </w:r>
      <w:r w:rsidR="0086258D">
        <w:t xml:space="preserve">n </w:t>
      </w:r>
      <w:r>
        <w:t>o</w:t>
      </w:r>
      <w:r w:rsidR="0086258D">
        <w:t xml:space="preserve">f </w:t>
      </w:r>
      <w:r>
        <w:t>th</w:t>
      </w:r>
      <w:r w:rsidR="0086258D">
        <w:t xml:space="preserve">e </w:t>
      </w:r>
      <w:r>
        <w:t>principles</w:t>
      </w:r>
      <w:r w:rsidR="003C08DF">
        <w:t xml:space="preserve">. </w:t>
      </w:r>
      <w:r>
        <w:t>Th</w:t>
      </w:r>
      <w:r w:rsidR="0086258D">
        <w:t xml:space="preserve">e </w:t>
      </w:r>
      <w:r>
        <w:t>additio</w:t>
      </w:r>
      <w:r w:rsidR="0086258D">
        <w:t xml:space="preserve">n </w:t>
      </w:r>
      <w:r>
        <w:t>o</w:t>
      </w:r>
      <w:r w:rsidR="0086258D">
        <w:t xml:space="preserve">f </w:t>
      </w:r>
      <w:r>
        <w:t>example</w:t>
      </w:r>
      <w:r w:rsidR="0086258D">
        <w:t xml:space="preserve">s </w:t>
      </w:r>
      <w:r>
        <w:t>relatin</w:t>
      </w:r>
      <w:r w:rsidR="0086258D">
        <w:t xml:space="preserve">g </w:t>
      </w:r>
      <w:r>
        <w:t>t</w:t>
      </w:r>
      <w:r w:rsidR="0086258D">
        <w:t xml:space="preserve">o </w:t>
      </w:r>
      <w:r>
        <w:t>bes</w:t>
      </w:r>
      <w:r w:rsidR="0086258D">
        <w:t xml:space="preserve">t </w:t>
      </w:r>
      <w:r>
        <w:t>practic</w:t>
      </w:r>
      <w:r w:rsidR="0086258D">
        <w:t xml:space="preserve">e </w:t>
      </w:r>
      <w:r>
        <w:t>applicatio</w:t>
      </w:r>
      <w:r w:rsidR="0086258D">
        <w:t xml:space="preserve">n </w:t>
      </w:r>
      <w:r>
        <w:t>o</w:t>
      </w:r>
      <w:r w:rsidR="0086258D">
        <w:t xml:space="preserve">f </w:t>
      </w:r>
      <w:r>
        <w:t>th</w:t>
      </w:r>
      <w:r w:rsidR="0086258D">
        <w:t xml:space="preserve">e </w:t>
      </w:r>
      <w:r>
        <w:t>principle</w:t>
      </w:r>
      <w:r w:rsidR="0086258D">
        <w:t xml:space="preserve">s </w:t>
      </w:r>
      <w:r>
        <w:t>woul</w:t>
      </w:r>
      <w:r w:rsidR="0086258D">
        <w:t xml:space="preserve">d </w:t>
      </w:r>
      <w:r>
        <w:t>als</w:t>
      </w:r>
      <w:r w:rsidR="0086258D">
        <w:t xml:space="preserve">o </w:t>
      </w:r>
      <w:r>
        <w:t>assis</w:t>
      </w:r>
      <w:r w:rsidR="0086258D">
        <w:t xml:space="preserve">t </w:t>
      </w:r>
      <w:r>
        <w:t>industrie</w:t>
      </w:r>
      <w:r w:rsidR="0086258D">
        <w:t xml:space="preserve">s </w:t>
      </w:r>
      <w:r>
        <w:t>i</w:t>
      </w:r>
      <w:r w:rsidR="0086258D">
        <w:t xml:space="preserve">n </w:t>
      </w:r>
      <w:r>
        <w:t>thei</w:t>
      </w:r>
      <w:r w:rsidR="0086258D">
        <w:t xml:space="preserve">r </w:t>
      </w:r>
      <w:r>
        <w:t>us</w:t>
      </w:r>
      <w:r w:rsidR="0086258D">
        <w:t xml:space="preserve">e </w:t>
      </w:r>
      <w:r>
        <w:t>o</w:t>
      </w:r>
      <w:r w:rsidR="0086258D">
        <w:t xml:space="preserve">f </w:t>
      </w:r>
      <w:r>
        <w:t>th</w:t>
      </w:r>
      <w:r w:rsidR="0086258D">
        <w:t xml:space="preserve">e </w:t>
      </w:r>
      <w:r>
        <w:t>principle</w:t>
      </w:r>
      <w:r w:rsidR="0086258D">
        <w:t xml:space="preserve">s </w:t>
      </w:r>
      <w:r>
        <w:t>an</w:t>
      </w:r>
      <w:r w:rsidR="0086258D">
        <w:t xml:space="preserve">d </w:t>
      </w:r>
      <w:r>
        <w:t>guidelines</w:t>
      </w:r>
      <w:r w:rsidR="003C08DF">
        <w:t xml:space="preserve">. </w:t>
      </w:r>
      <w:r>
        <w:t>I</w:t>
      </w:r>
      <w:r w:rsidR="0086258D">
        <w:t xml:space="preserve">n </w:t>
      </w:r>
      <w:r>
        <w:t>orde</w:t>
      </w:r>
      <w:r w:rsidR="0086258D">
        <w:t xml:space="preserve">r </w:t>
      </w:r>
      <w:r>
        <w:t>t</w:t>
      </w:r>
      <w:r w:rsidR="0086258D">
        <w:t xml:space="preserve">o </w:t>
      </w:r>
      <w:r>
        <w:t>provid</w:t>
      </w:r>
      <w:r w:rsidR="0086258D">
        <w:t xml:space="preserve">e </w:t>
      </w:r>
      <w:r>
        <w:t>thi</w:t>
      </w:r>
      <w:r w:rsidR="0086258D">
        <w:t xml:space="preserve">s </w:t>
      </w:r>
      <w:r>
        <w:t>clarit</w:t>
      </w:r>
      <w:r w:rsidR="0086258D">
        <w:t xml:space="preserve">y </w:t>
      </w:r>
      <w:r>
        <w:t>an</w:t>
      </w:r>
      <w:r w:rsidR="0086258D">
        <w:t xml:space="preserve">d </w:t>
      </w:r>
      <w:r>
        <w:t>consistenc</w:t>
      </w:r>
      <w:r w:rsidR="0086258D">
        <w:t xml:space="preserve">y </w:t>
      </w:r>
      <w:r>
        <w:t>th</w:t>
      </w:r>
      <w:r w:rsidR="0086258D">
        <w:t xml:space="preserve">e </w:t>
      </w:r>
      <w:r>
        <w:t>Departmen</w:t>
      </w:r>
      <w:r w:rsidR="0086258D">
        <w:t xml:space="preserve">t </w:t>
      </w:r>
      <w:r>
        <w:t>shoul</w:t>
      </w:r>
      <w:r w:rsidR="0086258D">
        <w:t xml:space="preserve">d </w:t>
      </w:r>
      <w:r>
        <w:t>undertak</w:t>
      </w:r>
      <w:r w:rsidR="0086258D">
        <w:t xml:space="preserve">e </w:t>
      </w:r>
      <w:r>
        <w:t>a</w:t>
      </w:r>
      <w:r w:rsidR="0086258D">
        <w:t xml:space="preserve">n </w:t>
      </w:r>
      <w:r>
        <w:t>interna</w:t>
      </w:r>
      <w:r w:rsidR="0086258D">
        <w:t xml:space="preserve">l </w:t>
      </w:r>
      <w:r>
        <w:t>revie</w:t>
      </w:r>
      <w:r w:rsidR="0086258D">
        <w:t xml:space="preserve">w </w:t>
      </w:r>
      <w:r>
        <w:t>o</w:t>
      </w:r>
      <w:r w:rsidR="0086258D">
        <w:t xml:space="preserve">f </w:t>
      </w:r>
      <w:r>
        <w:t>thes</w:t>
      </w:r>
      <w:r w:rsidR="0086258D">
        <w:t xml:space="preserve">e </w:t>
      </w:r>
      <w:r>
        <w:t>document</w:t>
      </w:r>
      <w:r w:rsidR="0086258D">
        <w:t xml:space="preserve">s </w:t>
      </w:r>
      <w:r>
        <w:t>an</w:t>
      </w:r>
      <w:r w:rsidR="0086258D">
        <w:t xml:space="preserve">d </w:t>
      </w:r>
      <w:r>
        <w:t>ho</w:t>
      </w:r>
      <w:r w:rsidR="0086258D">
        <w:t xml:space="preserve">w </w:t>
      </w:r>
      <w:r>
        <w:t>i</w:t>
      </w:r>
      <w:r w:rsidR="0086258D">
        <w:t xml:space="preserve">t </w:t>
      </w:r>
      <w:r>
        <w:t>communicate</w:t>
      </w:r>
      <w:r w:rsidR="0086258D">
        <w:t xml:space="preserve">s </w:t>
      </w:r>
      <w:r>
        <w:t>advic</w:t>
      </w:r>
      <w:r w:rsidR="0086258D">
        <w:t xml:space="preserve">e </w:t>
      </w:r>
      <w:r>
        <w:t>t</w:t>
      </w:r>
      <w:r w:rsidR="0086258D">
        <w:t xml:space="preserve">o </w:t>
      </w:r>
      <w:r>
        <w:t>ke</w:t>
      </w:r>
      <w:r w:rsidR="0086258D">
        <w:t xml:space="preserve">y </w:t>
      </w:r>
      <w:r>
        <w:t>stakeholders.</w:t>
      </w:r>
    </w:p>
    <w:p w:rsidR="007D7E6B" w:rsidRDefault="007D7E6B" w:rsidP="007D7E6B">
      <w:pPr>
        <w:pStyle w:val="BodyText"/>
      </w:pPr>
      <w:r>
        <w:t>I</w:t>
      </w:r>
      <w:r w:rsidR="0086258D">
        <w:t xml:space="preserve">f </w:t>
      </w:r>
      <w:r>
        <w:t>th</w:t>
      </w:r>
      <w:r w:rsidR="0086258D">
        <w:t xml:space="preserve">e </w:t>
      </w:r>
      <w:r>
        <w:t>appetit</w:t>
      </w:r>
      <w:r w:rsidR="0086258D">
        <w:t xml:space="preserve">e </w:t>
      </w:r>
      <w:r>
        <w:t>fo</w:t>
      </w:r>
      <w:r w:rsidR="0086258D">
        <w:t xml:space="preserve">r </w:t>
      </w:r>
      <w:r>
        <w:t>furthe</w:t>
      </w:r>
      <w:r w:rsidR="0086258D">
        <w:t xml:space="preserve">r </w:t>
      </w:r>
      <w:r>
        <w:t>refor</w:t>
      </w:r>
      <w:r w:rsidR="0086258D">
        <w:t xml:space="preserve">m </w:t>
      </w:r>
      <w:r>
        <w:t>exists</w:t>
      </w:r>
      <w:r w:rsidR="0086258D">
        <w:t xml:space="preserve">, </w:t>
      </w:r>
      <w:r>
        <w:t>th</w:t>
      </w:r>
      <w:r w:rsidR="0086258D">
        <w:t xml:space="preserve">e </w:t>
      </w:r>
      <w:r>
        <w:t>Departmen</w:t>
      </w:r>
      <w:r w:rsidR="0086258D">
        <w:t xml:space="preserve">t </w:t>
      </w:r>
      <w:r>
        <w:t>shoul</w:t>
      </w:r>
      <w:r w:rsidR="0086258D">
        <w:t xml:space="preserve">d </w:t>
      </w:r>
      <w:r>
        <w:t>hav</w:t>
      </w:r>
      <w:r w:rsidR="0086258D">
        <w:t xml:space="preserve">e </w:t>
      </w:r>
      <w:r>
        <w:t>particula</w:t>
      </w:r>
      <w:r w:rsidR="0086258D">
        <w:t xml:space="preserve">r </w:t>
      </w:r>
      <w:r>
        <w:t>regar</w:t>
      </w:r>
      <w:r w:rsidR="0086258D">
        <w:t xml:space="preserve">d </w:t>
      </w:r>
      <w:r>
        <w:t>t</w:t>
      </w:r>
      <w:r w:rsidR="0086258D">
        <w:t xml:space="preserve">o </w:t>
      </w:r>
      <w:r>
        <w:t>a</w:t>
      </w:r>
      <w:r w:rsidR="0086258D">
        <w:t xml:space="preserve">n </w:t>
      </w:r>
      <w:r>
        <w:t>are</w:t>
      </w:r>
      <w:r w:rsidR="0086258D">
        <w:t xml:space="preserve">a </w:t>
      </w:r>
      <w:r>
        <w:t>o</w:t>
      </w:r>
      <w:r w:rsidR="0086258D">
        <w:t xml:space="preserve">f </w:t>
      </w:r>
      <w:r>
        <w:t>refor</w:t>
      </w:r>
      <w:r w:rsidR="0086258D">
        <w:t xml:space="preserve">m </w:t>
      </w:r>
      <w:r>
        <w:t>tha</w:t>
      </w:r>
      <w:r w:rsidR="0086258D">
        <w:t xml:space="preserve">t </w:t>
      </w:r>
      <w:r>
        <w:t>hav</w:t>
      </w:r>
      <w:r w:rsidR="0086258D">
        <w:t xml:space="preserve">e </w:t>
      </w:r>
      <w:r>
        <w:t>receive</w:t>
      </w:r>
      <w:r w:rsidR="0086258D">
        <w:t xml:space="preserve">d </w:t>
      </w:r>
      <w:r>
        <w:t>broa</w:t>
      </w:r>
      <w:r w:rsidR="0086258D">
        <w:t xml:space="preserve">d </w:t>
      </w:r>
      <w:r>
        <w:t>stakeholde</w:t>
      </w:r>
      <w:r w:rsidR="0086258D">
        <w:t xml:space="preserve">r </w:t>
      </w:r>
      <w:r>
        <w:t>suppor</w:t>
      </w:r>
      <w:r w:rsidR="0086258D">
        <w:t xml:space="preserve">t </w:t>
      </w:r>
      <w:r>
        <w:t>throughou</w:t>
      </w:r>
      <w:r w:rsidR="0086258D">
        <w:t xml:space="preserve">t </w:t>
      </w:r>
      <w:r>
        <w:t>th</w:t>
      </w:r>
      <w:r w:rsidR="0086258D">
        <w:t xml:space="preserve">e </w:t>
      </w:r>
      <w:r>
        <w:t>scopin</w:t>
      </w:r>
      <w:r w:rsidR="0086258D">
        <w:t xml:space="preserve">g </w:t>
      </w:r>
      <w:r>
        <w:t>project:</w:t>
      </w:r>
    </w:p>
    <w:p w:rsidR="007D7E6B" w:rsidRPr="00864116" w:rsidRDefault="007D7E6B" w:rsidP="00864116">
      <w:pPr>
        <w:pStyle w:val="ListNumber"/>
        <w:numPr>
          <w:ilvl w:val="0"/>
          <w:numId w:val="40"/>
        </w:numPr>
        <w:rPr>
          <w:b/>
          <w:i/>
        </w:rPr>
      </w:pPr>
      <w:r w:rsidRPr="00864116">
        <w:rPr>
          <w:b/>
          <w:i/>
        </w:rPr>
        <w:t>Streamlinin</w:t>
      </w:r>
      <w:r w:rsidR="0086258D" w:rsidRPr="00864116">
        <w:rPr>
          <w:b/>
          <w:i/>
        </w:rPr>
        <w:t xml:space="preserve">g </w:t>
      </w:r>
      <w:r w:rsidRPr="00864116">
        <w:rPr>
          <w:b/>
          <w:i/>
        </w:rPr>
        <w:t>an</w:t>
      </w:r>
      <w:r w:rsidR="0086258D" w:rsidRPr="00864116">
        <w:rPr>
          <w:b/>
          <w:i/>
        </w:rPr>
        <w:t xml:space="preserve">d </w:t>
      </w:r>
      <w:r w:rsidRPr="00864116">
        <w:rPr>
          <w:b/>
          <w:i/>
        </w:rPr>
        <w:t>reconfigurin</w:t>
      </w:r>
      <w:r w:rsidR="0086258D" w:rsidRPr="00864116">
        <w:rPr>
          <w:b/>
          <w:i/>
        </w:rPr>
        <w:t xml:space="preserve">g </w:t>
      </w:r>
      <w:r w:rsidRPr="00864116">
        <w:rPr>
          <w:b/>
          <w:i/>
        </w:rPr>
        <w:t>Commonwealt</w:t>
      </w:r>
      <w:r w:rsidR="0086258D" w:rsidRPr="00864116">
        <w:rPr>
          <w:b/>
          <w:i/>
        </w:rPr>
        <w:t xml:space="preserve">h </w:t>
      </w:r>
      <w:r w:rsidRPr="00864116">
        <w:rPr>
          <w:b/>
          <w:i/>
        </w:rPr>
        <w:t>lev</w:t>
      </w:r>
      <w:r w:rsidR="0086258D" w:rsidRPr="00864116">
        <w:rPr>
          <w:b/>
          <w:i/>
        </w:rPr>
        <w:t xml:space="preserve">y </w:t>
      </w:r>
      <w:r w:rsidRPr="00864116">
        <w:rPr>
          <w:b/>
          <w:i/>
        </w:rPr>
        <w:t>legislatio</w:t>
      </w:r>
      <w:r w:rsidR="0086258D" w:rsidRPr="00864116">
        <w:rPr>
          <w:b/>
          <w:i/>
        </w:rPr>
        <w:t xml:space="preserve">n </w:t>
      </w:r>
      <w:r w:rsidRPr="00864116">
        <w:rPr>
          <w:b/>
          <w:i/>
        </w:rPr>
        <w:t>an</w:t>
      </w:r>
      <w:r w:rsidR="0086258D" w:rsidRPr="00864116">
        <w:rPr>
          <w:b/>
          <w:i/>
        </w:rPr>
        <w:t xml:space="preserve">d </w:t>
      </w:r>
      <w:r w:rsidRPr="00864116">
        <w:rPr>
          <w:b/>
          <w:i/>
        </w:rPr>
        <w:t>regulation</w:t>
      </w:r>
      <w:r w:rsidR="0086258D" w:rsidRPr="00864116">
        <w:rPr>
          <w:b/>
          <w:i/>
        </w:rPr>
        <w:t xml:space="preserve">s </w:t>
      </w:r>
      <w:r w:rsidRPr="00864116">
        <w:rPr>
          <w:b/>
          <w:i/>
        </w:rPr>
        <w:t>t</w:t>
      </w:r>
      <w:r w:rsidR="0086258D" w:rsidRPr="00864116">
        <w:rPr>
          <w:b/>
          <w:i/>
        </w:rPr>
        <w:t xml:space="preserve">o </w:t>
      </w:r>
      <w:r w:rsidRPr="00864116">
        <w:rPr>
          <w:b/>
          <w:i/>
        </w:rPr>
        <w:t>ensur</w:t>
      </w:r>
      <w:r w:rsidR="0086258D" w:rsidRPr="00864116">
        <w:rPr>
          <w:b/>
          <w:i/>
        </w:rPr>
        <w:t xml:space="preserve">e </w:t>
      </w:r>
      <w:r w:rsidRPr="00864116">
        <w:rPr>
          <w:b/>
          <w:i/>
        </w:rPr>
        <w:t>the</w:t>
      </w:r>
      <w:r w:rsidR="0086258D" w:rsidRPr="00864116">
        <w:rPr>
          <w:b/>
          <w:i/>
        </w:rPr>
        <w:t xml:space="preserve">y </w:t>
      </w:r>
      <w:r w:rsidRPr="00864116">
        <w:rPr>
          <w:b/>
          <w:i/>
        </w:rPr>
        <w:t>ar</w:t>
      </w:r>
      <w:r w:rsidR="0086258D" w:rsidRPr="00864116">
        <w:rPr>
          <w:b/>
          <w:i/>
        </w:rPr>
        <w:t xml:space="preserve">e </w:t>
      </w:r>
      <w:r w:rsidRPr="00864116">
        <w:rPr>
          <w:b/>
          <w:i/>
        </w:rPr>
        <w:t>responsive</w:t>
      </w:r>
      <w:r w:rsidR="0086258D" w:rsidRPr="00864116">
        <w:rPr>
          <w:b/>
          <w:i/>
        </w:rPr>
        <w:t xml:space="preserve">, </w:t>
      </w:r>
      <w:r w:rsidRPr="00864116">
        <w:rPr>
          <w:b/>
          <w:i/>
        </w:rPr>
        <w:t>flexible</w:t>
      </w:r>
      <w:r w:rsidR="0086258D" w:rsidRPr="00864116">
        <w:rPr>
          <w:b/>
          <w:i/>
        </w:rPr>
        <w:t xml:space="preserve">, </w:t>
      </w:r>
      <w:r w:rsidRPr="00864116">
        <w:rPr>
          <w:b/>
          <w:i/>
        </w:rPr>
        <w:t>consisten</w:t>
      </w:r>
      <w:r w:rsidR="0086258D" w:rsidRPr="00864116">
        <w:rPr>
          <w:b/>
          <w:i/>
        </w:rPr>
        <w:t xml:space="preserve">t </w:t>
      </w:r>
      <w:r w:rsidRPr="00864116">
        <w:rPr>
          <w:b/>
          <w:i/>
        </w:rPr>
        <w:t>an</w:t>
      </w:r>
      <w:r w:rsidR="0086258D" w:rsidRPr="00864116">
        <w:rPr>
          <w:b/>
          <w:i/>
        </w:rPr>
        <w:t xml:space="preserve">d </w:t>
      </w:r>
      <w:r w:rsidRPr="00864116">
        <w:rPr>
          <w:b/>
          <w:i/>
        </w:rPr>
        <w:t>transparen</w:t>
      </w:r>
      <w:r w:rsidR="0086258D" w:rsidRPr="00864116">
        <w:rPr>
          <w:b/>
          <w:i/>
        </w:rPr>
        <w:t xml:space="preserve">t </w:t>
      </w:r>
      <w:r w:rsidRPr="00864116">
        <w:rPr>
          <w:b/>
          <w:i/>
        </w:rPr>
        <w:t>instrument</w:t>
      </w:r>
      <w:r w:rsidR="0086258D" w:rsidRPr="00864116">
        <w:rPr>
          <w:b/>
          <w:i/>
        </w:rPr>
        <w:t xml:space="preserve">s </w:t>
      </w:r>
      <w:r w:rsidRPr="00864116">
        <w:rPr>
          <w:b/>
          <w:i/>
        </w:rPr>
        <w:t>fo</w:t>
      </w:r>
      <w:r w:rsidR="0086258D" w:rsidRPr="00864116">
        <w:rPr>
          <w:b/>
          <w:i/>
        </w:rPr>
        <w:t xml:space="preserve">r </w:t>
      </w:r>
      <w:r w:rsidRPr="00864116">
        <w:rPr>
          <w:b/>
          <w:i/>
        </w:rPr>
        <w:t>establishin</w:t>
      </w:r>
      <w:r w:rsidR="0086258D" w:rsidRPr="00864116">
        <w:rPr>
          <w:b/>
          <w:i/>
        </w:rPr>
        <w:t xml:space="preserve">g </w:t>
      </w:r>
      <w:r w:rsidRPr="00864116">
        <w:rPr>
          <w:b/>
          <w:i/>
        </w:rPr>
        <w:t>levie</w:t>
      </w:r>
      <w:r w:rsidR="0086258D" w:rsidRPr="00864116">
        <w:rPr>
          <w:b/>
          <w:i/>
        </w:rPr>
        <w:t xml:space="preserve">s </w:t>
      </w:r>
      <w:r w:rsidRPr="00864116">
        <w:rPr>
          <w:b/>
          <w:i/>
        </w:rPr>
        <w:t>an</w:t>
      </w:r>
      <w:r w:rsidR="0086258D" w:rsidRPr="00864116">
        <w:rPr>
          <w:b/>
          <w:i/>
        </w:rPr>
        <w:t xml:space="preserve">d </w:t>
      </w:r>
      <w:r w:rsidRPr="00864116">
        <w:rPr>
          <w:b/>
          <w:i/>
        </w:rPr>
        <w:t>reviewin</w:t>
      </w:r>
      <w:r w:rsidR="0086258D" w:rsidRPr="00864116">
        <w:rPr>
          <w:b/>
          <w:i/>
        </w:rPr>
        <w:t xml:space="preserve">g </w:t>
      </w:r>
      <w:r w:rsidRPr="00864116">
        <w:rPr>
          <w:b/>
          <w:i/>
        </w:rPr>
        <w:t>existin</w:t>
      </w:r>
      <w:r w:rsidR="0086258D" w:rsidRPr="00864116">
        <w:rPr>
          <w:b/>
          <w:i/>
        </w:rPr>
        <w:t xml:space="preserve">g </w:t>
      </w:r>
      <w:r w:rsidRPr="00864116">
        <w:rPr>
          <w:b/>
          <w:i/>
        </w:rPr>
        <w:t>levies</w:t>
      </w:r>
      <w:r w:rsidR="003C08DF" w:rsidRPr="00864116">
        <w:rPr>
          <w:b/>
          <w:i/>
        </w:rPr>
        <w:t>.</w:t>
      </w:r>
      <w:r w:rsidR="003C08DF">
        <w:rPr>
          <w:b/>
          <w:i/>
        </w:rPr>
        <w:t xml:space="preserve"> </w:t>
      </w:r>
    </w:p>
    <w:p w:rsidR="007D7E6B" w:rsidRDefault="007D7E6B" w:rsidP="007D7E6B">
      <w:pPr>
        <w:pStyle w:val="BodyText"/>
      </w:pPr>
      <w:r>
        <w:t>Thi</w:t>
      </w:r>
      <w:r w:rsidR="0086258D">
        <w:t xml:space="preserve">s </w:t>
      </w:r>
      <w:r>
        <w:t>scopin</w:t>
      </w:r>
      <w:r w:rsidR="0086258D">
        <w:t xml:space="preserve">g </w:t>
      </w:r>
      <w:r>
        <w:t>repor</w:t>
      </w:r>
      <w:r w:rsidR="0086258D">
        <w:t xml:space="preserve">t </w:t>
      </w:r>
      <w:r>
        <w:t>ha</w:t>
      </w:r>
      <w:r w:rsidR="0086258D">
        <w:t xml:space="preserve">s </w:t>
      </w:r>
      <w:r>
        <w:t>identifie</w:t>
      </w:r>
      <w:r w:rsidR="0086258D">
        <w:t xml:space="preserve">d </w:t>
      </w:r>
      <w:r>
        <w:t>th</w:t>
      </w:r>
      <w:r w:rsidR="0086258D">
        <w:t xml:space="preserve">e </w:t>
      </w:r>
      <w:r>
        <w:t>presenc</w:t>
      </w:r>
      <w:r w:rsidR="0086258D">
        <w:t xml:space="preserve">e </w:t>
      </w:r>
      <w:r>
        <w:t>o</w:t>
      </w:r>
      <w:r w:rsidR="0086258D">
        <w:t xml:space="preserve">f </w:t>
      </w:r>
      <w:r>
        <w:t>considerabl</w:t>
      </w:r>
      <w:r w:rsidR="0086258D">
        <w:t xml:space="preserve">e </w:t>
      </w:r>
      <w:r>
        <w:t>operativ</w:t>
      </w:r>
      <w:r w:rsidR="0086258D">
        <w:t xml:space="preserve">e </w:t>
      </w:r>
      <w:r>
        <w:t>detai</w:t>
      </w:r>
      <w:r w:rsidR="0086258D">
        <w:t xml:space="preserve">l </w:t>
      </w:r>
      <w:r>
        <w:t>i</w:t>
      </w:r>
      <w:r w:rsidR="0086258D">
        <w:t xml:space="preserve">n </w:t>
      </w:r>
      <w:r>
        <w:t>th</w:t>
      </w:r>
      <w:r w:rsidR="0086258D">
        <w:t xml:space="preserve">e </w:t>
      </w:r>
      <w:r>
        <w:t>cor</w:t>
      </w:r>
      <w:r w:rsidR="0086258D">
        <w:t xml:space="preserve">e </w:t>
      </w:r>
      <w:r>
        <w:t>legislatio</w:t>
      </w:r>
      <w:r w:rsidR="0086258D">
        <w:t xml:space="preserve">n </w:t>
      </w:r>
      <w:r>
        <w:t>tha</w:t>
      </w:r>
      <w:r w:rsidR="0086258D">
        <w:t xml:space="preserve">t </w:t>
      </w:r>
      <w:r>
        <w:t>underpin</w:t>
      </w:r>
      <w:r w:rsidR="0086258D">
        <w:t xml:space="preserve">s </w:t>
      </w:r>
      <w:r>
        <w:t>th</w:t>
      </w:r>
      <w:r w:rsidR="0086258D">
        <w:t xml:space="preserve">e </w:t>
      </w:r>
      <w:r>
        <w:t>curren</w:t>
      </w:r>
      <w:r w:rsidR="0086258D">
        <w:t xml:space="preserve">t </w:t>
      </w:r>
      <w:r>
        <w:t>lev</w:t>
      </w:r>
      <w:r w:rsidR="0086258D">
        <w:t xml:space="preserve">y </w:t>
      </w:r>
      <w:r>
        <w:t>system</w:t>
      </w:r>
      <w:r w:rsidR="003C08DF">
        <w:t xml:space="preserve">. </w:t>
      </w:r>
      <w:r>
        <w:t>Th</w:t>
      </w:r>
      <w:r w:rsidR="0086258D">
        <w:t xml:space="preserve">e </w:t>
      </w:r>
      <w:r>
        <w:t>presenc</w:t>
      </w:r>
      <w:r w:rsidR="0086258D">
        <w:t xml:space="preserve">e </w:t>
      </w:r>
      <w:r>
        <w:t>o</w:t>
      </w:r>
      <w:r w:rsidR="0086258D">
        <w:t xml:space="preserve">f </w:t>
      </w:r>
      <w:r>
        <w:t>thi</w:t>
      </w:r>
      <w:r w:rsidR="0086258D">
        <w:t xml:space="preserve">s </w:t>
      </w:r>
      <w:r>
        <w:t>detai</w:t>
      </w:r>
      <w:r w:rsidR="0086258D">
        <w:t xml:space="preserve">l </w:t>
      </w:r>
      <w:r>
        <w:t>i</w:t>
      </w:r>
      <w:r w:rsidR="0086258D">
        <w:t xml:space="preserve">n </w:t>
      </w:r>
      <w:r>
        <w:t>cor</w:t>
      </w:r>
      <w:r w:rsidR="0086258D">
        <w:t xml:space="preserve">e </w:t>
      </w:r>
      <w:r>
        <w:t>legislatio</w:t>
      </w:r>
      <w:r w:rsidR="0086258D">
        <w:t xml:space="preserve">n </w:t>
      </w:r>
      <w:r>
        <w:t>reduce</w:t>
      </w:r>
      <w:r w:rsidR="0086258D">
        <w:t xml:space="preserve">s </w:t>
      </w:r>
      <w:r>
        <w:t>th</w:t>
      </w:r>
      <w:r w:rsidR="0086258D">
        <w:t xml:space="preserve">e </w:t>
      </w:r>
      <w:r>
        <w:t>flexibilit</w:t>
      </w:r>
      <w:r w:rsidR="0086258D">
        <w:t xml:space="preserve">y </w:t>
      </w:r>
      <w:r>
        <w:t>o</w:t>
      </w:r>
      <w:r w:rsidR="0086258D">
        <w:t xml:space="preserve">f </w:t>
      </w:r>
      <w:r>
        <w:t>th</w:t>
      </w:r>
      <w:r w:rsidR="0086258D">
        <w:t xml:space="preserve">e </w:t>
      </w:r>
      <w:r>
        <w:t>lev</w:t>
      </w:r>
      <w:r w:rsidR="0086258D">
        <w:t xml:space="preserve">y </w:t>
      </w:r>
      <w:r>
        <w:t>syste</w:t>
      </w:r>
      <w:r w:rsidR="0086258D">
        <w:t xml:space="preserve">m </w:t>
      </w:r>
      <w:r>
        <w:t>t</w:t>
      </w:r>
      <w:r w:rsidR="0086258D">
        <w:t xml:space="preserve">o </w:t>
      </w:r>
      <w:r>
        <w:t>an</w:t>
      </w:r>
      <w:r w:rsidR="0086258D">
        <w:t xml:space="preserve">d </w:t>
      </w:r>
      <w:r>
        <w:t>it</w:t>
      </w:r>
      <w:r w:rsidR="0086258D">
        <w:t xml:space="preserve">s </w:t>
      </w:r>
      <w:r>
        <w:t>abilit</w:t>
      </w:r>
      <w:r w:rsidR="0086258D">
        <w:t xml:space="preserve">y </w:t>
      </w:r>
      <w:r>
        <w:t>respon</w:t>
      </w:r>
      <w:r w:rsidR="0086258D">
        <w:t xml:space="preserve">d </w:t>
      </w:r>
      <w:r>
        <w:t>t</w:t>
      </w:r>
      <w:r w:rsidR="0086258D">
        <w:t xml:space="preserve">o </w:t>
      </w:r>
      <w:r>
        <w:t>emergin</w:t>
      </w:r>
      <w:r w:rsidR="0086258D">
        <w:t xml:space="preserve">g </w:t>
      </w:r>
      <w:r>
        <w:t>industr</w:t>
      </w:r>
      <w:r w:rsidR="0086258D">
        <w:t xml:space="preserve">y </w:t>
      </w:r>
      <w:r>
        <w:t>need</w:t>
      </w:r>
      <w:r w:rsidR="0086258D">
        <w:t xml:space="preserve">s </w:t>
      </w:r>
      <w:r>
        <w:t>whe</w:t>
      </w:r>
      <w:r w:rsidR="0086258D">
        <w:t xml:space="preserve">n </w:t>
      </w:r>
      <w:r>
        <w:t>required</w:t>
      </w:r>
      <w:r w:rsidR="003C08DF">
        <w:t xml:space="preserve">. </w:t>
      </w:r>
    </w:p>
    <w:p w:rsidR="007D7E6B" w:rsidRDefault="007D7E6B" w:rsidP="007D7E6B">
      <w:pPr>
        <w:pStyle w:val="BodyText"/>
      </w:pPr>
      <w:r>
        <w:t>Th</w:t>
      </w:r>
      <w:r w:rsidR="0086258D">
        <w:t xml:space="preserve">e </w:t>
      </w:r>
      <w:r>
        <w:t>Revie</w:t>
      </w:r>
      <w:r w:rsidR="0086258D">
        <w:t xml:space="preserve">w </w:t>
      </w:r>
      <w:r>
        <w:t>shoul</w:t>
      </w:r>
      <w:r w:rsidR="0086258D">
        <w:t xml:space="preserve">d </w:t>
      </w:r>
      <w:r>
        <w:t>giv</w:t>
      </w:r>
      <w:r w:rsidR="0086258D">
        <w:t xml:space="preserve">e </w:t>
      </w:r>
      <w:r>
        <w:t>du</w:t>
      </w:r>
      <w:r w:rsidR="0086258D">
        <w:t xml:space="preserve">e </w:t>
      </w:r>
      <w:r>
        <w:t>consideratio</w:t>
      </w:r>
      <w:r w:rsidR="0086258D">
        <w:t xml:space="preserve">n </w:t>
      </w:r>
      <w:r>
        <w:t>t</w:t>
      </w:r>
      <w:r w:rsidR="0086258D">
        <w:t xml:space="preserve">o </w:t>
      </w:r>
      <w:r>
        <w:t>removin</w:t>
      </w:r>
      <w:r w:rsidR="0086258D">
        <w:t xml:space="preserve">g </w:t>
      </w:r>
      <w:r>
        <w:t>th</w:t>
      </w:r>
      <w:r w:rsidR="0086258D">
        <w:t xml:space="preserve">e </w:t>
      </w:r>
      <w:r>
        <w:t>operativ</w:t>
      </w:r>
      <w:r w:rsidR="0086258D">
        <w:t xml:space="preserve">e </w:t>
      </w:r>
      <w:r>
        <w:t>detai</w:t>
      </w:r>
      <w:r w:rsidR="0086258D">
        <w:t xml:space="preserve">l </w:t>
      </w:r>
      <w:r>
        <w:t>i</w:t>
      </w:r>
      <w:r w:rsidR="0086258D">
        <w:t xml:space="preserve">n </w:t>
      </w:r>
      <w:r>
        <w:t>cor</w:t>
      </w:r>
      <w:r w:rsidR="0086258D">
        <w:t xml:space="preserve">e </w:t>
      </w:r>
      <w:r>
        <w:t>legislatio</w:t>
      </w:r>
      <w:r w:rsidR="0086258D">
        <w:t xml:space="preserve">n </w:t>
      </w:r>
      <w:r>
        <w:t>an</w:t>
      </w:r>
      <w:r w:rsidR="0086258D">
        <w:t xml:space="preserve">d </w:t>
      </w:r>
      <w:r>
        <w:t>placin</w:t>
      </w:r>
      <w:r w:rsidR="0086258D">
        <w:t xml:space="preserve">g </w:t>
      </w:r>
      <w:r>
        <w:t>i</w:t>
      </w:r>
      <w:r w:rsidR="0086258D">
        <w:t xml:space="preserve">t </w:t>
      </w:r>
      <w:r>
        <w:t>withi</w:t>
      </w:r>
      <w:r w:rsidR="0086258D">
        <w:t xml:space="preserve">n </w:t>
      </w:r>
      <w:r>
        <w:t>subordinat</w:t>
      </w:r>
      <w:r w:rsidR="0086258D">
        <w:t xml:space="preserve">e </w:t>
      </w:r>
      <w:r>
        <w:t>instrument</w:t>
      </w:r>
      <w:r w:rsidR="0086258D">
        <w:t xml:space="preserve">s </w:t>
      </w:r>
      <w:r>
        <w:t>wher</w:t>
      </w:r>
      <w:r w:rsidR="0086258D">
        <w:t xml:space="preserve">e </w:t>
      </w:r>
      <w:r>
        <w:t>th</w:t>
      </w:r>
      <w:r w:rsidR="0086258D">
        <w:t xml:space="preserve">e </w:t>
      </w:r>
      <w:r>
        <w:t>delegate</w:t>
      </w:r>
      <w:r w:rsidR="0086258D">
        <w:t xml:space="preserve">d </w:t>
      </w:r>
      <w:r>
        <w:t>authorit</w:t>
      </w:r>
      <w:r w:rsidR="0086258D">
        <w:t xml:space="preserve">y </w:t>
      </w:r>
      <w:r>
        <w:t>t</w:t>
      </w:r>
      <w:r w:rsidR="0086258D">
        <w:t xml:space="preserve">o </w:t>
      </w:r>
      <w:r>
        <w:t>mak</w:t>
      </w:r>
      <w:r w:rsidR="0086258D">
        <w:t xml:space="preserve">e </w:t>
      </w:r>
      <w:r>
        <w:t>mino</w:t>
      </w:r>
      <w:r w:rsidR="0086258D">
        <w:t xml:space="preserve">r </w:t>
      </w:r>
      <w:r>
        <w:t>o</w:t>
      </w:r>
      <w:r w:rsidR="0086258D">
        <w:t xml:space="preserve">r </w:t>
      </w:r>
      <w:r>
        <w:t>non-controversia</w:t>
      </w:r>
      <w:r w:rsidR="0086258D">
        <w:t xml:space="preserve">l </w:t>
      </w:r>
      <w:r>
        <w:t>change</w:t>
      </w:r>
      <w:r w:rsidR="0086258D">
        <w:t xml:space="preserve">s </w:t>
      </w:r>
      <w:r>
        <w:t>t</w:t>
      </w:r>
      <w:r w:rsidR="0086258D">
        <w:t xml:space="preserve">o a </w:t>
      </w:r>
      <w:r>
        <w:t>lev</w:t>
      </w:r>
      <w:r w:rsidR="0086258D">
        <w:t xml:space="preserve">y </w:t>
      </w:r>
      <w:r>
        <w:t>i</w:t>
      </w:r>
      <w:r w:rsidR="0086258D">
        <w:t xml:space="preserve">s </w:t>
      </w:r>
      <w:r>
        <w:t>appropriat</w:t>
      </w:r>
      <w:r w:rsidR="0086258D">
        <w:t xml:space="preserve">e </w:t>
      </w:r>
      <w:r>
        <w:t>fo</w:t>
      </w:r>
      <w:r w:rsidR="0086258D">
        <w:t xml:space="preserve">r </w:t>
      </w:r>
      <w:r>
        <w:t>th</w:t>
      </w:r>
      <w:r w:rsidR="0086258D">
        <w:t xml:space="preserve">e </w:t>
      </w:r>
      <w:r>
        <w:t>chang</w:t>
      </w:r>
      <w:r w:rsidR="0086258D">
        <w:t xml:space="preserve">e </w:t>
      </w:r>
      <w:r>
        <w:t>bein</w:t>
      </w:r>
      <w:r w:rsidR="0086258D">
        <w:t xml:space="preserve">g </w:t>
      </w:r>
      <w:r>
        <w:t>requested</w:t>
      </w:r>
      <w:r w:rsidR="003C08DF">
        <w:t xml:space="preserve">. </w:t>
      </w:r>
      <w:r>
        <w:t>Thi</w:t>
      </w:r>
      <w:r w:rsidR="0086258D">
        <w:t xml:space="preserve">s </w:t>
      </w:r>
      <w:r>
        <w:t>consideratio</w:t>
      </w:r>
      <w:r w:rsidR="0086258D">
        <w:t xml:space="preserve">n </w:t>
      </w:r>
      <w:r>
        <w:t>wil</w:t>
      </w:r>
      <w:r w:rsidR="0086258D">
        <w:t xml:space="preserve">l </w:t>
      </w:r>
      <w:r>
        <w:t>includ</w:t>
      </w:r>
      <w:r w:rsidR="0086258D">
        <w:t xml:space="preserve">e a </w:t>
      </w:r>
      <w:r>
        <w:t>revie</w:t>
      </w:r>
      <w:r w:rsidR="0086258D">
        <w:t xml:space="preserve">w </w:t>
      </w:r>
      <w:r>
        <w:t>o</w:t>
      </w:r>
      <w:r w:rsidR="0086258D">
        <w:t xml:space="preserve">f </w:t>
      </w:r>
      <w:r>
        <w:t>th</w:t>
      </w:r>
      <w:r w:rsidR="0086258D">
        <w:t xml:space="preserve">e </w:t>
      </w:r>
      <w:r>
        <w:t>curren</w:t>
      </w:r>
      <w:r w:rsidR="0086258D">
        <w:t xml:space="preserve">t </w:t>
      </w:r>
      <w:r>
        <w:t>legislatio</w:t>
      </w:r>
      <w:r w:rsidR="0086258D">
        <w:t xml:space="preserve">n </w:t>
      </w:r>
      <w:r>
        <w:t>t</w:t>
      </w:r>
      <w:r w:rsidR="0086258D">
        <w:t xml:space="preserve">o </w:t>
      </w:r>
      <w:r>
        <w:t>identif</w:t>
      </w:r>
      <w:r w:rsidR="0086258D">
        <w:t xml:space="preserve">y </w:t>
      </w:r>
      <w:r>
        <w:t>opportunitie</w:t>
      </w:r>
      <w:r w:rsidR="0086258D">
        <w:t xml:space="preserve">s </w:t>
      </w:r>
      <w:r>
        <w:t>fo</w:t>
      </w:r>
      <w:r w:rsidR="0086258D">
        <w:t xml:space="preserve">r </w:t>
      </w:r>
      <w:r>
        <w:t>consistenc</w:t>
      </w:r>
      <w:r w:rsidR="0086258D">
        <w:t xml:space="preserve">y </w:t>
      </w:r>
      <w:r>
        <w:t>an</w:t>
      </w:r>
      <w:r w:rsidR="0086258D">
        <w:t xml:space="preserve">d a </w:t>
      </w:r>
      <w:r>
        <w:t>proces</w:t>
      </w:r>
      <w:r w:rsidR="0086258D">
        <w:t xml:space="preserve">s </w:t>
      </w:r>
      <w:r>
        <w:t>o</w:t>
      </w:r>
      <w:r w:rsidR="0086258D">
        <w:t xml:space="preserve">f </w:t>
      </w:r>
      <w:r>
        <w:t>redraftin</w:t>
      </w:r>
      <w:r w:rsidR="0086258D">
        <w:t xml:space="preserve">g </w:t>
      </w:r>
      <w:r>
        <w:t>al</w:t>
      </w:r>
      <w:r w:rsidR="0086258D">
        <w:t xml:space="preserve">l </w:t>
      </w:r>
      <w:r>
        <w:t>legislatio</w:t>
      </w:r>
      <w:r w:rsidR="0086258D">
        <w:t xml:space="preserve">n </w:t>
      </w:r>
      <w:r>
        <w:t>t</w:t>
      </w:r>
      <w:r w:rsidR="0086258D">
        <w:t xml:space="preserve">o </w:t>
      </w:r>
      <w:r>
        <w:t>ensur</w:t>
      </w:r>
      <w:r w:rsidR="0086258D">
        <w:t xml:space="preserve">e </w:t>
      </w:r>
      <w:r>
        <w:t>tha</w:t>
      </w:r>
      <w:r w:rsidR="0086258D">
        <w:t xml:space="preserve">t </w:t>
      </w:r>
      <w:r>
        <w:t>the</w:t>
      </w:r>
      <w:r w:rsidR="0086258D">
        <w:t xml:space="preserve">y </w:t>
      </w:r>
      <w:r>
        <w:t>ar</w:t>
      </w:r>
      <w:r w:rsidR="0086258D">
        <w:t xml:space="preserve">e </w:t>
      </w:r>
      <w:r>
        <w:t>cas</w:t>
      </w:r>
      <w:r w:rsidR="0086258D">
        <w:t xml:space="preserve">t </w:t>
      </w:r>
      <w:r>
        <w:t>o</w:t>
      </w:r>
      <w:r w:rsidR="0086258D">
        <w:t xml:space="preserve">n a </w:t>
      </w:r>
      <w:r>
        <w:t>consisten</w:t>
      </w:r>
      <w:r w:rsidR="0086258D">
        <w:t xml:space="preserve">t </w:t>
      </w:r>
      <w:r>
        <w:t>an</w:t>
      </w:r>
      <w:r w:rsidR="0086258D">
        <w:t xml:space="preserve">d </w:t>
      </w:r>
      <w:r>
        <w:t>flexibl</w:t>
      </w:r>
      <w:r w:rsidR="0086258D">
        <w:t xml:space="preserve">e </w:t>
      </w:r>
      <w:r>
        <w:t>(principles) basis</w:t>
      </w:r>
      <w:r w:rsidR="0086258D">
        <w:t xml:space="preserve">, </w:t>
      </w:r>
      <w:r>
        <w:t>bu</w:t>
      </w:r>
      <w:r w:rsidR="0086258D">
        <w:t xml:space="preserve">t </w:t>
      </w:r>
      <w:r>
        <w:t>tha</w:t>
      </w:r>
      <w:r w:rsidR="0086258D">
        <w:t xml:space="preserve">t </w:t>
      </w:r>
      <w:r>
        <w:t>th</w:t>
      </w:r>
      <w:r w:rsidR="0086258D">
        <w:t xml:space="preserve">e </w:t>
      </w:r>
      <w:r>
        <w:t>lega</w:t>
      </w:r>
      <w:r w:rsidR="0086258D">
        <w:t xml:space="preserve">l </w:t>
      </w:r>
      <w:r>
        <w:t>delegation</w:t>
      </w:r>
      <w:r w:rsidR="0086258D">
        <w:t xml:space="preserve">s </w:t>
      </w:r>
      <w:r>
        <w:t>fo</w:t>
      </w:r>
      <w:r w:rsidR="0086258D">
        <w:t xml:space="preserve">r </w:t>
      </w:r>
      <w:r>
        <w:t>revie</w:t>
      </w:r>
      <w:r w:rsidR="0086258D">
        <w:t xml:space="preserve">w </w:t>
      </w:r>
      <w:r>
        <w:t>o</w:t>
      </w:r>
      <w:r w:rsidR="0086258D">
        <w:t xml:space="preserve">f a </w:t>
      </w:r>
      <w:r>
        <w:t>lev</w:t>
      </w:r>
      <w:r w:rsidR="0086258D">
        <w:t xml:space="preserve">y </w:t>
      </w:r>
      <w:r>
        <w:t>ar</w:t>
      </w:r>
      <w:r w:rsidR="0086258D">
        <w:t xml:space="preserve">e </w:t>
      </w:r>
      <w:r>
        <w:t>soun</w:t>
      </w:r>
      <w:r w:rsidR="0086258D">
        <w:t xml:space="preserve">d </w:t>
      </w:r>
      <w:r>
        <w:t>an</w:t>
      </w:r>
      <w:r w:rsidR="0086258D">
        <w:t xml:space="preserve">d </w:t>
      </w:r>
      <w:r>
        <w:t>withi</w:t>
      </w:r>
      <w:r w:rsidR="0086258D">
        <w:t xml:space="preserve">n </w:t>
      </w:r>
      <w:r>
        <w:t>th</w:t>
      </w:r>
      <w:r w:rsidR="0086258D">
        <w:t xml:space="preserve">e </w:t>
      </w:r>
      <w:r>
        <w:t>expectation</w:t>
      </w:r>
      <w:r w:rsidR="0086258D">
        <w:t xml:space="preserve">s </w:t>
      </w:r>
      <w:r>
        <w:t>o</w:t>
      </w:r>
      <w:r w:rsidR="0086258D">
        <w:t xml:space="preserve">f </w:t>
      </w:r>
      <w:r>
        <w:t>industry</w:t>
      </w:r>
      <w:r w:rsidR="003C08DF">
        <w:t xml:space="preserve">. </w:t>
      </w:r>
    </w:p>
    <w:p w:rsidR="007D7E6B" w:rsidRDefault="007D7E6B" w:rsidP="007D7E6B">
      <w:pPr>
        <w:pStyle w:val="ListNumber"/>
        <w:numPr>
          <w:ilvl w:val="0"/>
          <w:numId w:val="0"/>
        </w:numPr>
        <w:tabs>
          <w:tab w:val="left" w:pos="720"/>
        </w:tabs>
      </w:pPr>
      <w:r>
        <w:t>I</w:t>
      </w:r>
      <w:r w:rsidR="0086258D">
        <w:t xml:space="preserve">f </w:t>
      </w:r>
      <w:r>
        <w:t>th</w:t>
      </w:r>
      <w:r w:rsidR="0086258D">
        <w:t xml:space="preserve">e </w:t>
      </w:r>
      <w:r>
        <w:t>appetit</w:t>
      </w:r>
      <w:r w:rsidR="0086258D">
        <w:t xml:space="preserve">e </w:t>
      </w:r>
      <w:r>
        <w:t>fo</w:t>
      </w:r>
      <w:r w:rsidR="0086258D">
        <w:t xml:space="preserve">r </w:t>
      </w:r>
      <w:r>
        <w:t>furthe</w:t>
      </w:r>
      <w:r w:rsidR="0086258D">
        <w:t xml:space="preserve">r </w:t>
      </w:r>
      <w:r>
        <w:t>refor</w:t>
      </w:r>
      <w:r w:rsidR="0086258D">
        <w:t xml:space="preserve">m </w:t>
      </w:r>
      <w:r>
        <w:t>exists</w:t>
      </w:r>
      <w:r w:rsidR="0086258D">
        <w:t xml:space="preserve">, </w:t>
      </w:r>
      <w:r>
        <w:t>th</w:t>
      </w:r>
      <w:r w:rsidR="0086258D">
        <w:t xml:space="preserve">e </w:t>
      </w:r>
      <w:r>
        <w:t>Departmen</w:t>
      </w:r>
      <w:r w:rsidR="0086258D">
        <w:t xml:space="preserve">t </w:t>
      </w:r>
      <w:r>
        <w:t>shoul</w:t>
      </w:r>
      <w:r w:rsidR="0086258D">
        <w:t xml:space="preserve">d </w:t>
      </w:r>
      <w:r>
        <w:t>hav</w:t>
      </w:r>
      <w:r w:rsidR="0086258D">
        <w:t xml:space="preserve">e </w:t>
      </w:r>
      <w:r>
        <w:t>particula</w:t>
      </w:r>
      <w:r w:rsidR="0086258D">
        <w:t xml:space="preserve">r </w:t>
      </w:r>
      <w:r>
        <w:t>regar</w:t>
      </w:r>
      <w:r w:rsidR="0086258D">
        <w:t xml:space="preserve">d </w:t>
      </w:r>
      <w:r>
        <w:t>to:</w:t>
      </w:r>
    </w:p>
    <w:p w:rsidR="007D7E6B" w:rsidRPr="007D01B3" w:rsidRDefault="007D7E6B" w:rsidP="00864116">
      <w:pPr>
        <w:pStyle w:val="ListNumber"/>
        <w:numPr>
          <w:ilvl w:val="0"/>
          <w:numId w:val="40"/>
        </w:numPr>
        <w:rPr>
          <w:b/>
          <w:i/>
        </w:rPr>
      </w:pPr>
      <w:r w:rsidRPr="007D01B3">
        <w:rPr>
          <w:b/>
          <w:i/>
        </w:rPr>
        <w:t>Explorin</w:t>
      </w:r>
      <w:r w:rsidR="0086258D" w:rsidRPr="007D01B3">
        <w:rPr>
          <w:b/>
          <w:i/>
        </w:rPr>
        <w:t>g</w:t>
      </w:r>
      <w:r w:rsidR="0086258D">
        <w:rPr>
          <w:b/>
          <w:i/>
        </w:rPr>
        <w:t xml:space="preserve"> </w:t>
      </w:r>
      <w:r w:rsidRPr="007D01B3">
        <w:rPr>
          <w:b/>
          <w:i/>
        </w:rPr>
        <w:t>th</w:t>
      </w:r>
      <w:r w:rsidR="0086258D" w:rsidRPr="007D01B3">
        <w:rPr>
          <w:b/>
          <w:i/>
        </w:rPr>
        <w:t>e</w:t>
      </w:r>
      <w:r w:rsidR="0086258D">
        <w:rPr>
          <w:b/>
          <w:i/>
        </w:rPr>
        <w:t xml:space="preserve"> </w:t>
      </w:r>
      <w:r w:rsidRPr="007D01B3">
        <w:rPr>
          <w:b/>
          <w:i/>
        </w:rPr>
        <w:t>opportunitie</w:t>
      </w:r>
      <w:r w:rsidR="0086258D" w:rsidRPr="007D01B3">
        <w:rPr>
          <w:b/>
          <w:i/>
        </w:rPr>
        <w:t>s</w:t>
      </w:r>
      <w:r w:rsidR="0086258D">
        <w:rPr>
          <w:b/>
          <w:i/>
        </w:rPr>
        <w:t xml:space="preserve"> </w:t>
      </w:r>
      <w:r w:rsidRPr="007D01B3">
        <w:rPr>
          <w:b/>
          <w:i/>
        </w:rPr>
        <w:t>t</w:t>
      </w:r>
      <w:r w:rsidR="0086258D" w:rsidRPr="007D01B3">
        <w:rPr>
          <w:b/>
          <w:i/>
        </w:rPr>
        <w:t>o</w:t>
      </w:r>
      <w:r w:rsidR="0086258D">
        <w:rPr>
          <w:b/>
          <w:i/>
        </w:rPr>
        <w:t xml:space="preserve"> </w:t>
      </w:r>
      <w:r w:rsidRPr="007D01B3">
        <w:rPr>
          <w:b/>
          <w:i/>
        </w:rPr>
        <w:t>establis</w:t>
      </w:r>
      <w:r w:rsidR="0086258D" w:rsidRPr="007D01B3">
        <w:rPr>
          <w:b/>
          <w:i/>
        </w:rPr>
        <w:t>h</w:t>
      </w:r>
      <w:r w:rsidR="0086258D">
        <w:rPr>
          <w:b/>
          <w:i/>
        </w:rPr>
        <w:t xml:space="preserve"> </w:t>
      </w:r>
      <w:r w:rsidR="00864116">
        <w:rPr>
          <w:b/>
          <w:i/>
        </w:rPr>
        <w:t xml:space="preserve">a </w:t>
      </w:r>
      <w:r w:rsidRPr="007D01B3">
        <w:rPr>
          <w:b/>
          <w:i/>
        </w:rPr>
        <w:t>ne</w:t>
      </w:r>
      <w:r w:rsidR="0086258D" w:rsidRPr="007D01B3">
        <w:rPr>
          <w:b/>
          <w:i/>
        </w:rPr>
        <w:t>w</w:t>
      </w:r>
      <w:r w:rsidR="0086258D">
        <w:rPr>
          <w:b/>
          <w:i/>
        </w:rPr>
        <w:t xml:space="preserve"> </w:t>
      </w:r>
      <w:r w:rsidRPr="007D01B3">
        <w:rPr>
          <w:b/>
          <w:i/>
        </w:rPr>
        <w:t>option</w:t>
      </w:r>
      <w:r w:rsidR="0086258D" w:rsidRPr="007D01B3">
        <w:rPr>
          <w:b/>
          <w:i/>
        </w:rPr>
        <w:t>s</w:t>
      </w:r>
      <w:r w:rsidR="0086258D">
        <w:rPr>
          <w:b/>
          <w:i/>
        </w:rPr>
        <w:t xml:space="preserve"> </w:t>
      </w:r>
      <w:r w:rsidRPr="007D01B3">
        <w:rPr>
          <w:b/>
          <w:i/>
        </w:rPr>
        <w:t>fo</w:t>
      </w:r>
      <w:r w:rsidR="0086258D" w:rsidRPr="007D01B3">
        <w:rPr>
          <w:b/>
          <w:i/>
        </w:rPr>
        <w:t>r</w:t>
      </w:r>
      <w:r w:rsidR="0086258D">
        <w:rPr>
          <w:b/>
          <w:i/>
        </w:rPr>
        <w:t xml:space="preserve"> </w:t>
      </w:r>
      <w:r w:rsidRPr="007D01B3">
        <w:rPr>
          <w:b/>
          <w:i/>
        </w:rPr>
        <w:t>thos</w:t>
      </w:r>
      <w:r w:rsidR="0086258D" w:rsidRPr="007D01B3">
        <w:rPr>
          <w:b/>
          <w:i/>
        </w:rPr>
        <w:t>e</w:t>
      </w:r>
      <w:r w:rsidR="0086258D">
        <w:rPr>
          <w:b/>
          <w:i/>
        </w:rPr>
        <w:t xml:space="preserve"> </w:t>
      </w:r>
      <w:r w:rsidR="00864116">
        <w:rPr>
          <w:b/>
          <w:i/>
        </w:rPr>
        <w:t>industrie</w:t>
      </w:r>
      <w:r w:rsidR="0086258D" w:rsidRPr="007D01B3">
        <w:rPr>
          <w:b/>
          <w:i/>
        </w:rPr>
        <w:t>s</w:t>
      </w:r>
      <w:r w:rsidR="0086258D">
        <w:rPr>
          <w:b/>
          <w:i/>
        </w:rPr>
        <w:t xml:space="preserve"> </w:t>
      </w:r>
      <w:r w:rsidR="00864116">
        <w:rPr>
          <w:b/>
          <w:i/>
        </w:rPr>
        <w:t>that currently have an inefficient levy or new entrants who</w:t>
      </w:r>
      <w:r w:rsidR="0086258D">
        <w:rPr>
          <w:b/>
          <w:i/>
        </w:rPr>
        <w:t xml:space="preserve"> </w:t>
      </w:r>
      <w:r w:rsidRPr="007D01B3">
        <w:rPr>
          <w:b/>
          <w:i/>
        </w:rPr>
        <w:t>woul</w:t>
      </w:r>
      <w:r w:rsidR="0086258D" w:rsidRPr="007D01B3">
        <w:rPr>
          <w:b/>
          <w:i/>
        </w:rPr>
        <w:t>d</w:t>
      </w:r>
      <w:r w:rsidR="0086258D">
        <w:rPr>
          <w:b/>
          <w:i/>
        </w:rPr>
        <w:t xml:space="preserve"> </w:t>
      </w:r>
      <w:r w:rsidRPr="007D01B3">
        <w:rPr>
          <w:b/>
          <w:i/>
        </w:rPr>
        <w:t>benefi</w:t>
      </w:r>
      <w:r w:rsidR="0086258D" w:rsidRPr="007D01B3">
        <w:rPr>
          <w:b/>
          <w:i/>
        </w:rPr>
        <w:t>t</w:t>
      </w:r>
      <w:r w:rsidR="0086258D">
        <w:rPr>
          <w:b/>
          <w:i/>
        </w:rPr>
        <w:t xml:space="preserve"> </w:t>
      </w:r>
      <w:r w:rsidRPr="007D01B3">
        <w:rPr>
          <w:b/>
          <w:i/>
        </w:rPr>
        <w:t>fro</w:t>
      </w:r>
      <w:r w:rsidR="0086258D" w:rsidRPr="007D01B3">
        <w:rPr>
          <w:b/>
          <w:i/>
        </w:rPr>
        <w:t>m</w:t>
      </w:r>
      <w:r w:rsidR="0086258D">
        <w:rPr>
          <w:b/>
          <w:i/>
        </w:rPr>
        <w:t xml:space="preserve"> </w:t>
      </w:r>
      <w:r w:rsidR="0086258D" w:rsidRPr="007D01B3">
        <w:rPr>
          <w:b/>
          <w:i/>
        </w:rPr>
        <w:t>a</w:t>
      </w:r>
      <w:r w:rsidR="0086258D">
        <w:rPr>
          <w:b/>
          <w:i/>
        </w:rPr>
        <w:t xml:space="preserve"> </w:t>
      </w:r>
      <w:r w:rsidRPr="007D01B3">
        <w:rPr>
          <w:b/>
          <w:i/>
        </w:rPr>
        <w:t>lev</w:t>
      </w:r>
      <w:r w:rsidR="0086258D" w:rsidRPr="007D01B3">
        <w:rPr>
          <w:b/>
          <w:i/>
        </w:rPr>
        <w:t>y</w:t>
      </w:r>
      <w:r w:rsidR="0086258D">
        <w:rPr>
          <w:b/>
          <w:i/>
        </w:rPr>
        <w:t xml:space="preserve"> </w:t>
      </w:r>
      <w:r w:rsidRPr="007D01B3">
        <w:rPr>
          <w:b/>
          <w:i/>
        </w:rPr>
        <w:t>bu</w:t>
      </w:r>
      <w:r w:rsidR="0086258D" w:rsidRPr="007D01B3">
        <w:rPr>
          <w:b/>
          <w:i/>
        </w:rPr>
        <w:t>t</w:t>
      </w:r>
      <w:r w:rsidR="0086258D">
        <w:rPr>
          <w:b/>
          <w:i/>
        </w:rPr>
        <w:t xml:space="preserve"> </w:t>
      </w:r>
      <w:r w:rsidRPr="007D01B3">
        <w:rPr>
          <w:b/>
          <w:i/>
        </w:rPr>
        <w:t>d</w:t>
      </w:r>
      <w:r w:rsidR="0086258D" w:rsidRPr="007D01B3">
        <w:rPr>
          <w:b/>
          <w:i/>
        </w:rPr>
        <w:t>o</w:t>
      </w:r>
      <w:r w:rsidR="0086258D">
        <w:rPr>
          <w:b/>
          <w:i/>
        </w:rPr>
        <w:t xml:space="preserve"> </w:t>
      </w:r>
      <w:r w:rsidRPr="007D01B3">
        <w:rPr>
          <w:b/>
          <w:i/>
        </w:rPr>
        <w:t>no</w:t>
      </w:r>
      <w:r w:rsidR="0086258D" w:rsidRPr="007D01B3">
        <w:rPr>
          <w:b/>
          <w:i/>
        </w:rPr>
        <w:t>t</w:t>
      </w:r>
      <w:r w:rsidR="0086258D">
        <w:rPr>
          <w:b/>
          <w:i/>
        </w:rPr>
        <w:t xml:space="preserve"> </w:t>
      </w:r>
      <w:r w:rsidRPr="007D01B3">
        <w:rPr>
          <w:b/>
          <w:i/>
        </w:rPr>
        <w:t>hav</w:t>
      </w:r>
      <w:r w:rsidR="0086258D" w:rsidRPr="007D01B3">
        <w:rPr>
          <w:b/>
          <w:i/>
        </w:rPr>
        <w:t>e</w:t>
      </w:r>
      <w:r w:rsidR="0086258D">
        <w:rPr>
          <w:b/>
          <w:i/>
        </w:rPr>
        <w:t xml:space="preserve"> </w:t>
      </w:r>
      <w:r w:rsidRPr="007D01B3">
        <w:rPr>
          <w:b/>
          <w:i/>
        </w:rPr>
        <w:t>th</w:t>
      </w:r>
      <w:r w:rsidR="0086258D" w:rsidRPr="007D01B3">
        <w:rPr>
          <w:b/>
          <w:i/>
        </w:rPr>
        <w:t>e</w:t>
      </w:r>
      <w:r w:rsidR="0086258D">
        <w:rPr>
          <w:b/>
          <w:i/>
        </w:rPr>
        <w:t xml:space="preserve"> </w:t>
      </w:r>
      <w:r w:rsidRPr="007D01B3">
        <w:rPr>
          <w:b/>
          <w:i/>
        </w:rPr>
        <w:t>scale</w:t>
      </w:r>
      <w:r w:rsidR="0086258D" w:rsidRPr="007D01B3">
        <w:rPr>
          <w:b/>
          <w:i/>
        </w:rPr>
        <w:t>,</w:t>
      </w:r>
      <w:r w:rsidR="0086258D">
        <w:rPr>
          <w:b/>
          <w:i/>
        </w:rPr>
        <w:t xml:space="preserve"> </w:t>
      </w:r>
      <w:r w:rsidRPr="007D01B3">
        <w:rPr>
          <w:b/>
          <w:i/>
        </w:rPr>
        <w:t>scop</w:t>
      </w:r>
      <w:r w:rsidR="0086258D" w:rsidRPr="007D01B3">
        <w:rPr>
          <w:b/>
          <w:i/>
        </w:rPr>
        <w:t>e</w:t>
      </w:r>
      <w:r w:rsidR="0086258D">
        <w:rPr>
          <w:b/>
          <w:i/>
        </w:rPr>
        <w:t xml:space="preserve"> </w:t>
      </w:r>
      <w:r w:rsidR="00864116">
        <w:rPr>
          <w:b/>
          <w:i/>
        </w:rPr>
        <w:t>or</w:t>
      </w:r>
      <w:r w:rsidR="0086258D">
        <w:rPr>
          <w:b/>
          <w:i/>
        </w:rPr>
        <w:t xml:space="preserve"> </w:t>
      </w:r>
      <w:r w:rsidRPr="007D01B3">
        <w:rPr>
          <w:b/>
          <w:i/>
        </w:rPr>
        <w:t>leve</w:t>
      </w:r>
      <w:r w:rsidR="0086258D" w:rsidRPr="007D01B3">
        <w:rPr>
          <w:b/>
          <w:i/>
        </w:rPr>
        <w:t>l</w:t>
      </w:r>
      <w:r w:rsidR="0086258D">
        <w:rPr>
          <w:b/>
          <w:i/>
        </w:rPr>
        <w:t xml:space="preserve"> </w:t>
      </w:r>
      <w:r w:rsidRPr="007D01B3">
        <w:rPr>
          <w:b/>
          <w:i/>
        </w:rPr>
        <w:t>o</w:t>
      </w:r>
      <w:r w:rsidR="0086258D" w:rsidRPr="007D01B3">
        <w:rPr>
          <w:b/>
          <w:i/>
        </w:rPr>
        <w:t>f</w:t>
      </w:r>
      <w:r w:rsidR="0086258D">
        <w:rPr>
          <w:b/>
          <w:i/>
        </w:rPr>
        <w:t xml:space="preserve"> </w:t>
      </w:r>
      <w:r w:rsidRPr="007D01B3">
        <w:rPr>
          <w:b/>
          <w:i/>
        </w:rPr>
        <w:t>industr</w:t>
      </w:r>
      <w:r w:rsidR="0086258D" w:rsidRPr="007D01B3">
        <w:rPr>
          <w:b/>
          <w:i/>
        </w:rPr>
        <w:t>y</w:t>
      </w:r>
      <w:r w:rsidR="0086258D">
        <w:rPr>
          <w:b/>
          <w:i/>
        </w:rPr>
        <w:t xml:space="preserve"> </w:t>
      </w:r>
      <w:r w:rsidRPr="007D01B3">
        <w:rPr>
          <w:b/>
          <w:i/>
        </w:rPr>
        <w:t>maturit</w:t>
      </w:r>
      <w:r w:rsidR="0086258D" w:rsidRPr="007D01B3">
        <w:rPr>
          <w:b/>
          <w:i/>
        </w:rPr>
        <w:t>y</w:t>
      </w:r>
      <w:r w:rsidR="0086258D">
        <w:rPr>
          <w:b/>
          <w:i/>
        </w:rPr>
        <w:t xml:space="preserve"> </w:t>
      </w:r>
      <w:r w:rsidRPr="007D01B3">
        <w:rPr>
          <w:b/>
          <w:i/>
        </w:rPr>
        <w:t>t</w:t>
      </w:r>
      <w:r w:rsidR="0086258D" w:rsidRPr="007D01B3">
        <w:rPr>
          <w:b/>
          <w:i/>
        </w:rPr>
        <w:t>o</w:t>
      </w:r>
      <w:r w:rsidR="0086258D">
        <w:rPr>
          <w:b/>
          <w:i/>
        </w:rPr>
        <w:t xml:space="preserve"> </w:t>
      </w:r>
      <w:r w:rsidRPr="007D01B3">
        <w:rPr>
          <w:b/>
          <w:i/>
        </w:rPr>
        <w:t>participat</w:t>
      </w:r>
      <w:r w:rsidR="0086258D" w:rsidRPr="007D01B3">
        <w:rPr>
          <w:b/>
          <w:i/>
        </w:rPr>
        <w:t>e</w:t>
      </w:r>
      <w:r w:rsidR="0086258D">
        <w:rPr>
          <w:b/>
          <w:i/>
        </w:rPr>
        <w:t xml:space="preserve"> </w:t>
      </w:r>
      <w:r w:rsidRPr="007D01B3">
        <w:rPr>
          <w:b/>
          <w:i/>
        </w:rPr>
        <w:t>i</w:t>
      </w:r>
      <w:r w:rsidR="0086258D" w:rsidRPr="007D01B3">
        <w:rPr>
          <w:b/>
          <w:i/>
        </w:rPr>
        <w:t>n</w:t>
      </w:r>
      <w:r w:rsidR="0086258D">
        <w:rPr>
          <w:b/>
          <w:i/>
        </w:rPr>
        <w:t xml:space="preserve"> </w:t>
      </w:r>
      <w:r w:rsidRPr="007D01B3">
        <w:rPr>
          <w:b/>
          <w:i/>
        </w:rPr>
        <w:t>th</w:t>
      </w:r>
      <w:r w:rsidR="0086258D" w:rsidRPr="007D01B3">
        <w:rPr>
          <w:b/>
          <w:i/>
        </w:rPr>
        <w:t>e</w:t>
      </w:r>
      <w:r w:rsidR="0086258D">
        <w:rPr>
          <w:b/>
          <w:i/>
        </w:rPr>
        <w:t xml:space="preserve"> </w:t>
      </w:r>
      <w:r w:rsidRPr="007D01B3">
        <w:rPr>
          <w:b/>
          <w:i/>
        </w:rPr>
        <w:t>curren</w:t>
      </w:r>
      <w:r w:rsidR="0086258D" w:rsidRPr="007D01B3">
        <w:rPr>
          <w:b/>
          <w:i/>
        </w:rPr>
        <w:t>t</w:t>
      </w:r>
      <w:r w:rsidR="0086258D">
        <w:rPr>
          <w:b/>
          <w:i/>
        </w:rPr>
        <w:t xml:space="preserve"> </w:t>
      </w:r>
      <w:r w:rsidRPr="007D01B3">
        <w:rPr>
          <w:b/>
          <w:i/>
        </w:rPr>
        <w:t>lev</w:t>
      </w:r>
      <w:r w:rsidR="0086258D" w:rsidRPr="007D01B3">
        <w:rPr>
          <w:b/>
          <w:i/>
        </w:rPr>
        <w:t>y</w:t>
      </w:r>
      <w:r w:rsidR="0086258D">
        <w:rPr>
          <w:b/>
          <w:i/>
        </w:rPr>
        <w:t xml:space="preserve"> </w:t>
      </w:r>
      <w:r w:rsidRPr="007D01B3">
        <w:rPr>
          <w:b/>
          <w:i/>
        </w:rPr>
        <w:t>system.</w:t>
      </w:r>
    </w:p>
    <w:p w:rsidR="007D7E6B" w:rsidRDefault="007D7E6B" w:rsidP="007D7E6B">
      <w:pPr>
        <w:pStyle w:val="ListNumber"/>
        <w:numPr>
          <w:ilvl w:val="0"/>
          <w:numId w:val="0"/>
        </w:numPr>
        <w:tabs>
          <w:tab w:val="left" w:pos="720"/>
        </w:tabs>
      </w:pPr>
      <w:r>
        <w:t>Thi</w:t>
      </w:r>
      <w:r w:rsidR="0086258D">
        <w:t xml:space="preserve">s </w:t>
      </w:r>
      <w:r>
        <w:t>scopin</w:t>
      </w:r>
      <w:r w:rsidR="0086258D">
        <w:t xml:space="preserve">g </w:t>
      </w:r>
      <w:r>
        <w:t>repor</w:t>
      </w:r>
      <w:r w:rsidR="0086258D">
        <w:t xml:space="preserve">t </w:t>
      </w:r>
      <w:r>
        <w:t>ha</w:t>
      </w:r>
      <w:r w:rsidR="0086258D">
        <w:t xml:space="preserve">s </w:t>
      </w:r>
      <w:r>
        <w:t>identifie</w:t>
      </w:r>
      <w:r w:rsidR="0086258D">
        <w:t xml:space="preserve">d </w:t>
      </w:r>
      <w:r>
        <w:t>tha</w:t>
      </w:r>
      <w:r w:rsidR="0086258D">
        <w:t xml:space="preserve">t </w:t>
      </w:r>
      <w:r>
        <w:t>whil</w:t>
      </w:r>
      <w:r w:rsidR="0086258D">
        <w:t xml:space="preserve">e </w:t>
      </w:r>
      <w:r w:rsidR="00864116">
        <w:t>industries</w:t>
      </w:r>
      <w:r w:rsidR="0086258D">
        <w:t xml:space="preserve"> </w:t>
      </w:r>
      <w:r>
        <w:t>ca</w:t>
      </w:r>
      <w:r w:rsidR="0086258D">
        <w:t xml:space="preserve">n </w:t>
      </w:r>
      <w:r>
        <w:t>materiall</w:t>
      </w:r>
      <w:r w:rsidR="0086258D">
        <w:t xml:space="preserve">y </w:t>
      </w:r>
      <w:r>
        <w:t>benefi</w:t>
      </w:r>
      <w:r w:rsidR="0086258D">
        <w:t xml:space="preserve">t </w:t>
      </w:r>
      <w:r>
        <w:t>fro</w:t>
      </w:r>
      <w:r w:rsidR="0086258D">
        <w:t xml:space="preserve">m </w:t>
      </w:r>
      <w:r w:rsidR="00864116">
        <w:t>a compulsory</w:t>
      </w:r>
      <w:r w:rsidR="0086258D">
        <w:t xml:space="preserve"> </w:t>
      </w:r>
      <w:r>
        <w:t>levy</w:t>
      </w:r>
      <w:r w:rsidR="0086258D">
        <w:t xml:space="preserve">, </w:t>
      </w:r>
      <w:r>
        <w:t>no</w:t>
      </w:r>
      <w:r w:rsidR="0086258D">
        <w:t xml:space="preserve">t </w:t>
      </w:r>
      <w:r>
        <w:t>al</w:t>
      </w:r>
      <w:r w:rsidR="0086258D">
        <w:t xml:space="preserve">l </w:t>
      </w:r>
      <w:r w:rsidR="00864116">
        <w:t>industrie</w:t>
      </w:r>
      <w:r w:rsidR="0086258D">
        <w:t xml:space="preserve">s </w:t>
      </w:r>
      <w:r>
        <w:t>hav</w:t>
      </w:r>
      <w:r w:rsidR="0086258D">
        <w:t xml:space="preserve">e </w:t>
      </w:r>
      <w:r>
        <w:t>th</w:t>
      </w:r>
      <w:r w:rsidR="0086258D">
        <w:t xml:space="preserve">e </w:t>
      </w:r>
      <w:r>
        <w:t>resource</w:t>
      </w:r>
      <w:r w:rsidR="0086258D">
        <w:t xml:space="preserve">s </w:t>
      </w:r>
      <w:r>
        <w:t>an</w:t>
      </w:r>
      <w:r w:rsidR="0086258D">
        <w:t xml:space="preserve">d </w:t>
      </w:r>
      <w:r>
        <w:t>leve</w:t>
      </w:r>
      <w:r w:rsidR="0086258D">
        <w:t xml:space="preserve">l </w:t>
      </w:r>
      <w:r>
        <w:t>o</w:t>
      </w:r>
      <w:r w:rsidR="0086258D">
        <w:t xml:space="preserve">f </w:t>
      </w:r>
      <w:r>
        <w:t>industr</w:t>
      </w:r>
      <w:r w:rsidR="0086258D">
        <w:t xml:space="preserve">y </w:t>
      </w:r>
      <w:r>
        <w:t>maturit</w:t>
      </w:r>
      <w:r w:rsidR="0086258D">
        <w:t xml:space="preserve">y </w:t>
      </w:r>
      <w:r>
        <w:t>t</w:t>
      </w:r>
      <w:r w:rsidR="0086258D">
        <w:t xml:space="preserve">o </w:t>
      </w:r>
      <w:r>
        <w:t>establis</w:t>
      </w:r>
      <w:r w:rsidR="0086258D">
        <w:t xml:space="preserve">h </w:t>
      </w:r>
      <w:r>
        <w:t>an</w:t>
      </w:r>
      <w:r w:rsidR="0086258D">
        <w:t>d</w:t>
      </w:r>
      <w:r w:rsidR="00864116">
        <w:t>/or</w:t>
      </w:r>
      <w:r w:rsidR="0086258D">
        <w:t xml:space="preserve"> </w:t>
      </w:r>
      <w:r>
        <w:t>maintai</w:t>
      </w:r>
      <w:r w:rsidR="0086258D">
        <w:t xml:space="preserve">n a </w:t>
      </w:r>
      <w:r>
        <w:t>levy</w:t>
      </w:r>
      <w:r w:rsidR="003C08DF">
        <w:t xml:space="preserve">. </w:t>
      </w:r>
      <w:r>
        <w:t>Unde</w:t>
      </w:r>
      <w:r w:rsidR="0086258D">
        <w:t xml:space="preserve">r </w:t>
      </w:r>
      <w:r>
        <w:t>thi</w:t>
      </w:r>
      <w:r w:rsidR="0086258D">
        <w:t xml:space="preserve">s </w:t>
      </w:r>
      <w:proofErr w:type="spellStart"/>
      <w:r>
        <w:t>To</w:t>
      </w:r>
      <w:r w:rsidR="0086258D">
        <w:t>R</w:t>
      </w:r>
      <w:proofErr w:type="spellEnd"/>
      <w:r w:rsidR="0086258D">
        <w:t xml:space="preserve"> </w:t>
      </w:r>
      <w:r>
        <w:t>th</w:t>
      </w:r>
      <w:r w:rsidR="0086258D">
        <w:t xml:space="preserve">e </w:t>
      </w:r>
      <w:r>
        <w:t>Revie</w:t>
      </w:r>
      <w:r w:rsidR="0086258D">
        <w:t xml:space="preserve">w </w:t>
      </w:r>
      <w:r>
        <w:t>woul</w:t>
      </w:r>
      <w:r w:rsidR="0086258D">
        <w:t xml:space="preserve">d </w:t>
      </w:r>
      <w:r>
        <w:t>conside</w:t>
      </w:r>
      <w:r w:rsidR="0086258D">
        <w:t xml:space="preserve">r </w:t>
      </w:r>
      <w:r>
        <w:t>th</w:t>
      </w:r>
      <w:r w:rsidR="0086258D">
        <w:t xml:space="preserve">e </w:t>
      </w:r>
      <w:r>
        <w:t>creatio</w:t>
      </w:r>
      <w:r w:rsidR="0086258D">
        <w:t xml:space="preserve">n </w:t>
      </w:r>
      <w:r>
        <w:t>o</w:t>
      </w:r>
      <w:r w:rsidR="0086258D">
        <w:t xml:space="preserve">f </w:t>
      </w:r>
      <w:r>
        <w:t>a</w:t>
      </w:r>
      <w:r w:rsidR="0086258D">
        <w:t xml:space="preserve">n </w:t>
      </w:r>
      <w:r>
        <w:t>alternativ</w:t>
      </w:r>
      <w:r w:rsidR="0086258D">
        <w:t xml:space="preserve">e </w:t>
      </w:r>
      <w:r w:rsidR="00864116">
        <w:t>system, in conjunction with</w:t>
      </w:r>
      <w:r w:rsidR="0086258D">
        <w:t xml:space="preserve"> </w:t>
      </w:r>
      <w:r>
        <w:t>th</w:t>
      </w:r>
      <w:r w:rsidR="0086258D">
        <w:t xml:space="preserve">e </w:t>
      </w:r>
      <w:r>
        <w:t>curren</w:t>
      </w:r>
      <w:r w:rsidR="0086258D">
        <w:t xml:space="preserve">t </w:t>
      </w:r>
      <w:r>
        <w:t>lev</w:t>
      </w:r>
      <w:r w:rsidR="0086258D">
        <w:t xml:space="preserve">y </w:t>
      </w:r>
      <w:r>
        <w:t>syste</w:t>
      </w:r>
      <w:r w:rsidR="0086258D">
        <w:t>m</w:t>
      </w:r>
      <w:r w:rsidR="003C08DF">
        <w:t xml:space="preserve">. </w:t>
      </w:r>
      <w:r w:rsidR="00864116">
        <w:t>The</w:t>
      </w:r>
      <w:r w:rsidR="0086258D">
        <w:t xml:space="preserve"> </w:t>
      </w:r>
      <w:r>
        <w:t>merit</w:t>
      </w:r>
      <w:r w:rsidR="0086258D">
        <w:t xml:space="preserve">s </w:t>
      </w:r>
      <w:r>
        <w:t>o</w:t>
      </w:r>
      <w:r w:rsidR="0086258D">
        <w:t xml:space="preserve">f </w:t>
      </w:r>
      <w:r>
        <w:t>establishin</w:t>
      </w:r>
      <w:r w:rsidR="0086258D">
        <w:t xml:space="preserve">g a </w:t>
      </w:r>
      <w:r>
        <w:t>tw</w:t>
      </w:r>
      <w:r w:rsidR="0086258D">
        <w:t xml:space="preserve">o </w:t>
      </w:r>
      <w:r>
        <w:t>leve</w:t>
      </w:r>
      <w:r w:rsidR="0086258D">
        <w:t xml:space="preserve">l </w:t>
      </w:r>
      <w:r>
        <w:t>syste</w:t>
      </w:r>
      <w:r w:rsidR="0086258D">
        <w:t xml:space="preserve">m </w:t>
      </w:r>
      <w:r>
        <w:t>comprise</w:t>
      </w:r>
      <w:r w:rsidR="0086258D">
        <w:t xml:space="preserve">d </w:t>
      </w:r>
      <w:r>
        <w:t>of:</w:t>
      </w:r>
    </w:p>
    <w:p w:rsidR="007D7E6B" w:rsidRDefault="007D7E6B" w:rsidP="007D7E6B">
      <w:pPr>
        <w:pStyle w:val="ListBullet"/>
      </w:pPr>
      <w:r>
        <w:t>Existin</w:t>
      </w:r>
      <w:r w:rsidR="0086258D">
        <w:t xml:space="preserve">g </w:t>
      </w:r>
      <w:r>
        <w:t>system—wher</w:t>
      </w:r>
      <w:r w:rsidR="0086258D">
        <w:t xml:space="preserve">e </w:t>
      </w:r>
      <w:r>
        <w:t>th</w:t>
      </w:r>
      <w:r w:rsidR="0086258D">
        <w:t xml:space="preserve">e </w:t>
      </w:r>
      <w:r>
        <w:t>curren</w:t>
      </w:r>
      <w:r w:rsidR="0086258D">
        <w:t xml:space="preserve">t </w:t>
      </w:r>
      <w:r>
        <w:t>principle</w:t>
      </w:r>
      <w:r w:rsidR="0086258D">
        <w:t xml:space="preserve">s </w:t>
      </w:r>
      <w:r>
        <w:t>an</w:t>
      </w:r>
      <w:r w:rsidR="0086258D">
        <w:t xml:space="preserve">d </w:t>
      </w:r>
      <w:r>
        <w:t>arrangement</w:t>
      </w:r>
      <w:r w:rsidR="0086258D">
        <w:t xml:space="preserve">s </w:t>
      </w:r>
      <w:r>
        <w:t>appl</w:t>
      </w:r>
      <w:r w:rsidR="0086258D">
        <w:t xml:space="preserve">y </w:t>
      </w:r>
      <w:r>
        <w:t>an</w:t>
      </w:r>
      <w:r w:rsidR="0086258D">
        <w:t xml:space="preserve">d </w:t>
      </w:r>
      <w:r>
        <w:t>onl</w:t>
      </w:r>
      <w:r w:rsidR="0086258D">
        <w:t xml:space="preserve">y </w:t>
      </w:r>
      <w:r>
        <w:t>commoditie</w:t>
      </w:r>
      <w:r w:rsidR="0086258D">
        <w:t xml:space="preserve">s </w:t>
      </w:r>
      <w:r>
        <w:t>tha</w:t>
      </w:r>
      <w:r w:rsidR="0086258D">
        <w:t xml:space="preserve">t </w:t>
      </w:r>
      <w:r>
        <w:t>ca</w:t>
      </w:r>
      <w:r w:rsidR="0086258D">
        <w:t xml:space="preserve">n </w:t>
      </w:r>
      <w:r>
        <w:t>maintai</w:t>
      </w:r>
      <w:r w:rsidR="0086258D">
        <w:t xml:space="preserve">n </w:t>
      </w:r>
      <w:r>
        <w:t>cos</w:t>
      </w:r>
      <w:r w:rsidR="0086258D">
        <w:t xml:space="preserve">t </w:t>
      </w:r>
      <w:r>
        <w:t>effectiv</w:t>
      </w:r>
      <w:r w:rsidR="0086258D">
        <w:t xml:space="preserve">e </w:t>
      </w:r>
      <w:r>
        <w:t>lev</w:t>
      </w:r>
      <w:r w:rsidR="0086258D">
        <w:t xml:space="preserve">y </w:t>
      </w:r>
      <w:r>
        <w:t>arrangement</w:t>
      </w:r>
      <w:r w:rsidR="0086258D">
        <w:t xml:space="preserve">s </w:t>
      </w:r>
      <w:r>
        <w:t>participat</w:t>
      </w:r>
      <w:r w:rsidR="0086258D">
        <w:t xml:space="preserve">e </w:t>
      </w:r>
      <w:r>
        <w:t>i</w:t>
      </w:r>
      <w:r w:rsidR="0086258D">
        <w:t xml:space="preserve">n </w:t>
      </w:r>
      <w:r>
        <w:t>th</w:t>
      </w:r>
      <w:r w:rsidR="0086258D">
        <w:t xml:space="preserve">e </w:t>
      </w:r>
      <w:r>
        <w:t>system.</w:t>
      </w:r>
    </w:p>
    <w:p w:rsidR="007D7E6B" w:rsidRDefault="007D7E6B" w:rsidP="007D7E6B">
      <w:pPr>
        <w:pStyle w:val="ListBullet"/>
      </w:pPr>
      <w:r>
        <w:t>A</w:t>
      </w:r>
      <w:r w:rsidR="0086258D">
        <w:t xml:space="preserve">n </w:t>
      </w:r>
      <w:r>
        <w:t>alternativ</w:t>
      </w:r>
      <w:r w:rsidR="0086258D">
        <w:t xml:space="preserve">e </w:t>
      </w:r>
      <w:r>
        <w:t>pathway—wher</w:t>
      </w:r>
      <w:r w:rsidR="0086258D">
        <w:t xml:space="preserve">e </w:t>
      </w:r>
      <w:r>
        <w:t>smalle</w:t>
      </w:r>
      <w:r w:rsidR="0086258D">
        <w:t xml:space="preserve">r </w:t>
      </w:r>
      <w:r>
        <w:t>an</w:t>
      </w:r>
      <w:r w:rsidR="0086258D">
        <w:t xml:space="preserve">d </w:t>
      </w:r>
      <w:r>
        <w:t>emergen</w:t>
      </w:r>
      <w:r w:rsidR="0086258D">
        <w:t xml:space="preserve">t </w:t>
      </w:r>
      <w:r>
        <w:t>commoditie</w:t>
      </w:r>
      <w:r w:rsidR="0086258D">
        <w:t>s</w:t>
      </w:r>
      <w:r w:rsidR="00864116">
        <w:t xml:space="preserve"> are assessed on their capacity, financial resources and ability to consult levy payers and</w:t>
      </w:r>
      <w:r w:rsidR="0086258D">
        <w:t xml:space="preserve"> </w:t>
      </w:r>
      <w:r>
        <w:t>ca</w:t>
      </w:r>
      <w:r w:rsidR="0086258D">
        <w:t xml:space="preserve">n </w:t>
      </w:r>
      <w:r w:rsidR="00864116">
        <w:t>work with Government to</w:t>
      </w:r>
      <w:r w:rsidR="0086258D">
        <w:t xml:space="preserve"> </w:t>
      </w:r>
      <w:r>
        <w:t>establish</w:t>
      </w:r>
      <w:r w:rsidR="0086258D">
        <w:t xml:space="preserve"> </w:t>
      </w:r>
      <w:r w:rsidR="00864116">
        <w:t>and</w:t>
      </w:r>
      <w:r w:rsidR="0086258D">
        <w:t xml:space="preserve"> </w:t>
      </w:r>
      <w:r>
        <w:t>alternativ</w:t>
      </w:r>
      <w:r w:rsidR="0086258D">
        <w:t xml:space="preserve">e </w:t>
      </w:r>
      <w:r w:rsidR="00864116">
        <w:t>pathway should they not meet the threshold criteria.</w:t>
      </w:r>
    </w:p>
    <w:p w:rsidR="007D7E6B" w:rsidRDefault="007D7E6B" w:rsidP="007D7E6B">
      <w:pPr>
        <w:pStyle w:val="ListNumber"/>
        <w:numPr>
          <w:ilvl w:val="0"/>
          <w:numId w:val="0"/>
        </w:numPr>
        <w:tabs>
          <w:tab w:val="left" w:pos="720"/>
        </w:tabs>
      </w:pPr>
      <w:r>
        <w:t>Finall</w:t>
      </w:r>
      <w:r w:rsidR="0086258D">
        <w:t xml:space="preserve">y </w:t>
      </w:r>
      <w:r>
        <w:t>i</w:t>
      </w:r>
      <w:r w:rsidR="0086258D">
        <w:t xml:space="preserve">f </w:t>
      </w:r>
      <w:r>
        <w:t>ther</w:t>
      </w:r>
      <w:r w:rsidR="0086258D">
        <w:t xml:space="preserve">e </w:t>
      </w:r>
      <w:r>
        <w:t>i</w:t>
      </w:r>
      <w:r w:rsidR="0086258D">
        <w:t xml:space="preserve">s </w:t>
      </w:r>
      <w:r>
        <w:t>a</w:t>
      </w:r>
      <w:r w:rsidR="0086258D">
        <w:t xml:space="preserve">n </w:t>
      </w:r>
      <w:r>
        <w:t>appetit</w:t>
      </w:r>
      <w:r w:rsidR="0086258D">
        <w:t xml:space="preserve">e </w:t>
      </w:r>
      <w:r>
        <w:t>fo</w:t>
      </w:r>
      <w:r w:rsidR="0086258D">
        <w:t xml:space="preserve">r </w:t>
      </w:r>
      <w:r>
        <w:t>significan</w:t>
      </w:r>
      <w:r w:rsidR="0086258D">
        <w:t xml:space="preserve">t </w:t>
      </w:r>
      <w:r>
        <w:t>polic</w:t>
      </w:r>
      <w:r w:rsidR="0086258D">
        <w:t xml:space="preserve">y </w:t>
      </w:r>
      <w:r>
        <w:t>an</w:t>
      </w:r>
      <w:r w:rsidR="0086258D">
        <w:t xml:space="preserve">d </w:t>
      </w:r>
      <w:r>
        <w:t>legislativ</w:t>
      </w:r>
      <w:r w:rsidR="0086258D">
        <w:t xml:space="preserve">e </w:t>
      </w:r>
      <w:r>
        <w:t>reform</w:t>
      </w:r>
      <w:r w:rsidR="0086258D">
        <w:t xml:space="preserve">, </w:t>
      </w:r>
      <w:r>
        <w:t>th</w:t>
      </w:r>
      <w:r w:rsidR="0086258D">
        <w:t xml:space="preserve">e </w:t>
      </w:r>
      <w:r>
        <w:t>Departmen</w:t>
      </w:r>
      <w:r w:rsidR="0086258D">
        <w:t xml:space="preserve">t </w:t>
      </w:r>
      <w:r>
        <w:t>shoul</w:t>
      </w:r>
      <w:r w:rsidR="0086258D">
        <w:t xml:space="preserve">d </w:t>
      </w:r>
      <w:r>
        <w:t>hav</w:t>
      </w:r>
      <w:r w:rsidR="0086258D">
        <w:t xml:space="preserve">e </w:t>
      </w:r>
      <w:r>
        <w:t>particula</w:t>
      </w:r>
      <w:r w:rsidR="0086258D">
        <w:t xml:space="preserve">r </w:t>
      </w:r>
      <w:r>
        <w:t>regar</w:t>
      </w:r>
      <w:r w:rsidR="0086258D">
        <w:t xml:space="preserve">d </w:t>
      </w:r>
      <w:r>
        <w:t>to:</w:t>
      </w:r>
    </w:p>
    <w:p w:rsidR="007D7E6B" w:rsidRPr="00EF2496" w:rsidRDefault="007D7E6B" w:rsidP="00864116">
      <w:pPr>
        <w:pStyle w:val="ListNumber"/>
        <w:numPr>
          <w:ilvl w:val="0"/>
          <w:numId w:val="40"/>
        </w:numPr>
        <w:rPr>
          <w:b/>
          <w:i/>
        </w:rPr>
      </w:pPr>
      <w:r w:rsidRPr="00EF2496">
        <w:rPr>
          <w:b/>
          <w:i/>
        </w:rPr>
        <w:lastRenderedPageBreak/>
        <w:t>Rationalisin</w:t>
      </w:r>
      <w:r w:rsidR="0086258D" w:rsidRPr="00EF2496">
        <w:rPr>
          <w:b/>
          <w:i/>
        </w:rPr>
        <w:t>g</w:t>
      </w:r>
      <w:r w:rsidR="0086258D">
        <w:rPr>
          <w:b/>
          <w:i/>
        </w:rPr>
        <w:t xml:space="preserve"> </w:t>
      </w:r>
      <w:r w:rsidRPr="00EF2496">
        <w:rPr>
          <w:b/>
          <w:i/>
        </w:rPr>
        <w:t>th</w:t>
      </w:r>
      <w:r w:rsidR="0086258D" w:rsidRPr="00EF2496">
        <w:rPr>
          <w:b/>
          <w:i/>
        </w:rPr>
        <w:t>e</w:t>
      </w:r>
      <w:r w:rsidR="0086258D">
        <w:rPr>
          <w:b/>
          <w:i/>
        </w:rPr>
        <w:t xml:space="preserve"> </w:t>
      </w:r>
      <w:r w:rsidRPr="00EF2496">
        <w:rPr>
          <w:b/>
          <w:i/>
        </w:rPr>
        <w:t>numbe</w:t>
      </w:r>
      <w:r w:rsidR="0086258D" w:rsidRPr="00EF2496">
        <w:rPr>
          <w:b/>
          <w:i/>
        </w:rPr>
        <w:t>r</w:t>
      </w:r>
      <w:r w:rsidR="0086258D">
        <w:rPr>
          <w:b/>
          <w:i/>
        </w:rPr>
        <w:t xml:space="preserve"> </w:t>
      </w:r>
      <w:r w:rsidRPr="00EF2496">
        <w:rPr>
          <w:b/>
          <w:i/>
        </w:rPr>
        <w:t>o</w:t>
      </w:r>
      <w:r w:rsidR="0086258D" w:rsidRPr="00EF2496">
        <w:rPr>
          <w:b/>
          <w:i/>
        </w:rPr>
        <w:t>f</w:t>
      </w:r>
      <w:r w:rsidR="0086258D">
        <w:rPr>
          <w:b/>
          <w:i/>
        </w:rPr>
        <w:t xml:space="preserve"> </w:t>
      </w:r>
      <w:r w:rsidRPr="00EF2496">
        <w:rPr>
          <w:b/>
          <w:i/>
        </w:rPr>
        <w:t>levie</w:t>
      </w:r>
      <w:r w:rsidR="0086258D" w:rsidRPr="00EF2496">
        <w:rPr>
          <w:b/>
          <w:i/>
        </w:rPr>
        <w:t>s</w:t>
      </w:r>
      <w:r w:rsidR="0086258D">
        <w:rPr>
          <w:b/>
          <w:i/>
        </w:rPr>
        <w:t xml:space="preserve"> </w:t>
      </w:r>
      <w:r w:rsidRPr="00EF2496">
        <w:rPr>
          <w:b/>
          <w:i/>
        </w:rPr>
        <w:t>operatin</w:t>
      </w:r>
      <w:r w:rsidR="0086258D" w:rsidRPr="00EF2496">
        <w:rPr>
          <w:b/>
          <w:i/>
        </w:rPr>
        <w:t>g</w:t>
      </w:r>
      <w:r w:rsidR="0086258D">
        <w:rPr>
          <w:b/>
          <w:i/>
        </w:rPr>
        <w:t xml:space="preserve"> </w:t>
      </w:r>
      <w:r w:rsidRPr="00EF2496">
        <w:rPr>
          <w:b/>
          <w:i/>
        </w:rPr>
        <w:t>i</w:t>
      </w:r>
      <w:r w:rsidR="0086258D" w:rsidRPr="00EF2496">
        <w:rPr>
          <w:b/>
          <w:i/>
        </w:rPr>
        <w:t>n</w:t>
      </w:r>
      <w:r w:rsidR="0086258D">
        <w:rPr>
          <w:b/>
          <w:i/>
        </w:rPr>
        <w:t xml:space="preserve"> </w:t>
      </w:r>
      <w:r w:rsidRPr="00EF2496">
        <w:rPr>
          <w:b/>
          <w:i/>
        </w:rPr>
        <w:t>th</w:t>
      </w:r>
      <w:r w:rsidR="0086258D" w:rsidRPr="00EF2496">
        <w:rPr>
          <w:b/>
          <w:i/>
        </w:rPr>
        <w:t>e</w:t>
      </w:r>
      <w:r w:rsidR="0086258D">
        <w:rPr>
          <w:b/>
          <w:i/>
        </w:rPr>
        <w:t xml:space="preserve"> </w:t>
      </w:r>
      <w:r w:rsidRPr="00EF2496">
        <w:rPr>
          <w:b/>
          <w:i/>
        </w:rPr>
        <w:t>system</w:t>
      </w:r>
      <w:r w:rsidR="003C08DF">
        <w:rPr>
          <w:b/>
          <w:i/>
        </w:rPr>
        <w:t xml:space="preserve">. </w:t>
      </w:r>
      <w:r w:rsidRPr="00EF2496">
        <w:rPr>
          <w:b/>
          <w:i/>
        </w:rPr>
        <w:t>Rationalisatio</w:t>
      </w:r>
      <w:r w:rsidR="0086258D" w:rsidRPr="00EF2496">
        <w:rPr>
          <w:b/>
          <w:i/>
        </w:rPr>
        <w:t>n</w:t>
      </w:r>
      <w:r w:rsidR="0086258D">
        <w:rPr>
          <w:b/>
          <w:i/>
        </w:rPr>
        <w:t xml:space="preserve"> </w:t>
      </w:r>
      <w:r w:rsidRPr="00EF2496">
        <w:rPr>
          <w:b/>
          <w:i/>
        </w:rPr>
        <w:t>woul</w:t>
      </w:r>
      <w:r w:rsidR="0086258D" w:rsidRPr="00EF2496">
        <w:rPr>
          <w:b/>
          <w:i/>
        </w:rPr>
        <w:t>d</w:t>
      </w:r>
      <w:r w:rsidR="0086258D">
        <w:rPr>
          <w:b/>
          <w:i/>
        </w:rPr>
        <w:t xml:space="preserve"> </w:t>
      </w:r>
      <w:r w:rsidRPr="00EF2496">
        <w:rPr>
          <w:b/>
          <w:i/>
        </w:rPr>
        <w:t>als</w:t>
      </w:r>
      <w:r w:rsidR="0086258D" w:rsidRPr="00EF2496">
        <w:rPr>
          <w:b/>
          <w:i/>
        </w:rPr>
        <w:t>o</w:t>
      </w:r>
      <w:r w:rsidR="0086258D">
        <w:rPr>
          <w:b/>
          <w:i/>
        </w:rPr>
        <w:t xml:space="preserve"> </w:t>
      </w:r>
      <w:r w:rsidRPr="00EF2496">
        <w:rPr>
          <w:b/>
          <w:i/>
        </w:rPr>
        <w:t>includ</w:t>
      </w:r>
      <w:r w:rsidR="0086258D" w:rsidRPr="00EF2496">
        <w:rPr>
          <w:b/>
          <w:i/>
        </w:rPr>
        <w:t>e</w:t>
      </w:r>
      <w:r w:rsidR="0086258D">
        <w:rPr>
          <w:b/>
          <w:i/>
        </w:rPr>
        <w:t xml:space="preserve"> </w:t>
      </w:r>
      <w:r w:rsidRPr="00EF2496">
        <w:rPr>
          <w:b/>
          <w:i/>
        </w:rPr>
        <w:t>consideratio</w:t>
      </w:r>
      <w:r w:rsidR="0086258D" w:rsidRPr="00EF2496">
        <w:rPr>
          <w:b/>
          <w:i/>
        </w:rPr>
        <w:t>n</w:t>
      </w:r>
      <w:r w:rsidR="0086258D">
        <w:rPr>
          <w:b/>
          <w:i/>
        </w:rPr>
        <w:t xml:space="preserve"> </w:t>
      </w:r>
      <w:r w:rsidRPr="00EF2496">
        <w:rPr>
          <w:b/>
          <w:i/>
        </w:rPr>
        <w:t>o</w:t>
      </w:r>
      <w:r w:rsidR="0086258D" w:rsidRPr="00EF2496">
        <w:rPr>
          <w:b/>
          <w:i/>
        </w:rPr>
        <w:t>f</w:t>
      </w:r>
      <w:r w:rsidR="0086258D">
        <w:rPr>
          <w:b/>
          <w:i/>
        </w:rPr>
        <w:t xml:space="preserve"> </w:t>
      </w:r>
      <w:r w:rsidRPr="00EF2496">
        <w:rPr>
          <w:b/>
          <w:i/>
        </w:rPr>
        <w:t>th</w:t>
      </w:r>
      <w:r w:rsidR="0086258D" w:rsidRPr="00EF2496">
        <w:rPr>
          <w:b/>
          <w:i/>
        </w:rPr>
        <w:t>e</w:t>
      </w:r>
      <w:r w:rsidR="0086258D">
        <w:rPr>
          <w:b/>
          <w:i/>
        </w:rPr>
        <w:t xml:space="preserve"> </w:t>
      </w:r>
      <w:r w:rsidRPr="00EF2496">
        <w:rPr>
          <w:b/>
          <w:i/>
        </w:rPr>
        <w:t>way</w:t>
      </w:r>
      <w:r w:rsidR="0086258D" w:rsidRPr="00EF2496">
        <w:rPr>
          <w:b/>
          <w:i/>
        </w:rPr>
        <w:t>s</w:t>
      </w:r>
      <w:r w:rsidR="0086258D">
        <w:rPr>
          <w:b/>
          <w:i/>
        </w:rPr>
        <w:t xml:space="preserve"> </w:t>
      </w:r>
      <w:r w:rsidRPr="00EF2496">
        <w:rPr>
          <w:b/>
          <w:i/>
        </w:rPr>
        <w:t>i</w:t>
      </w:r>
      <w:r w:rsidR="0086258D" w:rsidRPr="00EF2496">
        <w:rPr>
          <w:b/>
          <w:i/>
        </w:rPr>
        <w:t>n</w:t>
      </w:r>
      <w:r w:rsidR="0086258D">
        <w:rPr>
          <w:b/>
          <w:i/>
        </w:rPr>
        <w:t xml:space="preserve"> </w:t>
      </w:r>
      <w:r w:rsidRPr="00EF2496">
        <w:rPr>
          <w:b/>
          <w:i/>
        </w:rPr>
        <w:t>whic</w:t>
      </w:r>
      <w:r w:rsidR="0086258D" w:rsidRPr="00EF2496">
        <w:rPr>
          <w:b/>
          <w:i/>
        </w:rPr>
        <w:t>h</w:t>
      </w:r>
      <w:r w:rsidR="0086258D">
        <w:rPr>
          <w:b/>
          <w:i/>
        </w:rPr>
        <w:t xml:space="preserve"> </w:t>
      </w:r>
      <w:r w:rsidRPr="00EF2496">
        <w:rPr>
          <w:b/>
          <w:i/>
        </w:rPr>
        <w:t>standardisatio</w:t>
      </w:r>
      <w:r w:rsidR="0086258D" w:rsidRPr="00EF2496">
        <w:rPr>
          <w:b/>
          <w:i/>
        </w:rPr>
        <w:t>n</w:t>
      </w:r>
      <w:r w:rsidR="0086258D">
        <w:rPr>
          <w:b/>
          <w:i/>
        </w:rPr>
        <w:t xml:space="preserve"> </w:t>
      </w:r>
      <w:r w:rsidRPr="00EF2496">
        <w:rPr>
          <w:b/>
          <w:i/>
        </w:rPr>
        <w:t>(i</w:t>
      </w:r>
      <w:r w:rsidR="0086258D" w:rsidRPr="00EF2496">
        <w:rPr>
          <w:b/>
          <w:i/>
        </w:rPr>
        <w:t>n</w:t>
      </w:r>
      <w:r w:rsidR="0086258D">
        <w:rPr>
          <w:b/>
          <w:i/>
        </w:rPr>
        <w:t xml:space="preserve"> </w:t>
      </w:r>
      <w:r w:rsidRPr="00EF2496">
        <w:rPr>
          <w:b/>
          <w:i/>
        </w:rPr>
        <w:t>term</w:t>
      </w:r>
      <w:r w:rsidR="0086258D" w:rsidRPr="00EF2496">
        <w:rPr>
          <w:b/>
          <w:i/>
        </w:rPr>
        <w:t>s</w:t>
      </w:r>
      <w:r w:rsidR="0086258D">
        <w:rPr>
          <w:b/>
          <w:i/>
        </w:rPr>
        <w:t xml:space="preserve"> </w:t>
      </w:r>
      <w:r w:rsidRPr="00EF2496">
        <w:rPr>
          <w:b/>
          <w:i/>
        </w:rPr>
        <w:t>o</w:t>
      </w:r>
      <w:r w:rsidR="0086258D" w:rsidRPr="00EF2496">
        <w:rPr>
          <w:b/>
          <w:i/>
        </w:rPr>
        <w:t>f</w:t>
      </w:r>
      <w:r w:rsidR="0086258D">
        <w:rPr>
          <w:b/>
          <w:i/>
        </w:rPr>
        <w:t xml:space="preserve"> </w:t>
      </w:r>
      <w:r w:rsidRPr="00EF2496">
        <w:rPr>
          <w:b/>
          <w:i/>
        </w:rPr>
        <w:t>lev</w:t>
      </w:r>
      <w:r w:rsidR="0086258D" w:rsidRPr="00EF2496">
        <w:rPr>
          <w:b/>
          <w:i/>
        </w:rPr>
        <w:t>y</w:t>
      </w:r>
      <w:r w:rsidR="0086258D">
        <w:rPr>
          <w:b/>
          <w:i/>
        </w:rPr>
        <w:t xml:space="preserve"> </w:t>
      </w:r>
      <w:r w:rsidRPr="00EF2496">
        <w:rPr>
          <w:b/>
          <w:i/>
        </w:rPr>
        <w:t>rates</w:t>
      </w:r>
      <w:r w:rsidR="0086258D" w:rsidRPr="00EF2496">
        <w:rPr>
          <w:b/>
          <w:i/>
        </w:rPr>
        <w:t>,</w:t>
      </w:r>
      <w:r w:rsidR="0086258D">
        <w:rPr>
          <w:b/>
          <w:i/>
        </w:rPr>
        <w:t xml:space="preserve"> </w:t>
      </w:r>
      <w:r w:rsidRPr="00EF2496">
        <w:rPr>
          <w:b/>
          <w:i/>
        </w:rPr>
        <w:t>unit</w:t>
      </w:r>
      <w:r w:rsidR="0086258D" w:rsidRPr="00EF2496">
        <w:rPr>
          <w:b/>
          <w:i/>
        </w:rPr>
        <w:t>s</w:t>
      </w:r>
      <w:r w:rsidR="0086258D">
        <w:rPr>
          <w:b/>
          <w:i/>
        </w:rPr>
        <w:t xml:space="preserve"> </w:t>
      </w:r>
      <w:r w:rsidRPr="00EF2496">
        <w:rPr>
          <w:b/>
          <w:i/>
        </w:rPr>
        <w:t>an</w:t>
      </w:r>
      <w:r w:rsidR="0086258D" w:rsidRPr="00EF2496">
        <w:rPr>
          <w:b/>
          <w:i/>
        </w:rPr>
        <w:t>d</w:t>
      </w:r>
      <w:r w:rsidR="0086258D">
        <w:rPr>
          <w:b/>
          <w:i/>
        </w:rPr>
        <w:t xml:space="preserve"> </w:t>
      </w:r>
      <w:r w:rsidRPr="00EF2496">
        <w:rPr>
          <w:b/>
          <w:i/>
        </w:rPr>
        <w:t>collectio</w:t>
      </w:r>
      <w:r w:rsidR="0086258D" w:rsidRPr="00EF2496">
        <w:rPr>
          <w:b/>
          <w:i/>
        </w:rPr>
        <w:t>n</w:t>
      </w:r>
      <w:r w:rsidR="0086258D">
        <w:rPr>
          <w:b/>
          <w:i/>
        </w:rPr>
        <w:t xml:space="preserve"> </w:t>
      </w:r>
      <w:r w:rsidRPr="00EF2496">
        <w:rPr>
          <w:b/>
          <w:i/>
        </w:rPr>
        <w:t>processes) coul</w:t>
      </w:r>
      <w:r w:rsidR="0086258D" w:rsidRPr="00EF2496">
        <w:rPr>
          <w:b/>
          <w:i/>
        </w:rPr>
        <w:t>d</w:t>
      </w:r>
      <w:r w:rsidR="0086258D">
        <w:rPr>
          <w:b/>
          <w:i/>
        </w:rPr>
        <w:t xml:space="preserve"> </w:t>
      </w:r>
      <w:r w:rsidRPr="00EF2496">
        <w:rPr>
          <w:b/>
          <w:i/>
        </w:rPr>
        <w:t>b</w:t>
      </w:r>
      <w:r w:rsidR="0086258D" w:rsidRPr="00EF2496">
        <w:rPr>
          <w:b/>
          <w:i/>
        </w:rPr>
        <w:t>e</w:t>
      </w:r>
      <w:r w:rsidR="0086258D">
        <w:rPr>
          <w:b/>
          <w:i/>
        </w:rPr>
        <w:t xml:space="preserve"> </w:t>
      </w:r>
      <w:r w:rsidRPr="00EF2496">
        <w:rPr>
          <w:b/>
          <w:i/>
        </w:rPr>
        <w:t>achieve</w:t>
      </w:r>
      <w:r w:rsidR="0086258D" w:rsidRPr="00EF2496">
        <w:rPr>
          <w:b/>
          <w:i/>
        </w:rPr>
        <w:t>d</w:t>
      </w:r>
      <w:r w:rsidR="0086258D">
        <w:rPr>
          <w:b/>
          <w:i/>
        </w:rPr>
        <w:t xml:space="preserve"> </w:t>
      </w:r>
      <w:r w:rsidRPr="00EF2496">
        <w:rPr>
          <w:b/>
          <w:i/>
        </w:rPr>
        <w:t>acros</w:t>
      </w:r>
      <w:r w:rsidR="0086258D" w:rsidRPr="00EF2496">
        <w:rPr>
          <w:b/>
          <w:i/>
        </w:rPr>
        <w:t>s</w:t>
      </w:r>
      <w:r w:rsidR="0086258D">
        <w:rPr>
          <w:b/>
          <w:i/>
        </w:rPr>
        <w:t xml:space="preserve"> </w:t>
      </w:r>
      <w:r w:rsidRPr="00EF2496">
        <w:rPr>
          <w:b/>
          <w:i/>
        </w:rPr>
        <w:t>th</w:t>
      </w:r>
      <w:r w:rsidR="0086258D" w:rsidRPr="00EF2496">
        <w:rPr>
          <w:b/>
          <w:i/>
        </w:rPr>
        <w:t>e</w:t>
      </w:r>
      <w:r w:rsidR="0086258D">
        <w:rPr>
          <w:b/>
          <w:i/>
        </w:rPr>
        <w:t xml:space="preserve"> </w:t>
      </w:r>
      <w:r w:rsidRPr="00EF2496">
        <w:rPr>
          <w:b/>
          <w:i/>
        </w:rPr>
        <w:t>entir</w:t>
      </w:r>
      <w:r w:rsidR="0086258D" w:rsidRPr="00EF2496">
        <w:rPr>
          <w:b/>
          <w:i/>
        </w:rPr>
        <w:t>e</w:t>
      </w:r>
      <w:r w:rsidR="0086258D">
        <w:rPr>
          <w:b/>
          <w:i/>
        </w:rPr>
        <w:t xml:space="preserve"> </w:t>
      </w:r>
      <w:r w:rsidRPr="00EF2496">
        <w:rPr>
          <w:b/>
          <w:i/>
        </w:rPr>
        <w:t>lev</w:t>
      </w:r>
      <w:r w:rsidR="0086258D" w:rsidRPr="00EF2496">
        <w:rPr>
          <w:b/>
          <w:i/>
        </w:rPr>
        <w:t>y</w:t>
      </w:r>
      <w:r w:rsidR="0086258D">
        <w:rPr>
          <w:b/>
          <w:i/>
        </w:rPr>
        <w:t xml:space="preserve"> </w:t>
      </w:r>
      <w:r w:rsidRPr="00EF2496">
        <w:rPr>
          <w:b/>
          <w:i/>
        </w:rPr>
        <w:t>system.</w:t>
      </w:r>
    </w:p>
    <w:p w:rsidR="007D7E6B" w:rsidRDefault="007D7E6B" w:rsidP="007D7E6B">
      <w:pPr>
        <w:pStyle w:val="BodyText"/>
      </w:pPr>
      <w:r>
        <w:t>Consolidatin</w:t>
      </w:r>
      <w:r w:rsidR="0086258D">
        <w:t xml:space="preserve">g </w:t>
      </w:r>
      <w:r>
        <w:t>th</w:t>
      </w:r>
      <w:r w:rsidR="0086258D">
        <w:t xml:space="preserve">e </w:t>
      </w:r>
      <w:r>
        <w:t>numbe</w:t>
      </w:r>
      <w:r w:rsidR="0086258D">
        <w:t xml:space="preserve">r </w:t>
      </w:r>
      <w:r>
        <w:t>o</w:t>
      </w:r>
      <w:r w:rsidR="0086258D">
        <w:t xml:space="preserve">f </w:t>
      </w:r>
      <w:r>
        <w:t>levie</w:t>
      </w:r>
      <w:r w:rsidR="0086258D">
        <w:t xml:space="preserve">s </w:t>
      </w:r>
      <w:r>
        <w:t>currentl</w:t>
      </w:r>
      <w:r w:rsidR="0086258D">
        <w:t xml:space="preserve">y </w:t>
      </w:r>
      <w:r>
        <w:t>i</w:t>
      </w:r>
      <w:r w:rsidR="0086258D">
        <w:t xml:space="preserve">n </w:t>
      </w:r>
      <w:r>
        <w:t>th</w:t>
      </w:r>
      <w:r w:rsidR="0086258D">
        <w:t xml:space="preserve">e </w:t>
      </w:r>
      <w:r>
        <w:t>system</w:t>
      </w:r>
      <w:r w:rsidR="0086258D">
        <w:t xml:space="preserve">, </w:t>
      </w:r>
      <w:r>
        <w:t>b</w:t>
      </w:r>
      <w:r w:rsidR="0086258D">
        <w:t xml:space="preserve">e </w:t>
      </w:r>
      <w:r>
        <w:t>i</w:t>
      </w:r>
      <w:r w:rsidR="0086258D">
        <w:t xml:space="preserve">t </w:t>
      </w:r>
      <w:r>
        <w:t>fro</w:t>
      </w:r>
      <w:r w:rsidR="0086258D">
        <w:t xml:space="preserve">m </w:t>
      </w:r>
      <w:r>
        <w:t>25</w:t>
      </w:r>
      <w:r w:rsidR="0086258D">
        <w:t xml:space="preserve">0 </w:t>
      </w:r>
      <w:r>
        <w:t>t</w:t>
      </w:r>
      <w:r w:rsidR="0086258D">
        <w:t xml:space="preserve">o </w:t>
      </w:r>
      <w:r>
        <w:t>20</w:t>
      </w:r>
      <w:r w:rsidR="0086258D">
        <w:t xml:space="preserve">0 </w:t>
      </w:r>
      <w:r>
        <w:t>o</w:t>
      </w:r>
      <w:r w:rsidR="0086258D">
        <w:t xml:space="preserve">r </w:t>
      </w:r>
      <w:r>
        <w:t>25</w:t>
      </w:r>
      <w:r w:rsidR="0086258D">
        <w:t xml:space="preserve">0 </w:t>
      </w:r>
      <w:r>
        <w:t>t</w:t>
      </w:r>
      <w:r w:rsidR="0086258D">
        <w:t xml:space="preserve">o 1 </w:t>
      </w:r>
      <w:r>
        <w:t>levy</w:t>
      </w:r>
      <w:r w:rsidR="0086258D">
        <w:t xml:space="preserve">, </w:t>
      </w:r>
      <w:r>
        <w:t>wil</w:t>
      </w:r>
      <w:r w:rsidR="0086258D">
        <w:t xml:space="preserve">l </w:t>
      </w:r>
      <w:r>
        <w:t>requir</w:t>
      </w:r>
      <w:r w:rsidR="0086258D">
        <w:t xml:space="preserve">e a </w:t>
      </w:r>
      <w:r>
        <w:t>fundamenta</w:t>
      </w:r>
      <w:r w:rsidR="0086258D">
        <w:t xml:space="preserve">l </w:t>
      </w:r>
      <w:r>
        <w:t>refor</w:t>
      </w:r>
      <w:r w:rsidR="0086258D">
        <w:t xml:space="preserve">m </w:t>
      </w:r>
      <w:r>
        <w:t>o</w:t>
      </w:r>
      <w:r w:rsidR="0086258D">
        <w:t xml:space="preserve">f </w:t>
      </w:r>
      <w:r>
        <w:t>th</w:t>
      </w:r>
      <w:r w:rsidR="0086258D">
        <w:t xml:space="preserve">e </w:t>
      </w:r>
      <w:r>
        <w:t>curren</w:t>
      </w:r>
      <w:r w:rsidR="0086258D">
        <w:t xml:space="preserve">t </w:t>
      </w:r>
      <w:r>
        <w:t>lev</w:t>
      </w:r>
      <w:r w:rsidR="0086258D">
        <w:t xml:space="preserve">y </w:t>
      </w:r>
      <w:r>
        <w:t>syste</w:t>
      </w:r>
      <w:r w:rsidR="0086258D">
        <w:t xml:space="preserve">m </w:t>
      </w:r>
      <w:r>
        <w:t>an</w:t>
      </w:r>
      <w:r w:rsidR="0086258D">
        <w:t xml:space="preserve">d a </w:t>
      </w:r>
      <w:r>
        <w:t>shif</w:t>
      </w:r>
      <w:r w:rsidR="0086258D">
        <w:t xml:space="preserve">t </w:t>
      </w:r>
      <w:r>
        <w:t>i</w:t>
      </w:r>
      <w:r w:rsidR="0086258D">
        <w:t xml:space="preserve">n </w:t>
      </w:r>
      <w:r>
        <w:t>th</w:t>
      </w:r>
      <w:r w:rsidR="0086258D">
        <w:t xml:space="preserve">e </w:t>
      </w:r>
      <w:r>
        <w:t>Government’</w:t>
      </w:r>
      <w:r w:rsidR="0086258D">
        <w:t xml:space="preserve">s </w:t>
      </w:r>
      <w:r>
        <w:t>polic</w:t>
      </w:r>
      <w:r w:rsidR="0086258D">
        <w:t xml:space="preserve">y </w:t>
      </w:r>
      <w:r>
        <w:t>i</w:t>
      </w:r>
      <w:r w:rsidR="0086258D">
        <w:t xml:space="preserve">n </w:t>
      </w:r>
      <w:r>
        <w:t>thi</w:t>
      </w:r>
      <w:r w:rsidR="0086258D">
        <w:t xml:space="preserve">s </w:t>
      </w:r>
      <w:r>
        <w:t>area</w:t>
      </w:r>
      <w:r w:rsidR="003C08DF">
        <w:t xml:space="preserve">. </w:t>
      </w:r>
      <w:r>
        <w:t>An</w:t>
      </w:r>
      <w:r w:rsidR="0086258D">
        <w:t xml:space="preserve">y </w:t>
      </w:r>
      <w:r>
        <w:t>consolidatio</w:t>
      </w:r>
      <w:r w:rsidR="0086258D">
        <w:t xml:space="preserve">n </w:t>
      </w:r>
      <w:r>
        <w:t>o</w:t>
      </w:r>
      <w:r w:rsidR="0086258D">
        <w:t xml:space="preserve">f </w:t>
      </w:r>
      <w:r>
        <w:t>existin</w:t>
      </w:r>
      <w:r w:rsidR="0086258D">
        <w:t xml:space="preserve">g </w:t>
      </w:r>
      <w:r>
        <w:t>levie</w:t>
      </w:r>
      <w:r w:rsidR="0086258D">
        <w:t xml:space="preserve">s </w:t>
      </w:r>
      <w:r>
        <w:t>woul</w:t>
      </w:r>
      <w:r w:rsidR="0086258D">
        <w:t xml:space="preserve">d </w:t>
      </w:r>
      <w:r>
        <w:t>requir</w:t>
      </w:r>
      <w:r w:rsidR="0086258D">
        <w:t xml:space="preserve">e </w:t>
      </w:r>
      <w:r>
        <w:t>commoditie</w:t>
      </w:r>
      <w:r w:rsidR="0086258D">
        <w:t xml:space="preserve">s </w:t>
      </w:r>
      <w:r>
        <w:t>an</w:t>
      </w:r>
      <w:r w:rsidR="0086258D">
        <w:t xml:space="preserve">d </w:t>
      </w:r>
      <w:r>
        <w:t>industrie</w:t>
      </w:r>
      <w:r w:rsidR="0086258D">
        <w:t xml:space="preserve">s </w:t>
      </w:r>
      <w:r>
        <w:t>t</w:t>
      </w:r>
      <w:r w:rsidR="0086258D">
        <w:t xml:space="preserve">o </w:t>
      </w:r>
      <w:r>
        <w:t>trade-of</w:t>
      </w:r>
      <w:r w:rsidR="0086258D">
        <w:t xml:space="preserve">f </w:t>
      </w:r>
      <w:r>
        <w:t>th</w:t>
      </w:r>
      <w:r w:rsidR="0086258D">
        <w:t xml:space="preserve">e </w:t>
      </w:r>
      <w:r>
        <w:t>ke</w:t>
      </w:r>
      <w:r w:rsidR="0086258D">
        <w:t xml:space="preserve">y </w:t>
      </w:r>
      <w:r>
        <w:t>principle</w:t>
      </w:r>
      <w:r w:rsidR="0086258D">
        <w:t xml:space="preserve">s </w:t>
      </w:r>
      <w:r>
        <w:t>o</w:t>
      </w:r>
      <w:r w:rsidR="0086258D">
        <w:t xml:space="preserve">f </w:t>
      </w:r>
      <w:r>
        <w:t>self-determinatio</w:t>
      </w:r>
      <w:r w:rsidR="0086258D">
        <w:t xml:space="preserve">n </w:t>
      </w:r>
      <w:r>
        <w:t>an</w:t>
      </w:r>
      <w:r w:rsidR="0086258D">
        <w:t xml:space="preserve">d </w:t>
      </w:r>
      <w:r>
        <w:t>th</w:t>
      </w:r>
      <w:r w:rsidR="0086258D">
        <w:t xml:space="preserve">e </w:t>
      </w:r>
      <w:r>
        <w:t>righ</w:t>
      </w:r>
      <w:r w:rsidR="0086258D">
        <w:t xml:space="preserve">t </w:t>
      </w:r>
      <w:r>
        <w:t>t</w:t>
      </w:r>
      <w:r w:rsidR="0086258D">
        <w:t xml:space="preserve">o </w:t>
      </w:r>
      <w:r>
        <w:t>rais</w:t>
      </w:r>
      <w:r w:rsidR="0086258D">
        <w:t xml:space="preserve">e </w:t>
      </w:r>
      <w:r>
        <w:t>an</w:t>
      </w:r>
      <w:r w:rsidR="0086258D">
        <w:t xml:space="preserve">d </w:t>
      </w:r>
      <w:r>
        <w:t>spen</w:t>
      </w:r>
      <w:r w:rsidR="0086258D">
        <w:t xml:space="preserve">d </w:t>
      </w:r>
      <w:r>
        <w:t>lev</w:t>
      </w:r>
      <w:r w:rsidR="0086258D">
        <w:t xml:space="preserve">y </w:t>
      </w:r>
      <w:r>
        <w:t>resource</w:t>
      </w:r>
      <w:r w:rsidR="0086258D">
        <w:t xml:space="preserve">s </w:t>
      </w:r>
      <w:r>
        <w:t>i</w:t>
      </w:r>
      <w:r w:rsidR="0086258D">
        <w:t xml:space="preserve">n </w:t>
      </w:r>
      <w:r>
        <w:t>accordanc</w:t>
      </w:r>
      <w:r w:rsidR="0086258D">
        <w:t xml:space="preserve">e </w:t>
      </w:r>
      <w:r>
        <w:t>wit</w:t>
      </w:r>
      <w:r w:rsidR="0086258D">
        <w:t xml:space="preserve">h </w:t>
      </w:r>
      <w:r>
        <w:t>documente</w:t>
      </w:r>
      <w:r w:rsidR="0086258D">
        <w:t xml:space="preserve">d </w:t>
      </w:r>
      <w:r>
        <w:t>industr</w:t>
      </w:r>
      <w:r w:rsidR="0086258D">
        <w:t xml:space="preserve">y </w:t>
      </w:r>
      <w:r>
        <w:t>priorities</w:t>
      </w:r>
      <w:r w:rsidR="003C08DF">
        <w:t xml:space="preserve">. </w:t>
      </w:r>
    </w:p>
    <w:p w:rsidR="007D7E6B" w:rsidRDefault="007D7E6B" w:rsidP="007D7E6B">
      <w:pPr>
        <w:pStyle w:val="BodyText"/>
      </w:pPr>
      <w:r>
        <w:t>Dependin</w:t>
      </w:r>
      <w:r w:rsidR="0086258D">
        <w:t xml:space="preserve">g </w:t>
      </w:r>
      <w:r>
        <w:t>o</w:t>
      </w:r>
      <w:r w:rsidR="0086258D">
        <w:t xml:space="preserve">n </w:t>
      </w:r>
      <w:r>
        <w:t>th</w:t>
      </w:r>
      <w:r w:rsidR="0086258D">
        <w:t xml:space="preserve">e </w:t>
      </w:r>
      <w:r>
        <w:t>leve</w:t>
      </w:r>
      <w:r w:rsidR="0086258D">
        <w:t xml:space="preserve">l </w:t>
      </w:r>
      <w:r>
        <w:t>o</w:t>
      </w:r>
      <w:r w:rsidR="0086258D">
        <w:t xml:space="preserve">f </w:t>
      </w:r>
      <w:r>
        <w:t>consolidatio</w:t>
      </w:r>
      <w:r w:rsidR="0086258D">
        <w:t xml:space="preserve">n </w:t>
      </w:r>
      <w:r>
        <w:t>considere</w:t>
      </w:r>
      <w:r w:rsidR="0086258D">
        <w:t xml:space="preserve">d </w:t>
      </w:r>
      <w:r>
        <w:t>b</w:t>
      </w:r>
      <w:r w:rsidR="0086258D">
        <w:t xml:space="preserve">y </w:t>
      </w:r>
      <w:r>
        <w:t>th</w:t>
      </w:r>
      <w:r w:rsidR="0086258D">
        <w:t xml:space="preserve">e </w:t>
      </w:r>
      <w:r>
        <w:t>Review</w:t>
      </w:r>
      <w:r w:rsidR="0086258D">
        <w:t xml:space="preserve">, </w:t>
      </w:r>
      <w:r>
        <w:t>du</w:t>
      </w:r>
      <w:r w:rsidR="0086258D">
        <w:t xml:space="preserve">e </w:t>
      </w:r>
      <w:r>
        <w:t>consideratio</w:t>
      </w:r>
      <w:r w:rsidR="0086258D">
        <w:t xml:space="preserve">n </w:t>
      </w:r>
      <w:r>
        <w:t>woul</w:t>
      </w:r>
      <w:r w:rsidR="0086258D">
        <w:t xml:space="preserve">d </w:t>
      </w:r>
      <w:r>
        <w:t>als</w:t>
      </w:r>
      <w:r w:rsidR="0086258D">
        <w:t xml:space="preserve">o </w:t>
      </w:r>
      <w:r>
        <w:t>nee</w:t>
      </w:r>
      <w:r w:rsidR="0086258D">
        <w:t xml:space="preserve">d </w:t>
      </w:r>
      <w:r>
        <w:t>t</w:t>
      </w:r>
      <w:r w:rsidR="0086258D">
        <w:t xml:space="preserve">o </w:t>
      </w:r>
      <w:r>
        <w:t>b</w:t>
      </w:r>
      <w:r w:rsidR="0086258D">
        <w:t xml:space="preserve">e </w:t>
      </w:r>
      <w:r>
        <w:t>give</w:t>
      </w:r>
      <w:r w:rsidR="0086258D">
        <w:t xml:space="preserve">n </w:t>
      </w:r>
      <w:r>
        <w:t>b</w:t>
      </w:r>
      <w:r w:rsidR="0086258D">
        <w:t xml:space="preserve">e </w:t>
      </w:r>
      <w:r>
        <w:t>th</w:t>
      </w:r>
      <w:r w:rsidR="0086258D">
        <w:t xml:space="preserve">e </w:t>
      </w:r>
      <w:r>
        <w:t>curren</w:t>
      </w:r>
      <w:r w:rsidR="0086258D">
        <w:t xml:space="preserve">t </w:t>
      </w:r>
      <w:r>
        <w:t>functiona</w:t>
      </w:r>
      <w:r w:rsidR="0086258D">
        <w:t xml:space="preserve">l </w:t>
      </w:r>
      <w:r>
        <w:t>structur</w:t>
      </w:r>
      <w:r w:rsidR="0086258D">
        <w:t xml:space="preserve">e </w:t>
      </w:r>
      <w:r>
        <w:t>whic</w:t>
      </w:r>
      <w:r w:rsidR="0086258D">
        <w:t xml:space="preserve">h </w:t>
      </w:r>
      <w:r>
        <w:t>support</w:t>
      </w:r>
      <w:r w:rsidR="0086258D">
        <w:t xml:space="preserve">s </w:t>
      </w:r>
      <w:r>
        <w:t>th</w:t>
      </w:r>
      <w:r w:rsidR="0086258D">
        <w:t xml:space="preserve">e </w:t>
      </w:r>
      <w:r>
        <w:t>disbursemen</w:t>
      </w:r>
      <w:r w:rsidR="0086258D">
        <w:t xml:space="preserve">t </w:t>
      </w:r>
      <w:r>
        <w:t>o</w:t>
      </w:r>
      <w:r w:rsidR="0086258D">
        <w:t xml:space="preserve">f </w:t>
      </w:r>
      <w:r>
        <w:t>levie</w:t>
      </w:r>
      <w:r w:rsidR="0086258D">
        <w:t xml:space="preserve">s </w:t>
      </w:r>
      <w:r>
        <w:t>an</w:t>
      </w:r>
      <w:r w:rsidR="0086258D">
        <w:t xml:space="preserve">d </w:t>
      </w:r>
      <w:r>
        <w:t>whethe</w:t>
      </w:r>
      <w:r w:rsidR="0086258D">
        <w:t xml:space="preserve">r </w:t>
      </w:r>
      <w:r>
        <w:t>i</w:t>
      </w:r>
      <w:r w:rsidR="0086258D">
        <w:t xml:space="preserve">t </w:t>
      </w:r>
      <w:r>
        <w:t>appropriately</w:t>
      </w:r>
      <w:r w:rsidR="0086258D">
        <w:t xml:space="preserve">, </w:t>
      </w:r>
      <w:r>
        <w:t>efficienc</w:t>
      </w:r>
      <w:r w:rsidR="0086258D">
        <w:t xml:space="preserve">y </w:t>
      </w:r>
      <w:r>
        <w:t>an</w:t>
      </w:r>
      <w:r w:rsidR="0086258D">
        <w:t xml:space="preserve">d </w:t>
      </w:r>
      <w:r>
        <w:t>effectivel</w:t>
      </w:r>
      <w:r w:rsidR="0086258D">
        <w:t xml:space="preserve">y </w:t>
      </w:r>
      <w:r>
        <w:t>supporte</w:t>
      </w:r>
      <w:r w:rsidR="0086258D">
        <w:t xml:space="preserve">d </w:t>
      </w:r>
      <w:r>
        <w:t>consolidation</w:t>
      </w:r>
      <w:r w:rsidR="003C08DF">
        <w:t xml:space="preserve">. </w:t>
      </w:r>
      <w:r>
        <w:t>Du</w:t>
      </w:r>
      <w:r w:rsidR="0086258D">
        <w:t xml:space="preserve">e </w:t>
      </w:r>
      <w:r>
        <w:t>consideratio</w:t>
      </w:r>
      <w:r w:rsidR="0086258D">
        <w:t xml:space="preserve">n </w:t>
      </w:r>
      <w:r>
        <w:t>woul</w:t>
      </w:r>
      <w:r w:rsidR="0086258D">
        <w:t xml:space="preserve">d </w:t>
      </w:r>
      <w:r>
        <w:t>als</w:t>
      </w:r>
      <w:r w:rsidR="0086258D">
        <w:t xml:space="preserve">o </w:t>
      </w:r>
      <w:r>
        <w:t>b</w:t>
      </w:r>
      <w:r w:rsidR="0086258D">
        <w:t xml:space="preserve">e </w:t>
      </w:r>
      <w:r>
        <w:t>require</w:t>
      </w:r>
      <w:r w:rsidR="0086258D">
        <w:t xml:space="preserve">d </w:t>
      </w:r>
      <w:r>
        <w:t>t</w:t>
      </w:r>
      <w:r w:rsidR="0086258D">
        <w:t xml:space="preserve">o </w:t>
      </w:r>
      <w:r>
        <w:t>th</w:t>
      </w:r>
      <w:r w:rsidR="0086258D">
        <w:t xml:space="preserve">e </w:t>
      </w:r>
      <w:r>
        <w:t>larg</w:t>
      </w:r>
      <w:r w:rsidR="0086258D">
        <w:t xml:space="preserve">e </w:t>
      </w:r>
      <w:r>
        <w:t>numbe</w:t>
      </w:r>
      <w:r w:rsidR="0086258D">
        <w:t xml:space="preserve">r </w:t>
      </w:r>
      <w:r>
        <w:t>o</w:t>
      </w:r>
      <w:r w:rsidR="0086258D">
        <w:t xml:space="preserve">f </w:t>
      </w:r>
      <w:r>
        <w:t>legislatio</w:t>
      </w:r>
      <w:r w:rsidR="0086258D">
        <w:t xml:space="preserve">n </w:t>
      </w:r>
      <w:r>
        <w:t>an</w:t>
      </w:r>
      <w:r w:rsidR="0086258D">
        <w:t xml:space="preserve">d </w:t>
      </w:r>
      <w:r>
        <w:t>regulation</w:t>
      </w:r>
      <w:r w:rsidR="0086258D">
        <w:t xml:space="preserve">s </w:t>
      </w:r>
      <w:r>
        <w:t>tha</w:t>
      </w:r>
      <w:r w:rsidR="0086258D">
        <w:t xml:space="preserve">t </w:t>
      </w:r>
      <w:r>
        <w:t>underpi</w:t>
      </w:r>
      <w:r w:rsidR="0086258D">
        <w:t xml:space="preserve">n </w:t>
      </w:r>
      <w:r>
        <w:t>th</w:t>
      </w:r>
      <w:r w:rsidR="0086258D">
        <w:t xml:space="preserve">e </w:t>
      </w:r>
      <w:r>
        <w:t>functiona</w:t>
      </w:r>
      <w:r w:rsidR="0086258D">
        <w:t xml:space="preserve">l </w:t>
      </w:r>
      <w:r>
        <w:t>system</w:t>
      </w:r>
      <w:r w:rsidR="003C08DF">
        <w:t xml:space="preserve">. </w:t>
      </w:r>
    </w:p>
    <w:p w:rsidR="007D7E6B" w:rsidRDefault="007D7E6B" w:rsidP="007D7E6B">
      <w:pPr>
        <w:pStyle w:val="Heading2"/>
      </w:pPr>
      <w:bookmarkStart w:id="206" w:name="_Toc458704514"/>
      <w:bookmarkStart w:id="207" w:name="_Toc461026926"/>
      <w:r>
        <w:t>Othe</w:t>
      </w:r>
      <w:r w:rsidR="0086258D">
        <w:t xml:space="preserve">r </w:t>
      </w:r>
      <w:r>
        <w:t>requirement</w:t>
      </w:r>
      <w:r w:rsidR="0086258D">
        <w:t xml:space="preserve">s </w:t>
      </w:r>
      <w:r>
        <w:t>o</w:t>
      </w:r>
      <w:r w:rsidR="0086258D">
        <w:t xml:space="preserve">f </w:t>
      </w:r>
      <w:r>
        <w:t>th</w:t>
      </w:r>
      <w:r w:rsidR="0086258D">
        <w:t xml:space="preserve">e </w:t>
      </w:r>
      <w:r>
        <w:t>Term</w:t>
      </w:r>
      <w:r w:rsidR="0086258D">
        <w:t xml:space="preserve">s </w:t>
      </w:r>
      <w:r>
        <w:t>o</w:t>
      </w:r>
      <w:r w:rsidR="0086258D">
        <w:t xml:space="preserve">f </w:t>
      </w:r>
      <w:r>
        <w:t>Reference</w:t>
      </w:r>
      <w:bookmarkEnd w:id="206"/>
      <w:bookmarkEnd w:id="207"/>
    </w:p>
    <w:p w:rsidR="007D7E6B" w:rsidRDefault="007D7E6B" w:rsidP="007D7E6B">
      <w:pPr>
        <w:pStyle w:val="BodyText"/>
      </w:pPr>
      <w:r>
        <w:t>I</w:t>
      </w:r>
      <w:r w:rsidR="0086258D">
        <w:t xml:space="preserve">n </w:t>
      </w:r>
      <w:r>
        <w:t>undertakin</w:t>
      </w:r>
      <w:r w:rsidR="0086258D">
        <w:t xml:space="preserve">g </w:t>
      </w:r>
      <w:r>
        <w:t>th</w:t>
      </w:r>
      <w:r w:rsidR="0086258D">
        <w:t xml:space="preserve">e </w:t>
      </w:r>
      <w:r>
        <w:t>Review</w:t>
      </w:r>
      <w:r w:rsidR="0086258D">
        <w:t xml:space="preserve">, </w:t>
      </w:r>
      <w:r>
        <w:t>th</w:t>
      </w:r>
      <w:r w:rsidR="0086258D">
        <w:t xml:space="preserve">e </w:t>
      </w:r>
      <w:r>
        <w:t>Departmen</w:t>
      </w:r>
      <w:r w:rsidR="0086258D">
        <w:t xml:space="preserve">t </w:t>
      </w:r>
      <w:r>
        <w:t>should:</w:t>
      </w:r>
    </w:p>
    <w:p w:rsidR="007D7E6B" w:rsidRDefault="007D7E6B" w:rsidP="007D7E6B">
      <w:pPr>
        <w:pStyle w:val="ListBullet"/>
      </w:pPr>
      <w:proofErr w:type="gramStart"/>
      <w:r>
        <w:t>identif</w:t>
      </w:r>
      <w:r w:rsidR="0086258D">
        <w:t>y</w:t>
      </w:r>
      <w:proofErr w:type="gramEnd"/>
      <w:r w:rsidR="0086258D">
        <w:t xml:space="preserve"> </w:t>
      </w:r>
      <w:r>
        <w:t>specifi</w:t>
      </w:r>
      <w:r w:rsidR="0086258D">
        <w:t xml:space="preserve">c </w:t>
      </w:r>
      <w:r>
        <w:t>o</w:t>
      </w:r>
      <w:r w:rsidR="0086258D">
        <w:t xml:space="preserve">r </w:t>
      </w:r>
      <w:r>
        <w:t>sub-option</w:t>
      </w:r>
      <w:r w:rsidR="0086258D">
        <w:t xml:space="preserve">s </w:t>
      </w:r>
      <w:r>
        <w:t>fo</w:t>
      </w:r>
      <w:r w:rsidR="0086258D">
        <w:t xml:space="preserve">r </w:t>
      </w:r>
      <w:r>
        <w:t>alleviatin</w:t>
      </w:r>
      <w:r w:rsidR="0086258D">
        <w:t xml:space="preserve">g </w:t>
      </w:r>
      <w:r>
        <w:t>unnecessaril</w:t>
      </w:r>
      <w:r w:rsidR="0086258D">
        <w:t xml:space="preserve">y </w:t>
      </w:r>
      <w:r>
        <w:t>burdensome</w:t>
      </w:r>
      <w:r w:rsidR="0086258D">
        <w:t xml:space="preserve">, </w:t>
      </w:r>
      <w:r>
        <w:t>comple</w:t>
      </w:r>
      <w:r w:rsidR="0086258D">
        <w:t xml:space="preserve">x </w:t>
      </w:r>
      <w:r>
        <w:t>o</w:t>
      </w:r>
      <w:r w:rsidR="0086258D">
        <w:t xml:space="preserve">r </w:t>
      </w:r>
      <w:r>
        <w:t>redundan</w:t>
      </w:r>
      <w:r w:rsidR="0086258D">
        <w:t xml:space="preserve">t </w:t>
      </w:r>
      <w:r>
        <w:t>aspect</w:t>
      </w:r>
      <w:r w:rsidR="0086258D">
        <w:t xml:space="preserve">s </w:t>
      </w:r>
      <w:r>
        <w:t>o</w:t>
      </w:r>
      <w:r w:rsidR="0086258D">
        <w:t xml:space="preserve">f </w:t>
      </w:r>
      <w:r>
        <w:t>th</w:t>
      </w:r>
      <w:r w:rsidR="0086258D">
        <w:t xml:space="preserve">e </w:t>
      </w:r>
      <w:r>
        <w:t>lev</w:t>
      </w:r>
      <w:r w:rsidR="0086258D">
        <w:t xml:space="preserve">y </w:t>
      </w:r>
      <w:r>
        <w:t>system</w:t>
      </w:r>
      <w:r w:rsidR="003C08DF">
        <w:t xml:space="preserve">. </w:t>
      </w:r>
      <w:r>
        <w:t>Th</w:t>
      </w:r>
      <w:r w:rsidR="0086258D">
        <w:t xml:space="preserve">e </w:t>
      </w:r>
      <w:r>
        <w:t>rol</w:t>
      </w:r>
      <w:r w:rsidR="0086258D">
        <w:t xml:space="preserve">e </w:t>
      </w:r>
      <w:r>
        <w:t>o</w:t>
      </w:r>
      <w:r w:rsidR="0086258D">
        <w:t xml:space="preserve">f </w:t>
      </w:r>
      <w:r>
        <w:t>th</w:t>
      </w:r>
      <w:r w:rsidR="0086258D">
        <w:t xml:space="preserve">e </w:t>
      </w:r>
      <w:r>
        <w:t>Revie</w:t>
      </w:r>
      <w:r w:rsidR="0086258D">
        <w:t xml:space="preserve">w </w:t>
      </w:r>
      <w:r>
        <w:t>wil</w:t>
      </w:r>
      <w:r w:rsidR="0086258D">
        <w:t xml:space="preserve">l </w:t>
      </w:r>
      <w:r>
        <w:t>b</w:t>
      </w:r>
      <w:r w:rsidR="0086258D">
        <w:t xml:space="preserve">e </w:t>
      </w:r>
      <w:r>
        <w:t>t</w:t>
      </w:r>
      <w:r w:rsidR="0086258D">
        <w:t xml:space="preserve">o </w:t>
      </w:r>
      <w:r>
        <w:t>explor</w:t>
      </w:r>
      <w:r w:rsidR="0086258D">
        <w:t xml:space="preserve">e </w:t>
      </w:r>
      <w:r>
        <w:t>th</w:t>
      </w:r>
      <w:r w:rsidR="0086258D">
        <w:t xml:space="preserve">e </w:t>
      </w:r>
      <w:r>
        <w:t>ke</w:t>
      </w:r>
      <w:r w:rsidR="0086258D">
        <w:t xml:space="preserve">y </w:t>
      </w:r>
      <w:r>
        <w:t>theme</w:t>
      </w:r>
      <w:r w:rsidR="0086258D">
        <w:t xml:space="preserve">s </w:t>
      </w:r>
      <w:r>
        <w:t>o</w:t>
      </w:r>
      <w:r w:rsidR="0086258D">
        <w:t xml:space="preserve">r </w:t>
      </w:r>
      <w:r>
        <w:t>inquire</w:t>
      </w:r>
      <w:r w:rsidR="0086258D">
        <w:t xml:space="preserve">s </w:t>
      </w:r>
      <w:r>
        <w:t>outline</w:t>
      </w:r>
      <w:r w:rsidR="0086258D">
        <w:t xml:space="preserve">d </w:t>
      </w:r>
      <w:r>
        <w:t>i</w:t>
      </w:r>
      <w:r w:rsidR="0086258D">
        <w:t xml:space="preserve">n </w:t>
      </w:r>
      <w:r>
        <w:t>thi</w:t>
      </w:r>
      <w:r w:rsidR="0086258D">
        <w:t xml:space="preserve">s </w:t>
      </w:r>
      <w:r>
        <w:t>scopin</w:t>
      </w:r>
      <w:r w:rsidR="0086258D">
        <w:t xml:space="preserve">g </w:t>
      </w:r>
      <w:r>
        <w:t>repor</w:t>
      </w:r>
      <w:r w:rsidR="0086258D">
        <w:t xml:space="preserve">t </w:t>
      </w:r>
      <w:r>
        <w:t>wit</w:t>
      </w:r>
      <w:r w:rsidR="0086258D">
        <w:t xml:space="preserve">h </w:t>
      </w:r>
      <w:r>
        <w:t>th</w:t>
      </w:r>
      <w:r w:rsidR="0086258D">
        <w:t xml:space="preserve">e </w:t>
      </w:r>
      <w:r>
        <w:t>vie</w:t>
      </w:r>
      <w:r w:rsidR="0086258D">
        <w:t xml:space="preserve">w </w:t>
      </w:r>
      <w:r>
        <w:t>t</w:t>
      </w:r>
      <w:r w:rsidR="0086258D">
        <w:t xml:space="preserve">o </w:t>
      </w:r>
      <w:r>
        <w:t>developin</w:t>
      </w:r>
      <w:r w:rsidR="0086258D">
        <w:t xml:space="preserve">g </w:t>
      </w:r>
      <w:r>
        <w:t>mor</w:t>
      </w:r>
      <w:r w:rsidR="0086258D">
        <w:t xml:space="preserve">e </w:t>
      </w:r>
      <w:r>
        <w:t>detaile</w:t>
      </w:r>
      <w:r w:rsidR="0086258D">
        <w:t xml:space="preserve">d </w:t>
      </w:r>
      <w:r>
        <w:t>option</w:t>
      </w:r>
      <w:r w:rsidR="0086258D">
        <w:t xml:space="preserve">s </w:t>
      </w:r>
      <w:r>
        <w:t>fo</w:t>
      </w:r>
      <w:r w:rsidR="0086258D">
        <w:t xml:space="preserve">r </w:t>
      </w:r>
      <w:r>
        <w:t>reform.</w:t>
      </w:r>
    </w:p>
    <w:p w:rsidR="007D7E6B" w:rsidRDefault="007D7E6B" w:rsidP="007D7E6B">
      <w:pPr>
        <w:pStyle w:val="ListBullet"/>
      </w:pPr>
      <w:r>
        <w:t>identif</w:t>
      </w:r>
      <w:r w:rsidR="0086258D">
        <w:t xml:space="preserve">y </w:t>
      </w:r>
      <w:r>
        <w:t>priorit</w:t>
      </w:r>
      <w:r w:rsidR="0086258D">
        <w:t xml:space="preserve">y </w:t>
      </w:r>
      <w:r>
        <w:t>area</w:t>
      </w:r>
      <w:r w:rsidR="0086258D">
        <w:t xml:space="preserve">s </w:t>
      </w:r>
      <w:r>
        <w:t>fo</w:t>
      </w:r>
      <w:r w:rsidR="0086258D">
        <w:t xml:space="preserve">r </w:t>
      </w:r>
      <w:r>
        <w:t>refor</w:t>
      </w:r>
      <w:r w:rsidR="0086258D">
        <w:t xml:space="preserve">m </w:t>
      </w:r>
      <w:r>
        <w:t>(regardles</w:t>
      </w:r>
      <w:r w:rsidR="0086258D">
        <w:t xml:space="preserve">s </w:t>
      </w:r>
      <w:r>
        <w:t>whic</w:t>
      </w:r>
      <w:r w:rsidR="0086258D">
        <w:t xml:space="preserve">h </w:t>
      </w:r>
      <w:r>
        <w:t>leve</w:t>
      </w:r>
      <w:r w:rsidR="0086258D">
        <w:t xml:space="preserve">l </w:t>
      </w:r>
      <w:r>
        <w:t>o</w:t>
      </w:r>
      <w:r w:rsidR="0086258D">
        <w:t xml:space="preserve">f </w:t>
      </w:r>
      <w:r>
        <w:t>analysi</w:t>
      </w:r>
      <w:r w:rsidR="0086258D">
        <w:t xml:space="preserve">s </w:t>
      </w:r>
      <w:r>
        <w:t>i</w:t>
      </w:r>
      <w:r w:rsidR="0086258D">
        <w:t xml:space="preserve">s </w:t>
      </w:r>
      <w:r>
        <w:t>undertake</w:t>
      </w:r>
      <w:r w:rsidR="0086258D">
        <w:t xml:space="preserve">n </w:t>
      </w:r>
      <w:r>
        <w:t>b</w:t>
      </w:r>
      <w:r w:rsidR="0086258D">
        <w:t xml:space="preserve">y </w:t>
      </w:r>
      <w:r>
        <w:t>th</w:t>
      </w:r>
      <w:r w:rsidR="0086258D">
        <w:t xml:space="preserve">e </w:t>
      </w:r>
      <w:r>
        <w:t>Review) an</w:t>
      </w:r>
      <w:r w:rsidR="0086258D">
        <w:t xml:space="preserve">d </w:t>
      </w:r>
      <w:r>
        <w:t>th</w:t>
      </w:r>
      <w:r w:rsidR="0086258D">
        <w:t xml:space="preserve">e </w:t>
      </w:r>
      <w:r>
        <w:t>complementar</w:t>
      </w:r>
      <w:r w:rsidR="0086258D">
        <w:t xml:space="preserve">y </w:t>
      </w:r>
      <w:r>
        <w:t>investment</w:t>
      </w:r>
      <w:r w:rsidR="0086258D">
        <w:t xml:space="preserve">s </w:t>
      </w:r>
      <w:r>
        <w:t>tha</w:t>
      </w:r>
      <w:r w:rsidR="0086258D">
        <w:t xml:space="preserve">t </w:t>
      </w:r>
      <w:r>
        <w:t>ar</w:t>
      </w:r>
      <w:r w:rsidR="0086258D">
        <w:t xml:space="preserve">e </w:t>
      </w:r>
      <w:r>
        <w:t>require</w:t>
      </w:r>
      <w:r w:rsidR="0086258D">
        <w:t xml:space="preserve">d </w:t>
      </w:r>
      <w:r>
        <w:t>t</w:t>
      </w:r>
      <w:r w:rsidR="0086258D">
        <w:t xml:space="preserve">o </w:t>
      </w:r>
      <w:r>
        <w:t>deliver</w:t>
      </w:r>
      <w:r w:rsidR="0086258D">
        <w:t xml:space="preserve">y </w:t>
      </w:r>
      <w:r>
        <w:t>reform</w:t>
      </w:r>
    </w:p>
    <w:p w:rsidR="007D7E6B" w:rsidRDefault="007D7E6B" w:rsidP="007D7E6B">
      <w:pPr>
        <w:pStyle w:val="ListBullet"/>
      </w:pPr>
      <w:proofErr w:type="gramStart"/>
      <w:r>
        <w:t>provid</w:t>
      </w:r>
      <w:r w:rsidR="0086258D">
        <w:t>e</w:t>
      </w:r>
      <w:proofErr w:type="gramEnd"/>
      <w:r w:rsidR="0086258D">
        <w:t xml:space="preserve"> </w:t>
      </w:r>
      <w:r>
        <w:t>recommendation</w:t>
      </w:r>
      <w:r w:rsidR="0086258D">
        <w:t xml:space="preserve">s </w:t>
      </w:r>
      <w:r>
        <w:t>whic</w:t>
      </w:r>
      <w:r w:rsidR="0086258D">
        <w:t xml:space="preserve">h </w:t>
      </w:r>
      <w:r>
        <w:t>giv</w:t>
      </w:r>
      <w:r w:rsidR="0086258D">
        <w:t xml:space="preserve">e </w:t>
      </w:r>
      <w:r>
        <w:t>du</w:t>
      </w:r>
      <w:r w:rsidR="0086258D">
        <w:t xml:space="preserve">e </w:t>
      </w:r>
      <w:r>
        <w:t>regar</w:t>
      </w:r>
      <w:r w:rsidR="0086258D">
        <w:t xml:space="preserve">d </w:t>
      </w:r>
      <w:r>
        <w:t>t</w:t>
      </w:r>
      <w:r w:rsidR="0086258D">
        <w:t xml:space="preserve">o </w:t>
      </w:r>
      <w:r>
        <w:t>enhancin</w:t>
      </w:r>
      <w:r w:rsidR="0086258D">
        <w:t xml:space="preserve">g </w:t>
      </w:r>
      <w:r>
        <w:t>th</w:t>
      </w:r>
      <w:r w:rsidR="0086258D">
        <w:t xml:space="preserve">e </w:t>
      </w:r>
      <w:r>
        <w:t>flexibility</w:t>
      </w:r>
      <w:r w:rsidR="0086258D">
        <w:t xml:space="preserve">, </w:t>
      </w:r>
      <w:r>
        <w:t>responsivenes</w:t>
      </w:r>
      <w:r w:rsidR="0086258D">
        <w:t xml:space="preserve">s </w:t>
      </w:r>
      <w:r>
        <w:t>an</w:t>
      </w:r>
      <w:r w:rsidR="0086258D">
        <w:t xml:space="preserve">d </w:t>
      </w:r>
      <w:r>
        <w:t>simplicit</w:t>
      </w:r>
      <w:r w:rsidR="0086258D">
        <w:t xml:space="preserve">y </w:t>
      </w:r>
      <w:r>
        <w:t>o</w:t>
      </w:r>
      <w:r w:rsidR="0086258D">
        <w:t xml:space="preserve">f </w:t>
      </w:r>
      <w:r>
        <w:t>th</w:t>
      </w:r>
      <w:r w:rsidR="0086258D">
        <w:t xml:space="preserve">e </w:t>
      </w:r>
      <w:r>
        <w:t>entir</w:t>
      </w:r>
      <w:r w:rsidR="0086258D">
        <w:t xml:space="preserve">e </w:t>
      </w:r>
      <w:r>
        <w:t>lev</w:t>
      </w:r>
      <w:r w:rsidR="0086258D">
        <w:t xml:space="preserve">y </w:t>
      </w:r>
      <w:r>
        <w:t>system</w:t>
      </w:r>
      <w:r w:rsidR="0086258D">
        <w:t xml:space="preserve">, </w:t>
      </w:r>
      <w:r>
        <w:t>whils</w:t>
      </w:r>
      <w:r w:rsidR="0086258D">
        <w:t xml:space="preserve">t </w:t>
      </w:r>
      <w:r>
        <w:t>retainin</w:t>
      </w:r>
      <w:r w:rsidR="0086258D">
        <w:t xml:space="preserve">g </w:t>
      </w:r>
      <w:r>
        <w:t>it</w:t>
      </w:r>
      <w:r w:rsidR="0086258D">
        <w:t xml:space="preserve">s </w:t>
      </w:r>
      <w:r>
        <w:t>beneficia</w:t>
      </w:r>
      <w:r w:rsidR="0086258D">
        <w:t xml:space="preserve">l </w:t>
      </w:r>
      <w:r>
        <w:t>features</w:t>
      </w:r>
      <w:r w:rsidR="0086258D">
        <w:t xml:space="preserve">, </w:t>
      </w:r>
      <w:r>
        <w:t>eve</w:t>
      </w:r>
      <w:r w:rsidR="0086258D">
        <w:t xml:space="preserve">n </w:t>
      </w:r>
      <w:r>
        <w:t>i</w:t>
      </w:r>
      <w:r w:rsidR="0086258D">
        <w:t xml:space="preserve">f </w:t>
      </w:r>
      <w:r>
        <w:t>the</w:t>
      </w:r>
      <w:r w:rsidR="0086258D">
        <w:t xml:space="preserve">y </w:t>
      </w:r>
      <w:r>
        <w:t>ar</w:t>
      </w:r>
      <w:r w:rsidR="0086258D">
        <w:t xml:space="preserve">e </w:t>
      </w:r>
      <w:r>
        <w:t>beyon</w:t>
      </w:r>
      <w:r w:rsidR="0086258D">
        <w:t xml:space="preserve">d </w:t>
      </w:r>
      <w:r>
        <w:t>th</w:t>
      </w:r>
      <w:r w:rsidR="0086258D">
        <w:t xml:space="preserve">e </w:t>
      </w:r>
      <w:r>
        <w:t>precis</w:t>
      </w:r>
      <w:r w:rsidR="0086258D">
        <w:t xml:space="preserve">e </w:t>
      </w:r>
      <w:r>
        <w:t>scop</w:t>
      </w:r>
      <w:r w:rsidR="0086258D">
        <w:t xml:space="preserve">e </w:t>
      </w:r>
      <w:r>
        <w:t>o</w:t>
      </w:r>
      <w:r w:rsidR="0086258D">
        <w:t xml:space="preserve">f </w:t>
      </w:r>
      <w:r>
        <w:t>th</w:t>
      </w:r>
      <w:r w:rsidR="0086258D">
        <w:t xml:space="preserve">e </w:t>
      </w:r>
      <w:proofErr w:type="spellStart"/>
      <w:r>
        <w:t>ToR</w:t>
      </w:r>
      <w:proofErr w:type="spellEnd"/>
      <w:r>
        <w:t>.</w:t>
      </w:r>
    </w:p>
    <w:p w:rsidR="007D7E6B" w:rsidRDefault="007D7E6B" w:rsidP="007D7E6B">
      <w:pPr>
        <w:pStyle w:val="Heading2"/>
      </w:pPr>
      <w:bookmarkStart w:id="208" w:name="_Toc458704515"/>
      <w:bookmarkStart w:id="209" w:name="_Toc461026927"/>
      <w:r>
        <w:t>Proces</w:t>
      </w:r>
      <w:r w:rsidR="0086258D">
        <w:t xml:space="preserve">s </w:t>
      </w:r>
      <w:r>
        <w:t>fo</w:t>
      </w:r>
      <w:r w:rsidR="0086258D">
        <w:t xml:space="preserve">r </w:t>
      </w:r>
      <w:r>
        <w:t>executin</w:t>
      </w:r>
      <w:r w:rsidR="0086258D">
        <w:t xml:space="preserve">g </w:t>
      </w:r>
      <w:r>
        <w:t>th</w:t>
      </w:r>
      <w:r w:rsidR="0086258D">
        <w:t xml:space="preserve">e </w:t>
      </w:r>
      <w:r>
        <w:t>Term</w:t>
      </w:r>
      <w:r w:rsidR="0086258D">
        <w:t xml:space="preserve">s </w:t>
      </w:r>
      <w:r>
        <w:t>o</w:t>
      </w:r>
      <w:r w:rsidR="0086258D">
        <w:t xml:space="preserve">f </w:t>
      </w:r>
      <w:r>
        <w:t>Reference</w:t>
      </w:r>
      <w:bookmarkEnd w:id="208"/>
      <w:bookmarkEnd w:id="209"/>
    </w:p>
    <w:p w:rsidR="007D7E6B" w:rsidRDefault="007D7E6B" w:rsidP="007D7E6B">
      <w:pPr>
        <w:pStyle w:val="BodyText"/>
      </w:pPr>
      <w:r>
        <w:t>Shoul</w:t>
      </w:r>
      <w:r w:rsidR="0086258D">
        <w:t xml:space="preserve">d a </w:t>
      </w:r>
      <w:r>
        <w:t>ful</w:t>
      </w:r>
      <w:r w:rsidR="0086258D">
        <w:t xml:space="preserve">l </w:t>
      </w:r>
      <w:r>
        <w:t>Revie</w:t>
      </w:r>
      <w:r w:rsidR="0086258D">
        <w:t xml:space="preserve">w </w:t>
      </w:r>
      <w:r>
        <w:t>tak</w:t>
      </w:r>
      <w:r w:rsidR="0086258D">
        <w:t xml:space="preserve">e </w:t>
      </w:r>
      <w:r>
        <w:t>plac</w:t>
      </w:r>
      <w:r w:rsidR="0086258D">
        <w:t xml:space="preserve">e </w:t>
      </w:r>
      <w:r>
        <w:t>(i.e</w:t>
      </w:r>
      <w:r w:rsidR="003C08DF">
        <w:t xml:space="preserve">. </w:t>
      </w:r>
      <w:proofErr w:type="spellStart"/>
      <w:r>
        <w:t>To</w:t>
      </w:r>
      <w:r w:rsidR="0086258D">
        <w:t>R</w:t>
      </w:r>
      <w:proofErr w:type="spellEnd"/>
      <w:r w:rsidR="0086258D">
        <w:t xml:space="preserve"> </w:t>
      </w:r>
      <w:r>
        <w:t>1—</w:t>
      </w:r>
      <w:r w:rsidR="00A675E2">
        <w:t>4</w:t>
      </w:r>
      <w:r w:rsidR="0086258D">
        <w:t xml:space="preserve"> </w:t>
      </w:r>
      <w:r>
        <w:t>ar</w:t>
      </w:r>
      <w:r w:rsidR="0086258D">
        <w:t xml:space="preserve">e </w:t>
      </w:r>
      <w:r>
        <w:t>considered)</w:t>
      </w:r>
      <w:r w:rsidR="0086258D">
        <w:t xml:space="preserve">, </w:t>
      </w:r>
      <w:r>
        <w:t>th</w:t>
      </w:r>
      <w:r w:rsidR="0086258D">
        <w:t xml:space="preserve">e </w:t>
      </w:r>
      <w:r>
        <w:t>Departmen</w:t>
      </w:r>
      <w:r w:rsidR="0086258D">
        <w:t xml:space="preserve">t </w:t>
      </w:r>
      <w:r>
        <w:t>shoul</w:t>
      </w:r>
      <w:r w:rsidR="0086258D">
        <w:t xml:space="preserve">d </w:t>
      </w:r>
      <w:r>
        <w:t>advertis</w:t>
      </w:r>
      <w:r w:rsidR="0086258D">
        <w:t xml:space="preserve">e </w:t>
      </w:r>
      <w:r>
        <w:t>nationally</w:t>
      </w:r>
      <w:r w:rsidR="0086258D">
        <w:t xml:space="preserve">, </w:t>
      </w:r>
      <w:r>
        <w:t>consul</w:t>
      </w:r>
      <w:r w:rsidR="0086258D">
        <w:t xml:space="preserve">t </w:t>
      </w:r>
      <w:r>
        <w:t>broadl</w:t>
      </w:r>
      <w:r w:rsidR="0086258D">
        <w:t xml:space="preserve">y </w:t>
      </w:r>
      <w:r>
        <w:t>wit</w:t>
      </w:r>
      <w:r w:rsidR="0086258D">
        <w:t xml:space="preserve">h </w:t>
      </w:r>
      <w:r>
        <w:t>ke</w:t>
      </w:r>
      <w:r w:rsidR="0086258D">
        <w:t xml:space="preserve">y </w:t>
      </w:r>
      <w:r>
        <w:t>interes</w:t>
      </w:r>
      <w:r w:rsidR="0086258D">
        <w:t xml:space="preserve">t </w:t>
      </w:r>
      <w:r>
        <w:t>group</w:t>
      </w:r>
      <w:r w:rsidR="0086258D">
        <w:t xml:space="preserve">s </w:t>
      </w:r>
      <w:r>
        <w:t>an</w:t>
      </w:r>
      <w:r w:rsidR="0086258D">
        <w:t xml:space="preserve">d </w:t>
      </w:r>
      <w:r>
        <w:t>affecte</w:t>
      </w:r>
      <w:r w:rsidR="0086258D">
        <w:t xml:space="preserve">d </w:t>
      </w:r>
      <w:r>
        <w:t>parties</w:t>
      </w:r>
      <w:r w:rsidR="0086258D">
        <w:t xml:space="preserve">, </w:t>
      </w:r>
      <w:r>
        <w:t>hol</w:t>
      </w:r>
      <w:r w:rsidR="0086258D">
        <w:t xml:space="preserve">d </w:t>
      </w:r>
      <w:r>
        <w:t>hearings</w:t>
      </w:r>
      <w:r w:rsidR="0086258D">
        <w:t xml:space="preserve">, </w:t>
      </w:r>
      <w:r>
        <w:t>invit</w:t>
      </w:r>
      <w:r w:rsidR="0086258D">
        <w:t xml:space="preserve">e </w:t>
      </w:r>
      <w:r>
        <w:t>publi</w:t>
      </w:r>
      <w:r w:rsidR="0086258D">
        <w:t xml:space="preserve">c </w:t>
      </w:r>
      <w:r>
        <w:t>submission</w:t>
      </w:r>
      <w:r w:rsidR="0086258D">
        <w:t xml:space="preserve">s </w:t>
      </w:r>
      <w:r>
        <w:t>an</w:t>
      </w:r>
      <w:r w:rsidR="0086258D">
        <w:t xml:space="preserve">d </w:t>
      </w:r>
      <w:r>
        <w:t>releas</w:t>
      </w:r>
      <w:r w:rsidR="0086258D">
        <w:t xml:space="preserve">e a </w:t>
      </w:r>
      <w:r>
        <w:t>draf</w:t>
      </w:r>
      <w:r w:rsidR="0086258D">
        <w:t xml:space="preserve">t </w:t>
      </w:r>
      <w:r>
        <w:t>repor</w:t>
      </w:r>
      <w:r w:rsidR="0086258D">
        <w:t xml:space="preserve">t </w:t>
      </w:r>
      <w:r>
        <w:t>t</w:t>
      </w:r>
      <w:r w:rsidR="0086258D">
        <w:t xml:space="preserve">o </w:t>
      </w:r>
      <w:r>
        <w:t>th</w:t>
      </w:r>
      <w:r w:rsidR="0086258D">
        <w:t xml:space="preserve">e </w:t>
      </w:r>
      <w:r>
        <w:t>publi</w:t>
      </w:r>
      <w:r w:rsidR="0086258D">
        <w:t xml:space="preserve">c </w:t>
      </w:r>
      <w:r>
        <w:t>fo</w:t>
      </w:r>
      <w:r w:rsidR="0086258D">
        <w:t xml:space="preserve">r </w:t>
      </w:r>
      <w:r>
        <w:t>consultatio</w:t>
      </w:r>
      <w:r w:rsidR="0086258D">
        <w:t xml:space="preserve">n </w:t>
      </w:r>
      <w:r>
        <w:t>an</w:t>
      </w:r>
      <w:r w:rsidR="0086258D">
        <w:t xml:space="preserve">d </w:t>
      </w:r>
      <w:r>
        <w:t>feedback.</w:t>
      </w:r>
    </w:p>
    <w:p w:rsidR="007D7E6B" w:rsidRDefault="007D7E6B" w:rsidP="007D7E6B">
      <w:pPr>
        <w:pStyle w:val="BodyText"/>
      </w:pPr>
      <w:r>
        <w:t>T</w:t>
      </w:r>
      <w:r w:rsidR="0086258D">
        <w:t xml:space="preserve">o </w:t>
      </w:r>
      <w:r>
        <w:t>expedit</w:t>
      </w:r>
      <w:r w:rsidR="0086258D">
        <w:t xml:space="preserve">e </w:t>
      </w:r>
      <w:r>
        <w:t>th</w:t>
      </w:r>
      <w:r w:rsidR="0086258D">
        <w:t xml:space="preserve">e </w:t>
      </w:r>
      <w:r>
        <w:t>Revie</w:t>
      </w:r>
      <w:r w:rsidR="0086258D">
        <w:t xml:space="preserve">w </w:t>
      </w:r>
      <w:r>
        <w:t>th</w:t>
      </w:r>
      <w:r w:rsidR="0086258D">
        <w:t xml:space="preserve">e </w:t>
      </w:r>
      <w:r>
        <w:t>Departmen</w:t>
      </w:r>
      <w:r w:rsidR="0086258D">
        <w:t xml:space="preserve">t </w:t>
      </w:r>
      <w:r>
        <w:t>shoul</w:t>
      </w:r>
      <w:r w:rsidR="0086258D">
        <w:t xml:space="preserve">d </w:t>
      </w:r>
      <w:r>
        <w:t>conside</w:t>
      </w:r>
      <w:r w:rsidR="0086258D">
        <w:t xml:space="preserve">r </w:t>
      </w:r>
      <w:r>
        <w:t>relevan</w:t>
      </w:r>
      <w:r w:rsidR="0086258D">
        <w:t xml:space="preserve">t </w:t>
      </w:r>
      <w:r>
        <w:t>submission</w:t>
      </w:r>
      <w:r w:rsidR="0086258D">
        <w:t xml:space="preserve">s </w:t>
      </w:r>
      <w:r>
        <w:t>t</w:t>
      </w:r>
      <w:r w:rsidR="0086258D">
        <w:t xml:space="preserve">o </w:t>
      </w:r>
      <w:r>
        <w:t>th</w:t>
      </w:r>
      <w:r w:rsidR="0086258D">
        <w:t xml:space="preserve">e </w:t>
      </w:r>
      <w:r>
        <w:t>variou</w:t>
      </w:r>
      <w:r w:rsidR="0086258D">
        <w:t xml:space="preserve">s </w:t>
      </w:r>
      <w:r>
        <w:t>review</w:t>
      </w:r>
      <w:r w:rsidR="0086258D">
        <w:t xml:space="preserve">s </w:t>
      </w:r>
      <w:r>
        <w:t>o</w:t>
      </w:r>
      <w:r w:rsidR="0086258D">
        <w:t xml:space="preserve">f </w:t>
      </w:r>
      <w:r>
        <w:t>agricultura</w:t>
      </w:r>
      <w:r w:rsidR="0086258D">
        <w:t xml:space="preserve">l </w:t>
      </w:r>
      <w:r>
        <w:t>competitiveness</w:t>
      </w:r>
      <w:r w:rsidR="0086258D">
        <w:t xml:space="preserve">, </w:t>
      </w:r>
      <w:r>
        <w:t>th</w:t>
      </w:r>
      <w:r w:rsidR="0086258D">
        <w:t xml:space="preserve">e </w:t>
      </w:r>
      <w:r>
        <w:t>lev</w:t>
      </w:r>
      <w:r w:rsidR="0086258D">
        <w:t xml:space="preserve">y </w:t>
      </w:r>
      <w:r>
        <w:t>syste</w:t>
      </w:r>
      <w:r w:rsidR="0086258D">
        <w:t xml:space="preserve">m </w:t>
      </w:r>
      <w:r>
        <w:t>an</w:t>
      </w:r>
      <w:r w:rsidR="0086258D">
        <w:t xml:space="preserve">d </w:t>
      </w:r>
      <w:r>
        <w:t>Norther</w:t>
      </w:r>
      <w:r w:rsidR="0086258D">
        <w:t xml:space="preserve">n </w:t>
      </w:r>
      <w:r>
        <w:t>Australi</w:t>
      </w:r>
      <w:r w:rsidR="0086258D">
        <w:t xml:space="preserve">a </w:t>
      </w:r>
      <w:r>
        <w:t>an</w:t>
      </w:r>
      <w:r w:rsidR="0086258D">
        <w:t xml:space="preserve">d </w:t>
      </w:r>
      <w:r>
        <w:t>othe</w:t>
      </w:r>
      <w:r w:rsidR="0086258D">
        <w:t xml:space="preserve">r </w:t>
      </w:r>
      <w:r>
        <w:t>relevan</w:t>
      </w:r>
      <w:r w:rsidR="0086258D">
        <w:t xml:space="preserve">t </w:t>
      </w:r>
      <w:r>
        <w:t>materia</w:t>
      </w:r>
      <w:r w:rsidR="0086258D">
        <w:t xml:space="preserve">l </w:t>
      </w:r>
      <w:r>
        <w:t>i</w:t>
      </w:r>
      <w:r w:rsidR="0086258D">
        <w:t xml:space="preserve">n </w:t>
      </w:r>
      <w:r>
        <w:t>th</w:t>
      </w:r>
      <w:r w:rsidR="0086258D">
        <w:t xml:space="preserve">e </w:t>
      </w:r>
      <w:r>
        <w:t>publi</w:t>
      </w:r>
      <w:r w:rsidR="0086258D">
        <w:t xml:space="preserve">c </w:t>
      </w:r>
      <w:r>
        <w:t>domai</w:t>
      </w:r>
      <w:r w:rsidR="0086258D">
        <w:t xml:space="preserve">n </w:t>
      </w:r>
      <w:r>
        <w:t>t</w:t>
      </w:r>
      <w:r w:rsidR="0086258D">
        <w:t xml:space="preserve">o </w:t>
      </w:r>
      <w:r>
        <w:t>identif</w:t>
      </w:r>
      <w:r w:rsidR="0086258D">
        <w:t xml:space="preserve">y </w:t>
      </w:r>
      <w:r>
        <w:t>wher</w:t>
      </w:r>
      <w:r w:rsidR="0086258D">
        <w:t xml:space="preserve">e </w:t>
      </w:r>
      <w:r>
        <w:t>ke</w:t>
      </w:r>
      <w:r w:rsidR="0086258D">
        <w:t xml:space="preserve">y </w:t>
      </w:r>
      <w:r>
        <w:t>view</w:t>
      </w:r>
      <w:r w:rsidR="0086258D">
        <w:t xml:space="preserve">s </w:t>
      </w:r>
      <w:r>
        <w:t>o</w:t>
      </w:r>
      <w:r w:rsidR="0086258D">
        <w:t xml:space="preserve">f </w:t>
      </w:r>
      <w:r>
        <w:t>industr</w:t>
      </w:r>
      <w:r w:rsidR="0086258D">
        <w:t xml:space="preserve">y </w:t>
      </w:r>
      <w:r>
        <w:t>hav</w:t>
      </w:r>
      <w:r w:rsidR="0086258D">
        <w:t xml:space="preserve">e </w:t>
      </w:r>
      <w:r>
        <w:t>alread</w:t>
      </w:r>
      <w:r w:rsidR="0086258D">
        <w:t xml:space="preserve">y </w:t>
      </w:r>
      <w:r>
        <w:t>bee</w:t>
      </w:r>
      <w:r w:rsidR="0086258D">
        <w:t xml:space="preserve">n </w:t>
      </w:r>
      <w:r>
        <w:t>articulated.</w:t>
      </w:r>
    </w:p>
    <w:p w:rsidR="007D7E6B" w:rsidRDefault="007D7E6B" w:rsidP="007D7E6B">
      <w:pPr>
        <w:pStyle w:val="BodyText"/>
      </w:pPr>
      <w:r>
        <w:t>Th</w:t>
      </w:r>
      <w:r w:rsidR="0086258D">
        <w:t xml:space="preserve">e </w:t>
      </w:r>
      <w:r>
        <w:t>fina</w:t>
      </w:r>
      <w:r w:rsidR="0086258D">
        <w:t xml:space="preserve">l </w:t>
      </w:r>
      <w:r>
        <w:t>repor</w:t>
      </w:r>
      <w:r w:rsidR="0086258D">
        <w:t xml:space="preserve">t </w:t>
      </w:r>
      <w:r>
        <w:t>shoul</w:t>
      </w:r>
      <w:r w:rsidR="0086258D">
        <w:t xml:space="preserve">d </w:t>
      </w:r>
      <w:r>
        <w:t>b</w:t>
      </w:r>
      <w:r w:rsidR="0086258D">
        <w:t xml:space="preserve">e </w:t>
      </w:r>
      <w:r>
        <w:t>provide</w:t>
      </w:r>
      <w:r w:rsidR="0086258D">
        <w:t xml:space="preserve">d </w:t>
      </w:r>
      <w:r>
        <w:t>withi</w:t>
      </w:r>
      <w:r w:rsidR="0086258D">
        <w:t xml:space="preserve">n </w:t>
      </w:r>
      <w:r>
        <w:t>1</w:t>
      </w:r>
      <w:r w:rsidR="0086258D">
        <w:t xml:space="preserve">8 </w:t>
      </w:r>
      <w:r>
        <w:t>month</w:t>
      </w:r>
      <w:r w:rsidR="0086258D">
        <w:t xml:space="preserve">s </w:t>
      </w:r>
      <w:r>
        <w:t>o</w:t>
      </w:r>
      <w:r w:rsidR="0086258D">
        <w:t xml:space="preserve">f </w:t>
      </w:r>
      <w:r>
        <w:t>th</w:t>
      </w:r>
      <w:r w:rsidR="0086258D">
        <w:t xml:space="preserve">e </w:t>
      </w:r>
      <w:r>
        <w:t>commencemen</w:t>
      </w:r>
      <w:r w:rsidR="0086258D">
        <w:t xml:space="preserve">t </w:t>
      </w:r>
      <w:r>
        <w:t>o</w:t>
      </w:r>
      <w:r w:rsidR="0086258D">
        <w:t xml:space="preserve">f </w:t>
      </w:r>
      <w:r>
        <w:t>th</w:t>
      </w:r>
      <w:r w:rsidR="0086258D">
        <w:t xml:space="preserve">e </w:t>
      </w:r>
      <w:r>
        <w:t>Revie</w:t>
      </w:r>
      <w:r w:rsidR="0086258D">
        <w:t xml:space="preserve">w </w:t>
      </w:r>
      <w:r>
        <w:t>process.</w:t>
      </w:r>
    </w:p>
    <w:p w:rsidR="007D7E6B" w:rsidRDefault="007D7E6B" w:rsidP="007D7E6B">
      <w:pPr>
        <w:pStyle w:val="BodyText"/>
      </w:pPr>
      <w:r>
        <w:t>I</w:t>
      </w:r>
      <w:r w:rsidR="0086258D">
        <w:t xml:space="preserve">f </w:t>
      </w:r>
      <w:r>
        <w:t>th</w:t>
      </w:r>
      <w:r w:rsidR="0086258D">
        <w:t xml:space="preserve">e </w:t>
      </w:r>
      <w:r>
        <w:t>decisio</w:t>
      </w:r>
      <w:r w:rsidR="0086258D">
        <w:t xml:space="preserve">n </w:t>
      </w:r>
      <w:r>
        <w:t>i</w:t>
      </w:r>
      <w:r w:rsidR="0086258D">
        <w:t xml:space="preserve">s </w:t>
      </w:r>
      <w:r>
        <w:t>take</w:t>
      </w:r>
      <w:r w:rsidR="0086258D">
        <w:t xml:space="preserve">n </w:t>
      </w:r>
      <w:r>
        <w:t>t</w:t>
      </w:r>
      <w:r w:rsidR="0086258D">
        <w:t xml:space="preserve">o </w:t>
      </w:r>
      <w:r>
        <w:t>no</w:t>
      </w:r>
      <w:r w:rsidR="0086258D">
        <w:t xml:space="preserve">t </w:t>
      </w:r>
      <w:r>
        <w:t>t</w:t>
      </w:r>
      <w:r w:rsidR="0086258D">
        <w:t xml:space="preserve">o </w:t>
      </w:r>
      <w:r>
        <w:t>procee</w:t>
      </w:r>
      <w:r w:rsidR="0086258D">
        <w:t xml:space="preserve">d </w:t>
      </w:r>
      <w:r>
        <w:t>wit</w:t>
      </w:r>
      <w:r w:rsidR="0086258D">
        <w:t xml:space="preserve">h a </w:t>
      </w:r>
      <w:r>
        <w:t>ful</w:t>
      </w:r>
      <w:r w:rsidR="0086258D">
        <w:t xml:space="preserve">l </w:t>
      </w:r>
      <w:r>
        <w:t>revie</w:t>
      </w:r>
      <w:r w:rsidR="0086258D">
        <w:t xml:space="preserve">w </w:t>
      </w:r>
      <w:r>
        <w:t>and/o</w:t>
      </w:r>
      <w:r w:rsidR="0086258D">
        <w:t xml:space="preserve">r </w:t>
      </w:r>
      <w:r>
        <w:t>t</w:t>
      </w:r>
      <w:r w:rsidR="0086258D">
        <w:t xml:space="preserve">o </w:t>
      </w:r>
      <w:r>
        <w:t>re-writ</w:t>
      </w:r>
      <w:r w:rsidR="0086258D">
        <w:t xml:space="preserve">e </w:t>
      </w:r>
      <w:r>
        <w:t>th</w:t>
      </w:r>
      <w:r w:rsidR="0086258D">
        <w:t xml:space="preserve">e </w:t>
      </w:r>
      <w:r>
        <w:t>Leve</w:t>
      </w:r>
      <w:r w:rsidR="0086258D">
        <w:t xml:space="preserve">y </w:t>
      </w:r>
      <w:r>
        <w:t>Principle</w:t>
      </w:r>
      <w:r w:rsidR="0086258D">
        <w:t xml:space="preserve">s </w:t>
      </w:r>
      <w:r>
        <w:t>onl</w:t>
      </w:r>
      <w:r w:rsidR="0086258D">
        <w:t xml:space="preserve">y </w:t>
      </w:r>
      <w:r>
        <w:t>(i.e</w:t>
      </w:r>
      <w:r w:rsidR="003C08DF">
        <w:t xml:space="preserve">. </w:t>
      </w:r>
      <w:proofErr w:type="spellStart"/>
      <w:r>
        <w:t>To</w:t>
      </w:r>
      <w:r w:rsidR="0086258D">
        <w:t>R</w:t>
      </w:r>
      <w:proofErr w:type="spellEnd"/>
      <w:r w:rsidR="0086258D">
        <w:t xml:space="preserve"> 1 </w:t>
      </w:r>
      <w:r>
        <w:t>i</w:t>
      </w:r>
      <w:r w:rsidR="0086258D">
        <w:t xml:space="preserve">s </w:t>
      </w:r>
      <w:r>
        <w:t>considered)</w:t>
      </w:r>
      <w:r w:rsidR="0086258D">
        <w:t xml:space="preserve">, </w:t>
      </w:r>
      <w:r>
        <w:t>the</w:t>
      </w:r>
      <w:r w:rsidR="0086258D">
        <w:t xml:space="preserve">n </w:t>
      </w:r>
      <w:r>
        <w:t>th</w:t>
      </w:r>
      <w:r w:rsidR="0086258D">
        <w:t xml:space="preserve">e </w:t>
      </w:r>
      <w:r>
        <w:t>proces</w:t>
      </w:r>
      <w:r w:rsidR="0086258D">
        <w:t xml:space="preserve">s </w:t>
      </w:r>
      <w:r>
        <w:t>fo</w:t>
      </w:r>
      <w:r w:rsidR="0086258D">
        <w:t xml:space="preserve">r </w:t>
      </w:r>
      <w:r>
        <w:t>doin</w:t>
      </w:r>
      <w:r w:rsidR="0086258D">
        <w:t xml:space="preserve">g </w:t>
      </w:r>
      <w:r>
        <w:t>thi</w:t>
      </w:r>
      <w:r w:rsidR="0086258D">
        <w:t xml:space="preserve">s </w:t>
      </w:r>
      <w:r>
        <w:t>shoul</w:t>
      </w:r>
      <w:r w:rsidR="0086258D">
        <w:t xml:space="preserve">d </w:t>
      </w:r>
      <w:r>
        <w:t>tak</w:t>
      </w:r>
      <w:r w:rsidR="0086258D">
        <w:t xml:space="preserve">e </w:t>
      </w:r>
      <w:r>
        <w:t>n</w:t>
      </w:r>
      <w:r w:rsidR="0086258D">
        <w:t xml:space="preserve">o </w:t>
      </w:r>
      <w:r>
        <w:t>longe</w:t>
      </w:r>
      <w:r w:rsidR="0086258D">
        <w:t xml:space="preserve">r </w:t>
      </w:r>
      <w:r>
        <w:t>tha</w:t>
      </w:r>
      <w:r w:rsidR="0086258D">
        <w:t xml:space="preserve">n </w:t>
      </w:r>
      <w:r>
        <w:t>thre</w:t>
      </w:r>
      <w:r w:rsidR="0086258D">
        <w:t xml:space="preserve">e </w:t>
      </w:r>
      <w:r>
        <w:t>months</w:t>
      </w:r>
      <w:r w:rsidR="003C08DF">
        <w:t xml:space="preserve">. </w:t>
      </w:r>
      <w:r>
        <w:t>Th</w:t>
      </w:r>
      <w:r w:rsidR="0086258D">
        <w:t xml:space="preserve">e </w:t>
      </w:r>
      <w:r>
        <w:t>revie</w:t>
      </w:r>
      <w:r w:rsidR="0086258D">
        <w:t xml:space="preserve">w </w:t>
      </w:r>
      <w:r>
        <w:t>proces</w:t>
      </w:r>
      <w:r w:rsidR="0086258D">
        <w:t xml:space="preserve">s </w:t>
      </w:r>
      <w:r>
        <w:t>fo</w:t>
      </w:r>
      <w:r w:rsidR="0086258D">
        <w:t xml:space="preserve">r </w:t>
      </w:r>
      <w:r>
        <w:t>thi</w:t>
      </w:r>
      <w:r w:rsidR="0086258D">
        <w:t xml:space="preserve">s </w:t>
      </w:r>
      <w:r>
        <w:t>scop</w:t>
      </w:r>
      <w:r w:rsidR="0086258D">
        <w:t xml:space="preserve">e </w:t>
      </w:r>
      <w:r>
        <w:t>o</w:t>
      </w:r>
      <w:r w:rsidR="0086258D">
        <w:t xml:space="preserve">f </w:t>
      </w:r>
      <w:r>
        <w:t>wor</w:t>
      </w:r>
      <w:r w:rsidR="0086258D">
        <w:t xml:space="preserve">k </w:t>
      </w:r>
      <w:r>
        <w:t>coul</w:t>
      </w:r>
      <w:r w:rsidR="0086258D">
        <w:t xml:space="preserve">d </w:t>
      </w:r>
      <w:r>
        <w:t>b</w:t>
      </w:r>
      <w:r w:rsidR="0086258D">
        <w:t xml:space="preserve">e </w:t>
      </w:r>
      <w:r>
        <w:t>manage</w:t>
      </w:r>
      <w:r w:rsidR="0086258D">
        <w:t xml:space="preserve">d </w:t>
      </w:r>
      <w:r>
        <w:t>internall</w:t>
      </w:r>
      <w:r w:rsidR="0086258D">
        <w:t xml:space="preserve">y </w:t>
      </w:r>
      <w:r>
        <w:t>b</w:t>
      </w:r>
      <w:r w:rsidR="0086258D">
        <w:t xml:space="preserve">y </w:t>
      </w:r>
      <w:r>
        <w:t>th</w:t>
      </w:r>
      <w:r w:rsidR="0086258D">
        <w:t xml:space="preserve">e </w:t>
      </w:r>
      <w:r>
        <w:t>Departmen</w:t>
      </w:r>
      <w:r w:rsidR="0086258D">
        <w:t xml:space="preserve">t </w:t>
      </w:r>
      <w:r>
        <w:t>wit</w:t>
      </w:r>
      <w:r w:rsidR="0086258D">
        <w:t xml:space="preserve">h </w:t>
      </w:r>
      <w:r>
        <w:t>limite</w:t>
      </w:r>
      <w:r w:rsidR="0086258D">
        <w:t xml:space="preserve">d </w:t>
      </w:r>
      <w:r>
        <w:t>us</w:t>
      </w:r>
      <w:r w:rsidR="0086258D">
        <w:t xml:space="preserve">e </w:t>
      </w:r>
      <w:r>
        <w:t>o</w:t>
      </w:r>
      <w:r w:rsidR="0086258D">
        <w:t xml:space="preserve">f </w:t>
      </w:r>
      <w:r>
        <w:t>consultation/engagemen</w:t>
      </w:r>
      <w:r w:rsidR="0086258D">
        <w:t xml:space="preserve">t </w:t>
      </w:r>
      <w:r>
        <w:t>mechanism</w:t>
      </w:r>
      <w:r w:rsidR="0086258D">
        <w:t xml:space="preserve">s </w:t>
      </w:r>
      <w:r>
        <w:t>an</w:t>
      </w:r>
      <w:r w:rsidR="0086258D">
        <w:t xml:space="preserve">d </w:t>
      </w:r>
      <w:r>
        <w:t>externa</w:t>
      </w:r>
      <w:r w:rsidR="0086258D">
        <w:t xml:space="preserve">l </w:t>
      </w:r>
      <w:r>
        <w:t>consultants/advisors.</w:t>
      </w:r>
    </w:p>
    <w:p w:rsidR="007D7E6B" w:rsidRDefault="0086258D" w:rsidP="007D7E6B">
      <w:pPr>
        <w:pStyle w:val="BodyText"/>
      </w:pPr>
      <w:r>
        <w:t xml:space="preserve">A </w:t>
      </w:r>
      <w:r w:rsidR="007D7E6B">
        <w:t>Revie</w:t>
      </w:r>
      <w:r>
        <w:t xml:space="preserve">w </w:t>
      </w:r>
      <w:r w:rsidR="007D7E6B">
        <w:t>whic</w:t>
      </w:r>
      <w:r>
        <w:t xml:space="preserve">h </w:t>
      </w:r>
      <w:r w:rsidR="007D7E6B">
        <w:t>encompasse</w:t>
      </w:r>
      <w:r>
        <w:t xml:space="preserve">s </w:t>
      </w:r>
      <w:r w:rsidR="007D7E6B">
        <w:t>an</w:t>
      </w:r>
      <w:r>
        <w:t xml:space="preserve">y </w:t>
      </w:r>
      <w:r w:rsidR="007D7E6B">
        <w:t>combinatio</w:t>
      </w:r>
      <w:r>
        <w:t xml:space="preserve">n </w:t>
      </w:r>
      <w:r w:rsidR="007D7E6B">
        <w:t>o</w:t>
      </w:r>
      <w:r>
        <w:t xml:space="preserve">f </w:t>
      </w:r>
      <w:proofErr w:type="spellStart"/>
      <w:r w:rsidR="007D7E6B">
        <w:t>To</w:t>
      </w:r>
      <w:r>
        <w:t>R</w:t>
      </w:r>
      <w:proofErr w:type="spellEnd"/>
      <w:r>
        <w:t xml:space="preserve"> </w:t>
      </w:r>
      <w:r w:rsidR="007D7E6B">
        <w:t>1—</w:t>
      </w:r>
      <w:r w:rsidR="00A675E2">
        <w:t>3</w:t>
      </w:r>
      <w:r>
        <w:t xml:space="preserve"> </w:t>
      </w:r>
      <w:r w:rsidR="007D7E6B">
        <w:t>i</w:t>
      </w:r>
      <w:r>
        <w:t xml:space="preserve">s </w:t>
      </w:r>
      <w:r w:rsidR="007D7E6B">
        <w:t>undertake</w:t>
      </w:r>
      <w:r>
        <w:t xml:space="preserve">n </w:t>
      </w:r>
      <w:r w:rsidR="007D7E6B">
        <w:t>the</w:t>
      </w:r>
      <w:r>
        <w:t xml:space="preserve">n a </w:t>
      </w:r>
      <w:r w:rsidR="007D7E6B">
        <w:t>fina</w:t>
      </w:r>
      <w:r>
        <w:t xml:space="preserve">l </w:t>
      </w:r>
      <w:r w:rsidR="007D7E6B">
        <w:t>repor</w:t>
      </w:r>
      <w:r>
        <w:t xml:space="preserve">t </w:t>
      </w:r>
      <w:r w:rsidR="007D7E6B">
        <w:t>shoul</w:t>
      </w:r>
      <w:r>
        <w:t xml:space="preserve">d </w:t>
      </w:r>
      <w:r w:rsidR="007D7E6B">
        <w:t>b</w:t>
      </w:r>
      <w:r>
        <w:t xml:space="preserve">e </w:t>
      </w:r>
      <w:r w:rsidR="007D7E6B">
        <w:t>provide</w:t>
      </w:r>
      <w:r>
        <w:t xml:space="preserve">d </w:t>
      </w:r>
      <w:r w:rsidR="007D7E6B">
        <w:t>t</w:t>
      </w:r>
      <w:r>
        <w:t xml:space="preserve">o </w:t>
      </w:r>
      <w:r w:rsidR="007D7E6B">
        <w:t>th</w:t>
      </w:r>
      <w:r>
        <w:t xml:space="preserve">e </w:t>
      </w:r>
      <w:r w:rsidR="007D7E6B">
        <w:t>Departmen</w:t>
      </w:r>
      <w:r>
        <w:t xml:space="preserve">t </w:t>
      </w:r>
      <w:r w:rsidR="007D7E6B">
        <w:t>withi</w:t>
      </w:r>
      <w:r>
        <w:t xml:space="preserve">n </w:t>
      </w:r>
      <w:r w:rsidR="007D7E6B">
        <w:t>1</w:t>
      </w:r>
      <w:r>
        <w:t xml:space="preserve">2 </w:t>
      </w:r>
      <w:r w:rsidR="007D7E6B">
        <w:t>month</w:t>
      </w:r>
      <w:r>
        <w:t xml:space="preserve">s </w:t>
      </w:r>
      <w:r w:rsidR="007D7E6B">
        <w:t>o</w:t>
      </w:r>
      <w:r>
        <w:t xml:space="preserve">f </w:t>
      </w:r>
      <w:r w:rsidR="007D7E6B">
        <w:t>completion</w:t>
      </w:r>
      <w:r w:rsidR="003C08DF">
        <w:t xml:space="preserve">. </w:t>
      </w:r>
      <w:r w:rsidR="007D7E6B">
        <w:t>I</w:t>
      </w:r>
      <w:r>
        <w:t xml:space="preserve">t </w:t>
      </w:r>
      <w:r w:rsidR="007D7E6B">
        <w:t>shoul</w:t>
      </w:r>
      <w:r>
        <w:t xml:space="preserve">d </w:t>
      </w:r>
      <w:r w:rsidR="007D7E6B">
        <w:t>involv</w:t>
      </w:r>
      <w:r>
        <w:t xml:space="preserve">e </w:t>
      </w:r>
      <w:r w:rsidR="007D7E6B">
        <w:t>broa</w:t>
      </w:r>
      <w:r>
        <w:t xml:space="preserve">d </w:t>
      </w:r>
      <w:r w:rsidR="007D7E6B">
        <w:t>consultatio</w:t>
      </w:r>
      <w:r>
        <w:t xml:space="preserve">n </w:t>
      </w:r>
      <w:r w:rsidR="007D7E6B">
        <w:t>an</w:t>
      </w:r>
      <w:r>
        <w:t xml:space="preserve">d </w:t>
      </w:r>
      <w:r w:rsidR="007D7E6B">
        <w:t>th</w:t>
      </w:r>
      <w:r>
        <w:t xml:space="preserve">e </w:t>
      </w:r>
      <w:r w:rsidR="007D7E6B">
        <w:t>us</w:t>
      </w:r>
      <w:r>
        <w:t xml:space="preserve">e </w:t>
      </w:r>
      <w:r w:rsidR="007D7E6B">
        <w:t>o</w:t>
      </w:r>
      <w:r>
        <w:t xml:space="preserve">f </w:t>
      </w:r>
      <w:r w:rsidR="007D7E6B">
        <w:t>externa</w:t>
      </w:r>
      <w:r>
        <w:t xml:space="preserve">l </w:t>
      </w:r>
      <w:r w:rsidR="007D7E6B">
        <w:t>expert</w:t>
      </w:r>
      <w:r>
        <w:t xml:space="preserve">s </w:t>
      </w:r>
      <w:r w:rsidR="007D7E6B">
        <w:t>an</w:t>
      </w:r>
      <w:r>
        <w:t xml:space="preserve">d </w:t>
      </w:r>
      <w:r w:rsidR="007D7E6B">
        <w:t>advisor</w:t>
      </w:r>
      <w:r>
        <w:t xml:space="preserve">s </w:t>
      </w:r>
      <w:r w:rsidR="007D7E6B">
        <w:t>t</w:t>
      </w:r>
      <w:r>
        <w:t xml:space="preserve">o </w:t>
      </w:r>
      <w:r w:rsidR="007D7E6B">
        <w:t>execut</w:t>
      </w:r>
      <w:r>
        <w:t xml:space="preserve">e </w:t>
      </w:r>
      <w:r w:rsidR="007D7E6B">
        <w:t>th</w:t>
      </w:r>
      <w:r>
        <w:t xml:space="preserve">e </w:t>
      </w:r>
      <w:r w:rsidR="007D7E6B">
        <w:t>Review.</w:t>
      </w:r>
    </w:p>
    <w:p w:rsidR="007D7E6B" w:rsidRDefault="007D7E6B" w:rsidP="007D7E6B">
      <w:pPr>
        <w:pStyle w:val="Heading3"/>
      </w:pPr>
      <w:r>
        <w:t>Revie</w:t>
      </w:r>
      <w:r w:rsidR="0086258D">
        <w:t xml:space="preserve">w </w:t>
      </w:r>
      <w:r>
        <w:t>governanc</w:t>
      </w:r>
      <w:r w:rsidR="0086258D">
        <w:t xml:space="preserve">e </w:t>
      </w:r>
      <w:r>
        <w:t>an</w:t>
      </w:r>
      <w:r w:rsidR="0086258D">
        <w:t xml:space="preserve">d </w:t>
      </w:r>
      <w:r>
        <w:t>advisor</w:t>
      </w:r>
      <w:r w:rsidR="0086258D">
        <w:t xml:space="preserve">y </w:t>
      </w:r>
      <w:r>
        <w:t>arrangements</w:t>
      </w:r>
    </w:p>
    <w:p w:rsidR="007D7E6B" w:rsidRDefault="007D7E6B" w:rsidP="007D7E6B">
      <w:pPr>
        <w:pStyle w:val="Heading4"/>
      </w:pPr>
      <w:r>
        <w:t>Governanc</w:t>
      </w:r>
      <w:r w:rsidR="0086258D">
        <w:t xml:space="preserve">e </w:t>
      </w:r>
      <w:r>
        <w:t>arrangement</w:t>
      </w:r>
      <w:r w:rsidR="0086258D">
        <w:t xml:space="preserve">s </w:t>
      </w:r>
      <w:r>
        <w:t>fo</w:t>
      </w:r>
      <w:r w:rsidR="0086258D">
        <w:t xml:space="preserve">r a </w:t>
      </w:r>
      <w:r>
        <w:t>full</w:t>
      </w:r>
      <w:r w:rsidR="0086258D">
        <w:t xml:space="preserve">y </w:t>
      </w:r>
      <w:r>
        <w:t>scope</w:t>
      </w:r>
      <w:r w:rsidR="0086258D">
        <w:t xml:space="preserve">d </w:t>
      </w:r>
      <w:r>
        <w:t>review</w:t>
      </w:r>
    </w:p>
    <w:p w:rsidR="007D7E6B" w:rsidRDefault="007D7E6B" w:rsidP="007D7E6B">
      <w:pPr>
        <w:pStyle w:val="BodyText"/>
      </w:pPr>
      <w:r>
        <w:t>Fo</w:t>
      </w:r>
      <w:r w:rsidR="0086258D">
        <w:t xml:space="preserve">r a </w:t>
      </w:r>
      <w:r>
        <w:t>full</w:t>
      </w:r>
      <w:r w:rsidR="0086258D">
        <w:t xml:space="preserve">y </w:t>
      </w:r>
      <w:r>
        <w:t>scope</w:t>
      </w:r>
      <w:r w:rsidR="0086258D">
        <w:t xml:space="preserve">d </w:t>
      </w:r>
      <w:r>
        <w:t>revie</w:t>
      </w:r>
      <w:r w:rsidR="0086258D">
        <w:t xml:space="preserve">w </w:t>
      </w:r>
      <w:r>
        <w:t>(i.e</w:t>
      </w:r>
      <w:r w:rsidR="003C08DF">
        <w:t xml:space="preserve">. </w:t>
      </w:r>
      <w:r>
        <w:t>an</w:t>
      </w:r>
      <w:r w:rsidR="0086258D">
        <w:t xml:space="preserve">y </w:t>
      </w:r>
      <w:r>
        <w:t>combinatio</w:t>
      </w:r>
      <w:r w:rsidR="0086258D">
        <w:t xml:space="preserve">n </w:t>
      </w:r>
      <w:r>
        <w:t>o</w:t>
      </w:r>
      <w:r w:rsidR="0086258D">
        <w:t xml:space="preserve">f </w:t>
      </w:r>
      <w:proofErr w:type="spellStart"/>
      <w:r>
        <w:t>To</w:t>
      </w:r>
      <w:r w:rsidR="0086258D">
        <w:t>R</w:t>
      </w:r>
      <w:proofErr w:type="spellEnd"/>
      <w:r w:rsidR="0086258D">
        <w:t xml:space="preserve"> </w:t>
      </w:r>
      <w:r>
        <w:t>2—5) th</w:t>
      </w:r>
      <w:r w:rsidR="0086258D">
        <w:t xml:space="preserve">e </w:t>
      </w:r>
      <w:r>
        <w:t>governanc</w:t>
      </w:r>
      <w:r w:rsidR="0086258D">
        <w:t xml:space="preserve">e </w:t>
      </w:r>
      <w:r>
        <w:t>an</w:t>
      </w:r>
      <w:r w:rsidR="0086258D">
        <w:t xml:space="preserve">d </w:t>
      </w:r>
      <w:r>
        <w:t>strategi</w:t>
      </w:r>
      <w:r w:rsidR="0086258D">
        <w:t xml:space="preserve">c </w:t>
      </w:r>
      <w:r>
        <w:t>oversigh</w:t>
      </w:r>
      <w:r w:rsidR="0086258D">
        <w:t xml:space="preserve">t </w:t>
      </w:r>
      <w:r>
        <w:t>o</w:t>
      </w:r>
      <w:r w:rsidR="0086258D">
        <w:t xml:space="preserve">f </w:t>
      </w:r>
      <w:r>
        <w:t>th</w:t>
      </w:r>
      <w:r w:rsidR="0086258D">
        <w:t xml:space="preserve">e </w:t>
      </w:r>
      <w:r>
        <w:t>revie</w:t>
      </w:r>
      <w:r w:rsidR="0086258D">
        <w:t xml:space="preserve">w </w:t>
      </w:r>
      <w:r>
        <w:t>shoul</w:t>
      </w:r>
      <w:r w:rsidR="0086258D">
        <w:t xml:space="preserve">d </w:t>
      </w:r>
      <w:r>
        <w:t>remai</w:t>
      </w:r>
      <w:r w:rsidR="0086258D">
        <w:t xml:space="preserve">n </w:t>
      </w:r>
      <w:r>
        <w:t>th</w:t>
      </w:r>
      <w:r w:rsidR="0086258D">
        <w:t xml:space="preserve">e </w:t>
      </w:r>
      <w:r>
        <w:t>responsibilit</w:t>
      </w:r>
      <w:r w:rsidR="0086258D">
        <w:t xml:space="preserve">y </w:t>
      </w:r>
      <w:r>
        <w:t>o</w:t>
      </w:r>
      <w:r w:rsidR="0086258D">
        <w:t xml:space="preserve">f </w:t>
      </w:r>
      <w:r>
        <w:t>Governmen</w:t>
      </w:r>
      <w:r w:rsidR="0086258D">
        <w:t xml:space="preserve">t </w:t>
      </w:r>
      <w:r>
        <w:t>t</w:t>
      </w:r>
      <w:r w:rsidR="0086258D">
        <w:t xml:space="preserve">o </w:t>
      </w:r>
      <w:r>
        <w:t>ensur</w:t>
      </w:r>
      <w:r w:rsidR="0086258D">
        <w:t xml:space="preserve">e </w:t>
      </w:r>
      <w:r>
        <w:t>consistenc</w:t>
      </w:r>
      <w:r w:rsidR="0086258D">
        <w:t xml:space="preserve">y </w:t>
      </w:r>
      <w:r>
        <w:t>wit</w:t>
      </w:r>
      <w:r w:rsidR="0086258D">
        <w:t xml:space="preserve">h </w:t>
      </w:r>
      <w:r>
        <w:t>th</w:t>
      </w:r>
      <w:r w:rsidR="0086258D">
        <w:t xml:space="preserve">e </w:t>
      </w:r>
      <w:r>
        <w:t>Commonwealth’</w:t>
      </w:r>
      <w:r w:rsidR="0086258D">
        <w:t xml:space="preserve">s </w:t>
      </w:r>
      <w:r>
        <w:t>legislativ</w:t>
      </w:r>
      <w:r w:rsidR="0086258D">
        <w:t xml:space="preserve">e </w:t>
      </w:r>
      <w:r>
        <w:t>an</w:t>
      </w:r>
      <w:r w:rsidR="0086258D">
        <w:t xml:space="preserve">d </w:t>
      </w:r>
      <w:r>
        <w:t>regulator</w:t>
      </w:r>
      <w:r w:rsidR="0086258D">
        <w:t xml:space="preserve">y </w:t>
      </w:r>
      <w:r>
        <w:t>remi</w:t>
      </w:r>
      <w:r w:rsidR="0086258D">
        <w:t xml:space="preserve">t </w:t>
      </w:r>
      <w:r>
        <w:t>fo</w:t>
      </w:r>
      <w:r w:rsidR="0086258D">
        <w:t xml:space="preserve">r </w:t>
      </w:r>
      <w:r>
        <w:t>th</w:t>
      </w:r>
      <w:r w:rsidR="0086258D">
        <w:t xml:space="preserve">e </w:t>
      </w:r>
      <w:r>
        <w:t>lev</w:t>
      </w:r>
      <w:r w:rsidR="0086258D">
        <w:t xml:space="preserve">y </w:t>
      </w:r>
      <w:r>
        <w:t>system.</w:t>
      </w:r>
    </w:p>
    <w:p w:rsidR="007D7E6B" w:rsidRDefault="007D7E6B" w:rsidP="007D7E6B">
      <w:pPr>
        <w:pStyle w:val="BodyText"/>
      </w:pPr>
      <w:r>
        <w:t>I</w:t>
      </w:r>
      <w:r w:rsidR="0086258D">
        <w:t xml:space="preserve">t </w:t>
      </w:r>
      <w:r>
        <w:t>i</w:t>
      </w:r>
      <w:r w:rsidR="0086258D">
        <w:t xml:space="preserve">s </w:t>
      </w:r>
      <w:r>
        <w:t>therefor</w:t>
      </w:r>
      <w:r w:rsidR="0086258D">
        <w:t xml:space="preserve">e </w:t>
      </w:r>
      <w:r>
        <w:t>pruden</w:t>
      </w:r>
      <w:r w:rsidR="0086258D">
        <w:t xml:space="preserve">t </w:t>
      </w:r>
      <w:r>
        <w:t>fo</w:t>
      </w:r>
      <w:r w:rsidR="0086258D">
        <w:t xml:space="preserve">r </w:t>
      </w:r>
      <w:r>
        <w:t>th</w:t>
      </w:r>
      <w:r w:rsidR="0086258D">
        <w:t xml:space="preserve">e </w:t>
      </w:r>
      <w:r>
        <w:t>governanc</w:t>
      </w:r>
      <w:r w:rsidR="0086258D">
        <w:t xml:space="preserve">e </w:t>
      </w:r>
      <w:r>
        <w:t>committe</w:t>
      </w:r>
      <w:r w:rsidR="0086258D">
        <w:t xml:space="preserve">e </w:t>
      </w:r>
      <w:r>
        <w:t>o</w:t>
      </w:r>
      <w:r w:rsidR="0086258D">
        <w:t xml:space="preserve">f </w:t>
      </w:r>
      <w:r>
        <w:t>th</w:t>
      </w:r>
      <w:r w:rsidR="0086258D">
        <w:t xml:space="preserve">e </w:t>
      </w:r>
      <w:r>
        <w:t>Revie</w:t>
      </w:r>
      <w:r w:rsidR="0086258D">
        <w:t xml:space="preserve">w </w:t>
      </w:r>
      <w:r>
        <w:t>t</w:t>
      </w:r>
      <w:r w:rsidR="0086258D">
        <w:t xml:space="preserve">o </w:t>
      </w:r>
      <w:r>
        <w:t>contai</w:t>
      </w:r>
      <w:r w:rsidR="0086258D">
        <w:t xml:space="preserve">n </w:t>
      </w:r>
      <w:r>
        <w:t>senio</w:t>
      </w:r>
      <w:r w:rsidR="0086258D">
        <w:t xml:space="preserve">r </w:t>
      </w:r>
      <w:r>
        <w:t>representative</w:t>
      </w:r>
      <w:r w:rsidR="0086258D">
        <w:t xml:space="preserve">s </w:t>
      </w:r>
      <w:r>
        <w:t>fro</w:t>
      </w:r>
      <w:r w:rsidR="0086258D">
        <w:t xml:space="preserve">m </w:t>
      </w:r>
      <w:proofErr w:type="spellStart"/>
      <w:r>
        <w:t>DAWR</w:t>
      </w:r>
      <w:proofErr w:type="spellEnd"/>
      <w:r w:rsidR="0086258D">
        <w:t xml:space="preserve">, </w:t>
      </w:r>
      <w:r>
        <w:t>th</w:t>
      </w:r>
      <w:r w:rsidR="0086258D">
        <w:t xml:space="preserve">e </w:t>
      </w:r>
      <w:r>
        <w:t>Attorney-General’</w:t>
      </w:r>
      <w:r w:rsidR="0086258D">
        <w:t xml:space="preserve">s </w:t>
      </w:r>
      <w:r>
        <w:t>Departmen</w:t>
      </w:r>
      <w:r w:rsidR="0086258D">
        <w:t xml:space="preserve">t </w:t>
      </w:r>
      <w:r>
        <w:t>an</w:t>
      </w:r>
      <w:r w:rsidR="0086258D">
        <w:t xml:space="preserve">d </w:t>
      </w:r>
      <w:r>
        <w:t>Treasury</w:t>
      </w:r>
      <w:r w:rsidR="003C08DF">
        <w:t xml:space="preserve">. </w:t>
      </w:r>
      <w:r>
        <w:t>Th</w:t>
      </w:r>
      <w:r w:rsidR="0086258D">
        <w:t xml:space="preserve">e </w:t>
      </w:r>
      <w:r>
        <w:t>governanc</w:t>
      </w:r>
      <w:r w:rsidR="0086258D">
        <w:t xml:space="preserve">e </w:t>
      </w:r>
      <w:r>
        <w:t>committe</w:t>
      </w:r>
      <w:r w:rsidR="0086258D">
        <w:t xml:space="preserve">e </w:t>
      </w:r>
      <w:r>
        <w:t>shoul</w:t>
      </w:r>
      <w:r w:rsidR="0086258D">
        <w:t xml:space="preserve">d </w:t>
      </w:r>
      <w:r>
        <w:t>b</w:t>
      </w:r>
      <w:r w:rsidR="0086258D">
        <w:t xml:space="preserve">e </w:t>
      </w:r>
      <w:r>
        <w:t>chaire</w:t>
      </w:r>
      <w:r w:rsidR="0086258D">
        <w:t xml:space="preserve">d </w:t>
      </w:r>
      <w:r>
        <w:t>b</w:t>
      </w:r>
      <w:r w:rsidR="0086258D">
        <w:t xml:space="preserve">y </w:t>
      </w:r>
      <w:proofErr w:type="spellStart"/>
      <w:r>
        <w:t>DAW</w:t>
      </w:r>
      <w:r w:rsidR="0086258D">
        <w:t>R</w:t>
      </w:r>
      <w:proofErr w:type="spellEnd"/>
      <w:r w:rsidR="0086258D">
        <w:t xml:space="preserve"> </w:t>
      </w:r>
      <w:r>
        <w:t>t</w:t>
      </w:r>
      <w:r w:rsidR="0086258D">
        <w:t xml:space="preserve">o </w:t>
      </w:r>
      <w:r>
        <w:t>ensur</w:t>
      </w:r>
      <w:r w:rsidR="0086258D">
        <w:t xml:space="preserve">e </w:t>
      </w:r>
      <w:r>
        <w:t>consistenc</w:t>
      </w:r>
      <w:r w:rsidR="0086258D">
        <w:t xml:space="preserve">y </w:t>
      </w:r>
      <w:r>
        <w:t>wit</w:t>
      </w:r>
      <w:r w:rsidR="0086258D">
        <w:t xml:space="preserve">h </w:t>
      </w:r>
      <w:r>
        <w:t>portfoli</w:t>
      </w:r>
      <w:r w:rsidR="0086258D">
        <w:t xml:space="preserve">o </w:t>
      </w:r>
      <w:r>
        <w:t>responsibilities</w:t>
      </w:r>
      <w:r w:rsidR="003C08DF">
        <w:t xml:space="preserve">. </w:t>
      </w:r>
      <w:r>
        <w:t>Thi</w:t>
      </w:r>
      <w:r w:rsidR="0086258D">
        <w:t xml:space="preserve">s </w:t>
      </w:r>
      <w:r>
        <w:t>committe</w:t>
      </w:r>
      <w:r w:rsidR="0086258D">
        <w:t xml:space="preserve">e </w:t>
      </w:r>
      <w:r>
        <w:t>shoul</w:t>
      </w:r>
      <w:r w:rsidR="0086258D">
        <w:t xml:space="preserve">d </w:t>
      </w:r>
      <w:r>
        <w:t>mee</w:t>
      </w:r>
      <w:r w:rsidR="0086258D">
        <w:t xml:space="preserve">t </w:t>
      </w:r>
      <w:r>
        <w:t>o</w:t>
      </w:r>
      <w:r w:rsidR="0086258D">
        <w:t xml:space="preserve">n a </w:t>
      </w:r>
      <w:r>
        <w:t>monthl</w:t>
      </w:r>
      <w:r w:rsidR="0086258D">
        <w:t xml:space="preserve">y </w:t>
      </w:r>
      <w:r>
        <w:t>basi</w:t>
      </w:r>
      <w:r w:rsidR="0086258D">
        <w:t xml:space="preserve">s </w:t>
      </w:r>
      <w:r>
        <w:t>durin</w:t>
      </w:r>
      <w:r w:rsidR="0086258D">
        <w:t xml:space="preserve">g </w:t>
      </w:r>
      <w:r>
        <w:t>th</w:t>
      </w:r>
      <w:r w:rsidR="0086258D">
        <w:t xml:space="preserve">e </w:t>
      </w:r>
      <w:r>
        <w:t>revie</w:t>
      </w:r>
      <w:r w:rsidR="0086258D">
        <w:t xml:space="preserve">w </w:t>
      </w:r>
      <w:r>
        <w:t>perio</w:t>
      </w:r>
      <w:r w:rsidR="0086258D">
        <w:t xml:space="preserve">d </w:t>
      </w:r>
      <w:r>
        <w:t>t</w:t>
      </w:r>
      <w:r w:rsidR="0086258D">
        <w:t xml:space="preserve">o </w:t>
      </w:r>
      <w:r>
        <w:t>ensur</w:t>
      </w:r>
      <w:r w:rsidR="0086258D">
        <w:t xml:space="preserve">e </w:t>
      </w:r>
      <w:r>
        <w:t>effectiv</w:t>
      </w:r>
      <w:r w:rsidR="0086258D">
        <w:t xml:space="preserve">e </w:t>
      </w:r>
      <w:r>
        <w:t>progres</w:t>
      </w:r>
      <w:r w:rsidR="0086258D">
        <w:t xml:space="preserve">s </w:t>
      </w:r>
      <w:r>
        <w:t>agains</w:t>
      </w:r>
      <w:r w:rsidR="0086258D">
        <w:t xml:space="preserve">t </w:t>
      </w:r>
      <w:r>
        <w:t>thi</w:t>
      </w:r>
      <w:r w:rsidR="0086258D">
        <w:t xml:space="preserve">s </w:t>
      </w:r>
      <w:r>
        <w:t>Term</w:t>
      </w:r>
      <w:r w:rsidR="0086258D">
        <w:t xml:space="preserve">s </w:t>
      </w:r>
      <w:r>
        <w:t>o</w:t>
      </w:r>
      <w:r w:rsidR="0086258D">
        <w:t xml:space="preserve">f </w:t>
      </w:r>
      <w:r>
        <w:t>Reference.</w:t>
      </w:r>
    </w:p>
    <w:p w:rsidR="007D7E6B" w:rsidRDefault="007D7E6B" w:rsidP="007D7E6B">
      <w:pPr>
        <w:pStyle w:val="BodyText"/>
      </w:pPr>
      <w:r>
        <w:lastRenderedPageBreak/>
        <w:t>Thi</w:t>
      </w:r>
      <w:r w:rsidR="0086258D">
        <w:t xml:space="preserve">s </w:t>
      </w:r>
      <w:r>
        <w:t>repor</w:t>
      </w:r>
      <w:r w:rsidR="0086258D">
        <w:t xml:space="preserve">t </w:t>
      </w:r>
      <w:r>
        <w:t>ha</w:t>
      </w:r>
      <w:r w:rsidR="0086258D">
        <w:t xml:space="preserve">s </w:t>
      </w:r>
      <w:r>
        <w:t>establishe</w:t>
      </w:r>
      <w:r w:rsidR="0086258D">
        <w:t xml:space="preserve">d </w:t>
      </w:r>
      <w:r>
        <w:t>tha</w:t>
      </w:r>
      <w:r w:rsidR="0086258D">
        <w:t xml:space="preserve">t </w:t>
      </w:r>
      <w:r>
        <w:t>th</w:t>
      </w:r>
      <w:r w:rsidR="0086258D">
        <w:t xml:space="preserve">e </w:t>
      </w:r>
      <w:r>
        <w:t>curren</w:t>
      </w:r>
      <w:r w:rsidR="0086258D">
        <w:t xml:space="preserve">t </w:t>
      </w:r>
      <w:r>
        <w:t>lev</w:t>
      </w:r>
      <w:r w:rsidR="0086258D">
        <w:t xml:space="preserve">y </w:t>
      </w:r>
      <w:r>
        <w:t>syste</w:t>
      </w:r>
      <w:r w:rsidR="0086258D">
        <w:t xml:space="preserve">m </w:t>
      </w:r>
      <w:r>
        <w:t>i</w:t>
      </w:r>
      <w:r w:rsidR="0086258D">
        <w:t xml:space="preserve">s </w:t>
      </w:r>
      <w:r>
        <w:t>buil</w:t>
      </w:r>
      <w:r w:rsidR="0086258D">
        <w:t xml:space="preserve">t </w:t>
      </w:r>
      <w:r>
        <w:t>o</w:t>
      </w:r>
      <w:r w:rsidR="0086258D">
        <w:t xml:space="preserve">n a </w:t>
      </w:r>
      <w:r>
        <w:t>partnershi</w:t>
      </w:r>
      <w:r w:rsidR="0086258D">
        <w:t xml:space="preserve">p </w:t>
      </w:r>
      <w:r>
        <w:t>mode</w:t>
      </w:r>
      <w:r w:rsidR="0086258D">
        <w:t xml:space="preserve">l </w:t>
      </w:r>
      <w:r>
        <w:t>betwee</w:t>
      </w:r>
      <w:r w:rsidR="0086258D">
        <w:t xml:space="preserve">n </w:t>
      </w:r>
      <w:r>
        <w:t>Government</w:t>
      </w:r>
      <w:r w:rsidR="0086258D">
        <w:t xml:space="preserve">, </w:t>
      </w:r>
      <w:r>
        <w:t>Industr</w:t>
      </w:r>
      <w:r w:rsidR="0086258D">
        <w:t xml:space="preserve">y </w:t>
      </w:r>
      <w:r>
        <w:t>an</w:t>
      </w:r>
      <w:r w:rsidR="0086258D">
        <w:t xml:space="preserve">d </w:t>
      </w:r>
      <w:proofErr w:type="spellStart"/>
      <w:r>
        <w:t>LRBs</w:t>
      </w:r>
      <w:proofErr w:type="spellEnd"/>
      <w:r w:rsidR="003C08DF">
        <w:t xml:space="preserve">. </w:t>
      </w:r>
      <w:r>
        <w:t>T</w:t>
      </w:r>
      <w:r w:rsidR="0086258D">
        <w:t xml:space="preserve">o </w:t>
      </w:r>
      <w:r>
        <w:t>ensur</w:t>
      </w:r>
      <w:r w:rsidR="0086258D">
        <w:t xml:space="preserve">e </w:t>
      </w:r>
      <w:r>
        <w:t>thi</w:t>
      </w:r>
      <w:r w:rsidR="0086258D">
        <w:t xml:space="preserve">s </w:t>
      </w:r>
      <w:r>
        <w:t>partnershi</w:t>
      </w:r>
      <w:r w:rsidR="0086258D">
        <w:t xml:space="preserve">p </w:t>
      </w:r>
      <w:r>
        <w:t>i</w:t>
      </w:r>
      <w:r w:rsidR="0086258D">
        <w:t xml:space="preserve">s </w:t>
      </w:r>
      <w:r>
        <w:t>maintained</w:t>
      </w:r>
      <w:r w:rsidR="0086258D">
        <w:t xml:space="preserve">, </w:t>
      </w:r>
      <w:r>
        <w:t>i</w:t>
      </w:r>
      <w:r w:rsidR="0086258D">
        <w:t xml:space="preserve">t </w:t>
      </w:r>
      <w:r>
        <w:t>wil</w:t>
      </w:r>
      <w:r w:rsidR="0086258D">
        <w:t xml:space="preserve">l </w:t>
      </w:r>
      <w:r>
        <w:t>b</w:t>
      </w:r>
      <w:r w:rsidR="0086258D">
        <w:t xml:space="preserve">e </w:t>
      </w:r>
      <w:r>
        <w:t>importan</w:t>
      </w:r>
      <w:r w:rsidR="0086258D">
        <w:t xml:space="preserve">t </w:t>
      </w:r>
      <w:r>
        <w:t>t</w:t>
      </w:r>
      <w:r w:rsidR="0086258D">
        <w:t xml:space="preserve">o </w:t>
      </w:r>
      <w:r>
        <w:t>ensur</w:t>
      </w:r>
      <w:r w:rsidR="0086258D">
        <w:t xml:space="preserve">e </w:t>
      </w:r>
      <w:r>
        <w:t>tha</w:t>
      </w:r>
      <w:r w:rsidR="0086258D">
        <w:t xml:space="preserve">t </w:t>
      </w:r>
      <w:r>
        <w:t>member</w:t>
      </w:r>
      <w:r w:rsidR="0086258D">
        <w:t xml:space="preserve">s </w:t>
      </w:r>
      <w:r>
        <w:t>o</w:t>
      </w:r>
      <w:r w:rsidR="0086258D">
        <w:t xml:space="preserve">f </w:t>
      </w:r>
      <w:r>
        <w:t>eac</w:t>
      </w:r>
      <w:r w:rsidR="0086258D">
        <w:t xml:space="preserve">h </w:t>
      </w:r>
      <w:r>
        <w:t>stakeholde</w:t>
      </w:r>
      <w:r w:rsidR="0086258D">
        <w:t xml:space="preserve">r </w:t>
      </w:r>
      <w:r>
        <w:t>grou</w:t>
      </w:r>
      <w:r w:rsidR="0086258D">
        <w:t xml:space="preserve">p </w:t>
      </w:r>
      <w:r>
        <w:t>ar</w:t>
      </w:r>
      <w:r w:rsidR="0086258D">
        <w:t xml:space="preserve">e </w:t>
      </w:r>
      <w:r>
        <w:t>formall</w:t>
      </w:r>
      <w:r w:rsidR="0086258D">
        <w:t xml:space="preserve">y </w:t>
      </w:r>
      <w:r>
        <w:t>represente</w:t>
      </w:r>
      <w:r w:rsidR="0086258D">
        <w:t xml:space="preserve">d </w:t>
      </w:r>
      <w:r>
        <w:t>withi</w:t>
      </w:r>
      <w:r w:rsidR="0086258D">
        <w:t xml:space="preserve">n </w:t>
      </w:r>
      <w:r>
        <w:t>th</w:t>
      </w:r>
      <w:r w:rsidR="0086258D">
        <w:t xml:space="preserve">e </w:t>
      </w:r>
      <w:r>
        <w:t>Review’</w:t>
      </w:r>
      <w:r w:rsidR="0086258D">
        <w:t xml:space="preserve">s </w:t>
      </w:r>
      <w:r>
        <w:t>advisor</w:t>
      </w:r>
      <w:r w:rsidR="0086258D">
        <w:t xml:space="preserve">y </w:t>
      </w:r>
      <w:r>
        <w:t>arrangements</w:t>
      </w:r>
      <w:r w:rsidR="003C08DF">
        <w:t xml:space="preserve">. </w:t>
      </w:r>
      <w:r>
        <w:t>Th</w:t>
      </w:r>
      <w:r w:rsidR="0086258D">
        <w:t xml:space="preserve">e </w:t>
      </w:r>
      <w:r>
        <w:t>membershi</w:t>
      </w:r>
      <w:r w:rsidR="0086258D">
        <w:t xml:space="preserve">p </w:t>
      </w:r>
      <w:r>
        <w:t>o</w:t>
      </w:r>
      <w:r w:rsidR="0086258D">
        <w:t xml:space="preserve">f </w:t>
      </w:r>
      <w:r>
        <w:t>th</w:t>
      </w:r>
      <w:r w:rsidR="0086258D">
        <w:t xml:space="preserve">e </w:t>
      </w:r>
      <w:r>
        <w:t>revie</w:t>
      </w:r>
      <w:r w:rsidR="0086258D">
        <w:t xml:space="preserve">w </w:t>
      </w:r>
      <w:r>
        <w:t>advisor</w:t>
      </w:r>
      <w:r w:rsidR="0086258D">
        <w:t xml:space="preserve">y </w:t>
      </w:r>
      <w:r>
        <w:t>committe</w:t>
      </w:r>
      <w:r w:rsidR="0086258D">
        <w:t xml:space="preserve">e </w:t>
      </w:r>
      <w:r>
        <w:t>coul</w:t>
      </w:r>
      <w:r w:rsidR="0086258D">
        <w:t xml:space="preserve">d </w:t>
      </w:r>
      <w:r>
        <w:t>includ</w:t>
      </w:r>
      <w:r w:rsidR="0086258D">
        <w:t xml:space="preserve">e </w:t>
      </w:r>
      <w:r>
        <w:t>an</w:t>
      </w:r>
      <w:r w:rsidR="0086258D">
        <w:t xml:space="preserve">d </w:t>
      </w:r>
      <w:r>
        <w:t>b</w:t>
      </w:r>
      <w:r w:rsidR="0086258D">
        <w:t xml:space="preserve">e </w:t>
      </w:r>
      <w:r>
        <w:t>selecte</w:t>
      </w:r>
      <w:r w:rsidR="0086258D">
        <w:t xml:space="preserve">d </w:t>
      </w:r>
      <w:r>
        <w:t>o</w:t>
      </w:r>
      <w:r w:rsidR="0086258D">
        <w:t xml:space="preserve">n </w:t>
      </w:r>
      <w:r>
        <w:t>th</w:t>
      </w:r>
      <w:r w:rsidR="0086258D">
        <w:t xml:space="preserve">e </w:t>
      </w:r>
      <w:r>
        <w:t>followin</w:t>
      </w:r>
      <w:r w:rsidR="0086258D">
        <w:t xml:space="preserve">g </w:t>
      </w:r>
      <w:r>
        <w:t>basis:</w:t>
      </w:r>
    </w:p>
    <w:p w:rsidR="007D7E6B" w:rsidRDefault="007D7E6B" w:rsidP="007D7E6B">
      <w:pPr>
        <w:pStyle w:val="ListBullet"/>
      </w:pPr>
      <w:r>
        <w:t>Government—</w:t>
      </w:r>
      <w:r w:rsidR="0086258D">
        <w:t xml:space="preserve">a </w:t>
      </w:r>
      <w:r>
        <w:t>senio</w:t>
      </w:r>
      <w:r w:rsidR="0086258D">
        <w:t xml:space="preserve">r </w:t>
      </w:r>
      <w:r>
        <w:t>representativ</w:t>
      </w:r>
      <w:r w:rsidR="0086258D">
        <w:t xml:space="preserve">e </w:t>
      </w:r>
      <w:r>
        <w:t>fro</w:t>
      </w:r>
      <w:r w:rsidR="0086258D">
        <w:t xml:space="preserve">m </w:t>
      </w:r>
      <w:proofErr w:type="spellStart"/>
      <w:r>
        <w:t>DAW</w:t>
      </w:r>
      <w:r w:rsidR="0086258D">
        <w:t>R</w:t>
      </w:r>
      <w:proofErr w:type="spellEnd"/>
      <w:r w:rsidR="0086258D">
        <w:t xml:space="preserve"> </w:t>
      </w:r>
      <w:r>
        <w:t>wh</w:t>
      </w:r>
      <w:r w:rsidR="0086258D">
        <w:t xml:space="preserve">o </w:t>
      </w:r>
      <w:r>
        <w:t>als</w:t>
      </w:r>
      <w:r w:rsidR="0086258D">
        <w:t xml:space="preserve">o </w:t>
      </w:r>
      <w:r>
        <w:t>ha</w:t>
      </w:r>
      <w:r w:rsidR="0086258D">
        <w:t xml:space="preserve">s a </w:t>
      </w:r>
      <w:r>
        <w:t>rol</w:t>
      </w:r>
      <w:r w:rsidR="0086258D">
        <w:t xml:space="preserve">e </w:t>
      </w:r>
      <w:r>
        <w:t>o</w:t>
      </w:r>
      <w:r w:rsidR="0086258D">
        <w:t xml:space="preserve">n </w:t>
      </w:r>
      <w:r>
        <w:t>th</w:t>
      </w:r>
      <w:r w:rsidR="0086258D">
        <w:t xml:space="preserve">e </w:t>
      </w:r>
      <w:r>
        <w:t>Revie</w:t>
      </w:r>
      <w:r w:rsidR="0086258D">
        <w:t xml:space="preserve">w </w:t>
      </w:r>
      <w:r>
        <w:t>governanc</w:t>
      </w:r>
      <w:r w:rsidR="0086258D">
        <w:t xml:space="preserve">e </w:t>
      </w:r>
      <w:r>
        <w:t>committee</w:t>
      </w:r>
    </w:p>
    <w:p w:rsidR="007D7E6B" w:rsidRDefault="007D7E6B" w:rsidP="007D7E6B">
      <w:pPr>
        <w:pStyle w:val="ListBullet"/>
      </w:pPr>
      <w:r>
        <w:t>Lev</w:t>
      </w:r>
      <w:r w:rsidR="0086258D">
        <w:t xml:space="preserve">y </w:t>
      </w:r>
      <w:r>
        <w:t>Recipien</w:t>
      </w:r>
      <w:r w:rsidR="0086258D">
        <w:t xml:space="preserve">t </w:t>
      </w:r>
      <w:r>
        <w:t>Bodie</w:t>
      </w:r>
      <w:r w:rsidR="0086258D">
        <w:t xml:space="preserve">s </w:t>
      </w:r>
      <w:r>
        <w:t>—CEO/M</w:t>
      </w:r>
      <w:r w:rsidR="0086258D">
        <w:t xml:space="preserve">D </w:t>
      </w:r>
      <w:r>
        <w:t>o</w:t>
      </w:r>
      <w:r w:rsidR="0086258D">
        <w:t xml:space="preserve">r </w:t>
      </w:r>
      <w:r>
        <w:t>Chai</w:t>
      </w:r>
      <w:r w:rsidR="0086258D">
        <w:t xml:space="preserve">r </w:t>
      </w:r>
      <w:r>
        <w:t>o</w:t>
      </w:r>
      <w:r w:rsidR="0086258D">
        <w:t xml:space="preserve">f </w:t>
      </w:r>
      <w:r>
        <w:t>th</w:t>
      </w:r>
      <w:r w:rsidR="0086258D">
        <w:t xml:space="preserve">e </w:t>
      </w:r>
      <w:proofErr w:type="spellStart"/>
      <w:r>
        <w:t>LRB</w:t>
      </w:r>
      <w:r w:rsidR="0086258D">
        <w:t>s</w:t>
      </w:r>
      <w:proofErr w:type="spellEnd"/>
      <w:r w:rsidR="0086258D">
        <w:t xml:space="preserve"> </w:t>
      </w:r>
      <w:r>
        <w:t>whic</w:t>
      </w:r>
      <w:r w:rsidR="0086258D">
        <w:t xml:space="preserve">h </w:t>
      </w:r>
      <w:r>
        <w:t>represen</w:t>
      </w:r>
      <w:r w:rsidR="0086258D">
        <w:t xml:space="preserve">t </w:t>
      </w:r>
      <w:r>
        <w:t>eac</w:t>
      </w:r>
      <w:r w:rsidR="0086258D">
        <w:t xml:space="preserve">h </w:t>
      </w:r>
      <w:r>
        <w:t>o</w:t>
      </w:r>
      <w:r w:rsidR="0086258D">
        <w:t xml:space="preserve">f </w:t>
      </w:r>
      <w:r>
        <w:t>th</w:t>
      </w:r>
      <w:r w:rsidR="0086258D">
        <w:t xml:space="preserve">e </w:t>
      </w:r>
      <w:r>
        <w:t>significan</w:t>
      </w:r>
      <w:r w:rsidR="0086258D">
        <w:t xml:space="preserve">t </w:t>
      </w:r>
      <w:r>
        <w:t>lev</w:t>
      </w:r>
      <w:r w:rsidR="0086258D">
        <w:t xml:space="preserve">y </w:t>
      </w:r>
      <w:r>
        <w:t>function</w:t>
      </w:r>
      <w:r w:rsidR="0086258D">
        <w:t xml:space="preserve">s </w:t>
      </w:r>
      <w:r>
        <w:t>(i.e</w:t>
      </w:r>
      <w:r w:rsidR="003C08DF">
        <w:t xml:space="preserve">. </w:t>
      </w:r>
      <w:r>
        <w:t>Biosecurity</w:t>
      </w:r>
      <w:r w:rsidR="0086258D">
        <w:t xml:space="preserve">, </w:t>
      </w:r>
      <w:r>
        <w:t>Marketin</w:t>
      </w:r>
      <w:r w:rsidR="0086258D">
        <w:t xml:space="preserve">g </w:t>
      </w:r>
      <w:r>
        <w:t>an</w:t>
      </w:r>
      <w:r w:rsidR="0086258D">
        <w:t xml:space="preserve">d </w:t>
      </w:r>
      <w:r>
        <w:t>R&amp;D</w:t>
      </w:r>
      <w:r w:rsidR="0086258D">
        <w:t xml:space="preserve">, </w:t>
      </w:r>
      <w:r>
        <w:t>th</w:t>
      </w:r>
      <w:r w:rsidR="0086258D">
        <w:t xml:space="preserve">e </w:t>
      </w:r>
      <w:r>
        <w:t>NRS)</w:t>
      </w:r>
    </w:p>
    <w:p w:rsidR="007D7E6B" w:rsidRDefault="007D7E6B" w:rsidP="007D7E6B">
      <w:pPr>
        <w:pStyle w:val="ListBullet"/>
      </w:pPr>
      <w:r>
        <w:t>Industry—</w:t>
      </w:r>
      <w:r w:rsidR="0086258D">
        <w:t xml:space="preserve">a </w:t>
      </w:r>
      <w:r>
        <w:t>smal</w:t>
      </w:r>
      <w:r w:rsidR="0086258D">
        <w:t xml:space="preserve">l </w:t>
      </w:r>
      <w:r>
        <w:t>selectio</w:t>
      </w:r>
      <w:r w:rsidR="0086258D">
        <w:t xml:space="preserve">n </w:t>
      </w:r>
      <w:r>
        <w:t>o</w:t>
      </w:r>
      <w:r w:rsidR="0086258D">
        <w:t xml:space="preserve">f </w:t>
      </w:r>
      <w:r>
        <w:t>industrie</w:t>
      </w:r>
      <w:r w:rsidR="0086258D">
        <w:t xml:space="preserve">s </w:t>
      </w:r>
      <w:r>
        <w:t>tha</w:t>
      </w:r>
      <w:r w:rsidR="0086258D">
        <w:t xml:space="preserve">t </w:t>
      </w:r>
      <w:r>
        <w:t>represen</w:t>
      </w:r>
      <w:r w:rsidR="0086258D">
        <w:t xml:space="preserve">t </w:t>
      </w:r>
      <w:r>
        <w:t>large</w:t>
      </w:r>
      <w:r w:rsidR="0086258D">
        <w:t xml:space="preserve">, </w:t>
      </w:r>
      <w:r>
        <w:t>mediu</w:t>
      </w:r>
      <w:r w:rsidR="0086258D">
        <w:t xml:space="preserve">m </w:t>
      </w:r>
      <w:r>
        <w:t>an</w:t>
      </w:r>
      <w:r w:rsidR="0086258D">
        <w:t xml:space="preserve">d </w:t>
      </w:r>
      <w:r>
        <w:t>smal</w:t>
      </w:r>
      <w:r w:rsidR="0086258D">
        <w:t xml:space="preserve">l </w:t>
      </w:r>
      <w:r>
        <w:t>lev</w:t>
      </w:r>
      <w:r w:rsidR="0086258D">
        <w:t xml:space="preserve">y </w:t>
      </w:r>
      <w:r>
        <w:t>payin</w:t>
      </w:r>
      <w:r w:rsidR="0086258D">
        <w:t xml:space="preserve">g </w:t>
      </w:r>
      <w:r>
        <w:t>commodities.</w:t>
      </w:r>
    </w:p>
    <w:p w:rsidR="007D7E6B" w:rsidRDefault="007D7E6B" w:rsidP="007D7E6B">
      <w:pPr>
        <w:pStyle w:val="BodyText"/>
      </w:pPr>
      <w:r>
        <w:t>Membershi</w:t>
      </w:r>
      <w:r w:rsidR="0086258D">
        <w:t xml:space="preserve">p </w:t>
      </w:r>
      <w:r>
        <w:t>o</w:t>
      </w:r>
      <w:r w:rsidR="0086258D">
        <w:t xml:space="preserve">f </w:t>
      </w:r>
      <w:r>
        <w:t>thi</w:t>
      </w:r>
      <w:r w:rsidR="0086258D">
        <w:t xml:space="preserve">s </w:t>
      </w:r>
      <w:r>
        <w:t>committe</w:t>
      </w:r>
      <w:r w:rsidR="0086258D">
        <w:t xml:space="preserve">e </w:t>
      </w:r>
      <w:r>
        <w:t>shoul</w:t>
      </w:r>
      <w:r w:rsidR="0086258D">
        <w:t xml:space="preserve">d </w:t>
      </w:r>
      <w:r>
        <w:t>b</w:t>
      </w:r>
      <w:r w:rsidR="0086258D">
        <w:t xml:space="preserve">e </w:t>
      </w:r>
      <w:r>
        <w:t>limite</w:t>
      </w:r>
      <w:r w:rsidR="0086258D">
        <w:t xml:space="preserve">d </w:t>
      </w:r>
      <w:r>
        <w:t>t</w:t>
      </w:r>
      <w:r w:rsidR="0086258D">
        <w:t xml:space="preserve">o </w:t>
      </w:r>
      <w:r>
        <w:t>te</w:t>
      </w:r>
      <w:r w:rsidR="0086258D">
        <w:t xml:space="preserve">n </w:t>
      </w:r>
      <w:r>
        <w:t>representative</w:t>
      </w:r>
      <w:r w:rsidR="0086258D">
        <w:t xml:space="preserve">s </w:t>
      </w:r>
      <w:r>
        <w:t>t</w:t>
      </w:r>
      <w:r w:rsidR="0086258D">
        <w:t xml:space="preserve">o </w:t>
      </w:r>
      <w:r>
        <w:t>ensur</w:t>
      </w:r>
      <w:r w:rsidR="0086258D">
        <w:t xml:space="preserve">e </w:t>
      </w:r>
      <w:r>
        <w:t>i</w:t>
      </w:r>
      <w:r w:rsidR="0086258D">
        <w:t xml:space="preserve">t </w:t>
      </w:r>
      <w:r>
        <w:t>provide</w:t>
      </w:r>
      <w:r w:rsidR="0086258D">
        <w:t xml:space="preserve">s </w:t>
      </w:r>
      <w:r>
        <w:t>focuse</w:t>
      </w:r>
      <w:r w:rsidR="0086258D">
        <w:t xml:space="preserve">d </w:t>
      </w:r>
      <w:r>
        <w:t>inpu</w:t>
      </w:r>
      <w:r w:rsidR="0086258D">
        <w:t xml:space="preserve">t </w:t>
      </w:r>
      <w:r>
        <w:t>an</w:t>
      </w:r>
      <w:r w:rsidR="0086258D">
        <w:t xml:space="preserve">d </w:t>
      </w:r>
      <w:r>
        <w:t>advic</w:t>
      </w:r>
      <w:r w:rsidR="0086258D">
        <w:t xml:space="preserve">e </w:t>
      </w:r>
      <w:r>
        <w:t>t</w:t>
      </w:r>
      <w:r w:rsidR="0086258D">
        <w:t xml:space="preserve">o </w:t>
      </w:r>
      <w:r>
        <w:t>th</w:t>
      </w:r>
      <w:r w:rsidR="0086258D">
        <w:t xml:space="preserve">e </w:t>
      </w:r>
      <w:r>
        <w:t>Review</w:t>
      </w:r>
      <w:r w:rsidR="003C08DF">
        <w:t xml:space="preserve">. </w:t>
      </w:r>
      <w:r>
        <w:t>Th</w:t>
      </w:r>
      <w:r w:rsidR="0086258D">
        <w:t xml:space="preserve">e </w:t>
      </w:r>
      <w:r>
        <w:t>advisor</w:t>
      </w:r>
      <w:r w:rsidR="0086258D">
        <w:t xml:space="preserve">y </w:t>
      </w:r>
      <w:r>
        <w:t>committe</w:t>
      </w:r>
      <w:r w:rsidR="0086258D">
        <w:t xml:space="preserve">e </w:t>
      </w:r>
      <w:r>
        <w:t>shoul</w:t>
      </w:r>
      <w:r w:rsidR="0086258D">
        <w:t xml:space="preserve">d </w:t>
      </w:r>
      <w:r>
        <w:t>mee</w:t>
      </w:r>
      <w:r w:rsidR="0086258D">
        <w:t xml:space="preserve">t </w:t>
      </w:r>
      <w:r>
        <w:t>betwee</w:t>
      </w:r>
      <w:r w:rsidR="0086258D">
        <w:t xml:space="preserve">n </w:t>
      </w:r>
      <w:r>
        <w:t>3-</w:t>
      </w:r>
      <w:r w:rsidR="0086258D">
        <w:t xml:space="preserve">4 </w:t>
      </w:r>
      <w:r>
        <w:t>time</w:t>
      </w:r>
      <w:r w:rsidR="0086258D">
        <w:t xml:space="preserve">s </w:t>
      </w:r>
      <w:r>
        <w:t>throughou</w:t>
      </w:r>
      <w:r w:rsidR="0086258D">
        <w:t xml:space="preserve">t </w:t>
      </w:r>
      <w:r>
        <w:t>th</w:t>
      </w:r>
      <w:r w:rsidR="0086258D">
        <w:t xml:space="preserve">e </w:t>
      </w:r>
      <w:r>
        <w:t>revie</w:t>
      </w:r>
      <w:r w:rsidR="0086258D">
        <w:t xml:space="preserve">w </w:t>
      </w:r>
      <w:r>
        <w:t>process.</w:t>
      </w:r>
    </w:p>
    <w:p w:rsidR="007D7E6B" w:rsidRDefault="007D7E6B" w:rsidP="007D7E6B">
      <w:pPr>
        <w:pStyle w:val="BodyText"/>
      </w:pPr>
      <w:r>
        <w:t>Thes</w:t>
      </w:r>
      <w:r w:rsidR="0086258D">
        <w:t xml:space="preserve">e </w:t>
      </w:r>
      <w:r>
        <w:t>committee</w:t>
      </w:r>
      <w:r w:rsidR="0086258D">
        <w:t xml:space="preserve">s </w:t>
      </w:r>
      <w:r>
        <w:t>shoul</w:t>
      </w:r>
      <w:r w:rsidR="0086258D">
        <w:t xml:space="preserve">d </w:t>
      </w:r>
      <w:r>
        <w:t>b</w:t>
      </w:r>
      <w:r w:rsidR="0086258D">
        <w:t xml:space="preserve">e </w:t>
      </w:r>
      <w:r>
        <w:t>suppor</w:t>
      </w:r>
      <w:r w:rsidR="0086258D">
        <w:t xml:space="preserve">t </w:t>
      </w:r>
      <w:r>
        <w:t>b</w:t>
      </w:r>
      <w:r w:rsidR="0086258D">
        <w:t xml:space="preserve">y a </w:t>
      </w:r>
      <w:proofErr w:type="spellStart"/>
      <w:r>
        <w:t>DAW</w:t>
      </w:r>
      <w:r w:rsidR="0086258D">
        <w:t>R</w:t>
      </w:r>
      <w:proofErr w:type="spellEnd"/>
      <w:r w:rsidR="0086258D">
        <w:t xml:space="preserve"> </w:t>
      </w:r>
      <w:r>
        <w:t>secretaria</w:t>
      </w:r>
      <w:r w:rsidR="0086258D">
        <w:t xml:space="preserve">t </w:t>
      </w:r>
      <w:r>
        <w:t>an</w:t>
      </w:r>
      <w:r w:rsidR="0086258D">
        <w:t xml:space="preserve">d </w:t>
      </w:r>
      <w:r>
        <w:t>a</w:t>
      </w:r>
      <w:r w:rsidR="0086258D">
        <w:t xml:space="preserve">n </w:t>
      </w:r>
      <w:r>
        <w:t>independen</w:t>
      </w:r>
      <w:r w:rsidR="0086258D">
        <w:t xml:space="preserve">t </w:t>
      </w:r>
      <w:r>
        <w:t>revie</w:t>
      </w:r>
      <w:r w:rsidR="0086258D">
        <w:t xml:space="preserve">w </w:t>
      </w:r>
      <w:r>
        <w:t>tea</w:t>
      </w:r>
      <w:r w:rsidR="0086258D">
        <w:t xml:space="preserve">m </w:t>
      </w:r>
      <w:r>
        <w:t>wh</w:t>
      </w:r>
      <w:r w:rsidR="0086258D">
        <w:t xml:space="preserve">o </w:t>
      </w:r>
      <w:r>
        <w:t>i</w:t>
      </w:r>
      <w:r w:rsidR="0086258D">
        <w:t xml:space="preserve">s </w:t>
      </w:r>
      <w:r>
        <w:t>externa</w:t>
      </w:r>
      <w:r w:rsidR="0086258D">
        <w:t xml:space="preserve">l </w:t>
      </w:r>
      <w:r>
        <w:t>t</w:t>
      </w:r>
      <w:r w:rsidR="0086258D">
        <w:t xml:space="preserve">o </w:t>
      </w:r>
      <w:r>
        <w:t>th</w:t>
      </w:r>
      <w:r w:rsidR="0086258D">
        <w:t xml:space="preserve">e </w:t>
      </w:r>
      <w:r>
        <w:t>department</w:t>
      </w:r>
      <w:r w:rsidR="0086258D">
        <w:t xml:space="preserve">, </w:t>
      </w:r>
      <w:r>
        <w:t>bu</w:t>
      </w:r>
      <w:r w:rsidR="0086258D">
        <w:t xml:space="preserve">t </w:t>
      </w:r>
      <w:r>
        <w:t>ha</w:t>
      </w:r>
      <w:r w:rsidR="0086258D">
        <w:t xml:space="preserve">s a </w:t>
      </w:r>
      <w:r>
        <w:t>stron</w:t>
      </w:r>
      <w:r w:rsidR="0086258D">
        <w:t xml:space="preserve">g </w:t>
      </w:r>
      <w:r>
        <w:t>appreciatio</w:t>
      </w:r>
      <w:r w:rsidR="0086258D">
        <w:t xml:space="preserve">n </w:t>
      </w:r>
      <w:r>
        <w:t>an</w:t>
      </w:r>
      <w:r w:rsidR="0086258D">
        <w:t xml:space="preserve">d </w:t>
      </w:r>
      <w:r>
        <w:t>understandin</w:t>
      </w:r>
      <w:r w:rsidR="0086258D">
        <w:t xml:space="preserve">g </w:t>
      </w:r>
      <w:r>
        <w:t>o</w:t>
      </w:r>
      <w:r w:rsidR="0086258D">
        <w:t xml:space="preserve">f </w:t>
      </w:r>
      <w:r>
        <w:t>th</w:t>
      </w:r>
      <w:r w:rsidR="0086258D">
        <w:t xml:space="preserve">e </w:t>
      </w:r>
      <w:r>
        <w:t>lev</w:t>
      </w:r>
      <w:r w:rsidR="0086258D">
        <w:t xml:space="preserve">y </w:t>
      </w:r>
      <w:r>
        <w:t>system.</w:t>
      </w:r>
    </w:p>
    <w:p w:rsidR="007D7E6B" w:rsidRDefault="007D7E6B" w:rsidP="007D7E6B">
      <w:pPr>
        <w:pStyle w:val="BodyText"/>
      </w:pPr>
      <w:r>
        <w:t>Th</w:t>
      </w:r>
      <w:r w:rsidR="0086258D">
        <w:t xml:space="preserve">e </w:t>
      </w:r>
      <w:r>
        <w:t>relationshi</w:t>
      </w:r>
      <w:r w:rsidR="0086258D">
        <w:t xml:space="preserve">p </w:t>
      </w:r>
      <w:r>
        <w:t>betwee</w:t>
      </w:r>
      <w:r w:rsidR="0086258D">
        <w:t xml:space="preserve">n </w:t>
      </w:r>
      <w:r>
        <w:t>th</w:t>
      </w:r>
      <w:r w:rsidR="0086258D">
        <w:t xml:space="preserve">e </w:t>
      </w:r>
      <w:r>
        <w:t>governanc</w:t>
      </w:r>
      <w:r w:rsidR="0086258D">
        <w:t xml:space="preserve">e </w:t>
      </w:r>
      <w:r>
        <w:t>an</w:t>
      </w:r>
      <w:r w:rsidR="0086258D">
        <w:t xml:space="preserve">d </w:t>
      </w:r>
      <w:r>
        <w:t>advisor</w:t>
      </w:r>
      <w:r w:rsidR="0086258D">
        <w:t xml:space="preserve">y </w:t>
      </w:r>
      <w:r>
        <w:t>committee</w:t>
      </w:r>
      <w:r w:rsidR="0086258D">
        <w:t xml:space="preserve">s </w:t>
      </w:r>
      <w:r>
        <w:t>an</w:t>
      </w:r>
      <w:r w:rsidR="0086258D">
        <w:t xml:space="preserve">d </w:t>
      </w:r>
      <w:r>
        <w:t>th</w:t>
      </w:r>
      <w:r w:rsidR="0086258D">
        <w:t xml:space="preserve">e </w:t>
      </w:r>
      <w:r>
        <w:t>revie</w:t>
      </w:r>
      <w:r w:rsidR="0086258D">
        <w:t xml:space="preserve">w </w:t>
      </w:r>
      <w:r>
        <w:t>tea</w:t>
      </w:r>
      <w:r w:rsidR="0086258D">
        <w:t xml:space="preserve">m </w:t>
      </w:r>
      <w:r>
        <w:t>fo</w:t>
      </w:r>
      <w:r w:rsidR="0086258D">
        <w:t xml:space="preserve">r </w:t>
      </w:r>
      <w:r>
        <w:t>th</w:t>
      </w:r>
      <w:r w:rsidR="0086258D">
        <w:t xml:space="preserve">e </w:t>
      </w:r>
      <w:r>
        <w:t>Revie</w:t>
      </w:r>
      <w:r w:rsidR="0086258D">
        <w:t xml:space="preserve">w </w:t>
      </w:r>
      <w:r>
        <w:t>i</w:t>
      </w:r>
      <w:r w:rsidR="0086258D">
        <w:t xml:space="preserve">s </w:t>
      </w:r>
      <w:r>
        <w:t>show</w:t>
      </w:r>
      <w:r w:rsidR="0086258D">
        <w:t xml:space="preserve">n </w:t>
      </w:r>
      <w:r>
        <w:t>i</w:t>
      </w:r>
      <w:r w:rsidR="0086258D">
        <w:t xml:space="preserve">n </w:t>
      </w:r>
      <w:r>
        <w:t>th</w:t>
      </w:r>
      <w:r w:rsidR="0086258D">
        <w:t xml:space="preserve">e </w:t>
      </w:r>
      <w:r>
        <w:rPr>
          <w:b/>
        </w:rPr>
        <w:t>Figur</w:t>
      </w:r>
      <w:r w:rsidR="0086258D">
        <w:rPr>
          <w:b/>
        </w:rPr>
        <w:t xml:space="preserve">e </w:t>
      </w:r>
      <w:r>
        <w:rPr>
          <w:b/>
        </w:rPr>
        <w:t>6</w:t>
      </w:r>
      <w:r w:rsidRPr="00751EA7">
        <w:rPr>
          <w:b/>
        </w:rPr>
        <w:t>.</w:t>
      </w:r>
      <w:r w:rsidR="0086258D" w:rsidRPr="00751EA7">
        <w:rPr>
          <w:b/>
        </w:rPr>
        <w:t>1</w:t>
      </w:r>
      <w:r w:rsidR="0086258D">
        <w:rPr>
          <w:b/>
        </w:rPr>
        <w:t xml:space="preserve"> </w:t>
      </w:r>
      <w:r>
        <w:t>overleaf.</w:t>
      </w:r>
    </w:p>
    <w:p w:rsidR="007D7E6B" w:rsidRDefault="007D7E6B" w:rsidP="007D7E6B">
      <w:pPr>
        <w:pStyle w:val="Heading4"/>
      </w:pPr>
      <w:r>
        <w:t>Governanc</w:t>
      </w:r>
      <w:r w:rsidR="0086258D">
        <w:t xml:space="preserve">e </w:t>
      </w:r>
      <w:r>
        <w:t>arrangement</w:t>
      </w:r>
      <w:r w:rsidR="0086258D">
        <w:t xml:space="preserve">s </w:t>
      </w:r>
      <w:r>
        <w:t>fo</w:t>
      </w:r>
      <w:r w:rsidR="0086258D">
        <w:t xml:space="preserve">r a </w:t>
      </w:r>
      <w:r>
        <w:t>smalle</w:t>
      </w:r>
      <w:r w:rsidR="0086258D">
        <w:t xml:space="preserve">r </w:t>
      </w:r>
      <w:r>
        <w:t>review</w:t>
      </w:r>
    </w:p>
    <w:p w:rsidR="007D7E6B" w:rsidRDefault="007D7E6B" w:rsidP="007D7E6B">
      <w:pPr>
        <w:pStyle w:val="ListBullet"/>
        <w:numPr>
          <w:ilvl w:val="0"/>
          <w:numId w:val="0"/>
        </w:numPr>
      </w:pPr>
      <w:r>
        <w:t>Th</w:t>
      </w:r>
      <w:r w:rsidR="0086258D">
        <w:t xml:space="preserve">e </w:t>
      </w:r>
      <w:r>
        <w:t>revie</w:t>
      </w:r>
      <w:r w:rsidR="0086258D">
        <w:t xml:space="preserve">w </w:t>
      </w:r>
      <w:r>
        <w:t>proces</w:t>
      </w:r>
      <w:r w:rsidR="0086258D">
        <w:t xml:space="preserve">s </w:t>
      </w:r>
      <w:r>
        <w:t>fo</w:t>
      </w:r>
      <w:r w:rsidR="0086258D">
        <w:t xml:space="preserve">r a </w:t>
      </w:r>
      <w:r>
        <w:t>smalle</w:t>
      </w:r>
      <w:r w:rsidR="0086258D">
        <w:t xml:space="preserve">r </w:t>
      </w:r>
      <w:r>
        <w:t>scop</w:t>
      </w:r>
      <w:r w:rsidR="0086258D">
        <w:t xml:space="preserve">e </w:t>
      </w:r>
      <w:r>
        <w:t>o</w:t>
      </w:r>
      <w:r w:rsidR="0086258D">
        <w:t xml:space="preserve">f </w:t>
      </w:r>
      <w:r>
        <w:t>wor</w:t>
      </w:r>
      <w:r w:rsidR="0086258D">
        <w:t xml:space="preserve">k </w:t>
      </w:r>
      <w:r>
        <w:t>coul</w:t>
      </w:r>
      <w:r w:rsidR="0086258D">
        <w:t xml:space="preserve">d </w:t>
      </w:r>
      <w:r>
        <w:t>b</w:t>
      </w:r>
      <w:r w:rsidR="0086258D">
        <w:t xml:space="preserve">e </w:t>
      </w:r>
      <w:r>
        <w:t>manage</w:t>
      </w:r>
      <w:r w:rsidR="0086258D">
        <w:t xml:space="preserve">d </w:t>
      </w:r>
      <w:r>
        <w:t>internall</w:t>
      </w:r>
      <w:r w:rsidR="0086258D">
        <w:t xml:space="preserve">y </w:t>
      </w:r>
      <w:r>
        <w:t>b</w:t>
      </w:r>
      <w:r w:rsidR="0086258D">
        <w:t xml:space="preserve">y </w:t>
      </w:r>
      <w:r>
        <w:t>th</w:t>
      </w:r>
      <w:r w:rsidR="0086258D">
        <w:t xml:space="preserve">e </w:t>
      </w:r>
      <w:r>
        <w:t>Departmen</w:t>
      </w:r>
      <w:r w:rsidR="0086258D">
        <w:t xml:space="preserve">t </w:t>
      </w:r>
      <w:r>
        <w:t>wit</w:t>
      </w:r>
      <w:r w:rsidR="0086258D">
        <w:t xml:space="preserve">h </w:t>
      </w:r>
      <w:r>
        <w:t>limite</w:t>
      </w:r>
      <w:r w:rsidR="0086258D">
        <w:t xml:space="preserve">d </w:t>
      </w:r>
      <w:r>
        <w:t>us</w:t>
      </w:r>
      <w:r w:rsidR="0086258D">
        <w:t xml:space="preserve">e </w:t>
      </w:r>
      <w:r>
        <w:t>o</w:t>
      </w:r>
      <w:r w:rsidR="0086258D">
        <w:t xml:space="preserve">f </w:t>
      </w:r>
      <w:r>
        <w:t>consultation/engagemen</w:t>
      </w:r>
      <w:r w:rsidR="0086258D">
        <w:t xml:space="preserve">t </w:t>
      </w:r>
      <w:r>
        <w:t>mechanism</w:t>
      </w:r>
      <w:r w:rsidR="0086258D">
        <w:t xml:space="preserve">s </w:t>
      </w:r>
      <w:r>
        <w:t>an</w:t>
      </w:r>
      <w:r w:rsidR="0086258D">
        <w:t xml:space="preserve">d </w:t>
      </w:r>
      <w:r>
        <w:t>externa</w:t>
      </w:r>
      <w:r w:rsidR="0086258D">
        <w:t xml:space="preserve">l </w:t>
      </w:r>
      <w:r>
        <w:t>consultants/advisors</w:t>
      </w:r>
      <w:r w:rsidR="003C08DF">
        <w:t xml:space="preserve">. </w:t>
      </w:r>
      <w:r>
        <w:t>I</w:t>
      </w:r>
      <w:r w:rsidR="0086258D">
        <w:t xml:space="preserve">t </w:t>
      </w:r>
      <w:r>
        <w:t>woul</w:t>
      </w:r>
      <w:r w:rsidR="0086258D">
        <w:t xml:space="preserve">d </w:t>
      </w:r>
      <w:r>
        <w:t>b</w:t>
      </w:r>
      <w:r w:rsidR="0086258D">
        <w:t xml:space="preserve">e </w:t>
      </w:r>
      <w:r>
        <w:t>however</w:t>
      </w:r>
      <w:r w:rsidR="0086258D">
        <w:t xml:space="preserve">, </w:t>
      </w:r>
      <w:r>
        <w:t>pruden</w:t>
      </w:r>
      <w:r w:rsidR="0086258D">
        <w:t xml:space="preserve">t </w:t>
      </w:r>
      <w:r>
        <w:t>fo</w:t>
      </w:r>
      <w:r w:rsidR="0086258D">
        <w:t xml:space="preserve">r </w:t>
      </w:r>
      <w:r>
        <w:t>th</w:t>
      </w:r>
      <w:r w:rsidR="0086258D">
        <w:t xml:space="preserve">e </w:t>
      </w:r>
      <w:r>
        <w:t>Departmen</w:t>
      </w:r>
      <w:r w:rsidR="0086258D">
        <w:t xml:space="preserve">t </w:t>
      </w:r>
      <w:r>
        <w:t>t</w:t>
      </w:r>
      <w:r w:rsidR="0086258D">
        <w:t xml:space="preserve">o </w:t>
      </w:r>
      <w:r>
        <w:t>establis</w:t>
      </w:r>
      <w:r w:rsidR="0086258D">
        <w:t xml:space="preserve">h a </w:t>
      </w:r>
      <w:r>
        <w:t>smal</w:t>
      </w:r>
      <w:r w:rsidR="0086258D">
        <w:t xml:space="preserve">l </w:t>
      </w:r>
      <w:r>
        <w:t>workin</w:t>
      </w:r>
      <w:r w:rsidR="0086258D">
        <w:t xml:space="preserve">g </w:t>
      </w:r>
      <w:r>
        <w:t>grou</w:t>
      </w:r>
      <w:r w:rsidR="0086258D">
        <w:t xml:space="preserve">p </w:t>
      </w:r>
      <w:r>
        <w:t>o</w:t>
      </w:r>
      <w:r w:rsidR="0086258D">
        <w:t xml:space="preserve">r </w:t>
      </w:r>
      <w:r>
        <w:t>taskforc</w:t>
      </w:r>
      <w:r w:rsidR="0086258D">
        <w:t xml:space="preserve">e </w:t>
      </w:r>
      <w:r>
        <w:t>t</w:t>
      </w:r>
      <w:r w:rsidR="0086258D">
        <w:t xml:space="preserve">o </w:t>
      </w:r>
      <w:r>
        <w:t>overse</w:t>
      </w:r>
      <w:r w:rsidR="0086258D">
        <w:t xml:space="preserve">e </w:t>
      </w:r>
      <w:r>
        <w:t>th</w:t>
      </w:r>
      <w:r w:rsidR="0086258D">
        <w:t xml:space="preserve">e </w:t>
      </w:r>
      <w:r>
        <w:t>executio</w:t>
      </w:r>
      <w:r w:rsidR="0086258D">
        <w:t xml:space="preserve">n </w:t>
      </w:r>
      <w:r>
        <w:t>o</w:t>
      </w:r>
      <w:r w:rsidR="0086258D">
        <w:t xml:space="preserve">f </w:t>
      </w:r>
      <w:r>
        <w:t>thi</w:t>
      </w:r>
      <w:r w:rsidR="0086258D">
        <w:t xml:space="preserve">s </w:t>
      </w:r>
      <w:r>
        <w:t>scop</w:t>
      </w:r>
      <w:r w:rsidR="0086258D">
        <w:t xml:space="preserve">e </w:t>
      </w:r>
      <w:r>
        <w:t>o</w:t>
      </w:r>
      <w:r w:rsidR="0086258D">
        <w:t xml:space="preserve">f </w:t>
      </w:r>
      <w:r>
        <w:t>work</w:t>
      </w:r>
      <w:r w:rsidR="0086258D">
        <w:t xml:space="preserve">s </w:t>
      </w:r>
      <w:r>
        <w:t>withi</w:t>
      </w:r>
      <w:r w:rsidR="0086258D">
        <w:t xml:space="preserve">n </w:t>
      </w:r>
      <w:r>
        <w:t>th</w:t>
      </w:r>
      <w:r w:rsidR="0086258D">
        <w:t xml:space="preserve">e </w:t>
      </w:r>
      <w:r>
        <w:t>nominate</w:t>
      </w:r>
      <w:r w:rsidR="0086258D">
        <w:t xml:space="preserve">d </w:t>
      </w:r>
      <w:r>
        <w:t>timeframe.</w:t>
      </w:r>
    </w:p>
    <w:p w:rsidR="007D7E6B" w:rsidRDefault="007D7E6B" w:rsidP="007D7E6B">
      <w:pPr>
        <w:pStyle w:val="BodyText"/>
      </w:pPr>
    </w:p>
    <w:tbl>
      <w:tblPr>
        <w:tblStyle w:val="TableGrid"/>
        <w:tblW w:w="10995" w:type="dxa"/>
        <w:tblInd w:w="-2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10995"/>
      </w:tblGrid>
      <w:tr w:rsidR="007D7E6B" w:rsidTr="00D67C36">
        <w:trPr>
          <w:cantSplit/>
        </w:trPr>
        <w:tc>
          <w:tcPr>
            <w:tcW w:w="10994" w:type="dxa"/>
            <w:tcBorders>
              <w:top w:val="single" w:sz="4" w:space="0" w:color="auto"/>
              <w:left w:val="nil"/>
              <w:bottom w:val="nil"/>
              <w:right w:val="nil"/>
            </w:tcBorders>
            <w:hideMark/>
          </w:tcPr>
          <w:p w:rsidR="007D7E6B" w:rsidRDefault="007D7E6B" w:rsidP="00D67C36">
            <w:pPr>
              <w:pStyle w:val="Caption"/>
            </w:pPr>
            <w:bookmarkStart w:id="210" w:name="_Toc458704565"/>
            <w:bookmarkStart w:id="211" w:name="_Toc461026945"/>
            <w:r>
              <w:rPr>
                <w:rStyle w:val="CaptionLabel"/>
              </w:rPr>
              <w:t>Figur</w:t>
            </w:r>
            <w:r w:rsidR="0086258D">
              <w:rPr>
                <w:rStyle w:val="CaptionLabel"/>
              </w:rPr>
              <w:t xml:space="preserve">e </w:t>
            </w:r>
            <w:r>
              <w:fldChar w:fldCharType="begin"/>
            </w:r>
            <w:r>
              <w:rPr>
                <w:rStyle w:val="CaptionLabel"/>
              </w:rPr>
              <w:instrText xml:space="preserve"> STYLEREF 1 \s </w:instrText>
            </w:r>
            <w:r>
              <w:fldChar w:fldCharType="separate"/>
            </w:r>
            <w:r w:rsidR="00B7478E">
              <w:rPr>
                <w:rStyle w:val="CaptionLabel"/>
                <w:noProof/>
              </w:rPr>
              <w:t>6</w:t>
            </w:r>
            <w:r>
              <w:fldChar w:fldCharType="end"/>
            </w:r>
            <w:r>
              <w:rPr>
                <w:rStyle w:val="CaptionLabel"/>
              </w:rPr>
              <w:t>.</w:t>
            </w:r>
            <w:r>
              <w:fldChar w:fldCharType="begin"/>
            </w:r>
            <w:r>
              <w:rPr>
                <w:rStyle w:val="CaptionLabel"/>
              </w:rPr>
              <w:instrText xml:space="preserve"> SEQ Figure \* ARABIC \S 1 </w:instrText>
            </w:r>
            <w:r>
              <w:fldChar w:fldCharType="separate"/>
            </w:r>
            <w:r w:rsidR="00B7478E">
              <w:rPr>
                <w:rStyle w:val="CaptionLabel"/>
                <w:noProof/>
              </w:rPr>
              <w:t>1</w:t>
            </w:r>
            <w:r>
              <w:fldChar w:fldCharType="end"/>
            </w:r>
            <w:r>
              <w:tab/>
              <w:t>revie</w:t>
            </w:r>
            <w:r w:rsidR="0086258D">
              <w:t xml:space="preserve">w </w:t>
            </w:r>
            <w:r>
              <w:t>governanc</w:t>
            </w:r>
            <w:r w:rsidR="0086258D">
              <w:t xml:space="preserve">e </w:t>
            </w:r>
            <w:r>
              <w:t>an</w:t>
            </w:r>
            <w:r w:rsidR="0086258D">
              <w:t xml:space="preserve">d </w:t>
            </w:r>
            <w:r>
              <w:t>operations</w:t>
            </w:r>
            <w:bookmarkEnd w:id="210"/>
            <w:bookmarkEnd w:id="211"/>
          </w:p>
        </w:tc>
      </w:tr>
      <w:tr w:rsidR="007D7E6B" w:rsidTr="00D67C36">
        <w:trPr>
          <w:cantSplit/>
          <w:trHeight w:val="380"/>
        </w:trPr>
        <w:tc>
          <w:tcPr>
            <w:tcW w:w="10994" w:type="dxa"/>
            <w:tcBorders>
              <w:top w:val="nil"/>
              <w:left w:val="nil"/>
              <w:bottom w:val="single" w:sz="4" w:space="0" w:color="auto"/>
              <w:right w:val="nil"/>
            </w:tcBorders>
            <w:hideMark/>
          </w:tcPr>
          <w:p w:rsidR="007D7E6B" w:rsidRDefault="007D7E6B" w:rsidP="00D67C36">
            <w:pPr>
              <w:pStyle w:val="spacer"/>
            </w:pPr>
            <w:r>
              <w:rPr>
                <w:noProof/>
                <w:lang w:val="en-GB" w:eastAsia="en-GB"/>
              </w:rPr>
              <mc:AlternateContent>
                <mc:Choice Requires="wps">
                  <w:drawing>
                    <wp:anchor distT="0" distB="0" distL="114300" distR="114300" simplePos="0" relativeHeight="251731968" behindDoc="0" locked="1" layoutInCell="1" allowOverlap="1" wp14:anchorId="7C94F128" wp14:editId="78F48B95">
                      <wp:simplePos x="0" y="0"/>
                      <wp:positionH relativeFrom="rightMargin">
                        <wp:posOffset>-772795</wp:posOffset>
                      </wp:positionH>
                      <wp:positionV relativeFrom="page">
                        <wp:posOffset>0</wp:posOffset>
                      </wp:positionV>
                      <wp:extent cx="436880" cy="213360"/>
                      <wp:effectExtent l="0" t="0" r="1270" b="0"/>
                      <wp:wrapNone/>
                      <wp:docPr id="102" name="Freeform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BDE892" id="Freeform 102" o:spid="_x0000_s1026" style="position:absolute;margin-left:-60.85pt;margin-top:0;width:34.4pt;height:16.8pt;z-index:2517319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7D7E6B" w:rsidTr="00D67C36">
        <w:trPr>
          <w:cantSplit/>
        </w:trPr>
        <w:tc>
          <w:tcPr>
            <w:tcW w:w="10994" w:type="dxa"/>
            <w:tcBorders>
              <w:top w:val="single" w:sz="4" w:space="0" w:color="auto"/>
              <w:left w:val="nil"/>
              <w:bottom w:val="single" w:sz="4" w:space="0" w:color="auto"/>
              <w:right w:val="nil"/>
            </w:tcBorders>
            <w:tcMar>
              <w:top w:w="10" w:type="dxa"/>
              <w:left w:w="0" w:type="dxa"/>
              <w:bottom w:w="10" w:type="dxa"/>
              <w:right w:w="0" w:type="dxa"/>
            </w:tcMar>
          </w:tcPr>
          <w:p w:rsidR="007D7E6B" w:rsidRDefault="007D7E6B" w:rsidP="00D67C36">
            <w:pPr>
              <w:pStyle w:val="Figure"/>
            </w:pPr>
            <w:r w:rsidRPr="00AE154E">
              <w:rPr>
                <w:noProof/>
                <w:lang w:val="en-GB" w:eastAsia="en-GB"/>
              </w:rPr>
              <w:drawing>
                <wp:inline distT="0" distB="0" distL="0" distR="0" wp14:anchorId="589BBD4D" wp14:editId="69BA1BA5">
                  <wp:extent cx="5186680" cy="3033422"/>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86680" cy="3033422"/>
                          </a:xfrm>
                          <a:prstGeom prst="rect">
                            <a:avLst/>
                          </a:prstGeom>
                          <a:noFill/>
                          <a:ln>
                            <a:noFill/>
                          </a:ln>
                        </pic:spPr>
                      </pic:pic>
                    </a:graphicData>
                  </a:graphic>
                </wp:inline>
              </w:drawing>
            </w:r>
          </w:p>
        </w:tc>
      </w:tr>
      <w:tr w:rsidR="007D7E6B" w:rsidTr="00D67C36">
        <w:trPr>
          <w:cantSplit/>
        </w:trPr>
        <w:tc>
          <w:tcPr>
            <w:tcW w:w="10994" w:type="dxa"/>
            <w:tcBorders>
              <w:top w:val="single" w:sz="4" w:space="0" w:color="auto"/>
              <w:left w:val="nil"/>
              <w:bottom w:val="single" w:sz="4" w:space="0" w:color="auto"/>
              <w:right w:val="nil"/>
            </w:tcBorders>
            <w:tcMar>
              <w:top w:w="12" w:type="dxa"/>
              <w:left w:w="0" w:type="dxa"/>
              <w:bottom w:w="113" w:type="dxa"/>
              <w:right w:w="0" w:type="dxa"/>
            </w:tcMar>
            <w:hideMark/>
          </w:tcPr>
          <w:p w:rsidR="007D7E6B" w:rsidRDefault="007D7E6B" w:rsidP="00D67C36">
            <w:pPr>
              <w:pStyle w:val="Source"/>
            </w:pPr>
            <w:r>
              <w:t xml:space="preserve">Source: </w:t>
            </w:r>
            <w:proofErr w:type="spellStart"/>
            <w:r>
              <w:t>ACI</w:t>
            </w:r>
            <w:r w:rsidR="0086258D">
              <w:t>L</w:t>
            </w:r>
            <w:proofErr w:type="spellEnd"/>
            <w:r w:rsidR="0086258D">
              <w:t xml:space="preserve"> </w:t>
            </w:r>
            <w:r>
              <w:t>Alle</w:t>
            </w:r>
            <w:r w:rsidR="0086258D">
              <w:t xml:space="preserve">n </w:t>
            </w:r>
            <w:r>
              <w:t>Consultin</w:t>
            </w:r>
            <w:r w:rsidR="0086258D">
              <w:t xml:space="preserve">g </w:t>
            </w:r>
            <w:r>
              <w:t>an</w:t>
            </w:r>
            <w:r w:rsidR="0086258D">
              <w:t xml:space="preserve">d </w:t>
            </w:r>
            <w:r>
              <w:t>Minte</w:t>
            </w:r>
            <w:r w:rsidR="0086258D">
              <w:t xml:space="preserve">r </w:t>
            </w:r>
            <w:r>
              <w:t>Ellison</w:t>
            </w:r>
          </w:p>
        </w:tc>
      </w:tr>
      <w:tr w:rsidR="007D7E6B" w:rsidTr="00D67C36">
        <w:trPr>
          <w:trHeight w:val="160"/>
        </w:trPr>
        <w:tc>
          <w:tcPr>
            <w:tcW w:w="10989" w:type="dxa"/>
            <w:tcBorders>
              <w:top w:val="single" w:sz="4" w:space="0" w:color="auto"/>
              <w:left w:val="nil"/>
              <w:bottom w:val="nil"/>
              <w:right w:val="nil"/>
            </w:tcBorders>
          </w:tcPr>
          <w:p w:rsidR="007D7E6B" w:rsidRDefault="007D7E6B" w:rsidP="00D67C36">
            <w:pPr>
              <w:pStyle w:val="spacertbl"/>
            </w:pPr>
          </w:p>
        </w:tc>
      </w:tr>
      <w:bookmarkEnd w:id="203"/>
    </w:tbl>
    <w:p w:rsidR="00A200B9" w:rsidRDefault="00A200B9" w:rsidP="00E70F71">
      <w:pPr>
        <w:pStyle w:val="BodyText"/>
        <w:sectPr w:rsidR="00A200B9" w:rsidSect="00A200B9">
          <w:pgSz w:w="11907" w:h="16839" w:code="9"/>
          <w:pgMar w:top="1100" w:right="443" w:bottom="1320" w:left="3296" w:header="456" w:footer="262" w:gutter="0"/>
          <w:cols w:space="708"/>
          <w:docGrid w:linePitch="360"/>
        </w:sectPr>
      </w:pPr>
    </w:p>
    <w:tbl>
      <w:tblPr>
        <w:tblStyle w:val="TableGrid"/>
        <w:tblW w:w="10951" w:type="dxa"/>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59"/>
        <w:gridCol w:w="13"/>
        <w:gridCol w:w="2479"/>
      </w:tblGrid>
      <w:tr w:rsidR="00E7241D" w:rsidTr="00D67C36">
        <w:trPr>
          <w:trHeight w:hRule="exact" w:val="8477"/>
        </w:trPr>
        <w:tc>
          <w:tcPr>
            <w:tcW w:w="8459" w:type="dxa"/>
            <w:shd w:val="clear" w:color="auto" w:fill="auto"/>
            <w:tcMar>
              <w:left w:w="0" w:type="dxa"/>
            </w:tcMar>
          </w:tcPr>
          <w:p w:rsidR="00E7241D" w:rsidRDefault="00E7241D" w:rsidP="00D67C36">
            <w:pPr>
              <w:pStyle w:val="tagcontactsPage-Back"/>
            </w:pPr>
          </w:p>
        </w:tc>
        <w:tc>
          <w:tcPr>
            <w:tcW w:w="2492" w:type="dxa"/>
            <w:gridSpan w:val="2"/>
            <w:shd w:val="clear" w:color="auto" w:fill="auto"/>
            <w:tcMar>
              <w:top w:w="0" w:type="dxa"/>
              <w:right w:w="100" w:type="dxa"/>
            </w:tcMar>
          </w:tcPr>
          <w:p w:rsidR="00E7241D" w:rsidRDefault="00E7241D" w:rsidP="00D67C36">
            <w:pPr>
              <w:pStyle w:val="CpContactDetails"/>
            </w:pPr>
            <w:proofErr w:type="spellStart"/>
            <w:r>
              <w:t>ACI</w:t>
            </w:r>
            <w:r w:rsidR="0086258D">
              <w:t>L</w:t>
            </w:r>
            <w:proofErr w:type="spellEnd"/>
            <w:r w:rsidR="0086258D">
              <w:t xml:space="preserve"> </w:t>
            </w:r>
            <w:r>
              <w:t>ALLE</w:t>
            </w:r>
            <w:r w:rsidR="0086258D">
              <w:t xml:space="preserve">N </w:t>
            </w:r>
            <w:r>
              <w:t>CONSU</w:t>
            </w:r>
            <w:r w:rsidRPr="00B0723F">
              <w:t>L</w:t>
            </w:r>
            <w:r>
              <w:t>TIN</w:t>
            </w:r>
            <w:r w:rsidR="0086258D">
              <w:t xml:space="preserve">G </w:t>
            </w:r>
            <w:r>
              <w:t>PT</w:t>
            </w:r>
            <w:r w:rsidR="0086258D">
              <w:t xml:space="preserve">Y </w:t>
            </w:r>
            <w:r w:rsidRPr="00B0723F">
              <w:t>L</w:t>
            </w:r>
            <w:r>
              <w:t>TD</w:t>
            </w:r>
            <w:r>
              <w:br/>
              <w:t>AB</w:t>
            </w:r>
            <w:r w:rsidR="0086258D">
              <w:t xml:space="preserve">N </w:t>
            </w:r>
            <w:r>
              <w:t>6</w:t>
            </w:r>
            <w:r w:rsidR="0086258D">
              <w:t xml:space="preserve">8 </w:t>
            </w:r>
            <w:r>
              <w:t>10</w:t>
            </w:r>
            <w:r w:rsidR="0086258D">
              <w:t xml:space="preserve">2 </w:t>
            </w:r>
            <w:r>
              <w:t>65</w:t>
            </w:r>
            <w:r w:rsidR="0086258D">
              <w:t xml:space="preserve">2 </w:t>
            </w:r>
            <w:r>
              <w:t>1</w:t>
            </w:r>
            <w:r w:rsidRPr="00B0723F">
              <w:t>4</w:t>
            </w:r>
            <w:r>
              <w:t>8</w:t>
            </w:r>
          </w:p>
          <w:p w:rsidR="00E7241D" w:rsidRDefault="00E7241D" w:rsidP="00D67C36">
            <w:pPr>
              <w:pStyle w:val="CpContactDetails"/>
            </w:pPr>
            <w:r>
              <w:t>acilallen</w:t>
            </w:r>
            <w:r w:rsidRPr="00B0723F">
              <w:t>.</w:t>
            </w:r>
            <w:r>
              <w:t>com.</w:t>
            </w:r>
            <w:r w:rsidRPr="00B0723F">
              <w:t>a</w:t>
            </w:r>
            <w:r>
              <w:t>u</w:t>
            </w:r>
          </w:p>
          <w:p w:rsidR="00E7241D" w:rsidRDefault="00E7241D" w:rsidP="00D67C36">
            <w:pPr>
              <w:pStyle w:val="CpContactDetails"/>
            </w:pPr>
          </w:p>
          <w:p w:rsidR="00E7241D" w:rsidRDefault="00E7241D" w:rsidP="00D67C36">
            <w:pPr>
              <w:spacing w:before="240" w:after="240" w:line="300" w:lineRule="atLeast"/>
              <w:textAlignment w:val="baseline"/>
              <w:rPr>
                <w:rFonts w:ascii="Arial" w:hAnsi="Arial"/>
                <w:caps/>
                <w:color w:val="000100"/>
                <w:sz w:val="13"/>
              </w:rPr>
            </w:pPr>
          </w:p>
          <w:p w:rsidR="00E7241D" w:rsidRDefault="00E7241D" w:rsidP="00D67C36">
            <w:pPr>
              <w:spacing w:before="240" w:after="240" w:line="300" w:lineRule="atLeast"/>
              <w:textAlignment w:val="baseline"/>
              <w:rPr>
                <w:rFonts w:ascii="Arial" w:hAnsi="Arial"/>
                <w:caps/>
                <w:color w:val="000100"/>
                <w:sz w:val="13"/>
              </w:rPr>
            </w:pPr>
          </w:p>
          <w:p w:rsidR="00E7241D" w:rsidRPr="00B0723F" w:rsidRDefault="00E7241D" w:rsidP="00D67C36">
            <w:pPr>
              <w:spacing w:before="240" w:after="240" w:line="300" w:lineRule="atLeast"/>
              <w:textAlignment w:val="baseline"/>
              <w:rPr>
                <w:rFonts w:ascii="Arial" w:hAnsi="Arial"/>
                <w:b/>
                <w:caps/>
                <w:color w:val="000100"/>
                <w:sz w:val="13"/>
              </w:rPr>
            </w:pPr>
            <w:r w:rsidRPr="00B0723F">
              <w:rPr>
                <w:rFonts w:ascii="Arial" w:hAnsi="Arial"/>
                <w:b/>
                <w:caps/>
                <w:color w:val="000100"/>
                <w:sz w:val="13"/>
              </w:rPr>
              <w:t>Abou</w:t>
            </w:r>
            <w:r w:rsidR="0086258D" w:rsidRPr="00B0723F">
              <w:rPr>
                <w:rFonts w:ascii="Arial" w:hAnsi="Arial"/>
                <w:b/>
                <w:caps/>
                <w:color w:val="000100"/>
                <w:sz w:val="13"/>
              </w:rPr>
              <w:t>t</w:t>
            </w:r>
            <w:r w:rsidR="0086258D">
              <w:rPr>
                <w:rFonts w:ascii="Arial" w:hAnsi="Arial"/>
                <w:b/>
                <w:caps/>
                <w:color w:val="000100"/>
                <w:sz w:val="13"/>
              </w:rPr>
              <w:t xml:space="preserve"> </w:t>
            </w:r>
            <w:proofErr w:type="spellStart"/>
            <w:r w:rsidRPr="00B0723F">
              <w:rPr>
                <w:rFonts w:ascii="Arial" w:hAnsi="Arial"/>
                <w:b/>
                <w:caps/>
                <w:color w:val="000100"/>
                <w:sz w:val="13"/>
              </w:rPr>
              <w:t>ACI</w:t>
            </w:r>
            <w:r w:rsidR="0086258D" w:rsidRPr="00B0723F">
              <w:rPr>
                <w:rFonts w:ascii="Arial" w:hAnsi="Arial"/>
                <w:b/>
                <w:caps/>
                <w:color w:val="000100"/>
                <w:sz w:val="13"/>
              </w:rPr>
              <w:t>L</w:t>
            </w:r>
            <w:proofErr w:type="spellEnd"/>
            <w:r w:rsidR="0086258D">
              <w:rPr>
                <w:rFonts w:ascii="Arial" w:hAnsi="Arial"/>
                <w:b/>
                <w:caps/>
                <w:color w:val="000100"/>
                <w:sz w:val="13"/>
              </w:rPr>
              <w:t xml:space="preserve"> </w:t>
            </w:r>
            <w:r w:rsidRPr="00B0723F">
              <w:rPr>
                <w:rFonts w:ascii="Arial" w:hAnsi="Arial"/>
                <w:b/>
                <w:caps/>
                <w:color w:val="000100"/>
                <w:sz w:val="13"/>
              </w:rPr>
              <w:t>Alle</w:t>
            </w:r>
            <w:r w:rsidR="0086258D" w:rsidRPr="00B0723F">
              <w:rPr>
                <w:rFonts w:ascii="Arial" w:hAnsi="Arial"/>
                <w:b/>
                <w:caps/>
                <w:color w:val="000100"/>
                <w:sz w:val="13"/>
              </w:rPr>
              <w:t>n</w:t>
            </w:r>
            <w:r w:rsidR="0086258D">
              <w:rPr>
                <w:rFonts w:ascii="Arial" w:hAnsi="Arial"/>
                <w:b/>
                <w:caps/>
                <w:color w:val="000100"/>
                <w:sz w:val="13"/>
              </w:rPr>
              <w:t xml:space="preserve"> </w:t>
            </w:r>
            <w:r w:rsidRPr="00B0723F">
              <w:rPr>
                <w:rFonts w:ascii="Arial" w:hAnsi="Arial"/>
                <w:b/>
                <w:caps/>
                <w:color w:val="000100"/>
                <w:sz w:val="13"/>
              </w:rPr>
              <w:t>consulting</w:t>
            </w:r>
          </w:p>
          <w:p w:rsidR="00E7241D" w:rsidRPr="00B0723F" w:rsidRDefault="00E7241D" w:rsidP="00D67C36">
            <w:pPr>
              <w:spacing w:before="240" w:after="240" w:line="300" w:lineRule="atLeast"/>
              <w:textAlignment w:val="baseline"/>
              <w:rPr>
                <w:rFonts w:ascii="Arial" w:hAnsi="Arial"/>
                <w:caps/>
                <w:color w:val="000100"/>
                <w:sz w:val="13"/>
              </w:rPr>
            </w:pPr>
            <w:proofErr w:type="spellStart"/>
            <w:r w:rsidRPr="00B0723F">
              <w:rPr>
                <w:rFonts w:ascii="Arial" w:hAnsi="Arial"/>
                <w:caps/>
                <w:color w:val="000100"/>
                <w:sz w:val="13"/>
              </w:rPr>
              <w:t>ACI</w:t>
            </w:r>
            <w:r w:rsidR="0086258D" w:rsidRPr="00B0723F">
              <w:rPr>
                <w:rFonts w:ascii="Arial" w:hAnsi="Arial"/>
                <w:caps/>
                <w:color w:val="000100"/>
                <w:sz w:val="13"/>
              </w:rPr>
              <w:t>L</w:t>
            </w:r>
            <w:proofErr w:type="spellEnd"/>
            <w:r w:rsidR="0086258D">
              <w:rPr>
                <w:rFonts w:ascii="Arial" w:hAnsi="Arial"/>
                <w:caps/>
                <w:color w:val="000100"/>
                <w:sz w:val="13"/>
              </w:rPr>
              <w:t xml:space="preserve"> </w:t>
            </w:r>
            <w:r w:rsidRPr="00B0723F">
              <w:rPr>
                <w:rFonts w:ascii="Arial" w:hAnsi="Arial"/>
                <w:caps/>
                <w:color w:val="000100"/>
                <w:sz w:val="13"/>
              </w:rPr>
              <w:t>Alle</w:t>
            </w:r>
            <w:r w:rsidR="0086258D" w:rsidRPr="00B0723F">
              <w:rPr>
                <w:rFonts w:ascii="Arial" w:hAnsi="Arial"/>
                <w:caps/>
                <w:color w:val="000100"/>
                <w:sz w:val="13"/>
              </w:rPr>
              <w:t>n</w:t>
            </w:r>
            <w:r w:rsidR="0086258D">
              <w:rPr>
                <w:rFonts w:ascii="Arial" w:hAnsi="Arial"/>
                <w:caps/>
                <w:color w:val="000100"/>
                <w:sz w:val="13"/>
              </w:rPr>
              <w:t xml:space="preserve"> </w:t>
            </w:r>
            <w:r w:rsidRPr="00B0723F">
              <w:rPr>
                <w:rFonts w:ascii="Arial" w:hAnsi="Arial"/>
                <w:caps/>
                <w:color w:val="000100"/>
                <w:sz w:val="13"/>
              </w:rPr>
              <w:t>Consultin</w:t>
            </w:r>
            <w:r w:rsidR="0086258D" w:rsidRPr="00B0723F">
              <w:rPr>
                <w:rFonts w:ascii="Arial" w:hAnsi="Arial"/>
                <w:caps/>
                <w:color w:val="000100"/>
                <w:sz w:val="13"/>
              </w:rPr>
              <w:t>g</w:t>
            </w:r>
            <w:r w:rsidR="0086258D">
              <w:rPr>
                <w:rFonts w:ascii="Arial" w:hAnsi="Arial"/>
                <w:caps/>
                <w:color w:val="000100"/>
                <w:sz w:val="13"/>
              </w:rPr>
              <w:t xml:space="preserve"> </w:t>
            </w:r>
            <w:r w:rsidRPr="00B0723F">
              <w:rPr>
                <w:rFonts w:ascii="Arial" w:hAnsi="Arial"/>
                <w:caps/>
                <w:color w:val="000100"/>
                <w:sz w:val="13"/>
              </w:rPr>
              <w:t>i</w:t>
            </w:r>
            <w:r w:rsidR="0086258D" w:rsidRPr="00B0723F">
              <w:rPr>
                <w:rFonts w:ascii="Arial" w:hAnsi="Arial"/>
                <w:caps/>
                <w:color w:val="000100"/>
                <w:sz w:val="13"/>
              </w:rPr>
              <w:t>s</w:t>
            </w:r>
            <w:r w:rsidR="0086258D">
              <w:rPr>
                <w:rFonts w:ascii="Arial" w:hAnsi="Arial"/>
                <w:caps/>
                <w:color w:val="000100"/>
                <w:sz w:val="13"/>
              </w:rPr>
              <w:t xml:space="preserve"> </w:t>
            </w:r>
            <w:r w:rsidRPr="00B0723F">
              <w:rPr>
                <w:rFonts w:ascii="Arial" w:hAnsi="Arial"/>
                <w:caps/>
                <w:color w:val="000100"/>
                <w:sz w:val="13"/>
              </w:rPr>
              <w:t>on</w:t>
            </w:r>
            <w:r w:rsidR="0086258D" w:rsidRPr="00B0723F">
              <w:rPr>
                <w:rFonts w:ascii="Arial" w:hAnsi="Arial"/>
                <w:caps/>
                <w:color w:val="000100"/>
                <w:sz w:val="13"/>
              </w:rPr>
              <w:t>e</w:t>
            </w:r>
            <w:r w:rsidR="0086258D">
              <w:rPr>
                <w:rFonts w:ascii="Arial" w:hAnsi="Arial"/>
                <w:caps/>
                <w:color w:val="000100"/>
                <w:sz w:val="13"/>
              </w:rPr>
              <w:t xml:space="preserve"> </w:t>
            </w:r>
            <w:r w:rsidRPr="00B0723F">
              <w:rPr>
                <w:rFonts w:ascii="Arial" w:hAnsi="Arial"/>
                <w:caps/>
                <w:color w:val="000100"/>
                <w:sz w:val="13"/>
              </w:rPr>
              <w:t>o</w:t>
            </w:r>
            <w:r w:rsidR="0086258D" w:rsidRPr="00B0723F">
              <w:rPr>
                <w:rFonts w:ascii="Arial" w:hAnsi="Arial"/>
                <w:caps/>
                <w:color w:val="000100"/>
                <w:sz w:val="13"/>
              </w:rPr>
              <w:t>f</w:t>
            </w:r>
            <w:r w:rsidR="0086258D">
              <w:rPr>
                <w:rFonts w:ascii="Arial" w:hAnsi="Arial"/>
                <w:caps/>
                <w:color w:val="000100"/>
                <w:sz w:val="13"/>
              </w:rPr>
              <w:t xml:space="preserve"> </w:t>
            </w:r>
            <w:r w:rsidRPr="00B0723F">
              <w:rPr>
                <w:rFonts w:ascii="Arial" w:hAnsi="Arial"/>
                <w:caps/>
                <w:color w:val="000100"/>
                <w:sz w:val="13"/>
              </w:rPr>
              <w:t>th</w:t>
            </w:r>
            <w:r w:rsidR="0086258D" w:rsidRPr="00B0723F">
              <w:rPr>
                <w:rFonts w:ascii="Arial" w:hAnsi="Arial"/>
                <w:caps/>
                <w:color w:val="000100"/>
                <w:sz w:val="13"/>
              </w:rPr>
              <w:t>e</w:t>
            </w:r>
            <w:r w:rsidR="0086258D">
              <w:rPr>
                <w:rFonts w:ascii="Arial" w:hAnsi="Arial"/>
                <w:caps/>
                <w:color w:val="000100"/>
                <w:sz w:val="13"/>
              </w:rPr>
              <w:t xml:space="preserve"> </w:t>
            </w:r>
            <w:r w:rsidRPr="00B0723F">
              <w:rPr>
                <w:rFonts w:ascii="Arial" w:hAnsi="Arial"/>
                <w:caps/>
                <w:color w:val="000100"/>
                <w:sz w:val="13"/>
              </w:rPr>
              <w:t>larges</w:t>
            </w:r>
            <w:r w:rsidR="0086258D" w:rsidRPr="00B0723F">
              <w:rPr>
                <w:rFonts w:ascii="Arial" w:hAnsi="Arial"/>
                <w:caps/>
                <w:color w:val="000100"/>
                <w:sz w:val="13"/>
              </w:rPr>
              <w:t>t</w:t>
            </w:r>
            <w:r w:rsidR="0086258D">
              <w:rPr>
                <w:rFonts w:ascii="Arial" w:hAnsi="Arial"/>
                <w:caps/>
                <w:color w:val="000100"/>
                <w:sz w:val="13"/>
              </w:rPr>
              <w:t xml:space="preserve"> </w:t>
            </w:r>
            <w:r w:rsidRPr="00B0723F">
              <w:rPr>
                <w:rFonts w:ascii="Arial" w:hAnsi="Arial"/>
                <w:caps/>
                <w:color w:val="000100"/>
                <w:sz w:val="13"/>
              </w:rPr>
              <w:t>independent</w:t>
            </w:r>
            <w:r w:rsidR="0086258D" w:rsidRPr="00B0723F">
              <w:rPr>
                <w:rFonts w:ascii="Arial" w:hAnsi="Arial"/>
                <w:caps/>
                <w:color w:val="000100"/>
                <w:sz w:val="13"/>
              </w:rPr>
              <w:t>,</w:t>
            </w:r>
            <w:r w:rsidR="0086258D">
              <w:rPr>
                <w:rFonts w:ascii="Arial" w:hAnsi="Arial"/>
                <w:caps/>
                <w:color w:val="000100"/>
                <w:sz w:val="13"/>
              </w:rPr>
              <w:t xml:space="preserve"> </w:t>
            </w:r>
            <w:r w:rsidRPr="00B0723F">
              <w:rPr>
                <w:rFonts w:ascii="Arial" w:hAnsi="Arial"/>
                <w:caps/>
                <w:color w:val="000100"/>
                <w:sz w:val="13"/>
              </w:rPr>
              <w:t>economic</w:t>
            </w:r>
            <w:r w:rsidR="0086258D" w:rsidRPr="00B0723F">
              <w:rPr>
                <w:rFonts w:ascii="Arial" w:hAnsi="Arial"/>
                <w:caps/>
                <w:color w:val="000100"/>
                <w:sz w:val="13"/>
              </w:rPr>
              <w:t>,</w:t>
            </w:r>
            <w:r w:rsidR="0086258D">
              <w:rPr>
                <w:rFonts w:ascii="Arial" w:hAnsi="Arial"/>
                <w:caps/>
                <w:color w:val="000100"/>
                <w:sz w:val="13"/>
              </w:rPr>
              <w:t xml:space="preserve"> </w:t>
            </w:r>
            <w:r w:rsidRPr="00B0723F">
              <w:rPr>
                <w:rFonts w:ascii="Arial" w:hAnsi="Arial"/>
                <w:caps/>
                <w:color w:val="000100"/>
                <w:sz w:val="13"/>
              </w:rPr>
              <w:t>publi</w:t>
            </w:r>
            <w:r w:rsidR="0086258D" w:rsidRPr="00B0723F">
              <w:rPr>
                <w:rFonts w:ascii="Arial" w:hAnsi="Arial"/>
                <w:caps/>
                <w:color w:val="000100"/>
                <w:sz w:val="13"/>
              </w:rPr>
              <w:t>c</w:t>
            </w:r>
            <w:r w:rsidR="0086258D">
              <w:rPr>
                <w:rFonts w:ascii="Arial" w:hAnsi="Arial"/>
                <w:caps/>
                <w:color w:val="000100"/>
                <w:sz w:val="13"/>
              </w:rPr>
              <w:t xml:space="preserve"> </w:t>
            </w:r>
            <w:r w:rsidRPr="00B0723F">
              <w:rPr>
                <w:rFonts w:ascii="Arial" w:hAnsi="Arial"/>
                <w:caps/>
                <w:color w:val="000100"/>
                <w:sz w:val="13"/>
              </w:rPr>
              <w:t>policy</w:t>
            </w:r>
            <w:r w:rsidR="0086258D" w:rsidRPr="00B0723F">
              <w:rPr>
                <w:rFonts w:ascii="Arial" w:hAnsi="Arial"/>
                <w:caps/>
                <w:color w:val="000100"/>
                <w:sz w:val="13"/>
              </w:rPr>
              <w:t>,</w:t>
            </w:r>
            <w:r w:rsidR="0086258D">
              <w:rPr>
                <w:rFonts w:ascii="Arial" w:hAnsi="Arial"/>
                <w:caps/>
                <w:color w:val="000100"/>
                <w:sz w:val="13"/>
              </w:rPr>
              <w:t xml:space="preserve"> </w:t>
            </w:r>
            <w:r w:rsidRPr="00B0723F">
              <w:rPr>
                <w:rFonts w:ascii="Arial" w:hAnsi="Arial"/>
                <w:caps/>
                <w:color w:val="000100"/>
                <w:sz w:val="13"/>
              </w:rPr>
              <w:t>an</w:t>
            </w:r>
            <w:r w:rsidR="0086258D" w:rsidRPr="00B0723F">
              <w:rPr>
                <w:rFonts w:ascii="Arial" w:hAnsi="Arial"/>
                <w:caps/>
                <w:color w:val="000100"/>
                <w:sz w:val="13"/>
              </w:rPr>
              <w:t>d</w:t>
            </w:r>
            <w:r w:rsidR="0086258D">
              <w:rPr>
                <w:rFonts w:ascii="Arial" w:hAnsi="Arial"/>
                <w:caps/>
                <w:color w:val="000100"/>
                <w:sz w:val="13"/>
              </w:rPr>
              <w:t xml:space="preserve"> </w:t>
            </w:r>
            <w:r w:rsidRPr="00B0723F">
              <w:rPr>
                <w:rFonts w:ascii="Arial" w:hAnsi="Arial"/>
                <w:caps/>
                <w:color w:val="000100"/>
                <w:sz w:val="13"/>
              </w:rPr>
              <w:t>publi</w:t>
            </w:r>
            <w:r w:rsidR="0086258D" w:rsidRPr="00B0723F">
              <w:rPr>
                <w:rFonts w:ascii="Arial" w:hAnsi="Arial"/>
                <w:caps/>
                <w:color w:val="000100"/>
                <w:sz w:val="13"/>
              </w:rPr>
              <w:t>c</w:t>
            </w:r>
            <w:r w:rsidR="0086258D">
              <w:rPr>
                <w:rFonts w:ascii="Arial" w:hAnsi="Arial"/>
                <w:caps/>
                <w:color w:val="000100"/>
                <w:sz w:val="13"/>
              </w:rPr>
              <w:t xml:space="preserve"> </w:t>
            </w:r>
            <w:r w:rsidRPr="00B0723F">
              <w:rPr>
                <w:rFonts w:ascii="Arial" w:hAnsi="Arial"/>
                <w:caps/>
                <w:color w:val="000100"/>
                <w:sz w:val="13"/>
              </w:rPr>
              <w:t>affair</w:t>
            </w:r>
            <w:r w:rsidR="0086258D" w:rsidRPr="00B0723F">
              <w:rPr>
                <w:rFonts w:ascii="Arial" w:hAnsi="Arial"/>
                <w:caps/>
                <w:color w:val="000100"/>
                <w:sz w:val="13"/>
              </w:rPr>
              <w:t>s</w:t>
            </w:r>
            <w:r w:rsidR="0086258D">
              <w:rPr>
                <w:rFonts w:ascii="Arial" w:hAnsi="Arial"/>
                <w:caps/>
                <w:color w:val="000100"/>
                <w:sz w:val="13"/>
              </w:rPr>
              <w:t xml:space="preserve"> </w:t>
            </w:r>
            <w:r w:rsidRPr="00B0723F">
              <w:rPr>
                <w:rFonts w:ascii="Arial" w:hAnsi="Arial"/>
                <w:caps/>
                <w:color w:val="000100"/>
                <w:sz w:val="13"/>
              </w:rPr>
              <w:t>managemen</w:t>
            </w:r>
            <w:r w:rsidR="0086258D" w:rsidRPr="00B0723F">
              <w:rPr>
                <w:rFonts w:ascii="Arial" w:hAnsi="Arial"/>
                <w:caps/>
                <w:color w:val="000100"/>
                <w:sz w:val="13"/>
              </w:rPr>
              <w:t>t</w:t>
            </w:r>
            <w:r w:rsidR="0086258D">
              <w:rPr>
                <w:rFonts w:ascii="Arial" w:hAnsi="Arial"/>
                <w:caps/>
                <w:color w:val="000100"/>
                <w:sz w:val="13"/>
              </w:rPr>
              <w:t xml:space="preserve"> </w:t>
            </w:r>
            <w:r w:rsidRPr="00B0723F">
              <w:rPr>
                <w:rFonts w:ascii="Arial" w:hAnsi="Arial"/>
                <w:caps/>
                <w:color w:val="000100"/>
                <w:sz w:val="13"/>
              </w:rPr>
              <w:t>consultin</w:t>
            </w:r>
            <w:r w:rsidR="0086258D" w:rsidRPr="00B0723F">
              <w:rPr>
                <w:rFonts w:ascii="Arial" w:hAnsi="Arial"/>
                <w:caps/>
                <w:color w:val="000100"/>
                <w:sz w:val="13"/>
              </w:rPr>
              <w:t>g</w:t>
            </w:r>
            <w:r w:rsidR="0086258D">
              <w:rPr>
                <w:rFonts w:ascii="Arial" w:hAnsi="Arial"/>
                <w:caps/>
                <w:color w:val="000100"/>
                <w:sz w:val="13"/>
              </w:rPr>
              <w:t xml:space="preserve"> </w:t>
            </w:r>
            <w:r w:rsidRPr="00B0723F">
              <w:rPr>
                <w:rFonts w:ascii="Arial" w:hAnsi="Arial"/>
                <w:caps/>
                <w:color w:val="000100"/>
                <w:sz w:val="13"/>
              </w:rPr>
              <w:t>firm</w:t>
            </w:r>
            <w:r w:rsidR="0086258D" w:rsidRPr="00B0723F">
              <w:rPr>
                <w:rFonts w:ascii="Arial" w:hAnsi="Arial"/>
                <w:caps/>
                <w:color w:val="000100"/>
                <w:sz w:val="13"/>
              </w:rPr>
              <w:t>s</w:t>
            </w:r>
            <w:r w:rsidR="0086258D">
              <w:rPr>
                <w:rFonts w:ascii="Arial" w:hAnsi="Arial"/>
                <w:caps/>
                <w:color w:val="000100"/>
                <w:sz w:val="13"/>
              </w:rPr>
              <w:t xml:space="preserve"> </w:t>
            </w:r>
            <w:r w:rsidRPr="00B0723F">
              <w:rPr>
                <w:rFonts w:ascii="Arial" w:hAnsi="Arial"/>
                <w:caps/>
                <w:color w:val="000100"/>
                <w:sz w:val="13"/>
              </w:rPr>
              <w:t>i</w:t>
            </w:r>
            <w:r w:rsidR="0086258D" w:rsidRPr="00B0723F">
              <w:rPr>
                <w:rFonts w:ascii="Arial" w:hAnsi="Arial"/>
                <w:caps/>
                <w:color w:val="000100"/>
                <w:sz w:val="13"/>
              </w:rPr>
              <w:t>n</w:t>
            </w:r>
            <w:r w:rsidR="0086258D">
              <w:rPr>
                <w:rFonts w:ascii="Arial" w:hAnsi="Arial"/>
                <w:caps/>
                <w:color w:val="000100"/>
                <w:sz w:val="13"/>
              </w:rPr>
              <w:t xml:space="preserve"> </w:t>
            </w:r>
            <w:r w:rsidRPr="00B0723F">
              <w:rPr>
                <w:rFonts w:ascii="Arial" w:hAnsi="Arial"/>
                <w:caps/>
                <w:color w:val="000100"/>
                <w:sz w:val="13"/>
              </w:rPr>
              <w:t>Australia.</w:t>
            </w:r>
          </w:p>
          <w:p w:rsidR="00E7241D" w:rsidRPr="00B0723F" w:rsidRDefault="00E7241D" w:rsidP="00D67C36">
            <w:pPr>
              <w:spacing w:before="240" w:after="240" w:line="300" w:lineRule="atLeast"/>
              <w:textAlignment w:val="baseline"/>
              <w:rPr>
                <w:rFonts w:ascii="Arial" w:hAnsi="Arial"/>
                <w:caps/>
                <w:color w:val="000100"/>
                <w:sz w:val="13"/>
              </w:rPr>
            </w:pPr>
            <w:r w:rsidRPr="00B0723F">
              <w:rPr>
                <w:rFonts w:ascii="Arial" w:hAnsi="Arial"/>
                <w:caps/>
                <w:color w:val="000100"/>
                <w:sz w:val="13"/>
              </w:rPr>
              <w:t>W</w:t>
            </w:r>
            <w:r w:rsidR="0086258D" w:rsidRPr="00B0723F">
              <w:rPr>
                <w:rFonts w:ascii="Arial" w:hAnsi="Arial"/>
                <w:caps/>
                <w:color w:val="000100"/>
                <w:sz w:val="13"/>
              </w:rPr>
              <w:t>e</w:t>
            </w:r>
            <w:r w:rsidR="0086258D">
              <w:rPr>
                <w:rFonts w:ascii="Arial" w:hAnsi="Arial"/>
                <w:caps/>
                <w:color w:val="000100"/>
                <w:sz w:val="13"/>
              </w:rPr>
              <w:t xml:space="preserve"> </w:t>
            </w:r>
            <w:r w:rsidRPr="00B0723F">
              <w:rPr>
                <w:rFonts w:ascii="Arial" w:hAnsi="Arial"/>
                <w:caps/>
                <w:color w:val="000100"/>
                <w:sz w:val="13"/>
              </w:rPr>
              <w:t>advis</w:t>
            </w:r>
            <w:r w:rsidR="0086258D" w:rsidRPr="00B0723F">
              <w:rPr>
                <w:rFonts w:ascii="Arial" w:hAnsi="Arial"/>
                <w:caps/>
                <w:color w:val="000100"/>
                <w:sz w:val="13"/>
              </w:rPr>
              <w:t>e</w:t>
            </w:r>
            <w:r w:rsidR="0086258D">
              <w:rPr>
                <w:rFonts w:ascii="Arial" w:hAnsi="Arial"/>
                <w:caps/>
                <w:color w:val="000100"/>
                <w:sz w:val="13"/>
              </w:rPr>
              <w:t xml:space="preserve"> </w:t>
            </w:r>
            <w:r w:rsidRPr="00B0723F">
              <w:rPr>
                <w:rFonts w:ascii="Arial" w:hAnsi="Arial"/>
                <w:caps/>
                <w:color w:val="000100"/>
                <w:sz w:val="13"/>
              </w:rPr>
              <w:t>companies</w:t>
            </w:r>
            <w:r w:rsidR="0086258D" w:rsidRPr="00B0723F">
              <w:rPr>
                <w:rFonts w:ascii="Arial" w:hAnsi="Arial"/>
                <w:caps/>
                <w:color w:val="000100"/>
                <w:sz w:val="13"/>
              </w:rPr>
              <w:t>,</w:t>
            </w:r>
            <w:r w:rsidR="0086258D">
              <w:rPr>
                <w:rFonts w:ascii="Arial" w:hAnsi="Arial"/>
                <w:caps/>
                <w:color w:val="000100"/>
                <w:sz w:val="13"/>
              </w:rPr>
              <w:t xml:space="preserve"> </w:t>
            </w:r>
            <w:r w:rsidRPr="00B0723F">
              <w:rPr>
                <w:rFonts w:ascii="Arial" w:hAnsi="Arial"/>
                <w:caps/>
                <w:color w:val="000100"/>
                <w:sz w:val="13"/>
              </w:rPr>
              <w:t>institution</w:t>
            </w:r>
            <w:r w:rsidR="0086258D" w:rsidRPr="00B0723F">
              <w:rPr>
                <w:rFonts w:ascii="Arial" w:hAnsi="Arial"/>
                <w:caps/>
                <w:color w:val="000100"/>
                <w:sz w:val="13"/>
              </w:rPr>
              <w:t>s</w:t>
            </w:r>
            <w:r w:rsidR="0086258D">
              <w:rPr>
                <w:rFonts w:ascii="Arial" w:hAnsi="Arial"/>
                <w:caps/>
                <w:color w:val="000100"/>
                <w:sz w:val="13"/>
              </w:rPr>
              <w:t xml:space="preserve"> </w:t>
            </w:r>
            <w:r w:rsidRPr="00B0723F">
              <w:rPr>
                <w:rFonts w:ascii="Arial" w:hAnsi="Arial"/>
                <w:caps/>
                <w:color w:val="000100"/>
                <w:sz w:val="13"/>
              </w:rPr>
              <w:t>an</w:t>
            </w:r>
            <w:r w:rsidR="0086258D" w:rsidRPr="00B0723F">
              <w:rPr>
                <w:rFonts w:ascii="Arial" w:hAnsi="Arial"/>
                <w:caps/>
                <w:color w:val="000100"/>
                <w:sz w:val="13"/>
              </w:rPr>
              <w:t>d</w:t>
            </w:r>
            <w:r w:rsidR="0086258D">
              <w:rPr>
                <w:rFonts w:ascii="Arial" w:hAnsi="Arial"/>
                <w:caps/>
                <w:color w:val="000100"/>
                <w:sz w:val="13"/>
              </w:rPr>
              <w:t xml:space="preserve"> </w:t>
            </w:r>
            <w:r w:rsidR="00C6694D">
              <w:rPr>
                <w:rFonts w:ascii="Arial" w:hAnsi="Arial"/>
                <w:caps/>
                <w:color w:val="000100"/>
                <w:sz w:val="13"/>
              </w:rPr>
              <w:t>Government</w:t>
            </w:r>
            <w:r w:rsidR="0086258D" w:rsidRPr="00B0723F">
              <w:rPr>
                <w:rFonts w:ascii="Arial" w:hAnsi="Arial"/>
                <w:caps/>
                <w:color w:val="000100"/>
                <w:sz w:val="13"/>
              </w:rPr>
              <w:t>s</w:t>
            </w:r>
            <w:r w:rsidR="0086258D">
              <w:rPr>
                <w:rFonts w:ascii="Arial" w:hAnsi="Arial"/>
                <w:caps/>
                <w:color w:val="000100"/>
                <w:sz w:val="13"/>
              </w:rPr>
              <w:t xml:space="preserve"> </w:t>
            </w:r>
            <w:r w:rsidRPr="00B0723F">
              <w:rPr>
                <w:rFonts w:ascii="Arial" w:hAnsi="Arial"/>
                <w:caps/>
                <w:color w:val="000100"/>
                <w:sz w:val="13"/>
              </w:rPr>
              <w:t>o</w:t>
            </w:r>
            <w:r w:rsidR="0086258D" w:rsidRPr="00B0723F">
              <w:rPr>
                <w:rFonts w:ascii="Arial" w:hAnsi="Arial"/>
                <w:caps/>
                <w:color w:val="000100"/>
                <w:sz w:val="13"/>
              </w:rPr>
              <w:t>n</w:t>
            </w:r>
            <w:r w:rsidR="0086258D">
              <w:rPr>
                <w:rFonts w:ascii="Arial" w:hAnsi="Arial"/>
                <w:caps/>
                <w:color w:val="000100"/>
                <w:sz w:val="13"/>
              </w:rPr>
              <w:t xml:space="preserve"> </w:t>
            </w:r>
            <w:r w:rsidRPr="00B0723F">
              <w:rPr>
                <w:rFonts w:ascii="Arial" w:hAnsi="Arial"/>
                <w:caps/>
                <w:color w:val="000100"/>
                <w:sz w:val="13"/>
              </w:rPr>
              <w:t>economics</w:t>
            </w:r>
            <w:r w:rsidR="0086258D" w:rsidRPr="00B0723F">
              <w:rPr>
                <w:rFonts w:ascii="Arial" w:hAnsi="Arial"/>
                <w:caps/>
                <w:color w:val="000100"/>
                <w:sz w:val="13"/>
              </w:rPr>
              <w:t>,</w:t>
            </w:r>
            <w:r w:rsidR="0086258D">
              <w:rPr>
                <w:rFonts w:ascii="Arial" w:hAnsi="Arial"/>
                <w:caps/>
                <w:color w:val="000100"/>
                <w:sz w:val="13"/>
              </w:rPr>
              <w:t xml:space="preserve"> </w:t>
            </w:r>
            <w:r w:rsidRPr="00B0723F">
              <w:rPr>
                <w:rFonts w:ascii="Arial" w:hAnsi="Arial"/>
                <w:caps/>
                <w:color w:val="000100"/>
                <w:sz w:val="13"/>
              </w:rPr>
              <w:t>polic</w:t>
            </w:r>
            <w:r w:rsidR="0086258D" w:rsidRPr="00B0723F">
              <w:rPr>
                <w:rFonts w:ascii="Arial" w:hAnsi="Arial"/>
                <w:caps/>
                <w:color w:val="000100"/>
                <w:sz w:val="13"/>
              </w:rPr>
              <w:t>y</w:t>
            </w:r>
            <w:r w:rsidR="0086258D">
              <w:rPr>
                <w:rFonts w:ascii="Arial" w:hAnsi="Arial"/>
                <w:caps/>
                <w:color w:val="000100"/>
                <w:sz w:val="13"/>
              </w:rPr>
              <w:t xml:space="preserve"> </w:t>
            </w:r>
            <w:r w:rsidRPr="00B0723F">
              <w:rPr>
                <w:rFonts w:ascii="Arial" w:hAnsi="Arial"/>
                <w:caps/>
                <w:color w:val="000100"/>
                <w:sz w:val="13"/>
              </w:rPr>
              <w:t>an</w:t>
            </w:r>
            <w:r w:rsidR="0086258D" w:rsidRPr="00B0723F">
              <w:rPr>
                <w:rFonts w:ascii="Arial" w:hAnsi="Arial"/>
                <w:caps/>
                <w:color w:val="000100"/>
                <w:sz w:val="13"/>
              </w:rPr>
              <w:t>d</w:t>
            </w:r>
            <w:r w:rsidR="0086258D">
              <w:rPr>
                <w:rFonts w:ascii="Arial" w:hAnsi="Arial"/>
                <w:caps/>
                <w:color w:val="000100"/>
                <w:sz w:val="13"/>
              </w:rPr>
              <w:t xml:space="preserve"> </w:t>
            </w:r>
            <w:r w:rsidRPr="00B0723F">
              <w:rPr>
                <w:rFonts w:ascii="Arial" w:hAnsi="Arial"/>
                <w:caps/>
                <w:color w:val="000100"/>
                <w:sz w:val="13"/>
              </w:rPr>
              <w:t>corporat</w:t>
            </w:r>
            <w:r w:rsidR="0086258D" w:rsidRPr="00B0723F">
              <w:rPr>
                <w:rFonts w:ascii="Arial" w:hAnsi="Arial"/>
                <w:caps/>
                <w:color w:val="000100"/>
                <w:sz w:val="13"/>
              </w:rPr>
              <w:t>e</w:t>
            </w:r>
            <w:r w:rsidR="0086258D">
              <w:rPr>
                <w:rFonts w:ascii="Arial" w:hAnsi="Arial"/>
                <w:caps/>
                <w:color w:val="000100"/>
                <w:sz w:val="13"/>
              </w:rPr>
              <w:t xml:space="preserve"> </w:t>
            </w:r>
            <w:r w:rsidRPr="00B0723F">
              <w:rPr>
                <w:rFonts w:ascii="Arial" w:hAnsi="Arial"/>
                <w:caps/>
                <w:color w:val="000100"/>
                <w:sz w:val="13"/>
              </w:rPr>
              <w:t>publi</w:t>
            </w:r>
            <w:r w:rsidR="0086258D" w:rsidRPr="00B0723F">
              <w:rPr>
                <w:rFonts w:ascii="Arial" w:hAnsi="Arial"/>
                <w:caps/>
                <w:color w:val="000100"/>
                <w:sz w:val="13"/>
              </w:rPr>
              <w:t>c</w:t>
            </w:r>
            <w:r w:rsidR="0086258D">
              <w:rPr>
                <w:rFonts w:ascii="Arial" w:hAnsi="Arial"/>
                <w:caps/>
                <w:color w:val="000100"/>
                <w:sz w:val="13"/>
              </w:rPr>
              <w:t xml:space="preserve"> </w:t>
            </w:r>
            <w:r w:rsidRPr="00B0723F">
              <w:rPr>
                <w:rFonts w:ascii="Arial" w:hAnsi="Arial"/>
                <w:caps/>
                <w:color w:val="000100"/>
                <w:sz w:val="13"/>
              </w:rPr>
              <w:t>affair</w:t>
            </w:r>
            <w:r w:rsidR="0086258D" w:rsidRPr="00B0723F">
              <w:rPr>
                <w:rFonts w:ascii="Arial" w:hAnsi="Arial"/>
                <w:caps/>
                <w:color w:val="000100"/>
                <w:sz w:val="13"/>
              </w:rPr>
              <w:t>s</w:t>
            </w:r>
            <w:r w:rsidR="0086258D">
              <w:rPr>
                <w:rFonts w:ascii="Arial" w:hAnsi="Arial"/>
                <w:caps/>
                <w:color w:val="000100"/>
                <w:sz w:val="13"/>
              </w:rPr>
              <w:t xml:space="preserve"> </w:t>
            </w:r>
            <w:r w:rsidRPr="00B0723F">
              <w:rPr>
                <w:rFonts w:ascii="Arial" w:hAnsi="Arial"/>
                <w:caps/>
                <w:color w:val="000100"/>
                <w:sz w:val="13"/>
              </w:rPr>
              <w:t>management.</w:t>
            </w:r>
          </w:p>
          <w:p w:rsidR="00E7241D" w:rsidRPr="00B0723F" w:rsidRDefault="00E7241D" w:rsidP="00D67C36">
            <w:pPr>
              <w:spacing w:before="240" w:after="240" w:line="300" w:lineRule="atLeast"/>
              <w:textAlignment w:val="baseline"/>
              <w:rPr>
                <w:rFonts w:ascii="Arial" w:hAnsi="Arial"/>
                <w:caps/>
                <w:color w:val="000100"/>
                <w:sz w:val="13"/>
              </w:rPr>
            </w:pPr>
            <w:r w:rsidRPr="00B0723F">
              <w:rPr>
                <w:rFonts w:ascii="Arial" w:hAnsi="Arial"/>
                <w:caps/>
                <w:color w:val="000100"/>
                <w:sz w:val="13"/>
              </w:rPr>
              <w:t>W</w:t>
            </w:r>
            <w:r w:rsidR="0086258D" w:rsidRPr="00B0723F">
              <w:rPr>
                <w:rFonts w:ascii="Arial" w:hAnsi="Arial"/>
                <w:caps/>
                <w:color w:val="000100"/>
                <w:sz w:val="13"/>
              </w:rPr>
              <w:t>e</w:t>
            </w:r>
            <w:r w:rsidR="0086258D">
              <w:rPr>
                <w:rFonts w:ascii="Arial" w:hAnsi="Arial"/>
                <w:caps/>
                <w:color w:val="000100"/>
                <w:sz w:val="13"/>
              </w:rPr>
              <w:t xml:space="preserve"> </w:t>
            </w:r>
            <w:r w:rsidRPr="00B0723F">
              <w:rPr>
                <w:rFonts w:ascii="Arial" w:hAnsi="Arial"/>
                <w:caps/>
                <w:color w:val="000100"/>
                <w:sz w:val="13"/>
              </w:rPr>
              <w:t>provid</w:t>
            </w:r>
            <w:r w:rsidR="0086258D" w:rsidRPr="00B0723F">
              <w:rPr>
                <w:rFonts w:ascii="Arial" w:hAnsi="Arial"/>
                <w:caps/>
                <w:color w:val="000100"/>
                <w:sz w:val="13"/>
              </w:rPr>
              <w:t>e</w:t>
            </w:r>
            <w:r w:rsidR="0086258D">
              <w:rPr>
                <w:rFonts w:ascii="Arial" w:hAnsi="Arial"/>
                <w:caps/>
                <w:color w:val="000100"/>
                <w:sz w:val="13"/>
              </w:rPr>
              <w:t xml:space="preserve"> </w:t>
            </w:r>
            <w:r w:rsidRPr="00B0723F">
              <w:rPr>
                <w:rFonts w:ascii="Arial" w:hAnsi="Arial"/>
                <w:caps/>
                <w:color w:val="000100"/>
                <w:sz w:val="13"/>
              </w:rPr>
              <w:t>senio</w:t>
            </w:r>
            <w:r w:rsidR="0086258D" w:rsidRPr="00B0723F">
              <w:rPr>
                <w:rFonts w:ascii="Arial" w:hAnsi="Arial"/>
                <w:caps/>
                <w:color w:val="000100"/>
                <w:sz w:val="13"/>
              </w:rPr>
              <w:t>r</w:t>
            </w:r>
            <w:r w:rsidR="0086258D">
              <w:rPr>
                <w:rFonts w:ascii="Arial" w:hAnsi="Arial"/>
                <w:caps/>
                <w:color w:val="000100"/>
                <w:sz w:val="13"/>
              </w:rPr>
              <w:t xml:space="preserve"> </w:t>
            </w:r>
            <w:r w:rsidRPr="00B0723F">
              <w:rPr>
                <w:rFonts w:ascii="Arial" w:hAnsi="Arial"/>
                <w:caps/>
                <w:color w:val="000100"/>
                <w:sz w:val="13"/>
              </w:rPr>
              <w:t>advisor</w:t>
            </w:r>
            <w:r w:rsidR="0086258D" w:rsidRPr="00B0723F">
              <w:rPr>
                <w:rFonts w:ascii="Arial" w:hAnsi="Arial"/>
                <w:caps/>
                <w:color w:val="000100"/>
                <w:sz w:val="13"/>
              </w:rPr>
              <w:t>y</w:t>
            </w:r>
            <w:r w:rsidR="0086258D">
              <w:rPr>
                <w:rFonts w:ascii="Arial" w:hAnsi="Arial"/>
                <w:caps/>
                <w:color w:val="000100"/>
                <w:sz w:val="13"/>
              </w:rPr>
              <w:t xml:space="preserve"> </w:t>
            </w:r>
            <w:r w:rsidRPr="00B0723F">
              <w:rPr>
                <w:rFonts w:ascii="Arial" w:hAnsi="Arial"/>
                <w:caps/>
                <w:color w:val="000100"/>
                <w:sz w:val="13"/>
              </w:rPr>
              <w:t>service</w:t>
            </w:r>
            <w:r w:rsidR="0086258D" w:rsidRPr="00B0723F">
              <w:rPr>
                <w:rFonts w:ascii="Arial" w:hAnsi="Arial"/>
                <w:caps/>
                <w:color w:val="000100"/>
                <w:sz w:val="13"/>
              </w:rPr>
              <w:t>s</w:t>
            </w:r>
            <w:r w:rsidR="0086258D">
              <w:rPr>
                <w:rFonts w:ascii="Arial" w:hAnsi="Arial"/>
                <w:caps/>
                <w:color w:val="000100"/>
                <w:sz w:val="13"/>
              </w:rPr>
              <w:t xml:space="preserve"> </w:t>
            </w:r>
            <w:r w:rsidRPr="00B0723F">
              <w:rPr>
                <w:rFonts w:ascii="Arial" w:hAnsi="Arial"/>
                <w:caps/>
                <w:color w:val="000100"/>
                <w:sz w:val="13"/>
              </w:rPr>
              <w:t>tha</w:t>
            </w:r>
            <w:r w:rsidR="0086258D" w:rsidRPr="00B0723F">
              <w:rPr>
                <w:rFonts w:ascii="Arial" w:hAnsi="Arial"/>
                <w:caps/>
                <w:color w:val="000100"/>
                <w:sz w:val="13"/>
              </w:rPr>
              <w:t>t</w:t>
            </w:r>
            <w:r w:rsidR="0086258D">
              <w:rPr>
                <w:rFonts w:ascii="Arial" w:hAnsi="Arial"/>
                <w:caps/>
                <w:color w:val="000100"/>
                <w:sz w:val="13"/>
              </w:rPr>
              <w:t xml:space="preserve"> </w:t>
            </w:r>
            <w:r w:rsidRPr="00B0723F">
              <w:rPr>
                <w:rFonts w:ascii="Arial" w:hAnsi="Arial"/>
                <w:caps/>
                <w:color w:val="000100"/>
                <w:sz w:val="13"/>
              </w:rPr>
              <w:t>brin</w:t>
            </w:r>
            <w:r w:rsidR="0086258D" w:rsidRPr="00B0723F">
              <w:rPr>
                <w:rFonts w:ascii="Arial" w:hAnsi="Arial"/>
                <w:caps/>
                <w:color w:val="000100"/>
                <w:sz w:val="13"/>
              </w:rPr>
              <w:t>g</w:t>
            </w:r>
            <w:r w:rsidR="0086258D">
              <w:rPr>
                <w:rFonts w:ascii="Arial" w:hAnsi="Arial"/>
                <w:caps/>
                <w:color w:val="000100"/>
                <w:sz w:val="13"/>
              </w:rPr>
              <w:t xml:space="preserve"> </w:t>
            </w:r>
            <w:r w:rsidRPr="00B0723F">
              <w:rPr>
                <w:rFonts w:ascii="Arial" w:hAnsi="Arial"/>
                <w:caps/>
                <w:color w:val="000100"/>
                <w:sz w:val="13"/>
              </w:rPr>
              <w:t>unparallele</w:t>
            </w:r>
            <w:r w:rsidR="0086258D" w:rsidRPr="00B0723F">
              <w:rPr>
                <w:rFonts w:ascii="Arial" w:hAnsi="Arial"/>
                <w:caps/>
                <w:color w:val="000100"/>
                <w:sz w:val="13"/>
              </w:rPr>
              <w:t>d</w:t>
            </w:r>
            <w:r w:rsidR="0086258D">
              <w:rPr>
                <w:rFonts w:ascii="Arial" w:hAnsi="Arial"/>
                <w:caps/>
                <w:color w:val="000100"/>
                <w:sz w:val="13"/>
              </w:rPr>
              <w:t xml:space="preserve"> </w:t>
            </w:r>
            <w:r w:rsidRPr="00B0723F">
              <w:rPr>
                <w:rFonts w:ascii="Arial" w:hAnsi="Arial"/>
                <w:caps/>
                <w:color w:val="000100"/>
                <w:sz w:val="13"/>
              </w:rPr>
              <w:t>strategi</w:t>
            </w:r>
            <w:r w:rsidR="0086258D" w:rsidRPr="00B0723F">
              <w:rPr>
                <w:rFonts w:ascii="Arial" w:hAnsi="Arial"/>
                <w:caps/>
                <w:color w:val="000100"/>
                <w:sz w:val="13"/>
              </w:rPr>
              <w:t>c</w:t>
            </w:r>
            <w:r w:rsidR="0086258D">
              <w:rPr>
                <w:rFonts w:ascii="Arial" w:hAnsi="Arial"/>
                <w:caps/>
                <w:color w:val="000100"/>
                <w:sz w:val="13"/>
              </w:rPr>
              <w:t xml:space="preserve"> </w:t>
            </w:r>
            <w:r w:rsidRPr="00B0723F">
              <w:rPr>
                <w:rFonts w:ascii="Arial" w:hAnsi="Arial"/>
                <w:caps/>
                <w:color w:val="000100"/>
                <w:sz w:val="13"/>
              </w:rPr>
              <w:t>thinkin</w:t>
            </w:r>
            <w:r w:rsidR="0086258D" w:rsidRPr="00B0723F">
              <w:rPr>
                <w:rFonts w:ascii="Arial" w:hAnsi="Arial"/>
                <w:caps/>
                <w:color w:val="000100"/>
                <w:sz w:val="13"/>
              </w:rPr>
              <w:t>g</w:t>
            </w:r>
            <w:r w:rsidR="0086258D">
              <w:rPr>
                <w:rFonts w:ascii="Arial" w:hAnsi="Arial"/>
                <w:caps/>
                <w:color w:val="000100"/>
                <w:sz w:val="13"/>
              </w:rPr>
              <w:t xml:space="preserve"> </w:t>
            </w:r>
            <w:r w:rsidRPr="00B0723F">
              <w:rPr>
                <w:rFonts w:ascii="Arial" w:hAnsi="Arial"/>
                <w:caps/>
                <w:color w:val="000100"/>
                <w:sz w:val="13"/>
              </w:rPr>
              <w:t>an</w:t>
            </w:r>
            <w:r w:rsidR="0086258D" w:rsidRPr="00B0723F">
              <w:rPr>
                <w:rFonts w:ascii="Arial" w:hAnsi="Arial"/>
                <w:caps/>
                <w:color w:val="000100"/>
                <w:sz w:val="13"/>
              </w:rPr>
              <w:t>d</w:t>
            </w:r>
            <w:r w:rsidR="0086258D">
              <w:rPr>
                <w:rFonts w:ascii="Arial" w:hAnsi="Arial"/>
                <w:caps/>
                <w:color w:val="000100"/>
                <w:sz w:val="13"/>
              </w:rPr>
              <w:t xml:space="preserve"> </w:t>
            </w:r>
            <w:r w:rsidRPr="00B0723F">
              <w:rPr>
                <w:rFonts w:ascii="Arial" w:hAnsi="Arial"/>
                <w:caps/>
                <w:color w:val="000100"/>
                <w:sz w:val="13"/>
              </w:rPr>
              <w:t>rea</w:t>
            </w:r>
            <w:r w:rsidR="0086258D" w:rsidRPr="00B0723F">
              <w:rPr>
                <w:rFonts w:ascii="Arial" w:hAnsi="Arial"/>
                <w:caps/>
                <w:color w:val="000100"/>
                <w:sz w:val="13"/>
              </w:rPr>
              <w:t>l</w:t>
            </w:r>
            <w:r w:rsidR="0086258D">
              <w:rPr>
                <w:rFonts w:ascii="Arial" w:hAnsi="Arial"/>
                <w:caps/>
                <w:color w:val="000100"/>
                <w:sz w:val="13"/>
              </w:rPr>
              <w:t xml:space="preserve"> </w:t>
            </w:r>
            <w:r w:rsidRPr="00B0723F">
              <w:rPr>
                <w:rFonts w:ascii="Arial" w:hAnsi="Arial"/>
                <w:caps/>
                <w:color w:val="000100"/>
                <w:sz w:val="13"/>
              </w:rPr>
              <w:t>worl</w:t>
            </w:r>
            <w:r w:rsidR="0086258D" w:rsidRPr="00B0723F">
              <w:rPr>
                <w:rFonts w:ascii="Arial" w:hAnsi="Arial"/>
                <w:caps/>
                <w:color w:val="000100"/>
                <w:sz w:val="13"/>
              </w:rPr>
              <w:t>d</w:t>
            </w:r>
            <w:r w:rsidR="0086258D">
              <w:rPr>
                <w:rFonts w:ascii="Arial" w:hAnsi="Arial"/>
                <w:caps/>
                <w:color w:val="000100"/>
                <w:sz w:val="13"/>
              </w:rPr>
              <w:t xml:space="preserve"> </w:t>
            </w:r>
            <w:r w:rsidRPr="00B0723F">
              <w:rPr>
                <w:rFonts w:ascii="Arial" w:hAnsi="Arial"/>
                <w:caps/>
                <w:color w:val="000100"/>
                <w:sz w:val="13"/>
              </w:rPr>
              <w:t>experienc</w:t>
            </w:r>
            <w:r w:rsidR="0086258D" w:rsidRPr="00B0723F">
              <w:rPr>
                <w:rFonts w:ascii="Arial" w:hAnsi="Arial"/>
                <w:caps/>
                <w:color w:val="000100"/>
                <w:sz w:val="13"/>
              </w:rPr>
              <w:t>e</w:t>
            </w:r>
            <w:r w:rsidR="0086258D">
              <w:rPr>
                <w:rFonts w:ascii="Arial" w:hAnsi="Arial"/>
                <w:caps/>
                <w:color w:val="000100"/>
                <w:sz w:val="13"/>
              </w:rPr>
              <w:t xml:space="preserve"> </w:t>
            </w:r>
            <w:r w:rsidRPr="00B0723F">
              <w:rPr>
                <w:rFonts w:ascii="Arial" w:hAnsi="Arial"/>
                <w:caps/>
                <w:color w:val="000100"/>
                <w:sz w:val="13"/>
              </w:rPr>
              <w:t>t</w:t>
            </w:r>
            <w:r w:rsidR="0086258D" w:rsidRPr="00B0723F">
              <w:rPr>
                <w:rFonts w:ascii="Arial" w:hAnsi="Arial"/>
                <w:caps/>
                <w:color w:val="000100"/>
                <w:sz w:val="13"/>
              </w:rPr>
              <w:t>o</w:t>
            </w:r>
            <w:r w:rsidR="0086258D">
              <w:rPr>
                <w:rFonts w:ascii="Arial" w:hAnsi="Arial"/>
                <w:caps/>
                <w:color w:val="000100"/>
                <w:sz w:val="13"/>
              </w:rPr>
              <w:t xml:space="preserve"> </w:t>
            </w:r>
            <w:r w:rsidRPr="00B0723F">
              <w:rPr>
                <w:rFonts w:ascii="Arial" w:hAnsi="Arial"/>
                <w:caps/>
                <w:color w:val="000100"/>
                <w:sz w:val="13"/>
              </w:rPr>
              <w:t>bea</w:t>
            </w:r>
            <w:r w:rsidR="0086258D" w:rsidRPr="00B0723F">
              <w:rPr>
                <w:rFonts w:ascii="Arial" w:hAnsi="Arial"/>
                <w:caps/>
                <w:color w:val="000100"/>
                <w:sz w:val="13"/>
              </w:rPr>
              <w:t>r</w:t>
            </w:r>
            <w:r w:rsidR="0086258D">
              <w:rPr>
                <w:rFonts w:ascii="Arial" w:hAnsi="Arial"/>
                <w:caps/>
                <w:color w:val="000100"/>
                <w:sz w:val="13"/>
              </w:rPr>
              <w:t xml:space="preserve"> </w:t>
            </w:r>
            <w:r w:rsidRPr="00B0723F">
              <w:rPr>
                <w:rFonts w:ascii="Arial" w:hAnsi="Arial"/>
                <w:caps/>
                <w:color w:val="000100"/>
                <w:sz w:val="13"/>
              </w:rPr>
              <w:t>o</w:t>
            </w:r>
            <w:r w:rsidR="0086258D" w:rsidRPr="00B0723F">
              <w:rPr>
                <w:rFonts w:ascii="Arial" w:hAnsi="Arial"/>
                <w:caps/>
                <w:color w:val="000100"/>
                <w:sz w:val="13"/>
              </w:rPr>
              <w:t>n</w:t>
            </w:r>
            <w:r w:rsidR="0086258D">
              <w:rPr>
                <w:rFonts w:ascii="Arial" w:hAnsi="Arial"/>
                <w:caps/>
                <w:color w:val="000100"/>
                <w:sz w:val="13"/>
              </w:rPr>
              <w:t xml:space="preserve"> </w:t>
            </w:r>
            <w:r w:rsidRPr="00B0723F">
              <w:rPr>
                <w:rFonts w:ascii="Arial" w:hAnsi="Arial"/>
                <w:caps/>
                <w:color w:val="000100"/>
                <w:sz w:val="13"/>
              </w:rPr>
              <w:t>proble</w:t>
            </w:r>
            <w:r w:rsidR="0086258D" w:rsidRPr="00B0723F">
              <w:rPr>
                <w:rFonts w:ascii="Arial" w:hAnsi="Arial"/>
                <w:caps/>
                <w:color w:val="000100"/>
                <w:sz w:val="13"/>
              </w:rPr>
              <w:t>m</w:t>
            </w:r>
            <w:r w:rsidR="0086258D">
              <w:rPr>
                <w:rFonts w:ascii="Arial" w:hAnsi="Arial"/>
                <w:caps/>
                <w:color w:val="000100"/>
                <w:sz w:val="13"/>
              </w:rPr>
              <w:t xml:space="preserve"> </w:t>
            </w:r>
            <w:r w:rsidRPr="00B0723F">
              <w:rPr>
                <w:rFonts w:ascii="Arial" w:hAnsi="Arial"/>
                <w:caps/>
                <w:color w:val="000100"/>
                <w:sz w:val="13"/>
              </w:rPr>
              <w:t>solvin</w:t>
            </w:r>
            <w:r w:rsidR="0086258D" w:rsidRPr="00B0723F">
              <w:rPr>
                <w:rFonts w:ascii="Arial" w:hAnsi="Arial"/>
                <w:caps/>
                <w:color w:val="000100"/>
                <w:sz w:val="13"/>
              </w:rPr>
              <w:t>g</w:t>
            </w:r>
            <w:r w:rsidR="0086258D">
              <w:rPr>
                <w:rFonts w:ascii="Arial" w:hAnsi="Arial"/>
                <w:caps/>
                <w:color w:val="000100"/>
                <w:sz w:val="13"/>
              </w:rPr>
              <w:t xml:space="preserve"> </w:t>
            </w:r>
            <w:r w:rsidRPr="00B0723F">
              <w:rPr>
                <w:rFonts w:ascii="Arial" w:hAnsi="Arial"/>
                <w:caps/>
                <w:color w:val="000100"/>
                <w:sz w:val="13"/>
              </w:rPr>
              <w:t>an</w:t>
            </w:r>
            <w:r w:rsidR="0086258D" w:rsidRPr="00B0723F">
              <w:rPr>
                <w:rFonts w:ascii="Arial" w:hAnsi="Arial"/>
                <w:caps/>
                <w:color w:val="000100"/>
                <w:sz w:val="13"/>
              </w:rPr>
              <w:t>d</w:t>
            </w:r>
            <w:r w:rsidR="0086258D">
              <w:rPr>
                <w:rFonts w:ascii="Arial" w:hAnsi="Arial"/>
                <w:caps/>
                <w:color w:val="000100"/>
                <w:sz w:val="13"/>
              </w:rPr>
              <w:t xml:space="preserve"> </w:t>
            </w:r>
            <w:r w:rsidRPr="00B0723F">
              <w:rPr>
                <w:rFonts w:ascii="Arial" w:hAnsi="Arial"/>
                <w:caps/>
                <w:color w:val="000100"/>
                <w:sz w:val="13"/>
              </w:rPr>
              <w:t>strateg</w:t>
            </w:r>
            <w:r w:rsidR="0086258D" w:rsidRPr="00B0723F">
              <w:rPr>
                <w:rFonts w:ascii="Arial" w:hAnsi="Arial"/>
                <w:caps/>
                <w:color w:val="000100"/>
                <w:sz w:val="13"/>
              </w:rPr>
              <w:t>y</w:t>
            </w:r>
            <w:r w:rsidR="0086258D">
              <w:rPr>
                <w:rFonts w:ascii="Arial" w:hAnsi="Arial"/>
                <w:caps/>
                <w:color w:val="000100"/>
                <w:sz w:val="13"/>
              </w:rPr>
              <w:t xml:space="preserve"> </w:t>
            </w:r>
            <w:r w:rsidRPr="00B0723F">
              <w:rPr>
                <w:rFonts w:ascii="Arial" w:hAnsi="Arial"/>
                <w:caps/>
                <w:color w:val="000100"/>
                <w:sz w:val="13"/>
              </w:rPr>
              <w:t>formulation.</w:t>
            </w:r>
          </w:p>
          <w:p w:rsidR="00E7241D" w:rsidRDefault="00E7241D" w:rsidP="00D67C36">
            <w:pPr>
              <w:pStyle w:val="CpContactDetails"/>
            </w:pPr>
          </w:p>
        </w:tc>
      </w:tr>
      <w:tr w:rsidR="00E7241D" w:rsidTr="00D67C36">
        <w:trPr>
          <w:trHeight w:hRule="exact" w:val="1360"/>
        </w:trPr>
        <w:tc>
          <w:tcPr>
            <w:tcW w:w="8472" w:type="dxa"/>
            <w:gridSpan w:val="2"/>
            <w:shd w:val="clear" w:color="auto" w:fill="auto"/>
            <w:tcMar>
              <w:left w:w="0" w:type="dxa"/>
              <w:right w:w="436" w:type="dxa"/>
            </w:tcMar>
          </w:tcPr>
          <w:p w:rsidR="00E7241D" w:rsidRDefault="00E7241D" w:rsidP="00D67C36">
            <w:pPr>
              <w:pStyle w:val="spacer"/>
            </w:pPr>
          </w:p>
        </w:tc>
        <w:tc>
          <w:tcPr>
            <w:tcW w:w="2479" w:type="dxa"/>
            <w:shd w:val="clear" w:color="auto" w:fill="auto"/>
          </w:tcPr>
          <w:p w:rsidR="00E7241D" w:rsidRDefault="00E7241D" w:rsidP="00D67C36">
            <w:pPr>
              <w:pStyle w:val="spacer"/>
            </w:pPr>
          </w:p>
        </w:tc>
      </w:tr>
      <w:tr w:rsidR="00E7241D" w:rsidTr="00D67C36">
        <w:trPr>
          <w:trHeight w:hRule="exact" w:val="2752"/>
        </w:trPr>
        <w:tc>
          <w:tcPr>
            <w:tcW w:w="8472" w:type="dxa"/>
            <w:gridSpan w:val="2"/>
            <w:shd w:val="clear" w:color="auto" w:fill="auto"/>
            <w:tcMar>
              <w:left w:w="0" w:type="dxa"/>
              <w:right w:w="436" w:type="dxa"/>
            </w:tcMar>
          </w:tcPr>
          <w:p w:rsidR="00E7241D" w:rsidRDefault="00E7241D" w:rsidP="00D67C36">
            <w:pPr>
              <w:pStyle w:val="CpDisclaimer"/>
            </w:pPr>
          </w:p>
        </w:tc>
        <w:tc>
          <w:tcPr>
            <w:tcW w:w="2479" w:type="dxa"/>
            <w:shd w:val="clear" w:color="auto" w:fill="auto"/>
            <w:tcMar>
              <w:right w:w="400" w:type="dxa"/>
            </w:tcMar>
          </w:tcPr>
          <w:p w:rsidR="00E7241D" w:rsidRDefault="00E7241D" w:rsidP="00D67C36">
            <w:pPr>
              <w:pStyle w:val="CpDisclaimer"/>
            </w:pPr>
          </w:p>
        </w:tc>
      </w:tr>
    </w:tbl>
    <w:p w:rsidR="00E7241D" w:rsidRDefault="00E7241D" w:rsidP="00E7241D">
      <w:pPr>
        <w:pStyle w:val="BodyText"/>
      </w:pPr>
    </w:p>
    <w:sectPr w:rsidR="00E7241D" w:rsidSect="00E7241D">
      <w:headerReference w:type="even" r:id="rId73"/>
      <w:headerReference w:type="default" r:id="rId74"/>
      <w:footerReference w:type="even" r:id="rId75"/>
      <w:footerReference w:type="default" r:id="rId76"/>
      <w:headerReference w:type="first" r:id="rId77"/>
      <w:footerReference w:type="first" r:id="rId78"/>
      <w:pgSz w:w="11907" w:h="16839" w:code="9"/>
      <w:pgMar w:top="1100" w:right="442" w:bottom="482" w:left="476" w:header="454" w:footer="261" w:gutter="0"/>
      <w:pgNumType w:chapSep="e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9F7" w:rsidRDefault="00E169F7" w:rsidP="00D337DD">
      <w:pPr>
        <w:spacing w:after="0" w:line="240" w:lineRule="auto"/>
      </w:pPr>
      <w:r>
        <w:separator/>
      </w:r>
    </w:p>
  </w:endnote>
  <w:endnote w:type="continuationSeparator" w:id="0">
    <w:p w:rsidR="00E169F7" w:rsidRDefault="00E169F7" w:rsidP="00D337DD">
      <w:pPr>
        <w:spacing w:after="0" w:line="240" w:lineRule="auto"/>
      </w:pPr>
      <w:r>
        <w:continuationSeparator/>
      </w:r>
    </w:p>
  </w:endnote>
  <w:endnote w:type="continuationNotice" w:id="1">
    <w:p w:rsidR="00E169F7" w:rsidRDefault="00E169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HelveticaNeueLT Std Lt Cn">
    <w:panose1 w:val="00000000000000000000"/>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Bodoni MT">
    <w:altName w:val="Sitka Small"/>
    <w:charset w:val="00"/>
    <w:family w:val="roman"/>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Helvetica Neue">
    <w:altName w:val="Arial"/>
    <w:panose1 w:val="00000000000000000000"/>
    <w:charset w:val="00"/>
    <w:family w:val="modern"/>
    <w:notTrueType/>
    <w:pitch w:val="variable"/>
    <w:sig w:usb0="00000001"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00002FF" w:usb1="0000FCFF" w:usb2="00000001" w:usb3="00000000" w:csb0="0000019F" w:csb1="00000000"/>
  </w:font>
  <w:font w:name="Didot LT Std Headline">
    <w:altName w:val="Courier New"/>
    <w:panose1 w:val="00000000000000000000"/>
    <w:charset w:val="00"/>
    <w:family w:val="modern"/>
    <w:notTrueType/>
    <w:pitch w:val="variable"/>
    <w:sig w:usb0="00000003" w:usb1="5000204A" w:usb2="00000000" w:usb3="00000000" w:csb0="00000001" w:csb1="00000000"/>
  </w:font>
  <w:font w:name="HelveticaNeueLT Std Cn">
    <w:altName w:val="Franklin Gothic Medium Cond"/>
    <w:panose1 w:val="00000000000000000000"/>
    <w:charset w:val="00"/>
    <w:family w:val="swiss"/>
    <w:notTrueType/>
    <w:pitch w:val="variable"/>
    <w:sig w:usb0="00000003" w:usb1="4000204A" w:usb2="00000000" w:usb3="00000000" w:csb0="00000001" w:csb1="00000000"/>
  </w:font>
  <w:font w:name="Novecento Book">
    <w:altName w:val="Courier New"/>
    <w:panose1 w:val="00000000000000000000"/>
    <w:charset w:val="00"/>
    <w:family w:val="modern"/>
    <w:notTrueType/>
    <w:pitch w:val="variable"/>
    <w:sig w:usb0="00000001"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F8A" w:rsidRDefault="009A4F8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9A4F8A" w:rsidTr="00E70F71">
      <w:trPr>
        <w:trHeight w:val="620"/>
      </w:trPr>
      <w:tc>
        <w:tcPr>
          <w:tcW w:w="7596" w:type="dxa"/>
          <w:shd w:val="clear" w:color="auto" w:fill="auto"/>
          <w:tcMar>
            <w:right w:w="72" w:type="dxa"/>
          </w:tcMar>
          <w:vAlign w:val="bottom"/>
        </w:tcPr>
        <w:p w:rsidR="009A4F8A" w:rsidRDefault="009D20B2" w:rsidP="00E70F71">
          <w:pPr>
            <w:pStyle w:val="FooterText"/>
          </w:pPr>
          <w:r>
            <w:fldChar w:fldCharType="begin"/>
          </w:r>
          <w:r>
            <w:instrText xml:space="preserve"> STYLEREF  "Cp Title"  \* MERGEFORMAT </w:instrText>
          </w:r>
          <w:r>
            <w:fldChar w:fldCharType="separate"/>
          </w:r>
          <w:r w:rsidR="009A4F8A" w:rsidRPr="008140E1">
            <w:rPr>
              <w:b/>
              <w:bCs/>
              <w:noProof/>
            </w:rPr>
            <w:t>Agricultural Levies System</w:t>
          </w:r>
          <w:r>
            <w:rPr>
              <w:b/>
              <w:bCs/>
              <w:noProof/>
            </w:rPr>
            <w:fldChar w:fldCharType="end"/>
          </w:r>
          <w:r w:rsidR="009A4F8A">
            <w:t xml:space="preserve"> </w:t>
          </w:r>
          <w:r>
            <w:fldChar w:fldCharType="begin"/>
          </w:r>
          <w:r>
            <w:instrText xml:space="preserve"> STYLEREF  "Cp SubTitle"  \* MERGEFORMAT </w:instrText>
          </w:r>
          <w:r>
            <w:fldChar w:fldCharType="separate"/>
          </w:r>
          <w:r w:rsidR="009A4F8A" w:rsidRPr="008140E1">
            <w:rPr>
              <w:b/>
              <w:bCs/>
              <w:noProof/>
            </w:rPr>
            <w:t>Scoping Study – Volume 1</w:t>
          </w:r>
          <w:r>
            <w:rPr>
              <w:b/>
              <w:bCs/>
              <w:noProof/>
            </w:rPr>
            <w:fldChar w:fldCharType="end"/>
          </w:r>
        </w:p>
      </w:tc>
      <w:tc>
        <w:tcPr>
          <w:tcW w:w="570" w:type="dxa"/>
          <w:shd w:val="clear" w:color="auto" w:fill="auto"/>
          <w:vAlign w:val="bottom"/>
        </w:tcPr>
        <w:p w:rsidR="009A4F8A" w:rsidRDefault="009A4F8A" w:rsidP="00E70F71">
          <w:pPr>
            <w:pStyle w:val="pageNumber"/>
          </w:pPr>
          <w:r>
            <w:fldChar w:fldCharType="begin"/>
          </w:r>
          <w:r>
            <w:instrText xml:space="preserve"> PAGE   \* MERGEFORMAT </w:instrText>
          </w:r>
          <w:r>
            <w:fldChar w:fldCharType="separate"/>
          </w:r>
          <w:r>
            <w:rPr>
              <w:noProof/>
            </w:rPr>
            <w:t>4</w:t>
          </w:r>
          <w:r>
            <w:rPr>
              <w:noProof/>
            </w:rPr>
            <w:fldChar w:fldCharType="end"/>
          </w:r>
        </w:p>
      </w:tc>
    </w:tr>
  </w:tbl>
  <w:p w:rsidR="009A4F8A" w:rsidRPr="00B21CCC" w:rsidRDefault="009A4F8A" w:rsidP="00E70F71">
    <w:pPr>
      <w:pStyle w:val="Footer"/>
    </w:pPr>
  </w:p>
  <w:p w:rsidR="009A4F8A" w:rsidRDefault="009A4F8A"/>
  <w:p w:rsidR="009A4F8A" w:rsidRDefault="009A4F8A"/>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9A4F8A" w:rsidTr="00E70F71">
      <w:trPr>
        <w:trHeight w:val="620"/>
      </w:trPr>
      <w:tc>
        <w:tcPr>
          <w:tcW w:w="7368" w:type="dxa"/>
          <w:shd w:val="clear" w:color="auto" w:fill="auto"/>
          <w:tcMar>
            <w:right w:w="72" w:type="dxa"/>
          </w:tcMar>
          <w:vAlign w:val="bottom"/>
        </w:tcPr>
        <w:p w:rsidR="009A4F8A" w:rsidRDefault="009D20B2" w:rsidP="00E70F71">
          <w:pPr>
            <w:pStyle w:val="FooterText"/>
          </w:pPr>
          <w:r>
            <w:fldChar w:fldCharType="begin"/>
          </w:r>
          <w:r>
            <w:instrText xml:space="preserve"> STYLEREF  "Cp Title"  \* MERGEFORMAT </w:instrText>
          </w:r>
          <w:r>
            <w:fldChar w:fldCharType="separate"/>
          </w:r>
          <w:r w:rsidR="00214F6A" w:rsidRPr="00214F6A">
            <w:rPr>
              <w:b/>
              <w:bCs/>
              <w:noProof/>
            </w:rPr>
            <w:t>Agricultural Levies System</w:t>
          </w:r>
          <w:r>
            <w:rPr>
              <w:b/>
              <w:bCs/>
              <w:noProof/>
            </w:rPr>
            <w:fldChar w:fldCharType="end"/>
          </w:r>
          <w:r w:rsidR="009A4F8A">
            <w:t xml:space="preserve"> </w:t>
          </w:r>
          <w:r>
            <w:fldChar w:fldCharType="begin"/>
          </w:r>
          <w:r>
            <w:instrText xml:space="preserve"> STYLEREF  "Cp SubTitle"  \* MERGEFORMAT </w:instrText>
          </w:r>
          <w:r>
            <w:fldChar w:fldCharType="separate"/>
          </w:r>
          <w:r w:rsidR="00214F6A" w:rsidRPr="00214F6A">
            <w:rPr>
              <w:b/>
              <w:bCs/>
              <w:noProof/>
            </w:rPr>
            <w:t>Scoping Study</w:t>
          </w:r>
          <w:r w:rsidR="00214F6A">
            <w:rPr>
              <w:noProof/>
            </w:rPr>
            <w:t xml:space="preserve"> – Volume 1</w:t>
          </w:r>
          <w:r>
            <w:rPr>
              <w:noProof/>
            </w:rPr>
            <w:fldChar w:fldCharType="end"/>
          </w:r>
        </w:p>
      </w:tc>
      <w:tc>
        <w:tcPr>
          <w:tcW w:w="800" w:type="dxa"/>
          <w:shd w:val="clear" w:color="auto" w:fill="auto"/>
          <w:vAlign w:val="bottom"/>
        </w:tcPr>
        <w:p w:rsidR="009A4F8A" w:rsidRDefault="009A4F8A" w:rsidP="00E70F71">
          <w:pPr>
            <w:pStyle w:val="pageNumber"/>
          </w:pPr>
          <w:r>
            <w:fldChar w:fldCharType="begin"/>
          </w:r>
          <w:r>
            <w:instrText xml:space="preserve"> PAGE   \* MERGEFORMAT </w:instrText>
          </w:r>
          <w:r>
            <w:fldChar w:fldCharType="separate"/>
          </w:r>
          <w:r w:rsidR="00214F6A">
            <w:rPr>
              <w:noProof/>
            </w:rPr>
            <w:t>vi</w:t>
          </w:r>
          <w:r>
            <w:rPr>
              <w:noProof/>
            </w:rPr>
            <w:fldChar w:fldCharType="end"/>
          </w:r>
        </w:p>
      </w:tc>
    </w:tr>
  </w:tbl>
  <w:p w:rsidR="009A4F8A" w:rsidRPr="00B21CCC" w:rsidRDefault="009A4F8A" w:rsidP="00E70F7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9A4F8A" w:rsidTr="00E70F71">
      <w:trPr>
        <w:trHeight w:val="620"/>
      </w:trPr>
      <w:tc>
        <w:tcPr>
          <w:tcW w:w="7596" w:type="dxa"/>
          <w:shd w:val="clear" w:color="auto" w:fill="auto"/>
          <w:tcMar>
            <w:right w:w="72" w:type="dxa"/>
          </w:tcMar>
          <w:vAlign w:val="bottom"/>
        </w:tcPr>
        <w:p w:rsidR="009A4F8A" w:rsidRDefault="009D20B2" w:rsidP="00E70F71">
          <w:pPr>
            <w:pStyle w:val="FooterText"/>
          </w:pPr>
          <w:r>
            <w:fldChar w:fldCharType="begin"/>
          </w:r>
          <w:r>
            <w:instrText xml:space="preserve"> STYLEREF  "Cp Title"  \* MERGEFORMAT </w:instrText>
          </w:r>
          <w:r>
            <w:fldChar w:fldCharType="separate"/>
          </w:r>
          <w:r w:rsidR="009A4F8A" w:rsidRPr="008140E1">
            <w:rPr>
              <w:b/>
              <w:bCs/>
              <w:noProof/>
            </w:rPr>
            <w:t>Agricultural Levies System</w:t>
          </w:r>
          <w:r>
            <w:rPr>
              <w:b/>
              <w:bCs/>
              <w:noProof/>
            </w:rPr>
            <w:fldChar w:fldCharType="end"/>
          </w:r>
          <w:r w:rsidR="009A4F8A">
            <w:t xml:space="preserve"> </w:t>
          </w:r>
          <w:r>
            <w:fldChar w:fldCharType="begin"/>
          </w:r>
          <w:r>
            <w:instrText xml:space="preserve"> STYLEREF  "Cp SubTitle"  \* MERGEFORMAT </w:instrText>
          </w:r>
          <w:r>
            <w:fldChar w:fldCharType="separate"/>
          </w:r>
          <w:r w:rsidR="009A4F8A" w:rsidRPr="008140E1">
            <w:rPr>
              <w:b/>
              <w:bCs/>
              <w:noProof/>
            </w:rPr>
            <w:t>Scoping Study – Volume 1</w:t>
          </w:r>
          <w:r>
            <w:rPr>
              <w:b/>
              <w:bCs/>
              <w:noProof/>
            </w:rPr>
            <w:fldChar w:fldCharType="end"/>
          </w:r>
        </w:p>
      </w:tc>
      <w:tc>
        <w:tcPr>
          <w:tcW w:w="570" w:type="dxa"/>
          <w:shd w:val="clear" w:color="auto" w:fill="auto"/>
          <w:vAlign w:val="bottom"/>
        </w:tcPr>
        <w:p w:rsidR="009A4F8A" w:rsidRDefault="009A4F8A" w:rsidP="00E70F71">
          <w:pPr>
            <w:pStyle w:val="pageNumber"/>
          </w:pPr>
          <w:r>
            <w:fldChar w:fldCharType="begin"/>
          </w:r>
          <w:r>
            <w:instrText xml:space="preserve"> PAGE   \* MERGEFORMAT </w:instrText>
          </w:r>
          <w:r>
            <w:fldChar w:fldCharType="separate"/>
          </w:r>
          <w:r>
            <w:rPr>
              <w:noProof/>
            </w:rPr>
            <w:t>4</w:t>
          </w:r>
          <w:r>
            <w:rPr>
              <w:noProof/>
            </w:rPr>
            <w:fldChar w:fldCharType="end"/>
          </w:r>
        </w:p>
      </w:tc>
    </w:tr>
  </w:tbl>
  <w:p w:rsidR="009A4F8A" w:rsidRPr="00B21CCC" w:rsidRDefault="009A4F8A" w:rsidP="00E70F71">
    <w:pPr>
      <w:pStyle w:val="Footer"/>
    </w:pPr>
  </w:p>
  <w:p w:rsidR="009A4F8A" w:rsidRDefault="009A4F8A"/>
  <w:p w:rsidR="009A4F8A" w:rsidRDefault="009A4F8A"/>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9A4F8A" w:rsidTr="0027633F">
      <w:trPr>
        <w:trHeight w:val="620"/>
      </w:trPr>
      <w:tc>
        <w:tcPr>
          <w:tcW w:w="7596" w:type="dxa"/>
          <w:shd w:val="clear" w:color="auto" w:fill="auto"/>
          <w:tcMar>
            <w:right w:w="72" w:type="dxa"/>
          </w:tcMar>
          <w:vAlign w:val="bottom"/>
        </w:tcPr>
        <w:p w:rsidR="009A4F8A" w:rsidRDefault="009D20B2" w:rsidP="0027633F">
          <w:pPr>
            <w:pStyle w:val="FooterText"/>
          </w:pPr>
          <w:r>
            <w:fldChar w:fldCharType="begin"/>
          </w:r>
          <w:r>
            <w:instrText xml:space="preserve"> STYLEREF  "Cp Title"  \* MERGEFORMAT </w:instrText>
          </w:r>
          <w:r>
            <w:fldChar w:fldCharType="separate"/>
          </w:r>
          <w:r w:rsidR="009A4F8A" w:rsidRPr="008140E1">
            <w:rPr>
              <w:b/>
              <w:bCs/>
              <w:noProof/>
            </w:rPr>
            <w:t>Agricultural Levies System</w:t>
          </w:r>
          <w:r>
            <w:rPr>
              <w:b/>
              <w:bCs/>
              <w:noProof/>
            </w:rPr>
            <w:fldChar w:fldCharType="end"/>
          </w:r>
          <w:r w:rsidR="009A4F8A">
            <w:t xml:space="preserve"> </w:t>
          </w:r>
          <w:r>
            <w:fldChar w:fldCharType="begin"/>
          </w:r>
          <w:r>
            <w:instrText xml:space="preserve"> STYLEREF  "Cp SubTitle"  \* MERGEFORMAT </w:instrText>
          </w:r>
          <w:r>
            <w:fldChar w:fldCharType="separate"/>
          </w:r>
          <w:r w:rsidR="009A4F8A" w:rsidRPr="008140E1">
            <w:rPr>
              <w:b/>
              <w:bCs/>
              <w:noProof/>
            </w:rPr>
            <w:t>Scoping Study – Volume</w:t>
          </w:r>
          <w:r w:rsidR="009A4F8A">
            <w:rPr>
              <w:noProof/>
            </w:rPr>
            <w:t xml:space="preserve"> 1</w:t>
          </w:r>
          <w:r>
            <w:rPr>
              <w:noProof/>
            </w:rPr>
            <w:fldChar w:fldCharType="end"/>
          </w:r>
        </w:p>
      </w:tc>
      <w:tc>
        <w:tcPr>
          <w:tcW w:w="570" w:type="dxa"/>
          <w:shd w:val="clear" w:color="auto" w:fill="auto"/>
          <w:vAlign w:val="bottom"/>
        </w:tcPr>
        <w:p w:rsidR="009A4F8A" w:rsidRDefault="009A4F8A" w:rsidP="0027633F">
          <w:pPr>
            <w:pStyle w:val="pageNumber"/>
          </w:pPr>
          <w:r>
            <w:fldChar w:fldCharType="begin"/>
          </w:r>
          <w:r>
            <w:instrText xml:space="preserve"> PAGE   \* MERGEFORMAT </w:instrText>
          </w:r>
          <w:r>
            <w:fldChar w:fldCharType="separate"/>
          </w:r>
          <w:r>
            <w:rPr>
              <w:noProof/>
            </w:rPr>
            <w:t>i</w:t>
          </w:r>
          <w:r>
            <w:rPr>
              <w:noProof/>
            </w:rPr>
            <w:fldChar w:fldCharType="end"/>
          </w:r>
        </w:p>
      </w:tc>
    </w:tr>
  </w:tbl>
  <w:p w:rsidR="009A4F8A" w:rsidRPr="00B21CCC" w:rsidRDefault="009A4F8A" w:rsidP="0027633F">
    <w:pPr>
      <w:pStyle w:val="Footer"/>
    </w:pPr>
  </w:p>
  <w:p w:rsidR="009A4F8A" w:rsidRDefault="009A4F8A"/>
  <w:p w:rsidR="009A4F8A" w:rsidRDefault="009A4F8A"/>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9A4F8A" w:rsidTr="0027633F">
      <w:trPr>
        <w:trHeight w:val="620"/>
      </w:trPr>
      <w:tc>
        <w:tcPr>
          <w:tcW w:w="7368" w:type="dxa"/>
          <w:shd w:val="clear" w:color="auto" w:fill="auto"/>
          <w:tcMar>
            <w:right w:w="72" w:type="dxa"/>
          </w:tcMar>
          <w:vAlign w:val="bottom"/>
        </w:tcPr>
        <w:p w:rsidR="009A4F8A" w:rsidRDefault="009D20B2" w:rsidP="0027633F">
          <w:pPr>
            <w:pStyle w:val="FooterText"/>
          </w:pPr>
          <w:r>
            <w:fldChar w:fldCharType="begin"/>
          </w:r>
          <w:r>
            <w:instrText xml:space="preserve"> STYLEREF  "Cp Title"  \* MERGEFORMAT </w:instrText>
          </w:r>
          <w:r>
            <w:fldChar w:fldCharType="separate"/>
          </w:r>
          <w:r w:rsidR="00214F6A" w:rsidRPr="00214F6A">
            <w:rPr>
              <w:b/>
              <w:bCs/>
              <w:noProof/>
            </w:rPr>
            <w:t>Agricultural Levies System</w:t>
          </w:r>
          <w:r>
            <w:rPr>
              <w:b/>
              <w:bCs/>
              <w:noProof/>
            </w:rPr>
            <w:fldChar w:fldCharType="end"/>
          </w:r>
          <w:r w:rsidR="009A4F8A">
            <w:t xml:space="preserve"> </w:t>
          </w:r>
          <w:r>
            <w:fldChar w:fldCharType="begin"/>
          </w:r>
          <w:r>
            <w:instrText xml:space="preserve"> STYLEREF  "Cp SubTitle"  \* MERGEFORMAT </w:instrText>
          </w:r>
          <w:r>
            <w:fldChar w:fldCharType="separate"/>
          </w:r>
          <w:r w:rsidR="00214F6A" w:rsidRPr="00214F6A">
            <w:rPr>
              <w:b/>
              <w:bCs/>
              <w:noProof/>
            </w:rPr>
            <w:t>Scoping Study – Volume 1</w:t>
          </w:r>
          <w:r>
            <w:rPr>
              <w:b/>
              <w:bCs/>
              <w:noProof/>
            </w:rPr>
            <w:fldChar w:fldCharType="end"/>
          </w:r>
        </w:p>
      </w:tc>
      <w:tc>
        <w:tcPr>
          <w:tcW w:w="800" w:type="dxa"/>
          <w:shd w:val="clear" w:color="auto" w:fill="auto"/>
          <w:vAlign w:val="bottom"/>
        </w:tcPr>
        <w:p w:rsidR="009A4F8A" w:rsidRDefault="009A4F8A" w:rsidP="0027633F">
          <w:pPr>
            <w:pStyle w:val="pageNumber"/>
          </w:pPr>
          <w:r>
            <w:fldChar w:fldCharType="begin"/>
          </w:r>
          <w:r>
            <w:instrText xml:space="preserve"> PAGE   \* MERGEFORMAT </w:instrText>
          </w:r>
          <w:r>
            <w:fldChar w:fldCharType="separate"/>
          </w:r>
          <w:r w:rsidR="00214F6A">
            <w:rPr>
              <w:noProof/>
            </w:rPr>
            <w:t>iv</w:t>
          </w:r>
          <w:r>
            <w:rPr>
              <w:noProof/>
            </w:rPr>
            <w:fldChar w:fldCharType="end"/>
          </w:r>
        </w:p>
      </w:tc>
    </w:tr>
  </w:tbl>
  <w:p w:rsidR="009A4F8A" w:rsidRPr="00B21CCC" w:rsidRDefault="009A4F8A" w:rsidP="0027633F">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9A4F8A" w:rsidTr="0027633F">
      <w:trPr>
        <w:trHeight w:val="620"/>
      </w:trPr>
      <w:tc>
        <w:tcPr>
          <w:tcW w:w="7596" w:type="dxa"/>
          <w:shd w:val="clear" w:color="auto" w:fill="auto"/>
          <w:tcMar>
            <w:right w:w="72" w:type="dxa"/>
          </w:tcMar>
          <w:vAlign w:val="bottom"/>
        </w:tcPr>
        <w:p w:rsidR="009A4F8A" w:rsidRDefault="009D20B2" w:rsidP="0027633F">
          <w:pPr>
            <w:pStyle w:val="FooterText"/>
          </w:pPr>
          <w:r>
            <w:fldChar w:fldCharType="begin"/>
          </w:r>
          <w:r>
            <w:instrText xml:space="preserve"> STYLEREF  "Cp Title"  \* MERGEFORMAT </w:instrText>
          </w:r>
          <w:r>
            <w:fldChar w:fldCharType="separate"/>
          </w:r>
          <w:r w:rsidR="009A4F8A" w:rsidRPr="008140E1">
            <w:rPr>
              <w:b/>
              <w:bCs/>
              <w:noProof/>
            </w:rPr>
            <w:t>Agricultural Levies System</w:t>
          </w:r>
          <w:r>
            <w:rPr>
              <w:b/>
              <w:bCs/>
              <w:noProof/>
            </w:rPr>
            <w:fldChar w:fldCharType="end"/>
          </w:r>
          <w:r w:rsidR="009A4F8A">
            <w:t xml:space="preserve"> </w:t>
          </w:r>
          <w:r>
            <w:fldChar w:fldCharType="begin"/>
          </w:r>
          <w:r>
            <w:instrText xml:space="preserve"> STYLEREF  "Cp SubTitle"  \* MERGEFORMAT </w:instrText>
          </w:r>
          <w:r>
            <w:fldChar w:fldCharType="separate"/>
          </w:r>
          <w:r w:rsidR="009A4F8A" w:rsidRPr="008140E1">
            <w:rPr>
              <w:b/>
              <w:bCs/>
              <w:noProof/>
            </w:rPr>
            <w:t>Scoping Study – Volume</w:t>
          </w:r>
          <w:r w:rsidR="009A4F8A">
            <w:rPr>
              <w:noProof/>
            </w:rPr>
            <w:t xml:space="preserve"> 1</w:t>
          </w:r>
          <w:r>
            <w:rPr>
              <w:noProof/>
            </w:rPr>
            <w:fldChar w:fldCharType="end"/>
          </w:r>
        </w:p>
      </w:tc>
      <w:tc>
        <w:tcPr>
          <w:tcW w:w="570" w:type="dxa"/>
          <w:shd w:val="clear" w:color="auto" w:fill="auto"/>
          <w:vAlign w:val="bottom"/>
        </w:tcPr>
        <w:p w:rsidR="009A4F8A" w:rsidRDefault="009A4F8A" w:rsidP="0027633F">
          <w:pPr>
            <w:pStyle w:val="pageNumber"/>
          </w:pPr>
          <w:r>
            <w:fldChar w:fldCharType="begin"/>
          </w:r>
          <w:r>
            <w:instrText xml:space="preserve"> PAGE   \* MERGEFORMAT </w:instrText>
          </w:r>
          <w:r>
            <w:fldChar w:fldCharType="separate"/>
          </w:r>
          <w:r>
            <w:rPr>
              <w:noProof/>
            </w:rPr>
            <w:t>i</w:t>
          </w:r>
          <w:r>
            <w:rPr>
              <w:noProof/>
            </w:rPr>
            <w:fldChar w:fldCharType="end"/>
          </w:r>
        </w:p>
      </w:tc>
    </w:tr>
  </w:tbl>
  <w:p w:rsidR="009A4F8A" w:rsidRPr="00B21CCC" w:rsidRDefault="009A4F8A" w:rsidP="0027633F">
    <w:pPr>
      <w:pStyle w:val="Footer"/>
    </w:pPr>
  </w:p>
  <w:p w:rsidR="009A4F8A" w:rsidRDefault="009A4F8A"/>
  <w:p w:rsidR="009A4F8A" w:rsidRDefault="009A4F8A"/>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9A4F8A" w:rsidTr="00E70F71">
      <w:trPr>
        <w:trHeight w:val="620"/>
      </w:trPr>
      <w:tc>
        <w:tcPr>
          <w:tcW w:w="7596" w:type="dxa"/>
          <w:shd w:val="clear" w:color="auto" w:fill="auto"/>
          <w:tcMar>
            <w:right w:w="72" w:type="dxa"/>
          </w:tcMar>
          <w:vAlign w:val="bottom"/>
        </w:tcPr>
        <w:p w:rsidR="009A4F8A" w:rsidRDefault="009D20B2" w:rsidP="00E70F71">
          <w:pPr>
            <w:pStyle w:val="FooterText"/>
          </w:pPr>
          <w:r>
            <w:fldChar w:fldCharType="begin"/>
          </w:r>
          <w:r>
            <w:instrText xml:space="preserve"> STYLEREF  "Cp Title"  \* MERGEFORMAT </w:instrText>
          </w:r>
          <w:r>
            <w:fldChar w:fldCharType="separate"/>
          </w:r>
          <w:r w:rsidR="009A4F8A" w:rsidRPr="008140E1">
            <w:rPr>
              <w:b/>
              <w:bCs/>
              <w:noProof/>
            </w:rPr>
            <w:t>Agricultural Levies System</w:t>
          </w:r>
          <w:r>
            <w:rPr>
              <w:b/>
              <w:bCs/>
              <w:noProof/>
            </w:rPr>
            <w:fldChar w:fldCharType="end"/>
          </w:r>
          <w:r w:rsidR="009A4F8A">
            <w:t xml:space="preserve"> </w:t>
          </w:r>
          <w:r>
            <w:fldChar w:fldCharType="begin"/>
          </w:r>
          <w:r>
            <w:instrText xml:space="preserve"> STYLEREF  "Cp SubTitle"  \* MERGEFORMAT </w:instrText>
          </w:r>
          <w:r>
            <w:fldChar w:fldCharType="separate"/>
          </w:r>
          <w:r w:rsidR="009A4F8A" w:rsidRPr="008140E1">
            <w:rPr>
              <w:b/>
              <w:bCs/>
              <w:noProof/>
            </w:rPr>
            <w:t>Scoping Study – Volume 1</w:t>
          </w:r>
          <w:r>
            <w:rPr>
              <w:b/>
              <w:bCs/>
              <w:noProof/>
            </w:rPr>
            <w:fldChar w:fldCharType="end"/>
          </w:r>
        </w:p>
      </w:tc>
      <w:tc>
        <w:tcPr>
          <w:tcW w:w="570" w:type="dxa"/>
          <w:shd w:val="clear" w:color="auto" w:fill="auto"/>
          <w:vAlign w:val="bottom"/>
        </w:tcPr>
        <w:p w:rsidR="009A4F8A" w:rsidRDefault="009A4F8A" w:rsidP="00E70F71">
          <w:pPr>
            <w:pStyle w:val="pageNumber"/>
          </w:pPr>
          <w:r>
            <w:fldChar w:fldCharType="begin"/>
          </w:r>
          <w:r>
            <w:instrText xml:space="preserve"> PAGE   \* MERGEFORMAT </w:instrText>
          </w:r>
          <w:r>
            <w:fldChar w:fldCharType="separate"/>
          </w:r>
          <w:r>
            <w:rPr>
              <w:noProof/>
            </w:rPr>
            <w:t>1</w:t>
          </w:r>
          <w:r>
            <w:rPr>
              <w:noProof/>
            </w:rPr>
            <w:fldChar w:fldCharType="end"/>
          </w:r>
        </w:p>
      </w:tc>
    </w:tr>
  </w:tbl>
  <w:p w:rsidR="009A4F8A" w:rsidRPr="00B21CCC" w:rsidRDefault="009A4F8A" w:rsidP="00E70F71">
    <w:pPr>
      <w:pStyle w:val="Footer"/>
    </w:pPr>
  </w:p>
  <w:p w:rsidR="009A4F8A" w:rsidRDefault="009A4F8A"/>
  <w:p w:rsidR="009A4F8A" w:rsidRDefault="009A4F8A"/>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9A4F8A" w:rsidTr="00E70F71">
      <w:trPr>
        <w:trHeight w:val="620"/>
      </w:trPr>
      <w:tc>
        <w:tcPr>
          <w:tcW w:w="7368" w:type="dxa"/>
          <w:shd w:val="clear" w:color="auto" w:fill="auto"/>
          <w:tcMar>
            <w:right w:w="72" w:type="dxa"/>
          </w:tcMar>
          <w:vAlign w:val="bottom"/>
        </w:tcPr>
        <w:p w:rsidR="009A4F8A" w:rsidRDefault="009D20B2" w:rsidP="00E70F71">
          <w:pPr>
            <w:pStyle w:val="FooterText"/>
          </w:pPr>
          <w:r>
            <w:fldChar w:fldCharType="begin"/>
          </w:r>
          <w:r>
            <w:instrText xml:space="preserve"> STYLEREF  "Cp Title"  \* MERGEFORMAT </w:instrText>
          </w:r>
          <w:r>
            <w:fldChar w:fldCharType="separate"/>
          </w:r>
          <w:r w:rsidR="00214F6A" w:rsidRPr="00214F6A">
            <w:rPr>
              <w:b/>
              <w:bCs/>
              <w:noProof/>
            </w:rPr>
            <w:t>Agricultural Levies System</w:t>
          </w:r>
          <w:r>
            <w:rPr>
              <w:b/>
              <w:bCs/>
              <w:noProof/>
            </w:rPr>
            <w:fldChar w:fldCharType="end"/>
          </w:r>
          <w:r w:rsidR="009A4F8A">
            <w:t xml:space="preserve"> </w:t>
          </w:r>
          <w:r>
            <w:fldChar w:fldCharType="begin"/>
          </w:r>
          <w:r>
            <w:instrText xml:space="preserve"> STYLEREF  "Cp SubTitle"  \* MERGEFORMAT </w:instrText>
          </w:r>
          <w:r>
            <w:fldChar w:fldCharType="separate"/>
          </w:r>
          <w:r w:rsidR="00214F6A" w:rsidRPr="00214F6A">
            <w:rPr>
              <w:b/>
              <w:bCs/>
              <w:noProof/>
            </w:rPr>
            <w:t>Scoping Study</w:t>
          </w:r>
          <w:r w:rsidR="00214F6A">
            <w:rPr>
              <w:noProof/>
            </w:rPr>
            <w:t xml:space="preserve"> – Volume 1</w:t>
          </w:r>
          <w:r>
            <w:rPr>
              <w:noProof/>
            </w:rPr>
            <w:fldChar w:fldCharType="end"/>
          </w:r>
        </w:p>
      </w:tc>
      <w:tc>
        <w:tcPr>
          <w:tcW w:w="800" w:type="dxa"/>
          <w:shd w:val="clear" w:color="auto" w:fill="auto"/>
          <w:vAlign w:val="bottom"/>
        </w:tcPr>
        <w:p w:rsidR="009A4F8A" w:rsidRDefault="009A4F8A" w:rsidP="00E70F71">
          <w:pPr>
            <w:pStyle w:val="pageNumber"/>
          </w:pPr>
          <w:r>
            <w:fldChar w:fldCharType="begin"/>
          </w:r>
          <w:r>
            <w:instrText xml:space="preserve"> PAGE   \* MERGEFORMAT </w:instrText>
          </w:r>
          <w:r>
            <w:fldChar w:fldCharType="separate"/>
          </w:r>
          <w:r w:rsidR="00214F6A">
            <w:rPr>
              <w:noProof/>
            </w:rPr>
            <w:t>3</w:t>
          </w:r>
          <w:r>
            <w:rPr>
              <w:noProof/>
            </w:rPr>
            <w:fldChar w:fldCharType="end"/>
          </w:r>
        </w:p>
      </w:tc>
    </w:tr>
  </w:tbl>
  <w:p w:rsidR="009A4F8A" w:rsidRPr="00B21CCC" w:rsidRDefault="009A4F8A" w:rsidP="00E70F71">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9A4F8A" w:rsidTr="00E70F71">
      <w:trPr>
        <w:trHeight w:val="620"/>
      </w:trPr>
      <w:tc>
        <w:tcPr>
          <w:tcW w:w="7596" w:type="dxa"/>
          <w:shd w:val="clear" w:color="auto" w:fill="auto"/>
          <w:tcMar>
            <w:right w:w="72" w:type="dxa"/>
          </w:tcMar>
          <w:vAlign w:val="bottom"/>
        </w:tcPr>
        <w:p w:rsidR="009A4F8A" w:rsidRDefault="009D20B2" w:rsidP="00E70F71">
          <w:pPr>
            <w:pStyle w:val="FooterText"/>
          </w:pPr>
          <w:r>
            <w:fldChar w:fldCharType="begin"/>
          </w:r>
          <w:r>
            <w:instrText xml:space="preserve"> STYLEREF  "Cp Title"  \* MERGEFORMAT </w:instrText>
          </w:r>
          <w:r>
            <w:fldChar w:fldCharType="separate"/>
          </w:r>
          <w:r w:rsidR="009A4F8A" w:rsidRPr="008140E1">
            <w:rPr>
              <w:b/>
              <w:bCs/>
              <w:noProof/>
            </w:rPr>
            <w:t>Agricultural Levies System</w:t>
          </w:r>
          <w:r>
            <w:rPr>
              <w:b/>
              <w:bCs/>
              <w:noProof/>
            </w:rPr>
            <w:fldChar w:fldCharType="end"/>
          </w:r>
          <w:r w:rsidR="009A4F8A">
            <w:t xml:space="preserve"> </w:t>
          </w:r>
          <w:r>
            <w:fldChar w:fldCharType="begin"/>
          </w:r>
          <w:r>
            <w:instrText xml:space="preserve"> STYLEREF  "Cp SubTitle"  \* MERGEFORMAT </w:instrText>
          </w:r>
          <w:r>
            <w:fldChar w:fldCharType="separate"/>
          </w:r>
          <w:r w:rsidR="009A4F8A" w:rsidRPr="008140E1">
            <w:rPr>
              <w:b/>
              <w:bCs/>
              <w:noProof/>
            </w:rPr>
            <w:t>Scoping Study – Volume 1</w:t>
          </w:r>
          <w:r>
            <w:rPr>
              <w:b/>
              <w:bCs/>
              <w:noProof/>
            </w:rPr>
            <w:fldChar w:fldCharType="end"/>
          </w:r>
        </w:p>
      </w:tc>
      <w:tc>
        <w:tcPr>
          <w:tcW w:w="570" w:type="dxa"/>
          <w:shd w:val="clear" w:color="auto" w:fill="auto"/>
          <w:vAlign w:val="bottom"/>
        </w:tcPr>
        <w:p w:rsidR="009A4F8A" w:rsidRDefault="009A4F8A" w:rsidP="00E70F71">
          <w:pPr>
            <w:pStyle w:val="pageNumber"/>
          </w:pPr>
          <w:r>
            <w:fldChar w:fldCharType="begin"/>
          </w:r>
          <w:r>
            <w:instrText xml:space="preserve"> PAGE   \* MERGEFORMAT </w:instrText>
          </w:r>
          <w:r>
            <w:fldChar w:fldCharType="separate"/>
          </w:r>
          <w:r>
            <w:rPr>
              <w:noProof/>
            </w:rPr>
            <w:t>1</w:t>
          </w:r>
          <w:r>
            <w:rPr>
              <w:noProof/>
            </w:rPr>
            <w:fldChar w:fldCharType="end"/>
          </w:r>
        </w:p>
      </w:tc>
    </w:tr>
  </w:tbl>
  <w:p w:rsidR="009A4F8A" w:rsidRPr="00B21CCC" w:rsidRDefault="009A4F8A" w:rsidP="00E70F71">
    <w:pPr>
      <w:pStyle w:val="Footer"/>
    </w:pPr>
  </w:p>
  <w:p w:rsidR="009A4F8A" w:rsidRDefault="009A4F8A"/>
  <w:p w:rsidR="009A4F8A" w:rsidRDefault="009A4F8A"/>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9A4F8A" w:rsidTr="00E70F71">
      <w:trPr>
        <w:trHeight w:val="620"/>
      </w:trPr>
      <w:tc>
        <w:tcPr>
          <w:tcW w:w="7596" w:type="dxa"/>
          <w:shd w:val="clear" w:color="auto" w:fill="auto"/>
          <w:tcMar>
            <w:right w:w="72" w:type="dxa"/>
          </w:tcMar>
          <w:vAlign w:val="bottom"/>
        </w:tcPr>
        <w:p w:rsidR="009A4F8A" w:rsidRDefault="009D20B2" w:rsidP="00E70F71">
          <w:pPr>
            <w:pStyle w:val="FooterText"/>
          </w:pPr>
          <w:r>
            <w:fldChar w:fldCharType="begin"/>
          </w:r>
          <w:r>
            <w:instrText xml:space="preserve"> STYLEREF  "Cp Title"  \* MERGEFORMAT </w:instrText>
          </w:r>
          <w:r>
            <w:fldChar w:fldCharType="separate"/>
          </w:r>
          <w:r w:rsidR="009A4F8A" w:rsidRPr="008140E1">
            <w:rPr>
              <w:b/>
              <w:bCs/>
              <w:noProof/>
            </w:rPr>
            <w:t>Agricultural Levies System</w:t>
          </w:r>
          <w:r>
            <w:rPr>
              <w:b/>
              <w:bCs/>
              <w:noProof/>
            </w:rPr>
            <w:fldChar w:fldCharType="end"/>
          </w:r>
          <w:r w:rsidR="009A4F8A">
            <w:t xml:space="preserve"> </w:t>
          </w:r>
          <w:r>
            <w:fldChar w:fldCharType="begin"/>
          </w:r>
          <w:r>
            <w:instrText xml:space="preserve"> STYLEREF  "Cp SubTitle"  \* MERGEFORMAT </w:instrText>
          </w:r>
          <w:r>
            <w:fldChar w:fldCharType="separate"/>
          </w:r>
          <w:r w:rsidR="009A4F8A" w:rsidRPr="008140E1">
            <w:rPr>
              <w:b/>
              <w:bCs/>
              <w:noProof/>
            </w:rPr>
            <w:t>Scoping Study – Volume 1</w:t>
          </w:r>
          <w:r>
            <w:rPr>
              <w:b/>
              <w:bCs/>
              <w:noProof/>
            </w:rPr>
            <w:fldChar w:fldCharType="end"/>
          </w:r>
        </w:p>
      </w:tc>
      <w:tc>
        <w:tcPr>
          <w:tcW w:w="570" w:type="dxa"/>
          <w:shd w:val="clear" w:color="auto" w:fill="auto"/>
          <w:vAlign w:val="bottom"/>
        </w:tcPr>
        <w:p w:rsidR="009A4F8A" w:rsidRDefault="009A4F8A" w:rsidP="00E70F71">
          <w:pPr>
            <w:pStyle w:val="pageNumber"/>
          </w:pPr>
          <w:r>
            <w:fldChar w:fldCharType="begin"/>
          </w:r>
          <w:r>
            <w:instrText xml:space="preserve"> PAGE   \* MERGEFORMAT </w:instrText>
          </w:r>
          <w:r>
            <w:fldChar w:fldCharType="separate"/>
          </w:r>
          <w:r>
            <w:rPr>
              <w:noProof/>
            </w:rPr>
            <w:t>1</w:t>
          </w:r>
          <w:r>
            <w:rPr>
              <w:noProof/>
            </w:rPr>
            <w:fldChar w:fldCharType="end"/>
          </w:r>
        </w:p>
      </w:tc>
    </w:tr>
  </w:tbl>
  <w:p w:rsidR="009A4F8A" w:rsidRPr="00B21CCC" w:rsidRDefault="009A4F8A" w:rsidP="00E70F71">
    <w:pPr>
      <w:pStyle w:val="Footer"/>
    </w:pPr>
  </w:p>
  <w:p w:rsidR="009A4F8A" w:rsidRDefault="009A4F8A"/>
  <w:p w:rsidR="009A4F8A" w:rsidRDefault="009A4F8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F8A" w:rsidRDefault="009A4F8A">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9A4F8A" w:rsidTr="00E70F71">
      <w:trPr>
        <w:trHeight w:val="620"/>
      </w:trPr>
      <w:tc>
        <w:tcPr>
          <w:tcW w:w="7368" w:type="dxa"/>
          <w:shd w:val="clear" w:color="auto" w:fill="auto"/>
          <w:tcMar>
            <w:right w:w="72" w:type="dxa"/>
          </w:tcMar>
          <w:vAlign w:val="bottom"/>
        </w:tcPr>
        <w:p w:rsidR="009A4F8A" w:rsidRDefault="009D20B2" w:rsidP="00E70F71">
          <w:pPr>
            <w:pStyle w:val="FooterText"/>
          </w:pPr>
          <w:r>
            <w:fldChar w:fldCharType="begin"/>
          </w:r>
          <w:r>
            <w:instrText xml:space="preserve"> STYLEREF  "Cp Title"  \* MERGEFORMAT </w:instrText>
          </w:r>
          <w:r>
            <w:fldChar w:fldCharType="separate"/>
          </w:r>
          <w:r w:rsidR="00214F6A" w:rsidRPr="00214F6A">
            <w:rPr>
              <w:b/>
              <w:bCs/>
              <w:noProof/>
            </w:rPr>
            <w:t>Agricultural Levies System</w:t>
          </w:r>
          <w:r>
            <w:rPr>
              <w:b/>
              <w:bCs/>
              <w:noProof/>
            </w:rPr>
            <w:fldChar w:fldCharType="end"/>
          </w:r>
          <w:r w:rsidR="009A4F8A">
            <w:t xml:space="preserve"> </w:t>
          </w:r>
          <w:r>
            <w:fldChar w:fldCharType="begin"/>
          </w:r>
          <w:r>
            <w:instrText xml:space="preserve"> STYLEREF  "Cp SubTitle"  \* MERGEFORMAT </w:instrText>
          </w:r>
          <w:r>
            <w:fldChar w:fldCharType="separate"/>
          </w:r>
          <w:r w:rsidR="00214F6A" w:rsidRPr="00214F6A">
            <w:rPr>
              <w:b/>
              <w:bCs/>
              <w:noProof/>
            </w:rPr>
            <w:t>Scoping Study</w:t>
          </w:r>
          <w:r w:rsidR="00214F6A">
            <w:rPr>
              <w:noProof/>
            </w:rPr>
            <w:t xml:space="preserve"> – Volume 1</w:t>
          </w:r>
          <w:r>
            <w:rPr>
              <w:noProof/>
            </w:rPr>
            <w:fldChar w:fldCharType="end"/>
          </w:r>
        </w:p>
      </w:tc>
      <w:tc>
        <w:tcPr>
          <w:tcW w:w="800" w:type="dxa"/>
          <w:shd w:val="clear" w:color="auto" w:fill="auto"/>
          <w:vAlign w:val="bottom"/>
        </w:tcPr>
        <w:p w:rsidR="009A4F8A" w:rsidRDefault="009A4F8A" w:rsidP="00E70F71">
          <w:pPr>
            <w:pStyle w:val="pageNumber"/>
          </w:pPr>
          <w:r>
            <w:fldChar w:fldCharType="begin"/>
          </w:r>
          <w:r>
            <w:instrText xml:space="preserve"> PAGE   \* MERGEFORMAT </w:instrText>
          </w:r>
          <w:r>
            <w:fldChar w:fldCharType="separate"/>
          </w:r>
          <w:r w:rsidR="00214F6A">
            <w:rPr>
              <w:noProof/>
            </w:rPr>
            <w:t>4</w:t>
          </w:r>
          <w:r>
            <w:rPr>
              <w:noProof/>
            </w:rPr>
            <w:fldChar w:fldCharType="end"/>
          </w:r>
        </w:p>
      </w:tc>
    </w:tr>
  </w:tbl>
  <w:p w:rsidR="009A4F8A" w:rsidRPr="00B21CCC" w:rsidRDefault="009A4F8A" w:rsidP="00E70F71">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9A4F8A" w:rsidTr="00E70F71">
      <w:trPr>
        <w:trHeight w:val="620"/>
      </w:trPr>
      <w:tc>
        <w:tcPr>
          <w:tcW w:w="7596" w:type="dxa"/>
          <w:shd w:val="clear" w:color="auto" w:fill="auto"/>
          <w:tcMar>
            <w:right w:w="72" w:type="dxa"/>
          </w:tcMar>
          <w:vAlign w:val="bottom"/>
        </w:tcPr>
        <w:p w:rsidR="009A4F8A" w:rsidRDefault="009D20B2" w:rsidP="00E70F71">
          <w:pPr>
            <w:pStyle w:val="FooterText"/>
          </w:pPr>
          <w:r>
            <w:fldChar w:fldCharType="begin"/>
          </w:r>
          <w:r>
            <w:instrText xml:space="preserve"> STYLEREF  "Cp Title"  \* MERGEFORMAT </w:instrText>
          </w:r>
          <w:r>
            <w:fldChar w:fldCharType="separate"/>
          </w:r>
          <w:r w:rsidR="009A4F8A" w:rsidRPr="008140E1">
            <w:rPr>
              <w:b/>
              <w:bCs/>
              <w:noProof/>
            </w:rPr>
            <w:t>Agricultural Levies System</w:t>
          </w:r>
          <w:r>
            <w:rPr>
              <w:b/>
              <w:bCs/>
              <w:noProof/>
            </w:rPr>
            <w:fldChar w:fldCharType="end"/>
          </w:r>
          <w:r w:rsidR="009A4F8A">
            <w:t xml:space="preserve"> </w:t>
          </w:r>
          <w:r>
            <w:fldChar w:fldCharType="begin"/>
          </w:r>
          <w:r>
            <w:instrText xml:space="preserve"> STYLEREF  "Cp SubTitle"  \* MERGEFORMAT </w:instrText>
          </w:r>
          <w:r>
            <w:fldChar w:fldCharType="separate"/>
          </w:r>
          <w:r w:rsidR="009A4F8A" w:rsidRPr="008140E1">
            <w:rPr>
              <w:b/>
              <w:bCs/>
              <w:noProof/>
            </w:rPr>
            <w:t>Scoping Study – Volume 1</w:t>
          </w:r>
          <w:r>
            <w:rPr>
              <w:b/>
              <w:bCs/>
              <w:noProof/>
            </w:rPr>
            <w:fldChar w:fldCharType="end"/>
          </w:r>
        </w:p>
      </w:tc>
      <w:tc>
        <w:tcPr>
          <w:tcW w:w="570" w:type="dxa"/>
          <w:shd w:val="clear" w:color="auto" w:fill="auto"/>
          <w:vAlign w:val="bottom"/>
        </w:tcPr>
        <w:p w:rsidR="009A4F8A" w:rsidRDefault="009A4F8A" w:rsidP="00E70F71">
          <w:pPr>
            <w:pStyle w:val="pageNumber"/>
          </w:pPr>
          <w:r>
            <w:fldChar w:fldCharType="begin"/>
          </w:r>
          <w:r>
            <w:instrText xml:space="preserve"> PAGE   \* MERGEFORMAT </w:instrText>
          </w:r>
          <w:r>
            <w:fldChar w:fldCharType="separate"/>
          </w:r>
          <w:r>
            <w:rPr>
              <w:noProof/>
            </w:rPr>
            <w:t>1</w:t>
          </w:r>
          <w:r>
            <w:rPr>
              <w:noProof/>
            </w:rPr>
            <w:fldChar w:fldCharType="end"/>
          </w:r>
        </w:p>
      </w:tc>
    </w:tr>
  </w:tbl>
  <w:p w:rsidR="009A4F8A" w:rsidRPr="00B21CCC" w:rsidRDefault="009A4F8A" w:rsidP="00E70F71">
    <w:pPr>
      <w:pStyle w:val="Footer"/>
    </w:pPr>
  </w:p>
  <w:p w:rsidR="009A4F8A" w:rsidRDefault="009A4F8A"/>
  <w:p w:rsidR="009A4F8A" w:rsidRDefault="009A4F8A"/>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9A4F8A" w:rsidTr="00E70F71">
      <w:trPr>
        <w:trHeight w:val="620"/>
      </w:trPr>
      <w:tc>
        <w:tcPr>
          <w:tcW w:w="7596" w:type="dxa"/>
          <w:shd w:val="clear" w:color="auto" w:fill="auto"/>
          <w:tcMar>
            <w:right w:w="72" w:type="dxa"/>
          </w:tcMar>
          <w:vAlign w:val="bottom"/>
        </w:tcPr>
        <w:p w:rsidR="009A4F8A" w:rsidRDefault="009D20B2" w:rsidP="00E70F71">
          <w:pPr>
            <w:pStyle w:val="FooterText"/>
          </w:pPr>
          <w:r>
            <w:fldChar w:fldCharType="begin"/>
          </w:r>
          <w:r>
            <w:instrText xml:space="preserve"> STYLEREF  "Cp Title"  \* MERGEFORMAT </w:instrText>
          </w:r>
          <w:r>
            <w:fldChar w:fldCharType="separate"/>
          </w:r>
          <w:r w:rsidR="009A4F8A" w:rsidRPr="008140E1">
            <w:rPr>
              <w:b/>
              <w:bCs/>
              <w:noProof/>
            </w:rPr>
            <w:t>Agricultural Levies System</w:t>
          </w:r>
          <w:r>
            <w:rPr>
              <w:b/>
              <w:bCs/>
              <w:noProof/>
            </w:rPr>
            <w:fldChar w:fldCharType="end"/>
          </w:r>
          <w:r w:rsidR="009A4F8A">
            <w:t xml:space="preserve"> </w:t>
          </w:r>
          <w:r>
            <w:fldChar w:fldCharType="begin"/>
          </w:r>
          <w:r>
            <w:instrText xml:space="preserve"> STYLEREF  "Cp SubTitle"  \* MERGEFORMAT </w:instrText>
          </w:r>
          <w:r>
            <w:fldChar w:fldCharType="separate"/>
          </w:r>
          <w:r w:rsidR="009A4F8A" w:rsidRPr="008140E1">
            <w:rPr>
              <w:b/>
              <w:bCs/>
              <w:noProof/>
            </w:rPr>
            <w:t>Scoping Study – Volume 1</w:t>
          </w:r>
          <w:r>
            <w:rPr>
              <w:b/>
              <w:bCs/>
              <w:noProof/>
            </w:rPr>
            <w:fldChar w:fldCharType="end"/>
          </w:r>
        </w:p>
      </w:tc>
      <w:tc>
        <w:tcPr>
          <w:tcW w:w="570" w:type="dxa"/>
          <w:shd w:val="clear" w:color="auto" w:fill="auto"/>
          <w:vAlign w:val="bottom"/>
        </w:tcPr>
        <w:p w:rsidR="009A4F8A" w:rsidRDefault="009A4F8A" w:rsidP="00E70F71">
          <w:pPr>
            <w:pStyle w:val="pageNumber"/>
          </w:pPr>
          <w:r>
            <w:fldChar w:fldCharType="begin"/>
          </w:r>
          <w:r>
            <w:instrText xml:space="preserve"> PAGE   \* MERGEFORMAT </w:instrText>
          </w:r>
          <w:r>
            <w:fldChar w:fldCharType="separate"/>
          </w:r>
          <w:r>
            <w:rPr>
              <w:noProof/>
            </w:rPr>
            <w:t>1</w:t>
          </w:r>
          <w:r>
            <w:rPr>
              <w:noProof/>
            </w:rPr>
            <w:fldChar w:fldCharType="end"/>
          </w:r>
        </w:p>
      </w:tc>
    </w:tr>
  </w:tbl>
  <w:p w:rsidR="009A4F8A" w:rsidRPr="00B21CCC" w:rsidRDefault="009A4F8A" w:rsidP="00E70F71">
    <w:pPr>
      <w:pStyle w:val="Footer"/>
    </w:pPr>
  </w:p>
  <w:p w:rsidR="009A4F8A" w:rsidRDefault="009A4F8A"/>
  <w:p w:rsidR="009A4F8A" w:rsidRDefault="009A4F8A"/>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9A4F8A" w:rsidTr="00E70F71">
      <w:trPr>
        <w:trHeight w:val="620"/>
      </w:trPr>
      <w:tc>
        <w:tcPr>
          <w:tcW w:w="7368" w:type="dxa"/>
          <w:shd w:val="clear" w:color="auto" w:fill="auto"/>
          <w:tcMar>
            <w:right w:w="72" w:type="dxa"/>
          </w:tcMar>
          <w:vAlign w:val="bottom"/>
        </w:tcPr>
        <w:p w:rsidR="009A4F8A" w:rsidRDefault="009D20B2" w:rsidP="00E70F71">
          <w:pPr>
            <w:pStyle w:val="FooterText"/>
          </w:pPr>
          <w:r>
            <w:fldChar w:fldCharType="begin"/>
          </w:r>
          <w:r>
            <w:instrText xml:space="preserve"> STYLEREF  "Cp Title"  \* MERGEFORMAT </w:instrText>
          </w:r>
          <w:r>
            <w:fldChar w:fldCharType="separate"/>
          </w:r>
          <w:r w:rsidRPr="009D20B2">
            <w:rPr>
              <w:b/>
              <w:bCs/>
              <w:noProof/>
            </w:rPr>
            <w:t>Agricultural Levies System</w:t>
          </w:r>
          <w:r>
            <w:rPr>
              <w:b/>
              <w:bCs/>
              <w:noProof/>
            </w:rPr>
            <w:fldChar w:fldCharType="end"/>
          </w:r>
          <w:r w:rsidR="009A4F8A">
            <w:t xml:space="preserve"> </w:t>
          </w:r>
          <w:r>
            <w:fldChar w:fldCharType="begin"/>
          </w:r>
          <w:r>
            <w:instrText xml:space="preserve"> STYLEREF  "Cp SubTitle"  \* MERGEFORMAT </w:instrText>
          </w:r>
          <w:r>
            <w:fldChar w:fldCharType="separate"/>
          </w:r>
          <w:r w:rsidRPr="009D20B2">
            <w:rPr>
              <w:b/>
              <w:bCs/>
              <w:noProof/>
            </w:rPr>
            <w:t>Scoping Study</w:t>
          </w:r>
          <w:r>
            <w:rPr>
              <w:noProof/>
            </w:rPr>
            <w:t xml:space="preserve"> – Volume 1</w:t>
          </w:r>
          <w:r>
            <w:rPr>
              <w:noProof/>
            </w:rPr>
            <w:fldChar w:fldCharType="end"/>
          </w:r>
        </w:p>
      </w:tc>
      <w:tc>
        <w:tcPr>
          <w:tcW w:w="800" w:type="dxa"/>
          <w:shd w:val="clear" w:color="auto" w:fill="auto"/>
          <w:vAlign w:val="bottom"/>
        </w:tcPr>
        <w:p w:rsidR="009A4F8A" w:rsidRDefault="009A4F8A" w:rsidP="00E70F71">
          <w:pPr>
            <w:pStyle w:val="pageNumber"/>
          </w:pPr>
          <w:r>
            <w:fldChar w:fldCharType="begin"/>
          </w:r>
          <w:r>
            <w:instrText xml:space="preserve"> PAGE   \* MERGEFORMAT </w:instrText>
          </w:r>
          <w:r>
            <w:fldChar w:fldCharType="separate"/>
          </w:r>
          <w:r w:rsidR="009D20B2">
            <w:rPr>
              <w:noProof/>
            </w:rPr>
            <w:t>32</w:t>
          </w:r>
          <w:r>
            <w:rPr>
              <w:noProof/>
            </w:rPr>
            <w:fldChar w:fldCharType="end"/>
          </w:r>
        </w:p>
      </w:tc>
    </w:tr>
  </w:tbl>
  <w:p w:rsidR="009A4F8A" w:rsidRPr="00B21CCC" w:rsidRDefault="009A4F8A" w:rsidP="00E70F71">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F8A" w:rsidRPr="00E7241D" w:rsidRDefault="009A4F8A" w:rsidP="00E7241D">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F8A" w:rsidRPr="00E7241D" w:rsidRDefault="009A4F8A" w:rsidP="00E7241D">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78"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8"/>
      <w:gridCol w:w="5350"/>
    </w:tblGrid>
    <w:tr w:rsidR="009A4F8A" w:rsidTr="00D67C36">
      <w:trPr>
        <w:trHeight w:hRule="exact" w:val="780"/>
      </w:trPr>
      <w:tc>
        <w:tcPr>
          <w:tcW w:w="5628" w:type="dxa"/>
          <w:shd w:val="clear" w:color="auto" w:fill="auto"/>
        </w:tcPr>
        <w:p w:rsidR="009A4F8A" w:rsidRDefault="009A4F8A" w:rsidP="00D67C36">
          <w:pPr>
            <w:pStyle w:val="spacer"/>
          </w:pPr>
        </w:p>
      </w:tc>
      <w:tc>
        <w:tcPr>
          <w:tcW w:w="5350" w:type="dxa"/>
          <w:tcBorders>
            <w:bottom w:val="single" w:sz="4" w:space="0" w:color="auto"/>
          </w:tcBorders>
          <w:shd w:val="clear" w:color="auto" w:fill="auto"/>
        </w:tcPr>
        <w:p w:rsidR="009A4F8A" w:rsidRDefault="009A4F8A" w:rsidP="00D67C36">
          <w:pPr>
            <w:pStyle w:val="spacer"/>
          </w:pPr>
          <w:r>
            <w:rPr>
              <w:noProof/>
              <w:lang w:val="en-GB" w:eastAsia="en-GB"/>
            </w:rPr>
            <mc:AlternateContent>
              <mc:Choice Requires="wps">
                <w:drawing>
                  <wp:anchor distT="0" distB="0" distL="114300" distR="114300" simplePos="0" relativeHeight="251718656" behindDoc="0" locked="1" layoutInCell="1" allowOverlap="1" wp14:anchorId="0D09CCCE" wp14:editId="4C02A791">
                    <wp:simplePos x="0" y="0"/>
                    <wp:positionH relativeFrom="page">
                      <wp:posOffset>1813560</wp:posOffset>
                    </wp:positionH>
                    <wp:positionV relativeFrom="page">
                      <wp:posOffset>27305</wp:posOffset>
                    </wp:positionV>
                    <wp:extent cx="781050" cy="382905"/>
                    <wp:effectExtent l="0" t="0" r="0" b="0"/>
                    <wp:wrapNone/>
                    <wp:docPr id="82" name="cp_sails_contac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781050" cy="38290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B5F6082" id="cp_sails_contacts" o:spid="_x0000_s1026" style="position:absolute;margin-left:142.8pt;margin-top:2.15pt;width:61.5pt;height:30.1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" path="m822,r,828l,828,822,xm863,828r823,l1686,,863,828xe" fillcolor="#ffaf3a" stroked="f">
                    <v:path arrowok="t" o:connecttype="custom" o:connectlocs="380797,0;380797,382905;0,382905;380797,0;399790,382905;781050,382905;781050,0;399790,382905" o:connectangles="0,0,0,0,0,0,0,0"/>
                    <o:lock v:ext="edit" aspectratio="t" verticies="t"/>
                    <w10:wrap anchorx="page" anchory="page"/>
                    <w10:anchorlock/>
                  </v:shape>
                </w:pict>
              </mc:Fallback>
            </mc:AlternateContent>
          </w:r>
        </w:p>
      </w:tc>
    </w:tr>
    <w:tr w:rsidR="009A4F8A" w:rsidTr="00D67C36">
      <w:trPr>
        <w:trHeight w:hRule="exact" w:val="520"/>
      </w:trPr>
      <w:tc>
        <w:tcPr>
          <w:tcW w:w="5628" w:type="dxa"/>
          <w:shd w:val="clear" w:color="auto" w:fill="auto"/>
        </w:tcPr>
        <w:p w:rsidR="009A4F8A" w:rsidRDefault="009A4F8A" w:rsidP="00D67C36">
          <w:pPr>
            <w:pStyle w:val="spacer"/>
          </w:pPr>
        </w:p>
      </w:tc>
      <w:tc>
        <w:tcPr>
          <w:tcW w:w="5350" w:type="dxa"/>
          <w:tcBorders>
            <w:top w:val="single" w:sz="4" w:space="0" w:color="auto"/>
          </w:tcBorders>
          <w:shd w:val="clear" w:color="auto" w:fill="auto"/>
        </w:tcPr>
        <w:p w:rsidR="009A4F8A" w:rsidRDefault="009A4F8A" w:rsidP="00D67C36">
          <w:pPr>
            <w:pStyle w:val="spacer"/>
          </w:pPr>
        </w:p>
      </w:tc>
    </w:tr>
  </w:tbl>
  <w:p w:rsidR="009A4F8A" w:rsidRPr="00E7241D" w:rsidRDefault="009A4F8A" w:rsidP="00E724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F8A" w:rsidRDefault="009A4F8A">
    <w:pPr>
      <w:pStyle w:val="Footer"/>
    </w:pPr>
    <w:r>
      <w:rPr>
        <w:noProof/>
        <w:lang w:val="en-GB" w:eastAsia="en-GB"/>
      </w:rPr>
      <mc:AlternateContent>
        <mc:Choice Requires="wps">
          <w:drawing>
            <wp:anchor distT="0" distB="0" distL="114300" distR="114300" simplePos="0" relativeHeight="251745280" behindDoc="0" locked="1" layoutInCell="1" allowOverlap="1" wp14:anchorId="6DAA5F26" wp14:editId="5A03DE50">
              <wp:simplePos x="0" y="0"/>
              <wp:positionH relativeFrom="page">
                <wp:posOffset>749300</wp:posOffset>
              </wp:positionH>
              <wp:positionV relativeFrom="page">
                <wp:posOffset>6400800</wp:posOffset>
              </wp:positionV>
              <wp:extent cx="4378325" cy="4020820"/>
              <wp:effectExtent l="0" t="0" r="3175" b="0"/>
              <wp:wrapNone/>
              <wp:docPr id="512" name="Rectangle 5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78325" cy="4020820"/>
                      </a:xfrm>
                      <a:prstGeom prst="rect">
                        <a:avLst/>
                      </a:prstGeom>
                      <a:solidFill>
                        <a:srgbClr val="B4B4B4">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F2BC544" id="Rectangle 512" o:spid="_x0000_s1026" style="position:absolute;margin-left:59pt;margin-top:7in;width:344.75pt;height:316.6pt;z-index:2517452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" fillcolor="#b4b4b4" stroked="f">
              <v:fill opacity="32896f"/>
              <v:stroke joinstyle="round"/>
              <v:path arrowok="t"/>
              <o:lock v:ext="edit" aspectratio="t"/>
              <w10:wrap anchorx="page" anchory="page"/>
              <w10:anchorlock/>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9A4F8A" w:rsidTr="00E70F71">
      <w:trPr>
        <w:trHeight w:val="620"/>
      </w:trPr>
      <w:tc>
        <w:tcPr>
          <w:tcW w:w="7596" w:type="dxa"/>
          <w:shd w:val="clear" w:color="auto" w:fill="auto"/>
          <w:tcMar>
            <w:right w:w="72" w:type="dxa"/>
          </w:tcMar>
          <w:vAlign w:val="bottom"/>
        </w:tcPr>
        <w:p w:rsidR="009A4F8A" w:rsidRDefault="009D20B2" w:rsidP="00E70F71">
          <w:pPr>
            <w:pStyle w:val="FooterText"/>
          </w:pPr>
          <w:r>
            <w:fldChar w:fldCharType="begin"/>
          </w:r>
          <w:r>
            <w:instrText xml:space="preserve"> STYLEREF  "Cp Title"  \* MERGEFORMAT </w:instrText>
          </w:r>
          <w:r>
            <w:fldChar w:fldCharType="separate"/>
          </w:r>
          <w:r w:rsidR="009A4F8A" w:rsidRPr="008140E1">
            <w:rPr>
              <w:b/>
              <w:bCs/>
              <w:noProof/>
            </w:rPr>
            <w:t>Agricultural Levies System</w:t>
          </w:r>
          <w:r>
            <w:rPr>
              <w:b/>
              <w:bCs/>
              <w:noProof/>
            </w:rPr>
            <w:fldChar w:fldCharType="end"/>
          </w:r>
          <w:r w:rsidR="009A4F8A">
            <w:t xml:space="preserve"> </w:t>
          </w:r>
          <w:r>
            <w:fldChar w:fldCharType="begin"/>
          </w:r>
          <w:r>
            <w:instrText xml:space="preserve"> STYLEREF  "Cp SubTitle"  \* MERGEFORMAT </w:instrText>
          </w:r>
          <w:r>
            <w:fldChar w:fldCharType="separate"/>
          </w:r>
          <w:r w:rsidR="009A4F8A" w:rsidRPr="008140E1">
            <w:rPr>
              <w:b/>
              <w:bCs/>
              <w:noProof/>
            </w:rPr>
            <w:t>Scoping Study – Volume 1</w:t>
          </w:r>
          <w:r>
            <w:rPr>
              <w:b/>
              <w:bCs/>
              <w:noProof/>
            </w:rPr>
            <w:fldChar w:fldCharType="end"/>
          </w:r>
        </w:p>
      </w:tc>
      <w:tc>
        <w:tcPr>
          <w:tcW w:w="570" w:type="dxa"/>
          <w:shd w:val="clear" w:color="auto" w:fill="auto"/>
          <w:vAlign w:val="bottom"/>
        </w:tcPr>
        <w:p w:rsidR="009A4F8A" w:rsidRDefault="009A4F8A" w:rsidP="00E70F71">
          <w:pPr>
            <w:pStyle w:val="pageNumber"/>
          </w:pPr>
          <w:r>
            <w:fldChar w:fldCharType="begin"/>
          </w:r>
          <w:r>
            <w:instrText xml:space="preserve"> PAGE   \* MERGEFORMAT </w:instrText>
          </w:r>
          <w:r>
            <w:fldChar w:fldCharType="separate"/>
          </w:r>
          <w:r>
            <w:rPr>
              <w:noProof/>
            </w:rPr>
            <w:t>1</w:t>
          </w:r>
          <w:r>
            <w:rPr>
              <w:noProof/>
            </w:rPr>
            <w:fldChar w:fldCharType="end"/>
          </w:r>
        </w:p>
      </w:tc>
    </w:tr>
  </w:tbl>
  <w:p w:rsidR="009A4F8A" w:rsidRPr="00B21CCC" w:rsidRDefault="009A4F8A" w:rsidP="00E70F71">
    <w:pPr>
      <w:pStyle w:val="Footer"/>
    </w:pPr>
  </w:p>
  <w:p w:rsidR="009A4F8A" w:rsidRDefault="009A4F8A"/>
  <w:p w:rsidR="009A4F8A" w:rsidRDefault="009A4F8A"/>
  <w:p w:rsidR="009A4F8A" w:rsidRDefault="009A4F8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F8A" w:rsidRDefault="009A4F8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9A4F8A" w:rsidTr="00E70F71">
      <w:trPr>
        <w:trHeight w:val="620"/>
      </w:trPr>
      <w:tc>
        <w:tcPr>
          <w:tcW w:w="7596" w:type="dxa"/>
          <w:shd w:val="clear" w:color="auto" w:fill="auto"/>
          <w:tcMar>
            <w:right w:w="72" w:type="dxa"/>
          </w:tcMar>
          <w:vAlign w:val="bottom"/>
        </w:tcPr>
        <w:p w:rsidR="009A4F8A" w:rsidRDefault="009D20B2" w:rsidP="00E70F71">
          <w:pPr>
            <w:pStyle w:val="FooterText"/>
          </w:pPr>
          <w:r>
            <w:fldChar w:fldCharType="begin"/>
          </w:r>
          <w:r>
            <w:instrText xml:space="preserve"> STYLEREF  "Cp Title"  \* MERGEFORMAT </w:instrText>
          </w:r>
          <w:r>
            <w:fldChar w:fldCharType="separate"/>
          </w:r>
          <w:r w:rsidR="009A4F8A" w:rsidRPr="008140E1">
            <w:rPr>
              <w:b/>
              <w:bCs/>
              <w:noProof/>
            </w:rPr>
            <w:t>Agricultural Levies System</w:t>
          </w:r>
          <w:r>
            <w:rPr>
              <w:b/>
              <w:bCs/>
              <w:noProof/>
            </w:rPr>
            <w:fldChar w:fldCharType="end"/>
          </w:r>
          <w:r w:rsidR="009A4F8A">
            <w:t xml:space="preserve"> </w:t>
          </w:r>
          <w:r>
            <w:fldChar w:fldCharType="begin"/>
          </w:r>
          <w:r>
            <w:instrText xml:space="preserve"> STYLEREF  "Cp SubTitle"  \* MERGEFORMAT </w:instrText>
          </w:r>
          <w:r>
            <w:fldChar w:fldCharType="separate"/>
          </w:r>
          <w:r w:rsidR="009A4F8A" w:rsidRPr="008140E1">
            <w:rPr>
              <w:b/>
              <w:bCs/>
              <w:noProof/>
            </w:rPr>
            <w:t>Scoping Study – Volume 1</w:t>
          </w:r>
          <w:r>
            <w:rPr>
              <w:b/>
              <w:bCs/>
              <w:noProof/>
            </w:rPr>
            <w:fldChar w:fldCharType="end"/>
          </w:r>
        </w:p>
      </w:tc>
      <w:tc>
        <w:tcPr>
          <w:tcW w:w="570" w:type="dxa"/>
          <w:shd w:val="clear" w:color="auto" w:fill="auto"/>
          <w:vAlign w:val="bottom"/>
        </w:tcPr>
        <w:p w:rsidR="009A4F8A" w:rsidRDefault="009A4F8A" w:rsidP="00E70F71">
          <w:pPr>
            <w:pStyle w:val="pageNumber"/>
          </w:pPr>
          <w:r>
            <w:fldChar w:fldCharType="begin"/>
          </w:r>
          <w:r>
            <w:instrText xml:space="preserve"> PAGE   \* MERGEFORMAT </w:instrText>
          </w:r>
          <w:r>
            <w:fldChar w:fldCharType="separate"/>
          </w:r>
          <w:r>
            <w:rPr>
              <w:noProof/>
            </w:rPr>
            <w:t>1</w:t>
          </w:r>
          <w:r>
            <w:rPr>
              <w:noProof/>
            </w:rPr>
            <w:fldChar w:fldCharType="end"/>
          </w:r>
        </w:p>
      </w:tc>
    </w:tr>
  </w:tbl>
  <w:p w:rsidR="009A4F8A" w:rsidRPr="00B21CCC" w:rsidRDefault="009A4F8A" w:rsidP="00E70F71">
    <w:pPr>
      <w:pStyle w:val="Footer"/>
    </w:pPr>
  </w:p>
  <w:p w:rsidR="009A4F8A" w:rsidRDefault="009A4F8A"/>
  <w:p w:rsidR="009A4F8A" w:rsidRDefault="009A4F8A"/>
  <w:p w:rsidR="009A4F8A" w:rsidRDefault="009A4F8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F8A" w:rsidRDefault="009A4F8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F8A" w:rsidRDefault="009A4F8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F8A" w:rsidRDefault="009A4F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9F7" w:rsidRDefault="00E169F7" w:rsidP="00D337DD">
      <w:pPr>
        <w:spacing w:after="0" w:line="240" w:lineRule="auto"/>
      </w:pPr>
      <w:r>
        <w:separator/>
      </w:r>
    </w:p>
  </w:footnote>
  <w:footnote w:type="continuationSeparator" w:id="0">
    <w:p w:rsidR="00E169F7" w:rsidRDefault="00E169F7" w:rsidP="00D337DD">
      <w:pPr>
        <w:spacing w:after="0" w:line="240" w:lineRule="auto"/>
      </w:pPr>
      <w:r>
        <w:continuationSeparator/>
      </w:r>
    </w:p>
  </w:footnote>
  <w:footnote w:type="continuationNotice" w:id="1">
    <w:p w:rsidR="00E169F7" w:rsidRDefault="00E169F7">
      <w:pPr>
        <w:spacing w:after="0" w:line="240" w:lineRule="auto"/>
      </w:pPr>
    </w:p>
  </w:footnote>
  <w:footnote w:id="2">
    <w:p w:rsidR="009A4F8A" w:rsidRPr="0030218D" w:rsidRDefault="009A4F8A" w:rsidP="00FD7330">
      <w:pPr>
        <w:pStyle w:val="FootnoteText"/>
        <w:rPr>
          <w:lang w:val="en-GB"/>
        </w:rPr>
      </w:pPr>
      <w:r>
        <w:rPr>
          <w:rStyle w:val="FootnoteReference"/>
        </w:rPr>
        <w:footnoteRef/>
      </w:r>
      <w:r>
        <w:t xml:space="preserve"> </w:t>
      </w:r>
      <w:r>
        <w:rPr>
          <w:lang w:val="en-GB"/>
        </w:rPr>
        <w:t>This number is calculated by taking the number of commodities (74) and the number of levies (rates &gt; $0.00) per commodity (maximum five – R&amp;D, marketing, biosecurity, NRS, emergency response). This would mean that there could be a maximum of 370 levies but not all commodities have five levies – some, for example, goat fibre, only have an R&amp;D levy.</w:t>
      </w:r>
    </w:p>
  </w:footnote>
  <w:footnote w:id="3">
    <w:p w:rsidR="009A4F8A" w:rsidRPr="00696AC4" w:rsidRDefault="009A4F8A" w:rsidP="00AA41EA">
      <w:pPr>
        <w:pStyle w:val="FootnoteText"/>
      </w:pPr>
      <w:r>
        <w:rPr>
          <w:rStyle w:val="FootnoteReference"/>
        </w:rPr>
        <w:footnoteRef/>
      </w:r>
      <w:r>
        <w:t xml:space="preserve"> </w:t>
      </w:r>
      <w:r w:rsidRPr="00696AC4">
        <w:t xml:space="preserve">“Review of Business Taxation,” Ralph Review, accessed March 23, 2016, </w:t>
      </w:r>
      <w:hyperlink r:id="rId1" w:history="1">
        <w:r w:rsidRPr="00696AC4">
          <w:rPr>
            <w:rStyle w:val="Hyperlink"/>
          </w:rPr>
          <w:t>http://www.rbt.treasury.gov.au/</w:t>
        </w:r>
      </w:hyperlink>
      <w:r w:rsidRPr="00696AC4">
        <w:t xml:space="preserve">; “Australia’s future tax system,” Henry Review, accessed March 23, 2016, </w:t>
      </w:r>
      <w:hyperlink r:id="rId2" w:history="1">
        <w:r w:rsidRPr="00696AC4">
          <w:rPr>
            <w:rStyle w:val="Hyperlink"/>
          </w:rPr>
          <w:t>http://taxreview.treasury.gov.au/content/Content.aspx?doc=html/home.htm</w:t>
        </w:r>
      </w:hyperlink>
      <w:r w:rsidRPr="00696AC4">
        <w:t xml:space="preserve">; The Treasury, </w:t>
      </w:r>
      <w:proofErr w:type="spellStart"/>
      <w:r w:rsidRPr="00696AC4">
        <w:rPr>
          <w:i/>
        </w:rPr>
        <w:t>Re</w:t>
      </w:r>
      <w:proofErr w:type="gramStart"/>
      <w:r w:rsidRPr="00696AC4">
        <w:rPr>
          <w:i/>
        </w:rPr>
        <w:t>:think</w:t>
      </w:r>
      <w:proofErr w:type="spellEnd"/>
      <w:proofErr w:type="gramEnd"/>
      <w:r w:rsidRPr="00696AC4">
        <w:rPr>
          <w:i/>
        </w:rPr>
        <w:t>, Tax discussion paper</w:t>
      </w:r>
      <w:r w:rsidRPr="00696AC4">
        <w:t xml:space="preserve"> (Canberra: Commonwealth of Australia, 2015).</w:t>
      </w:r>
    </w:p>
  </w:footnote>
  <w:footnote w:id="4">
    <w:p w:rsidR="009A4F8A" w:rsidRPr="0030218D" w:rsidRDefault="009A4F8A" w:rsidP="006963C1">
      <w:pPr>
        <w:pStyle w:val="FootnoteText"/>
        <w:rPr>
          <w:lang w:val="en-GB"/>
        </w:rPr>
      </w:pPr>
      <w:r>
        <w:rPr>
          <w:rStyle w:val="FootnoteReference"/>
        </w:rPr>
        <w:footnoteRef/>
      </w:r>
      <w:r>
        <w:t xml:space="preserve"> </w:t>
      </w:r>
      <w:r>
        <w:rPr>
          <w:lang w:val="en-GB"/>
        </w:rPr>
        <w:t>This number is calculated by taking the number of commodities (74) and the number of levies (rates &gt; $0.00) per commodity (maximum five – R&amp;D, marketing, biosecurity, NRS, emergency response). This would mean that there could be a maximum of 370 levies but not all commodities have five levies – some, for example, goat fibre, only have an R&amp;D levy.</w:t>
      </w:r>
    </w:p>
  </w:footnote>
  <w:footnote w:id="5">
    <w:p w:rsidR="009A4F8A" w:rsidRPr="007E61F8" w:rsidRDefault="009A4F8A" w:rsidP="00717A2C">
      <w:pPr>
        <w:pStyle w:val="FootnoteText"/>
        <w:rPr>
          <w:lang w:val="en-GB"/>
        </w:rPr>
      </w:pPr>
      <w:r>
        <w:rPr>
          <w:rStyle w:val="FootnoteReference"/>
        </w:rPr>
        <w:footnoteRef/>
      </w:r>
      <w:r>
        <w:t xml:space="preserve"> Department of Agriculture and Water Resources, 2016, </w:t>
      </w:r>
      <w:r>
        <w:rPr>
          <w:i/>
        </w:rPr>
        <w:t>Mid-</w:t>
      </w:r>
      <w:r w:rsidRPr="007A4EFE">
        <w:rPr>
          <w:i/>
        </w:rPr>
        <w:t>Year Report to Levy Stakeholders, 2015-16.</w:t>
      </w:r>
    </w:p>
  </w:footnote>
  <w:footnote w:id="6">
    <w:p w:rsidR="009A4F8A" w:rsidRPr="00C47C4B" w:rsidRDefault="009A4F8A" w:rsidP="00717A2C">
      <w:pPr>
        <w:pStyle w:val="FootnoteText"/>
        <w:rPr>
          <w:lang w:val="en-GB"/>
        </w:rPr>
      </w:pPr>
      <w:r>
        <w:rPr>
          <w:rStyle w:val="FootnoteReference"/>
        </w:rPr>
        <w:footnoteRef/>
      </w:r>
      <w:r>
        <w:t xml:space="preserve"> </w:t>
      </w:r>
      <w:r>
        <w:rPr>
          <w:lang w:val="en-GB"/>
        </w:rPr>
        <w:t xml:space="preserve"> </w:t>
      </w:r>
      <w:r w:rsidRPr="001E597A">
        <w:rPr>
          <w:lang w:val="en-GB"/>
        </w:rPr>
        <w:t>Core, P. (2009),</w:t>
      </w:r>
      <w:r w:rsidRPr="001E597A">
        <w:rPr>
          <w:i/>
          <w:lang w:val="en-GB"/>
        </w:rPr>
        <w:t xml:space="preserve"> A Retrospective on Rural R&amp;D in Australia</w:t>
      </w:r>
      <w:r w:rsidRPr="001E597A">
        <w:rPr>
          <w:lang w:val="en-GB"/>
        </w:rPr>
        <w:t>,</w:t>
      </w:r>
      <w:r>
        <w:rPr>
          <w:lang w:val="en-GB"/>
        </w:rPr>
        <w:t xml:space="preserve"> </w:t>
      </w:r>
      <w:r w:rsidRPr="001E597A">
        <w:rPr>
          <w:lang w:val="en-GB"/>
        </w:rPr>
        <w:t>in collaboration with the Australian Department of Agriculture, Fisheries and Forestry as a background paper for the Rural Research and Development Council, November 2009.</w:t>
      </w:r>
    </w:p>
  </w:footnote>
  <w:footnote w:id="7">
    <w:p w:rsidR="009A4F8A" w:rsidRPr="00C47C4B" w:rsidRDefault="009A4F8A" w:rsidP="00717A2C">
      <w:pPr>
        <w:pStyle w:val="FootnoteText"/>
        <w:rPr>
          <w:lang w:val="en-GB"/>
        </w:rPr>
      </w:pPr>
      <w:r>
        <w:rPr>
          <w:rStyle w:val="FootnoteReference"/>
        </w:rPr>
        <w:footnoteRef/>
      </w:r>
      <w:r>
        <w:t xml:space="preserve"> </w:t>
      </w:r>
      <w:proofErr w:type="spellStart"/>
      <w:r w:rsidRPr="00DC7F56">
        <w:t>Mallawaarachchi</w:t>
      </w:r>
      <w:proofErr w:type="spellEnd"/>
      <w:r w:rsidRPr="00DC7F56">
        <w:t xml:space="preserve">, T, Walcott, J, Hughes, N, Gooday, P, </w:t>
      </w:r>
      <w:proofErr w:type="spellStart"/>
      <w:r w:rsidRPr="00DC7F56">
        <w:t>Georgeson</w:t>
      </w:r>
      <w:proofErr w:type="spellEnd"/>
      <w:r w:rsidRPr="00DC7F56">
        <w:t xml:space="preserve">, L and Foster, A 2009, Promoting productivity in the agriculture and food sector value chain: issues for R&amp;D investment, </w:t>
      </w:r>
      <w:proofErr w:type="spellStart"/>
      <w:r w:rsidRPr="00DC7F56">
        <w:t>ABARE</w:t>
      </w:r>
      <w:proofErr w:type="spellEnd"/>
      <w:r w:rsidRPr="00DC7F56">
        <w:t xml:space="preserve"> and BRS report to the Rural R&amp;D Council, Canberra, </w:t>
      </w:r>
      <w:proofErr w:type="gramStart"/>
      <w:r w:rsidRPr="00DC7F56">
        <w:t>December</w:t>
      </w:r>
      <w:proofErr w:type="gramEnd"/>
      <w:r>
        <w:t xml:space="preserve">. </w:t>
      </w:r>
      <w:r w:rsidRPr="00DC7F56">
        <w:t>p 3.</w:t>
      </w:r>
    </w:p>
  </w:footnote>
  <w:footnote w:id="8">
    <w:p w:rsidR="009A4F8A" w:rsidRPr="008E25E3" w:rsidRDefault="009A4F8A" w:rsidP="00717A2C">
      <w:pPr>
        <w:pStyle w:val="FootnoteText"/>
        <w:rPr>
          <w:lang w:val="en-GB"/>
        </w:rPr>
      </w:pPr>
      <w:r>
        <w:rPr>
          <w:rStyle w:val="FootnoteReference"/>
        </w:rPr>
        <w:footnoteRef/>
      </w:r>
      <w:r>
        <w:t xml:space="preserve"> </w:t>
      </w:r>
      <w:r w:rsidRPr="008E25E3">
        <w:rPr>
          <w:lang w:val="en-GB"/>
        </w:rPr>
        <w:t>This could be due to the large number of commodities under the horticulture umbrella.</w:t>
      </w:r>
    </w:p>
  </w:footnote>
  <w:footnote w:id="9">
    <w:p w:rsidR="009A4F8A" w:rsidRPr="008A5DEA" w:rsidRDefault="009A4F8A" w:rsidP="00344B50">
      <w:pPr>
        <w:pStyle w:val="FootnoteText"/>
        <w:rPr>
          <w:lang w:val="en-GB"/>
        </w:rPr>
      </w:pPr>
      <w:r>
        <w:rPr>
          <w:rStyle w:val="FootnoteReference"/>
        </w:rPr>
        <w:footnoteRef/>
      </w:r>
      <w:r>
        <w:t xml:space="preserve"> </w:t>
      </w:r>
      <w:r w:rsidRPr="00790ADA">
        <w:t>A number of industry bodies are signatory to the deed but do not yet have an emergency response levy in place.</w:t>
      </w:r>
    </w:p>
  </w:footnote>
  <w:footnote w:id="10">
    <w:p w:rsidR="009A4F8A" w:rsidRPr="008A5DEA" w:rsidRDefault="009A4F8A" w:rsidP="00344B50">
      <w:pPr>
        <w:pStyle w:val="FootnoteText"/>
        <w:rPr>
          <w:lang w:val="en-GB"/>
        </w:rPr>
      </w:pPr>
      <w:r>
        <w:rPr>
          <w:rStyle w:val="FootnoteReference"/>
        </w:rPr>
        <w:footnoteRef/>
      </w:r>
      <w:r>
        <w:t xml:space="preserve"> </w:t>
      </w:r>
      <w:r w:rsidRPr="00790ADA">
        <w:t>A number of industry bodies are signatory to the agreements but do not yet have an emergency response levy in place.</w:t>
      </w:r>
    </w:p>
  </w:footnote>
  <w:footnote w:id="11">
    <w:p w:rsidR="009A4F8A" w:rsidRDefault="009A4F8A" w:rsidP="004619B4">
      <w:pPr>
        <w:pStyle w:val="FootnoteText"/>
      </w:pPr>
      <w:r>
        <w:rPr>
          <w:rStyle w:val="FootnoteReference"/>
        </w:rPr>
        <w:footnoteRef/>
      </w:r>
      <w:r>
        <w:t xml:space="preserve"> </w:t>
      </w:r>
      <w:r w:rsidRPr="001E597A">
        <w:t xml:space="preserve">For example </w:t>
      </w:r>
      <w:proofErr w:type="spellStart"/>
      <w:r w:rsidRPr="001E597A">
        <w:t>RIRDC</w:t>
      </w:r>
      <w:proofErr w:type="spellEnd"/>
      <w:r w:rsidRPr="001E597A">
        <w:t xml:space="preserve"> is a statutory authority established by the </w:t>
      </w:r>
      <w:r w:rsidRPr="001E597A">
        <w:rPr>
          <w:i/>
        </w:rPr>
        <w:t>Primary Industries Research and Development Act 1989 (</w:t>
      </w:r>
      <w:proofErr w:type="spellStart"/>
      <w:r w:rsidRPr="001E597A">
        <w:rPr>
          <w:i/>
        </w:rPr>
        <w:t>Cth</w:t>
      </w:r>
      <w:proofErr w:type="spellEnd"/>
      <w:r w:rsidRPr="001E597A">
        <w:rPr>
          <w:i/>
        </w:rPr>
        <w:t>)</w:t>
      </w:r>
    </w:p>
  </w:footnote>
  <w:footnote w:id="12">
    <w:p w:rsidR="009A4F8A" w:rsidRPr="00322132" w:rsidRDefault="009A4F8A">
      <w:pPr>
        <w:pStyle w:val="FootnoteText"/>
        <w:rPr>
          <w:lang w:val="en-GB"/>
        </w:rPr>
      </w:pPr>
      <w:r>
        <w:rPr>
          <w:rStyle w:val="FootnoteReference"/>
        </w:rPr>
        <w:footnoteRef/>
      </w:r>
      <w:r>
        <w:t xml:space="preserve"> </w:t>
      </w:r>
      <w:r>
        <w:rPr>
          <w:lang w:val="en-GB"/>
        </w:rPr>
        <w:t>Note that this list is purely used to exemplify the point that some levies accrue to an industry services body. This does not imply that some of the regulations under these Acts contain some elements that relate to the levy system, e.g. disbursement, as well as the levy funded functions.</w:t>
      </w:r>
    </w:p>
  </w:footnote>
  <w:footnote w:id="13">
    <w:p w:rsidR="009A4F8A" w:rsidRDefault="009A4F8A" w:rsidP="00C968C0">
      <w:pPr>
        <w:pStyle w:val="FootnoteText"/>
      </w:pPr>
      <w:r>
        <w:rPr>
          <w:rStyle w:val="FootnoteReference"/>
        </w:rPr>
        <w:footnoteRef/>
      </w:r>
      <w:r>
        <w:t xml:space="preserve"> Part V - Powers of The Parliament, Commonwealth of Australia Constitution Act 1901</w:t>
      </w:r>
    </w:p>
  </w:footnote>
  <w:footnote w:id="14">
    <w:p w:rsidR="009A4F8A" w:rsidRPr="007A4EFE" w:rsidRDefault="009A4F8A" w:rsidP="00C11293">
      <w:pPr>
        <w:pStyle w:val="FootnoteText"/>
        <w:rPr>
          <w:i/>
          <w:lang w:val="en-GB"/>
        </w:rPr>
      </w:pPr>
      <w:r>
        <w:rPr>
          <w:rStyle w:val="FootnoteReference"/>
        </w:rPr>
        <w:footnoteRef/>
      </w:r>
      <w:r>
        <w:t xml:space="preserve"> Department of Agriculture and Water Resources, 2016, </w:t>
      </w:r>
      <w:r>
        <w:rPr>
          <w:i/>
        </w:rPr>
        <w:t>Mid-</w:t>
      </w:r>
      <w:r w:rsidRPr="007A4EFE">
        <w:rPr>
          <w:i/>
        </w:rPr>
        <w:t>Year Report to Levy Stakeholders, 2015-16.</w:t>
      </w:r>
    </w:p>
  </w:footnote>
  <w:footnote w:id="15">
    <w:p w:rsidR="009A4F8A" w:rsidRPr="00447F15" w:rsidRDefault="009A4F8A" w:rsidP="00C11293">
      <w:pPr>
        <w:pStyle w:val="FootnoteText"/>
        <w:rPr>
          <w:lang w:val="en-GB"/>
        </w:rPr>
      </w:pPr>
      <w:r>
        <w:rPr>
          <w:rStyle w:val="FootnoteReference"/>
        </w:rPr>
        <w:footnoteRef/>
      </w:r>
      <w:r>
        <w:t xml:space="preserve"> </w:t>
      </w:r>
      <w:r>
        <w:rPr>
          <w:lang w:val="en-GB"/>
        </w:rPr>
        <w:t>Ibid.</w:t>
      </w:r>
    </w:p>
  </w:footnote>
  <w:footnote w:id="16">
    <w:p w:rsidR="009A4F8A" w:rsidRPr="006D469C" w:rsidRDefault="009A4F8A">
      <w:pPr>
        <w:pStyle w:val="FootnoteText"/>
        <w:rPr>
          <w:lang w:val="en-GB"/>
        </w:rPr>
      </w:pPr>
      <w:r>
        <w:rPr>
          <w:rStyle w:val="FootnoteReference"/>
        </w:rPr>
        <w:footnoteRef/>
      </w:r>
      <w:r>
        <w:t xml:space="preserve"> The data we have used for this analysis is the latest publically available data from the Department.</w:t>
      </w:r>
    </w:p>
  </w:footnote>
  <w:footnote w:id="17">
    <w:p w:rsidR="009A4F8A" w:rsidRPr="003A3B36" w:rsidRDefault="009A4F8A" w:rsidP="007559F5">
      <w:pPr>
        <w:pStyle w:val="FootnoteText"/>
        <w:rPr>
          <w:lang w:val="en-GB"/>
        </w:rPr>
      </w:pPr>
      <w:r>
        <w:rPr>
          <w:rStyle w:val="FootnoteReference"/>
        </w:rPr>
        <w:footnoteRef/>
      </w:r>
      <w:r>
        <w:t xml:space="preserve"> </w:t>
      </w:r>
      <w:r w:rsidRPr="003A3B36">
        <w:rPr>
          <w:lang w:val="en-GB"/>
        </w:rPr>
        <w:t>Although cost recovery is out of scope of this project we are reporting the efficiency and effectiveness of the levy system and to do so requires an assessment of the Department’s operations related to collection and disbursement of levies.</w:t>
      </w:r>
    </w:p>
  </w:footnote>
  <w:footnote w:id="18">
    <w:p w:rsidR="009A4F8A" w:rsidRPr="00116060" w:rsidRDefault="009A4F8A">
      <w:pPr>
        <w:pStyle w:val="FootnoteText"/>
        <w:rPr>
          <w:lang w:val="en-GB"/>
        </w:rPr>
      </w:pPr>
      <w:r>
        <w:rPr>
          <w:rStyle w:val="FootnoteReference"/>
        </w:rPr>
        <w:footnoteRef/>
      </w:r>
      <w:r>
        <w:t xml:space="preserve"> </w:t>
      </w:r>
      <w:r>
        <w:rPr>
          <w:lang w:val="en-GB"/>
        </w:rPr>
        <w:t xml:space="preserve">See </w:t>
      </w:r>
      <w:r w:rsidRPr="00116060">
        <w:rPr>
          <w:b/>
          <w:lang w:val="en-GB"/>
        </w:rPr>
        <w:t xml:space="preserve">Appendix </w:t>
      </w:r>
      <w:r>
        <w:rPr>
          <w:b/>
          <w:lang w:val="en-GB"/>
        </w:rPr>
        <w:t>F</w:t>
      </w:r>
      <w:r>
        <w:rPr>
          <w:lang w:val="en-GB"/>
        </w:rPr>
        <w:t xml:space="preserve"> for a list of stakeholders consulted, and </w:t>
      </w:r>
      <w:r w:rsidRPr="00116060">
        <w:rPr>
          <w:b/>
          <w:lang w:val="en-GB"/>
        </w:rPr>
        <w:t xml:space="preserve">Appendix </w:t>
      </w:r>
      <w:r>
        <w:rPr>
          <w:b/>
          <w:lang w:val="en-GB"/>
        </w:rPr>
        <w:t>G</w:t>
      </w:r>
      <w:r>
        <w:rPr>
          <w:lang w:val="en-GB"/>
        </w:rPr>
        <w:t xml:space="preserve"> for a detailed stakeholder analysis.</w:t>
      </w:r>
    </w:p>
  </w:footnote>
  <w:footnote w:id="19">
    <w:p w:rsidR="009A4F8A" w:rsidRPr="00676220" w:rsidRDefault="009A4F8A">
      <w:pPr>
        <w:pStyle w:val="FootnoteText"/>
        <w:rPr>
          <w:lang w:val="en-GB"/>
        </w:rPr>
      </w:pPr>
      <w:r>
        <w:rPr>
          <w:rStyle w:val="FootnoteReference"/>
        </w:rPr>
        <w:footnoteRef/>
      </w:r>
      <w:r>
        <w:t xml:space="preserve"> </w:t>
      </w:r>
      <w:r>
        <w:rPr>
          <w:lang w:val="en-GB"/>
        </w:rPr>
        <w:t>The exception is that the Levy Principles and Guidelines offer guidance for alternative consultation mechanisms to take the size of the industry into account, for example, ballot mechanisms.</w:t>
      </w:r>
    </w:p>
  </w:footnote>
  <w:footnote w:id="20">
    <w:p w:rsidR="009A4F8A" w:rsidRPr="00B43840" w:rsidRDefault="009A4F8A" w:rsidP="00C72EC7">
      <w:pPr>
        <w:pStyle w:val="FootnoteText"/>
        <w:rPr>
          <w:lang w:val="en-GB"/>
        </w:rPr>
      </w:pPr>
      <w:r>
        <w:rPr>
          <w:rStyle w:val="FootnoteReference"/>
        </w:rPr>
        <w:footnoteRef/>
      </w:r>
      <w:r>
        <w:t xml:space="preserve"> Note: a</w:t>
      </w:r>
      <w:r w:rsidRPr="008B07F8">
        <w:t>ny proposed solution or action in relation to the duplications identified above must take into account any Constitutional limitations.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016" w:type="dxa"/>
      <w:tblInd w:w="-5328"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0"/>
      <w:gridCol w:w="5676"/>
    </w:tblGrid>
    <w:tr w:rsidR="009A4F8A" w:rsidTr="00E70F71">
      <w:trPr>
        <w:trHeight w:hRule="exact" w:val="240"/>
      </w:trPr>
      <w:tc>
        <w:tcPr>
          <w:tcW w:w="5340" w:type="dxa"/>
          <w:shd w:val="clear" w:color="auto" w:fill="auto"/>
        </w:tcPr>
        <w:p w:rsidR="009A4F8A" w:rsidRDefault="009A4F8A" w:rsidP="00E70F71">
          <w:pPr>
            <w:pStyle w:val="Header-CompanyName"/>
          </w:pPr>
        </w:p>
      </w:tc>
      <w:tc>
        <w:tcPr>
          <w:tcW w:w="5676" w:type="dxa"/>
          <w:shd w:val="clear" w:color="auto" w:fill="auto"/>
          <w:tcMar>
            <w:top w:w="56" w:type="dxa"/>
            <w:right w:w="0" w:type="dxa"/>
          </w:tcMar>
        </w:tcPr>
        <w:p w:rsidR="009A4F8A" w:rsidRDefault="009A4F8A" w:rsidP="00E70F71">
          <w:pPr>
            <w:pStyle w:val="Header-CompanyName"/>
          </w:pPr>
          <w:proofErr w:type="spellStart"/>
          <w:r w:rsidRPr="00DD7896">
            <w:rPr>
              <w:spacing w:val="28"/>
            </w:rPr>
            <w:t>ACIL</w:t>
          </w:r>
          <w:proofErr w:type="spellEnd"/>
          <w:r w:rsidRPr="00DD7896">
            <w:rPr>
              <w:spacing w:val="28"/>
            </w:rPr>
            <w:t xml:space="preserve"> ALLEN </w:t>
          </w:r>
          <w:r w:rsidRPr="00DD7896">
            <w:rPr>
              <w:color w:val="BEB6AF"/>
            </w:rPr>
            <w:t>CONSULTING</w:t>
          </w:r>
        </w:p>
      </w:tc>
    </w:tr>
  </w:tbl>
  <w:p w:rsidR="009A4F8A" w:rsidRDefault="009A4F8A" w:rsidP="00E70F71">
    <w:pPr>
      <w:pStyle w:val="spacer"/>
    </w:pPr>
  </w:p>
  <w:tbl>
    <w:tblPr>
      <w:tblStyle w:val="TableGrid"/>
      <w:tblW w:w="6120" w:type="dxa"/>
      <w:tblInd w:w="12"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
      <w:gridCol w:w="5684"/>
    </w:tblGrid>
    <w:tr w:rsidR="009A4F8A" w:rsidTr="00E70F71">
      <w:trPr>
        <w:trHeight w:hRule="exact" w:val="1744"/>
      </w:trPr>
      <w:tc>
        <w:tcPr>
          <w:tcW w:w="436" w:type="dxa"/>
          <w:shd w:val="clear" w:color="auto" w:fill="auto"/>
          <w:tcMar>
            <w:right w:w="0" w:type="dxa"/>
          </w:tcMar>
          <w:vAlign w:val="bottom"/>
        </w:tcPr>
        <w:p w:rsidR="009A4F8A" w:rsidRDefault="009A4F8A" w:rsidP="00E70F71">
          <w:pPr>
            <w:pStyle w:val="TOCHeading"/>
          </w:pPr>
        </w:p>
      </w:tc>
      <w:tc>
        <w:tcPr>
          <w:tcW w:w="5684" w:type="dxa"/>
          <w:shd w:val="clear" w:color="auto" w:fill="auto"/>
          <w:tcMar>
            <w:right w:w="88" w:type="dxa"/>
          </w:tcMar>
          <w:vAlign w:val="bottom"/>
        </w:tcPr>
        <w:p w:rsidR="009A4F8A" w:rsidRDefault="009A4F8A" w:rsidP="00E70F71">
          <w:pPr>
            <w:pStyle w:val="TOCHeading"/>
          </w:pPr>
          <w:r>
            <w:t>Contents</w:t>
          </w:r>
        </w:p>
      </w:tc>
    </w:tr>
  </w:tbl>
  <w:p w:rsidR="009A4F8A" w:rsidRPr="007B13DD" w:rsidRDefault="009A4F8A" w:rsidP="00E70F7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9A4F8A" w:rsidTr="00E70F71">
      <w:trPr>
        <w:trHeight w:hRule="exact" w:val="240"/>
      </w:trPr>
      <w:tc>
        <w:tcPr>
          <w:tcW w:w="5258" w:type="dxa"/>
          <w:shd w:val="clear" w:color="auto" w:fill="auto"/>
        </w:tcPr>
        <w:p w:rsidR="009A4F8A" w:rsidRDefault="009A4F8A" w:rsidP="00E70F71">
          <w:pPr>
            <w:pStyle w:val="Header-CompanyName"/>
          </w:pPr>
        </w:p>
      </w:tc>
      <w:tc>
        <w:tcPr>
          <w:tcW w:w="5730" w:type="dxa"/>
          <w:shd w:val="clear" w:color="auto" w:fill="auto"/>
          <w:tcMar>
            <w:top w:w="56" w:type="dxa"/>
            <w:right w:w="8" w:type="dxa"/>
          </w:tcMar>
        </w:tcPr>
        <w:p w:rsidR="009A4F8A" w:rsidRDefault="009A4F8A" w:rsidP="00E70F71">
          <w:pPr>
            <w:pStyle w:val="Header-CompanyName"/>
          </w:pPr>
          <w:r w:rsidRPr="002C3B4B">
            <w:rPr>
              <w:noProof/>
              <w:color w:val="BEB6AF"/>
              <w:lang w:val="en-GB" w:eastAsia="en-GB"/>
            </w:rPr>
            <mc:AlternateContent>
              <mc:Choice Requires="wpg">
                <w:drawing>
                  <wp:anchor distT="0" distB="0" distL="114300" distR="114300" simplePos="0" relativeHeight="251675648" behindDoc="1" locked="1" layoutInCell="1" allowOverlap="1" wp14:anchorId="57FBA0E0" wp14:editId="6B579F11">
                    <wp:simplePos x="0" y="0"/>
                    <wp:positionH relativeFrom="rightMargin">
                      <wp:posOffset>-1345565</wp:posOffset>
                    </wp:positionH>
                    <wp:positionV relativeFrom="page">
                      <wp:posOffset>24765</wp:posOffset>
                    </wp:positionV>
                    <wp:extent cx="1329690" cy="65405"/>
                    <wp:effectExtent l="0" t="0" r="3810" b="0"/>
                    <wp:wrapNone/>
                    <wp:docPr id="81"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56" name="Freeform 15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7" name="Freeform 157"/>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23B538D" id="Group 7" o:spid="_x0000_s1026" style="position:absolute;margin-left:-105.95pt;margin-top:1.95pt;width:104.7pt;height:5.15pt;z-index:-25164083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">
                    <v:shape id="Freeform 156"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01/8IA&#10;AADcAAAADwAAAGRycy9kb3ducmV2LnhtbERPS2rDMBDdB3oHMYXuEjlpYoJrOYRAoYuWUscHGKyJ&#10;ZWqNjKTG7u2rQiC7ebzvlIfZDuJKPvSOFaxXGQji1umeOwXN+XW5BxEissbBMSn4pQCH6mFRYqHd&#10;xF90rWMnUgiHAhWYGMdCytAashhWbiRO3MV5izFB30ntcUrhdpCbLMulxZ5Tg8GRToba7/rHKsD1&#10;s9fnJm+mD1lv37cm2+w+G6WeHufjC4hIc7yLb+43nebvcvh/Jl0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TX/wgAAANwAAAAPAAAAAAAAAAAAAAAAAJgCAABkcnMvZG93&#10;bnJldi54bWxQSwUGAAAAAAQABAD1AAAAhwM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57"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3DsQA&#10;AADcAAAADwAAAGRycy9kb3ducmV2LnhtbERPS2vCQBC+C/0PyxR6Ed1ofZTUVTTQUvDi69DjkJ0m&#10;abOzMbsx8d+7BcHbfHzPWaw6U4oL1a6wrGA0jEAQp1YXnCk4HT8GbyCcR9ZYWiYFV3KwWj71Fhhr&#10;2/KeLgefiRDCLkYFufdVLKVLczLohrYiDtyPrQ36AOtM6hrbEG5KOY6imTRYcGjIsaIkp/Tv0BgF&#10;/aLZHmXSfCcbs598Ttft7+t5p9TLc7d+B+Gp8w/x3f2lw/zpHP6fCR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btw7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9A4F8A" w:rsidRPr="00D57FA7" w:rsidRDefault="009A4F8A" w:rsidP="00E70F7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9A4F8A" w:rsidTr="00E70F71">
      <w:trPr>
        <w:trHeight w:hRule="exact" w:val="240"/>
      </w:trPr>
      <w:tc>
        <w:tcPr>
          <w:tcW w:w="5258" w:type="dxa"/>
          <w:shd w:val="clear" w:color="auto" w:fill="auto"/>
        </w:tcPr>
        <w:p w:rsidR="009A4F8A" w:rsidRDefault="009A4F8A" w:rsidP="00E70F71">
          <w:pPr>
            <w:pStyle w:val="Header-CompanyName"/>
          </w:pPr>
        </w:p>
      </w:tc>
      <w:tc>
        <w:tcPr>
          <w:tcW w:w="5730" w:type="dxa"/>
          <w:shd w:val="clear" w:color="auto" w:fill="auto"/>
          <w:tcMar>
            <w:top w:w="56" w:type="dxa"/>
            <w:right w:w="8" w:type="dxa"/>
          </w:tcMar>
        </w:tcPr>
        <w:p w:rsidR="009A4F8A" w:rsidRDefault="009A4F8A" w:rsidP="00E70F71">
          <w:pPr>
            <w:pStyle w:val="Header-CompanyName"/>
          </w:pPr>
          <w:r w:rsidRPr="002C3B4B">
            <w:rPr>
              <w:noProof/>
              <w:color w:val="BEB6AF"/>
              <w:lang w:val="en-GB" w:eastAsia="en-GB"/>
            </w:rPr>
            <mc:AlternateContent>
              <mc:Choice Requires="wpg">
                <w:drawing>
                  <wp:anchor distT="0" distB="0" distL="114300" distR="114300" simplePos="0" relativeHeight="251673600" behindDoc="1" locked="1" layoutInCell="1" allowOverlap="1" wp14:anchorId="1B7E4C62" wp14:editId="57451328">
                    <wp:simplePos x="0" y="0"/>
                    <wp:positionH relativeFrom="rightMargin">
                      <wp:posOffset>-1345565</wp:posOffset>
                    </wp:positionH>
                    <wp:positionV relativeFrom="page">
                      <wp:posOffset>24765</wp:posOffset>
                    </wp:positionV>
                    <wp:extent cx="1329690" cy="65405"/>
                    <wp:effectExtent l="0" t="0" r="3810" b="0"/>
                    <wp:wrapNone/>
                    <wp:docPr id="16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61" name="Freeform 16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2" name="Freeform 16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17DD44E" id="Group 7" o:spid="_x0000_s1026" style="position:absolute;margin-left:-105.95pt;margin-top:1.95pt;width:104.7pt;height:5.15pt;z-index:-25164288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bCMR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">
                    <v:shape id="Freeform 161"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hnNsEA&#10;AADcAAAADwAAAGRycy9kb3ducmV2LnhtbERP3WrCMBS+H+wdwhG8m2nVFemMMgaDXShi7QMcmrOm&#10;2JyUJLPd2y+CsLvz8f2e7X6yvbiRD51jBfkiA0HcON1xq6C+fL5sQISIrLF3TAp+KcB+9/y0xVK7&#10;kc90q2IrUgiHEhWYGIdSytAYshgWbiBO3LfzFmOCvpXa45jCbS+XWVZIix2nBoMDfRhqrtWPVYD5&#10;yutLXdTjUVbrw9pky9dTrdR8Nr2/gYg0xX/xw/2l0/wih/sz6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4Zzb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62"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eK8UA&#10;AADcAAAADwAAAGRycy9kb3ducmV2LnhtbERPS2vCQBC+C/6HZYRepG6qVUrMRmygpeDFRw89Dtkx&#10;SZudTbMbE/99Vyh4m4/vOclmMLW4UOsqywqeZhEI4tzqigsFn6e3xxcQziNrrC2Tgis52KTjUYKx&#10;tj0f6HL0hQgh7GJUUHrfxFK6vCSDbmYb4sCdbWvQB9gWUrfYh3BTy3kUraTBikNDiQ1lJeU/x84o&#10;mFbd7iSz7it7NYfn9+W2/1787pV6mAzbNQhPg7+L/90fOsxfzeH2TLh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N4rxQAAANwAAAAPAAAAAAAAAAAAAAAAAJgCAABkcnMv&#10;ZG93bnJldi54bWxQSwUGAAAAAAQABAD1AAAAigM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9A4F8A" w:rsidRPr="00D57FA7" w:rsidRDefault="009A4F8A" w:rsidP="00E70F7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9A4F8A" w:rsidTr="00E70F71">
      <w:trPr>
        <w:trHeight w:hRule="exact" w:val="240"/>
      </w:trPr>
      <w:tc>
        <w:tcPr>
          <w:tcW w:w="5258" w:type="dxa"/>
          <w:shd w:val="clear" w:color="auto" w:fill="auto"/>
        </w:tcPr>
        <w:p w:rsidR="009A4F8A" w:rsidRDefault="009A4F8A" w:rsidP="00E70F71">
          <w:pPr>
            <w:pStyle w:val="Header-CompanyName"/>
          </w:pPr>
        </w:p>
      </w:tc>
      <w:tc>
        <w:tcPr>
          <w:tcW w:w="5730" w:type="dxa"/>
          <w:shd w:val="clear" w:color="auto" w:fill="auto"/>
          <w:tcMar>
            <w:top w:w="56" w:type="dxa"/>
            <w:right w:w="8" w:type="dxa"/>
          </w:tcMar>
        </w:tcPr>
        <w:p w:rsidR="009A4F8A" w:rsidRDefault="009A4F8A" w:rsidP="00E70F71">
          <w:pPr>
            <w:pStyle w:val="Header-CompanyName"/>
          </w:pPr>
          <w:r w:rsidRPr="002C3B4B">
            <w:rPr>
              <w:noProof/>
              <w:color w:val="BEB6AF"/>
              <w:lang w:val="en-GB" w:eastAsia="en-GB"/>
            </w:rPr>
            <mc:AlternateContent>
              <mc:Choice Requires="wpg">
                <w:drawing>
                  <wp:anchor distT="0" distB="0" distL="114300" distR="114300" simplePos="0" relativeHeight="251674624" behindDoc="1" locked="1" layoutInCell="1" allowOverlap="1" wp14:anchorId="0FFCD148" wp14:editId="70F57246">
                    <wp:simplePos x="0" y="0"/>
                    <wp:positionH relativeFrom="rightMargin">
                      <wp:posOffset>-1345565</wp:posOffset>
                    </wp:positionH>
                    <wp:positionV relativeFrom="page">
                      <wp:posOffset>24765</wp:posOffset>
                    </wp:positionV>
                    <wp:extent cx="1329690" cy="65405"/>
                    <wp:effectExtent l="0" t="0" r="3810" b="0"/>
                    <wp:wrapNone/>
                    <wp:docPr id="16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64" name="Freeform 16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5" name="Freeform 16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BA3AC75" id="Group 7" o:spid="_x0000_s1026" style="position:absolute;margin-left:-105.95pt;margin-top:1.95pt;width:104.7pt;height:5.15pt;z-index:-25164185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">
                    <v:shape id="Freeform 16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sEA&#10;AADcAAAADwAAAGRycy9kb3ducmV2LnhtbERP3WrCMBS+H+wdwhG8m6naFemMMgaDXUzE2gc4NGdN&#10;sTkpSWbr25uBsLvz8f2e7X6yvbiSD51jBctFBoK4cbrjVkF9/nzZgAgRWWPvmBTcKMB+9/y0xVK7&#10;kU90rWIrUgiHEhWYGIdSytAYshgWbiBO3I/zFmOCvpXa45jCbS9XWVZIix2nBoMDfRhqLtWvVYDL&#10;tdfnuqjHg6zy79xkq9djrdR8Nr2/gYg0xX/xw/2l0/wih79n0gV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PxK7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6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GX8QA&#10;AADcAAAADwAAAGRycy9kb3ducmV2LnhtbERPS2vCQBC+C/6HZQQvohutSkldRQMthV589NDjkB2T&#10;aHY2Zjcm/ffdguBtPr7nrDadKcWdaldYVjCdRCCIU6sLzhR8n97HryCcR9ZYWiYFv+Rgs+73Vhhr&#10;2/KB7kefiRDCLkYFufdVLKVLczLoJrYiDtzZ1gZ9gHUmdY1tCDelnEXRUhosODTkWFGSU3o9NkbB&#10;qGi+TjJpfpKdOcw/Ftv28nLbKzUcdNs3EJ46/xQ/3J86zF8u4P+ZcIF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pRl/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9A4F8A" w:rsidRPr="00D57FA7" w:rsidRDefault="009A4F8A" w:rsidP="00E70F7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9A4F8A" w:rsidTr="0027633F">
      <w:trPr>
        <w:trHeight w:hRule="exact" w:val="240"/>
      </w:trPr>
      <w:tc>
        <w:tcPr>
          <w:tcW w:w="5258" w:type="dxa"/>
          <w:shd w:val="clear" w:color="auto" w:fill="auto"/>
        </w:tcPr>
        <w:p w:rsidR="009A4F8A" w:rsidRDefault="009A4F8A" w:rsidP="0027633F">
          <w:pPr>
            <w:pStyle w:val="Header-CompanyName"/>
          </w:pPr>
        </w:p>
      </w:tc>
      <w:tc>
        <w:tcPr>
          <w:tcW w:w="5730" w:type="dxa"/>
          <w:shd w:val="clear" w:color="auto" w:fill="auto"/>
          <w:tcMar>
            <w:top w:w="56" w:type="dxa"/>
            <w:right w:w="8" w:type="dxa"/>
          </w:tcMar>
        </w:tcPr>
        <w:p w:rsidR="009A4F8A" w:rsidRDefault="009A4F8A" w:rsidP="0027633F">
          <w:pPr>
            <w:pStyle w:val="Header-CompanyName"/>
          </w:pPr>
          <w:r w:rsidRPr="002C3B4B">
            <w:rPr>
              <w:noProof/>
              <w:color w:val="BEB6AF"/>
              <w:lang w:val="en-GB" w:eastAsia="en-GB"/>
            </w:rPr>
            <mc:AlternateContent>
              <mc:Choice Requires="wpg">
                <w:drawing>
                  <wp:anchor distT="0" distB="0" distL="114300" distR="114300" simplePos="0" relativeHeight="251750400" behindDoc="1" locked="1" layoutInCell="1" allowOverlap="1" wp14:anchorId="4F3599E4" wp14:editId="565D952C">
                    <wp:simplePos x="0" y="0"/>
                    <wp:positionH relativeFrom="rightMargin">
                      <wp:posOffset>-1345565</wp:posOffset>
                    </wp:positionH>
                    <wp:positionV relativeFrom="page">
                      <wp:posOffset>24765</wp:posOffset>
                    </wp:positionV>
                    <wp:extent cx="1329690" cy="65405"/>
                    <wp:effectExtent l="0" t="0" r="3810" b="0"/>
                    <wp:wrapNone/>
                    <wp:docPr id="185"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86" name="Freeform 18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0" name="Freeform 21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9317E95" id="Group 7" o:spid="_x0000_s1026" style="position:absolute;margin-left:-105.95pt;margin-top:1.95pt;width:104.7pt;height:5.15pt;z-index:-25156608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">
                    <v:shape id="Freeform 186"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0ZuMEA&#10;AADcAAAADwAAAGRycy9kb3ducmV2LnhtbERP3WrCMBS+H/gO4Qi701SnRapRRBC82BirfYBDc2yK&#10;zUlJou3efhkMdnc+vt+zO4y2E0/yoXWsYDHPQBDXTrfcKKiu59kGRIjIGjvHpOCbAhz2k5cdFtoN&#10;/EXPMjYihXAoUIGJsS+kDLUhi2HueuLE3Zy3GBP0jdQehxRuO7nMslxabDk1GOzpZKi+lw+rABdv&#10;Xl+rvBo+ZLl6X5lsuf6slHqdjsctiEhj/Bf/uS86zd/k8PtMukD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dGbj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10"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3xsQA&#10;AADcAAAADwAAAGRycy9kb3ducmV2LnhtbERPTWvCQBC9C/0PyxS8lGajtaWkWUUDiuClUQ8eh+w0&#10;SZudTbMbk/5791Dw+Hjf6Wo0jbhS52rLCmZRDIK4sLrmUsH5tH1+B+E8ssbGMin4Iwer5cMkxUTb&#10;gXO6Hn0pQgi7BBVU3reJlK6oyKCLbEscuC/bGfQBdqXUHQ4h3DRyHsdv0mDNoaHClrKKip9jbxQ8&#10;1f3hJLP+km1Mvti9rofvl99PpaaP4/oDhKfR38X/7r1WMJ+F+eFMO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998b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9A4F8A" w:rsidRPr="00584A21" w:rsidRDefault="009A4F8A" w:rsidP="0027633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9A4F8A" w:rsidTr="004F7F75">
      <w:trPr>
        <w:trHeight w:hRule="exact" w:val="240"/>
      </w:trPr>
      <w:tc>
        <w:tcPr>
          <w:tcW w:w="5258" w:type="dxa"/>
          <w:shd w:val="clear" w:color="auto" w:fill="auto"/>
        </w:tcPr>
        <w:p w:rsidR="009A4F8A" w:rsidRDefault="009A4F8A" w:rsidP="0027633F">
          <w:pPr>
            <w:pStyle w:val="Header-CompanyName"/>
          </w:pPr>
        </w:p>
      </w:tc>
      <w:tc>
        <w:tcPr>
          <w:tcW w:w="5730" w:type="dxa"/>
          <w:shd w:val="clear" w:color="auto" w:fill="auto"/>
          <w:tcMar>
            <w:top w:w="56" w:type="dxa"/>
            <w:right w:w="8" w:type="dxa"/>
          </w:tcMar>
        </w:tcPr>
        <w:p w:rsidR="009A4F8A" w:rsidRDefault="009A4F8A" w:rsidP="0027633F">
          <w:pPr>
            <w:pStyle w:val="Header-CompanyName"/>
          </w:pPr>
          <w:r w:rsidRPr="002C3B4B">
            <w:rPr>
              <w:noProof/>
              <w:color w:val="BEB6AF"/>
              <w:lang w:val="en-GB" w:eastAsia="en-GB"/>
            </w:rPr>
            <mc:AlternateContent>
              <mc:Choice Requires="wpg">
                <w:drawing>
                  <wp:anchor distT="0" distB="0" distL="114300" distR="114300" simplePos="0" relativeHeight="251748352" behindDoc="1" locked="1" layoutInCell="1" allowOverlap="1" wp14:anchorId="5F308E8D" wp14:editId="64D9A1B2">
                    <wp:simplePos x="0" y="0"/>
                    <wp:positionH relativeFrom="rightMargin">
                      <wp:posOffset>-1345565</wp:posOffset>
                    </wp:positionH>
                    <wp:positionV relativeFrom="page">
                      <wp:posOffset>24765</wp:posOffset>
                    </wp:positionV>
                    <wp:extent cx="1329690" cy="65405"/>
                    <wp:effectExtent l="0" t="0" r="3810" b="0"/>
                    <wp:wrapNone/>
                    <wp:docPr id="247"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48" name="Freeform 24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9" name="Freeform 24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1249FF7" id="Group 7" o:spid="_x0000_s1026" style="position:absolute;margin-left:-105.95pt;margin-top:1.95pt;width:104.7pt;height:5.15pt;z-index:-25156812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cgQB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">
                    <v:shape id="Freeform 248"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Lzt8AA&#10;AADcAAAADwAAAGRycy9kb3ducmV2LnhtbERP3WrCMBS+H/gO4Qi7m6m1k1GNIoLgxYZY+wCH5qwp&#10;NiclibZ7++VisMuP73+7n2wvnuRD51jBcpGBIG6c7rhVUN9Obx8gQkTW2DsmBT8UYL+bvWyx1G7k&#10;Kz2r2IoUwqFEBSbGoZQyNIYshoUbiBP37bzFmKBvpfY4pnDbyzzL1tJix6nB4EBHQ829elgFuFx5&#10;favX9fglq+KzMFn+fqmVep1Phw2ISFP8F/+5z1pBXqS16Uw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JLzt8AAAADc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4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xRscA&#10;AADcAAAADwAAAGRycy9kb3ducmV2LnhtbESPQWvCQBSE74X+h+UVvIhutLbY1FVswFLwYtSDx0f2&#10;NUnNvk2zGxP/vVsQehxm5htmsepNJS7UuNKygsk4AkGcWV1yruB42IzmIJxH1lhZJgVXcrBaPj4s&#10;MNa245Que5+LAGEXo4LC+zqW0mUFGXRjWxMH79s2Bn2QTS51g12Am0pOo+hVGiw5LBRYU1JQdt63&#10;RsGwbLcHmbSn5MOks8+Xdffz/LtTavDUr99BeOr9f/je/tIKprM3+DsTj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0cUb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9A4F8A" w:rsidRPr="00584A21" w:rsidRDefault="009A4F8A" w:rsidP="0027633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9A4F8A" w:rsidTr="0027633F">
      <w:trPr>
        <w:trHeight w:hRule="exact" w:val="240"/>
      </w:trPr>
      <w:tc>
        <w:tcPr>
          <w:tcW w:w="5258" w:type="dxa"/>
          <w:shd w:val="clear" w:color="auto" w:fill="auto"/>
        </w:tcPr>
        <w:p w:rsidR="009A4F8A" w:rsidRDefault="009A4F8A" w:rsidP="0027633F">
          <w:pPr>
            <w:pStyle w:val="Header-CompanyName"/>
          </w:pPr>
        </w:p>
      </w:tc>
      <w:tc>
        <w:tcPr>
          <w:tcW w:w="5730" w:type="dxa"/>
          <w:shd w:val="clear" w:color="auto" w:fill="auto"/>
          <w:tcMar>
            <w:top w:w="56" w:type="dxa"/>
            <w:right w:w="8" w:type="dxa"/>
          </w:tcMar>
        </w:tcPr>
        <w:p w:rsidR="009A4F8A" w:rsidRDefault="009A4F8A" w:rsidP="0027633F">
          <w:pPr>
            <w:pStyle w:val="Header-CompanyName"/>
          </w:pPr>
          <w:r w:rsidRPr="002C3B4B">
            <w:rPr>
              <w:noProof/>
              <w:color w:val="BEB6AF"/>
              <w:lang w:val="en-GB" w:eastAsia="en-GB"/>
            </w:rPr>
            <mc:AlternateContent>
              <mc:Choice Requires="wpg">
                <w:drawing>
                  <wp:anchor distT="0" distB="0" distL="114300" distR="114300" simplePos="0" relativeHeight="251749376" behindDoc="1" locked="1" layoutInCell="1" allowOverlap="1" wp14:anchorId="0C1D07C7" wp14:editId="50C0162A">
                    <wp:simplePos x="0" y="0"/>
                    <wp:positionH relativeFrom="rightMargin">
                      <wp:posOffset>-1345565</wp:posOffset>
                    </wp:positionH>
                    <wp:positionV relativeFrom="page">
                      <wp:posOffset>24765</wp:posOffset>
                    </wp:positionV>
                    <wp:extent cx="1329690" cy="65405"/>
                    <wp:effectExtent l="0" t="0" r="3810" b="0"/>
                    <wp:wrapNone/>
                    <wp:docPr id="25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60" name="Freeform 260"/>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1" name="Freeform 26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2654452" id="Group 7" o:spid="_x0000_s1026" style="position:absolute;margin-left:-105.95pt;margin-top:1.95pt;width:104.7pt;height:5.15pt;z-index:-25156710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6qORYAAG+JAAAOAAAAZHJzL2Uyb0RvYy54bWzsXVtvG8mOfl9g/4PgxwUyVvVNkjGZA8wl&#10;gwVmzw4wOTjPiqzYxtqSV1LizDnY/74fq4rVxe5mN3syu0/OQ2Kz2WTxUmxWFV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">
                    <v:shape id="Freeform 260"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j0cAA&#10;AADcAAAADwAAAGRycy9kb3ducmV2LnhtbERP3WrCMBS+H+wdwhnsTlOrFumMIoLgxYZY+wCH5tiU&#10;NSclibZ7++VisMuP73+7n2wvnuRD51jBYp6BIG6c7rhVUN9Osw2IEJE19o5JwQ8F2O9eX7ZYajfy&#10;lZ5VbEUK4VCiAhPjUEoZGkMWw9wNxIm7O28xJuhbqT2OKdz2Ms+yQlrsODUYHOhoqPmuHlYBLpZe&#10;3+qiHr9ktfpcmSxfX2ql3t+mwweISFP8F/+5z1pBXqT56Uw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Gj0cAAAADc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61"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hIMYA&#10;AADcAAAADwAAAGRycy9kb3ducmV2LnhtbESPT2vCQBTE70K/w/IKXqRu1FYkuooGFKEX/x08PrKv&#10;Sdrs2zS7MfHbu4WCx2FmfsMsVp0pxY1qV1hWMBpGIIhTqwvOFFzO27cZCOeRNZaWScGdHKyWL70F&#10;xtq2fKTbyWciQNjFqCD3voqldGlOBt3QVsTB+7K1QR9knUldYxvgppTjKJpKgwWHhRwrSnJKf06N&#10;UTAoms+zTJprsjHH993Huv2e/B6U6r926zkIT51/hv/be61gPB3B35l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chIMYAAADc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9A4F8A" w:rsidRPr="00584A21" w:rsidRDefault="009A4F8A" w:rsidP="0027633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9A4F8A" w:rsidTr="00E70F71">
      <w:trPr>
        <w:trHeight w:hRule="exact" w:val="240"/>
      </w:trPr>
      <w:tc>
        <w:tcPr>
          <w:tcW w:w="5258" w:type="dxa"/>
          <w:shd w:val="clear" w:color="auto" w:fill="auto"/>
        </w:tcPr>
        <w:p w:rsidR="009A4F8A" w:rsidRDefault="009A4F8A" w:rsidP="00E70F71">
          <w:pPr>
            <w:pStyle w:val="Header-CompanyName"/>
          </w:pPr>
        </w:p>
      </w:tc>
      <w:tc>
        <w:tcPr>
          <w:tcW w:w="5730" w:type="dxa"/>
          <w:shd w:val="clear" w:color="auto" w:fill="auto"/>
          <w:tcMar>
            <w:top w:w="56" w:type="dxa"/>
            <w:right w:w="8" w:type="dxa"/>
          </w:tcMar>
        </w:tcPr>
        <w:p w:rsidR="009A4F8A" w:rsidRDefault="009A4F8A" w:rsidP="00E70F71">
          <w:pPr>
            <w:pStyle w:val="Header-CompanyName"/>
          </w:pPr>
          <w:r w:rsidRPr="002C3B4B">
            <w:rPr>
              <w:noProof/>
              <w:color w:val="BEB6AF"/>
              <w:lang w:val="en-GB" w:eastAsia="en-GB"/>
            </w:rPr>
            <mc:AlternateContent>
              <mc:Choice Requires="wpg">
                <w:drawing>
                  <wp:anchor distT="0" distB="0" distL="114300" distR="114300" simplePos="0" relativeHeight="251687936" behindDoc="1" locked="1" layoutInCell="1" allowOverlap="1" wp14:anchorId="3BF2BFE9" wp14:editId="6AB9338B">
                    <wp:simplePos x="0" y="0"/>
                    <wp:positionH relativeFrom="rightMargin">
                      <wp:posOffset>-1345565</wp:posOffset>
                    </wp:positionH>
                    <wp:positionV relativeFrom="page">
                      <wp:posOffset>24765</wp:posOffset>
                    </wp:positionV>
                    <wp:extent cx="1329690" cy="65405"/>
                    <wp:effectExtent l="0" t="0" r="3810" b="0"/>
                    <wp:wrapNone/>
                    <wp:docPr id="26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63" name="Freeform 26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4" name="Freeform 26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97A6C17" id="Group 7" o:spid="_x0000_s1026" style="position:absolute;margin-left:-105.95pt;margin-top:1.95pt;width:104.7pt;height:5.15pt;z-index:-25162854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vKPR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">
                    <v:shape id="Freeform 263"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9psQA&#10;AADcAAAADwAAAGRycy9kb3ducmV2LnhtbESPUWvCMBSF3wf7D+EO9jZTqytSjTIGgz0oYu0PuDTX&#10;ptjclCSz3b9fBGGPh3POdzib3WR7cSMfOscK5rMMBHHjdMetgvr89bYCESKyxt4xKfilALvt89MG&#10;S+1GPtGtiq1IEA4lKjAxDqWUoTFkMczcQJy8i/MWY5K+ldrjmOC2l3mWFdJix2nB4ECfhppr9WMV&#10;4Hzh9bku6vEgq+V+abL8/Vgr9foyfaxBRJrif/jR/tYK8mIB9zPp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DPab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64"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CCuMcA&#10;AADcAAAADwAAAGRycy9kb3ducmV2LnhtbESPT2vCQBTE74LfYXmCF9GNVqWkrmIDlkIv/umhx0f2&#10;mUSzb9PsxqTf3hUKHoeZ+Q2z2nSmFDeqXWFZwXQSgSBOrS44U/B92o1fQTiPrLG0TAr+yMFm3e+t&#10;MNa25QPdjj4TAcIuRgW591UspUtzMugmtiIO3tnWBn2QdSZ1jW2Am1LOomgpDRYcFnKsKMkpvR4b&#10;o2BUNF8nmTQ/ybs5zD8W2/by8rtXajjotm8gPHX+Gf5vf2oFs+UcHmfCE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Agrj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9A4F8A" w:rsidRPr="00584A21" w:rsidRDefault="009A4F8A" w:rsidP="00E70F7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9A4F8A" w:rsidTr="00FD6C8D">
      <w:trPr>
        <w:trHeight w:hRule="exact" w:val="240"/>
      </w:trPr>
      <w:tc>
        <w:tcPr>
          <w:tcW w:w="5258" w:type="dxa"/>
          <w:shd w:val="clear" w:color="auto" w:fill="auto"/>
        </w:tcPr>
        <w:p w:rsidR="009A4F8A" w:rsidRDefault="009A4F8A" w:rsidP="00E70F71">
          <w:pPr>
            <w:pStyle w:val="Header-CompanyName"/>
          </w:pPr>
        </w:p>
      </w:tc>
      <w:tc>
        <w:tcPr>
          <w:tcW w:w="5730" w:type="dxa"/>
          <w:shd w:val="clear" w:color="auto" w:fill="auto"/>
          <w:tcMar>
            <w:top w:w="56" w:type="dxa"/>
            <w:right w:w="8" w:type="dxa"/>
          </w:tcMar>
        </w:tcPr>
        <w:p w:rsidR="009A4F8A" w:rsidRDefault="009A4F8A" w:rsidP="00E70F71">
          <w:pPr>
            <w:pStyle w:val="Header-CompanyName"/>
          </w:pPr>
          <w:r w:rsidRPr="002C3B4B">
            <w:rPr>
              <w:noProof/>
              <w:color w:val="BEB6AF"/>
              <w:lang w:val="en-GB" w:eastAsia="en-GB"/>
            </w:rPr>
            <mc:AlternateContent>
              <mc:Choice Requires="wpg">
                <w:drawing>
                  <wp:anchor distT="0" distB="0" distL="114300" distR="114300" simplePos="0" relativeHeight="251685888" behindDoc="1" locked="1" layoutInCell="1" allowOverlap="1" wp14:anchorId="5DFB5CE5" wp14:editId="0F27B1A2">
                    <wp:simplePos x="0" y="0"/>
                    <wp:positionH relativeFrom="rightMargin">
                      <wp:posOffset>-1345565</wp:posOffset>
                    </wp:positionH>
                    <wp:positionV relativeFrom="page">
                      <wp:posOffset>24765</wp:posOffset>
                    </wp:positionV>
                    <wp:extent cx="1329690" cy="65405"/>
                    <wp:effectExtent l="0" t="0" r="3810" b="0"/>
                    <wp:wrapNone/>
                    <wp:docPr id="265"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66" name="Freeform 26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7" name="Freeform 267"/>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8E0A293" id="Group 7" o:spid="_x0000_s1026" style="position:absolute;margin-left:-105.95pt;margin-top:1.95pt;width:104.7pt;height:5.15pt;z-index:-25163059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">
                    <v:shape id="Freeform 266"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ePsMA&#10;AADcAAAADwAAAGRycy9kb3ducmV2LnhtbESPUWvCMBSF3wf+h3CFvc3UzhWpRpGB4MPGWO0PuDTX&#10;ptjclCSz9d+bwWCPh3POdzjb/WR7cSMfOscKlosMBHHjdMetgvp8fFmDCBFZY++YFNwpwH43e9pi&#10;qd3I33SrYisShEOJCkyMQyllaAxZDAs3ECfv4rzFmKRvpfY4JrjtZZ5lhbTYcVowONC7oeZa/VgF&#10;uHz1+lwX9fgpq9XHymT521et1PN8OmxARJrif/ivfdIK8qKA3zPpCM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SePsMAAADc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67"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Icz8cA&#10;AADcAAAADwAAAGRycy9kb3ducmV2LnhtbESPT2vCQBTE74V+h+UVvJS6qVqV1FU0oAhe/Hfw+Mi+&#10;Jmmzb9PsxsRv7wqFHoeZ+Q0zW3SmFFeqXWFZwXs/AkGcWl1wpuB8Wr9NQTiPrLG0TApu5GAxf36a&#10;Yaxtywe6Hn0mAoRdjApy76tYSpfmZND1bUUcvC9bG/RB1pnUNbYBbko5iKKxNFhwWMixoiSn9OfY&#10;GAWvRbM7yaS5JCtzGG0+lu338HevVO+lW36C8NT5//Bfe6sVDMYTeJw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SHM/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9A4F8A" w:rsidRPr="00584A21" w:rsidRDefault="009A4F8A" w:rsidP="00E70F71">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9A4F8A" w:rsidTr="00E70F71">
      <w:trPr>
        <w:trHeight w:hRule="exact" w:val="240"/>
      </w:trPr>
      <w:tc>
        <w:tcPr>
          <w:tcW w:w="5258" w:type="dxa"/>
          <w:shd w:val="clear" w:color="auto" w:fill="auto"/>
        </w:tcPr>
        <w:p w:rsidR="009A4F8A" w:rsidRDefault="009A4F8A" w:rsidP="00E70F71">
          <w:pPr>
            <w:pStyle w:val="Header-CompanyName"/>
          </w:pPr>
        </w:p>
      </w:tc>
      <w:tc>
        <w:tcPr>
          <w:tcW w:w="5730" w:type="dxa"/>
          <w:shd w:val="clear" w:color="auto" w:fill="auto"/>
          <w:tcMar>
            <w:top w:w="56" w:type="dxa"/>
            <w:right w:w="8" w:type="dxa"/>
          </w:tcMar>
        </w:tcPr>
        <w:p w:rsidR="009A4F8A" w:rsidRDefault="009A4F8A" w:rsidP="00E70F71">
          <w:pPr>
            <w:pStyle w:val="Header-CompanyName"/>
          </w:pPr>
          <w:r w:rsidRPr="002C3B4B">
            <w:rPr>
              <w:noProof/>
              <w:color w:val="BEB6AF"/>
              <w:lang w:val="en-GB" w:eastAsia="en-GB"/>
            </w:rPr>
            <mc:AlternateContent>
              <mc:Choice Requires="wpg">
                <w:drawing>
                  <wp:anchor distT="0" distB="0" distL="114300" distR="114300" simplePos="0" relativeHeight="251686912" behindDoc="1" locked="1" layoutInCell="1" allowOverlap="1" wp14:anchorId="00D651AC" wp14:editId="3907E157">
                    <wp:simplePos x="0" y="0"/>
                    <wp:positionH relativeFrom="rightMargin">
                      <wp:posOffset>-1345565</wp:posOffset>
                    </wp:positionH>
                    <wp:positionV relativeFrom="page">
                      <wp:posOffset>24765</wp:posOffset>
                    </wp:positionV>
                    <wp:extent cx="1329690" cy="65405"/>
                    <wp:effectExtent l="0" t="0" r="3810" b="0"/>
                    <wp:wrapNone/>
                    <wp:docPr id="268"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69" name="Freeform 269"/>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0" name="Freeform 27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DE754B1" id="Group 7" o:spid="_x0000_s1026" style="position:absolute;margin-left:-105.95pt;margin-top:1.95pt;width:104.7pt;height:5.15pt;z-index:-25162956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04OxYAAG+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cQL9ODsWAABviQAADgAAAAAAAAAAAAAAAAAu&#10;AgAAZHJzL2Uyb0RvYy54bWxQSwECLQAUAAYACAAAACEAqRec098AAAAIAQAADwAAAAAAAAAAAAAA&#10;AACVGAAAZHJzL2Rvd25yZXYueG1sUEsFBgAAAAAEAAQA8wAAAKEZAAAAAA==&#10;">
                    <v:shape id="Freeform 269"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KTMQA&#10;AADcAAAADwAAAGRycy9kb3ducmV2LnhtbESPwWrDMBBE74H+g9hCb4kcNzGtEyWUQqGHhFDHH7BY&#10;W8vEWhlJjd2/jwqFHIeZecNs95PtxZV86BwrWC4yEMSN0x23Curzx/wFRIjIGnvHpOCXAux3D7Mt&#10;ltqN/EXXKrYiQTiUqMDEOJRShsaQxbBwA3Hyvp23GJP0rdQexwS3vcyzrJAWO04LBgd6N9Rcqh+r&#10;AJfPXp/roh6PslodVibL16daqafH6W0DItIU7+H/9qdWkBev8HcmHQG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rCkz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0"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SZsQA&#10;AADcAAAADwAAAGRycy9kb3ducmV2LnhtbERPy2rCQBTdF/yH4QrdSJ1ofZFmIjbQInRTtQuXl8w1&#10;Sc3cSTMTk/59ZyF0eTjvZDuYWtyodZVlBbNpBII4t7riQsHX6e1pA8J5ZI21ZVLwSw626eghwVjb&#10;ng90O/pChBB2MSoovW9iKV1ekkE3tQ1x4C62NegDbAupW+xDuKnlPIpW0mDFoaHEhrKS8uuxMwom&#10;Vfdxkll3zl7NYfG+3PXfzz+fSj2Oh90LCE+D/xff3XutYL4O88OZc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iEmb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9A4F8A" w:rsidRPr="00584A21" w:rsidRDefault="009A4F8A" w:rsidP="00E70F7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9A4F8A" w:rsidTr="00E70F71">
      <w:trPr>
        <w:trHeight w:hRule="exact" w:val="240"/>
      </w:trPr>
      <w:tc>
        <w:tcPr>
          <w:tcW w:w="5258" w:type="dxa"/>
          <w:shd w:val="clear" w:color="auto" w:fill="auto"/>
        </w:tcPr>
        <w:p w:rsidR="009A4F8A" w:rsidRDefault="009A4F8A" w:rsidP="00E70F71">
          <w:pPr>
            <w:pStyle w:val="Header-CompanyName"/>
          </w:pPr>
        </w:p>
      </w:tc>
      <w:tc>
        <w:tcPr>
          <w:tcW w:w="5730" w:type="dxa"/>
          <w:shd w:val="clear" w:color="auto" w:fill="auto"/>
          <w:tcMar>
            <w:top w:w="56" w:type="dxa"/>
            <w:right w:w="8" w:type="dxa"/>
          </w:tcMar>
        </w:tcPr>
        <w:p w:rsidR="009A4F8A" w:rsidRDefault="009A4F8A" w:rsidP="00E70F71">
          <w:pPr>
            <w:pStyle w:val="Header-CompanyName"/>
          </w:pPr>
          <w:r w:rsidRPr="002C3B4B">
            <w:rPr>
              <w:noProof/>
              <w:color w:val="BEB6AF"/>
              <w:lang w:val="en-GB" w:eastAsia="en-GB"/>
            </w:rPr>
            <mc:AlternateContent>
              <mc:Choice Requires="wpg">
                <w:drawing>
                  <wp:anchor distT="0" distB="0" distL="114300" distR="114300" simplePos="0" relativeHeight="251692032" behindDoc="1" locked="1" layoutInCell="1" allowOverlap="1" wp14:anchorId="7E5CA6BC" wp14:editId="437587B0">
                    <wp:simplePos x="0" y="0"/>
                    <wp:positionH relativeFrom="rightMargin">
                      <wp:posOffset>-1345565</wp:posOffset>
                    </wp:positionH>
                    <wp:positionV relativeFrom="page">
                      <wp:posOffset>24765</wp:posOffset>
                    </wp:positionV>
                    <wp:extent cx="1329690" cy="65405"/>
                    <wp:effectExtent l="0" t="0" r="3810" b="0"/>
                    <wp:wrapNone/>
                    <wp:docPr id="8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84" name="Freeform 8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86"/>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89F542A" id="Group 7" o:spid="_x0000_s1026" style="position:absolute;margin-left:-105.95pt;margin-top:1.95pt;width:104.7pt;height:5.15pt;z-index:-25162444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2EOxYAAGq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cLS9hDsWAABqiQAADgAAAAAAAAAAAAAAAAAu&#10;AgAAZHJzL2Uyb0RvYy54bWxQSwECLQAUAAYACAAAACEAqRec098AAAAIAQAADwAAAAAAAAAAAAAA&#10;AACVGAAAZHJzL2Rvd25yZXYueG1sUEsFBgAAAAAEAAQA8wAAAKEZAAAAAA==&#10;">
                    <v:shape id="Freeform 8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cIA&#10;AADbAAAADwAAAGRycy9kb3ducmV2LnhtbESPUWvCMBSF34X9h3AHvs1U7UQ6owxB8GFDrP0Bl+au&#10;KWtuShJt/fdmMPDxcM75DmezG20nbuRD61jBfJaBIK6dbrlRUF0Ob2sQISJr7ByTgjsF2G1fJhss&#10;tBv4TLcyNiJBOBSowMTYF1KG2pDFMHM9cfJ+nLcYk/SN1B6HBLedXGTZSlpsOS0Y7GlvqP4tr1YB&#10;zpdeX6pVNXzLMv/KTbZ4P1VKTV/Hzw8Qkcb4DP+3j1rBOoe/L+k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j79wgAAANsAAAAPAAAAAAAAAAAAAAAAAJgCAABkcnMvZG93&#10;bnJldi54bWxQSwUGAAAAAAQABAD1AAAAhwM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86"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PhsYA&#10;AADbAAAADwAAAGRycy9kb3ducmV2LnhtbESPT2vCQBTE74V+h+UVeim6aW0lxKxiA4rgxX8Hj4/s&#10;a5I2+zbNbkz89q5Q6HGYmd8w6WIwtbhQ6yrLCl7HEQji3OqKCwWn42oUg3AeWWNtmRRcycFi/viQ&#10;YqJtz3u6HHwhAoRdggpK75tESpeXZNCNbUMcvC/bGvRBtoXULfYBbmr5FkVTabDisFBiQ1lJ+c+h&#10;Mwpeqm57lFl3zj7N/n39sey/J787pZ6fhuUMhKfB/4f/2hutIJ7C/Uv4A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sPhs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9A4F8A" w:rsidRPr="00D57FA7" w:rsidRDefault="009A4F8A" w:rsidP="00E70F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F8A" w:rsidRDefault="009A4F8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9A4F8A" w:rsidTr="00E70F71">
      <w:trPr>
        <w:trHeight w:hRule="exact" w:val="240"/>
      </w:trPr>
      <w:tc>
        <w:tcPr>
          <w:tcW w:w="5258" w:type="dxa"/>
          <w:shd w:val="clear" w:color="auto" w:fill="auto"/>
        </w:tcPr>
        <w:p w:rsidR="009A4F8A" w:rsidRDefault="009A4F8A" w:rsidP="00E70F71">
          <w:pPr>
            <w:pStyle w:val="Header-CompanyName"/>
          </w:pPr>
        </w:p>
      </w:tc>
      <w:tc>
        <w:tcPr>
          <w:tcW w:w="5730" w:type="dxa"/>
          <w:shd w:val="clear" w:color="auto" w:fill="auto"/>
          <w:tcMar>
            <w:top w:w="56" w:type="dxa"/>
            <w:right w:w="8" w:type="dxa"/>
          </w:tcMar>
        </w:tcPr>
        <w:p w:rsidR="009A4F8A" w:rsidRDefault="009A4F8A" w:rsidP="00E70F71">
          <w:pPr>
            <w:pStyle w:val="Header-CompanyName"/>
          </w:pPr>
          <w:r w:rsidRPr="002C3B4B">
            <w:rPr>
              <w:noProof/>
              <w:color w:val="BEB6AF"/>
              <w:lang w:val="en-GB" w:eastAsia="en-GB"/>
            </w:rPr>
            <mc:AlternateContent>
              <mc:Choice Requires="wpg">
                <w:drawing>
                  <wp:anchor distT="0" distB="0" distL="114300" distR="114300" simplePos="0" relativeHeight="251689984" behindDoc="1" locked="1" layoutInCell="1" allowOverlap="1" wp14:anchorId="0EE33B7D" wp14:editId="3E6DE800">
                    <wp:simplePos x="0" y="0"/>
                    <wp:positionH relativeFrom="rightMargin">
                      <wp:posOffset>-1345565</wp:posOffset>
                    </wp:positionH>
                    <wp:positionV relativeFrom="page">
                      <wp:posOffset>24765</wp:posOffset>
                    </wp:positionV>
                    <wp:extent cx="1329690" cy="65405"/>
                    <wp:effectExtent l="0" t="0" r="3810" b="0"/>
                    <wp:wrapNone/>
                    <wp:docPr id="9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05" name="Freeform 105"/>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6" name="Freeform 126"/>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F74FBB9" id="Group 7" o:spid="_x0000_s1026" style="position:absolute;margin-left:-105.95pt;margin-top:1.95pt;width:104.7pt;height:5.15pt;z-index:-25162649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">
                    <v:shape id="Freeform 105"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yElcEA&#10;AADcAAAADwAAAGRycy9kb3ducmV2LnhtbERPzWoCMRC+C32HMIXeNNGqlNUopSD0UBHXfYBhM90s&#10;biZLEt3t2zdCobf5+H5nux9dJ+4UYutZw3ymQBDX3rTcaKguh+kbiJiQDXaeScMPRdjvniZbLIwf&#10;+Ez3MjUih3AsUINNqS+kjLUlh3Hme+LMffvgMGUYGmkCDjncdXKh1Fo6bDk3WOzpw1J9LW9OA85f&#10;g7lU62o4ynL5tbRqsTpVWr88j+8bEInG9C/+c3+aPF+t4PFMvk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chJX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26"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h6MUA&#10;AADcAAAADwAAAGRycy9kb3ducmV2LnhtbERPS2vCQBC+C/6HZYRepG6qVUrMRmygpeDFRw89Dtkx&#10;SZudTbMbE/99Vyh4m4/vOclmMLW4UOsqywqeZhEI4tzqigsFn6e3xxcQziNrrC2Tgis52KTjUYKx&#10;tj0f6HL0hQgh7GJUUHrfxFK6vCSDbmYb4sCdbWvQB9gWUrfYh3BTy3kUraTBikNDiQ1lJeU/x84o&#10;mFbd7iSz7it7NYfn9+W2/1787pV6mAzbNQhPg7+L/90fOsyfr+D2TLh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WHoxQAAANwAAAAPAAAAAAAAAAAAAAAAAJgCAABkcnMv&#10;ZG93bnJldi54bWxQSwUGAAAAAAQABAD1AAAAigM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9A4F8A" w:rsidRPr="00D57FA7" w:rsidRDefault="009A4F8A" w:rsidP="00E70F71">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9A4F8A" w:rsidTr="00E70F71">
      <w:trPr>
        <w:trHeight w:hRule="exact" w:val="240"/>
      </w:trPr>
      <w:tc>
        <w:tcPr>
          <w:tcW w:w="5258" w:type="dxa"/>
          <w:shd w:val="clear" w:color="auto" w:fill="auto"/>
        </w:tcPr>
        <w:p w:rsidR="009A4F8A" w:rsidRDefault="009A4F8A" w:rsidP="00E70F71">
          <w:pPr>
            <w:pStyle w:val="Header-CompanyName"/>
          </w:pPr>
        </w:p>
      </w:tc>
      <w:tc>
        <w:tcPr>
          <w:tcW w:w="5730" w:type="dxa"/>
          <w:shd w:val="clear" w:color="auto" w:fill="auto"/>
          <w:tcMar>
            <w:top w:w="56" w:type="dxa"/>
            <w:right w:w="8" w:type="dxa"/>
          </w:tcMar>
        </w:tcPr>
        <w:p w:rsidR="009A4F8A" w:rsidRDefault="009A4F8A" w:rsidP="00E70F71">
          <w:pPr>
            <w:pStyle w:val="Header-CompanyName"/>
          </w:pPr>
          <w:r w:rsidRPr="002C3B4B">
            <w:rPr>
              <w:noProof/>
              <w:color w:val="BEB6AF"/>
              <w:lang w:val="en-GB" w:eastAsia="en-GB"/>
            </w:rPr>
            <mc:AlternateContent>
              <mc:Choice Requires="wpg">
                <w:drawing>
                  <wp:anchor distT="0" distB="0" distL="114300" distR="114300" simplePos="0" relativeHeight="251691008" behindDoc="1" locked="1" layoutInCell="1" allowOverlap="1" wp14:anchorId="196A2DAE" wp14:editId="19673259">
                    <wp:simplePos x="0" y="0"/>
                    <wp:positionH relativeFrom="rightMargin">
                      <wp:posOffset>-1345565</wp:posOffset>
                    </wp:positionH>
                    <wp:positionV relativeFrom="page">
                      <wp:posOffset>24765</wp:posOffset>
                    </wp:positionV>
                    <wp:extent cx="1329690" cy="65405"/>
                    <wp:effectExtent l="0" t="0" r="3810" b="0"/>
                    <wp:wrapNone/>
                    <wp:docPr id="15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54" name="Freeform 15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5" name="Freeform 15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3ADBC17" id="Group 7" o:spid="_x0000_s1026" style="position:absolute;margin-left:-105.95pt;margin-top:1.95pt;width:104.7pt;height:5.15pt;z-index:-25162547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0jOR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">
                    <v:shape id="Freeform 15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OE8EA&#10;AADcAAAADwAAAGRycy9kb3ducmV2LnhtbERP3WrCMBS+H+wdwhnsbqZqldEZRQTBC4dY+wCH5qwp&#10;a05KEm339mYgeHc+vt+z2oy2EzfyoXWsYDrJQBDXTrfcKKgu+49PECEia+wck4I/CrBZv76ssNBu&#10;4DPdytiIFMKhQAUmxr6QMtSGLIaJ64kT9+O8xZigb6T2OKRw28lZli2lxZZTg8Gedobq3/JqFeB0&#10;7vWlWlbDtyzzY26y2eJUKfX+Nm6/QEQa41P8cB90mr/I4f+ZdIF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jDhP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5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M4sQA&#10;AADcAAAADwAAAGRycy9kb3ducmV2LnhtbERPTWvCQBC9C/0PyxR6kbppa4pEV9GAUvDSqAePQ3aa&#10;pM3OxuzGpP++Kwi9zeN9zmI1mFpcqXWVZQUvkwgEcW51xYWC03H7PAPhPLLG2jIp+CUHq+XDaIGJ&#10;tj1ndD34QoQQdgkqKL1vEildXpJBN7ENceC+bGvQB9gWUrfYh3BTy9coepcGKw4NJTaUlpT/HDqj&#10;YFx1+6NMu3O6Mdl0F6/777fLp1JPj8N6DsLT4P/Fd/eHDvPjGG7PhA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FjOL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9A4F8A" w:rsidRPr="00D57FA7" w:rsidRDefault="009A4F8A" w:rsidP="00E70F71">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9A4F8A" w:rsidTr="00E70F71">
      <w:trPr>
        <w:trHeight w:hRule="exact" w:val="240"/>
      </w:trPr>
      <w:tc>
        <w:tcPr>
          <w:tcW w:w="5258" w:type="dxa"/>
          <w:shd w:val="clear" w:color="auto" w:fill="auto"/>
        </w:tcPr>
        <w:p w:rsidR="009A4F8A" w:rsidRDefault="009A4F8A" w:rsidP="00E70F71">
          <w:pPr>
            <w:pStyle w:val="Header-CompanyName"/>
          </w:pPr>
        </w:p>
      </w:tc>
      <w:tc>
        <w:tcPr>
          <w:tcW w:w="5730" w:type="dxa"/>
          <w:shd w:val="clear" w:color="auto" w:fill="auto"/>
          <w:tcMar>
            <w:top w:w="56" w:type="dxa"/>
            <w:right w:w="8" w:type="dxa"/>
          </w:tcMar>
        </w:tcPr>
        <w:p w:rsidR="009A4F8A" w:rsidRDefault="009A4F8A" w:rsidP="00E70F71">
          <w:pPr>
            <w:pStyle w:val="Header-CompanyName"/>
          </w:pPr>
          <w:r w:rsidRPr="002C3B4B">
            <w:rPr>
              <w:noProof/>
              <w:color w:val="BEB6AF"/>
              <w:lang w:val="en-GB" w:eastAsia="en-GB"/>
            </w:rPr>
            <mc:AlternateContent>
              <mc:Choice Requires="wpg">
                <w:drawing>
                  <wp:anchor distT="0" distB="0" distL="114300" distR="114300" simplePos="0" relativeHeight="251696128" behindDoc="1" locked="1" layoutInCell="1" allowOverlap="1" wp14:anchorId="0C07B583" wp14:editId="1ECB28BA">
                    <wp:simplePos x="0" y="0"/>
                    <wp:positionH relativeFrom="rightMargin">
                      <wp:posOffset>-1345565</wp:posOffset>
                    </wp:positionH>
                    <wp:positionV relativeFrom="page">
                      <wp:posOffset>24765</wp:posOffset>
                    </wp:positionV>
                    <wp:extent cx="1329690" cy="65405"/>
                    <wp:effectExtent l="0" t="0" r="3810" b="0"/>
                    <wp:wrapNone/>
                    <wp:docPr id="2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5" name="Freeform 2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 name="Freeform 2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A672BD2" id="Group 7" o:spid="_x0000_s1026" style="position:absolute;margin-left:-105.95pt;margin-top:1.95pt;width:104.7pt;height:5.15pt;z-index:-25162035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5WBMRYAAGq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">
                    <v:shape id="Freeform 21"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EXMMA&#10;AADbAAAADwAAAGRycy9kb3ducmV2LnhtbESPzWrDMBCE74W+g9hCbo0c54fiRgkhEMghpdTxAyzW&#10;1jK1VkZSYufto0Igx2FmvmHW29F24ko+tI4VzKYZCOLa6ZYbBdX58P4BIkRkjZ1jUnCjANvN68sa&#10;C+0G/qFrGRuRIBwKVGBi7AspQ23IYpi6njh5v85bjEn6RmqPQ4LbTuZZtpIWW04LBnvaG6r/yotV&#10;gLO51+dqVQ1fslycFibLl9+VUpO3cfcJItIYn+FH+6gV5Ev4/5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zEXMMAAADb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2"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QvMYA&#10;AADbAAAADwAAAGRycy9kb3ducmV2LnhtbESPT2vCQBTE74LfYXlCL1I31SolZiM20FLw4p8eenxk&#10;n0na7Ns0uzHx23eFgsdhZn7DJJvB1OJCrassK3iaRSCIc6srLhR8nt4eX0A4j6yxtkwKruRgk45H&#10;Ccba9nygy9EXIkDYxaig9L6JpXR5SQbdzDbEwTvb1qAPsi2kbrEPcFPLeRStpMGKw0KJDWUl5T/H&#10;ziiYVt3uJLPuK3s1h+f35bb/XvzulXqYDNs1CE+Dv4f/2x9awXwFty/hB8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QvM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9A4F8A" w:rsidRPr="00584A21" w:rsidRDefault="009A4F8A" w:rsidP="00E70F71">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9A4F8A" w:rsidTr="00E70F71">
      <w:trPr>
        <w:trHeight w:hRule="exact" w:val="240"/>
      </w:trPr>
      <w:tc>
        <w:tcPr>
          <w:tcW w:w="5258" w:type="dxa"/>
          <w:shd w:val="clear" w:color="auto" w:fill="auto"/>
        </w:tcPr>
        <w:p w:rsidR="009A4F8A" w:rsidRDefault="009A4F8A" w:rsidP="00E70F71">
          <w:pPr>
            <w:pStyle w:val="Header-CompanyName"/>
          </w:pPr>
        </w:p>
      </w:tc>
      <w:tc>
        <w:tcPr>
          <w:tcW w:w="5730" w:type="dxa"/>
          <w:shd w:val="clear" w:color="auto" w:fill="auto"/>
          <w:tcMar>
            <w:top w:w="56" w:type="dxa"/>
            <w:right w:w="8" w:type="dxa"/>
          </w:tcMar>
        </w:tcPr>
        <w:p w:rsidR="009A4F8A" w:rsidRDefault="009A4F8A" w:rsidP="00E70F71">
          <w:pPr>
            <w:pStyle w:val="Header-CompanyName"/>
          </w:pPr>
          <w:r w:rsidRPr="002C3B4B">
            <w:rPr>
              <w:noProof/>
              <w:color w:val="BEB6AF"/>
              <w:lang w:val="en-GB" w:eastAsia="en-GB"/>
            </w:rPr>
            <mc:AlternateContent>
              <mc:Choice Requires="wpg">
                <w:drawing>
                  <wp:anchor distT="0" distB="0" distL="114300" distR="114300" simplePos="0" relativeHeight="251694080" behindDoc="1" locked="1" layoutInCell="1" allowOverlap="1" wp14:anchorId="72E61BA5" wp14:editId="00BF6C00">
                    <wp:simplePos x="0" y="0"/>
                    <wp:positionH relativeFrom="rightMargin">
                      <wp:posOffset>-1345565</wp:posOffset>
                    </wp:positionH>
                    <wp:positionV relativeFrom="page">
                      <wp:posOffset>24765</wp:posOffset>
                    </wp:positionV>
                    <wp:extent cx="1329690" cy="65405"/>
                    <wp:effectExtent l="0" t="0" r="3810" b="0"/>
                    <wp:wrapNone/>
                    <wp:docPr id="2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8" name="Freeform 2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Freeform 2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5BE7070" id="Group 7" o:spid="_x0000_s1026" style="position:absolute;margin-left:-105.95pt;margin-top:1.95pt;width:104.7pt;height:5.15pt;z-index:-25162240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NQzNxYAAGq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">
                    <v:shape id="Freeform 2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1rwr8A&#10;AADbAAAADwAAAGRycy9kb3ducmV2LnhtbERP3WrCMBS+H/gO4QjezdTqZFSjiCB44RirfYBDc9YU&#10;m5OSRFvf3lwMdvnx/W/3o+3Eg3xoHStYzDMQxLXTLTcKquvp/RNEiMgaO8ek4EkB9rvJ2xYL7Qb+&#10;oUcZG5FCOBSowMTYF1KG2pDFMHc9ceJ+nbcYE/SN1B6HFG47mWfZWlpsOTUY7OloqL6Vd6sAF0uv&#10;r9W6Gr5kubqsTJZ/fFdKzabjYQMi0hj/xX/us1aQp7HpS/oBcvc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DWvCvwAAANsAAAAPAAAAAAAAAAAAAAAAAJgCAABkcnMvZG93bnJl&#10;di54bWxQSwUGAAAAAAQABAD1AAAAhAM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EzsYA&#10;AADbAAAADwAAAGRycy9kb3ducmV2LnhtbESPT2vCQBTE70K/w/IKXkQ3tSo2dRUNVApe/Hfo8ZF9&#10;TdJm36bZjYnfvisIHoeZ+Q2zWHWmFBeqXWFZwcsoAkGcWl1wpuB8+hjOQTiPrLG0TAqu5GC1fOot&#10;MNa25QNdjj4TAcIuRgW591UspUtzMuhGtiIO3retDfog60zqGtsAN6UcR9FMGiw4LORYUZJT+nts&#10;jIJB0exOMmm+ko05TLbTdfvz+rdXqv/crd9BeOr8I3xvf2oF4ze4fQk/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LEzs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9A4F8A" w:rsidRPr="00584A21" w:rsidRDefault="009A4F8A" w:rsidP="00E70F71">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F8A" w:rsidRPr="00E7241D" w:rsidRDefault="009A4F8A" w:rsidP="00E7241D">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F8A" w:rsidRPr="00E7241D" w:rsidRDefault="009A4F8A" w:rsidP="00E7241D">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33"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9"/>
      <w:gridCol w:w="5350"/>
      <w:gridCol w:w="444"/>
    </w:tblGrid>
    <w:tr w:rsidR="009A4F8A" w:rsidTr="00D67C36">
      <w:trPr>
        <w:gridAfter w:val="1"/>
        <w:wAfter w:w="444" w:type="dxa"/>
        <w:trHeight w:hRule="exact" w:val="240"/>
      </w:trPr>
      <w:tc>
        <w:tcPr>
          <w:tcW w:w="5639" w:type="dxa"/>
          <w:tcBorders>
            <w:top w:val="single" w:sz="4" w:space="0" w:color="auto"/>
          </w:tcBorders>
          <w:shd w:val="clear" w:color="auto" w:fill="auto"/>
        </w:tcPr>
        <w:p w:rsidR="009A4F8A" w:rsidRDefault="009A4F8A" w:rsidP="00D67C36">
          <w:pPr>
            <w:pStyle w:val="Header-CompanyName"/>
          </w:pPr>
        </w:p>
      </w:tc>
      <w:tc>
        <w:tcPr>
          <w:tcW w:w="5350" w:type="dxa"/>
          <w:tcBorders>
            <w:top w:val="single" w:sz="4" w:space="0" w:color="auto"/>
          </w:tcBorders>
          <w:shd w:val="clear" w:color="auto" w:fill="auto"/>
          <w:tcMar>
            <w:top w:w="56" w:type="dxa"/>
            <w:right w:w="8" w:type="dxa"/>
          </w:tcMar>
        </w:tcPr>
        <w:p w:rsidR="009A4F8A" w:rsidRDefault="009A4F8A" w:rsidP="00D67C36">
          <w:pPr>
            <w:pStyle w:val="Header-CompanyName"/>
          </w:pPr>
        </w:p>
      </w:tc>
    </w:tr>
    <w:tr w:rsidR="009A4F8A" w:rsidTr="00D67C36">
      <w:trPr>
        <w:trHeight w:hRule="exact" w:val="1076"/>
      </w:trPr>
      <w:tc>
        <w:tcPr>
          <w:tcW w:w="5639" w:type="dxa"/>
          <w:shd w:val="clear" w:color="auto" w:fill="auto"/>
        </w:tcPr>
        <w:p w:rsidR="009A4F8A" w:rsidRDefault="009A4F8A" w:rsidP="00D67C36">
          <w:pPr>
            <w:pStyle w:val="Header-CompanyName"/>
          </w:pPr>
        </w:p>
      </w:tc>
      <w:tc>
        <w:tcPr>
          <w:tcW w:w="5794" w:type="dxa"/>
          <w:gridSpan w:val="2"/>
          <w:tcBorders>
            <w:top w:val="nil"/>
            <w:bottom w:val="nil"/>
          </w:tcBorders>
          <w:shd w:val="clear" w:color="auto" w:fill="auto"/>
          <w:tcMar>
            <w:top w:w="56" w:type="dxa"/>
            <w:right w:w="8" w:type="dxa"/>
          </w:tcMar>
        </w:tcPr>
        <w:p w:rsidR="009A4F8A" w:rsidRPr="00DD7896" w:rsidRDefault="009A4F8A" w:rsidP="00D67C36">
          <w:pPr>
            <w:pStyle w:val="Header-CompanyName"/>
            <w:rPr>
              <w:spacing w:val="28"/>
            </w:rPr>
          </w:pPr>
        </w:p>
      </w:tc>
    </w:tr>
  </w:tbl>
  <w:p w:rsidR="009A4F8A" w:rsidRPr="00E7241D" w:rsidRDefault="009A4F8A" w:rsidP="00E7241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F8A" w:rsidRDefault="009A4F8A">
    <w:pPr>
      <w:pStyle w:val="Header"/>
    </w:pPr>
    <w:r>
      <w:rPr>
        <w:noProof/>
        <w:lang w:val="en-GB" w:eastAsia="en-GB"/>
      </w:rPr>
      <w:drawing>
        <wp:anchor distT="0" distB="0" distL="114300" distR="114300" simplePos="0" relativeHeight="251746304" behindDoc="0" locked="1" layoutInCell="1" allowOverlap="1" wp14:anchorId="196CE750" wp14:editId="341704B8">
          <wp:simplePos x="0" y="0"/>
          <wp:positionH relativeFrom="page">
            <wp:posOffset>299720</wp:posOffset>
          </wp:positionH>
          <wp:positionV relativeFrom="page">
            <wp:posOffset>3999865</wp:posOffset>
          </wp:positionV>
          <wp:extent cx="6969125" cy="6399530"/>
          <wp:effectExtent l="0" t="0" r="3175" b="1270"/>
          <wp:wrapNone/>
          <wp:docPr id="62" name="cp_pict_lar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1" cstate="print">
                    <a:extLst>
                      <a:ext uri="{28A0092B-C50C-407E-A947-70E740481C1C}">
                        <a14:useLocalDpi xmlns:a14="http://schemas.microsoft.com/office/drawing/2010/main" val="0"/>
                      </a:ext>
                    </a:extLst>
                  </a:blip>
                  <a:srcRect l="7065" r="20545" b="126"/>
                  <a:stretch>
                    <a:fillRect/>
                  </a:stretch>
                </pic:blipFill>
                <pic:spPr>
                  <a:xfrm>
                    <a:off x="0" y="0"/>
                    <a:ext cx="6969125" cy="639953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9" w:type="dxa"/>
      <w:tblInd w:w="-5625"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9"/>
      <w:gridCol w:w="5730"/>
    </w:tblGrid>
    <w:tr w:rsidR="009A4F8A" w:rsidTr="00E70F71">
      <w:trPr>
        <w:trHeight w:hRule="exact" w:val="240"/>
      </w:trPr>
      <w:tc>
        <w:tcPr>
          <w:tcW w:w="5259" w:type="dxa"/>
          <w:shd w:val="clear" w:color="auto" w:fill="auto"/>
        </w:tcPr>
        <w:p w:rsidR="009A4F8A" w:rsidRDefault="009A4F8A" w:rsidP="00E70F71">
          <w:pPr>
            <w:pStyle w:val="Header-CompanyName"/>
          </w:pPr>
        </w:p>
      </w:tc>
      <w:tc>
        <w:tcPr>
          <w:tcW w:w="5730" w:type="dxa"/>
          <w:shd w:val="clear" w:color="auto" w:fill="auto"/>
          <w:tcMar>
            <w:top w:w="56" w:type="dxa"/>
            <w:right w:w="8" w:type="dxa"/>
          </w:tcMar>
        </w:tcPr>
        <w:p w:rsidR="009A4F8A" w:rsidRDefault="009A4F8A" w:rsidP="00E70F71">
          <w:pPr>
            <w:pStyle w:val="Header-CompanyName"/>
          </w:pPr>
          <w:proofErr w:type="spellStart"/>
          <w:r w:rsidRPr="00DD7896">
            <w:rPr>
              <w:spacing w:val="28"/>
            </w:rPr>
            <w:t>ACIL</w:t>
          </w:r>
          <w:proofErr w:type="spellEnd"/>
          <w:r w:rsidRPr="00DD7896">
            <w:rPr>
              <w:spacing w:val="28"/>
            </w:rPr>
            <w:t xml:space="preserve"> ALLEN </w:t>
          </w:r>
          <w:r w:rsidRPr="00DD7896">
            <w:rPr>
              <w:color w:val="BEB6AF"/>
            </w:rPr>
            <w:t>CONSULTING</w:t>
          </w:r>
        </w:p>
      </w:tc>
    </w:tr>
  </w:tbl>
  <w:p w:rsidR="009A4F8A" w:rsidRPr="00A32B60" w:rsidRDefault="009A4F8A" w:rsidP="00E70F7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92"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9"/>
      <w:gridCol w:w="5353"/>
    </w:tblGrid>
    <w:tr w:rsidR="009A4F8A" w:rsidTr="00E70F71">
      <w:trPr>
        <w:trHeight w:hRule="exact" w:val="240"/>
      </w:trPr>
      <w:tc>
        <w:tcPr>
          <w:tcW w:w="5639" w:type="dxa"/>
          <w:tcBorders>
            <w:top w:val="single" w:sz="4" w:space="0" w:color="auto"/>
          </w:tcBorders>
          <w:shd w:val="clear" w:color="auto" w:fill="auto"/>
        </w:tcPr>
        <w:p w:rsidR="009A4F8A" w:rsidRDefault="009A4F8A" w:rsidP="00E70F71">
          <w:pPr>
            <w:pStyle w:val="Header-CompanyName"/>
          </w:pPr>
        </w:p>
      </w:tc>
      <w:tc>
        <w:tcPr>
          <w:tcW w:w="5350" w:type="dxa"/>
          <w:tcBorders>
            <w:top w:val="single" w:sz="4" w:space="0" w:color="auto"/>
          </w:tcBorders>
          <w:shd w:val="clear" w:color="auto" w:fill="auto"/>
          <w:tcMar>
            <w:top w:w="56" w:type="dxa"/>
            <w:right w:w="8" w:type="dxa"/>
          </w:tcMar>
        </w:tcPr>
        <w:p w:rsidR="009A4F8A" w:rsidRDefault="009A4F8A" w:rsidP="00E70F71">
          <w:pPr>
            <w:pStyle w:val="Header-CompanyName"/>
          </w:pPr>
        </w:p>
      </w:tc>
    </w:tr>
    <w:tr w:rsidR="009A4F8A" w:rsidTr="00E70F71">
      <w:trPr>
        <w:trHeight w:hRule="exact" w:val="1076"/>
      </w:trPr>
      <w:tc>
        <w:tcPr>
          <w:tcW w:w="5639" w:type="dxa"/>
          <w:shd w:val="clear" w:color="auto" w:fill="auto"/>
        </w:tcPr>
        <w:p w:rsidR="009A4F8A" w:rsidRDefault="009A4F8A" w:rsidP="00E70F71">
          <w:pPr>
            <w:pStyle w:val="Header-CompanyName"/>
          </w:pPr>
        </w:p>
      </w:tc>
      <w:tc>
        <w:tcPr>
          <w:tcW w:w="5353" w:type="dxa"/>
          <w:tcBorders>
            <w:top w:val="nil"/>
            <w:bottom w:val="single" w:sz="4" w:space="0" w:color="auto"/>
          </w:tcBorders>
          <w:shd w:val="clear" w:color="auto" w:fill="auto"/>
          <w:tcMar>
            <w:top w:w="56" w:type="dxa"/>
            <w:right w:w="8" w:type="dxa"/>
          </w:tcMar>
        </w:tcPr>
        <w:p w:rsidR="009A4F8A" w:rsidRPr="00DD7896" w:rsidRDefault="009A4F8A" w:rsidP="00E70F71">
          <w:pPr>
            <w:pStyle w:val="Header-CompanyName"/>
            <w:rPr>
              <w:spacing w:val="28"/>
            </w:rPr>
          </w:pPr>
          <w:r>
            <w:rPr>
              <w:noProof/>
              <w:lang w:val="en-GB" w:eastAsia="en-GB"/>
            </w:rPr>
            <mc:AlternateContent>
              <mc:Choice Requires="wps">
                <w:drawing>
                  <wp:anchor distT="0" distB="0" distL="114300" distR="114300" simplePos="0" relativeHeight="251667456" behindDoc="0" locked="1" layoutInCell="1" allowOverlap="1" wp14:anchorId="75A8C85D" wp14:editId="671B9D3B">
                    <wp:simplePos x="0" y="0"/>
                    <wp:positionH relativeFrom="page">
                      <wp:posOffset>1809750</wp:posOffset>
                    </wp:positionH>
                    <wp:positionV relativeFrom="page">
                      <wp:posOffset>196215</wp:posOffset>
                    </wp:positionV>
                    <wp:extent cx="781685" cy="382905"/>
                    <wp:effectExtent l="0" t="0" r="0" b="0"/>
                    <wp:wrapNone/>
                    <wp:docPr id="522" name="cp_sails_contac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781685" cy="38290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CFC86C8" id="cp_sails_contacts" o:spid="_x0000_s1026" style="position:absolute;margin-left:142.5pt;margin-top:15.45pt;width:61.55pt;height:30.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" path="m822,r,828l,828,822,xm863,828r823,l1686,,863,828xe" fillcolor="#ffaf3a" stroked="f">
                    <v:path arrowok="t" o:connecttype="custom" o:connectlocs="381106,0;381106,382905;0,382905;381106,0;400115,382905;781685,382905;781685,0;400115,382905" o:connectangles="0,0,0,0,0,0,0,0"/>
                    <o:lock v:ext="edit" aspectratio="t" verticies="t"/>
                    <w10:wrap anchorx="page" anchory="page"/>
                    <w10:anchorlock/>
                  </v:shape>
                </w:pict>
              </mc:Fallback>
            </mc:AlternateContent>
          </w:r>
        </w:p>
      </w:tc>
    </w:tr>
  </w:tbl>
  <w:p w:rsidR="009A4F8A" w:rsidRDefault="009A4F8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9" w:type="dxa"/>
      <w:tblInd w:w="-5625"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9"/>
      <w:gridCol w:w="5730"/>
    </w:tblGrid>
    <w:tr w:rsidR="009A4F8A" w:rsidTr="00E70F71">
      <w:trPr>
        <w:trHeight w:hRule="exact" w:val="240"/>
      </w:trPr>
      <w:tc>
        <w:tcPr>
          <w:tcW w:w="5259" w:type="dxa"/>
          <w:shd w:val="clear" w:color="auto" w:fill="auto"/>
        </w:tcPr>
        <w:p w:rsidR="009A4F8A" w:rsidRDefault="009A4F8A" w:rsidP="00E70F71">
          <w:pPr>
            <w:pStyle w:val="Header-CompanyName"/>
          </w:pPr>
        </w:p>
      </w:tc>
      <w:tc>
        <w:tcPr>
          <w:tcW w:w="5730" w:type="dxa"/>
          <w:shd w:val="clear" w:color="auto" w:fill="auto"/>
          <w:tcMar>
            <w:top w:w="56" w:type="dxa"/>
            <w:right w:w="8" w:type="dxa"/>
          </w:tcMar>
        </w:tcPr>
        <w:p w:rsidR="009A4F8A" w:rsidRDefault="009A4F8A" w:rsidP="00E70F71">
          <w:pPr>
            <w:pStyle w:val="Header-CompanyName"/>
          </w:pPr>
          <w:proofErr w:type="spellStart"/>
          <w:r w:rsidRPr="00DD7896">
            <w:rPr>
              <w:spacing w:val="28"/>
            </w:rPr>
            <w:t>ACIL</w:t>
          </w:r>
          <w:proofErr w:type="spellEnd"/>
          <w:r w:rsidRPr="00DD7896">
            <w:rPr>
              <w:spacing w:val="28"/>
            </w:rPr>
            <w:t xml:space="preserve"> ALLEN </w:t>
          </w:r>
          <w:r w:rsidRPr="00DD7896">
            <w:rPr>
              <w:color w:val="BEB6AF"/>
            </w:rPr>
            <w:t>CONSULTING</w:t>
          </w:r>
        </w:p>
      </w:tc>
    </w:tr>
  </w:tbl>
  <w:p w:rsidR="009A4F8A" w:rsidRPr="00A32B60" w:rsidRDefault="009A4F8A" w:rsidP="00E70F7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5308"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9A4F8A" w:rsidTr="00E70F71">
      <w:trPr>
        <w:trHeight w:hRule="exact" w:val="240"/>
      </w:trPr>
      <w:tc>
        <w:tcPr>
          <w:tcW w:w="5258" w:type="dxa"/>
          <w:shd w:val="clear" w:color="auto" w:fill="auto"/>
        </w:tcPr>
        <w:p w:rsidR="009A4F8A" w:rsidRDefault="009A4F8A" w:rsidP="00E70F71">
          <w:pPr>
            <w:pStyle w:val="Header-CompanyName"/>
          </w:pPr>
        </w:p>
      </w:tc>
      <w:tc>
        <w:tcPr>
          <w:tcW w:w="5730" w:type="dxa"/>
          <w:shd w:val="clear" w:color="auto" w:fill="auto"/>
          <w:tcMar>
            <w:top w:w="56" w:type="dxa"/>
            <w:right w:w="8" w:type="dxa"/>
          </w:tcMar>
        </w:tcPr>
        <w:p w:rsidR="009A4F8A" w:rsidRDefault="009A4F8A" w:rsidP="00E70F71">
          <w:pPr>
            <w:pStyle w:val="Header-CompanyName"/>
          </w:pPr>
          <w:r w:rsidRPr="002C3B4B">
            <w:rPr>
              <w:noProof/>
              <w:color w:val="BEB6AF"/>
              <w:lang w:val="en-GB" w:eastAsia="en-GB"/>
            </w:rPr>
            <mc:AlternateContent>
              <mc:Choice Requires="wpg">
                <w:drawing>
                  <wp:anchor distT="0" distB="0" distL="114300" distR="114300" simplePos="0" relativeHeight="251671552" behindDoc="1" locked="1" layoutInCell="1" allowOverlap="1" wp14:anchorId="296BCD9B" wp14:editId="27BB7FBD">
                    <wp:simplePos x="0" y="0"/>
                    <wp:positionH relativeFrom="rightMargin">
                      <wp:posOffset>-1345565</wp:posOffset>
                    </wp:positionH>
                    <wp:positionV relativeFrom="page">
                      <wp:posOffset>24765</wp:posOffset>
                    </wp:positionV>
                    <wp:extent cx="1329690" cy="65405"/>
                    <wp:effectExtent l="0" t="0" r="3810" b="0"/>
                    <wp:wrapNone/>
                    <wp:docPr id="166"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68" name="Freeform 16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9" name="Freeform 16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E734617" id="Group 7" o:spid="_x0000_s1026" style="position:absolute;margin-left:-105.95pt;margin-top:1.95pt;width:104.7pt;height:5.15pt;z-index:-25164492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">
                    <v:shape id="Freeform 168"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Oq8QA&#10;AADcAAAADwAAAGRycy9kb3ducmV2LnhtbESPzWrDMBCE74W+g9hCb42cn5rgRAmlUMihpdTxAyzW&#10;xjKxVkZSY/ftu4dCb7vM7My3++PsB3WjmPrABpaLAhRxG2zPnYHm/Pa0BZUyssUhMBn4oQTHw/3d&#10;HisbJv6iW507JSGcKjTgch4rrVPryGNahJFYtEuIHrOssdM24iThftCroii1x56lweFIr47aa/3t&#10;DeByHe25KZvpQ9eb940rVs+fjTGPD/PLDlSmOf+b/65PVvBLoZVnZAJ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Czqv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6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MWsQA&#10;AADcAAAADwAAAGRycy9kb3ducmV2LnhtbERPS2vCQBC+C/0PyxS8FN3UqtjUVWygInjxdfA4ZKdJ&#10;2uxsmt2Y+O9doeBtPr7nzJedKcWFaldYVvA6jEAQp1YXnCk4Hb8GMxDOI2ssLZOCKzlYLp56c4y1&#10;bXlPl4PPRAhhF6OC3PsqltKlORl0Q1sRB+7b1gZ9gHUmdY1tCDelHEXRVBosODTkWFGSU/p7aIyC&#10;l6LZHmXSnJNPsx+vJ6v25+1vp1T/uVt9gPDU+Yf4373RYf70He7PhA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TFr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9A4F8A" w:rsidRPr="00E16C89" w:rsidRDefault="009A4F8A" w:rsidP="00E70F7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50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9A4F8A" w:rsidTr="000A1CB9">
      <w:trPr>
        <w:trHeight w:hRule="exact" w:val="240"/>
      </w:trPr>
      <w:tc>
        <w:tcPr>
          <w:tcW w:w="5258" w:type="dxa"/>
          <w:shd w:val="clear" w:color="auto" w:fill="auto"/>
        </w:tcPr>
        <w:p w:rsidR="009A4F8A" w:rsidRDefault="009A4F8A" w:rsidP="00E70F71">
          <w:pPr>
            <w:pStyle w:val="Header-CompanyName"/>
          </w:pPr>
        </w:p>
      </w:tc>
      <w:tc>
        <w:tcPr>
          <w:tcW w:w="5730" w:type="dxa"/>
          <w:shd w:val="clear" w:color="auto" w:fill="auto"/>
          <w:tcMar>
            <w:top w:w="56" w:type="dxa"/>
            <w:right w:w="8" w:type="dxa"/>
          </w:tcMar>
        </w:tcPr>
        <w:p w:rsidR="009A4F8A" w:rsidRDefault="009A4F8A" w:rsidP="00E70F71">
          <w:pPr>
            <w:pStyle w:val="Header-CompanyName"/>
          </w:pPr>
          <w:r w:rsidRPr="002C3B4B">
            <w:rPr>
              <w:noProof/>
              <w:color w:val="BEB6AF"/>
              <w:lang w:val="en-GB" w:eastAsia="en-GB"/>
            </w:rPr>
            <mc:AlternateContent>
              <mc:Choice Requires="wpg">
                <w:drawing>
                  <wp:anchor distT="0" distB="0" distL="114300" distR="114300" simplePos="0" relativeHeight="251669504" behindDoc="1" locked="1" layoutInCell="1" allowOverlap="1" wp14:anchorId="5F2033A0" wp14:editId="71696347">
                    <wp:simplePos x="0" y="0"/>
                    <wp:positionH relativeFrom="rightMargin">
                      <wp:posOffset>-1345565</wp:posOffset>
                    </wp:positionH>
                    <wp:positionV relativeFrom="page">
                      <wp:posOffset>24765</wp:posOffset>
                    </wp:positionV>
                    <wp:extent cx="1329690" cy="65405"/>
                    <wp:effectExtent l="0" t="0" r="3810" b="0"/>
                    <wp:wrapNone/>
                    <wp:docPr id="17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71" name="Freeform 17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2" name="Freeform 17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83F810E" id="Group 7" o:spid="_x0000_s1026" style="position:absolute;margin-left:-105.95pt;margin-top:1.95pt;width:104.7pt;height:5.15pt;z-index:-25164697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a2Ox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0KsGtjsWAABviQAADgAAAAAAAAAAAAAAAAAu&#10;AgAAZHJzL2Uyb0RvYy54bWxQSwECLQAUAAYACAAAACEAqRec098AAAAIAQAADwAAAAAAAAAAAAAA&#10;AACVGAAAZHJzL2Rvd25yZXYueG1sUEsFBgAAAAAEAAQA8wAAAKEZAAAAAA==&#10;">
                    <v:shape id="Freeform 171"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x68IA&#10;AADcAAAADwAAAGRycy9kb3ducmV2LnhtbERP3WrCMBS+F3yHcITdaVqn3eiMIoPBLhyy2gc4NGdN&#10;WXNSkmi7tzeDwe7Ox/d7dofJ9uJGPnSOFeSrDARx43THrYL68rZ8BhEissbeMSn4oQCH/Xy2w1K7&#10;kT/pVsVWpBAOJSowMQ6llKExZDGs3ECcuC/nLcYEfSu1xzGF216us6yQFjtODQYHejXUfFdXqwDz&#10;R68vdVGPH7LanDYmW2/PtVIPi+n4AiLSFP/Ff+53neY/5fD7TLp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4fHrwgAAANwAAAAPAAAAAAAAAAAAAAAAAJgCAABkcnMvZG93&#10;bnJldi54bWxQSwUGAAAAAAQABAD1AAAAhwM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72"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I9sUA&#10;AADcAAAADwAAAGRycy9kb3ducmV2LnhtbERPS2vCQBC+F/wPywi9lLpR+5DoKjZgEbw02oPHITsm&#10;0exszG5M+u/dQqG3+fies1j1phI3alxpWcF4FIEgzqwuOVfwfdg8z0A4j6yxskwKfsjBajl4WGCs&#10;bccp3fY+FyGEXYwKCu/rWEqXFWTQjWxNHLiTbQz6AJtc6ga7EG4qOYmiN2mw5NBQYE1JQdll3xoF&#10;T2W7O8ikPSYfJn35fF135+n1S6nHYb+eg/DU+3/xn3urw/z3Cfw+Ey6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Uj2xQAAANwAAAAPAAAAAAAAAAAAAAAAAJgCAABkcnMv&#10;ZG93bnJldi54bWxQSwUGAAAAAAQABAD1AAAAigM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9A4F8A" w:rsidRDefault="009A4F8A" w:rsidP="00E70F71">
    <w:pPr>
      <w:pStyle w:val="Headersmall"/>
    </w:pPr>
  </w:p>
  <w:tbl>
    <w:tblPr>
      <w:tblStyle w:val="TableGrid"/>
      <w:tblW w:w="848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88"/>
    </w:tblGrid>
    <w:tr w:rsidR="009A4F8A" w:rsidTr="000A1CB9">
      <w:trPr>
        <w:trHeight w:hRule="exact" w:val="1744"/>
      </w:trPr>
      <w:tc>
        <w:tcPr>
          <w:tcW w:w="8488" w:type="dxa"/>
          <w:shd w:val="clear" w:color="auto" w:fill="auto"/>
          <w:tcMar>
            <w:right w:w="0" w:type="dxa"/>
          </w:tcMar>
          <w:vAlign w:val="bottom"/>
        </w:tcPr>
        <w:p w:rsidR="009A4F8A" w:rsidRDefault="009A4F8A" w:rsidP="000A1CB9">
          <w:pPr>
            <w:pStyle w:val="TOCHeadingwide"/>
          </w:pPr>
          <w:r>
            <w:t>Contents</w:t>
          </w:r>
        </w:p>
      </w:tc>
    </w:tr>
  </w:tbl>
  <w:p w:rsidR="009A4F8A" w:rsidRPr="00E16C89" w:rsidRDefault="009A4F8A" w:rsidP="00E70F7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50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9A4F8A" w:rsidTr="000A1CB9">
      <w:trPr>
        <w:trHeight w:hRule="exact" w:val="240"/>
      </w:trPr>
      <w:tc>
        <w:tcPr>
          <w:tcW w:w="5258" w:type="dxa"/>
          <w:shd w:val="clear" w:color="auto" w:fill="auto"/>
        </w:tcPr>
        <w:p w:rsidR="009A4F8A" w:rsidRDefault="009A4F8A" w:rsidP="00E70F71">
          <w:pPr>
            <w:pStyle w:val="Header-CompanyName"/>
          </w:pPr>
        </w:p>
      </w:tc>
      <w:tc>
        <w:tcPr>
          <w:tcW w:w="5730" w:type="dxa"/>
          <w:shd w:val="clear" w:color="auto" w:fill="auto"/>
          <w:tcMar>
            <w:top w:w="56" w:type="dxa"/>
            <w:right w:w="8" w:type="dxa"/>
          </w:tcMar>
        </w:tcPr>
        <w:p w:rsidR="009A4F8A" w:rsidRDefault="009A4F8A" w:rsidP="00E70F71">
          <w:pPr>
            <w:pStyle w:val="Header-CompanyName"/>
          </w:pPr>
          <w:r w:rsidRPr="002C3B4B">
            <w:rPr>
              <w:noProof/>
              <w:color w:val="BEB6AF"/>
              <w:lang w:val="en-GB" w:eastAsia="en-GB"/>
            </w:rPr>
            <mc:AlternateContent>
              <mc:Choice Requires="wpg">
                <w:drawing>
                  <wp:anchor distT="0" distB="0" distL="114300" distR="114300" simplePos="0" relativeHeight="251670528" behindDoc="1" locked="1" layoutInCell="1" allowOverlap="1" wp14:anchorId="7312990B" wp14:editId="2B863DBF">
                    <wp:simplePos x="0" y="0"/>
                    <wp:positionH relativeFrom="rightMargin">
                      <wp:posOffset>-1345565</wp:posOffset>
                    </wp:positionH>
                    <wp:positionV relativeFrom="page">
                      <wp:posOffset>24765</wp:posOffset>
                    </wp:positionV>
                    <wp:extent cx="1329690" cy="65405"/>
                    <wp:effectExtent l="0" t="0" r="3810" b="0"/>
                    <wp:wrapNone/>
                    <wp:docPr id="17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174" name="Freeform 17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5" name="Freeform 17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9B819DD" id="Group 7" o:spid="_x0000_s1026" style="position:absolute;margin-left:-105.95pt;margin-top:1.95pt;width:104.7pt;height:5.15pt;z-index:-25164595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3LPh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">
                    <v:shape id="Freeform 17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Sc8EA&#10;AADcAAAADwAAAGRycy9kb3ducmV2LnhtbERP3WrCMBS+F3yHcITdaaqrTqpRZDDYxYas9gEOzbEp&#10;NiclibZ7+2Uw2N35+H7P/jjaTjzIh9axguUiA0FcO91yo6C6vM23IEJE1tg5JgXfFOB4mE72WGg3&#10;8Bc9ytiIFMKhQAUmxr6QMtSGLIaF64kTd3XeYkzQN1J7HFK47eQqyzbSYsupwWBPr4bqW3m3CnD5&#10;7PWl2lTDpyzzj9xkq/W5UuppNp52ICKN8V/8537Xaf5LDr/PpAvk4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UnP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7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QgsQA&#10;AADcAAAADwAAAGRycy9kb3ducmV2LnhtbERPS2vCQBC+C/0PyxR6Ed1ofZTUVTTQUvDi69DjkJ0m&#10;abOzMbsx8d+7BcHbfHzPWaw6U4oL1a6wrGA0jEAQp1YXnCk4HT8GbyCcR9ZYWiYFV3KwWj71Fhhr&#10;2/KeLgefiRDCLkYFufdVLKVLczLohrYiDtyPrQ36AOtM6hrbEG5KOY6imTRYcGjIsaIkp/Tv0BgF&#10;/aLZHmXSfCcbs598Ttft7+t5p9TLc7d+B+Gp8w/x3f2lw/z5FP6fCR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w0IL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rsidR="009A4F8A" w:rsidRDefault="009A4F8A" w:rsidP="00E70F71">
    <w:pPr>
      <w:pStyle w:val="Headersmall"/>
    </w:pPr>
  </w:p>
  <w:tbl>
    <w:tblPr>
      <w:tblStyle w:val="TableGrid"/>
      <w:tblW w:w="848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88"/>
    </w:tblGrid>
    <w:tr w:rsidR="009A4F8A" w:rsidTr="000A1CB9">
      <w:trPr>
        <w:trHeight w:hRule="exact" w:val="1744"/>
      </w:trPr>
      <w:tc>
        <w:tcPr>
          <w:tcW w:w="8488" w:type="dxa"/>
          <w:shd w:val="clear" w:color="auto" w:fill="auto"/>
          <w:tcMar>
            <w:right w:w="0" w:type="dxa"/>
          </w:tcMar>
          <w:vAlign w:val="bottom"/>
        </w:tcPr>
        <w:p w:rsidR="009A4F8A" w:rsidRDefault="009A4F8A" w:rsidP="000A1CB9">
          <w:pPr>
            <w:pStyle w:val="TOCHeadingwide"/>
          </w:pPr>
          <w:r>
            <w:t>Contents</w:t>
          </w:r>
        </w:p>
      </w:tc>
    </w:tr>
  </w:tbl>
  <w:p w:rsidR="009A4F8A" w:rsidRPr="00E16C89" w:rsidRDefault="009A4F8A" w:rsidP="00E70F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3448D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BE0FAA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44FCCE0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B1CF08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1F01497"/>
    <w:multiLevelType w:val="multilevel"/>
    <w:tmpl w:val="55DAED7E"/>
    <w:numStyleLink w:val="aaTableListBullets"/>
  </w:abstractNum>
  <w:abstractNum w:abstractNumId="5" w15:restartNumberingAfterBreak="0">
    <w:nsid w:val="06D55B15"/>
    <w:multiLevelType w:val="multilevel"/>
    <w:tmpl w:val="C1127ADE"/>
    <w:styleLink w:val="aaHeadingnonumberList"/>
    <w:lvl w:ilvl="0">
      <w:start w:val="1"/>
      <w:numFmt w:val="none"/>
      <w:pStyle w:val="Exec-SubHeadBanner"/>
      <w:suff w:val="nothing"/>
      <w:lvlText w:val="%1"/>
      <w:lvlJc w:val="left"/>
      <w:pPr>
        <w:ind w:left="0" w:firstLine="0"/>
      </w:pPr>
      <w:rPr>
        <w:rFonts w:hint="default"/>
      </w:rPr>
    </w:lvl>
    <w:lvl w:ilvl="1">
      <w:start w:val="1"/>
      <w:numFmt w:val="none"/>
      <w:pStyle w:val="Heading2nonumber"/>
      <w:suff w:val="nothing"/>
      <w:lvlText w:val="%2"/>
      <w:lvlJc w:val="left"/>
      <w:pPr>
        <w:ind w:left="0" w:firstLine="0"/>
      </w:pPr>
      <w:rPr>
        <w:rFonts w:hint="default"/>
      </w:rPr>
    </w:lvl>
    <w:lvl w:ilvl="2">
      <w:start w:val="1"/>
      <w:numFmt w:val="none"/>
      <w:pStyle w:val="Heading3nonumber"/>
      <w:suff w:val="nothing"/>
      <w:lvlText w:val="%3"/>
      <w:lvlJc w:val="left"/>
      <w:pPr>
        <w:ind w:left="0" w:firstLine="0"/>
      </w:pPr>
      <w:rPr>
        <w:rFonts w:hint="default"/>
      </w:rPr>
    </w:lvl>
    <w:lvl w:ilvl="3">
      <w:start w:val="1"/>
      <w:numFmt w:val="none"/>
      <w:pStyle w:val="Heading4nonumber"/>
      <w:suff w:val="nothing"/>
      <w:lvlText w:val=""/>
      <w:lvlJc w:val="left"/>
      <w:pPr>
        <w:ind w:left="0" w:firstLine="0"/>
      </w:pPr>
      <w:rPr>
        <w:rFonts w:hint="default"/>
      </w:rPr>
    </w:lvl>
    <w:lvl w:ilvl="4">
      <w:start w:val="1"/>
      <w:numFmt w:val="none"/>
      <w:pStyle w:val="Heading5nonumber"/>
      <w:suff w:val="nothing"/>
      <w:lvlText w:val=""/>
      <w:lvlJc w:val="left"/>
      <w:pPr>
        <w:ind w:left="0" w:firstLine="0"/>
      </w:pPr>
      <w:rPr>
        <w:rFonts w:hint="default"/>
      </w:rPr>
    </w:lvl>
    <w:lvl w:ilvl="5">
      <w:start w:val="1"/>
      <w:numFmt w:val="none"/>
      <w:pStyle w:val="Heading6nonumber"/>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6" w15:restartNumberingAfterBreak="0">
    <w:nsid w:val="06D671DF"/>
    <w:multiLevelType w:val="hybridMultilevel"/>
    <w:tmpl w:val="0DA6ED1E"/>
    <w:lvl w:ilvl="0" w:tplc="54CA5F08">
      <w:start w:val="1"/>
      <w:numFmt w:val="bullet"/>
      <w:lvlText w:val="—"/>
      <w:lvlJc w:val="left"/>
      <w:pPr>
        <w:ind w:left="264" w:hanging="360"/>
      </w:pPr>
      <w:rPr>
        <w:rFonts w:ascii="HelveticaNeueLT Std Lt Cn" w:hAnsi="HelveticaNeueLT Std Lt Cn" w:hint="default"/>
        <w:sz w:val="20"/>
      </w:rPr>
    </w:lvl>
    <w:lvl w:ilvl="1" w:tplc="04090003" w:tentative="1">
      <w:start w:val="1"/>
      <w:numFmt w:val="bullet"/>
      <w:lvlText w:val="o"/>
      <w:lvlJc w:val="left"/>
      <w:pPr>
        <w:ind w:left="984" w:hanging="360"/>
      </w:pPr>
      <w:rPr>
        <w:rFonts w:ascii="Courier New" w:hAnsi="Courier New" w:cs="Courier New" w:hint="default"/>
      </w:rPr>
    </w:lvl>
    <w:lvl w:ilvl="2" w:tplc="04090005" w:tentative="1">
      <w:start w:val="1"/>
      <w:numFmt w:val="bullet"/>
      <w:lvlText w:val=""/>
      <w:lvlJc w:val="left"/>
      <w:pPr>
        <w:ind w:left="1704" w:hanging="360"/>
      </w:pPr>
      <w:rPr>
        <w:rFonts w:ascii="Wingdings" w:hAnsi="Wingdings" w:hint="default"/>
      </w:rPr>
    </w:lvl>
    <w:lvl w:ilvl="3" w:tplc="04090001" w:tentative="1">
      <w:start w:val="1"/>
      <w:numFmt w:val="bullet"/>
      <w:lvlText w:val=""/>
      <w:lvlJc w:val="left"/>
      <w:pPr>
        <w:ind w:left="2424" w:hanging="360"/>
      </w:pPr>
      <w:rPr>
        <w:rFonts w:ascii="Symbol" w:hAnsi="Symbol" w:hint="default"/>
      </w:rPr>
    </w:lvl>
    <w:lvl w:ilvl="4" w:tplc="04090003" w:tentative="1">
      <w:start w:val="1"/>
      <w:numFmt w:val="bullet"/>
      <w:lvlText w:val="o"/>
      <w:lvlJc w:val="left"/>
      <w:pPr>
        <w:ind w:left="3144" w:hanging="360"/>
      </w:pPr>
      <w:rPr>
        <w:rFonts w:ascii="Courier New" w:hAnsi="Courier New" w:cs="Courier New" w:hint="default"/>
      </w:rPr>
    </w:lvl>
    <w:lvl w:ilvl="5" w:tplc="04090005" w:tentative="1">
      <w:start w:val="1"/>
      <w:numFmt w:val="bullet"/>
      <w:lvlText w:val=""/>
      <w:lvlJc w:val="left"/>
      <w:pPr>
        <w:ind w:left="3864" w:hanging="360"/>
      </w:pPr>
      <w:rPr>
        <w:rFonts w:ascii="Wingdings" w:hAnsi="Wingdings" w:hint="default"/>
      </w:rPr>
    </w:lvl>
    <w:lvl w:ilvl="6" w:tplc="04090001" w:tentative="1">
      <w:start w:val="1"/>
      <w:numFmt w:val="bullet"/>
      <w:lvlText w:val=""/>
      <w:lvlJc w:val="left"/>
      <w:pPr>
        <w:ind w:left="4584" w:hanging="360"/>
      </w:pPr>
      <w:rPr>
        <w:rFonts w:ascii="Symbol" w:hAnsi="Symbol" w:hint="default"/>
      </w:rPr>
    </w:lvl>
    <w:lvl w:ilvl="7" w:tplc="04090003" w:tentative="1">
      <w:start w:val="1"/>
      <w:numFmt w:val="bullet"/>
      <w:lvlText w:val="o"/>
      <w:lvlJc w:val="left"/>
      <w:pPr>
        <w:ind w:left="5304" w:hanging="360"/>
      </w:pPr>
      <w:rPr>
        <w:rFonts w:ascii="Courier New" w:hAnsi="Courier New" w:cs="Courier New" w:hint="default"/>
      </w:rPr>
    </w:lvl>
    <w:lvl w:ilvl="8" w:tplc="04090005" w:tentative="1">
      <w:start w:val="1"/>
      <w:numFmt w:val="bullet"/>
      <w:lvlText w:val=""/>
      <w:lvlJc w:val="left"/>
      <w:pPr>
        <w:ind w:left="6024" w:hanging="360"/>
      </w:pPr>
      <w:rPr>
        <w:rFonts w:ascii="Wingdings" w:hAnsi="Wingdings" w:hint="default"/>
      </w:rPr>
    </w:lvl>
  </w:abstractNum>
  <w:abstractNum w:abstractNumId="7" w15:restartNumberingAfterBreak="0">
    <w:nsid w:val="07877F50"/>
    <w:multiLevelType w:val="multilevel"/>
    <w:tmpl w:val="C958DAD4"/>
    <w:styleLink w:val="aaAppendixNumbering"/>
    <w:lvl w:ilvl="0">
      <w:start w:val="1"/>
      <w:numFmt w:val="upperLetter"/>
      <w:pStyle w:val="Heading7"/>
      <w:lvlText w:val="%1."/>
      <w:lvlJc w:val="right"/>
      <w:pPr>
        <w:tabs>
          <w:tab w:val="num" w:pos="248"/>
        </w:tabs>
        <w:ind w:left="248" w:hanging="384"/>
      </w:pPr>
      <w:rPr>
        <w:rFonts w:hint="default"/>
      </w:rPr>
    </w:lvl>
    <w:lvl w:ilvl="1">
      <w:start w:val="1"/>
      <w:numFmt w:val="decimal"/>
      <w:pStyle w:val="Heading8"/>
      <w:lvlText w:val="%1.%2"/>
      <w:lvlJc w:val="right"/>
      <w:pPr>
        <w:tabs>
          <w:tab w:val="num" w:pos="0"/>
        </w:tabs>
        <w:ind w:left="0" w:hanging="136"/>
      </w:pPr>
      <w:rPr>
        <w:rFonts w:hint="default"/>
      </w:rPr>
    </w:lvl>
    <w:lvl w:ilvl="2">
      <w:start w:val="1"/>
      <w:numFmt w:val="decimal"/>
      <w:pStyle w:val="Heading9"/>
      <w:lvlText w:val="%1.%2.%3"/>
      <w:lvlJc w:val="left"/>
      <w:pPr>
        <w:tabs>
          <w:tab w:val="num" w:pos="320"/>
        </w:tabs>
        <w:ind w:left="320" w:hanging="3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8" w15:restartNumberingAfterBreak="0">
    <w:nsid w:val="07C8395D"/>
    <w:multiLevelType w:val="multilevel"/>
    <w:tmpl w:val="30BE6EB8"/>
    <w:numStyleLink w:val="aaTOCList"/>
  </w:abstractNum>
  <w:abstractNum w:abstractNumId="9" w15:restartNumberingAfterBreak="0">
    <w:nsid w:val="07FA2EFB"/>
    <w:multiLevelType w:val="multilevel"/>
    <w:tmpl w:val="D4E4AEA8"/>
    <w:numStyleLink w:val="aaReportHeadings"/>
  </w:abstractNum>
  <w:abstractNum w:abstractNumId="10" w15:restartNumberingAfterBreak="0">
    <w:nsid w:val="08CE7DC7"/>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FBC535B"/>
    <w:multiLevelType w:val="multilevel"/>
    <w:tmpl w:val="CC5C7C98"/>
    <w:styleLink w:val="ACILAllenDashedList"/>
    <w:lvl w:ilvl="0">
      <w:start w:val="1"/>
      <w:numFmt w:val="bullet"/>
      <w:lvlText w:val=""/>
      <w:lvlJc w:val="left"/>
      <w:pPr>
        <w:ind w:left="1702" w:hanging="284"/>
      </w:pPr>
      <w:rPr>
        <w:rFonts w:ascii="Symbol" w:hAnsi="Symbol" w:hint="default"/>
      </w:rPr>
    </w:lvl>
    <w:lvl w:ilvl="1">
      <w:start w:val="1"/>
      <w:numFmt w:val="bullet"/>
      <w:lvlText w:val=""/>
      <w:lvlJc w:val="left"/>
      <w:pPr>
        <w:ind w:left="426" w:hanging="284"/>
      </w:pPr>
      <w:rPr>
        <w:rFonts w:ascii="Symbol" w:hAnsi="Symbol" w:hint="default"/>
      </w:rPr>
    </w:lvl>
    <w:lvl w:ilvl="2">
      <w:start w:val="1"/>
      <w:numFmt w:val="bullet"/>
      <w:lvlText w:val=""/>
      <w:lvlJc w:val="left"/>
      <w:pPr>
        <w:ind w:left="1418" w:hanging="284"/>
      </w:pPr>
      <w:rPr>
        <w:rFonts w:ascii="Symbol" w:hAnsi="Symbol" w:hint="default"/>
      </w:rPr>
    </w:lvl>
    <w:lvl w:ilvl="3">
      <w:start w:val="1"/>
      <w:numFmt w:val="none"/>
      <w:suff w:val="nothing"/>
      <w:lvlText w:val=""/>
      <w:lvlJc w:val="left"/>
      <w:pPr>
        <w:ind w:left="4320" w:hanging="360"/>
      </w:pPr>
      <w:rPr>
        <w:rFonts w:hint="default"/>
      </w:rPr>
    </w:lvl>
    <w:lvl w:ilvl="4">
      <w:start w:val="1"/>
      <w:numFmt w:val="none"/>
      <w:suff w:val="nothing"/>
      <w:lvlText w:val=""/>
      <w:lvlJc w:val="left"/>
      <w:pPr>
        <w:ind w:left="5040" w:hanging="360"/>
      </w:pPr>
      <w:rPr>
        <w:rFonts w:hint="default"/>
      </w:rPr>
    </w:lvl>
    <w:lvl w:ilvl="5">
      <w:start w:val="1"/>
      <w:numFmt w:val="none"/>
      <w:suff w:val="nothing"/>
      <w:lvlText w:val=""/>
      <w:lvlJc w:val="left"/>
      <w:pPr>
        <w:ind w:left="576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7200" w:hanging="360"/>
      </w:pPr>
      <w:rPr>
        <w:rFonts w:hint="default"/>
      </w:rPr>
    </w:lvl>
    <w:lvl w:ilvl="8">
      <w:start w:val="1"/>
      <w:numFmt w:val="none"/>
      <w:suff w:val="nothing"/>
      <w:lvlText w:val=""/>
      <w:lvlJc w:val="left"/>
      <w:pPr>
        <w:ind w:left="7920" w:hanging="360"/>
      </w:pPr>
      <w:rPr>
        <w:rFonts w:hint="default"/>
      </w:rPr>
    </w:lvl>
  </w:abstractNum>
  <w:abstractNum w:abstractNumId="12" w15:restartNumberingAfterBreak="0">
    <w:nsid w:val="1046107E"/>
    <w:multiLevelType w:val="multilevel"/>
    <w:tmpl w:val="65D86914"/>
    <w:numStyleLink w:val="BoxList"/>
  </w:abstractNum>
  <w:abstractNum w:abstractNumId="13" w15:restartNumberingAfterBreak="0">
    <w:nsid w:val="16CC3DFF"/>
    <w:multiLevelType w:val="multilevel"/>
    <w:tmpl w:val="AB0EE45E"/>
    <w:styleLink w:val="BoxListBullets"/>
    <w:lvl w:ilvl="0">
      <w:start w:val="1"/>
      <w:numFmt w:val="bullet"/>
      <w:pStyle w:val="BoxListBullet"/>
      <w:lvlText w:val="—"/>
      <w:lvlJc w:val="left"/>
      <w:pPr>
        <w:ind w:left="446" w:hanging="446"/>
      </w:pPr>
      <w:rPr>
        <w:rFonts w:ascii="Arial Narrow" w:hAnsi="Arial Narrow" w:hint="default"/>
      </w:rPr>
    </w:lvl>
    <w:lvl w:ilvl="1">
      <w:start w:val="1"/>
      <w:numFmt w:val="bullet"/>
      <w:pStyle w:val="BoxListBullet2"/>
      <w:lvlText w:val="–"/>
      <w:lvlJc w:val="left"/>
      <w:pPr>
        <w:ind w:left="726" w:hanging="280"/>
      </w:pPr>
      <w:rPr>
        <w:rFonts w:ascii="Arial Narrow" w:hAnsi="Arial Narrow" w:hint="default"/>
        <w:sz w:val="16"/>
      </w:rPr>
    </w:lvl>
    <w:lvl w:ilvl="2">
      <w:start w:val="1"/>
      <w:numFmt w:val="bullet"/>
      <w:pStyle w:val="BoxListBullet3"/>
      <w:lvlText w:val="–"/>
      <w:lvlJc w:val="left"/>
      <w:pPr>
        <w:ind w:left="966" w:hanging="240"/>
      </w:pPr>
      <w:rPr>
        <w:rFonts w:ascii="Arial Narrow" w:hAnsi="Arial Narrow" w:hint="default"/>
      </w:rPr>
    </w:lvl>
    <w:lvl w:ilvl="3">
      <w:start w:val="1"/>
      <w:numFmt w:val="decimal"/>
      <w:lvlText w:val="(%4)"/>
      <w:lvlJc w:val="left"/>
      <w:pPr>
        <w:ind w:left="1166" w:hanging="446"/>
      </w:pPr>
      <w:rPr>
        <w:rFonts w:hint="default"/>
      </w:rPr>
    </w:lvl>
    <w:lvl w:ilvl="4">
      <w:start w:val="1"/>
      <w:numFmt w:val="lowerLetter"/>
      <w:lvlText w:val="(%5)"/>
      <w:lvlJc w:val="left"/>
      <w:pPr>
        <w:ind w:left="1406" w:hanging="446"/>
      </w:pPr>
      <w:rPr>
        <w:rFonts w:hint="default"/>
      </w:rPr>
    </w:lvl>
    <w:lvl w:ilvl="5">
      <w:start w:val="1"/>
      <w:numFmt w:val="lowerRoman"/>
      <w:lvlText w:val="(%6)"/>
      <w:lvlJc w:val="left"/>
      <w:pPr>
        <w:ind w:left="1646" w:hanging="446"/>
      </w:pPr>
      <w:rPr>
        <w:rFonts w:hint="default"/>
      </w:rPr>
    </w:lvl>
    <w:lvl w:ilvl="6">
      <w:start w:val="1"/>
      <w:numFmt w:val="decimal"/>
      <w:lvlText w:val="%7."/>
      <w:lvlJc w:val="left"/>
      <w:pPr>
        <w:ind w:left="1886" w:hanging="446"/>
      </w:pPr>
      <w:rPr>
        <w:rFonts w:hint="default"/>
      </w:rPr>
    </w:lvl>
    <w:lvl w:ilvl="7">
      <w:start w:val="1"/>
      <w:numFmt w:val="lowerLetter"/>
      <w:lvlText w:val="%8."/>
      <w:lvlJc w:val="left"/>
      <w:pPr>
        <w:ind w:left="2126" w:hanging="446"/>
      </w:pPr>
      <w:rPr>
        <w:rFonts w:hint="default"/>
      </w:rPr>
    </w:lvl>
    <w:lvl w:ilvl="8">
      <w:start w:val="1"/>
      <w:numFmt w:val="lowerRoman"/>
      <w:lvlText w:val="%9."/>
      <w:lvlJc w:val="left"/>
      <w:pPr>
        <w:ind w:left="2366" w:hanging="446"/>
      </w:pPr>
      <w:rPr>
        <w:rFonts w:hint="default"/>
      </w:rPr>
    </w:lvl>
  </w:abstractNum>
  <w:abstractNum w:abstractNumId="14" w15:restartNumberingAfterBreak="0">
    <w:nsid w:val="1877449B"/>
    <w:multiLevelType w:val="multilevel"/>
    <w:tmpl w:val="145205FC"/>
    <w:styleLink w:val="aaReportListDash"/>
    <w:lvl w:ilvl="0">
      <w:start w:val="1"/>
      <w:numFmt w:val="bullet"/>
      <w:pStyle w:val="ListDash"/>
      <w:lvlText w:val="—"/>
      <w:lvlJc w:val="left"/>
      <w:pPr>
        <w:ind w:left="0" w:hanging="448"/>
      </w:pPr>
      <w:rPr>
        <w:rFonts w:ascii="Arial Narrow" w:hAnsi="Arial Narrow" w:hint="default"/>
      </w:rPr>
    </w:lvl>
    <w:lvl w:ilvl="1">
      <w:start w:val="1"/>
      <w:numFmt w:val="bullet"/>
      <w:pStyle w:val="ListDash2"/>
      <w:lvlText w:val="–"/>
      <w:lvlJc w:val="left"/>
      <w:pPr>
        <w:ind w:left="238" w:hanging="238"/>
      </w:pPr>
      <w:rPr>
        <w:rFonts w:ascii="Arial Narrow" w:hAnsi="Arial Narrow" w:hint="default"/>
      </w:rPr>
    </w:lvl>
    <w:lvl w:ilvl="2">
      <w:start w:val="1"/>
      <w:numFmt w:val="bullet"/>
      <w:pStyle w:val="ListDash3"/>
      <w:lvlText w:val="−"/>
      <w:lvlJc w:val="left"/>
      <w:pPr>
        <w:ind w:left="482" w:hanging="244"/>
      </w:pPr>
      <w:rPr>
        <w:rFonts w:ascii="Arial Narrow" w:hAnsi="Arial Narrow" w:hint="default"/>
        <w:position w:val="-2"/>
      </w:rPr>
    </w:lvl>
    <w:lvl w:ilvl="3">
      <w:start w:val="1"/>
      <w:numFmt w:val="bullet"/>
      <w:lvlText w:val="−"/>
      <w:lvlJc w:val="left"/>
      <w:pPr>
        <w:ind w:left="0" w:hanging="448"/>
      </w:pPr>
      <w:rPr>
        <w:rFonts w:ascii="Calibri" w:hAnsi="Calibri" w:hint="default"/>
      </w:rPr>
    </w:lvl>
    <w:lvl w:ilvl="4">
      <w:start w:val="1"/>
      <w:numFmt w:val="bullet"/>
      <w:lvlText w:val="−"/>
      <w:lvlJc w:val="left"/>
      <w:pPr>
        <w:ind w:left="0" w:hanging="448"/>
      </w:pPr>
      <w:rPr>
        <w:rFonts w:ascii="Calibri" w:hAnsi="Calibri" w:hint="default"/>
      </w:rPr>
    </w:lvl>
    <w:lvl w:ilvl="5">
      <w:start w:val="1"/>
      <w:numFmt w:val="bullet"/>
      <w:lvlText w:val="−"/>
      <w:lvlJc w:val="left"/>
      <w:pPr>
        <w:ind w:left="0" w:hanging="448"/>
      </w:pPr>
      <w:rPr>
        <w:rFonts w:ascii="Calibri" w:hAnsi="Calibri" w:hint="default"/>
      </w:rPr>
    </w:lvl>
    <w:lvl w:ilvl="6">
      <w:start w:val="1"/>
      <w:numFmt w:val="bullet"/>
      <w:lvlText w:val="−"/>
      <w:lvlJc w:val="left"/>
      <w:pPr>
        <w:ind w:left="0" w:hanging="448"/>
      </w:pPr>
      <w:rPr>
        <w:rFonts w:ascii="Calibri" w:hAnsi="Calibri" w:hint="default"/>
      </w:rPr>
    </w:lvl>
    <w:lvl w:ilvl="7">
      <w:start w:val="1"/>
      <w:numFmt w:val="bullet"/>
      <w:lvlText w:val="−"/>
      <w:lvlJc w:val="left"/>
      <w:pPr>
        <w:ind w:left="0" w:hanging="448"/>
      </w:pPr>
      <w:rPr>
        <w:rFonts w:ascii="Calibri" w:hAnsi="Calibri" w:hint="default"/>
      </w:rPr>
    </w:lvl>
    <w:lvl w:ilvl="8">
      <w:start w:val="1"/>
      <w:numFmt w:val="bullet"/>
      <w:lvlText w:val="−"/>
      <w:lvlJc w:val="left"/>
      <w:pPr>
        <w:ind w:left="0" w:hanging="448"/>
      </w:pPr>
      <w:rPr>
        <w:rFonts w:ascii="Calibri" w:hAnsi="Calibri" w:hint="default"/>
      </w:rPr>
    </w:lvl>
  </w:abstractNum>
  <w:abstractNum w:abstractNumId="15" w15:restartNumberingAfterBreak="0">
    <w:nsid w:val="1B7502B7"/>
    <w:multiLevelType w:val="multilevel"/>
    <w:tmpl w:val="475CFF34"/>
    <w:lvl w:ilvl="0">
      <w:start w:val="1"/>
      <w:numFmt w:val="bullet"/>
      <w:lvlText w:val="—"/>
      <w:lvlJc w:val="left"/>
      <w:pPr>
        <w:ind w:left="0" w:hanging="446"/>
      </w:pPr>
      <w:rPr>
        <w:rFonts w:ascii="Arial Narrow" w:hAnsi="Arial Narrow" w:hint="default"/>
        <w:sz w:val="20"/>
      </w:rPr>
    </w:lvl>
    <w:lvl w:ilvl="1">
      <w:start w:val="1"/>
      <w:numFmt w:val="bullet"/>
      <w:lvlText w:val="―"/>
      <w:lvlJc w:val="left"/>
      <w:pPr>
        <w:ind w:left="240" w:hanging="240"/>
      </w:pPr>
      <w:rPr>
        <w:rFonts w:ascii="Arial Narrow" w:hAnsi="Arial Narrow" w:hint="default"/>
        <w:sz w:val="16"/>
      </w:rPr>
    </w:lvl>
    <w:lvl w:ilvl="2">
      <w:start w:val="1"/>
      <w:numFmt w:val="bullet"/>
      <w:lvlText w:val="−"/>
      <w:lvlJc w:val="left"/>
      <w:pPr>
        <w:ind w:left="480" w:hanging="240"/>
      </w:pPr>
      <w:rPr>
        <w:rFonts w:ascii="Arial Narrow" w:hAnsi="Arial Narrow" w:hint="default"/>
        <w:position w:val="0"/>
        <w:sz w:val="16"/>
      </w:rPr>
    </w:lvl>
    <w:lvl w:ilvl="3">
      <w:start w:val="1"/>
      <w:numFmt w:val="bullet"/>
      <w:lvlText w:val="–"/>
      <w:lvlJc w:val="left"/>
      <w:pPr>
        <w:ind w:left="480" w:hanging="240"/>
      </w:pPr>
      <w:rPr>
        <w:rFonts w:ascii="HelveticaNeueLT Std Lt Cn" w:hAnsi="HelveticaNeueLT Std Lt Cn" w:hint="default"/>
      </w:rPr>
    </w:lvl>
    <w:lvl w:ilvl="4">
      <w:start w:val="1"/>
      <w:numFmt w:val="lowerLetter"/>
      <w:lvlText w:val="(%5)"/>
      <w:lvlJc w:val="left"/>
      <w:pPr>
        <w:ind w:left="960" w:hanging="446"/>
      </w:pPr>
      <w:rPr>
        <w:rFonts w:hint="default"/>
      </w:rPr>
    </w:lvl>
    <w:lvl w:ilvl="5">
      <w:start w:val="1"/>
      <w:numFmt w:val="lowerRoman"/>
      <w:lvlText w:val="(%6)"/>
      <w:lvlJc w:val="left"/>
      <w:pPr>
        <w:ind w:left="1200" w:hanging="446"/>
      </w:pPr>
      <w:rPr>
        <w:rFonts w:hint="default"/>
      </w:rPr>
    </w:lvl>
    <w:lvl w:ilvl="6">
      <w:start w:val="1"/>
      <w:numFmt w:val="decimal"/>
      <w:lvlText w:val="%7."/>
      <w:lvlJc w:val="left"/>
      <w:pPr>
        <w:ind w:left="1440" w:hanging="446"/>
      </w:pPr>
      <w:rPr>
        <w:rFonts w:hint="default"/>
      </w:rPr>
    </w:lvl>
    <w:lvl w:ilvl="7">
      <w:start w:val="1"/>
      <w:numFmt w:val="lowerLetter"/>
      <w:lvlText w:val="%8."/>
      <w:lvlJc w:val="left"/>
      <w:pPr>
        <w:ind w:left="1680" w:hanging="446"/>
      </w:pPr>
      <w:rPr>
        <w:rFonts w:hint="default"/>
      </w:rPr>
    </w:lvl>
    <w:lvl w:ilvl="8">
      <w:start w:val="1"/>
      <w:numFmt w:val="lowerRoman"/>
      <w:lvlText w:val="%9."/>
      <w:lvlJc w:val="left"/>
      <w:pPr>
        <w:ind w:left="1920" w:hanging="446"/>
      </w:pPr>
      <w:rPr>
        <w:rFonts w:hint="default"/>
      </w:rPr>
    </w:lvl>
  </w:abstractNum>
  <w:abstractNum w:abstractNumId="16" w15:restartNumberingAfterBreak="0">
    <w:nsid w:val="1BB100B0"/>
    <w:multiLevelType w:val="multilevel"/>
    <w:tmpl w:val="75081F48"/>
    <w:styleLink w:val="aaSideNotesBullets"/>
    <w:lvl w:ilvl="0">
      <w:start w:val="1"/>
      <w:numFmt w:val="bullet"/>
      <w:pStyle w:val="SideNoteDash"/>
      <w:lvlText w:val="–"/>
      <w:lvlJc w:val="left"/>
      <w:pPr>
        <w:tabs>
          <w:tab w:val="num" w:pos="60"/>
        </w:tabs>
        <w:ind w:left="220" w:hanging="220"/>
      </w:pPr>
      <w:rPr>
        <w:rFonts w:ascii="Arial Narrow" w:hAnsi="Arial Narrow" w:hint="default"/>
      </w:rPr>
    </w:lvl>
    <w:lvl w:ilvl="1">
      <w:start w:val="1"/>
      <w:numFmt w:val="bullet"/>
      <w:pStyle w:val="SideNoteBullet"/>
      <w:lvlText w:val="•"/>
      <w:lvlJc w:val="left"/>
      <w:pPr>
        <w:ind w:left="220" w:hanging="220"/>
      </w:pPr>
      <w:rPr>
        <w:rFonts w:ascii="Arial Narrow" w:hAnsi="Arial Narrow"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F5A7EF8"/>
    <w:multiLevelType w:val="hybridMultilevel"/>
    <w:tmpl w:val="AA4C97A0"/>
    <w:lvl w:ilvl="0" w:tplc="82800CE2">
      <w:start w:val="1"/>
      <w:numFmt w:val="bullet"/>
      <w:pStyle w:val="TableQuoteBullet"/>
      <w:lvlText w:val="–"/>
      <w:lvlJc w:val="left"/>
      <w:pPr>
        <w:ind w:left="460" w:hanging="360"/>
      </w:pPr>
      <w:rPr>
        <w:rFonts w:ascii="Arial Narrow" w:hAnsi="Arial Narro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010423"/>
    <w:multiLevelType w:val="multilevel"/>
    <w:tmpl w:val="29E0E8DA"/>
    <w:styleLink w:val="aaTableListNumbers"/>
    <w:lvl w:ilvl="0">
      <w:start w:val="1"/>
      <w:numFmt w:val="decimal"/>
      <w:pStyle w:val="Tablelistnumber"/>
      <w:lvlText w:val="%1."/>
      <w:lvlJc w:val="left"/>
      <w:pPr>
        <w:ind w:left="340" w:hanging="340"/>
      </w:pPr>
      <w:rPr>
        <w:rFonts w:hint="default"/>
      </w:rPr>
    </w:lvl>
    <w:lvl w:ilvl="1">
      <w:start w:val="1"/>
      <w:numFmt w:val="lowerLetter"/>
      <w:pStyle w:val="Tablelistnumber2"/>
      <w:lvlText w:val="%2)"/>
      <w:lvlJc w:val="left"/>
      <w:pPr>
        <w:ind w:left="680" w:hanging="340"/>
      </w:pPr>
      <w:rPr>
        <w:rFonts w:hint="default"/>
      </w:rPr>
    </w:lvl>
    <w:lvl w:ilvl="2">
      <w:start w:val="1"/>
      <w:numFmt w:val="lowerRoman"/>
      <w:pStyle w:val="Tablelistnumber3"/>
      <w:lvlText w:val="%3)"/>
      <w:lvlJc w:val="left"/>
      <w:pPr>
        <w:ind w:left="907" w:hanging="227"/>
      </w:pPr>
      <w:rPr>
        <w:rFonts w:hint="default"/>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19" w15:restartNumberingAfterBreak="0">
    <w:nsid w:val="24103F2B"/>
    <w:multiLevelType w:val="multilevel"/>
    <w:tmpl w:val="6660D848"/>
    <w:styleLink w:val="aaReportListBullets"/>
    <w:lvl w:ilvl="0">
      <w:start w:val="1"/>
      <w:numFmt w:val="bullet"/>
      <w:pStyle w:val="ListBullet"/>
      <w:lvlText w:val="—"/>
      <w:lvlJc w:val="left"/>
      <w:pPr>
        <w:ind w:left="0" w:hanging="446"/>
      </w:pPr>
      <w:rPr>
        <w:rFonts w:ascii="Arial Narrow" w:hAnsi="Arial Narrow" w:hint="default"/>
        <w:sz w:val="20"/>
      </w:rPr>
    </w:lvl>
    <w:lvl w:ilvl="1">
      <w:start w:val="1"/>
      <w:numFmt w:val="bullet"/>
      <w:pStyle w:val="ListBullet2"/>
      <w:lvlText w:val="―"/>
      <w:lvlJc w:val="left"/>
      <w:pPr>
        <w:ind w:left="240" w:hanging="240"/>
      </w:pPr>
      <w:rPr>
        <w:rFonts w:ascii="Arial Narrow" w:hAnsi="Arial Narrow" w:hint="default"/>
        <w:sz w:val="16"/>
      </w:rPr>
    </w:lvl>
    <w:lvl w:ilvl="2">
      <w:start w:val="1"/>
      <w:numFmt w:val="bullet"/>
      <w:pStyle w:val="ListBullet3"/>
      <w:lvlText w:val="−"/>
      <w:lvlJc w:val="left"/>
      <w:pPr>
        <w:ind w:left="480" w:hanging="240"/>
      </w:pPr>
      <w:rPr>
        <w:rFonts w:ascii="Arial Narrow" w:hAnsi="Arial Narrow" w:hint="default"/>
        <w:position w:val="-2"/>
      </w:rPr>
    </w:lvl>
    <w:lvl w:ilvl="3">
      <w:start w:val="1"/>
      <w:numFmt w:val="bullet"/>
      <w:lvlText w:val="–"/>
      <w:lvlJc w:val="left"/>
      <w:pPr>
        <w:ind w:left="480" w:hanging="240"/>
      </w:pPr>
      <w:rPr>
        <w:rFonts w:ascii="HelveticaNeueLT Std Lt Cn" w:hAnsi="HelveticaNeueLT Std Lt Cn" w:hint="default"/>
      </w:rPr>
    </w:lvl>
    <w:lvl w:ilvl="4">
      <w:start w:val="1"/>
      <w:numFmt w:val="lowerLetter"/>
      <w:lvlText w:val="(%5)"/>
      <w:lvlJc w:val="left"/>
      <w:pPr>
        <w:ind w:left="960" w:hanging="446"/>
      </w:pPr>
      <w:rPr>
        <w:rFonts w:hint="default"/>
      </w:rPr>
    </w:lvl>
    <w:lvl w:ilvl="5">
      <w:start w:val="1"/>
      <w:numFmt w:val="lowerRoman"/>
      <w:lvlText w:val="(%6)"/>
      <w:lvlJc w:val="left"/>
      <w:pPr>
        <w:ind w:left="1200" w:hanging="446"/>
      </w:pPr>
      <w:rPr>
        <w:rFonts w:hint="default"/>
      </w:rPr>
    </w:lvl>
    <w:lvl w:ilvl="6">
      <w:start w:val="1"/>
      <w:numFmt w:val="decimal"/>
      <w:lvlText w:val="%7."/>
      <w:lvlJc w:val="left"/>
      <w:pPr>
        <w:ind w:left="1440" w:hanging="446"/>
      </w:pPr>
      <w:rPr>
        <w:rFonts w:hint="default"/>
      </w:rPr>
    </w:lvl>
    <w:lvl w:ilvl="7">
      <w:start w:val="1"/>
      <w:numFmt w:val="lowerLetter"/>
      <w:lvlText w:val="%8."/>
      <w:lvlJc w:val="left"/>
      <w:pPr>
        <w:ind w:left="1680" w:hanging="446"/>
      </w:pPr>
      <w:rPr>
        <w:rFonts w:hint="default"/>
      </w:rPr>
    </w:lvl>
    <w:lvl w:ilvl="8">
      <w:start w:val="1"/>
      <w:numFmt w:val="lowerRoman"/>
      <w:lvlText w:val="%9."/>
      <w:lvlJc w:val="left"/>
      <w:pPr>
        <w:ind w:left="1920" w:hanging="446"/>
      </w:pPr>
      <w:rPr>
        <w:rFonts w:hint="default"/>
      </w:rPr>
    </w:lvl>
  </w:abstractNum>
  <w:abstractNum w:abstractNumId="20" w15:restartNumberingAfterBreak="0">
    <w:nsid w:val="24602A3A"/>
    <w:multiLevelType w:val="multilevel"/>
    <w:tmpl w:val="55DAED7E"/>
    <w:styleLink w:val="aaTableListBullets"/>
    <w:lvl w:ilvl="0">
      <w:start w:val="1"/>
      <w:numFmt w:val="bullet"/>
      <w:pStyle w:val="Tablelistbullet"/>
      <w:lvlText w:val="–"/>
      <w:lvlJc w:val="left"/>
      <w:pPr>
        <w:ind w:left="280" w:hanging="280"/>
      </w:pPr>
      <w:rPr>
        <w:rFonts w:ascii="Arial Narrow" w:hAnsi="Arial Narrow" w:hint="default"/>
      </w:rPr>
    </w:lvl>
    <w:lvl w:ilvl="1">
      <w:start w:val="1"/>
      <w:numFmt w:val="bullet"/>
      <w:pStyle w:val="Tablelistbullet2"/>
      <w:lvlText w:val="–"/>
      <w:lvlJc w:val="left"/>
      <w:pPr>
        <w:ind w:left="520" w:hanging="240"/>
      </w:pPr>
      <w:rPr>
        <w:rFonts w:ascii="Arial Narrow" w:hAnsi="Arial Narrow" w:hint="default"/>
        <w:color w:val="000100"/>
      </w:rPr>
    </w:lvl>
    <w:lvl w:ilvl="2">
      <w:start w:val="1"/>
      <w:numFmt w:val="bullet"/>
      <w:pStyle w:val="Tablelistbullet3"/>
      <w:lvlText w:val="–"/>
      <w:lvlJc w:val="left"/>
      <w:pPr>
        <w:ind w:left="760" w:hanging="240"/>
      </w:pPr>
      <w:rPr>
        <w:rFonts w:ascii="Arial Narrow" w:hAnsi="Arial Narrow" w:hint="default"/>
      </w:rPr>
    </w:lvl>
    <w:lvl w:ilvl="3">
      <w:start w:val="1"/>
      <w:numFmt w:val="decimal"/>
      <w:lvlText w:val="(%4)"/>
      <w:lvlJc w:val="left"/>
      <w:pPr>
        <w:ind w:left="960" w:hanging="240"/>
      </w:pPr>
      <w:rPr>
        <w:rFonts w:ascii="Arial Narrow" w:hAnsi="Arial Narrow"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21" w15:restartNumberingAfterBreak="0">
    <w:nsid w:val="297D6AEC"/>
    <w:multiLevelType w:val="multilevel"/>
    <w:tmpl w:val="5E28A05C"/>
    <w:lvl w:ilvl="0">
      <w:start w:val="1"/>
      <w:numFmt w:val="upperLetter"/>
      <w:pStyle w:val="App-Heading1"/>
      <w:suff w:val="nothing"/>
      <w:lvlText w:val="%1"/>
      <w:lvlJc w:val="left"/>
      <w:pPr>
        <w:ind w:left="1080" w:hanging="1080"/>
      </w:pPr>
      <w:rPr>
        <w:rFonts w:hint="default"/>
      </w:rPr>
    </w:lvl>
    <w:lvl w:ilvl="1">
      <w:start w:val="1"/>
      <w:numFmt w:val="decimal"/>
      <w:pStyle w:val="App-Heading2"/>
      <w:lvlText w:val="%1.%2"/>
      <w:lvlJc w:val="right"/>
      <w:pPr>
        <w:ind w:left="1361" w:hanging="119"/>
      </w:pPr>
      <w:rPr>
        <w:rFonts w:hint="default"/>
      </w:rPr>
    </w:lvl>
    <w:lvl w:ilvl="2">
      <w:start w:val="1"/>
      <w:numFmt w:val="decimal"/>
      <w:lvlText w:val="%1.%2.%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2" w15:restartNumberingAfterBreak="0">
    <w:nsid w:val="2AD9720E"/>
    <w:multiLevelType w:val="multilevel"/>
    <w:tmpl w:val="30BE6EB8"/>
    <w:styleLink w:val="aaTOCList"/>
    <w:lvl w:ilvl="0">
      <w:start w:val="1"/>
      <w:numFmt w:val="none"/>
      <w:pStyle w:val="TOC1"/>
      <w:lvlText w:val="%1"/>
      <w:lvlJc w:val="left"/>
      <w:pPr>
        <w:ind w:left="336" w:hanging="336"/>
      </w:pPr>
      <w:rPr>
        <w:rFonts w:ascii="Bodoni MT" w:hAnsi="Bodoni MT" w:hint="default"/>
        <w:sz w:val="20"/>
      </w:rPr>
    </w:lvl>
    <w:lvl w:ilvl="1">
      <w:start w:val="1"/>
      <w:numFmt w:val="none"/>
      <w:pStyle w:val="TOC2"/>
      <w:lvlText w:val="%2"/>
      <w:lvlJc w:val="left"/>
      <w:pPr>
        <w:ind w:left="336" w:hanging="336"/>
      </w:pPr>
      <w:rPr>
        <w:rFonts w:hint="default"/>
      </w:rPr>
    </w:lvl>
    <w:lvl w:ilvl="2">
      <w:start w:val="1"/>
      <w:numFmt w:val="none"/>
      <w:pStyle w:val="TOC3"/>
      <w:lvlText w:val="%3"/>
      <w:lvlJc w:val="left"/>
      <w:pPr>
        <w:tabs>
          <w:tab w:val="num" w:pos="336"/>
        </w:tabs>
        <w:ind w:left="336" w:hanging="336"/>
      </w:pPr>
      <w:rPr>
        <w:rFonts w:hint="default"/>
      </w:rPr>
    </w:lvl>
    <w:lvl w:ilvl="3">
      <w:start w:val="1"/>
      <w:numFmt w:val="none"/>
      <w:pStyle w:val="TOC4"/>
      <w:lvlText w:val=""/>
      <w:lvlJc w:val="left"/>
      <w:pPr>
        <w:tabs>
          <w:tab w:val="num" w:pos="454"/>
        </w:tabs>
        <w:ind w:left="454" w:hanging="454"/>
      </w:pPr>
      <w:rPr>
        <w:rFonts w:hint="default"/>
      </w:rPr>
    </w:lvl>
    <w:lvl w:ilvl="4">
      <w:start w:val="1"/>
      <w:numFmt w:val="lowerLetter"/>
      <w:lvlText w:val="(%5)"/>
      <w:lvlJc w:val="left"/>
      <w:pPr>
        <w:ind w:left="336" w:hanging="336"/>
      </w:pPr>
      <w:rPr>
        <w:rFonts w:hint="default"/>
      </w:rPr>
    </w:lvl>
    <w:lvl w:ilvl="5">
      <w:start w:val="1"/>
      <w:numFmt w:val="none"/>
      <w:pStyle w:val="TOC6"/>
      <w:lvlText w:val=""/>
      <w:lvlJc w:val="left"/>
      <w:pPr>
        <w:tabs>
          <w:tab w:val="num" w:pos="336"/>
        </w:tabs>
        <w:ind w:left="336" w:hanging="336"/>
      </w:pPr>
      <w:rPr>
        <w:rFonts w:hint="default"/>
      </w:rPr>
    </w:lvl>
    <w:lvl w:ilvl="6">
      <w:start w:val="1"/>
      <w:numFmt w:val="none"/>
      <w:pStyle w:val="TOC7"/>
      <w:lvlText w:val="%7"/>
      <w:lvlJc w:val="left"/>
      <w:pPr>
        <w:tabs>
          <w:tab w:val="num" w:pos="335"/>
        </w:tabs>
        <w:ind w:left="335" w:hanging="335"/>
      </w:pPr>
      <w:rPr>
        <w:rFonts w:hint="default"/>
        <w:color w:val="FFFEFF"/>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23" w15:restartNumberingAfterBreak="0">
    <w:nsid w:val="31AB2891"/>
    <w:multiLevelType w:val="multilevel"/>
    <w:tmpl w:val="B78E7766"/>
    <w:styleLink w:val="TOCList"/>
    <w:lvl w:ilvl="0">
      <w:start w:val="1"/>
      <w:numFmt w:val="none"/>
      <w:lvlText w:val="%1"/>
      <w:lvlJc w:val="left"/>
      <w:pPr>
        <w:ind w:left="336" w:hanging="336"/>
      </w:pPr>
      <w:rPr>
        <w:rFonts w:ascii="HelveticaNeueLT Std Lt Cn" w:hAnsi="HelveticaNeueLT Std Lt Cn" w:hint="default"/>
        <w:sz w:val="20"/>
      </w:rPr>
    </w:lvl>
    <w:lvl w:ilvl="1">
      <w:start w:val="1"/>
      <w:numFmt w:val="none"/>
      <w:lvlText w:val="%2"/>
      <w:lvlJc w:val="left"/>
      <w:pPr>
        <w:ind w:left="336" w:hanging="336"/>
      </w:pPr>
      <w:rPr>
        <w:rFonts w:hint="default"/>
      </w:rPr>
    </w:lvl>
    <w:lvl w:ilvl="2">
      <w:start w:val="1"/>
      <w:numFmt w:val="none"/>
      <w:lvlText w:val="%3"/>
      <w:lvlJc w:val="left"/>
      <w:pPr>
        <w:tabs>
          <w:tab w:val="num" w:pos="336"/>
        </w:tabs>
        <w:ind w:left="336" w:hanging="336"/>
      </w:pPr>
      <w:rPr>
        <w:rFonts w:hint="default"/>
      </w:rPr>
    </w:lvl>
    <w:lvl w:ilvl="3">
      <w:start w:val="1"/>
      <w:numFmt w:val="decimal"/>
      <w:lvlText w:val="(%4)"/>
      <w:lvlJc w:val="left"/>
      <w:pPr>
        <w:ind w:left="336" w:hanging="336"/>
      </w:pPr>
      <w:rPr>
        <w:rFonts w:hint="default"/>
      </w:rPr>
    </w:lvl>
    <w:lvl w:ilvl="4">
      <w:start w:val="1"/>
      <w:numFmt w:val="lowerLetter"/>
      <w:lvlText w:val="(%5)"/>
      <w:lvlJc w:val="left"/>
      <w:pPr>
        <w:ind w:left="336" w:hanging="336"/>
      </w:pPr>
      <w:rPr>
        <w:rFonts w:hint="default"/>
      </w:rPr>
    </w:lvl>
    <w:lvl w:ilvl="5">
      <w:start w:val="1"/>
      <w:numFmt w:val="lowerRoman"/>
      <w:lvlText w:val="(%6)"/>
      <w:lvlJc w:val="left"/>
      <w:pPr>
        <w:ind w:left="336" w:hanging="336"/>
      </w:pPr>
      <w:rPr>
        <w:rFonts w:hint="default"/>
      </w:rPr>
    </w:lvl>
    <w:lvl w:ilvl="6">
      <w:start w:val="1"/>
      <w:numFmt w:val="decimal"/>
      <w:lvlText w:val="%7."/>
      <w:lvlJc w:val="left"/>
      <w:pPr>
        <w:ind w:left="336" w:hanging="336"/>
      </w:pPr>
      <w:rPr>
        <w:rFonts w:hint="default"/>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24" w15:restartNumberingAfterBreak="0">
    <w:nsid w:val="3333768D"/>
    <w:multiLevelType w:val="multilevel"/>
    <w:tmpl w:val="65D86914"/>
    <w:styleLink w:val="BoxList"/>
    <w:lvl w:ilvl="0">
      <w:start w:val="1"/>
      <w:numFmt w:val="decimal"/>
      <w:pStyle w:val="BoxListNumber"/>
      <w:lvlText w:val="%1."/>
      <w:lvlJc w:val="left"/>
      <w:pPr>
        <w:ind w:left="446" w:hanging="446"/>
      </w:pPr>
      <w:rPr>
        <w:rFonts w:ascii="Arial Narrow" w:hAnsi="Arial Narrow" w:hint="default"/>
        <w:sz w:val="20"/>
      </w:rPr>
    </w:lvl>
    <w:lvl w:ilvl="1">
      <w:start w:val="1"/>
      <w:numFmt w:val="lowerLetter"/>
      <w:pStyle w:val="BoxListNumber2"/>
      <w:lvlText w:val="%2)"/>
      <w:lvlJc w:val="left"/>
      <w:pPr>
        <w:ind w:left="800" w:hanging="354"/>
      </w:pPr>
      <w:rPr>
        <w:rFonts w:ascii="Arial Narrow" w:hAnsi="Arial Narrow" w:hint="default"/>
      </w:rPr>
    </w:lvl>
    <w:lvl w:ilvl="2">
      <w:start w:val="1"/>
      <w:numFmt w:val="lowerRoman"/>
      <w:pStyle w:val="BoxListNumber3"/>
      <w:lvlText w:val="%3)"/>
      <w:lvlJc w:val="left"/>
      <w:pPr>
        <w:ind w:left="1160" w:hanging="360"/>
      </w:pPr>
      <w:rPr>
        <w:rFonts w:ascii="Arial Narrow" w:hAnsi="Arial Narro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6232C7D"/>
    <w:multiLevelType w:val="multilevel"/>
    <w:tmpl w:val="AB0EE45E"/>
    <w:numStyleLink w:val="BoxListBullets"/>
  </w:abstractNum>
  <w:abstractNum w:abstractNumId="26" w15:restartNumberingAfterBreak="0">
    <w:nsid w:val="389B44FE"/>
    <w:multiLevelType w:val="multilevel"/>
    <w:tmpl w:val="2A9ADEF8"/>
    <w:numStyleLink w:val="aaReportListNumber"/>
  </w:abstractNum>
  <w:abstractNum w:abstractNumId="27" w15:restartNumberingAfterBreak="0">
    <w:nsid w:val="3B3E682E"/>
    <w:multiLevelType w:val="multilevel"/>
    <w:tmpl w:val="D4E4AEA8"/>
    <w:styleLink w:val="aaReportHeadings"/>
    <w:lvl w:ilvl="0">
      <w:start w:val="1"/>
      <w:numFmt w:val="decimal"/>
      <w:pStyle w:val="Heading1"/>
      <w:lvlText w:val="%1"/>
      <w:lvlJc w:val="right"/>
      <w:pPr>
        <w:tabs>
          <w:tab w:val="num" w:pos="248"/>
        </w:tabs>
        <w:ind w:left="248" w:hanging="384"/>
      </w:pPr>
      <w:rPr>
        <w:rFonts w:hint="default"/>
      </w:rPr>
    </w:lvl>
    <w:lvl w:ilvl="1">
      <w:start w:val="1"/>
      <w:numFmt w:val="decimal"/>
      <w:pStyle w:val="Heading2"/>
      <w:lvlText w:val="%1.%2"/>
      <w:lvlJc w:val="right"/>
      <w:pPr>
        <w:ind w:left="0" w:hanging="136"/>
      </w:pPr>
      <w:rPr>
        <w:rFonts w:hint="default"/>
      </w:rPr>
    </w:lvl>
    <w:lvl w:ilvl="2">
      <w:start w:val="1"/>
      <w:numFmt w:val="decimal"/>
      <w:pStyle w:val="Heading3"/>
      <w:lvlText w:val="%1.%2.%3"/>
      <w:lvlJc w:val="left"/>
      <w:pPr>
        <w:ind w:left="320" w:hanging="32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28" w15:restartNumberingAfterBreak="0">
    <w:nsid w:val="45767BA0"/>
    <w:multiLevelType w:val="multilevel"/>
    <w:tmpl w:val="75081F48"/>
    <w:numStyleLink w:val="aaSideNotesBullets"/>
  </w:abstractNum>
  <w:abstractNum w:abstractNumId="29" w15:restartNumberingAfterBreak="0">
    <w:nsid w:val="47375183"/>
    <w:multiLevelType w:val="multilevel"/>
    <w:tmpl w:val="C958DAD4"/>
    <w:numStyleLink w:val="aaAppendixNumbering"/>
  </w:abstractNum>
  <w:abstractNum w:abstractNumId="30" w15:restartNumberingAfterBreak="0">
    <w:nsid w:val="4CF7721F"/>
    <w:multiLevelType w:val="multilevel"/>
    <w:tmpl w:val="0E7610C4"/>
    <w:styleLink w:val="1ai"/>
    <w:lvl w:ilvl="0">
      <w:start w:val="1"/>
      <w:numFmt w:val="decimal"/>
      <w:lvlText w:val="%1."/>
      <w:lvlJc w:val="left"/>
      <w:pPr>
        <w:tabs>
          <w:tab w:val="num" w:pos="446"/>
        </w:tabs>
        <w:ind w:left="800" w:hanging="354"/>
      </w:pPr>
      <w:rPr>
        <w:rFonts w:hint="default"/>
      </w:rPr>
    </w:lvl>
    <w:lvl w:ilvl="1">
      <w:start w:val="1"/>
      <w:numFmt w:val="lowerLetter"/>
      <w:lvlText w:val="%2)"/>
      <w:lvlJc w:val="left"/>
      <w:pPr>
        <w:tabs>
          <w:tab w:val="num" w:pos="806"/>
        </w:tabs>
        <w:ind w:left="1160" w:hanging="360"/>
      </w:pPr>
      <w:rPr>
        <w:rFonts w:hint="default"/>
      </w:rPr>
    </w:lvl>
    <w:lvl w:ilvl="2">
      <w:start w:val="1"/>
      <w:numFmt w:val="lowerRoman"/>
      <w:lvlText w:val="%3)"/>
      <w:lvlJc w:val="left"/>
      <w:pPr>
        <w:tabs>
          <w:tab w:val="num" w:pos="1160"/>
        </w:tabs>
        <w:ind w:left="1520" w:hanging="360"/>
      </w:pPr>
      <w:rPr>
        <w:rFonts w:hint="default"/>
      </w:rPr>
    </w:lvl>
    <w:lvl w:ilvl="3">
      <w:start w:val="1"/>
      <w:numFmt w:val="decimal"/>
      <w:lvlText w:val="(%4)"/>
      <w:lvlJc w:val="left"/>
      <w:pPr>
        <w:tabs>
          <w:tab w:val="num" w:pos="446"/>
        </w:tabs>
        <w:ind w:left="360" w:firstLine="86"/>
      </w:pPr>
      <w:rPr>
        <w:rFonts w:hint="default"/>
      </w:rPr>
    </w:lvl>
    <w:lvl w:ilvl="4">
      <w:start w:val="1"/>
      <w:numFmt w:val="lowerLetter"/>
      <w:lvlText w:val="(%5)"/>
      <w:lvlJc w:val="left"/>
      <w:pPr>
        <w:tabs>
          <w:tab w:val="num" w:pos="446"/>
        </w:tabs>
        <w:ind w:left="360" w:firstLine="86"/>
      </w:pPr>
      <w:rPr>
        <w:rFonts w:hint="default"/>
      </w:rPr>
    </w:lvl>
    <w:lvl w:ilvl="5">
      <w:start w:val="1"/>
      <w:numFmt w:val="lowerRoman"/>
      <w:lvlText w:val="(%6)"/>
      <w:lvlJc w:val="left"/>
      <w:pPr>
        <w:tabs>
          <w:tab w:val="num" w:pos="446"/>
        </w:tabs>
        <w:ind w:left="360" w:firstLine="86"/>
      </w:pPr>
      <w:rPr>
        <w:rFonts w:hint="default"/>
      </w:rPr>
    </w:lvl>
    <w:lvl w:ilvl="6">
      <w:start w:val="1"/>
      <w:numFmt w:val="decimal"/>
      <w:lvlText w:val="%7."/>
      <w:lvlJc w:val="left"/>
      <w:pPr>
        <w:tabs>
          <w:tab w:val="num" w:pos="446"/>
        </w:tabs>
        <w:ind w:left="360" w:firstLine="86"/>
      </w:pPr>
      <w:rPr>
        <w:rFonts w:hint="default"/>
      </w:rPr>
    </w:lvl>
    <w:lvl w:ilvl="7">
      <w:start w:val="1"/>
      <w:numFmt w:val="lowerLetter"/>
      <w:lvlText w:val="%8."/>
      <w:lvlJc w:val="left"/>
      <w:pPr>
        <w:tabs>
          <w:tab w:val="num" w:pos="446"/>
        </w:tabs>
        <w:ind w:left="360" w:firstLine="86"/>
      </w:pPr>
      <w:rPr>
        <w:rFonts w:hint="default"/>
      </w:rPr>
    </w:lvl>
    <w:lvl w:ilvl="8">
      <w:start w:val="1"/>
      <w:numFmt w:val="lowerRoman"/>
      <w:lvlText w:val="%9."/>
      <w:lvlJc w:val="left"/>
      <w:pPr>
        <w:tabs>
          <w:tab w:val="num" w:pos="446"/>
        </w:tabs>
        <w:ind w:left="360" w:firstLine="86"/>
      </w:pPr>
      <w:rPr>
        <w:rFonts w:hint="default"/>
      </w:rPr>
    </w:lvl>
  </w:abstractNum>
  <w:abstractNum w:abstractNumId="31" w15:restartNumberingAfterBreak="0">
    <w:nsid w:val="642F1928"/>
    <w:multiLevelType w:val="hybridMultilevel"/>
    <w:tmpl w:val="E7FA14D4"/>
    <w:lvl w:ilvl="0" w:tplc="222EBD40">
      <w:start w:val="1"/>
      <w:numFmt w:val="bullet"/>
      <w:pStyle w:val="QuoteListBullet"/>
      <w:lvlText w:val="–"/>
      <w:lvlJc w:val="left"/>
      <w:pPr>
        <w:ind w:left="360" w:hanging="360"/>
      </w:pPr>
      <w:rPr>
        <w:rFonts w:ascii="Arial Narrow" w:hAnsi="Arial Narrow" w:hint="default"/>
        <w:sz w:val="18"/>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2" w15:restartNumberingAfterBreak="0">
    <w:nsid w:val="70BF0F11"/>
    <w:multiLevelType w:val="hybridMultilevel"/>
    <w:tmpl w:val="417A5B3C"/>
    <w:lvl w:ilvl="0" w:tplc="DC2C011C">
      <w:start w:val="1"/>
      <w:numFmt w:val="bullet"/>
      <w:pStyle w:val="BoxQuoteListBullet"/>
      <w:lvlText w:val="–"/>
      <w:lvlJc w:val="left"/>
      <w:pPr>
        <w:ind w:left="1168" w:hanging="360"/>
      </w:pPr>
      <w:rPr>
        <w:rFonts w:ascii="HelveticaNeueLT Std Lt Cn" w:hAnsi="HelveticaNeueLT Std Lt Cn" w:hint="default"/>
        <w:sz w:val="18"/>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33" w15:restartNumberingAfterBreak="0">
    <w:nsid w:val="729D46C6"/>
    <w:multiLevelType w:val="multilevel"/>
    <w:tmpl w:val="6660D848"/>
    <w:numStyleLink w:val="aaReportListBullets"/>
  </w:abstractNum>
  <w:abstractNum w:abstractNumId="34" w15:restartNumberingAfterBreak="0">
    <w:nsid w:val="730424CB"/>
    <w:multiLevelType w:val="multilevel"/>
    <w:tmpl w:val="145205FC"/>
    <w:numStyleLink w:val="aaReportListDash"/>
  </w:abstractNum>
  <w:abstractNum w:abstractNumId="35" w15:restartNumberingAfterBreak="0">
    <w:nsid w:val="75047AA4"/>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7C343541"/>
    <w:multiLevelType w:val="multilevel"/>
    <w:tmpl w:val="30BE6EB8"/>
    <w:numStyleLink w:val="aaTOCList"/>
  </w:abstractNum>
  <w:abstractNum w:abstractNumId="37" w15:restartNumberingAfterBreak="0">
    <w:nsid w:val="7D0906AF"/>
    <w:multiLevelType w:val="multilevel"/>
    <w:tmpl w:val="C1127ADE"/>
    <w:numStyleLink w:val="aaHeadingnonumberList"/>
  </w:abstractNum>
  <w:abstractNum w:abstractNumId="38" w15:restartNumberingAfterBreak="0">
    <w:nsid w:val="7F291278"/>
    <w:multiLevelType w:val="multilevel"/>
    <w:tmpl w:val="2A9ADEF8"/>
    <w:styleLink w:val="aaReportListNumber"/>
    <w:lvl w:ilvl="0">
      <w:start w:val="1"/>
      <w:numFmt w:val="decimal"/>
      <w:pStyle w:val="ListNumber"/>
      <w:lvlText w:val="%1."/>
      <w:lvlJc w:val="center"/>
      <w:pPr>
        <w:tabs>
          <w:tab w:val="num" w:pos="926"/>
        </w:tabs>
        <w:ind w:left="0" w:hanging="420"/>
      </w:pPr>
      <w:rPr>
        <w:rFonts w:hint="default"/>
      </w:rPr>
    </w:lvl>
    <w:lvl w:ilvl="1">
      <w:start w:val="1"/>
      <w:numFmt w:val="lowerLetter"/>
      <w:pStyle w:val="ListNumber2"/>
      <w:lvlText w:val="%2)"/>
      <w:lvlJc w:val="left"/>
      <w:pPr>
        <w:ind w:left="340" w:hanging="340"/>
      </w:pPr>
      <w:rPr>
        <w:rFonts w:hint="default"/>
      </w:rPr>
    </w:lvl>
    <w:lvl w:ilvl="2">
      <w:start w:val="1"/>
      <w:numFmt w:val="lowerRoman"/>
      <w:pStyle w:val="ListNumber3"/>
      <w:lvlText w:val="%3)"/>
      <w:lvlJc w:val="left"/>
      <w:pPr>
        <w:ind w:left="680" w:hanging="3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2"/>
  </w:num>
  <w:num w:numId="2">
    <w:abstractNumId w:val="10"/>
  </w:num>
  <w:num w:numId="3">
    <w:abstractNumId w:val="30"/>
  </w:num>
  <w:num w:numId="4">
    <w:abstractNumId w:val="3"/>
  </w:num>
  <w:num w:numId="5">
    <w:abstractNumId w:val="2"/>
  </w:num>
  <w:num w:numId="6">
    <w:abstractNumId w:val="1"/>
  </w:num>
  <w:num w:numId="7">
    <w:abstractNumId w:val="0"/>
  </w:num>
  <w:num w:numId="8">
    <w:abstractNumId w:val="21"/>
    <w:lvlOverride w:ilvl="0">
      <w:lvl w:ilvl="0">
        <w:start w:val="1"/>
        <w:numFmt w:val="upperLetter"/>
        <w:pStyle w:val="App-Heading1"/>
        <w:suff w:val="nothing"/>
        <w:lvlText w:val="%1"/>
        <w:lvlJc w:val="left"/>
        <w:pPr>
          <w:ind w:left="1080" w:hanging="1080"/>
        </w:pPr>
        <w:rPr>
          <w:rFonts w:hint="default"/>
        </w:rPr>
      </w:lvl>
    </w:lvlOverride>
  </w:num>
  <w:num w:numId="9">
    <w:abstractNumId w:val="24"/>
  </w:num>
  <w:num w:numId="10">
    <w:abstractNumId w:val="20"/>
  </w:num>
  <w:num w:numId="11">
    <w:abstractNumId w:val="18"/>
  </w:num>
  <w:num w:numId="12">
    <w:abstractNumId w:val="13"/>
  </w:num>
  <w:num w:numId="13">
    <w:abstractNumId w:val="19"/>
  </w:num>
  <w:num w:numId="14">
    <w:abstractNumId w:val="38"/>
  </w:num>
  <w:num w:numId="15">
    <w:abstractNumId w:val="16"/>
  </w:num>
  <w:num w:numId="16">
    <w:abstractNumId w:val="27"/>
  </w:num>
  <w:num w:numId="17">
    <w:abstractNumId w:val="23"/>
  </w:num>
  <w:num w:numId="18">
    <w:abstractNumId w:val="7"/>
  </w:num>
  <w:num w:numId="19">
    <w:abstractNumId w:val="5"/>
  </w:num>
  <w:num w:numId="20">
    <w:abstractNumId w:val="37"/>
  </w:num>
  <w:num w:numId="21">
    <w:abstractNumId w:val="9"/>
  </w:num>
  <w:num w:numId="22">
    <w:abstractNumId w:val="29"/>
  </w:num>
  <w:num w:numId="23">
    <w:abstractNumId w:val="25"/>
  </w:num>
  <w:num w:numId="24">
    <w:abstractNumId w:val="32"/>
  </w:num>
  <w:num w:numId="25">
    <w:abstractNumId w:val="17"/>
  </w:num>
  <w:num w:numId="26">
    <w:abstractNumId w:val="31"/>
  </w:num>
  <w:num w:numId="27">
    <w:abstractNumId w:val="11"/>
  </w:num>
  <w:num w:numId="28">
    <w:abstractNumId w:val="14"/>
  </w:num>
  <w:num w:numId="29">
    <w:abstractNumId w:val="36"/>
  </w:num>
  <w:num w:numId="30">
    <w:abstractNumId w:val="26"/>
  </w:num>
  <w:num w:numId="31">
    <w:abstractNumId w:val="35"/>
  </w:num>
  <w:num w:numId="32">
    <w:abstractNumId w:val="4"/>
  </w:num>
  <w:num w:numId="33">
    <w:abstractNumId w:val="12"/>
  </w:num>
  <w:num w:numId="34">
    <w:abstractNumId w:val="33"/>
  </w:num>
  <w:num w:numId="35">
    <w:abstractNumId w:val="34"/>
  </w:num>
  <w:num w:numId="36">
    <w:abstractNumId w:val="28"/>
  </w:num>
  <w:num w:numId="37">
    <w:abstractNumId w:val="8"/>
  </w:num>
  <w:num w:numId="38">
    <w:abstractNumId w:val="6"/>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stylePaneSortMethod w:val="00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0B9"/>
    <w:rsid w:val="0000016D"/>
    <w:rsid w:val="000003FA"/>
    <w:rsid w:val="00000915"/>
    <w:rsid w:val="000026D1"/>
    <w:rsid w:val="00003692"/>
    <w:rsid w:val="0000370F"/>
    <w:rsid w:val="00003A77"/>
    <w:rsid w:val="00003BE6"/>
    <w:rsid w:val="000041D1"/>
    <w:rsid w:val="00004240"/>
    <w:rsid w:val="0000451C"/>
    <w:rsid w:val="00004A0B"/>
    <w:rsid w:val="00004DB3"/>
    <w:rsid w:val="00004F71"/>
    <w:rsid w:val="00006032"/>
    <w:rsid w:val="00007231"/>
    <w:rsid w:val="00007785"/>
    <w:rsid w:val="000077F3"/>
    <w:rsid w:val="0001032B"/>
    <w:rsid w:val="00010A6D"/>
    <w:rsid w:val="00010E69"/>
    <w:rsid w:val="00010EEC"/>
    <w:rsid w:val="0001124F"/>
    <w:rsid w:val="000117A7"/>
    <w:rsid w:val="00011D89"/>
    <w:rsid w:val="0001312C"/>
    <w:rsid w:val="00013472"/>
    <w:rsid w:val="000137BF"/>
    <w:rsid w:val="0001405C"/>
    <w:rsid w:val="0001425B"/>
    <w:rsid w:val="00014A77"/>
    <w:rsid w:val="00014B45"/>
    <w:rsid w:val="00014F53"/>
    <w:rsid w:val="00014FF0"/>
    <w:rsid w:val="000153A4"/>
    <w:rsid w:val="00015522"/>
    <w:rsid w:val="0001570A"/>
    <w:rsid w:val="00015B86"/>
    <w:rsid w:val="00015BA6"/>
    <w:rsid w:val="000160DC"/>
    <w:rsid w:val="0001633D"/>
    <w:rsid w:val="000167A3"/>
    <w:rsid w:val="00016DC1"/>
    <w:rsid w:val="00017CCF"/>
    <w:rsid w:val="000203F1"/>
    <w:rsid w:val="000205D7"/>
    <w:rsid w:val="00020825"/>
    <w:rsid w:val="000209F7"/>
    <w:rsid w:val="00020B67"/>
    <w:rsid w:val="00021B15"/>
    <w:rsid w:val="00021BBE"/>
    <w:rsid w:val="000234F1"/>
    <w:rsid w:val="00023554"/>
    <w:rsid w:val="0002372F"/>
    <w:rsid w:val="000238FF"/>
    <w:rsid w:val="0002476B"/>
    <w:rsid w:val="000249D2"/>
    <w:rsid w:val="00024CC3"/>
    <w:rsid w:val="0002583C"/>
    <w:rsid w:val="00027663"/>
    <w:rsid w:val="000300EE"/>
    <w:rsid w:val="00030160"/>
    <w:rsid w:val="00030424"/>
    <w:rsid w:val="00030613"/>
    <w:rsid w:val="00030FB5"/>
    <w:rsid w:val="00031E82"/>
    <w:rsid w:val="00034232"/>
    <w:rsid w:val="00034348"/>
    <w:rsid w:val="00034BD3"/>
    <w:rsid w:val="00035481"/>
    <w:rsid w:val="0003561E"/>
    <w:rsid w:val="00035F91"/>
    <w:rsid w:val="00036289"/>
    <w:rsid w:val="000363C7"/>
    <w:rsid w:val="00036497"/>
    <w:rsid w:val="00036941"/>
    <w:rsid w:val="00036FD8"/>
    <w:rsid w:val="00037862"/>
    <w:rsid w:val="000378A3"/>
    <w:rsid w:val="00037F29"/>
    <w:rsid w:val="00037F2C"/>
    <w:rsid w:val="00040A42"/>
    <w:rsid w:val="000412F5"/>
    <w:rsid w:val="00041B52"/>
    <w:rsid w:val="00041C29"/>
    <w:rsid w:val="00041F2D"/>
    <w:rsid w:val="0004200D"/>
    <w:rsid w:val="00042392"/>
    <w:rsid w:val="00042403"/>
    <w:rsid w:val="00042763"/>
    <w:rsid w:val="00042C7F"/>
    <w:rsid w:val="000443A7"/>
    <w:rsid w:val="0004538B"/>
    <w:rsid w:val="00046770"/>
    <w:rsid w:val="00046AEF"/>
    <w:rsid w:val="00046DDD"/>
    <w:rsid w:val="000476DC"/>
    <w:rsid w:val="00047906"/>
    <w:rsid w:val="00047BF3"/>
    <w:rsid w:val="000506A0"/>
    <w:rsid w:val="00050A08"/>
    <w:rsid w:val="00050C51"/>
    <w:rsid w:val="00051180"/>
    <w:rsid w:val="00051299"/>
    <w:rsid w:val="0005155A"/>
    <w:rsid w:val="00051832"/>
    <w:rsid w:val="00051F28"/>
    <w:rsid w:val="000525F5"/>
    <w:rsid w:val="000528C5"/>
    <w:rsid w:val="00052ADF"/>
    <w:rsid w:val="00052E6F"/>
    <w:rsid w:val="000538ED"/>
    <w:rsid w:val="00053CB7"/>
    <w:rsid w:val="0005446E"/>
    <w:rsid w:val="00054B7B"/>
    <w:rsid w:val="00054EB3"/>
    <w:rsid w:val="000550B6"/>
    <w:rsid w:val="00055D37"/>
    <w:rsid w:val="00055F5C"/>
    <w:rsid w:val="00057286"/>
    <w:rsid w:val="000607AE"/>
    <w:rsid w:val="00060C32"/>
    <w:rsid w:val="00060D51"/>
    <w:rsid w:val="00060E80"/>
    <w:rsid w:val="00061358"/>
    <w:rsid w:val="000615DC"/>
    <w:rsid w:val="000617A5"/>
    <w:rsid w:val="0006199B"/>
    <w:rsid w:val="00061B66"/>
    <w:rsid w:val="00062668"/>
    <w:rsid w:val="00062E27"/>
    <w:rsid w:val="000634C6"/>
    <w:rsid w:val="000639FD"/>
    <w:rsid w:val="00063FAF"/>
    <w:rsid w:val="00064313"/>
    <w:rsid w:val="00064CD8"/>
    <w:rsid w:val="00064FC7"/>
    <w:rsid w:val="000650D7"/>
    <w:rsid w:val="00065537"/>
    <w:rsid w:val="00065BBB"/>
    <w:rsid w:val="00065E94"/>
    <w:rsid w:val="0006645F"/>
    <w:rsid w:val="000671EF"/>
    <w:rsid w:val="00067716"/>
    <w:rsid w:val="00067752"/>
    <w:rsid w:val="000706B5"/>
    <w:rsid w:val="00070918"/>
    <w:rsid w:val="000715D7"/>
    <w:rsid w:val="000716C6"/>
    <w:rsid w:val="0007195C"/>
    <w:rsid w:val="00071BA6"/>
    <w:rsid w:val="00071C40"/>
    <w:rsid w:val="000722F4"/>
    <w:rsid w:val="0007234B"/>
    <w:rsid w:val="00072C38"/>
    <w:rsid w:val="00073F70"/>
    <w:rsid w:val="0007431E"/>
    <w:rsid w:val="0007443F"/>
    <w:rsid w:val="0007450A"/>
    <w:rsid w:val="00074A62"/>
    <w:rsid w:val="000757EC"/>
    <w:rsid w:val="00076481"/>
    <w:rsid w:val="000764A2"/>
    <w:rsid w:val="00076673"/>
    <w:rsid w:val="000768D9"/>
    <w:rsid w:val="00076FF6"/>
    <w:rsid w:val="00077394"/>
    <w:rsid w:val="00081206"/>
    <w:rsid w:val="000819F2"/>
    <w:rsid w:val="00081C64"/>
    <w:rsid w:val="00081E27"/>
    <w:rsid w:val="0008282C"/>
    <w:rsid w:val="00082DE2"/>
    <w:rsid w:val="00083C7A"/>
    <w:rsid w:val="00084707"/>
    <w:rsid w:val="000848F9"/>
    <w:rsid w:val="00085F77"/>
    <w:rsid w:val="00086CED"/>
    <w:rsid w:val="00086EDA"/>
    <w:rsid w:val="000905CE"/>
    <w:rsid w:val="000907BA"/>
    <w:rsid w:val="00090E9B"/>
    <w:rsid w:val="000914B1"/>
    <w:rsid w:val="00091B65"/>
    <w:rsid w:val="0009249F"/>
    <w:rsid w:val="00092BAA"/>
    <w:rsid w:val="0009315F"/>
    <w:rsid w:val="000933B7"/>
    <w:rsid w:val="00093BE8"/>
    <w:rsid w:val="00093DAA"/>
    <w:rsid w:val="0009412F"/>
    <w:rsid w:val="00095431"/>
    <w:rsid w:val="00095A82"/>
    <w:rsid w:val="0009623F"/>
    <w:rsid w:val="0009667A"/>
    <w:rsid w:val="00096BD6"/>
    <w:rsid w:val="00096C1F"/>
    <w:rsid w:val="00096C56"/>
    <w:rsid w:val="00096E48"/>
    <w:rsid w:val="00096E60"/>
    <w:rsid w:val="000974BB"/>
    <w:rsid w:val="00097ADC"/>
    <w:rsid w:val="000A03EA"/>
    <w:rsid w:val="000A05D0"/>
    <w:rsid w:val="000A1101"/>
    <w:rsid w:val="000A14AD"/>
    <w:rsid w:val="000A1CB9"/>
    <w:rsid w:val="000A21D8"/>
    <w:rsid w:val="000A28EB"/>
    <w:rsid w:val="000A295D"/>
    <w:rsid w:val="000A3266"/>
    <w:rsid w:val="000A3A67"/>
    <w:rsid w:val="000A3B34"/>
    <w:rsid w:val="000A4097"/>
    <w:rsid w:val="000A4732"/>
    <w:rsid w:val="000A49A4"/>
    <w:rsid w:val="000A56BD"/>
    <w:rsid w:val="000A56D0"/>
    <w:rsid w:val="000A5A88"/>
    <w:rsid w:val="000A5EAA"/>
    <w:rsid w:val="000A66C8"/>
    <w:rsid w:val="000A6A75"/>
    <w:rsid w:val="000A6C37"/>
    <w:rsid w:val="000A6DE4"/>
    <w:rsid w:val="000A6F8C"/>
    <w:rsid w:val="000A70E3"/>
    <w:rsid w:val="000A72F3"/>
    <w:rsid w:val="000A72FA"/>
    <w:rsid w:val="000A73C1"/>
    <w:rsid w:val="000A7AA9"/>
    <w:rsid w:val="000A7E08"/>
    <w:rsid w:val="000B0809"/>
    <w:rsid w:val="000B0818"/>
    <w:rsid w:val="000B0D62"/>
    <w:rsid w:val="000B120B"/>
    <w:rsid w:val="000B1D09"/>
    <w:rsid w:val="000B203D"/>
    <w:rsid w:val="000B2A7F"/>
    <w:rsid w:val="000B3031"/>
    <w:rsid w:val="000B32AA"/>
    <w:rsid w:val="000B3A3C"/>
    <w:rsid w:val="000B3A93"/>
    <w:rsid w:val="000B3BDF"/>
    <w:rsid w:val="000B41B9"/>
    <w:rsid w:val="000B479B"/>
    <w:rsid w:val="000B4E2A"/>
    <w:rsid w:val="000B581E"/>
    <w:rsid w:val="000B5F5C"/>
    <w:rsid w:val="000B67B0"/>
    <w:rsid w:val="000B69A6"/>
    <w:rsid w:val="000B6A4F"/>
    <w:rsid w:val="000B6A5A"/>
    <w:rsid w:val="000B6BCD"/>
    <w:rsid w:val="000B6F55"/>
    <w:rsid w:val="000B7498"/>
    <w:rsid w:val="000B7682"/>
    <w:rsid w:val="000B7907"/>
    <w:rsid w:val="000C0C8F"/>
    <w:rsid w:val="000C1D03"/>
    <w:rsid w:val="000C1D6D"/>
    <w:rsid w:val="000C24B3"/>
    <w:rsid w:val="000C2592"/>
    <w:rsid w:val="000C264C"/>
    <w:rsid w:val="000C2DDD"/>
    <w:rsid w:val="000C2F26"/>
    <w:rsid w:val="000C2F57"/>
    <w:rsid w:val="000C333B"/>
    <w:rsid w:val="000C38B6"/>
    <w:rsid w:val="000C38D6"/>
    <w:rsid w:val="000C3AD9"/>
    <w:rsid w:val="000C3B96"/>
    <w:rsid w:val="000C4897"/>
    <w:rsid w:val="000C498F"/>
    <w:rsid w:val="000C4C7D"/>
    <w:rsid w:val="000C5605"/>
    <w:rsid w:val="000C5986"/>
    <w:rsid w:val="000C603C"/>
    <w:rsid w:val="000C606F"/>
    <w:rsid w:val="000C675D"/>
    <w:rsid w:val="000C69F2"/>
    <w:rsid w:val="000C6A73"/>
    <w:rsid w:val="000C709A"/>
    <w:rsid w:val="000C7239"/>
    <w:rsid w:val="000C76DA"/>
    <w:rsid w:val="000D0520"/>
    <w:rsid w:val="000D14B6"/>
    <w:rsid w:val="000D2198"/>
    <w:rsid w:val="000D219B"/>
    <w:rsid w:val="000D268F"/>
    <w:rsid w:val="000D295B"/>
    <w:rsid w:val="000D2C75"/>
    <w:rsid w:val="000D3482"/>
    <w:rsid w:val="000D3496"/>
    <w:rsid w:val="000D4260"/>
    <w:rsid w:val="000D47A1"/>
    <w:rsid w:val="000D5594"/>
    <w:rsid w:val="000D576C"/>
    <w:rsid w:val="000D58A1"/>
    <w:rsid w:val="000D59AB"/>
    <w:rsid w:val="000D5E30"/>
    <w:rsid w:val="000D60CB"/>
    <w:rsid w:val="000D66CC"/>
    <w:rsid w:val="000D6B53"/>
    <w:rsid w:val="000D6FF8"/>
    <w:rsid w:val="000D7274"/>
    <w:rsid w:val="000D7363"/>
    <w:rsid w:val="000D74E4"/>
    <w:rsid w:val="000D761F"/>
    <w:rsid w:val="000D7648"/>
    <w:rsid w:val="000D7E01"/>
    <w:rsid w:val="000E1B89"/>
    <w:rsid w:val="000E22A3"/>
    <w:rsid w:val="000E2B05"/>
    <w:rsid w:val="000E2CE0"/>
    <w:rsid w:val="000E2DE5"/>
    <w:rsid w:val="000E33A9"/>
    <w:rsid w:val="000E34A7"/>
    <w:rsid w:val="000E3668"/>
    <w:rsid w:val="000E3E89"/>
    <w:rsid w:val="000E42D6"/>
    <w:rsid w:val="000E484D"/>
    <w:rsid w:val="000E5028"/>
    <w:rsid w:val="000E51A4"/>
    <w:rsid w:val="000E57C6"/>
    <w:rsid w:val="000E5BBC"/>
    <w:rsid w:val="000E5CC4"/>
    <w:rsid w:val="000E61A8"/>
    <w:rsid w:val="000E68D2"/>
    <w:rsid w:val="000E7823"/>
    <w:rsid w:val="000E7EC8"/>
    <w:rsid w:val="000F0032"/>
    <w:rsid w:val="000F02E7"/>
    <w:rsid w:val="000F053E"/>
    <w:rsid w:val="000F0593"/>
    <w:rsid w:val="000F1208"/>
    <w:rsid w:val="000F121E"/>
    <w:rsid w:val="000F1B47"/>
    <w:rsid w:val="000F2200"/>
    <w:rsid w:val="000F2248"/>
    <w:rsid w:val="000F27C5"/>
    <w:rsid w:val="000F2D22"/>
    <w:rsid w:val="000F375F"/>
    <w:rsid w:val="000F3831"/>
    <w:rsid w:val="000F428E"/>
    <w:rsid w:val="000F4359"/>
    <w:rsid w:val="000F45B2"/>
    <w:rsid w:val="000F5488"/>
    <w:rsid w:val="000F5AAB"/>
    <w:rsid w:val="000F5C5E"/>
    <w:rsid w:val="000F5DE8"/>
    <w:rsid w:val="000F5EB6"/>
    <w:rsid w:val="000F6322"/>
    <w:rsid w:val="000F64FF"/>
    <w:rsid w:val="000F69D5"/>
    <w:rsid w:val="000F7205"/>
    <w:rsid w:val="00100047"/>
    <w:rsid w:val="0010038E"/>
    <w:rsid w:val="00100EB0"/>
    <w:rsid w:val="00100EEE"/>
    <w:rsid w:val="0010123A"/>
    <w:rsid w:val="00101505"/>
    <w:rsid w:val="0010181C"/>
    <w:rsid w:val="00101BFE"/>
    <w:rsid w:val="001025F4"/>
    <w:rsid w:val="001031C2"/>
    <w:rsid w:val="00103DEB"/>
    <w:rsid w:val="001040F1"/>
    <w:rsid w:val="00104FFC"/>
    <w:rsid w:val="00105CED"/>
    <w:rsid w:val="001061FA"/>
    <w:rsid w:val="00106346"/>
    <w:rsid w:val="00106822"/>
    <w:rsid w:val="00106E7C"/>
    <w:rsid w:val="00107585"/>
    <w:rsid w:val="00107CD7"/>
    <w:rsid w:val="001100D3"/>
    <w:rsid w:val="00111090"/>
    <w:rsid w:val="001112F5"/>
    <w:rsid w:val="00111A71"/>
    <w:rsid w:val="00111C88"/>
    <w:rsid w:val="001123E7"/>
    <w:rsid w:val="00112A55"/>
    <w:rsid w:val="00112B07"/>
    <w:rsid w:val="00112B80"/>
    <w:rsid w:val="001139EA"/>
    <w:rsid w:val="00113B9A"/>
    <w:rsid w:val="00113BB1"/>
    <w:rsid w:val="00113D65"/>
    <w:rsid w:val="001141B8"/>
    <w:rsid w:val="00114344"/>
    <w:rsid w:val="00116060"/>
    <w:rsid w:val="001161ED"/>
    <w:rsid w:val="00116243"/>
    <w:rsid w:val="001162CD"/>
    <w:rsid w:val="00117074"/>
    <w:rsid w:val="001170FB"/>
    <w:rsid w:val="00117101"/>
    <w:rsid w:val="001175E2"/>
    <w:rsid w:val="0011780C"/>
    <w:rsid w:val="001200DB"/>
    <w:rsid w:val="00120171"/>
    <w:rsid w:val="0012037B"/>
    <w:rsid w:val="001203B8"/>
    <w:rsid w:val="00120F55"/>
    <w:rsid w:val="001213C5"/>
    <w:rsid w:val="001217A0"/>
    <w:rsid w:val="001219A7"/>
    <w:rsid w:val="00121E37"/>
    <w:rsid w:val="001228BF"/>
    <w:rsid w:val="00122AA8"/>
    <w:rsid w:val="00123816"/>
    <w:rsid w:val="00123907"/>
    <w:rsid w:val="00123C33"/>
    <w:rsid w:val="00123C34"/>
    <w:rsid w:val="001241AD"/>
    <w:rsid w:val="00124248"/>
    <w:rsid w:val="001246F8"/>
    <w:rsid w:val="00124C37"/>
    <w:rsid w:val="00124C3C"/>
    <w:rsid w:val="001259BB"/>
    <w:rsid w:val="0012631F"/>
    <w:rsid w:val="00126859"/>
    <w:rsid w:val="001270E6"/>
    <w:rsid w:val="00127F54"/>
    <w:rsid w:val="00130135"/>
    <w:rsid w:val="00131319"/>
    <w:rsid w:val="001317DA"/>
    <w:rsid w:val="00132876"/>
    <w:rsid w:val="0013329C"/>
    <w:rsid w:val="00133819"/>
    <w:rsid w:val="001341C2"/>
    <w:rsid w:val="00134334"/>
    <w:rsid w:val="001345FF"/>
    <w:rsid w:val="00134B9D"/>
    <w:rsid w:val="00134F26"/>
    <w:rsid w:val="0013540C"/>
    <w:rsid w:val="00136700"/>
    <w:rsid w:val="00137274"/>
    <w:rsid w:val="0013764F"/>
    <w:rsid w:val="00137899"/>
    <w:rsid w:val="00137FCD"/>
    <w:rsid w:val="00140190"/>
    <w:rsid w:val="0014019A"/>
    <w:rsid w:val="001401FE"/>
    <w:rsid w:val="001404E1"/>
    <w:rsid w:val="00140B4F"/>
    <w:rsid w:val="00140FED"/>
    <w:rsid w:val="0014128E"/>
    <w:rsid w:val="001416DC"/>
    <w:rsid w:val="0014197B"/>
    <w:rsid w:val="00141CAC"/>
    <w:rsid w:val="00142237"/>
    <w:rsid w:val="00143CCE"/>
    <w:rsid w:val="00143D6D"/>
    <w:rsid w:val="00143F29"/>
    <w:rsid w:val="001440E5"/>
    <w:rsid w:val="00144128"/>
    <w:rsid w:val="0014453E"/>
    <w:rsid w:val="00145546"/>
    <w:rsid w:val="001458FD"/>
    <w:rsid w:val="00145B40"/>
    <w:rsid w:val="00146251"/>
    <w:rsid w:val="001464AF"/>
    <w:rsid w:val="00147126"/>
    <w:rsid w:val="0014735E"/>
    <w:rsid w:val="0014742E"/>
    <w:rsid w:val="00147784"/>
    <w:rsid w:val="00147B3C"/>
    <w:rsid w:val="00147B7A"/>
    <w:rsid w:val="0015051D"/>
    <w:rsid w:val="00150550"/>
    <w:rsid w:val="00150801"/>
    <w:rsid w:val="00150E2C"/>
    <w:rsid w:val="001512EB"/>
    <w:rsid w:val="001514E6"/>
    <w:rsid w:val="00151AC4"/>
    <w:rsid w:val="00151E05"/>
    <w:rsid w:val="0015216D"/>
    <w:rsid w:val="00152229"/>
    <w:rsid w:val="001527AA"/>
    <w:rsid w:val="00152827"/>
    <w:rsid w:val="00153571"/>
    <w:rsid w:val="0015367D"/>
    <w:rsid w:val="00154CBB"/>
    <w:rsid w:val="00154FFC"/>
    <w:rsid w:val="00155DA6"/>
    <w:rsid w:val="00156034"/>
    <w:rsid w:val="00156327"/>
    <w:rsid w:val="0015666E"/>
    <w:rsid w:val="001568FA"/>
    <w:rsid w:val="00156D54"/>
    <w:rsid w:val="0015717C"/>
    <w:rsid w:val="001571D1"/>
    <w:rsid w:val="0015770D"/>
    <w:rsid w:val="00160065"/>
    <w:rsid w:val="00160289"/>
    <w:rsid w:val="001602F1"/>
    <w:rsid w:val="001605B6"/>
    <w:rsid w:val="00160ABC"/>
    <w:rsid w:val="00160D9D"/>
    <w:rsid w:val="001612B0"/>
    <w:rsid w:val="001614B1"/>
    <w:rsid w:val="00161BFF"/>
    <w:rsid w:val="0016213C"/>
    <w:rsid w:val="00162774"/>
    <w:rsid w:val="00162B8F"/>
    <w:rsid w:val="00162E68"/>
    <w:rsid w:val="00162E69"/>
    <w:rsid w:val="00164828"/>
    <w:rsid w:val="001650BE"/>
    <w:rsid w:val="00165D29"/>
    <w:rsid w:val="00165EAE"/>
    <w:rsid w:val="001668E6"/>
    <w:rsid w:val="00166A6D"/>
    <w:rsid w:val="00166FE6"/>
    <w:rsid w:val="0016714B"/>
    <w:rsid w:val="00167326"/>
    <w:rsid w:val="00167BBD"/>
    <w:rsid w:val="00167C22"/>
    <w:rsid w:val="00170383"/>
    <w:rsid w:val="00170588"/>
    <w:rsid w:val="001705BD"/>
    <w:rsid w:val="001708D5"/>
    <w:rsid w:val="00170977"/>
    <w:rsid w:val="00170CFD"/>
    <w:rsid w:val="00170E23"/>
    <w:rsid w:val="001714C7"/>
    <w:rsid w:val="0017154D"/>
    <w:rsid w:val="001717F6"/>
    <w:rsid w:val="00171EF7"/>
    <w:rsid w:val="001732B2"/>
    <w:rsid w:val="001736AA"/>
    <w:rsid w:val="00173C5F"/>
    <w:rsid w:val="0017492D"/>
    <w:rsid w:val="00174A83"/>
    <w:rsid w:val="00174FAD"/>
    <w:rsid w:val="00175483"/>
    <w:rsid w:val="00175802"/>
    <w:rsid w:val="00175BD1"/>
    <w:rsid w:val="00176522"/>
    <w:rsid w:val="00176B29"/>
    <w:rsid w:val="00176DE8"/>
    <w:rsid w:val="0017713B"/>
    <w:rsid w:val="0017726F"/>
    <w:rsid w:val="001777CE"/>
    <w:rsid w:val="00177926"/>
    <w:rsid w:val="00177B09"/>
    <w:rsid w:val="00177BC8"/>
    <w:rsid w:val="00177FD5"/>
    <w:rsid w:val="00180903"/>
    <w:rsid w:val="00180A13"/>
    <w:rsid w:val="001810BD"/>
    <w:rsid w:val="001813C6"/>
    <w:rsid w:val="00181730"/>
    <w:rsid w:val="0018239A"/>
    <w:rsid w:val="00182545"/>
    <w:rsid w:val="0018259B"/>
    <w:rsid w:val="001827BF"/>
    <w:rsid w:val="001828AB"/>
    <w:rsid w:val="00182BAE"/>
    <w:rsid w:val="00182BDB"/>
    <w:rsid w:val="00182D0C"/>
    <w:rsid w:val="001837E7"/>
    <w:rsid w:val="00183A4E"/>
    <w:rsid w:val="00183BB2"/>
    <w:rsid w:val="00183E6A"/>
    <w:rsid w:val="001841DF"/>
    <w:rsid w:val="001842C0"/>
    <w:rsid w:val="001854EC"/>
    <w:rsid w:val="001856A5"/>
    <w:rsid w:val="00185A2F"/>
    <w:rsid w:val="00185BC5"/>
    <w:rsid w:val="00186650"/>
    <w:rsid w:val="00186D5D"/>
    <w:rsid w:val="00187C2B"/>
    <w:rsid w:val="0019005B"/>
    <w:rsid w:val="001908E0"/>
    <w:rsid w:val="00191005"/>
    <w:rsid w:val="00192372"/>
    <w:rsid w:val="00193924"/>
    <w:rsid w:val="00193CEB"/>
    <w:rsid w:val="00193E65"/>
    <w:rsid w:val="00194171"/>
    <w:rsid w:val="0019429B"/>
    <w:rsid w:val="0019489E"/>
    <w:rsid w:val="00194926"/>
    <w:rsid w:val="00195E21"/>
    <w:rsid w:val="001961A9"/>
    <w:rsid w:val="0019658E"/>
    <w:rsid w:val="001967FC"/>
    <w:rsid w:val="00196945"/>
    <w:rsid w:val="00197065"/>
    <w:rsid w:val="00197126"/>
    <w:rsid w:val="001977F8"/>
    <w:rsid w:val="00197872"/>
    <w:rsid w:val="001979E7"/>
    <w:rsid w:val="00197D23"/>
    <w:rsid w:val="00197DD2"/>
    <w:rsid w:val="001A0665"/>
    <w:rsid w:val="001A079C"/>
    <w:rsid w:val="001A1269"/>
    <w:rsid w:val="001A15D5"/>
    <w:rsid w:val="001A171D"/>
    <w:rsid w:val="001A1D04"/>
    <w:rsid w:val="001A2D12"/>
    <w:rsid w:val="001A2D82"/>
    <w:rsid w:val="001A2F0E"/>
    <w:rsid w:val="001A3354"/>
    <w:rsid w:val="001A3AE4"/>
    <w:rsid w:val="001A4349"/>
    <w:rsid w:val="001A57C2"/>
    <w:rsid w:val="001A5941"/>
    <w:rsid w:val="001A5FC3"/>
    <w:rsid w:val="001A606C"/>
    <w:rsid w:val="001A65E8"/>
    <w:rsid w:val="001A6605"/>
    <w:rsid w:val="001A6FBB"/>
    <w:rsid w:val="001A768A"/>
    <w:rsid w:val="001A7B73"/>
    <w:rsid w:val="001B04C9"/>
    <w:rsid w:val="001B1B58"/>
    <w:rsid w:val="001B2702"/>
    <w:rsid w:val="001B2703"/>
    <w:rsid w:val="001B2897"/>
    <w:rsid w:val="001B35CE"/>
    <w:rsid w:val="001B3BFE"/>
    <w:rsid w:val="001B3F0A"/>
    <w:rsid w:val="001B4801"/>
    <w:rsid w:val="001B5742"/>
    <w:rsid w:val="001B5DFE"/>
    <w:rsid w:val="001B686B"/>
    <w:rsid w:val="001B68C5"/>
    <w:rsid w:val="001B6E19"/>
    <w:rsid w:val="001B786C"/>
    <w:rsid w:val="001B7A2C"/>
    <w:rsid w:val="001B7EC4"/>
    <w:rsid w:val="001C0301"/>
    <w:rsid w:val="001C0769"/>
    <w:rsid w:val="001C0E48"/>
    <w:rsid w:val="001C10D3"/>
    <w:rsid w:val="001C1B18"/>
    <w:rsid w:val="001C1C60"/>
    <w:rsid w:val="001C2B88"/>
    <w:rsid w:val="001C2C43"/>
    <w:rsid w:val="001C2F70"/>
    <w:rsid w:val="001C2F8F"/>
    <w:rsid w:val="001C3621"/>
    <w:rsid w:val="001C3EEC"/>
    <w:rsid w:val="001C41D0"/>
    <w:rsid w:val="001C4C9E"/>
    <w:rsid w:val="001C4E5B"/>
    <w:rsid w:val="001C503F"/>
    <w:rsid w:val="001C6804"/>
    <w:rsid w:val="001D0035"/>
    <w:rsid w:val="001D024C"/>
    <w:rsid w:val="001D033F"/>
    <w:rsid w:val="001D04A5"/>
    <w:rsid w:val="001D0955"/>
    <w:rsid w:val="001D0AE7"/>
    <w:rsid w:val="001D134A"/>
    <w:rsid w:val="001D27C8"/>
    <w:rsid w:val="001D280E"/>
    <w:rsid w:val="001D28B0"/>
    <w:rsid w:val="001D359F"/>
    <w:rsid w:val="001D3C3B"/>
    <w:rsid w:val="001D3DBB"/>
    <w:rsid w:val="001D3E12"/>
    <w:rsid w:val="001D4716"/>
    <w:rsid w:val="001D4F98"/>
    <w:rsid w:val="001D528B"/>
    <w:rsid w:val="001D5A53"/>
    <w:rsid w:val="001D5F9D"/>
    <w:rsid w:val="001D61BE"/>
    <w:rsid w:val="001D6229"/>
    <w:rsid w:val="001D6FA2"/>
    <w:rsid w:val="001D7350"/>
    <w:rsid w:val="001E029A"/>
    <w:rsid w:val="001E04E5"/>
    <w:rsid w:val="001E096E"/>
    <w:rsid w:val="001E0BB4"/>
    <w:rsid w:val="001E0BF5"/>
    <w:rsid w:val="001E11BA"/>
    <w:rsid w:val="001E18E5"/>
    <w:rsid w:val="001E1AC8"/>
    <w:rsid w:val="001E20D7"/>
    <w:rsid w:val="001E2BA5"/>
    <w:rsid w:val="001E2D3F"/>
    <w:rsid w:val="001E32CC"/>
    <w:rsid w:val="001E384E"/>
    <w:rsid w:val="001E39F5"/>
    <w:rsid w:val="001E3CCA"/>
    <w:rsid w:val="001E419C"/>
    <w:rsid w:val="001E4A25"/>
    <w:rsid w:val="001E4C2F"/>
    <w:rsid w:val="001E50B0"/>
    <w:rsid w:val="001E55A1"/>
    <w:rsid w:val="001E60A9"/>
    <w:rsid w:val="001E625A"/>
    <w:rsid w:val="001E6423"/>
    <w:rsid w:val="001E67CC"/>
    <w:rsid w:val="001E6BFC"/>
    <w:rsid w:val="001E7AA0"/>
    <w:rsid w:val="001F02D7"/>
    <w:rsid w:val="001F0349"/>
    <w:rsid w:val="001F0B82"/>
    <w:rsid w:val="001F0DFF"/>
    <w:rsid w:val="001F0F7B"/>
    <w:rsid w:val="001F1225"/>
    <w:rsid w:val="001F1F72"/>
    <w:rsid w:val="001F2033"/>
    <w:rsid w:val="001F20A2"/>
    <w:rsid w:val="001F218B"/>
    <w:rsid w:val="001F2450"/>
    <w:rsid w:val="001F2992"/>
    <w:rsid w:val="001F2CB5"/>
    <w:rsid w:val="001F31CC"/>
    <w:rsid w:val="001F3497"/>
    <w:rsid w:val="001F35BF"/>
    <w:rsid w:val="001F39D3"/>
    <w:rsid w:val="001F3F79"/>
    <w:rsid w:val="001F5057"/>
    <w:rsid w:val="001F5576"/>
    <w:rsid w:val="001F571D"/>
    <w:rsid w:val="001F5BE5"/>
    <w:rsid w:val="001F7026"/>
    <w:rsid w:val="001F7CB9"/>
    <w:rsid w:val="001F7F6E"/>
    <w:rsid w:val="00200209"/>
    <w:rsid w:val="00200509"/>
    <w:rsid w:val="00200A34"/>
    <w:rsid w:val="00200EE5"/>
    <w:rsid w:val="002011F7"/>
    <w:rsid w:val="002014E8"/>
    <w:rsid w:val="00201AAA"/>
    <w:rsid w:val="00201EB1"/>
    <w:rsid w:val="002020D4"/>
    <w:rsid w:val="002025F6"/>
    <w:rsid w:val="0020278F"/>
    <w:rsid w:val="00202B69"/>
    <w:rsid w:val="00202C38"/>
    <w:rsid w:val="00203FC6"/>
    <w:rsid w:val="00203FF6"/>
    <w:rsid w:val="002042C0"/>
    <w:rsid w:val="00204BE8"/>
    <w:rsid w:val="00205C74"/>
    <w:rsid w:val="002064BF"/>
    <w:rsid w:val="00206950"/>
    <w:rsid w:val="0020761F"/>
    <w:rsid w:val="00207DC4"/>
    <w:rsid w:val="00207FFE"/>
    <w:rsid w:val="00210484"/>
    <w:rsid w:val="00210A30"/>
    <w:rsid w:val="002112FE"/>
    <w:rsid w:val="00211808"/>
    <w:rsid w:val="002120B8"/>
    <w:rsid w:val="002121E8"/>
    <w:rsid w:val="0021239E"/>
    <w:rsid w:val="00212B4E"/>
    <w:rsid w:val="0021371E"/>
    <w:rsid w:val="00214BD5"/>
    <w:rsid w:val="00214D9A"/>
    <w:rsid w:val="00214F6A"/>
    <w:rsid w:val="00215130"/>
    <w:rsid w:val="00215836"/>
    <w:rsid w:val="0021596B"/>
    <w:rsid w:val="002164C7"/>
    <w:rsid w:val="00217035"/>
    <w:rsid w:val="00217283"/>
    <w:rsid w:val="00217322"/>
    <w:rsid w:val="002179F6"/>
    <w:rsid w:val="0022081F"/>
    <w:rsid w:val="00221AA9"/>
    <w:rsid w:val="00221ACF"/>
    <w:rsid w:val="00221FD1"/>
    <w:rsid w:val="00222190"/>
    <w:rsid w:val="0022291C"/>
    <w:rsid w:val="002229D9"/>
    <w:rsid w:val="00223516"/>
    <w:rsid w:val="00223883"/>
    <w:rsid w:val="00224077"/>
    <w:rsid w:val="00224100"/>
    <w:rsid w:val="0022638B"/>
    <w:rsid w:val="002269CF"/>
    <w:rsid w:val="00227352"/>
    <w:rsid w:val="00227E8B"/>
    <w:rsid w:val="0023054E"/>
    <w:rsid w:val="00230579"/>
    <w:rsid w:val="0023156D"/>
    <w:rsid w:val="00231A31"/>
    <w:rsid w:val="00231D39"/>
    <w:rsid w:val="00232290"/>
    <w:rsid w:val="00232674"/>
    <w:rsid w:val="00232913"/>
    <w:rsid w:val="00232B16"/>
    <w:rsid w:val="00232BC3"/>
    <w:rsid w:val="0023338E"/>
    <w:rsid w:val="00233AE0"/>
    <w:rsid w:val="00233D2F"/>
    <w:rsid w:val="00233EC6"/>
    <w:rsid w:val="0023417B"/>
    <w:rsid w:val="00234613"/>
    <w:rsid w:val="00234630"/>
    <w:rsid w:val="0023681D"/>
    <w:rsid w:val="00236EB1"/>
    <w:rsid w:val="0023706F"/>
    <w:rsid w:val="002371AC"/>
    <w:rsid w:val="0023774C"/>
    <w:rsid w:val="002377DD"/>
    <w:rsid w:val="002377F5"/>
    <w:rsid w:val="00240C4B"/>
    <w:rsid w:val="00240EA1"/>
    <w:rsid w:val="00240FE0"/>
    <w:rsid w:val="00241186"/>
    <w:rsid w:val="002412A2"/>
    <w:rsid w:val="00241384"/>
    <w:rsid w:val="00241A5F"/>
    <w:rsid w:val="002428AB"/>
    <w:rsid w:val="00242905"/>
    <w:rsid w:val="0024377D"/>
    <w:rsid w:val="0024398F"/>
    <w:rsid w:val="00243B96"/>
    <w:rsid w:val="00243EE2"/>
    <w:rsid w:val="0024400B"/>
    <w:rsid w:val="00244523"/>
    <w:rsid w:val="002448CB"/>
    <w:rsid w:val="00244B96"/>
    <w:rsid w:val="002452FB"/>
    <w:rsid w:val="00245C7E"/>
    <w:rsid w:val="00245DB3"/>
    <w:rsid w:val="00246FC4"/>
    <w:rsid w:val="0024706B"/>
    <w:rsid w:val="00247B47"/>
    <w:rsid w:val="002502E6"/>
    <w:rsid w:val="002503DC"/>
    <w:rsid w:val="00250AE6"/>
    <w:rsid w:val="00250B34"/>
    <w:rsid w:val="00250E2F"/>
    <w:rsid w:val="00250EE5"/>
    <w:rsid w:val="002511AC"/>
    <w:rsid w:val="00251EE4"/>
    <w:rsid w:val="00251FFE"/>
    <w:rsid w:val="0025238B"/>
    <w:rsid w:val="002528DF"/>
    <w:rsid w:val="00252CAA"/>
    <w:rsid w:val="002534A2"/>
    <w:rsid w:val="00253509"/>
    <w:rsid w:val="002536C6"/>
    <w:rsid w:val="00253AAC"/>
    <w:rsid w:val="00253EDE"/>
    <w:rsid w:val="00253F38"/>
    <w:rsid w:val="00254247"/>
    <w:rsid w:val="002542D9"/>
    <w:rsid w:val="00254637"/>
    <w:rsid w:val="00254814"/>
    <w:rsid w:val="00255A10"/>
    <w:rsid w:val="00255B2E"/>
    <w:rsid w:val="00255E9D"/>
    <w:rsid w:val="00255F15"/>
    <w:rsid w:val="00256C51"/>
    <w:rsid w:val="00257371"/>
    <w:rsid w:val="00257828"/>
    <w:rsid w:val="0026025D"/>
    <w:rsid w:val="00260F8A"/>
    <w:rsid w:val="00261530"/>
    <w:rsid w:val="00261711"/>
    <w:rsid w:val="00261C77"/>
    <w:rsid w:val="00261F72"/>
    <w:rsid w:val="00262023"/>
    <w:rsid w:val="0026207C"/>
    <w:rsid w:val="002625B6"/>
    <w:rsid w:val="00262CB7"/>
    <w:rsid w:val="0026306A"/>
    <w:rsid w:val="002631E9"/>
    <w:rsid w:val="002643DC"/>
    <w:rsid w:val="00264B83"/>
    <w:rsid w:val="00264FC0"/>
    <w:rsid w:val="00265424"/>
    <w:rsid w:val="00265617"/>
    <w:rsid w:val="00265B24"/>
    <w:rsid w:val="00265BA3"/>
    <w:rsid w:val="00265E9B"/>
    <w:rsid w:val="002660B8"/>
    <w:rsid w:val="00266802"/>
    <w:rsid w:val="00266848"/>
    <w:rsid w:val="00266930"/>
    <w:rsid w:val="002676C2"/>
    <w:rsid w:val="002677D9"/>
    <w:rsid w:val="00267881"/>
    <w:rsid w:val="00270A04"/>
    <w:rsid w:val="00271CEC"/>
    <w:rsid w:val="00272A8A"/>
    <w:rsid w:val="00273253"/>
    <w:rsid w:val="00273502"/>
    <w:rsid w:val="00273E1E"/>
    <w:rsid w:val="002745DC"/>
    <w:rsid w:val="0027462E"/>
    <w:rsid w:val="00274D60"/>
    <w:rsid w:val="0027561E"/>
    <w:rsid w:val="00275B15"/>
    <w:rsid w:val="00275E27"/>
    <w:rsid w:val="0027633F"/>
    <w:rsid w:val="0027715B"/>
    <w:rsid w:val="002773AA"/>
    <w:rsid w:val="00277B10"/>
    <w:rsid w:val="00277DBB"/>
    <w:rsid w:val="00280DCC"/>
    <w:rsid w:val="00281FFE"/>
    <w:rsid w:val="00282DC3"/>
    <w:rsid w:val="00282F13"/>
    <w:rsid w:val="0028317D"/>
    <w:rsid w:val="00283239"/>
    <w:rsid w:val="002833E7"/>
    <w:rsid w:val="002834BF"/>
    <w:rsid w:val="0028378E"/>
    <w:rsid w:val="00283B4E"/>
    <w:rsid w:val="0028428F"/>
    <w:rsid w:val="00284A62"/>
    <w:rsid w:val="0028527E"/>
    <w:rsid w:val="00285591"/>
    <w:rsid w:val="00285A87"/>
    <w:rsid w:val="00285BC6"/>
    <w:rsid w:val="00286318"/>
    <w:rsid w:val="002865BC"/>
    <w:rsid w:val="00286740"/>
    <w:rsid w:val="00287A6C"/>
    <w:rsid w:val="00287C8C"/>
    <w:rsid w:val="002904B0"/>
    <w:rsid w:val="00290544"/>
    <w:rsid w:val="0029068C"/>
    <w:rsid w:val="0029068D"/>
    <w:rsid w:val="0029152B"/>
    <w:rsid w:val="00291A31"/>
    <w:rsid w:val="00291D32"/>
    <w:rsid w:val="00291E2E"/>
    <w:rsid w:val="002922A2"/>
    <w:rsid w:val="002922D5"/>
    <w:rsid w:val="00292AD7"/>
    <w:rsid w:val="002934F7"/>
    <w:rsid w:val="002935F7"/>
    <w:rsid w:val="002938D7"/>
    <w:rsid w:val="00293D5E"/>
    <w:rsid w:val="002941B3"/>
    <w:rsid w:val="00294F8A"/>
    <w:rsid w:val="00295064"/>
    <w:rsid w:val="00295C30"/>
    <w:rsid w:val="00295D99"/>
    <w:rsid w:val="00296A44"/>
    <w:rsid w:val="00296E97"/>
    <w:rsid w:val="0029794C"/>
    <w:rsid w:val="00297EFF"/>
    <w:rsid w:val="002A04E6"/>
    <w:rsid w:val="002A09EA"/>
    <w:rsid w:val="002A0B49"/>
    <w:rsid w:val="002A193F"/>
    <w:rsid w:val="002A1969"/>
    <w:rsid w:val="002A1F19"/>
    <w:rsid w:val="002A2555"/>
    <w:rsid w:val="002A2FBC"/>
    <w:rsid w:val="002A311B"/>
    <w:rsid w:val="002A3599"/>
    <w:rsid w:val="002A36F3"/>
    <w:rsid w:val="002A386B"/>
    <w:rsid w:val="002A4153"/>
    <w:rsid w:val="002A4787"/>
    <w:rsid w:val="002A5530"/>
    <w:rsid w:val="002A5670"/>
    <w:rsid w:val="002A5EE6"/>
    <w:rsid w:val="002A5FCC"/>
    <w:rsid w:val="002A6410"/>
    <w:rsid w:val="002A64D3"/>
    <w:rsid w:val="002A696A"/>
    <w:rsid w:val="002A7806"/>
    <w:rsid w:val="002A7A0E"/>
    <w:rsid w:val="002A7A0F"/>
    <w:rsid w:val="002A7BB8"/>
    <w:rsid w:val="002A7C85"/>
    <w:rsid w:val="002B032E"/>
    <w:rsid w:val="002B0C2B"/>
    <w:rsid w:val="002B0CC0"/>
    <w:rsid w:val="002B0EA1"/>
    <w:rsid w:val="002B0F47"/>
    <w:rsid w:val="002B1A45"/>
    <w:rsid w:val="002B22AB"/>
    <w:rsid w:val="002B2DAA"/>
    <w:rsid w:val="002B3AB8"/>
    <w:rsid w:val="002B4447"/>
    <w:rsid w:val="002B4F21"/>
    <w:rsid w:val="002B4FCF"/>
    <w:rsid w:val="002B5D48"/>
    <w:rsid w:val="002B5FDF"/>
    <w:rsid w:val="002B606C"/>
    <w:rsid w:val="002B7042"/>
    <w:rsid w:val="002B7221"/>
    <w:rsid w:val="002B776B"/>
    <w:rsid w:val="002B79C8"/>
    <w:rsid w:val="002B7CDD"/>
    <w:rsid w:val="002B7F43"/>
    <w:rsid w:val="002C089A"/>
    <w:rsid w:val="002C0E24"/>
    <w:rsid w:val="002C1691"/>
    <w:rsid w:val="002C2438"/>
    <w:rsid w:val="002C256B"/>
    <w:rsid w:val="002C3297"/>
    <w:rsid w:val="002C3A6D"/>
    <w:rsid w:val="002C3B4B"/>
    <w:rsid w:val="002C3CEB"/>
    <w:rsid w:val="002C3FB3"/>
    <w:rsid w:val="002C4366"/>
    <w:rsid w:val="002C43B2"/>
    <w:rsid w:val="002C5A23"/>
    <w:rsid w:val="002C5D9D"/>
    <w:rsid w:val="002C6C27"/>
    <w:rsid w:val="002C6C9C"/>
    <w:rsid w:val="002C7034"/>
    <w:rsid w:val="002D0243"/>
    <w:rsid w:val="002D0ADC"/>
    <w:rsid w:val="002D0BA5"/>
    <w:rsid w:val="002D0D14"/>
    <w:rsid w:val="002D1280"/>
    <w:rsid w:val="002D1587"/>
    <w:rsid w:val="002D1BA0"/>
    <w:rsid w:val="002D28FD"/>
    <w:rsid w:val="002D2C04"/>
    <w:rsid w:val="002D2D78"/>
    <w:rsid w:val="002D332B"/>
    <w:rsid w:val="002D34A8"/>
    <w:rsid w:val="002D388F"/>
    <w:rsid w:val="002D3F8B"/>
    <w:rsid w:val="002D4322"/>
    <w:rsid w:val="002D49C0"/>
    <w:rsid w:val="002D4B49"/>
    <w:rsid w:val="002D4BCD"/>
    <w:rsid w:val="002D4C25"/>
    <w:rsid w:val="002D6918"/>
    <w:rsid w:val="002D715E"/>
    <w:rsid w:val="002D7A90"/>
    <w:rsid w:val="002D7B79"/>
    <w:rsid w:val="002D7C05"/>
    <w:rsid w:val="002D7F44"/>
    <w:rsid w:val="002E0237"/>
    <w:rsid w:val="002E02C2"/>
    <w:rsid w:val="002E0A63"/>
    <w:rsid w:val="002E142B"/>
    <w:rsid w:val="002E1593"/>
    <w:rsid w:val="002E1729"/>
    <w:rsid w:val="002E1E9D"/>
    <w:rsid w:val="002E25B0"/>
    <w:rsid w:val="002E28AC"/>
    <w:rsid w:val="002E2A6F"/>
    <w:rsid w:val="002E2FF6"/>
    <w:rsid w:val="002E3745"/>
    <w:rsid w:val="002E406B"/>
    <w:rsid w:val="002E47C2"/>
    <w:rsid w:val="002E48DB"/>
    <w:rsid w:val="002E4A07"/>
    <w:rsid w:val="002E4CCA"/>
    <w:rsid w:val="002E4CCE"/>
    <w:rsid w:val="002E4EFC"/>
    <w:rsid w:val="002E4F59"/>
    <w:rsid w:val="002E504F"/>
    <w:rsid w:val="002E5139"/>
    <w:rsid w:val="002E54C3"/>
    <w:rsid w:val="002E56F2"/>
    <w:rsid w:val="002E632D"/>
    <w:rsid w:val="002E6546"/>
    <w:rsid w:val="002E68DE"/>
    <w:rsid w:val="002E6A07"/>
    <w:rsid w:val="002E6C70"/>
    <w:rsid w:val="002E72C0"/>
    <w:rsid w:val="002E73C9"/>
    <w:rsid w:val="002E7F04"/>
    <w:rsid w:val="002E7FB3"/>
    <w:rsid w:val="002F00A4"/>
    <w:rsid w:val="002F0428"/>
    <w:rsid w:val="002F14A0"/>
    <w:rsid w:val="002F173D"/>
    <w:rsid w:val="002F188D"/>
    <w:rsid w:val="002F1995"/>
    <w:rsid w:val="002F1D45"/>
    <w:rsid w:val="002F2AA8"/>
    <w:rsid w:val="002F3151"/>
    <w:rsid w:val="002F35B1"/>
    <w:rsid w:val="002F3786"/>
    <w:rsid w:val="002F3A40"/>
    <w:rsid w:val="002F3E05"/>
    <w:rsid w:val="002F4266"/>
    <w:rsid w:val="002F447D"/>
    <w:rsid w:val="002F492A"/>
    <w:rsid w:val="002F4B42"/>
    <w:rsid w:val="002F4D39"/>
    <w:rsid w:val="002F5BE1"/>
    <w:rsid w:val="002F616A"/>
    <w:rsid w:val="002F6AF0"/>
    <w:rsid w:val="002F6F42"/>
    <w:rsid w:val="002F6F4D"/>
    <w:rsid w:val="002F7031"/>
    <w:rsid w:val="003002BE"/>
    <w:rsid w:val="003009B2"/>
    <w:rsid w:val="00300A7B"/>
    <w:rsid w:val="00300D7B"/>
    <w:rsid w:val="003012ED"/>
    <w:rsid w:val="00301A57"/>
    <w:rsid w:val="0030218D"/>
    <w:rsid w:val="00302911"/>
    <w:rsid w:val="0030344E"/>
    <w:rsid w:val="003037C8"/>
    <w:rsid w:val="0030389D"/>
    <w:rsid w:val="00303F65"/>
    <w:rsid w:val="00303FD5"/>
    <w:rsid w:val="00304122"/>
    <w:rsid w:val="0030488C"/>
    <w:rsid w:val="00305226"/>
    <w:rsid w:val="00305706"/>
    <w:rsid w:val="00306560"/>
    <w:rsid w:val="00306843"/>
    <w:rsid w:val="00306B83"/>
    <w:rsid w:val="00306BE2"/>
    <w:rsid w:val="00306C67"/>
    <w:rsid w:val="003079BE"/>
    <w:rsid w:val="00307DF3"/>
    <w:rsid w:val="0031004F"/>
    <w:rsid w:val="00310476"/>
    <w:rsid w:val="0031061C"/>
    <w:rsid w:val="003106B8"/>
    <w:rsid w:val="0031077A"/>
    <w:rsid w:val="00310941"/>
    <w:rsid w:val="00311314"/>
    <w:rsid w:val="0031181D"/>
    <w:rsid w:val="0031260D"/>
    <w:rsid w:val="00313F0B"/>
    <w:rsid w:val="003142E9"/>
    <w:rsid w:val="00314E35"/>
    <w:rsid w:val="003155AB"/>
    <w:rsid w:val="00315A68"/>
    <w:rsid w:val="00316717"/>
    <w:rsid w:val="00316BDF"/>
    <w:rsid w:val="003202CD"/>
    <w:rsid w:val="00320413"/>
    <w:rsid w:val="003205D0"/>
    <w:rsid w:val="00321ECC"/>
    <w:rsid w:val="00322132"/>
    <w:rsid w:val="003222C5"/>
    <w:rsid w:val="003223E6"/>
    <w:rsid w:val="003226D6"/>
    <w:rsid w:val="00322A1F"/>
    <w:rsid w:val="00322E1C"/>
    <w:rsid w:val="00322EB0"/>
    <w:rsid w:val="00322EC6"/>
    <w:rsid w:val="0032415B"/>
    <w:rsid w:val="00324188"/>
    <w:rsid w:val="003244CC"/>
    <w:rsid w:val="00324A90"/>
    <w:rsid w:val="00324F68"/>
    <w:rsid w:val="003252C7"/>
    <w:rsid w:val="003253FA"/>
    <w:rsid w:val="00325C5F"/>
    <w:rsid w:val="00325FEC"/>
    <w:rsid w:val="003260E8"/>
    <w:rsid w:val="00326754"/>
    <w:rsid w:val="0032707D"/>
    <w:rsid w:val="00327C26"/>
    <w:rsid w:val="00327DBE"/>
    <w:rsid w:val="00330842"/>
    <w:rsid w:val="003312FF"/>
    <w:rsid w:val="0033175C"/>
    <w:rsid w:val="0033202A"/>
    <w:rsid w:val="00332373"/>
    <w:rsid w:val="0033265A"/>
    <w:rsid w:val="00332AAD"/>
    <w:rsid w:val="00332E60"/>
    <w:rsid w:val="0033314F"/>
    <w:rsid w:val="00333159"/>
    <w:rsid w:val="00333415"/>
    <w:rsid w:val="0033379E"/>
    <w:rsid w:val="0033394F"/>
    <w:rsid w:val="003339DC"/>
    <w:rsid w:val="0033420D"/>
    <w:rsid w:val="0033469B"/>
    <w:rsid w:val="00334B67"/>
    <w:rsid w:val="00334CE5"/>
    <w:rsid w:val="00335324"/>
    <w:rsid w:val="00336470"/>
    <w:rsid w:val="003366C7"/>
    <w:rsid w:val="003373DC"/>
    <w:rsid w:val="00337A9F"/>
    <w:rsid w:val="0034013D"/>
    <w:rsid w:val="0034039C"/>
    <w:rsid w:val="00340B8D"/>
    <w:rsid w:val="00341438"/>
    <w:rsid w:val="00341B9B"/>
    <w:rsid w:val="00343306"/>
    <w:rsid w:val="003435A9"/>
    <w:rsid w:val="00343C85"/>
    <w:rsid w:val="00343E06"/>
    <w:rsid w:val="00343E6B"/>
    <w:rsid w:val="003441A6"/>
    <w:rsid w:val="003441CF"/>
    <w:rsid w:val="003442C0"/>
    <w:rsid w:val="003448AD"/>
    <w:rsid w:val="00344B50"/>
    <w:rsid w:val="00344ED7"/>
    <w:rsid w:val="00344F57"/>
    <w:rsid w:val="003450CF"/>
    <w:rsid w:val="00345653"/>
    <w:rsid w:val="00345698"/>
    <w:rsid w:val="003459BB"/>
    <w:rsid w:val="003467D5"/>
    <w:rsid w:val="00346E50"/>
    <w:rsid w:val="00346FA1"/>
    <w:rsid w:val="00347F33"/>
    <w:rsid w:val="00347FA4"/>
    <w:rsid w:val="00350027"/>
    <w:rsid w:val="00350292"/>
    <w:rsid w:val="00350A7B"/>
    <w:rsid w:val="00350A93"/>
    <w:rsid w:val="00352712"/>
    <w:rsid w:val="003528E4"/>
    <w:rsid w:val="00353F70"/>
    <w:rsid w:val="003542B1"/>
    <w:rsid w:val="003543DB"/>
    <w:rsid w:val="0035489D"/>
    <w:rsid w:val="00355186"/>
    <w:rsid w:val="003563FF"/>
    <w:rsid w:val="0035663D"/>
    <w:rsid w:val="003572F5"/>
    <w:rsid w:val="00357A53"/>
    <w:rsid w:val="00357D56"/>
    <w:rsid w:val="0036040A"/>
    <w:rsid w:val="00360701"/>
    <w:rsid w:val="0036105C"/>
    <w:rsid w:val="00361B2D"/>
    <w:rsid w:val="003624FE"/>
    <w:rsid w:val="003626A9"/>
    <w:rsid w:val="00362B43"/>
    <w:rsid w:val="003631C0"/>
    <w:rsid w:val="00363809"/>
    <w:rsid w:val="00363879"/>
    <w:rsid w:val="003639BD"/>
    <w:rsid w:val="00363A07"/>
    <w:rsid w:val="00363B29"/>
    <w:rsid w:val="003645C6"/>
    <w:rsid w:val="00365713"/>
    <w:rsid w:val="003658BD"/>
    <w:rsid w:val="003659F3"/>
    <w:rsid w:val="0036614A"/>
    <w:rsid w:val="003662F0"/>
    <w:rsid w:val="00366705"/>
    <w:rsid w:val="00366796"/>
    <w:rsid w:val="00366C80"/>
    <w:rsid w:val="00366D74"/>
    <w:rsid w:val="003676C4"/>
    <w:rsid w:val="003676D3"/>
    <w:rsid w:val="00367C31"/>
    <w:rsid w:val="00370010"/>
    <w:rsid w:val="00370091"/>
    <w:rsid w:val="003702B2"/>
    <w:rsid w:val="00370BC2"/>
    <w:rsid w:val="00370DA3"/>
    <w:rsid w:val="003715D6"/>
    <w:rsid w:val="0037193D"/>
    <w:rsid w:val="00371FE8"/>
    <w:rsid w:val="0037202A"/>
    <w:rsid w:val="0037227A"/>
    <w:rsid w:val="00373096"/>
    <w:rsid w:val="0037312F"/>
    <w:rsid w:val="00373FBE"/>
    <w:rsid w:val="0037467C"/>
    <w:rsid w:val="00374AAB"/>
    <w:rsid w:val="00375053"/>
    <w:rsid w:val="00375429"/>
    <w:rsid w:val="00375454"/>
    <w:rsid w:val="003755B8"/>
    <w:rsid w:val="0037575A"/>
    <w:rsid w:val="003765EC"/>
    <w:rsid w:val="00376619"/>
    <w:rsid w:val="00376A4C"/>
    <w:rsid w:val="00376C53"/>
    <w:rsid w:val="003772EF"/>
    <w:rsid w:val="0037757F"/>
    <w:rsid w:val="003776DA"/>
    <w:rsid w:val="00377A63"/>
    <w:rsid w:val="00377B4E"/>
    <w:rsid w:val="00377CB5"/>
    <w:rsid w:val="00380558"/>
    <w:rsid w:val="00380876"/>
    <w:rsid w:val="00381538"/>
    <w:rsid w:val="00382316"/>
    <w:rsid w:val="00383392"/>
    <w:rsid w:val="00383A9F"/>
    <w:rsid w:val="00383BE9"/>
    <w:rsid w:val="003846AC"/>
    <w:rsid w:val="003854B0"/>
    <w:rsid w:val="003856CF"/>
    <w:rsid w:val="003857C1"/>
    <w:rsid w:val="0038595F"/>
    <w:rsid w:val="00385AED"/>
    <w:rsid w:val="00385CA3"/>
    <w:rsid w:val="00386121"/>
    <w:rsid w:val="00386500"/>
    <w:rsid w:val="00387205"/>
    <w:rsid w:val="0038754D"/>
    <w:rsid w:val="00387680"/>
    <w:rsid w:val="00387864"/>
    <w:rsid w:val="00387915"/>
    <w:rsid w:val="003902A5"/>
    <w:rsid w:val="00390914"/>
    <w:rsid w:val="00390C9F"/>
    <w:rsid w:val="00391137"/>
    <w:rsid w:val="003912C2"/>
    <w:rsid w:val="00391558"/>
    <w:rsid w:val="00391A10"/>
    <w:rsid w:val="00391BB2"/>
    <w:rsid w:val="00391E5D"/>
    <w:rsid w:val="00392659"/>
    <w:rsid w:val="0039292A"/>
    <w:rsid w:val="00392AAA"/>
    <w:rsid w:val="00392C0C"/>
    <w:rsid w:val="00393706"/>
    <w:rsid w:val="003939B9"/>
    <w:rsid w:val="003947FB"/>
    <w:rsid w:val="003954A0"/>
    <w:rsid w:val="0039559E"/>
    <w:rsid w:val="00396B4D"/>
    <w:rsid w:val="00397277"/>
    <w:rsid w:val="00397601"/>
    <w:rsid w:val="003976EE"/>
    <w:rsid w:val="0039773C"/>
    <w:rsid w:val="00397910"/>
    <w:rsid w:val="00397A0C"/>
    <w:rsid w:val="003A005B"/>
    <w:rsid w:val="003A0580"/>
    <w:rsid w:val="003A1094"/>
    <w:rsid w:val="003A2B1B"/>
    <w:rsid w:val="003A2C1E"/>
    <w:rsid w:val="003A343C"/>
    <w:rsid w:val="003A3660"/>
    <w:rsid w:val="003A3B58"/>
    <w:rsid w:val="003A3D1E"/>
    <w:rsid w:val="003A410E"/>
    <w:rsid w:val="003A5610"/>
    <w:rsid w:val="003A5716"/>
    <w:rsid w:val="003A59F0"/>
    <w:rsid w:val="003A5BA2"/>
    <w:rsid w:val="003A5DB9"/>
    <w:rsid w:val="003A5F40"/>
    <w:rsid w:val="003A6066"/>
    <w:rsid w:val="003A610E"/>
    <w:rsid w:val="003A6394"/>
    <w:rsid w:val="003A64FF"/>
    <w:rsid w:val="003A6930"/>
    <w:rsid w:val="003A6FC0"/>
    <w:rsid w:val="003A7FF4"/>
    <w:rsid w:val="003B0016"/>
    <w:rsid w:val="003B05AE"/>
    <w:rsid w:val="003B0C8C"/>
    <w:rsid w:val="003B0E20"/>
    <w:rsid w:val="003B1774"/>
    <w:rsid w:val="003B18FC"/>
    <w:rsid w:val="003B20FB"/>
    <w:rsid w:val="003B22FD"/>
    <w:rsid w:val="003B32D6"/>
    <w:rsid w:val="003B3408"/>
    <w:rsid w:val="003B3437"/>
    <w:rsid w:val="003B365C"/>
    <w:rsid w:val="003B3BF7"/>
    <w:rsid w:val="003B3FA7"/>
    <w:rsid w:val="003B464B"/>
    <w:rsid w:val="003B46BD"/>
    <w:rsid w:val="003B46DB"/>
    <w:rsid w:val="003B4AF9"/>
    <w:rsid w:val="003B4CD7"/>
    <w:rsid w:val="003B566E"/>
    <w:rsid w:val="003B5757"/>
    <w:rsid w:val="003B58D5"/>
    <w:rsid w:val="003B58DC"/>
    <w:rsid w:val="003B6090"/>
    <w:rsid w:val="003B6642"/>
    <w:rsid w:val="003B66D4"/>
    <w:rsid w:val="003B67B1"/>
    <w:rsid w:val="003B67D7"/>
    <w:rsid w:val="003B6AF8"/>
    <w:rsid w:val="003B6B18"/>
    <w:rsid w:val="003B6C84"/>
    <w:rsid w:val="003B7A52"/>
    <w:rsid w:val="003B7C2F"/>
    <w:rsid w:val="003C0332"/>
    <w:rsid w:val="003C04D5"/>
    <w:rsid w:val="003C08A2"/>
    <w:rsid w:val="003C08DF"/>
    <w:rsid w:val="003C1603"/>
    <w:rsid w:val="003C1625"/>
    <w:rsid w:val="003C1DC8"/>
    <w:rsid w:val="003C2601"/>
    <w:rsid w:val="003C2726"/>
    <w:rsid w:val="003C28E0"/>
    <w:rsid w:val="003C29AA"/>
    <w:rsid w:val="003C30F3"/>
    <w:rsid w:val="003C394B"/>
    <w:rsid w:val="003C3A1B"/>
    <w:rsid w:val="003C4168"/>
    <w:rsid w:val="003C5037"/>
    <w:rsid w:val="003C6697"/>
    <w:rsid w:val="003C6734"/>
    <w:rsid w:val="003C72A0"/>
    <w:rsid w:val="003D0E24"/>
    <w:rsid w:val="003D0F66"/>
    <w:rsid w:val="003D0FB2"/>
    <w:rsid w:val="003D15A6"/>
    <w:rsid w:val="003D1611"/>
    <w:rsid w:val="003D18B6"/>
    <w:rsid w:val="003D18E6"/>
    <w:rsid w:val="003D20E7"/>
    <w:rsid w:val="003D3199"/>
    <w:rsid w:val="003D375C"/>
    <w:rsid w:val="003D3CD2"/>
    <w:rsid w:val="003D4E0F"/>
    <w:rsid w:val="003D69A4"/>
    <w:rsid w:val="003D6A7F"/>
    <w:rsid w:val="003D6B3C"/>
    <w:rsid w:val="003D6E65"/>
    <w:rsid w:val="003D7472"/>
    <w:rsid w:val="003E18A6"/>
    <w:rsid w:val="003E1DAF"/>
    <w:rsid w:val="003E21A8"/>
    <w:rsid w:val="003E22A4"/>
    <w:rsid w:val="003E2545"/>
    <w:rsid w:val="003E2D12"/>
    <w:rsid w:val="003E2D83"/>
    <w:rsid w:val="003E3050"/>
    <w:rsid w:val="003E3ABA"/>
    <w:rsid w:val="003E41F9"/>
    <w:rsid w:val="003E441D"/>
    <w:rsid w:val="003E4D71"/>
    <w:rsid w:val="003E50B4"/>
    <w:rsid w:val="003E67EF"/>
    <w:rsid w:val="003E6F2F"/>
    <w:rsid w:val="003E761C"/>
    <w:rsid w:val="003E7C20"/>
    <w:rsid w:val="003E7CC7"/>
    <w:rsid w:val="003E7DAC"/>
    <w:rsid w:val="003F0E2C"/>
    <w:rsid w:val="003F0FEC"/>
    <w:rsid w:val="003F101F"/>
    <w:rsid w:val="003F112C"/>
    <w:rsid w:val="003F2374"/>
    <w:rsid w:val="003F2501"/>
    <w:rsid w:val="003F263B"/>
    <w:rsid w:val="003F38F2"/>
    <w:rsid w:val="003F39E8"/>
    <w:rsid w:val="003F3EB5"/>
    <w:rsid w:val="003F414D"/>
    <w:rsid w:val="003F47D1"/>
    <w:rsid w:val="003F4CAD"/>
    <w:rsid w:val="003F4D6D"/>
    <w:rsid w:val="003F5A9D"/>
    <w:rsid w:val="003F5AE3"/>
    <w:rsid w:val="003F5F21"/>
    <w:rsid w:val="003F657F"/>
    <w:rsid w:val="003F69CA"/>
    <w:rsid w:val="003F6BE3"/>
    <w:rsid w:val="003F7CF3"/>
    <w:rsid w:val="003F7DCF"/>
    <w:rsid w:val="0040077B"/>
    <w:rsid w:val="004011B0"/>
    <w:rsid w:val="00401211"/>
    <w:rsid w:val="004013FF"/>
    <w:rsid w:val="0040181E"/>
    <w:rsid w:val="00401BFC"/>
    <w:rsid w:val="00401F7C"/>
    <w:rsid w:val="0040206F"/>
    <w:rsid w:val="0040224B"/>
    <w:rsid w:val="00402342"/>
    <w:rsid w:val="0040287C"/>
    <w:rsid w:val="0040327F"/>
    <w:rsid w:val="00403858"/>
    <w:rsid w:val="00403AB1"/>
    <w:rsid w:val="00403B9E"/>
    <w:rsid w:val="004055F4"/>
    <w:rsid w:val="0040592C"/>
    <w:rsid w:val="00405AA6"/>
    <w:rsid w:val="00406157"/>
    <w:rsid w:val="00406893"/>
    <w:rsid w:val="00406A5B"/>
    <w:rsid w:val="0040707E"/>
    <w:rsid w:val="00407609"/>
    <w:rsid w:val="00407E5E"/>
    <w:rsid w:val="00407E83"/>
    <w:rsid w:val="0041032B"/>
    <w:rsid w:val="004106ED"/>
    <w:rsid w:val="00410EAC"/>
    <w:rsid w:val="00411141"/>
    <w:rsid w:val="004111EA"/>
    <w:rsid w:val="00411525"/>
    <w:rsid w:val="00412077"/>
    <w:rsid w:val="004127F2"/>
    <w:rsid w:val="0041294A"/>
    <w:rsid w:val="004129B3"/>
    <w:rsid w:val="00413040"/>
    <w:rsid w:val="004138F8"/>
    <w:rsid w:val="00414050"/>
    <w:rsid w:val="00414485"/>
    <w:rsid w:val="004149E0"/>
    <w:rsid w:val="00415236"/>
    <w:rsid w:val="0041562B"/>
    <w:rsid w:val="004158D4"/>
    <w:rsid w:val="00415CFC"/>
    <w:rsid w:val="00416112"/>
    <w:rsid w:val="0041716F"/>
    <w:rsid w:val="0041762A"/>
    <w:rsid w:val="004177CD"/>
    <w:rsid w:val="00417C93"/>
    <w:rsid w:val="00420693"/>
    <w:rsid w:val="00420936"/>
    <w:rsid w:val="00421BCB"/>
    <w:rsid w:val="00421FCE"/>
    <w:rsid w:val="00422340"/>
    <w:rsid w:val="0042236C"/>
    <w:rsid w:val="004233AB"/>
    <w:rsid w:val="004233DB"/>
    <w:rsid w:val="00423591"/>
    <w:rsid w:val="00423678"/>
    <w:rsid w:val="00423AA0"/>
    <w:rsid w:val="00424225"/>
    <w:rsid w:val="00424738"/>
    <w:rsid w:val="004247B2"/>
    <w:rsid w:val="004248A4"/>
    <w:rsid w:val="00425093"/>
    <w:rsid w:val="0042553A"/>
    <w:rsid w:val="0042656D"/>
    <w:rsid w:val="00426CCE"/>
    <w:rsid w:val="00427243"/>
    <w:rsid w:val="004275DE"/>
    <w:rsid w:val="00427B86"/>
    <w:rsid w:val="0043029A"/>
    <w:rsid w:val="00431043"/>
    <w:rsid w:val="004319CF"/>
    <w:rsid w:val="00431E22"/>
    <w:rsid w:val="00431F90"/>
    <w:rsid w:val="00432AF9"/>
    <w:rsid w:val="004336A9"/>
    <w:rsid w:val="00433ABF"/>
    <w:rsid w:val="00434097"/>
    <w:rsid w:val="0043492D"/>
    <w:rsid w:val="004352A3"/>
    <w:rsid w:val="00435383"/>
    <w:rsid w:val="00435933"/>
    <w:rsid w:val="00435996"/>
    <w:rsid w:val="00436DA7"/>
    <w:rsid w:val="00437850"/>
    <w:rsid w:val="004401A5"/>
    <w:rsid w:val="004409BB"/>
    <w:rsid w:val="00440C3E"/>
    <w:rsid w:val="00440DC3"/>
    <w:rsid w:val="0044245E"/>
    <w:rsid w:val="00442AC6"/>
    <w:rsid w:val="00442E80"/>
    <w:rsid w:val="004438B6"/>
    <w:rsid w:val="00443ADC"/>
    <w:rsid w:val="00443F64"/>
    <w:rsid w:val="00444091"/>
    <w:rsid w:val="004443C4"/>
    <w:rsid w:val="00444F6E"/>
    <w:rsid w:val="004452DD"/>
    <w:rsid w:val="00445707"/>
    <w:rsid w:val="00445BB8"/>
    <w:rsid w:val="00445FAE"/>
    <w:rsid w:val="004465CE"/>
    <w:rsid w:val="004465E5"/>
    <w:rsid w:val="00446A09"/>
    <w:rsid w:val="00446B26"/>
    <w:rsid w:val="00446D44"/>
    <w:rsid w:val="00447094"/>
    <w:rsid w:val="0044744C"/>
    <w:rsid w:val="004477DF"/>
    <w:rsid w:val="004478C7"/>
    <w:rsid w:val="00447C49"/>
    <w:rsid w:val="00447EDC"/>
    <w:rsid w:val="004501F9"/>
    <w:rsid w:val="0045029D"/>
    <w:rsid w:val="0045124D"/>
    <w:rsid w:val="00451493"/>
    <w:rsid w:val="00451689"/>
    <w:rsid w:val="00452100"/>
    <w:rsid w:val="0045251C"/>
    <w:rsid w:val="00452BB0"/>
    <w:rsid w:val="00452C8E"/>
    <w:rsid w:val="00453339"/>
    <w:rsid w:val="00453693"/>
    <w:rsid w:val="004537D9"/>
    <w:rsid w:val="0045381A"/>
    <w:rsid w:val="0045387A"/>
    <w:rsid w:val="00453C6F"/>
    <w:rsid w:val="00453D6A"/>
    <w:rsid w:val="0045408D"/>
    <w:rsid w:val="00454532"/>
    <w:rsid w:val="004545AB"/>
    <w:rsid w:val="004553F3"/>
    <w:rsid w:val="004556E5"/>
    <w:rsid w:val="004558FD"/>
    <w:rsid w:val="00455BA5"/>
    <w:rsid w:val="00455C9A"/>
    <w:rsid w:val="00457A78"/>
    <w:rsid w:val="00460F23"/>
    <w:rsid w:val="004619B4"/>
    <w:rsid w:val="00461AD3"/>
    <w:rsid w:val="00461E54"/>
    <w:rsid w:val="00462002"/>
    <w:rsid w:val="00462114"/>
    <w:rsid w:val="00462351"/>
    <w:rsid w:val="00462890"/>
    <w:rsid w:val="0046349B"/>
    <w:rsid w:val="00463F17"/>
    <w:rsid w:val="0046412B"/>
    <w:rsid w:val="0046477A"/>
    <w:rsid w:val="0046493D"/>
    <w:rsid w:val="00464AC9"/>
    <w:rsid w:val="00464BAA"/>
    <w:rsid w:val="00464C4E"/>
    <w:rsid w:val="00464C5F"/>
    <w:rsid w:val="00464D38"/>
    <w:rsid w:val="00464F9C"/>
    <w:rsid w:val="00465595"/>
    <w:rsid w:val="004661F2"/>
    <w:rsid w:val="004665BC"/>
    <w:rsid w:val="00466CC9"/>
    <w:rsid w:val="00466E44"/>
    <w:rsid w:val="004671E1"/>
    <w:rsid w:val="00467C9E"/>
    <w:rsid w:val="00467EB4"/>
    <w:rsid w:val="004705AB"/>
    <w:rsid w:val="00470833"/>
    <w:rsid w:val="004708ED"/>
    <w:rsid w:val="00470A2D"/>
    <w:rsid w:val="004717D7"/>
    <w:rsid w:val="00471BD6"/>
    <w:rsid w:val="00471C1E"/>
    <w:rsid w:val="0047365F"/>
    <w:rsid w:val="00473778"/>
    <w:rsid w:val="00473EE3"/>
    <w:rsid w:val="00474233"/>
    <w:rsid w:val="00474330"/>
    <w:rsid w:val="004743A1"/>
    <w:rsid w:val="00474821"/>
    <w:rsid w:val="00474BB1"/>
    <w:rsid w:val="00475AF8"/>
    <w:rsid w:val="00475AFC"/>
    <w:rsid w:val="004769BA"/>
    <w:rsid w:val="00476B83"/>
    <w:rsid w:val="0048014E"/>
    <w:rsid w:val="004801AD"/>
    <w:rsid w:val="00480344"/>
    <w:rsid w:val="00480A02"/>
    <w:rsid w:val="0048235C"/>
    <w:rsid w:val="004825DA"/>
    <w:rsid w:val="00482DE5"/>
    <w:rsid w:val="00482FD6"/>
    <w:rsid w:val="00483067"/>
    <w:rsid w:val="00483696"/>
    <w:rsid w:val="0048443C"/>
    <w:rsid w:val="004844C9"/>
    <w:rsid w:val="00484592"/>
    <w:rsid w:val="00484E6C"/>
    <w:rsid w:val="00484F29"/>
    <w:rsid w:val="00484F44"/>
    <w:rsid w:val="0048531A"/>
    <w:rsid w:val="00485C7D"/>
    <w:rsid w:val="00485CF3"/>
    <w:rsid w:val="00485F04"/>
    <w:rsid w:val="0048627B"/>
    <w:rsid w:val="00486611"/>
    <w:rsid w:val="0048725E"/>
    <w:rsid w:val="00487749"/>
    <w:rsid w:val="0048781E"/>
    <w:rsid w:val="00487E2F"/>
    <w:rsid w:val="00487F2B"/>
    <w:rsid w:val="00487FDD"/>
    <w:rsid w:val="00490614"/>
    <w:rsid w:val="00491882"/>
    <w:rsid w:val="0049233C"/>
    <w:rsid w:val="004927D2"/>
    <w:rsid w:val="00492A08"/>
    <w:rsid w:val="00492B9E"/>
    <w:rsid w:val="00492C75"/>
    <w:rsid w:val="00493177"/>
    <w:rsid w:val="00493C02"/>
    <w:rsid w:val="004942CC"/>
    <w:rsid w:val="004944DD"/>
    <w:rsid w:val="00495263"/>
    <w:rsid w:val="004953AA"/>
    <w:rsid w:val="004958EF"/>
    <w:rsid w:val="00495F9A"/>
    <w:rsid w:val="00496093"/>
    <w:rsid w:val="00496133"/>
    <w:rsid w:val="00496151"/>
    <w:rsid w:val="00496377"/>
    <w:rsid w:val="00497194"/>
    <w:rsid w:val="004979F4"/>
    <w:rsid w:val="00497A52"/>
    <w:rsid w:val="00497D0C"/>
    <w:rsid w:val="004A006F"/>
    <w:rsid w:val="004A0125"/>
    <w:rsid w:val="004A0B9D"/>
    <w:rsid w:val="004A1D76"/>
    <w:rsid w:val="004A2130"/>
    <w:rsid w:val="004A2C2D"/>
    <w:rsid w:val="004A314E"/>
    <w:rsid w:val="004A3462"/>
    <w:rsid w:val="004A362B"/>
    <w:rsid w:val="004A3BD2"/>
    <w:rsid w:val="004A4A87"/>
    <w:rsid w:val="004A4B73"/>
    <w:rsid w:val="004A4C83"/>
    <w:rsid w:val="004A5A2D"/>
    <w:rsid w:val="004A5B31"/>
    <w:rsid w:val="004A5BD9"/>
    <w:rsid w:val="004A60EB"/>
    <w:rsid w:val="004A728B"/>
    <w:rsid w:val="004A72C7"/>
    <w:rsid w:val="004A731B"/>
    <w:rsid w:val="004A767F"/>
    <w:rsid w:val="004A771B"/>
    <w:rsid w:val="004A7B0B"/>
    <w:rsid w:val="004B01BD"/>
    <w:rsid w:val="004B06E3"/>
    <w:rsid w:val="004B0918"/>
    <w:rsid w:val="004B137B"/>
    <w:rsid w:val="004B1F25"/>
    <w:rsid w:val="004B2412"/>
    <w:rsid w:val="004B2775"/>
    <w:rsid w:val="004B2901"/>
    <w:rsid w:val="004B290B"/>
    <w:rsid w:val="004B2F17"/>
    <w:rsid w:val="004B36E7"/>
    <w:rsid w:val="004B37C6"/>
    <w:rsid w:val="004B3F0C"/>
    <w:rsid w:val="004B4014"/>
    <w:rsid w:val="004B4307"/>
    <w:rsid w:val="004B49A8"/>
    <w:rsid w:val="004B4BFF"/>
    <w:rsid w:val="004B4DD6"/>
    <w:rsid w:val="004B4F59"/>
    <w:rsid w:val="004B5785"/>
    <w:rsid w:val="004B5A1C"/>
    <w:rsid w:val="004B5A2F"/>
    <w:rsid w:val="004B5A70"/>
    <w:rsid w:val="004B5E23"/>
    <w:rsid w:val="004B649F"/>
    <w:rsid w:val="004B64D3"/>
    <w:rsid w:val="004B6A6A"/>
    <w:rsid w:val="004B6BB2"/>
    <w:rsid w:val="004B75B3"/>
    <w:rsid w:val="004B7BB5"/>
    <w:rsid w:val="004C0611"/>
    <w:rsid w:val="004C0658"/>
    <w:rsid w:val="004C0FC9"/>
    <w:rsid w:val="004C1B2A"/>
    <w:rsid w:val="004C1EA1"/>
    <w:rsid w:val="004C1FE4"/>
    <w:rsid w:val="004C2042"/>
    <w:rsid w:val="004C263E"/>
    <w:rsid w:val="004C2DF1"/>
    <w:rsid w:val="004C3C03"/>
    <w:rsid w:val="004C46C2"/>
    <w:rsid w:val="004C4E2D"/>
    <w:rsid w:val="004C5491"/>
    <w:rsid w:val="004C61F3"/>
    <w:rsid w:val="004C6717"/>
    <w:rsid w:val="004C6BBE"/>
    <w:rsid w:val="004C70B0"/>
    <w:rsid w:val="004C7685"/>
    <w:rsid w:val="004C7A6D"/>
    <w:rsid w:val="004C7C78"/>
    <w:rsid w:val="004D0846"/>
    <w:rsid w:val="004D0DA2"/>
    <w:rsid w:val="004D0F01"/>
    <w:rsid w:val="004D161F"/>
    <w:rsid w:val="004D1946"/>
    <w:rsid w:val="004D1B35"/>
    <w:rsid w:val="004D20A8"/>
    <w:rsid w:val="004D20BC"/>
    <w:rsid w:val="004D2CFC"/>
    <w:rsid w:val="004D2DFF"/>
    <w:rsid w:val="004D360C"/>
    <w:rsid w:val="004D3643"/>
    <w:rsid w:val="004D3CEC"/>
    <w:rsid w:val="004D4709"/>
    <w:rsid w:val="004D5D0F"/>
    <w:rsid w:val="004D629D"/>
    <w:rsid w:val="004D6517"/>
    <w:rsid w:val="004D6AE0"/>
    <w:rsid w:val="004D6CCD"/>
    <w:rsid w:val="004D737F"/>
    <w:rsid w:val="004D76F2"/>
    <w:rsid w:val="004D7BD2"/>
    <w:rsid w:val="004E0025"/>
    <w:rsid w:val="004E00E2"/>
    <w:rsid w:val="004E0936"/>
    <w:rsid w:val="004E0FED"/>
    <w:rsid w:val="004E1C9B"/>
    <w:rsid w:val="004E23BC"/>
    <w:rsid w:val="004E2E1E"/>
    <w:rsid w:val="004E37BB"/>
    <w:rsid w:val="004E3ED7"/>
    <w:rsid w:val="004E44A9"/>
    <w:rsid w:val="004E4A42"/>
    <w:rsid w:val="004E5CF9"/>
    <w:rsid w:val="004E60EF"/>
    <w:rsid w:val="004E6396"/>
    <w:rsid w:val="004E7892"/>
    <w:rsid w:val="004E7FC1"/>
    <w:rsid w:val="004F0A14"/>
    <w:rsid w:val="004F0D13"/>
    <w:rsid w:val="004F0FD3"/>
    <w:rsid w:val="004F100C"/>
    <w:rsid w:val="004F1131"/>
    <w:rsid w:val="004F114F"/>
    <w:rsid w:val="004F19C0"/>
    <w:rsid w:val="004F22FC"/>
    <w:rsid w:val="004F242E"/>
    <w:rsid w:val="004F2ADF"/>
    <w:rsid w:val="004F38E5"/>
    <w:rsid w:val="004F3C97"/>
    <w:rsid w:val="004F4294"/>
    <w:rsid w:val="004F42BA"/>
    <w:rsid w:val="004F4589"/>
    <w:rsid w:val="004F4697"/>
    <w:rsid w:val="004F5BF4"/>
    <w:rsid w:val="004F5CB5"/>
    <w:rsid w:val="004F681D"/>
    <w:rsid w:val="004F6B7F"/>
    <w:rsid w:val="004F6F1C"/>
    <w:rsid w:val="004F7624"/>
    <w:rsid w:val="004F7F75"/>
    <w:rsid w:val="00500386"/>
    <w:rsid w:val="0050081C"/>
    <w:rsid w:val="0050184E"/>
    <w:rsid w:val="00501F10"/>
    <w:rsid w:val="005025D9"/>
    <w:rsid w:val="005027E8"/>
    <w:rsid w:val="0050327A"/>
    <w:rsid w:val="005038CC"/>
    <w:rsid w:val="005039DE"/>
    <w:rsid w:val="00504157"/>
    <w:rsid w:val="00504D1E"/>
    <w:rsid w:val="00504F73"/>
    <w:rsid w:val="00505293"/>
    <w:rsid w:val="00506E76"/>
    <w:rsid w:val="005076F5"/>
    <w:rsid w:val="00507799"/>
    <w:rsid w:val="00507E15"/>
    <w:rsid w:val="005101B0"/>
    <w:rsid w:val="00510632"/>
    <w:rsid w:val="00510948"/>
    <w:rsid w:val="00511BAD"/>
    <w:rsid w:val="00511DBF"/>
    <w:rsid w:val="005126E8"/>
    <w:rsid w:val="00512D23"/>
    <w:rsid w:val="00513670"/>
    <w:rsid w:val="005138C5"/>
    <w:rsid w:val="00514611"/>
    <w:rsid w:val="00514B3C"/>
    <w:rsid w:val="00514E00"/>
    <w:rsid w:val="005150C9"/>
    <w:rsid w:val="0051586C"/>
    <w:rsid w:val="00515E1D"/>
    <w:rsid w:val="0051632B"/>
    <w:rsid w:val="00516E08"/>
    <w:rsid w:val="0051759B"/>
    <w:rsid w:val="005176B0"/>
    <w:rsid w:val="00520329"/>
    <w:rsid w:val="00520356"/>
    <w:rsid w:val="005206D2"/>
    <w:rsid w:val="005210F6"/>
    <w:rsid w:val="005213DA"/>
    <w:rsid w:val="00521486"/>
    <w:rsid w:val="00522BA5"/>
    <w:rsid w:val="005233E5"/>
    <w:rsid w:val="00523477"/>
    <w:rsid w:val="005239F5"/>
    <w:rsid w:val="00523A50"/>
    <w:rsid w:val="005240F4"/>
    <w:rsid w:val="00524223"/>
    <w:rsid w:val="00524867"/>
    <w:rsid w:val="0052491C"/>
    <w:rsid w:val="00525852"/>
    <w:rsid w:val="00525E23"/>
    <w:rsid w:val="00525F27"/>
    <w:rsid w:val="005267E0"/>
    <w:rsid w:val="005270F7"/>
    <w:rsid w:val="00527726"/>
    <w:rsid w:val="00527A15"/>
    <w:rsid w:val="00527D70"/>
    <w:rsid w:val="0053016A"/>
    <w:rsid w:val="005301C9"/>
    <w:rsid w:val="00530496"/>
    <w:rsid w:val="0053088B"/>
    <w:rsid w:val="00530C71"/>
    <w:rsid w:val="00530F03"/>
    <w:rsid w:val="00532538"/>
    <w:rsid w:val="00532AC6"/>
    <w:rsid w:val="00533354"/>
    <w:rsid w:val="005335AA"/>
    <w:rsid w:val="005337D6"/>
    <w:rsid w:val="00533BC9"/>
    <w:rsid w:val="00533C2A"/>
    <w:rsid w:val="00533F87"/>
    <w:rsid w:val="00534443"/>
    <w:rsid w:val="0053490D"/>
    <w:rsid w:val="00534A67"/>
    <w:rsid w:val="00534B91"/>
    <w:rsid w:val="00534E3E"/>
    <w:rsid w:val="00534EBD"/>
    <w:rsid w:val="00534EE2"/>
    <w:rsid w:val="005354C6"/>
    <w:rsid w:val="00535796"/>
    <w:rsid w:val="0053581A"/>
    <w:rsid w:val="00535AA2"/>
    <w:rsid w:val="00536B93"/>
    <w:rsid w:val="00536CD5"/>
    <w:rsid w:val="00537379"/>
    <w:rsid w:val="005374FC"/>
    <w:rsid w:val="005402AF"/>
    <w:rsid w:val="00540591"/>
    <w:rsid w:val="0054071A"/>
    <w:rsid w:val="005409BA"/>
    <w:rsid w:val="00541197"/>
    <w:rsid w:val="00541833"/>
    <w:rsid w:val="005418B5"/>
    <w:rsid w:val="00541EA3"/>
    <w:rsid w:val="0054202F"/>
    <w:rsid w:val="005428E6"/>
    <w:rsid w:val="00542CD9"/>
    <w:rsid w:val="005433FD"/>
    <w:rsid w:val="00543936"/>
    <w:rsid w:val="00543991"/>
    <w:rsid w:val="00543CC6"/>
    <w:rsid w:val="0054457E"/>
    <w:rsid w:val="00544620"/>
    <w:rsid w:val="005450C6"/>
    <w:rsid w:val="005454AD"/>
    <w:rsid w:val="00546525"/>
    <w:rsid w:val="00546D18"/>
    <w:rsid w:val="0054799E"/>
    <w:rsid w:val="00547DBC"/>
    <w:rsid w:val="005502B5"/>
    <w:rsid w:val="005506B7"/>
    <w:rsid w:val="005509A7"/>
    <w:rsid w:val="00550A62"/>
    <w:rsid w:val="00550DDB"/>
    <w:rsid w:val="00551399"/>
    <w:rsid w:val="005513CD"/>
    <w:rsid w:val="005513EA"/>
    <w:rsid w:val="005515EC"/>
    <w:rsid w:val="00551E4B"/>
    <w:rsid w:val="00551F5F"/>
    <w:rsid w:val="00552108"/>
    <w:rsid w:val="005522A9"/>
    <w:rsid w:val="005524B3"/>
    <w:rsid w:val="005524CF"/>
    <w:rsid w:val="00552F6F"/>
    <w:rsid w:val="00553691"/>
    <w:rsid w:val="005536D2"/>
    <w:rsid w:val="00553C48"/>
    <w:rsid w:val="00554041"/>
    <w:rsid w:val="00554390"/>
    <w:rsid w:val="005547CB"/>
    <w:rsid w:val="005552C9"/>
    <w:rsid w:val="005553E5"/>
    <w:rsid w:val="00555DBD"/>
    <w:rsid w:val="00556E95"/>
    <w:rsid w:val="00556ECC"/>
    <w:rsid w:val="00557A49"/>
    <w:rsid w:val="0056035C"/>
    <w:rsid w:val="00560683"/>
    <w:rsid w:val="00560D7C"/>
    <w:rsid w:val="00561221"/>
    <w:rsid w:val="00561C6A"/>
    <w:rsid w:val="00561C82"/>
    <w:rsid w:val="005625D5"/>
    <w:rsid w:val="00562DE9"/>
    <w:rsid w:val="005633FD"/>
    <w:rsid w:val="00563754"/>
    <w:rsid w:val="00563A61"/>
    <w:rsid w:val="00564395"/>
    <w:rsid w:val="005647F5"/>
    <w:rsid w:val="00564BC5"/>
    <w:rsid w:val="00564C3E"/>
    <w:rsid w:val="005651A7"/>
    <w:rsid w:val="005657F9"/>
    <w:rsid w:val="005662CF"/>
    <w:rsid w:val="005663EB"/>
    <w:rsid w:val="005667C7"/>
    <w:rsid w:val="00566FC7"/>
    <w:rsid w:val="0056738F"/>
    <w:rsid w:val="00567A91"/>
    <w:rsid w:val="00567DF1"/>
    <w:rsid w:val="00570017"/>
    <w:rsid w:val="0057006A"/>
    <w:rsid w:val="005702B0"/>
    <w:rsid w:val="0057160A"/>
    <w:rsid w:val="00571E64"/>
    <w:rsid w:val="00571F7A"/>
    <w:rsid w:val="00572767"/>
    <w:rsid w:val="00572CE9"/>
    <w:rsid w:val="005732FA"/>
    <w:rsid w:val="00573D69"/>
    <w:rsid w:val="0057464C"/>
    <w:rsid w:val="0057528E"/>
    <w:rsid w:val="00575B3E"/>
    <w:rsid w:val="00575F57"/>
    <w:rsid w:val="00576001"/>
    <w:rsid w:val="005769B6"/>
    <w:rsid w:val="00576B1F"/>
    <w:rsid w:val="00576DC9"/>
    <w:rsid w:val="00577172"/>
    <w:rsid w:val="005771AC"/>
    <w:rsid w:val="00577BFA"/>
    <w:rsid w:val="00577EE1"/>
    <w:rsid w:val="0058079F"/>
    <w:rsid w:val="00580C8D"/>
    <w:rsid w:val="00581277"/>
    <w:rsid w:val="00581385"/>
    <w:rsid w:val="005818C6"/>
    <w:rsid w:val="00582976"/>
    <w:rsid w:val="005829DA"/>
    <w:rsid w:val="00582ACC"/>
    <w:rsid w:val="00582D67"/>
    <w:rsid w:val="00583B65"/>
    <w:rsid w:val="00584035"/>
    <w:rsid w:val="005840F1"/>
    <w:rsid w:val="005842C2"/>
    <w:rsid w:val="0058466F"/>
    <w:rsid w:val="00584837"/>
    <w:rsid w:val="0058495D"/>
    <w:rsid w:val="00584A21"/>
    <w:rsid w:val="00585198"/>
    <w:rsid w:val="00585431"/>
    <w:rsid w:val="005854BD"/>
    <w:rsid w:val="0058584C"/>
    <w:rsid w:val="00587070"/>
    <w:rsid w:val="00590CD1"/>
    <w:rsid w:val="00590F8B"/>
    <w:rsid w:val="005912FC"/>
    <w:rsid w:val="00591CE7"/>
    <w:rsid w:val="00591D54"/>
    <w:rsid w:val="00591E91"/>
    <w:rsid w:val="00592CE7"/>
    <w:rsid w:val="00592F4F"/>
    <w:rsid w:val="005938D7"/>
    <w:rsid w:val="00593952"/>
    <w:rsid w:val="00594530"/>
    <w:rsid w:val="00595245"/>
    <w:rsid w:val="00595880"/>
    <w:rsid w:val="005971DD"/>
    <w:rsid w:val="00597F5E"/>
    <w:rsid w:val="005A0E92"/>
    <w:rsid w:val="005A13A3"/>
    <w:rsid w:val="005A1DBB"/>
    <w:rsid w:val="005A202E"/>
    <w:rsid w:val="005A280F"/>
    <w:rsid w:val="005A28D1"/>
    <w:rsid w:val="005A297C"/>
    <w:rsid w:val="005A3567"/>
    <w:rsid w:val="005A402E"/>
    <w:rsid w:val="005A4229"/>
    <w:rsid w:val="005A43D3"/>
    <w:rsid w:val="005A5926"/>
    <w:rsid w:val="005A5E15"/>
    <w:rsid w:val="005A6494"/>
    <w:rsid w:val="005A662D"/>
    <w:rsid w:val="005A6A91"/>
    <w:rsid w:val="005A6F4A"/>
    <w:rsid w:val="005A7075"/>
    <w:rsid w:val="005A7347"/>
    <w:rsid w:val="005A7460"/>
    <w:rsid w:val="005B01DD"/>
    <w:rsid w:val="005B082D"/>
    <w:rsid w:val="005B0CDF"/>
    <w:rsid w:val="005B0D75"/>
    <w:rsid w:val="005B12B2"/>
    <w:rsid w:val="005B1D4A"/>
    <w:rsid w:val="005B1F0A"/>
    <w:rsid w:val="005B21C4"/>
    <w:rsid w:val="005B22F2"/>
    <w:rsid w:val="005B2EC7"/>
    <w:rsid w:val="005B2F25"/>
    <w:rsid w:val="005B2FCB"/>
    <w:rsid w:val="005B3427"/>
    <w:rsid w:val="005B49FB"/>
    <w:rsid w:val="005B4AF1"/>
    <w:rsid w:val="005B55C5"/>
    <w:rsid w:val="005B5D4E"/>
    <w:rsid w:val="005B6103"/>
    <w:rsid w:val="005B6298"/>
    <w:rsid w:val="005B63AF"/>
    <w:rsid w:val="005B67FA"/>
    <w:rsid w:val="005B6EEF"/>
    <w:rsid w:val="005B732E"/>
    <w:rsid w:val="005B75E4"/>
    <w:rsid w:val="005B79D9"/>
    <w:rsid w:val="005B7E2E"/>
    <w:rsid w:val="005C0960"/>
    <w:rsid w:val="005C2039"/>
    <w:rsid w:val="005C24F4"/>
    <w:rsid w:val="005C29EE"/>
    <w:rsid w:val="005C3036"/>
    <w:rsid w:val="005C3165"/>
    <w:rsid w:val="005C3C40"/>
    <w:rsid w:val="005C3EDE"/>
    <w:rsid w:val="005C4732"/>
    <w:rsid w:val="005C504F"/>
    <w:rsid w:val="005C5AFB"/>
    <w:rsid w:val="005C5C5F"/>
    <w:rsid w:val="005C6723"/>
    <w:rsid w:val="005C740B"/>
    <w:rsid w:val="005C77F7"/>
    <w:rsid w:val="005C7839"/>
    <w:rsid w:val="005D0133"/>
    <w:rsid w:val="005D0A99"/>
    <w:rsid w:val="005D0F43"/>
    <w:rsid w:val="005D102D"/>
    <w:rsid w:val="005D205D"/>
    <w:rsid w:val="005D24F2"/>
    <w:rsid w:val="005D269D"/>
    <w:rsid w:val="005D2758"/>
    <w:rsid w:val="005D2878"/>
    <w:rsid w:val="005D2CB1"/>
    <w:rsid w:val="005D3E2B"/>
    <w:rsid w:val="005D4177"/>
    <w:rsid w:val="005D45D5"/>
    <w:rsid w:val="005D4EE7"/>
    <w:rsid w:val="005D52DF"/>
    <w:rsid w:val="005D55B0"/>
    <w:rsid w:val="005D609F"/>
    <w:rsid w:val="005D64D8"/>
    <w:rsid w:val="005D6B89"/>
    <w:rsid w:val="005D710B"/>
    <w:rsid w:val="005D72EB"/>
    <w:rsid w:val="005D75B1"/>
    <w:rsid w:val="005D777C"/>
    <w:rsid w:val="005D7DA5"/>
    <w:rsid w:val="005D7EE2"/>
    <w:rsid w:val="005D7F9F"/>
    <w:rsid w:val="005E0073"/>
    <w:rsid w:val="005E04CF"/>
    <w:rsid w:val="005E12A1"/>
    <w:rsid w:val="005E12AB"/>
    <w:rsid w:val="005E151F"/>
    <w:rsid w:val="005E17A4"/>
    <w:rsid w:val="005E2097"/>
    <w:rsid w:val="005E2340"/>
    <w:rsid w:val="005E2385"/>
    <w:rsid w:val="005E2418"/>
    <w:rsid w:val="005E27DF"/>
    <w:rsid w:val="005E2D35"/>
    <w:rsid w:val="005E2FF4"/>
    <w:rsid w:val="005E3E10"/>
    <w:rsid w:val="005E4286"/>
    <w:rsid w:val="005E4355"/>
    <w:rsid w:val="005E47DD"/>
    <w:rsid w:val="005E4BDD"/>
    <w:rsid w:val="005E54D9"/>
    <w:rsid w:val="005E5764"/>
    <w:rsid w:val="005E5BD3"/>
    <w:rsid w:val="005E6297"/>
    <w:rsid w:val="005E75CE"/>
    <w:rsid w:val="005F08F5"/>
    <w:rsid w:val="005F092A"/>
    <w:rsid w:val="005F0E16"/>
    <w:rsid w:val="005F0E8F"/>
    <w:rsid w:val="005F1543"/>
    <w:rsid w:val="005F2109"/>
    <w:rsid w:val="005F2B55"/>
    <w:rsid w:val="005F2E1B"/>
    <w:rsid w:val="005F4307"/>
    <w:rsid w:val="005F54C5"/>
    <w:rsid w:val="005F5B17"/>
    <w:rsid w:val="005F68B2"/>
    <w:rsid w:val="005F6AAC"/>
    <w:rsid w:val="005F6D6A"/>
    <w:rsid w:val="005F6F16"/>
    <w:rsid w:val="005F7545"/>
    <w:rsid w:val="005F765D"/>
    <w:rsid w:val="005F798F"/>
    <w:rsid w:val="0060026E"/>
    <w:rsid w:val="0060095D"/>
    <w:rsid w:val="00600AA4"/>
    <w:rsid w:val="00600C50"/>
    <w:rsid w:val="006019DF"/>
    <w:rsid w:val="00602084"/>
    <w:rsid w:val="0060215D"/>
    <w:rsid w:val="006024D2"/>
    <w:rsid w:val="00602A2A"/>
    <w:rsid w:val="00603BCF"/>
    <w:rsid w:val="00603E7D"/>
    <w:rsid w:val="00603FA5"/>
    <w:rsid w:val="00604541"/>
    <w:rsid w:val="00605328"/>
    <w:rsid w:val="00605727"/>
    <w:rsid w:val="006057D8"/>
    <w:rsid w:val="00605DC5"/>
    <w:rsid w:val="00606326"/>
    <w:rsid w:val="00607CC5"/>
    <w:rsid w:val="00610574"/>
    <w:rsid w:val="00612639"/>
    <w:rsid w:val="00612838"/>
    <w:rsid w:val="00612951"/>
    <w:rsid w:val="00612D0F"/>
    <w:rsid w:val="00612ECB"/>
    <w:rsid w:val="006139EA"/>
    <w:rsid w:val="00613A5F"/>
    <w:rsid w:val="00613BC1"/>
    <w:rsid w:val="00614EB3"/>
    <w:rsid w:val="00614FBF"/>
    <w:rsid w:val="00615E4E"/>
    <w:rsid w:val="00615FAA"/>
    <w:rsid w:val="0061614C"/>
    <w:rsid w:val="0061618D"/>
    <w:rsid w:val="00616836"/>
    <w:rsid w:val="0061752A"/>
    <w:rsid w:val="0061757A"/>
    <w:rsid w:val="00617DF4"/>
    <w:rsid w:val="00620244"/>
    <w:rsid w:val="0062050C"/>
    <w:rsid w:val="006209A6"/>
    <w:rsid w:val="006210B3"/>
    <w:rsid w:val="00621F82"/>
    <w:rsid w:val="006220F6"/>
    <w:rsid w:val="0062243A"/>
    <w:rsid w:val="0062246B"/>
    <w:rsid w:val="0062293A"/>
    <w:rsid w:val="00622C66"/>
    <w:rsid w:val="00622EC4"/>
    <w:rsid w:val="0062372D"/>
    <w:rsid w:val="00623830"/>
    <w:rsid w:val="00623872"/>
    <w:rsid w:val="006239B6"/>
    <w:rsid w:val="00624217"/>
    <w:rsid w:val="0062429B"/>
    <w:rsid w:val="006255C7"/>
    <w:rsid w:val="006256DE"/>
    <w:rsid w:val="006265EA"/>
    <w:rsid w:val="00626C92"/>
    <w:rsid w:val="0062733E"/>
    <w:rsid w:val="0062797A"/>
    <w:rsid w:val="006306AC"/>
    <w:rsid w:val="0063096A"/>
    <w:rsid w:val="00630F01"/>
    <w:rsid w:val="00630F49"/>
    <w:rsid w:val="00631EC0"/>
    <w:rsid w:val="006321C6"/>
    <w:rsid w:val="00632430"/>
    <w:rsid w:val="00632594"/>
    <w:rsid w:val="00632924"/>
    <w:rsid w:val="00633AC7"/>
    <w:rsid w:val="00633C81"/>
    <w:rsid w:val="00633D31"/>
    <w:rsid w:val="00633D33"/>
    <w:rsid w:val="006342AB"/>
    <w:rsid w:val="00634903"/>
    <w:rsid w:val="0063495B"/>
    <w:rsid w:val="006353B1"/>
    <w:rsid w:val="006353F1"/>
    <w:rsid w:val="00635F8E"/>
    <w:rsid w:val="00636130"/>
    <w:rsid w:val="00636596"/>
    <w:rsid w:val="006368BC"/>
    <w:rsid w:val="00636BBC"/>
    <w:rsid w:val="00637AEF"/>
    <w:rsid w:val="00637B10"/>
    <w:rsid w:val="00637F9B"/>
    <w:rsid w:val="006402C2"/>
    <w:rsid w:val="006402C8"/>
    <w:rsid w:val="00640ACD"/>
    <w:rsid w:val="0064155F"/>
    <w:rsid w:val="00641598"/>
    <w:rsid w:val="006416E1"/>
    <w:rsid w:val="0064197A"/>
    <w:rsid w:val="00641C8D"/>
    <w:rsid w:val="00642449"/>
    <w:rsid w:val="00642580"/>
    <w:rsid w:val="00642933"/>
    <w:rsid w:val="0064302B"/>
    <w:rsid w:val="00643420"/>
    <w:rsid w:val="006435C9"/>
    <w:rsid w:val="00643C59"/>
    <w:rsid w:val="006451E1"/>
    <w:rsid w:val="0064604A"/>
    <w:rsid w:val="0064639A"/>
    <w:rsid w:val="0064666E"/>
    <w:rsid w:val="00646DAB"/>
    <w:rsid w:val="0064724A"/>
    <w:rsid w:val="00647C3D"/>
    <w:rsid w:val="00647FA6"/>
    <w:rsid w:val="006504FB"/>
    <w:rsid w:val="0065074D"/>
    <w:rsid w:val="00650B0B"/>
    <w:rsid w:val="0065123B"/>
    <w:rsid w:val="00651848"/>
    <w:rsid w:val="00651B99"/>
    <w:rsid w:val="00651D1A"/>
    <w:rsid w:val="0065247B"/>
    <w:rsid w:val="006524A9"/>
    <w:rsid w:val="00652599"/>
    <w:rsid w:val="006526C8"/>
    <w:rsid w:val="00652D4D"/>
    <w:rsid w:val="00653261"/>
    <w:rsid w:val="006543DC"/>
    <w:rsid w:val="006544E6"/>
    <w:rsid w:val="006546FF"/>
    <w:rsid w:val="00654867"/>
    <w:rsid w:val="00654EA8"/>
    <w:rsid w:val="00655277"/>
    <w:rsid w:val="00655388"/>
    <w:rsid w:val="0065561A"/>
    <w:rsid w:val="00655D10"/>
    <w:rsid w:val="00655E36"/>
    <w:rsid w:val="00655FEF"/>
    <w:rsid w:val="00656397"/>
    <w:rsid w:val="006564EC"/>
    <w:rsid w:val="00656CA0"/>
    <w:rsid w:val="00656EAA"/>
    <w:rsid w:val="00657F1B"/>
    <w:rsid w:val="00657FB8"/>
    <w:rsid w:val="006601A1"/>
    <w:rsid w:val="00660797"/>
    <w:rsid w:val="006607B0"/>
    <w:rsid w:val="00660852"/>
    <w:rsid w:val="00661C53"/>
    <w:rsid w:val="006625D5"/>
    <w:rsid w:val="0066260A"/>
    <w:rsid w:val="00662715"/>
    <w:rsid w:val="00662B00"/>
    <w:rsid w:val="00662BB9"/>
    <w:rsid w:val="00662FE7"/>
    <w:rsid w:val="0066366B"/>
    <w:rsid w:val="00663FD7"/>
    <w:rsid w:val="006645D1"/>
    <w:rsid w:val="00664BB3"/>
    <w:rsid w:val="00665E8C"/>
    <w:rsid w:val="00666515"/>
    <w:rsid w:val="006706D2"/>
    <w:rsid w:val="00670F00"/>
    <w:rsid w:val="0067107C"/>
    <w:rsid w:val="00671B8C"/>
    <w:rsid w:val="00671BE7"/>
    <w:rsid w:val="00671DA2"/>
    <w:rsid w:val="00672238"/>
    <w:rsid w:val="0067235A"/>
    <w:rsid w:val="0067277B"/>
    <w:rsid w:val="00672996"/>
    <w:rsid w:val="00672C8E"/>
    <w:rsid w:val="00673456"/>
    <w:rsid w:val="00673B1C"/>
    <w:rsid w:val="00673CF0"/>
    <w:rsid w:val="00673D6C"/>
    <w:rsid w:val="00673DAD"/>
    <w:rsid w:val="00674091"/>
    <w:rsid w:val="006745EE"/>
    <w:rsid w:val="006758DC"/>
    <w:rsid w:val="00675D21"/>
    <w:rsid w:val="006761D0"/>
    <w:rsid w:val="00676220"/>
    <w:rsid w:val="00676885"/>
    <w:rsid w:val="00676D7F"/>
    <w:rsid w:val="00677A97"/>
    <w:rsid w:val="00677BA8"/>
    <w:rsid w:val="006812A0"/>
    <w:rsid w:val="00681BFB"/>
    <w:rsid w:val="00681C2C"/>
    <w:rsid w:val="006823A4"/>
    <w:rsid w:val="00682D6E"/>
    <w:rsid w:val="00685109"/>
    <w:rsid w:val="00685281"/>
    <w:rsid w:val="0068536A"/>
    <w:rsid w:val="00685423"/>
    <w:rsid w:val="0068543D"/>
    <w:rsid w:val="0068594D"/>
    <w:rsid w:val="00685F5E"/>
    <w:rsid w:val="00685F9C"/>
    <w:rsid w:val="00686506"/>
    <w:rsid w:val="0068692F"/>
    <w:rsid w:val="0068783A"/>
    <w:rsid w:val="006879A3"/>
    <w:rsid w:val="0069025A"/>
    <w:rsid w:val="00690B71"/>
    <w:rsid w:val="00690C6C"/>
    <w:rsid w:val="006910CD"/>
    <w:rsid w:val="006912EC"/>
    <w:rsid w:val="00692111"/>
    <w:rsid w:val="00693282"/>
    <w:rsid w:val="006932E5"/>
    <w:rsid w:val="0069344D"/>
    <w:rsid w:val="00693AC8"/>
    <w:rsid w:val="00693DAE"/>
    <w:rsid w:val="00693E46"/>
    <w:rsid w:val="00694069"/>
    <w:rsid w:val="00694DFA"/>
    <w:rsid w:val="00694F03"/>
    <w:rsid w:val="00695B6C"/>
    <w:rsid w:val="00695D38"/>
    <w:rsid w:val="006963C1"/>
    <w:rsid w:val="0069671F"/>
    <w:rsid w:val="00696991"/>
    <w:rsid w:val="00696B0A"/>
    <w:rsid w:val="00696B2D"/>
    <w:rsid w:val="00696C78"/>
    <w:rsid w:val="00697379"/>
    <w:rsid w:val="006973E9"/>
    <w:rsid w:val="006A0302"/>
    <w:rsid w:val="006A0A44"/>
    <w:rsid w:val="006A0BD9"/>
    <w:rsid w:val="006A0C36"/>
    <w:rsid w:val="006A0E41"/>
    <w:rsid w:val="006A0EEA"/>
    <w:rsid w:val="006A1055"/>
    <w:rsid w:val="006A14C1"/>
    <w:rsid w:val="006A17BD"/>
    <w:rsid w:val="006A20AC"/>
    <w:rsid w:val="006A23C8"/>
    <w:rsid w:val="006A256D"/>
    <w:rsid w:val="006A2F0D"/>
    <w:rsid w:val="006A3032"/>
    <w:rsid w:val="006A3716"/>
    <w:rsid w:val="006A3E21"/>
    <w:rsid w:val="006A40A7"/>
    <w:rsid w:val="006A5676"/>
    <w:rsid w:val="006A5AA9"/>
    <w:rsid w:val="006A63F4"/>
    <w:rsid w:val="006A6B82"/>
    <w:rsid w:val="006A6E46"/>
    <w:rsid w:val="006A73DB"/>
    <w:rsid w:val="006B1493"/>
    <w:rsid w:val="006B1C2D"/>
    <w:rsid w:val="006B29E6"/>
    <w:rsid w:val="006B2CED"/>
    <w:rsid w:val="006B31E4"/>
    <w:rsid w:val="006B35B6"/>
    <w:rsid w:val="006B3B9A"/>
    <w:rsid w:val="006B521B"/>
    <w:rsid w:val="006B5448"/>
    <w:rsid w:val="006B5502"/>
    <w:rsid w:val="006B6076"/>
    <w:rsid w:val="006B62D1"/>
    <w:rsid w:val="006B65B9"/>
    <w:rsid w:val="006B6691"/>
    <w:rsid w:val="006B6846"/>
    <w:rsid w:val="006B68D1"/>
    <w:rsid w:val="006B6D6C"/>
    <w:rsid w:val="006B72A9"/>
    <w:rsid w:val="006B7656"/>
    <w:rsid w:val="006B766A"/>
    <w:rsid w:val="006B77F8"/>
    <w:rsid w:val="006C00B5"/>
    <w:rsid w:val="006C05D3"/>
    <w:rsid w:val="006C0C95"/>
    <w:rsid w:val="006C17E6"/>
    <w:rsid w:val="006C1B4E"/>
    <w:rsid w:val="006C1BBB"/>
    <w:rsid w:val="006C23AD"/>
    <w:rsid w:val="006C23BE"/>
    <w:rsid w:val="006C268A"/>
    <w:rsid w:val="006C280C"/>
    <w:rsid w:val="006C2F11"/>
    <w:rsid w:val="006C30C5"/>
    <w:rsid w:val="006C3CFB"/>
    <w:rsid w:val="006C3D4F"/>
    <w:rsid w:val="006C49F9"/>
    <w:rsid w:val="006C4C54"/>
    <w:rsid w:val="006C59E7"/>
    <w:rsid w:val="006C5A45"/>
    <w:rsid w:val="006C5FD0"/>
    <w:rsid w:val="006C6278"/>
    <w:rsid w:val="006C661C"/>
    <w:rsid w:val="006C6770"/>
    <w:rsid w:val="006C73BB"/>
    <w:rsid w:val="006C7A57"/>
    <w:rsid w:val="006D0530"/>
    <w:rsid w:val="006D1375"/>
    <w:rsid w:val="006D1AF9"/>
    <w:rsid w:val="006D1E6B"/>
    <w:rsid w:val="006D1EEE"/>
    <w:rsid w:val="006D1F3C"/>
    <w:rsid w:val="006D22F1"/>
    <w:rsid w:val="006D23A3"/>
    <w:rsid w:val="006D3006"/>
    <w:rsid w:val="006D3386"/>
    <w:rsid w:val="006D3517"/>
    <w:rsid w:val="006D37E0"/>
    <w:rsid w:val="006D3B57"/>
    <w:rsid w:val="006D3D5C"/>
    <w:rsid w:val="006D469C"/>
    <w:rsid w:val="006D541F"/>
    <w:rsid w:val="006D5840"/>
    <w:rsid w:val="006D584A"/>
    <w:rsid w:val="006D5CA3"/>
    <w:rsid w:val="006D5D75"/>
    <w:rsid w:val="006D5DA9"/>
    <w:rsid w:val="006D6088"/>
    <w:rsid w:val="006D622D"/>
    <w:rsid w:val="006D6500"/>
    <w:rsid w:val="006D6630"/>
    <w:rsid w:val="006D7589"/>
    <w:rsid w:val="006D7CD6"/>
    <w:rsid w:val="006E0443"/>
    <w:rsid w:val="006E055D"/>
    <w:rsid w:val="006E068C"/>
    <w:rsid w:val="006E0743"/>
    <w:rsid w:val="006E094F"/>
    <w:rsid w:val="006E0E93"/>
    <w:rsid w:val="006E117F"/>
    <w:rsid w:val="006E149F"/>
    <w:rsid w:val="006E1EF5"/>
    <w:rsid w:val="006E3226"/>
    <w:rsid w:val="006E392F"/>
    <w:rsid w:val="006E39C1"/>
    <w:rsid w:val="006E3D96"/>
    <w:rsid w:val="006E4637"/>
    <w:rsid w:val="006E5A95"/>
    <w:rsid w:val="006E5F19"/>
    <w:rsid w:val="006E68F0"/>
    <w:rsid w:val="006E6CED"/>
    <w:rsid w:val="006E6FB4"/>
    <w:rsid w:val="006E75C8"/>
    <w:rsid w:val="006E7FCC"/>
    <w:rsid w:val="006F0527"/>
    <w:rsid w:val="006F08AF"/>
    <w:rsid w:val="006F0A40"/>
    <w:rsid w:val="006F0F3D"/>
    <w:rsid w:val="006F14C3"/>
    <w:rsid w:val="006F1630"/>
    <w:rsid w:val="006F1A7D"/>
    <w:rsid w:val="006F1D1C"/>
    <w:rsid w:val="006F20F0"/>
    <w:rsid w:val="006F27D0"/>
    <w:rsid w:val="006F2FE7"/>
    <w:rsid w:val="006F3441"/>
    <w:rsid w:val="006F34F0"/>
    <w:rsid w:val="006F47A7"/>
    <w:rsid w:val="006F4B40"/>
    <w:rsid w:val="006F4B9E"/>
    <w:rsid w:val="006F4E59"/>
    <w:rsid w:val="006F510F"/>
    <w:rsid w:val="006F590C"/>
    <w:rsid w:val="006F5A6C"/>
    <w:rsid w:val="006F5BD3"/>
    <w:rsid w:val="006F6004"/>
    <w:rsid w:val="006F65A8"/>
    <w:rsid w:val="006F65D1"/>
    <w:rsid w:val="006F6ED7"/>
    <w:rsid w:val="006F6F15"/>
    <w:rsid w:val="006F7042"/>
    <w:rsid w:val="006F743A"/>
    <w:rsid w:val="006F7872"/>
    <w:rsid w:val="006F7B9C"/>
    <w:rsid w:val="00700631"/>
    <w:rsid w:val="0070080F"/>
    <w:rsid w:val="00700852"/>
    <w:rsid w:val="00700D10"/>
    <w:rsid w:val="00701444"/>
    <w:rsid w:val="00701922"/>
    <w:rsid w:val="00701E80"/>
    <w:rsid w:val="0070269C"/>
    <w:rsid w:val="007026F0"/>
    <w:rsid w:val="00702ADC"/>
    <w:rsid w:val="00702D2C"/>
    <w:rsid w:val="00702E10"/>
    <w:rsid w:val="00702ED7"/>
    <w:rsid w:val="007039BB"/>
    <w:rsid w:val="00703ACD"/>
    <w:rsid w:val="0070532B"/>
    <w:rsid w:val="00705DF0"/>
    <w:rsid w:val="00705F48"/>
    <w:rsid w:val="00706008"/>
    <w:rsid w:val="0070614D"/>
    <w:rsid w:val="00706449"/>
    <w:rsid w:val="00706932"/>
    <w:rsid w:val="0070694B"/>
    <w:rsid w:val="00706BFD"/>
    <w:rsid w:val="00706C7A"/>
    <w:rsid w:val="007078A8"/>
    <w:rsid w:val="007100B7"/>
    <w:rsid w:val="00710CC0"/>
    <w:rsid w:val="00711226"/>
    <w:rsid w:val="007113A4"/>
    <w:rsid w:val="007119E5"/>
    <w:rsid w:val="00711AE7"/>
    <w:rsid w:val="00713569"/>
    <w:rsid w:val="00714B7F"/>
    <w:rsid w:val="00714F67"/>
    <w:rsid w:val="00716502"/>
    <w:rsid w:val="00716AEC"/>
    <w:rsid w:val="007170A8"/>
    <w:rsid w:val="007171CE"/>
    <w:rsid w:val="0071738B"/>
    <w:rsid w:val="007176E5"/>
    <w:rsid w:val="00717851"/>
    <w:rsid w:val="00717A2C"/>
    <w:rsid w:val="0072066E"/>
    <w:rsid w:val="007208DF"/>
    <w:rsid w:val="00721082"/>
    <w:rsid w:val="0072127D"/>
    <w:rsid w:val="00721C54"/>
    <w:rsid w:val="00721F9A"/>
    <w:rsid w:val="007222BF"/>
    <w:rsid w:val="007222FE"/>
    <w:rsid w:val="007228EC"/>
    <w:rsid w:val="00722DE2"/>
    <w:rsid w:val="007244AE"/>
    <w:rsid w:val="0072498A"/>
    <w:rsid w:val="00724AE2"/>
    <w:rsid w:val="00724DA9"/>
    <w:rsid w:val="00725007"/>
    <w:rsid w:val="00725114"/>
    <w:rsid w:val="00725E6E"/>
    <w:rsid w:val="00725E80"/>
    <w:rsid w:val="00725F58"/>
    <w:rsid w:val="00725FA6"/>
    <w:rsid w:val="00726222"/>
    <w:rsid w:val="00726283"/>
    <w:rsid w:val="007263A0"/>
    <w:rsid w:val="007266BE"/>
    <w:rsid w:val="00726C52"/>
    <w:rsid w:val="00726F0D"/>
    <w:rsid w:val="00727126"/>
    <w:rsid w:val="007271E1"/>
    <w:rsid w:val="007277DC"/>
    <w:rsid w:val="0073009A"/>
    <w:rsid w:val="0073065D"/>
    <w:rsid w:val="00730D6E"/>
    <w:rsid w:val="00730DDA"/>
    <w:rsid w:val="007311F0"/>
    <w:rsid w:val="007315BC"/>
    <w:rsid w:val="00731C25"/>
    <w:rsid w:val="007323D4"/>
    <w:rsid w:val="007323DA"/>
    <w:rsid w:val="00732F34"/>
    <w:rsid w:val="0073333F"/>
    <w:rsid w:val="007340A8"/>
    <w:rsid w:val="00734F74"/>
    <w:rsid w:val="007363B4"/>
    <w:rsid w:val="007363B9"/>
    <w:rsid w:val="0073657E"/>
    <w:rsid w:val="0073659A"/>
    <w:rsid w:val="00736635"/>
    <w:rsid w:val="0073676B"/>
    <w:rsid w:val="0073702F"/>
    <w:rsid w:val="0073719D"/>
    <w:rsid w:val="00737B19"/>
    <w:rsid w:val="00737CB2"/>
    <w:rsid w:val="00740CF4"/>
    <w:rsid w:val="00740EA8"/>
    <w:rsid w:val="0074139E"/>
    <w:rsid w:val="00742230"/>
    <w:rsid w:val="0074274C"/>
    <w:rsid w:val="007430C7"/>
    <w:rsid w:val="0074348B"/>
    <w:rsid w:val="00743814"/>
    <w:rsid w:val="00743B25"/>
    <w:rsid w:val="00743F5C"/>
    <w:rsid w:val="00744875"/>
    <w:rsid w:val="00745816"/>
    <w:rsid w:val="00746766"/>
    <w:rsid w:val="00746D77"/>
    <w:rsid w:val="0074787D"/>
    <w:rsid w:val="00747CF3"/>
    <w:rsid w:val="00750A6B"/>
    <w:rsid w:val="00750B68"/>
    <w:rsid w:val="00750B98"/>
    <w:rsid w:val="00750C66"/>
    <w:rsid w:val="00751A16"/>
    <w:rsid w:val="007521B9"/>
    <w:rsid w:val="007523A4"/>
    <w:rsid w:val="00753012"/>
    <w:rsid w:val="0075378D"/>
    <w:rsid w:val="007537B5"/>
    <w:rsid w:val="00753CAB"/>
    <w:rsid w:val="0075442F"/>
    <w:rsid w:val="0075478A"/>
    <w:rsid w:val="00754E33"/>
    <w:rsid w:val="00754EFE"/>
    <w:rsid w:val="00755631"/>
    <w:rsid w:val="00755709"/>
    <w:rsid w:val="00755848"/>
    <w:rsid w:val="007559F5"/>
    <w:rsid w:val="00755F77"/>
    <w:rsid w:val="0075615A"/>
    <w:rsid w:val="00756458"/>
    <w:rsid w:val="007566CD"/>
    <w:rsid w:val="00756805"/>
    <w:rsid w:val="0075687D"/>
    <w:rsid w:val="00757187"/>
    <w:rsid w:val="00757213"/>
    <w:rsid w:val="00757916"/>
    <w:rsid w:val="00760096"/>
    <w:rsid w:val="00760996"/>
    <w:rsid w:val="00760AE8"/>
    <w:rsid w:val="00760C34"/>
    <w:rsid w:val="00761436"/>
    <w:rsid w:val="00762140"/>
    <w:rsid w:val="007621B7"/>
    <w:rsid w:val="00762797"/>
    <w:rsid w:val="00762D2B"/>
    <w:rsid w:val="00763543"/>
    <w:rsid w:val="007642A5"/>
    <w:rsid w:val="00764E98"/>
    <w:rsid w:val="00764F25"/>
    <w:rsid w:val="0076566D"/>
    <w:rsid w:val="00765EC5"/>
    <w:rsid w:val="0076691E"/>
    <w:rsid w:val="00766DC5"/>
    <w:rsid w:val="007671D1"/>
    <w:rsid w:val="00770C2C"/>
    <w:rsid w:val="00770E58"/>
    <w:rsid w:val="00771F38"/>
    <w:rsid w:val="00772012"/>
    <w:rsid w:val="0077232A"/>
    <w:rsid w:val="0077255C"/>
    <w:rsid w:val="007737C3"/>
    <w:rsid w:val="00773A39"/>
    <w:rsid w:val="00774D03"/>
    <w:rsid w:val="00775324"/>
    <w:rsid w:val="007755B8"/>
    <w:rsid w:val="00775ED3"/>
    <w:rsid w:val="00775F4B"/>
    <w:rsid w:val="00776144"/>
    <w:rsid w:val="007764BA"/>
    <w:rsid w:val="00776694"/>
    <w:rsid w:val="00776842"/>
    <w:rsid w:val="00776D78"/>
    <w:rsid w:val="00777894"/>
    <w:rsid w:val="007824AF"/>
    <w:rsid w:val="0078275D"/>
    <w:rsid w:val="00782EF7"/>
    <w:rsid w:val="00783B17"/>
    <w:rsid w:val="00783C91"/>
    <w:rsid w:val="00783C92"/>
    <w:rsid w:val="007844EB"/>
    <w:rsid w:val="0078487A"/>
    <w:rsid w:val="0078488D"/>
    <w:rsid w:val="00784FE8"/>
    <w:rsid w:val="0078508A"/>
    <w:rsid w:val="00785BB5"/>
    <w:rsid w:val="00786260"/>
    <w:rsid w:val="00786466"/>
    <w:rsid w:val="00786870"/>
    <w:rsid w:val="00786EF6"/>
    <w:rsid w:val="00787611"/>
    <w:rsid w:val="00787E29"/>
    <w:rsid w:val="007923A2"/>
    <w:rsid w:val="007923AB"/>
    <w:rsid w:val="00792E30"/>
    <w:rsid w:val="0079315D"/>
    <w:rsid w:val="007933EF"/>
    <w:rsid w:val="00793714"/>
    <w:rsid w:val="007941D2"/>
    <w:rsid w:val="00794A7C"/>
    <w:rsid w:val="00794B42"/>
    <w:rsid w:val="007955A7"/>
    <w:rsid w:val="00796289"/>
    <w:rsid w:val="007963FE"/>
    <w:rsid w:val="00796649"/>
    <w:rsid w:val="0079668C"/>
    <w:rsid w:val="00796B1E"/>
    <w:rsid w:val="00797162"/>
    <w:rsid w:val="0079770F"/>
    <w:rsid w:val="007A0200"/>
    <w:rsid w:val="007A0A03"/>
    <w:rsid w:val="007A28B7"/>
    <w:rsid w:val="007A2A66"/>
    <w:rsid w:val="007A32BD"/>
    <w:rsid w:val="007A34C6"/>
    <w:rsid w:val="007A3A4E"/>
    <w:rsid w:val="007A3E1E"/>
    <w:rsid w:val="007A3F84"/>
    <w:rsid w:val="007A3FA5"/>
    <w:rsid w:val="007A4FA2"/>
    <w:rsid w:val="007A5A20"/>
    <w:rsid w:val="007A62A6"/>
    <w:rsid w:val="007A63B4"/>
    <w:rsid w:val="007A695D"/>
    <w:rsid w:val="007A7360"/>
    <w:rsid w:val="007A75B3"/>
    <w:rsid w:val="007A7613"/>
    <w:rsid w:val="007A7F79"/>
    <w:rsid w:val="007B0B7F"/>
    <w:rsid w:val="007B21EE"/>
    <w:rsid w:val="007B266D"/>
    <w:rsid w:val="007B2BCF"/>
    <w:rsid w:val="007B2D7B"/>
    <w:rsid w:val="007B39C6"/>
    <w:rsid w:val="007B42AD"/>
    <w:rsid w:val="007B49BB"/>
    <w:rsid w:val="007B4A2E"/>
    <w:rsid w:val="007B4AB9"/>
    <w:rsid w:val="007B4B16"/>
    <w:rsid w:val="007B4D86"/>
    <w:rsid w:val="007B5761"/>
    <w:rsid w:val="007B5D4F"/>
    <w:rsid w:val="007B61AB"/>
    <w:rsid w:val="007B690C"/>
    <w:rsid w:val="007B6DB8"/>
    <w:rsid w:val="007B6FBE"/>
    <w:rsid w:val="007B7069"/>
    <w:rsid w:val="007B73AA"/>
    <w:rsid w:val="007C0DB9"/>
    <w:rsid w:val="007C111B"/>
    <w:rsid w:val="007C12D5"/>
    <w:rsid w:val="007C1438"/>
    <w:rsid w:val="007C205A"/>
    <w:rsid w:val="007C20D5"/>
    <w:rsid w:val="007C22BD"/>
    <w:rsid w:val="007C28E7"/>
    <w:rsid w:val="007C32D2"/>
    <w:rsid w:val="007C336C"/>
    <w:rsid w:val="007C37EF"/>
    <w:rsid w:val="007C3845"/>
    <w:rsid w:val="007C3927"/>
    <w:rsid w:val="007C3FE7"/>
    <w:rsid w:val="007C44B7"/>
    <w:rsid w:val="007C4863"/>
    <w:rsid w:val="007C4AEB"/>
    <w:rsid w:val="007C4B68"/>
    <w:rsid w:val="007C5074"/>
    <w:rsid w:val="007C5472"/>
    <w:rsid w:val="007C5C3D"/>
    <w:rsid w:val="007C5D00"/>
    <w:rsid w:val="007C5D60"/>
    <w:rsid w:val="007C5DA6"/>
    <w:rsid w:val="007C61D7"/>
    <w:rsid w:val="007C6F55"/>
    <w:rsid w:val="007C732E"/>
    <w:rsid w:val="007C74C2"/>
    <w:rsid w:val="007C77D0"/>
    <w:rsid w:val="007C7A28"/>
    <w:rsid w:val="007C7E1E"/>
    <w:rsid w:val="007D07E2"/>
    <w:rsid w:val="007D1603"/>
    <w:rsid w:val="007D1860"/>
    <w:rsid w:val="007D1AA7"/>
    <w:rsid w:val="007D1AFB"/>
    <w:rsid w:val="007D2061"/>
    <w:rsid w:val="007D2283"/>
    <w:rsid w:val="007D276A"/>
    <w:rsid w:val="007D29B6"/>
    <w:rsid w:val="007D2BE2"/>
    <w:rsid w:val="007D2D13"/>
    <w:rsid w:val="007D2DBB"/>
    <w:rsid w:val="007D2F41"/>
    <w:rsid w:val="007D3CFD"/>
    <w:rsid w:val="007D4C1E"/>
    <w:rsid w:val="007D4EAB"/>
    <w:rsid w:val="007D509F"/>
    <w:rsid w:val="007D5212"/>
    <w:rsid w:val="007D5C4F"/>
    <w:rsid w:val="007D627D"/>
    <w:rsid w:val="007D64E4"/>
    <w:rsid w:val="007D6AEE"/>
    <w:rsid w:val="007D7143"/>
    <w:rsid w:val="007D72C3"/>
    <w:rsid w:val="007D76E1"/>
    <w:rsid w:val="007D7BBE"/>
    <w:rsid w:val="007D7E6B"/>
    <w:rsid w:val="007E041A"/>
    <w:rsid w:val="007E0BB0"/>
    <w:rsid w:val="007E1A8F"/>
    <w:rsid w:val="007E1AC6"/>
    <w:rsid w:val="007E1CE7"/>
    <w:rsid w:val="007E2381"/>
    <w:rsid w:val="007E2EC4"/>
    <w:rsid w:val="007E31CA"/>
    <w:rsid w:val="007E368A"/>
    <w:rsid w:val="007E3BBC"/>
    <w:rsid w:val="007E459E"/>
    <w:rsid w:val="007E48B2"/>
    <w:rsid w:val="007E4A4C"/>
    <w:rsid w:val="007E4CD8"/>
    <w:rsid w:val="007E4D7C"/>
    <w:rsid w:val="007E563C"/>
    <w:rsid w:val="007E599B"/>
    <w:rsid w:val="007E5C49"/>
    <w:rsid w:val="007E601C"/>
    <w:rsid w:val="007E6299"/>
    <w:rsid w:val="007E632A"/>
    <w:rsid w:val="007E6545"/>
    <w:rsid w:val="007E6690"/>
    <w:rsid w:val="007E67A3"/>
    <w:rsid w:val="007E67CE"/>
    <w:rsid w:val="007E6846"/>
    <w:rsid w:val="007E6B1A"/>
    <w:rsid w:val="007E7441"/>
    <w:rsid w:val="007E7782"/>
    <w:rsid w:val="007E7970"/>
    <w:rsid w:val="007E7EA2"/>
    <w:rsid w:val="007F0836"/>
    <w:rsid w:val="007F1036"/>
    <w:rsid w:val="007F10A0"/>
    <w:rsid w:val="007F13BE"/>
    <w:rsid w:val="007F14CC"/>
    <w:rsid w:val="007F1515"/>
    <w:rsid w:val="007F1E43"/>
    <w:rsid w:val="007F268B"/>
    <w:rsid w:val="007F2776"/>
    <w:rsid w:val="007F2DEC"/>
    <w:rsid w:val="007F2EFD"/>
    <w:rsid w:val="007F339E"/>
    <w:rsid w:val="007F3A2D"/>
    <w:rsid w:val="007F3AA0"/>
    <w:rsid w:val="007F4DF6"/>
    <w:rsid w:val="007F5209"/>
    <w:rsid w:val="007F5210"/>
    <w:rsid w:val="007F55BB"/>
    <w:rsid w:val="007F5B6A"/>
    <w:rsid w:val="007F603A"/>
    <w:rsid w:val="007F6339"/>
    <w:rsid w:val="007F6D4D"/>
    <w:rsid w:val="007F7075"/>
    <w:rsid w:val="007F70C7"/>
    <w:rsid w:val="007F7316"/>
    <w:rsid w:val="007F7549"/>
    <w:rsid w:val="007F7935"/>
    <w:rsid w:val="00800C94"/>
    <w:rsid w:val="00801F5D"/>
    <w:rsid w:val="00802E41"/>
    <w:rsid w:val="00803880"/>
    <w:rsid w:val="00803C87"/>
    <w:rsid w:val="0080413C"/>
    <w:rsid w:val="008048ED"/>
    <w:rsid w:val="00804C8F"/>
    <w:rsid w:val="00804CC5"/>
    <w:rsid w:val="00804E22"/>
    <w:rsid w:val="00805405"/>
    <w:rsid w:val="008054FE"/>
    <w:rsid w:val="00805574"/>
    <w:rsid w:val="00805E23"/>
    <w:rsid w:val="00806128"/>
    <w:rsid w:val="00806152"/>
    <w:rsid w:val="008068FB"/>
    <w:rsid w:val="00807BAC"/>
    <w:rsid w:val="0081083F"/>
    <w:rsid w:val="008118D7"/>
    <w:rsid w:val="008119E6"/>
    <w:rsid w:val="00811BAE"/>
    <w:rsid w:val="00811CCE"/>
    <w:rsid w:val="00812A46"/>
    <w:rsid w:val="00812CE5"/>
    <w:rsid w:val="00812E5D"/>
    <w:rsid w:val="00813C7E"/>
    <w:rsid w:val="008140E1"/>
    <w:rsid w:val="008144DE"/>
    <w:rsid w:val="00814C35"/>
    <w:rsid w:val="008151A3"/>
    <w:rsid w:val="00815CE1"/>
    <w:rsid w:val="008170C3"/>
    <w:rsid w:val="00817108"/>
    <w:rsid w:val="008172CB"/>
    <w:rsid w:val="0082027A"/>
    <w:rsid w:val="008202EE"/>
    <w:rsid w:val="008203E5"/>
    <w:rsid w:val="008209B6"/>
    <w:rsid w:val="008216F2"/>
    <w:rsid w:val="00821E04"/>
    <w:rsid w:val="0082200E"/>
    <w:rsid w:val="0082269E"/>
    <w:rsid w:val="0082308F"/>
    <w:rsid w:val="008234B8"/>
    <w:rsid w:val="00824705"/>
    <w:rsid w:val="00825259"/>
    <w:rsid w:val="008252C5"/>
    <w:rsid w:val="0082535C"/>
    <w:rsid w:val="0082541A"/>
    <w:rsid w:val="0082569A"/>
    <w:rsid w:val="00825B2A"/>
    <w:rsid w:val="00826314"/>
    <w:rsid w:val="008263F4"/>
    <w:rsid w:val="008269DF"/>
    <w:rsid w:val="00826CEA"/>
    <w:rsid w:val="00826DE8"/>
    <w:rsid w:val="00827B85"/>
    <w:rsid w:val="00827C39"/>
    <w:rsid w:val="00827EAF"/>
    <w:rsid w:val="00827FB8"/>
    <w:rsid w:val="00830065"/>
    <w:rsid w:val="0083044B"/>
    <w:rsid w:val="008309A2"/>
    <w:rsid w:val="0083161A"/>
    <w:rsid w:val="00831D90"/>
    <w:rsid w:val="008321E2"/>
    <w:rsid w:val="00832257"/>
    <w:rsid w:val="008328C6"/>
    <w:rsid w:val="00832EB4"/>
    <w:rsid w:val="0083308E"/>
    <w:rsid w:val="0083545F"/>
    <w:rsid w:val="0083577B"/>
    <w:rsid w:val="00835AD6"/>
    <w:rsid w:val="00836332"/>
    <w:rsid w:val="0083634D"/>
    <w:rsid w:val="00840271"/>
    <w:rsid w:val="00840F9F"/>
    <w:rsid w:val="00842153"/>
    <w:rsid w:val="00842946"/>
    <w:rsid w:val="00843595"/>
    <w:rsid w:val="00843B32"/>
    <w:rsid w:val="0084411A"/>
    <w:rsid w:val="008445DC"/>
    <w:rsid w:val="008447F1"/>
    <w:rsid w:val="0084499E"/>
    <w:rsid w:val="00844BB6"/>
    <w:rsid w:val="00846AD7"/>
    <w:rsid w:val="00846D1F"/>
    <w:rsid w:val="00847302"/>
    <w:rsid w:val="008478C4"/>
    <w:rsid w:val="00847B5D"/>
    <w:rsid w:val="00850025"/>
    <w:rsid w:val="008505C4"/>
    <w:rsid w:val="00850BCD"/>
    <w:rsid w:val="008510B9"/>
    <w:rsid w:val="0085165F"/>
    <w:rsid w:val="00851834"/>
    <w:rsid w:val="00853E8F"/>
    <w:rsid w:val="008551BA"/>
    <w:rsid w:val="0085599F"/>
    <w:rsid w:val="00855A01"/>
    <w:rsid w:val="00855CEC"/>
    <w:rsid w:val="00855DB7"/>
    <w:rsid w:val="00855E74"/>
    <w:rsid w:val="0085690C"/>
    <w:rsid w:val="00856CC8"/>
    <w:rsid w:val="00856FED"/>
    <w:rsid w:val="0085755D"/>
    <w:rsid w:val="00857684"/>
    <w:rsid w:val="00857819"/>
    <w:rsid w:val="008600AA"/>
    <w:rsid w:val="00860B4C"/>
    <w:rsid w:val="00860EF3"/>
    <w:rsid w:val="00861123"/>
    <w:rsid w:val="00861226"/>
    <w:rsid w:val="0086196D"/>
    <w:rsid w:val="0086258D"/>
    <w:rsid w:val="00862A2D"/>
    <w:rsid w:val="00862A42"/>
    <w:rsid w:val="00863879"/>
    <w:rsid w:val="00864116"/>
    <w:rsid w:val="00864227"/>
    <w:rsid w:val="00864A97"/>
    <w:rsid w:val="0086526B"/>
    <w:rsid w:val="008657F5"/>
    <w:rsid w:val="00865DE8"/>
    <w:rsid w:val="00865E14"/>
    <w:rsid w:val="00866793"/>
    <w:rsid w:val="008667DA"/>
    <w:rsid w:val="008669DC"/>
    <w:rsid w:val="0086795D"/>
    <w:rsid w:val="00867B0A"/>
    <w:rsid w:val="00867CEE"/>
    <w:rsid w:val="008705A6"/>
    <w:rsid w:val="0087072E"/>
    <w:rsid w:val="00870EB7"/>
    <w:rsid w:val="008715DC"/>
    <w:rsid w:val="00871640"/>
    <w:rsid w:val="008719B1"/>
    <w:rsid w:val="008723B5"/>
    <w:rsid w:val="008724A8"/>
    <w:rsid w:val="00872F1B"/>
    <w:rsid w:val="00873025"/>
    <w:rsid w:val="0087330E"/>
    <w:rsid w:val="00873505"/>
    <w:rsid w:val="0087369C"/>
    <w:rsid w:val="00873E78"/>
    <w:rsid w:val="00874ABE"/>
    <w:rsid w:val="00874DB4"/>
    <w:rsid w:val="00874E14"/>
    <w:rsid w:val="008752AD"/>
    <w:rsid w:val="00875559"/>
    <w:rsid w:val="0087605D"/>
    <w:rsid w:val="00876F43"/>
    <w:rsid w:val="00877569"/>
    <w:rsid w:val="00877619"/>
    <w:rsid w:val="0088053D"/>
    <w:rsid w:val="0088065D"/>
    <w:rsid w:val="00880705"/>
    <w:rsid w:val="00880CEC"/>
    <w:rsid w:val="008812C4"/>
    <w:rsid w:val="00882ED0"/>
    <w:rsid w:val="00882F11"/>
    <w:rsid w:val="008832B5"/>
    <w:rsid w:val="00883585"/>
    <w:rsid w:val="00883E96"/>
    <w:rsid w:val="008846FD"/>
    <w:rsid w:val="00885D20"/>
    <w:rsid w:val="0088642A"/>
    <w:rsid w:val="008864A6"/>
    <w:rsid w:val="00886DD3"/>
    <w:rsid w:val="008873FA"/>
    <w:rsid w:val="008879C6"/>
    <w:rsid w:val="00887E2A"/>
    <w:rsid w:val="00890425"/>
    <w:rsid w:val="00890427"/>
    <w:rsid w:val="0089048C"/>
    <w:rsid w:val="00890B48"/>
    <w:rsid w:val="008915FD"/>
    <w:rsid w:val="008916C1"/>
    <w:rsid w:val="00891B17"/>
    <w:rsid w:val="00891E7B"/>
    <w:rsid w:val="00891F0D"/>
    <w:rsid w:val="008925DD"/>
    <w:rsid w:val="0089281F"/>
    <w:rsid w:val="00892F90"/>
    <w:rsid w:val="00893839"/>
    <w:rsid w:val="008938C0"/>
    <w:rsid w:val="008939ED"/>
    <w:rsid w:val="00893AC4"/>
    <w:rsid w:val="00893C5F"/>
    <w:rsid w:val="00894068"/>
    <w:rsid w:val="008949F2"/>
    <w:rsid w:val="00894F79"/>
    <w:rsid w:val="00895249"/>
    <w:rsid w:val="00895285"/>
    <w:rsid w:val="008952EF"/>
    <w:rsid w:val="00895562"/>
    <w:rsid w:val="008956BC"/>
    <w:rsid w:val="00896BE8"/>
    <w:rsid w:val="008970FF"/>
    <w:rsid w:val="00897505"/>
    <w:rsid w:val="008A0682"/>
    <w:rsid w:val="008A0910"/>
    <w:rsid w:val="008A0E38"/>
    <w:rsid w:val="008A18DB"/>
    <w:rsid w:val="008A18F2"/>
    <w:rsid w:val="008A1912"/>
    <w:rsid w:val="008A19C7"/>
    <w:rsid w:val="008A2414"/>
    <w:rsid w:val="008A294D"/>
    <w:rsid w:val="008A2A32"/>
    <w:rsid w:val="008A359C"/>
    <w:rsid w:val="008A3723"/>
    <w:rsid w:val="008A3E2D"/>
    <w:rsid w:val="008A4999"/>
    <w:rsid w:val="008A4C7D"/>
    <w:rsid w:val="008A4E3C"/>
    <w:rsid w:val="008A5503"/>
    <w:rsid w:val="008A5898"/>
    <w:rsid w:val="008A7E8F"/>
    <w:rsid w:val="008B059D"/>
    <w:rsid w:val="008B09BF"/>
    <w:rsid w:val="008B0F09"/>
    <w:rsid w:val="008B1164"/>
    <w:rsid w:val="008B155D"/>
    <w:rsid w:val="008B2191"/>
    <w:rsid w:val="008B222C"/>
    <w:rsid w:val="008B3068"/>
    <w:rsid w:val="008B33F2"/>
    <w:rsid w:val="008B3686"/>
    <w:rsid w:val="008B4196"/>
    <w:rsid w:val="008B459A"/>
    <w:rsid w:val="008B4760"/>
    <w:rsid w:val="008B4AC9"/>
    <w:rsid w:val="008B4C43"/>
    <w:rsid w:val="008B4CF2"/>
    <w:rsid w:val="008B4DEF"/>
    <w:rsid w:val="008B4E21"/>
    <w:rsid w:val="008B551D"/>
    <w:rsid w:val="008B55B4"/>
    <w:rsid w:val="008B5922"/>
    <w:rsid w:val="008B5EA4"/>
    <w:rsid w:val="008B637D"/>
    <w:rsid w:val="008B6582"/>
    <w:rsid w:val="008B6714"/>
    <w:rsid w:val="008B696C"/>
    <w:rsid w:val="008B6A0C"/>
    <w:rsid w:val="008B6C21"/>
    <w:rsid w:val="008B6E28"/>
    <w:rsid w:val="008B7F4A"/>
    <w:rsid w:val="008C024A"/>
    <w:rsid w:val="008C0669"/>
    <w:rsid w:val="008C068D"/>
    <w:rsid w:val="008C11F7"/>
    <w:rsid w:val="008C1EC0"/>
    <w:rsid w:val="008C26DF"/>
    <w:rsid w:val="008C2925"/>
    <w:rsid w:val="008C2C4C"/>
    <w:rsid w:val="008C2CCB"/>
    <w:rsid w:val="008C36FA"/>
    <w:rsid w:val="008C394C"/>
    <w:rsid w:val="008C3992"/>
    <w:rsid w:val="008C4273"/>
    <w:rsid w:val="008C4848"/>
    <w:rsid w:val="008C4E32"/>
    <w:rsid w:val="008C4FAB"/>
    <w:rsid w:val="008C5A99"/>
    <w:rsid w:val="008C5F45"/>
    <w:rsid w:val="008C677E"/>
    <w:rsid w:val="008C6D67"/>
    <w:rsid w:val="008C73D6"/>
    <w:rsid w:val="008C795E"/>
    <w:rsid w:val="008C7DAA"/>
    <w:rsid w:val="008D0AA9"/>
    <w:rsid w:val="008D138E"/>
    <w:rsid w:val="008D1631"/>
    <w:rsid w:val="008D1FC4"/>
    <w:rsid w:val="008D24BC"/>
    <w:rsid w:val="008D2939"/>
    <w:rsid w:val="008D2993"/>
    <w:rsid w:val="008D2B4E"/>
    <w:rsid w:val="008D2B61"/>
    <w:rsid w:val="008D2F38"/>
    <w:rsid w:val="008D362E"/>
    <w:rsid w:val="008D41FC"/>
    <w:rsid w:val="008D43FF"/>
    <w:rsid w:val="008D447D"/>
    <w:rsid w:val="008D4539"/>
    <w:rsid w:val="008D56CE"/>
    <w:rsid w:val="008D5826"/>
    <w:rsid w:val="008D690C"/>
    <w:rsid w:val="008D6996"/>
    <w:rsid w:val="008D734A"/>
    <w:rsid w:val="008D7716"/>
    <w:rsid w:val="008D7720"/>
    <w:rsid w:val="008D772A"/>
    <w:rsid w:val="008E00D6"/>
    <w:rsid w:val="008E07A0"/>
    <w:rsid w:val="008E2473"/>
    <w:rsid w:val="008E32BA"/>
    <w:rsid w:val="008E3AA2"/>
    <w:rsid w:val="008E408E"/>
    <w:rsid w:val="008E4644"/>
    <w:rsid w:val="008E472D"/>
    <w:rsid w:val="008E4EA3"/>
    <w:rsid w:val="008E4EF5"/>
    <w:rsid w:val="008E52FB"/>
    <w:rsid w:val="008E5971"/>
    <w:rsid w:val="008E602E"/>
    <w:rsid w:val="008E6163"/>
    <w:rsid w:val="008E62AC"/>
    <w:rsid w:val="008E6565"/>
    <w:rsid w:val="008E68E6"/>
    <w:rsid w:val="008E6AB0"/>
    <w:rsid w:val="008E6C05"/>
    <w:rsid w:val="008E7041"/>
    <w:rsid w:val="008E711F"/>
    <w:rsid w:val="008E7316"/>
    <w:rsid w:val="008E7C27"/>
    <w:rsid w:val="008E7CDC"/>
    <w:rsid w:val="008E7E9B"/>
    <w:rsid w:val="008F0341"/>
    <w:rsid w:val="008F0548"/>
    <w:rsid w:val="008F0CC3"/>
    <w:rsid w:val="008F0FDE"/>
    <w:rsid w:val="008F1112"/>
    <w:rsid w:val="008F1186"/>
    <w:rsid w:val="008F17EE"/>
    <w:rsid w:val="008F1992"/>
    <w:rsid w:val="008F1B4D"/>
    <w:rsid w:val="008F2440"/>
    <w:rsid w:val="008F249F"/>
    <w:rsid w:val="008F271F"/>
    <w:rsid w:val="008F34BF"/>
    <w:rsid w:val="008F39A7"/>
    <w:rsid w:val="008F4751"/>
    <w:rsid w:val="008F516F"/>
    <w:rsid w:val="008F5675"/>
    <w:rsid w:val="008F5D08"/>
    <w:rsid w:val="008F5EC4"/>
    <w:rsid w:val="008F6DEB"/>
    <w:rsid w:val="008F74EC"/>
    <w:rsid w:val="008F7677"/>
    <w:rsid w:val="008F78F3"/>
    <w:rsid w:val="008F791C"/>
    <w:rsid w:val="008F7A14"/>
    <w:rsid w:val="008F7F93"/>
    <w:rsid w:val="008F7FD6"/>
    <w:rsid w:val="009000DF"/>
    <w:rsid w:val="009005D5"/>
    <w:rsid w:val="009008FD"/>
    <w:rsid w:val="0090091D"/>
    <w:rsid w:val="00900E51"/>
    <w:rsid w:val="009012A4"/>
    <w:rsid w:val="009012AB"/>
    <w:rsid w:val="00901632"/>
    <w:rsid w:val="009017E9"/>
    <w:rsid w:val="00901B98"/>
    <w:rsid w:val="00901C4B"/>
    <w:rsid w:val="009025DB"/>
    <w:rsid w:val="0090273E"/>
    <w:rsid w:val="00902AFD"/>
    <w:rsid w:val="00903260"/>
    <w:rsid w:val="0090378E"/>
    <w:rsid w:val="00903D06"/>
    <w:rsid w:val="00905574"/>
    <w:rsid w:val="0090566C"/>
    <w:rsid w:val="009060B4"/>
    <w:rsid w:val="009060D9"/>
    <w:rsid w:val="009068BF"/>
    <w:rsid w:val="00907ED8"/>
    <w:rsid w:val="00910957"/>
    <w:rsid w:val="0091099D"/>
    <w:rsid w:val="00910BEC"/>
    <w:rsid w:val="00910E35"/>
    <w:rsid w:val="009117D4"/>
    <w:rsid w:val="00912E20"/>
    <w:rsid w:val="00913396"/>
    <w:rsid w:val="0091345E"/>
    <w:rsid w:val="00913F3F"/>
    <w:rsid w:val="0091440D"/>
    <w:rsid w:val="009144D8"/>
    <w:rsid w:val="0091473B"/>
    <w:rsid w:val="009149C7"/>
    <w:rsid w:val="00914E87"/>
    <w:rsid w:val="00914EF5"/>
    <w:rsid w:val="009155D5"/>
    <w:rsid w:val="009155FF"/>
    <w:rsid w:val="00915726"/>
    <w:rsid w:val="009157C0"/>
    <w:rsid w:val="00915ED4"/>
    <w:rsid w:val="0091629E"/>
    <w:rsid w:val="00916792"/>
    <w:rsid w:val="00916C30"/>
    <w:rsid w:val="009206A9"/>
    <w:rsid w:val="00920B83"/>
    <w:rsid w:val="00920F87"/>
    <w:rsid w:val="009216E6"/>
    <w:rsid w:val="00921B4C"/>
    <w:rsid w:val="00921BBD"/>
    <w:rsid w:val="00921E3D"/>
    <w:rsid w:val="00922CFF"/>
    <w:rsid w:val="009240BC"/>
    <w:rsid w:val="00924C0A"/>
    <w:rsid w:val="00924D22"/>
    <w:rsid w:val="00924DC1"/>
    <w:rsid w:val="00924FFC"/>
    <w:rsid w:val="0092534E"/>
    <w:rsid w:val="0092605F"/>
    <w:rsid w:val="00926364"/>
    <w:rsid w:val="00926845"/>
    <w:rsid w:val="00926D64"/>
    <w:rsid w:val="00927208"/>
    <w:rsid w:val="009277B1"/>
    <w:rsid w:val="0093016D"/>
    <w:rsid w:val="00930797"/>
    <w:rsid w:val="00931108"/>
    <w:rsid w:val="009315F1"/>
    <w:rsid w:val="00931D8B"/>
    <w:rsid w:val="009320A8"/>
    <w:rsid w:val="00932328"/>
    <w:rsid w:val="00932CAE"/>
    <w:rsid w:val="00932F3E"/>
    <w:rsid w:val="009336C4"/>
    <w:rsid w:val="00933F5A"/>
    <w:rsid w:val="00933FF7"/>
    <w:rsid w:val="009349A9"/>
    <w:rsid w:val="00934FDA"/>
    <w:rsid w:val="00935AE7"/>
    <w:rsid w:val="00935C69"/>
    <w:rsid w:val="00936993"/>
    <w:rsid w:val="00936C95"/>
    <w:rsid w:val="00936F7F"/>
    <w:rsid w:val="00937046"/>
    <w:rsid w:val="00937782"/>
    <w:rsid w:val="0093784E"/>
    <w:rsid w:val="00937CA4"/>
    <w:rsid w:val="0094019D"/>
    <w:rsid w:val="00940373"/>
    <w:rsid w:val="00940E36"/>
    <w:rsid w:val="0094181B"/>
    <w:rsid w:val="00942129"/>
    <w:rsid w:val="009422C2"/>
    <w:rsid w:val="00942369"/>
    <w:rsid w:val="00942611"/>
    <w:rsid w:val="00942A1A"/>
    <w:rsid w:val="00942DE7"/>
    <w:rsid w:val="00943684"/>
    <w:rsid w:val="0094463A"/>
    <w:rsid w:val="00944713"/>
    <w:rsid w:val="00945B7E"/>
    <w:rsid w:val="009460F9"/>
    <w:rsid w:val="009468A5"/>
    <w:rsid w:val="009476AE"/>
    <w:rsid w:val="009476CD"/>
    <w:rsid w:val="00947C22"/>
    <w:rsid w:val="00947FCB"/>
    <w:rsid w:val="009509B6"/>
    <w:rsid w:val="0095103D"/>
    <w:rsid w:val="009514EC"/>
    <w:rsid w:val="00951877"/>
    <w:rsid w:val="00952375"/>
    <w:rsid w:val="009532D1"/>
    <w:rsid w:val="00954258"/>
    <w:rsid w:val="00954800"/>
    <w:rsid w:val="00954F5A"/>
    <w:rsid w:val="00954FDD"/>
    <w:rsid w:val="009554C3"/>
    <w:rsid w:val="00955646"/>
    <w:rsid w:val="009557FC"/>
    <w:rsid w:val="00955FC7"/>
    <w:rsid w:val="00955FDC"/>
    <w:rsid w:val="0095692E"/>
    <w:rsid w:val="00957666"/>
    <w:rsid w:val="00957C82"/>
    <w:rsid w:val="009606C6"/>
    <w:rsid w:val="00960949"/>
    <w:rsid w:val="00960C78"/>
    <w:rsid w:val="009616BC"/>
    <w:rsid w:val="009618FE"/>
    <w:rsid w:val="00962269"/>
    <w:rsid w:val="00962488"/>
    <w:rsid w:val="00962CD6"/>
    <w:rsid w:val="0096325B"/>
    <w:rsid w:val="009633A2"/>
    <w:rsid w:val="009635EC"/>
    <w:rsid w:val="00963F03"/>
    <w:rsid w:val="00963FC9"/>
    <w:rsid w:val="00964FD8"/>
    <w:rsid w:val="00965E0D"/>
    <w:rsid w:val="0096603B"/>
    <w:rsid w:val="00966262"/>
    <w:rsid w:val="00966454"/>
    <w:rsid w:val="00966A6B"/>
    <w:rsid w:val="009673E1"/>
    <w:rsid w:val="0096741C"/>
    <w:rsid w:val="00967555"/>
    <w:rsid w:val="009675BD"/>
    <w:rsid w:val="0096789E"/>
    <w:rsid w:val="009678C1"/>
    <w:rsid w:val="00970928"/>
    <w:rsid w:val="009715EA"/>
    <w:rsid w:val="00971AFB"/>
    <w:rsid w:val="00971FB9"/>
    <w:rsid w:val="009722AA"/>
    <w:rsid w:val="009728EB"/>
    <w:rsid w:val="00972982"/>
    <w:rsid w:val="00972B07"/>
    <w:rsid w:val="00972CA3"/>
    <w:rsid w:val="009732D5"/>
    <w:rsid w:val="0097345F"/>
    <w:rsid w:val="00973779"/>
    <w:rsid w:val="00973F26"/>
    <w:rsid w:val="009741F7"/>
    <w:rsid w:val="00974506"/>
    <w:rsid w:val="00974C88"/>
    <w:rsid w:val="00974CF4"/>
    <w:rsid w:val="00975443"/>
    <w:rsid w:val="00975810"/>
    <w:rsid w:val="00975859"/>
    <w:rsid w:val="00975A13"/>
    <w:rsid w:val="00975CB9"/>
    <w:rsid w:val="00975EDB"/>
    <w:rsid w:val="00976901"/>
    <w:rsid w:val="00976F5C"/>
    <w:rsid w:val="00977D2A"/>
    <w:rsid w:val="00980120"/>
    <w:rsid w:val="00980335"/>
    <w:rsid w:val="00980472"/>
    <w:rsid w:val="00980DF1"/>
    <w:rsid w:val="00981C1F"/>
    <w:rsid w:val="00981E36"/>
    <w:rsid w:val="0098260B"/>
    <w:rsid w:val="00982AD7"/>
    <w:rsid w:val="009834CC"/>
    <w:rsid w:val="009842C4"/>
    <w:rsid w:val="00984BB8"/>
    <w:rsid w:val="00985531"/>
    <w:rsid w:val="009863EE"/>
    <w:rsid w:val="009869BE"/>
    <w:rsid w:val="00986A1C"/>
    <w:rsid w:val="00986BEA"/>
    <w:rsid w:val="00987013"/>
    <w:rsid w:val="00987422"/>
    <w:rsid w:val="00987430"/>
    <w:rsid w:val="00987493"/>
    <w:rsid w:val="0098753A"/>
    <w:rsid w:val="009901D9"/>
    <w:rsid w:val="00990575"/>
    <w:rsid w:val="009905AB"/>
    <w:rsid w:val="0099063A"/>
    <w:rsid w:val="009906FE"/>
    <w:rsid w:val="009907FB"/>
    <w:rsid w:val="00990EB4"/>
    <w:rsid w:val="00991BDA"/>
    <w:rsid w:val="00991C82"/>
    <w:rsid w:val="009921B0"/>
    <w:rsid w:val="009922BB"/>
    <w:rsid w:val="00992575"/>
    <w:rsid w:val="00992849"/>
    <w:rsid w:val="009938B9"/>
    <w:rsid w:val="00993B88"/>
    <w:rsid w:val="00994D83"/>
    <w:rsid w:val="0099549F"/>
    <w:rsid w:val="00995531"/>
    <w:rsid w:val="009956C9"/>
    <w:rsid w:val="009956E8"/>
    <w:rsid w:val="00995CE4"/>
    <w:rsid w:val="00996FF4"/>
    <w:rsid w:val="009974FB"/>
    <w:rsid w:val="009975FF"/>
    <w:rsid w:val="0099775A"/>
    <w:rsid w:val="00997BB8"/>
    <w:rsid w:val="009A1613"/>
    <w:rsid w:val="009A17B4"/>
    <w:rsid w:val="009A1959"/>
    <w:rsid w:val="009A2726"/>
    <w:rsid w:val="009A2A3C"/>
    <w:rsid w:val="009A42F2"/>
    <w:rsid w:val="009A4AC9"/>
    <w:rsid w:val="009A4BED"/>
    <w:rsid w:val="009A4E33"/>
    <w:rsid w:val="009A4F8A"/>
    <w:rsid w:val="009A50B3"/>
    <w:rsid w:val="009A51AD"/>
    <w:rsid w:val="009A54F2"/>
    <w:rsid w:val="009A5A6C"/>
    <w:rsid w:val="009A6882"/>
    <w:rsid w:val="009A68CA"/>
    <w:rsid w:val="009A6EFF"/>
    <w:rsid w:val="009B0087"/>
    <w:rsid w:val="009B02EE"/>
    <w:rsid w:val="009B06A0"/>
    <w:rsid w:val="009B076B"/>
    <w:rsid w:val="009B08DD"/>
    <w:rsid w:val="009B0BED"/>
    <w:rsid w:val="009B0F18"/>
    <w:rsid w:val="009B136B"/>
    <w:rsid w:val="009B1A31"/>
    <w:rsid w:val="009B1E82"/>
    <w:rsid w:val="009B222F"/>
    <w:rsid w:val="009B2739"/>
    <w:rsid w:val="009B325E"/>
    <w:rsid w:val="009B35FE"/>
    <w:rsid w:val="009B3965"/>
    <w:rsid w:val="009B4385"/>
    <w:rsid w:val="009B484E"/>
    <w:rsid w:val="009B4F44"/>
    <w:rsid w:val="009B5405"/>
    <w:rsid w:val="009B5DA7"/>
    <w:rsid w:val="009B6142"/>
    <w:rsid w:val="009B6864"/>
    <w:rsid w:val="009B6D93"/>
    <w:rsid w:val="009B7150"/>
    <w:rsid w:val="009B731F"/>
    <w:rsid w:val="009B74E0"/>
    <w:rsid w:val="009B7A46"/>
    <w:rsid w:val="009B7F8E"/>
    <w:rsid w:val="009C0944"/>
    <w:rsid w:val="009C0CEE"/>
    <w:rsid w:val="009C0D45"/>
    <w:rsid w:val="009C1463"/>
    <w:rsid w:val="009C163F"/>
    <w:rsid w:val="009C19DD"/>
    <w:rsid w:val="009C1C91"/>
    <w:rsid w:val="009C2D03"/>
    <w:rsid w:val="009C3237"/>
    <w:rsid w:val="009C3720"/>
    <w:rsid w:val="009C42EA"/>
    <w:rsid w:val="009C437D"/>
    <w:rsid w:val="009C48A8"/>
    <w:rsid w:val="009C4AD2"/>
    <w:rsid w:val="009C5165"/>
    <w:rsid w:val="009C5208"/>
    <w:rsid w:val="009C5AFD"/>
    <w:rsid w:val="009C5C6F"/>
    <w:rsid w:val="009C65C2"/>
    <w:rsid w:val="009C6CF2"/>
    <w:rsid w:val="009C738F"/>
    <w:rsid w:val="009C7592"/>
    <w:rsid w:val="009C75D5"/>
    <w:rsid w:val="009C7D8B"/>
    <w:rsid w:val="009D0047"/>
    <w:rsid w:val="009D01AF"/>
    <w:rsid w:val="009D0B3F"/>
    <w:rsid w:val="009D0BA8"/>
    <w:rsid w:val="009D13C4"/>
    <w:rsid w:val="009D1403"/>
    <w:rsid w:val="009D1501"/>
    <w:rsid w:val="009D19BF"/>
    <w:rsid w:val="009D201F"/>
    <w:rsid w:val="009D20B2"/>
    <w:rsid w:val="009D299F"/>
    <w:rsid w:val="009D2D5C"/>
    <w:rsid w:val="009D378F"/>
    <w:rsid w:val="009D47E9"/>
    <w:rsid w:val="009D4AA7"/>
    <w:rsid w:val="009D5F22"/>
    <w:rsid w:val="009D5FBF"/>
    <w:rsid w:val="009D60DF"/>
    <w:rsid w:val="009D6A00"/>
    <w:rsid w:val="009D6B98"/>
    <w:rsid w:val="009D72B9"/>
    <w:rsid w:val="009D7B04"/>
    <w:rsid w:val="009E00A3"/>
    <w:rsid w:val="009E1878"/>
    <w:rsid w:val="009E1BB0"/>
    <w:rsid w:val="009E1CDF"/>
    <w:rsid w:val="009E2141"/>
    <w:rsid w:val="009E2580"/>
    <w:rsid w:val="009E282D"/>
    <w:rsid w:val="009E42D5"/>
    <w:rsid w:val="009E442A"/>
    <w:rsid w:val="009E4948"/>
    <w:rsid w:val="009E4B96"/>
    <w:rsid w:val="009E4C5F"/>
    <w:rsid w:val="009E5047"/>
    <w:rsid w:val="009E53B6"/>
    <w:rsid w:val="009E5790"/>
    <w:rsid w:val="009E5959"/>
    <w:rsid w:val="009E5F5E"/>
    <w:rsid w:val="009E6BAF"/>
    <w:rsid w:val="009E7780"/>
    <w:rsid w:val="009F1961"/>
    <w:rsid w:val="009F2B79"/>
    <w:rsid w:val="009F2C4A"/>
    <w:rsid w:val="009F2D9E"/>
    <w:rsid w:val="009F3BAE"/>
    <w:rsid w:val="009F3F52"/>
    <w:rsid w:val="009F4E9E"/>
    <w:rsid w:val="009F4F40"/>
    <w:rsid w:val="009F5569"/>
    <w:rsid w:val="009F56EE"/>
    <w:rsid w:val="009F59E8"/>
    <w:rsid w:val="009F5B7B"/>
    <w:rsid w:val="009F67FF"/>
    <w:rsid w:val="009F6F16"/>
    <w:rsid w:val="009F786F"/>
    <w:rsid w:val="00A00635"/>
    <w:rsid w:val="00A0068F"/>
    <w:rsid w:val="00A007AA"/>
    <w:rsid w:val="00A0094E"/>
    <w:rsid w:val="00A00DA2"/>
    <w:rsid w:val="00A00FFE"/>
    <w:rsid w:val="00A01BDB"/>
    <w:rsid w:val="00A01D41"/>
    <w:rsid w:val="00A01E7C"/>
    <w:rsid w:val="00A01FD1"/>
    <w:rsid w:val="00A024DB"/>
    <w:rsid w:val="00A02D27"/>
    <w:rsid w:val="00A03303"/>
    <w:rsid w:val="00A041D9"/>
    <w:rsid w:val="00A06773"/>
    <w:rsid w:val="00A06DBF"/>
    <w:rsid w:val="00A07119"/>
    <w:rsid w:val="00A07C25"/>
    <w:rsid w:val="00A07C73"/>
    <w:rsid w:val="00A07D18"/>
    <w:rsid w:val="00A07EAC"/>
    <w:rsid w:val="00A10B6D"/>
    <w:rsid w:val="00A1103E"/>
    <w:rsid w:val="00A110F9"/>
    <w:rsid w:val="00A116B2"/>
    <w:rsid w:val="00A12066"/>
    <w:rsid w:val="00A1261F"/>
    <w:rsid w:val="00A12812"/>
    <w:rsid w:val="00A12CF3"/>
    <w:rsid w:val="00A12E46"/>
    <w:rsid w:val="00A133BF"/>
    <w:rsid w:val="00A136E1"/>
    <w:rsid w:val="00A1370C"/>
    <w:rsid w:val="00A13CC5"/>
    <w:rsid w:val="00A13F24"/>
    <w:rsid w:val="00A13F95"/>
    <w:rsid w:val="00A1444A"/>
    <w:rsid w:val="00A14A5C"/>
    <w:rsid w:val="00A14A6D"/>
    <w:rsid w:val="00A14A93"/>
    <w:rsid w:val="00A14BD2"/>
    <w:rsid w:val="00A15210"/>
    <w:rsid w:val="00A152EB"/>
    <w:rsid w:val="00A1555D"/>
    <w:rsid w:val="00A158D0"/>
    <w:rsid w:val="00A15EE0"/>
    <w:rsid w:val="00A1690A"/>
    <w:rsid w:val="00A16B6D"/>
    <w:rsid w:val="00A17022"/>
    <w:rsid w:val="00A17FC8"/>
    <w:rsid w:val="00A200B9"/>
    <w:rsid w:val="00A20EFC"/>
    <w:rsid w:val="00A21247"/>
    <w:rsid w:val="00A21C6F"/>
    <w:rsid w:val="00A21DE7"/>
    <w:rsid w:val="00A2266C"/>
    <w:rsid w:val="00A22A97"/>
    <w:rsid w:val="00A22B02"/>
    <w:rsid w:val="00A23DCC"/>
    <w:rsid w:val="00A23E1A"/>
    <w:rsid w:val="00A242DB"/>
    <w:rsid w:val="00A24610"/>
    <w:rsid w:val="00A2476C"/>
    <w:rsid w:val="00A25132"/>
    <w:rsid w:val="00A25366"/>
    <w:rsid w:val="00A2646C"/>
    <w:rsid w:val="00A267D5"/>
    <w:rsid w:val="00A26A27"/>
    <w:rsid w:val="00A26CC6"/>
    <w:rsid w:val="00A26CF5"/>
    <w:rsid w:val="00A26EA1"/>
    <w:rsid w:val="00A270F4"/>
    <w:rsid w:val="00A2787F"/>
    <w:rsid w:val="00A279B5"/>
    <w:rsid w:val="00A27CD4"/>
    <w:rsid w:val="00A30F1E"/>
    <w:rsid w:val="00A314C5"/>
    <w:rsid w:val="00A31590"/>
    <w:rsid w:val="00A318E7"/>
    <w:rsid w:val="00A31F92"/>
    <w:rsid w:val="00A3215B"/>
    <w:rsid w:val="00A3288C"/>
    <w:rsid w:val="00A32B60"/>
    <w:rsid w:val="00A32F23"/>
    <w:rsid w:val="00A33348"/>
    <w:rsid w:val="00A34379"/>
    <w:rsid w:val="00A34402"/>
    <w:rsid w:val="00A348D1"/>
    <w:rsid w:val="00A34C7B"/>
    <w:rsid w:val="00A35225"/>
    <w:rsid w:val="00A352E9"/>
    <w:rsid w:val="00A35A8B"/>
    <w:rsid w:val="00A35AF5"/>
    <w:rsid w:val="00A360D5"/>
    <w:rsid w:val="00A36136"/>
    <w:rsid w:val="00A36B56"/>
    <w:rsid w:val="00A36D23"/>
    <w:rsid w:val="00A37202"/>
    <w:rsid w:val="00A374D1"/>
    <w:rsid w:val="00A37EFF"/>
    <w:rsid w:val="00A40594"/>
    <w:rsid w:val="00A4063F"/>
    <w:rsid w:val="00A40C3C"/>
    <w:rsid w:val="00A412F0"/>
    <w:rsid w:val="00A4162D"/>
    <w:rsid w:val="00A41A5B"/>
    <w:rsid w:val="00A421C7"/>
    <w:rsid w:val="00A430ED"/>
    <w:rsid w:val="00A439BA"/>
    <w:rsid w:val="00A44E11"/>
    <w:rsid w:val="00A457A6"/>
    <w:rsid w:val="00A45947"/>
    <w:rsid w:val="00A46C59"/>
    <w:rsid w:val="00A4731F"/>
    <w:rsid w:val="00A473D4"/>
    <w:rsid w:val="00A47F63"/>
    <w:rsid w:val="00A50A4B"/>
    <w:rsid w:val="00A51C5A"/>
    <w:rsid w:val="00A523CE"/>
    <w:rsid w:val="00A52536"/>
    <w:rsid w:val="00A527E2"/>
    <w:rsid w:val="00A52972"/>
    <w:rsid w:val="00A529C9"/>
    <w:rsid w:val="00A52E69"/>
    <w:rsid w:val="00A53B5F"/>
    <w:rsid w:val="00A54572"/>
    <w:rsid w:val="00A54648"/>
    <w:rsid w:val="00A54728"/>
    <w:rsid w:val="00A55025"/>
    <w:rsid w:val="00A56368"/>
    <w:rsid w:val="00A5672F"/>
    <w:rsid w:val="00A56CF9"/>
    <w:rsid w:val="00A56F1E"/>
    <w:rsid w:val="00A5706E"/>
    <w:rsid w:val="00A570C4"/>
    <w:rsid w:val="00A5735B"/>
    <w:rsid w:val="00A574BD"/>
    <w:rsid w:val="00A57A09"/>
    <w:rsid w:val="00A57F59"/>
    <w:rsid w:val="00A604B8"/>
    <w:rsid w:val="00A607EE"/>
    <w:rsid w:val="00A60B5D"/>
    <w:rsid w:val="00A60CDC"/>
    <w:rsid w:val="00A60D49"/>
    <w:rsid w:val="00A610BF"/>
    <w:rsid w:val="00A61B6A"/>
    <w:rsid w:val="00A61CB1"/>
    <w:rsid w:val="00A62A61"/>
    <w:rsid w:val="00A63404"/>
    <w:rsid w:val="00A6359C"/>
    <w:rsid w:val="00A6367B"/>
    <w:rsid w:val="00A63854"/>
    <w:rsid w:val="00A64061"/>
    <w:rsid w:val="00A64749"/>
    <w:rsid w:val="00A64A92"/>
    <w:rsid w:val="00A658C3"/>
    <w:rsid w:val="00A65F81"/>
    <w:rsid w:val="00A66B07"/>
    <w:rsid w:val="00A66E97"/>
    <w:rsid w:val="00A675E2"/>
    <w:rsid w:val="00A67A80"/>
    <w:rsid w:val="00A67C19"/>
    <w:rsid w:val="00A70692"/>
    <w:rsid w:val="00A70C45"/>
    <w:rsid w:val="00A70D46"/>
    <w:rsid w:val="00A71209"/>
    <w:rsid w:val="00A71253"/>
    <w:rsid w:val="00A724D0"/>
    <w:rsid w:val="00A724ED"/>
    <w:rsid w:val="00A728D4"/>
    <w:rsid w:val="00A72F44"/>
    <w:rsid w:val="00A7312B"/>
    <w:rsid w:val="00A731E6"/>
    <w:rsid w:val="00A7358A"/>
    <w:rsid w:val="00A73726"/>
    <w:rsid w:val="00A73DBD"/>
    <w:rsid w:val="00A7471E"/>
    <w:rsid w:val="00A74C64"/>
    <w:rsid w:val="00A74D9B"/>
    <w:rsid w:val="00A75306"/>
    <w:rsid w:val="00A753F5"/>
    <w:rsid w:val="00A7561D"/>
    <w:rsid w:val="00A76258"/>
    <w:rsid w:val="00A762A0"/>
    <w:rsid w:val="00A76427"/>
    <w:rsid w:val="00A76519"/>
    <w:rsid w:val="00A76663"/>
    <w:rsid w:val="00A769AC"/>
    <w:rsid w:val="00A775A0"/>
    <w:rsid w:val="00A77FEC"/>
    <w:rsid w:val="00A80216"/>
    <w:rsid w:val="00A803F7"/>
    <w:rsid w:val="00A80CA7"/>
    <w:rsid w:val="00A82793"/>
    <w:rsid w:val="00A830F1"/>
    <w:rsid w:val="00A834B9"/>
    <w:rsid w:val="00A8394B"/>
    <w:rsid w:val="00A83E88"/>
    <w:rsid w:val="00A84C19"/>
    <w:rsid w:val="00A84F3B"/>
    <w:rsid w:val="00A851D9"/>
    <w:rsid w:val="00A8550D"/>
    <w:rsid w:val="00A85551"/>
    <w:rsid w:val="00A8579F"/>
    <w:rsid w:val="00A86FE0"/>
    <w:rsid w:val="00A87424"/>
    <w:rsid w:val="00A87777"/>
    <w:rsid w:val="00A907B7"/>
    <w:rsid w:val="00A90882"/>
    <w:rsid w:val="00A909E3"/>
    <w:rsid w:val="00A90A83"/>
    <w:rsid w:val="00A90AA1"/>
    <w:rsid w:val="00A91221"/>
    <w:rsid w:val="00A91314"/>
    <w:rsid w:val="00A916A2"/>
    <w:rsid w:val="00A91B82"/>
    <w:rsid w:val="00A91FD1"/>
    <w:rsid w:val="00A93BE8"/>
    <w:rsid w:val="00A93E8B"/>
    <w:rsid w:val="00A94AA1"/>
    <w:rsid w:val="00A95255"/>
    <w:rsid w:val="00A956AB"/>
    <w:rsid w:val="00A964A7"/>
    <w:rsid w:val="00A968A2"/>
    <w:rsid w:val="00A96DE0"/>
    <w:rsid w:val="00A96F35"/>
    <w:rsid w:val="00A96F96"/>
    <w:rsid w:val="00A970B5"/>
    <w:rsid w:val="00A97841"/>
    <w:rsid w:val="00A97888"/>
    <w:rsid w:val="00AA128B"/>
    <w:rsid w:val="00AA2095"/>
    <w:rsid w:val="00AA216F"/>
    <w:rsid w:val="00AA2371"/>
    <w:rsid w:val="00AA2F1B"/>
    <w:rsid w:val="00AA3058"/>
    <w:rsid w:val="00AA31BE"/>
    <w:rsid w:val="00AA3EFA"/>
    <w:rsid w:val="00AA41EA"/>
    <w:rsid w:val="00AA48D4"/>
    <w:rsid w:val="00AA4BDB"/>
    <w:rsid w:val="00AA4DEE"/>
    <w:rsid w:val="00AA50C1"/>
    <w:rsid w:val="00AA5EEC"/>
    <w:rsid w:val="00AA5FE8"/>
    <w:rsid w:val="00AA616E"/>
    <w:rsid w:val="00AA6451"/>
    <w:rsid w:val="00AA6ACF"/>
    <w:rsid w:val="00AA74BD"/>
    <w:rsid w:val="00AA759B"/>
    <w:rsid w:val="00AB05D3"/>
    <w:rsid w:val="00AB0CD1"/>
    <w:rsid w:val="00AB0FB9"/>
    <w:rsid w:val="00AB1021"/>
    <w:rsid w:val="00AB11B4"/>
    <w:rsid w:val="00AB15F8"/>
    <w:rsid w:val="00AB1B3A"/>
    <w:rsid w:val="00AB1CB9"/>
    <w:rsid w:val="00AB1F35"/>
    <w:rsid w:val="00AB2161"/>
    <w:rsid w:val="00AB2854"/>
    <w:rsid w:val="00AB2BCC"/>
    <w:rsid w:val="00AB3243"/>
    <w:rsid w:val="00AB3881"/>
    <w:rsid w:val="00AB3B1D"/>
    <w:rsid w:val="00AB3B51"/>
    <w:rsid w:val="00AB3C74"/>
    <w:rsid w:val="00AB3D43"/>
    <w:rsid w:val="00AB4EC2"/>
    <w:rsid w:val="00AB51F5"/>
    <w:rsid w:val="00AB59F3"/>
    <w:rsid w:val="00AB5FCA"/>
    <w:rsid w:val="00AB60F8"/>
    <w:rsid w:val="00AB6114"/>
    <w:rsid w:val="00AB67E8"/>
    <w:rsid w:val="00AB6E41"/>
    <w:rsid w:val="00AB6F0F"/>
    <w:rsid w:val="00AB7851"/>
    <w:rsid w:val="00AB7C63"/>
    <w:rsid w:val="00AC015F"/>
    <w:rsid w:val="00AC0168"/>
    <w:rsid w:val="00AC07E1"/>
    <w:rsid w:val="00AC0CFB"/>
    <w:rsid w:val="00AC0D79"/>
    <w:rsid w:val="00AC0D87"/>
    <w:rsid w:val="00AC1B91"/>
    <w:rsid w:val="00AC1CF5"/>
    <w:rsid w:val="00AC25A3"/>
    <w:rsid w:val="00AC269E"/>
    <w:rsid w:val="00AC2AB0"/>
    <w:rsid w:val="00AC3309"/>
    <w:rsid w:val="00AC3A71"/>
    <w:rsid w:val="00AC40A7"/>
    <w:rsid w:val="00AC43CD"/>
    <w:rsid w:val="00AC44C7"/>
    <w:rsid w:val="00AC5943"/>
    <w:rsid w:val="00AC5A9F"/>
    <w:rsid w:val="00AC69DB"/>
    <w:rsid w:val="00AC779D"/>
    <w:rsid w:val="00AD055F"/>
    <w:rsid w:val="00AD062F"/>
    <w:rsid w:val="00AD0B31"/>
    <w:rsid w:val="00AD0D6B"/>
    <w:rsid w:val="00AD162C"/>
    <w:rsid w:val="00AD201A"/>
    <w:rsid w:val="00AD2C89"/>
    <w:rsid w:val="00AD3B2C"/>
    <w:rsid w:val="00AD3DF4"/>
    <w:rsid w:val="00AD40B5"/>
    <w:rsid w:val="00AD42DB"/>
    <w:rsid w:val="00AD6322"/>
    <w:rsid w:val="00AD65CD"/>
    <w:rsid w:val="00AE094B"/>
    <w:rsid w:val="00AE0C7D"/>
    <w:rsid w:val="00AE0EEE"/>
    <w:rsid w:val="00AE129F"/>
    <w:rsid w:val="00AE13ED"/>
    <w:rsid w:val="00AE1E44"/>
    <w:rsid w:val="00AE20B0"/>
    <w:rsid w:val="00AE2244"/>
    <w:rsid w:val="00AE234B"/>
    <w:rsid w:val="00AE295F"/>
    <w:rsid w:val="00AE29C9"/>
    <w:rsid w:val="00AE2BB3"/>
    <w:rsid w:val="00AE3AF1"/>
    <w:rsid w:val="00AE3D53"/>
    <w:rsid w:val="00AE4913"/>
    <w:rsid w:val="00AE4C0F"/>
    <w:rsid w:val="00AE5109"/>
    <w:rsid w:val="00AE63A2"/>
    <w:rsid w:val="00AE6FBB"/>
    <w:rsid w:val="00AF02C8"/>
    <w:rsid w:val="00AF05DD"/>
    <w:rsid w:val="00AF0A41"/>
    <w:rsid w:val="00AF0B9E"/>
    <w:rsid w:val="00AF0C86"/>
    <w:rsid w:val="00AF153B"/>
    <w:rsid w:val="00AF264A"/>
    <w:rsid w:val="00AF272E"/>
    <w:rsid w:val="00AF2CE7"/>
    <w:rsid w:val="00AF2CF4"/>
    <w:rsid w:val="00AF3643"/>
    <w:rsid w:val="00AF37AC"/>
    <w:rsid w:val="00AF3C10"/>
    <w:rsid w:val="00AF40C5"/>
    <w:rsid w:val="00AF42EB"/>
    <w:rsid w:val="00AF45EE"/>
    <w:rsid w:val="00AF48FE"/>
    <w:rsid w:val="00AF4AD7"/>
    <w:rsid w:val="00AF4E79"/>
    <w:rsid w:val="00AF4F70"/>
    <w:rsid w:val="00AF4F97"/>
    <w:rsid w:val="00AF52F5"/>
    <w:rsid w:val="00AF59E4"/>
    <w:rsid w:val="00AF61C4"/>
    <w:rsid w:val="00AF6929"/>
    <w:rsid w:val="00AF6B34"/>
    <w:rsid w:val="00AF712C"/>
    <w:rsid w:val="00B0015B"/>
    <w:rsid w:val="00B004FF"/>
    <w:rsid w:val="00B00931"/>
    <w:rsid w:val="00B00FB5"/>
    <w:rsid w:val="00B0142F"/>
    <w:rsid w:val="00B01639"/>
    <w:rsid w:val="00B0174E"/>
    <w:rsid w:val="00B0180E"/>
    <w:rsid w:val="00B019F3"/>
    <w:rsid w:val="00B01C3A"/>
    <w:rsid w:val="00B01CF1"/>
    <w:rsid w:val="00B01DB7"/>
    <w:rsid w:val="00B01EF8"/>
    <w:rsid w:val="00B02252"/>
    <w:rsid w:val="00B02454"/>
    <w:rsid w:val="00B0249A"/>
    <w:rsid w:val="00B0254F"/>
    <w:rsid w:val="00B02589"/>
    <w:rsid w:val="00B02D4A"/>
    <w:rsid w:val="00B02F3F"/>
    <w:rsid w:val="00B03CA8"/>
    <w:rsid w:val="00B0454D"/>
    <w:rsid w:val="00B0589F"/>
    <w:rsid w:val="00B061FA"/>
    <w:rsid w:val="00B06461"/>
    <w:rsid w:val="00B06A80"/>
    <w:rsid w:val="00B06BAD"/>
    <w:rsid w:val="00B06FFA"/>
    <w:rsid w:val="00B07121"/>
    <w:rsid w:val="00B07455"/>
    <w:rsid w:val="00B0760C"/>
    <w:rsid w:val="00B07912"/>
    <w:rsid w:val="00B10265"/>
    <w:rsid w:val="00B1174C"/>
    <w:rsid w:val="00B118BF"/>
    <w:rsid w:val="00B1192F"/>
    <w:rsid w:val="00B11C08"/>
    <w:rsid w:val="00B11C43"/>
    <w:rsid w:val="00B1249C"/>
    <w:rsid w:val="00B124D1"/>
    <w:rsid w:val="00B12AFE"/>
    <w:rsid w:val="00B12B43"/>
    <w:rsid w:val="00B13252"/>
    <w:rsid w:val="00B13257"/>
    <w:rsid w:val="00B13417"/>
    <w:rsid w:val="00B1386C"/>
    <w:rsid w:val="00B1394D"/>
    <w:rsid w:val="00B13B30"/>
    <w:rsid w:val="00B14318"/>
    <w:rsid w:val="00B14927"/>
    <w:rsid w:val="00B14E2C"/>
    <w:rsid w:val="00B15073"/>
    <w:rsid w:val="00B157E3"/>
    <w:rsid w:val="00B159FF"/>
    <w:rsid w:val="00B15C7C"/>
    <w:rsid w:val="00B162F9"/>
    <w:rsid w:val="00B16391"/>
    <w:rsid w:val="00B1692B"/>
    <w:rsid w:val="00B17127"/>
    <w:rsid w:val="00B17279"/>
    <w:rsid w:val="00B172B6"/>
    <w:rsid w:val="00B178FA"/>
    <w:rsid w:val="00B17A42"/>
    <w:rsid w:val="00B20681"/>
    <w:rsid w:val="00B20766"/>
    <w:rsid w:val="00B208F3"/>
    <w:rsid w:val="00B20996"/>
    <w:rsid w:val="00B20C8A"/>
    <w:rsid w:val="00B20F3A"/>
    <w:rsid w:val="00B21CCC"/>
    <w:rsid w:val="00B22544"/>
    <w:rsid w:val="00B22B36"/>
    <w:rsid w:val="00B22B7C"/>
    <w:rsid w:val="00B22F0E"/>
    <w:rsid w:val="00B2310B"/>
    <w:rsid w:val="00B24384"/>
    <w:rsid w:val="00B24CBC"/>
    <w:rsid w:val="00B2544A"/>
    <w:rsid w:val="00B2585A"/>
    <w:rsid w:val="00B261E6"/>
    <w:rsid w:val="00B262D0"/>
    <w:rsid w:val="00B263E8"/>
    <w:rsid w:val="00B2644B"/>
    <w:rsid w:val="00B26458"/>
    <w:rsid w:val="00B26680"/>
    <w:rsid w:val="00B26988"/>
    <w:rsid w:val="00B273A0"/>
    <w:rsid w:val="00B279BA"/>
    <w:rsid w:val="00B27C32"/>
    <w:rsid w:val="00B305BF"/>
    <w:rsid w:val="00B30BC1"/>
    <w:rsid w:val="00B30D11"/>
    <w:rsid w:val="00B32083"/>
    <w:rsid w:val="00B324B8"/>
    <w:rsid w:val="00B3295C"/>
    <w:rsid w:val="00B33122"/>
    <w:rsid w:val="00B33958"/>
    <w:rsid w:val="00B33A86"/>
    <w:rsid w:val="00B33B1F"/>
    <w:rsid w:val="00B33DE8"/>
    <w:rsid w:val="00B344CE"/>
    <w:rsid w:val="00B34752"/>
    <w:rsid w:val="00B34C40"/>
    <w:rsid w:val="00B3517C"/>
    <w:rsid w:val="00B35FC0"/>
    <w:rsid w:val="00B36545"/>
    <w:rsid w:val="00B3768A"/>
    <w:rsid w:val="00B3773D"/>
    <w:rsid w:val="00B379FE"/>
    <w:rsid w:val="00B40DDA"/>
    <w:rsid w:val="00B417B4"/>
    <w:rsid w:val="00B41A86"/>
    <w:rsid w:val="00B41D3E"/>
    <w:rsid w:val="00B420C2"/>
    <w:rsid w:val="00B426D7"/>
    <w:rsid w:val="00B43347"/>
    <w:rsid w:val="00B43840"/>
    <w:rsid w:val="00B43A40"/>
    <w:rsid w:val="00B44271"/>
    <w:rsid w:val="00B4490B"/>
    <w:rsid w:val="00B452D8"/>
    <w:rsid w:val="00B45BBD"/>
    <w:rsid w:val="00B4699B"/>
    <w:rsid w:val="00B47490"/>
    <w:rsid w:val="00B476CD"/>
    <w:rsid w:val="00B50195"/>
    <w:rsid w:val="00B50257"/>
    <w:rsid w:val="00B50281"/>
    <w:rsid w:val="00B505B6"/>
    <w:rsid w:val="00B50CE4"/>
    <w:rsid w:val="00B5102C"/>
    <w:rsid w:val="00B51D4E"/>
    <w:rsid w:val="00B51E7E"/>
    <w:rsid w:val="00B52072"/>
    <w:rsid w:val="00B52A39"/>
    <w:rsid w:val="00B53203"/>
    <w:rsid w:val="00B53344"/>
    <w:rsid w:val="00B53BC2"/>
    <w:rsid w:val="00B54872"/>
    <w:rsid w:val="00B54BDF"/>
    <w:rsid w:val="00B54C7C"/>
    <w:rsid w:val="00B54CB3"/>
    <w:rsid w:val="00B54E7F"/>
    <w:rsid w:val="00B5590A"/>
    <w:rsid w:val="00B55AD1"/>
    <w:rsid w:val="00B55D6C"/>
    <w:rsid w:val="00B5616F"/>
    <w:rsid w:val="00B563A7"/>
    <w:rsid w:val="00B5694D"/>
    <w:rsid w:val="00B56A72"/>
    <w:rsid w:val="00B577D2"/>
    <w:rsid w:val="00B57A19"/>
    <w:rsid w:val="00B60F89"/>
    <w:rsid w:val="00B610D8"/>
    <w:rsid w:val="00B61883"/>
    <w:rsid w:val="00B62672"/>
    <w:rsid w:val="00B628D2"/>
    <w:rsid w:val="00B628F1"/>
    <w:rsid w:val="00B63847"/>
    <w:rsid w:val="00B639B1"/>
    <w:rsid w:val="00B63A1A"/>
    <w:rsid w:val="00B63A30"/>
    <w:rsid w:val="00B662B7"/>
    <w:rsid w:val="00B664FD"/>
    <w:rsid w:val="00B66B1C"/>
    <w:rsid w:val="00B67102"/>
    <w:rsid w:val="00B671FF"/>
    <w:rsid w:val="00B677B0"/>
    <w:rsid w:val="00B67868"/>
    <w:rsid w:val="00B67BB4"/>
    <w:rsid w:val="00B67EA0"/>
    <w:rsid w:val="00B70692"/>
    <w:rsid w:val="00B70F9D"/>
    <w:rsid w:val="00B71B66"/>
    <w:rsid w:val="00B71BC5"/>
    <w:rsid w:val="00B722F7"/>
    <w:rsid w:val="00B72AB8"/>
    <w:rsid w:val="00B72C74"/>
    <w:rsid w:val="00B72D4C"/>
    <w:rsid w:val="00B737C7"/>
    <w:rsid w:val="00B73AAD"/>
    <w:rsid w:val="00B743E8"/>
    <w:rsid w:val="00B745FC"/>
    <w:rsid w:val="00B7478E"/>
    <w:rsid w:val="00B762F8"/>
    <w:rsid w:val="00B76D6B"/>
    <w:rsid w:val="00B770E8"/>
    <w:rsid w:val="00B772B7"/>
    <w:rsid w:val="00B77910"/>
    <w:rsid w:val="00B77911"/>
    <w:rsid w:val="00B77B1C"/>
    <w:rsid w:val="00B77EEF"/>
    <w:rsid w:val="00B809DD"/>
    <w:rsid w:val="00B809E8"/>
    <w:rsid w:val="00B80AE2"/>
    <w:rsid w:val="00B82368"/>
    <w:rsid w:val="00B82417"/>
    <w:rsid w:val="00B83104"/>
    <w:rsid w:val="00B83AC4"/>
    <w:rsid w:val="00B83DB5"/>
    <w:rsid w:val="00B853C3"/>
    <w:rsid w:val="00B856BB"/>
    <w:rsid w:val="00B862A9"/>
    <w:rsid w:val="00B868B6"/>
    <w:rsid w:val="00B86A7E"/>
    <w:rsid w:val="00B86B11"/>
    <w:rsid w:val="00B86C7A"/>
    <w:rsid w:val="00B870DA"/>
    <w:rsid w:val="00B871C9"/>
    <w:rsid w:val="00B87439"/>
    <w:rsid w:val="00B87864"/>
    <w:rsid w:val="00B87EB2"/>
    <w:rsid w:val="00B907EA"/>
    <w:rsid w:val="00B90B0F"/>
    <w:rsid w:val="00B90FB4"/>
    <w:rsid w:val="00B91EEE"/>
    <w:rsid w:val="00B92EE0"/>
    <w:rsid w:val="00B932AC"/>
    <w:rsid w:val="00B93CF5"/>
    <w:rsid w:val="00B94BE9"/>
    <w:rsid w:val="00B94C30"/>
    <w:rsid w:val="00B952F4"/>
    <w:rsid w:val="00B95831"/>
    <w:rsid w:val="00B95935"/>
    <w:rsid w:val="00B95C20"/>
    <w:rsid w:val="00B95C84"/>
    <w:rsid w:val="00B962DE"/>
    <w:rsid w:val="00B96FAC"/>
    <w:rsid w:val="00B96FAE"/>
    <w:rsid w:val="00B977D1"/>
    <w:rsid w:val="00B9794E"/>
    <w:rsid w:val="00BA013B"/>
    <w:rsid w:val="00BA019D"/>
    <w:rsid w:val="00BA04A2"/>
    <w:rsid w:val="00BA069E"/>
    <w:rsid w:val="00BA14AE"/>
    <w:rsid w:val="00BA1766"/>
    <w:rsid w:val="00BA1973"/>
    <w:rsid w:val="00BA1E29"/>
    <w:rsid w:val="00BA1F94"/>
    <w:rsid w:val="00BA2AE3"/>
    <w:rsid w:val="00BA3660"/>
    <w:rsid w:val="00BA3791"/>
    <w:rsid w:val="00BA3ACB"/>
    <w:rsid w:val="00BA3DEE"/>
    <w:rsid w:val="00BA3EF3"/>
    <w:rsid w:val="00BA4D5D"/>
    <w:rsid w:val="00BA5113"/>
    <w:rsid w:val="00BA544F"/>
    <w:rsid w:val="00BA577A"/>
    <w:rsid w:val="00BA583C"/>
    <w:rsid w:val="00BA5C50"/>
    <w:rsid w:val="00BA6108"/>
    <w:rsid w:val="00BA6398"/>
    <w:rsid w:val="00BA6A03"/>
    <w:rsid w:val="00BA6CE3"/>
    <w:rsid w:val="00BA6DA6"/>
    <w:rsid w:val="00BA6E00"/>
    <w:rsid w:val="00BA7446"/>
    <w:rsid w:val="00BA7919"/>
    <w:rsid w:val="00BA7A7D"/>
    <w:rsid w:val="00BA7B99"/>
    <w:rsid w:val="00BA7BDF"/>
    <w:rsid w:val="00BB0096"/>
    <w:rsid w:val="00BB043F"/>
    <w:rsid w:val="00BB04E1"/>
    <w:rsid w:val="00BB0D87"/>
    <w:rsid w:val="00BB13A7"/>
    <w:rsid w:val="00BB19F6"/>
    <w:rsid w:val="00BB22AC"/>
    <w:rsid w:val="00BB31C5"/>
    <w:rsid w:val="00BB552B"/>
    <w:rsid w:val="00BB5619"/>
    <w:rsid w:val="00BB5BEB"/>
    <w:rsid w:val="00BB5E96"/>
    <w:rsid w:val="00BB6A70"/>
    <w:rsid w:val="00BB6B76"/>
    <w:rsid w:val="00BB753B"/>
    <w:rsid w:val="00BB7BFF"/>
    <w:rsid w:val="00BC054B"/>
    <w:rsid w:val="00BC0CFC"/>
    <w:rsid w:val="00BC1377"/>
    <w:rsid w:val="00BC1394"/>
    <w:rsid w:val="00BC17B7"/>
    <w:rsid w:val="00BC1CF1"/>
    <w:rsid w:val="00BC235C"/>
    <w:rsid w:val="00BC23DA"/>
    <w:rsid w:val="00BC29FA"/>
    <w:rsid w:val="00BC2AB6"/>
    <w:rsid w:val="00BC2D4F"/>
    <w:rsid w:val="00BC30AB"/>
    <w:rsid w:val="00BC353D"/>
    <w:rsid w:val="00BC387F"/>
    <w:rsid w:val="00BC39E3"/>
    <w:rsid w:val="00BC4690"/>
    <w:rsid w:val="00BC4693"/>
    <w:rsid w:val="00BC480E"/>
    <w:rsid w:val="00BC4B42"/>
    <w:rsid w:val="00BC5662"/>
    <w:rsid w:val="00BC5FF2"/>
    <w:rsid w:val="00BC6111"/>
    <w:rsid w:val="00BC62F1"/>
    <w:rsid w:val="00BC716F"/>
    <w:rsid w:val="00BC739D"/>
    <w:rsid w:val="00BC7680"/>
    <w:rsid w:val="00BC7BE8"/>
    <w:rsid w:val="00BD0A71"/>
    <w:rsid w:val="00BD0C07"/>
    <w:rsid w:val="00BD0D39"/>
    <w:rsid w:val="00BD0EFF"/>
    <w:rsid w:val="00BD0FD1"/>
    <w:rsid w:val="00BD1797"/>
    <w:rsid w:val="00BD18C3"/>
    <w:rsid w:val="00BD1CC1"/>
    <w:rsid w:val="00BD1D44"/>
    <w:rsid w:val="00BD24D7"/>
    <w:rsid w:val="00BD27C8"/>
    <w:rsid w:val="00BD2861"/>
    <w:rsid w:val="00BD2DF5"/>
    <w:rsid w:val="00BD2F06"/>
    <w:rsid w:val="00BD345F"/>
    <w:rsid w:val="00BD35A6"/>
    <w:rsid w:val="00BD381E"/>
    <w:rsid w:val="00BD6182"/>
    <w:rsid w:val="00BD65F5"/>
    <w:rsid w:val="00BD6DEF"/>
    <w:rsid w:val="00BD7789"/>
    <w:rsid w:val="00BD7983"/>
    <w:rsid w:val="00BE01EB"/>
    <w:rsid w:val="00BE04A4"/>
    <w:rsid w:val="00BE0F08"/>
    <w:rsid w:val="00BE130A"/>
    <w:rsid w:val="00BE2B68"/>
    <w:rsid w:val="00BE3339"/>
    <w:rsid w:val="00BE3EC6"/>
    <w:rsid w:val="00BE3FCC"/>
    <w:rsid w:val="00BE4628"/>
    <w:rsid w:val="00BE4757"/>
    <w:rsid w:val="00BE48B6"/>
    <w:rsid w:val="00BE4D61"/>
    <w:rsid w:val="00BE503F"/>
    <w:rsid w:val="00BE50B4"/>
    <w:rsid w:val="00BE51AB"/>
    <w:rsid w:val="00BE5646"/>
    <w:rsid w:val="00BE5A05"/>
    <w:rsid w:val="00BE601F"/>
    <w:rsid w:val="00BE64E3"/>
    <w:rsid w:val="00BE713A"/>
    <w:rsid w:val="00BE7683"/>
    <w:rsid w:val="00BE7853"/>
    <w:rsid w:val="00BE7DAE"/>
    <w:rsid w:val="00BE7DBE"/>
    <w:rsid w:val="00BE7F17"/>
    <w:rsid w:val="00BF03A4"/>
    <w:rsid w:val="00BF0462"/>
    <w:rsid w:val="00BF0A6F"/>
    <w:rsid w:val="00BF0C49"/>
    <w:rsid w:val="00BF0CE3"/>
    <w:rsid w:val="00BF2271"/>
    <w:rsid w:val="00BF27AA"/>
    <w:rsid w:val="00BF2A6A"/>
    <w:rsid w:val="00BF2F67"/>
    <w:rsid w:val="00BF30A8"/>
    <w:rsid w:val="00BF34DD"/>
    <w:rsid w:val="00BF3C09"/>
    <w:rsid w:val="00BF3DD5"/>
    <w:rsid w:val="00BF3E9C"/>
    <w:rsid w:val="00BF4508"/>
    <w:rsid w:val="00BF472A"/>
    <w:rsid w:val="00BF4825"/>
    <w:rsid w:val="00BF4B93"/>
    <w:rsid w:val="00BF54F0"/>
    <w:rsid w:val="00BF5519"/>
    <w:rsid w:val="00BF56B0"/>
    <w:rsid w:val="00BF6071"/>
    <w:rsid w:val="00BF6C24"/>
    <w:rsid w:val="00BF6E73"/>
    <w:rsid w:val="00BF70C8"/>
    <w:rsid w:val="00BF73D2"/>
    <w:rsid w:val="00BF7B73"/>
    <w:rsid w:val="00C013BF"/>
    <w:rsid w:val="00C01910"/>
    <w:rsid w:val="00C03574"/>
    <w:rsid w:val="00C0392F"/>
    <w:rsid w:val="00C03EE0"/>
    <w:rsid w:val="00C0444A"/>
    <w:rsid w:val="00C045B1"/>
    <w:rsid w:val="00C04B67"/>
    <w:rsid w:val="00C054F7"/>
    <w:rsid w:val="00C05BFC"/>
    <w:rsid w:val="00C06110"/>
    <w:rsid w:val="00C06541"/>
    <w:rsid w:val="00C065DF"/>
    <w:rsid w:val="00C06654"/>
    <w:rsid w:val="00C06975"/>
    <w:rsid w:val="00C06FE6"/>
    <w:rsid w:val="00C071C8"/>
    <w:rsid w:val="00C0752C"/>
    <w:rsid w:val="00C100A8"/>
    <w:rsid w:val="00C10224"/>
    <w:rsid w:val="00C11293"/>
    <w:rsid w:val="00C11C0D"/>
    <w:rsid w:val="00C123E3"/>
    <w:rsid w:val="00C1262A"/>
    <w:rsid w:val="00C1308D"/>
    <w:rsid w:val="00C130DA"/>
    <w:rsid w:val="00C13417"/>
    <w:rsid w:val="00C1344E"/>
    <w:rsid w:val="00C13D28"/>
    <w:rsid w:val="00C13D35"/>
    <w:rsid w:val="00C14792"/>
    <w:rsid w:val="00C14E00"/>
    <w:rsid w:val="00C15781"/>
    <w:rsid w:val="00C157C2"/>
    <w:rsid w:val="00C15BD7"/>
    <w:rsid w:val="00C15F60"/>
    <w:rsid w:val="00C16095"/>
    <w:rsid w:val="00C16703"/>
    <w:rsid w:val="00C168A7"/>
    <w:rsid w:val="00C171AB"/>
    <w:rsid w:val="00C17200"/>
    <w:rsid w:val="00C2007E"/>
    <w:rsid w:val="00C2030B"/>
    <w:rsid w:val="00C203C3"/>
    <w:rsid w:val="00C2067C"/>
    <w:rsid w:val="00C206A4"/>
    <w:rsid w:val="00C21750"/>
    <w:rsid w:val="00C2175A"/>
    <w:rsid w:val="00C21BAC"/>
    <w:rsid w:val="00C21D89"/>
    <w:rsid w:val="00C21EDB"/>
    <w:rsid w:val="00C21F3A"/>
    <w:rsid w:val="00C220BF"/>
    <w:rsid w:val="00C22289"/>
    <w:rsid w:val="00C22506"/>
    <w:rsid w:val="00C2302B"/>
    <w:rsid w:val="00C23369"/>
    <w:rsid w:val="00C23534"/>
    <w:rsid w:val="00C2387B"/>
    <w:rsid w:val="00C23907"/>
    <w:rsid w:val="00C23BA4"/>
    <w:rsid w:val="00C2524D"/>
    <w:rsid w:val="00C253BD"/>
    <w:rsid w:val="00C255B5"/>
    <w:rsid w:val="00C256D0"/>
    <w:rsid w:val="00C25B41"/>
    <w:rsid w:val="00C261CF"/>
    <w:rsid w:val="00C261DC"/>
    <w:rsid w:val="00C261E5"/>
    <w:rsid w:val="00C262EB"/>
    <w:rsid w:val="00C26727"/>
    <w:rsid w:val="00C2745D"/>
    <w:rsid w:val="00C27925"/>
    <w:rsid w:val="00C301AE"/>
    <w:rsid w:val="00C30292"/>
    <w:rsid w:val="00C309A6"/>
    <w:rsid w:val="00C30A00"/>
    <w:rsid w:val="00C3126D"/>
    <w:rsid w:val="00C323A6"/>
    <w:rsid w:val="00C32873"/>
    <w:rsid w:val="00C32FFD"/>
    <w:rsid w:val="00C33745"/>
    <w:rsid w:val="00C340C5"/>
    <w:rsid w:val="00C348CD"/>
    <w:rsid w:val="00C34BCF"/>
    <w:rsid w:val="00C352E5"/>
    <w:rsid w:val="00C35896"/>
    <w:rsid w:val="00C35991"/>
    <w:rsid w:val="00C36148"/>
    <w:rsid w:val="00C362F5"/>
    <w:rsid w:val="00C366C0"/>
    <w:rsid w:val="00C36B2C"/>
    <w:rsid w:val="00C36B46"/>
    <w:rsid w:val="00C37C33"/>
    <w:rsid w:val="00C407FE"/>
    <w:rsid w:val="00C4133D"/>
    <w:rsid w:val="00C417D1"/>
    <w:rsid w:val="00C41969"/>
    <w:rsid w:val="00C41975"/>
    <w:rsid w:val="00C4271A"/>
    <w:rsid w:val="00C43AD0"/>
    <w:rsid w:val="00C43EA9"/>
    <w:rsid w:val="00C43FD4"/>
    <w:rsid w:val="00C45255"/>
    <w:rsid w:val="00C45DEC"/>
    <w:rsid w:val="00C4635F"/>
    <w:rsid w:val="00C463EE"/>
    <w:rsid w:val="00C46541"/>
    <w:rsid w:val="00C4662A"/>
    <w:rsid w:val="00C468EF"/>
    <w:rsid w:val="00C46A9C"/>
    <w:rsid w:val="00C46D67"/>
    <w:rsid w:val="00C478B8"/>
    <w:rsid w:val="00C504E3"/>
    <w:rsid w:val="00C507BD"/>
    <w:rsid w:val="00C50D76"/>
    <w:rsid w:val="00C50DEE"/>
    <w:rsid w:val="00C50E19"/>
    <w:rsid w:val="00C511D4"/>
    <w:rsid w:val="00C52187"/>
    <w:rsid w:val="00C5247D"/>
    <w:rsid w:val="00C532D6"/>
    <w:rsid w:val="00C53A1E"/>
    <w:rsid w:val="00C54071"/>
    <w:rsid w:val="00C5470C"/>
    <w:rsid w:val="00C56041"/>
    <w:rsid w:val="00C56185"/>
    <w:rsid w:val="00C566A2"/>
    <w:rsid w:val="00C575A1"/>
    <w:rsid w:val="00C57C81"/>
    <w:rsid w:val="00C57CA9"/>
    <w:rsid w:val="00C57EEE"/>
    <w:rsid w:val="00C607DA"/>
    <w:rsid w:val="00C6093B"/>
    <w:rsid w:val="00C60DE0"/>
    <w:rsid w:val="00C61608"/>
    <w:rsid w:val="00C6270C"/>
    <w:rsid w:val="00C62A80"/>
    <w:rsid w:val="00C632D9"/>
    <w:rsid w:val="00C63476"/>
    <w:rsid w:val="00C63A47"/>
    <w:rsid w:val="00C64965"/>
    <w:rsid w:val="00C656EA"/>
    <w:rsid w:val="00C65943"/>
    <w:rsid w:val="00C65C12"/>
    <w:rsid w:val="00C65E3D"/>
    <w:rsid w:val="00C6632E"/>
    <w:rsid w:val="00C6694D"/>
    <w:rsid w:val="00C66CC4"/>
    <w:rsid w:val="00C6716C"/>
    <w:rsid w:val="00C67960"/>
    <w:rsid w:val="00C67F01"/>
    <w:rsid w:val="00C70480"/>
    <w:rsid w:val="00C70814"/>
    <w:rsid w:val="00C70921"/>
    <w:rsid w:val="00C70960"/>
    <w:rsid w:val="00C70C94"/>
    <w:rsid w:val="00C711BA"/>
    <w:rsid w:val="00C7160C"/>
    <w:rsid w:val="00C71BFC"/>
    <w:rsid w:val="00C71EDA"/>
    <w:rsid w:val="00C72ADA"/>
    <w:rsid w:val="00C72D2D"/>
    <w:rsid w:val="00C72EC7"/>
    <w:rsid w:val="00C73372"/>
    <w:rsid w:val="00C7352E"/>
    <w:rsid w:val="00C73D36"/>
    <w:rsid w:val="00C73DD7"/>
    <w:rsid w:val="00C73EC6"/>
    <w:rsid w:val="00C74884"/>
    <w:rsid w:val="00C7568A"/>
    <w:rsid w:val="00C75798"/>
    <w:rsid w:val="00C75B14"/>
    <w:rsid w:val="00C75CFC"/>
    <w:rsid w:val="00C7629E"/>
    <w:rsid w:val="00C762CD"/>
    <w:rsid w:val="00C76602"/>
    <w:rsid w:val="00C76882"/>
    <w:rsid w:val="00C76A53"/>
    <w:rsid w:val="00C77108"/>
    <w:rsid w:val="00C77176"/>
    <w:rsid w:val="00C775F9"/>
    <w:rsid w:val="00C8015A"/>
    <w:rsid w:val="00C80DA5"/>
    <w:rsid w:val="00C81222"/>
    <w:rsid w:val="00C81252"/>
    <w:rsid w:val="00C8168D"/>
    <w:rsid w:val="00C82D86"/>
    <w:rsid w:val="00C82FF1"/>
    <w:rsid w:val="00C831D1"/>
    <w:rsid w:val="00C83547"/>
    <w:rsid w:val="00C841FA"/>
    <w:rsid w:val="00C84671"/>
    <w:rsid w:val="00C858A5"/>
    <w:rsid w:val="00C8599F"/>
    <w:rsid w:val="00C859FA"/>
    <w:rsid w:val="00C85E12"/>
    <w:rsid w:val="00C863A9"/>
    <w:rsid w:val="00C866B7"/>
    <w:rsid w:val="00C86CFD"/>
    <w:rsid w:val="00C87442"/>
    <w:rsid w:val="00C904BC"/>
    <w:rsid w:val="00C9069C"/>
    <w:rsid w:val="00C91B12"/>
    <w:rsid w:val="00C91F69"/>
    <w:rsid w:val="00C921DB"/>
    <w:rsid w:val="00C925C5"/>
    <w:rsid w:val="00C92743"/>
    <w:rsid w:val="00C92A53"/>
    <w:rsid w:val="00C934D7"/>
    <w:rsid w:val="00C93A9A"/>
    <w:rsid w:val="00C949B7"/>
    <w:rsid w:val="00C95EF5"/>
    <w:rsid w:val="00C96467"/>
    <w:rsid w:val="00C968C0"/>
    <w:rsid w:val="00C97723"/>
    <w:rsid w:val="00C97A4E"/>
    <w:rsid w:val="00CA0150"/>
    <w:rsid w:val="00CA042D"/>
    <w:rsid w:val="00CA0C38"/>
    <w:rsid w:val="00CA18D0"/>
    <w:rsid w:val="00CA1B6E"/>
    <w:rsid w:val="00CA1EC8"/>
    <w:rsid w:val="00CA2333"/>
    <w:rsid w:val="00CA2472"/>
    <w:rsid w:val="00CA2823"/>
    <w:rsid w:val="00CA29A9"/>
    <w:rsid w:val="00CA2C03"/>
    <w:rsid w:val="00CA2EF3"/>
    <w:rsid w:val="00CA3291"/>
    <w:rsid w:val="00CA366C"/>
    <w:rsid w:val="00CA3916"/>
    <w:rsid w:val="00CA4BD7"/>
    <w:rsid w:val="00CA4F31"/>
    <w:rsid w:val="00CA5256"/>
    <w:rsid w:val="00CA609D"/>
    <w:rsid w:val="00CA60D6"/>
    <w:rsid w:val="00CA63DC"/>
    <w:rsid w:val="00CA64BC"/>
    <w:rsid w:val="00CA6BD1"/>
    <w:rsid w:val="00CA6F30"/>
    <w:rsid w:val="00CA738E"/>
    <w:rsid w:val="00CB12CC"/>
    <w:rsid w:val="00CB180D"/>
    <w:rsid w:val="00CB243C"/>
    <w:rsid w:val="00CB26D4"/>
    <w:rsid w:val="00CB2A7B"/>
    <w:rsid w:val="00CB2C4C"/>
    <w:rsid w:val="00CB3113"/>
    <w:rsid w:val="00CB3FD3"/>
    <w:rsid w:val="00CB48EE"/>
    <w:rsid w:val="00CB4D06"/>
    <w:rsid w:val="00CB5080"/>
    <w:rsid w:val="00CB5A4D"/>
    <w:rsid w:val="00CB5F61"/>
    <w:rsid w:val="00CB6CAF"/>
    <w:rsid w:val="00CB6F8D"/>
    <w:rsid w:val="00CB78F4"/>
    <w:rsid w:val="00CC0043"/>
    <w:rsid w:val="00CC00A0"/>
    <w:rsid w:val="00CC0A55"/>
    <w:rsid w:val="00CC0FAA"/>
    <w:rsid w:val="00CC0FD4"/>
    <w:rsid w:val="00CC0FEA"/>
    <w:rsid w:val="00CC1DAB"/>
    <w:rsid w:val="00CC214F"/>
    <w:rsid w:val="00CC2372"/>
    <w:rsid w:val="00CC2373"/>
    <w:rsid w:val="00CC2A0E"/>
    <w:rsid w:val="00CC3083"/>
    <w:rsid w:val="00CC3440"/>
    <w:rsid w:val="00CC369C"/>
    <w:rsid w:val="00CC3CC3"/>
    <w:rsid w:val="00CC3D49"/>
    <w:rsid w:val="00CC42B2"/>
    <w:rsid w:val="00CC47CE"/>
    <w:rsid w:val="00CC48C0"/>
    <w:rsid w:val="00CC5053"/>
    <w:rsid w:val="00CC5B3B"/>
    <w:rsid w:val="00CC6729"/>
    <w:rsid w:val="00CC68BF"/>
    <w:rsid w:val="00CC6911"/>
    <w:rsid w:val="00CC6A15"/>
    <w:rsid w:val="00CC6ABC"/>
    <w:rsid w:val="00CC7603"/>
    <w:rsid w:val="00CC78CC"/>
    <w:rsid w:val="00CD0026"/>
    <w:rsid w:val="00CD0305"/>
    <w:rsid w:val="00CD10AE"/>
    <w:rsid w:val="00CD1CF1"/>
    <w:rsid w:val="00CD20F8"/>
    <w:rsid w:val="00CD232E"/>
    <w:rsid w:val="00CD2993"/>
    <w:rsid w:val="00CD2D19"/>
    <w:rsid w:val="00CD38EA"/>
    <w:rsid w:val="00CD3A48"/>
    <w:rsid w:val="00CD3B8B"/>
    <w:rsid w:val="00CD4573"/>
    <w:rsid w:val="00CD5F97"/>
    <w:rsid w:val="00CD67ED"/>
    <w:rsid w:val="00CD7AE9"/>
    <w:rsid w:val="00CE011F"/>
    <w:rsid w:val="00CE05D6"/>
    <w:rsid w:val="00CE0BF7"/>
    <w:rsid w:val="00CE119F"/>
    <w:rsid w:val="00CE1637"/>
    <w:rsid w:val="00CE1C01"/>
    <w:rsid w:val="00CE208C"/>
    <w:rsid w:val="00CE2118"/>
    <w:rsid w:val="00CE215F"/>
    <w:rsid w:val="00CE2B52"/>
    <w:rsid w:val="00CE3A3B"/>
    <w:rsid w:val="00CE3A76"/>
    <w:rsid w:val="00CE3A94"/>
    <w:rsid w:val="00CE42F1"/>
    <w:rsid w:val="00CE4A58"/>
    <w:rsid w:val="00CE4F24"/>
    <w:rsid w:val="00CE51C1"/>
    <w:rsid w:val="00CE63A2"/>
    <w:rsid w:val="00CE6CD8"/>
    <w:rsid w:val="00CE71E3"/>
    <w:rsid w:val="00CE750F"/>
    <w:rsid w:val="00CE775D"/>
    <w:rsid w:val="00CE78F2"/>
    <w:rsid w:val="00CE7926"/>
    <w:rsid w:val="00CE7955"/>
    <w:rsid w:val="00CE7EFA"/>
    <w:rsid w:val="00CE7F88"/>
    <w:rsid w:val="00CF0276"/>
    <w:rsid w:val="00CF083D"/>
    <w:rsid w:val="00CF0BED"/>
    <w:rsid w:val="00CF0FD7"/>
    <w:rsid w:val="00CF105A"/>
    <w:rsid w:val="00CF1CD4"/>
    <w:rsid w:val="00CF1E02"/>
    <w:rsid w:val="00CF2278"/>
    <w:rsid w:val="00CF2473"/>
    <w:rsid w:val="00CF2924"/>
    <w:rsid w:val="00CF2C59"/>
    <w:rsid w:val="00CF3047"/>
    <w:rsid w:val="00CF32E3"/>
    <w:rsid w:val="00CF3CE2"/>
    <w:rsid w:val="00CF4189"/>
    <w:rsid w:val="00CF426D"/>
    <w:rsid w:val="00CF4F9C"/>
    <w:rsid w:val="00CF55BF"/>
    <w:rsid w:val="00CF5C95"/>
    <w:rsid w:val="00CF6891"/>
    <w:rsid w:val="00CF689D"/>
    <w:rsid w:val="00CF6DB9"/>
    <w:rsid w:val="00CF721A"/>
    <w:rsid w:val="00CF77E5"/>
    <w:rsid w:val="00CF79DD"/>
    <w:rsid w:val="00CF7B41"/>
    <w:rsid w:val="00D01BBA"/>
    <w:rsid w:val="00D01EA0"/>
    <w:rsid w:val="00D027B6"/>
    <w:rsid w:val="00D0293A"/>
    <w:rsid w:val="00D03691"/>
    <w:rsid w:val="00D03BE2"/>
    <w:rsid w:val="00D03C46"/>
    <w:rsid w:val="00D03CAD"/>
    <w:rsid w:val="00D04493"/>
    <w:rsid w:val="00D04AED"/>
    <w:rsid w:val="00D05021"/>
    <w:rsid w:val="00D0521E"/>
    <w:rsid w:val="00D05507"/>
    <w:rsid w:val="00D05794"/>
    <w:rsid w:val="00D05926"/>
    <w:rsid w:val="00D05940"/>
    <w:rsid w:val="00D0596F"/>
    <w:rsid w:val="00D05A14"/>
    <w:rsid w:val="00D05C5C"/>
    <w:rsid w:val="00D06190"/>
    <w:rsid w:val="00D065FC"/>
    <w:rsid w:val="00D068A8"/>
    <w:rsid w:val="00D0693A"/>
    <w:rsid w:val="00D07A13"/>
    <w:rsid w:val="00D106E2"/>
    <w:rsid w:val="00D109DD"/>
    <w:rsid w:val="00D10CB6"/>
    <w:rsid w:val="00D113BB"/>
    <w:rsid w:val="00D120C7"/>
    <w:rsid w:val="00D128F6"/>
    <w:rsid w:val="00D13230"/>
    <w:rsid w:val="00D13356"/>
    <w:rsid w:val="00D1399A"/>
    <w:rsid w:val="00D141DF"/>
    <w:rsid w:val="00D14317"/>
    <w:rsid w:val="00D149A5"/>
    <w:rsid w:val="00D151D2"/>
    <w:rsid w:val="00D1609E"/>
    <w:rsid w:val="00D167CB"/>
    <w:rsid w:val="00D16C1F"/>
    <w:rsid w:val="00D20583"/>
    <w:rsid w:val="00D20D14"/>
    <w:rsid w:val="00D21523"/>
    <w:rsid w:val="00D22ACF"/>
    <w:rsid w:val="00D22FD7"/>
    <w:rsid w:val="00D23431"/>
    <w:rsid w:val="00D2362C"/>
    <w:rsid w:val="00D23820"/>
    <w:rsid w:val="00D24043"/>
    <w:rsid w:val="00D2418B"/>
    <w:rsid w:val="00D24B88"/>
    <w:rsid w:val="00D2539F"/>
    <w:rsid w:val="00D25C05"/>
    <w:rsid w:val="00D25E9D"/>
    <w:rsid w:val="00D264CC"/>
    <w:rsid w:val="00D273A1"/>
    <w:rsid w:val="00D27D41"/>
    <w:rsid w:val="00D30598"/>
    <w:rsid w:val="00D30FD2"/>
    <w:rsid w:val="00D317CA"/>
    <w:rsid w:val="00D320C0"/>
    <w:rsid w:val="00D321A7"/>
    <w:rsid w:val="00D32C64"/>
    <w:rsid w:val="00D32D23"/>
    <w:rsid w:val="00D3307A"/>
    <w:rsid w:val="00D332C2"/>
    <w:rsid w:val="00D337DD"/>
    <w:rsid w:val="00D3406F"/>
    <w:rsid w:val="00D3481F"/>
    <w:rsid w:val="00D34A64"/>
    <w:rsid w:val="00D34ACE"/>
    <w:rsid w:val="00D34C78"/>
    <w:rsid w:val="00D35A33"/>
    <w:rsid w:val="00D35B1D"/>
    <w:rsid w:val="00D35DE9"/>
    <w:rsid w:val="00D36268"/>
    <w:rsid w:val="00D36527"/>
    <w:rsid w:val="00D3669A"/>
    <w:rsid w:val="00D3698C"/>
    <w:rsid w:val="00D37366"/>
    <w:rsid w:val="00D37869"/>
    <w:rsid w:val="00D4041D"/>
    <w:rsid w:val="00D40E32"/>
    <w:rsid w:val="00D415E7"/>
    <w:rsid w:val="00D42AAD"/>
    <w:rsid w:val="00D4305B"/>
    <w:rsid w:val="00D438D9"/>
    <w:rsid w:val="00D439B5"/>
    <w:rsid w:val="00D43CC9"/>
    <w:rsid w:val="00D44A95"/>
    <w:rsid w:val="00D44BEA"/>
    <w:rsid w:val="00D44EC0"/>
    <w:rsid w:val="00D455DA"/>
    <w:rsid w:val="00D4569A"/>
    <w:rsid w:val="00D45E80"/>
    <w:rsid w:val="00D45ED6"/>
    <w:rsid w:val="00D46114"/>
    <w:rsid w:val="00D46592"/>
    <w:rsid w:val="00D4697B"/>
    <w:rsid w:val="00D46A4E"/>
    <w:rsid w:val="00D46AE4"/>
    <w:rsid w:val="00D47025"/>
    <w:rsid w:val="00D4720B"/>
    <w:rsid w:val="00D47690"/>
    <w:rsid w:val="00D5053A"/>
    <w:rsid w:val="00D5058E"/>
    <w:rsid w:val="00D505AF"/>
    <w:rsid w:val="00D512B2"/>
    <w:rsid w:val="00D51607"/>
    <w:rsid w:val="00D516F3"/>
    <w:rsid w:val="00D51C68"/>
    <w:rsid w:val="00D52851"/>
    <w:rsid w:val="00D52C84"/>
    <w:rsid w:val="00D52D57"/>
    <w:rsid w:val="00D52F61"/>
    <w:rsid w:val="00D53012"/>
    <w:rsid w:val="00D534BE"/>
    <w:rsid w:val="00D53525"/>
    <w:rsid w:val="00D536D3"/>
    <w:rsid w:val="00D53BE6"/>
    <w:rsid w:val="00D54D95"/>
    <w:rsid w:val="00D553F9"/>
    <w:rsid w:val="00D55F44"/>
    <w:rsid w:val="00D56074"/>
    <w:rsid w:val="00D573B6"/>
    <w:rsid w:val="00D57B90"/>
    <w:rsid w:val="00D57FA7"/>
    <w:rsid w:val="00D60124"/>
    <w:rsid w:val="00D606B7"/>
    <w:rsid w:val="00D60E99"/>
    <w:rsid w:val="00D61287"/>
    <w:rsid w:val="00D61571"/>
    <w:rsid w:val="00D61F98"/>
    <w:rsid w:val="00D6225E"/>
    <w:rsid w:val="00D62671"/>
    <w:rsid w:val="00D62BCC"/>
    <w:rsid w:val="00D630E8"/>
    <w:rsid w:val="00D6314B"/>
    <w:rsid w:val="00D633B9"/>
    <w:rsid w:val="00D63B2F"/>
    <w:rsid w:val="00D641A1"/>
    <w:rsid w:val="00D64B24"/>
    <w:rsid w:val="00D6542C"/>
    <w:rsid w:val="00D656CD"/>
    <w:rsid w:val="00D65B17"/>
    <w:rsid w:val="00D65BF7"/>
    <w:rsid w:val="00D6645F"/>
    <w:rsid w:val="00D6767E"/>
    <w:rsid w:val="00D679FB"/>
    <w:rsid w:val="00D67C36"/>
    <w:rsid w:val="00D706B7"/>
    <w:rsid w:val="00D70A9E"/>
    <w:rsid w:val="00D70E51"/>
    <w:rsid w:val="00D7102E"/>
    <w:rsid w:val="00D71052"/>
    <w:rsid w:val="00D717D4"/>
    <w:rsid w:val="00D71876"/>
    <w:rsid w:val="00D718EC"/>
    <w:rsid w:val="00D71A09"/>
    <w:rsid w:val="00D71A14"/>
    <w:rsid w:val="00D72649"/>
    <w:rsid w:val="00D72863"/>
    <w:rsid w:val="00D72867"/>
    <w:rsid w:val="00D72EEC"/>
    <w:rsid w:val="00D731EC"/>
    <w:rsid w:val="00D737DA"/>
    <w:rsid w:val="00D73CAE"/>
    <w:rsid w:val="00D73CBD"/>
    <w:rsid w:val="00D73F96"/>
    <w:rsid w:val="00D747B3"/>
    <w:rsid w:val="00D74B6E"/>
    <w:rsid w:val="00D74D11"/>
    <w:rsid w:val="00D752B8"/>
    <w:rsid w:val="00D75CDC"/>
    <w:rsid w:val="00D75DAF"/>
    <w:rsid w:val="00D75E7C"/>
    <w:rsid w:val="00D7698D"/>
    <w:rsid w:val="00D76B99"/>
    <w:rsid w:val="00D771E0"/>
    <w:rsid w:val="00D77EB4"/>
    <w:rsid w:val="00D802CB"/>
    <w:rsid w:val="00D80B39"/>
    <w:rsid w:val="00D80BF7"/>
    <w:rsid w:val="00D819F6"/>
    <w:rsid w:val="00D81A38"/>
    <w:rsid w:val="00D81A8A"/>
    <w:rsid w:val="00D81BF7"/>
    <w:rsid w:val="00D81C7E"/>
    <w:rsid w:val="00D82608"/>
    <w:rsid w:val="00D83695"/>
    <w:rsid w:val="00D836E7"/>
    <w:rsid w:val="00D847C5"/>
    <w:rsid w:val="00D84B91"/>
    <w:rsid w:val="00D84E5E"/>
    <w:rsid w:val="00D84F43"/>
    <w:rsid w:val="00D85897"/>
    <w:rsid w:val="00D85A9E"/>
    <w:rsid w:val="00D85DEC"/>
    <w:rsid w:val="00D872B0"/>
    <w:rsid w:val="00D87A9E"/>
    <w:rsid w:val="00D87C36"/>
    <w:rsid w:val="00D90163"/>
    <w:rsid w:val="00D904FD"/>
    <w:rsid w:val="00D9091A"/>
    <w:rsid w:val="00D90BA7"/>
    <w:rsid w:val="00D90F86"/>
    <w:rsid w:val="00D919D3"/>
    <w:rsid w:val="00D9258C"/>
    <w:rsid w:val="00D929AB"/>
    <w:rsid w:val="00D93BF1"/>
    <w:rsid w:val="00D93FD8"/>
    <w:rsid w:val="00D943E1"/>
    <w:rsid w:val="00D94DE6"/>
    <w:rsid w:val="00D94FAD"/>
    <w:rsid w:val="00D952D5"/>
    <w:rsid w:val="00D954E0"/>
    <w:rsid w:val="00D958D6"/>
    <w:rsid w:val="00D959EC"/>
    <w:rsid w:val="00D9618A"/>
    <w:rsid w:val="00D96838"/>
    <w:rsid w:val="00D96ACE"/>
    <w:rsid w:val="00D97395"/>
    <w:rsid w:val="00D975B5"/>
    <w:rsid w:val="00DA00ED"/>
    <w:rsid w:val="00DA04ED"/>
    <w:rsid w:val="00DA0BD8"/>
    <w:rsid w:val="00DA1BF1"/>
    <w:rsid w:val="00DA1DDF"/>
    <w:rsid w:val="00DA2242"/>
    <w:rsid w:val="00DA279C"/>
    <w:rsid w:val="00DA2CCE"/>
    <w:rsid w:val="00DA30FC"/>
    <w:rsid w:val="00DA44C8"/>
    <w:rsid w:val="00DA4618"/>
    <w:rsid w:val="00DA4625"/>
    <w:rsid w:val="00DA46AB"/>
    <w:rsid w:val="00DA539E"/>
    <w:rsid w:val="00DA5B95"/>
    <w:rsid w:val="00DA5CF2"/>
    <w:rsid w:val="00DA5DC2"/>
    <w:rsid w:val="00DA7244"/>
    <w:rsid w:val="00DA74C0"/>
    <w:rsid w:val="00DB02A5"/>
    <w:rsid w:val="00DB0C42"/>
    <w:rsid w:val="00DB121A"/>
    <w:rsid w:val="00DB1514"/>
    <w:rsid w:val="00DB1534"/>
    <w:rsid w:val="00DB1B44"/>
    <w:rsid w:val="00DB1CFB"/>
    <w:rsid w:val="00DB2137"/>
    <w:rsid w:val="00DB2505"/>
    <w:rsid w:val="00DB2701"/>
    <w:rsid w:val="00DB29E7"/>
    <w:rsid w:val="00DB2C2D"/>
    <w:rsid w:val="00DB373A"/>
    <w:rsid w:val="00DB3923"/>
    <w:rsid w:val="00DB3BE5"/>
    <w:rsid w:val="00DB3FE9"/>
    <w:rsid w:val="00DB4024"/>
    <w:rsid w:val="00DB46EB"/>
    <w:rsid w:val="00DB4945"/>
    <w:rsid w:val="00DB4C21"/>
    <w:rsid w:val="00DB4F6E"/>
    <w:rsid w:val="00DB503B"/>
    <w:rsid w:val="00DB52BB"/>
    <w:rsid w:val="00DB57A9"/>
    <w:rsid w:val="00DB5C1B"/>
    <w:rsid w:val="00DB5E5E"/>
    <w:rsid w:val="00DB644F"/>
    <w:rsid w:val="00DB65AC"/>
    <w:rsid w:val="00DB6A03"/>
    <w:rsid w:val="00DB704B"/>
    <w:rsid w:val="00DB73F0"/>
    <w:rsid w:val="00DB798F"/>
    <w:rsid w:val="00DB7AAB"/>
    <w:rsid w:val="00DC02A8"/>
    <w:rsid w:val="00DC0A79"/>
    <w:rsid w:val="00DC0B86"/>
    <w:rsid w:val="00DC0F61"/>
    <w:rsid w:val="00DC16B6"/>
    <w:rsid w:val="00DC1855"/>
    <w:rsid w:val="00DC1901"/>
    <w:rsid w:val="00DC19FC"/>
    <w:rsid w:val="00DC1A34"/>
    <w:rsid w:val="00DC1CE3"/>
    <w:rsid w:val="00DC1EF8"/>
    <w:rsid w:val="00DC2125"/>
    <w:rsid w:val="00DC3425"/>
    <w:rsid w:val="00DC37D2"/>
    <w:rsid w:val="00DC42AB"/>
    <w:rsid w:val="00DC57D5"/>
    <w:rsid w:val="00DC619A"/>
    <w:rsid w:val="00DC6494"/>
    <w:rsid w:val="00DC66D5"/>
    <w:rsid w:val="00DC674F"/>
    <w:rsid w:val="00DC73B5"/>
    <w:rsid w:val="00DC7924"/>
    <w:rsid w:val="00DD19DA"/>
    <w:rsid w:val="00DD2284"/>
    <w:rsid w:val="00DD2D86"/>
    <w:rsid w:val="00DD2DD8"/>
    <w:rsid w:val="00DD3138"/>
    <w:rsid w:val="00DD33FA"/>
    <w:rsid w:val="00DD3B86"/>
    <w:rsid w:val="00DD3CC9"/>
    <w:rsid w:val="00DD412D"/>
    <w:rsid w:val="00DD4F58"/>
    <w:rsid w:val="00DD5BF4"/>
    <w:rsid w:val="00DD5BF7"/>
    <w:rsid w:val="00DD60DD"/>
    <w:rsid w:val="00DD6D11"/>
    <w:rsid w:val="00DD77DE"/>
    <w:rsid w:val="00DD7B29"/>
    <w:rsid w:val="00DD7FBD"/>
    <w:rsid w:val="00DE01DD"/>
    <w:rsid w:val="00DE1747"/>
    <w:rsid w:val="00DE18F3"/>
    <w:rsid w:val="00DE193B"/>
    <w:rsid w:val="00DE1DB6"/>
    <w:rsid w:val="00DE2363"/>
    <w:rsid w:val="00DE24D2"/>
    <w:rsid w:val="00DE24E0"/>
    <w:rsid w:val="00DE25D3"/>
    <w:rsid w:val="00DE27CD"/>
    <w:rsid w:val="00DE2A25"/>
    <w:rsid w:val="00DE2D8D"/>
    <w:rsid w:val="00DE2EC7"/>
    <w:rsid w:val="00DE3249"/>
    <w:rsid w:val="00DE3B9C"/>
    <w:rsid w:val="00DE4490"/>
    <w:rsid w:val="00DE4504"/>
    <w:rsid w:val="00DE4780"/>
    <w:rsid w:val="00DE4D07"/>
    <w:rsid w:val="00DE51EE"/>
    <w:rsid w:val="00DE55C7"/>
    <w:rsid w:val="00DE583F"/>
    <w:rsid w:val="00DE5D0C"/>
    <w:rsid w:val="00DE5E06"/>
    <w:rsid w:val="00DE5F14"/>
    <w:rsid w:val="00DE69C5"/>
    <w:rsid w:val="00DE6EFE"/>
    <w:rsid w:val="00DE7405"/>
    <w:rsid w:val="00DE761D"/>
    <w:rsid w:val="00DE7E2F"/>
    <w:rsid w:val="00DE7E78"/>
    <w:rsid w:val="00DE7F97"/>
    <w:rsid w:val="00DF05F3"/>
    <w:rsid w:val="00DF1132"/>
    <w:rsid w:val="00DF146F"/>
    <w:rsid w:val="00DF19FC"/>
    <w:rsid w:val="00DF1FE6"/>
    <w:rsid w:val="00DF2903"/>
    <w:rsid w:val="00DF2B26"/>
    <w:rsid w:val="00DF2DD3"/>
    <w:rsid w:val="00DF395E"/>
    <w:rsid w:val="00DF3AB3"/>
    <w:rsid w:val="00DF3E6D"/>
    <w:rsid w:val="00DF3FE5"/>
    <w:rsid w:val="00DF461F"/>
    <w:rsid w:val="00DF4887"/>
    <w:rsid w:val="00DF4F92"/>
    <w:rsid w:val="00DF5138"/>
    <w:rsid w:val="00DF542E"/>
    <w:rsid w:val="00DF5ACF"/>
    <w:rsid w:val="00DF5F19"/>
    <w:rsid w:val="00DF73E1"/>
    <w:rsid w:val="00DF7598"/>
    <w:rsid w:val="00DF7A4C"/>
    <w:rsid w:val="00DF7E06"/>
    <w:rsid w:val="00E00207"/>
    <w:rsid w:val="00E01367"/>
    <w:rsid w:val="00E014A0"/>
    <w:rsid w:val="00E0176E"/>
    <w:rsid w:val="00E018AF"/>
    <w:rsid w:val="00E01991"/>
    <w:rsid w:val="00E027A5"/>
    <w:rsid w:val="00E045B9"/>
    <w:rsid w:val="00E04756"/>
    <w:rsid w:val="00E04AA5"/>
    <w:rsid w:val="00E05123"/>
    <w:rsid w:val="00E0517D"/>
    <w:rsid w:val="00E052C1"/>
    <w:rsid w:val="00E05809"/>
    <w:rsid w:val="00E05879"/>
    <w:rsid w:val="00E06529"/>
    <w:rsid w:val="00E06787"/>
    <w:rsid w:val="00E069B0"/>
    <w:rsid w:val="00E06C0C"/>
    <w:rsid w:val="00E071A5"/>
    <w:rsid w:val="00E074F5"/>
    <w:rsid w:val="00E076C2"/>
    <w:rsid w:val="00E1031A"/>
    <w:rsid w:val="00E10FB3"/>
    <w:rsid w:val="00E116C3"/>
    <w:rsid w:val="00E116EC"/>
    <w:rsid w:val="00E11CB6"/>
    <w:rsid w:val="00E12E1E"/>
    <w:rsid w:val="00E135CB"/>
    <w:rsid w:val="00E136F8"/>
    <w:rsid w:val="00E137FC"/>
    <w:rsid w:val="00E1394C"/>
    <w:rsid w:val="00E1462D"/>
    <w:rsid w:val="00E146A8"/>
    <w:rsid w:val="00E14F3D"/>
    <w:rsid w:val="00E152D0"/>
    <w:rsid w:val="00E152E6"/>
    <w:rsid w:val="00E153A1"/>
    <w:rsid w:val="00E15BD2"/>
    <w:rsid w:val="00E15D48"/>
    <w:rsid w:val="00E16386"/>
    <w:rsid w:val="00E169D2"/>
    <w:rsid w:val="00E169F7"/>
    <w:rsid w:val="00E16C89"/>
    <w:rsid w:val="00E17704"/>
    <w:rsid w:val="00E20CC5"/>
    <w:rsid w:val="00E2132C"/>
    <w:rsid w:val="00E2164D"/>
    <w:rsid w:val="00E21F4C"/>
    <w:rsid w:val="00E2249B"/>
    <w:rsid w:val="00E22955"/>
    <w:rsid w:val="00E233CF"/>
    <w:rsid w:val="00E23994"/>
    <w:rsid w:val="00E240E0"/>
    <w:rsid w:val="00E2428F"/>
    <w:rsid w:val="00E24FD4"/>
    <w:rsid w:val="00E25260"/>
    <w:rsid w:val="00E2558F"/>
    <w:rsid w:val="00E262AA"/>
    <w:rsid w:val="00E26374"/>
    <w:rsid w:val="00E26CBB"/>
    <w:rsid w:val="00E2703C"/>
    <w:rsid w:val="00E3019E"/>
    <w:rsid w:val="00E30860"/>
    <w:rsid w:val="00E3099C"/>
    <w:rsid w:val="00E30DC1"/>
    <w:rsid w:val="00E30F71"/>
    <w:rsid w:val="00E31699"/>
    <w:rsid w:val="00E31BA2"/>
    <w:rsid w:val="00E31D33"/>
    <w:rsid w:val="00E32041"/>
    <w:rsid w:val="00E324A9"/>
    <w:rsid w:val="00E32723"/>
    <w:rsid w:val="00E331F5"/>
    <w:rsid w:val="00E33238"/>
    <w:rsid w:val="00E332EC"/>
    <w:rsid w:val="00E33830"/>
    <w:rsid w:val="00E33F04"/>
    <w:rsid w:val="00E3400B"/>
    <w:rsid w:val="00E3426F"/>
    <w:rsid w:val="00E34798"/>
    <w:rsid w:val="00E34930"/>
    <w:rsid w:val="00E34A52"/>
    <w:rsid w:val="00E35061"/>
    <w:rsid w:val="00E354EE"/>
    <w:rsid w:val="00E3574D"/>
    <w:rsid w:val="00E3578B"/>
    <w:rsid w:val="00E363D6"/>
    <w:rsid w:val="00E36885"/>
    <w:rsid w:val="00E36F3D"/>
    <w:rsid w:val="00E37F58"/>
    <w:rsid w:val="00E404B3"/>
    <w:rsid w:val="00E4066E"/>
    <w:rsid w:val="00E41460"/>
    <w:rsid w:val="00E4249C"/>
    <w:rsid w:val="00E436BE"/>
    <w:rsid w:val="00E4427E"/>
    <w:rsid w:val="00E443DA"/>
    <w:rsid w:val="00E443FA"/>
    <w:rsid w:val="00E44737"/>
    <w:rsid w:val="00E44E6D"/>
    <w:rsid w:val="00E45581"/>
    <w:rsid w:val="00E45D3D"/>
    <w:rsid w:val="00E45D9D"/>
    <w:rsid w:val="00E4636A"/>
    <w:rsid w:val="00E464F7"/>
    <w:rsid w:val="00E50E5F"/>
    <w:rsid w:val="00E51738"/>
    <w:rsid w:val="00E520B5"/>
    <w:rsid w:val="00E5275F"/>
    <w:rsid w:val="00E52773"/>
    <w:rsid w:val="00E52C52"/>
    <w:rsid w:val="00E52D4C"/>
    <w:rsid w:val="00E53AD4"/>
    <w:rsid w:val="00E53AE3"/>
    <w:rsid w:val="00E53AF9"/>
    <w:rsid w:val="00E541B1"/>
    <w:rsid w:val="00E5516F"/>
    <w:rsid w:val="00E55323"/>
    <w:rsid w:val="00E55F51"/>
    <w:rsid w:val="00E569C2"/>
    <w:rsid w:val="00E56F28"/>
    <w:rsid w:val="00E579C7"/>
    <w:rsid w:val="00E6006F"/>
    <w:rsid w:val="00E6038B"/>
    <w:rsid w:val="00E60981"/>
    <w:rsid w:val="00E60BA8"/>
    <w:rsid w:val="00E60FCC"/>
    <w:rsid w:val="00E61EE7"/>
    <w:rsid w:val="00E62273"/>
    <w:rsid w:val="00E62E1A"/>
    <w:rsid w:val="00E6367C"/>
    <w:rsid w:val="00E6387B"/>
    <w:rsid w:val="00E6399F"/>
    <w:rsid w:val="00E64A8A"/>
    <w:rsid w:val="00E64BC3"/>
    <w:rsid w:val="00E64E77"/>
    <w:rsid w:val="00E6543F"/>
    <w:rsid w:val="00E667DF"/>
    <w:rsid w:val="00E67109"/>
    <w:rsid w:val="00E6780E"/>
    <w:rsid w:val="00E67994"/>
    <w:rsid w:val="00E7025D"/>
    <w:rsid w:val="00E70A21"/>
    <w:rsid w:val="00E70F71"/>
    <w:rsid w:val="00E7126D"/>
    <w:rsid w:val="00E712EA"/>
    <w:rsid w:val="00E71316"/>
    <w:rsid w:val="00E717B7"/>
    <w:rsid w:val="00E71FC8"/>
    <w:rsid w:val="00E7241D"/>
    <w:rsid w:val="00E72615"/>
    <w:rsid w:val="00E72B20"/>
    <w:rsid w:val="00E73190"/>
    <w:rsid w:val="00E735CD"/>
    <w:rsid w:val="00E738F8"/>
    <w:rsid w:val="00E73A97"/>
    <w:rsid w:val="00E749DA"/>
    <w:rsid w:val="00E74DA6"/>
    <w:rsid w:val="00E753C6"/>
    <w:rsid w:val="00E75736"/>
    <w:rsid w:val="00E761BE"/>
    <w:rsid w:val="00E76263"/>
    <w:rsid w:val="00E7655E"/>
    <w:rsid w:val="00E770DB"/>
    <w:rsid w:val="00E778C6"/>
    <w:rsid w:val="00E77AEC"/>
    <w:rsid w:val="00E77B55"/>
    <w:rsid w:val="00E806E7"/>
    <w:rsid w:val="00E80A6B"/>
    <w:rsid w:val="00E80C34"/>
    <w:rsid w:val="00E80C3C"/>
    <w:rsid w:val="00E80CCB"/>
    <w:rsid w:val="00E815D1"/>
    <w:rsid w:val="00E818B4"/>
    <w:rsid w:val="00E81A3E"/>
    <w:rsid w:val="00E81EDF"/>
    <w:rsid w:val="00E823C6"/>
    <w:rsid w:val="00E82A42"/>
    <w:rsid w:val="00E82F45"/>
    <w:rsid w:val="00E82FD3"/>
    <w:rsid w:val="00E83111"/>
    <w:rsid w:val="00E831D0"/>
    <w:rsid w:val="00E8357A"/>
    <w:rsid w:val="00E83A82"/>
    <w:rsid w:val="00E83CFC"/>
    <w:rsid w:val="00E845AF"/>
    <w:rsid w:val="00E849FA"/>
    <w:rsid w:val="00E84D0E"/>
    <w:rsid w:val="00E850EC"/>
    <w:rsid w:val="00E85640"/>
    <w:rsid w:val="00E8587D"/>
    <w:rsid w:val="00E85D18"/>
    <w:rsid w:val="00E85D37"/>
    <w:rsid w:val="00E86168"/>
    <w:rsid w:val="00E86374"/>
    <w:rsid w:val="00E86BF6"/>
    <w:rsid w:val="00E86F7D"/>
    <w:rsid w:val="00E877BA"/>
    <w:rsid w:val="00E87F8F"/>
    <w:rsid w:val="00E905B0"/>
    <w:rsid w:val="00E906D3"/>
    <w:rsid w:val="00E907F9"/>
    <w:rsid w:val="00E90C0B"/>
    <w:rsid w:val="00E91047"/>
    <w:rsid w:val="00E915A0"/>
    <w:rsid w:val="00E924E1"/>
    <w:rsid w:val="00E9310F"/>
    <w:rsid w:val="00E932F5"/>
    <w:rsid w:val="00E93FAD"/>
    <w:rsid w:val="00E94B10"/>
    <w:rsid w:val="00E94CD7"/>
    <w:rsid w:val="00E95C63"/>
    <w:rsid w:val="00E95CFE"/>
    <w:rsid w:val="00E95F99"/>
    <w:rsid w:val="00E964DE"/>
    <w:rsid w:val="00E964F8"/>
    <w:rsid w:val="00E96B95"/>
    <w:rsid w:val="00E96C06"/>
    <w:rsid w:val="00E971B1"/>
    <w:rsid w:val="00E971B8"/>
    <w:rsid w:val="00E97381"/>
    <w:rsid w:val="00E97BC8"/>
    <w:rsid w:val="00E97F1E"/>
    <w:rsid w:val="00E97FE3"/>
    <w:rsid w:val="00EA01FA"/>
    <w:rsid w:val="00EA0380"/>
    <w:rsid w:val="00EA0A89"/>
    <w:rsid w:val="00EA0EA2"/>
    <w:rsid w:val="00EA0F55"/>
    <w:rsid w:val="00EA1675"/>
    <w:rsid w:val="00EA169C"/>
    <w:rsid w:val="00EA1C23"/>
    <w:rsid w:val="00EA21D2"/>
    <w:rsid w:val="00EA222B"/>
    <w:rsid w:val="00EA28BA"/>
    <w:rsid w:val="00EA2965"/>
    <w:rsid w:val="00EA30DD"/>
    <w:rsid w:val="00EA32F4"/>
    <w:rsid w:val="00EA3431"/>
    <w:rsid w:val="00EA3454"/>
    <w:rsid w:val="00EA345D"/>
    <w:rsid w:val="00EA35BC"/>
    <w:rsid w:val="00EA35CB"/>
    <w:rsid w:val="00EA416D"/>
    <w:rsid w:val="00EA5280"/>
    <w:rsid w:val="00EA56C6"/>
    <w:rsid w:val="00EA58E2"/>
    <w:rsid w:val="00EA6CBB"/>
    <w:rsid w:val="00EA73EE"/>
    <w:rsid w:val="00EA751B"/>
    <w:rsid w:val="00EA7B20"/>
    <w:rsid w:val="00EA7FBA"/>
    <w:rsid w:val="00EB050D"/>
    <w:rsid w:val="00EB05E1"/>
    <w:rsid w:val="00EB1026"/>
    <w:rsid w:val="00EB15C2"/>
    <w:rsid w:val="00EB18F5"/>
    <w:rsid w:val="00EB23D8"/>
    <w:rsid w:val="00EB30E1"/>
    <w:rsid w:val="00EB345B"/>
    <w:rsid w:val="00EB3A66"/>
    <w:rsid w:val="00EB474A"/>
    <w:rsid w:val="00EB4EAE"/>
    <w:rsid w:val="00EB50D5"/>
    <w:rsid w:val="00EB5E83"/>
    <w:rsid w:val="00EB5F64"/>
    <w:rsid w:val="00EB5F79"/>
    <w:rsid w:val="00EB5FD0"/>
    <w:rsid w:val="00EB62AF"/>
    <w:rsid w:val="00EB66A7"/>
    <w:rsid w:val="00EB7AEA"/>
    <w:rsid w:val="00EC0003"/>
    <w:rsid w:val="00EC0339"/>
    <w:rsid w:val="00EC1F1C"/>
    <w:rsid w:val="00EC2005"/>
    <w:rsid w:val="00EC26B7"/>
    <w:rsid w:val="00EC28DA"/>
    <w:rsid w:val="00EC2AE3"/>
    <w:rsid w:val="00EC2DF2"/>
    <w:rsid w:val="00EC3994"/>
    <w:rsid w:val="00EC40D9"/>
    <w:rsid w:val="00EC4238"/>
    <w:rsid w:val="00EC4564"/>
    <w:rsid w:val="00EC4795"/>
    <w:rsid w:val="00EC4CCF"/>
    <w:rsid w:val="00EC4DC0"/>
    <w:rsid w:val="00EC4E33"/>
    <w:rsid w:val="00EC5640"/>
    <w:rsid w:val="00EC6120"/>
    <w:rsid w:val="00EC6241"/>
    <w:rsid w:val="00EC7092"/>
    <w:rsid w:val="00EC7D72"/>
    <w:rsid w:val="00ED00C5"/>
    <w:rsid w:val="00ED05AD"/>
    <w:rsid w:val="00ED0F94"/>
    <w:rsid w:val="00ED0FB0"/>
    <w:rsid w:val="00ED14C3"/>
    <w:rsid w:val="00ED15A9"/>
    <w:rsid w:val="00ED1BBE"/>
    <w:rsid w:val="00ED1C84"/>
    <w:rsid w:val="00ED21C2"/>
    <w:rsid w:val="00ED224E"/>
    <w:rsid w:val="00ED24F0"/>
    <w:rsid w:val="00ED250E"/>
    <w:rsid w:val="00ED2D9C"/>
    <w:rsid w:val="00ED373D"/>
    <w:rsid w:val="00ED3EE6"/>
    <w:rsid w:val="00ED47C0"/>
    <w:rsid w:val="00ED4A6B"/>
    <w:rsid w:val="00ED5242"/>
    <w:rsid w:val="00ED5B73"/>
    <w:rsid w:val="00ED5FE7"/>
    <w:rsid w:val="00ED603F"/>
    <w:rsid w:val="00ED6045"/>
    <w:rsid w:val="00ED6255"/>
    <w:rsid w:val="00ED75B1"/>
    <w:rsid w:val="00ED75FF"/>
    <w:rsid w:val="00ED78CA"/>
    <w:rsid w:val="00ED7A25"/>
    <w:rsid w:val="00ED7BBB"/>
    <w:rsid w:val="00ED7D52"/>
    <w:rsid w:val="00ED7EFC"/>
    <w:rsid w:val="00EE02EB"/>
    <w:rsid w:val="00EE13B0"/>
    <w:rsid w:val="00EE1ADE"/>
    <w:rsid w:val="00EE1FCC"/>
    <w:rsid w:val="00EE280E"/>
    <w:rsid w:val="00EE3228"/>
    <w:rsid w:val="00EE33BD"/>
    <w:rsid w:val="00EE4703"/>
    <w:rsid w:val="00EE47EA"/>
    <w:rsid w:val="00EE4ED0"/>
    <w:rsid w:val="00EE4FF2"/>
    <w:rsid w:val="00EE5153"/>
    <w:rsid w:val="00EE5595"/>
    <w:rsid w:val="00EE5BAA"/>
    <w:rsid w:val="00EE635C"/>
    <w:rsid w:val="00EE6D9E"/>
    <w:rsid w:val="00EE6E95"/>
    <w:rsid w:val="00EE6F40"/>
    <w:rsid w:val="00EE714E"/>
    <w:rsid w:val="00EE7408"/>
    <w:rsid w:val="00EE755E"/>
    <w:rsid w:val="00EE76A9"/>
    <w:rsid w:val="00EE79BC"/>
    <w:rsid w:val="00EE7E6C"/>
    <w:rsid w:val="00EF07A6"/>
    <w:rsid w:val="00EF09FB"/>
    <w:rsid w:val="00EF0A63"/>
    <w:rsid w:val="00EF0E33"/>
    <w:rsid w:val="00EF1E1C"/>
    <w:rsid w:val="00EF2285"/>
    <w:rsid w:val="00EF24AE"/>
    <w:rsid w:val="00EF27DA"/>
    <w:rsid w:val="00EF285A"/>
    <w:rsid w:val="00EF32A0"/>
    <w:rsid w:val="00EF335B"/>
    <w:rsid w:val="00EF3722"/>
    <w:rsid w:val="00EF426F"/>
    <w:rsid w:val="00EF543B"/>
    <w:rsid w:val="00EF58C4"/>
    <w:rsid w:val="00EF5A90"/>
    <w:rsid w:val="00EF5B5C"/>
    <w:rsid w:val="00EF5C8F"/>
    <w:rsid w:val="00EF67EC"/>
    <w:rsid w:val="00EF69F6"/>
    <w:rsid w:val="00EF6C0F"/>
    <w:rsid w:val="00EF76EB"/>
    <w:rsid w:val="00EF7D92"/>
    <w:rsid w:val="00F0045A"/>
    <w:rsid w:val="00F00B52"/>
    <w:rsid w:val="00F00E28"/>
    <w:rsid w:val="00F011AE"/>
    <w:rsid w:val="00F0179A"/>
    <w:rsid w:val="00F020BA"/>
    <w:rsid w:val="00F0252E"/>
    <w:rsid w:val="00F028CF"/>
    <w:rsid w:val="00F033DB"/>
    <w:rsid w:val="00F035E8"/>
    <w:rsid w:val="00F036F7"/>
    <w:rsid w:val="00F03737"/>
    <w:rsid w:val="00F03883"/>
    <w:rsid w:val="00F03E3B"/>
    <w:rsid w:val="00F040B1"/>
    <w:rsid w:val="00F040C4"/>
    <w:rsid w:val="00F0415B"/>
    <w:rsid w:val="00F041F6"/>
    <w:rsid w:val="00F04378"/>
    <w:rsid w:val="00F05168"/>
    <w:rsid w:val="00F05715"/>
    <w:rsid w:val="00F05E1C"/>
    <w:rsid w:val="00F060A5"/>
    <w:rsid w:val="00F065A1"/>
    <w:rsid w:val="00F07485"/>
    <w:rsid w:val="00F07AE7"/>
    <w:rsid w:val="00F1004C"/>
    <w:rsid w:val="00F10392"/>
    <w:rsid w:val="00F111F0"/>
    <w:rsid w:val="00F11433"/>
    <w:rsid w:val="00F11921"/>
    <w:rsid w:val="00F11926"/>
    <w:rsid w:val="00F12325"/>
    <w:rsid w:val="00F12A92"/>
    <w:rsid w:val="00F13F6C"/>
    <w:rsid w:val="00F1495D"/>
    <w:rsid w:val="00F1518C"/>
    <w:rsid w:val="00F15A24"/>
    <w:rsid w:val="00F15B84"/>
    <w:rsid w:val="00F160CD"/>
    <w:rsid w:val="00F160E7"/>
    <w:rsid w:val="00F16327"/>
    <w:rsid w:val="00F163DE"/>
    <w:rsid w:val="00F164F4"/>
    <w:rsid w:val="00F16771"/>
    <w:rsid w:val="00F17CC9"/>
    <w:rsid w:val="00F2041E"/>
    <w:rsid w:val="00F20430"/>
    <w:rsid w:val="00F211F6"/>
    <w:rsid w:val="00F2173B"/>
    <w:rsid w:val="00F21DE3"/>
    <w:rsid w:val="00F221CA"/>
    <w:rsid w:val="00F223ED"/>
    <w:rsid w:val="00F2263C"/>
    <w:rsid w:val="00F22EC9"/>
    <w:rsid w:val="00F23109"/>
    <w:rsid w:val="00F23459"/>
    <w:rsid w:val="00F235E7"/>
    <w:rsid w:val="00F236D5"/>
    <w:rsid w:val="00F241A0"/>
    <w:rsid w:val="00F24417"/>
    <w:rsid w:val="00F25E68"/>
    <w:rsid w:val="00F260C5"/>
    <w:rsid w:val="00F2663B"/>
    <w:rsid w:val="00F26C4D"/>
    <w:rsid w:val="00F27017"/>
    <w:rsid w:val="00F27207"/>
    <w:rsid w:val="00F27DBD"/>
    <w:rsid w:val="00F302B7"/>
    <w:rsid w:val="00F3032C"/>
    <w:rsid w:val="00F304D6"/>
    <w:rsid w:val="00F309CD"/>
    <w:rsid w:val="00F30A54"/>
    <w:rsid w:val="00F310EA"/>
    <w:rsid w:val="00F31817"/>
    <w:rsid w:val="00F31EA8"/>
    <w:rsid w:val="00F32B20"/>
    <w:rsid w:val="00F32D91"/>
    <w:rsid w:val="00F33946"/>
    <w:rsid w:val="00F33E66"/>
    <w:rsid w:val="00F3436C"/>
    <w:rsid w:val="00F34473"/>
    <w:rsid w:val="00F355B9"/>
    <w:rsid w:val="00F3590C"/>
    <w:rsid w:val="00F3597D"/>
    <w:rsid w:val="00F35B16"/>
    <w:rsid w:val="00F36131"/>
    <w:rsid w:val="00F3637E"/>
    <w:rsid w:val="00F36991"/>
    <w:rsid w:val="00F36D43"/>
    <w:rsid w:val="00F36F7F"/>
    <w:rsid w:val="00F37AFB"/>
    <w:rsid w:val="00F37E80"/>
    <w:rsid w:val="00F37F27"/>
    <w:rsid w:val="00F40944"/>
    <w:rsid w:val="00F409C2"/>
    <w:rsid w:val="00F40A09"/>
    <w:rsid w:val="00F40D4F"/>
    <w:rsid w:val="00F41182"/>
    <w:rsid w:val="00F41683"/>
    <w:rsid w:val="00F41D7B"/>
    <w:rsid w:val="00F41E80"/>
    <w:rsid w:val="00F4271C"/>
    <w:rsid w:val="00F42A66"/>
    <w:rsid w:val="00F43004"/>
    <w:rsid w:val="00F43545"/>
    <w:rsid w:val="00F43D31"/>
    <w:rsid w:val="00F44B87"/>
    <w:rsid w:val="00F44CD0"/>
    <w:rsid w:val="00F453E1"/>
    <w:rsid w:val="00F463C6"/>
    <w:rsid w:val="00F466E1"/>
    <w:rsid w:val="00F469FC"/>
    <w:rsid w:val="00F46AC7"/>
    <w:rsid w:val="00F46EBD"/>
    <w:rsid w:val="00F4761D"/>
    <w:rsid w:val="00F47A5F"/>
    <w:rsid w:val="00F47ECF"/>
    <w:rsid w:val="00F50720"/>
    <w:rsid w:val="00F50E50"/>
    <w:rsid w:val="00F5100F"/>
    <w:rsid w:val="00F5146F"/>
    <w:rsid w:val="00F51E42"/>
    <w:rsid w:val="00F52385"/>
    <w:rsid w:val="00F53006"/>
    <w:rsid w:val="00F53DAF"/>
    <w:rsid w:val="00F54A31"/>
    <w:rsid w:val="00F54C3A"/>
    <w:rsid w:val="00F557FE"/>
    <w:rsid w:val="00F56347"/>
    <w:rsid w:val="00F5723F"/>
    <w:rsid w:val="00F57CB3"/>
    <w:rsid w:val="00F602FB"/>
    <w:rsid w:val="00F60D64"/>
    <w:rsid w:val="00F60DB3"/>
    <w:rsid w:val="00F617D8"/>
    <w:rsid w:val="00F619F0"/>
    <w:rsid w:val="00F61B5B"/>
    <w:rsid w:val="00F61B6E"/>
    <w:rsid w:val="00F62440"/>
    <w:rsid w:val="00F62FC8"/>
    <w:rsid w:val="00F630F1"/>
    <w:rsid w:val="00F63383"/>
    <w:rsid w:val="00F63443"/>
    <w:rsid w:val="00F63CA9"/>
    <w:rsid w:val="00F63F2E"/>
    <w:rsid w:val="00F64263"/>
    <w:rsid w:val="00F645DC"/>
    <w:rsid w:val="00F64D2A"/>
    <w:rsid w:val="00F64F7B"/>
    <w:rsid w:val="00F65ED2"/>
    <w:rsid w:val="00F663F5"/>
    <w:rsid w:val="00F6706C"/>
    <w:rsid w:val="00F6711C"/>
    <w:rsid w:val="00F671F9"/>
    <w:rsid w:val="00F67B7A"/>
    <w:rsid w:val="00F7002C"/>
    <w:rsid w:val="00F70332"/>
    <w:rsid w:val="00F7060E"/>
    <w:rsid w:val="00F7094C"/>
    <w:rsid w:val="00F70C96"/>
    <w:rsid w:val="00F70E26"/>
    <w:rsid w:val="00F72184"/>
    <w:rsid w:val="00F722BE"/>
    <w:rsid w:val="00F725F7"/>
    <w:rsid w:val="00F731AC"/>
    <w:rsid w:val="00F738C2"/>
    <w:rsid w:val="00F73905"/>
    <w:rsid w:val="00F73BBB"/>
    <w:rsid w:val="00F74037"/>
    <w:rsid w:val="00F740FD"/>
    <w:rsid w:val="00F741C9"/>
    <w:rsid w:val="00F7462A"/>
    <w:rsid w:val="00F7497A"/>
    <w:rsid w:val="00F75494"/>
    <w:rsid w:val="00F7564D"/>
    <w:rsid w:val="00F76B2F"/>
    <w:rsid w:val="00F770DE"/>
    <w:rsid w:val="00F7714D"/>
    <w:rsid w:val="00F7731F"/>
    <w:rsid w:val="00F7775E"/>
    <w:rsid w:val="00F80055"/>
    <w:rsid w:val="00F809F5"/>
    <w:rsid w:val="00F80DCD"/>
    <w:rsid w:val="00F80DFC"/>
    <w:rsid w:val="00F81309"/>
    <w:rsid w:val="00F818FA"/>
    <w:rsid w:val="00F819F3"/>
    <w:rsid w:val="00F81C74"/>
    <w:rsid w:val="00F81D2A"/>
    <w:rsid w:val="00F827A2"/>
    <w:rsid w:val="00F82D98"/>
    <w:rsid w:val="00F82F9D"/>
    <w:rsid w:val="00F84400"/>
    <w:rsid w:val="00F84A83"/>
    <w:rsid w:val="00F84D21"/>
    <w:rsid w:val="00F84D9A"/>
    <w:rsid w:val="00F84DD7"/>
    <w:rsid w:val="00F84ED1"/>
    <w:rsid w:val="00F856EF"/>
    <w:rsid w:val="00F864D6"/>
    <w:rsid w:val="00F8653C"/>
    <w:rsid w:val="00F866CE"/>
    <w:rsid w:val="00F86B98"/>
    <w:rsid w:val="00F86D60"/>
    <w:rsid w:val="00F86FC1"/>
    <w:rsid w:val="00F87146"/>
    <w:rsid w:val="00F87161"/>
    <w:rsid w:val="00F87753"/>
    <w:rsid w:val="00F907F0"/>
    <w:rsid w:val="00F90C9F"/>
    <w:rsid w:val="00F90EEB"/>
    <w:rsid w:val="00F9189E"/>
    <w:rsid w:val="00F91ED6"/>
    <w:rsid w:val="00F920DB"/>
    <w:rsid w:val="00F922DE"/>
    <w:rsid w:val="00F926D2"/>
    <w:rsid w:val="00F92CF4"/>
    <w:rsid w:val="00F930CD"/>
    <w:rsid w:val="00F9318C"/>
    <w:rsid w:val="00F9352C"/>
    <w:rsid w:val="00F93795"/>
    <w:rsid w:val="00F93839"/>
    <w:rsid w:val="00F938DC"/>
    <w:rsid w:val="00F93C53"/>
    <w:rsid w:val="00F93D62"/>
    <w:rsid w:val="00F9456A"/>
    <w:rsid w:val="00F95788"/>
    <w:rsid w:val="00F962C3"/>
    <w:rsid w:val="00F965ED"/>
    <w:rsid w:val="00F96D07"/>
    <w:rsid w:val="00F96FD1"/>
    <w:rsid w:val="00F972F3"/>
    <w:rsid w:val="00F9773A"/>
    <w:rsid w:val="00F97A98"/>
    <w:rsid w:val="00FA0A84"/>
    <w:rsid w:val="00FA0B4A"/>
    <w:rsid w:val="00FA0F40"/>
    <w:rsid w:val="00FA1CA0"/>
    <w:rsid w:val="00FA1E32"/>
    <w:rsid w:val="00FA239A"/>
    <w:rsid w:val="00FA23E6"/>
    <w:rsid w:val="00FA2758"/>
    <w:rsid w:val="00FA2AB4"/>
    <w:rsid w:val="00FA2C14"/>
    <w:rsid w:val="00FA356D"/>
    <w:rsid w:val="00FA378F"/>
    <w:rsid w:val="00FA3887"/>
    <w:rsid w:val="00FA3D11"/>
    <w:rsid w:val="00FA40E6"/>
    <w:rsid w:val="00FA4F52"/>
    <w:rsid w:val="00FA50A6"/>
    <w:rsid w:val="00FA5E8E"/>
    <w:rsid w:val="00FA616B"/>
    <w:rsid w:val="00FA67AD"/>
    <w:rsid w:val="00FA6A5B"/>
    <w:rsid w:val="00FA6B22"/>
    <w:rsid w:val="00FA739C"/>
    <w:rsid w:val="00FA774D"/>
    <w:rsid w:val="00FB046F"/>
    <w:rsid w:val="00FB09B0"/>
    <w:rsid w:val="00FB1002"/>
    <w:rsid w:val="00FB1583"/>
    <w:rsid w:val="00FB1708"/>
    <w:rsid w:val="00FB1C8E"/>
    <w:rsid w:val="00FB1C9D"/>
    <w:rsid w:val="00FB1CD9"/>
    <w:rsid w:val="00FB2434"/>
    <w:rsid w:val="00FB2884"/>
    <w:rsid w:val="00FB292B"/>
    <w:rsid w:val="00FB31D1"/>
    <w:rsid w:val="00FB335A"/>
    <w:rsid w:val="00FB3AD1"/>
    <w:rsid w:val="00FB3B35"/>
    <w:rsid w:val="00FB3B68"/>
    <w:rsid w:val="00FB3C2B"/>
    <w:rsid w:val="00FB4216"/>
    <w:rsid w:val="00FB42A6"/>
    <w:rsid w:val="00FB44BD"/>
    <w:rsid w:val="00FB49BF"/>
    <w:rsid w:val="00FB4C77"/>
    <w:rsid w:val="00FB4DB3"/>
    <w:rsid w:val="00FB5C0A"/>
    <w:rsid w:val="00FB5F4B"/>
    <w:rsid w:val="00FB5FFB"/>
    <w:rsid w:val="00FB647D"/>
    <w:rsid w:val="00FB6523"/>
    <w:rsid w:val="00FB65CF"/>
    <w:rsid w:val="00FB6A6F"/>
    <w:rsid w:val="00FB6E69"/>
    <w:rsid w:val="00FB71A1"/>
    <w:rsid w:val="00FC0303"/>
    <w:rsid w:val="00FC0587"/>
    <w:rsid w:val="00FC06CD"/>
    <w:rsid w:val="00FC1461"/>
    <w:rsid w:val="00FC17F7"/>
    <w:rsid w:val="00FC2B39"/>
    <w:rsid w:val="00FC3431"/>
    <w:rsid w:val="00FC3698"/>
    <w:rsid w:val="00FC415C"/>
    <w:rsid w:val="00FC4591"/>
    <w:rsid w:val="00FC5E60"/>
    <w:rsid w:val="00FC5FDD"/>
    <w:rsid w:val="00FC7818"/>
    <w:rsid w:val="00FC7B55"/>
    <w:rsid w:val="00FC7F1E"/>
    <w:rsid w:val="00FD0085"/>
    <w:rsid w:val="00FD0377"/>
    <w:rsid w:val="00FD13FE"/>
    <w:rsid w:val="00FD19A0"/>
    <w:rsid w:val="00FD1EE3"/>
    <w:rsid w:val="00FD208C"/>
    <w:rsid w:val="00FD3254"/>
    <w:rsid w:val="00FD3334"/>
    <w:rsid w:val="00FD3B22"/>
    <w:rsid w:val="00FD3F84"/>
    <w:rsid w:val="00FD4391"/>
    <w:rsid w:val="00FD4BB1"/>
    <w:rsid w:val="00FD4C3B"/>
    <w:rsid w:val="00FD4F60"/>
    <w:rsid w:val="00FD5025"/>
    <w:rsid w:val="00FD56B6"/>
    <w:rsid w:val="00FD5952"/>
    <w:rsid w:val="00FD5A7E"/>
    <w:rsid w:val="00FD5E47"/>
    <w:rsid w:val="00FD5E6D"/>
    <w:rsid w:val="00FD611C"/>
    <w:rsid w:val="00FD64A0"/>
    <w:rsid w:val="00FD6C8D"/>
    <w:rsid w:val="00FD6E06"/>
    <w:rsid w:val="00FD726B"/>
    <w:rsid w:val="00FD7330"/>
    <w:rsid w:val="00FD7536"/>
    <w:rsid w:val="00FD7998"/>
    <w:rsid w:val="00FD7F77"/>
    <w:rsid w:val="00FE03D6"/>
    <w:rsid w:val="00FE03DD"/>
    <w:rsid w:val="00FE0A41"/>
    <w:rsid w:val="00FE0CAF"/>
    <w:rsid w:val="00FE1464"/>
    <w:rsid w:val="00FE1F93"/>
    <w:rsid w:val="00FE20E3"/>
    <w:rsid w:val="00FE2905"/>
    <w:rsid w:val="00FE2E83"/>
    <w:rsid w:val="00FE3D08"/>
    <w:rsid w:val="00FE3F7C"/>
    <w:rsid w:val="00FE4EF5"/>
    <w:rsid w:val="00FE51B0"/>
    <w:rsid w:val="00FE533B"/>
    <w:rsid w:val="00FE54D6"/>
    <w:rsid w:val="00FE577D"/>
    <w:rsid w:val="00FE63A4"/>
    <w:rsid w:val="00FE6B16"/>
    <w:rsid w:val="00FE7037"/>
    <w:rsid w:val="00FE740A"/>
    <w:rsid w:val="00FE757F"/>
    <w:rsid w:val="00FE7DBF"/>
    <w:rsid w:val="00FF037B"/>
    <w:rsid w:val="00FF0867"/>
    <w:rsid w:val="00FF09FA"/>
    <w:rsid w:val="00FF15A8"/>
    <w:rsid w:val="00FF1D82"/>
    <w:rsid w:val="00FF23A8"/>
    <w:rsid w:val="00FF24F4"/>
    <w:rsid w:val="00FF284C"/>
    <w:rsid w:val="00FF29B2"/>
    <w:rsid w:val="00FF2AF7"/>
    <w:rsid w:val="00FF34BF"/>
    <w:rsid w:val="00FF39A0"/>
    <w:rsid w:val="00FF39B4"/>
    <w:rsid w:val="00FF3A1E"/>
    <w:rsid w:val="00FF3F40"/>
    <w:rsid w:val="00FF4148"/>
    <w:rsid w:val="00FF4E1B"/>
    <w:rsid w:val="00FF5005"/>
    <w:rsid w:val="00FF57D9"/>
    <w:rsid w:val="00FF6346"/>
    <w:rsid w:val="00FF76E0"/>
  </w:rsids>
  <m:mathPr>
    <m:mathFont m:val="Cambria Math"/>
    <m:brkBin m:val="before"/>
    <m:brkBinSub m:val="--"/>
    <m:smallFrac m:val="0"/>
    <m:dispDef/>
    <m:lMargin m:val="72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1A55886F-D3AA-4D6B-8672-0DA9810B1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lsdException w:name="List Number" w:semiHidden="1" w:qFormat="1"/>
    <w:lsdException w:name="List 2" w:semiHidden="1" w:unhideWhenUsed="1"/>
    <w:lsdException w:name="List 3" w:semiHidden="1" w:unhideWhenUsed="1"/>
    <w:lsdException w:name="List 4" w:semiHidden="1"/>
    <w:lsdException w:name="List 5" w:semiHidden="1"/>
    <w:lsdException w:name="List Bullet 2"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B24"/>
    <w:pPr>
      <w:spacing w:after="113" w:line="240" w:lineRule="atLeast"/>
    </w:pPr>
    <w:rPr>
      <w:rFonts w:ascii="Arial Narrow" w:hAnsi="Arial Narrow"/>
      <w:lang w:val="en-AU"/>
    </w:rPr>
  </w:style>
  <w:style w:type="paragraph" w:styleId="Heading1">
    <w:name w:val="heading 1"/>
    <w:basedOn w:val="Normal"/>
    <w:next w:val="BodyText"/>
    <w:link w:val="Heading1Char"/>
    <w:uiPriority w:val="9"/>
    <w:qFormat/>
    <w:rsid w:val="00D4697B"/>
    <w:pPr>
      <w:keepNext/>
      <w:keepLines/>
      <w:numPr>
        <w:numId w:val="21"/>
      </w:numPr>
      <w:spacing w:after="0"/>
      <w:outlineLvl w:val="0"/>
    </w:pPr>
    <w:rPr>
      <w:rFonts w:eastAsiaTheme="majorEastAsia" w:cstheme="majorBidi"/>
      <w:bCs/>
      <w:caps/>
      <w:color w:val="FFFEFF"/>
      <w:spacing w:val="110"/>
      <w:sz w:val="38"/>
      <w:szCs w:val="28"/>
    </w:rPr>
  </w:style>
  <w:style w:type="paragraph" w:styleId="Heading2">
    <w:name w:val="heading 2"/>
    <w:basedOn w:val="Normal"/>
    <w:next w:val="BodyText"/>
    <w:link w:val="Heading2Char"/>
    <w:uiPriority w:val="9"/>
    <w:qFormat/>
    <w:rsid w:val="00A93E8B"/>
    <w:pPr>
      <w:keepNext/>
      <w:keepLines/>
      <w:numPr>
        <w:ilvl w:val="1"/>
        <w:numId w:val="21"/>
      </w:numPr>
      <w:pBdr>
        <w:bottom w:val="single" w:sz="4" w:space="1" w:color="auto"/>
        <w:between w:val="single" w:sz="4" w:space="1" w:color="auto"/>
      </w:pBdr>
      <w:spacing w:before="240" w:after="216" w:line="280" w:lineRule="atLeast"/>
      <w:ind w:right="6"/>
      <w:outlineLvl w:val="1"/>
    </w:pPr>
    <w:rPr>
      <w:rFonts w:eastAsiaTheme="majorEastAsia" w:cstheme="majorBidi"/>
      <w:b/>
      <w:bCs/>
      <w:color w:val="000001"/>
      <w:sz w:val="28"/>
      <w:szCs w:val="26"/>
    </w:rPr>
  </w:style>
  <w:style w:type="paragraph" w:styleId="Heading3">
    <w:name w:val="heading 3"/>
    <w:basedOn w:val="Normal"/>
    <w:next w:val="BodyText"/>
    <w:link w:val="Heading3Char"/>
    <w:uiPriority w:val="9"/>
    <w:qFormat/>
    <w:rsid w:val="00A93E8B"/>
    <w:pPr>
      <w:keepNext/>
      <w:keepLines/>
      <w:numPr>
        <w:ilvl w:val="2"/>
        <w:numId w:val="21"/>
      </w:numPr>
      <w:pBdr>
        <w:bottom w:val="single" w:sz="4" w:space="1" w:color="auto"/>
      </w:pBdr>
      <w:spacing w:before="240" w:after="48"/>
      <w:outlineLvl w:val="2"/>
    </w:pPr>
    <w:rPr>
      <w:rFonts w:eastAsiaTheme="majorEastAsia" w:cstheme="majorBidi"/>
      <w:b/>
      <w:color w:val="000001"/>
      <w:szCs w:val="24"/>
    </w:rPr>
  </w:style>
  <w:style w:type="paragraph" w:styleId="Heading4">
    <w:name w:val="heading 4"/>
    <w:basedOn w:val="Normal"/>
    <w:next w:val="BodyText"/>
    <w:link w:val="Heading4Char"/>
    <w:uiPriority w:val="9"/>
    <w:qFormat/>
    <w:rsid w:val="00F87161"/>
    <w:pPr>
      <w:keepNext/>
      <w:keepLines/>
      <w:numPr>
        <w:ilvl w:val="3"/>
        <w:numId w:val="21"/>
      </w:numPr>
      <w:spacing w:before="240" w:after="64"/>
      <w:outlineLvl w:val="3"/>
    </w:pPr>
    <w:rPr>
      <w:rFonts w:eastAsiaTheme="majorEastAsia" w:cstheme="majorBidi"/>
      <w:b/>
      <w:iCs/>
      <w:color w:val="000100"/>
      <w:spacing w:val="-1"/>
    </w:rPr>
  </w:style>
  <w:style w:type="paragraph" w:styleId="Heading5">
    <w:name w:val="heading 5"/>
    <w:basedOn w:val="Normal"/>
    <w:next w:val="BodyText"/>
    <w:link w:val="Heading5Char"/>
    <w:uiPriority w:val="9"/>
    <w:qFormat/>
    <w:rsid w:val="00F87161"/>
    <w:pPr>
      <w:keepNext/>
      <w:keepLines/>
      <w:numPr>
        <w:ilvl w:val="4"/>
        <w:numId w:val="21"/>
      </w:numPr>
      <w:spacing w:before="240" w:after="89"/>
      <w:outlineLvl w:val="4"/>
    </w:pPr>
    <w:rPr>
      <w:b/>
      <w:i/>
      <w:spacing w:val="3"/>
    </w:rPr>
  </w:style>
  <w:style w:type="paragraph" w:styleId="Heading6">
    <w:name w:val="heading 6"/>
    <w:basedOn w:val="Normal"/>
    <w:next w:val="BodyText"/>
    <w:link w:val="Heading6Char"/>
    <w:uiPriority w:val="9"/>
    <w:rsid w:val="00F87161"/>
    <w:pPr>
      <w:keepNext/>
      <w:keepLines/>
      <w:numPr>
        <w:ilvl w:val="5"/>
        <w:numId w:val="21"/>
      </w:numPr>
      <w:pBdr>
        <w:between w:val="single" w:sz="4" w:space="1" w:color="auto"/>
      </w:pBdr>
      <w:spacing w:before="240" w:after="89"/>
      <w:outlineLvl w:val="5"/>
    </w:pPr>
    <w:rPr>
      <w:rFonts w:eastAsiaTheme="majorEastAsia" w:cstheme="majorBidi"/>
      <w:b/>
      <w:i/>
      <w:color w:val="808080" w:themeColor="background1" w:themeShade="80"/>
      <w:spacing w:val="3"/>
    </w:rPr>
  </w:style>
  <w:style w:type="paragraph" w:styleId="Heading7">
    <w:name w:val="heading 7"/>
    <w:basedOn w:val="Normal"/>
    <w:link w:val="Heading7Char"/>
    <w:uiPriority w:val="9"/>
    <w:rsid w:val="001E32CC"/>
    <w:pPr>
      <w:keepNext/>
      <w:keepLines/>
      <w:numPr>
        <w:numId w:val="22"/>
      </w:numPr>
      <w:spacing w:after="0"/>
      <w:outlineLvl w:val="6"/>
    </w:pPr>
    <w:rPr>
      <w:rFonts w:eastAsiaTheme="majorEastAsia" w:cstheme="majorBidi"/>
      <w:iCs/>
      <w:caps/>
      <w:color w:val="FFFEFF"/>
      <w:spacing w:val="110"/>
      <w:sz w:val="38"/>
    </w:rPr>
  </w:style>
  <w:style w:type="paragraph" w:styleId="Heading8">
    <w:name w:val="heading 8"/>
    <w:basedOn w:val="Normal"/>
    <w:next w:val="BodyText"/>
    <w:link w:val="Heading8Char"/>
    <w:uiPriority w:val="9"/>
    <w:rsid w:val="00A93E8B"/>
    <w:pPr>
      <w:keepNext/>
      <w:keepLines/>
      <w:numPr>
        <w:ilvl w:val="1"/>
        <w:numId w:val="22"/>
      </w:numPr>
      <w:pBdr>
        <w:bottom w:val="single" w:sz="4" w:space="1" w:color="000100"/>
      </w:pBdr>
      <w:spacing w:before="240" w:after="216" w:line="280" w:lineRule="atLeast"/>
      <w:outlineLvl w:val="7"/>
    </w:pPr>
    <w:rPr>
      <w:rFonts w:eastAsiaTheme="majorEastAsia" w:cstheme="majorBidi"/>
      <w:b/>
      <w:color w:val="272727" w:themeColor="text1" w:themeTint="D8"/>
      <w:sz w:val="28"/>
      <w:szCs w:val="21"/>
    </w:rPr>
  </w:style>
  <w:style w:type="paragraph" w:styleId="Heading9">
    <w:name w:val="heading 9"/>
    <w:basedOn w:val="Normal"/>
    <w:next w:val="BodyText"/>
    <w:link w:val="Heading9Char"/>
    <w:uiPriority w:val="9"/>
    <w:rsid w:val="00A93E8B"/>
    <w:pPr>
      <w:keepNext/>
      <w:keepLines/>
      <w:numPr>
        <w:ilvl w:val="2"/>
        <w:numId w:val="22"/>
      </w:numPr>
      <w:pBdr>
        <w:bottom w:val="single" w:sz="4" w:space="1" w:color="auto"/>
      </w:pBdr>
      <w:spacing w:before="240" w:after="48"/>
      <w:ind w:left="720" w:hanging="720"/>
      <w:outlineLvl w:val="8"/>
    </w:pPr>
    <w:rPr>
      <w:rFonts w:eastAsiaTheme="majorEastAsia" w:cstheme="majorBidi"/>
      <w:b/>
      <w:iCs/>
      <w:color w:val="272727" w:themeColor="text1" w:themeTint="D8"/>
      <w:spacing w:val="3"/>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697B"/>
    <w:rPr>
      <w:rFonts w:ascii="Arial Narrow" w:eastAsiaTheme="majorEastAsia" w:hAnsi="Arial Narrow" w:cstheme="majorBidi"/>
      <w:bCs/>
      <w:caps/>
      <w:color w:val="FFFEFF"/>
      <w:spacing w:val="110"/>
      <w:sz w:val="38"/>
      <w:szCs w:val="28"/>
      <w:lang w:val="en-AU"/>
    </w:rPr>
  </w:style>
  <w:style w:type="character" w:customStyle="1" w:styleId="Heading2Char">
    <w:name w:val="Heading 2 Char"/>
    <w:basedOn w:val="DefaultParagraphFont"/>
    <w:link w:val="Heading2"/>
    <w:uiPriority w:val="9"/>
    <w:rsid w:val="00A93E8B"/>
    <w:rPr>
      <w:rFonts w:ascii="Arial Narrow" w:eastAsiaTheme="majorEastAsia" w:hAnsi="Arial Narrow" w:cstheme="majorBidi"/>
      <w:b/>
      <w:bCs/>
      <w:color w:val="000001"/>
      <w:sz w:val="28"/>
      <w:szCs w:val="26"/>
      <w:lang w:val="en-AU"/>
    </w:rPr>
  </w:style>
  <w:style w:type="paragraph" w:styleId="Header">
    <w:name w:val="header"/>
    <w:basedOn w:val="Normal"/>
    <w:link w:val="HeaderChar"/>
    <w:uiPriority w:val="99"/>
    <w:rsid w:val="00DB373A"/>
    <w:pPr>
      <w:tabs>
        <w:tab w:val="center" w:pos="4680"/>
        <w:tab w:val="right" w:pos="9360"/>
      </w:tabs>
      <w:spacing w:after="0" w:line="240" w:lineRule="auto"/>
    </w:pPr>
    <w:rPr>
      <w:rFonts w:ascii="HelveticaNeueLT Std Lt Cn" w:hAnsi="HelveticaNeueLT Std Lt Cn"/>
      <w:color w:val="000004"/>
      <w:sz w:val="16"/>
      <w:lang w:val="en-US"/>
    </w:rPr>
  </w:style>
  <w:style w:type="character" w:customStyle="1" w:styleId="HeaderChar">
    <w:name w:val="Header Char"/>
    <w:basedOn w:val="DefaultParagraphFont"/>
    <w:link w:val="Header"/>
    <w:uiPriority w:val="99"/>
    <w:rsid w:val="00DB373A"/>
    <w:rPr>
      <w:rFonts w:ascii="HelveticaNeueLT Std Lt Cn" w:hAnsi="HelveticaNeueLT Std Lt Cn"/>
      <w:color w:val="000004"/>
      <w:sz w:val="16"/>
    </w:rPr>
  </w:style>
  <w:style w:type="paragraph" w:styleId="Footer">
    <w:name w:val="footer"/>
    <w:basedOn w:val="Normal"/>
    <w:link w:val="FooterChar"/>
    <w:uiPriority w:val="99"/>
    <w:rsid w:val="002C3B4B"/>
    <w:pPr>
      <w:tabs>
        <w:tab w:val="right" w:pos="9360"/>
      </w:tabs>
      <w:spacing w:after="0" w:line="240" w:lineRule="auto"/>
    </w:pPr>
    <w:rPr>
      <w:rFonts w:ascii="Arial" w:hAnsi="Arial"/>
      <w:caps/>
      <w:spacing w:val="6"/>
      <w:sz w:val="13"/>
      <w:lang w:val="en-US"/>
    </w:rPr>
  </w:style>
  <w:style w:type="character" w:customStyle="1" w:styleId="FooterChar">
    <w:name w:val="Footer Char"/>
    <w:basedOn w:val="DefaultParagraphFont"/>
    <w:link w:val="Footer"/>
    <w:uiPriority w:val="99"/>
    <w:rsid w:val="002C3B4B"/>
    <w:rPr>
      <w:rFonts w:ascii="Arial" w:hAnsi="Arial"/>
      <w:caps/>
      <w:spacing w:val="6"/>
      <w:sz w:val="13"/>
    </w:rPr>
  </w:style>
  <w:style w:type="paragraph" w:customStyle="1" w:styleId="spacer">
    <w:name w:val="spacer"/>
    <w:basedOn w:val="Normal"/>
    <w:rsid w:val="001C0769"/>
    <w:pPr>
      <w:keepNext/>
      <w:keepLines/>
      <w:spacing w:after="0" w:line="240" w:lineRule="auto"/>
    </w:pPr>
    <w:rPr>
      <w:rFonts w:cs="Arial"/>
      <w:sz w:val="4"/>
    </w:rPr>
  </w:style>
  <w:style w:type="paragraph" w:styleId="ListBullet">
    <w:name w:val="List Bullet"/>
    <w:basedOn w:val="Normal"/>
    <w:uiPriority w:val="99"/>
    <w:rsid w:val="009216E6"/>
    <w:pPr>
      <w:numPr>
        <w:numId w:val="34"/>
      </w:numPr>
      <w:spacing w:before="60" w:after="60"/>
    </w:pPr>
  </w:style>
  <w:style w:type="paragraph" w:styleId="ListBullet2">
    <w:name w:val="List Bullet 2"/>
    <w:basedOn w:val="Normal"/>
    <w:uiPriority w:val="99"/>
    <w:rsid w:val="009216E6"/>
    <w:pPr>
      <w:numPr>
        <w:ilvl w:val="1"/>
        <w:numId w:val="34"/>
      </w:numPr>
      <w:spacing w:after="60"/>
      <w:contextualSpacing/>
    </w:pPr>
  </w:style>
  <w:style w:type="paragraph" w:customStyle="1" w:styleId="Header-CompanyName">
    <w:name w:val="Header-Company Name"/>
    <w:basedOn w:val="Header"/>
    <w:qFormat/>
    <w:rsid w:val="00F81309"/>
    <w:pPr>
      <w:jc w:val="right"/>
    </w:pPr>
    <w:rPr>
      <w:rFonts w:ascii="Arial" w:hAnsi="Arial"/>
      <w:spacing w:val="22"/>
      <w:sz w:val="14"/>
    </w:rPr>
  </w:style>
  <w:style w:type="paragraph" w:customStyle="1" w:styleId="FooterText">
    <w:name w:val="Footer (Text)"/>
    <w:basedOn w:val="Footer"/>
    <w:qFormat/>
    <w:rsid w:val="00DB373A"/>
    <w:pPr>
      <w:jc w:val="right"/>
    </w:pPr>
  </w:style>
  <w:style w:type="paragraph" w:customStyle="1" w:styleId="pageNumber">
    <w:name w:val="pageNumber"/>
    <w:basedOn w:val="Normal"/>
    <w:qFormat/>
    <w:rsid w:val="002C3B4B"/>
    <w:pPr>
      <w:spacing w:after="116" w:line="240" w:lineRule="auto"/>
      <w:jc w:val="center"/>
    </w:pPr>
    <w:rPr>
      <w:rFonts w:ascii="Arial" w:hAnsi="Arial"/>
      <w:color w:val="978F8B"/>
      <w:sz w:val="25"/>
    </w:rPr>
  </w:style>
  <w:style w:type="table" w:styleId="TableGrid">
    <w:name w:val="Table Grid"/>
    <w:basedOn w:val="TableNormal"/>
    <w:uiPriority w:val="39"/>
    <w:rsid w:val="000F2200"/>
    <w:pPr>
      <w:spacing w:after="0" w:line="240" w:lineRule="auto"/>
    </w:pPr>
    <w:rPr>
      <w:rFonts w:ascii="HelveticaNeueLT Std Lt Cn" w:hAnsi="HelveticaNeueLT Std Lt C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Cp-Banner">
    <w:name w:val="Cp - Banner"/>
    <w:basedOn w:val="Normal"/>
    <w:rsid w:val="00DB373A"/>
    <w:pPr>
      <w:pageBreakBefore/>
      <w:spacing w:after="0" w:line="240" w:lineRule="auto"/>
    </w:pPr>
    <w:rPr>
      <w:sz w:val="4"/>
    </w:rPr>
  </w:style>
  <w:style w:type="paragraph" w:customStyle="1" w:styleId="CpBoldSubTitle">
    <w:name w:val="Cp Bold SubTitle"/>
    <w:basedOn w:val="Normal"/>
    <w:rsid w:val="00F72184"/>
    <w:pPr>
      <w:spacing w:before="48" w:after="0" w:line="200" w:lineRule="exact"/>
      <w:ind w:left="159"/>
    </w:pPr>
    <w:rPr>
      <w:rFonts w:ascii="Arial Bold" w:hAnsi="Arial Bold"/>
      <w:b/>
      <w:caps/>
      <w:color w:val="000100"/>
    </w:rPr>
  </w:style>
  <w:style w:type="paragraph" w:customStyle="1" w:styleId="CpClientName">
    <w:name w:val="Cp Client Name"/>
    <w:basedOn w:val="Normal"/>
    <w:rsid w:val="00656EAA"/>
    <w:pPr>
      <w:spacing w:after="0" w:line="240" w:lineRule="auto"/>
      <w:ind w:left="-11"/>
    </w:pPr>
    <w:rPr>
      <w:rFonts w:ascii="Arial Bold" w:hAnsi="Arial Bold"/>
      <w:b/>
      <w:caps/>
      <w:color w:val="000100"/>
      <w:sz w:val="19"/>
    </w:rPr>
  </w:style>
  <w:style w:type="paragraph" w:customStyle="1" w:styleId="CpContactDetails">
    <w:name w:val="Cp Contact Details"/>
    <w:basedOn w:val="Normal"/>
    <w:rsid w:val="00957C82"/>
    <w:pPr>
      <w:spacing w:after="112" w:line="200" w:lineRule="atLeast"/>
    </w:pPr>
    <w:rPr>
      <w:rFonts w:ascii="Arial" w:hAnsi="Arial"/>
      <w:caps/>
      <w:color w:val="000100"/>
      <w:sz w:val="13"/>
    </w:rPr>
  </w:style>
  <w:style w:type="paragraph" w:customStyle="1" w:styleId="CpDisclaimer">
    <w:name w:val="Cp Disclaimer"/>
    <w:basedOn w:val="CpContactDetails"/>
    <w:rsid w:val="00957C82"/>
    <w:rPr>
      <w:color w:val="978F8B"/>
    </w:rPr>
  </w:style>
  <w:style w:type="paragraph" w:customStyle="1" w:styleId="CpHeaderConsulting">
    <w:name w:val="Cp Header (Consulting)"/>
    <w:basedOn w:val="Normal"/>
    <w:qFormat/>
    <w:rsid w:val="0040181E"/>
    <w:pPr>
      <w:spacing w:after="0" w:line="240" w:lineRule="auto"/>
    </w:pPr>
    <w:rPr>
      <w:rFonts w:ascii="Arial" w:hAnsi="Arial"/>
      <w:caps/>
      <w:spacing w:val="96"/>
      <w:sz w:val="24"/>
    </w:rPr>
  </w:style>
  <w:style w:type="paragraph" w:customStyle="1" w:styleId="CpHeaderAcilAllen">
    <w:name w:val="Cp Header (Acil Allen)"/>
    <w:basedOn w:val="CpHeaderConsulting"/>
    <w:rsid w:val="0040181E"/>
    <w:rPr>
      <w:spacing w:val="100"/>
    </w:rPr>
  </w:style>
  <w:style w:type="paragraph" w:customStyle="1" w:styleId="CpReportDate">
    <w:name w:val="Cp Report Date"/>
    <w:basedOn w:val="Normal"/>
    <w:qFormat/>
    <w:rsid w:val="002E5139"/>
    <w:pPr>
      <w:spacing w:after="0" w:line="260" w:lineRule="exact"/>
    </w:pPr>
    <w:rPr>
      <w:rFonts w:ascii="Arial" w:hAnsi="Arial"/>
      <w:caps/>
      <w:color w:val="000100"/>
      <w:spacing w:val="-4"/>
      <w:sz w:val="19"/>
    </w:rPr>
  </w:style>
  <w:style w:type="paragraph" w:customStyle="1" w:styleId="CpReportTo">
    <w:name w:val="Cp Report To"/>
    <w:basedOn w:val="Normal"/>
    <w:qFormat/>
    <w:rsid w:val="004149E0"/>
    <w:pPr>
      <w:spacing w:after="0" w:line="260" w:lineRule="exact"/>
    </w:pPr>
    <w:rPr>
      <w:rFonts w:ascii="Arial" w:hAnsi="Arial"/>
      <w:caps/>
      <w:color w:val="000100"/>
      <w:sz w:val="19"/>
    </w:rPr>
  </w:style>
  <w:style w:type="paragraph" w:customStyle="1" w:styleId="CpSubTitle">
    <w:name w:val="Cp SubTitle"/>
    <w:basedOn w:val="Normal"/>
    <w:qFormat/>
    <w:rsid w:val="00F72184"/>
    <w:pPr>
      <w:spacing w:after="0" w:line="380" w:lineRule="exact"/>
      <w:ind w:left="159"/>
    </w:pPr>
    <w:rPr>
      <w:rFonts w:ascii="Arial" w:hAnsi="Arial"/>
      <w:caps/>
      <w:color w:val="978F8B"/>
      <w:spacing w:val="22"/>
      <w:sz w:val="38"/>
    </w:rPr>
  </w:style>
  <w:style w:type="paragraph" w:customStyle="1" w:styleId="CpTitle">
    <w:name w:val="Cp Title"/>
    <w:basedOn w:val="Normal"/>
    <w:qFormat/>
    <w:rsid w:val="00EF5A90"/>
    <w:pPr>
      <w:spacing w:after="0" w:line="800" w:lineRule="exact"/>
    </w:pPr>
    <w:rPr>
      <w:rFonts w:ascii="Bodoni MT" w:hAnsi="Bodoni MT"/>
      <w:caps/>
      <w:color w:val="000100"/>
      <w:spacing w:val="-60"/>
      <w:sz w:val="92"/>
    </w:rPr>
  </w:style>
  <w:style w:type="paragraph" w:styleId="BodyText">
    <w:name w:val="Body Text"/>
    <w:basedOn w:val="Normal"/>
    <w:link w:val="BodyTextChar"/>
    <w:uiPriority w:val="99"/>
    <w:rsid w:val="0054071A"/>
    <w:pPr>
      <w:spacing w:before="113" w:after="60"/>
    </w:pPr>
  </w:style>
  <w:style w:type="character" w:customStyle="1" w:styleId="BodyTextChar">
    <w:name w:val="Body Text Char"/>
    <w:basedOn w:val="DefaultParagraphFont"/>
    <w:link w:val="BodyText"/>
    <w:uiPriority w:val="99"/>
    <w:rsid w:val="0054071A"/>
    <w:rPr>
      <w:rFonts w:ascii="Arial Narrow" w:hAnsi="Arial Narrow"/>
      <w:lang w:val="en-AU"/>
    </w:rPr>
  </w:style>
  <w:style w:type="character" w:customStyle="1" w:styleId="Heading3Char">
    <w:name w:val="Heading 3 Char"/>
    <w:basedOn w:val="DefaultParagraphFont"/>
    <w:link w:val="Heading3"/>
    <w:uiPriority w:val="9"/>
    <w:rsid w:val="00A93E8B"/>
    <w:rPr>
      <w:rFonts w:ascii="Arial Narrow" w:eastAsiaTheme="majorEastAsia" w:hAnsi="Arial Narrow" w:cstheme="majorBidi"/>
      <w:b/>
      <w:color w:val="000001"/>
      <w:szCs w:val="24"/>
      <w:lang w:val="en-AU"/>
    </w:rPr>
  </w:style>
  <w:style w:type="character" w:customStyle="1" w:styleId="Heading4Char">
    <w:name w:val="Heading 4 Char"/>
    <w:basedOn w:val="DefaultParagraphFont"/>
    <w:link w:val="Heading4"/>
    <w:uiPriority w:val="9"/>
    <w:rsid w:val="00F87161"/>
    <w:rPr>
      <w:rFonts w:ascii="Arial Narrow" w:eastAsiaTheme="majorEastAsia" w:hAnsi="Arial Narrow" w:cstheme="majorBidi"/>
      <w:b/>
      <w:iCs/>
      <w:color w:val="000100"/>
      <w:spacing w:val="-1"/>
      <w:lang w:val="en-AU"/>
    </w:rPr>
  </w:style>
  <w:style w:type="character" w:customStyle="1" w:styleId="Heading5Char">
    <w:name w:val="Heading 5 Char"/>
    <w:basedOn w:val="DefaultParagraphFont"/>
    <w:link w:val="Heading5"/>
    <w:uiPriority w:val="9"/>
    <w:rsid w:val="00F87161"/>
    <w:rPr>
      <w:rFonts w:ascii="Arial Narrow" w:hAnsi="Arial Narrow"/>
      <w:b/>
      <w:i/>
      <w:spacing w:val="3"/>
      <w:lang w:val="en-AU"/>
    </w:rPr>
  </w:style>
  <w:style w:type="character" w:customStyle="1" w:styleId="Heading6Char">
    <w:name w:val="Heading 6 Char"/>
    <w:basedOn w:val="DefaultParagraphFont"/>
    <w:link w:val="Heading6"/>
    <w:uiPriority w:val="9"/>
    <w:rsid w:val="00F87161"/>
    <w:rPr>
      <w:rFonts w:ascii="Arial Narrow" w:eastAsiaTheme="majorEastAsia" w:hAnsi="Arial Narrow" w:cstheme="majorBidi"/>
      <w:b/>
      <w:i/>
      <w:color w:val="808080" w:themeColor="background1" w:themeShade="80"/>
      <w:spacing w:val="3"/>
      <w:lang w:val="en-AU"/>
    </w:rPr>
  </w:style>
  <w:style w:type="character" w:customStyle="1" w:styleId="Heading7Char">
    <w:name w:val="Heading 7 Char"/>
    <w:basedOn w:val="DefaultParagraphFont"/>
    <w:link w:val="Heading7"/>
    <w:uiPriority w:val="9"/>
    <w:rsid w:val="001E32CC"/>
    <w:rPr>
      <w:rFonts w:ascii="Arial Narrow" w:eastAsiaTheme="majorEastAsia" w:hAnsi="Arial Narrow" w:cstheme="majorBidi"/>
      <w:iCs/>
      <w:caps/>
      <w:color w:val="FFFEFF"/>
      <w:spacing w:val="110"/>
      <w:sz w:val="38"/>
      <w:lang w:val="en-AU"/>
    </w:rPr>
  </w:style>
  <w:style w:type="character" w:customStyle="1" w:styleId="Heading8Char">
    <w:name w:val="Heading 8 Char"/>
    <w:basedOn w:val="DefaultParagraphFont"/>
    <w:link w:val="Heading8"/>
    <w:uiPriority w:val="9"/>
    <w:rsid w:val="00A93E8B"/>
    <w:rPr>
      <w:rFonts w:ascii="Arial Narrow" w:eastAsiaTheme="majorEastAsia" w:hAnsi="Arial Narrow" w:cstheme="majorBidi"/>
      <w:b/>
      <w:color w:val="272727" w:themeColor="text1" w:themeTint="D8"/>
      <w:sz w:val="28"/>
      <w:szCs w:val="21"/>
      <w:lang w:val="en-AU"/>
    </w:rPr>
  </w:style>
  <w:style w:type="character" w:customStyle="1" w:styleId="Heading9Char">
    <w:name w:val="Heading 9 Char"/>
    <w:basedOn w:val="DefaultParagraphFont"/>
    <w:link w:val="Heading9"/>
    <w:uiPriority w:val="9"/>
    <w:rsid w:val="00A93E8B"/>
    <w:rPr>
      <w:rFonts w:ascii="Arial Narrow" w:eastAsiaTheme="majorEastAsia" w:hAnsi="Arial Narrow" w:cstheme="majorBidi"/>
      <w:b/>
      <w:iCs/>
      <w:color w:val="272727" w:themeColor="text1" w:themeTint="D8"/>
      <w:spacing w:val="3"/>
      <w:szCs w:val="21"/>
      <w:lang w:val="en-AU"/>
    </w:rPr>
  </w:style>
  <w:style w:type="paragraph" w:styleId="TOC1">
    <w:name w:val="toc 1"/>
    <w:basedOn w:val="Normal"/>
    <w:next w:val="Normal"/>
    <w:uiPriority w:val="39"/>
    <w:rsid w:val="00B80AE2"/>
    <w:pPr>
      <w:numPr>
        <w:numId w:val="29"/>
      </w:numPr>
      <w:pBdr>
        <w:bottom w:val="single" w:sz="4" w:space="1" w:color="auto"/>
        <w:between w:val="single" w:sz="4" w:space="1" w:color="auto"/>
      </w:pBdr>
      <w:tabs>
        <w:tab w:val="right" w:pos="8460"/>
      </w:tabs>
      <w:spacing w:before="240" w:after="0" w:line="240" w:lineRule="exact"/>
    </w:pPr>
    <w:rPr>
      <w:rFonts w:ascii="Bodoni MT" w:hAnsi="Bodoni MT"/>
      <w:caps/>
      <w:noProof/>
      <w:sz w:val="30"/>
    </w:rPr>
  </w:style>
  <w:style w:type="paragraph" w:styleId="TOC2">
    <w:name w:val="toc 2"/>
    <w:basedOn w:val="Normal"/>
    <w:next w:val="Normal"/>
    <w:uiPriority w:val="39"/>
    <w:rsid w:val="00B80AE2"/>
    <w:pPr>
      <w:keepNext/>
      <w:numPr>
        <w:ilvl w:val="1"/>
        <w:numId w:val="29"/>
      </w:numPr>
      <w:pBdr>
        <w:bottom w:val="single" w:sz="4" w:space="1" w:color="auto"/>
        <w:between w:val="single" w:sz="4" w:space="1" w:color="auto"/>
      </w:pBdr>
      <w:tabs>
        <w:tab w:val="right" w:pos="5670"/>
      </w:tabs>
      <w:spacing w:before="232" w:after="0" w:line="240" w:lineRule="exact"/>
    </w:pPr>
    <w:rPr>
      <w:rFonts w:ascii="Bodoni MT" w:hAnsi="Bodoni MT"/>
      <w:caps/>
      <w:noProof/>
      <w:color w:val="000100"/>
      <w:sz w:val="30"/>
    </w:rPr>
  </w:style>
  <w:style w:type="paragraph" w:styleId="TOC3">
    <w:name w:val="toc 3"/>
    <w:basedOn w:val="Normal"/>
    <w:next w:val="Normal"/>
    <w:uiPriority w:val="39"/>
    <w:rsid w:val="00B80AE2"/>
    <w:pPr>
      <w:keepNext/>
      <w:numPr>
        <w:ilvl w:val="2"/>
        <w:numId w:val="29"/>
      </w:numPr>
      <w:pBdr>
        <w:bottom w:val="single" w:sz="4" w:space="1" w:color="auto"/>
        <w:between w:val="single" w:sz="4" w:space="1" w:color="auto"/>
      </w:pBdr>
      <w:tabs>
        <w:tab w:val="left" w:pos="454"/>
        <w:tab w:val="right" w:pos="5670"/>
      </w:tabs>
      <w:spacing w:after="0" w:line="540" w:lineRule="exact"/>
    </w:pPr>
    <w:rPr>
      <w:rFonts w:ascii="Bodoni MT" w:hAnsi="Bodoni MT"/>
      <w:noProof/>
      <w:color w:val="000100"/>
      <w:position w:val="-6"/>
      <w:sz w:val="59"/>
    </w:rPr>
  </w:style>
  <w:style w:type="paragraph" w:styleId="TOC4">
    <w:name w:val="toc 4"/>
    <w:basedOn w:val="Normal"/>
    <w:next w:val="Normal"/>
    <w:uiPriority w:val="39"/>
    <w:rsid w:val="00B80AE2"/>
    <w:pPr>
      <w:numPr>
        <w:ilvl w:val="3"/>
        <w:numId w:val="29"/>
      </w:numPr>
      <w:tabs>
        <w:tab w:val="clear" w:pos="454"/>
        <w:tab w:val="right" w:pos="8460"/>
      </w:tabs>
      <w:spacing w:before="84" w:after="0"/>
      <w:ind w:right="283"/>
      <w:contextualSpacing/>
    </w:pPr>
    <w:rPr>
      <w:i/>
      <w:noProof/>
      <w:color w:val="9D57A6"/>
      <w:sz w:val="21"/>
    </w:rPr>
  </w:style>
  <w:style w:type="paragraph" w:styleId="TOC5">
    <w:name w:val="toc 5"/>
    <w:basedOn w:val="Normal"/>
    <w:next w:val="Normal"/>
    <w:uiPriority w:val="39"/>
    <w:rsid w:val="00B263E8"/>
    <w:pPr>
      <w:tabs>
        <w:tab w:val="right" w:pos="8460"/>
      </w:tabs>
      <w:spacing w:after="32"/>
      <w:ind w:left="454" w:right="283" w:hanging="454"/>
    </w:pPr>
    <w:rPr>
      <w:noProof/>
      <w:color w:val="000100"/>
      <w:spacing w:val="-4"/>
      <w:sz w:val="21"/>
    </w:rPr>
  </w:style>
  <w:style w:type="paragraph" w:styleId="TOC6">
    <w:name w:val="toc 6"/>
    <w:basedOn w:val="Normal"/>
    <w:next w:val="Normal"/>
    <w:uiPriority w:val="39"/>
    <w:rsid w:val="00B80AE2"/>
    <w:pPr>
      <w:numPr>
        <w:ilvl w:val="5"/>
        <w:numId w:val="29"/>
      </w:numPr>
      <w:pBdr>
        <w:bottom w:val="single" w:sz="4" w:space="1" w:color="auto"/>
        <w:between w:val="single" w:sz="4" w:space="1" w:color="auto"/>
      </w:pBdr>
      <w:tabs>
        <w:tab w:val="clear" w:pos="336"/>
        <w:tab w:val="right" w:pos="8460"/>
      </w:tabs>
      <w:spacing w:before="240" w:after="0" w:line="240" w:lineRule="exact"/>
    </w:pPr>
    <w:rPr>
      <w:rFonts w:ascii="Bodoni MT" w:hAnsi="Bodoni MT"/>
      <w:caps/>
      <w:noProof/>
      <w:sz w:val="30"/>
    </w:rPr>
  </w:style>
  <w:style w:type="paragraph" w:styleId="TOC7">
    <w:name w:val="toc 7"/>
    <w:basedOn w:val="Normal"/>
    <w:next w:val="Normal"/>
    <w:uiPriority w:val="39"/>
    <w:rsid w:val="00B80AE2"/>
    <w:pPr>
      <w:keepNext/>
      <w:numPr>
        <w:ilvl w:val="6"/>
        <w:numId w:val="29"/>
      </w:numPr>
      <w:pBdr>
        <w:bottom w:val="single" w:sz="4" w:space="1" w:color="auto"/>
        <w:between w:val="single" w:sz="4" w:space="1" w:color="auto"/>
      </w:pBdr>
      <w:spacing w:before="120" w:after="0" w:line="240" w:lineRule="exact"/>
    </w:pPr>
    <w:rPr>
      <w:rFonts w:ascii="Bodoni MT" w:hAnsi="Bodoni MT"/>
      <w:caps/>
      <w:sz w:val="30"/>
    </w:rPr>
  </w:style>
  <w:style w:type="paragraph" w:styleId="TOC8">
    <w:name w:val="toc 8"/>
    <w:basedOn w:val="Normal"/>
    <w:next w:val="Normal"/>
    <w:uiPriority w:val="39"/>
    <w:semiHidden/>
    <w:rsid w:val="006256DE"/>
    <w:pPr>
      <w:spacing w:after="100"/>
      <w:ind w:left="1400"/>
    </w:pPr>
  </w:style>
  <w:style w:type="paragraph" w:styleId="TOC9">
    <w:name w:val="toc 9"/>
    <w:basedOn w:val="Normal"/>
    <w:next w:val="Normal"/>
    <w:uiPriority w:val="39"/>
    <w:rsid w:val="00E16C89"/>
    <w:pPr>
      <w:spacing w:after="100"/>
      <w:ind w:left="454" w:hanging="454"/>
    </w:pPr>
    <w:rPr>
      <w:spacing w:val="-4"/>
      <w:sz w:val="19"/>
    </w:rPr>
  </w:style>
  <w:style w:type="paragraph" w:customStyle="1" w:styleId="TOCGeneral">
    <w:name w:val="TOC General"/>
    <w:basedOn w:val="Normal"/>
    <w:qFormat/>
    <w:rsid w:val="00495F9A"/>
    <w:pPr>
      <w:spacing w:after="0" w:line="240" w:lineRule="auto"/>
    </w:pPr>
    <w:rPr>
      <w:vanish/>
      <w:sz w:val="12"/>
    </w:rPr>
  </w:style>
  <w:style w:type="paragraph" w:styleId="TOCHeading">
    <w:name w:val="TOC Heading"/>
    <w:basedOn w:val="Normal"/>
    <w:next w:val="Normal"/>
    <w:uiPriority w:val="39"/>
    <w:qFormat/>
    <w:rsid w:val="005B2F25"/>
    <w:pPr>
      <w:spacing w:after="204" w:line="620" w:lineRule="exact"/>
      <w:ind w:left="454"/>
    </w:pPr>
    <w:rPr>
      <w:rFonts w:ascii="Arial" w:hAnsi="Arial"/>
      <w:bCs/>
      <w:caps/>
      <w:color w:val="978F8B"/>
      <w:spacing w:val="640"/>
      <w:sz w:val="48"/>
      <w:szCs w:val="32"/>
    </w:rPr>
  </w:style>
  <w:style w:type="numbering" w:customStyle="1" w:styleId="aaTOCList">
    <w:name w:val="aa TOC List"/>
    <w:uiPriority w:val="99"/>
    <w:rsid w:val="00B80AE2"/>
    <w:pPr>
      <w:numPr>
        <w:numId w:val="1"/>
      </w:numPr>
    </w:pPr>
  </w:style>
  <w:style w:type="paragraph" w:customStyle="1" w:styleId="BoxText">
    <w:name w:val="Box Text"/>
    <w:basedOn w:val="Normal"/>
    <w:qFormat/>
    <w:rsid w:val="005F68B2"/>
    <w:pPr>
      <w:keepNext/>
      <w:spacing w:before="60" w:after="60"/>
      <w:ind w:left="448"/>
    </w:pPr>
    <w:rPr>
      <w:sz w:val="20"/>
    </w:rPr>
  </w:style>
  <w:style w:type="paragraph" w:customStyle="1" w:styleId="BoxTextBoldItalic">
    <w:name w:val="Box Text (Bold Italic)"/>
    <w:basedOn w:val="Normal"/>
    <w:qFormat/>
    <w:rsid w:val="008B4DEF"/>
    <w:pPr>
      <w:spacing w:after="61"/>
      <w:ind w:left="446"/>
    </w:pPr>
    <w:rPr>
      <w:b/>
      <w:i/>
      <w:sz w:val="20"/>
    </w:rPr>
  </w:style>
  <w:style w:type="paragraph" w:styleId="Caption">
    <w:name w:val="caption"/>
    <w:basedOn w:val="Normal"/>
    <w:next w:val="Normal-nospace"/>
    <w:uiPriority w:val="35"/>
    <w:qFormat/>
    <w:rsid w:val="00FE2905"/>
    <w:pPr>
      <w:keepNext/>
      <w:keepLines/>
      <w:spacing w:after="0" w:line="240" w:lineRule="auto"/>
      <w:ind w:left="1308" w:hanging="1308"/>
    </w:pPr>
    <w:rPr>
      <w:iCs/>
      <w:caps/>
      <w:color w:val="000100"/>
      <w:sz w:val="20"/>
      <w:szCs w:val="18"/>
    </w:rPr>
  </w:style>
  <w:style w:type="character" w:customStyle="1" w:styleId="CaptionLabel">
    <w:name w:val="Caption Label"/>
    <w:basedOn w:val="DefaultParagraphFont"/>
    <w:uiPriority w:val="1"/>
    <w:qFormat/>
    <w:rsid w:val="00875559"/>
    <w:rPr>
      <w:b/>
    </w:rPr>
  </w:style>
  <w:style w:type="paragraph" w:customStyle="1" w:styleId="Source">
    <w:name w:val="Source"/>
    <w:basedOn w:val="Normal"/>
    <w:link w:val="SourceChar"/>
    <w:qFormat/>
    <w:rsid w:val="00806152"/>
    <w:pPr>
      <w:keepNext/>
      <w:spacing w:before="52" w:after="0" w:line="240" w:lineRule="auto"/>
    </w:pPr>
    <w:rPr>
      <w:i/>
      <w:caps/>
      <w:spacing w:val="-3"/>
      <w:sz w:val="14"/>
    </w:rPr>
  </w:style>
  <w:style w:type="paragraph" w:customStyle="1" w:styleId="BoxListBullet">
    <w:name w:val="Box List Bullet"/>
    <w:basedOn w:val="Normal"/>
    <w:qFormat/>
    <w:rsid w:val="005F68B2"/>
    <w:pPr>
      <w:keepNext/>
      <w:numPr>
        <w:numId w:val="23"/>
      </w:numPr>
      <w:spacing w:before="60" w:after="60"/>
      <w:contextualSpacing/>
    </w:pPr>
    <w:rPr>
      <w:sz w:val="20"/>
    </w:rPr>
  </w:style>
  <w:style w:type="paragraph" w:customStyle="1" w:styleId="Table-Source">
    <w:name w:val="Table - Source"/>
    <w:basedOn w:val="Normal"/>
    <w:qFormat/>
    <w:rsid w:val="006024D2"/>
    <w:pPr>
      <w:spacing w:before="52" w:after="0" w:line="240" w:lineRule="auto"/>
    </w:pPr>
    <w:rPr>
      <w:rFonts w:ascii="Helvetica Neue" w:hAnsi="Helvetica Neue"/>
      <w:caps/>
      <w:spacing w:val="-3"/>
      <w:sz w:val="16"/>
    </w:rPr>
  </w:style>
  <w:style w:type="numbering" w:styleId="111111">
    <w:name w:val="Outline List 2"/>
    <w:basedOn w:val="NoList"/>
    <w:uiPriority w:val="99"/>
    <w:semiHidden/>
    <w:unhideWhenUsed/>
    <w:rsid w:val="000E5CC4"/>
    <w:pPr>
      <w:numPr>
        <w:numId w:val="2"/>
      </w:numPr>
    </w:pPr>
  </w:style>
  <w:style w:type="numbering" w:styleId="1ai">
    <w:name w:val="Outline List 1"/>
    <w:basedOn w:val="NoList"/>
    <w:uiPriority w:val="99"/>
    <w:semiHidden/>
    <w:unhideWhenUsed/>
    <w:rsid w:val="00E240E0"/>
    <w:pPr>
      <w:numPr>
        <w:numId w:val="3"/>
      </w:numPr>
    </w:pPr>
  </w:style>
  <w:style w:type="paragraph" w:styleId="BalloonText">
    <w:name w:val="Balloon Text"/>
    <w:basedOn w:val="Normal"/>
    <w:link w:val="BalloonTextChar"/>
    <w:uiPriority w:val="99"/>
    <w:semiHidden/>
    <w:unhideWhenUsed/>
    <w:rsid w:val="000E5CC4"/>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0E5CC4"/>
    <w:rPr>
      <w:rFonts w:ascii="Segoe UI" w:hAnsi="Segoe UI" w:cs="Segoe UI"/>
      <w:sz w:val="18"/>
      <w:szCs w:val="18"/>
    </w:rPr>
  </w:style>
  <w:style w:type="paragraph" w:styleId="Bibliography">
    <w:name w:val="Bibliography"/>
    <w:basedOn w:val="Normal"/>
    <w:next w:val="Normal"/>
    <w:uiPriority w:val="37"/>
    <w:semiHidden/>
    <w:unhideWhenUsed/>
    <w:rsid w:val="000E5CC4"/>
  </w:style>
  <w:style w:type="paragraph" w:styleId="BlockText">
    <w:name w:val="Block Text"/>
    <w:basedOn w:val="Normal"/>
    <w:uiPriority w:val="99"/>
    <w:semiHidden/>
    <w:unhideWhenUsed/>
    <w:rsid w:val="000E5CC4"/>
    <w:pPr>
      <w:pBdr>
        <w:top w:val="single" w:sz="2" w:space="10" w:color="9757A6" w:themeColor="accent1"/>
        <w:left w:val="single" w:sz="2" w:space="10" w:color="9757A6" w:themeColor="accent1"/>
        <w:bottom w:val="single" w:sz="2" w:space="10" w:color="9757A6" w:themeColor="accent1"/>
        <w:right w:val="single" w:sz="2" w:space="10" w:color="9757A6" w:themeColor="accent1"/>
      </w:pBdr>
      <w:ind w:left="1152" w:right="1152"/>
    </w:pPr>
    <w:rPr>
      <w:rFonts w:asciiTheme="minorHAnsi" w:eastAsiaTheme="minorEastAsia" w:hAnsiTheme="minorHAnsi"/>
      <w:i/>
      <w:iCs/>
      <w:color w:val="9757A6" w:themeColor="accent1"/>
    </w:rPr>
  </w:style>
  <w:style w:type="paragraph" w:styleId="BodyText2">
    <w:name w:val="Body Text 2"/>
    <w:basedOn w:val="Normal"/>
    <w:link w:val="BodyText2Char"/>
    <w:uiPriority w:val="99"/>
    <w:semiHidden/>
    <w:unhideWhenUsed/>
    <w:rsid w:val="000E5CC4"/>
    <w:pPr>
      <w:spacing w:after="120" w:line="480" w:lineRule="auto"/>
    </w:pPr>
    <w:rPr>
      <w:rFonts w:ascii="HelveticaNeueLT Std Lt Cn" w:hAnsi="HelveticaNeueLT Std Lt Cn"/>
      <w:sz w:val="20"/>
      <w:lang w:val="en-US"/>
    </w:rPr>
  </w:style>
  <w:style w:type="character" w:customStyle="1" w:styleId="BodyText2Char">
    <w:name w:val="Body Text 2 Char"/>
    <w:basedOn w:val="DefaultParagraphFont"/>
    <w:link w:val="BodyText2"/>
    <w:uiPriority w:val="99"/>
    <w:semiHidden/>
    <w:rsid w:val="000E5CC4"/>
    <w:rPr>
      <w:rFonts w:ascii="HelveticaNeueLT Std Lt Cn" w:hAnsi="HelveticaNeueLT Std Lt Cn"/>
      <w:sz w:val="20"/>
    </w:rPr>
  </w:style>
  <w:style w:type="paragraph" w:styleId="BodyText3">
    <w:name w:val="Body Text 3"/>
    <w:basedOn w:val="Normal"/>
    <w:link w:val="BodyText3Char"/>
    <w:uiPriority w:val="99"/>
    <w:semiHidden/>
    <w:unhideWhenUsed/>
    <w:rsid w:val="000E5CC4"/>
    <w:pPr>
      <w:spacing w:after="120"/>
    </w:pPr>
    <w:rPr>
      <w:rFonts w:ascii="HelveticaNeueLT Std Lt Cn" w:hAnsi="HelveticaNeueLT Std Lt Cn"/>
      <w:sz w:val="16"/>
      <w:szCs w:val="16"/>
      <w:lang w:val="en-US"/>
    </w:rPr>
  </w:style>
  <w:style w:type="character" w:customStyle="1" w:styleId="BodyText3Char">
    <w:name w:val="Body Text 3 Char"/>
    <w:basedOn w:val="DefaultParagraphFont"/>
    <w:link w:val="BodyText3"/>
    <w:uiPriority w:val="99"/>
    <w:semiHidden/>
    <w:rsid w:val="000E5CC4"/>
    <w:rPr>
      <w:rFonts w:ascii="HelveticaNeueLT Std Lt Cn" w:hAnsi="HelveticaNeueLT Std Lt Cn"/>
      <w:sz w:val="16"/>
      <w:szCs w:val="16"/>
    </w:rPr>
  </w:style>
  <w:style w:type="paragraph" w:styleId="BodyTextFirstIndent">
    <w:name w:val="Body Text First Indent"/>
    <w:basedOn w:val="BodyText"/>
    <w:link w:val="BodyTextFirstIndentChar"/>
    <w:uiPriority w:val="99"/>
    <w:semiHidden/>
    <w:rsid w:val="000E5CC4"/>
    <w:pPr>
      <w:ind w:firstLine="360"/>
    </w:pPr>
    <w:rPr>
      <w:rFonts w:ascii="HelveticaNeueLT Std Lt Cn" w:hAnsi="HelveticaNeueLT Std Lt Cn"/>
      <w:sz w:val="20"/>
    </w:rPr>
  </w:style>
  <w:style w:type="character" w:customStyle="1" w:styleId="BodyTextFirstIndentChar">
    <w:name w:val="Body Text First Indent Char"/>
    <w:basedOn w:val="BodyTextChar"/>
    <w:link w:val="BodyTextFirstIndent"/>
    <w:uiPriority w:val="99"/>
    <w:semiHidden/>
    <w:rsid w:val="000E5CC4"/>
    <w:rPr>
      <w:rFonts w:ascii="HelveticaNeueLT Std Lt Cn" w:hAnsi="HelveticaNeueLT Std Lt Cn"/>
      <w:sz w:val="20"/>
      <w:lang w:val="en-AU"/>
    </w:rPr>
  </w:style>
  <w:style w:type="paragraph" w:styleId="BodyTextIndent">
    <w:name w:val="Body Text Indent"/>
    <w:basedOn w:val="Normal"/>
    <w:link w:val="BodyTextIndentChar"/>
    <w:uiPriority w:val="99"/>
    <w:semiHidden/>
    <w:unhideWhenUsed/>
    <w:rsid w:val="000E5CC4"/>
    <w:pPr>
      <w:spacing w:after="120"/>
      <w:ind w:left="283"/>
    </w:pPr>
    <w:rPr>
      <w:rFonts w:ascii="HelveticaNeueLT Std Lt Cn" w:hAnsi="HelveticaNeueLT Std Lt Cn"/>
      <w:sz w:val="20"/>
      <w:lang w:val="en-US"/>
    </w:rPr>
  </w:style>
  <w:style w:type="character" w:customStyle="1" w:styleId="BodyTextIndentChar">
    <w:name w:val="Body Text Indent Char"/>
    <w:basedOn w:val="DefaultParagraphFont"/>
    <w:link w:val="BodyTextIndent"/>
    <w:uiPriority w:val="99"/>
    <w:semiHidden/>
    <w:rsid w:val="000E5CC4"/>
    <w:rPr>
      <w:rFonts w:ascii="HelveticaNeueLT Std Lt Cn" w:hAnsi="HelveticaNeueLT Std Lt Cn"/>
      <w:sz w:val="20"/>
    </w:rPr>
  </w:style>
  <w:style w:type="paragraph" w:styleId="BodyTextFirstIndent2">
    <w:name w:val="Body Text First Indent 2"/>
    <w:basedOn w:val="BodyTextIndent"/>
    <w:link w:val="BodyTextFirstIndent2Char"/>
    <w:uiPriority w:val="99"/>
    <w:semiHidden/>
    <w:unhideWhenUsed/>
    <w:rsid w:val="000E5CC4"/>
    <w:pPr>
      <w:spacing w:after="113"/>
      <w:ind w:left="360" w:firstLine="360"/>
    </w:pPr>
  </w:style>
  <w:style w:type="character" w:customStyle="1" w:styleId="BodyTextFirstIndent2Char">
    <w:name w:val="Body Text First Indent 2 Char"/>
    <w:basedOn w:val="BodyTextIndentChar"/>
    <w:link w:val="BodyTextFirstIndent2"/>
    <w:uiPriority w:val="99"/>
    <w:semiHidden/>
    <w:rsid w:val="000E5CC4"/>
    <w:rPr>
      <w:rFonts w:ascii="HelveticaNeueLT Std Lt Cn" w:hAnsi="HelveticaNeueLT Std Lt Cn"/>
      <w:sz w:val="20"/>
    </w:rPr>
  </w:style>
  <w:style w:type="paragraph" w:styleId="BodyTextIndent2">
    <w:name w:val="Body Text Indent 2"/>
    <w:basedOn w:val="Normal"/>
    <w:link w:val="BodyTextIndent2Char"/>
    <w:uiPriority w:val="99"/>
    <w:semiHidden/>
    <w:unhideWhenUsed/>
    <w:rsid w:val="000E5CC4"/>
    <w:pPr>
      <w:spacing w:after="120" w:line="480" w:lineRule="auto"/>
      <w:ind w:left="283"/>
    </w:pPr>
    <w:rPr>
      <w:rFonts w:ascii="HelveticaNeueLT Std Lt Cn" w:hAnsi="HelveticaNeueLT Std Lt Cn"/>
      <w:sz w:val="20"/>
      <w:lang w:val="en-US"/>
    </w:rPr>
  </w:style>
  <w:style w:type="character" w:customStyle="1" w:styleId="BodyTextIndent2Char">
    <w:name w:val="Body Text Indent 2 Char"/>
    <w:basedOn w:val="DefaultParagraphFont"/>
    <w:link w:val="BodyTextIndent2"/>
    <w:uiPriority w:val="99"/>
    <w:semiHidden/>
    <w:rsid w:val="000E5CC4"/>
    <w:rPr>
      <w:rFonts w:ascii="HelveticaNeueLT Std Lt Cn" w:hAnsi="HelveticaNeueLT Std Lt Cn"/>
      <w:sz w:val="20"/>
    </w:rPr>
  </w:style>
  <w:style w:type="paragraph" w:styleId="BodyTextIndent3">
    <w:name w:val="Body Text Indent 3"/>
    <w:basedOn w:val="Normal"/>
    <w:link w:val="BodyTextIndent3Char"/>
    <w:uiPriority w:val="99"/>
    <w:semiHidden/>
    <w:unhideWhenUsed/>
    <w:rsid w:val="000E5CC4"/>
    <w:pPr>
      <w:spacing w:after="120"/>
      <w:ind w:left="283"/>
    </w:pPr>
    <w:rPr>
      <w:rFonts w:ascii="HelveticaNeueLT Std Lt Cn" w:hAnsi="HelveticaNeueLT Std Lt Cn"/>
      <w:sz w:val="16"/>
      <w:szCs w:val="16"/>
      <w:lang w:val="en-US"/>
    </w:rPr>
  </w:style>
  <w:style w:type="character" w:customStyle="1" w:styleId="BodyTextIndent3Char">
    <w:name w:val="Body Text Indent 3 Char"/>
    <w:basedOn w:val="DefaultParagraphFont"/>
    <w:link w:val="BodyTextIndent3"/>
    <w:uiPriority w:val="99"/>
    <w:semiHidden/>
    <w:rsid w:val="000E5CC4"/>
    <w:rPr>
      <w:rFonts w:ascii="HelveticaNeueLT Std Lt Cn" w:hAnsi="HelveticaNeueLT Std Lt Cn"/>
      <w:sz w:val="16"/>
      <w:szCs w:val="16"/>
    </w:rPr>
  </w:style>
  <w:style w:type="character" w:styleId="BookTitle">
    <w:name w:val="Book Title"/>
    <w:basedOn w:val="DefaultParagraphFont"/>
    <w:uiPriority w:val="33"/>
    <w:qFormat/>
    <w:rsid w:val="000E5CC4"/>
    <w:rPr>
      <w:b/>
      <w:bCs/>
      <w:i/>
      <w:iCs/>
      <w:spacing w:val="5"/>
    </w:rPr>
  </w:style>
  <w:style w:type="paragraph" w:styleId="Closing">
    <w:name w:val="Closing"/>
    <w:basedOn w:val="Normal"/>
    <w:link w:val="ClosingChar"/>
    <w:uiPriority w:val="99"/>
    <w:semiHidden/>
    <w:unhideWhenUsed/>
    <w:rsid w:val="000E5CC4"/>
    <w:pPr>
      <w:spacing w:after="0" w:line="240" w:lineRule="auto"/>
      <w:ind w:left="4252"/>
    </w:pPr>
    <w:rPr>
      <w:rFonts w:ascii="HelveticaNeueLT Std Lt Cn" w:hAnsi="HelveticaNeueLT Std Lt Cn"/>
      <w:sz w:val="20"/>
      <w:lang w:val="en-US"/>
    </w:rPr>
  </w:style>
  <w:style w:type="character" w:customStyle="1" w:styleId="ClosingChar">
    <w:name w:val="Closing Char"/>
    <w:basedOn w:val="DefaultParagraphFont"/>
    <w:link w:val="Closing"/>
    <w:uiPriority w:val="99"/>
    <w:semiHidden/>
    <w:rsid w:val="000E5CC4"/>
    <w:rPr>
      <w:rFonts w:ascii="HelveticaNeueLT Std Lt Cn" w:hAnsi="HelveticaNeueLT Std Lt Cn"/>
      <w:sz w:val="20"/>
    </w:rPr>
  </w:style>
  <w:style w:type="table" w:styleId="ColorfulGrid">
    <w:name w:val="Colorful Grid"/>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DDED" w:themeFill="accent1" w:themeFillTint="33"/>
    </w:tcPr>
    <w:tblStylePr w:type="firstRow">
      <w:rPr>
        <w:b/>
        <w:bCs/>
      </w:rPr>
      <w:tblPr/>
      <w:tcPr>
        <w:shd w:val="clear" w:color="auto" w:fill="D5BBDB" w:themeFill="accent1" w:themeFillTint="66"/>
      </w:tcPr>
    </w:tblStylePr>
    <w:tblStylePr w:type="lastRow">
      <w:rPr>
        <w:b/>
        <w:bCs/>
        <w:color w:val="000000" w:themeColor="text1"/>
      </w:rPr>
      <w:tblPr/>
      <w:tcPr>
        <w:shd w:val="clear" w:color="auto" w:fill="D5BBDB" w:themeFill="accent1" w:themeFillTint="66"/>
      </w:tcPr>
    </w:tblStylePr>
    <w:tblStylePr w:type="firstCol">
      <w:rPr>
        <w:color w:val="FFFFFF" w:themeColor="background1"/>
      </w:rPr>
      <w:tblPr/>
      <w:tcPr>
        <w:shd w:val="clear" w:color="auto" w:fill="70417C" w:themeFill="accent1" w:themeFillShade="BF"/>
      </w:tcPr>
    </w:tblStylePr>
    <w:tblStylePr w:type="lastCol">
      <w:rPr>
        <w:color w:val="FFFFFF" w:themeColor="background1"/>
      </w:rPr>
      <w:tblPr/>
      <w:tcPr>
        <w:shd w:val="clear" w:color="auto" w:fill="70417C" w:themeFill="accent1" w:themeFillShade="BF"/>
      </w:tc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ColorfulGrid-Accent2">
    <w:name w:val="Colorful Grid Accent 2"/>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ED7" w:themeFill="accent2" w:themeFillTint="33"/>
    </w:tcPr>
    <w:tblStylePr w:type="firstRow">
      <w:rPr>
        <w:b/>
        <w:bCs/>
      </w:rPr>
      <w:tblPr/>
      <w:tcPr>
        <w:shd w:val="clear" w:color="auto" w:fill="FFDEB0" w:themeFill="accent2" w:themeFillTint="66"/>
      </w:tcPr>
    </w:tblStylePr>
    <w:tblStylePr w:type="lastRow">
      <w:rPr>
        <w:b/>
        <w:bCs/>
        <w:color w:val="000000" w:themeColor="text1"/>
      </w:rPr>
      <w:tblPr/>
      <w:tcPr>
        <w:shd w:val="clear" w:color="auto" w:fill="FFDEB0" w:themeFill="accent2" w:themeFillTint="66"/>
      </w:tcPr>
    </w:tblStylePr>
    <w:tblStylePr w:type="firstCol">
      <w:rPr>
        <w:color w:val="FFFFFF" w:themeColor="background1"/>
      </w:rPr>
      <w:tblPr/>
      <w:tcPr>
        <w:shd w:val="clear" w:color="auto" w:fill="EB8900" w:themeFill="accent2" w:themeFillShade="BF"/>
      </w:tcPr>
    </w:tblStylePr>
    <w:tblStylePr w:type="lastCol">
      <w:rPr>
        <w:color w:val="FFFFFF" w:themeColor="background1"/>
      </w:rPr>
      <w:tblPr/>
      <w:tcPr>
        <w:shd w:val="clear" w:color="auto" w:fill="EB8900" w:themeFill="accent2" w:themeFillShade="BF"/>
      </w:tc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ColorfulGrid-Accent3">
    <w:name w:val="Colorful Grid Accent 3"/>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7F2" w:themeFill="accent4" w:themeFillTint="33"/>
    </w:tcPr>
    <w:tblStylePr w:type="firstRow">
      <w:rPr>
        <w:b/>
        <w:bCs/>
      </w:rPr>
      <w:tblPr/>
      <w:tcPr>
        <w:shd w:val="clear" w:color="auto" w:fill="E1CFE6" w:themeFill="accent4" w:themeFillTint="66"/>
      </w:tcPr>
    </w:tblStylePr>
    <w:tblStylePr w:type="lastRow">
      <w:rPr>
        <w:b/>
        <w:bCs/>
        <w:color w:val="000000" w:themeColor="text1"/>
      </w:rPr>
      <w:tblPr/>
      <w:tcPr>
        <w:shd w:val="clear" w:color="auto" w:fill="E1CFE6" w:themeFill="accent4" w:themeFillTint="66"/>
      </w:tcPr>
    </w:tblStylePr>
    <w:tblStylePr w:type="firstCol">
      <w:rPr>
        <w:color w:val="FFFFFF" w:themeColor="background1"/>
      </w:rPr>
      <w:tblPr/>
      <w:tcPr>
        <w:shd w:val="clear" w:color="auto" w:fill="9255A1" w:themeFill="accent4" w:themeFillShade="BF"/>
      </w:tcPr>
    </w:tblStylePr>
    <w:tblStylePr w:type="lastCol">
      <w:rPr>
        <w:color w:val="FFFFFF" w:themeColor="background1"/>
      </w:rPr>
      <w:tblPr/>
      <w:tcPr>
        <w:shd w:val="clear" w:color="auto" w:fill="9255A1" w:themeFill="accent4" w:themeFillShade="BF"/>
      </w:tc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ColorfulGrid-Accent5">
    <w:name w:val="Colorful Grid Accent 5"/>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8C7" w:themeFill="accent5" w:themeFillTint="33"/>
    </w:tcPr>
    <w:tblStylePr w:type="firstRow">
      <w:rPr>
        <w:b/>
        <w:bCs/>
      </w:rPr>
      <w:tblPr/>
      <w:tcPr>
        <w:shd w:val="clear" w:color="auto" w:fill="FFD190" w:themeFill="accent5" w:themeFillTint="66"/>
      </w:tcPr>
    </w:tblStylePr>
    <w:tblStylePr w:type="lastRow">
      <w:rPr>
        <w:b/>
        <w:bCs/>
        <w:color w:val="000000" w:themeColor="text1"/>
      </w:rPr>
      <w:tblPr/>
      <w:tcPr>
        <w:shd w:val="clear" w:color="auto" w:fill="FFD190" w:themeFill="accent5" w:themeFillTint="66"/>
      </w:tcPr>
    </w:tblStylePr>
    <w:tblStylePr w:type="firstCol">
      <w:rPr>
        <w:color w:val="FFFFFF" w:themeColor="background1"/>
      </w:rPr>
      <w:tblPr/>
      <w:tcPr>
        <w:shd w:val="clear" w:color="auto" w:fill="AF6700" w:themeFill="accent5" w:themeFillShade="BF"/>
      </w:tcPr>
    </w:tblStylePr>
    <w:tblStylePr w:type="lastCol">
      <w:rPr>
        <w:color w:val="FFFFFF" w:themeColor="background1"/>
      </w:rPr>
      <w:tblPr/>
      <w:tcPr>
        <w:shd w:val="clear" w:color="auto" w:fill="AF6700" w:themeFill="accent5" w:themeFillShade="BF"/>
      </w:tc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ColorfulGrid-Accent6">
    <w:name w:val="Colorful Grid Accent 6"/>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2F2" w:themeFill="accent6" w:themeFillTint="33"/>
    </w:tcPr>
    <w:tblStylePr w:type="firstRow">
      <w:rPr>
        <w:b/>
        <w:bCs/>
      </w:rPr>
      <w:tblPr/>
      <w:tcPr>
        <w:shd w:val="clear" w:color="auto" w:fill="E5E5E5" w:themeFill="accent6" w:themeFillTint="66"/>
      </w:tcPr>
    </w:tblStylePr>
    <w:tblStylePr w:type="lastRow">
      <w:rPr>
        <w:b/>
        <w:bCs/>
        <w:color w:val="000000" w:themeColor="text1"/>
      </w:rPr>
      <w:tblPr/>
      <w:tcPr>
        <w:shd w:val="clear" w:color="auto" w:fill="E5E5E5" w:themeFill="accent6" w:themeFillTint="66"/>
      </w:tcPr>
    </w:tblStylePr>
    <w:tblStylePr w:type="firstCol">
      <w:rPr>
        <w:color w:val="FFFFFF" w:themeColor="background1"/>
      </w:rPr>
      <w:tblPr/>
      <w:tcPr>
        <w:shd w:val="clear" w:color="auto" w:fill="8F8F8F" w:themeFill="accent6" w:themeFillShade="BF"/>
      </w:tcPr>
    </w:tblStylePr>
    <w:tblStylePr w:type="lastCol">
      <w:rPr>
        <w:color w:val="FFFFFF" w:themeColor="background1"/>
      </w:rPr>
      <w:tblPr/>
      <w:tcPr>
        <w:shd w:val="clear" w:color="auto" w:fill="8F8F8F" w:themeFill="accent6" w:themeFillShade="BF"/>
      </w:tc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ColorfulList">
    <w:name w:val="Colorful List"/>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4EEF6" w:themeFill="accen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D5E9" w:themeFill="accent1" w:themeFillTint="3F"/>
      </w:tcPr>
    </w:tblStylePr>
    <w:tblStylePr w:type="band1Horz">
      <w:tblPr/>
      <w:tcPr>
        <w:shd w:val="clear" w:color="auto" w:fill="EADDED" w:themeFill="accent1" w:themeFillTint="33"/>
      </w:tcPr>
    </w:tblStylePr>
  </w:style>
  <w:style w:type="table" w:styleId="ColorfulList-Accent2">
    <w:name w:val="Colorful List Accent 2"/>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FF6EB" w:themeFill="accent2"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CE" w:themeFill="accent2" w:themeFillTint="3F"/>
      </w:tcPr>
    </w:tblStylePr>
    <w:tblStylePr w:type="band1Horz">
      <w:tblPr/>
      <w:tcPr>
        <w:shd w:val="clear" w:color="auto" w:fill="FFEED7" w:themeFill="accent2" w:themeFillTint="33"/>
      </w:tcPr>
    </w:tblStylePr>
  </w:style>
  <w:style w:type="table" w:styleId="ColorfulList-Accent3">
    <w:name w:val="Colorful List Accent 3"/>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9B5DAA" w:themeFill="accent4" w:themeFillShade="CC"/>
      </w:tcPr>
    </w:tblStylePr>
    <w:tblStylePr w:type="lastRow">
      <w:rPr>
        <w:b/>
        <w:bCs/>
        <w:color w:val="9B5D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7F3F9"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1EF" w:themeFill="accent4" w:themeFillTint="3F"/>
      </w:tcPr>
    </w:tblStylePr>
    <w:tblStylePr w:type="band1Horz">
      <w:tblPr/>
      <w:tcPr>
        <w:shd w:val="clear" w:color="auto" w:fill="F0E7F2" w:themeFill="accent4" w:themeFillTint="33"/>
      </w:tcPr>
    </w:tblStylePr>
  </w:style>
  <w:style w:type="table" w:styleId="ColorfulList-Accent5">
    <w:name w:val="Colorful List Accent 5"/>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FF3E3" w:themeFill="accent5" w:themeFillTint="19"/>
    </w:tcPr>
    <w:tblStylePr w:type="firstRow">
      <w:rPr>
        <w:b/>
        <w:bCs/>
        <w:color w:val="FFFFFF" w:themeColor="background1"/>
      </w:rPr>
      <w:tblPr/>
      <w:tcPr>
        <w:tcBorders>
          <w:bottom w:val="single" w:sz="12" w:space="0" w:color="FFFFFF" w:themeColor="background1"/>
        </w:tcBorders>
        <w:shd w:val="clear" w:color="auto" w:fill="989898" w:themeFill="accent6" w:themeFillShade="CC"/>
      </w:tcPr>
    </w:tblStylePr>
    <w:tblStylePr w:type="lastRow">
      <w:rPr>
        <w:b/>
        <w:bCs/>
        <w:color w:val="98989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3BA" w:themeFill="accent5" w:themeFillTint="3F"/>
      </w:tcPr>
    </w:tblStylePr>
    <w:tblStylePr w:type="band1Horz">
      <w:tblPr/>
      <w:tcPr>
        <w:shd w:val="clear" w:color="auto" w:fill="FFE8C7" w:themeFill="accent5" w:themeFillTint="33"/>
      </w:tcPr>
    </w:tblStylePr>
  </w:style>
  <w:style w:type="table" w:styleId="ColorfulList-Accent6">
    <w:name w:val="Colorful List Accent 6"/>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8F8F8" w:themeFill="accent6" w:themeFillTint="19"/>
    </w:tcPr>
    <w:tblStylePr w:type="firstRow">
      <w:rPr>
        <w:b/>
        <w:bCs/>
        <w:color w:val="FFFFFF" w:themeColor="background1"/>
      </w:rPr>
      <w:tblPr/>
      <w:tcPr>
        <w:tcBorders>
          <w:bottom w:val="single" w:sz="12" w:space="0" w:color="FFFFFF" w:themeColor="background1"/>
        </w:tcBorders>
        <w:shd w:val="clear" w:color="auto" w:fill="BB6E00" w:themeFill="accent5" w:themeFillShade="CC"/>
      </w:tcPr>
    </w:tblStylePr>
    <w:tblStylePr w:type="lastRow">
      <w:rPr>
        <w:b/>
        <w:bCs/>
        <w:color w:val="BB6E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FEF" w:themeFill="accent6" w:themeFillTint="3F"/>
      </w:tcPr>
    </w:tblStylePr>
    <w:tblStylePr w:type="band1Horz">
      <w:tblPr/>
      <w:tcPr>
        <w:shd w:val="clear" w:color="auto" w:fill="F2F2F2" w:themeFill="accent6" w:themeFillTint="33"/>
      </w:tcPr>
    </w:tblStylePr>
  </w:style>
  <w:style w:type="table" w:styleId="ColorfulShading">
    <w:name w:val="Colorful Shading"/>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FFAE3B" w:themeColor="accent2"/>
        <w:left w:val="single" w:sz="4" w:space="0" w:color="9757A6" w:themeColor="accent1"/>
        <w:bottom w:val="single" w:sz="4" w:space="0" w:color="9757A6" w:themeColor="accent1"/>
        <w:right w:val="single" w:sz="4" w:space="0" w:color="9757A6" w:themeColor="accent1"/>
        <w:insideH w:val="single" w:sz="4" w:space="0" w:color="FFFFFF" w:themeColor="background1"/>
        <w:insideV w:val="single" w:sz="4" w:space="0" w:color="FFFFFF" w:themeColor="background1"/>
      </w:tblBorders>
    </w:tblPr>
    <w:tcPr>
      <w:shd w:val="clear" w:color="auto" w:fill="F4EEF6" w:themeFill="accen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3463" w:themeFill="accent1" w:themeFillShade="99"/>
      </w:tcPr>
    </w:tblStylePr>
    <w:tblStylePr w:type="firstCol">
      <w:rPr>
        <w:color w:val="FFFFFF" w:themeColor="background1"/>
      </w:rPr>
      <w:tblPr/>
      <w:tcPr>
        <w:tcBorders>
          <w:top w:val="nil"/>
          <w:left w:val="nil"/>
          <w:bottom w:val="nil"/>
          <w:right w:val="nil"/>
          <w:insideH w:val="single" w:sz="4" w:space="0" w:color="5A3463" w:themeColor="accent1" w:themeShade="99"/>
          <w:insideV w:val="nil"/>
        </w:tcBorders>
        <w:shd w:val="clear" w:color="auto" w:fill="5A34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A3463" w:themeFill="accent1" w:themeFillShade="99"/>
      </w:tcPr>
    </w:tblStylePr>
    <w:tblStylePr w:type="band1Vert">
      <w:tblPr/>
      <w:tcPr>
        <w:shd w:val="clear" w:color="auto" w:fill="D5BBDB" w:themeFill="accent1" w:themeFillTint="66"/>
      </w:tcPr>
    </w:tblStylePr>
    <w:tblStylePr w:type="band1Horz">
      <w:tblPr/>
      <w:tcPr>
        <w:shd w:val="clear" w:color="auto" w:fill="CBABD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FFAE3B" w:themeColor="accent2"/>
        <w:left w:val="single" w:sz="4" w:space="0" w:color="FFAE3B" w:themeColor="accent2"/>
        <w:bottom w:val="single" w:sz="4" w:space="0" w:color="FFAE3B" w:themeColor="accent2"/>
        <w:right w:val="single" w:sz="4" w:space="0" w:color="FFAE3B" w:themeColor="accent2"/>
        <w:insideH w:val="single" w:sz="4" w:space="0" w:color="FFFFFF" w:themeColor="background1"/>
        <w:insideV w:val="single" w:sz="4" w:space="0" w:color="FFFFFF" w:themeColor="background1"/>
      </w:tblBorders>
    </w:tblPr>
    <w:tcPr>
      <w:shd w:val="clear" w:color="auto" w:fill="FFF6EB" w:themeFill="accent2"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6E00" w:themeFill="accent2" w:themeFillShade="99"/>
      </w:tcPr>
    </w:tblStylePr>
    <w:tblStylePr w:type="firstCol">
      <w:rPr>
        <w:color w:val="FFFFFF" w:themeColor="background1"/>
      </w:rPr>
      <w:tblPr/>
      <w:tcPr>
        <w:tcBorders>
          <w:top w:val="nil"/>
          <w:left w:val="nil"/>
          <w:bottom w:val="nil"/>
          <w:right w:val="nil"/>
          <w:insideH w:val="single" w:sz="4" w:space="0" w:color="BC6E00" w:themeColor="accent2" w:themeShade="99"/>
          <w:insideV w:val="nil"/>
        </w:tcBorders>
        <w:shd w:val="clear" w:color="auto" w:fill="BC6E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C6E00" w:themeFill="accent2" w:themeFillShade="99"/>
      </w:tcPr>
    </w:tblStylePr>
    <w:tblStylePr w:type="band1Vert">
      <w:tblPr/>
      <w:tcPr>
        <w:shd w:val="clear" w:color="auto" w:fill="FFDEB0" w:themeFill="accent2" w:themeFillTint="66"/>
      </w:tcPr>
    </w:tblStylePr>
    <w:tblStylePr w:type="band1Horz">
      <w:tblPr/>
      <w:tcPr>
        <w:shd w:val="clear" w:color="auto" w:fill="FFD6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B689C1"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A5A5A5" w:themeColor="accent3"/>
        <w:left w:val="single" w:sz="4" w:space="0" w:color="B689C1" w:themeColor="accent4"/>
        <w:bottom w:val="single" w:sz="4" w:space="0" w:color="B689C1" w:themeColor="accent4"/>
        <w:right w:val="single" w:sz="4" w:space="0" w:color="B689C1" w:themeColor="accent4"/>
        <w:insideH w:val="single" w:sz="4" w:space="0" w:color="FFFFFF" w:themeColor="background1"/>
        <w:insideV w:val="single" w:sz="4" w:space="0" w:color="FFFFFF" w:themeColor="background1"/>
      </w:tblBorders>
    </w:tblPr>
    <w:tcPr>
      <w:shd w:val="clear" w:color="auto" w:fill="F7F3F9"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4481" w:themeFill="accent4" w:themeFillShade="99"/>
      </w:tcPr>
    </w:tblStylePr>
    <w:tblStylePr w:type="firstCol">
      <w:rPr>
        <w:color w:val="FFFFFF" w:themeColor="background1"/>
      </w:rPr>
      <w:tblPr/>
      <w:tcPr>
        <w:tcBorders>
          <w:top w:val="nil"/>
          <w:left w:val="nil"/>
          <w:bottom w:val="nil"/>
          <w:right w:val="nil"/>
          <w:insideH w:val="single" w:sz="4" w:space="0" w:color="754481" w:themeColor="accent4" w:themeShade="99"/>
          <w:insideV w:val="nil"/>
        </w:tcBorders>
        <w:shd w:val="clear" w:color="auto" w:fill="75448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4481" w:themeFill="accent4" w:themeFillShade="99"/>
      </w:tcPr>
    </w:tblStylePr>
    <w:tblStylePr w:type="band1Vert">
      <w:tblPr/>
      <w:tcPr>
        <w:shd w:val="clear" w:color="auto" w:fill="E1CFE6" w:themeFill="accent4" w:themeFillTint="66"/>
      </w:tcPr>
    </w:tblStylePr>
    <w:tblStylePr w:type="band1Horz">
      <w:tblPr/>
      <w:tcPr>
        <w:shd w:val="clear" w:color="auto" w:fill="DAC4E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BFBFBF" w:themeColor="accent6"/>
        <w:left w:val="single" w:sz="4" w:space="0" w:color="EA8B00" w:themeColor="accent5"/>
        <w:bottom w:val="single" w:sz="4" w:space="0" w:color="EA8B00" w:themeColor="accent5"/>
        <w:right w:val="single" w:sz="4" w:space="0" w:color="EA8B00" w:themeColor="accent5"/>
        <w:insideH w:val="single" w:sz="4" w:space="0" w:color="FFFFFF" w:themeColor="background1"/>
        <w:insideV w:val="single" w:sz="4" w:space="0" w:color="FFFFFF" w:themeColor="background1"/>
      </w:tblBorders>
    </w:tblPr>
    <w:tcPr>
      <w:shd w:val="clear" w:color="auto" w:fill="FFF3E3" w:themeFill="accent5" w:themeFillTint="19"/>
    </w:tcPr>
    <w:tblStylePr w:type="firstRow">
      <w:rPr>
        <w:b/>
        <w:bCs/>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5300" w:themeFill="accent5" w:themeFillShade="99"/>
      </w:tcPr>
    </w:tblStylePr>
    <w:tblStylePr w:type="firstCol">
      <w:rPr>
        <w:color w:val="FFFFFF" w:themeColor="background1"/>
      </w:rPr>
      <w:tblPr/>
      <w:tcPr>
        <w:tcBorders>
          <w:top w:val="nil"/>
          <w:left w:val="nil"/>
          <w:bottom w:val="nil"/>
          <w:right w:val="nil"/>
          <w:insideH w:val="single" w:sz="4" w:space="0" w:color="8C5300" w:themeColor="accent5" w:themeShade="99"/>
          <w:insideV w:val="nil"/>
        </w:tcBorders>
        <w:shd w:val="clear" w:color="auto" w:fill="8C53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C5300" w:themeFill="accent5" w:themeFillShade="99"/>
      </w:tcPr>
    </w:tblStylePr>
    <w:tblStylePr w:type="band1Vert">
      <w:tblPr/>
      <w:tcPr>
        <w:shd w:val="clear" w:color="auto" w:fill="FFD190" w:themeFill="accent5" w:themeFillTint="66"/>
      </w:tcPr>
    </w:tblStylePr>
    <w:tblStylePr w:type="band1Horz">
      <w:tblPr/>
      <w:tcPr>
        <w:shd w:val="clear" w:color="auto" w:fill="FFC67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EA8B00" w:themeColor="accent5"/>
        <w:left w:val="single" w:sz="4" w:space="0" w:color="BFBFBF" w:themeColor="accent6"/>
        <w:bottom w:val="single" w:sz="4" w:space="0" w:color="BFBFBF" w:themeColor="accent6"/>
        <w:right w:val="single" w:sz="4" w:space="0" w:color="BFBFBF" w:themeColor="accent6"/>
        <w:insideH w:val="single" w:sz="4" w:space="0" w:color="FFFFFF" w:themeColor="background1"/>
        <w:insideV w:val="single" w:sz="4" w:space="0" w:color="FFFFFF" w:themeColor="background1"/>
      </w:tblBorders>
    </w:tblPr>
    <w:tcPr>
      <w:shd w:val="clear" w:color="auto" w:fill="F8F8F8" w:themeFill="accent6" w:themeFillTint="19"/>
    </w:tcPr>
    <w:tblStylePr w:type="firstRow">
      <w:rPr>
        <w:b/>
        <w:bCs/>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272" w:themeFill="accent6" w:themeFillShade="99"/>
      </w:tcPr>
    </w:tblStylePr>
    <w:tblStylePr w:type="firstCol">
      <w:rPr>
        <w:color w:val="FFFFFF" w:themeColor="background1"/>
      </w:rPr>
      <w:tblPr/>
      <w:tcPr>
        <w:tcBorders>
          <w:top w:val="nil"/>
          <w:left w:val="nil"/>
          <w:bottom w:val="nil"/>
          <w:right w:val="nil"/>
          <w:insideH w:val="single" w:sz="4" w:space="0" w:color="727272" w:themeColor="accent6" w:themeShade="99"/>
          <w:insideV w:val="nil"/>
        </w:tcBorders>
        <w:shd w:val="clear" w:color="auto" w:fill="7272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27272" w:themeFill="accent6" w:themeFillShade="99"/>
      </w:tcPr>
    </w:tblStylePr>
    <w:tblStylePr w:type="band1Vert">
      <w:tblPr/>
      <w:tcPr>
        <w:shd w:val="clear" w:color="auto" w:fill="E5E5E5" w:themeFill="accent6" w:themeFillTint="66"/>
      </w:tcPr>
    </w:tblStylePr>
    <w:tblStylePr w:type="band1Horz">
      <w:tblPr/>
      <w:tcPr>
        <w:shd w:val="clear" w:color="auto" w:fill="DFDFD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0E5CC4"/>
    <w:rPr>
      <w:sz w:val="16"/>
      <w:szCs w:val="16"/>
    </w:rPr>
  </w:style>
  <w:style w:type="paragraph" w:styleId="CommentText">
    <w:name w:val="annotation text"/>
    <w:basedOn w:val="Normal"/>
    <w:link w:val="CommentTextChar"/>
    <w:uiPriority w:val="99"/>
    <w:unhideWhenUsed/>
    <w:rsid w:val="000E5CC4"/>
    <w:pPr>
      <w:spacing w:line="240" w:lineRule="auto"/>
    </w:pPr>
    <w:rPr>
      <w:rFonts w:ascii="HelveticaNeueLT Std Lt Cn" w:hAnsi="HelveticaNeueLT Std Lt Cn"/>
      <w:sz w:val="20"/>
      <w:szCs w:val="20"/>
      <w:lang w:val="en-US"/>
    </w:rPr>
  </w:style>
  <w:style w:type="character" w:customStyle="1" w:styleId="CommentTextChar">
    <w:name w:val="Comment Text Char"/>
    <w:basedOn w:val="DefaultParagraphFont"/>
    <w:link w:val="CommentText"/>
    <w:uiPriority w:val="99"/>
    <w:rsid w:val="000E5CC4"/>
    <w:rPr>
      <w:rFonts w:ascii="HelveticaNeueLT Std Lt Cn" w:hAnsi="HelveticaNeueLT Std Lt Cn"/>
      <w:sz w:val="20"/>
      <w:szCs w:val="20"/>
    </w:rPr>
  </w:style>
  <w:style w:type="paragraph" w:styleId="CommentSubject">
    <w:name w:val="annotation subject"/>
    <w:basedOn w:val="CommentText"/>
    <w:next w:val="CommentText"/>
    <w:link w:val="CommentSubjectChar"/>
    <w:uiPriority w:val="99"/>
    <w:semiHidden/>
    <w:unhideWhenUsed/>
    <w:rsid w:val="000E5CC4"/>
    <w:rPr>
      <w:b/>
      <w:bCs/>
    </w:rPr>
  </w:style>
  <w:style w:type="character" w:customStyle="1" w:styleId="CommentSubjectChar">
    <w:name w:val="Comment Subject Char"/>
    <w:basedOn w:val="CommentTextChar"/>
    <w:link w:val="CommentSubject"/>
    <w:uiPriority w:val="99"/>
    <w:semiHidden/>
    <w:rsid w:val="000E5CC4"/>
    <w:rPr>
      <w:rFonts w:ascii="HelveticaNeueLT Std Lt Cn" w:hAnsi="HelveticaNeueLT Std Lt Cn"/>
      <w:b/>
      <w:bCs/>
      <w:sz w:val="20"/>
      <w:szCs w:val="20"/>
    </w:rPr>
  </w:style>
  <w:style w:type="table" w:styleId="DarkList">
    <w:name w:val="Dark List"/>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9757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2B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041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0417C" w:themeFill="accent1" w:themeFillShade="BF"/>
      </w:tcPr>
    </w:tblStylePr>
    <w:tblStylePr w:type="band1Vert">
      <w:tblPr/>
      <w:tcPr>
        <w:tcBorders>
          <w:top w:val="nil"/>
          <w:left w:val="nil"/>
          <w:bottom w:val="nil"/>
          <w:right w:val="nil"/>
          <w:insideH w:val="nil"/>
          <w:insideV w:val="nil"/>
        </w:tcBorders>
        <w:shd w:val="clear" w:color="auto" w:fill="70417C" w:themeFill="accent1" w:themeFillShade="BF"/>
      </w:tcPr>
    </w:tblStylePr>
    <w:tblStylePr w:type="band1Horz">
      <w:tblPr/>
      <w:tcPr>
        <w:tcBorders>
          <w:top w:val="nil"/>
          <w:left w:val="nil"/>
          <w:bottom w:val="nil"/>
          <w:right w:val="nil"/>
          <w:insideH w:val="nil"/>
          <w:insideV w:val="nil"/>
        </w:tcBorders>
        <w:shd w:val="clear" w:color="auto" w:fill="70417C" w:themeFill="accent1" w:themeFillShade="BF"/>
      </w:tcPr>
    </w:tblStylePr>
  </w:style>
  <w:style w:type="table" w:styleId="DarkList-Accent2">
    <w:name w:val="Dark List Accent 2"/>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FFAE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C5B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B89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B8900" w:themeFill="accent2" w:themeFillShade="BF"/>
      </w:tcPr>
    </w:tblStylePr>
    <w:tblStylePr w:type="band1Vert">
      <w:tblPr/>
      <w:tcPr>
        <w:tcBorders>
          <w:top w:val="nil"/>
          <w:left w:val="nil"/>
          <w:bottom w:val="nil"/>
          <w:right w:val="nil"/>
          <w:insideH w:val="nil"/>
          <w:insideV w:val="nil"/>
        </w:tcBorders>
        <w:shd w:val="clear" w:color="auto" w:fill="EB8900" w:themeFill="accent2" w:themeFillShade="BF"/>
      </w:tcPr>
    </w:tblStylePr>
    <w:tblStylePr w:type="band1Horz">
      <w:tblPr/>
      <w:tcPr>
        <w:tcBorders>
          <w:top w:val="nil"/>
          <w:left w:val="nil"/>
          <w:bottom w:val="nil"/>
          <w:right w:val="nil"/>
          <w:insideH w:val="nil"/>
          <w:insideV w:val="nil"/>
        </w:tcBorders>
        <w:shd w:val="clear" w:color="auto" w:fill="EB8900" w:themeFill="accent2" w:themeFillShade="BF"/>
      </w:tcPr>
    </w:tblStylePr>
  </w:style>
  <w:style w:type="table" w:styleId="DarkList-Accent3">
    <w:name w:val="Dark List Accent 3"/>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B689C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386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55A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55A1" w:themeFill="accent4" w:themeFillShade="BF"/>
      </w:tcPr>
    </w:tblStylePr>
    <w:tblStylePr w:type="band1Vert">
      <w:tblPr/>
      <w:tcPr>
        <w:tcBorders>
          <w:top w:val="nil"/>
          <w:left w:val="nil"/>
          <w:bottom w:val="nil"/>
          <w:right w:val="nil"/>
          <w:insideH w:val="nil"/>
          <w:insideV w:val="nil"/>
        </w:tcBorders>
        <w:shd w:val="clear" w:color="auto" w:fill="9255A1" w:themeFill="accent4" w:themeFillShade="BF"/>
      </w:tcPr>
    </w:tblStylePr>
    <w:tblStylePr w:type="band1Horz">
      <w:tblPr/>
      <w:tcPr>
        <w:tcBorders>
          <w:top w:val="nil"/>
          <w:left w:val="nil"/>
          <w:bottom w:val="nil"/>
          <w:right w:val="nil"/>
          <w:insideH w:val="nil"/>
          <w:insideV w:val="nil"/>
        </w:tcBorders>
        <w:shd w:val="clear" w:color="auto" w:fill="9255A1" w:themeFill="accent4" w:themeFillShade="BF"/>
      </w:tcPr>
    </w:tblStylePr>
  </w:style>
  <w:style w:type="table" w:styleId="DarkList-Accent5">
    <w:name w:val="Dark List Accent 5"/>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EA8B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44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F67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F6700" w:themeFill="accent5" w:themeFillShade="BF"/>
      </w:tcPr>
    </w:tblStylePr>
    <w:tblStylePr w:type="band1Vert">
      <w:tblPr/>
      <w:tcPr>
        <w:tcBorders>
          <w:top w:val="nil"/>
          <w:left w:val="nil"/>
          <w:bottom w:val="nil"/>
          <w:right w:val="nil"/>
          <w:insideH w:val="nil"/>
          <w:insideV w:val="nil"/>
        </w:tcBorders>
        <w:shd w:val="clear" w:color="auto" w:fill="AF6700" w:themeFill="accent5" w:themeFillShade="BF"/>
      </w:tcPr>
    </w:tblStylePr>
    <w:tblStylePr w:type="band1Horz">
      <w:tblPr/>
      <w:tcPr>
        <w:tcBorders>
          <w:top w:val="nil"/>
          <w:left w:val="nil"/>
          <w:bottom w:val="nil"/>
          <w:right w:val="nil"/>
          <w:insideH w:val="nil"/>
          <w:insideV w:val="nil"/>
        </w:tcBorders>
        <w:shd w:val="clear" w:color="auto" w:fill="AF6700" w:themeFill="accent5" w:themeFillShade="BF"/>
      </w:tcPr>
    </w:tblStylePr>
  </w:style>
  <w:style w:type="table" w:styleId="DarkList-Accent6">
    <w:name w:val="Dark List Accent 6"/>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BFBFB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5F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8F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8F8F" w:themeFill="accent6" w:themeFillShade="BF"/>
      </w:tcPr>
    </w:tblStylePr>
    <w:tblStylePr w:type="band1Vert">
      <w:tblPr/>
      <w:tcPr>
        <w:tcBorders>
          <w:top w:val="nil"/>
          <w:left w:val="nil"/>
          <w:bottom w:val="nil"/>
          <w:right w:val="nil"/>
          <w:insideH w:val="nil"/>
          <w:insideV w:val="nil"/>
        </w:tcBorders>
        <w:shd w:val="clear" w:color="auto" w:fill="8F8F8F" w:themeFill="accent6" w:themeFillShade="BF"/>
      </w:tcPr>
    </w:tblStylePr>
    <w:tblStylePr w:type="band1Horz">
      <w:tblPr/>
      <w:tcPr>
        <w:tcBorders>
          <w:top w:val="nil"/>
          <w:left w:val="nil"/>
          <w:bottom w:val="nil"/>
          <w:right w:val="nil"/>
          <w:insideH w:val="nil"/>
          <w:insideV w:val="nil"/>
        </w:tcBorders>
        <w:shd w:val="clear" w:color="auto" w:fill="8F8F8F" w:themeFill="accent6" w:themeFillShade="BF"/>
      </w:tcPr>
    </w:tblStylePr>
  </w:style>
  <w:style w:type="paragraph" w:styleId="Date">
    <w:name w:val="Date"/>
    <w:basedOn w:val="Normal"/>
    <w:next w:val="Normal"/>
    <w:link w:val="DateChar"/>
    <w:uiPriority w:val="99"/>
    <w:semiHidden/>
    <w:rsid w:val="000E5CC4"/>
    <w:rPr>
      <w:rFonts w:ascii="HelveticaNeueLT Std Lt Cn" w:hAnsi="HelveticaNeueLT Std Lt Cn"/>
      <w:sz w:val="20"/>
      <w:lang w:val="en-US"/>
    </w:rPr>
  </w:style>
  <w:style w:type="character" w:customStyle="1" w:styleId="DateChar">
    <w:name w:val="Date Char"/>
    <w:basedOn w:val="DefaultParagraphFont"/>
    <w:link w:val="Date"/>
    <w:uiPriority w:val="99"/>
    <w:semiHidden/>
    <w:rsid w:val="000E5CC4"/>
    <w:rPr>
      <w:rFonts w:ascii="HelveticaNeueLT Std Lt Cn" w:hAnsi="HelveticaNeueLT Std Lt Cn"/>
      <w:sz w:val="20"/>
    </w:rPr>
  </w:style>
  <w:style w:type="paragraph" w:styleId="DocumentMap">
    <w:name w:val="Document Map"/>
    <w:basedOn w:val="Normal"/>
    <w:link w:val="DocumentMapChar"/>
    <w:uiPriority w:val="99"/>
    <w:semiHidden/>
    <w:unhideWhenUsed/>
    <w:rsid w:val="000E5CC4"/>
    <w:pPr>
      <w:spacing w:after="0" w:line="240" w:lineRule="auto"/>
    </w:pPr>
    <w:rPr>
      <w:rFonts w:ascii="Segoe UI" w:hAnsi="Segoe UI" w:cs="Segoe UI"/>
      <w:sz w:val="16"/>
      <w:szCs w:val="16"/>
      <w:lang w:val="en-US"/>
    </w:rPr>
  </w:style>
  <w:style w:type="character" w:customStyle="1" w:styleId="DocumentMapChar">
    <w:name w:val="Document Map Char"/>
    <w:basedOn w:val="DefaultParagraphFont"/>
    <w:link w:val="DocumentMap"/>
    <w:uiPriority w:val="99"/>
    <w:semiHidden/>
    <w:rsid w:val="000E5CC4"/>
    <w:rPr>
      <w:rFonts w:ascii="Segoe UI" w:hAnsi="Segoe UI" w:cs="Segoe UI"/>
      <w:sz w:val="16"/>
      <w:szCs w:val="16"/>
    </w:rPr>
  </w:style>
  <w:style w:type="paragraph" w:styleId="E-mailSignature">
    <w:name w:val="E-mail Signature"/>
    <w:basedOn w:val="Normal"/>
    <w:link w:val="E-mailSignatureChar"/>
    <w:uiPriority w:val="99"/>
    <w:semiHidden/>
    <w:unhideWhenUsed/>
    <w:rsid w:val="000E5CC4"/>
    <w:pPr>
      <w:spacing w:after="0" w:line="240" w:lineRule="auto"/>
    </w:pPr>
    <w:rPr>
      <w:rFonts w:ascii="HelveticaNeueLT Std Lt Cn" w:hAnsi="HelveticaNeueLT Std Lt Cn"/>
      <w:sz w:val="20"/>
      <w:lang w:val="en-US"/>
    </w:rPr>
  </w:style>
  <w:style w:type="character" w:customStyle="1" w:styleId="E-mailSignatureChar">
    <w:name w:val="E-mail Signature Char"/>
    <w:basedOn w:val="DefaultParagraphFont"/>
    <w:link w:val="E-mailSignature"/>
    <w:uiPriority w:val="99"/>
    <w:semiHidden/>
    <w:rsid w:val="000E5CC4"/>
    <w:rPr>
      <w:rFonts w:ascii="HelveticaNeueLT Std Lt Cn" w:hAnsi="HelveticaNeueLT Std Lt Cn"/>
      <w:sz w:val="20"/>
    </w:rPr>
  </w:style>
  <w:style w:type="character" w:styleId="Emphasis">
    <w:name w:val="Emphasis"/>
    <w:basedOn w:val="DefaultParagraphFont"/>
    <w:uiPriority w:val="20"/>
    <w:qFormat/>
    <w:rsid w:val="000E5CC4"/>
    <w:rPr>
      <w:i/>
      <w:iCs/>
    </w:rPr>
  </w:style>
  <w:style w:type="character" w:styleId="EndnoteReference">
    <w:name w:val="endnote reference"/>
    <w:basedOn w:val="DefaultParagraphFont"/>
    <w:uiPriority w:val="99"/>
    <w:semiHidden/>
    <w:unhideWhenUsed/>
    <w:rsid w:val="000E5CC4"/>
    <w:rPr>
      <w:vertAlign w:val="superscript"/>
    </w:rPr>
  </w:style>
  <w:style w:type="paragraph" w:styleId="EndnoteText">
    <w:name w:val="endnote text"/>
    <w:basedOn w:val="Normal"/>
    <w:link w:val="EndnoteTextChar"/>
    <w:uiPriority w:val="99"/>
    <w:semiHidden/>
    <w:unhideWhenUsed/>
    <w:rsid w:val="000E5CC4"/>
    <w:pPr>
      <w:spacing w:after="0" w:line="240" w:lineRule="auto"/>
    </w:pPr>
    <w:rPr>
      <w:rFonts w:ascii="HelveticaNeueLT Std Lt Cn" w:hAnsi="HelveticaNeueLT Std Lt Cn"/>
      <w:sz w:val="20"/>
      <w:szCs w:val="20"/>
      <w:lang w:val="en-US"/>
    </w:rPr>
  </w:style>
  <w:style w:type="character" w:customStyle="1" w:styleId="EndnoteTextChar">
    <w:name w:val="Endnote Text Char"/>
    <w:basedOn w:val="DefaultParagraphFont"/>
    <w:link w:val="EndnoteText"/>
    <w:uiPriority w:val="99"/>
    <w:semiHidden/>
    <w:rsid w:val="000E5CC4"/>
    <w:rPr>
      <w:rFonts w:ascii="HelveticaNeueLT Std Lt Cn" w:hAnsi="HelveticaNeueLT Std Lt Cn"/>
      <w:sz w:val="20"/>
      <w:szCs w:val="20"/>
    </w:rPr>
  </w:style>
  <w:style w:type="paragraph" w:styleId="EnvelopeAddress">
    <w:name w:val="envelope address"/>
    <w:basedOn w:val="Normal"/>
    <w:uiPriority w:val="99"/>
    <w:semiHidden/>
    <w:unhideWhenUsed/>
    <w:rsid w:val="000E5CC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E5CC4"/>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0E5CC4"/>
    <w:rPr>
      <w:color w:val="D490C5" w:themeColor="followedHyperlink"/>
      <w:u w:val="single"/>
    </w:rPr>
  </w:style>
  <w:style w:type="character" w:styleId="FootnoteReference">
    <w:name w:val="footnote reference"/>
    <w:basedOn w:val="DefaultParagraphFont"/>
    <w:uiPriority w:val="99"/>
    <w:rsid w:val="000E5CC4"/>
    <w:rPr>
      <w:vertAlign w:val="superscript"/>
    </w:rPr>
  </w:style>
  <w:style w:type="paragraph" w:styleId="FootnoteText">
    <w:name w:val="footnote text"/>
    <w:basedOn w:val="Normal"/>
    <w:link w:val="FootnoteTextChar"/>
    <w:uiPriority w:val="99"/>
    <w:rsid w:val="001F3497"/>
    <w:pPr>
      <w:spacing w:after="0" w:line="240" w:lineRule="auto"/>
    </w:pPr>
    <w:rPr>
      <w:rFonts w:ascii="HelveticaNeueLT Std Lt Cn" w:hAnsi="HelveticaNeueLT Std Lt Cn"/>
      <w:sz w:val="16"/>
      <w:szCs w:val="20"/>
      <w:lang w:val="en-US"/>
    </w:rPr>
  </w:style>
  <w:style w:type="character" w:customStyle="1" w:styleId="FootnoteTextChar">
    <w:name w:val="Footnote Text Char"/>
    <w:basedOn w:val="DefaultParagraphFont"/>
    <w:link w:val="FootnoteText"/>
    <w:uiPriority w:val="99"/>
    <w:rsid w:val="001F3497"/>
    <w:rPr>
      <w:rFonts w:ascii="HelveticaNeueLT Std Lt Cn" w:hAnsi="HelveticaNeueLT Std Lt Cn"/>
      <w:sz w:val="16"/>
      <w:szCs w:val="20"/>
    </w:rPr>
  </w:style>
  <w:style w:type="table" w:styleId="GridTable1Light">
    <w:name w:val="Grid Table 1 Light"/>
    <w:basedOn w:val="TableNormal"/>
    <w:uiPriority w:val="46"/>
    <w:rsid w:val="000E5CC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E5CC4"/>
    <w:pPr>
      <w:spacing w:after="0" w:line="240" w:lineRule="auto"/>
    </w:pPr>
    <w:tblPr>
      <w:tblStyleRowBandSize w:val="1"/>
      <w:tblStyleColBandSize w:val="1"/>
      <w:tblBorders>
        <w:top w:val="single" w:sz="4" w:space="0" w:color="D5BBDB" w:themeColor="accent1" w:themeTint="66"/>
        <w:left w:val="single" w:sz="4" w:space="0" w:color="D5BBDB" w:themeColor="accent1" w:themeTint="66"/>
        <w:bottom w:val="single" w:sz="4" w:space="0" w:color="D5BBDB" w:themeColor="accent1" w:themeTint="66"/>
        <w:right w:val="single" w:sz="4" w:space="0" w:color="D5BBDB" w:themeColor="accent1" w:themeTint="66"/>
        <w:insideH w:val="single" w:sz="4" w:space="0" w:color="D5BBDB" w:themeColor="accent1" w:themeTint="66"/>
        <w:insideV w:val="single" w:sz="4" w:space="0" w:color="D5BBDB" w:themeColor="accent1" w:themeTint="66"/>
      </w:tblBorders>
    </w:tblPr>
    <w:tblStylePr w:type="firstRow">
      <w:rPr>
        <w:b/>
        <w:bCs/>
      </w:rPr>
      <w:tblPr/>
      <w:tcPr>
        <w:tcBorders>
          <w:bottom w:val="single" w:sz="12" w:space="0" w:color="C099CA" w:themeColor="accent1" w:themeTint="99"/>
        </w:tcBorders>
      </w:tcPr>
    </w:tblStylePr>
    <w:tblStylePr w:type="lastRow">
      <w:rPr>
        <w:b/>
        <w:bCs/>
      </w:rPr>
      <w:tblPr/>
      <w:tcPr>
        <w:tcBorders>
          <w:top w:val="double" w:sz="2" w:space="0" w:color="C099CA"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E5CC4"/>
    <w:pPr>
      <w:spacing w:after="0" w:line="240" w:lineRule="auto"/>
    </w:pPr>
    <w:tblPr>
      <w:tblStyleRowBandSize w:val="1"/>
      <w:tblStyleColBandSize w:val="1"/>
      <w:tblBorders>
        <w:top w:val="single" w:sz="4" w:space="0" w:color="FFDEB0" w:themeColor="accent2" w:themeTint="66"/>
        <w:left w:val="single" w:sz="4" w:space="0" w:color="FFDEB0" w:themeColor="accent2" w:themeTint="66"/>
        <w:bottom w:val="single" w:sz="4" w:space="0" w:color="FFDEB0" w:themeColor="accent2" w:themeTint="66"/>
        <w:right w:val="single" w:sz="4" w:space="0" w:color="FFDEB0" w:themeColor="accent2" w:themeTint="66"/>
        <w:insideH w:val="single" w:sz="4" w:space="0" w:color="FFDEB0" w:themeColor="accent2" w:themeTint="66"/>
        <w:insideV w:val="single" w:sz="4" w:space="0" w:color="FFDEB0" w:themeColor="accent2" w:themeTint="66"/>
      </w:tblBorders>
    </w:tblPr>
    <w:tblStylePr w:type="firstRow">
      <w:rPr>
        <w:b/>
        <w:bCs/>
      </w:rPr>
      <w:tblPr/>
      <w:tcPr>
        <w:tcBorders>
          <w:bottom w:val="single" w:sz="12" w:space="0" w:color="FFCE89" w:themeColor="accent2" w:themeTint="99"/>
        </w:tcBorders>
      </w:tcPr>
    </w:tblStylePr>
    <w:tblStylePr w:type="lastRow">
      <w:rPr>
        <w:b/>
        <w:bCs/>
      </w:rPr>
      <w:tblPr/>
      <w:tcPr>
        <w:tcBorders>
          <w:top w:val="double" w:sz="2" w:space="0" w:color="FFCE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E5CC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E5CC4"/>
    <w:pPr>
      <w:spacing w:after="0" w:line="240" w:lineRule="auto"/>
    </w:pPr>
    <w:tblPr>
      <w:tblStyleRowBandSize w:val="1"/>
      <w:tblStyleColBandSize w:val="1"/>
      <w:tblBorders>
        <w:top w:val="single" w:sz="4" w:space="0" w:color="E1CFE6" w:themeColor="accent4" w:themeTint="66"/>
        <w:left w:val="single" w:sz="4" w:space="0" w:color="E1CFE6" w:themeColor="accent4" w:themeTint="66"/>
        <w:bottom w:val="single" w:sz="4" w:space="0" w:color="E1CFE6" w:themeColor="accent4" w:themeTint="66"/>
        <w:right w:val="single" w:sz="4" w:space="0" w:color="E1CFE6" w:themeColor="accent4" w:themeTint="66"/>
        <w:insideH w:val="single" w:sz="4" w:space="0" w:color="E1CFE6" w:themeColor="accent4" w:themeTint="66"/>
        <w:insideV w:val="single" w:sz="4" w:space="0" w:color="E1CFE6" w:themeColor="accent4" w:themeTint="66"/>
      </w:tblBorders>
    </w:tblPr>
    <w:tblStylePr w:type="firstRow">
      <w:rPr>
        <w:b/>
        <w:bCs/>
      </w:rPr>
      <w:tblPr/>
      <w:tcPr>
        <w:tcBorders>
          <w:bottom w:val="single" w:sz="12" w:space="0" w:color="D3B8D9" w:themeColor="accent4" w:themeTint="99"/>
        </w:tcBorders>
      </w:tcPr>
    </w:tblStylePr>
    <w:tblStylePr w:type="lastRow">
      <w:rPr>
        <w:b/>
        <w:bCs/>
      </w:rPr>
      <w:tblPr/>
      <w:tcPr>
        <w:tcBorders>
          <w:top w:val="double" w:sz="2" w:space="0" w:color="D3B8D9"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E5CC4"/>
    <w:pPr>
      <w:spacing w:after="0" w:line="240" w:lineRule="auto"/>
    </w:pPr>
    <w:tblPr>
      <w:tblStyleRowBandSize w:val="1"/>
      <w:tblStyleColBandSize w:val="1"/>
      <w:tblBorders>
        <w:top w:val="single" w:sz="4" w:space="0" w:color="FFD190" w:themeColor="accent5" w:themeTint="66"/>
        <w:left w:val="single" w:sz="4" w:space="0" w:color="FFD190" w:themeColor="accent5" w:themeTint="66"/>
        <w:bottom w:val="single" w:sz="4" w:space="0" w:color="FFD190" w:themeColor="accent5" w:themeTint="66"/>
        <w:right w:val="single" w:sz="4" w:space="0" w:color="FFD190" w:themeColor="accent5" w:themeTint="66"/>
        <w:insideH w:val="single" w:sz="4" w:space="0" w:color="FFD190" w:themeColor="accent5" w:themeTint="66"/>
        <w:insideV w:val="single" w:sz="4" w:space="0" w:color="FFD190" w:themeColor="accent5" w:themeTint="66"/>
      </w:tblBorders>
    </w:tblPr>
    <w:tblStylePr w:type="firstRow">
      <w:rPr>
        <w:b/>
        <w:bCs/>
      </w:rPr>
      <w:tblPr/>
      <w:tcPr>
        <w:tcBorders>
          <w:bottom w:val="single" w:sz="12" w:space="0" w:color="FFBB59" w:themeColor="accent5" w:themeTint="99"/>
        </w:tcBorders>
      </w:tcPr>
    </w:tblStylePr>
    <w:tblStylePr w:type="lastRow">
      <w:rPr>
        <w:b/>
        <w:bCs/>
      </w:rPr>
      <w:tblPr/>
      <w:tcPr>
        <w:tcBorders>
          <w:top w:val="double" w:sz="2" w:space="0" w:color="FFBB5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E5CC4"/>
    <w:pPr>
      <w:spacing w:after="0" w:line="240" w:lineRule="auto"/>
    </w:pPr>
    <w:tblPr>
      <w:tblStyleRowBandSize w:val="1"/>
      <w:tblStyleColBandSize w:val="1"/>
      <w:tblBorders>
        <w:top w:val="single" w:sz="4" w:space="0" w:color="E5E5E5" w:themeColor="accent6" w:themeTint="66"/>
        <w:left w:val="single" w:sz="4" w:space="0" w:color="E5E5E5" w:themeColor="accent6" w:themeTint="66"/>
        <w:bottom w:val="single" w:sz="4" w:space="0" w:color="E5E5E5" w:themeColor="accent6" w:themeTint="66"/>
        <w:right w:val="single" w:sz="4" w:space="0" w:color="E5E5E5" w:themeColor="accent6" w:themeTint="66"/>
        <w:insideH w:val="single" w:sz="4" w:space="0" w:color="E5E5E5" w:themeColor="accent6" w:themeTint="66"/>
        <w:insideV w:val="single" w:sz="4" w:space="0" w:color="E5E5E5" w:themeColor="accent6" w:themeTint="66"/>
      </w:tblBorders>
    </w:tblPr>
    <w:tblStylePr w:type="firstRow">
      <w:rPr>
        <w:b/>
        <w:bCs/>
      </w:rPr>
      <w:tblPr/>
      <w:tcPr>
        <w:tcBorders>
          <w:bottom w:val="single" w:sz="12" w:space="0" w:color="D8D8D8" w:themeColor="accent6" w:themeTint="99"/>
        </w:tcBorders>
      </w:tcPr>
    </w:tblStylePr>
    <w:tblStylePr w:type="lastRow">
      <w:rPr>
        <w:b/>
        <w:bCs/>
      </w:rPr>
      <w:tblPr/>
      <w:tcPr>
        <w:tcBorders>
          <w:top w:val="double" w:sz="2" w:space="0" w:color="D8D8D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E5CC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E5CC4"/>
    <w:pPr>
      <w:spacing w:after="0" w:line="240" w:lineRule="auto"/>
    </w:pPr>
    <w:tblPr>
      <w:tblStyleRowBandSize w:val="1"/>
      <w:tblStyleColBandSize w:val="1"/>
      <w:tblBorders>
        <w:top w:val="single" w:sz="2" w:space="0" w:color="C099CA" w:themeColor="accent1" w:themeTint="99"/>
        <w:bottom w:val="single" w:sz="2" w:space="0" w:color="C099CA" w:themeColor="accent1" w:themeTint="99"/>
        <w:insideH w:val="single" w:sz="2" w:space="0" w:color="C099CA" w:themeColor="accent1" w:themeTint="99"/>
        <w:insideV w:val="single" w:sz="2" w:space="0" w:color="C099CA" w:themeColor="accent1" w:themeTint="99"/>
      </w:tblBorders>
    </w:tblPr>
    <w:tblStylePr w:type="firstRow">
      <w:rPr>
        <w:b/>
        <w:bCs/>
      </w:rPr>
      <w:tblPr/>
      <w:tcPr>
        <w:tcBorders>
          <w:top w:val="nil"/>
          <w:bottom w:val="single" w:sz="12" w:space="0" w:color="C099CA" w:themeColor="accent1" w:themeTint="99"/>
          <w:insideH w:val="nil"/>
          <w:insideV w:val="nil"/>
        </w:tcBorders>
        <w:shd w:val="clear" w:color="auto" w:fill="FFFFFF" w:themeFill="background1"/>
      </w:tcPr>
    </w:tblStylePr>
    <w:tblStylePr w:type="lastRow">
      <w:rPr>
        <w:b/>
        <w:bCs/>
      </w:rPr>
      <w:tblPr/>
      <w:tcPr>
        <w:tcBorders>
          <w:top w:val="double" w:sz="2" w:space="0" w:color="C099C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GridTable2-Accent2">
    <w:name w:val="Grid Table 2 Accent 2"/>
    <w:basedOn w:val="TableNormal"/>
    <w:uiPriority w:val="47"/>
    <w:rsid w:val="000E5CC4"/>
    <w:pPr>
      <w:spacing w:after="0" w:line="240" w:lineRule="auto"/>
    </w:pPr>
    <w:tblPr>
      <w:tblStyleRowBandSize w:val="1"/>
      <w:tblStyleColBandSize w:val="1"/>
      <w:tblBorders>
        <w:top w:val="single" w:sz="2" w:space="0" w:color="FFCE89" w:themeColor="accent2" w:themeTint="99"/>
        <w:bottom w:val="single" w:sz="2" w:space="0" w:color="FFCE89" w:themeColor="accent2" w:themeTint="99"/>
        <w:insideH w:val="single" w:sz="2" w:space="0" w:color="FFCE89" w:themeColor="accent2" w:themeTint="99"/>
        <w:insideV w:val="single" w:sz="2" w:space="0" w:color="FFCE89" w:themeColor="accent2" w:themeTint="99"/>
      </w:tblBorders>
    </w:tblPr>
    <w:tblStylePr w:type="firstRow">
      <w:rPr>
        <w:b/>
        <w:bCs/>
      </w:rPr>
      <w:tblPr/>
      <w:tcPr>
        <w:tcBorders>
          <w:top w:val="nil"/>
          <w:bottom w:val="single" w:sz="12" w:space="0" w:color="FFCE89" w:themeColor="accent2" w:themeTint="99"/>
          <w:insideH w:val="nil"/>
          <w:insideV w:val="nil"/>
        </w:tcBorders>
        <w:shd w:val="clear" w:color="auto" w:fill="FFFFFF" w:themeFill="background1"/>
      </w:tcPr>
    </w:tblStylePr>
    <w:tblStylePr w:type="lastRow">
      <w:rPr>
        <w:b/>
        <w:bCs/>
      </w:rPr>
      <w:tblPr/>
      <w:tcPr>
        <w:tcBorders>
          <w:top w:val="double" w:sz="2" w:space="0" w:color="FFCE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GridTable2-Accent3">
    <w:name w:val="Grid Table 2 Accent 3"/>
    <w:basedOn w:val="TableNormal"/>
    <w:uiPriority w:val="47"/>
    <w:rsid w:val="000E5CC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0E5CC4"/>
    <w:pPr>
      <w:spacing w:after="0" w:line="240" w:lineRule="auto"/>
    </w:pPr>
    <w:tblPr>
      <w:tblStyleRowBandSize w:val="1"/>
      <w:tblStyleColBandSize w:val="1"/>
      <w:tblBorders>
        <w:top w:val="single" w:sz="2" w:space="0" w:color="D3B8D9" w:themeColor="accent4" w:themeTint="99"/>
        <w:bottom w:val="single" w:sz="2" w:space="0" w:color="D3B8D9" w:themeColor="accent4" w:themeTint="99"/>
        <w:insideH w:val="single" w:sz="2" w:space="0" w:color="D3B8D9" w:themeColor="accent4" w:themeTint="99"/>
        <w:insideV w:val="single" w:sz="2" w:space="0" w:color="D3B8D9" w:themeColor="accent4" w:themeTint="99"/>
      </w:tblBorders>
    </w:tblPr>
    <w:tblStylePr w:type="firstRow">
      <w:rPr>
        <w:b/>
        <w:bCs/>
      </w:rPr>
      <w:tblPr/>
      <w:tcPr>
        <w:tcBorders>
          <w:top w:val="nil"/>
          <w:bottom w:val="single" w:sz="12" w:space="0" w:color="D3B8D9" w:themeColor="accent4" w:themeTint="99"/>
          <w:insideH w:val="nil"/>
          <w:insideV w:val="nil"/>
        </w:tcBorders>
        <w:shd w:val="clear" w:color="auto" w:fill="FFFFFF" w:themeFill="background1"/>
      </w:tcPr>
    </w:tblStylePr>
    <w:tblStylePr w:type="lastRow">
      <w:rPr>
        <w:b/>
        <w:bCs/>
      </w:rPr>
      <w:tblPr/>
      <w:tcPr>
        <w:tcBorders>
          <w:top w:val="double" w:sz="2" w:space="0" w:color="D3B8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GridTable2-Accent5">
    <w:name w:val="Grid Table 2 Accent 5"/>
    <w:basedOn w:val="TableNormal"/>
    <w:uiPriority w:val="47"/>
    <w:rsid w:val="000E5CC4"/>
    <w:pPr>
      <w:spacing w:after="0" w:line="240" w:lineRule="auto"/>
    </w:pPr>
    <w:tblPr>
      <w:tblStyleRowBandSize w:val="1"/>
      <w:tblStyleColBandSize w:val="1"/>
      <w:tblBorders>
        <w:top w:val="single" w:sz="2" w:space="0" w:color="FFBB59" w:themeColor="accent5" w:themeTint="99"/>
        <w:bottom w:val="single" w:sz="2" w:space="0" w:color="FFBB59" w:themeColor="accent5" w:themeTint="99"/>
        <w:insideH w:val="single" w:sz="2" w:space="0" w:color="FFBB59" w:themeColor="accent5" w:themeTint="99"/>
        <w:insideV w:val="single" w:sz="2" w:space="0" w:color="FFBB59" w:themeColor="accent5" w:themeTint="99"/>
      </w:tblBorders>
    </w:tblPr>
    <w:tblStylePr w:type="firstRow">
      <w:rPr>
        <w:b/>
        <w:bCs/>
      </w:rPr>
      <w:tblPr/>
      <w:tcPr>
        <w:tcBorders>
          <w:top w:val="nil"/>
          <w:bottom w:val="single" w:sz="12" w:space="0" w:color="FFBB59" w:themeColor="accent5" w:themeTint="99"/>
          <w:insideH w:val="nil"/>
          <w:insideV w:val="nil"/>
        </w:tcBorders>
        <w:shd w:val="clear" w:color="auto" w:fill="FFFFFF" w:themeFill="background1"/>
      </w:tcPr>
    </w:tblStylePr>
    <w:tblStylePr w:type="lastRow">
      <w:rPr>
        <w:b/>
        <w:bCs/>
      </w:rPr>
      <w:tblPr/>
      <w:tcPr>
        <w:tcBorders>
          <w:top w:val="double" w:sz="2" w:space="0" w:color="FFBB5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GridTable2-Accent6">
    <w:name w:val="Grid Table 2 Accent 6"/>
    <w:basedOn w:val="TableNormal"/>
    <w:uiPriority w:val="47"/>
    <w:rsid w:val="000E5CC4"/>
    <w:pPr>
      <w:spacing w:after="0" w:line="240" w:lineRule="auto"/>
    </w:pPr>
    <w:tblPr>
      <w:tblStyleRowBandSize w:val="1"/>
      <w:tblStyleColBandSize w:val="1"/>
      <w:tblBorders>
        <w:top w:val="single" w:sz="2" w:space="0" w:color="D8D8D8" w:themeColor="accent6" w:themeTint="99"/>
        <w:bottom w:val="single" w:sz="2" w:space="0" w:color="D8D8D8" w:themeColor="accent6" w:themeTint="99"/>
        <w:insideH w:val="single" w:sz="2" w:space="0" w:color="D8D8D8" w:themeColor="accent6" w:themeTint="99"/>
        <w:insideV w:val="single" w:sz="2" w:space="0" w:color="D8D8D8" w:themeColor="accent6" w:themeTint="99"/>
      </w:tblBorders>
    </w:tblPr>
    <w:tblStylePr w:type="firstRow">
      <w:rPr>
        <w:b/>
        <w:bCs/>
      </w:rPr>
      <w:tblPr/>
      <w:tcPr>
        <w:tcBorders>
          <w:top w:val="nil"/>
          <w:bottom w:val="single" w:sz="12" w:space="0" w:color="D8D8D8" w:themeColor="accent6" w:themeTint="99"/>
          <w:insideH w:val="nil"/>
          <w:insideV w:val="nil"/>
        </w:tcBorders>
        <w:shd w:val="clear" w:color="auto" w:fill="FFFFFF" w:themeFill="background1"/>
      </w:tcPr>
    </w:tblStylePr>
    <w:tblStylePr w:type="lastRow">
      <w:rPr>
        <w:b/>
        <w:bCs/>
      </w:rPr>
      <w:tblPr/>
      <w:tcPr>
        <w:tcBorders>
          <w:top w:val="double" w:sz="2" w:space="0" w:color="D8D8D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GridTable3">
    <w:name w:val="Grid Table 3"/>
    <w:basedOn w:val="TableNormal"/>
    <w:uiPriority w:val="48"/>
    <w:rsid w:val="000E5C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E5CC4"/>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bottom w:val="single" w:sz="4" w:space="0" w:color="C099CA" w:themeColor="accent1" w:themeTint="99"/>
        </w:tcBorders>
      </w:tcPr>
    </w:tblStylePr>
    <w:tblStylePr w:type="nwCell">
      <w:tblPr/>
      <w:tcPr>
        <w:tcBorders>
          <w:bottom w:val="single" w:sz="4" w:space="0" w:color="C099CA" w:themeColor="accent1" w:themeTint="99"/>
        </w:tcBorders>
      </w:tcPr>
    </w:tblStylePr>
    <w:tblStylePr w:type="seCell">
      <w:tblPr/>
      <w:tcPr>
        <w:tcBorders>
          <w:top w:val="single" w:sz="4" w:space="0" w:color="C099CA" w:themeColor="accent1" w:themeTint="99"/>
        </w:tcBorders>
      </w:tcPr>
    </w:tblStylePr>
    <w:tblStylePr w:type="swCell">
      <w:tblPr/>
      <w:tcPr>
        <w:tcBorders>
          <w:top w:val="single" w:sz="4" w:space="0" w:color="C099CA" w:themeColor="accent1" w:themeTint="99"/>
        </w:tcBorders>
      </w:tcPr>
    </w:tblStylePr>
  </w:style>
  <w:style w:type="table" w:styleId="GridTable3-Accent2">
    <w:name w:val="Grid Table 3 Accent 2"/>
    <w:basedOn w:val="TableNormal"/>
    <w:uiPriority w:val="48"/>
    <w:rsid w:val="000E5CC4"/>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bottom w:val="single" w:sz="4" w:space="0" w:color="FFCE89" w:themeColor="accent2" w:themeTint="99"/>
        </w:tcBorders>
      </w:tcPr>
    </w:tblStylePr>
    <w:tblStylePr w:type="nwCell">
      <w:tblPr/>
      <w:tcPr>
        <w:tcBorders>
          <w:bottom w:val="single" w:sz="4" w:space="0" w:color="FFCE89" w:themeColor="accent2" w:themeTint="99"/>
        </w:tcBorders>
      </w:tcPr>
    </w:tblStylePr>
    <w:tblStylePr w:type="seCell">
      <w:tblPr/>
      <w:tcPr>
        <w:tcBorders>
          <w:top w:val="single" w:sz="4" w:space="0" w:color="FFCE89" w:themeColor="accent2" w:themeTint="99"/>
        </w:tcBorders>
      </w:tcPr>
    </w:tblStylePr>
    <w:tblStylePr w:type="swCell">
      <w:tblPr/>
      <w:tcPr>
        <w:tcBorders>
          <w:top w:val="single" w:sz="4" w:space="0" w:color="FFCE89" w:themeColor="accent2" w:themeTint="99"/>
        </w:tcBorders>
      </w:tcPr>
    </w:tblStylePr>
  </w:style>
  <w:style w:type="table" w:styleId="GridTable3-Accent3">
    <w:name w:val="Grid Table 3 Accent 3"/>
    <w:basedOn w:val="TableNormal"/>
    <w:uiPriority w:val="48"/>
    <w:rsid w:val="000E5C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0E5CC4"/>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bottom w:val="single" w:sz="4" w:space="0" w:color="D3B8D9" w:themeColor="accent4" w:themeTint="99"/>
        </w:tcBorders>
      </w:tcPr>
    </w:tblStylePr>
    <w:tblStylePr w:type="nwCell">
      <w:tblPr/>
      <w:tcPr>
        <w:tcBorders>
          <w:bottom w:val="single" w:sz="4" w:space="0" w:color="D3B8D9" w:themeColor="accent4" w:themeTint="99"/>
        </w:tcBorders>
      </w:tcPr>
    </w:tblStylePr>
    <w:tblStylePr w:type="seCell">
      <w:tblPr/>
      <w:tcPr>
        <w:tcBorders>
          <w:top w:val="single" w:sz="4" w:space="0" w:color="D3B8D9" w:themeColor="accent4" w:themeTint="99"/>
        </w:tcBorders>
      </w:tcPr>
    </w:tblStylePr>
    <w:tblStylePr w:type="swCell">
      <w:tblPr/>
      <w:tcPr>
        <w:tcBorders>
          <w:top w:val="single" w:sz="4" w:space="0" w:color="D3B8D9" w:themeColor="accent4" w:themeTint="99"/>
        </w:tcBorders>
      </w:tcPr>
    </w:tblStylePr>
  </w:style>
  <w:style w:type="table" w:styleId="GridTable3-Accent5">
    <w:name w:val="Grid Table 3 Accent 5"/>
    <w:basedOn w:val="TableNormal"/>
    <w:uiPriority w:val="48"/>
    <w:rsid w:val="000E5CC4"/>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bottom w:val="single" w:sz="4" w:space="0" w:color="FFBB59" w:themeColor="accent5" w:themeTint="99"/>
        </w:tcBorders>
      </w:tcPr>
    </w:tblStylePr>
    <w:tblStylePr w:type="nwCell">
      <w:tblPr/>
      <w:tcPr>
        <w:tcBorders>
          <w:bottom w:val="single" w:sz="4" w:space="0" w:color="FFBB59" w:themeColor="accent5" w:themeTint="99"/>
        </w:tcBorders>
      </w:tcPr>
    </w:tblStylePr>
    <w:tblStylePr w:type="seCell">
      <w:tblPr/>
      <w:tcPr>
        <w:tcBorders>
          <w:top w:val="single" w:sz="4" w:space="0" w:color="FFBB59" w:themeColor="accent5" w:themeTint="99"/>
        </w:tcBorders>
      </w:tcPr>
    </w:tblStylePr>
    <w:tblStylePr w:type="swCell">
      <w:tblPr/>
      <w:tcPr>
        <w:tcBorders>
          <w:top w:val="single" w:sz="4" w:space="0" w:color="FFBB59" w:themeColor="accent5" w:themeTint="99"/>
        </w:tcBorders>
      </w:tcPr>
    </w:tblStylePr>
  </w:style>
  <w:style w:type="table" w:styleId="GridTable3-Accent6">
    <w:name w:val="Grid Table 3 Accent 6"/>
    <w:basedOn w:val="TableNormal"/>
    <w:uiPriority w:val="48"/>
    <w:rsid w:val="000E5CC4"/>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bottom w:val="single" w:sz="4" w:space="0" w:color="D8D8D8" w:themeColor="accent6" w:themeTint="99"/>
        </w:tcBorders>
      </w:tcPr>
    </w:tblStylePr>
    <w:tblStylePr w:type="nwCell">
      <w:tblPr/>
      <w:tcPr>
        <w:tcBorders>
          <w:bottom w:val="single" w:sz="4" w:space="0" w:color="D8D8D8" w:themeColor="accent6" w:themeTint="99"/>
        </w:tcBorders>
      </w:tcPr>
    </w:tblStylePr>
    <w:tblStylePr w:type="seCell">
      <w:tblPr/>
      <w:tcPr>
        <w:tcBorders>
          <w:top w:val="single" w:sz="4" w:space="0" w:color="D8D8D8" w:themeColor="accent6" w:themeTint="99"/>
        </w:tcBorders>
      </w:tcPr>
    </w:tblStylePr>
    <w:tblStylePr w:type="swCell">
      <w:tblPr/>
      <w:tcPr>
        <w:tcBorders>
          <w:top w:val="single" w:sz="4" w:space="0" w:color="D8D8D8" w:themeColor="accent6" w:themeTint="99"/>
        </w:tcBorders>
      </w:tcPr>
    </w:tblStylePr>
  </w:style>
  <w:style w:type="table" w:styleId="GridTable4">
    <w:name w:val="Grid Table 4"/>
    <w:basedOn w:val="TableNormal"/>
    <w:uiPriority w:val="49"/>
    <w:rsid w:val="000E5C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E5CC4"/>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insideV w:val="nil"/>
        </w:tcBorders>
        <w:shd w:val="clear" w:color="auto" w:fill="9757A6" w:themeFill="accent1"/>
      </w:tcPr>
    </w:tblStylePr>
    <w:tblStylePr w:type="lastRow">
      <w:rPr>
        <w:b/>
        <w:bCs/>
      </w:rPr>
      <w:tblPr/>
      <w:tcPr>
        <w:tcBorders>
          <w:top w:val="double" w:sz="4" w:space="0" w:color="9757A6" w:themeColor="accent1"/>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GridTable4-Accent2">
    <w:name w:val="Grid Table 4 Accent 2"/>
    <w:basedOn w:val="TableNormal"/>
    <w:uiPriority w:val="49"/>
    <w:rsid w:val="000E5CC4"/>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insideV w:val="nil"/>
        </w:tcBorders>
        <w:shd w:val="clear" w:color="auto" w:fill="FFAE3B" w:themeFill="accent2"/>
      </w:tcPr>
    </w:tblStylePr>
    <w:tblStylePr w:type="lastRow">
      <w:rPr>
        <w:b/>
        <w:bCs/>
      </w:rPr>
      <w:tblPr/>
      <w:tcPr>
        <w:tcBorders>
          <w:top w:val="double" w:sz="4" w:space="0" w:color="FFAE3B" w:themeColor="accent2"/>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GridTable4-Accent3">
    <w:name w:val="Grid Table 4 Accent 3"/>
    <w:basedOn w:val="TableNormal"/>
    <w:uiPriority w:val="49"/>
    <w:rsid w:val="000E5C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0E5CC4"/>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insideV w:val="nil"/>
        </w:tcBorders>
        <w:shd w:val="clear" w:color="auto" w:fill="B689C1" w:themeFill="accent4"/>
      </w:tcPr>
    </w:tblStylePr>
    <w:tblStylePr w:type="lastRow">
      <w:rPr>
        <w:b/>
        <w:bCs/>
      </w:rPr>
      <w:tblPr/>
      <w:tcPr>
        <w:tcBorders>
          <w:top w:val="double" w:sz="4" w:space="0" w:color="B689C1" w:themeColor="accent4"/>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GridTable4-Accent5">
    <w:name w:val="Grid Table 4 Accent 5"/>
    <w:basedOn w:val="TableNormal"/>
    <w:uiPriority w:val="49"/>
    <w:rsid w:val="000E5CC4"/>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insideV w:val="nil"/>
        </w:tcBorders>
        <w:shd w:val="clear" w:color="auto" w:fill="EA8B00" w:themeFill="accent5"/>
      </w:tcPr>
    </w:tblStylePr>
    <w:tblStylePr w:type="lastRow">
      <w:rPr>
        <w:b/>
        <w:bCs/>
      </w:rPr>
      <w:tblPr/>
      <w:tcPr>
        <w:tcBorders>
          <w:top w:val="double" w:sz="4" w:space="0" w:color="EA8B00" w:themeColor="accent5"/>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GridTable4-Accent6">
    <w:name w:val="Grid Table 4 Accent 6"/>
    <w:basedOn w:val="TableNormal"/>
    <w:uiPriority w:val="49"/>
    <w:rsid w:val="000E5CC4"/>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insideV w:val="nil"/>
        </w:tcBorders>
        <w:shd w:val="clear" w:color="auto" w:fill="BFBFBF" w:themeFill="accent6"/>
      </w:tcPr>
    </w:tblStylePr>
    <w:tblStylePr w:type="lastRow">
      <w:rPr>
        <w:b/>
        <w:bCs/>
      </w:rPr>
      <w:tblPr/>
      <w:tcPr>
        <w:tcBorders>
          <w:top w:val="double" w:sz="4" w:space="0" w:color="BFBFBF" w:themeColor="accent6"/>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GridTable5Dark">
    <w:name w:val="Grid Table 5 Dark"/>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DE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57A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57A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57A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57A6" w:themeFill="accent1"/>
      </w:tcPr>
    </w:tblStylePr>
    <w:tblStylePr w:type="band1Vert">
      <w:tblPr/>
      <w:tcPr>
        <w:shd w:val="clear" w:color="auto" w:fill="D5BBDB" w:themeFill="accent1" w:themeFillTint="66"/>
      </w:tcPr>
    </w:tblStylePr>
    <w:tblStylePr w:type="band1Horz">
      <w:tblPr/>
      <w:tcPr>
        <w:shd w:val="clear" w:color="auto" w:fill="D5BBDB" w:themeFill="accent1" w:themeFillTint="66"/>
      </w:tcPr>
    </w:tblStylePr>
  </w:style>
  <w:style w:type="table" w:styleId="GridTable5Dark-Accent2">
    <w:name w:val="Grid Table 5 Dark Accent 2"/>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E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E3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E3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E3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E3B" w:themeFill="accent2"/>
      </w:tcPr>
    </w:tblStylePr>
    <w:tblStylePr w:type="band1Vert">
      <w:tblPr/>
      <w:tcPr>
        <w:shd w:val="clear" w:color="auto" w:fill="FFDEB0" w:themeFill="accent2" w:themeFillTint="66"/>
      </w:tcPr>
    </w:tblStylePr>
    <w:tblStylePr w:type="band1Horz">
      <w:tblPr/>
      <w:tcPr>
        <w:shd w:val="clear" w:color="auto" w:fill="FFDEB0" w:themeFill="accent2" w:themeFillTint="66"/>
      </w:tcPr>
    </w:tblStylePr>
  </w:style>
  <w:style w:type="table" w:styleId="GridTable5Dark-Accent3">
    <w:name w:val="Grid Table 5 Dark Accent 3"/>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89C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89C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89C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89C1" w:themeFill="accent4"/>
      </w:tcPr>
    </w:tblStylePr>
    <w:tblStylePr w:type="band1Vert">
      <w:tblPr/>
      <w:tcPr>
        <w:shd w:val="clear" w:color="auto" w:fill="E1CFE6" w:themeFill="accent4" w:themeFillTint="66"/>
      </w:tcPr>
    </w:tblStylePr>
    <w:tblStylePr w:type="band1Horz">
      <w:tblPr/>
      <w:tcPr>
        <w:shd w:val="clear" w:color="auto" w:fill="E1CFE6" w:themeFill="accent4" w:themeFillTint="66"/>
      </w:tcPr>
    </w:tblStylePr>
  </w:style>
  <w:style w:type="table" w:styleId="GridTable5Dark-Accent5">
    <w:name w:val="Grid Table 5 Dark Accent 5"/>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8C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8B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8B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8B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8B00" w:themeFill="accent5"/>
      </w:tcPr>
    </w:tblStylePr>
    <w:tblStylePr w:type="band1Vert">
      <w:tblPr/>
      <w:tcPr>
        <w:shd w:val="clear" w:color="auto" w:fill="FFD190" w:themeFill="accent5" w:themeFillTint="66"/>
      </w:tcPr>
    </w:tblStylePr>
    <w:tblStylePr w:type="band1Horz">
      <w:tblPr/>
      <w:tcPr>
        <w:shd w:val="clear" w:color="auto" w:fill="FFD190" w:themeFill="accent5" w:themeFillTint="66"/>
      </w:tcPr>
    </w:tblStylePr>
  </w:style>
  <w:style w:type="table" w:styleId="GridTable5Dark-Accent6">
    <w:name w:val="Grid Table 5 Dark Accent 6"/>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BFB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BFB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BFB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accent6"/>
      </w:tcPr>
    </w:tblStylePr>
    <w:tblStylePr w:type="band1Vert">
      <w:tblPr/>
      <w:tcPr>
        <w:shd w:val="clear" w:color="auto" w:fill="E5E5E5" w:themeFill="accent6" w:themeFillTint="66"/>
      </w:tcPr>
    </w:tblStylePr>
    <w:tblStylePr w:type="band1Horz">
      <w:tblPr/>
      <w:tcPr>
        <w:shd w:val="clear" w:color="auto" w:fill="E5E5E5" w:themeFill="accent6" w:themeFillTint="66"/>
      </w:tcPr>
    </w:tblStylePr>
  </w:style>
  <w:style w:type="table" w:styleId="GridTable6Colorful">
    <w:name w:val="Grid Table 6 Colorful"/>
    <w:basedOn w:val="TableNormal"/>
    <w:uiPriority w:val="51"/>
    <w:rsid w:val="000E5CC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E5CC4"/>
    <w:pPr>
      <w:spacing w:after="0" w:line="240" w:lineRule="auto"/>
    </w:pPr>
    <w:rPr>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bottom w:val="single" w:sz="12" w:space="0" w:color="C099CA" w:themeColor="accent1" w:themeTint="99"/>
        </w:tcBorders>
      </w:tcPr>
    </w:tblStylePr>
    <w:tblStylePr w:type="lastRow">
      <w:rPr>
        <w:b/>
        <w:bCs/>
      </w:rPr>
      <w:tblPr/>
      <w:tcPr>
        <w:tcBorders>
          <w:top w:val="doub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GridTable6Colorful-Accent2">
    <w:name w:val="Grid Table 6 Colorful Accent 2"/>
    <w:basedOn w:val="TableNormal"/>
    <w:uiPriority w:val="51"/>
    <w:rsid w:val="000E5CC4"/>
    <w:pPr>
      <w:spacing w:after="0" w:line="240" w:lineRule="auto"/>
    </w:pPr>
    <w:rPr>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bottom w:val="single" w:sz="12" w:space="0" w:color="FFCE89" w:themeColor="accent2" w:themeTint="99"/>
        </w:tcBorders>
      </w:tcPr>
    </w:tblStylePr>
    <w:tblStylePr w:type="lastRow">
      <w:rPr>
        <w:b/>
        <w:bCs/>
      </w:rPr>
      <w:tblPr/>
      <w:tcPr>
        <w:tcBorders>
          <w:top w:val="doub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GridTable6Colorful-Accent3">
    <w:name w:val="Grid Table 6 Colorful Accent 3"/>
    <w:basedOn w:val="TableNormal"/>
    <w:uiPriority w:val="51"/>
    <w:rsid w:val="000E5CC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0E5CC4"/>
    <w:pPr>
      <w:spacing w:after="0" w:line="240" w:lineRule="auto"/>
    </w:pPr>
    <w:rPr>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bottom w:val="single" w:sz="12" w:space="0" w:color="D3B8D9" w:themeColor="accent4" w:themeTint="99"/>
        </w:tcBorders>
      </w:tcPr>
    </w:tblStylePr>
    <w:tblStylePr w:type="lastRow">
      <w:rPr>
        <w:b/>
        <w:bCs/>
      </w:rPr>
      <w:tblPr/>
      <w:tcPr>
        <w:tcBorders>
          <w:top w:val="doub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GridTable6Colorful-Accent5">
    <w:name w:val="Grid Table 6 Colorful Accent 5"/>
    <w:basedOn w:val="TableNormal"/>
    <w:uiPriority w:val="51"/>
    <w:rsid w:val="000E5CC4"/>
    <w:pPr>
      <w:spacing w:after="0" w:line="240" w:lineRule="auto"/>
    </w:pPr>
    <w:rPr>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bottom w:val="single" w:sz="12" w:space="0" w:color="FFBB59" w:themeColor="accent5" w:themeTint="99"/>
        </w:tcBorders>
      </w:tcPr>
    </w:tblStylePr>
    <w:tblStylePr w:type="lastRow">
      <w:rPr>
        <w:b/>
        <w:bCs/>
      </w:rPr>
      <w:tblPr/>
      <w:tcPr>
        <w:tcBorders>
          <w:top w:val="doub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GridTable6Colorful-Accent6">
    <w:name w:val="Grid Table 6 Colorful Accent 6"/>
    <w:basedOn w:val="TableNormal"/>
    <w:uiPriority w:val="51"/>
    <w:rsid w:val="000E5CC4"/>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bottom w:val="single" w:sz="12" w:space="0" w:color="D8D8D8" w:themeColor="accent6" w:themeTint="99"/>
        </w:tcBorders>
      </w:tcPr>
    </w:tblStylePr>
    <w:tblStylePr w:type="lastRow">
      <w:rPr>
        <w:b/>
        <w:bCs/>
      </w:rPr>
      <w:tblPr/>
      <w:tcPr>
        <w:tcBorders>
          <w:top w:val="doub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GridTable7Colorful">
    <w:name w:val="Grid Table 7 Colorful"/>
    <w:basedOn w:val="TableNormal"/>
    <w:uiPriority w:val="52"/>
    <w:rsid w:val="000E5CC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E5CC4"/>
    <w:pPr>
      <w:spacing w:after="0" w:line="240" w:lineRule="auto"/>
    </w:pPr>
    <w:rPr>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bottom w:val="single" w:sz="4" w:space="0" w:color="C099CA" w:themeColor="accent1" w:themeTint="99"/>
        </w:tcBorders>
      </w:tcPr>
    </w:tblStylePr>
    <w:tblStylePr w:type="nwCell">
      <w:tblPr/>
      <w:tcPr>
        <w:tcBorders>
          <w:bottom w:val="single" w:sz="4" w:space="0" w:color="C099CA" w:themeColor="accent1" w:themeTint="99"/>
        </w:tcBorders>
      </w:tcPr>
    </w:tblStylePr>
    <w:tblStylePr w:type="seCell">
      <w:tblPr/>
      <w:tcPr>
        <w:tcBorders>
          <w:top w:val="single" w:sz="4" w:space="0" w:color="C099CA" w:themeColor="accent1" w:themeTint="99"/>
        </w:tcBorders>
      </w:tcPr>
    </w:tblStylePr>
    <w:tblStylePr w:type="swCell">
      <w:tblPr/>
      <w:tcPr>
        <w:tcBorders>
          <w:top w:val="single" w:sz="4" w:space="0" w:color="C099CA" w:themeColor="accent1" w:themeTint="99"/>
        </w:tcBorders>
      </w:tcPr>
    </w:tblStylePr>
  </w:style>
  <w:style w:type="table" w:styleId="GridTable7Colorful-Accent2">
    <w:name w:val="Grid Table 7 Colorful Accent 2"/>
    <w:basedOn w:val="TableNormal"/>
    <w:uiPriority w:val="52"/>
    <w:rsid w:val="000E5CC4"/>
    <w:pPr>
      <w:spacing w:after="0" w:line="240" w:lineRule="auto"/>
    </w:pPr>
    <w:rPr>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bottom w:val="single" w:sz="4" w:space="0" w:color="FFCE89" w:themeColor="accent2" w:themeTint="99"/>
        </w:tcBorders>
      </w:tcPr>
    </w:tblStylePr>
    <w:tblStylePr w:type="nwCell">
      <w:tblPr/>
      <w:tcPr>
        <w:tcBorders>
          <w:bottom w:val="single" w:sz="4" w:space="0" w:color="FFCE89" w:themeColor="accent2" w:themeTint="99"/>
        </w:tcBorders>
      </w:tcPr>
    </w:tblStylePr>
    <w:tblStylePr w:type="seCell">
      <w:tblPr/>
      <w:tcPr>
        <w:tcBorders>
          <w:top w:val="single" w:sz="4" w:space="0" w:color="FFCE89" w:themeColor="accent2" w:themeTint="99"/>
        </w:tcBorders>
      </w:tcPr>
    </w:tblStylePr>
    <w:tblStylePr w:type="swCell">
      <w:tblPr/>
      <w:tcPr>
        <w:tcBorders>
          <w:top w:val="single" w:sz="4" w:space="0" w:color="FFCE89" w:themeColor="accent2" w:themeTint="99"/>
        </w:tcBorders>
      </w:tcPr>
    </w:tblStylePr>
  </w:style>
  <w:style w:type="table" w:styleId="GridTable7Colorful-Accent3">
    <w:name w:val="Grid Table 7 Colorful Accent 3"/>
    <w:basedOn w:val="TableNormal"/>
    <w:uiPriority w:val="52"/>
    <w:rsid w:val="000E5CC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0E5CC4"/>
    <w:pPr>
      <w:spacing w:after="0" w:line="240" w:lineRule="auto"/>
    </w:pPr>
    <w:rPr>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bottom w:val="single" w:sz="4" w:space="0" w:color="D3B8D9" w:themeColor="accent4" w:themeTint="99"/>
        </w:tcBorders>
      </w:tcPr>
    </w:tblStylePr>
    <w:tblStylePr w:type="nwCell">
      <w:tblPr/>
      <w:tcPr>
        <w:tcBorders>
          <w:bottom w:val="single" w:sz="4" w:space="0" w:color="D3B8D9" w:themeColor="accent4" w:themeTint="99"/>
        </w:tcBorders>
      </w:tcPr>
    </w:tblStylePr>
    <w:tblStylePr w:type="seCell">
      <w:tblPr/>
      <w:tcPr>
        <w:tcBorders>
          <w:top w:val="single" w:sz="4" w:space="0" w:color="D3B8D9" w:themeColor="accent4" w:themeTint="99"/>
        </w:tcBorders>
      </w:tcPr>
    </w:tblStylePr>
    <w:tblStylePr w:type="swCell">
      <w:tblPr/>
      <w:tcPr>
        <w:tcBorders>
          <w:top w:val="single" w:sz="4" w:space="0" w:color="D3B8D9" w:themeColor="accent4" w:themeTint="99"/>
        </w:tcBorders>
      </w:tcPr>
    </w:tblStylePr>
  </w:style>
  <w:style w:type="table" w:styleId="GridTable7Colorful-Accent5">
    <w:name w:val="Grid Table 7 Colorful Accent 5"/>
    <w:basedOn w:val="TableNormal"/>
    <w:uiPriority w:val="52"/>
    <w:rsid w:val="000E5CC4"/>
    <w:pPr>
      <w:spacing w:after="0" w:line="240" w:lineRule="auto"/>
    </w:pPr>
    <w:rPr>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bottom w:val="single" w:sz="4" w:space="0" w:color="FFBB59" w:themeColor="accent5" w:themeTint="99"/>
        </w:tcBorders>
      </w:tcPr>
    </w:tblStylePr>
    <w:tblStylePr w:type="nwCell">
      <w:tblPr/>
      <w:tcPr>
        <w:tcBorders>
          <w:bottom w:val="single" w:sz="4" w:space="0" w:color="FFBB59" w:themeColor="accent5" w:themeTint="99"/>
        </w:tcBorders>
      </w:tcPr>
    </w:tblStylePr>
    <w:tblStylePr w:type="seCell">
      <w:tblPr/>
      <w:tcPr>
        <w:tcBorders>
          <w:top w:val="single" w:sz="4" w:space="0" w:color="FFBB59" w:themeColor="accent5" w:themeTint="99"/>
        </w:tcBorders>
      </w:tcPr>
    </w:tblStylePr>
    <w:tblStylePr w:type="swCell">
      <w:tblPr/>
      <w:tcPr>
        <w:tcBorders>
          <w:top w:val="single" w:sz="4" w:space="0" w:color="FFBB59" w:themeColor="accent5" w:themeTint="99"/>
        </w:tcBorders>
      </w:tcPr>
    </w:tblStylePr>
  </w:style>
  <w:style w:type="table" w:styleId="GridTable7Colorful-Accent6">
    <w:name w:val="Grid Table 7 Colorful Accent 6"/>
    <w:basedOn w:val="TableNormal"/>
    <w:uiPriority w:val="52"/>
    <w:rsid w:val="000E5CC4"/>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bottom w:val="single" w:sz="4" w:space="0" w:color="D8D8D8" w:themeColor="accent6" w:themeTint="99"/>
        </w:tcBorders>
      </w:tcPr>
    </w:tblStylePr>
    <w:tblStylePr w:type="nwCell">
      <w:tblPr/>
      <w:tcPr>
        <w:tcBorders>
          <w:bottom w:val="single" w:sz="4" w:space="0" w:color="D8D8D8" w:themeColor="accent6" w:themeTint="99"/>
        </w:tcBorders>
      </w:tcPr>
    </w:tblStylePr>
    <w:tblStylePr w:type="seCell">
      <w:tblPr/>
      <w:tcPr>
        <w:tcBorders>
          <w:top w:val="single" w:sz="4" w:space="0" w:color="D8D8D8" w:themeColor="accent6" w:themeTint="99"/>
        </w:tcBorders>
      </w:tcPr>
    </w:tblStylePr>
    <w:tblStylePr w:type="swCell">
      <w:tblPr/>
      <w:tcPr>
        <w:tcBorders>
          <w:top w:val="single" w:sz="4" w:space="0" w:color="D8D8D8" w:themeColor="accent6" w:themeTint="99"/>
        </w:tcBorders>
      </w:tcPr>
    </w:tblStylePr>
  </w:style>
  <w:style w:type="character" w:styleId="HTMLAcronym">
    <w:name w:val="HTML Acronym"/>
    <w:basedOn w:val="DefaultParagraphFont"/>
    <w:uiPriority w:val="99"/>
    <w:semiHidden/>
    <w:unhideWhenUsed/>
    <w:rsid w:val="000E5CC4"/>
  </w:style>
  <w:style w:type="paragraph" w:styleId="HTMLAddress">
    <w:name w:val="HTML Address"/>
    <w:basedOn w:val="Normal"/>
    <w:link w:val="HTMLAddressChar"/>
    <w:uiPriority w:val="99"/>
    <w:semiHidden/>
    <w:unhideWhenUsed/>
    <w:rsid w:val="000E5CC4"/>
    <w:pPr>
      <w:spacing w:after="0" w:line="240" w:lineRule="auto"/>
    </w:pPr>
    <w:rPr>
      <w:rFonts w:ascii="HelveticaNeueLT Std Lt Cn" w:hAnsi="HelveticaNeueLT Std Lt Cn"/>
      <w:i/>
      <w:iCs/>
      <w:sz w:val="20"/>
      <w:lang w:val="en-US"/>
    </w:rPr>
  </w:style>
  <w:style w:type="character" w:customStyle="1" w:styleId="HTMLAddressChar">
    <w:name w:val="HTML Address Char"/>
    <w:basedOn w:val="DefaultParagraphFont"/>
    <w:link w:val="HTMLAddress"/>
    <w:uiPriority w:val="99"/>
    <w:semiHidden/>
    <w:rsid w:val="000E5CC4"/>
    <w:rPr>
      <w:rFonts w:ascii="HelveticaNeueLT Std Lt Cn" w:hAnsi="HelveticaNeueLT Std Lt Cn"/>
      <w:i/>
      <w:iCs/>
      <w:sz w:val="20"/>
    </w:rPr>
  </w:style>
  <w:style w:type="character" w:styleId="HTMLCite">
    <w:name w:val="HTML Cite"/>
    <w:basedOn w:val="DefaultParagraphFont"/>
    <w:uiPriority w:val="99"/>
    <w:semiHidden/>
    <w:unhideWhenUsed/>
    <w:rsid w:val="000E5CC4"/>
    <w:rPr>
      <w:i/>
      <w:iCs/>
    </w:rPr>
  </w:style>
  <w:style w:type="character" w:styleId="HTMLCode">
    <w:name w:val="HTML Code"/>
    <w:basedOn w:val="DefaultParagraphFont"/>
    <w:uiPriority w:val="99"/>
    <w:semiHidden/>
    <w:unhideWhenUsed/>
    <w:rsid w:val="000E5CC4"/>
    <w:rPr>
      <w:rFonts w:ascii="Consolas" w:hAnsi="Consolas"/>
      <w:sz w:val="20"/>
      <w:szCs w:val="20"/>
    </w:rPr>
  </w:style>
  <w:style w:type="character" w:styleId="HTMLDefinition">
    <w:name w:val="HTML Definition"/>
    <w:basedOn w:val="DefaultParagraphFont"/>
    <w:uiPriority w:val="99"/>
    <w:semiHidden/>
    <w:unhideWhenUsed/>
    <w:rsid w:val="000E5CC4"/>
    <w:rPr>
      <w:i/>
      <w:iCs/>
    </w:rPr>
  </w:style>
  <w:style w:type="character" w:styleId="HTMLKeyboard">
    <w:name w:val="HTML Keyboard"/>
    <w:basedOn w:val="DefaultParagraphFont"/>
    <w:uiPriority w:val="99"/>
    <w:semiHidden/>
    <w:unhideWhenUsed/>
    <w:rsid w:val="000E5CC4"/>
    <w:rPr>
      <w:rFonts w:ascii="Consolas" w:hAnsi="Consolas"/>
      <w:sz w:val="20"/>
      <w:szCs w:val="20"/>
    </w:rPr>
  </w:style>
  <w:style w:type="paragraph" w:styleId="HTMLPreformatted">
    <w:name w:val="HTML Preformatted"/>
    <w:basedOn w:val="Normal"/>
    <w:link w:val="HTMLPreformattedChar"/>
    <w:uiPriority w:val="99"/>
    <w:semiHidden/>
    <w:unhideWhenUsed/>
    <w:rsid w:val="000E5CC4"/>
    <w:pPr>
      <w:spacing w:after="0" w:line="240" w:lineRule="auto"/>
    </w:pPr>
    <w:rPr>
      <w:rFonts w:ascii="Consolas" w:hAnsi="Consolas"/>
      <w:sz w:val="20"/>
      <w:szCs w:val="20"/>
      <w:lang w:val="en-US"/>
    </w:rPr>
  </w:style>
  <w:style w:type="character" w:customStyle="1" w:styleId="HTMLPreformattedChar">
    <w:name w:val="HTML Preformatted Char"/>
    <w:basedOn w:val="DefaultParagraphFont"/>
    <w:link w:val="HTMLPreformatted"/>
    <w:uiPriority w:val="99"/>
    <w:semiHidden/>
    <w:rsid w:val="000E5CC4"/>
    <w:rPr>
      <w:rFonts w:ascii="Consolas" w:hAnsi="Consolas"/>
      <w:sz w:val="20"/>
      <w:szCs w:val="20"/>
    </w:rPr>
  </w:style>
  <w:style w:type="character" w:styleId="HTMLSample">
    <w:name w:val="HTML Sample"/>
    <w:basedOn w:val="DefaultParagraphFont"/>
    <w:uiPriority w:val="99"/>
    <w:semiHidden/>
    <w:unhideWhenUsed/>
    <w:rsid w:val="000E5CC4"/>
    <w:rPr>
      <w:rFonts w:ascii="Consolas" w:hAnsi="Consolas"/>
      <w:sz w:val="24"/>
      <w:szCs w:val="24"/>
    </w:rPr>
  </w:style>
  <w:style w:type="character" w:styleId="HTMLTypewriter">
    <w:name w:val="HTML Typewriter"/>
    <w:basedOn w:val="DefaultParagraphFont"/>
    <w:uiPriority w:val="99"/>
    <w:semiHidden/>
    <w:unhideWhenUsed/>
    <w:rsid w:val="000E5CC4"/>
    <w:rPr>
      <w:rFonts w:ascii="Consolas" w:hAnsi="Consolas"/>
      <w:sz w:val="20"/>
      <w:szCs w:val="20"/>
    </w:rPr>
  </w:style>
  <w:style w:type="character" w:styleId="HTMLVariable">
    <w:name w:val="HTML Variable"/>
    <w:basedOn w:val="DefaultParagraphFont"/>
    <w:uiPriority w:val="99"/>
    <w:semiHidden/>
    <w:unhideWhenUsed/>
    <w:rsid w:val="000E5CC4"/>
    <w:rPr>
      <w:i/>
      <w:iCs/>
    </w:rPr>
  </w:style>
  <w:style w:type="character" w:styleId="Hyperlink">
    <w:name w:val="Hyperlink"/>
    <w:basedOn w:val="DefaultParagraphFont"/>
    <w:uiPriority w:val="99"/>
    <w:unhideWhenUsed/>
    <w:rsid w:val="00754EFE"/>
    <w:rPr>
      <w:color w:val="3333FF"/>
      <w:u w:val="single"/>
    </w:rPr>
  </w:style>
  <w:style w:type="paragraph" w:styleId="Index1">
    <w:name w:val="index 1"/>
    <w:basedOn w:val="Normal"/>
    <w:next w:val="Normal"/>
    <w:autoRedefine/>
    <w:uiPriority w:val="99"/>
    <w:semiHidden/>
    <w:unhideWhenUsed/>
    <w:rsid w:val="000E5CC4"/>
    <w:pPr>
      <w:spacing w:after="0" w:line="240" w:lineRule="auto"/>
      <w:ind w:left="200" w:hanging="200"/>
    </w:pPr>
  </w:style>
  <w:style w:type="paragraph" w:styleId="Index2">
    <w:name w:val="index 2"/>
    <w:basedOn w:val="Normal"/>
    <w:next w:val="Normal"/>
    <w:autoRedefine/>
    <w:uiPriority w:val="99"/>
    <w:semiHidden/>
    <w:unhideWhenUsed/>
    <w:rsid w:val="000E5CC4"/>
    <w:pPr>
      <w:spacing w:after="0" w:line="240" w:lineRule="auto"/>
      <w:ind w:left="400" w:hanging="200"/>
    </w:pPr>
  </w:style>
  <w:style w:type="paragraph" w:styleId="Index3">
    <w:name w:val="index 3"/>
    <w:basedOn w:val="Normal"/>
    <w:next w:val="Normal"/>
    <w:autoRedefine/>
    <w:uiPriority w:val="99"/>
    <w:semiHidden/>
    <w:unhideWhenUsed/>
    <w:rsid w:val="000E5CC4"/>
    <w:pPr>
      <w:spacing w:after="0" w:line="240" w:lineRule="auto"/>
      <w:ind w:left="600" w:hanging="200"/>
    </w:pPr>
  </w:style>
  <w:style w:type="paragraph" w:styleId="Index4">
    <w:name w:val="index 4"/>
    <w:basedOn w:val="Normal"/>
    <w:next w:val="Normal"/>
    <w:autoRedefine/>
    <w:uiPriority w:val="99"/>
    <w:semiHidden/>
    <w:unhideWhenUsed/>
    <w:rsid w:val="000E5CC4"/>
    <w:pPr>
      <w:spacing w:after="0" w:line="240" w:lineRule="auto"/>
      <w:ind w:left="800" w:hanging="200"/>
    </w:pPr>
  </w:style>
  <w:style w:type="paragraph" w:styleId="Index5">
    <w:name w:val="index 5"/>
    <w:basedOn w:val="Normal"/>
    <w:next w:val="Normal"/>
    <w:autoRedefine/>
    <w:uiPriority w:val="99"/>
    <w:semiHidden/>
    <w:unhideWhenUsed/>
    <w:rsid w:val="000E5CC4"/>
    <w:pPr>
      <w:spacing w:after="0" w:line="240" w:lineRule="auto"/>
      <w:ind w:left="1000" w:hanging="200"/>
    </w:pPr>
  </w:style>
  <w:style w:type="paragraph" w:styleId="Index6">
    <w:name w:val="index 6"/>
    <w:basedOn w:val="Normal"/>
    <w:next w:val="Normal"/>
    <w:autoRedefine/>
    <w:uiPriority w:val="99"/>
    <w:semiHidden/>
    <w:unhideWhenUsed/>
    <w:rsid w:val="000E5CC4"/>
    <w:pPr>
      <w:spacing w:after="0" w:line="240" w:lineRule="auto"/>
      <w:ind w:left="1200" w:hanging="200"/>
    </w:pPr>
  </w:style>
  <w:style w:type="paragraph" w:styleId="Index7">
    <w:name w:val="index 7"/>
    <w:basedOn w:val="Normal"/>
    <w:next w:val="Normal"/>
    <w:autoRedefine/>
    <w:uiPriority w:val="99"/>
    <w:semiHidden/>
    <w:unhideWhenUsed/>
    <w:rsid w:val="000E5CC4"/>
    <w:pPr>
      <w:spacing w:after="0" w:line="240" w:lineRule="auto"/>
      <w:ind w:left="1400" w:hanging="200"/>
    </w:pPr>
  </w:style>
  <w:style w:type="paragraph" w:styleId="Index8">
    <w:name w:val="index 8"/>
    <w:basedOn w:val="Normal"/>
    <w:next w:val="Normal"/>
    <w:autoRedefine/>
    <w:uiPriority w:val="99"/>
    <w:semiHidden/>
    <w:unhideWhenUsed/>
    <w:rsid w:val="000E5CC4"/>
    <w:pPr>
      <w:spacing w:after="0" w:line="240" w:lineRule="auto"/>
      <w:ind w:left="1600" w:hanging="200"/>
    </w:pPr>
  </w:style>
  <w:style w:type="paragraph" w:styleId="Index9">
    <w:name w:val="index 9"/>
    <w:basedOn w:val="Normal"/>
    <w:next w:val="Normal"/>
    <w:autoRedefine/>
    <w:uiPriority w:val="99"/>
    <w:semiHidden/>
    <w:unhideWhenUsed/>
    <w:rsid w:val="000E5CC4"/>
    <w:pPr>
      <w:spacing w:after="0" w:line="240" w:lineRule="auto"/>
      <w:ind w:left="1800" w:hanging="200"/>
    </w:pPr>
  </w:style>
  <w:style w:type="paragraph" w:styleId="IndexHeading">
    <w:name w:val="index heading"/>
    <w:basedOn w:val="Normal"/>
    <w:next w:val="Index1"/>
    <w:uiPriority w:val="99"/>
    <w:semiHidden/>
    <w:unhideWhenUsed/>
    <w:rsid w:val="000E5CC4"/>
    <w:rPr>
      <w:rFonts w:asciiTheme="majorHAnsi" w:eastAsiaTheme="majorEastAsia" w:hAnsiTheme="majorHAnsi" w:cstheme="majorBidi"/>
      <w:b/>
      <w:bCs/>
    </w:rPr>
  </w:style>
  <w:style w:type="character" w:styleId="IntenseEmphasis">
    <w:name w:val="Intense Emphasis"/>
    <w:basedOn w:val="DefaultParagraphFont"/>
    <w:uiPriority w:val="21"/>
    <w:qFormat/>
    <w:rsid w:val="000E5CC4"/>
    <w:rPr>
      <w:i/>
      <w:iCs/>
      <w:color w:val="9757A6" w:themeColor="accent1"/>
    </w:rPr>
  </w:style>
  <w:style w:type="paragraph" w:styleId="IntenseQuote">
    <w:name w:val="Intense Quote"/>
    <w:basedOn w:val="Normal"/>
    <w:next w:val="Normal"/>
    <w:link w:val="IntenseQuoteChar"/>
    <w:uiPriority w:val="30"/>
    <w:qFormat/>
    <w:rsid w:val="000E5CC4"/>
    <w:pPr>
      <w:pBdr>
        <w:top w:val="single" w:sz="4" w:space="10" w:color="9757A6" w:themeColor="accent1"/>
        <w:bottom w:val="single" w:sz="4" w:space="10" w:color="9757A6" w:themeColor="accent1"/>
      </w:pBdr>
      <w:spacing w:before="360" w:after="360"/>
      <w:ind w:left="864" w:right="864"/>
      <w:jc w:val="center"/>
    </w:pPr>
    <w:rPr>
      <w:rFonts w:ascii="HelveticaNeueLT Std Lt Cn" w:hAnsi="HelveticaNeueLT Std Lt Cn"/>
      <w:i/>
      <w:iCs/>
      <w:color w:val="9757A6" w:themeColor="accent1"/>
      <w:sz w:val="20"/>
      <w:lang w:val="en-US"/>
    </w:rPr>
  </w:style>
  <w:style w:type="character" w:customStyle="1" w:styleId="IntenseQuoteChar">
    <w:name w:val="Intense Quote Char"/>
    <w:basedOn w:val="DefaultParagraphFont"/>
    <w:link w:val="IntenseQuote"/>
    <w:uiPriority w:val="30"/>
    <w:rsid w:val="000E5CC4"/>
    <w:rPr>
      <w:rFonts w:ascii="HelveticaNeueLT Std Lt Cn" w:hAnsi="HelveticaNeueLT Std Lt Cn"/>
      <w:i/>
      <w:iCs/>
      <w:color w:val="9757A6" w:themeColor="accent1"/>
      <w:sz w:val="20"/>
    </w:rPr>
  </w:style>
  <w:style w:type="character" w:styleId="IntenseReference">
    <w:name w:val="Intense Reference"/>
    <w:basedOn w:val="DefaultParagraphFont"/>
    <w:uiPriority w:val="32"/>
    <w:qFormat/>
    <w:rsid w:val="000E5CC4"/>
    <w:rPr>
      <w:b/>
      <w:bCs/>
      <w:smallCaps/>
      <w:color w:val="9757A6" w:themeColor="accent1"/>
      <w:spacing w:val="5"/>
    </w:rPr>
  </w:style>
  <w:style w:type="table" w:styleId="LightGrid">
    <w:name w:val="Light Grid"/>
    <w:basedOn w:val="TableNormal"/>
    <w:uiPriority w:val="62"/>
    <w:semiHidden/>
    <w:unhideWhenUsed/>
    <w:rsid w:val="000E5C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0E5CC4"/>
    <w:pPr>
      <w:spacing w:after="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styleId="LightGrid-Accent2">
    <w:name w:val="Light Grid Accent 2"/>
    <w:basedOn w:val="TableNormal"/>
    <w:uiPriority w:val="62"/>
    <w:semiHidden/>
    <w:unhideWhenUsed/>
    <w:rsid w:val="000E5CC4"/>
    <w:pPr>
      <w:spacing w:after="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18" w:space="0" w:color="FFAE3B" w:themeColor="accent2"/>
          <w:right w:val="single" w:sz="8" w:space="0" w:color="FFAE3B" w:themeColor="accent2"/>
          <w:insideH w:val="nil"/>
          <w:insideV w:val="single" w:sz="8" w:space="0" w:color="FFAE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insideH w:val="nil"/>
          <w:insideV w:val="single" w:sz="8" w:space="0" w:color="FFAE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shd w:val="clear" w:color="auto" w:fill="FFEACE" w:themeFill="accent2" w:themeFillTint="3F"/>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shd w:val="clear" w:color="auto" w:fill="FFEACE" w:themeFill="accent2" w:themeFillTint="3F"/>
      </w:tcPr>
    </w:tblStylePr>
    <w:tblStylePr w:type="band2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tcPr>
    </w:tblStylePr>
  </w:style>
  <w:style w:type="table" w:styleId="LightGrid-Accent3">
    <w:name w:val="Light Grid Accent 3"/>
    <w:basedOn w:val="TableNormal"/>
    <w:uiPriority w:val="62"/>
    <w:semiHidden/>
    <w:unhideWhenUsed/>
    <w:rsid w:val="000E5CC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0E5CC4"/>
    <w:pPr>
      <w:spacing w:after="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18" w:space="0" w:color="B689C1" w:themeColor="accent4"/>
          <w:right w:val="single" w:sz="8" w:space="0" w:color="B689C1" w:themeColor="accent4"/>
          <w:insideH w:val="nil"/>
          <w:insideV w:val="single" w:sz="8" w:space="0" w:color="B689C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insideH w:val="nil"/>
          <w:insideV w:val="single" w:sz="8" w:space="0" w:color="B689C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shd w:val="clear" w:color="auto" w:fill="ECE1EF" w:themeFill="accent4" w:themeFillTint="3F"/>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shd w:val="clear" w:color="auto" w:fill="ECE1EF" w:themeFill="accent4" w:themeFillTint="3F"/>
      </w:tcPr>
    </w:tblStylePr>
    <w:tblStylePr w:type="band2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tcPr>
    </w:tblStylePr>
  </w:style>
  <w:style w:type="table" w:styleId="LightGrid-Accent5">
    <w:name w:val="Light Grid Accent 5"/>
    <w:basedOn w:val="TableNormal"/>
    <w:uiPriority w:val="62"/>
    <w:semiHidden/>
    <w:unhideWhenUsed/>
    <w:rsid w:val="000E5CC4"/>
    <w:pPr>
      <w:spacing w:after="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18" w:space="0" w:color="EA8B00" w:themeColor="accent5"/>
          <w:right w:val="single" w:sz="8" w:space="0" w:color="EA8B00" w:themeColor="accent5"/>
          <w:insideH w:val="nil"/>
          <w:insideV w:val="single" w:sz="8" w:space="0" w:color="EA8B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insideH w:val="nil"/>
          <w:insideV w:val="single" w:sz="8" w:space="0" w:color="EA8B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shd w:val="clear" w:color="auto" w:fill="FFE3BA" w:themeFill="accent5" w:themeFillTint="3F"/>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shd w:val="clear" w:color="auto" w:fill="FFE3BA" w:themeFill="accent5" w:themeFillTint="3F"/>
      </w:tcPr>
    </w:tblStylePr>
    <w:tblStylePr w:type="band2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tcPr>
    </w:tblStylePr>
  </w:style>
  <w:style w:type="table" w:styleId="LightGrid-Accent6">
    <w:name w:val="Light Grid Accent 6"/>
    <w:basedOn w:val="TableNormal"/>
    <w:uiPriority w:val="62"/>
    <w:semiHidden/>
    <w:unhideWhenUsed/>
    <w:rsid w:val="000E5CC4"/>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18" w:space="0" w:color="BFBFBF" w:themeColor="accent6"/>
          <w:right w:val="single" w:sz="8" w:space="0" w:color="BFBFBF" w:themeColor="accent6"/>
          <w:insideH w:val="nil"/>
          <w:insideV w:val="single" w:sz="8" w:space="0" w:color="BFBFB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insideH w:val="nil"/>
          <w:insideV w:val="single" w:sz="8" w:space="0" w:color="BFBFB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shd w:val="clear" w:color="auto" w:fill="EFEFEF" w:themeFill="accent6" w:themeFillTint="3F"/>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shd w:val="clear" w:color="auto" w:fill="EFEFEF" w:themeFill="accent6" w:themeFillTint="3F"/>
      </w:tcPr>
    </w:tblStylePr>
    <w:tblStylePr w:type="band2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tcPr>
    </w:tblStylePr>
  </w:style>
  <w:style w:type="table" w:styleId="LightList">
    <w:name w:val="Light List"/>
    <w:basedOn w:val="TableNormal"/>
    <w:uiPriority w:val="61"/>
    <w:semiHidden/>
    <w:unhideWhenUsed/>
    <w:rsid w:val="000E5C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0E5CC4"/>
    <w:pPr>
      <w:spacing w:after="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pPr>
        <w:spacing w:before="0" w:after="0" w:line="240" w:lineRule="auto"/>
      </w:pPr>
      <w:rPr>
        <w:b/>
        <w:bCs/>
        <w:color w:val="FFFFFF" w:themeColor="background1"/>
      </w:rPr>
      <w:tblPr/>
      <w:tcPr>
        <w:shd w:val="clear" w:color="auto" w:fill="9757A6" w:themeFill="accent1"/>
      </w:tcPr>
    </w:tblStylePr>
    <w:tblStylePr w:type="lastRow">
      <w:pPr>
        <w:spacing w:before="0" w:after="0" w:line="240" w:lineRule="auto"/>
      </w:pPr>
      <w:rPr>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b/>
        <w:bCs/>
      </w:rPr>
    </w:tblStylePr>
    <w:tblStylePr w:type="lastCol">
      <w:rPr>
        <w:b/>
        <w:bCs/>
      </w:r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styleId="LightList-Accent2">
    <w:name w:val="Light List Accent 2"/>
    <w:basedOn w:val="TableNormal"/>
    <w:uiPriority w:val="61"/>
    <w:semiHidden/>
    <w:unhideWhenUsed/>
    <w:rsid w:val="000E5CC4"/>
    <w:pPr>
      <w:spacing w:after="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pPr>
        <w:spacing w:before="0" w:after="0" w:line="240" w:lineRule="auto"/>
      </w:pPr>
      <w:rPr>
        <w:b/>
        <w:bCs/>
        <w:color w:val="FFFFFF" w:themeColor="background1"/>
      </w:rPr>
      <w:tblPr/>
      <w:tcPr>
        <w:shd w:val="clear" w:color="auto" w:fill="FFAE3B" w:themeFill="accent2"/>
      </w:tcPr>
    </w:tblStylePr>
    <w:tblStylePr w:type="lastRow">
      <w:pPr>
        <w:spacing w:before="0" w:after="0" w:line="240" w:lineRule="auto"/>
      </w:pPr>
      <w:rPr>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tcBorders>
      </w:tcPr>
    </w:tblStylePr>
    <w:tblStylePr w:type="firstCol">
      <w:rPr>
        <w:b/>
        <w:bCs/>
      </w:rPr>
    </w:tblStylePr>
    <w:tblStylePr w:type="lastCol">
      <w:rPr>
        <w:b/>
        <w:bCs/>
      </w:r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style>
  <w:style w:type="table" w:styleId="LightList-Accent3">
    <w:name w:val="Light List Accent 3"/>
    <w:basedOn w:val="TableNormal"/>
    <w:uiPriority w:val="61"/>
    <w:semiHidden/>
    <w:unhideWhenUsed/>
    <w:rsid w:val="000E5CC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0E5CC4"/>
    <w:pPr>
      <w:spacing w:after="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pPr>
        <w:spacing w:before="0" w:after="0" w:line="240" w:lineRule="auto"/>
      </w:pPr>
      <w:rPr>
        <w:b/>
        <w:bCs/>
        <w:color w:val="FFFFFF" w:themeColor="background1"/>
      </w:rPr>
      <w:tblPr/>
      <w:tcPr>
        <w:shd w:val="clear" w:color="auto" w:fill="B689C1" w:themeFill="accent4"/>
      </w:tcPr>
    </w:tblStylePr>
    <w:tblStylePr w:type="lastRow">
      <w:pPr>
        <w:spacing w:before="0" w:after="0" w:line="240" w:lineRule="auto"/>
      </w:pPr>
      <w:rPr>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tcBorders>
      </w:tcPr>
    </w:tblStylePr>
    <w:tblStylePr w:type="firstCol">
      <w:rPr>
        <w:b/>
        <w:bCs/>
      </w:rPr>
    </w:tblStylePr>
    <w:tblStylePr w:type="lastCol">
      <w:rPr>
        <w:b/>
        <w:bCs/>
      </w:r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style>
  <w:style w:type="table" w:styleId="LightList-Accent5">
    <w:name w:val="Light List Accent 5"/>
    <w:basedOn w:val="TableNormal"/>
    <w:uiPriority w:val="61"/>
    <w:semiHidden/>
    <w:unhideWhenUsed/>
    <w:rsid w:val="000E5CC4"/>
    <w:pPr>
      <w:spacing w:after="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pPr>
        <w:spacing w:before="0" w:after="0" w:line="240" w:lineRule="auto"/>
      </w:pPr>
      <w:rPr>
        <w:b/>
        <w:bCs/>
        <w:color w:val="FFFFFF" w:themeColor="background1"/>
      </w:rPr>
      <w:tblPr/>
      <w:tcPr>
        <w:shd w:val="clear" w:color="auto" w:fill="EA8B00" w:themeFill="accent5"/>
      </w:tcPr>
    </w:tblStylePr>
    <w:tblStylePr w:type="lastRow">
      <w:pPr>
        <w:spacing w:before="0" w:after="0" w:line="240" w:lineRule="auto"/>
      </w:pPr>
      <w:rPr>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tcBorders>
      </w:tcPr>
    </w:tblStylePr>
    <w:tblStylePr w:type="firstCol">
      <w:rPr>
        <w:b/>
        <w:bCs/>
      </w:rPr>
    </w:tblStylePr>
    <w:tblStylePr w:type="lastCol">
      <w:rPr>
        <w:b/>
        <w:bCs/>
      </w:r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style>
  <w:style w:type="table" w:styleId="LightList-Accent6">
    <w:name w:val="Light List Accent 6"/>
    <w:basedOn w:val="TableNormal"/>
    <w:uiPriority w:val="61"/>
    <w:semiHidden/>
    <w:unhideWhenUsed/>
    <w:rsid w:val="000E5CC4"/>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pPr>
        <w:spacing w:before="0" w:after="0" w:line="240" w:lineRule="auto"/>
      </w:pPr>
      <w:rPr>
        <w:b/>
        <w:bCs/>
        <w:color w:val="FFFFFF" w:themeColor="background1"/>
      </w:rPr>
      <w:tblPr/>
      <w:tcPr>
        <w:shd w:val="clear" w:color="auto" w:fill="BFBFBF" w:themeFill="accent6"/>
      </w:tcPr>
    </w:tblStylePr>
    <w:tblStylePr w:type="lastRow">
      <w:pPr>
        <w:spacing w:before="0" w:after="0" w:line="240" w:lineRule="auto"/>
      </w:pPr>
      <w:rPr>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table" w:styleId="LightShading">
    <w:name w:val="Light Shading"/>
    <w:basedOn w:val="TableNormal"/>
    <w:uiPriority w:val="60"/>
    <w:semiHidden/>
    <w:unhideWhenUsed/>
    <w:rsid w:val="000E5CC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E5CC4"/>
    <w:pPr>
      <w:spacing w:after="0" w:line="240" w:lineRule="auto"/>
    </w:pPr>
    <w:rPr>
      <w:color w:val="70417C" w:themeColor="accent1" w:themeShade="BF"/>
    </w:rPr>
    <w:tblPr>
      <w:tblStyleRowBandSize w:val="1"/>
      <w:tblStyleColBandSize w:val="1"/>
      <w:tblBorders>
        <w:top w:val="single" w:sz="8" w:space="0" w:color="9757A6" w:themeColor="accent1"/>
        <w:bottom w:val="single" w:sz="8" w:space="0" w:color="9757A6" w:themeColor="accent1"/>
      </w:tblBorders>
    </w:tblPr>
    <w:tblStylePr w:type="fir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left w:val="nil"/>
          <w:right w:val="nil"/>
          <w:insideH w:val="nil"/>
          <w:insideV w:val="nil"/>
        </w:tcBorders>
        <w:shd w:val="clear" w:color="auto" w:fill="E5D5E9" w:themeFill="accent1" w:themeFillTint="3F"/>
      </w:tcPr>
    </w:tblStylePr>
  </w:style>
  <w:style w:type="table" w:styleId="LightShading-Accent2">
    <w:name w:val="Light Shading Accent 2"/>
    <w:basedOn w:val="TableNormal"/>
    <w:uiPriority w:val="60"/>
    <w:semiHidden/>
    <w:unhideWhenUsed/>
    <w:rsid w:val="000E5CC4"/>
    <w:pPr>
      <w:spacing w:after="0" w:line="240" w:lineRule="auto"/>
    </w:pPr>
    <w:rPr>
      <w:color w:val="EB8900" w:themeColor="accent2" w:themeShade="BF"/>
    </w:rPr>
    <w:tblPr>
      <w:tblStyleRowBandSize w:val="1"/>
      <w:tblStyleColBandSize w:val="1"/>
      <w:tblBorders>
        <w:top w:val="single" w:sz="8" w:space="0" w:color="FFAE3B" w:themeColor="accent2"/>
        <w:bottom w:val="single" w:sz="8" w:space="0" w:color="FFAE3B" w:themeColor="accent2"/>
      </w:tblBorders>
    </w:tblPr>
    <w:tblStylePr w:type="fir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la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left w:val="nil"/>
          <w:right w:val="nil"/>
          <w:insideH w:val="nil"/>
          <w:insideV w:val="nil"/>
        </w:tcBorders>
        <w:shd w:val="clear" w:color="auto" w:fill="FFEACE" w:themeFill="accent2" w:themeFillTint="3F"/>
      </w:tcPr>
    </w:tblStylePr>
  </w:style>
  <w:style w:type="table" w:styleId="LightShading-Accent3">
    <w:name w:val="Light Shading Accent 3"/>
    <w:basedOn w:val="TableNormal"/>
    <w:uiPriority w:val="60"/>
    <w:semiHidden/>
    <w:unhideWhenUsed/>
    <w:rsid w:val="000E5CC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0E5CC4"/>
    <w:pPr>
      <w:spacing w:after="0" w:line="240" w:lineRule="auto"/>
    </w:pPr>
    <w:rPr>
      <w:color w:val="9255A1" w:themeColor="accent4" w:themeShade="BF"/>
    </w:rPr>
    <w:tblPr>
      <w:tblStyleRowBandSize w:val="1"/>
      <w:tblStyleColBandSize w:val="1"/>
      <w:tblBorders>
        <w:top w:val="single" w:sz="8" w:space="0" w:color="B689C1" w:themeColor="accent4"/>
        <w:bottom w:val="single" w:sz="8" w:space="0" w:color="B689C1" w:themeColor="accent4"/>
      </w:tblBorders>
    </w:tblPr>
    <w:tblStylePr w:type="fir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la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left w:val="nil"/>
          <w:right w:val="nil"/>
          <w:insideH w:val="nil"/>
          <w:insideV w:val="nil"/>
        </w:tcBorders>
        <w:shd w:val="clear" w:color="auto" w:fill="ECE1EF" w:themeFill="accent4" w:themeFillTint="3F"/>
      </w:tcPr>
    </w:tblStylePr>
  </w:style>
  <w:style w:type="table" w:styleId="LightShading-Accent5">
    <w:name w:val="Light Shading Accent 5"/>
    <w:basedOn w:val="TableNormal"/>
    <w:uiPriority w:val="60"/>
    <w:semiHidden/>
    <w:unhideWhenUsed/>
    <w:rsid w:val="000E5CC4"/>
    <w:pPr>
      <w:spacing w:after="0" w:line="240" w:lineRule="auto"/>
    </w:pPr>
    <w:rPr>
      <w:color w:val="AF6700" w:themeColor="accent5" w:themeShade="BF"/>
    </w:rPr>
    <w:tblPr>
      <w:tblStyleRowBandSize w:val="1"/>
      <w:tblStyleColBandSize w:val="1"/>
      <w:tblBorders>
        <w:top w:val="single" w:sz="8" w:space="0" w:color="EA8B00" w:themeColor="accent5"/>
        <w:bottom w:val="single" w:sz="8" w:space="0" w:color="EA8B00" w:themeColor="accent5"/>
      </w:tblBorders>
    </w:tblPr>
    <w:tblStylePr w:type="fir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la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left w:val="nil"/>
          <w:right w:val="nil"/>
          <w:insideH w:val="nil"/>
          <w:insideV w:val="nil"/>
        </w:tcBorders>
        <w:shd w:val="clear" w:color="auto" w:fill="FFE3BA" w:themeFill="accent5" w:themeFillTint="3F"/>
      </w:tcPr>
    </w:tblStylePr>
  </w:style>
  <w:style w:type="table" w:styleId="LightShading-Accent6">
    <w:name w:val="Light Shading Accent 6"/>
    <w:basedOn w:val="TableNormal"/>
    <w:uiPriority w:val="60"/>
    <w:semiHidden/>
    <w:unhideWhenUsed/>
    <w:rsid w:val="000E5CC4"/>
    <w:pPr>
      <w:spacing w:after="0" w:line="240" w:lineRule="auto"/>
    </w:pPr>
    <w:rPr>
      <w:color w:val="8F8F8F" w:themeColor="accent6" w:themeShade="BF"/>
    </w:rPr>
    <w:tblPr>
      <w:tblStyleRowBandSize w:val="1"/>
      <w:tblStyleColBandSize w:val="1"/>
      <w:tblBorders>
        <w:top w:val="single" w:sz="8" w:space="0" w:color="BFBFBF" w:themeColor="accent6"/>
        <w:bottom w:val="single" w:sz="8" w:space="0" w:color="BFBFBF" w:themeColor="accent6"/>
      </w:tblBorders>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character" w:styleId="LineNumber">
    <w:name w:val="line number"/>
    <w:basedOn w:val="DefaultParagraphFont"/>
    <w:uiPriority w:val="99"/>
    <w:semiHidden/>
    <w:unhideWhenUsed/>
    <w:rsid w:val="000E5CC4"/>
  </w:style>
  <w:style w:type="paragraph" w:styleId="List">
    <w:name w:val="List"/>
    <w:basedOn w:val="Normal"/>
    <w:uiPriority w:val="99"/>
    <w:semiHidden/>
    <w:unhideWhenUsed/>
    <w:rsid w:val="000E5CC4"/>
    <w:pPr>
      <w:ind w:left="283" w:hanging="283"/>
      <w:contextualSpacing/>
    </w:pPr>
  </w:style>
  <w:style w:type="paragraph" w:styleId="List2">
    <w:name w:val="List 2"/>
    <w:basedOn w:val="Normal"/>
    <w:uiPriority w:val="99"/>
    <w:semiHidden/>
    <w:unhideWhenUsed/>
    <w:rsid w:val="000E5CC4"/>
    <w:pPr>
      <w:ind w:left="566" w:hanging="283"/>
      <w:contextualSpacing/>
    </w:pPr>
  </w:style>
  <w:style w:type="paragraph" w:styleId="List3">
    <w:name w:val="List 3"/>
    <w:basedOn w:val="Normal"/>
    <w:uiPriority w:val="99"/>
    <w:semiHidden/>
    <w:unhideWhenUsed/>
    <w:rsid w:val="000E5CC4"/>
    <w:pPr>
      <w:ind w:left="849" w:hanging="283"/>
      <w:contextualSpacing/>
    </w:pPr>
  </w:style>
  <w:style w:type="paragraph" w:styleId="List4">
    <w:name w:val="List 4"/>
    <w:basedOn w:val="Normal"/>
    <w:uiPriority w:val="99"/>
    <w:semiHidden/>
    <w:rsid w:val="000E5CC4"/>
    <w:pPr>
      <w:ind w:left="1132" w:hanging="283"/>
      <w:contextualSpacing/>
    </w:pPr>
  </w:style>
  <w:style w:type="paragraph" w:styleId="List5">
    <w:name w:val="List 5"/>
    <w:basedOn w:val="Normal"/>
    <w:uiPriority w:val="99"/>
    <w:semiHidden/>
    <w:rsid w:val="000E5CC4"/>
    <w:pPr>
      <w:ind w:left="1415" w:hanging="283"/>
      <w:contextualSpacing/>
    </w:pPr>
  </w:style>
  <w:style w:type="paragraph" w:styleId="ListBullet3">
    <w:name w:val="List Bullet 3"/>
    <w:basedOn w:val="Normal"/>
    <w:uiPriority w:val="99"/>
    <w:unhideWhenUsed/>
    <w:rsid w:val="009216E6"/>
    <w:pPr>
      <w:numPr>
        <w:ilvl w:val="2"/>
        <w:numId w:val="34"/>
      </w:numPr>
      <w:spacing w:after="60"/>
      <w:contextualSpacing/>
    </w:pPr>
  </w:style>
  <w:style w:type="paragraph" w:styleId="ListBullet4">
    <w:name w:val="List Bullet 4"/>
    <w:basedOn w:val="Normal"/>
    <w:uiPriority w:val="99"/>
    <w:semiHidden/>
    <w:unhideWhenUsed/>
    <w:rsid w:val="000E5CC4"/>
    <w:pPr>
      <w:numPr>
        <w:numId w:val="4"/>
      </w:numPr>
      <w:contextualSpacing/>
    </w:pPr>
  </w:style>
  <w:style w:type="paragraph" w:styleId="ListBullet5">
    <w:name w:val="List Bullet 5"/>
    <w:basedOn w:val="Normal"/>
    <w:uiPriority w:val="99"/>
    <w:semiHidden/>
    <w:unhideWhenUsed/>
    <w:rsid w:val="000E5CC4"/>
    <w:pPr>
      <w:numPr>
        <w:numId w:val="5"/>
      </w:numPr>
      <w:contextualSpacing/>
    </w:pPr>
  </w:style>
  <w:style w:type="paragraph" w:styleId="ListContinue">
    <w:name w:val="List Continue"/>
    <w:basedOn w:val="Normal"/>
    <w:uiPriority w:val="99"/>
    <w:semiHidden/>
    <w:unhideWhenUsed/>
    <w:rsid w:val="000E5CC4"/>
    <w:pPr>
      <w:spacing w:after="120"/>
      <w:ind w:left="283"/>
      <w:contextualSpacing/>
    </w:pPr>
  </w:style>
  <w:style w:type="paragraph" w:styleId="ListContinue2">
    <w:name w:val="List Continue 2"/>
    <w:basedOn w:val="Normal"/>
    <w:uiPriority w:val="99"/>
    <w:semiHidden/>
    <w:unhideWhenUsed/>
    <w:rsid w:val="000E5CC4"/>
    <w:pPr>
      <w:spacing w:after="120"/>
      <w:ind w:left="566"/>
      <w:contextualSpacing/>
    </w:pPr>
  </w:style>
  <w:style w:type="paragraph" w:styleId="ListContinue3">
    <w:name w:val="List Continue 3"/>
    <w:basedOn w:val="Normal"/>
    <w:uiPriority w:val="99"/>
    <w:semiHidden/>
    <w:unhideWhenUsed/>
    <w:rsid w:val="000E5CC4"/>
    <w:pPr>
      <w:spacing w:after="120"/>
      <w:ind w:left="849"/>
      <w:contextualSpacing/>
    </w:pPr>
  </w:style>
  <w:style w:type="paragraph" w:styleId="ListContinue4">
    <w:name w:val="List Continue 4"/>
    <w:basedOn w:val="Normal"/>
    <w:uiPriority w:val="99"/>
    <w:semiHidden/>
    <w:unhideWhenUsed/>
    <w:rsid w:val="000E5CC4"/>
    <w:pPr>
      <w:spacing w:after="120"/>
      <w:ind w:left="1132"/>
      <w:contextualSpacing/>
    </w:pPr>
  </w:style>
  <w:style w:type="paragraph" w:styleId="ListContinue5">
    <w:name w:val="List Continue 5"/>
    <w:basedOn w:val="Normal"/>
    <w:uiPriority w:val="99"/>
    <w:semiHidden/>
    <w:unhideWhenUsed/>
    <w:rsid w:val="000E5CC4"/>
    <w:pPr>
      <w:spacing w:after="120"/>
      <w:ind w:left="1415"/>
      <w:contextualSpacing/>
    </w:pPr>
  </w:style>
  <w:style w:type="paragraph" w:styleId="ListNumber">
    <w:name w:val="List Number"/>
    <w:basedOn w:val="Normal"/>
    <w:uiPriority w:val="99"/>
    <w:qFormat/>
    <w:rsid w:val="009005D5"/>
    <w:pPr>
      <w:numPr>
        <w:numId w:val="30"/>
      </w:numPr>
      <w:spacing w:before="60" w:after="60"/>
    </w:pPr>
  </w:style>
  <w:style w:type="paragraph" w:styleId="ListNumber2">
    <w:name w:val="List Number 2"/>
    <w:basedOn w:val="Normal"/>
    <w:uiPriority w:val="99"/>
    <w:qFormat/>
    <w:rsid w:val="009005D5"/>
    <w:pPr>
      <w:numPr>
        <w:ilvl w:val="1"/>
        <w:numId w:val="30"/>
      </w:numPr>
      <w:spacing w:after="60"/>
    </w:pPr>
  </w:style>
  <w:style w:type="paragraph" w:styleId="ListNumber3">
    <w:name w:val="List Number 3"/>
    <w:basedOn w:val="Normal"/>
    <w:uiPriority w:val="99"/>
    <w:qFormat/>
    <w:rsid w:val="009005D5"/>
    <w:pPr>
      <w:numPr>
        <w:ilvl w:val="2"/>
        <w:numId w:val="30"/>
      </w:numPr>
      <w:spacing w:after="60"/>
      <w:contextualSpacing/>
    </w:pPr>
  </w:style>
  <w:style w:type="paragraph" w:styleId="ListNumber4">
    <w:name w:val="List Number 4"/>
    <w:basedOn w:val="Normal"/>
    <w:uiPriority w:val="99"/>
    <w:semiHidden/>
    <w:unhideWhenUsed/>
    <w:rsid w:val="000E5CC4"/>
    <w:pPr>
      <w:numPr>
        <w:numId w:val="6"/>
      </w:numPr>
      <w:contextualSpacing/>
    </w:pPr>
  </w:style>
  <w:style w:type="paragraph" w:styleId="ListNumber5">
    <w:name w:val="List Number 5"/>
    <w:basedOn w:val="Normal"/>
    <w:uiPriority w:val="99"/>
    <w:semiHidden/>
    <w:unhideWhenUsed/>
    <w:rsid w:val="000E5CC4"/>
    <w:pPr>
      <w:numPr>
        <w:numId w:val="7"/>
      </w:numPr>
      <w:contextualSpacing/>
    </w:pPr>
  </w:style>
  <w:style w:type="paragraph" w:styleId="ListParagraph">
    <w:name w:val="List Paragraph"/>
    <w:basedOn w:val="Normal"/>
    <w:uiPriority w:val="34"/>
    <w:qFormat/>
    <w:rsid w:val="000E5CC4"/>
    <w:pPr>
      <w:ind w:left="720"/>
      <w:contextualSpacing/>
    </w:pPr>
  </w:style>
  <w:style w:type="table" w:styleId="ListTable1Light">
    <w:name w:val="List Table 1 Light"/>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C099CA" w:themeColor="accent1" w:themeTint="99"/>
        </w:tcBorders>
      </w:tcPr>
    </w:tblStylePr>
    <w:tblStylePr w:type="lastRow">
      <w:rPr>
        <w:b/>
        <w:bCs/>
      </w:rPr>
      <w:tblPr/>
      <w:tcPr>
        <w:tcBorders>
          <w:top w:val="sing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ListTable1Light-Accent2">
    <w:name w:val="List Table 1 Light Accent 2"/>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FFCE89" w:themeColor="accent2" w:themeTint="99"/>
        </w:tcBorders>
      </w:tcPr>
    </w:tblStylePr>
    <w:tblStylePr w:type="lastRow">
      <w:rPr>
        <w:b/>
        <w:bCs/>
      </w:rPr>
      <w:tblPr/>
      <w:tcPr>
        <w:tcBorders>
          <w:top w:val="sing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ListTable1Light-Accent3">
    <w:name w:val="List Table 1 Light Accent 3"/>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D3B8D9" w:themeColor="accent4" w:themeTint="99"/>
        </w:tcBorders>
      </w:tcPr>
    </w:tblStylePr>
    <w:tblStylePr w:type="lastRow">
      <w:rPr>
        <w:b/>
        <w:bCs/>
      </w:rPr>
      <w:tblPr/>
      <w:tcPr>
        <w:tcBorders>
          <w:top w:val="sing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ListTable1Light-Accent5">
    <w:name w:val="List Table 1 Light Accent 5"/>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FFBB59" w:themeColor="accent5" w:themeTint="99"/>
        </w:tcBorders>
      </w:tcPr>
    </w:tblStylePr>
    <w:tblStylePr w:type="lastRow">
      <w:rPr>
        <w:b/>
        <w:bCs/>
      </w:rPr>
      <w:tblPr/>
      <w:tcPr>
        <w:tcBorders>
          <w:top w:val="sing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ListTable1Light-Accent6">
    <w:name w:val="List Table 1 Light Accent 6"/>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D8D8D8" w:themeColor="accent6" w:themeTint="99"/>
        </w:tcBorders>
      </w:tcPr>
    </w:tblStylePr>
    <w:tblStylePr w:type="lastRow">
      <w:rPr>
        <w:b/>
        <w:bCs/>
      </w:rPr>
      <w:tblPr/>
      <w:tcPr>
        <w:tcBorders>
          <w:top w:val="sing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stTable2">
    <w:name w:val="List Table 2"/>
    <w:basedOn w:val="TableNormal"/>
    <w:uiPriority w:val="47"/>
    <w:rsid w:val="000E5CC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E5CC4"/>
    <w:pPr>
      <w:spacing w:after="0" w:line="240" w:lineRule="auto"/>
    </w:pPr>
    <w:tblPr>
      <w:tblStyleRowBandSize w:val="1"/>
      <w:tblStyleColBandSize w:val="1"/>
      <w:tblBorders>
        <w:top w:val="single" w:sz="4" w:space="0" w:color="C099CA" w:themeColor="accent1" w:themeTint="99"/>
        <w:bottom w:val="single" w:sz="4" w:space="0" w:color="C099CA" w:themeColor="accent1" w:themeTint="99"/>
        <w:insideH w:val="single" w:sz="4" w:space="0" w:color="C099C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ListTable2-Accent2">
    <w:name w:val="List Table 2 Accent 2"/>
    <w:basedOn w:val="TableNormal"/>
    <w:uiPriority w:val="47"/>
    <w:rsid w:val="000E5CC4"/>
    <w:pPr>
      <w:spacing w:after="0" w:line="240" w:lineRule="auto"/>
    </w:pPr>
    <w:tblPr>
      <w:tblStyleRowBandSize w:val="1"/>
      <w:tblStyleColBandSize w:val="1"/>
      <w:tblBorders>
        <w:top w:val="single" w:sz="4" w:space="0" w:color="FFCE89" w:themeColor="accent2" w:themeTint="99"/>
        <w:bottom w:val="single" w:sz="4" w:space="0" w:color="FFCE89" w:themeColor="accent2" w:themeTint="99"/>
        <w:insideH w:val="single" w:sz="4" w:space="0" w:color="FFCE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ListTable2-Accent3">
    <w:name w:val="List Table 2 Accent 3"/>
    <w:basedOn w:val="TableNormal"/>
    <w:uiPriority w:val="47"/>
    <w:rsid w:val="000E5CC4"/>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0E5CC4"/>
    <w:pPr>
      <w:spacing w:after="0" w:line="240" w:lineRule="auto"/>
    </w:pPr>
    <w:tblPr>
      <w:tblStyleRowBandSize w:val="1"/>
      <w:tblStyleColBandSize w:val="1"/>
      <w:tblBorders>
        <w:top w:val="single" w:sz="4" w:space="0" w:color="D3B8D9" w:themeColor="accent4" w:themeTint="99"/>
        <w:bottom w:val="single" w:sz="4" w:space="0" w:color="D3B8D9" w:themeColor="accent4" w:themeTint="99"/>
        <w:insideH w:val="single" w:sz="4" w:space="0" w:color="D3B8D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ListTable2-Accent5">
    <w:name w:val="List Table 2 Accent 5"/>
    <w:basedOn w:val="TableNormal"/>
    <w:uiPriority w:val="47"/>
    <w:rsid w:val="000E5CC4"/>
    <w:pPr>
      <w:spacing w:after="0" w:line="240" w:lineRule="auto"/>
    </w:pPr>
    <w:tblPr>
      <w:tblStyleRowBandSize w:val="1"/>
      <w:tblStyleColBandSize w:val="1"/>
      <w:tblBorders>
        <w:top w:val="single" w:sz="4" w:space="0" w:color="FFBB59" w:themeColor="accent5" w:themeTint="99"/>
        <w:bottom w:val="single" w:sz="4" w:space="0" w:color="FFBB59" w:themeColor="accent5" w:themeTint="99"/>
        <w:insideH w:val="single" w:sz="4" w:space="0" w:color="FFBB5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ListTable2-Accent6">
    <w:name w:val="List Table 2 Accent 6"/>
    <w:basedOn w:val="TableNormal"/>
    <w:uiPriority w:val="47"/>
    <w:rsid w:val="000E5CC4"/>
    <w:pPr>
      <w:spacing w:after="0" w:line="240" w:lineRule="auto"/>
    </w:pPr>
    <w:tblPr>
      <w:tblStyleRowBandSize w:val="1"/>
      <w:tblStyleColBandSize w:val="1"/>
      <w:tblBorders>
        <w:top w:val="single" w:sz="4" w:space="0" w:color="D8D8D8" w:themeColor="accent6" w:themeTint="99"/>
        <w:bottom w:val="single" w:sz="4" w:space="0" w:color="D8D8D8" w:themeColor="accent6" w:themeTint="99"/>
        <w:insideH w:val="single" w:sz="4" w:space="0" w:color="D8D8D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stTable3">
    <w:name w:val="List Table 3"/>
    <w:basedOn w:val="TableNormal"/>
    <w:uiPriority w:val="48"/>
    <w:rsid w:val="000E5CC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E5CC4"/>
    <w:pPr>
      <w:spacing w:after="0" w:line="240" w:lineRule="auto"/>
    </w:pPr>
    <w:tblPr>
      <w:tblStyleRowBandSize w:val="1"/>
      <w:tblStyleColBandSize w:val="1"/>
      <w:tblBorders>
        <w:top w:val="single" w:sz="4" w:space="0" w:color="9757A6" w:themeColor="accent1"/>
        <w:left w:val="single" w:sz="4" w:space="0" w:color="9757A6" w:themeColor="accent1"/>
        <w:bottom w:val="single" w:sz="4" w:space="0" w:color="9757A6" w:themeColor="accent1"/>
        <w:right w:val="single" w:sz="4" w:space="0" w:color="9757A6" w:themeColor="accent1"/>
      </w:tblBorders>
    </w:tblPr>
    <w:tblStylePr w:type="firstRow">
      <w:rPr>
        <w:b/>
        <w:bCs/>
        <w:color w:val="FFFFFF" w:themeColor="background1"/>
      </w:rPr>
      <w:tblPr/>
      <w:tcPr>
        <w:shd w:val="clear" w:color="auto" w:fill="9757A6" w:themeFill="accent1"/>
      </w:tcPr>
    </w:tblStylePr>
    <w:tblStylePr w:type="lastRow">
      <w:rPr>
        <w:b/>
        <w:bCs/>
      </w:rPr>
      <w:tblPr/>
      <w:tcPr>
        <w:tcBorders>
          <w:top w:val="double" w:sz="4" w:space="0" w:color="9757A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57A6" w:themeColor="accent1"/>
          <w:right w:val="single" w:sz="4" w:space="0" w:color="9757A6" w:themeColor="accent1"/>
        </w:tcBorders>
      </w:tcPr>
    </w:tblStylePr>
    <w:tblStylePr w:type="band1Horz">
      <w:tblPr/>
      <w:tcPr>
        <w:tcBorders>
          <w:top w:val="single" w:sz="4" w:space="0" w:color="9757A6" w:themeColor="accent1"/>
          <w:bottom w:val="single" w:sz="4" w:space="0" w:color="9757A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57A6" w:themeColor="accent1"/>
          <w:left w:val="nil"/>
        </w:tcBorders>
      </w:tcPr>
    </w:tblStylePr>
    <w:tblStylePr w:type="swCell">
      <w:tblPr/>
      <w:tcPr>
        <w:tcBorders>
          <w:top w:val="double" w:sz="4" w:space="0" w:color="9757A6" w:themeColor="accent1"/>
          <w:right w:val="nil"/>
        </w:tcBorders>
      </w:tcPr>
    </w:tblStylePr>
  </w:style>
  <w:style w:type="table" w:styleId="ListTable3-Accent2">
    <w:name w:val="List Table 3 Accent 2"/>
    <w:basedOn w:val="TableNormal"/>
    <w:uiPriority w:val="48"/>
    <w:rsid w:val="000E5CC4"/>
    <w:pPr>
      <w:spacing w:after="0" w:line="240" w:lineRule="auto"/>
    </w:pPr>
    <w:tblPr>
      <w:tblStyleRowBandSize w:val="1"/>
      <w:tblStyleColBandSize w:val="1"/>
      <w:tblBorders>
        <w:top w:val="single" w:sz="4" w:space="0" w:color="FFAE3B" w:themeColor="accent2"/>
        <w:left w:val="single" w:sz="4" w:space="0" w:color="FFAE3B" w:themeColor="accent2"/>
        <w:bottom w:val="single" w:sz="4" w:space="0" w:color="FFAE3B" w:themeColor="accent2"/>
        <w:right w:val="single" w:sz="4" w:space="0" w:color="FFAE3B" w:themeColor="accent2"/>
      </w:tblBorders>
    </w:tblPr>
    <w:tblStylePr w:type="firstRow">
      <w:rPr>
        <w:b/>
        <w:bCs/>
        <w:color w:val="FFFFFF" w:themeColor="background1"/>
      </w:rPr>
      <w:tblPr/>
      <w:tcPr>
        <w:shd w:val="clear" w:color="auto" w:fill="FFAE3B" w:themeFill="accent2"/>
      </w:tcPr>
    </w:tblStylePr>
    <w:tblStylePr w:type="lastRow">
      <w:rPr>
        <w:b/>
        <w:bCs/>
      </w:rPr>
      <w:tblPr/>
      <w:tcPr>
        <w:tcBorders>
          <w:top w:val="double" w:sz="4" w:space="0" w:color="FFAE3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E3B" w:themeColor="accent2"/>
          <w:right w:val="single" w:sz="4" w:space="0" w:color="FFAE3B" w:themeColor="accent2"/>
        </w:tcBorders>
      </w:tcPr>
    </w:tblStylePr>
    <w:tblStylePr w:type="band1Horz">
      <w:tblPr/>
      <w:tcPr>
        <w:tcBorders>
          <w:top w:val="single" w:sz="4" w:space="0" w:color="FFAE3B" w:themeColor="accent2"/>
          <w:bottom w:val="single" w:sz="4" w:space="0" w:color="FFAE3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E3B" w:themeColor="accent2"/>
          <w:left w:val="nil"/>
        </w:tcBorders>
      </w:tcPr>
    </w:tblStylePr>
    <w:tblStylePr w:type="swCell">
      <w:tblPr/>
      <w:tcPr>
        <w:tcBorders>
          <w:top w:val="double" w:sz="4" w:space="0" w:color="FFAE3B" w:themeColor="accent2"/>
          <w:right w:val="nil"/>
        </w:tcBorders>
      </w:tcPr>
    </w:tblStylePr>
  </w:style>
  <w:style w:type="table" w:styleId="ListTable3-Accent3">
    <w:name w:val="List Table 3 Accent 3"/>
    <w:basedOn w:val="TableNormal"/>
    <w:uiPriority w:val="48"/>
    <w:rsid w:val="000E5CC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0E5CC4"/>
    <w:pPr>
      <w:spacing w:after="0" w:line="240" w:lineRule="auto"/>
    </w:pPr>
    <w:tblPr>
      <w:tblStyleRowBandSize w:val="1"/>
      <w:tblStyleColBandSize w:val="1"/>
      <w:tblBorders>
        <w:top w:val="single" w:sz="4" w:space="0" w:color="B689C1" w:themeColor="accent4"/>
        <w:left w:val="single" w:sz="4" w:space="0" w:color="B689C1" w:themeColor="accent4"/>
        <w:bottom w:val="single" w:sz="4" w:space="0" w:color="B689C1" w:themeColor="accent4"/>
        <w:right w:val="single" w:sz="4" w:space="0" w:color="B689C1" w:themeColor="accent4"/>
      </w:tblBorders>
    </w:tblPr>
    <w:tblStylePr w:type="firstRow">
      <w:rPr>
        <w:b/>
        <w:bCs/>
        <w:color w:val="FFFFFF" w:themeColor="background1"/>
      </w:rPr>
      <w:tblPr/>
      <w:tcPr>
        <w:shd w:val="clear" w:color="auto" w:fill="B689C1" w:themeFill="accent4"/>
      </w:tcPr>
    </w:tblStylePr>
    <w:tblStylePr w:type="lastRow">
      <w:rPr>
        <w:b/>
        <w:bCs/>
      </w:rPr>
      <w:tblPr/>
      <w:tcPr>
        <w:tcBorders>
          <w:top w:val="double" w:sz="4" w:space="0" w:color="B689C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689C1" w:themeColor="accent4"/>
          <w:right w:val="single" w:sz="4" w:space="0" w:color="B689C1" w:themeColor="accent4"/>
        </w:tcBorders>
      </w:tcPr>
    </w:tblStylePr>
    <w:tblStylePr w:type="band1Horz">
      <w:tblPr/>
      <w:tcPr>
        <w:tcBorders>
          <w:top w:val="single" w:sz="4" w:space="0" w:color="B689C1" w:themeColor="accent4"/>
          <w:bottom w:val="single" w:sz="4" w:space="0" w:color="B689C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689C1" w:themeColor="accent4"/>
          <w:left w:val="nil"/>
        </w:tcBorders>
      </w:tcPr>
    </w:tblStylePr>
    <w:tblStylePr w:type="swCell">
      <w:tblPr/>
      <w:tcPr>
        <w:tcBorders>
          <w:top w:val="double" w:sz="4" w:space="0" w:color="B689C1" w:themeColor="accent4"/>
          <w:right w:val="nil"/>
        </w:tcBorders>
      </w:tcPr>
    </w:tblStylePr>
  </w:style>
  <w:style w:type="table" w:styleId="ListTable3-Accent5">
    <w:name w:val="List Table 3 Accent 5"/>
    <w:basedOn w:val="TableNormal"/>
    <w:uiPriority w:val="48"/>
    <w:rsid w:val="000E5CC4"/>
    <w:pPr>
      <w:spacing w:after="0" w:line="240" w:lineRule="auto"/>
    </w:pPr>
    <w:tblPr>
      <w:tblStyleRowBandSize w:val="1"/>
      <w:tblStyleColBandSize w:val="1"/>
      <w:tblBorders>
        <w:top w:val="single" w:sz="4" w:space="0" w:color="EA8B00" w:themeColor="accent5"/>
        <w:left w:val="single" w:sz="4" w:space="0" w:color="EA8B00" w:themeColor="accent5"/>
        <w:bottom w:val="single" w:sz="4" w:space="0" w:color="EA8B00" w:themeColor="accent5"/>
        <w:right w:val="single" w:sz="4" w:space="0" w:color="EA8B00" w:themeColor="accent5"/>
      </w:tblBorders>
    </w:tblPr>
    <w:tblStylePr w:type="firstRow">
      <w:rPr>
        <w:b/>
        <w:bCs/>
        <w:color w:val="FFFFFF" w:themeColor="background1"/>
      </w:rPr>
      <w:tblPr/>
      <w:tcPr>
        <w:shd w:val="clear" w:color="auto" w:fill="EA8B00" w:themeFill="accent5"/>
      </w:tcPr>
    </w:tblStylePr>
    <w:tblStylePr w:type="lastRow">
      <w:rPr>
        <w:b/>
        <w:bCs/>
      </w:rPr>
      <w:tblPr/>
      <w:tcPr>
        <w:tcBorders>
          <w:top w:val="double" w:sz="4" w:space="0" w:color="EA8B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8B00" w:themeColor="accent5"/>
          <w:right w:val="single" w:sz="4" w:space="0" w:color="EA8B00" w:themeColor="accent5"/>
        </w:tcBorders>
      </w:tcPr>
    </w:tblStylePr>
    <w:tblStylePr w:type="band1Horz">
      <w:tblPr/>
      <w:tcPr>
        <w:tcBorders>
          <w:top w:val="single" w:sz="4" w:space="0" w:color="EA8B00" w:themeColor="accent5"/>
          <w:bottom w:val="single" w:sz="4" w:space="0" w:color="EA8B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8B00" w:themeColor="accent5"/>
          <w:left w:val="nil"/>
        </w:tcBorders>
      </w:tcPr>
    </w:tblStylePr>
    <w:tblStylePr w:type="swCell">
      <w:tblPr/>
      <w:tcPr>
        <w:tcBorders>
          <w:top w:val="double" w:sz="4" w:space="0" w:color="EA8B00" w:themeColor="accent5"/>
          <w:right w:val="nil"/>
        </w:tcBorders>
      </w:tcPr>
    </w:tblStylePr>
  </w:style>
  <w:style w:type="table" w:styleId="ListTable3-Accent6">
    <w:name w:val="List Table 3 Accent 6"/>
    <w:basedOn w:val="TableNormal"/>
    <w:uiPriority w:val="48"/>
    <w:rsid w:val="000E5CC4"/>
    <w:pPr>
      <w:spacing w:after="0" w:line="240" w:lineRule="auto"/>
    </w:pPr>
    <w:tblPr>
      <w:tblStyleRowBandSize w:val="1"/>
      <w:tblStyleColBandSize w:val="1"/>
      <w:tblBorders>
        <w:top w:val="single" w:sz="4" w:space="0" w:color="BFBFBF" w:themeColor="accent6"/>
        <w:left w:val="single" w:sz="4" w:space="0" w:color="BFBFBF" w:themeColor="accent6"/>
        <w:bottom w:val="single" w:sz="4" w:space="0" w:color="BFBFBF" w:themeColor="accent6"/>
        <w:right w:val="single" w:sz="4" w:space="0" w:color="BFBFBF" w:themeColor="accent6"/>
      </w:tblBorders>
    </w:tblPr>
    <w:tblStylePr w:type="firstRow">
      <w:rPr>
        <w:b/>
        <w:bCs/>
        <w:color w:val="FFFFFF" w:themeColor="background1"/>
      </w:rPr>
      <w:tblPr/>
      <w:tcPr>
        <w:shd w:val="clear" w:color="auto" w:fill="BFBFBF" w:themeFill="accent6"/>
      </w:tcPr>
    </w:tblStylePr>
    <w:tblStylePr w:type="lastRow">
      <w:rPr>
        <w:b/>
        <w:bCs/>
      </w:rPr>
      <w:tblPr/>
      <w:tcPr>
        <w:tcBorders>
          <w:top w:val="double" w:sz="4" w:space="0" w:color="BFBFB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BFBF" w:themeColor="accent6"/>
          <w:right w:val="single" w:sz="4" w:space="0" w:color="BFBFBF" w:themeColor="accent6"/>
        </w:tcBorders>
      </w:tcPr>
    </w:tblStylePr>
    <w:tblStylePr w:type="band1Horz">
      <w:tblPr/>
      <w:tcPr>
        <w:tcBorders>
          <w:top w:val="single" w:sz="4" w:space="0" w:color="BFBFBF" w:themeColor="accent6"/>
          <w:bottom w:val="single" w:sz="4" w:space="0" w:color="BFBFB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FBF" w:themeColor="accent6"/>
          <w:left w:val="nil"/>
        </w:tcBorders>
      </w:tcPr>
    </w:tblStylePr>
    <w:tblStylePr w:type="swCell">
      <w:tblPr/>
      <w:tcPr>
        <w:tcBorders>
          <w:top w:val="double" w:sz="4" w:space="0" w:color="BFBFBF" w:themeColor="accent6"/>
          <w:right w:val="nil"/>
        </w:tcBorders>
      </w:tcPr>
    </w:tblStylePr>
  </w:style>
  <w:style w:type="table" w:styleId="ListTable4">
    <w:name w:val="List Table 4"/>
    <w:basedOn w:val="TableNormal"/>
    <w:uiPriority w:val="49"/>
    <w:rsid w:val="000E5C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E5CC4"/>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tblBorders>
    </w:tblPr>
    <w:tblStylePr w:type="firstRow">
      <w:rPr>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tcBorders>
        <w:shd w:val="clear" w:color="auto" w:fill="9757A6" w:themeFill="accent1"/>
      </w:tcPr>
    </w:tblStylePr>
    <w:tblStylePr w:type="lastRow">
      <w:rPr>
        <w:b/>
        <w:bCs/>
      </w:rPr>
      <w:tblPr/>
      <w:tcPr>
        <w:tcBorders>
          <w:top w:val="doub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ListTable4-Accent2">
    <w:name w:val="List Table 4 Accent 2"/>
    <w:basedOn w:val="TableNormal"/>
    <w:uiPriority w:val="49"/>
    <w:rsid w:val="000E5CC4"/>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tblBorders>
    </w:tblPr>
    <w:tblStylePr w:type="firstRow">
      <w:rPr>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tcBorders>
        <w:shd w:val="clear" w:color="auto" w:fill="FFAE3B" w:themeFill="accent2"/>
      </w:tcPr>
    </w:tblStylePr>
    <w:tblStylePr w:type="lastRow">
      <w:rPr>
        <w:b/>
        <w:bCs/>
      </w:rPr>
      <w:tblPr/>
      <w:tcPr>
        <w:tcBorders>
          <w:top w:val="doub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ListTable4-Accent3">
    <w:name w:val="List Table 4 Accent 3"/>
    <w:basedOn w:val="TableNormal"/>
    <w:uiPriority w:val="49"/>
    <w:rsid w:val="000E5C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0E5CC4"/>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tblBorders>
    </w:tblPr>
    <w:tblStylePr w:type="firstRow">
      <w:rPr>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tcBorders>
        <w:shd w:val="clear" w:color="auto" w:fill="B689C1" w:themeFill="accent4"/>
      </w:tcPr>
    </w:tblStylePr>
    <w:tblStylePr w:type="lastRow">
      <w:rPr>
        <w:b/>
        <w:bCs/>
      </w:rPr>
      <w:tblPr/>
      <w:tcPr>
        <w:tcBorders>
          <w:top w:val="doub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ListTable4-Accent5">
    <w:name w:val="List Table 4 Accent 5"/>
    <w:basedOn w:val="TableNormal"/>
    <w:uiPriority w:val="49"/>
    <w:rsid w:val="000E5CC4"/>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tblBorders>
    </w:tblPr>
    <w:tblStylePr w:type="firstRow">
      <w:rPr>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tcBorders>
        <w:shd w:val="clear" w:color="auto" w:fill="EA8B00" w:themeFill="accent5"/>
      </w:tcPr>
    </w:tblStylePr>
    <w:tblStylePr w:type="lastRow">
      <w:rPr>
        <w:b/>
        <w:bCs/>
      </w:rPr>
      <w:tblPr/>
      <w:tcPr>
        <w:tcBorders>
          <w:top w:val="doub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ListTable4-Accent6">
    <w:name w:val="List Table 4 Accent 6"/>
    <w:basedOn w:val="TableNormal"/>
    <w:uiPriority w:val="49"/>
    <w:rsid w:val="000E5CC4"/>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tblBorders>
    </w:tblPr>
    <w:tblStylePr w:type="firstRow">
      <w:rPr>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tcBorders>
        <w:shd w:val="clear" w:color="auto" w:fill="BFBFBF" w:themeFill="accent6"/>
      </w:tcPr>
    </w:tblStylePr>
    <w:tblStylePr w:type="lastRow">
      <w:rPr>
        <w:b/>
        <w:bCs/>
      </w:rPr>
      <w:tblPr/>
      <w:tcPr>
        <w:tcBorders>
          <w:top w:val="doub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stTable5Dark">
    <w:name w:val="List Table 5 Dark"/>
    <w:basedOn w:val="TableNormal"/>
    <w:uiPriority w:val="50"/>
    <w:rsid w:val="000E5CC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E5CC4"/>
    <w:pPr>
      <w:spacing w:after="0" w:line="240" w:lineRule="auto"/>
    </w:pPr>
    <w:rPr>
      <w:color w:val="FFFFFF" w:themeColor="background1"/>
    </w:rPr>
    <w:tblPr>
      <w:tblStyleRowBandSize w:val="1"/>
      <w:tblStyleColBandSize w:val="1"/>
      <w:tblBorders>
        <w:top w:val="single" w:sz="24" w:space="0" w:color="9757A6" w:themeColor="accent1"/>
        <w:left w:val="single" w:sz="24" w:space="0" w:color="9757A6" w:themeColor="accent1"/>
        <w:bottom w:val="single" w:sz="24" w:space="0" w:color="9757A6" w:themeColor="accent1"/>
        <w:right w:val="single" w:sz="24" w:space="0" w:color="9757A6" w:themeColor="accent1"/>
      </w:tblBorders>
    </w:tblPr>
    <w:tcPr>
      <w:shd w:val="clear" w:color="auto" w:fill="9757A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E5CC4"/>
    <w:pPr>
      <w:spacing w:after="0" w:line="240" w:lineRule="auto"/>
    </w:pPr>
    <w:rPr>
      <w:color w:val="FFFFFF" w:themeColor="background1"/>
    </w:rPr>
    <w:tblPr>
      <w:tblStyleRowBandSize w:val="1"/>
      <w:tblStyleColBandSize w:val="1"/>
      <w:tblBorders>
        <w:top w:val="single" w:sz="24" w:space="0" w:color="FFAE3B" w:themeColor="accent2"/>
        <w:left w:val="single" w:sz="24" w:space="0" w:color="FFAE3B" w:themeColor="accent2"/>
        <w:bottom w:val="single" w:sz="24" w:space="0" w:color="FFAE3B" w:themeColor="accent2"/>
        <w:right w:val="single" w:sz="24" w:space="0" w:color="FFAE3B" w:themeColor="accent2"/>
      </w:tblBorders>
    </w:tblPr>
    <w:tcPr>
      <w:shd w:val="clear" w:color="auto" w:fill="FFAE3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E5CC4"/>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E5CC4"/>
    <w:pPr>
      <w:spacing w:after="0" w:line="240" w:lineRule="auto"/>
    </w:pPr>
    <w:rPr>
      <w:color w:val="FFFFFF" w:themeColor="background1"/>
    </w:rPr>
    <w:tblPr>
      <w:tblStyleRowBandSize w:val="1"/>
      <w:tblStyleColBandSize w:val="1"/>
      <w:tblBorders>
        <w:top w:val="single" w:sz="24" w:space="0" w:color="B689C1" w:themeColor="accent4"/>
        <w:left w:val="single" w:sz="24" w:space="0" w:color="B689C1" w:themeColor="accent4"/>
        <w:bottom w:val="single" w:sz="24" w:space="0" w:color="B689C1" w:themeColor="accent4"/>
        <w:right w:val="single" w:sz="24" w:space="0" w:color="B689C1" w:themeColor="accent4"/>
      </w:tblBorders>
    </w:tblPr>
    <w:tcPr>
      <w:shd w:val="clear" w:color="auto" w:fill="B689C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E5CC4"/>
    <w:pPr>
      <w:spacing w:after="0" w:line="240" w:lineRule="auto"/>
    </w:pPr>
    <w:rPr>
      <w:color w:val="FFFFFF" w:themeColor="background1"/>
    </w:rPr>
    <w:tblPr>
      <w:tblStyleRowBandSize w:val="1"/>
      <w:tblStyleColBandSize w:val="1"/>
      <w:tblBorders>
        <w:top w:val="single" w:sz="24" w:space="0" w:color="EA8B00" w:themeColor="accent5"/>
        <w:left w:val="single" w:sz="24" w:space="0" w:color="EA8B00" w:themeColor="accent5"/>
        <w:bottom w:val="single" w:sz="24" w:space="0" w:color="EA8B00" w:themeColor="accent5"/>
        <w:right w:val="single" w:sz="24" w:space="0" w:color="EA8B00" w:themeColor="accent5"/>
      </w:tblBorders>
    </w:tblPr>
    <w:tcPr>
      <w:shd w:val="clear" w:color="auto" w:fill="EA8B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E5CC4"/>
    <w:pPr>
      <w:spacing w:after="0" w:line="240" w:lineRule="auto"/>
    </w:pPr>
    <w:rPr>
      <w:color w:val="FFFFFF" w:themeColor="background1"/>
    </w:rPr>
    <w:tblPr>
      <w:tblStyleRowBandSize w:val="1"/>
      <w:tblStyleColBandSize w:val="1"/>
      <w:tblBorders>
        <w:top w:val="single" w:sz="24" w:space="0" w:color="BFBFBF" w:themeColor="accent6"/>
        <w:left w:val="single" w:sz="24" w:space="0" w:color="BFBFBF" w:themeColor="accent6"/>
        <w:bottom w:val="single" w:sz="24" w:space="0" w:color="BFBFBF" w:themeColor="accent6"/>
        <w:right w:val="single" w:sz="24" w:space="0" w:color="BFBFBF" w:themeColor="accent6"/>
      </w:tblBorders>
    </w:tblPr>
    <w:tcPr>
      <w:shd w:val="clear" w:color="auto" w:fill="BFBFB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E5CC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E5CC4"/>
    <w:pPr>
      <w:spacing w:after="0" w:line="240" w:lineRule="auto"/>
    </w:pPr>
    <w:rPr>
      <w:color w:val="70417C" w:themeColor="accent1" w:themeShade="BF"/>
    </w:rPr>
    <w:tblPr>
      <w:tblStyleRowBandSize w:val="1"/>
      <w:tblStyleColBandSize w:val="1"/>
      <w:tblBorders>
        <w:top w:val="single" w:sz="4" w:space="0" w:color="9757A6" w:themeColor="accent1"/>
        <w:bottom w:val="single" w:sz="4" w:space="0" w:color="9757A6" w:themeColor="accent1"/>
      </w:tblBorders>
    </w:tblPr>
    <w:tblStylePr w:type="firstRow">
      <w:rPr>
        <w:b/>
        <w:bCs/>
      </w:rPr>
      <w:tblPr/>
      <w:tcPr>
        <w:tcBorders>
          <w:bottom w:val="single" w:sz="4" w:space="0" w:color="9757A6" w:themeColor="accent1"/>
        </w:tcBorders>
      </w:tcPr>
    </w:tblStylePr>
    <w:tblStylePr w:type="lastRow">
      <w:rPr>
        <w:b/>
        <w:bCs/>
      </w:rPr>
      <w:tblPr/>
      <w:tcPr>
        <w:tcBorders>
          <w:top w:val="double" w:sz="4" w:space="0" w:color="9757A6" w:themeColor="accent1"/>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styleId="ListTable6Colorful-Accent2">
    <w:name w:val="List Table 6 Colorful Accent 2"/>
    <w:basedOn w:val="TableNormal"/>
    <w:uiPriority w:val="51"/>
    <w:rsid w:val="000E5CC4"/>
    <w:pPr>
      <w:spacing w:after="0" w:line="240" w:lineRule="auto"/>
    </w:pPr>
    <w:rPr>
      <w:color w:val="EB8900" w:themeColor="accent2" w:themeShade="BF"/>
    </w:rPr>
    <w:tblPr>
      <w:tblStyleRowBandSize w:val="1"/>
      <w:tblStyleColBandSize w:val="1"/>
      <w:tblBorders>
        <w:top w:val="single" w:sz="4" w:space="0" w:color="FFAE3B" w:themeColor="accent2"/>
        <w:bottom w:val="single" w:sz="4" w:space="0" w:color="FFAE3B" w:themeColor="accent2"/>
      </w:tblBorders>
    </w:tblPr>
    <w:tblStylePr w:type="firstRow">
      <w:rPr>
        <w:b/>
        <w:bCs/>
      </w:rPr>
      <w:tblPr/>
      <w:tcPr>
        <w:tcBorders>
          <w:bottom w:val="single" w:sz="4" w:space="0" w:color="FFAE3B" w:themeColor="accent2"/>
        </w:tcBorders>
      </w:tcPr>
    </w:tblStylePr>
    <w:tblStylePr w:type="lastRow">
      <w:rPr>
        <w:b/>
        <w:bCs/>
      </w:rPr>
      <w:tblPr/>
      <w:tcPr>
        <w:tcBorders>
          <w:top w:val="double" w:sz="4" w:space="0" w:color="FFAE3B" w:themeColor="accent2"/>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styleId="ListTable6Colorful-Accent3">
    <w:name w:val="List Table 6 Colorful Accent 3"/>
    <w:basedOn w:val="TableNormal"/>
    <w:uiPriority w:val="51"/>
    <w:rsid w:val="000E5CC4"/>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0E5CC4"/>
    <w:pPr>
      <w:spacing w:after="0" w:line="240" w:lineRule="auto"/>
    </w:pPr>
    <w:rPr>
      <w:color w:val="9255A1" w:themeColor="accent4" w:themeShade="BF"/>
    </w:rPr>
    <w:tblPr>
      <w:tblStyleRowBandSize w:val="1"/>
      <w:tblStyleColBandSize w:val="1"/>
      <w:tblBorders>
        <w:top w:val="single" w:sz="4" w:space="0" w:color="B689C1" w:themeColor="accent4"/>
        <w:bottom w:val="single" w:sz="4" w:space="0" w:color="B689C1" w:themeColor="accent4"/>
      </w:tblBorders>
    </w:tblPr>
    <w:tblStylePr w:type="firstRow">
      <w:rPr>
        <w:b/>
        <w:bCs/>
      </w:rPr>
      <w:tblPr/>
      <w:tcPr>
        <w:tcBorders>
          <w:bottom w:val="single" w:sz="4" w:space="0" w:color="B689C1" w:themeColor="accent4"/>
        </w:tcBorders>
      </w:tcPr>
    </w:tblStylePr>
    <w:tblStylePr w:type="lastRow">
      <w:rPr>
        <w:b/>
        <w:bCs/>
      </w:rPr>
      <w:tblPr/>
      <w:tcPr>
        <w:tcBorders>
          <w:top w:val="double" w:sz="4" w:space="0" w:color="B689C1" w:themeColor="accent4"/>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styleId="ListTable6Colorful-Accent5">
    <w:name w:val="List Table 6 Colorful Accent 5"/>
    <w:basedOn w:val="TableNormal"/>
    <w:uiPriority w:val="51"/>
    <w:rsid w:val="000E5CC4"/>
    <w:pPr>
      <w:spacing w:after="0" w:line="240" w:lineRule="auto"/>
    </w:pPr>
    <w:rPr>
      <w:color w:val="AF6700" w:themeColor="accent5" w:themeShade="BF"/>
    </w:rPr>
    <w:tblPr>
      <w:tblStyleRowBandSize w:val="1"/>
      <w:tblStyleColBandSize w:val="1"/>
      <w:tblBorders>
        <w:top w:val="single" w:sz="4" w:space="0" w:color="EA8B00" w:themeColor="accent5"/>
        <w:bottom w:val="single" w:sz="4" w:space="0" w:color="EA8B00" w:themeColor="accent5"/>
      </w:tblBorders>
    </w:tblPr>
    <w:tblStylePr w:type="firstRow">
      <w:rPr>
        <w:b/>
        <w:bCs/>
      </w:rPr>
      <w:tblPr/>
      <w:tcPr>
        <w:tcBorders>
          <w:bottom w:val="single" w:sz="4" w:space="0" w:color="EA8B00" w:themeColor="accent5"/>
        </w:tcBorders>
      </w:tcPr>
    </w:tblStylePr>
    <w:tblStylePr w:type="lastRow">
      <w:rPr>
        <w:b/>
        <w:bCs/>
      </w:rPr>
      <w:tblPr/>
      <w:tcPr>
        <w:tcBorders>
          <w:top w:val="double" w:sz="4" w:space="0" w:color="EA8B00" w:themeColor="accent5"/>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styleId="ListTable6Colorful-Accent6">
    <w:name w:val="List Table 6 Colorful Accent 6"/>
    <w:basedOn w:val="TableNormal"/>
    <w:uiPriority w:val="51"/>
    <w:rsid w:val="000E5CC4"/>
    <w:pPr>
      <w:spacing w:after="0" w:line="240" w:lineRule="auto"/>
    </w:pPr>
    <w:rPr>
      <w:color w:val="8F8F8F" w:themeColor="accent6" w:themeShade="BF"/>
    </w:rPr>
    <w:tblPr>
      <w:tblStyleRowBandSize w:val="1"/>
      <w:tblStyleColBandSize w:val="1"/>
      <w:tblBorders>
        <w:top w:val="single" w:sz="4" w:space="0" w:color="BFBFBF" w:themeColor="accent6"/>
        <w:bottom w:val="single" w:sz="4" w:space="0" w:color="BFBFBF" w:themeColor="accent6"/>
      </w:tblBorders>
    </w:tblPr>
    <w:tblStylePr w:type="firstRow">
      <w:rPr>
        <w:b/>
        <w:bCs/>
      </w:rPr>
      <w:tblPr/>
      <w:tcPr>
        <w:tcBorders>
          <w:bottom w:val="single" w:sz="4" w:space="0" w:color="BFBFBF" w:themeColor="accent6"/>
        </w:tcBorders>
      </w:tcPr>
    </w:tblStylePr>
    <w:tblStylePr w:type="lastRow">
      <w:rPr>
        <w:b/>
        <w:bCs/>
      </w:rPr>
      <w:tblPr/>
      <w:tcPr>
        <w:tcBorders>
          <w:top w:val="double" w:sz="4" w:space="0" w:color="BFBFBF" w:themeColor="accent6"/>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stTable7Colorful">
    <w:name w:val="List Table 7 Colorful"/>
    <w:basedOn w:val="TableNormal"/>
    <w:uiPriority w:val="52"/>
    <w:rsid w:val="000E5CC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E5CC4"/>
    <w:pPr>
      <w:spacing w:after="0" w:line="240" w:lineRule="auto"/>
    </w:pPr>
    <w:rPr>
      <w:color w:val="70417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57A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57A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57A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57A6" w:themeColor="accent1"/>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E5CC4"/>
    <w:pPr>
      <w:spacing w:after="0" w:line="240" w:lineRule="auto"/>
    </w:pPr>
    <w:rPr>
      <w:color w:val="EB89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AE3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AE3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AE3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AE3B" w:themeColor="accent2"/>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E5CC4"/>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E5CC4"/>
    <w:pPr>
      <w:spacing w:after="0" w:line="240" w:lineRule="auto"/>
    </w:pPr>
    <w:rPr>
      <w:color w:val="9255A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689C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689C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689C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689C1" w:themeColor="accent4"/>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E5CC4"/>
    <w:pPr>
      <w:spacing w:after="0" w:line="240" w:lineRule="auto"/>
    </w:pPr>
    <w:rPr>
      <w:color w:val="AF67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8B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8B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8B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8B00" w:themeColor="accent5"/>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E5CC4"/>
    <w:pPr>
      <w:spacing w:after="0" w:line="240" w:lineRule="auto"/>
    </w:pPr>
    <w:rPr>
      <w:color w:val="8F8F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BFB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BFB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BFB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BFBF" w:themeColor="accent6"/>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0E5CC4"/>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0E5CC4"/>
    <w:rPr>
      <w:rFonts w:ascii="Consolas" w:hAnsi="Consolas"/>
      <w:sz w:val="20"/>
      <w:szCs w:val="20"/>
    </w:rPr>
  </w:style>
  <w:style w:type="table" w:styleId="MediumGrid1">
    <w:name w:val="Medium Grid 1"/>
    <w:basedOn w:val="TableNormal"/>
    <w:uiPriority w:val="67"/>
    <w:semiHidden/>
    <w:unhideWhenUsed/>
    <w:rsid w:val="000E5C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0E5CC4"/>
    <w:pPr>
      <w:spacing w:after="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insideV w:val="single" w:sz="8" w:space="0" w:color="B180BC" w:themeColor="accent1" w:themeTint="BF"/>
      </w:tblBorders>
    </w:tblPr>
    <w:tcPr>
      <w:shd w:val="clear" w:color="auto" w:fill="E5D5E9" w:themeFill="accent1" w:themeFillTint="3F"/>
    </w:tcPr>
    <w:tblStylePr w:type="firstRow">
      <w:rPr>
        <w:b/>
        <w:bCs/>
      </w:rPr>
    </w:tblStylePr>
    <w:tblStylePr w:type="lastRow">
      <w:rPr>
        <w:b/>
        <w:bCs/>
      </w:rPr>
      <w:tblPr/>
      <w:tcPr>
        <w:tcBorders>
          <w:top w:val="single" w:sz="18" w:space="0" w:color="B180BC" w:themeColor="accent1" w:themeTint="BF"/>
        </w:tcBorders>
      </w:tcPr>
    </w:tblStylePr>
    <w:tblStylePr w:type="firstCol">
      <w:rPr>
        <w:b/>
        <w:bCs/>
      </w:rPr>
    </w:tblStylePr>
    <w:tblStylePr w:type="lastCol">
      <w:rPr>
        <w:b/>
        <w:bCs/>
      </w:r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MediumGrid1-Accent2">
    <w:name w:val="Medium Grid 1 Accent 2"/>
    <w:basedOn w:val="TableNormal"/>
    <w:uiPriority w:val="67"/>
    <w:semiHidden/>
    <w:unhideWhenUsed/>
    <w:rsid w:val="000E5CC4"/>
    <w:pPr>
      <w:spacing w:after="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insideV w:val="single" w:sz="8" w:space="0" w:color="FFC16C" w:themeColor="accent2" w:themeTint="BF"/>
      </w:tblBorders>
    </w:tblPr>
    <w:tcPr>
      <w:shd w:val="clear" w:color="auto" w:fill="FFEACE" w:themeFill="accent2" w:themeFillTint="3F"/>
    </w:tcPr>
    <w:tblStylePr w:type="firstRow">
      <w:rPr>
        <w:b/>
        <w:bCs/>
      </w:rPr>
    </w:tblStylePr>
    <w:tblStylePr w:type="lastRow">
      <w:rPr>
        <w:b/>
        <w:bCs/>
      </w:rPr>
      <w:tblPr/>
      <w:tcPr>
        <w:tcBorders>
          <w:top w:val="single" w:sz="18" w:space="0" w:color="FFC16C" w:themeColor="accent2" w:themeTint="BF"/>
        </w:tcBorders>
      </w:tcPr>
    </w:tblStylePr>
    <w:tblStylePr w:type="firstCol">
      <w:rPr>
        <w:b/>
        <w:bCs/>
      </w:rPr>
    </w:tblStylePr>
    <w:tblStylePr w:type="lastCol">
      <w:rPr>
        <w:b/>
        <w:bCs/>
      </w:r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MediumGrid1-Accent3">
    <w:name w:val="Medium Grid 1 Accent 3"/>
    <w:basedOn w:val="TableNormal"/>
    <w:uiPriority w:val="67"/>
    <w:semiHidden/>
    <w:unhideWhenUsed/>
    <w:rsid w:val="000E5CC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0E5CC4"/>
    <w:pPr>
      <w:spacing w:after="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insideV w:val="single" w:sz="8" w:space="0" w:color="C8A6D0" w:themeColor="accent4" w:themeTint="BF"/>
      </w:tblBorders>
    </w:tblPr>
    <w:tcPr>
      <w:shd w:val="clear" w:color="auto" w:fill="ECE1EF" w:themeFill="accent4" w:themeFillTint="3F"/>
    </w:tcPr>
    <w:tblStylePr w:type="firstRow">
      <w:rPr>
        <w:b/>
        <w:bCs/>
      </w:rPr>
    </w:tblStylePr>
    <w:tblStylePr w:type="lastRow">
      <w:rPr>
        <w:b/>
        <w:bCs/>
      </w:rPr>
      <w:tblPr/>
      <w:tcPr>
        <w:tcBorders>
          <w:top w:val="single" w:sz="18" w:space="0" w:color="C8A6D0" w:themeColor="accent4" w:themeTint="BF"/>
        </w:tcBorders>
      </w:tcPr>
    </w:tblStylePr>
    <w:tblStylePr w:type="firstCol">
      <w:rPr>
        <w:b/>
        <w:bCs/>
      </w:rPr>
    </w:tblStylePr>
    <w:tblStylePr w:type="lastCol">
      <w:rPr>
        <w:b/>
        <w:bCs/>
      </w:r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MediumGrid1-Accent5">
    <w:name w:val="Medium Grid 1 Accent 5"/>
    <w:basedOn w:val="TableNormal"/>
    <w:uiPriority w:val="67"/>
    <w:semiHidden/>
    <w:unhideWhenUsed/>
    <w:rsid w:val="000E5CC4"/>
    <w:pPr>
      <w:spacing w:after="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insideV w:val="single" w:sz="8" w:space="0" w:color="FFAA30" w:themeColor="accent5" w:themeTint="BF"/>
      </w:tblBorders>
    </w:tblPr>
    <w:tcPr>
      <w:shd w:val="clear" w:color="auto" w:fill="FFE3BA" w:themeFill="accent5" w:themeFillTint="3F"/>
    </w:tcPr>
    <w:tblStylePr w:type="firstRow">
      <w:rPr>
        <w:b/>
        <w:bCs/>
      </w:rPr>
    </w:tblStylePr>
    <w:tblStylePr w:type="lastRow">
      <w:rPr>
        <w:b/>
        <w:bCs/>
      </w:rPr>
      <w:tblPr/>
      <w:tcPr>
        <w:tcBorders>
          <w:top w:val="single" w:sz="18" w:space="0" w:color="FFAA30" w:themeColor="accent5" w:themeTint="BF"/>
        </w:tcBorders>
      </w:tcPr>
    </w:tblStylePr>
    <w:tblStylePr w:type="firstCol">
      <w:rPr>
        <w:b/>
        <w:bCs/>
      </w:rPr>
    </w:tblStylePr>
    <w:tblStylePr w:type="lastCol">
      <w:rPr>
        <w:b/>
        <w:bCs/>
      </w:r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MediumGrid1-Accent6">
    <w:name w:val="Medium Grid 1 Accent 6"/>
    <w:basedOn w:val="TableNormal"/>
    <w:uiPriority w:val="67"/>
    <w:semiHidden/>
    <w:unhideWhenUsed/>
    <w:rsid w:val="000E5CC4"/>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insideV w:val="single" w:sz="8" w:space="0" w:color="CFCFCF" w:themeColor="accent6" w:themeTint="BF"/>
      </w:tblBorders>
    </w:tblPr>
    <w:tcPr>
      <w:shd w:val="clear" w:color="auto" w:fill="EFEFEF" w:themeFill="accent6" w:themeFillTint="3F"/>
    </w:tcPr>
    <w:tblStylePr w:type="firstRow">
      <w:rPr>
        <w:b/>
        <w:bCs/>
      </w:rPr>
    </w:tblStylePr>
    <w:tblStylePr w:type="lastRow">
      <w:rPr>
        <w:b/>
        <w:bCs/>
      </w:rPr>
      <w:tblPr/>
      <w:tcPr>
        <w:tcBorders>
          <w:top w:val="single" w:sz="18" w:space="0" w:color="CFCFCF" w:themeColor="accent6" w:themeTint="BF"/>
        </w:tcBorders>
      </w:tcPr>
    </w:tblStylePr>
    <w:tblStylePr w:type="firstCol">
      <w:rPr>
        <w:b/>
        <w:bCs/>
      </w:rPr>
    </w:tblStylePr>
    <w:tblStylePr w:type="lastCol">
      <w:rPr>
        <w:b/>
        <w:bCs/>
      </w:r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MediumGrid2">
    <w:name w:val="Medium Grid 2"/>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cPr>
      <w:shd w:val="clear" w:color="auto" w:fill="E5D5E9" w:themeFill="accent1" w:themeFillTint="3F"/>
    </w:tcPr>
    <w:tblStylePr w:type="firstRow">
      <w:rPr>
        <w:b/>
        <w:bCs/>
        <w:color w:val="000000" w:themeColor="text1"/>
      </w:rPr>
      <w:tblPr/>
      <w:tcPr>
        <w:shd w:val="clear" w:color="auto" w:fill="F4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DED" w:themeFill="accent1" w:themeFillTint="33"/>
      </w:tcPr>
    </w:tblStylePr>
    <w:tblStylePr w:type="band1Vert">
      <w:tblPr/>
      <w:tcPr>
        <w:shd w:val="clear" w:color="auto" w:fill="CBABD3" w:themeFill="accent1" w:themeFillTint="7F"/>
      </w:tcPr>
    </w:tblStylePr>
    <w:tblStylePr w:type="band1Horz">
      <w:tblPr/>
      <w:tcPr>
        <w:tcBorders>
          <w:insideH w:val="single" w:sz="6" w:space="0" w:color="9757A6" w:themeColor="accent1"/>
          <w:insideV w:val="single" w:sz="6" w:space="0" w:color="9757A6" w:themeColor="accent1"/>
        </w:tcBorders>
        <w:shd w:val="clear" w:color="auto" w:fill="CBABD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cPr>
      <w:shd w:val="clear" w:color="auto" w:fill="FFEACE" w:themeFill="accent2" w:themeFillTint="3F"/>
    </w:tcPr>
    <w:tblStylePr w:type="firstRow">
      <w:rPr>
        <w:b/>
        <w:bCs/>
        <w:color w:val="000000" w:themeColor="text1"/>
      </w:rPr>
      <w:tblPr/>
      <w:tcPr>
        <w:shd w:val="clear" w:color="auto" w:fill="FFF6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ED7" w:themeFill="accent2" w:themeFillTint="33"/>
      </w:tcPr>
    </w:tblStylePr>
    <w:tblStylePr w:type="band1Vert">
      <w:tblPr/>
      <w:tcPr>
        <w:shd w:val="clear" w:color="auto" w:fill="FFD69D" w:themeFill="accent2" w:themeFillTint="7F"/>
      </w:tcPr>
    </w:tblStylePr>
    <w:tblStylePr w:type="band1Horz">
      <w:tblPr/>
      <w:tcPr>
        <w:tcBorders>
          <w:insideH w:val="single" w:sz="6" w:space="0" w:color="FFAE3B" w:themeColor="accent2"/>
          <w:insideV w:val="single" w:sz="6" w:space="0" w:color="FFAE3B" w:themeColor="accent2"/>
        </w:tcBorders>
        <w:shd w:val="clear" w:color="auto" w:fill="FFD6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cPr>
      <w:shd w:val="clear" w:color="auto" w:fill="ECE1EF" w:themeFill="accent4" w:themeFillTint="3F"/>
    </w:tcPr>
    <w:tblStylePr w:type="firstRow">
      <w:rPr>
        <w:b/>
        <w:bCs/>
        <w:color w:val="000000" w:themeColor="text1"/>
      </w:rPr>
      <w:tblPr/>
      <w:tcPr>
        <w:shd w:val="clear" w:color="auto" w:fill="F7F3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F2" w:themeFill="accent4" w:themeFillTint="33"/>
      </w:tcPr>
    </w:tblStylePr>
    <w:tblStylePr w:type="band1Vert">
      <w:tblPr/>
      <w:tcPr>
        <w:shd w:val="clear" w:color="auto" w:fill="DAC4E0" w:themeFill="accent4" w:themeFillTint="7F"/>
      </w:tcPr>
    </w:tblStylePr>
    <w:tblStylePr w:type="band1Horz">
      <w:tblPr/>
      <w:tcPr>
        <w:tcBorders>
          <w:insideH w:val="single" w:sz="6" w:space="0" w:color="B689C1" w:themeColor="accent4"/>
          <w:insideV w:val="single" w:sz="6" w:space="0" w:color="B689C1" w:themeColor="accent4"/>
        </w:tcBorders>
        <w:shd w:val="clear" w:color="auto" w:fill="DAC4E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cPr>
      <w:shd w:val="clear" w:color="auto" w:fill="FFE3BA" w:themeFill="accent5" w:themeFillTint="3F"/>
    </w:tcPr>
    <w:tblStylePr w:type="firstRow">
      <w:rPr>
        <w:b/>
        <w:bCs/>
        <w:color w:val="000000" w:themeColor="text1"/>
      </w:rPr>
      <w:tblPr/>
      <w:tcPr>
        <w:shd w:val="clear" w:color="auto" w:fill="FFF3E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8C7" w:themeFill="accent5" w:themeFillTint="33"/>
      </w:tcPr>
    </w:tblStylePr>
    <w:tblStylePr w:type="band1Vert">
      <w:tblPr/>
      <w:tcPr>
        <w:shd w:val="clear" w:color="auto" w:fill="FFC675" w:themeFill="accent5" w:themeFillTint="7F"/>
      </w:tcPr>
    </w:tblStylePr>
    <w:tblStylePr w:type="band1Horz">
      <w:tblPr/>
      <w:tcPr>
        <w:tcBorders>
          <w:insideH w:val="single" w:sz="6" w:space="0" w:color="EA8B00" w:themeColor="accent5"/>
          <w:insideV w:val="single" w:sz="6" w:space="0" w:color="EA8B00" w:themeColor="accent5"/>
        </w:tcBorders>
        <w:shd w:val="clear" w:color="auto" w:fill="FFC67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cPr>
      <w:shd w:val="clear" w:color="auto" w:fill="EFEFEF" w:themeFill="accent6" w:themeFillTint="3F"/>
    </w:tcPr>
    <w:tblStylePr w:type="firstRow">
      <w:rPr>
        <w:b/>
        <w:bCs/>
        <w:color w:val="000000" w:themeColor="text1"/>
      </w:rPr>
      <w:tblPr/>
      <w:tcPr>
        <w:shd w:val="clear" w:color="auto" w:fill="F8F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2F2" w:themeFill="accent6" w:themeFillTint="33"/>
      </w:tcPr>
    </w:tblStylePr>
    <w:tblStylePr w:type="band1Vert">
      <w:tblPr/>
      <w:tcPr>
        <w:shd w:val="clear" w:color="auto" w:fill="DFDFDF" w:themeFill="accent6" w:themeFillTint="7F"/>
      </w:tcPr>
    </w:tblStylePr>
    <w:tblStylePr w:type="band1Horz">
      <w:tblPr/>
      <w:tcPr>
        <w:tcBorders>
          <w:insideH w:val="single" w:sz="6" w:space="0" w:color="BFBFBF" w:themeColor="accent6"/>
          <w:insideV w:val="single" w:sz="6" w:space="0" w:color="BFBFBF" w:themeColor="accent6"/>
        </w:tcBorders>
        <w:shd w:val="clear" w:color="auto" w:fill="DFDFD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D5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57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57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AB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ABD3" w:themeFill="accent1" w:themeFillTint="7F"/>
      </w:tcPr>
    </w:tblStylePr>
  </w:style>
  <w:style w:type="table" w:styleId="MediumGrid3-Accent2">
    <w:name w:val="Medium Grid 3 Accent 2"/>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E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E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9D" w:themeFill="accent2" w:themeFillTint="7F"/>
      </w:tcPr>
    </w:tblStylePr>
  </w:style>
  <w:style w:type="table" w:styleId="MediumGrid3-Accent3">
    <w:name w:val="Medium Grid 3 Accent 3"/>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89C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89C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E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E0" w:themeFill="accent4" w:themeFillTint="7F"/>
      </w:tcPr>
    </w:tblStylePr>
  </w:style>
  <w:style w:type="table" w:styleId="MediumGrid3-Accent5">
    <w:name w:val="Medium Grid 3 Accent 5"/>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3B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8B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8B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67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675" w:themeFill="accent5" w:themeFillTint="7F"/>
      </w:tcPr>
    </w:tblStylePr>
  </w:style>
  <w:style w:type="table" w:styleId="MediumGrid3-Accent6">
    <w:name w:val="Medium Grid 3 Accent 6"/>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table" w:styleId="MediumList1">
    <w:name w:val="Medium List 1"/>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57A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9757A6" w:themeColor="accent1"/>
        <w:bottom w:val="single" w:sz="8" w:space="0" w:color="9757A6" w:themeColor="accent1"/>
      </w:tblBorders>
    </w:tblPr>
    <w:tblStylePr w:type="firstRow">
      <w:rPr>
        <w:rFonts w:asciiTheme="majorHAnsi" w:eastAsiaTheme="majorEastAsia" w:hAnsiTheme="majorHAnsi" w:cstheme="majorBidi"/>
      </w:rPr>
      <w:tblPr/>
      <w:tcPr>
        <w:tcBorders>
          <w:top w:val="nil"/>
          <w:bottom w:val="single" w:sz="8" w:space="0" w:color="9757A6" w:themeColor="accent1"/>
        </w:tcBorders>
      </w:tcPr>
    </w:tblStylePr>
    <w:tblStylePr w:type="lastRow">
      <w:rPr>
        <w:b/>
        <w:bCs/>
        <w:color w:val="9757A6" w:themeColor="text2"/>
      </w:rPr>
      <w:tblPr/>
      <w:tcPr>
        <w:tcBorders>
          <w:top w:val="single" w:sz="8" w:space="0" w:color="9757A6" w:themeColor="accent1"/>
          <w:bottom w:val="single" w:sz="8" w:space="0" w:color="9757A6" w:themeColor="accent1"/>
        </w:tcBorders>
      </w:tcPr>
    </w:tblStylePr>
    <w:tblStylePr w:type="firstCol">
      <w:rPr>
        <w:b/>
        <w:bCs/>
      </w:rPr>
    </w:tblStylePr>
    <w:tblStylePr w:type="lastCol">
      <w:rPr>
        <w:b/>
        <w:bCs/>
      </w:rPr>
      <w:tblPr/>
      <w:tcPr>
        <w:tcBorders>
          <w:top w:val="single" w:sz="8" w:space="0" w:color="9757A6" w:themeColor="accent1"/>
          <w:bottom w:val="single" w:sz="8" w:space="0" w:color="9757A6" w:themeColor="accent1"/>
        </w:tcBorders>
      </w:tcPr>
    </w:tblStylePr>
    <w:tblStylePr w:type="band1Vert">
      <w:tblPr/>
      <w:tcPr>
        <w:shd w:val="clear" w:color="auto" w:fill="E5D5E9" w:themeFill="accent1" w:themeFillTint="3F"/>
      </w:tcPr>
    </w:tblStylePr>
    <w:tblStylePr w:type="band1Horz">
      <w:tblPr/>
      <w:tcPr>
        <w:shd w:val="clear" w:color="auto" w:fill="E5D5E9" w:themeFill="accent1" w:themeFillTint="3F"/>
      </w:tcPr>
    </w:tblStylePr>
  </w:style>
  <w:style w:type="table" w:styleId="MediumList1-Accent2">
    <w:name w:val="Medium List 1 Accent 2"/>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FFAE3B" w:themeColor="accent2"/>
        <w:bottom w:val="single" w:sz="8" w:space="0" w:color="FFAE3B" w:themeColor="accent2"/>
      </w:tblBorders>
    </w:tblPr>
    <w:tblStylePr w:type="firstRow">
      <w:rPr>
        <w:rFonts w:asciiTheme="majorHAnsi" w:eastAsiaTheme="majorEastAsia" w:hAnsiTheme="majorHAnsi" w:cstheme="majorBidi"/>
      </w:rPr>
      <w:tblPr/>
      <w:tcPr>
        <w:tcBorders>
          <w:top w:val="nil"/>
          <w:bottom w:val="single" w:sz="8" w:space="0" w:color="FFAE3B" w:themeColor="accent2"/>
        </w:tcBorders>
      </w:tcPr>
    </w:tblStylePr>
    <w:tblStylePr w:type="lastRow">
      <w:rPr>
        <w:b/>
        <w:bCs/>
        <w:color w:val="9757A6" w:themeColor="text2"/>
      </w:rPr>
      <w:tblPr/>
      <w:tcPr>
        <w:tcBorders>
          <w:top w:val="single" w:sz="8" w:space="0" w:color="FFAE3B" w:themeColor="accent2"/>
          <w:bottom w:val="single" w:sz="8" w:space="0" w:color="FFAE3B" w:themeColor="accent2"/>
        </w:tcBorders>
      </w:tcPr>
    </w:tblStylePr>
    <w:tblStylePr w:type="firstCol">
      <w:rPr>
        <w:b/>
        <w:bCs/>
      </w:rPr>
    </w:tblStylePr>
    <w:tblStylePr w:type="lastCol">
      <w:rPr>
        <w:b/>
        <w:bCs/>
      </w:rPr>
      <w:tblPr/>
      <w:tcPr>
        <w:tcBorders>
          <w:top w:val="single" w:sz="8" w:space="0" w:color="FFAE3B" w:themeColor="accent2"/>
          <w:bottom w:val="single" w:sz="8" w:space="0" w:color="FFAE3B" w:themeColor="accent2"/>
        </w:tcBorders>
      </w:tcPr>
    </w:tblStylePr>
    <w:tblStylePr w:type="band1Vert">
      <w:tblPr/>
      <w:tcPr>
        <w:shd w:val="clear" w:color="auto" w:fill="FFEACE" w:themeFill="accent2" w:themeFillTint="3F"/>
      </w:tcPr>
    </w:tblStylePr>
    <w:tblStylePr w:type="band1Horz">
      <w:tblPr/>
      <w:tcPr>
        <w:shd w:val="clear" w:color="auto" w:fill="FFEACE" w:themeFill="accent2" w:themeFillTint="3F"/>
      </w:tcPr>
    </w:tblStylePr>
  </w:style>
  <w:style w:type="table" w:styleId="MediumList1-Accent3">
    <w:name w:val="Medium List 1 Accent 3"/>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9757A6"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B689C1" w:themeColor="accent4"/>
        <w:bottom w:val="single" w:sz="8" w:space="0" w:color="B689C1" w:themeColor="accent4"/>
      </w:tblBorders>
    </w:tblPr>
    <w:tblStylePr w:type="firstRow">
      <w:rPr>
        <w:rFonts w:asciiTheme="majorHAnsi" w:eastAsiaTheme="majorEastAsia" w:hAnsiTheme="majorHAnsi" w:cstheme="majorBidi"/>
      </w:rPr>
      <w:tblPr/>
      <w:tcPr>
        <w:tcBorders>
          <w:top w:val="nil"/>
          <w:bottom w:val="single" w:sz="8" w:space="0" w:color="B689C1" w:themeColor="accent4"/>
        </w:tcBorders>
      </w:tcPr>
    </w:tblStylePr>
    <w:tblStylePr w:type="lastRow">
      <w:rPr>
        <w:b/>
        <w:bCs/>
        <w:color w:val="9757A6" w:themeColor="text2"/>
      </w:rPr>
      <w:tblPr/>
      <w:tcPr>
        <w:tcBorders>
          <w:top w:val="single" w:sz="8" w:space="0" w:color="B689C1" w:themeColor="accent4"/>
          <w:bottom w:val="single" w:sz="8" w:space="0" w:color="B689C1" w:themeColor="accent4"/>
        </w:tcBorders>
      </w:tcPr>
    </w:tblStylePr>
    <w:tblStylePr w:type="firstCol">
      <w:rPr>
        <w:b/>
        <w:bCs/>
      </w:rPr>
    </w:tblStylePr>
    <w:tblStylePr w:type="lastCol">
      <w:rPr>
        <w:b/>
        <w:bCs/>
      </w:rPr>
      <w:tblPr/>
      <w:tcPr>
        <w:tcBorders>
          <w:top w:val="single" w:sz="8" w:space="0" w:color="B689C1" w:themeColor="accent4"/>
          <w:bottom w:val="single" w:sz="8" w:space="0" w:color="B689C1" w:themeColor="accent4"/>
        </w:tcBorders>
      </w:tcPr>
    </w:tblStylePr>
    <w:tblStylePr w:type="band1Vert">
      <w:tblPr/>
      <w:tcPr>
        <w:shd w:val="clear" w:color="auto" w:fill="ECE1EF" w:themeFill="accent4" w:themeFillTint="3F"/>
      </w:tcPr>
    </w:tblStylePr>
    <w:tblStylePr w:type="band1Horz">
      <w:tblPr/>
      <w:tcPr>
        <w:shd w:val="clear" w:color="auto" w:fill="ECE1EF" w:themeFill="accent4" w:themeFillTint="3F"/>
      </w:tcPr>
    </w:tblStylePr>
  </w:style>
  <w:style w:type="table" w:styleId="MediumList1-Accent5">
    <w:name w:val="Medium List 1 Accent 5"/>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EA8B00" w:themeColor="accent5"/>
        <w:bottom w:val="single" w:sz="8" w:space="0" w:color="EA8B00" w:themeColor="accent5"/>
      </w:tblBorders>
    </w:tblPr>
    <w:tblStylePr w:type="firstRow">
      <w:rPr>
        <w:rFonts w:asciiTheme="majorHAnsi" w:eastAsiaTheme="majorEastAsia" w:hAnsiTheme="majorHAnsi" w:cstheme="majorBidi"/>
      </w:rPr>
      <w:tblPr/>
      <w:tcPr>
        <w:tcBorders>
          <w:top w:val="nil"/>
          <w:bottom w:val="single" w:sz="8" w:space="0" w:color="EA8B00" w:themeColor="accent5"/>
        </w:tcBorders>
      </w:tcPr>
    </w:tblStylePr>
    <w:tblStylePr w:type="lastRow">
      <w:rPr>
        <w:b/>
        <w:bCs/>
        <w:color w:val="9757A6" w:themeColor="text2"/>
      </w:rPr>
      <w:tblPr/>
      <w:tcPr>
        <w:tcBorders>
          <w:top w:val="single" w:sz="8" w:space="0" w:color="EA8B00" w:themeColor="accent5"/>
          <w:bottom w:val="single" w:sz="8" w:space="0" w:color="EA8B00" w:themeColor="accent5"/>
        </w:tcBorders>
      </w:tcPr>
    </w:tblStylePr>
    <w:tblStylePr w:type="firstCol">
      <w:rPr>
        <w:b/>
        <w:bCs/>
      </w:rPr>
    </w:tblStylePr>
    <w:tblStylePr w:type="lastCol">
      <w:rPr>
        <w:b/>
        <w:bCs/>
      </w:rPr>
      <w:tblPr/>
      <w:tcPr>
        <w:tcBorders>
          <w:top w:val="single" w:sz="8" w:space="0" w:color="EA8B00" w:themeColor="accent5"/>
          <w:bottom w:val="single" w:sz="8" w:space="0" w:color="EA8B00" w:themeColor="accent5"/>
        </w:tcBorders>
      </w:tcPr>
    </w:tblStylePr>
    <w:tblStylePr w:type="band1Vert">
      <w:tblPr/>
      <w:tcPr>
        <w:shd w:val="clear" w:color="auto" w:fill="FFE3BA" w:themeFill="accent5" w:themeFillTint="3F"/>
      </w:tcPr>
    </w:tblStylePr>
    <w:tblStylePr w:type="band1Horz">
      <w:tblPr/>
      <w:tcPr>
        <w:shd w:val="clear" w:color="auto" w:fill="FFE3BA" w:themeFill="accent5" w:themeFillTint="3F"/>
      </w:tcPr>
    </w:tblStylePr>
  </w:style>
  <w:style w:type="table" w:styleId="MediumList1-Accent6">
    <w:name w:val="Medium List 1 Accent 6"/>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BFBFBF" w:themeColor="accent6"/>
        <w:bottom w:val="single" w:sz="8" w:space="0" w:color="BFBFBF" w:themeColor="accent6"/>
      </w:tblBorders>
    </w:tblPr>
    <w:tblStylePr w:type="firstRow">
      <w:rPr>
        <w:rFonts w:asciiTheme="majorHAnsi" w:eastAsiaTheme="majorEastAsia" w:hAnsiTheme="majorHAnsi" w:cstheme="majorBidi"/>
      </w:rPr>
      <w:tblPr/>
      <w:tcPr>
        <w:tcBorders>
          <w:top w:val="nil"/>
          <w:bottom w:val="single" w:sz="8" w:space="0" w:color="BFBFBF" w:themeColor="accent6"/>
        </w:tcBorders>
      </w:tcPr>
    </w:tblStylePr>
    <w:tblStylePr w:type="lastRow">
      <w:rPr>
        <w:b/>
        <w:bCs/>
        <w:color w:val="9757A6" w:themeColor="text2"/>
      </w:rPr>
      <w:tblPr/>
      <w:tcPr>
        <w:tcBorders>
          <w:top w:val="single" w:sz="8" w:space="0" w:color="BFBFBF" w:themeColor="accent6"/>
          <w:bottom w:val="single" w:sz="8" w:space="0" w:color="BFBFBF" w:themeColor="accent6"/>
        </w:tcBorders>
      </w:tcPr>
    </w:tblStylePr>
    <w:tblStylePr w:type="firstCol">
      <w:rPr>
        <w:b/>
        <w:bCs/>
      </w:rPr>
    </w:tblStylePr>
    <w:tblStylePr w:type="lastCol">
      <w:rPr>
        <w:b/>
        <w:bCs/>
      </w:rPr>
      <w:tblPr/>
      <w:tcPr>
        <w:tcBorders>
          <w:top w:val="single" w:sz="8" w:space="0" w:color="BFBFBF" w:themeColor="accent6"/>
          <w:bottom w:val="single" w:sz="8" w:space="0" w:color="BFBFBF" w:themeColor="accent6"/>
        </w:tcBorders>
      </w:tcPr>
    </w:tblStylePr>
    <w:tblStylePr w:type="band1Vert">
      <w:tblPr/>
      <w:tcPr>
        <w:shd w:val="clear" w:color="auto" w:fill="EFEFEF" w:themeFill="accent6" w:themeFillTint="3F"/>
      </w:tcPr>
    </w:tblStylePr>
    <w:tblStylePr w:type="band1Horz">
      <w:tblPr/>
      <w:tcPr>
        <w:shd w:val="clear" w:color="auto" w:fill="EFEFEF" w:themeFill="accent6" w:themeFillTint="3F"/>
      </w:tcPr>
    </w:tblStylePr>
  </w:style>
  <w:style w:type="table" w:styleId="MediumList2">
    <w:name w:val="Medium List 2"/>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rPr>
        <w:sz w:val="24"/>
        <w:szCs w:val="24"/>
      </w:rPr>
      <w:tblPr/>
      <w:tcPr>
        <w:tcBorders>
          <w:top w:val="nil"/>
          <w:left w:val="nil"/>
          <w:bottom w:val="single" w:sz="24" w:space="0" w:color="9757A6" w:themeColor="accent1"/>
          <w:right w:val="nil"/>
          <w:insideH w:val="nil"/>
          <w:insideV w:val="nil"/>
        </w:tcBorders>
        <w:shd w:val="clear" w:color="auto" w:fill="FFFFFF" w:themeFill="background1"/>
      </w:tcPr>
    </w:tblStylePr>
    <w:tblStylePr w:type="lastRow">
      <w:tblPr/>
      <w:tcPr>
        <w:tcBorders>
          <w:top w:val="single" w:sz="8" w:space="0" w:color="9757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57A6" w:themeColor="accent1"/>
          <w:insideH w:val="nil"/>
          <w:insideV w:val="nil"/>
        </w:tcBorders>
        <w:shd w:val="clear" w:color="auto" w:fill="FFFFFF" w:themeFill="background1"/>
      </w:tcPr>
    </w:tblStylePr>
    <w:tblStylePr w:type="lastCol">
      <w:tblPr/>
      <w:tcPr>
        <w:tcBorders>
          <w:top w:val="nil"/>
          <w:left w:val="single" w:sz="8" w:space="0" w:color="9757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top w:val="nil"/>
          <w:bottom w:val="nil"/>
          <w:insideH w:val="nil"/>
          <w:insideV w:val="nil"/>
        </w:tcBorders>
        <w:shd w:val="clear" w:color="auto" w:fill="E5D5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rPr>
        <w:sz w:val="24"/>
        <w:szCs w:val="24"/>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tblPr/>
      <w:tcPr>
        <w:tcBorders>
          <w:top w:val="single" w:sz="8" w:space="0" w:color="FFAE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E3B" w:themeColor="accent2"/>
          <w:insideH w:val="nil"/>
          <w:insideV w:val="nil"/>
        </w:tcBorders>
        <w:shd w:val="clear" w:color="auto" w:fill="FFFFFF" w:themeFill="background1"/>
      </w:tcPr>
    </w:tblStylePr>
    <w:tblStylePr w:type="lastCol">
      <w:tblPr/>
      <w:tcPr>
        <w:tcBorders>
          <w:top w:val="nil"/>
          <w:left w:val="single" w:sz="8" w:space="0" w:color="FFAE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top w:val="nil"/>
          <w:bottom w:val="nil"/>
          <w:insideH w:val="nil"/>
          <w:insideV w:val="nil"/>
        </w:tcBorders>
        <w:shd w:val="clear" w:color="auto" w:fill="FFEA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rPr>
        <w:sz w:val="24"/>
        <w:szCs w:val="24"/>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tblPr/>
      <w:tcPr>
        <w:tcBorders>
          <w:top w:val="single" w:sz="8" w:space="0" w:color="B689C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89C1" w:themeColor="accent4"/>
          <w:insideH w:val="nil"/>
          <w:insideV w:val="nil"/>
        </w:tcBorders>
        <w:shd w:val="clear" w:color="auto" w:fill="FFFFFF" w:themeFill="background1"/>
      </w:tcPr>
    </w:tblStylePr>
    <w:tblStylePr w:type="lastCol">
      <w:tblPr/>
      <w:tcPr>
        <w:tcBorders>
          <w:top w:val="nil"/>
          <w:left w:val="single" w:sz="8" w:space="0" w:color="B689C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top w:val="nil"/>
          <w:bottom w:val="nil"/>
          <w:insideH w:val="nil"/>
          <w:insideV w:val="nil"/>
        </w:tcBorders>
        <w:shd w:val="clear" w:color="auto" w:fill="ECE1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rPr>
        <w:sz w:val="24"/>
        <w:szCs w:val="24"/>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tblPr/>
      <w:tcPr>
        <w:tcBorders>
          <w:top w:val="single" w:sz="8" w:space="0" w:color="EA8B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8B00" w:themeColor="accent5"/>
          <w:insideH w:val="nil"/>
          <w:insideV w:val="nil"/>
        </w:tcBorders>
        <w:shd w:val="clear" w:color="auto" w:fill="FFFFFF" w:themeFill="background1"/>
      </w:tcPr>
    </w:tblStylePr>
    <w:tblStylePr w:type="lastCol">
      <w:tblPr/>
      <w:tcPr>
        <w:tcBorders>
          <w:top w:val="nil"/>
          <w:left w:val="single" w:sz="8" w:space="0" w:color="EA8B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top w:val="nil"/>
          <w:bottom w:val="nil"/>
          <w:insideH w:val="nil"/>
          <w:insideV w:val="nil"/>
        </w:tcBorders>
        <w:shd w:val="clear" w:color="auto" w:fill="FFE3B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rPr>
        <w:sz w:val="24"/>
        <w:szCs w:val="24"/>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tblPr/>
      <w:tcPr>
        <w:tcBorders>
          <w:top w:val="single" w:sz="8" w:space="0" w:color="BFBFB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BFBF" w:themeColor="accent6"/>
          <w:insideH w:val="nil"/>
          <w:insideV w:val="nil"/>
        </w:tcBorders>
        <w:shd w:val="clear" w:color="auto" w:fill="FFFFFF" w:themeFill="background1"/>
      </w:tcPr>
    </w:tblStylePr>
    <w:tblStylePr w:type="lastCol">
      <w:tblPr/>
      <w:tcPr>
        <w:tcBorders>
          <w:top w:val="nil"/>
          <w:left w:val="single" w:sz="8" w:space="0" w:color="BFBFB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top w:val="nil"/>
          <w:bottom w:val="nil"/>
          <w:insideH w:val="nil"/>
          <w:insideV w:val="nil"/>
        </w:tcBorders>
        <w:shd w:val="clear" w:color="auto" w:fill="EF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0E5C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E5CC4"/>
    <w:pPr>
      <w:spacing w:after="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Pr>
    <w:tblStylePr w:type="firstRow">
      <w:pPr>
        <w:spacing w:before="0" w:after="0" w:line="240" w:lineRule="auto"/>
      </w:pPr>
      <w:rPr>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line="240" w:lineRule="auto"/>
      </w:pPr>
      <w:rPr>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D5E9" w:themeFill="accent1" w:themeFillTint="3F"/>
      </w:tcPr>
    </w:tblStylePr>
    <w:tblStylePr w:type="band1Horz">
      <w:tblPr/>
      <w:tcPr>
        <w:tcBorders>
          <w:insideH w:val="nil"/>
          <w:insideV w:val="nil"/>
        </w:tcBorders>
        <w:shd w:val="clear" w:color="auto" w:fill="E5D5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0E5CC4"/>
    <w:pPr>
      <w:spacing w:after="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tblBorders>
    </w:tblPr>
    <w:tblStylePr w:type="firstRow">
      <w:pPr>
        <w:spacing w:before="0" w:after="0" w:line="240" w:lineRule="auto"/>
      </w:pPr>
      <w:rPr>
        <w:b/>
        <w:bCs/>
        <w:color w:val="FFFFFF" w:themeColor="background1"/>
      </w:rPr>
      <w:tblPr/>
      <w:tcPr>
        <w:tc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shd w:val="clear" w:color="auto" w:fill="FFAE3B" w:themeFill="accent2"/>
      </w:tcPr>
    </w:tblStylePr>
    <w:tblStylePr w:type="lastRow">
      <w:pPr>
        <w:spacing w:before="0" w:after="0" w:line="240" w:lineRule="auto"/>
      </w:pPr>
      <w:rPr>
        <w:b/>
        <w:bCs/>
      </w:rPr>
      <w:tblPr/>
      <w:tcPr>
        <w:tcBorders>
          <w:top w:val="double" w:sz="6"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ACE" w:themeFill="accent2" w:themeFillTint="3F"/>
      </w:tcPr>
    </w:tblStylePr>
    <w:tblStylePr w:type="band1Horz">
      <w:tblPr/>
      <w:tcPr>
        <w:tcBorders>
          <w:insideH w:val="nil"/>
          <w:insideV w:val="nil"/>
        </w:tcBorders>
        <w:shd w:val="clear" w:color="auto" w:fill="FFEA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0E5CC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0E5CC4"/>
    <w:pPr>
      <w:spacing w:after="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tblBorders>
    </w:tblPr>
    <w:tblStylePr w:type="firstRow">
      <w:pPr>
        <w:spacing w:before="0" w:after="0" w:line="240" w:lineRule="auto"/>
      </w:pPr>
      <w:rPr>
        <w:b/>
        <w:bCs/>
        <w:color w:val="FFFFFF" w:themeColor="background1"/>
      </w:rPr>
      <w:tblPr/>
      <w:tcPr>
        <w:tc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shd w:val="clear" w:color="auto" w:fill="B689C1" w:themeFill="accent4"/>
      </w:tcPr>
    </w:tblStylePr>
    <w:tblStylePr w:type="lastRow">
      <w:pPr>
        <w:spacing w:before="0" w:after="0" w:line="240" w:lineRule="auto"/>
      </w:pPr>
      <w:rPr>
        <w:b/>
        <w:bCs/>
      </w:rPr>
      <w:tblPr/>
      <w:tcPr>
        <w:tcBorders>
          <w:top w:val="double" w:sz="6"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1EF" w:themeFill="accent4" w:themeFillTint="3F"/>
      </w:tcPr>
    </w:tblStylePr>
    <w:tblStylePr w:type="band1Horz">
      <w:tblPr/>
      <w:tcPr>
        <w:tcBorders>
          <w:insideH w:val="nil"/>
          <w:insideV w:val="nil"/>
        </w:tcBorders>
        <w:shd w:val="clear" w:color="auto" w:fill="ECE1E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0E5CC4"/>
    <w:pPr>
      <w:spacing w:after="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tblBorders>
    </w:tblPr>
    <w:tblStylePr w:type="firstRow">
      <w:pPr>
        <w:spacing w:before="0" w:after="0" w:line="240" w:lineRule="auto"/>
      </w:pPr>
      <w:rPr>
        <w:b/>
        <w:bCs/>
        <w:color w:val="FFFFFF" w:themeColor="background1"/>
      </w:rPr>
      <w:tblPr/>
      <w:tcPr>
        <w:tc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shd w:val="clear" w:color="auto" w:fill="EA8B00" w:themeFill="accent5"/>
      </w:tcPr>
    </w:tblStylePr>
    <w:tblStylePr w:type="lastRow">
      <w:pPr>
        <w:spacing w:before="0" w:after="0" w:line="240" w:lineRule="auto"/>
      </w:pPr>
      <w:rPr>
        <w:b/>
        <w:bCs/>
      </w:rPr>
      <w:tblPr/>
      <w:tcPr>
        <w:tcBorders>
          <w:top w:val="double" w:sz="6"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3BA" w:themeFill="accent5" w:themeFillTint="3F"/>
      </w:tcPr>
    </w:tblStylePr>
    <w:tblStylePr w:type="band1Horz">
      <w:tblPr/>
      <w:tcPr>
        <w:tcBorders>
          <w:insideH w:val="nil"/>
          <w:insideV w:val="nil"/>
        </w:tcBorders>
        <w:shd w:val="clear" w:color="auto" w:fill="FFE3B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0E5CC4"/>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tblBorders>
    </w:tblPr>
    <w:tblStylePr w:type="firstRow">
      <w:pPr>
        <w:spacing w:before="0" w:after="0" w:line="240" w:lineRule="auto"/>
      </w:pPr>
      <w:rPr>
        <w:b/>
        <w:bCs/>
        <w:color w:val="FFFFFF" w:themeColor="background1"/>
      </w:rPr>
      <w:tblPr/>
      <w:tcPr>
        <w:tc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shd w:val="clear" w:color="auto" w:fill="BFBFBF" w:themeFill="accent6"/>
      </w:tcPr>
    </w:tblStylePr>
    <w:tblStylePr w:type="lastRow">
      <w:pPr>
        <w:spacing w:before="0" w:after="0" w:line="240" w:lineRule="auto"/>
      </w:pPr>
      <w:rPr>
        <w:b/>
        <w:bCs/>
      </w:rPr>
      <w:tblPr/>
      <w:tcPr>
        <w:tcBorders>
          <w:top w:val="double" w:sz="6"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FEF" w:themeFill="accent6" w:themeFillTint="3F"/>
      </w:tcPr>
    </w:tblStylePr>
    <w:tblStylePr w:type="band1Horz">
      <w:tblPr/>
      <w:tcPr>
        <w:tcBorders>
          <w:insideH w:val="nil"/>
          <w:insideV w:val="nil"/>
        </w:tcBorders>
        <w:shd w:val="clear" w:color="auto" w:fill="EFEFE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b/>
        <w:bCs/>
        <w:color w:val="FFFFFF" w:themeColor="background1"/>
      </w:rPr>
      <w:tblPr/>
      <w:tcPr>
        <w:tcBorders>
          <w:left w:val="nil"/>
          <w:right w:val="nil"/>
          <w:insideH w:val="nil"/>
          <w:insideV w:val="nil"/>
        </w:tcBorders>
        <w:shd w:val="clear" w:color="auto" w:fill="9757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E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E3B" w:themeFill="accent2"/>
      </w:tcPr>
    </w:tblStylePr>
    <w:tblStylePr w:type="lastCol">
      <w:rPr>
        <w:b/>
        <w:bCs/>
        <w:color w:val="FFFFFF" w:themeColor="background1"/>
      </w:rPr>
      <w:tblPr/>
      <w:tcPr>
        <w:tcBorders>
          <w:left w:val="nil"/>
          <w:right w:val="nil"/>
          <w:insideH w:val="nil"/>
          <w:insideV w:val="nil"/>
        </w:tcBorders>
        <w:shd w:val="clear" w:color="auto" w:fill="FFAE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89C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89C1" w:themeFill="accent4"/>
      </w:tcPr>
    </w:tblStylePr>
    <w:tblStylePr w:type="lastCol">
      <w:rPr>
        <w:b/>
        <w:bCs/>
        <w:color w:val="FFFFFF" w:themeColor="background1"/>
      </w:rPr>
      <w:tblPr/>
      <w:tcPr>
        <w:tcBorders>
          <w:left w:val="nil"/>
          <w:right w:val="nil"/>
          <w:insideH w:val="nil"/>
          <w:insideV w:val="nil"/>
        </w:tcBorders>
        <w:shd w:val="clear" w:color="auto" w:fill="B689C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8B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8B00" w:themeFill="accent5"/>
      </w:tcPr>
    </w:tblStylePr>
    <w:tblStylePr w:type="lastCol">
      <w:rPr>
        <w:b/>
        <w:bCs/>
        <w:color w:val="FFFFFF" w:themeColor="background1"/>
      </w:rPr>
      <w:tblPr/>
      <w:tcPr>
        <w:tcBorders>
          <w:left w:val="nil"/>
          <w:right w:val="nil"/>
          <w:insideH w:val="nil"/>
          <w:insideV w:val="nil"/>
        </w:tcBorders>
        <w:shd w:val="clear" w:color="auto" w:fill="EA8B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FB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FBF" w:themeFill="accent6"/>
      </w:tcPr>
    </w:tblStylePr>
    <w:tblStylePr w:type="lastCol">
      <w:rPr>
        <w:b/>
        <w:bCs/>
        <w:color w:val="FFFFFF" w:themeColor="background1"/>
      </w:rPr>
      <w:tblPr/>
      <w:tcPr>
        <w:tcBorders>
          <w:left w:val="nil"/>
          <w:right w:val="nil"/>
          <w:insideH w:val="nil"/>
          <w:insideV w:val="nil"/>
        </w:tcBorders>
        <w:shd w:val="clear" w:color="auto" w:fill="BFBFB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0E5CC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lang w:val="en-US"/>
    </w:rPr>
  </w:style>
  <w:style w:type="character" w:customStyle="1" w:styleId="MessageHeaderChar">
    <w:name w:val="Message Header Char"/>
    <w:basedOn w:val="DefaultParagraphFont"/>
    <w:link w:val="MessageHeader"/>
    <w:uiPriority w:val="99"/>
    <w:semiHidden/>
    <w:rsid w:val="000E5CC4"/>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0E5CC4"/>
    <w:pPr>
      <w:spacing w:after="0" w:line="240" w:lineRule="auto"/>
    </w:pPr>
    <w:rPr>
      <w:rFonts w:ascii="HelveticaNeueLT Std Lt Cn" w:hAnsi="HelveticaNeueLT Std Lt Cn"/>
      <w:sz w:val="20"/>
    </w:rPr>
  </w:style>
  <w:style w:type="paragraph" w:styleId="NormalWeb">
    <w:name w:val="Normal (Web)"/>
    <w:basedOn w:val="Normal"/>
    <w:uiPriority w:val="99"/>
    <w:semiHidden/>
    <w:unhideWhenUsed/>
    <w:rsid w:val="000E5CC4"/>
    <w:rPr>
      <w:rFonts w:ascii="Times New Roman" w:hAnsi="Times New Roman" w:cs="Times New Roman"/>
      <w:sz w:val="24"/>
      <w:szCs w:val="24"/>
    </w:rPr>
  </w:style>
  <w:style w:type="paragraph" w:styleId="NormalIndent">
    <w:name w:val="Normal Indent"/>
    <w:basedOn w:val="Normal"/>
    <w:uiPriority w:val="99"/>
    <w:semiHidden/>
    <w:unhideWhenUsed/>
    <w:rsid w:val="000E5CC4"/>
    <w:pPr>
      <w:ind w:left="720"/>
    </w:pPr>
  </w:style>
  <w:style w:type="paragraph" w:styleId="NoteHeading">
    <w:name w:val="Note Heading"/>
    <w:basedOn w:val="Normal"/>
    <w:next w:val="Normal"/>
    <w:link w:val="NoteHeadingChar"/>
    <w:uiPriority w:val="99"/>
    <w:semiHidden/>
    <w:unhideWhenUsed/>
    <w:rsid w:val="000E5CC4"/>
    <w:pPr>
      <w:spacing w:after="0" w:line="240" w:lineRule="auto"/>
    </w:pPr>
    <w:rPr>
      <w:rFonts w:ascii="HelveticaNeueLT Std Lt Cn" w:hAnsi="HelveticaNeueLT Std Lt Cn"/>
      <w:sz w:val="20"/>
      <w:lang w:val="en-US"/>
    </w:rPr>
  </w:style>
  <w:style w:type="character" w:customStyle="1" w:styleId="NoteHeadingChar">
    <w:name w:val="Note Heading Char"/>
    <w:basedOn w:val="DefaultParagraphFont"/>
    <w:link w:val="NoteHeading"/>
    <w:uiPriority w:val="99"/>
    <w:semiHidden/>
    <w:rsid w:val="000E5CC4"/>
    <w:rPr>
      <w:rFonts w:ascii="HelveticaNeueLT Std Lt Cn" w:hAnsi="HelveticaNeueLT Std Lt Cn"/>
      <w:sz w:val="20"/>
    </w:rPr>
  </w:style>
  <w:style w:type="character" w:styleId="PageNumber0">
    <w:name w:val="page number"/>
    <w:basedOn w:val="DefaultParagraphFont"/>
    <w:uiPriority w:val="99"/>
    <w:semiHidden/>
    <w:unhideWhenUsed/>
    <w:rsid w:val="000E5CC4"/>
  </w:style>
  <w:style w:type="character" w:styleId="PlaceholderText">
    <w:name w:val="Placeholder Text"/>
    <w:basedOn w:val="DefaultParagraphFont"/>
    <w:uiPriority w:val="99"/>
    <w:semiHidden/>
    <w:rsid w:val="000E5CC4"/>
    <w:rPr>
      <w:color w:val="808080"/>
    </w:rPr>
  </w:style>
  <w:style w:type="table" w:styleId="PlainTable1">
    <w:name w:val="Plain Table 1"/>
    <w:basedOn w:val="TableNormal"/>
    <w:uiPriority w:val="41"/>
    <w:rsid w:val="000E5CC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E5CC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E5CC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E5C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E5CC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0E5CC4"/>
    <w:pPr>
      <w:spacing w:after="0"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semiHidden/>
    <w:rsid w:val="000E5CC4"/>
    <w:rPr>
      <w:rFonts w:ascii="Consolas" w:hAnsi="Consolas"/>
      <w:sz w:val="21"/>
      <w:szCs w:val="21"/>
    </w:rPr>
  </w:style>
  <w:style w:type="paragraph" w:styleId="Quote">
    <w:name w:val="Quote"/>
    <w:basedOn w:val="Normal"/>
    <w:next w:val="QuoteListBullet"/>
    <w:link w:val="QuoteChar"/>
    <w:uiPriority w:val="29"/>
    <w:qFormat/>
    <w:rsid w:val="00DA5DC2"/>
    <w:pPr>
      <w:spacing w:before="120" w:after="120"/>
      <w:ind w:right="601"/>
    </w:pPr>
    <w:rPr>
      <w:i/>
      <w:iCs/>
      <w:color w:val="404040" w:themeColor="text1" w:themeTint="BF"/>
      <w:sz w:val="20"/>
    </w:rPr>
  </w:style>
  <w:style w:type="character" w:customStyle="1" w:styleId="QuoteChar">
    <w:name w:val="Quote Char"/>
    <w:basedOn w:val="DefaultParagraphFont"/>
    <w:link w:val="Quote"/>
    <w:uiPriority w:val="29"/>
    <w:rsid w:val="00DA5DC2"/>
    <w:rPr>
      <w:rFonts w:ascii="Arial Narrow" w:hAnsi="Arial Narrow"/>
      <w:i/>
      <w:iCs/>
      <w:color w:val="404040" w:themeColor="text1" w:themeTint="BF"/>
      <w:sz w:val="20"/>
      <w:lang w:val="en-AU"/>
    </w:rPr>
  </w:style>
  <w:style w:type="paragraph" w:styleId="Salutation">
    <w:name w:val="Salutation"/>
    <w:basedOn w:val="Normal"/>
    <w:next w:val="Normal"/>
    <w:link w:val="SalutationChar"/>
    <w:uiPriority w:val="99"/>
    <w:semiHidden/>
    <w:rsid w:val="000E5CC4"/>
    <w:rPr>
      <w:rFonts w:ascii="HelveticaNeueLT Std Lt Cn" w:hAnsi="HelveticaNeueLT Std Lt Cn"/>
      <w:sz w:val="20"/>
      <w:lang w:val="en-US"/>
    </w:rPr>
  </w:style>
  <w:style w:type="character" w:customStyle="1" w:styleId="SalutationChar">
    <w:name w:val="Salutation Char"/>
    <w:basedOn w:val="DefaultParagraphFont"/>
    <w:link w:val="Salutation"/>
    <w:uiPriority w:val="99"/>
    <w:semiHidden/>
    <w:rsid w:val="000E5CC4"/>
    <w:rPr>
      <w:rFonts w:ascii="HelveticaNeueLT Std Lt Cn" w:hAnsi="HelveticaNeueLT Std Lt Cn"/>
      <w:sz w:val="20"/>
    </w:rPr>
  </w:style>
  <w:style w:type="paragraph" w:styleId="Signature">
    <w:name w:val="Signature"/>
    <w:basedOn w:val="Normal"/>
    <w:link w:val="SignatureChar"/>
    <w:uiPriority w:val="99"/>
    <w:semiHidden/>
    <w:unhideWhenUsed/>
    <w:rsid w:val="000E5CC4"/>
    <w:pPr>
      <w:spacing w:after="0" w:line="240" w:lineRule="auto"/>
      <w:ind w:left="4252"/>
    </w:pPr>
    <w:rPr>
      <w:rFonts w:ascii="HelveticaNeueLT Std Lt Cn" w:hAnsi="HelveticaNeueLT Std Lt Cn"/>
      <w:sz w:val="20"/>
      <w:lang w:val="en-US"/>
    </w:rPr>
  </w:style>
  <w:style w:type="character" w:customStyle="1" w:styleId="SignatureChar">
    <w:name w:val="Signature Char"/>
    <w:basedOn w:val="DefaultParagraphFont"/>
    <w:link w:val="Signature"/>
    <w:uiPriority w:val="99"/>
    <w:semiHidden/>
    <w:rsid w:val="000E5CC4"/>
    <w:rPr>
      <w:rFonts w:ascii="HelveticaNeueLT Std Lt Cn" w:hAnsi="HelveticaNeueLT Std Lt Cn"/>
      <w:sz w:val="20"/>
    </w:rPr>
  </w:style>
  <w:style w:type="character" w:styleId="Strong">
    <w:name w:val="Strong"/>
    <w:basedOn w:val="DefaultParagraphFont"/>
    <w:uiPriority w:val="22"/>
    <w:qFormat/>
    <w:rsid w:val="000E5CC4"/>
    <w:rPr>
      <w:b/>
      <w:bCs/>
    </w:rPr>
  </w:style>
  <w:style w:type="paragraph" w:styleId="Subtitle">
    <w:name w:val="Subtitle"/>
    <w:basedOn w:val="Normal"/>
    <w:next w:val="Normal"/>
    <w:link w:val="SubtitleChar"/>
    <w:uiPriority w:val="11"/>
    <w:semiHidden/>
    <w:qFormat/>
    <w:rsid w:val="000E5CC4"/>
    <w:pPr>
      <w:numPr>
        <w:ilvl w:val="1"/>
      </w:numPr>
      <w:spacing w:after="160"/>
    </w:pPr>
    <w:rPr>
      <w:rFonts w:asciiTheme="minorHAnsi" w:eastAsiaTheme="minorEastAsia" w:hAnsiTheme="minorHAnsi"/>
      <w:color w:val="5A5A5A" w:themeColor="text1" w:themeTint="A5"/>
      <w:spacing w:val="15"/>
      <w:lang w:val="en-US"/>
    </w:rPr>
  </w:style>
  <w:style w:type="character" w:customStyle="1" w:styleId="SubtitleChar">
    <w:name w:val="Subtitle Char"/>
    <w:basedOn w:val="DefaultParagraphFont"/>
    <w:link w:val="Subtitle"/>
    <w:uiPriority w:val="11"/>
    <w:semiHidden/>
    <w:rsid w:val="000E5CC4"/>
    <w:rPr>
      <w:rFonts w:eastAsiaTheme="minorEastAsia"/>
      <w:color w:val="5A5A5A" w:themeColor="text1" w:themeTint="A5"/>
      <w:spacing w:val="15"/>
    </w:rPr>
  </w:style>
  <w:style w:type="character" w:styleId="SubtleEmphasis">
    <w:name w:val="Subtle Emphasis"/>
    <w:basedOn w:val="DefaultParagraphFont"/>
    <w:uiPriority w:val="19"/>
    <w:qFormat/>
    <w:rsid w:val="000E5CC4"/>
    <w:rPr>
      <w:i/>
      <w:iCs/>
      <w:color w:val="404040" w:themeColor="text1" w:themeTint="BF"/>
    </w:rPr>
  </w:style>
  <w:style w:type="character" w:styleId="SubtleReference">
    <w:name w:val="Subtle Reference"/>
    <w:basedOn w:val="DefaultParagraphFont"/>
    <w:uiPriority w:val="31"/>
    <w:qFormat/>
    <w:rsid w:val="000E5CC4"/>
    <w:rPr>
      <w:smallCaps/>
      <w:color w:val="5A5A5A" w:themeColor="text1" w:themeTint="A5"/>
    </w:rPr>
  </w:style>
  <w:style w:type="table" w:styleId="Table3Deffects1">
    <w:name w:val="Table 3D effects 1"/>
    <w:basedOn w:val="TableNormal"/>
    <w:uiPriority w:val="99"/>
    <w:semiHidden/>
    <w:unhideWhenUsed/>
    <w:rsid w:val="000E5CC4"/>
    <w:pPr>
      <w:spacing w:after="113"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E5CC4"/>
    <w:pPr>
      <w:spacing w:after="113"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E5CC4"/>
    <w:pPr>
      <w:spacing w:after="113"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E5CC4"/>
    <w:pPr>
      <w:spacing w:after="113"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E5CC4"/>
    <w:pPr>
      <w:spacing w:after="113"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E5CC4"/>
    <w:pPr>
      <w:spacing w:after="113"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E5CC4"/>
    <w:pPr>
      <w:spacing w:after="113"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0E5CC4"/>
    <w:pPr>
      <w:spacing w:after="113"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E5CC4"/>
    <w:pPr>
      <w:spacing w:after="113"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E5CC4"/>
    <w:pPr>
      <w:spacing w:after="113"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E5CC4"/>
    <w:pPr>
      <w:spacing w:after="113"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E5CC4"/>
    <w:pPr>
      <w:spacing w:after="113"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E5CC4"/>
    <w:pPr>
      <w:spacing w:after="113"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E5CC4"/>
    <w:pPr>
      <w:spacing w:after="113"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E5CC4"/>
    <w:pPr>
      <w:spacing w:after="113"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E5CC4"/>
    <w:pPr>
      <w:spacing w:after="113"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E5CC4"/>
    <w:pPr>
      <w:spacing w:after="113"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0E5CC4"/>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E5CC4"/>
    <w:pPr>
      <w:spacing w:after="113"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E5CC4"/>
    <w:pPr>
      <w:spacing w:after="113"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E5CC4"/>
    <w:pPr>
      <w:spacing w:after="113"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E5CC4"/>
    <w:pPr>
      <w:spacing w:after="113"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E5CC4"/>
    <w:pPr>
      <w:spacing w:after="113"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0E5C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0E5CC4"/>
    <w:pPr>
      <w:spacing w:after="113"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E5CC4"/>
    <w:pPr>
      <w:spacing w:after="113"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E5CC4"/>
    <w:pPr>
      <w:spacing w:after="113"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E5CC4"/>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E5CC4"/>
    <w:pPr>
      <w:spacing w:after="113"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E5CC4"/>
    <w:pPr>
      <w:spacing w:after="113"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E5CC4"/>
    <w:pPr>
      <w:spacing w:after="113"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0E5CC4"/>
    <w:pPr>
      <w:spacing w:after="0"/>
      <w:ind w:left="200" w:hanging="200"/>
    </w:pPr>
  </w:style>
  <w:style w:type="paragraph" w:styleId="TableofFigures">
    <w:name w:val="table of figures"/>
    <w:basedOn w:val="Normal"/>
    <w:next w:val="Normal"/>
    <w:uiPriority w:val="99"/>
    <w:unhideWhenUsed/>
    <w:rsid w:val="00036FD8"/>
    <w:pPr>
      <w:keepLines/>
      <w:tabs>
        <w:tab w:val="right" w:pos="8460"/>
      </w:tabs>
      <w:spacing w:after="24"/>
      <w:ind w:left="1560" w:right="283" w:hanging="1225"/>
    </w:pPr>
    <w:rPr>
      <w:caps/>
      <w:spacing w:val="-4"/>
      <w:sz w:val="18"/>
    </w:rPr>
  </w:style>
  <w:style w:type="table" w:styleId="TableProfessional">
    <w:name w:val="Table Professional"/>
    <w:basedOn w:val="TableNormal"/>
    <w:uiPriority w:val="99"/>
    <w:semiHidden/>
    <w:unhideWhenUsed/>
    <w:rsid w:val="000E5CC4"/>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E5CC4"/>
    <w:pPr>
      <w:spacing w:after="113"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E5CC4"/>
    <w:pPr>
      <w:spacing w:after="113"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E5CC4"/>
    <w:pPr>
      <w:spacing w:after="113"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E5CC4"/>
    <w:pPr>
      <w:spacing w:after="113"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E5CC4"/>
    <w:pPr>
      <w:spacing w:after="113"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E5CC4"/>
    <w:pPr>
      <w:spacing w:after="113"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E5CC4"/>
    <w:pPr>
      <w:spacing w:after="113"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E5CC4"/>
    <w:pPr>
      <w:spacing w:after="113"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0E5CC4"/>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0E5CC4"/>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0E5CC4"/>
    <w:pPr>
      <w:spacing w:before="120"/>
    </w:pPr>
    <w:rPr>
      <w:rFonts w:asciiTheme="majorHAnsi" w:eastAsiaTheme="majorEastAsia" w:hAnsiTheme="majorHAnsi" w:cstheme="majorBidi"/>
      <w:b/>
      <w:bCs/>
      <w:sz w:val="24"/>
      <w:szCs w:val="24"/>
    </w:rPr>
  </w:style>
  <w:style w:type="paragraph" w:customStyle="1" w:styleId="LetterName">
    <w:name w:val="LetterName"/>
    <w:basedOn w:val="LetterBodyCopy"/>
    <w:uiPriority w:val="99"/>
    <w:rsid w:val="00CA3916"/>
    <w:pPr>
      <w:spacing w:before="0" w:after="0"/>
    </w:pPr>
    <w:rPr>
      <w:rFonts w:eastAsia="Times New Roman" w:cs="Times New Roman"/>
      <w:szCs w:val="20"/>
    </w:rPr>
  </w:style>
  <w:style w:type="paragraph" w:customStyle="1" w:styleId="LetterAddress">
    <w:name w:val="LetterAddress"/>
    <w:basedOn w:val="LetterBodyCopy"/>
    <w:uiPriority w:val="99"/>
    <w:rsid w:val="00CA3916"/>
    <w:pPr>
      <w:spacing w:before="0" w:after="0"/>
      <w:jc w:val="both"/>
    </w:pPr>
  </w:style>
  <w:style w:type="paragraph" w:customStyle="1" w:styleId="LetterCityStatePostcode">
    <w:name w:val="LetterCityStatePostcode"/>
    <w:basedOn w:val="LetterBodyCopy"/>
    <w:uiPriority w:val="99"/>
    <w:rsid w:val="00CA3916"/>
    <w:pPr>
      <w:spacing w:before="0" w:after="0"/>
    </w:pPr>
  </w:style>
  <w:style w:type="paragraph" w:customStyle="1" w:styleId="LetterCompany">
    <w:name w:val="LetterCompany"/>
    <w:basedOn w:val="LetterBodyCopy"/>
    <w:uiPriority w:val="99"/>
    <w:rsid w:val="00CA3916"/>
    <w:pPr>
      <w:spacing w:before="0" w:after="0"/>
    </w:pPr>
  </w:style>
  <w:style w:type="paragraph" w:customStyle="1" w:styleId="LetterDate">
    <w:name w:val="LetterDate"/>
    <w:basedOn w:val="LetterBodyCopy"/>
    <w:uiPriority w:val="99"/>
    <w:rsid w:val="00CA3916"/>
    <w:pPr>
      <w:spacing w:before="600" w:after="0"/>
    </w:pPr>
  </w:style>
  <w:style w:type="paragraph" w:customStyle="1" w:styleId="LetterRef">
    <w:name w:val="LetterRef"/>
    <w:basedOn w:val="LetterBodyCopy"/>
    <w:rsid w:val="00CA3916"/>
    <w:pPr>
      <w:spacing w:before="40" w:after="600" w:line="280" w:lineRule="atLeast"/>
    </w:pPr>
  </w:style>
  <w:style w:type="paragraph" w:customStyle="1" w:styleId="LetterSubject">
    <w:name w:val="LetterSubject"/>
    <w:basedOn w:val="LetterBodyCopy"/>
    <w:next w:val="Normal"/>
    <w:uiPriority w:val="99"/>
    <w:rsid w:val="00CA3916"/>
    <w:pPr>
      <w:tabs>
        <w:tab w:val="left" w:pos="4395"/>
        <w:tab w:val="left" w:pos="6946"/>
      </w:tabs>
      <w:spacing w:before="400" w:after="200" w:line="260" w:lineRule="exact"/>
    </w:pPr>
    <w:rPr>
      <w:rFonts w:eastAsia="Times New Roman" w:cs="Times New Roman"/>
      <w:b/>
      <w:caps/>
      <w:sz w:val="24"/>
      <w:szCs w:val="20"/>
    </w:rPr>
  </w:style>
  <w:style w:type="paragraph" w:customStyle="1" w:styleId="LetterTitle">
    <w:name w:val="LetterTitle"/>
    <w:basedOn w:val="LetterBodyCopy"/>
    <w:uiPriority w:val="99"/>
    <w:rsid w:val="00CA3916"/>
    <w:pPr>
      <w:spacing w:before="0" w:after="0"/>
    </w:pPr>
  </w:style>
  <w:style w:type="paragraph" w:customStyle="1" w:styleId="LetterConfidentiality">
    <w:name w:val="Letter Confidentiality"/>
    <w:basedOn w:val="LetterBodyCopy"/>
    <w:next w:val="LetterDate"/>
    <w:rsid w:val="00CA3916"/>
    <w:rPr>
      <w:rFonts w:eastAsia="Times New Roman" w:cs="Times New Roman"/>
      <w:caps/>
      <w:szCs w:val="24"/>
    </w:rPr>
  </w:style>
  <w:style w:type="paragraph" w:customStyle="1" w:styleId="LetterBodyCopy">
    <w:name w:val="Letter Body Copy"/>
    <w:basedOn w:val="Normal"/>
    <w:qFormat/>
    <w:rsid w:val="00CA3916"/>
    <w:pPr>
      <w:spacing w:before="120" w:after="120" w:line="280" w:lineRule="exact"/>
    </w:pPr>
  </w:style>
  <w:style w:type="paragraph" w:customStyle="1" w:styleId="SignatureBlock">
    <w:name w:val="Signature Block"/>
    <w:basedOn w:val="LetterBodyCopy"/>
    <w:qFormat/>
    <w:rsid w:val="00A76663"/>
    <w:pPr>
      <w:spacing w:before="0" w:after="0" w:line="240" w:lineRule="auto"/>
    </w:pPr>
  </w:style>
  <w:style w:type="paragraph" w:customStyle="1" w:styleId="OfficeSide">
    <w:name w:val="OfficeSide"/>
    <w:basedOn w:val="Normal"/>
    <w:rsid w:val="00464C4E"/>
    <w:pPr>
      <w:spacing w:after="0" w:line="200" w:lineRule="exact"/>
    </w:pPr>
    <w:rPr>
      <w:rFonts w:eastAsia="Times New Roman" w:cs="Times New Roman"/>
      <w:caps/>
      <w:sz w:val="14"/>
      <w:szCs w:val="20"/>
    </w:rPr>
  </w:style>
  <w:style w:type="paragraph" w:customStyle="1" w:styleId="HeaderAddress">
    <w:name w:val="HeaderAddress"/>
    <w:basedOn w:val="Normal"/>
    <w:rsid w:val="00FA378F"/>
    <w:pPr>
      <w:spacing w:after="0" w:line="240" w:lineRule="auto"/>
    </w:pPr>
    <w:rPr>
      <w:rFonts w:asciiTheme="minorHAnsi" w:eastAsia="Times New Roman" w:hAnsiTheme="minorHAnsi" w:cs="Times New Roman"/>
      <w:sz w:val="11"/>
      <w:szCs w:val="20"/>
    </w:rPr>
  </w:style>
  <w:style w:type="paragraph" w:customStyle="1" w:styleId="spacer-Shapes">
    <w:name w:val="spacer-Shapes"/>
    <w:basedOn w:val="spacer"/>
    <w:semiHidden/>
    <w:qFormat/>
    <w:rsid w:val="00DB373A"/>
  </w:style>
  <w:style w:type="paragraph" w:customStyle="1" w:styleId="Normal-nospace">
    <w:name w:val="Normal - no space"/>
    <w:basedOn w:val="Normal"/>
    <w:qFormat/>
    <w:rsid w:val="00DB373A"/>
    <w:pPr>
      <w:spacing w:after="0"/>
    </w:pPr>
  </w:style>
  <w:style w:type="paragraph" w:customStyle="1" w:styleId="App-Heading1">
    <w:name w:val="App - Heading 1"/>
    <w:basedOn w:val="Normal"/>
    <w:qFormat/>
    <w:rsid w:val="00DB373A"/>
    <w:pPr>
      <w:numPr>
        <w:numId w:val="8"/>
      </w:numPr>
      <w:spacing w:after="0" w:line="3200" w:lineRule="exact"/>
      <w:jc w:val="right"/>
    </w:pPr>
    <w:rPr>
      <w:rFonts w:ascii="Didot LT Std Headline" w:hAnsi="Didot LT Std Headline"/>
      <w:color w:val="FFFEFF"/>
      <w:sz w:val="320"/>
    </w:rPr>
  </w:style>
  <w:style w:type="paragraph" w:customStyle="1" w:styleId="App-Heading2">
    <w:name w:val="App - Heading 2"/>
    <w:basedOn w:val="Normal"/>
    <w:qFormat/>
    <w:rsid w:val="00DB373A"/>
    <w:pPr>
      <w:numPr>
        <w:ilvl w:val="1"/>
        <w:numId w:val="8"/>
      </w:numPr>
      <w:pBdr>
        <w:bottom w:val="single" w:sz="4" w:space="1" w:color="000100"/>
      </w:pBdr>
      <w:spacing w:after="216" w:line="280" w:lineRule="atLeast"/>
      <w:ind w:left="-17"/>
    </w:pPr>
    <w:rPr>
      <w:rFonts w:ascii="HelveticaNeueLT Std Cn" w:hAnsi="HelveticaNeueLT Std Cn"/>
      <w:sz w:val="28"/>
    </w:rPr>
  </w:style>
  <w:style w:type="paragraph" w:customStyle="1" w:styleId="rgb-Grey">
    <w:name w:val="rgb-Grey"/>
    <w:basedOn w:val="Header-CompanyName"/>
    <w:semiHidden/>
    <w:qFormat/>
    <w:rsid w:val="00476B83"/>
    <w:pPr>
      <w:jc w:val="left"/>
    </w:pPr>
    <w:rPr>
      <w:rFonts w:ascii="Arial Narrow" w:hAnsi="Arial Narrow"/>
      <w:color w:val="BEB6AF"/>
      <w:spacing w:val="0"/>
      <w:sz w:val="16"/>
    </w:rPr>
  </w:style>
  <w:style w:type="paragraph" w:customStyle="1" w:styleId="rgb-Purple">
    <w:name w:val="rgb-Purple"/>
    <w:basedOn w:val="Normal"/>
    <w:semiHidden/>
    <w:qFormat/>
    <w:rsid w:val="00643C59"/>
    <w:pPr>
      <w:spacing w:after="0" w:line="240" w:lineRule="auto"/>
    </w:pPr>
    <w:rPr>
      <w:color w:val="9D57A6"/>
    </w:rPr>
  </w:style>
  <w:style w:type="paragraph" w:customStyle="1" w:styleId="Headersmall">
    <w:name w:val="Header (small)"/>
    <w:basedOn w:val="Header"/>
    <w:qFormat/>
    <w:rsid w:val="00714B7F"/>
    <w:rPr>
      <w:noProof/>
      <w:sz w:val="4"/>
    </w:rPr>
  </w:style>
  <w:style w:type="paragraph" w:customStyle="1" w:styleId="tagcoverPage">
    <w:name w:val="tag_coverPage"/>
    <w:basedOn w:val="Normal"/>
    <w:qFormat/>
    <w:rsid w:val="004C263E"/>
    <w:rPr>
      <w:rFonts w:cs="Arial"/>
      <w:caps/>
      <w:sz w:val="4"/>
    </w:rPr>
  </w:style>
  <w:style w:type="paragraph" w:customStyle="1" w:styleId="IntroductionES">
    <w:name w:val="Introduction (ES)"/>
    <w:basedOn w:val="rgb-Grey"/>
    <w:qFormat/>
    <w:rsid w:val="00633C81"/>
    <w:pPr>
      <w:spacing w:after="460" w:line="300" w:lineRule="atLeast"/>
      <w:ind w:left="-2160"/>
      <w:contextualSpacing/>
    </w:pPr>
    <w:rPr>
      <w:i/>
      <w:spacing w:val="4"/>
      <w:sz w:val="24"/>
    </w:rPr>
  </w:style>
  <w:style w:type="paragraph" w:customStyle="1" w:styleId="Part-HeadingBanner">
    <w:name w:val="Part - Heading (Banner)"/>
    <w:basedOn w:val="Normal"/>
    <w:next w:val="Part-SubHeadBanner"/>
    <w:qFormat/>
    <w:rsid w:val="00874DB4"/>
    <w:pPr>
      <w:spacing w:after="0"/>
      <w:ind w:left="248"/>
    </w:pPr>
    <w:rPr>
      <w:caps/>
      <w:color w:val="FFFEFF"/>
      <w:spacing w:val="110"/>
      <w:sz w:val="38"/>
    </w:rPr>
  </w:style>
  <w:style w:type="paragraph" w:customStyle="1" w:styleId="tagexecBanner">
    <w:name w:val="tag_execBanner"/>
    <w:basedOn w:val="Normal"/>
    <w:qFormat/>
    <w:rsid w:val="00C52187"/>
    <w:pPr>
      <w:pageBreakBefore/>
      <w:spacing w:after="0" w:line="240" w:lineRule="auto"/>
    </w:pPr>
    <w:rPr>
      <w:sz w:val="4"/>
    </w:rPr>
  </w:style>
  <w:style w:type="paragraph" w:customStyle="1" w:styleId="Exec-HeadingBanner">
    <w:name w:val="Exec - Heading (Banner)"/>
    <w:basedOn w:val="Normal"/>
    <w:next w:val="Exec-SubHeadBanner"/>
    <w:qFormat/>
    <w:rsid w:val="00D4697B"/>
    <w:pPr>
      <w:spacing w:after="0"/>
      <w:ind w:left="248"/>
    </w:pPr>
    <w:rPr>
      <w:caps/>
      <w:color w:val="FFFEFF"/>
      <w:spacing w:val="110"/>
      <w:sz w:val="38"/>
    </w:rPr>
  </w:style>
  <w:style w:type="paragraph" w:customStyle="1" w:styleId="Exec-SubHeadBanner">
    <w:name w:val="Exec - SubHead (Banner)"/>
    <w:basedOn w:val="Exec-HeadingBanner"/>
    <w:qFormat/>
    <w:rsid w:val="00341438"/>
    <w:pPr>
      <w:numPr>
        <w:numId w:val="20"/>
      </w:numPr>
      <w:ind w:left="248"/>
    </w:pPr>
    <w:rPr>
      <w:color w:val="FFAE3B"/>
    </w:rPr>
  </w:style>
  <w:style w:type="paragraph" w:customStyle="1" w:styleId="Exec-Context">
    <w:name w:val="Exec - Context"/>
    <w:basedOn w:val="Normal"/>
    <w:semiHidden/>
    <w:qFormat/>
    <w:rsid w:val="00C52187"/>
    <w:pPr>
      <w:spacing w:after="0" w:line="240" w:lineRule="auto"/>
    </w:pPr>
    <w:rPr>
      <w:color w:val="9D57A6"/>
      <w:sz w:val="4"/>
    </w:rPr>
  </w:style>
  <w:style w:type="paragraph" w:customStyle="1" w:styleId="tagchapterBanner">
    <w:name w:val="tag_chapterBanner"/>
    <w:basedOn w:val="Normal"/>
    <w:qFormat/>
    <w:rsid w:val="00D6645F"/>
    <w:pPr>
      <w:keepNext/>
      <w:pageBreakBefore/>
      <w:spacing w:after="0" w:line="240" w:lineRule="auto"/>
    </w:pPr>
    <w:rPr>
      <w:sz w:val="4"/>
    </w:rPr>
  </w:style>
  <w:style w:type="paragraph" w:customStyle="1" w:styleId="BoxTextHeading">
    <w:name w:val="Box Text Heading"/>
    <w:basedOn w:val="Normal"/>
    <w:qFormat/>
    <w:rsid w:val="008B4DEF"/>
    <w:pPr>
      <w:keepNext/>
      <w:spacing w:after="61"/>
      <w:ind w:left="442"/>
    </w:pPr>
    <w:rPr>
      <w:b/>
      <w:sz w:val="20"/>
    </w:rPr>
  </w:style>
  <w:style w:type="paragraph" w:customStyle="1" w:styleId="Tablecolumnheadings">
    <w:name w:val="Table column headings"/>
    <w:basedOn w:val="Normal"/>
    <w:uiPriority w:val="3"/>
    <w:qFormat/>
    <w:rsid w:val="00336470"/>
    <w:pPr>
      <w:keepNext/>
      <w:spacing w:before="40" w:after="40"/>
    </w:pPr>
    <w:rPr>
      <w:b/>
      <w:color w:val="FFFEFF"/>
      <w:sz w:val="20"/>
    </w:rPr>
  </w:style>
  <w:style w:type="paragraph" w:customStyle="1" w:styleId="Tabletext">
    <w:name w:val="Table text"/>
    <w:basedOn w:val="Normal"/>
    <w:qFormat/>
    <w:rsid w:val="00CD10AE"/>
    <w:pPr>
      <w:spacing w:before="60" w:after="0"/>
      <w:ind w:right="60"/>
    </w:pPr>
    <w:rPr>
      <w:color w:val="000100"/>
      <w:sz w:val="20"/>
    </w:rPr>
  </w:style>
  <w:style w:type="paragraph" w:customStyle="1" w:styleId="Tablesideheading1">
    <w:name w:val="Table side heading 1"/>
    <w:basedOn w:val="Tabletext"/>
    <w:next w:val="Tabletext"/>
    <w:qFormat/>
    <w:rsid w:val="00605727"/>
    <w:rPr>
      <w:b/>
      <w:spacing w:val="3"/>
    </w:rPr>
  </w:style>
  <w:style w:type="paragraph" w:customStyle="1" w:styleId="SideNoteItalicRight">
    <w:name w:val="SideNote (Italic Right)"/>
    <w:basedOn w:val="rgb-Purple"/>
    <w:qFormat/>
    <w:rsid w:val="00AE1E44"/>
    <w:pPr>
      <w:spacing w:before="64" w:line="240" w:lineRule="atLeast"/>
      <w:contextualSpacing/>
      <w:jc w:val="right"/>
    </w:pPr>
    <w:rPr>
      <w:i/>
    </w:rPr>
  </w:style>
  <w:style w:type="paragraph" w:customStyle="1" w:styleId="Part-Number">
    <w:name w:val="Part - Number"/>
    <w:basedOn w:val="Normal"/>
    <w:rsid w:val="00D57FA7"/>
    <w:pPr>
      <w:keepNext/>
      <w:spacing w:after="0" w:line="3200" w:lineRule="exact"/>
      <w:jc w:val="right"/>
    </w:pPr>
    <w:rPr>
      <w:rFonts w:ascii="Bodoni MT" w:hAnsi="Bodoni MT"/>
      <w:color w:val="FFFEFF"/>
      <w:spacing w:val="-320"/>
      <w:sz w:val="200"/>
    </w:rPr>
  </w:style>
  <w:style w:type="paragraph" w:customStyle="1" w:styleId="tagpartBanner">
    <w:name w:val="tag_partBanner"/>
    <w:basedOn w:val="Normal"/>
    <w:qFormat/>
    <w:rsid w:val="00C52187"/>
    <w:pPr>
      <w:pageBreakBefore/>
      <w:spacing w:after="0" w:line="240" w:lineRule="auto"/>
    </w:pPr>
    <w:rPr>
      <w:sz w:val="4"/>
    </w:rPr>
  </w:style>
  <w:style w:type="paragraph" w:customStyle="1" w:styleId="Part-SubHeadBanner">
    <w:name w:val="Part - SubHead (Banner)"/>
    <w:basedOn w:val="Part-HeadingBanner"/>
    <w:qFormat/>
    <w:rsid w:val="00C52187"/>
    <w:rPr>
      <w:color w:val="FFAE3B"/>
    </w:rPr>
  </w:style>
  <w:style w:type="paragraph" w:customStyle="1" w:styleId="Chpt-HeadingBanner">
    <w:name w:val="Chpt - Heading (Banner)"/>
    <w:basedOn w:val="Normal"/>
    <w:qFormat/>
    <w:rsid w:val="00C52187"/>
    <w:pPr>
      <w:spacing w:after="0"/>
    </w:pPr>
    <w:rPr>
      <w:rFonts w:ascii="Novecento Book" w:hAnsi="Novecento Book"/>
      <w:color w:val="FFFEFF"/>
      <w:spacing w:val="110"/>
      <w:sz w:val="41"/>
    </w:rPr>
  </w:style>
  <w:style w:type="paragraph" w:customStyle="1" w:styleId="Partxx">
    <w:name w:val="Part xx"/>
    <w:basedOn w:val="Normal"/>
    <w:rsid w:val="00C52187"/>
    <w:pPr>
      <w:spacing w:after="0" w:line="240" w:lineRule="auto"/>
    </w:pPr>
    <w:rPr>
      <w:color w:val="9D57A6"/>
      <w:sz w:val="4"/>
    </w:rPr>
  </w:style>
  <w:style w:type="paragraph" w:customStyle="1" w:styleId="Chpt-Context">
    <w:name w:val="Chpt - Context"/>
    <w:basedOn w:val="rgb-Purple"/>
    <w:qFormat/>
    <w:rsid w:val="00B15C7C"/>
    <w:pPr>
      <w:keepNext/>
    </w:pPr>
    <w:rPr>
      <w:sz w:val="2"/>
    </w:rPr>
  </w:style>
  <w:style w:type="table" w:customStyle="1" w:styleId="TableGrid10">
    <w:name w:val="Table Grid1"/>
    <w:basedOn w:val="TableNormal"/>
    <w:next w:val="TableGrid"/>
    <w:uiPriority w:val="39"/>
    <w:rsid w:val="00C52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duction">
    <w:name w:val="Introduction"/>
    <w:basedOn w:val="Normal"/>
    <w:qFormat/>
    <w:rsid w:val="00633C81"/>
    <w:pPr>
      <w:tabs>
        <w:tab w:val="center" w:pos="4680"/>
        <w:tab w:val="right" w:pos="9360"/>
      </w:tabs>
      <w:spacing w:after="460" w:line="300" w:lineRule="atLeast"/>
      <w:ind w:left="-2160"/>
      <w:contextualSpacing/>
    </w:pPr>
    <w:rPr>
      <w:i/>
      <w:color w:val="BEB6AF"/>
      <w:spacing w:val="4"/>
      <w:sz w:val="24"/>
    </w:rPr>
  </w:style>
  <w:style w:type="paragraph" w:customStyle="1" w:styleId="tagappendixPart">
    <w:name w:val="tag_appendixPart"/>
    <w:basedOn w:val="Normal"/>
    <w:qFormat/>
    <w:rsid w:val="007D4C1E"/>
    <w:pPr>
      <w:pageBreakBefore/>
      <w:spacing w:after="0" w:line="240" w:lineRule="auto"/>
    </w:pPr>
    <w:rPr>
      <w:sz w:val="4"/>
    </w:rPr>
  </w:style>
  <w:style w:type="paragraph" w:customStyle="1" w:styleId="App-DividerHeading">
    <w:name w:val="App - Divider (Heading)"/>
    <w:basedOn w:val="Normal"/>
    <w:next w:val="App-DividerSubHeading"/>
    <w:qFormat/>
    <w:rsid w:val="00B762F8"/>
    <w:pPr>
      <w:spacing w:after="0"/>
      <w:ind w:left="248"/>
    </w:pPr>
    <w:rPr>
      <w:caps/>
      <w:color w:val="FFFEFF"/>
      <w:spacing w:val="110"/>
      <w:sz w:val="38"/>
    </w:rPr>
  </w:style>
  <w:style w:type="paragraph" w:customStyle="1" w:styleId="App-DividerSubHeading">
    <w:name w:val="App - Divider (Sub Heading)"/>
    <w:basedOn w:val="App-DividerHeading"/>
    <w:qFormat/>
    <w:rsid w:val="0064666E"/>
    <w:rPr>
      <w:color w:val="FFAE3B"/>
    </w:rPr>
  </w:style>
  <w:style w:type="paragraph" w:customStyle="1" w:styleId="App-Context">
    <w:name w:val="App - Context"/>
    <w:basedOn w:val="rgb-Purple"/>
    <w:qFormat/>
    <w:rsid w:val="00A27CD4"/>
    <w:rPr>
      <w:sz w:val="4"/>
    </w:rPr>
  </w:style>
  <w:style w:type="paragraph" w:customStyle="1" w:styleId="App-BannerHeading">
    <w:name w:val="App - Banner (Heading)"/>
    <w:basedOn w:val="Normal"/>
    <w:qFormat/>
    <w:rsid w:val="007D4C1E"/>
    <w:pPr>
      <w:spacing w:after="0"/>
    </w:pPr>
    <w:rPr>
      <w:rFonts w:ascii="Novecento Book" w:hAnsi="Novecento Book"/>
      <w:color w:val="FFFEFF"/>
      <w:spacing w:val="110"/>
      <w:sz w:val="41"/>
    </w:rPr>
  </w:style>
  <w:style w:type="paragraph" w:customStyle="1" w:styleId="tagappendixChapter">
    <w:name w:val="tag_appendixChapter"/>
    <w:basedOn w:val="Normal"/>
    <w:qFormat/>
    <w:rsid w:val="007D4C1E"/>
    <w:pPr>
      <w:pageBreakBefore/>
      <w:spacing w:after="0" w:line="240" w:lineRule="auto"/>
    </w:pPr>
    <w:rPr>
      <w:sz w:val="4"/>
    </w:rPr>
  </w:style>
  <w:style w:type="paragraph" w:customStyle="1" w:styleId="App-Chpt-Banner">
    <w:name w:val="App - Chpt - Banner"/>
    <w:basedOn w:val="Normal"/>
    <w:qFormat/>
    <w:rsid w:val="00492C75"/>
    <w:pPr>
      <w:pageBreakBefore/>
      <w:spacing w:after="0" w:line="240" w:lineRule="auto"/>
    </w:pPr>
    <w:rPr>
      <w:sz w:val="4"/>
    </w:rPr>
  </w:style>
  <w:style w:type="paragraph" w:customStyle="1" w:styleId="AbbrevorGlossaryHeading">
    <w:name w:val="Abbrev or Glossary Heading"/>
    <w:basedOn w:val="Normal"/>
    <w:next w:val="BodyText"/>
    <w:rsid w:val="00777894"/>
    <w:pPr>
      <w:pageBreakBefore/>
      <w:pBdr>
        <w:top w:val="single" w:sz="48" w:space="30" w:color="9D57A6"/>
        <w:left w:val="single" w:sz="48" w:space="4" w:color="9D57A6"/>
        <w:bottom w:val="single" w:sz="48" w:space="5" w:color="9D57A6"/>
        <w:right w:val="single" w:sz="48" w:space="4" w:color="9D57A6"/>
      </w:pBdr>
      <w:shd w:val="clear" w:color="auto" w:fill="9D57A6"/>
      <w:spacing w:after="60" w:line="420" w:lineRule="exact"/>
      <w:outlineLvl w:val="0"/>
    </w:pPr>
    <w:rPr>
      <w:rFonts w:ascii="Novecento Book" w:eastAsia="Times New Roman" w:hAnsi="Novecento Book" w:cs="Times New Roman"/>
      <w:color w:val="FFFFFF" w:themeColor="background1"/>
      <w:kern w:val="28"/>
      <w:sz w:val="38"/>
      <w:szCs w:val="38"/>
      <w:lang w:eastAsia="en-AU"/>
    </w:rPr>
  </w:style>
  <w:style w:type="paragraph" w:customStyle="1" w:styleId="tagcontactsPage-Front">
    <w:name w:val="tag_contactsPage-Front"/>
    <w:basedOn w:val="CpContactDetails"/>
    <w:qFormat/>
    <w:rsid w:val="00ED603F"/>
  </w:style>
  <w:style w:type="paragraph" w:customStyle="1" w:styleId="tagcontactsPage-Back">
    <w:name w:val="tag_contactsPage-Back"/>
    <w:basedOn w:val="CpContactDetails"/>
    <w:qFormat/>
    <w:rsid w:val="006209A6"/>
  </w:style>
  <w:style w:type="paragraph" w:customStyle="1" w:styleId="LetterHeading1">
    <w:name w:val="Letter Heading 1"/>
    <w:next w:val="BodyText"/>
    <w:uiPriority w:val="7"/>
    <w:qFormat/>
    <w:rsid w:val="001A5FC3"/>
    <w:pPr>
      <w:keepNext/>
      <w:spacing w:before="120" w:after="120" w:line="280" w:lineRule="exact"/>
    </w:pPr>
    <w:rPr>
      <w:rFonts w:ascii="Arial Narrow" w:eastAsia="Times New Roman" w:hAnsi="Arial Narrow" w:cs="Times New Roman"/>
      <w:b/>
      <w:szCs w:val="36"/>
      <w:lang w:val="en-AU" w:eastAsia="en-AU"/>
    </w:rPr>
  </w:style>
  <w:style w:type="paragraph" w:customStyle="1" w:styleId="LetterHeading2">
    <w:name w:val="Letter Heading 2"/>
    <w:basedOn w:val="LetterHeading1"/>
    <w:next w:val="BodyText"/>
    <w:uiPriority w:val="7"/>
    <w:qFormat/>
    <w:rsid w:val="001A5FC3"/>
    <w:rPr>
      <w:i/>
      <w:szCs w:val="28"/>
    </w:rPr>
  </w:style>
  <w:style w:type="paragraph" w:customStyle="1" w:styleId="LetterHeading3">
    <w:name w:val="Letter Heading 3"/>
    <w:basedOn w:val="LetterHeading2"/>
    <w:next w:val="BodyText"/>
    <w:uiPriority w:val="7"/>
    <w:qFormat/>
    <w:rsid w:val="0042553A"/>
    <w:rPr>
      <w:b w:val="0"/>
      <w:szCs w:val="27"/>
    </w:rPr>
  </w:style>
  <w:style w:type="paragraph" w:customStyle="1" w:styleId="BoxListBullet2">
    <w:name w:val="Box List Bullet 2"/>
    <w:basedOn w:val="Normal"/>
    <w:qFormat/>
    <w:rsid w:val="005F68B2"/>
    <w:pPr>
      <w:keepNext/>
      <w:numPr>
        <w:ilvl w:val="1"/>
        <w:numId w:val="23"/>
      </w:numPr>
      <w:spacing w:after="0"/>
      <w:contextualSpacing/>
    </w:pPr>
    <w:rPr>
      <w:sz w:val="20"/>
    </w:rPr>
  </w:style>
  <w:style w:type="paragraph" w:customStyle="1" w:styleId="BoxListBullet3">
    <w:name w:val="Box List Bullet 3"/>
    <w:basedOn w:val="Normal"/>
    <w:qFormat/>
    <w:rsid w:val="005F68B2"/>
    <w:pPr>
      <w:keepNext/>
      <w:numPr>
        <w:ilvl w:val="2"/>
        <w:numId w:val="23"/>
      </w:numPr>
      <w:spacing w:after="60"/>
      <w:contextualSpacing/>
    </w:pPr>
    <w:rPr>
      <w:sz w:val="20"/>
    </w:rPr>
  </w:style>
  <w:style w:type="numbering" w:customStyle="1" w:styleId="aaReportListBullets">
    <w:name w:val="aa Report List Bullets"/>
    <w:uiPriority w:val="99"/>
    <w:rsid w:val="009216E6"/>
    <w:pPr>
      <w:numPr>
        <w:numId w:val="13"/>
      </w:numPr>
    </w:pPr>
  </w:style>
  <w:style w:type="paragraph" w:customStyle="1" w:styleId="BoxSideHeading1">
    <w:name w:val="Box Side Heading 1"/>
    <w:basedOn w:val="BoxText"/>
    <w:next w:val="BoxText"/>
    <w:qFormat/>
    <w:rsid w:val="00630F01"/>
    <w:pPr>
      <w:spacing w:before="0"/>
    </w:pPr>
    <w:rPr>
      <w:b/>
      <w:i/>
    </w:rPr>
  </w:style>
  <w:style w:type="paragraph" w:customStyle="1" w:styleId="BoxSideHeading2">
    <w:name w:val="Box Side Heading 2"/>
    <w:basedOn w:val="BoxText"/>
    <w:next w:val="BoxText"/>
    <w:qFormat/>
    <w:rsid w:val="00630F01"/>
    <w:pPr>
      <w:spacing w:before="0"/>
    </w:pPr>
    <w:rPr>
      <w:i/>
    </w:rPr>
  </w:style>
  <w:style w:type="paragraph" w:customStyle="1" w:styleId="BoxListNumber">
    <w:name w:val="Box List Number"/>
    <w:basedOn w:val="Normal"/>
    <w:qFormat/>
    <w:rsid w:val="005F68B2"/>
    <w:pPr>
      <w:keepNext/>
      <w:numPr>
        <w:numId w:val="33"/>
      </w:numPr>
      <w:spacing w:before="60" w:after="60"/>
      <w:contextualSpacing/>
    </w:pPr>
    <w:rPr>
      <w:sz w:val="20"/>
    </w:rPr>
  </w:style>
  <w:style w:type="paragraph" w:customStyle="1" w:styleId="BoxListNumber2">
    <w:name w:val="Box List Number 2"/>
    <w:basedOn w:val="BoxText"/>
    <w:qFormat/>
    <w:rsid w:val="008D2B4E"/>
    <w:pPr>
      <w:numPr>
        <w:ilvl w:val="1"/>
        <w:numId w:val="33"/>
      </w:numPr>
      <w:spacing w:after="0"/>
      <w:contextualSpacing/>
    </w:pPr>
  </w:style>
  <w:style w:type="paragraph" w:customStyle="1" w:styleId="BoxListNumber3">
    <w:name w:val="Box List Number 3"/>
    <w:basedOn w:val="BoxText"/>
    <w:qFormat/>
    <w:rsid w:val="000A05D0"/>
    <w:pPr>
      <w:numPr>
        <w:ilvl w:val="2"/>
        <w:numId w:val="33"/>
      </w:numPr>
      <w:spacing w:before="0"/>
      <w:contextualSpacing/>
    </w:pPr>
  </w:style>
  <w:style w:type="numbering" w:customStyle="1" w:styleId="BoxList">
    <w:name w:val="Box List"/>
    <w:uiPriority w:val="99"/>
    <w:rsid w:val="000A05D0"/>
    <w:pPr>
      <w:numPr>
        <w:numId w:val="9"/>
      </w:numPr>
    </w:pPr>
  </w:style>
  <w:style w:type="paragraph" w:customStyle="1" w:styleId="Figure">
    <w:name w:val="Figure"/>
    <w:basedOn w:val="Normal-nospace"/>
    <w:qFormat/>
    <w:rsid w:val="000A72F3"/>
    <w:pPr>
      <w:keepNext/>
      <w:spacing w:line="240" w:lineRule="auto"/>
      <w:jc w:val="center"/>
    </w:pPr>
    <w:rPr>
      <w:sz w:val="16"/>
    </w:rPr>
  </w:style>
  <w:style w:type="paragraph" w:customStyle="1" w:styleId="Note">
    <w:name w:val="Note"/>
    <w:next w:val="BodyText"/>
    <w:rsid w:val="00FA774D"/>
    <w:pPr>
      <w:keepNext/>
      <w:keepLines/>
      <w:spacing w:before="40" w:after="0" w:line="180" w:lineRule="exact"/>
    </w:pPr>
    <w:rPr>
      <w:rFonts w:ascii="Arial Narrow" w:eastAsia="Times New Roman" w:hAnsi="Arial Narrow" w:cs="Times New Roman"/>
      <w:sz w:val="14"/>
      <w:szCs w:val="24"/>
      <w:lang w:val="en-AU"/>
    </w:rPr>
  </w:style>
  <w:style w:type="character" w:customStyle="1" w:styleId="Notelabel">
    <w:name w:val="Note label"/>
    <w:basedOn w:val="DefaultParagraphFont"/>
    <w:rsid w:val="00F92CF4"/>
    <w:rPr>
      <w:rFonts w:ascii="Arial" w:hAnsi="Arial"/>
      <w:b/>
      <w:color w:val="auto"/>
      <w:vertAlign w:val="superscript"/>
    </w:rPr>
  </w:style>
  <w:style w:type="paragraph" w:customStyle="1" w:styleId="PullOutTitle">
    <w:name w:val="PullOut Title"/>
    <w:basedOn w:val="Normal-nospace"/>
    <w:qFormat/>
    <w:rsid w:val="00A36136"/>
    <w:rPr>
      <w:b/>
    </w:rPr>
  </w:style>
  <w:style w:type="paragraph" w:customStyle="1" w:styleId="Table-PulloutText">
    <w:name w:val="Table - Pullout Text"/>
    <w:basedOn w:val="rgb-Purple"/>
    <w:qFormat/>
    <w:rsid w:val="00602084"/>
    <w:pPr>
      <w:spacing w:before="64" w:line="240" w:lineRule="atLeast"/>
      <w:contextualSpacing/>
      <w:jc w:val="right"/>
    </w:pPr>
    <w:rPr>
      <w:rFonts w:ascii="Helvetica Neue" w:hAnsi="Helvetica Neue"/>
    </w:rPr>
  </w:style>
  <w:style w:type="paragraph" w:customStyle="1" w:styleId="Tableunitsrow">
    <w:name w:val="Table units row"/>
    <w:basedOn w:val="Tabletext"/>
    <w:uiPriority w:val="3"/>
    <w:qFormat/>
    <w:rsid w:val="0023774C"/>
  </w:style>
  <w:style w:type="paragraph" w:customStyle="1" w:styleId="Tablelistbullet">
    <w:name w:val="Table list bullet"/>
    <w:basedOn w:val="Tabletext"/>
    <w:qFormat/>
    <w:rsid w:val="00CD10AE"/>
    <w:pPr>
      <w:numPr>
        <w:numId w:val="32"/>
      </w:numPr>
    </w:pPr>
  </w:style>
  <w:style w:type="paragraph" w:customStyle="1" w:styleId="Tablelistbullet2">
    <w:name w:val="Table list bullet 2"/>
    <w:basedOn w:val="Tablelistbullet"/>
    <w:qFormat/>
    <w:rsid w:val="00CD10AE"/>
    <w:pPr>
      <w:numPr>
        <w:ilvl w:val="1"/>
      </w:numPr>
      <w:spacing w:before="0"/>
    </w:pPr>
  </w:style>
  <w:style w:type="paragraph" w:customStyle="1" w:styleId="Tablelistbullet3">
    <w:name w:val="Table list bullet 3"/>
    <w:basedOn w:val="Tabletext"/>
    <w:qFormat/>
    <w:rsid w:val="00CD10AE"/>
    <w:pPr>
      <w:numPr>
        <w:ilvl w:val="2"/>
        <w:numId w:val="32"/>
      </w:numPr>
      <w:spacing w:before="0"/>
    </w:pPr>
  </w:style>
  <w:style w:type="numbering" w:customStyle="1" w:styleId="aaTableListBullets">
    <w:name w:val="aa Table List Bullets"/>
    <w:uiPriority w:val="99"/>
    <w:rsid w:val="0065074D"/>
    <w:pPr>
      <w:numPr>
        <w:numId w:val="10"/>
      </w:numPr>
    </w:pPr>
  </w:style>
  <w:style w:type="paragraph" w:customStyle="1" w:styleId="Tablelistnumber">
    <w:name w:val="Table list number"/>
    <w:basedOn w:val="Tabletext"/>
    <w:qFormat/>
    <w:rsid w:val="00B16391"/>
    <w:pPr>
      <w:numPr>
        <w:numId w:val="11"/>
      </w:numPr>
    </w:pPr>
  </w:style>
  <w:style w:type="paragraph" w:customStyle="1" w:styleId="Tablelistnumber2">
    <w:name w:val="Table list number 2"/>
    <w:basedOn w:val="Tabletext"/>
    <w:qFormat/>
    <w:rsid w:val="00605727"/>
    <w:pPr>
      <w:numPr>
        <w:ilvl w:val="1"/>
        <w:numId w:val="11"/>
      </w:numPr>
      <w:spacing w:before="0"/>
    </w:pPr>
  </w:style>
  <w:style w:type="paragraph" w:customStyle="1" w:styleId="Tablelistnumber3">
    <w:name w:val="Table list number 3"/>
    <w:basedOn w:val="Tabletext"/>
    <w:qFormat/>
    <w:rsid w:val="00CD10AE"/>
    <w:pPr>
      <w:numPr>
        <w:ilvl w:val="2"/>
        <w:numId w:val="11"/>
      </w:numPr>
      <w:spacing w:before="0"/>
    </w:pPr>
  </w:style>
  <w:style w:type="numbering" w:customStyle="1" w:styleId="aaTableListNumbers">
    <w:name w:val="aa Table List Numbers"/>
    <w:uiPriority w:val="99"/>
    <w:rsid w:val="00802E41"/>
    <w:pPr>
      <w:numPr>
        <w:numId w:val="11"/>
      </w:numPr>
    </w:pPr>
  </w:style>
  <w:style w:type="numbering" w:customStyle="1" w:styleId="BoxListBullets">
    <w:name w:val="Box List Bullets"/>
    <w:uiPriority w:val="99"/>
    <w:rsid w:val="00943684"/>
    <w:pPr>
      <w:numPr>
        <w:numId w:val="12"/>
      </w:numPr>
    </w:pPr>
  </w:style>
  <w:style w:type="table" w:customStyle="1" w:styleId="AcilAllenTable">
    <w:name w:val="Acil Allen Table"/>
    <w:basedOn w:val="TableNormal"/>
    <w:uiPriority w:val="99"/>
    <w:rsid w:val="003F3EB5"/>
    <w:pPr>
      <w:spacing w:after="0" w:line="240" w:lineRule="atLeast"/>
    </w:pPr>
    <w:rPr>
      <w:rFonts w:ascii="HelveticaNeueLT Std Lt Cn" w:hAnsi="HelveticaNeueLT Std Lt Cn"/>
      <w:sz w:val="20"/>
    </w:rPr>
    <w:tblPr>
      <w:tblBorders>
        <w:top w:val="single" w:sz="4" w:space="0" w:color="000100"/>
        <w:bottom w:val="single" w:sz="4" w:space="0" w:color="000100"/>
        <w:insideH w:val="single" w:sz="4" w:space="0" w:color="000100"/>
      </w:tblBorders>
      <w:tblCellMar>
        <w:left w:w="0" w:type="dxa"/>
        <w:right w:w="0" w:type="dxa"/>
      </w:tblCellMar>
    </w:tblPr>
    <w:tblStylePr w:type="firstRow">
      <w:pPr>
        <w:wordWrap/>
        <w:spacing w:beforeLines="0" w:before="0" w:beforeAutospacing="0" w:afterLines="0" w:after="0" w:afterAutospacing="0" w:line="240" w:lineRule="atLeast"/>
        <w:ind w:leftChars="0" w:left="0" w:rightChars="0" w:right="0" w:firstLineChars="0" w:firstLine="0"/>
        <w:contextualSpacing/>
        <w:mirrorIndents w:val="0"/>
        <w:jc w:val="left"/>
      </w:pPr>
      <w:rPr>
        <w:rFonts w:ascii="HelveticaNeueLT Std Cn" w:hAnsi="HelveticaNeueLT Std Cn"/>
        <w:color w:val="FFFEFF"/>
      </w:rPr>
      <w:tblPr/>
      <w:tcPr>
        <w:tcBorders>
          <w:top w:val="nil"/>
          <w:left w:val="nil"/>
          <w:bottom w:val="nil"/>
          <w:right w:val="nil"/>
          <w:insideH w:val="nil"/>
          <w:insideV w:val="nil"/>
          <w:tl2br w:val="nil"/>
          <w:tr2bl w:val="nil"/>
        </w:tcBorders>
        <w:shd w:val="clear" w:color="auto" w:fill="9757A6"/>
      </w:tcPr>
    </w:tblStylePr>
    <w:tblStylePr w:type="lastRow">
      <w:pPr>
        <w:wordWrap/>
        <w:spacing w:beforeLines="0" w:before="0" w:beforeAutospacing="0" w:afterLines="0" w:after="0" w:afterAutospacing="0" w:line="240" w:lineRule="atLeast"/>
      </w:pPr>
      <w:rPr>
        <w:rFonts w:ascii="Arial Bold" w:hAnsi="Arial Bold"/>
        <w:sz w:val="20"/>
      </w:rPr>
    </w:tblStylePr>
  </w:style>
  <w:style w:type="paragraph" w:customStyle="1" w:styleId="Headingglossary">
    <w:name w:val="Heading (glossary)"/>
    <w:basedOn w:val="Chpt-HeadingBanner"/>
    <w:qFormat/>
    <w:rsid w:val="00E16C89"/>
    <w:pPr>
      <w:ind w:left="248"/>
    </w:pPr>
    <w:rPr>
      <w:rFonts w:ascii="Arial Narrow" w:hAnsi="Arial Narrow"/>
      <w:caps/>
      <w:sz w:val="38"/>
    </w:rPr>
  </w:style>
  <w:style w:type="paragraph" w:customStyle="1" w:styleId="Abbrev-Context">
    <w:name w:val="Abbrev - Context"/>
    <w:basedOn w:val="Chpt-Context"/>
    <w:qFormat/>
    <w:rsid w:val="00572767"/>
  </w:style>
  <w:style w:type="paragraph" w:customStyle="1" w:styleId="Heading2nonumber">
    <w:name w:val="Heading 2 (no number)"/>
    <w:basedOn w:val="Normal"/>
    <w:next w:val="BodyText"/>
    <w:qFormat/>
    <w:rsid w:val="00A93E8B"/>
    <w:pPr>
      <w:keepNext/>
      <w:numPr>
        <w:ilvl w:val="1"/>
        <w:numId w:val="20"/>
      </w:numPr>
      <w:pBdr>
        <w:bottom w:val="single" w:sz="4" w:space="1" w:color="auto"/>
      </w:pBdr>
      <w:spacing w:before="240" w:after="216" w:line="280" w:lineRule="atLeast"/>
      <w:outlineLvl w:val="1"/>
    </w:pPr>
    <w:rPr>
      <w:b/>
      <w:sz w:val="28"/>
    </w:rPr>
  </w:style>
  <w:style w:type="paragraph" w:customStyle="1" w:styleId="Heading3nonumber">
    <w:name w:val="Heading 3 (no number)"/>
    <w:basedOn w:val="BodyText"/>
    <w:next w:val="BodyText"/>
    <w:qFormat/>
    <w:rsid w:val="00A93E8B"/>
    <w:pPr>
      <w:keepNext/>
      <w:keepLines/>
      <w:numPr>
        <w:ilvl w:val="2"/>
        <w:numId w:val="20"/>
      </w:numPr>
      <w:pBdr>
        <w:bottom w:val="single" w:sz="4" w:space="1" w:color="auto"/>
      </w:pBdr>
      <w:spacing w:before="240" w:after="48"/>
      <w:outlineLvl w:val="2"/>
    </w:pPr>
    <w:rPr>
      <w:b/>
    </w:rPr>
  </w:style>
  <w:style w:type="numbering" w:customStyle="1" w:styleId="aaReportListNumber">
    <w:name w:val="aa Report List Number"/>
    <w:uiPriority w:val="99"/>
    <w:rsid w:val="00E81A3E"/>
    <w:pPr>
      <w:numPr>
        <w:numId w:val="14"/>
      </w:numPr>
    </w:pPr>
  </w:style>
  <w:style w:type="paragraph" w:customStyle="1" w:styleId="Heading8nonumber">
    <w:name w:val="Heading 8 (no number)"/>
    <w:basedOn w:val="Normal"/>
    <w:next w:val="BodyText"/>
    <w:qFormat/>
    <w:rsid w:val="00A93E8B"/>
    <w:pPr>
      <w:keepNext/>
      <w:keepLines/>
      <w:pBdr>
        <w:bottom w:val="single" w:sz="4" w:space="1" w:color="auto"/>
      </w:pBdr>
      <w:spacing w:before="240" w:after="216" w:line="280" w:lineRule="atLeast"/>
      <w:outlineLvl w:val="1"/>
    </w:pPr>
    <w:rPr>
      <w:b/>
      <w:sz w:val="28"/>
    </w:rPr>
  </w:style>
  <w:style w:type="paragraph" w:customStyle="1" w:styleId="Heading9nonumber">
    <w:name w:val="Heading 9 (no number)"/>
    <w:basedOn w:val="Normal"/>
    <w:next w:val="BodyText"/>
    <w:qFormat/>
    <w:rsid w:val="00A93E8B"/>
    <w:pPr>
      <w:keepNext/>
      <w:keepLines/>
      <w:pBdr>
        <w:bottom w:val="single" w:sz="4" w:space="1" w:color="auto"/>
      </w:pBdr>
      <w:spacing w:before="240" w:after="48"/>
      <w:outlineLvl w:val="2"/>
    </w:pPr>
    <w:rPr>
      <w:b/>
      <w:spacing w:val="3"/>
    </w:rPr>
  </w:style>
  <w:style w:type="paragraph" w:customStyle="1" w:styleId="Heading10nonumber">
    <w:name w:val="Heading 10 (no number)"/>
    <w:basedOn w:val="Normal"/>
    <w:next w:val="BodyText"/>
    <w:qFormat/>
    <w:rsid w:val="00F87161"/>
    <w:pPr>
      <w:keepNext/>
      <w:keepLines/>
      <w:spacing w:before="240" w:after="64"/>
    </w:pPr>
    <w:rPr>
      <w:b/>
      <w:spacing w:val="-1"/>
    </w:rPr>
  </w:style>
  <w:style w:type="paragraph" w:customStyle="1" w:styleId="Heading11nonumber">
    <w:name w:val="Heading 11 (no number)"/>
    <w:basedOn w:val="Normal"/>
    <w:next w:val="BodyText"/>
    <w:qFormat/>
    <w:rsid w:val="00F87161"/>
    <w:pPr>
      <w:keepNext/>
      <w:spacing w:before="240" w:after="89"/>
    </w:pPr>
    <w:rPr>
      <w:b/>
      <w:i/>
      <w:spacing w:val="3"/>
    </w:rPr>
  </w:style>
  <w:style w:type="paragraph" w:customStyle="1" w:styleId="SideNoteItalicLeft">
    <w:name w:val="SideNote (Italic Left)"/>
    <w:basedOn w:val="SideNoteItalicRight"/>
    <w:qFormat/>
    <w:rsid w:val="000905CE"/>
    <w:pPr>
      <w:jc w:val="left"/>
    </w:pPr>
  </w:style>
  <w:style w:type="paragraph" w:customStyle="1" w:styleId="SideNoteRegularLeft">
    <w:name w:val="SideNote (Regular Left)"/>
    <w:basedOn w:val="rgb-Purple"/>
    <w:qFormat/>
    <w:rsid w:val="008B6714"/>
    <w:pPr>
      <w:spacing w:before="64" w:line="240" w:lineRule="atLeast"/>
      <w:contextualSpacing/>
    </w:pPr>
  </w:style>
  <w:style w:type="paragraph" w:customStyle="1" w:styleId="SideNoteRegularRight">
    <w:name w:val="SideNote (Regular Right)"/>
    <w:basedOn w:val="SideNoteRegularLeft"/>
    <w:qFormat/>
    <w:rsid w:val="00F73BBB"/>
    <w:pPr>
      <w:jc w:val="right"/>
    </w:pPr>
  </w:style>
  <w:style w:type="paragraph" w:customStyle="1" w:styleId="SideNoteDash">
    <w:name w:val="SideNote Dash"/>
    <w:basedOn w:val="SideNoteRegularLeft"/>
    <w:qFormat/>
    <w:rsid w:val="009B1E82"/>
    <w:pPr>
      <w:numPr>
        <w:numId w:val="36"/>
      </w:numPr>
    </w:pPr>
  </w:style>
  <w:style w:type="numbering" w:customStyle="1" w:styleId="aaSideNotesBullets">
    <w:name w:val="aa SideNotes Bullets"/>
    <w:uiPriority w:val="99"/>
    <w:rsid w:val="009B1E82"/>
    <w:pPr>
      <w:numPr>
        <w:numId w:val="15"/>
      </w:numPr>
    </w:pPr>
  </w:style>
  <w:style w:type="paragraph" w:customStyle="1" w:styleId="SideNoteBullet">
    <w:name w:val="SideNote Bullet"/>
    <w:basedOn w:val="SideNoteRegularLeft"/>
    <w:rsid w:val="00755631"/>
    <w:pPr>
      <w:numPr>
        <w:ilvl w:val="1"/>
        <w:numId w:val="36"/>
      </w:numPr>
      <w:spacing w:before="0" w:after="64"/>
    </w:pPr>
  </w:style>
  <w:style w:type="numbering" w:customStyle="1" w:styleId="aaReportHeadings">
    <w:name w:val="aa Report Headings"/>
    <w:uiPriority w:val="99"/>
    <w:rsid w:val="00CB4D06"/>
    <w:pPr>
      <w:numPr>
        <w:numId w:val="16"/>
      </w:numPr>
    </w:pPr>
  </w:style>
  <w:style w:type="paragraph" w:customStyle="1" w:styleId="HeadingChapter">
    <w:name w:val="Heading (Chapter)"/>
    <w:basedOn w:val="Normal-nospace"/>
    <w:qFormat/>
    <w:rsid w:val="00C05BFC"/>
    <w:pPr>
      <w:spacing w:line="3200" w:lineRule="exact"/>
      <w:ind w:left="216"/>
      <w:jc w:val="right"/>
    </w:pPr>
    <w:rPr>
      <w:rFonts w:ascii="Bodoni MT" w:hAnsi="Bodoni MT"/>
      <w:noProof/>
      <w:color w:val="FFFEFF"/>
      <w:spacing w:val="-240"/>
      <w:sz w:val="330"/>
    </w:rPr>
  </w:style>
  <w:style w:type="numbering" w:customStyle="1" w:styleId="TOCList">
    <w:name w:val="TOC List"/>
    <w:uiPriority w:val="99"/>
    <w:rsid w:val="006E1EF5"/>
    <w:pPr>
      <w:numPr>
        <w:numId w:val="17"/>
      </w:numPr>
    </w:pPr>
  </w:style>
  <w:style w:type="paragraph" w:customStyle="1" w:styleId="HeadingAppendix">
    <w:name w:val="Heading (Appendix)"/>
    <w:basedOn w:val="BodyText"/>
    <w:qFormat/>
    <w:rsid w:val="00B30D11"/>
    <w:pPr>
      <w:spacing w:line="3200" w:lineRule="exact"/>
      <w:ind w:left="216" w:firstLine="72"/>
      <w:jc w:val="right"/>
    </w:pPr>
    <w:rPr>
      <w:rFonts w:ascii="Bodoni MT" w:hAnsi="Bodoni MT"/>
      <w:noProof/>
      <w:color w:val="FFFEFF"/>
      <w:spacing w:val="-160"/>
      <w:sz w:val="330"/>
    </w:rPr>
  </w:style>
  <w:style w:type="numbering" w:customStyle="1" w:styleId="aaAppendixNumbering">
    <w:name w:val="aa Appendix Numbering"/>
    <w:uiPriority w:val="99"/>
    <w:rsid w:val="00C16703"/>
    <w:pPr>
      <w:numPr>
        <w:numId w:val="18"/>
      </w:numPr>
    </w:pPr>
  </w:style>
  <w:style w:type="paragraph" w:customStyle="1" w:styleId="Heading4nonumber">
    <w:name w:val="Heading 4 (no number)"/>
    <w:basedOn w:val="Normal"/>
    <w:next w:val="BodyText"/>
    <w:qFormat/>
    <w:rsid w:val="004F0A14"/>
    <w:pPr>
      <w:keepNext/>
      <w:keepLines/>
      <w:numPr>
        <w:ilvl w:val="3"/>
        <w:numId w:val="20"/>
      </w:numPr>
      <w:spacing w:before="240" w:after="64"/>
      <w:outlineLvl w:val="3"/>
    </w:pPr>
    <w:rPr>
      <w:b/>
      <w:color w:val="000100"/>
      <w:spacing w:val="-1"/>
    </w:rPr>
  </w:style>
  <w:style w:type="paragraph" w:customStyle="1" w:styleId="Heading5nonumber">
    <w:name w:val="Heading 5 (no number)"/>
    <w:basedOn w:val="Normal"/>
    <w:next w:val="BodyText"/>
    <w:qFormat/>
    <w:rsid w:val="004F0A14"/>
    <w:pPr>
      <w:keepNext/>
      <w:keepLines/>
      <w:numPr>
        <w:ilvl w:val="4"/>
        <w:numId w:val="20"/>
      </w:numPr>
      <w:spacing w:before="240" w:after="89"/>
      <w:outlineLvl w:val="4"/>
    </w:pPr>
    <w:rPr>
      <w:b/>
      <w:i/>
      <w:color w:val="000100"/>
      <w:spacing w:val="3"/>
    </w:rPr>
  </w:style>
  <w:style w:type="paragraph" w:customStyle="1" w:styleId="Heading6nonumber">
    <w:name w:val="Heading 6 (no number)"/>
    <w:basedOn w:val="Normal"/>
    <w:next w:val="BodyText"/>
    <w:qFormat/>
    <w:rsid w:val="004F0A14"/>
    <w:pPr>
      <w:keepNext/>
      <w:numPr>
        <w:ilvl w:val="5"/>
        <w:numId w:val="20"/>
      </w:numPr>
      <w:spacing w:before="240" w:after="89"/>
      <w:outlineLvl w:val="5"/>
    </w:pPr>
    <w:rPr>
      <w:b/>
      <w:i/>
      <w:color w:val="808080" w:themeColor="background1" w:themeShade="80"/>
      <w:spacing w:val="3"/>
    </w:rPr>
  </w:style>
  <w:style w:type="numbering" w:customStyle="1" w:styleId="aaHeadingnonumberList">
    <w:name w:val="aa Heading (no number) List"/>
    <w:uiPriority w:val="99"/>
    <w:rsid w:val="0084499E"/>
    <w:pPr>
      <w:numPr>
        <w:numId w:val="19"/>
      </w:numPr>
    </w:pPr>
  </w:style>
  <w:style w:type="paragraph" w:customStyle="1" w:styleId="TOCHeadingwide">
    <w:name w:val="TOC Heading (wide)"/>
    <w:basedOn w:val="TOCHeading"/>
    <w:qFormat/>
    <w:rsid w:val="00E6543F"/>
  </w:style>
  <w:style w:type="paragraph" w:customStyle="1" w:styleId="Headingbibliography">
    <w:name w:val="Heading (bibliography)"/>
    <w:basedOn w:val="Chpt-HeadingBanner"/>
    <w:qFormat/>
    <w:rsid w:val="00874DB4"/>
    <w:pPr>
      <w:keepNext/>
      <w:ind w:left="216"/>
    </w:pPr>
    <w:rPr>
      <w:rFonts w:ascii="Arial Narrow" w:hAnsi="Arial Narrow"/>
      <w:caps/>
      <w:sz w:val="38"/>
    </w:rPr>
  </w:style>
  <w:style w:type="paragraph" w:customStyle="1" w:styleId="BoxQuote">
    <w:name w:val="Box Quote"/>
    <w:basedOn w:val="BoxText"/>
    <w:qFormat/>
    <w:rsid w:val="008D2B4E"/>
    <w:pPr>
      <w:spacing w:before="0" w:after="0" w:line="240" w:lineRule="auto"/>
      <w:ind w:left="648"/>
    </w:pPr>
    <w:rPr>
      <w:i/>
      <w:color w:val="595959" w:themeColor="text1" w:themeTint="A6"/>
      <w:sz w:val="18"/>
    </w:rPr>
  </w:style>
  <w:style w:type="paragraph" w:customStyle="1" w:styleId="BoxQuoteListBullet">
    <w:name w:val="Box Quote List Bullet"/>
    <w:basedOn w:val="Normal-nospace"/>
    <w:qFormat/>
    <w:rsid w:val="005F68B2"/>
    <w:pPr>
      <w:numPr>
        <w:numId w:val="24"/>
      </w:numPr>
      <w:spacing w:after="60" w:line="240" w:lineRule="auto"/>
      <w:ind w:left="1008" w:right="400"/>
      <w:contextualSpacing/>
    </w:pPr>
    <w:rPr>
      <w:i/>
      <w:color w:val="404040" w:themeColor="text1" w:themeTint="BF"/>
      <w:sz w:val="18"/>
    </w:rPr>
  </w:style>
  <w:style w:type="paragraph" w:customStyle="1" w:styleId="BoxQuoteSource">
    <w:name w:val="Box Quote Source"/>
    <w:basedOn w:val="Normal-nospace"/>
    <w:qFormat/>
    <w:rsid w:val="00BC480E"/>
    <w:pPr>
      <w:spacing w:line="240" w:lineRule="auto"/>
      <w:ind w:right="400"/>
      <w:jc w:val="right"/>
    </w:pPr>
    <w:rPr>
      <w:i/>
      <w:color w:val="595959" w:themeColor="text1" w:themeTint="A6"/>
      <w:sz w:val="18"/>
    </w:rPr>
  </w:style>
  <w:style w:type="paragraph" w:customStyle="1" w:styleId="Tablesideheading2">
    <w:name w:val="Table side heading 2"/>
    <w:basedOn w:val="Tabletext"/>
    <w:qFormat/>
    <w:rsid w:val="00605727"/>
    <w:rPr>
      <w:b/>
      <w:i/>
    </w:rPr>
  </w:style>
  <w:style w:type="paragraph" w:customStyle="1" w:styleId="TableQuote">
    <w:name w:val="Table Quote"/>
    <w:basedOn w:val="Normal-nospace"/>
    <w:qFormat/>
    <w:rsid w:val="00BC480E"/>
    <w:pPr>
      <w:spacing w:before="60" w:line="240" w:lineRule="auto"/>
      <w:ind w:left="100" w:right="200"/>
      <w:contextualSpacing/>
    </w:pPr>
    <w:rPr>
      <w:i/>
      <w:color w:val="404040" w:themeColor="text1" w:themeTint="BF"/>
      <w:sz w:val="18"/>
    </w:rPr>
  </w:style>
  <w:style w:type="paragraph" w:customStyle="1" w:styleId="TableQuoteBullet">
    <w:name w:val="Table Quote Bullet"/>
    <w:basedOn w:val="Normal-nospace"/>
    <w:qFormat/>
    <w:rsid w:val="007737C3"/>
    <w:pPr>
      <w:numPr>
        <w:numId w:val="25"/>
      </w:numPr>
      <w:spacing w:after="60" w:line="240" w:lineRule="auto"/>
      <w:ind w:right="200"/>
      <w:contextualSpacing/>
    </w:pPr>
    <w:rPr>
      <w:i/>
      <w:color w:val="404040" w:themeColor="text1" w:themeTint="BF"/>
      <w:sz w:val="18"/>
    </w:rPr>
  </w:style>
  <w:style w:type="paragraph" w:customStyle="1" w:styleId="TableQuoteSource">
    <w:name w:val="Table Quote Source"/>
    <w:basedOn w:val="Normal-nospace"/>
    <w:qFormat/>
    <w:rsid w:val="00BC480E"/>
    <w:pPr>
      <w:spacing w:after="60" w:line="240" w:lineRule="auto"/>
      <w:ind w:right="200"/>
      <w:jc w:val="right"/>
    </w:pPr>
    <w:rPr>
      <w:i/>
      <w:color w:val="404040" w:themeColor="text1" w:themeTint="BF"/>
      <w:sz w:val="18"/>
    </w:rPr>
  </w:style>
  <w:style w:type="paragraph" w:customStyle="1" w:styleId="QuoteListBullet">
    <w:name w:val="Quote List Bullet"/>
    <w:basedOn w:val="Quote"/>
    <w:qFormat/>
    <w:rsid w:val="00580C8D"/>
    <w:pPr>
      <w:numPr>
        <w:numId w:val="26"/>
      </w:numPr>
      <w:spacing w:before="0"/>
      <w:contextualSpacing/>
    </w:pPr>
  </w:style>
  <w:style w:type="paragraph" w:customStyle="1" w:styleId="QuoteSource">
    <w:name w:val="Quote Source"/>
    <w:basedOn w:val="Quote"/>
    <w:next w:val="BodyText"/>
    <w:qFormat/>
    <w:rsid w:val="00EB345B"/>
    <w:pPr>
      <w:contextualSpacing/>
      <w:jc w:val="right"/>
    </w:pPr>
  </w:style>
  <w:style w:type="paragraph" w:customStyle="1" w:styleId="FigureSubHeadings">
    <w:name w:val="Figure (Sub Headings)"/>
    <w:basedOn w:val="Figure"/>
    <w:qFormat/>
    <w:rsid w:val="007D1AFB"/>
    <w:pPr>
      <w:spacing w:before="60" w:after="120"/>
    </w:pPr>
    <w:rPr>
      <w:sz w:val="18"/>
    </w:rPr>
  </w:style>
  <w:style w:type="paragraph" w:customStyle="1" w:styleId="Tablebody">
    <w:name w:val="Table body"/>
    <w:basedOn w:val="Tabletext"/>
    <w:uiPriority w:val="3"/>
    <w:qFormat/>
    <w:rsid w:val="003C1625"/>
  </w:style>
  <w:style w:type="paragraph" w:customStyle="1" w:styleId="ListDash">
    <w:name w:val="List Dash"/>
    <w:basedOn w:val="Normal"/>
    <w:qFormat/>
    <w:rsid w:val="009216E6"/>
    <w:pPr>
      <w:numPr>
        <w:numId w:val="35"/>
      </w:numPr>
      <w:spacing w:before="60" w:after="60"/>
    </w:pPr>
  </w:style>
  <w:style w:type="paragraph" w:customStyle="1" w:styleId="ListDash2">
    <w:name w:val="List Dash 2"/>
    <w:basedOn w:val="Normal"/>
    <w:qFormat/>
    <w:rsid w:val="009005D5"/>
    <w:pPr>
      <w:numPr>
        <w:ilvl w:val="1"/>
        <w:numId w:val="35"/>
      </w:numPr>
      <w:spacing w:after="60"/>
      <w:contextualSpacing/>
    </w:pPr>
  </w:style>
  <w:style w:type="paragraph" w:customStyle="1" w:styleId="ListDash3">
    <w:name w:val="List Dash 3"/>
    <w:basedOn w:val="Normal"/>
    <w:qFormat/>
    <w:rsid w:val="009005D5"/>
    <w:pPr>
      <w:numPr>
        <w:ilvl w:val="2"/>
        <w:numId w:val="35"/>
      </w:numPr>
      <w:spacing w:after="60"/>
      <w:contextualSpacing/>
    </w:pPr>
  </w:style>
  <w:style w:type="numbering" w:customStyle="1" w:styleId="ACILAllenDashedList">
    <w:name w:val="ACIL Allen Dashed List"/>
    <w:uiPriority w:val="99"/>
    <w:rsid w:val="00E331F5"/>
    <w:pPr>
      <w:numPr>
        <w:numId w:val="27"/>
      </w:numPr>
    </w:pPr>
  </w:style>
  <w:style w:type="character" w:customStyle="1" w:styleId="SourceChar">
    <w:name w:val="Source Char"/>
    <w:basedOn w:val="DefaultParagraphFont"/>
    <w:link w:val="Source"/>
    <w:locked/>
    <w:rsid w:val="00806152"/>
    <w:rPr>
      <w:rFonts w:ascii="Arial Narrow" w:hAnsi="Arial Narrow"/>
      <w:i/>
      <w:caps/>
      <w:spacing w:val="-3"/>
      <w:sz w:val="14"/>
      <w:lang w:val="en-AU"/>
    </w:rPr>
  </w:style>
  <w:style w:type="numbering" w:customStyle="1" w:styleId="aaReportListDash">
    <w:name w:val="aa Report List Dash"/>
    <w:uiPriority w:val="99"/>
    <w:rsid w:val="009216E6"/>
    <w:pPr>
      <w:numPr>
        <w:numId w:val="28"/>
      </w:numPr>
    </w:pPr>
  </w:style>
  <w:style w:type="paragraph" w:customStyle="1" w:styleId="FooterLetter">
    <w:name w:val="Footer (Letter)"/>
    <w:basedOn w:val="Normal"/>
    <w:qFormat/>
    <w:rsid w:val="000F4359"/>
    <w:pPr>
      <w:spacing w:after="0" w:line="240" w:lineRule="auto"/>
    </w:pPr>
    <w:rPr>
      <w:sz w:val="18"/>
    </w:rPr>
  </w:style>
  <w:style w:type="paragraph" w:customStyle="1" w:styleId="LetterPageNumber">
    <w:name w:val="Letter Page Number"/>
    <w:basedOn w:val="FooterLetter"/>
    <w:qFormat/>
    <w:rsid w:val="000F4359"/>
    <w:pPr>
      <w:jc w:val="right"/>
    </w:pPr>
  </w:style>
  <w:style w:type="numbering" w:styleId="ArticleSection">
    <w:name w:val="Outline List 3"/>
    <w:basedOn w:val="NoList"/>
    <w:uiPriority w:val="99"/>
    <w:semiHidden/>
    <w:unhideWhenUsed/>
    <w:rsid w:val="00580C8D"/>
    <w:pPr>
      <w:numPr>
        <w:numId w:val="31"/>
      </w:numPr>
    </w:pPr>
  </w:style>
  <w:style w:type="paragraph" w:customStyle="1" w:styleId="spacertbl">
    <w:name w:val="spacer_tbl"/>
    <w:basedOn w:val="Normal"/>
    <w:qFormat/>
    <w:rsid w:val="002745DC"/>
    <w:pPr>
      <w:widowControl w:val="0"/>
      <w:adjustRightInd w:val="0"/>
      <w:snapToGrid w:val="0"/>
      <w:spacing w:after="0" w:line="240" w:lineRule="auto"/>
    </w:pPr>
    <w:rPr>
      <w:rFonts w:ascii="Arial" w:hAnsi="Arial" w:cs="Arial"/>
      <w:sz w:val="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359952">
      <w:bodyDiv w:val="1"/>
      <w:marLeft w:val="0"/>
      <w:marRight w:val="0"/>
      <w:marTop w:val="0"/>
      <w:marBottom w:val="0"/>
      <w:divBdr>
        <w:top w:val="none" w:sz="0" w:space="0" w:color="auto"/>
        <w:left w:val="none" w:sz="0" w:space="0" w:color="auto"/>
        <w:bottom w:val="none" w:sz="0" w:space="0" w:color="auto"/>
        <w:right w:val="none" w:sz="0" w:space="0" w:color="auto"/>
      </w:divBdr>
    </w:div>
    <w:div w:id="267394709">
      <w:bodyDiv w:val="1"/>
      <w:marLeft w:val="0"/>
      <w:marRight w:val="0"/>
      <w:marTop w:val="0"/>
      <w:marBottom w:val="0"/>
      <w:divBdr>
        <w:top w:val="none" w:sz="0" w:space="0" w:color="auto"/>
        <w:left w:val="none" w:sz="0" w:space="0" w:color="auto"/>
        <w:bottom w:val="none" w:sz="0" w:space="0" w:color="auto"/>
        <w:right w:val="none" w:sz="0" w:space="0" w:color="auto"/>
      </w:divBdr>
    </w:div>
    <w:div w:id="1011029023">
      <w:bodyDiv w:val="1"/>
      <w:marLeft w:val="0"/>
      <w:marRight w:val="0"/>
      <w:marTop w:val="0"/>
      <w:marBottom w:val="0"/>
      <w:divBdr>
        <w:top w:val="none" w:sz="0" w:space="0" w:color="auto"/>
        <w:left w:val="none" w:sz="0" w:space="0" w:color="auto"/>
        <w:bottom w:val="none" w:sz="0" w:space="0" w:color="auto"/>
        <w:right w:val="none" w:sz="0" w:space="0" w:color="auto"/>
      </w:divBdr>
    </w:div>
    <w:div w:id="1072508988">
      <w:bodyDiv w:val="1"/>
      <w:marLeft w:val="0"/>
      <w:marRight w:val="0"/>
      <w:marTop w:val="0"/>
      <w:marBottom w:val="0"/>
      <w:divBdr>
        <w:top w:val="none" w:sz="0" w:space="0" w:color="auto"/>
        <w:left w:val="none" w:sz="0" w:space="0" w:color="auto"/>
        <w:bottom w:val="none" w:sz="0" w:space="0" w:color="auto"/>
        <w:right w:val="none" w:sz="0" w:space="0" w:color="auto"/>
      </w:divBdr>
    </w:div>
    <w:div w:id="1184514555">
      <w:bodyDiv w:val="1"/>
      <w:marLeft w:val="0"/>
      <w:marRight w:val="0"/>
      <w:marTop w:val="0"/>
      <w:marBottom w:val="0"/>
      <w:divBdr>
        <w:top w:val="none" w:sz="0" w:space="0" w:color="auto"/>
        <w:left w:val="none" w:sz="0" w:space="0" w:color="auto"/>
        <w:bottom w:val="none" w:sz="0" w:space="0" w:color="auto"/>
        <w:right w:val="none" w:sz="0" w:space="0" w:color="auto"/>
      </w:divBdr>
    </w:div>
    <w:div w:id="1236747185">
      <w:bodyDiv w:val="1"/>
      <w:marLeft w:val="0"/>
      <w:marRight w:val="0"/>
      <w:marTop w:val="0"/>
      <w:marBottom w:val="0"/>
      <w:divBdr>
        <w:top w:val="none" w:sz="0" w:space="0" w:color="auto"/>
        <w:left w:val="none" w:sz="0" w:space="0" w:color="auto"/>
        <w:bottom w:val="none" w:sz="0" w:space="0" w:color="auto"/>
        <w:right w:val="none" w:sz="0" w:space="0" w:color="auto"/>
      </w:divBdr>
    </w:div>
    <w:div w:id="1245796120">
      <w:bodyDiv w:val="1"/>
      <w:marLeft w:val="0"/>
      <w:marRight w:val="0"/>
      <w:marTop w:val="0"/>
      <w:marBottom w:val="0"/>
      <w:divBdr>
        <w:top w:val="none" w:sz="0" w:space="0" w:color="auto"/>
        <w:left w:val="none" w:sz="0" w:space="0" w:color="auto"/>
        <w:bottom w:val="none" w:sz="0" w:space="0" w:color="auto"/>
        <w:right w:val="none" w:sz="0" w:space="0" w:color="auto"/>
      </w:divBdr>
    </w:div>
    <w:div w:id="1417482094">
      <w:bodyDiv w:val="1"/>
      <w:marLeft w:val="0"/>
      <w:marRight w:val="0"/>
      <w:marTop w:val="0"/>
      <w:marBottom w:val="0"/>
      <w:divBdr>
        <w:top w:val="none" w:sz="0" w:space="0" w:color="auto"/>
        <w:left w:val="none" w:sz="0" w:space="0" w:color="auto"/>
        <w:bottom w:val="none" w:sz="0" w:space="0" w:color="auto"/>
        <w:right w:val="none" w:sz="0" w:space="0" w:color="auto"/>
      </w:divBdr>
    </w:div>
    <w:div w:id="1442382629">
      <w:bodyDiv w:val="1"/>
      <w:marLeft w:val="0"/>
      <w:marRight w:val="0"/>
      <w:marTop w:val="0"/>
      <w:marBottom w:val="0"/>
      <w:divBdr>
        <w:top w:val="none" w:sz="0" w:space="0" w:color="auto"/>
        <w:left w:val="none" w:sz="0" w:space="0" w:color="auto"/>
        <w:bottom w:val="none" w:sz="0" w:space="0" w:color="auto"/>
        <w:right w:val="none" w:sz="0" w:space="0" w:color="auto"/>
      </w:divBdr>
    </w:div>
    <w:div w:id="1472137458">
      <w:bodyDiv w:val="1"/>
      <w:marLeft w:val="0"/>
      <w:marRight w:val="0"/>
      <w:marTop w:val="0"/>
      <w:marBottom w:val="0"/>
      <w:divBdr>
        <w:top w:val="none" w:sz="0" w:space="0" w:color="auto"/>
        <w:left w:val="none" w:sz="0" w:space="0" w:color="auto"/>
        <w:bottom w:val="none" w:sz="0" w:space="0" w:color="auto"/>
        <w:right w:val="none" w:sz="0" w:space="0" w:color="auto"/>
      </w:divBdr>
    </w:div>
    <w:div w:id="1604340216">
      <w:bodyDiv w:val="1"/>
      <w:marLeft w:val="0"/>
      <w:marRight w:val="0"/>
      <w:marTop w:val="0"/>
      <w:marBottom w:val="0"/>
      <w:divBdr>
        <w:top w:val="none" w:sz="0" w:space="0" w:color="auto"/>
        <w:left w:val="none" w:sz="0" w:space="0" w:color="auto"/>
        <w:bottom w:val="none" w:sz="0" w:space="0" w:color="auto"/>
        <w:right w:val="none" w:sz="0" w:space="0" w:color="auto"/>
      </w:divBdr>
    </w:div>
    <w:div w:id="1636518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openxmlformats.org/officeDocument/2006/relationships/header" Target="header17.xml"/><Relationship Id="rId47" Type="http://schemas.openxmlformats.org/officeDocument/2006/relationships/image" Target="media/image5.png"/><Relationship Id="rId63" Type="http://schemas.openxmlformats.org/officeDocument/2006/relationships/image" Target="media/image11.png"/><Relationship Id="rId68" Type="http://schemas.openxmlformats.org/officeDocument/2006/relationships/image" Target="media/image16.emf"/><Relationship Id="rId84" Type="http://schemas.openxmlformats.org/officeDocument/2006/relationships/customXml" Target="../customXml/item4.xml"/><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footer" Target="footer12.xml"/><Relationship Id="rId37" Type="http://schemas.openxmlformats.org/officeDocument/2006/relationships/footer" Target="footer14.xml"/><Relationship Id="rId53" Type="http://schemas.openxmlformats.org/officeDocument/2006/relationships/footer" Target="footer21.xml"/><Relationship Id="rId58" Type="http://schemas.openxmlformats.org/officeDocument/2006/relationships/image" Target="media/image6.emf"/><Relationship Id="rId74" Type="http://schemas.openxmlformats.org/officeDocument/2006/relationships/header" Target="header25.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9.emf"/><Relationship Id="rId82" Type="http://schemas.openxmlformats.org/officeDocument/2006/relationships/customXml" Target="../customXml/item2.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header" Target="header14.xml"/><Relationship Id="rId43" Type="http://schemas.openxmlformats.org/officeDocument/2006/relationships/footer" Target="footer16.xml"/><Relationship Id="rId48" Type="http://schemas.openxmlformats.org/officeDocument/2006/relationships/header" Target="header19.xml"/><Relationship Id="rId56" Type="http://schemas.openxmlformats.org/officeDocument/2006/relationships/footer" Target="footer22.xml"/><Relationship Id="rId64" Type="http://schemas.openxmlformats.org/officeDocument/2006/relationships/image" Target="media/image12.png"/><Relationship Id="rId69" Type="http://schemas.openxmlformats.org/officeDocument/2006/relationships/image" Target="media/image17.emf"/><Relationship Id="rId77" Type="http://schemas.openxmlformats.org/officeDocument/2006/relationships/header" Target="header26.xml"/><Relationship Id="rId8" Type="http://schemas.openxmlformats.org/officeDocument/2006/relationships/image" Target="media/image1.emf"/><Relationship Id="rId51" Type="http://schemas.openxmlformats.org/officeDocument/2006/relationships/footer" Target="footer20.xml"/><Relationship Id="rId72" Type="http://schemas.openxmlformats.org/officeDocument/2006/relationships/image" Target="media/image20.wmf"/><Relationship Id="rId80"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3.wmf"/><Relationship Id="rId38" Type="http://schemas.openxmlformats.org/officeDocument/2006/relationships/header" Target="header15.xml"/><Relationship Id="rId46" Type="http://schemas.openxmlformats.org/officeDocument/2006/relationships/footer" Target="footer18.xml"/><Relationship Id="rId59" Type="http://schemas.openxmlformats.org/officeDocument/2006/relationships/image" Target="media/image7.emf"/><Relationship Id="rId67" Type="http://schemas.openxmlformats.org/officeDocument/2006/relationships/image" Target="media/image15.wmf"/><Relationship Id="rId20" Type="http://schemas.openxmlformats.org/officeDocument/2006/relationships/footer" Target="footer6.xml"/><Relationship Id="rId41" Type="http://schemas.openxmlformats.org/officeDocument/2006/relationships/header" Target="header16.xml"/><Relationship Id="rId54" Type="http://schemas.openxmlformats.org/officeDocument/2006/relationships/header" Target="header22.xml"/><Relationship Id="rId62" Type="http://schemas.openxmlformats.org/officeDocument/2006/relationships/image" Target="media/image10.wmf"/><Relationship Id="rId70" Type="http://schemas.openxmlformats.org/officeDocument/2006/relationships/image" Target="media/image18.emf"/><Relationship Id="rId75" Type="http://schemas.openxmlformats.org/officeDocument/2006/relationships/footer" Target="footer24.xml"/><Relationship Id="rId83"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3.xml"/><Relationship Id="rId49" Type="http://schemas.openxmlformats.org/officeDocument/2006/relationships/header" Target="header20.xml"/><Relationship Id="rId57" Type="http://schemas.openxmlformats.org/officeDocument/2006/relationships/footer" Target="footer23.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footer" Target="footer17.xml"/><Relationship Id="rId52" Type="http://schemas.openxmlformats.org/officeDocument/2006/relationships/header" Target="header21.xml"/><Relationship Id="rId60" Type="http://schemas.openxmlformats.org/officeDocument/2006/relationships/image" Target="media/image8.emf"/><Relationship Id="rId65" Type="http://schemas.openxmlformats.org/officeDocument/2006/relationships/image" Target="media/image13.wmf"/><Relationship Id="rId73" Type="http://schemas.openxmlformats.org/officeDocument/2006/relationships/header" Target="header24.xml"/><Relationship Id="rId78" Type="http://schemas.openxmlformats.org/officeDocument/2006/relationships/footer" Target="footer26.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footer" Target="footer15.xml"/><Relationship Id="rId34" Type="http://schemas.openxmlformats.org/officeDocument/2006/relationships/header" Target="header13.xml"/><Relationship Id="rId50" Type="http://schemas.openxmlformats.org/officeDocument/2006/relationships/footer" Target="footer19.xml"/><Relationship Id="rId55" Type="http://schemas.openxmlformats.org/officeDocument/2006/relationships/header" Target="header23.xml"/><Relationship Id="rId76" Type="http://schemas.openxmlformats.org/officeDocument/2006/relationships/footer" Target="footer25.xml"/><Relationship Id="rId7" Type="http://schemas.openxmlformats.org/officeDocument/2006/relationships/endnotes" Target="endnotes.xml"/><Relationship Id="rId71" Type="http://schemas.openxmlformats.org/officeDocument/2006/relationships/image" Target="media/image19.wmf"/><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image" Target="media/image4.wmf"/><Relationship Id="rId45" Type="http://schemas.openxmlformats.org/officeDocument/2006/relationships/header" Target="header18.xml"/><Relationship Id="rId66" Type="http://schemas.openxmlformats.org/officeDocument/2006/relationships/image" Target="media/image14.emf"/></Relationships>
</file>

<file path=word/_rels/footnotes.xml.rels><?xml version="1.0" encoding="UTF-8" standalone="yes"?>
<Relationships xmlns="http://schemas.openxmlformats.org/package/2006/relationships"><Relationship Id="rId2" Type="http://schemas.openxmlformats.org/officeDocument/2006/relationships/hyperlink" Target="http://taxreview.treasury.gov.au/content/Content.aspx?doc=html/home.htm" TargetMode="External"/><Relationship Id="rId1" Type="http://schemas.openxmlformats.org/officeDocument/2006/relationships/hyperlink" Target="http://www.rbt.treasury.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Acil%20Allen%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1731A02DE054691868FD3DBBDC84FC7"/>
        <w:category>
          <w:name w:val="General"/>
          <w:gallery w:val="placeholder"/>
        </w:category>
        <w:types>
          <w:type w:val="bbPlcHdr"/>
        </w:types>
        <w:behaviors>
          <w:behavior w:val="content"/>
        </w:behaviors>
        <w:guid w:val="{20BFDFF4-6FEE-4F88-B411-561647130103}"/>
      </w:docPartPr>
      <w:docPartBody>
        <w:p w:rsidR="00500FAA" w:rsidRDefault="00500FAA" w:rsidP="00500FAA">
          <w:pPr>
            <w:pStyle w:val="31731A02DE054691868FD3DBBDC84FC7"/>
          </w:pPr>
          <w:r w:rsidRPr="00C20FE7">
            <w:rPr>
              <w:rStyle w:val="PlaceholderText"/>
            </w:rPr>
            <w:t>Choose an item.</w:t>
          </w:r>
        </w:p>
      </w:docPartBody>
    </w:docPart>
    <w:docPart>
      <w:docPartPr>
        <w:name w:val="07458454D77C48398A27D5C33FB60F7A"/>
        <w:category>
          <w:name w:val="General"/>
          <w:gallery w:val="placeholder"/>
        </w:category>
        <w:types>
          <w:type w:val="bbPlcHdr"/>
        </w:types>
        <w:behaviors>
          <w:behavior w:val="content"/>
        </w:behaviors>
        <w:guid w:val="{4818AD26-6B63-4FF7-A10C-E59C40C32400}"/>
      </w:docPartPr>
      <w:docPartBody>
        <w:p w:rsidR="00500FAA" w:rsidRDefault="00500FAA" w:rsidP="00500FAA">
          <w:pPr>
            <w:pStyle w:val="07458454D77C48398A27D5C33FB60F7A"/>
          </w:pPr>
          <w:r w:rsidRPr="00383D0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HelveticaNeueLT Std Lt Cn">
    <w:panose1 w:val="00000000000000000000"/>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Bodoni MT">
    <w:altName w:val="Sitka Small"/>
    <w:charset w:val="00"/>
    <w:family w:val="roman"/>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Helvetica Neue">
    <w:altName w:val="Arial"/>
    <w:panose1 w:val="00000000000000000000"/>
    <w:charset w:val="00"/>
    <w:family w:val="modern"/>
    <w:notTrueType/>
    <w:pitch w:val="variable"/>
    <w:sig w:usb0="00000001"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00002FF" w:usb1="0000FCFF" w:usb2="00000001" w:usb3="00000000" w:csb0="0000019F" w:csb1="00000000"/>
  </w:font>
  <w:font w:name="Didot LT Std Headline">
    <w:altName w:val="Courier New"/>
    <w:panose1 w:val="00000000000000000000"/>
    <w:charset w:val="00"/>
    <w:family w:val="modern"/>
    <w:notTrueType/>
    <w:pitch w:val="variable"/>
    <w:sig w:usb0="00000003" w:usb1="5000204A" w:usb2="00000000" w:usb3="00000000" w:csb0="00000001" w:csb1="00000000"/>
  </w:font>
  <w:font w:name="HelveticaNeueLT Std Cn">
    <w:altName w:val="Franklin Gothic Medium Cond"/>
    <w:panose1 w:val="00000000000000000000"/>
    <w:charset w:val="00"/>
    <w:family w:val="swiss"/>
    <w:notTrueType/>
    <w:pitch w:val="variable"/>
    <w:sig w:usb0="00000003" w:usb1="4000204A" w:usb2="00000000" w:usb3="00000000" w:csb0="00000001" w:csb1="00000000"/>
  </w:font>
  <w:font w:name="Novecento Book">
    <w:altName w:val="Courier New"/>
    <w:panose1 w:val="00000000000000000000"/>
    <w:charset w:val="00"/>
    <w:family w:val="modern"/>
    <w:notTrueType/>
    <w:pitch w:val="variable"/>
    <w:sig w:usb0="00000001"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FAA"/>
    <w:rsid w:val="0006572D"/>
    <w:rsid w:val="00090DA3"/>
    <w:rsid w:val="001D62A5"/>
    <w:rsid w:val="001F3456"/>
    <w:rsid w:val="0021631B"/>
    <w:rsid w:val="00376072"/>
    <w:rsid w:val="004B2516"/>
    <w:rsid w:val="00500FAA"/>
    <w:rsid w:val="0057737C"/>
    <w:rsid w:val="00687584"/>
    <w:rsid w:val="00734E2C"/>
    <w:rsid w:val="007B168B"/>
    <w:rsid w:val="007E4705"/>
    <w:rsid w:val="008178BF"/>
    <w:rsid w:val="0095586C"/>
    <w:rsid w:val="009822D8"/>
    <w:rsid w:val="009D3A13"/>
    <w:rsid w:val="00A21824"/>
    <w:rsid w:val="00A400A2"/>
    <w:rsid w:val="00A46304"/>
    <w:rsid w:val="00AA12FE"/>
    <w:rsid w:val="00AF16A1"/>
    <w:rsid w:val="00C54497"/>
    <w:rsid w:val="00E27D29"/>
    <w:rsid w:val="00EB6004"/>
    <w:rsid w:val="00EF13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0FAA"/>
    <w:rPr>
      <w:color w:val="808080"/>
    </w:rPr>
  </w:style>
  <w:style w:type="paragraph" w:customStyle="1" w:styleId="31731A02DE054691868FD3DBBDC84FC7">
    <w:name w:val="31731A02DE054691868FD3DBBDC84FC7"/>
    <w:rsid w:val="00500FAA"/>
  </w:style>
  <w:style w:type="paragraph" w:customStyle="1" w:styleId="07458454D77C48398A27D5C33FB60F7A">
    <w:name w:val="07458454D77C48398A27D5C33FB60F7A"/>
    <w:rsid w:val="00500F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Acil Allen">
      <a:dk1>
        <a:sysClr val="windowText" lastClr="000000"/>
      </a:dk1>
      <a:lt1>
        <a:sysClr val="window" lastClr="FFFFFF"/>
      </a:lt1>
      <a:dk2>
        <a:srgbClr val="9757A6"/>
      </a:dk2>
      <a:lt2>
        <a:srgbClr val="F4E7ED"/>
      </a:lt2>
      <a:accent1>
        <a:srgbClr val="97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B4B4B4"/>
        </a:solidFill>
        <a:ln>
          <a:noFill/>
        </a:ln>
        <a:extLst>
          <a:ext uri="{91240B29-F687-4F45-9708-019B960494DF}">
            <a14:hiddenLine xmlns:a14="http://schemas.microsoft.com/office/drawing/2010/main" w="9525">
              <a:solidFill>
                <a:srgbClr val="000000"/>
              </a:solidFill>
              <a:round/>
              <a:headEnd/>
              <a:tailEnd/>
            </a14:hiddenLine>
          </a:ext>
        </a:extLst>
      </a:spPr>
      <a:bodyPr vert="horz" wrap="square" lIns="91440" tIns="45720" rIns="91440" bIns="45720" numCol="1" anchor="t" anchorCtr="0" compatLnSpc="1">
        <a:prstTxWarp prst="textNoShape">
          <a:avLst/>
        </a:prstTxWarp>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D5B2F258-1A52-4EA5-9858-44BE4771265E}"/>
</file>

<file path=customXml/itemProps2.xml><?xml version="1.0" encoding="utf-8"?>
<ds:datastoreItem xmlns:ds="http://schemas.openxmlformats.org/officeDocument/2006/customXml" ds:itemID="{543A21C9-7A87-45C4-9871-3B26BFBB120B}"/>
</file>

<file path=customXml/itemProps3.xml><?xml version="1.0" encoding="utf-8"?>
<ds:datastoreItem xmlns:ds="http://schemas.openxmlformats.org/officeDocument/2006/customXml" ds:itemID="{8FC71153-AD17-4C7A-838E-49BA3FB35B67}"/>
</file>

<file path=customXml/itemProps4.xml><?xml version="1.0" encoding="utf-8"?>
<ds:datastoreItem xmlns:ds="http://schemas.openxmlformats.org/officeDocument/2006/customXml" ds:itemID="{67269AF3-6566-489B-99F2-2D3C205C1336}"/>
</file>

<file path=docProps/app.xml><?xml version="1.0" encoding="utf-8"?>
<Properties xmlns="http://schemas.openxmlformats.org/officeDocument/2006/extended-properties" xmlns:vt="http://schemas.openxmlformats.org/officeDocument/2006/docPropsVTypes">
  <Template>Acil Allen Template.dotm</Template>
  <TotalTime>1</TotalTime>
  <Pages>65</Pages>
  <Words>24260</Words>
  <Characters>138284</Characters>
  <Application>Microsoft Office Word</Application>
  <DocSecurity>0</DocSecurity>
  <Lines>1152</Lines>
  <Paragraphs>324</Paragraphs>
  <ScaleCrop>false</ScaleCrop>
  <HeadingPairs>
    <vt:vector size="2" baseType="variant">
      <vt:variant>
        <vt:lpstr>Title</vt:lpstr>
      </vt:variant>
      <vt:variant>
        <vt:i4>1</vt:i4>
      </vt:variant>
    </vt:vector>
  </HeadingPairs>
  <TitlesOfParts>
    <vt:vector size="1" baseType="lpstr">
      <vt:lpstr>Acil Allen Report</vt:lpstr>
    </vt:vector>
  </TitlesOfParts>
  <Company>Acil Allen</Company>
  <LinksUpToDate>false</LinksUpToDate>
  <CharactersWithSpaces>162220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Acil Allen Report</dc:title>
  <dc:subject/>
  <dc:creator>Alexandra Lobb</dc:creator>
  <cp:keywords/>
  <dc:description/>
  <cp:lastModifiedBy>Alexandra Lobb</cp:lastModifiedBy>
  <cp:revision>4</cp:revision>
  <cp:lastPrinted>2016-08-25T12:49:00Z</cp:lastPrinted>
  <dcterms:created xsi:type="dcterms:W3CDTF">2016-09-08T06:03:00Z</dcterms:created>
  <dcterms:modified xsi:type="dcterms:W3CDTF">2016-09-08T06:04:00Z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quationNumberFormat">
    <vt:lpwstr>EquationNumberOnly</vt:lpwstr>
  </property>
  <property fmtid="{D5CDD505-2E9C-101B-9397-08002B2CF9AE}" pid="3" name="reportMode">
    <vt:lpwstr>longReport</vt:lpwstr>
  </property>
  <property fmtid="{D5CDD505-2E9C-101B-9397-08002B2CF9AE}" pid="4" name="Word">
    <vt:lpwstr>2013</vt:lpwstr>
  </property>
  <property fmtid="{D5CDD505-2E9C-101B-9397-08002B2CF9AE}" pid="5" name="PM version">
    <vt:lpwstr>97p00p27</vt:lpwstr>
  </property>
  <property fmtid="{D5CDD505-2E9C-101B-9397-08002B2CF9AE}" pid="6" name="ContentTypeId">
    <vt:lpwstr>0x01010078F6B24EF29B14488A4D3E054F39A21B</vt:lpwstr>
  </property>
</Properties>
</file>