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437CCA" w14:textId="1487A17A" w:rsidR="00BD304C" w:rsidRDefault="00BD304C" w:rsidP="00BD304C">
      <w:pPr>
        <w:jc w:val="center"/>
      </w:pPr>
      <w:r>
        <w:rPr>
          <w:noProof/>
        </w:rPr>
        <w:drawing>
          <wp:inline distT="0" distB="0" distL="0" distR="0" wp14:anchorId="3B8E4111" wp14:editId="74C785D4">
            <wp:extent cx="2664460" cy="2767965"/>
            <wp:effectExtent l="0" t="0" r="2540" b="0"/>
            <wp:docPr id="5" name="Picture 5" descr="Australian Environment Agency PTY LT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ustralian Environment Agency PTY LTD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64460" cy="2767965"/>
                    </a:xfrm>
                    <a:prstGeom prst="rect">
                      <a:avLst/>
                    </a:prstGeom>
                    <a:noFill/>
                  </pic:spPr>
                </pic:pic>
              </a:graphicData>
            </a:graphic>
          </wp:inline>
        </w:drawing>
      </w:r>
    </w:p>
    <w:p w14:paraId="3C07BCED" w14:textId="1A9D5145" w:rsidR="00764D6A" w:rsidRDefault="00DD5700" w:rsidP="008C0885">
      <w:pPr>
        <w:pStyle w:val="Heading1"/>
      </w:pPr>
      <w:r>
        <w:t>Sources of AgVet Data (Monitoring) in Australia</w:t>
      </w:r>
    </w:p>
    <w:p w14:paraId="0FE7B421" w14:textId="3578881E" w:rsidR="00764D6A" w:rsidRDefault="00DD5700" w:rsidP="008C0885">
      <w:pPr>
        <w:pStyle w:val="Subtitle"/>
      </w:pPr>
      <w:r>
        <w:t>A consideration of monitoring information, gaps in available data and future monitoring requirements</w:t>
      </w:r>
      <w:r w:rsidR="00990830">
        <w:t>.</w:t>
      </w:r>
    </w:p>
    <w:p w14:paraId="013998E5" w14:textId="78CEE9F7" w:rsidR="00DD5700" w:rsidRDefault="00DD5700" w:rsidP="008C0885">
      <w:pPr>
        <w:pStyle w:val="Normalsmall"/>
      </w:pPr>
      <w:r>
        <w:t>Reference ID: C09940</w:t>
      </w:r>
    </w:p>
    <w:p w14:paraId="7698C240" w14:textId="77777777" w:rsidR="00BD304C" w:rsidRDefault="00BD304C" w:rsidP="008C0885">
      <w:pPr>
        <w:pStyle w:val="Condensednormalsmall"/>
      </w:pPr>
      <w:r>
        <w:t>Report Submitted To:</w:t>
      </w:r>
    </w:p>
    <w:p w14:paraId="5D610730" w14:textId="77777777" w:rsidR="00BD304C" w:rsidRDefault="00BD304C" w:rsidP="008C0885">
      <w:pPr>
        <w:pStyle w:val="Condensednormalsmall"/>
      </w:pPr>
      <w:r>
        <w:t>Agvet Chemical Review and Projects Section</w:t>
      </w:r>
    </w:p>
    <w:p w14:paraId="6E5D92AD" w14:textId="77777777" w:rsidR="00BD304C" w:rsidRDefault="00BD304C" w:rsidP="008C0885">
      <w:pPr>
        <w:pStyle w:val="Condensednormalsmall"/>
      </w:pPr>
      <w:r>
        <w:t>Agvet Chemicals and Forestry</w:t>
      </w:r>
    </w:p>
    <w:p w14:paraId="16D0F9AD" w14:textId="11124BF0" w:rsidR="00BD304C" w:rsidRDefault="00BD304C" w:rsidP="008C0885">
      <w:pPr>
        <w:pStyle w:val="Condensednormalsmall"/>
      </w:pPr>
      <w:r>
        <w:t>Department of Agriculture</w:t>
      </w:r>
      <w:r w:rsidR="00BD651C">
        <w:t>, Fisheries and</w:t>
      </w:r>
      <w:r>
        <w:t xml:space="preserve"> Forestry</w:t>
      </w:r>
    </w:p>
    <w:p w14:paraId="6A071B04" w14:textId="77777777" w:rsidR="00BD304C" w:rsidRDefault="00BD304C" w:rsidP="008C0885">
      <w:pPr>
        <w:pStyle w:val="Condensednormalsmall"/>
      </w:pPr>
      <w:r>
        <w:t>GPO Box 858, Canberra ACT 2601</w:t>
      </w:r>
    </w:p>
    <w:p w14:paraId="34F29826" w14:textId="3DB9F785" w:rsidR="00BD304C" w:rsidRDefault="00BD304C" w:rsidP="008C0885">
      <w:pPr>
        <w:pStyle w:val="Condensednormalsmall"/>
      </w:pPr>
      <w:r>
        <w:t>28 October 2022</w:t>
      </w:r>
    </w:p>
    <w:p w14:paraId="22598482" w14:textId="77777777" w:rsidR="004A4564" w:rsidRDefault="004A4564" w:rsidP="008C0885">
      <w:pPr>
        <w:pStyle w:val="Condensednormalsmall"/>
      </w:pPr>
    </w:p>
    <w:p w14:paraId="3371C200" w14:textId="77777777" w:rsidR="00BD304C" w:rsidRDefault="00BD304C" w:rsidP="008C0885">
      <w:pPr>
        <w:pStyle w:val="Condensednormalsmall"/>
      </w:pPr>
      <w:r>
        <w:t>Prepared by:</w:t>
      </w:r>
    </w:p>
    <w:p w14:paraId="2E2C4D06" w14:textId="77777777" w:rsidR="00BD304C" w:rsidRDefault="00BD304C" w:rsidP="00BD304C">
      <w:pPr>
        <w:pStyle w:val="Condensednormalsmall"/>
      </w:pPr>
      <w:r>
        <w:t>Chris Lee-Steere</w:t>
      </w:r>
    </w:p>
    <w:p w14:paraId="74939C8B" w14:textId="77777777" w:rsidR="00BD304C" w:rsidRDefault="00BD304C" w:rsidP="00BD304C">
      <w:pPr>
        <w:pStyle w:val="Condensednormalsmall"/>
      </w:pPr>
      <w:r>
        <w:t>Australian Environment Agency Pty Ltd</w:t>
      </w:r>
    </w:p>
    <w:p w14:paraId="7F96D5EF" w14:textId="77777777" w:rsidR="00BD304C" w:rsidRDefault="00BD304C" w:rsidP="00BD304C">
      <w:pPr>
        <w:pStyle w:val="Condensednormalsmall"/>
      </w:pPr>
    </w:p>
    <w:p w14:paraId="0AA19DC8" w14:textId="77777777" w:rsidR="00BD304C" w:rsidRDefault="00BD304C" w:rsidP="00BD304C">
      <w:pPr>
        <w:pStyle w:val="Condensednormalsmall"/>
      </w:pPr>
      <w:r>
        <w:t>Dr Rohan Rainbow</w:t>
      </w:r>
    </w:p>
    <w:p w14:paraId="752EBCD9" w14:textId="77777777" w:rsidR="00BD304C" w:rsidRDefault="00BD304C" w:rsidP="00BD304C">
      <w:pPr>
        <w:pStyle w:val="Condensednormalsmall"/>
      </w:pPr>
      <w:r>
        <w:t>Crop Protection Australia</w:t>
      </w:r>
    </w:p>
    <w:p w14:paraId="33D1A8DD" w14:textId="77777777" w:rsidR="00764D6A" w:rsidRDefault="00E91D72">
      <w:pPr>
        <w:pStyle w:val="Normalsmall"/>
      </w:pPr>
      <w:r>
        <w:br w:type="page"/>
      </w:r>
      <w:r>
        <w:lastRenderedPageBreak/>
        <w:t xml:space="preserve">© Commonwealth of Australia </w:t>
      </w:r>
      <w:r w:rsidR="00B97E61">
        <w:t>202</w:t>
      </w:r>
      <w:r w:rsidR="005C36F6">
        <w:t>3</w:t>
      </w:r>
    </w:p>
    <w:p w14:paraId="0D4805D2" w14:textId="77777777" w:rsidR="00764D6A" w:rsidRDefault="00E91D72">
      <w:pPr>
        <w:pStyle w:val="Normalsmall"/>
        <w:rPr>
          <w:rStyle w:val="Strong"/>
        </w:rPr>
      </w:pPr>
      <w:r>
        <w:rPr>
          <w:rStyle w:val="Strong"/>
        </w:rPr>
        <w:t>Ownership of intellectual property rights</w:t>
      </w:r>
    </w:p>
    <w:p w14:paraId="1F141378" w14:textId="77777777" w:rsidR="00764D6A" w:rsidRDefault="00E91D72">
      <w:pPr>
        <w:pStyle w:val="Normalsmall"/>
      </w:pPr>
      <w:r>
        <w:t>Unless otherwise noted, copyright (and any other intellectual property rights) in this publication is owned by the Commonwealth of Australia (referred to as the Commonwealth).</w:t>
      </w:r>
    </w:p>
    <w:p w14:paraId="603BB5B0" w14:textId="77777777" w:rsidR="00764D6A" w:rsidRDefault="00E91D72">
      <w:pPr>
        <w:pStyle w:val="Normalsmall"/>
        <w:rPr>
          <w:rStyle w:val="Strong"/>
        </w:rPr>
      </w:pPr>
      <w:r>
        <w:rPr>
          <w:rStyle w:val="Strong"/>
        </w:rPr>
        <w:t>Creative Commons licence</w:t>
      </w:r>
    </w:p>
    <w:p w14:paraId="6B76264C" w14:textId="0882CBCC" w:rsidR="000C7FA8" w:rsidRDefault="000C7FA8">
      <w:pPr>
        <w:pStyle w:val="Normalsmall"/>
      </w:pPr>
      <w:r w:rsidRPr="000C7FA8">
        <w:t xml:space="preserve">All material in this publication is licensed under a </w:t>
      </w:r>
      <w:hyperlink r:id="rId12" w:history="1">
        <w:r w:rsidRPr="000C7FA8">
          <w:rPr>
            <w:rStyle w:val="Hyperlink"/>
          </w:rPr>
          <w:t>Creative Commons Attribution-Non Commercial-No Derivatives 4.0 International License</w:t>
        </w:r>
      </w:hyperlink>
      <w:r w:rsidRPr="000C7FA8">
        <w:t xml:space="preserve"> except content supplied by third parties, logos and the Commonwealth Coat of Arms.</w:t>
      </w:r>
    </w:p>
    <w:p w14:paraId="7BE938DD" w14:textId="77777777" w:rsidR="00764D6A" w:rsidRPr="00364A4A" w:rsidRDefault="00E91D72">
      <w:pPr>
        <w:pStyle w:val="Normalsmall"/>
      </w:pPr>
      <w:r w:rsidRPr="00364A4A">
        <w:rPr>
          <w:noProof/>
          <w:lang w:eastAsia="en-AU"/>
        </w:rPr>
        <w:drawing>
          <wp:inline distT="0" distB="0" distL="0" distR="0" wp14:anchorId="2D4B5AF9" wp14:editId="3EEDCA63">
            <wp:extent cx="724535" cy="255270"/>
            <wp:effectExtent l="0" t="0" r="0" b="0"/>
            <wp:docPr id="2"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extLst>
                        <a:ext uri="{C183D7F6-B498-43B3-948B-1728B52AA6E4}">
                          <adec:decorative xmlns:adec="http://schemas.microsoft.com/office/drawing/2017/decorative" val="1"/>
                        </a:ext>
                      </a:extLst>
                    </pic:cNvPr>
                    <pic:cNvPicPr>
                      <a:picLocks noChangeAspect="1" noChangeArrowheads="1"/>
                    </pic:cNvPicPr>
                  </pic:nvPicPr>
                  <pic:blipFill>
                    <a:blip r:embed="rId13" cstate="print"/>
                    <a:srcRect/>
                    <a:stretch>
                      <a:fillRect/>
                    </a:stretch>
                  </pic:blipFill>
                  <pic:spPr bwMode="auto">
                    <a:xfrm>
                      <a:off x="0" y="0"/>
                      <a:ext cx="724535" cy="255270"/>
                    </a:xfrm>
                    <a:prstGeom prst="rect">
                      <a:avLst/>
                    </a:prstGeom>
                    <a:noFill/>
                    <a:ln w="9525">
                      <a:noFill/>
                      <a:miter lim="800000"/>
                      <a:headEnd/>
                      <a:tailEnd/>
                    </a:ln>
                  </pic:spPr>
                </pic:pic>
              </a:graphicData>
            </a:graphic>
          </wp:inline>
        </w:drawing>
      </w:r>
    </w:p>
    <w:p w14:paraId="3D376F98" w14:textId="77777777" w:rsidR="00764D6A" w:rsidRPr="00364A4A" w:rsidRDefault="00E91D72">
      <w:pPr>
        <w:pStyle w:val="Normalsmall"/>
        <w:rPr>
          <w:rStyle w:val="Strong"/>
        </w:rPr>
      </w:pPr>
      <w:r w:rsidRPr="00364A4A">
        <w:rPr>
          <w:rStyle w:val="Strong"/>
        </w:rPr>
        <w:t>Cataloguing data</w:t>
      </w:r>
    </w:p>
    <w:p w14:paraId="12C0F70F" w14:textId="068B08D5" w:rsidR="00764D6A" w:rsidRDefault="00E91D72">
      <w:pPr>
        <w:pStyle w:val="Normalsmall"/>
      </w:pPr>
      <w:r w:rsidRPr="00364A4A">
        <w:t xml:space="preserve">This publication (and any material sourced from it) should be attributed </w:t>
      </w:r>
      <w:r w:rsidR="00912608">
        <w:t>as</w:t>
      </w:r>
      <w:r w:rsidRPr="00364A4A">
        <w:t xml:space="preserve">: </w:t>
      </w:r>
      <w:r w:rsidR="00770285" w:rsidRPr="00DF0EE4">
        <w:t>Lee-Steere, C. and Rainbow, R.</w:t>
      </w:r>
      <w:r w:rsidR="00B97E61" w:rsidRPr="00DF0EE4">
        <w:t xml:space="preserve"> 202</w:t>
      </w:r>
      <w:r w:rsidR="00770285" w:rsidRPr="00DF0EE4">
        <w:t>2</w:t>
      </w:r>
      <w:r w:rsidRPr="00DF0EE4">
        <w:t xml:space="preserve">, </w:t>
      </w:r>
      <w:r w:rsidR="00770285" w:rsidRPr="00DF0EE4">
        <w:rPr>
          <w:rStyle w:val="Emphasis"/>
        </w:rPr>
        <w:t>Sources</w:t>
      </w:r>
      <w:r w:rsidR="00770285" w:rsidRPr="00770285">
        <w:rPr>
          <w:rStyle w:val="Emphasis"/>
        </w:rPr>
        <w:t xml:space="preserve"> of Agvet Data (Monitoring) in Australia</w:t>
      </w:r>
      <w:r w:rsidRPr="00770285">
        <w:t>,</w:t>
      </w:r>
      <w:r>
        <w:t xml:space="preserve"> </w:t>
      </w:r>
      <w:r w:rsidR="00D603B4">
        <w:t xml:space="preserve">report prepared for the </w:t>
      </w:r>
      <w:r w:rsidR="00DE0AAE" w:rsidRPr="00DE0AAE">
        <w:t>Department of Agriculture, Fisheries and Forestry</w:t>
      </w:r>
      <w:r>
        <w:t>, Canberra.</w:t>
      </w:r>
      <w:r w:rsidR="00912608">
        <w:t xml:space="preserve"> </w:t>
      </w:r>
      <w:r w:rsidR="00912608" w:rsidRPr="00912608">
        <w:t>CC BY-NC-ND 4.0</w:t>
      </w:r>
      <w:r>
        <w:t>.</w:t>
      </w:r>
    </w:p>
    <w:p w14:paraId="0FD2AFF4" w14:textId="65F9CD41" w:rsidR="00764D6A" w:rsidRDefault="00E91D72">
      <w:pPr>
        <w:pStyle w:val="Normalsmall"/>
      </w:pPr>
      <w:r>
        <w:t xml:space="preserve">This </w:t>
      </w:r>
      <w:r w:rsidRPr="00364A4A">
        <w:t xml:space="preserve">publication is available at </w:t>
      </w:r>
      <w:hyperlink r:id="rId14" w:history="1">
        <w:r w:rsidR="004F3EB4" w:rsidRPr="004F3EB4">
          <w:rPr>
            <w:rStyle w:val="Hyperlink"/>
          </w:rPr>
          <w:t>agriculture.gov.au/agriculture-land/farm-food-drought/ag-vet-chemicals/domestic-policy</w:t>
        </w:r>
      </w:hyperlink>
      <w:r w:rsidRPr="00364A4A">
        <w:t>.</w:t>
      </w:r>
    </w:p>
    <w:p w14:paraId="20B4CB48" w14:textId="77777777" w:rsidR="00DE0AAE" w:rsidRDefault="00DE0AAE">
      <w:pPr>
        <w:pStyle w:val="Normalsmall"/>
        <w:spacing w:after="0"/>
      </w:pPr>
      <w:r w:rsidRPr="00DE0AAE">
        <w:t>Department of Agriculture, Fisheries and Forestry</w:t>
      </w:r>
    </w:p>
    <w:p w14:paraId="52E74001" w14:textId="77777777" w:rsidR="00764D6A" w:rsidRPr="00364A4A" w:rsidRDefault="00E91D72">
      <w:pPr>
        <w:pStyle w:val="Normalsmall"/>
        <w:spacing w:after="0"/>
      </w:pPr>
      <w:r w:rsidRPr="00364A4A">
        <w:t>GPO Box 858 Canberra ACT 2601</w:t>
      </w:r>
    </w:p>
    <w:p w14:paraId="0C8F3EB5" w14:textId="77777777" w:rsidR="00764D6A" w:rsidRPr="00364A4A" w:rsidRDefault="00E91D72">
      <w:pPr>
        <w:pStyle w:val="Normalsmall"/>
        <w:spacing w:after="0"/>
      </w:pPr>
      <w:r w:rsidRPr="00364A4A">
        <w:t>Telephone 1800 900 090</w:t>
      </w:r>
    </w:p>
    <w:p w14:paraId="6E655F25" w14:textId="77777777" w:rsidR="00764D6A" w:rsidRPr="00364A4A" w:rsidRDefault="00E91D72">
      <w:pPr>
        <w:pStyle w:val="Normalsmall"/>
      </w:pPr>
      <w:r w:rsidRPr="00364A4A">
        <w:t xml:space="preserve">Web </w:t>
      </w:r>
      <w:hyperlink r:id="rId15" w:history="1">
        <w:r w:rsidR="00DE0AAE" w:rsidRPr="00364A4A">
          <w:rPr>
            <w:rStyle w:val="Hyperlink"/>
          </w:rPr>
          <w:t>agriculture.gov.au</w:t>
        </w:r>
      </w:hyperlink>
    </w:p>
    <w:p w14:paraId="420013E4" w14:textId="77777777" w:rsidR="007C358A" w:rsidRDefault="007C358A">
      <w:pPr>
        <w:pStyle w:val="Normalsmall"/>
      </w:pPr>
      <w:bookmarkStart w:id="0" w:name="_Hlk124419641"/>
      <w:r w:rsidRPr="00364A4A">
        <w:rPr>
          <w:rStyle w:val="Strong"/>
        </w:rPr>
        <w:t>Disclaimer</w:t>
      </w:r>
    </w:p>
    <w:p w14:paraId="53F745ED" w14:textId="77777777" w:rsidR="00D603B4" w:rsidRDefault="00D603B4" w:rsidP="00D603B4">
      <w:pPr>
        <w:pStyle w:val="Normalsmall"/>
      </w:pPr>
      <w:r>
        <w:t>The views and opinions expressed in this publication do not necessarily represent the views of the Australian Government or the portfolio ministers for the Department of Agriculture, Fisheries and Forestry.</w:t>
      </w:r>
    </w:p>
    <w:p w14:paraId="50428A6F" w14:textId="77777777" w:rsidR="00D603B4" w:rsidRDefault="00D603B4" w:rsidP="00D603B4">
      <w:pPr>
        <w:pStyle w:val="Normalsmall"/>
      </w:pPr>
      <w:r>
        <w:t>The content of this publication does not constitute advice to any third party. Although due care and skill has been applied in the preparation and compilation of the information and data in this publication, no reliance may be placed on it by any other party. No representation expressed or implied is made as to the currency, accuracy, reliability, completeness or fitness for purpose of the information contained in this publication. The reader should rely on its own inquiries to independently confirm any information and comment on which they may intend to act.</w:t>
      </w:r>
    </w:p>
    <w:p w14:paraId="08E880AF" w14:textId="3B1B3EF1" w:rsidR="004B4314" w:rsidRDefault="00D603B4" w:rsidP="004B4314">
      <w:pPr>
        <w:pStyle w:val="Normalsmall"/>
      </w:pPr>
      <w:r>
        <w:t>The Commonwealth of Australia, its officers, employees, agents and the other parties involved in creating this report disclaim, to the maximum extent permitted by law, responsibility to any other party for any liability, including liability for negligence and for any loss, damage, injury, expense or cost incurred by any person as a result of accessing, using or relying upon any of the information or data in the publication.</w:t>
      </w:r>
      <w:bookmarkStart w:id="1" w:name="_Hlk125972098"/>
    </w:p>
    <w:p w14:paraId="4CD017AF" w14:textId="031D9CB5" w:rsidR="000C7FA8" w:rsidRPr="000C7FA8" w:rsidRDefault="000C7FA8" w:rsidP="000C7FA8">
      <w:pPr>
        <w:pStyle w:val="Normalsmall"/>
        <w:rPr>
          <w:rStyle w:val="Strong"/>
        </w:rPr>
      </w:pPr>
      <w:bookmarkStart w:id="2" w:name="_Hlk126143826"/>
      <w:bookmarkEnd w:id="1"/>
      <w:r w:rsidRPr="000C7FA8">
        <w:rPr>
          <w:rStyle w:val="Strong"/>
        </w:rPr>
        <w:t>Acknowledgements</w:t>
      </w:r>
    </w:p>
    <w:p w14:paraId="51A64AF8" w14:textId="2CFB410C" w:rsidR="000C7FA8" w:rsidRDefault="000C7FA8" w:rsidP="000C7FA8">
      <w:pPr>
        <w:pStyle w:val="Normalsmall"/>
      </w:pPr>
      <w:r>
        <w:t>This report was funded by the Department of Agriculture, Fisheries and Forestry.</w:t>
      </w:r>
    </w:p>
    <w:bookmarkEnd w:id="0"/>
    <w:bookmarkEnd w:id="2"/>
    <w:p w14:paraId="7AABDA6F" w14:textId="77777777" w:rsidR="00B02B9B" w:rsidRDefault="00B02B9B" w:rsidP="00B02B9B">
      <w:pPr>
        <w:pStyle w:val="Normalsmall"/>
      </w:pPr>
      <w:r>
        <w:rPr>
          <w:rStyle w:val="Strong"/>
        </w:rPr>
        <w:t>Acknowledgement of Country</w:t>
      </w:r>
    </w:p>
    <w:p w14:paraId="2DE7E037" w14:textId="77777777" w:rsidR="00517A68" w:rsidRDefault="00D07F7D" w:rsidP="00432172">
      <w:pPr>
        <w:pStyle w:val="Normalsmall"/>
      </w:pPr>
      <w:r w:rsidRPr="00D07F7D">
        <w:t>We acknowledge the Traditional Custodians of Australia and their continuing connection to land and sea, waters, environment and community. We pay our respects to the Traditional Custodians of the lands we live and work on, their culture, and their Elders past and present.</w:t>
      </w:r>
    </w:p>
    <w:p w14:paraId="2D4785C2" w14:textId="6F9A6F83" w:rsidR="00133FBB" w:rsidRPr="00133FBB" w:rsidRDefault="00133FBB" w:rsidP="00432172">
      <w:pPr>
        <w:pStyle w:val="Normalsmall"/>
        <w:rPr>
          <w:b/>
          <w:bCs/>
        </w:rPr>
      </w:pPr>
      <w:r w:rsidRPr="00133FBB">
        <w:rPr>
          <w:b/>
          <w:bCs/>
        </w:rPr>
        <w:t>Amendments</w:t>
      </w:r>
    </w:p>
    <w:p w14:paraId="79408AA7" w14:textId="4B327401" w:rsidR="00764D6A" w:rsidRDefault="00133FBB" w:rsidP="00453DAE">
      <w:pPr>
        <w:pStyle w:val="Normalsmall"/>
      </w:pPr>
      <w:r w:rsidRPr="00453DAE">
        <w:t>The Australian Environment Agency Pty Ltd reissued this document on 30 May</w:t>
      </w:r>
      <w:r w:rsidR="003E34FC" w:rsidRPr="00453DAE">
        <w:t xml:space="preserve"> 2023</w:t>
      </w:r>
      <w:r w:rsidRPr="00453DAE">
        <w:t xml:space="preserve"> to reflect comments received from the Queensland </w:t>
      </w:r>
      <w:r w:rsidR="00D40308" w:rsidRPr="00453DAE">
        <w:t>G</w:t>
      </w:r>
      <w:r w:rsidRPr="00453DAE">
        <w:t xml:space="preserve">overnment </w:t>
      </w:r>
      <w:r w:rsidR="0013329F" w:rsidRPr="00453DAE">
        <w:t>following</w:t>
      </w:r>
      <w:r w:rsidRPr="00453DAE">
        <w:t xml:space="preserve"> its publication. The third paragraph on page 48 was revised to more accurately reflect the work of the Great Barrier Reef Catchment Loads Monitoring Program (GBRCLMP)</w:t>
      </w:r>
      <w:r w:rsidR="00453DAE">
        <w:t>.</w:t>
      </w:r>
      <w:r w:rsidRPr="00453DAE">
        <w:t xml:space="preserve"> </w:t>
      </w:r>
      <w:r w:rsidR="00453DAE">
        <w:t>C</w:t>
      </w:r>
      <w:r w:rsidRPr="00453DAE">
        <w:t>orresponding changes were also made to the</w:t>
      </w:r>
      <w:r w:rsidR="0013329F" w:rsidRPr="00453DAE">
        <w:t xml:space="preserve"> summary of the</w:t>
      </w:r>
      <w:r w:rsidRPr="00453DAE">
        <w:t xml:space="preserve"> Reef 2050 Water Quality Improvement Plan </w:t>
      </w:r>
      <w:r w:rsidR="0013329F" w:rsidRPr="00453DAE">
        <w:t>on page 76 of the report.</w:t>
      </w:r>
      <w:r w:rsidR="0013329F">
        <w:t xml:space="preserve"> </w:t>
      </w:r>
      <w:r w:rsidR="00E91D72">
        <w:br w:type="page"/>
      </w:r>
    </w:p>
    <w:sdt>
      <w:sdtPr>
        <w:rPr>
          <w:rFonts w:ascii="Cambria" w:eastAsiaTheme="minorHAnsi" w:hAnsi="Cambria"/>
          <w:bCs w:val="0"/>
          <w:sz w:val="22"/>
          <w:szCs w:val="22"/>
          <w:lang w:eastAsia="en-US"/>
        </w:rPr>
        <w:id w:val="-760297017"/>
        <w:docPartObj>
          <w:docPartGallery w:val="Table of Contents"/>
          <w:docPartUnique/>
        </w:docPartObj>
      </w:sdtPr>
      <w:sdtEndPr>
        <w:rPr>
          <w:rFonts w:asciiTheme="minorHAnsi" w:hAnsiTheme="minorHAnsi"/>
          <w:b/>
          <w:noProof/>
        </w:rPr>
      </w:sdtEndPr>
      <w:sdtContent>
        <w:p w14:paraId="3C1417CA" w14:textId="15EBC326" w:rsidR="00764D6A" w:rsidRDefault="00E91D72">
          <w:pPr>
            <w:pStyle w:val="TOCHeading"/>
          </w:pPr>
          <w:r>
            <w:t>Contents</w:t>
          </w:r>
        </w:p>
        <w:p w14:paraId="05001FBD" w14:textId="3475D465" w:rsidR="00F373AA" w:rsidRDefault="00E91D72">
          <w:pPr>
            <w:pStyle w:val="TOC1"/>
            <w:rPr>
              <w:rFonts w:eastAsiaTheme="minorEastAsia"/>
              <w:b w:val="0"/>
              <w:lang w:eastAsia="en-AU"/>
            </w:rPr>
          </w:pPr>
          <w:r>
            <w:rPr>
              <w:b w:val="0"/>
            </w:rPr>
            <w:fldChar w:fldCharType="begin"/>
          </w:r>
          <w:r>
            <w:rPr>
              <w:b w:val="0"/>
            </w:rPr>
            <w:instrText xml:space="preserve"> TOC \h \z \u \t "Heading 2,1,Heading 3,2,Style1,2,TOA Heading,1" </w:instrText>
          </w:r>
          <w:r>
            <w:rPr>
              <w:b w:val="0"/>
            </w:rPr>
            <w:fldChar w:fldCharType="separate"/>
          </w:r>
          <w:hyperlink w:anchor="_Toc124949483" w:history="1">
            <w:r w:rsidR="00F373AA" w:rsidRPr="00CC651C">
              <w:rPr>
                <w:rStyle w:val="Hyperlink"/>
              </w:rPr>
              <w:t>1</w:t>
            </w:r>
            <w:r w:rsidR="00F373AA">
              <w:rPr>
                <w:rFonts w:eastAsiaTheme="minorEastAsia"/>
                <w:b w:val="0"/>
                <w:lang w:eastAsia="en-AU"/>
              </w:rPr>
              <w:tab/>
            </w:r>
            <w:r w:rsidR="00F373AA" w:rsidRPr="00CC651C">
              <w:rPr>
                <w:rStyle w:val="Hyperlink"/>
              </w:rPr>
              <w:t>Introduction</w:t>
            </w:r>
            <w:r w:rsidR="00F373AA">
              <w:rPr>
                <w:webHidden/>
              </w:rPr>
              <w:tab/>
            </w:r>
            <w:r w:rsidR="00F373AA">
              <w:rPr>
                <w:webHidden/>
              </w:rPr>
              <w:fldChar w:fldCharType="begin"/>
            </w:r>
            <w:r w:rsidR="00F373AA">
              <w:rPr>
                <w:webHidden/>
              </w:rPr>
              <w:instrText xml:space="preserve"> PAGEREF _Toc124949483 \h </w:instrText>
            </w:r>
            <w:r w:rsidR="00F373AA">
              <w:rPr>
                <w:webHidden/>
              </w:rPr>
            </w:r>
            <w:r w:rsidR="00F373AA">
              <w:rPr>
                <w:webHidden/>
              </w:rPr>
              <w:fldChar w:fldCharType="separate"/>
            </w:r>
            <w:r w:rsidR="00D61167">
              <w:rPr>
                <w:webHidden/>
              </w:rPr>
              <w:t>1</w:t>
            </w:r>
            <w:r w:rsidR="00F373AA">
              <w:rPr>
                <w:webHidden/>
              </w:rPr>
              <w:fldChar w:fldCharType="end"/>
            </w:r>
          </w:hyperlink>
        </w:p>
        <w:p w14:paraId="70CE4756" w14:textId="57764CA6" w:rsidR="00F373AA" w:rsidRDefault="00000000">
          <w:pPr>
            <w:pStyle w:val="TOC1"/>
            <w:rPr>
              <w:rFonts w:eastAsiaTheme="minorEastAsia"/>
              <w:b w:val="0"/>
              <w:lang w:eastAsia="en-AU"/>
            </w:rPr>
          </w:pPr>
          <w:hyperlink w:anchor="_Toc124949484" w:history="1">
            <w:r w:rsidR="00F373AA" w:rsidRPr="00CC651C">
              <w:rPr>
                <w:rStyle w:val="Hyperlink"/>
              </w:rPr>
              <w:t>2</w:t>
            </w:r>
            <w:r w:rsidR="00F373AA">
              <w:rPr>
                <w:rFonts w:eastAsiaTheme="minorEastAsia"/>
                <w:b w:val="0"/>
                <w:lang w:eastAsia="en-AU"/>
              </w:rPr>
              <w:tab/>
            </w:r>
            <w:r w:rsidR="00F373AA" w:rsidRPr="00CC651C">
              <w:rPr>
                <w:rStyle w:val="Hyperlink"/>
              </w:rPr>
              <w:t>Initial identification of data sources</w:t>
            </w:r>
            <w:r w:rsidR="00F373AA">
              <w:rPr>
                <w:webHidden/>
              </w:rPr>
              <w:tab/>
            </w:r>
            <w:r w:rsidR="00F373AA">
              <w:rPr>
                <w:webHidden/>
              </w:rPr>
              <w:fldChar w:fldCharType="begin"/>
            </w:r>
            <w:r w:rsidR="00F373AA">
              <w:rPr>
                <w:webHidden/>
              </w:rPr>
              <w:instrText xml:space="preserve"> PAGEREF _Toc124949484 \h </w:instrText>
            </w:r>
            <w:r w:rsidR="00F373AA">
              <w:rPr>
                <w:webHidden/>
              </w:rPr>
            </w:r>
            <w:r w:rsidR="00F373AA">
              <w:rPr>
                <w:webHidden/>
              </w:rPr>
              <w:fldChar w:fldCharType="separate"/>
            </w:r>
            <w:r w:rsidR="00D61167">
              <w:rPr>
                <w:webHidden/>
              </w:rPr>
              <w:t>2</w:t>
            </w:r>
            <w:r w:rsidR="00F373AA">
              <w:rPr>
                <w:webHidden/>
              </w:rPr>
              <w:fldChar w:fldCharType="end"/>
            </w:r>
          </w:hyperlink>
        </w:p>
        <w:p w14:paraId="3493987E" w14:textId="46B9E29D" w:rsidR="00F373AA" w:rsidRDefault="00000000">
          <w:pPr>
            <w:pStyle w:val="TOC1"/>
            <w:rPr>
              <w:rFonts w:eastAsiaTheme="minorEastAsia"/>
              <w:b w:val="0"/>
              <w:lang w:eastAsia="en-AU"/>
            </w:rPr>
          </w:pPr>
          <w:hyperlink w:anchor="_Toc124949485" w:history="1">
            <w:r w:rsidR="00F373AA" w:rsidRPr="00CC651C">
              <w:rPr>
                <w:rStyle w:val="Hyperlink"/>
              </w:rPr>
              <w:t>3</w:t>
            </w:r>
            <w:r w:rsidR="00F373AA">
              <w:rPr>
                <w:rFonts w:eastAsiaTheme="minorEastAsia"/>
                <w:b w:val="0"/>
                <w:lang w:eastAsia="en-AU"/>
              </w:rPr>
              <w:tab/>
            </w:r>
            <w:r w:rsidR="00F373AA" w:rsidRPr="00CC651C">
              <w:rPr>
                <w:rStyle w:val="Hyperlink"/>
              </w:rPr>
              <w:t>Assessment of data sources</w:t>
            </w:r>
            <w:r w:rsidR="00F373AA">
              <w:rPr>
                <w:webHidden/>
              </w:rPr>
              <w:tab/>
            </w:r>
            <w:r w:rsidR="00F373AA">
              <w:rPr>
                <w:webHidden/>
              </w:rPr>
              <w:fldChar w:fldCharType="begin"/>
            </w:r>
            <w:r w:rsidR="00F373AA">
              <w:rPr>
                <w:webHidden/>
              </w:rPr>
              <w:instrText xml:space="preserve"> PAGEREF _Toc124949485 \h </w:instrText>
            </w:r>
            <w:r w:rsidR="00F373AA">
              <w:rPr>
                <w:webHidden/>
              </w:rPr>
            </w:r>
            <w:r w:rsidR="00F373AA">
              <w:rPr>
                <w:webHidden/>
              </w:rPr>
              <w:fldChar w:fldCharType="separate"/>
            </w:r>
            <w:r w:rsidR="00D61167">
              <w:rPr>
                <w:webHidden/>
              </w:rPr>
              <w:t>6</w:t>
            </w:r>
            <w:r w:rsidR="00F373AA">
              <w:rPr>
                <w:webHidden/>
              </w:rPr>
              <w:fldChar w:fldCharType="end"/>
            </w:r>
          </w:hyperlink>
        </w:p>
        <w:p w14:paraId="1D4DE321" w14:textId="40B3A690" w:rsidR="00F373AA" w:rsidRDefault="00000000">
          <w:pPr>
            <w:pStyle w:val="TOC2"/>
            <w:tabs>
              <w:tab w:val="left" w:pos="1100"/>
            </w:tabs>
            <w:rPr>
              <w:rFonts w:eastAsiaTheme="minorEastAsia"/>
              <w:lang w:eastAsia="en-AU"/>
            </w:rPr>
          </w:pPr>
          <w:hyperlink w:anchor="_Toc124949486" w:history="1">
            <w:r w:rsidR="00F373AA" w:rsidRPr="00CC651C">
              <w:rPr>
                <w:rStyle w:val="Hyperlink"/>
                <w:lang w:eastAsia="ja-JP"/>
              </w:rPr>
              <w:t>3.1</w:t>
            </w:r>
            <w:r w:rsidR="00F373AA">
              <w:rPr>
                <w:rFonts w:eastAsiaTheme="minorEastAsia"/>
                <w:lang w:eastAsia="en-AU"/>
              </w:rPr>
              <w:tab/>
            </w:r>
            <w:r w:rsidR="00F373AA" w:rsidRPr="00CC651C">
              <w:rPr>
                <w:rStyle w:val="Hyperlink"/>
                <w:lang w:eastAsia="ja-JP"/>
              </w:rPr>
              <w:t>Summary of results</w:t>
            </w:r>
            <w:r w:rsidR="00F373AA">
              <w:rPr>
                <w:webHidden/>
              </w:rPr>
              <w:tab/>
            </w:r>
            <w:r w:rsidR="00F373AA">
              <w:rPr>
                <w:webHidden/>
              </w:rPr>
              <w:fldChar w:fldCharType="begin"/>
            </w:r>
            <w:r w:rsidR="00F373AA">
              <w:rPr>
                <w:webHidden/>
              </w:rPr>
              <w:instrText xml:space="preserve"> PAGEREF _Toc124949486 \h </w:instrText>
            </w:r>
            <w:r w:rsidR="00F373AA">
              <w:rPr>
                <w:webHidden/>
              </w:rPr>
            </w:r>
            <w:r w:rsidR="00F373AA">
              <w:rPr>
                <w:webHidden/>
              </w:rPr>
              <w:fldChar w:fldCharType="separate"/>
            </w:r>
            <w:r w:rsidR="00D61167">
              <w:rPr>
                <w:webHidden/>
              </w:rPr>
              <w:t>6</w:t>
            </w:r>
            <w:r w:rsidR="00F373AA">
              <w:rPr>
                <w:webHidden/>
              </w:rPr>
              <w:fldChar w:fldCharType="end"/>
            </w:r>
          </w:hyperlink>
        </w:p>
        <w:p w14:paraId="500F3C28" w14:textId="5B44B8AF" w:rsidR="00F373AA" w:rsidRDefault="00000000">
          <w:pPr>
            <w:pStyle w:val="TOC2"/>
            <w:tabs>
              <w:tab w:val="left" w:pos="1100"/>
            </w:tabs>
            <w:rPr>
              <w:rFonts w:eastAsiaTheme="minorEastAsia"/>
              <w:lang w:eastAsia="en-AU"/>
            </w:rPr>
          </w:pPr>
          <w:hyperlink w:anchor="_Toc124949487" w:history="1">
            <w:r w:rsidR="00F373AA" w:rsidRPr="00CC651C">
              <w:rPr>
                <w:rStyle w:val="Hyperlink"/>
                <w:lang w:eastAsia="ja-JP"/>
              </w:rPr>
              <w:t>3.2</w:t>
            </w:r>
            <w:r w:rsidR="00F373AA">
              <w:rPr>
                <w:rFonts w:eastAsiaTheme="minorEastAsia"/>
                <w:lang w:eastAsia="en-AU"/>
              </w:rPr>
              <w:tab/>
            </w:r>
            <w:r w:rsidR="00F373AA" w:rsidRPr="00CC651C">
              <w:rPr>
                <w:rStyle w:val="Hyperlink"/>
                <w:lang w:eastAsia="ja-JP"/>
              </w:rPr>
              <w:t>Overview of environmental data sources</w:t>
            </w:r>
            <w:r w:rsidR="00F373AA">
              <w:rPr>
                <w:webHidden/>
              </w:rPr>
              <w:tab/>
            </w:r>
            <w:r w:rsidR="00F373AA">
              <w:rPr>
                <w:webHidden/>
              </w:rPr>
              <w:fldChar w:fldCharType="begin"/>
            </w:r>
            <w:r w:rsidR="00F373AA">
              <w:rPr>
                <w:webHidden/>
              </w:rPr>
              <w:instrText xml:space="preserve"> PAGEREF _Toc124949487 \h </w:instrText>
            </w:r>
            <w:r w:rsidR="00F373AA">
              <w:rPr>
                <w:webHidden/>
              </w:rPr>
            </w:r>
            <w:r w:rsidR="00F373AA">
              <w:rPr>
                <w:webHidden/>
              </w:rPr>
              <w:fldChar w:fldCharType="separate"/>
            </w:r>
            <w:r w:rsidR="00D61167">
              <w:rPr>
                <w:webHidden/>
              </w:rPr>
              <w:t>7</w:t>
            </w:r>
            <w:r w:rsidR="00F373AA">
              <w:rPr>
                <w:webHidden/>
              </w:rPr>
              <w:fldChar w:fldCharType="end"/>
            </w:r>
          </w:hyperlink>
        </w:p>
        <w:p w14:paraId="7383BC32" w14:textId="73F27BE6" w:rsidR="00F373AA" w:rsidRDefault="00000000">
          <w:pPr>
            <w:pStyle w:val="TOC1"/>
            <w:rPr>
              <w:rFonts w:eastAsiaTheme="minorEastAsia"/>
              <w:b w:val="0"/>
              <w:lang w:eastAsia="en-AU"/>
            </w:rPr>
          </w:pPr>
          <w:hyperlink w:anchor="_Toc124949488" w:history="1">
            <w:r w:rsidR="00F373AA" w:rsidRPr="00CC651C">
              <w:rPr>
                <w:rStyle w:val="Hyperlink"/>
              </w:rPr>
              <w:t>4</w:t>
            </w:r>
            <w:r w:rsidR="00F373AA">
              <w:rPr>
                <w:rFonts w:eastAsiaTheme="minorEastAsia"/>
                <w:b w:val="0"/>
                <w:lang w:eastAsia="en-AU"/>
              </w:rPr>
              <w:tab/>
            </w:r>
            <w:r w:rsidR="00F373AA" w:rsidRPr="00CC651C">
              <w:rPr>
                <w:rStyle w:val="Hyperlink"/>
              </w:rPr>
              <w:t>Analysis of data gaps</w:t>
            </w:r>
            <w:r w:rsidR="00F373AA">
              <w:rPr>
                <w:webHidden/>
              </w:rPr>
              <w:tab/>
            </w:r>
            <w:r w:rsidR="00F373AA">
              <w:rPr>
                <w:webHidden/>
              </w:rPr>
              <w:fldChar w:fldCharType="begin"/>
            </w:r>
            <w:r w:rsidR="00F373AA">
              <w:rPr>
                <w:webHidden/>
              </w:rPr>
              <w:instrText xml:space="preserve"> PAGEREF _Toc124949488 \h </w:instrText>
            </w:r>
            <w:r w:rsidR="00F373AA">
              <w:rPr>
                <w:webHidden/>
              </w:rPr>
            </w:r>
            <w:r w:rsidR="00F373AA">
              <w:rPr>
                <w:webHidden/>
              </w:rPr>
              <w:fldChar w:fldCharType="separate"/>
            </w:r>
            <w:r w:rsidR="00D61167">
              <w:rPr>
                <w:webHidden/>
              </w:rPr>
              <w:t>18</w:t>
            </w:r>
            <w:r w:rsidR="00F373AA">
              <w:rPr>
                <w:webHidden/>
              </w:rPr>
              <w:fldChar w:fldCharType="end"/>
            </w:r>
          </w:hyperlink>
        </w:p>
        <w:p w14:paraId="1FD7B90F" w14:textId="5849C8FC" w:rsidR="00F373AA" w:rsidRDefault="00000000">
          <w:pPr>
            <w:pStyle w:val="TOC2"/>
            <w:tabs>
              <w:tab w:val="left" w:pos="1100"/>
            </w:tabs>
            <w:rPr>
              <w:rFonts w:eastAsiaTheme="minorEastAsia"/>
              <w:lang w:eastAsia="en-AU"/>
            </w:rPr>
          </w:pPr>
          <w:hyperlink w:anchor="_Toc124949489" w:history="1">
            <w:r w:rsidR="00F373AA" w:rsidRPr="00CC651C">
              <w:rPr>
                <w:rStyle w:val="Hyperlink"/>
              </w:rPr>
              <w:t>4.1</w:t>
            </w:r>
            <w:r w:rsidR="00F373AA">
              <w:rPr>
                <w:rFonts w:eastAsiaTheme="minorEastAsia"/>
                <w:lang w:eastAsia="en-AU"/>
              </w:rPr>
              <w:tab/>
            </w:r>
            <w:r w:rsidR="00F373AA" w:rsidRPr="00CC651C">
              <w:rPr>
                <w:rStyle w:val="Hyperlink"/>
              </w:rPr>
              <w:t>Gaps in current existing data for agvet chemical surveillance</w:t>
            </w:r>
            <w:r w:rsidR="00F373AA">
              <w:rPr>
                <w:webHidden/>
              </w:rPr>
              <w:tab/>
            </w:r>
            <w:r w:rsidR="00F373AA">
              <w:rPr>
                <w:webHidden/>
              </w:rPr>
              <w:fldChar w:fldCharType="begin"/>
            </w:r>
            <w:r w:rsidR="00F373AA">
              <w:rPr>
                <w:webHidden/>
              </w:rPr>
              <w:instrText xml:space="preserve"> PAGEREF _Toc124949489 \h </w:instrText>
            </w:r>
            <w:r w:rsidR="00F373AA">
              <w:rPr>
                <w:webHidden/>
              </w:rPr>
            </w:r>
            <w:r w:rsidR="00F373AA">
              <w:rPr>
                <w:webHidden/>
              </w:rPr>
              <w:fldChar w:fldCharType="separate"/>
            </w:r>
            <w:r w:rsidR="00D61167">
              <w:rPr>
                <w:webHidden/>
              </w:rPr>
              <w:t>18</w:t>
            </w:r>
            <w:r w:rsidR="00F373AA">
              <w:rPr>
                <w:webHidden/>
              </w:rPr>
              <w:fldChar w:fldCharType="end"/>
            </w:r>
          </w:hyperlink>
        </w:p>
        <w:p w14:paraId="31E347B2" w14:textId="02D2D399" w:rsidR="00F373AA" w:rsidRDefault="00000000">
          <w:pPr>
            <w:pStyle w:val="TOC2"/>
            <w:tabs>
              <w:tab w:val="left" w:pos="1100"/>
            </w:tabs>
            <w:rPr>
              <w:rFonts w:eastAsiaTheme="minorEastAsia"/>
              <w:lang w:eastAsia="en-AU"/>
            </w:rPr>
          </w:pPr>
          <w:hyperlink w:anchor="_Toc124949490" w:history="1">
            <w:r w:rsidR="00F373AA" w:rsidRPr="00CC651C">
              <w:rPr>
                <w:rStyle w:val="Hyperlink"/>
              </w:rPr>
              <w:t>4.2</w:t>
            </w:r>
            <w:r w:rsidR="00F373AA">
              <w:rPr>
                <w:rFonts w:eastAsiaTheme="minorEastAsia"/>
                <w:lang w:eastAsia="en-AU"/>
              </w:rPr>
              <w:tab/>
            </w:r>
            <w:r w:rsidR="00F373AA" w:rsidRPr="00CC651C">
              <w:rPr>
                <w:rStyle w:val="Hyperlink"/>
              </w:rPr>
              <w:t>Programs for potential response and resolution – point source contamination</w:t>
            </w:r>
            <w:r w:rsidR="00F373AA">
              <w:rPr>
                <w:webHidden/>
              </w:rPr>
              <w:tab/>
            </w:r>
            <w:r w:rsidR="00F373AA">
              <w:rPr>
                <w:webHidden/>
              </w:rPr>
              <w:fldChar w:fldCharType="begin"/>
            </w:r>
            <w:r w:rsidR="00F373AA">
              <w:rPr>
                <w:webHidden/>
              </w:rPr>
              <w:instrText xml:space="preserve"> PAGEREF _Toc124949490 \h </w:instrText>
            </w:r>
            <w:r w:rsidR="00F373AA">
              <w:rPr>
                <w:webHidden/>
              </w:rPr>
            </w:r>
            <w:r w:rsidR="00F373AA">
              <w:rPr>
                <w:webHidden/>
              </w:rPr>
              <w:fldChar w:fldCharType="separate"/>
            </w:r>
            <w:r w:rsidR="00D61167">
              <w:rPr>
                <w:webHidden/>
              </w:rPr>
              <w:t>24</w:t>
            </w:r>
            <w:r w:rsidR="00F373AA">
              <w:rPr>
                <w:webHidden/>
              </w:rPr>
              <w:fldChar w:fldCharType="end"/>
            </w:r>
          </w:hyperlink>
        </w:p>
        <w:p w14:paraId="774249EF" w14:textId="0A0D2673" w:rsidR="00F373AA" w:rsidRDefault="00000000">
          <w:pPr>
            <w:pStyle w:val="TOC1"/>
            <w:rPr>
              <w:rFonts w:eastAsiaTheme="minorEastAsia"/>
              <w:b w:val="0"/>
              <w:lang w:eastAsia="en-AU"/>
            </w:rPr>
          </w:pPr>
          <w:hyperlink w:anchor="_Toc124949491" w:history="1">
            <w:r w:rsidR="00F373AA" w:rsidRPr="00CC651C">
              <w:rPr>
                <w:rStyle w:val="Hyperlink"/>
              </w:rPr>
              <w:t>5</w:t>
            </w:r>
            <w:r w:rsidR="00F373AA">
              <w:rPr>
                <w:rFonts w:eastAsiaTheme="minorEastAsia"/>
                <w:b w:val="0"/>
                <w:lang w:eastAsia="en-AU"/>
              </w:rPr>
              <w:tab/>
            </w:r>
            <w:r w:rsidR="00F373AA" w:rsidRPr="00CC651C">
              <w:rPr>
                <w:rStyle w:val="Hyperlink"/>
              </w:rPr>
              <w:t>Future surveillance delivery and reporting systems</w:t>
            </w:r>
            <w:r w:rsidR="00F373AA">
              <w:rPr>
                <w:webHidden/>
              </w:rPr>
              <w:tab/>
            </w:r>
            <w:r w:rsidR="00F373AA">
              <w:rPr>
                <w:webHidden/>
              </w:rPr>
              <w:fldChar w:fldCharType="begin"/>
            </w:r>
            <w:r w:rsidR="00F373AA">
              <w:rPr>
                <w:webHidden/>
              </w:rPr>
              <w:instrText xml:space="preserve"> PAGEREF _Toc124949491 \h </w:instrText>
            </w:r>
            <w:r w:rsidR="00F373AA">
              <w:rPr>
                <w:webHidden/>
              </w:rPr>
            </w:r>
            <w:r w:rsidR="00F373AA">
              <w:rPr>
                <w:webHidden/>
              </w:rPr>
              <w:fldChar w:fldCharType="separate"/>
            </w:r>
            <w:r w:rsidR="00D61167">
              <w:rPr>
                <w:webHidden/>
              </w:rPr>
              <w:t>31</w:t>
            </w:r>
            <w:r w:rsidR="00F373AA">
              <w:rPr>
                <w:webHidden/>
              </w:rPr>
              <w:fldChar w:fldCharType="end"/>
            </w:r>
          </w:hyperlink>
        </w:p>
        <w:p w14:paraId="451B4099" w14:textId="57D18F4E" w:rsidR="00F373AA" w:rsidRDefault="00000000">
          <w:pPr>
            <w:pStyle w:val="TOC2"/>
            <w:tabs>
              <w:tab w:val="left" w:pos="1100"/>
            </w:tabs>
            <w:rPr>
              <w:rFonts w:eastAsiaTheme="minorEastAsia"/>
              <w:lang w:eastAsia="en-AU"/>
            </w:rPr>
          </w:pPr>
          <w:hyperlink w:anchor="_Toc124949492" w:history="1">
            <w:r w:rsidR="00F373AA" w:rsidRPr="00CC651C">
              <w:rPr>
                <w:rStyle w:val="Hyperlink"/>
              </w:rPr>
              <w:t>5.1</w:t>
            </w:r>
            <w:r w:rsidR="00F373AA">
              <w:rPr>
                <w:rFonts w:eastAsiaTheme="minorEastAsia"/>
                <w:lang w:eastAsia="en-AU"/>
              </w:rPr>
              <w:tab/>
            </w:r>
            <w:r w:rsidR="00F373AA" w:rsidRPr="00CC651C">
              <w:rPr>
                <w:rStyle w:val="Hyperlink"/>
              </w:rPr>
              <w:t>Treatment frequency indices</w:t>
            </w:r>
            <w:r w:rsidR="00F373AA">
              <w:rPr>
                <w:webHidden/>
              </w:rPr>
              <w:tab/>
            </w:r>
            <w:r w:rsidR="00F373AA">
              <w:rPr>
                <w:webHidden/>
              </w:rPr>
              <w:fldChar w:fldCharType="begin"/>
            </w:r>
            <w:r w:rsidR="00F373AA">
              <w:rPr>
                <w:webHidden/>
              </w:rPr>
              <w:instrText xml:space="preserve"> PAGEREF _Toc124949492 \h </w:instrText>
            </w:r>
            <w:r w:rsidR="00F373AA">
              <w:rPr>
                <w:webHidden/>
              </w:rPr>
            </w:r>
            <w:r w:rsidR="00F373AA">
              <w:rPr>
                <w:webHidden/>
              </w:rPr>
              <w:fldChar w:fldCharType="separate"/>
            </w:r>
            <w:r w:rsidR="00D61167">
              <w:rPr>
                <w:webHidden/>
              </w:rPr>
              <w:t>31</w:t>
            </w:r>
            <w:r w:rsidR="00F373AA">
              <w:rPr>
                <w:webHidden/>
              </w:rPr>
              <w:fldChar w:fldCharType="end"/>
            </w:r>
          </w:hyperlink>
        </w:p>
        <w:p w14:paraId="418A0147" w14:textId="7336F1C6" w:rsidR="00F373AA" w:rsidRDefault="00000000">
          <w:pPr>
            <w:pStyle w:val="TOC2"/>
            <w:tabs>
              <w:tab w:val="left" w:pos="1100"/>
            </w:tabs>
            <w:rPr>
              <w:rFonts w:eastAsiaTheme="minorEastAsia"/>
              <w:lang w:eastAsia="en-AU"/>
            </w:rPr>
          </w:pPr>
          <w:hyperlink w:anchor="_Toc124949493" w:history="1">
            <w:r w:rsidR="00F373AA" w:rsidRPr="00CC651C">
              <w:rPr>
                <w:rStyle w:val="Hyperlink"/>
              </w:rPr>
              <w:t>5.2</w:t>
            </w:r>
            <w:r w:rsidR="00F373AA">
              <w:rPr>
                <w:rFonts w:eastAsiaTheme="minorEastAsia"/>
                <w:lang w:eastAsia="en-AU"/>
              </w:rPr>
              <w:tab/>
            </w:r>
            <w:r w:rsidR="00F373AA" w:rsidRPr="00CC651C">
              <w:rPr>
                <w:rStyle w:val="Hyperlink"/>
              </w:rPr>
              <w:t>Australian industry sustainability frameworks and pesticide use reporting</w:t>
            </w:r>
            <w:r w:rsidR="00F373AA">
              <w:rPr>
                <w:webHidden/>
              </w:rPr>
              <w:tab/>
            </w:r>
            <w:r w:rsidR="00F373AA">
              <w:rPr>
                <w:webHidden/>
              </w:rPr>
              <w:fldChar w:fldCharType="begin"/>
            </w:r>
            <w:r w:rsidR="00F373AA">
              <w:rPr>
                <w:webHidden/>
              </w:rPr>
              <w:instrText xml:space="preserve"> PAGEREF _Toc124949493 \h </w:instrText>
            </w:r>
            <w:r w:rsidR="00F373AA">
              <w:rPr>
                <w:webHidden/>
              </w:rPr>
            </w:r>
            <w:r w:rsidR="00F373AA">
              <w:rPr>
                <w:webHidden/>
              </w:rPr>
              <w:fldChar w:fldCharType="separate"/>
            </w:r>
            <w:r w:rsidR="00D61167">
              <w:rPr>
                <w:webHidden/>
              </w:rPr>
              <w:t>32</w:t>
            </w:r>
            <w:r w:rsidR="00F373AA">
              <w:rPr>
                <w:webHidden/>
              </w:rPr>
              <w:fldChar w:fldCharType="end"/>
            </w:r>
          </w:hyperlink>
        </w:p>
        <w:p w14:paraId="665FD682" w14:textId="240260E9" w:rsidR="00F373AA" w:rsidRDefault="00000000">
          <w:pPr>
            <w:pStyle w:val="TOC2"/>
            <w:tabs>
              <w:tab w:val="left" w:pos="1100"/>
            </w:tabs>
            <w:rPr>
              <w:rFonts w:eastAsiaTheme="minorEastAsia"/>
              <w:lang w:eastAsia="en-AU"/>
            </w:rPr>
          </w:pPr>
          <w:hyperlink w:anchor="_Toc124949494" w:history="1">
            <w:r w:rsidR="00F373AA" w:rsidRPr="00CC651C">
              <w:rPr>
                <w:rStyle w:val="Hyperlink"/>
              </w:rPr>
              <w:t>5.3</w:t>
            </w:r>
            <w:r w:rsidR="00F373AA">
              <w:rPr>
                <w:rFonts w:eastAsiaTheme="minorEastAsia"/>
                <w:lang w:eastAsia="en-AU"/>
              </w:rPr>
              <w:tab/>
            </w:r>
            <w:r w:rsidR="00F373AA" w:rsidRPr="00CC651C">
              <w:rPr>
                <w:rStyle w:val="Hyperlink"/>
              </w:rPr>
              <w:t>Integration with current and future pesticide user reporting systems</w:t>
            </w:r>
            <w:r w:rsidR="00F373AA">
              <w:rPr>
                <w:webHidden/>
              </w:rPr>
              <w:tab/>
            </w:r>
            <w:r w:rsidR="00F373AA">
              <w:rPr>
                <w:webHidden/>
              </w:rPr>
              <w:fldChar w:fldCharType="begin"/>
            </w:r>
            <w:r w:rsidR="00F373AA">
              <w:rPr>
                <w:webHidden/>
              </w:rPr>
              <w:instrText xml:space="preserve"> PAGEREF _Toc124949494 \h </w:instrText>
            </w:r>
            <w:r w:rsidR="00F373AA">
              <w:rPr>
                <w:webHidden/>
              </w:rPr>
            </w:r>
            <w:r w:rsidR="00F373AA">
              <w:rPr>
                <w:webHidden/>
              </w:rPr>
              <w:fldChar w:fldCharType="separate"/>
            </w:r>
            <w:r w:rsidR="00D61167">
              <w:rPr>
                <w:webHidden/>
              </w:rPr>
              <w:t>34</w:t>
            </w:r>
            <w:r w:rsidR="00F373AA">
              <w:rPr>
                <w:webHidden/>
              </w:rPr>
              <w:fldChar w:fldCharType="end"/>
            </w:r>
          </w:hyperlink>
        </w:p>
        <w:p w14:paraId="05B531A4" w14:textId="376EF051" w:rsidR="00F373AA" w:rsidRDefault="00000000">
          <w:pPr>
            <w:pStyle w:val="TOC1"/>
            <w:rPr>
              <w:rFonts w:eastAsiaTheme="minorEastAsia"/>
              <w:b w:val="0"/>
              <w:lang w:eastAsia="en-AU"/>
            </w:rPr>
          </w:pPr>
          <w:hyperlink w:anchor="_Toc124949495" w:history="1">
            <w:r w:rsidR="00F373AA" w:rsidRPr="00CC651C">
              <w:rPr>
                <w:rStyle w:val="Hyperlink"/>
              </w:rPr>
              <w:t>6</w:t>
            </w:r>
            <w:r w:rsidR="00F373AA">
              <w:rPr>
                <w:rFonts w:eastAsiaTheme="minorEastAsia"/>
                <w:b w:val="0"/>
                <w:lang w:eastAsia="en-AU"/>
              </w:rPr>
              <w:tab/>
            </w:r>
            <w:r w:rsidR="00F373AA" w:rsidRPr="00CC651C">
              <w:rPr>
                <w:rStyle w:val="Hyperlink"/>
              </w:rPr>
              <w:t>Future environmental surveillance options and technologies including near real-time sensor measurement of off-target environmental impacts</w:t>
            </w:r>
            <w:r w:rsidR="00F373AA">
              <w:rPr>
                <w:webHidden/>
              </w:rPr>
              <w:tab/>
            </w:r>
            <w:r w:rsidR="00F373AA">
              <w:rPr>
                <w:webHidden/>
              </w:rPr>
              <w:fldChar w:fldCharType="begin"/>
            </w:r>
            <w:r w:rsidR="00F373AA">
              <w:rPr>
                <w:webHidden/>
              </w:rPr>
              <w:instrText xml:space="preserve"> PAGEREF _Toc124949495 \h </w:instrText>
            </w:r>
            <w:r w:rsidR="00F373AA">
              <w:rPr>
                <w:webHidden/>
              </w:rPr>
            </w:r>
            <w:r w:rsidR="00F373AA">
              <w:rPr>
                <w:webHidden/>
              </w:rPr>
              <w:fldChar w:fldCharType="separate"/>
            </w:r>
            <w:r w:rsidR="00D61167">
              <w:rPr>
                <w:webHidden/>
              </w:rPr>
              <w:t>36</w:t>
            </w:r>
            <w:r w:rsidR="00F373AA">
              <w:rPr>
                <w:webHidden/>
              </w:rPr>
              <w:fldChar w:fldCharType="end"/>
            </w:r>
          </w:hyperlink>
        </w:p>
        <w:p w14:paraId="133E1016" w14:textId="25990029" w:rsidR="00F373AA" w:rsidRDefault="00000000">
          <w:pPr>
            <w:pStyle w:val="TOC2"/>
            <w:tabs>
              <w:tab w:val="left" w:pos="1100"/>
            </w:tabs>
            <w:rPr>
              <w:rFonts w:eastAsiaTheme="minorEastAsia"/>
              <w:lang w:eastAsia="en-AU"/>
            </w:rPr>
          </w:pPr>
          <w:hyperlink w:anchor="_Toc124949496" w:history="1">
            <w:r w:rsidR="00F373AA" w:rsidRPr="00CC651C">
              <w:rPr>
                <w:rStyle w:val="Hyperlink"/>
              </w:rPr>
              <w:t>6.1</w:t>
            </w:r>
            <w:r w:rsidR="00F373AA">
              <w:rPr>
                <w:rFonts w:eastAsiaTheme="minorEastAsia"/>
                <w:lang w:eastAsia="en-AU"/>
              </w:rPr>
              <w:tab/>
            </w:r>
            <w:r w:rsidR="00F373AA" w:rsidRPr="00CC651C">
              <w:rPr>
                <w:rStyle w:val="Hyperlink"/>
              </w:rPr>
              <w:t>Real-time pesticide detection in the atmosphere</w:t>
            </w:r>
            <w:r w:rsidR="00F373AA">
              <w:rPr>
                <w:webHidden/>
              </w:rPr>
              <w:tab/>
            </w:r>
            <w:r w:rsidR="00F373AA">
              <w:rPr>
                <w:webHidden/>
              </w:rPr>
              <w:fldChar w:fldCharType="begin"/>
            </w:r>
            <w:r w:rsidR="00F373AA">
              <w:rPr>
                <w:webHidden/>
              </w:rPr>
              <w:instrText xml:space="preserve"> PAGEREF _Toc124949496 \h </w:instrText>
            </w:r>
            <w:r w:rsidR="00F373AA">
              <w:rPr>
                <w:webHidden/>
              </w:rPr>
            </w:r>
            <w:r w:rsidR="00F373AA">
              <w:rPr>
                <w:webHidden/>
              </w:rPr>
              <w:fldChar w:fldCharType="separate"/>
            </w:r>
            <w:r w:rsidR="00D61167">
              <w:rPr>
                <w:webHidden/>
              </w:rPr>
              <w:t>36</w:t>
            </w:r>
            <w:r w:rsidR="00F373AA">
              <w:rPr>
                <w:webHidden/>
              </w:rPr>
              <w:fldChar w:fldCharType="end"/>
            </w:r>
          </w:hyperlink>
        </w:p>
        <w:p w14:paraId="4EFBD59D" w14:textId="3CADA66D" w:rsidR="00F373AA" w:rsidRDefault="00000000">
          <w:pPr>
            <w:pStyle w:val="TOC2"/>
            <w:tabs>
              <w:tab w:val="left" w:pos="1100"/>
            </w:tabs>
            <w:rPr>
              <w:rFonts w:eastAsiaTheme="minorEastAsia"/>
              <w:lang w:eastAsia="en-AU"/>
            </w:rPr>
          </w:pPr>
          <w:hyperlink w:anchor="_Toc124949497" w:history="1">
            <w:r w:rsidR="00F373AA" w:rsidRPr="00CC651C">
              <w:rPr>
                <w:rStyle w:val="Hyperlink"/>
              </w:rPr>
              <w:t>6.2</w:t>
            </w:r>
            <w:r w:rsidR="00F373AA">
              <w:rPr>
                <w:rFonts w:eastAsiaTheme="minorEastAsia"/>
                <w:lang w:eastAsia="en-AU"/>
              </w:rPr>
              <w:tab/>
            </w:r>
            <w:r w:rsidR="00F373AA" w:rsidRPr="00CC651C">
              <w:rPr>
                <w:rStyle w:val="Hyperlink"/>
              </w:rPr>
              <w:t>Real-time pesticide detection in catchments and drinking water</w:t>
            </w:r>
            <w:r w:rsidR="00F373AA">
              <w:rPr>
                <w:webHidden/>
              </w:rPr>
              <w:tab/>
            </w:r>
            <w:r w:rsidR="00F373AA">
              <w:rPr>
                <w:webHidden/>
              </w:rPr>
              <w:fldChar w:fldCharType="begin"/>
            </w:r>
            <w:r w:rsidR="00F373AA">
              <w:rPr>
                <w:webHidden/>
              </w:rPr>
              <w:instrText xml:space="preserve"> PAGEREF _Toc124949497 \h </w:instrText>
            </w:r>
            <w:r w:rsidR="00F373AA">
              <w:rPr>
                <w:webHidden/>
              </w:rPr>
            </w:r>
            <w:r w:rsidR="00F373AA">
              <w:rPr>
                <w:webHidden/>
              </w:rPr>
              <w:fldChar w:fldCharType="separate"/>
            </w:r>
            <w:r w:rsidR="00D61167">
              <w:rPr>
                <w:webHidden/>
              </w:rPr>
              <w:t>38</w:t>
            </w:r>
            <w:r w:rsidR="00F373AA">
              <w:rPr>
                <w:webHidden/>
              </w:rPr>
              <w:fldChar w:fldCharType="end"/>
            </w:r>
          </w:hyperlink>
        </w:p>
        <w:p w14:paraId="2E3EB5AA" w14:textId="7BC50149" w:rsidR="00F373AA" w:rsidRDefault="00000000">
          <w:pPr>
            <w:pStyle w:val="TOC2"/>
            <w:tabs>
              <w:tab w:val="left" w:pos="1100"/>
            </w:tabs>
            <w:rPr>
              <w:rFonts w:eastAsiaTheme="minorEastAsia"/>
              <w:lang w:eastAsia="en-AU"/>
            </w:rPr>
          </w:pPr>
          <w:hyperlink w:anchor="_Toc124949498" w:history="1">
            <w:r w:rsidR="00F373AA" w:rsidRPr="00CC651C">
              <w:rPr>
                <w:rStyle w:val="Hyperlink"/>
              </w:rPr>
              <w:t>6.3</w:t>
            </w:r>
            <w:r w:rsidR="00F373AA">
              <w:rPr>
                <w:rFonts w:eastAsiaTheme="minorEastAsia"/>
                <w:lang w:eastAsia="en-AU"/>
              </w:rPr>
              <w:tab/>
            </w:r>
            <w:r w:rsidR="00F373AA" w:rsidRPr="00CC651C">
              <w:rPr>
                <w:rStyle w:val="Hyperlink"/>
              </w:rPr>
              <w:t>Near real-time pesticide detection in soils</w:t>
            </w:r>
            <w:r w:rsidR="00F373AA">
              <w:rPr>
                <w:webHidden/>
              </w:rPr>
              <w:tab/>
            </w:r>
            <w:r w:rsidR="00F373AA">
              <w:rPr>
                <w:webHidden/>
              </w:rPr>
              <w:fldChar w:fldCharType="begin"/>
            </w:r>
            <w:r w:rsidR="00F373AA">
              <w:rPr>
                <w:webHidden/>
              </w:rPr>
              <w:instrText xml:space="preserve"> PAGEREF _Toc124949498 \h </w:instrText>
            </w:r>
            <w:r w:rsidR="00F373AA">
              <w:rPr>
                <w:webHidden/>
              </w:rPr>
            </w:r>
            <w:r w:rsidR="00F373AA">
              <w:rPr>
                <w:webHidden/>
              </w:rPr>
              <w:fldChar w:fldCharType="separate"/>
            </w:r>
            <w:r w:rsidR="00D61167">
              <w:rPr>
                <w:webHidden/>
              </w:rPr>
              <w:t>41</w:t>
            </w:r>
            <w:r w:rsidR="00F373AA">
              <w:rPr>
                <w:webHidden/>
              </w:rPr>
              <w:fldChar w:fldCharType="end"/>
            </w:r>
          </w:hyperlink>
        </w:p>
        <w:p w14:paraId="36CBF521" w14:textId="6077F1D9" w:rsidR="00F373AA" w:rsidRDefault="00000000">
          <w:pPr>
            <w:pStyle w:val="TOC2"/>
            <w:tabs>
              <w:tab w:val="left" w:pos="1100"/>
            </w:tabs>
            <w:rPr>
              <w:rFonts w:eastAsiaTheme="minorEastAsia"/>
              <w:lang w:eastAsia="en-AU"/>
            </w:rPr>
          </w:pPr>
          <w:hyperlink w:anchor="_Toc124949499" w:history="1">
            <w:r w:rsidR="00F373AA" w:rsidRPr="00CC651C">
              <w:rPr>
                <w:rStyle w:val="Hyperlink"/>
              </w:rPr>
              <w:t>6.4</w:t>
            </w:r>
            <w:r w:rsidR="00F373AA">
              <w:rPr>
                <w:rFonts w:eastAsiaTheme="minorEastAsia"/>
                <w:lang w:eastAsia="en-AU"/>
              </w:rPr>
              <w:tab/>
            </w:r>
            <w:r w:rsidR="00F373AA" w:rsidRPr="00CC651C">
              <w:rPr>
                <w:rStyle w:val="Hyperlink"/>
              </w:rPr>
              <w:t>Surveillance options that enable targeted government and industry response to point source issues</w:t>
            </w:r>
            <w:r w:rsidR="00F373AA">
              <w:rPr>
                <w:webHidden/>
              </w:rPr>
              <w:tab/>
            </w:r>
            <w:r w:rsidR="00F373AA">
              <w:rPr>
                <w:webHidden/>
              </w:rPr>
              <w:fldChar w:fldCharType="begin"/>
            </w:r>
            <w:r w:rsidR="00F373AA">
              <w:rPr>
                <w:webHidden/>
              </w:rPr>
              <w:instrText xml:space="preserve"> PAGEREF _Toc124949499 \h </w:instrText>
            </w:r>
            <w:r w:rsidR="00F373AA">
              <w:rPr>
                <w:webHidden/>
              </w:rPr>
            </w:r>
            <w:r w:rsidR="00F373AA">
              <w:rPr>
                <w:webHidden/>
              </w:rPr>
              <w:fldChar w:fldCharType="separate"/>
            </w:r>
            <w:r w:rsidR="00D61167">
              <w:rPr>
                <w:webHidden/>
              </w:rPr>
              <w:t>42</w:t>
            </w:r>
            <w:r w:rsidR="00F373AA">
              <w:rPr>
                <w:webHidden/>
              </w:rPr>
              <w:fldChar w:fldCharType="end"/>
            </w:r>
          </w:hyperlink>
        </w:p>
        <w:p w14:paraId="4987B992" w14:textId="516F8E7E" w:rsidR="00F373AA" w:rsidRDefault="00000000">
          <w:pPr>
            <w:pStyle w:val="TOC1"/>
            <w:rPr>
              <w:rFonts w:eastAsiaTheme="minorEastAsia"/>
              <w:b w:val="0"/>
              <w:lang w:eastAsia="en-AU"/>
            </w:rPr>
          </w:pPr>
          <w:hyperlink w:anchor="_Toc124949500" w:history="1">
            <w:r w:rsidR="00F373AA" w:rsidRPr="00CC651C">
              <w:rPr>
                <w:rStyle w:val="Hyperlink"/>
              </w:rPr>
              <w:t>7</w:t>
            </w:r>
            <w:r w:rsidR="00F373AA">
              <w:rPr>
                <w:rFonts w:eastAsiaTheme="minorEastAsia"/>
                <w:b w:val="0"/>
                <w:lang w:eastAsia="en-AU"/>
              </w:rPr>
              <w:tab/>
            </w:r>
            <w:r w:rsidR="00F373AA" w:rsidRPr="00CC651C">
              <w:rPr>
                <w:rStyle w:val="Hyperlink"/>
              </w:rPr>
              <w:t>Recommendations</w:t>
            </w:r>
            <w:r w:rsidR="00F373AA">
              <w:rPr>
                <w:webHidden/>
              </w:rPr>
              <w:tab/>
            </w:r>
            <w:r w:rsidR="00F373AA">
              <w:rPr>
                <w:webHidden/>
              </w:rPr>
              <w:fldChar w:fldCharType="begin"/>
            </w:r>
            <w:r w:rsidR="00F373AA">
              <w:rPr>
                <w:webHidden/>
              </w:rPr>
              <w:instrText xml:space="preserve"> PAGEREF _Toc124949500 \h </w:instrText>
            </w:r>
            <w:r w:rsidR="00F373AA">
              <w:rPr>
                <w:webHidden/>
              </w:rPr>
            </w:r>
            <w:r w:rsidR="00F373AA">
              <w:rPr>
                <w:webHidden/>
              </w:rPr>
              <w:fldChar w:fldCharType="separate"/>
            </w:r>
            <w:r w:rsidR="00D61167">
              <w:rPr>
                <w:webHidden/>
              </w:rPr>
              <w:t>44</w:t>
            </w:r>
            <w:r w:rsidR="00F373AA">
              <w:rPr>
                <w:webHidden/>
              </w:rPr>
              <w:fldChar w:fldCharType="end"/>
            </w:r>
          </w:hyperlink>
        </w:p>
        <w:p w14:paraId="76E6F3EC" w14:textId="68A9136A" w:rsidR="00F373AA" w:rsidRDefault="00000000">
          <w:pPr>
            <w:pStyle w:val="TOC2"/>
            <w:tabs>
              <w:tab w:val="left" w:pos="1100"/>
            </w:tabs>
            <w:rPr>
              <w:rFonts w:eastAsiaTheme="minorEastAsia"/>
              <w:lang w:eastAsia="en-AU"/>
            </w:rPr>
          </w:pPr>
          <w:hyperlink w:anchor="_Toc124949501" w:history="1">
            <w:r w:rsidR="00F373AA" w:rsidRPr="00CC651C">
              <w:rPr>
                <w:rStyle w:val="Hyperlink"/>
              </w:rPr>
              <w:t>7.1</w:t>
            </w:r>
            <w:r w:rsidR="00F373AA">
              <w:rPr>
                <w:rFonts w:eastAsiaTheme="minorEastAsia"/>
                <w:lang w:eastAsia="en-AU"/>
              </w:rPr>
              <w:tab/>
            </w:r>
            <w:r w:rsidR="00F373AA" w:rsidRPr="00CC651C">
              <w:rPr>
                <w:rStyle w:val="Hyperlink"/>
              </w:rPr>
              <w:t>Potential development of new data gathering programs</w:t>
            </w:r>
            <w:r w:rsidR="00F373AA">
              <w:rPr>
                <w:webHidden/>
              </w:rPr>
              <w:tab/>
            </w:r>
            <w:r w:rsidR="00F373AA">
              <w:rPr>
                <w:webHidden/>
              </w:rPr>
              <w:fldChar w:fldCharType="begin"/>
            </w:r>
            <w:r w:rsidR="00F373AA">
              <w:rPr>
                <w:webHidden/>
              </w:rPr>
              <w:instrText xml:space="preserve"> PAGEREF _Toc124949501 \h </w:instrText>
            </w:r>
            <w:r w:rsidR="00F373AA">
              <w:rPr>
                <w:webHidden/>
              </w:rPr>
            </w:r>
            <w:r w:rsidR="00F373AA">
              <w:rPr>
                <w:webHidden/>
              </w:rPr>
              <w:fldChar w:fldCharType="separate"/>
            </w:r>
            <w:r w:rsidR="00D61167">
              <w:rPr>
                <w:webHidden/>
              </w:rPr>
              <w:t>44</w:t>
            </w:r>
            <w:r w:rsidR="00F373AA">
              <w:rPr>
                <w:webHidden/>
              </w:rPr>
              <w:fldChar w:fldCharType="end"/>
            </w:r>
          </w:hyperlink>
        </w:p>
        <w:p w14:paraId="1528956E" w14:textId="6761462C" w:rsidR="00F373AA" w:rsidRDefault="00000000">
          <w:pPr>
            <w:pStyle w:val="TOC2"/>
            <w:tabs>
              <w:tab w:val="left" w:pos="1100"/>
            </w:tabs>
            <w:rPr>
              <w:rFonts w:eastAsiaTheme="minorEastAsia"/>
              <w:lang w:eastAsia="en-AU"/>
            </w:rPr>
          </w:pPr>
          <w:hyperlink w:anchor="_Toc124949502" w:history="1">
            <w:r w:rsidR="00F373AA" w:rsidRPr="00CC651C">
              <w:rPr>
                <w:rStyle w:val="Hyperlink"/>
              </w:rPr>
              <w:t>7.2</w:t>
            </w:r>
            <w:r w:rsidR="00F373AA">
              <w:rPr>
                <w:rFonts w:eastAsiaTheme="minorEastAsia"/>
                <w:lang w:eastAsia="en-AU"/>
              </w:rPr>
              <w:tab/>
            </w:r>
            <w:r w:rsidR="00F373AA" w:rsidRPr="00CC651C">
              <w:rPr>
                <w:rStyle w:val="Hyperlink"/>
              </w:rPr>
              <w:t>Surveillance options enabling targeted government and industry response to point source issues</w:t>
            </w:r>
            <w:r w:rsidR="00F373AA">
              <w:rPr>
                <w:webHidden/>
              </w:rPr>
              <w:tab/>
            </w:r>
            <w:r w:rsidR="00F373AA">
              <w:rPr>
                <w:webHidden/>
              </w:rPr>
              <w:fldChar w:fldCharType="begin"/>
            </w:r>
            <w:r w:rsidR="00F373AA">
              <w:rPr>
                <w:webHidden/>
              </w:rPr>
              <w:instrText xml:space="preserve"> PAGEREF _Toc124949502 \h </w:instrText>
            </w:r>
            <w:r w:rsidR="00F373AA">
              <w:rPr>
                <w:webHidden/>
              </w:rPr>
            </w:r>
            <w:r w:rsidR="00F373AA">
              <w:rPr>
                <w:webHidden/>
              </w:rPr>
              <w:fldChar w:fldCharType="separate"/>
            </w:r>
            <w:r w:rsidR="00D61167">
              <w:rPr>
                <w:webHidden/>
              </w:rPr>
              <w:t>44</w:t>
            </w:r>
            <w:r w:rsidR="00F373AA">
              <w:rPr>
                <w:webHidden/>
              </w:rPr>
              <w:fldChar w:fldCharType="end"/>
            </w:r>
          </w:hyperlink>
        </w:p>
        <w:p w14:paraId="50F957A1" w14:textId="0C271B46" w:rsidR="00F373AA" w:rsidRDefault="00000000">
          <w:pPr>
            <w:pStyle w:val="TOC1"/>
            <w:rPr>
              <w:rFonts w:eastAsiaTheme="minorEastAsia"/>
              <w:b w:val="0"/>
              <w:lang w:eastAsia="en-AU"/>
            </w:rPr>
          </w:pPr>
          <w:hyperlink w:anchor="_Toc124949503" w:history="1">
            <w:r w:rsidR="00F373AA" w:rsidRPr="00CC651C">
              <w:rPr>
                <w:rStyle w:val="Hyperlink"/>
              </w:rPr>
              <w:t>Appendix 1: Research and analysis of pesticides and veterinary medicines data sources</w:t>
            </w:r>
            <w:r w:rsidR="00F373AA">
              <w:rPr>
                <w:webHidden/>
              </w:rPr>
              <w:tab/>
            </w:r>
            <w:r w:rsidR="00F373AA">
              <w:rPr>
                <w:webHidden/>
              </w:rPr>
              <w:fldChar w:fldCharType="begin"/>
            </w:r>
            <w:r w:rsidR="00F373AA">
              <w:rPr>
                <w:webHidden/>
              </w:rPr>
              <w:instrText xml:space="preserve"> PAGEREF _Toc124949503 \h </w:instrText>
            </w:r>
            <w:r w:rsidR="00F373AA">
              <w:rPr>
                <w:webHidden/>
              </w:rPr>
            </w:r>
            <w:r w:rsidR="00F373AA">
              <w:rPr>
                <w:webHidden/>
              </w:rPr>
              <w:fldChar w:fldCharType="separate"/>
            </w:r>
            <w:r w:rsidR="00D61167">
              <w:rPr>
                <w:webHidden/>
              </w:rPr>
              <w:t>46</w:t>
            </w:r>
            <w:r w:rsidR="00F373AA">
              <w:rPr>
                <w:webHidden/>
              </w:rPr>
              <w:fldChar w:fldCharType="end"/>
            </w:r>
          </w:hyperlink>
        </w:p>
        <w:p w14:paraId="08A39DF3" w14:textId="726AB86F" w:rsidR="00F373AA" w:rsidRDefault="00000000">
          <w:pPr>
            <w:pStyle w:val="TOC2"/>
            <w:rPr>
              <w:rFonts w:eastAsiaTheme="minorEastAsia"/>
              <w:lang w:eastAsia="en-AU"/>
            </w:rPr>
          </w:pPr>
          <w:hyperlink w:anchor="_Toc124949504" w:history="1">
            <w:r w:rsidR="00F373AA" w:rsidRPr="00CC651C">
              <w:rPr>
                <w:rStyle w:val="Hyperlink"/>
              </w:rPr>
              <w:t>Methodology</w:t>
            </w:r>
            <w:r w:rsidR="00F373AA">
              <w:rPr>
                <w:webHidden/>
              </w:rPr>
              <w:tab/>
            </w:r>
            <w:r w:rsidR="00F373AA">
              <w:rPr>
                <w:webHidden/>
              </w:rPr>
              <w:fldChar w:fldCharType="begin"/>
            </w:r>
            <w:r w:rsidR="00F373AA">
              <w:rPr>
                <w:webHidden/>
              </w:rPr>
              <w:instrText xml:space="preserve"> PAGEREF _Toc124949504 \h </w:instrText>
            </w:r>
            <w:r w:rsidR="00F373AA">
              <w:rPr>
                <w:webHidden/>
              </w:rPr>
            </w:r>
            <w:r w:rsidR="00F373AA">
              <w:rPr>
                <w:webHidden/>
              </w:rPr>
              <w:fldChar w:fldCharType="separate"/>
            </w:r>
            <w:r w:rsidR="00D61167">
              <w:rPr>
                <w:webHidden/>
              </w:rPr>
              <w:t>46</w:t>
            </w:r>
            <w:r w:rsidR="00F373AA">
              <w:rPr>
                <w:webHidden/>
              </w:rPr>
              <w:fldChar w:fldCharType="end"/>
            </w:r>
          </w:hyperlink>
        </w:p>
        <w:p w14:paraId="07EF1A52" w14:textId="4009BC05" w:rsidR="00F373AA" w:rsidRDefault="00000000">
          <w:pPr>
            <w:pStyle w:val="TOC2"/>
            <w:rPr>
              <w:rFonts w:eastAsiaTheme="minorEastAsia"/>
              <w:lang w:eastAsia="en-AU"/>
            </w:rPr>
          </w:pPr>
          <w:hyperlink w:anchor="_Toc124949505" w:history="1">
            <w:r w:rsidR="00F373AA" w:rsidRPr="00CC651C">
              <w:rPr>
                <w:rStyle w:val="Hyperlink"/>
              </w:rPr>
              <w:t>Chemicals to be considered</w:t>
            </w:r>
            <w:r w:rsidR="00F373AA">
              <w:rPr>
                <w:webHidden/>
              </w:rPr>
              <w:tab/>
            </w:r>
            <w:r w:rsidR="00F373AA">
              <w:rPr>
                <w:webHidden/>
              </w:rPr>
              <w:fldChar w:fldCharType="begin"/>
            </w:r>
            <w:r w:rsidR="00F373AA">
              <w:rPr>
                <w:webHidden/>
              </w:rPr>
              <w:instrText xml:space="preserve"> PAGEREF _Toc124949505 \h </w:instrText>
            </w:r>
            <w:r w:rsidR="00F373AA">
              <w:rPr>
                <w:webHidden/>
              </w:rPr>
            </w:r>
            <w:r w:rsidR="00F373AA">
              <w:rPr>
                <w:webHidden/>
              </w:rPr>
              <w:fldChar w:fldCharType="separate"/>
            </w:r>
            <w:r w:rsidR="00D61167">
              <w:rPr>
                <w:webHidden/>
              </w:rPr>
              <w:t>46</w:t>
            </w:r>
            <w:r w:rsidR="00F373AA">
              <w:rPr>
                <w:webHidden/>
              </w:rPr>
              <w:fldChar w:fldCharType="end"/>
            </w:r>
          </w:hyperlink>
        </w:p>
        <w:p w14:paraId="7AD16140" w14:textId="2C0FCB4F" w:rsidR="00F373AA" w:rsidRDefault="00000000">
          <w:pPr>
            <w:pStyle w:val="TOC2"/>
            <w:rPr>
              <w:rFonts w:eastAsiaTheme="minorEastAsia"/>
              <w:lang w:eastAsia="en-AU"/>
            </w:rPr>
          </w:pPr>
          <w:hyperlink w:anchor="_Toc124949506" w:history="1">
            <w:r w:rsidR="00F373AA" w:rsidRPr="00CC651C">
              <w:rPr>
                <w:rStyle w:val="Hyperlink"/>
              </w:rPr>
              <w:t>Analysis of data sources identified at stage 1</w:t>
            </w:r>
            <w:r w:rsidR="00F373AA">
              <w:rPr>
                <w:webHidden/>
              </w:rPr>
              <w:tab/>
            </w:r>
            <w:r w:rsidR="00F373AA">
              <w:rPr>
                <w:webHidden/>
              </w:rPr>
              <w:fldChar w:fldCharType="begin"/>
            </w:r>
            <w:r w:rsidR="00F373AA">
              <w:rPr>
                <w:webHidden/>
              </w:rPr>
              <w:instrText xml:space="preserve"> PAGEREF _Toc124949506 \h </w:instrText>
            </w:r>
            <w:r w:rsidR="00F373AA">
              <w:rPr>
                <w:webHidden/>
              </w:rPr>
            </w:r>
            <w:r w:rsidR="00F373AA">
              <w:rPr>
                <w:webHidden/>
              </w:rPr>
              <w:fldChar w:fldCharType="separate"/>
            </w:r>
            <w:r w:rsidR="00D61167">
              <w:rPr>
                <w:webHidden/>
              </w:rPr>
              <w:t>47</w:t>
            </w:r>
            <w:r w:rsidR="00F373AA">
              <w:rPr>
                <w:webHidden/>
              </w:rPr>
              <w:fldChar w:fldCharType="end"/>
            </w:r>
          </w:hyperlink>
        </w:p>
        <w:p w14:paraId="4D8CCD8F" w14:textId="4E9F4AEE" w:rsidR="00F373AA" w:rsidRDefault="00000000">
          <w:pPr>
            <w:pStyle w:val="TOC2"/>
            <w:rPr>
              <w:rFonts w:eastAsiaTheme="minorEastAsia"/>
              <w:lang w:eastAsia="en-AU"/>
            </w:rPr>
          </w:pPr>
          <w:hyperlink w:anchor="_Toc124949507" w:history="1">
            <w:r w:rsidR="00F373AA" w:rsidRPr="00CC651C">
              <w:rPr>
                <w:rStyle w:val="Hyperlink"/>
              </w:rPr>
              <w:t>Chemicals monitored within data sources</w:t>
            </w:r>
            <w:r w:rsidR="00F373AA">
              <w:rPr>
                <w:webHidden/>
              </w:rPr>
              <w:tab/>
            </w:r>
            <w:r w:rsidR="00F373AA">
              <w:rPr>
                <w:webHidden/>
              </w:rPr>
              <w:fldChar w:fldCharType="begin"/>
            </w:r>
            <w:r w:rsidR="00F373AA">
              <w:rPr>
                <w:webHidden/>
              </w:rPr>
              <w:instrText xml:space="preserve"> PAGEREF _Toc124949507 \h </w:instrText>
            </w:r>
            <w:r w:rsidR="00F373AA">
              <w:rPr>
                <w:webHidden/>
              </w:rPr>
            </w:r>
            <w:r w:rsidR="00F373AA">
              <w:rPr>
                <w:webHidden/>
              </w:rPr>
              <w:fldChar w:fldCharType="separate"/>
            </w:r>
            <w:r w:rsidR="00D61167">
              <w:rPr>
                <w:webHidden/>
              </w:rPr>
              <w:t>49</w:t>
            </w:r>
            <w:r w:rsidR="00F373AA">
              <w:rPr>
                <w:webHidden/>
              </w:rPr>
              <w:fldChar w:fldCharType="end"/>
            </w:r>
          </w:hyperlink>
        </w:p>
        <w:p w14:paraId="2DB6C3C9" w14:textId="3D84414C" w:rsidR="00F373AA" w:rsidRDefault="00000000">
          <w:pPr>
            <w:pStyle w:val="TOC1"/>
            <w:rPr>
              <w:rFonts w:eastAsiaTheme="minorEastAsia"/>
              <w:b w:val="0"/>
              <w:lang w:eastAsia="en-AU"/>
            </w:rPr>
          </w:pPr>
          <w:hyperlink w:anchor="_Toc124949508" w:history="1">
            <w:r w:rsidR="00F373AA" w:rsidRPr="00CC651C">
              <w:rPr>
                <w:rStyle w:val="Hyperlink"/>
              </w:rPr>
              <w:t>Appendix A1.1: Contacts and organisations approach through survey consultation</w:t>
            </w:r>
            <w:r w:rsidR="00F373AA">
              <w:rPr>
                <w:webHidden/>
              </w:rPr>
              <w:tab/>
            </w:r>
            <w:r w:rsidR="00F373AA">
              <w:rPr>
                <w:webHidden/>
              </w:rPr>
              <w:fldChar w:fldCharType="begin"/>
            </w:r>
            <w:r w:rsidR="00F373AA">
              <w:rPr>
                <w:webHidden/>
              </w:rPr>
              <w:instrText xml:space="preserve"> PAGEREF _Toc124949508 \h </w:instrText>
            </w:r>
            <w:r w:rsidR="00F373AA">
              <w:rPr>
                <w:webHidden/>
              </w:rPr>
            </w:r>
            <w:r w:rsidR="00F373AA">
              <w:rPr>
                <w:webHidden/>
              </w:rPr>
              <w:fldChar w:fldCharType="separate"/>
            </w:r>
            <w:r w:rsidR="00D61167">
              <w:rPr>
                <w:webHidden/>
              </w:rPr>
              <w:t>51</w:t>
            </w:r>
            <w:r w:rsidR="00F373AA">
              <w:rPr>
                <w:webHidden/>
              </w:rPr>
              <w:fldChar w:fldCharType="end"/>
            </w:r>
          </w:hyperlink>
        </w:p>
        <w:p w14:paraId="5781D1E1" w14:textId="78C6225D" w:rsidR="00F373AA" w:rsidRDefault="00000000">
          <w:pPr>
            <w:pStyle w:val="TOC1"/>
            <w:rPr>
              <w:rFonts w:eastAsiaTheme="minorEastAsia"/>
              <w:b w:val="0"/>
              <w:lang w:eastAsia="en-AU"/>
            </w:rPr>
          </w:pPr>
          <w:hyperlink w:anchor="_Toc124949509" w:history="1">
            <w:r w:rsidR="00F373AA" w:rsidRPr="00CC651C">
              <w:rPr>
                <w:rStyle w:val="Hyperlink"/>
              </w:rPr>
              <w:t>Appendix A1.2 – List of agvet chemicals from international conventions and APVMA chemical review lists identified with known human health or environmental concerns</w:t>
            </w:r>
            <w:r w:rsidR="00F373AA">
              <w:rPr>
                <w:webHidden/>
              </w:rPr>
              <w:tab/>
            </w:r>
            <w:r w:rsidR="00F373AA">
              <w:rPr>
                <w:webHidden/>
              </w:rPr>
              <w:fldChar w:fldCharType="begin"/>
            </w:r>
            <w:r w:rsidR="00F373AA">
              <w:rPr>
                <w:webHidden/>
              </w:rPr>
              <w:instrText xml:space="preserve"> PAGEREF _Toc124949509 \h </w:instrText>
            </w:r>
            <w:r w:rsidR="00F373AA">
              <w:rPr>
                <w:webHidden/>
              </w:rPr>
            </w:r>
            <w:r w:rsidR="00F373AA">
              <w:rPr>
                <w:webHidden/>
              </w:rPr>
              <w:fldChar w:fldCharType="separate"/>
            </w:r>
            <w:r w:rsidR="00D61167">
              <w:rPr>
                <w:webHidden/>
              </w:rPr>
              <w:t>53</w:t>
            </w:r>
            <w:r w:rsidR="00F373AA">
              <w:rPr>
                <w:webHidden/>
              </w:rPr>
              <w:fldChar w:fldCharType="end"/>
            </w:r>
          </w:hyperlink>
        </w:p>
        <w:p w14:paraId="2A5D991B" w14:textId="6C14C12C" w:rsidR="00F373AA" w:rsidRDefault="00000000">
          <w:pPr>
            <w:pStyle w:val="TOC1"/>
            <w:rPr>
              <w:rFonts w:eastAsiaTheme="minorEastAsia"/>
              <w:b w:val="0"/>
              <w:lang w:eastAsia="en-AU"/>
            </w:rPr>
          </w:pPr>
          <w:hyperlink w:anchor="_Toc124949510" w:history="1">
            <w:r w:rsidR="00F373AA" w:rsidRPr="00CC651C">
              <w:rPr>
                <w:rStyle w:val="Hyperlink"/>
              </w:rPr>
              <w:t>Appendix 2: Reliability and representativeness of pesticides and veterinary medicines identified data sources</w:t>
            </w:r>
            <w:r w:rsidR="00F373AA">
              <w:rPr>
                <w:webHidden/>
              </w:rPr>
              <w:tab/>
            </w:r>
            <w:r w:rsidR="00F373AA">
              <w:rPr>
                <w:webHidden/>
              </w:rPr>
              <w:fldChar w:fldCharType="begin"/>
            </w:r>
            <w:r w:rsidR="00F373AA">
              <w:rPr>
                <w:webHidden/>
              </w:rPr>
              <w:instrText xml:space="preserve"> PAGEREF _Toc124949510 \h </w:instrText>
            </w:r>
            <w:r w:rsidR="00F373AA">
              <w:rPr>
                <w:webHidden/>
              </w:rPr>
            </w:r>
            <w:r w:rsidR="00F373AA">
              <w:rPr>
                <w:webHidden/>
              </w:rPr>
              <w:fldChar w:fldCharType="separate"/>
            </w:r>
            <w:r w:rsidR="00D61167">
              <w:rPr>
                <w:webHidden/>
              </w:rPr>
              <w:t>58</w:t>
            </w:r>
            <w:r w:rsidR="00F373AA">
              <w:rPr>
                <w:webHidden/>
              </w:rPr>
              <w:fldChar w:fldCharType="end"/>
            </w:r>
          </w:hyperlink>
        </w:p>
        <w:p w14:paraId="63C757A7" w14:textId="053D7EC6" w:rsidR="00F373AA" w:rsidRDefault="00000000">
          <w:pPr>
            <w:pStyle w:val="TOC2"/>
            <w:rPr>
              <w:rFonts w:eastAsiaTheme="minorEastAsia"/>
              <w:lang w:eastAsia="en-AU"/>
            </w:rPr>
          </w:pPr>
          <w:hyperlink w:anchor="_Toc124949511" w:history="1">
            <w:r w:rsidR="00F373AA" w:rsidRPr="00CC651C">
              <w:rPr>
                <w:rStyle w:val="Hyperlink"/>
              </w:rPr>
              <w:t>Methodology</w:t>
            </w:r>
            <w:r w:rsidR="00F373AA">
              <w:rPr>
                <w:webHidden/>
              </w:rPr>
              <w:tab/>
            </w:r>
            <w:r w:rsidR="00F373AA">
              <w:rPr>
                <w:webHidden/>
              </w:rPr>
              <w:fldChar w:fldCharType="begin"/>
            </w:r>
            <w:r w:rsidR="00F373AA">
              <w:rPr>
                <w:webHidden/>
              </w:rPr>
              <w:instrText xml:space="preserve"> PAGEREF _Toc124949511 \h </w:instrText>
            </w:r>
            <w:r w:rsidR="00F373AA">
              <w:rPr>
                <w:webHidden/>
              </w:rPr>
            </w:r>
            <w:r w:rsidR="00F373AA">
              <w:rPr>
                <w:webHidden/>
              </w:rPr>
              <w:fldChar w:fldCharType="separate"/>
            </w:r>
            <w:r w:rsidR="00D61167">
              <w:rPr>
                <w:webHidden/>
              </w:rPr>
              <w:t>58</w:t>
            </w:r>
            <w:r w:rsidR="00F373AA">
              <w:rPr>
                <w:webHidden/>
              </w:rPr>
              <w:fldChar w:fldCharType="end"/>
            </w:r>
          </w:hyperlink>
        </w:p>
        <w:p w14:paraId="717AA05E" w14:textId="4B10BF9F" w:rsidR="00F373AA" w:rsidRDefault="00000000">
          <w:pPr>
            <w:pStyle w:val="TOC2"/>
            <w:rPr>
              <w:rFonts w:eastAsiaTheme="minorEastAsia"/>
              <w:lang w:eastAsia="en-AU"/>
            </w:rPr>
          </w:pPr>
          <w:hyperlink w:anchor="_Toc124949512" w:history="1">
            <w:r w:rsidR="00F373AA" w:rsidRPr="00CC651C">
              <w:rPr>
                <w:rStyle w:val="Hyperlink"/>
              </w:rPr>
              <w:t>Environment</w:t>
            </w:r>
            <w:r w:rsidR="00F373AA">
              <w:rPr>
                <w:webHidden/>
              </w:rPr>
              <w:tab/>
            </w:r>
            <w:r w:rsidR="00F373AA">
              <w:rPr>
                <w:webHidden/>
              </w:rPr>
              <w:fldChar w:fldCharType="begin"/>
            </w:r>
            <w:r w:rsidR="00F373AA">
              <w:rPr>
                <w:webHidden/>
              </w:rPr>
              <w:instrText xml:space="preserve"> PAGEREF _Toc124949512 \h </w:instrText>
            </w:r>
            <w:r w:rsidR="00F373AA">
              <w:rPr>
                <w:webHidden/>
              </w:rPr>
            </w:r>
            <w:r w:rsidR="00F373AA">
              <w:rPr>
                <w:webHidden/>
              </w:rPr>
              <w:fldChar w:fldCharType="separate"/>
            </w:r>
            <w:r w:rsidR="00D61167">
              <w:rPr>
                <w:webHidden/>
              </w:rPr>
              <w:t>60</w:t>
            </w:r>
            <w:r w:rsidR="00F373AA">
              <w:rPr>
                <w:webHidden/>
              </w:rPr>
              <w:fldChar w:fldCharType="end"/>
            </w:r>
          </w:hyperlink>
        </w:p>
        <w:p w14:paraId="08673C46" w14:textId="39645D90" w:rsidR="00F373AA" w:rsidRDefault="00000000">
          <w:pPr>
            <w:pStyle w:val="TOC2"/>
            <w:rPr>
              <w:rFonts w:eastAsiaTheme="minorEastAsia"/>
              <w:lang w:eastAsia="en-AU"/>
            </w:rPr>
          </w:pPr>
          <w:hyperlink w:anchor="_Toc124949513" w:history="1">
            <w:r w:rsidR="00F373AA" w:rsidRPr="00CC651C">
              <w:rPr>
                <w:rStyle w:val="Hyperlink"/>
              </w:rPr>
              <w:t>Produce</w:t>
            </w:r>
            <w:r w:rsidR="00F373AA">
              <w:rPr>
                <w:webHidden/>
              </w:rPr>
              <w:tab/>
            </w:r>
            <w:r w:rsidR="00F373AA">
              <w:rPr>
                <w:webHidden/>
              </w:rPr>
              <w:fldChar w:fldCharType="begin"/>
            </w:r>
            <w:r w:rsidR="00F373AA">
              <w:rPr>
                <w:webHidden/>
              </w:rPr>
              <w:instrText xml:space="preserve"> PAGEREF _Toc124949513 \h </w:instrText>
            </w:r>
            <w:r w:rsidR="00F373AA">
              <w:rPr>
                <w:webHidden/>
              </w:rPr>
            </w:r>
            <w:r w:rsidR="00F373AA">
              <w:rPr>
                <w:webHidden/>
              </w:rPr>
              <w:fldChar w:fldCharType="separate"/>
            </w:r>
            <w:r w:rsidR="00D61167">
              <w:rPr>
                <w:webHidden/>
              </w:rPr>
              <w:t>111</w:t>
            </w:r>
            <w:r w:rsidR="00F373AA">
              <w:rPr>
                <w:webHidden/>
              </w:rPr>
              <w:fldChar w:fldCharType="end"/>
            </w:r>
          </w:hyperlink>
        </w:p>
        <w:p w14:paraId="7B80024C" w14:textId="1E6A2453" w:rsidR="00F373AA" w:rsidRDefault="00000000">
          <w:pPr>
            <w:pStyle w:val="TOC2"/>
            <w:rPr>
              <w:rFonts w:eastAsiaTheme="minorEastAsia"/>
              <w:lang w:eastAsia="en-AU"/>
            </w:rPr>
          </w:pPr>
          <w:hyperlink w:anchor="_Toc124949514" w:history="1">
            <w:r w:rsidR="00F373AA" w:rsidRPr="00CC651C">
              <w:rPr>
                <w:rStyle w:val="Hyperlink"/>
              </w:rPr>
              <w:t>Human biomonitoring</w:t>
            </w:r>
            <w:r w:rsidR="00F373AA">
              <w:rPr>
                <w:webHidden/>
              </w:rPr>
              <w:tab/>
            </w:r>
            <w:r w:rsidR="00F373AA">
              <w:rPr>
                <w:webHidden/>
              </w:rPr>
              <w:fldChar w:fldCharType="begin"/>
            </w:r>
            <w:r w:rsidR="00F373AA">
              <w:rPr>
                <w:webHidden/>
              </w:rPr>
              <w:instrText xml:space="preserve"> PAGEREF _Toc124949514 \h </w:instrText>
            </w:r>
            <w:r w:rsidR="00F373AA">
              <w:rPr>
                <w:webHidden/>
              </w:rPr>
            </w:r>
            <w:r w:rsidR="00F373AA">
              <w:rPr>
                <w:webHidden/>
              </w:rPr>
              <w:fldChar w:fldCharType="separate"/>
            </w:r>
            <w:r w:rsidR="00D61167">
              <w:rPr>
                <w:webHidden/>
              </w:rPr>
              <w:t>116</w:t>
            </w:r>
            <w:r w:rsidR="00F373AA">
              <w:rPr>
                <w:webHidden/>
              </w:rPr>
              <w:fldChar w:fldCharType="end"/>
            </w:r>
          </w:hyperlink>
        </w:p>
        <w:p w14:paraId="1BEF8DF4" w14:textId="78E518A3" w:rsidR="00764D6A" w:rsidRDefault="00E91D72">
          <w:r>
            <w:rPr>
              <w:b/>
              <w:noProof/>
            </w:rPr>
            <w:fldChar w:fldCharType="end"/>
          </w:r>
        </w:p>
      </w:sdtContent>
    </w:sdt>
    <w:p w14:paraId="2842D94B" w14:textId="7B65D0EE" w:rsidR="00692580" w:rsidRPr="00692580" w:rsidRDefault="00692580" w:rsidP="00692580">
      <w:pPr>
        <w:pStyle w:val="TOCHeading2"/>
      </w:pPr>
      <w:r w:rsidRPr="00692580">
        <w:t>Tables</w:t>
      </w:r>
    </w:p>
    <w:p w14:paraId="2997F78D" w14:textId="4E16704C" w:rsidR="004423DD" w:rsidRDefault="00692580">
      <w:pPr>
        <w:pStyle w:val="TableofFigures"/>
        <w:tabs>
          <w:tab w:val="right" w:leader="dot" w:pos="9060"/>
        </w:tabs>
        <w:rPr>
          <w:rFonts w:eastAsiaTheme="minorEastAsia"/>
          <w:noProof/>
          <w:lang w:eastAsia="en-AU"/>
        </w:rPr>
      </w:pPr>
      <w:r>
        <w:rPr>
          <w:highlight w:val="yellow"/>
        </w:rPr>
        <w:fldChar w:fldCharType="begin"/>
      </w:r>
      <w:r>
        <w:rPr>
          <w:highlight w:val="yellow"/>
        </w:rPr>
        <w:instrText xml:space="preserve"> TOC \c "Table" </w:instrText>
      </w:r>
      <w:r>
        <w:rPr>
          <w:highlight w:val="yellow"/>
        </w:rPr>
        <w:fldChar w:fldCharType="separate"/>
      </w:r>
      <w:r w:rsidR="004423DD">
        <w:rPr>
          <w:noProof/>
        </w:rPr>
        <w:t>Table 1 National sediment sources</w:t>
      </w:r>
      <w:r w:rsidR="004423DD">
        <w:rPr>
          <w:noProof/>
        </w:rPr>
        <w:tab/>
      </w:r>
      <w:r w:rsidR="004423DD">
        <w:rPr>
          <w:noProof/>
        </w:rPr>
        <w:fldChar w:fldCharType="begin"/>
      </w:r>
      <w:r w:rsidR="004423DD">
        <w:rPr>
          <w:noProof/>
        </w:rPr>
        <w:instrText xml:space="preserve"> PAGEREF _Toc124949833 \h </w:instrText>
      </w:r>
      <w:r w:rsidR="004423DD">
        <w:rPr>
          <w:noProof/>
        </w:rPr>
      </w:r>
      <w:r w:rsidR="004423DD">
        <w:rPr>
          <w:noProof/>
        </w:rPr>
        <w:fldChar w:fldCharType="separate"/>
      </w:r>
      <w:r w:rsidR="00D61167">
        <w:rPr>
          <w:noProof/>
        </w:rPr>
        <w:t>7</w:t>
      </w:r>
      <w:r w:rsidR="004423DD">
        <w:rPr>
          <w:noProof/>
        </w:rPr>
        <w:fldChar w:fldCharType="end"/>
      </w:r>
    </w:p>
    <w:p w14:paraId="4600B563" w14:textId="7D229C9E" w:rsidR="004423DD" w:rsidRDefault="004423DD">
      <w:pPr>
        <w:pStyle w:val="TableofFigures"/>
        <w:tabs>
          <w:tab w:val="right" w:leader="dot" w:pos="9060"/>
        </w:tabs>
        <w:rPr>
          <w:rFonts w:eastAsiaTheme="minorEastAsia"/>
          <w:noProof/>
          <w:lang w:eastAsia="en-AU"/>
        </w:rPr>
      </w:pPr>
      <w:r>
        <w:rPr>
          <w:noProof/>
        </w:rPr>
        <w:t>Table 2 Queensland surface/groundwater sources</w:t>
      </w:r>
      <w:r>
        <w:rPr>
          <w:noProof/>
        </w:rPr>
        <w:tab/>
      </w:r>
      <w:r>
        <w:rPr>
          <w:noProof/>
        </w:rPr>
        <w:fldChar w:fldCharType="begin"/>
      </w:r>
      <w:r>
        <w:rPr>
          <w:noProof/>
        </w:rPr>
        <w:instrText xml:space="preserve"> PAGEREF _Toc124949834 \h </w:instrText>
      </w:r>
      <w:r>
        <w:rPr>
          <w:noProof/>
        </w:rPr>
      </w:r>
      <w:r>
        <w:rPr>
          <w:noProof/>
        </w:rPr>
        <w:fldChar w:fldCharType="separate"/>
      </w:r>
      <w:r w:rsidR="00D61167">
        <w:rPr>
          <w:noProof/>
        </w:rPr>
        <w:t>7</w:t>
      </w:r>
      <w:r>
        <w:rPr>
          <w:noProof/>
        </w:rPr>
        <w:fldChar w:fldCharType="end"/>
      </w:r>
    </w:p>
    <w:p w14:paraId="243B76A6" w14:textId="197A8656" w:rsidR="004423DD" w:rsidRDefault="004423DD">
      <w:pPr>
        <w:pStyle w:val="TableofFigures"/>
        <w:tabs>
          <w:tab w:val="right" w:leader="dot" w:pos="9060"/>
        </w:tabs>
        <w:rPr>
          <w:rFonts w:eastAsiaTheme="minorEastAsia"/>
          <w:noProof/>
          <w:lang w:eastAsia="en-AU"/>
        </w:rPr>
      </w:pPr>
      <w:r>
        <w:rPr>
          <w:noProof/>
        </w:rPr>
        <w:t>Table 3 Queensland urban stormwater sources</w:t>
      </w:r>
      <w:r>
        <w:rPr>
          <w:noProof/>
        </w:rPr>
        <w:tab/>
      </w:r>
      <w:r>
        <w:rPr>
          <w:noProof/>
        </w:rPr>
        <w:fldChar w:fldCharType="begin"/>
      </w:r>
      <w:r>
        <w:rPr>
          <w:noProof/>
        </w:rPr>
        <w:instrText xml:space="preserve"> PAGEREF _Toc124949835 \h </w:instrText>
      </w:r>
      <w:r>
        <w:rPr>
          <w:noProof/>
        </w:rPr>
      </w:r>
      <w:r>
        <w:rPr>
          <w:noProof/>
        </w:rPr>
        <w:fldChar w:fldCharType="separate"/>
      </w:r>
      <w:r w:rsidR="00D61167">
        <w:rPr>
          <w:noProof/>
        </w:rPr>
        <w:t>8</w:t>
      </w:r>
      <w:r>
        <w:rPr>
          <w:noProof/>
        </w:rPr>
        <w:fldChar w:fldCharType="end"/>
      </w:r>
    </w:p>
    <w:p w14:paraId="1843966C" w14:textId="2EEA8340" w:rsidR="004423DD" w:rsidRDefault="004423DD">
      <w:pPr>
        <w:pStyle w:val="TableofFigures"/>
        <w:tabs>
          <w:tab w:val="right" w:leader="dot" w:pos="9060"/>
        </w:tabs>
        <w:rPr>
          <w:rFonts w:eastAsiaTheme="minorEastAsia"/>
          <w:noProof/>
          <w:lang w:eastAsia="en-AU"/>
        </w:rPr>
      </w:pPr>
      <w:r>
        <w:rPr>
          <w:noProof/>
        </w:rPr>
        <w:t>Table 4 Queensland drinking water sources</w:t>
      </w:r>
      <w:r>
        <w:rPr>
          <w:noProof/>
        </w:rPr>
        <w:tab/>
      </w:r>
      <w:r>
        <w:rPr>
          <w:noProof/>
        </w:rPr>
        <w:fldChar w:fldCharType="begin"/>
      </w:r>
      <w:r>
        <w:rPr>
          <w:noProof/>
        </w:rPr>
        <w:instrText xml:space="preserve"> PAGEREF _Toc124949836 \h </w:instrText>
      </w:r>
      <w:r>
        <w:rPr>
          <w:noProof/>
        </w:rPr>
      </w:r>
      <w:r>
        <w:rPr>
          <w:noProof/>
        </w:rPr>
        <w:fldChar w:fldCharType="separate"/>
      </w:r>
      <w:r w:rsidR="00D61167">
        <w:rPr>
          <w:noProof/>
        </w:rPr>
        <w:t>9</w:t>
      </w:r>
      <w:r>
        <w:rPr>
          <w:noProof/>
        </w:rPr>
        <w:fldChar w:fldCharType="end"/>
      </w:r>
    </w:p>
    <w:p w14:paraId="73EE7816" w14:textId="7C48525C" w:rsidR="004423DD" w:rsidRDefault="004423DD">
      <w:pPr>
        <w:pStyle w:val="TableofFigures"/>
        <w:tabs>
          <w:tab w:val="right" w:leader="dot" w:pos="9060"/>
        </w:tabs>
        <w:rPr>
          <w:rFonts w:eastAsiaTheme="minorEastAsia"/>
          <w:noProof/>
          <w:lang w:eastAsia="en-AU"/>
        </w:rPr>
      </w:pPr>
      <w:r>
        <w:rPr>
          <w:noProof/>
        </w:rPr>
        <w:t>Table 5 Queensland sediment sources</w:t>
      </w:r>
      <w:r>
        <w:rPr>
          <w:noProof/>
        </w:rPr>
        <w:tab/>
      </w:r>
      <w:r>
        <w:rPr>
          <w:noProof/>
        </w:rPr>
        <w:fldChar w:fldCharType="begin"/>
      </w:r>
      <w:r>
        <w:rPr>
          <w:noProof/>
        </w:rPr>
        <w:instrText xml:space="preserve"> PAGEREF _Toc124949837 \h </w:instrText>
      </w:r>
      <w:r>
        <w:rPr>
          <w:noProof/>
        </w:rPr>
      </w:r>
      <w:r>
        <w:rPr>
          <w:noProof/>
        </w:rPr>
        <w:fldChar w:fldCharType="separate"/>
      </w:r>
      <w:r w:rsidR="00D61167">
        <w:rPr>
          <w:noProof/>
        </w:rPr>
        <w:t>9</w:t>
      </w:r>
      <w:r>
        <w:rPr>
          <w:noProof/>
        </w:rPr>
        <w:fldChar w:fldCharType="end"/>
      </w:r>
    </w:p>
    <w:p w14:paraId="1E81CF71" w14:textId="167DE210" w:rsidR="004423DD" w:rsidRDefault="004423DD">
      <w:pPr>
        <w:pStyle w:val="TableofFigures"/>
        <w:tabs>
          <w:tab w:val="right" w:leader="dot" w:pos="9060"/>
        </w:tabs>
        <w:rPr>
          <w:rFonts w:eastAsiaTheme="minorEastAsia"/>
          <w:noProof/>
          <w:lang w:eastAsia="en-AU"/>
        </w:rPr>
      </w:pPr>
      <w:r>
        <w:rPr>
          <w:noProof/>
        </w:rPr>
        <w:t>Table 6 New South Wales surface/groundwater sources</w:t>
      </w:r>
      <w:r>
        <w:rPr>
          <w:noProof/>
        </w:rPr>
        <w:tab/>
      </w:r>
      <w:r>
        <w:rPr>
          <w:noProof/>
        </w:rPr>
        <w:fldChar w:fldCharType="begin"/>
      </w:r>
      <w:r>
        <w:rPr>
          <w:noProof/>
        </w:rPr>
        <w:instrText xml:space="preserve"> PAGEREF _Toc124949838 \h </w:instrText>
      </w:r>
      <w:r>
        <w:rPr>
          <w:noProof/>
        </w:rPr>
      </w:r>
      <w:r>
        <w:rPr>
          <w:noProof/>
        </w:rPr>
        <w:fldChar w:fldCharType="separate"/>
      </w:r>
      <w:r w:rsidR="00D61167">
        <w:rPr>
          <w:noProof/>
        </w:rPr>
        <w:t>10</w:t>
      </w:r>
      <w:r>
        <w:rPr>
          <w:noProof/>
        </w:rPr>
        <w:fldChar w:fldCharType="end"/>
      </w:r>
    </w:p>
    <w:p w14:paraId="74FFE7CE" w14:textId="652B21D8" w:rsidR="004423DD" w:rsidRDefault="004423DD">
      <w:pPr>
        <w:pStyle w:val="TableofFigures"/>
        <w:tabs>
          <w:tab w:val="right" w:leader="dot" w:pos="9060"/>
        </w:tabs>
        <w:rPr>
          <w:rFonts w:eastAsiaTheme="minorEastAsia"/>
          <w:noProof/>
          <w:lang w:eastAsia="en-AU"/>
        </w:rPr>
      </w:pPr>
      <w:r>
        <w:rPr>
          <w:noProof/>
        </w:rPr>
        <w:t>Table 7 New South Wales urban stormwater sources</w:t>
      </w:r>
      <w:r>
        <w:rPr>
          <w:noProof/>
        </w:rPr>
        <w:tab/>
      </w:r>
      <w:r>
        <w:rPr>
          <w:noProof/>
        </w:rPr>
        <w:fldChar w:fldCharType="begin"/>
      </w:r>
      <w:r>
        <w:rPr>
          <w:noProof/>
        </w:rPr>
        <w:instrText xml:space="preserve"> PAGEREF _Toc124949839 \h </w:instrText>
      </w:r>
      <w:r>
        <w:rPr>
          <w:noProof/>
        </w:rPr>
      </w:r>
      <w:r>
        <w:rPr>
          <w:noProof/>
        </w:rPr>
        <w:fldChar w:fldCharType="separate"/>
      </w:r>
      <w:r w:rsidR="00D61167">
        <w:rPr>
          <w:noProof/>
        </w:rPr>
        <w:t>10</w:t>
      </w:r>
      <w:r>
        <w:rPr>
          <w:noProof/>
        </w:rPr>
        <w:fldChar w:fldCharType="end"/>
      </w:r>
    </w:p>
    <w:p w14:paraId="186CCE29" w14:textId="1985418B" w:rsidR="004423DD" w:rsidRDefault="004423DD">
      <w:pPr>
        <w:pStyle w:val="TableofFigures"/>
        <w:tabs>
          <w:tab w:val="right" w:leader="dot" w:pos="9060"/>
        </w:tabs>
        <w:rPr>
          <w:rFonts w:eastAsiaTheme="minorEastAsia"/>
          <w:noProof/>
          <w:lang w:eastAsia="en-AU"/>
        </w:rPr>
      </w:pPr>
      <w:r>
        <w:rPr>
          <w:noProof/>
        </w:rPr>
        <w:t>Table 8 New South Wales drinking water sources</w:t>
      </w:r>
      <w:r>
        <w:rPr>
          <w:noProof/>
        </w:rPr>
        <w:tab/>
      </w:r>
      <w:r>
        <w:rPr>
          <w:noProof/>
        </w:rPr>
        <w:fldChar w:fldCharType="begin"/>
      </w:r>
      <w:r>
        <w:rPr>
          <w:noProof/>
        </w:rPr>
        <w:instrText xml:space="preserve"> PAGEREF _Toc124949840 \h </w:instrText>
      </w:r>
      <w:r>
        <w:rPr>
          <w:noProof/>
        </w:rPr>
      </w:r>
      <w:r>
        <w:rPr>
          <w:noProof/>
        </w:rPr>
        <w:fldChar w:fldCharType="separate"/>
      </w:r>
      <w:r w:rsidR="00D61167">
        <w:rPr>
          <w:noProof/>
        </w:rPr>
        <w:t>11</w:t>
      </w:r>
      <w:r>
        <w:rPr>
          <w:noProof/>
        </w:rPr>
        <w:fldChar w:fldCharType="end"/>
      </w:r>
    </w:p>
    <w:p w14:paraId="212DCC58" w14:textId="59777C98" w:rsidR="004423DD" w:rsidRDefault="004423DD">
      <w:pPr>
        <w:pStyle w:val="TableofFigures"/>
        <w:tabs>
          <w:tab w:val="right" w:leader="dot" w:pos="9060"/>
        </w:tabs>
        <w:rPr>
          <w:rFonts w:eastAsiaTheme="minorEastAsia"/>
          <w:noProof/>
          <w:lang w:eastAsia="en-AU"/>
        </w:rPr>
      </w:pPr>
      <w:r>
        <w:rPr>
          <w:noProof/>
        </w:rPr>
        <w:t>Table 9 New South Wales soil sources</w:t>
      </w:r>
      <w:r>
        <w:rPr>
          <w:noProof/>
        </w:rPr>
        <w:tab/>
      </w:r>
      <w:r>
        <w:rPr>
          <w:noProof/>
        </w:rPr>
        <w:fldChar w:fldCharType="begin"/>
      </w:r>
      <w:r>
        <w:rPr>
          <w:noProof/>
        </w:rPr>
        <w:instrText xml:space="preserve"> PAGEREF _Toc124949841 \h </w:instrText>
      </w:r>
      <w:r>
        <w:rPr>
          <w:noProof/>
        </w:rPr>
      </w:r>
      <w:r>
        <w:rPr>
          <w:noProof/>
        </w:rPr>
        <w:fldChar w:fldCharType="separate"/>
      </w:r>
      <w:r w:rsidR="00D61167">
        <w:rPr>
          <w:noProof/>
        </w:rPr>
        <w:t>11</w:t>
      </w:r>
      <w:r>
        <w:rPr>
          <w:noProof/>
        </w:rPr>
        <w:fldChar w:fldCharType="end"/>
      </w:r>
    </w:p>
    <w:p w14:paraId="75051073" w14:textId="3C53D253" w:rsidR="004423DD" w:rsidRDefault="004423DD">
      <w:pPr>
        <w:pStyle w:val="TableofFigures"/>
        <w:tabs>
          <w:tab w:val="right" w:leader="dot" w:pos="9060"/>
        </w:tabs>
        <w:rPr>
          <w:rFonts w:eastAsiaTheme="minorEastAsia"/>
          <w:noProof/>
          <w:lang w:eastAsia="en-AU"/>
        </w:rPr>
      </w:pPr>
      <w:r>
        <w:rPr>
          <w:noProof/>
        </w:rPr>
        <w:t>Table 10 Victorian surface/groundwater sources</w:t>
      </w:r>
      <w:r>
        <w:rPr>
          <w:noProof/>
        </w:rPr>
        <w:tab/>
      </w:r>
      <w:r>
        <w:rPr>
          <w:noProof/>
        </w:rPr>
        <w:fldChar w:fldCharType="begin"/>
      </w:r>
      <w:r>
        <w:rPr>
          <w:noProof/>
        </w:rPr>
        <w:instrText xml:space="preserve"> PAGEREF _Toc124949842 \h </w:instrText>
      </w:r>
      <w:r>
        <w:rPr>
          <w:noProof/>
        </w:rPr>
      </w:r>
      <w:r>
        <w:rPr>
          <w:noProof/>
        </w:rPr>
        <w:fldChar w:fldCharType="separate"/>
      </w:r>
      <w:r w:rsidR="00D61167">
        <w:rPr>
          <w:noProof/>
        </w:rPr>
        <w:t>11</w:t>
      </w:r>
      <w:r>
        <w:rPr>
          <w:noProof/>
        </w:rPr>
        <w:fldChar w:fldCharType="end"/>
      </w:r>
    </w:p>
    <w:p w14:paraId="5E550CBA" w14:textId="2359FA34" w:rsidR="004423DD" w:rsidRDefault="004423DD">
      <w:pPr>
        <w:pStyle w:val="TableofFigures"/>
        <w:tabs>
          <w:tab w:val="right" w:leader="dot" w:pos="9060"/>
        </w:tabs>
        <w:rPr>
          <w:rFonts w:eastAsiaTheme="minorEastAsia"/>
          <w:noProof/>
          <w:lang w:eastAsia="en-AU"/>
        </w:rPr>
      </w:pPr>
      <w:r>
        <w:rPr>
          <w:noProof/>
        </w:rPr>
        <w:t>Table 11 Victorian urban stormwater sources</w:t>
      </w:r>
      <w:r>
        <w:rPr>
          <w:noProof/>
        </w:rPr>
        <w:tab/>
      </w:r>
      <w:r>
        <w:rPr>
          <w:noProof/>
        </w:rPr>
        <w:fldChar w:fldCharType="begin"/>
      </w:r>
      <w:r>
        <w:rPr>
          <w:noProof/>
        </w:rPr>
        <w:instrText xml:space="preserve"> PAGEREF _Toc124949843 \h </w:instrText>
      </w:r>
      <w:r>
        <w:rPr>
          <w:noProof/>
        </w:rPr>
      </w:r>
      <w:r>
        <w:rPr>
          <w:noProof/>
        </w:rPr>
        <w:fldChar w:fldCharType="separate"/>
      </w:r>
      <w:r w:rsidR="00D61167">
        <w:rPr>
          <w:noProof/>
        </w:rPr>
        <w:t>12</w:t>
      </w:r>
      <w:r>
        <w:rPr>
          <w:noProof/>
        </w:rPr>
        <w:fldChar w:fldCharType="end"/>
      </w:r>
    </w:p>
    <w:p w14:paraId="7FD62CA2" w14:textId="35BC46AD" w:rsidR="004423DD" w:rsidRDefault="004423DD">
      <w:pPr>
        <w:pStyle w:val="TableofFigures"/>
        <w:tabs>
          <w:tab w:val="right" w:leader="dot" w:pos="9060"/>
        </w:tabs>
        <w:rPr>
          <w:rFonts w:eastAsiaTheme="minorEastAsia"/>
          <w:noProof/>
          <w:lang w:eastAsia="en-AU"/>
        </w:rPr>
      </w:pPr>
      <w:r>
        <w:rPr>
          <w:noProof/>
        </w:rPr>
        <w:t>Table 12 Victorian drinking water sources</w:t>
      </w:r>
      <w:r>
        <w:rPr>
          <w:noProof/>
        </w:rPr>
        <w:tab/>
      </w:r>
      <w:r>
        <w:rPr>
          <w:noProof/>
        </w:rPr>
        <w:fldChar w:fldCharType="begin"/>
      </w:r>
      <w:r>
        <w:rPr>
          <w:noProof/>
        </w:rPr>
        <w:instrText xml:space="preserve"> PAGEREF _Toc124949844 \h </w:instrText>
      </w:r>
      <w:r>
        <w:rPr>
          <w:noProof/>
        </w:rPr>
      </w:r>
      <w:r>
        <w:rPr>
          <w:noProof/>
        </w:rPr>
        <w:fldChar w:fldCharType="separate"/>
      </w:r>
      <w:r w:rsidR="00D61167">
        <w:rPr>
          <w:noProof/>
        </w:rPr>
        <w:t>13</w:t>
      </w:r>
      <w:r>
        <w:rPr>
          <w:noProof/>
        </w:rPr>
        <w:fldChar w:fldCharType="end"/>
      </w:r>
    </w:p>
    <w:p w14:paraId="567B46B9" w14:textId="25194A7D" w:rsidR="004423DD" w:rsidRDefault="004423DD">
      <w:pPr>
        <w:pStyle w:val="TableofFigures"/>
        <w:tabs>
          <w:tab w:val="right" w:leader="dot" w:pos="9060"/>
        </w:tabs>
        <w:rPr>
          <w:rFonts w:eastAsiaTheme="minorEastAsia"/>
          <w:noProof/>
          <w:lang w:eastAsia="en-AU"/>
        </w:rPr>
      </w:pPr>
      <w:r>
        <w:rPr>
          <w:noProof/>
        </w:rPr>
        <w:t>Table 13 Victorian soil sources</w:t>
      </w:r>
      <w:r>
        <w:rPr>
          <w:noProof/>
        </w:rPr>
        <w:tab/>
      </w:r>
      <w:r>
        <w:rPr>
          <w:noProof/>
        </w:rPr>
        <w:fldChar w:fldCharType="begin"/>
      </w:r>
      <w:r>
        <w:rPr>
          <w:noProof/>
        </w:rPr>
        <w:instrText xml:space="preserve"> PAGEREF _Toc124949845 \h </w:instrText>
      </w:r>
      <w:r>
        <w:rPr>
          <w:noProof/>
        </w:rPr>
      </w:r>
      <w:r>
        <w:rPr>
          <w:noProof/>
        </w:rPr>
        <w:fldChar w:fldCharType="separate"/>
      </w:r>
      <w:r w:rsidR="00D61167">
        <w:rPr>
          <w:noProof/>
        </w:rPr>
        <w:t>13</w:t>
      </w:r>
      <w:r>
        <w:rPr>
          <w:noProof/>
        </w:rPr>
        <w:fldChar w:fldCharType="end"/>
      </w:r>
    </w:p>
    <w:p w14:paraId="52551B6C" w14:textId="26BAB47A" w:rsidR="004423DD" w:rsidRDefault="004423DD">
      <w:pPr>
        <w:pStyle w:val="TableofFigures"/>
        <w:tabs>
          <w:tab w:val="right" w:leader="dot" w:pos="9060"/>
        </w:tabs>
        <w:rPr>
          <w:rFonts w:eastAsiaTheme="minorEastAsia"/>
          <w:noProof/>
          <w:lang w:eastAsia="en-AU"/>
        </w:rPr>
      </w:pPr>
      <w:r>
        <w:rPr>
          <w:noProof/>
        </w:rPr>
        <w:t>Table 14 Victorian sediment sources</w:t>
      </w:r>
      <w:r>
        <w:rPr>
          <w:noProof/>
        </w:rPr>
        <w:tab/>
      </w:r>
      <w:r>
        <w:rPr>
          <w:noProof/>
        </w:rPr>
        <w:fldChar w:fldCharType="begin"/>
      </w:r>
      <w:r>
        <w:rPr>
          <w:noProof/>
        </w:rPr>
        <w:instrText xml:space="preserve"> PAGEREF _Toc124949846 \h </w:instrText>
      </w:r>
      <w:r>
        <w:rPr>
          <w:noProof/>
        </w:rPr>
      </w:r>
      <w:r>
        <w:rPr>
          <w:noProof/>
        </w:rPr>
        <w:fldChar w:fldCharType="separate"/>
      </w:r>
      <w:r w:rsidR="00D61167">
        <w:rPr>
          <w:noProof/>
        </w:rPr>
        <w:t>13</w:t>
      </w:r>
      <w:r>
        <w:rPr>
          <w:noProof/>
        </w:rPr>
        <w:fldChar w:fldCharType="end"/>
      </w:r>
    </w:p>
    <w:p w14:paraId="2609CD83" w14:textId="1E6875E6" w:rsidR="004423DD" w:rsidRDefault="004423DD">
      <w:pPr>
        <w:pStyle w:val="TableofFigures"/>
        <w:tabs>
          <w:tab w:val="right" w:leader="dot" w:pos="9060"/>
        </w:tabs>
        <w:rPr>
          <w:rFonts w:eastAsiaTheme="minorEastAsia"/>
          <w:noProof/>
          <w:lang w:eastAsia="en-AU"/>
        </w:rPr>
      </w:pPr>
      <w:r>
        <w:rPr>
          <w:noProof/>
        </w:rPr>
        <w:t>Table 15 Victorian wildlife sources</w:t>
      </w:r>
      <w:r>
        <w:rPr>
          <w:noProof/>
        </w:rPr>
        <w:tab/>
      </w:r>
      <w:r>
        <w:rPr>
          <w:noProof/>
        </w:rPr>
        <w:fldChar w:fldCharType="begin"/>
      </w:r>
      <w:r>
        <w:rPr>
          <w:noProof/>
        </w:rPr>
        <w:instrText xml:space="preserve"> PAGEREF _Toc124949847 \h </w:instrText>
      </w:r>
      <w:r>
        <w:rPr>
          <w:noProof/>
        </w:rPr>
      </w:r>
      <w:r>
        <w:rPr>
          <w:noProof/>
        </w:rPr>
        <w:fldChar w:fldCharType="separate"/>
      </w:r>
      <w:r w:rsidR="00D61167">
        <w:rPr>
          <w:noProof/>
        </w:rPr>
        <w:t>14</w:t>
      </w:r>
      <w:r>
        <w:rPr>
          <w:noProof/>
        </w:rPr>
        <w:fldChar w:fldCharType="end"/>
      </w:r>
    </w:p>
    <w:p w14:paraId="611DD4CF" w14:textId="472AE73B" w:rsidR="004423DD" w:rsidRDefault="004423DD">
      <w:pPr>
        <w:pStyle w:val="TableofFigures"/>
        <w:tabs>
          <w:tab w:val="right" w:leader="dot" w:pos="9060"/>
        </w:tabs>
        <w:rPr>
          <w:rFonts w:eastAsiaTheme="minorEastAsia"/>
          <w:noProof/>
          <w:lang w:eastAsia="en-AU"/>
        </w:rPr>
      </w:pPr>
      <w:r>
        <w:rPr>
          <w:noProof/>
        </w:rPr>
        <w:t>Table 16 Tasmanian surface/groundwater sources</w:t>
      </w:r>
      <w:r>
        <w:rPr>
          <w:noProof/>
        </w:rPr>
        <w:tab/>
      </w:r>
      <w:r>
        <w:rPr>
          <w:noProof/>
        </w:rPr>
        <w:fldChar w:fldCharType="begin"/>
      </w:r>
      <w:r>
        <w:rPr>
          <w:noProof/>
        </w:rPr>
        <w:instrText xml:space="preserve"> PAGEREF _Toc124949848 \h </w:instrText>
      </w:r>
      <w:r>
        <w:rPr>
          <w:noProof/>
        </w:rPr>
      </w:r>
      <w:r>
        <w:rPr>
          <w:noProof/>
        </w:rPr>
        <w:fldChar w:fldCharType="separate"/>
      </w:r>
      <w:r w:rsidR="00D61167">
        <w:rPr>
          <w:noProof/>
        </w:rPr>
        <w:t>14</w:t>
      </w:r>
      <w:r>
        <w:rPr>
          <w:noProof/>
        </w:rPr>
        <w:fldChar w:fldCharType="end"/>
      </w:r>
    </w:p>
    <w:p w14:paraId="5079E835" w14:textId="10173F80" w:rsidR="004423DD" w:rsidRDefault="004423DD">
      <w:pPr>
        <w:pStyle w:val="TableofFigures"/>
        <w:tabs>
          <w:tab w:val="right" w:leader="dot" w:pos="9060"/>
        </w:tabs>
        <w:rPr>
          <w:rFonts w:eastAsiaTheme="minorEastAsia"/>
          <w:noProof/>
          <w:lang w:eastAsia="en-AU"/>
        </w:rPr>
      </w:pPr>
      <w:r>
        <w:rPr>
          <w:noProof/>
        </w:rPr>
        <w:t>Table 17 Tasmanian wildlife sources</w:t>
      </w:r>
      <w:r>
        <w:rPr>
          <w:noProof/>
        </w:rPr>
        <w:tab/>
      </w:r>
      <w:r>
        <w:rPr>
          <w:noProof/>
        </w:rPr>
        <w:fldChar w:fldCharType="begin"/>
      </w:r>
      <w:r>
        <w:rPr>
          <w:noProof/>
        </w:rPr>
        <w:instrText xml:space="preserve"> PAGEREF _Toc124949849 \h </w:instrText>
      </w:r>
      <w:r>
        <w:rPr>
          <w:noProof/>
        </w:rPr>
      </w:r>
      <w:r>
        <w:rPr>
          <w:noProof/>
        </w:rPr>
        <w:fldChar w:fldCharType="separate"/>
      </w:r>
      <w:r w:rsidR="00D61167">
        <w:rPr>
          <w:noProof/>
        </w:rPr>
        <w:t>15</w:t>
      </w:r>
      <w:r>
        <w:rPr>
          <w:noProof/>
        </w:rPr>
        <w:fldChar w:fldCharType="end"/>
      </w:r>
    </w:p>
    <w:p w14:paraId="6FCE1F61" w14:textId="019F5214" w:rsidR="004423DD" w:rsidRDefault="004423DD">
      <w:pPr>
        <w:pStyle w:val="TableofFigures"/>
        <w:tabs>
          <w:tab w:val="right" w:leader="dot" w:pos="9060"/>
        </w:tabs>
        <w:rPr>
          <w:rFonts w:eastAsiaTheme="minorEastAsia"/>
          <w:noProof/>
          <w:lang w:eastAsia="en-AU"/>
        </w:rPr>
      </w:pPr>
      <w:r>
        <w:rPr>
          <w:noProof/>
        </w:rPr>
        <w:t>Table 18 South Australian surface/groundwater sources</w:t>
      </w:r>
      <w:r>
        <w:rPr>
          <w:noProof/>
        </w:rPr>
        <w:tab/>
      </w:r>
      <w:r>
        <w:rPr>
          <w:noProof/>
        </w:rPr>
        <w:fldChar w:fldCharType="begin"/>
      </w:r>
      <w:r>
        <w:rPr>
          <w:noProof/>
        </w:rPr>
        <w:instrText xml:space="preserve"> PAGEREF _Toc124949850 \h </w:instrText>
      </w:r>
      <w:r>
        <w:rPr>
          <w:noProof/>
        </w:rPr>
      </w:r>
      <w:r>
        <w:rPr>
          <w:noProof/>
        </w:rPr>
        <w:fldChar w:fldCharType="separate"/>
      </w:r>
      <w:r w:rsidR="00D61167">
        <w:rPr>
          <w:noProof/>
        </w:rPr>
        <w:t>15</w:t>
      </w:r>
      <w:r>
        <w:rPr>
          <w:noProof/>
        </w:rPr>
        <w:fldChar w:fldCharType="end"/>
      </w:r>
    </w:p>
    <w:p w14:paraId="5196BC2E" w14:textId="568026FE" w:rsidR="004423DD" w:rsidRDefault="004423DD">
      <w:pPr>
        <w:pStyle w:val="TableofFigures"/>
        <w:tabs>
          <w:tab w:val="right" w:leader="dot" w:pos="9060"/>
        </w:tabs>
        <w:rPr>
          <w:rFonts w:eastAsiaTheme="minorEastAsia"/>
          <w:noProof/>
          <w:lang w:eastAsia="en-AU"/>
        </w:rPr>
      </w:pPr>
      <w:r>
        <w:rPr>
          <w:noProof/>
        </w:rPr>
        <w:t>Table 19 South Australian sediment sources</w:t>
      </w:r>
      <w:r>
        <w:rPr>
          <w:noProof/>
        </w:rPr>
        <w:tab/>
      </w:r>
      <w:r>
        <w:rPr>
          <w:noProof/>
        </w:rPr>
        <w:fldChar w:fldCharType="begin"/>
      </w:r>
      <w:r>
        <w:rPr>
          <w:noProof/>
        </w:rPr>
        <w:instrText xml:space="preserve"> PAGEREF _Toc124949851 \h </w:instrText>
      </w:r>
      <w:r>
        <w:rPr>
          <w:noProof/>
        </w:rPr>
      </w:r>
      <w:r>
        <w:rPr>
          <w:noProof/>
        </w:rPr>
        <w:fldChar w:fldCharType="separate"/>
      </w:r>
      <w:r w:rsidR="00D61167">
        <w:rPr>
          <w:noProof/>
        </w:rPr>
        <w:t>15</w:t>
      </w:r>
      <w:r>
        <w:rPr>
          <w:noProof/>
        </w:rPr>
        <w:fldChar w:fldCharType="end"/>
      </w:r>
    </w:p>
    <w:p w14:paraId="1EBE18F0" w14:textId="6AF26DF9" w:rsidR="004423DD" w:rsidRDefault="004423DD">
      <w:pPr>
        <w:pStyle w:val="TableofFigures"/>
        <w:tabs>
          <w:tab w:val="right" w:leader="dot" w:pos="9060"/>
        </w:tabs>
        <w:rPr>
          <w:rFonts w:eastAsiaTheme="minorEastAsia"/>
          <w:noProof/>
          <w:lang w:eastAsia="en-AU"/>
        </w:rPr>
      </w:pPr>
      <w:r>
        <w:rPr>
          <w:noProof/>
        </w:rPr>
        <w:t>Table 20 Western Australian surface/groundwater sources</w:t>
      </w:r>
      <w:r>
        <w:rPr>
          <w:noProof/>
        </w:rPr>
        <w:tab/>
      </w:r>
      <w:r>
        <w:rPr>
          <w:noProof/>
        </w:rPr>
        <w:fldChar w:fldCharType="begin"/>
      </w:r>
      <w:r>
        <w:rPr>
          <w:noProof/>
        </w:rPr>
        <w:instrText xml:space="preserve"> PAGEREF _Toc124949852 \h </w:instrText>
      </w:r>
      <w:r>
        <w:rPr>
          <w:noProof/>
        </w:rPr>
      </w:r>
      <w:r>
        <w:rPr>
          <w:noProof/>
        </w:rPr>
        <w:fldChar w:fldCharType="separate"/>
      </w:r>
      <w:r w:rsidR="00D61167">
        <w:rPr>
          <w:noProof/>
        </w:rPr>
        <w:t>16</w:t>
      </w:r>
      <w:r>
        <w:rPr>
          <w:noProof/>
        </w:rPr>
        <w:fldChar w:fldCharType="end"/>
      </w:r>
    </w:p>
    <w:p w14:paraId="7DCF7C0F" w14:textId="38C1F9DE" w:rsidR="004423DD" w:rsidRDefault="004423DD">
      <w:pPr>
        <w:pStyle w:val="TableofFigures"/>
        <w:tabs>
          <w:tab w:val="right" w:leader="dot" w:pos="9060"/>
        </w:tabs>
        <w:rPr>
          <w:rFonts w:eastAsiaTheme="minorEastAsia"/>
          <w:noProof/>
          <w:lang w:eastAsia="en-AU"/>
        </w:rPr>
      </w:pPr>
      <w:r>
        <w:rPr>
          <w:noProof/>
        </w:rPr>
        <w:t>Table 21 Western Australian drinking water sources</w:t>
      </w:r>
      <w:r>
        <w:rPr>
          <w:noProof/>
        </w:rPr>
        <w:tab/>
      </w:r>
      <w:r>
        <w:rPr>
          <w:noProof/>
        </w:rPr>
        <w:fldChar w:fldCharType="begin"/>
      </w:r>
      <w:r>
        <w:rPr>
          <w:noProof/>
        </w:rPr>
        <w:instrText xml:space="preserve"> PAGEREF _Toc124949853 \h </w:instrText>
      </w:r>
      <w:r>
        <w:rPr>
          <w:noProof/>
        </w:rPr>
      </w:r>
      <w:r>
        <w:rPr>
          <w:noProof/>
        </w:rPr>
        <w:fldChar w:fldCharType="separate"/>
      </w:r>
      <w:r w:rsidR="00D61167">
        <w:rPr>
          <w:noProof/>
        </w:rPr>
        <w:t>16</w:t>
      </w:r>
      <w:r>
        <w:rPr>
          <w:noProof/>
        </w:rPr>
        <w:fldChar w:fldCharType="end"/>
      </w:r>
    </w:p>
    <w:p w14:paraId="1BD75997" w14:textId="5BBB9F04" w:rsidR="004423DD" w:rsidRDefault="004423DD">
      <w:pPr>
        <w:pStyle w:val="TableofFigures"/>
        <w:tabs>
          <w:tab w:val="right" w:leader="dot" w:pos="9060"/>
        </w:tabs>
        <w:rPr>
          <w:rFonts w:eastAsiaTheme="minorEastAsia"/>
          <w:noProof/>
          <w:lang w:eastAsia="en-AU"/>
        </w:rPr>
      </w:pPr>
      <w:r>
        <w:rPr>
          <w:noProof/>
        </w:rPr>
        <w:t>Table 22 Western Australian sediment sources</w:t>
      </w:r>
      <w:r>
        <w:rPr>
          <w:noProof/>
        </w:rPr>
        <w:tab/>
      </w:r>
      <w:r>
        <w:rPr>
          <w:noProof/>
        </w:rPr>
        <w:fldChar w:fldCharType="begin"/>
      </w:r>
      <w:r>
        <w:rPr>
          <w:noProof/>
        </w:rPr>
        <w:instrText xml:space="preserve"> PAGEREF _Toc124949854 \h </w:instrText>
      </w:r>
      <w:r>
        <w:rPr>
          <w:noProof/>
        </w:rPr>
      </w:r>
      <w:r>
        <w:rPr>
          <w:noProof/>
        </w:rPr>
        <w:fldChar w:fldCharType="separate"/>
      </w:r>
      <w:r w:rsidR="00D61167">
        <w:rPr>
          <w:noProof/>
        </w:rPr>
        <w:t>16</w:t>
      </w:r>
      <w:r>
        <w:rPr>
          <w:noProof/>
        </w:rPr>
        <w:fldChar w:fldCharType="end"/>
      </w:r>
    </w:p>
    <w:p w14:paraId="2F94BF5D" w14:textId="1D7FC1BA" w:rsidR="004423DD" w:rsidRDefault="004423DD">
      <w:pPr>
        <w:pStyle w:val="TableofFigures"/>
        <w:tabs>
          <w:tab w:val="right" w:leader="dot" w:pos="9060"/>
        </w:tabs>
        <w:rPr>
          <w:rFonts w:eastAsiaTheme="minorEastAsia"/>
          <w:noProof/>
          <w:lang w:eastAsia="en-AU"/>
        </w:rPr>
      </w:pPr>
      <w:r>
        <w:rPr>
          <w:noProof/>
        </w:rPr>
        <w:t>Table 23 Western Australian wildlife sources</w:t>
      </w:r>
      <w:r>
        <w:rPr>
          <w:noProof/>
        </w:rPr>
        <w:tab/>
      </w:r>
      <w:r>
        <w:rPr>
          <w:noProof/>
        </w:rPr>
        <w:fldChar w:fldCharType="begin"/>
      </w:r>
      <w:r>
        <w:rPr>
          <w:noProof/>
        </w:rPr>
        <w:instrText xml:space="preserve"> PAGEREF _Toc124949855 \h </w:instrText>
      </w:r>
      <w:r>
        <w:rPr>
          <w:noProof/>
        </w:rPr>
      </w:r>
      <w:r>
        <w:rPr>
          <w:noProof/>
        </w:rPr>
        <w:fldChar w:fldCharType="separate"/>
      </w:r>
      <w:r w:rsidR="00D61167">
        <w:rPr>
          <w:noProof/>
        </w:rPr>
        <w:t>17</w:t>
      </w:r>
      <w:r>
        <w:rPr>
          <w:noProof/>
        </w:rPr>
        <w:fldChar w:fldCharType="end"/>
      </w:r>
    </w:p>
    <w:p w14:paraId="787E0D87" w14:textId="790A86C9" w:rsidR="004423DD" w:rsidRDefault="004423DD">
      <w:pPr>
        <w:pStyle w:val="TableofFigures"/>
        <w:tabs>
          <w:tab w:val="right" w:leader="dot" w:pos="9060"/>
        </w:tabs>
        <w:rPr>
          <w:rFonts w:eastAsiaTheme="minorEastAsia"/>
          <w:noProof/>
          <w:lang w:eastAsia="en-AU"/>
        </w:rPr>
      </w:pPr>
      <w:r>
        <w:rPr>
          <w:noProof/>
        </w:rPr>
        <w:t>Table 24 Summary of types of data held for different matrices from identified data sources</w:t>
      </w:r>
      <w:r>
        <w:rPr>
          <w:noProof/>
        </w:rPr>
        <w:tab/>
      </w:r>
      <w:r>
        <w:rPr>
          <w:noProof/>
        </w:rPr>
        <w:fldChar w:fldCharType="begin"/>
      </w:r>
      <w:r>
        <w:rPr>
          <w:noProof/>
        </w:rPr>
        <w:instrText xml:space="preserve"> PAGEREF _Toc124949856 \h </w:instrText>
      </w:r>
      <w:r>
        <w:rPr>
          <w:noProof/>
        </w:rPr>
      </w:r>
      <w:r>
        <w:rPr>
          <w:noProof/>
        </w:rPr>
        <w:fldChar w:fldCharType="separate"/>
      </w:r>
      <w:r w:rsidR="00D61167">
        <w:rPr>
          <w:noProof/>
        </w:rPr>
        <w:t>47</w:t>
      </w:r>
      <w:r>
        <w:rPr>
          <w:noProof/>
        </w:rPr>
        <w:fldChar w:fldCharType="end"/>
      </w:r>
    </w:p>
    <w:p w14:paraId="16D9DD78" w14:textId="28629744" w:rsidR="004423DD" w:rsidRDefault="004423DD">
      <w:pPr>
        <w:pStyle w:val="TableofFigures"/>
        <w:tabs>
          <w:tab w:val="right" w:leader="dot" w:pos="9060"/>
        </w:tabs>
        <w:rPr>
          <w:rFonts w:eastAsiaTheme="minorEastAsia"/>
          <w:noProof/>
          <w:lang w:eastAsia="en-AU"/>
        </w:rPr>
      </w:pPr>
      <w:r>
        <w:rPr>
          <w:noProof/>
        </w:rPr>
        <w:t>Table 25 Summary of identified data sources containing produce residues monitoring by region</w:t>
      </w:r>
      <w:r>
        <w:rPr>
          <w:noProof/>
        </w:rPr>
        <w:tab/>
      </w:r>
      <w:r>
        <w:rPr>
          <w:noProof/>
        </w:rPr>
        <w:fldChar w:fldCharType="begin"/>
      </w:r>
      <w:r>
        <w:rPr>
          <w:noProof/>
        </w:rPr>
        <w:instrText xml:space="preserve"> PAGEREF _Toc124949857 \h </w:instrText>
      </w:r>
      <w:r>
        <w:rPr>
          <w:noProof/>
        </w:rPr>
      </w:r>
      <w:r>
        <w:rPr>
          <w:noProof/>
        </w:rPr>
        <w:fldChar w:fldCharType="separate"/>
      </w:r>
      <w:r w:rsidR="00D61167">
        <w:rPr>
          <w:noProof/>
        </w:rPr>
        <w:t>49</w:t>
      </w:r>
      <w:r>
        <w:rPr>
          <w:noProof/>
        </w:rPr>
        <w:fldChar w:fldCharType="end"/>
      </w:r>
    </w:p>
    <w:p w14:paraId="3F120DF3" w14:textId="03FFCCC5" w:rsidR="004423DD" w:rsidRDefault="004423DD">
      <w:pPr>
        <w:pStyle w:val="TableofFigures"/>
        <w:tabs>
          <w:tab w:val="right" w:leader="dot" w:pos="9060"/>
        </w:tabs>
        <w:rPr>
          <w:rFonts w:eastAsiaTheme="minorEastAsia"/>
          <w:noProof/>
          <w:lang w:eastAsia="en-AU"/>
        </w:rPr>
      </w:pPr>
      <w:r>
        <w:rPr>
          <w:noProof/>
        </w:rPr>
        <w:t>Table 26 Summary of identified data sources containing environmental monitoring by region</w:t>
      </w:r>
      <w:r>
        <w:rPr>
          <w:noProof/>
        </w:rPr>
        <w:tab/>
      </w:r>
      <w:r>
        <w:rPr>
          <w:noProof/>
        </w:rPr>
        <w:fldChar w:fldCharType="begin"/>
      </w:r>
      <w:r>
        <w:rPr>
          <w:noProof/>
        </w:rPr>
        <w:instrText xml:space="preserve"> PAGEREF _Toc124949858 \h </w:instrText>
      </w:r>
      <w:r>
        <w:rPr>
          <w:noProof/>
        </w:rPr>
      </w:r>
      <w:r>
        <w:rPr>
          <w:noProof/>
        </w:rPr>
        <w:fldChar w:fldCharType="separate"/>
      </w:r>
      <w:r w:rsidR="00D61167">
        <w:rPr>
          <w:noProof/>
        </w:rPr>
        <w:t>49</w:t>
      </w:r>
      <w:r>
        <w:rPr>
          <w:noProof/>
        </w:rPr>
        <w:fldChar w:fldCharType="end"/>
      </w:r>
    </w:p>
    <w:p w14:paraId="32ADF673" w14:textId="6EE3FD73" w:rsidR="004423DD" w:rsidRDefault="004423DD">
      <w:pPr>
        <w:pStyle w:val="TableofFigures"/>
        <w:tabs>
          <w:tab w:val="right" w:leader="dot" w:pos="9060"/>
        </w:tabs>
        <w:rPr>
          <w:rFonts w:eastAsiaTheme="minorEastAsia"/>
          <w:noProof/>
          <w:lang w:eastAsia="en-AU"/>
        </w:rPr>
      </w:pPr>
      <w:r>
        <w:rPr>
          <w:noProof/>
        </w:rPr>
        <w:t>Table 27 Frequency of pesticides analysed for in data sources where n ≥10</w:t>
      </w:r>
      <w:r>
        <w:rPr>
          <w:noProof/>
        </w:rPr>
        <w:tab/>
      </w:r>
      <w:r>
        <w:rPr>
          <w:noProof/>
        </w:rPr>
        <w:fldChar w:fldCharType="begin"/>
      </w:r>
      <w:r>
        <w:rPr>
          <w:noProof/>
        </w:rPr>
        <w:instrText xml:space="preserve"> PAGEREF _Toc124949859 \h </w:instrText>
      </w:r>
      <w:r>
        <w:rPr>
          <w:noProof/>
        </w:rPr>
      </w:r>
      <w:r>
        <w:rPr>
          <w:noProof/>
        </w:rPr>
        <w:fldChar w:fldCharType="separate"/>
      </w:r>
      <w:r w:rsidR="00D61167">
        <w:rPr>
          <w:noProof/>
        </w:rPr>
        <w:t>50</w:t>
      </w:r>
      <w:r>
        <w:rPr>
          <w:noProof/>
        </w:rPr>
        <w:fldChar w:fldCharType="end"/>
      </w:r>
    </w:p>
    <w:p w14:paraId="56D46514" w14:textId="1783E551" w:rsidR="004423DD" w:rsidRDefault="004423DD">
      <w:pPr>
        <w:pStyle w:val="TableofFigures"/>
        <w:tabs>
          <w:tab w:val="right" w:leader="dot" w:pos="9060"/>
        </w:tabs>
        <w:rPr>
          <w:rFonts w:eastAsiaTheme="minorEastAsia"/>
          <w:noProof/>
          <w:lang w:eastAsia="en-AU"/>
        </w:rPr>
      </w:pPr>
      <w:r>
        <w:rPr>
          <w:noProof/>
        </w:rPr>
        <w:t>Table 28 Criteria for assessing reliability of data sources</w:t>
      </w:r>
      <w:r>
        <w:rPr>
          <w:noProof/>
        </w:rPr>
        <w:tab/>
      </w:r>
      <w:r>
        <w:rPr>
          <w:noProof/>
        </w:rPr>
        <w:fldChar w:fldCharType="begin"/>
      </w:r>
      <w:r>
        <w:rPr>
          <w:noProof/>
        </w:rPr>
        <w:instrText xml:space="preserve"> PAGEREF _Toc124949860 \h </w:instrText>
      </w:r>
      <w:r>
        <w:rPr>
          <w:noProof/>
        </w:rPr>
      </w:r>
      <w:r>
        <w:rPr>
          <w:noProof/>
        </w:rPr>
        <w:fldChar w:fldCharType="separate"/>
      </w:r>
      <w:r w:rsidR="00D61167">
        <w:rPr>
          <w:noProof/>
        </w:rPr>
        <w:t>58</w:t>
      </w:r>
      <w:r>
        <w:rPr>
          <w:noProof/>
        </w:rPr>
        <w:fldChar w:fldCharType="end"/>
      </w:r>
    </w:p>
    <w:p w14:paraId="2D369F29" w14:textId="54C418A6" w:rsidR="004423DD" w:rsidRDefault="004423DD">
      <w:pPr>
        <w:pStyle w:val="TableofFigures"/>
        <w:tabs>
          <w:tab w:val="right" w:leader="dot" w:pos="9060"/>
        </w:tabs>
        <w:rPr>
          <w:rFonts w:eastAsiaTheme="minorEastAsia"/>
          <w:noProof/>
          <w:lang w:eastAsia="en-AU"/>
        </w:rPr>
      </w:pPr>
      <w:r>
        <w:rPr>
          <w:noProof/>
        </w:rPr>
        <w:t>Table 29 Considerations for assessing relevance and representativeness of data sources</w:t>
      </w:r>
      <w:r>
        <w:rPr>
          <w:noProof/>
        </w:rPr>
        <w:tab/>
      </w:r>
      <w:r>
        <w:rPr>
          <w:noProof/>
        </w:rPr>
        <w:fldChar w:fldCharType="begin"/>
      </w:r>
      <w:r>
        <w:rPr>
          <w:noProof/>
        </w:rPr>
        <w:instrText xml:space="preserve"> PAGEREF _Toc124949861 \h </w:instrText>
      </w:r>
      <w:r>
        <w:rPr>
          <w:noProof/>
        </w:rPr>
      </w:r>
      <w:r>
        <w:rPr>
          <w:noProof/>
        </w:rPr>
        <w:fldChar w:fldCharType="separate"/>
      </w:r>
      <w:r w:rsidR="00D61167">
        <w:rPr>
          <w:noProof/>
        </w:rPr>
        <w:t>59</w:t>
      </w:r>
      <w:r>
        <w:rPr>
          <w:noProof/>
        </w:rPr>
        <w:fldChar w:fldCharType="end"/>
      </w:r>
    </w:p>
    <w:p w14:paraId="6C97FF12" w14:textId="77777777" w:rsidR="00143388" w:rsidRDefault="00692580">
      <w:pPr>
        <w:spacing w:before="120" w:after="120"/>
        <w:rPr>
          <w:highlight w:val="yellow"/>
        </w:rPr>
        <w:sectPr w:rsidR="00143388" w:rsidSect="00143388">
          <w:headerReference w:type="default" r:id="rId16"/>
          <w:footerReference w:type="default" r:id="rId17"/>
          <w:headerReference w:type="first" r:id="rId18"/>
          <w:pgSz w:w="11906" w:h="16838"/>
          <w:pgMar w:top="1418" w:right="1418" w:bottom="1418" w:left="1418" w:header="567" w:footer="283" w:gutter="0"/>
          <w:pgNumType w:fmt="lowerRoman" w:start="1"/>
          <w:cols w:space="708"/>
          <w:titlePg/>
          <w:docGrid w:linePitch="360"/>
        </w:sectPr>
      </w:pPr>
      <w:r>
        <w:rPr>
          <w:highlight w:val="yellow"/>
        </w:rPr>
        <w:fldChar w:fldCharType="end"/>
      </w:r>
    </w:p>
    <w:p w14:paraId="38CBE33C" w14:textId="4800BB73" w:rsidR="00764D6A" w:rsidRDefault="00E91D72" w:rsidP="00263FF5">
      <w:pPr>
        <w:pStyle w:val="Heading2"/>
      </w:pPr>
      <w:bookmarkStart w:id="3" w:name="_Toc430782150"/>
      <w:bookmarkStart w:id="4" w:name="_Toc124949483"/>
      <w:r w:rsidRPr="00DB71A3">
        <w:lastRenderedPageBreak/>
        <w:t>Introduction</w:t>
      </w:r>
      <w:bookmarkEnd w:id="3"/>
      <w:bookmarkEnd w:id="4"/>
    </w:p>
    <w:p w14:paraId="66842DD5" w14:textId="77777777" w:rsidR="00DD5700" w:rsidRDefault="00DD5700" w:rsidP="00DD5700">
      <w:r>
        <w:t>The pesticides and veterinary medicines regulatory framework provides important protection for the Australian community. Responsibility for the current regulatory system is shared between the Commonwealth, state and territory governments. The Australian Pesticides and Veterinary Medicines Authority (APVMA) is the independent statutory authority responsible for assessing and registering pesticides and veterinary medicines for supply in Australia. State and territory governments are responsible for controlling the use of pesticides and veterinary medicines beyond the point of retail sale. The Department of Agriculture, Forestry and Fisheries, is responsible for Australian Commonwealth policy on pesticide and veterinary medicines regulation.</w:t>
      </w:r>
    </w:p>
    <w:p w14:paraId="1202D483" w14:textId="77DF2422" w:rsidR="00DD5700" w:rsidRDefault="00DD5700" w:rsidP="00DD5700">
      <w:r>
        <w:t>The agricultural and veterinary (agvet) chemicals regulatory system aims to ensure that the agvet chemicals used in Australia are safe and effective. The department is currently investigating how they can better monitor the effectiveness of the agvet chemicals regulatory system and provide assurance that the controls on these products are effective and not leading to poor environmental or human health outcomes.</w:t>
      </w:r>
    </w:p>
    <w:p w14:paraId="21C1BA2C" w14:textId="77777777" w:rsidR="00DD5700" w:rsidRDefault="00DD5700" w:rsidP="00DD5700">
      <w:r>
        <w:t>The project consists of several stages:</w:t>
      </w:r>
    </w:p>
    <w:p w14:paraId="200FF55D" w14:textId="244821ED" w:rsidR="00DD5700" w:rsidRDefault="00DD5700" w:rsidP="00263FF5">
      <w:pPr>
        <w:pStyle w:val="ListNumber"/>
      </w:pPr>
      <w:r>
        <w:t>Identification of relevant sources of data on the use and fate of agvet chemicals in Australia;</w:t>
      </w:r>
    </w:p>
    <w:p w14:paraId="1F44C049" w14:textId="499188B4" w:rsidR="00DD5700" w:rsidRDefault="00DD5700" w:rsidP="00263FF5">
      <w:pPr>
        <w:pStyle w:val="ListNumber"/>
      </w:pPr>
      <w:r>
        <w:t>Assessment of the data sources to determine how relevant they are to the department’s requirements;</w:t>
      </w:r>
    </w:p>
    <w:p w14:paraId="2B917FA5" w14:textId="4FD2C2E9" w:rsidR="00DD5700" w:rsidRDefault="00DD5700" w:rsidP="00263FF5">
      <w:pPr>
        <w:pStyle w:val="ListNumber"/>
      </w:pPr>
      <w:r>
        <w:t>Identification of gaps in the sources of data; and</w:t>
      </w:r>
    </w:p>
    <w:p w14:paraId="07DAAF97" w14:textId="75B98B19" w:rsidR="00DD5700" w:rsidRDefault="00DD5700" w:rsidP="00263FF5">
      <w:pPr>
        <w:pStyle w:val="ListNumber"/>
      </w:pPr>
      <w:r>
        <w:t>Provision of final recommendations to the department on which data sources should be included and where new data gathering programs should be developed.</w:t>
      </w:r>
    </w:p>
    <w:p w14:paraId="289059B4" w14:textId="6B8EF4BE" w:rsidR="00DD5700" w:rsidRDefault="00DD5700" w:rsidP="00DD5700">
      <w:r>
        <w:t>Data sources consisted of state and national government data bases and literature papers describing (generally) environmental monitoring programs. Data format, accessibility, costs and any other impediments to obtaining the data have been considered.</w:t>
      </w:r>
    </w:p>
    <w:p w14:paraId="2A100AFB" w14:textId="253A2AC8" w:rsidR="00DD5700" w:rsidRDefault="00DD5700" w:rsidP="00263FF5">
      <w:pPr>
        <w:pStyle w:val="Heading2"/>
      </w:pPr>
      <w:bookmarkStart w:id="5" w:name="_Toc124949484"/>
      <w:r w:rsidRPr="00636DF9">
        <w:lastRenderedPageBreak/>
        <w:t>Initial</w:t>
      </w:r>
      <w:r w:rsidRPr="00DD5700">
        <w:rPr>
          <w:rStyle w:val="Heading2Char"/>
        </w:rPr>
        <w:t xml:space="preserve"> identification of data</w:t>
      </w:r>
      <w:r w:rsidRPr="00DD5700">
        <w:t xml:space="preserve"> sources</w:t>
      </w:r>
      <w:bookmarkEnd w:id="5"/>
    </w:p>
    <w:p w14:paraId="4387F241" w14:textId="10E39346" w:rsidR="00DD5700" w:rsidRDefault="00DD5700" w:rsidP="00DD5700">
      <w:pPr>
        <w:rPr>
          <w:lang w:eastAsia="ja-JP"/>
        </w:rPr>
      </w:pPr>
      <w:r w:rsidRPr="00DD5700">
        <w:rPr>
          <w:lang w:eastAsia="ja-JP"/>
        </w:rPr>
        <w:t xml:space="preserve">The report covering identification of data sources in Australia is provided as </w:t>
      </w:r>
      <w:r w:rsidR="00937145">
        <w:rPr>
          <w:highlight w:val="yellow"/>
          <w:lang w:eastAsia="ja-JP"/>
        </w:rPr>
        <w:fldChar w:fldCharType="begin"/>
      </w:r>
      <w:r w:rsidR="00937145">
        <w:rPr>
          <w:lang w:eastAsia="ja-JP"/>
        </w:rPr>
        <w:instrText xml:space="preserve"> REF _Ref123826807 \h </w:instrText>
      </w:r>
      <w:r w:rsidR="00937145">
        <w:rPr>
          <w:highlight w:val="yellow"/>
          <w:lang w:eastAsia="ja-JP"/>
        </w:rPr>
      </w:r>
      <w:r w:rsidR="00937145">
        <w:rPr>
          <w:highlight w:val="yellow"/>
          <w:lang w:eastAsia="ja-JP"/>
        </w:rPr>
        <w:fldChar w:fldCharType="separate"/>
      </w:r>
      <w:r w:rsidR="00D61167" w:rsidRPr="00B8026F">
        <w:t>A</w:t>
      </w:r>
      <w:r w:rsidR="00D61167">
        <w:t>ppendix</w:t>
      </w:r>
      <w:r w:rsidR="00D61167" w:rsidRPr="00B8026F">
        <w:t xml:space="preserve"> 1: Research and analysis of pesticides and veterinary medicines data sources</w:t>
      </w:r>
      <w:r w:rsidR="00937145">
        <w:rPr>
          <w:highlight w:val="yellow"/>
          <w:lang w:eastAsia="ja-JP"/>
        </w:rPr>
        <w:fldChar w:fldCharType="end"/>
      </w:r>
      <w:r w:rsidRPr="00DD5700">
        <w:rPr>
          <w:lang w:eastAsia="ja-JP"/>
        </w:rPr>
        <w:t>. In some cases, requests for information were sent to several areas within one overall organisation. The data sources that were considered acceptable for this project following assessment (see</w:t>
      </w:r>
      <w:r w:rsidR="00791634">
        <w:rPr>
          <w:lang w:eastAsia="ja-JP"/>
        </w:rPr>
        <w:t xml:space="preserve"> </w:t>
      </w:r>
      <w:r w:rsidRPr="00791634">
        <w:rPr>
          <w:lang w:eastAsia="ja-JP"/>
        </w:rPr>
        <w:t>Section 3)</w:t>
      </w:r>
      <w:r w:rsidRPr="00DD5700">
        <w:rPr>
          <w:lang w:eastAsia="ja-JP"/>
        </w:rPr>
        <w:t xml:space="preserve"> are listed here. The full details for the monitoring programs and the links to the data sources are provided in </w:t>
      </w:r>
      <w:r w:rsidR="00937145">
        <w:rPr>
          <w:lang w:eastAsia="ja-JP"/>
        </w:rPr>
        <w:fldChar w:fldCharType="begin"/>
      </w:r>
      <w:r w:rsidR="00937145">
        <w:rPr>
          <w:lang w:eastAsia="ja-JP"/>
        </w:rPr>
        <w:instrText xml:space="preserve"> REF _Ref123826997 \h </w:instrText>
      </w:r>
      <w:r w:rsidR="00937145">
        <w:rPr>
          <w:lang w:eastAsia="ja-JP"/>
        </w:rPr>
      </w:r>
      <w:r w:rsidR="00937145">
        <w:rPr>
          <w:lang w:eastAsia="ja-JP"/>
        </w:rPr>
        <w:fldChar w:fldCharType="separate"/>
      </w:r>
      <w:r w:rsidR="00D61167" w:rsidRPr="00885100">
        <w:t>A</w:t>
      </w:r>
      <w:r w:rsidR="00D61167">
        <w:t>ppendix</w:t>
      </w:r>
      <w:r w:rsidR="00D61167" w:rsidRPr="00885100">
        <w:t xml:space="preserve"> 2: Reliability and representativeness of pesticides and veterinary medicines identified data sources</w:t>
      </w:r>
      <w:r w:rsidR="00937145">
        <w:rPr>
          <w:lang w:eastAsia="ja-JP"/>
        </w:rPr>
        <w:fldChar w:fldCharType="end"/>
      </w:r>
      <w:r w:rsidR="00937145">
        <w:rPr>
          <w:lang w:eastAsia="ja-JP"/>
        </w:rPr>
        <w:t>.</w:t>
      </w:r>
    </w:p>
    <w:p w14:paraId="20D03F71" w14:textId="53CB8F03" w:rsidR="00DD5700" w:rsidRDefault="00DD5700" w:rsidP="00263FF5">
      <w:pPr>
        <w:pStyle w:val="ListBullet"/>
        <w:rPr>
          <w:lang w:eastAsia="ja-JP"/>
        </w:rPr>
      </w:pPr>
      <w:r>
        <w:rPr>
          <w:lang w:eastAsia="ja-JP"/>
        </w:rPr>
        <w:t>2009/2010 Pesticide Residue Water Sampling and Analysis Program: Emigrant Creek and Wilsons River Water Supply Systems.</w:t>
      </w:r>
    </w:p>
    <w:p w14:paraId="701E908A" w14:textId="063F6F4A" w:rsidR="00DD5700" w:rsidRDefault="00DD5700" w:rsidP="00263FF5">
      <w:pPr>
        <w:pStyle w:val="ListBullet"/>
        <w:rPr>
          <w:lang w:eastAsia="ja-JP"/>
        </w:rPr>
      </w:pPr>
      <w:r>
        <w:rPr>
          <w:lang w:eastAsia="ja-JP"/>
        </w:rPr>
        <w:t>Allinson G, Allinson M, Myers J and Pettigrove V. Use of novel rapid assessment tools for efficient monitoring of micropollutants in urban storm water (SWF Project 8OS – 8100). Centre for Aquatic Pollution Identification Management (CAPIM). 2014. The University of Melbourne, Parkville, Victoria 3025, Australia</w:t>
      </w:r>
      <w:r w:rsidR="00937145">
        <w:rPr>
          <w:lang w:eastAsia="ja-JP"/>
        </w:rPr>
        <w:t>.</w:t>
      </w:r>
    </w:p>
    <w:p w14:paraId="5F9BEAB4" w14:textId="77B1B551" w:rsidR="00DD5700" w:rsidRDefault="00DD5700" w:rsidP="00263FF5">
      <w:pPr>
        <w:pStyle w:val="ListBullet"/>
        <w:rPr>
          <w:lang w:eastAsia="ja-JP"/>
        </w:rPr>
      </w:pPr>
      <w:r>
        <w:rPr>
          <w:lang w:eastAsia="ja-JP"/>
        </w:rPr>
        <w:t>Allinson G, Zhang P, Bui A, Allinson M, Rose G, Marshall S and Pettigrove V. Pesticide and trace metal occurrence and aquatic benchmark exceedances in surface waters and sediments of urban wetlands and retention ponds in Melbourne, Australia. Environ Sci Pollut Res Int. July 2015; 22(13):10214-26.</w:t>
      </w:r>
    </w:p>
    <w:p w14:paraId="7B87DCDE" w14:textId="47734983" w:rsidR="00DD5700" w:rsidRDefault="00DD5700" w:rsidP="00263FF5">
      <w:pPr>
        <w:pStyle w:val="ListBullet"/>
        <w:rPr>
          <w:lang w:eastAsia="ja-JP"/>
        </w:rPr>
      </w:pPr>
      <w:r>
        <w:rPr>
          <w:lang w:eastAsia="ja-JP"/>
        </w:rPr>
        <w:t>Allinson M, Zhang P, Bui A, Muyers J, Pettigrove V, Rose G, Salzman S, Walters R and Allinson G. Herbicides and trace metals in urban waters in Melbourne, Australia (2011–12): concentrations and potential impact. Environ Sci Pollut Res 2017. 24, 7274–7284.</w:t>
      </w:r>
    </w:p>
    <w:p w14:paraId="26313CEB" w14:textId="14DDF677" w:rsidR="00DD5700" w:rsidRDefault="00DD5700" w:rsidP="00263FF5">
      <w:pPr>
        <w:pStyle w:val="ListBullet"/>
        <w:rPr>
          <w:lang w:eastAsia="ja-JP"/>
        </w:rPr>
      </w:pPr>
      <w:r>
        <w:rPr>
          <w:lang w:eastAsia="ja-JP"/>
        </w:rPr>
        <w:t>Allinson G, Allinson M, Bui A. et al. Pesticide and trace metals in surface waters and sediments of rivers entering the Corner Inlet Marine National Park, Victoria, Australia. Environ Sci Pollut Res 2016. 23, 5881–5891.</w:t>
      </w:r>
    </w:p>
    <w:p w14:paraId="49FAB80C" w14:textId="09932F01" w:rsidR="00DD5700" w:rsidRDefault="00DD5700" w:rsidP="00263FF5">
      <w:pPr>
        <w:pStyle w:val="ListBullet"/>
        <w:rPr>
          <w:lang w:eastAsia="ja-JP"/>
        </w:rPr>
      </w:pPr>
      <w:r>
        <w:rPr>
          <w:lang w:eastAsia="ja-JP"/>
        </w:rPr>
        <w:t>Allinson G, Bui A, Zhang P. et al. Investigation of 10 Herbicides in Surface Waters of a Horticultural Production Catchment in Southeastern Australia. Arch Environ Contam Toxicol 2014. 67, 358–373.</w:t>
      </w:r>
    </w:p>
    <w:p w14:paraId="32737270" w14:textId="03EC7F23" w:rsidR="00DD5700" w:rsidRDefault="00DD5700" w:rsidP="00263FF5">
      <w:pPr>
        <w:pStyle w:val="ListBullet"/>
        <w:rPr>
          <w:lang w:eastAsia="ja-JP"/>
        </w:rPr>
      </w:pPr>
      <w:r>
        <w:rPr>
          <w:lang w:eastAsia="ja-JP"/>
        </w:rPr>
        <w:t>Burdekin Shire Council – Drinking Water Quality Management Plan.</w:t>
      </w:r>
    </w:p>
    <w:p w14:paraId="11F9F082" w14:textId="0AA5EC21" w:rsidR="00DD5700" w:rsidRDefault="00DD5700" w:rsidP="00263FF5">
      <w:pPr>
        <w:pStyle w:val="ListBullet"/>
        <w:rPr>
          <w:lang w:eastAsia="ja-JP"/>
        </w:rPr>
      </w:pPr>
      <w:r>
        <w:rPr>
          <w:lang w:eastAsia="ja-JP"/>
        </w:rPr>
        <w:t>Campbell G, Mannetje A, Keer S, Eaglesham G, Wang X, Lin C, Hobson P, Toms L-M, Douwes J, Thomas K, Mueller J and Kaserzon S.</w:t>
      </w:r>
      <w:r w:rsidR="00187C8A">
        <w:rPr>
          <w:lang w:eastAsia="ja-JP"/>
        </w:rPr>
        <w:t xml:space="preserve"> </w:t>
      </w:r>
      <w:r>
        <w:rPr>
          <w:lang w:eastAsia="ja-JP"/>
        </w:rPr>
        <w:t>Characterisation of glyphosate and AMPA concentrations in the urine of Australian and New Zealand populations. Science of the Total Environment. 15 November 2022. Vol 857, 157585.</w:t>
      </w:r>
    </w:p>
    <w:p w14:paraId="3C8C5915" w14:textId="4B0D5D08" w:rsidR="00DD5700" w:rsidRDefault="00DD5700" w:rsidP="00263FF5">
      <w:pPr>
        <w:pStyle w:val="ListBullet"/>
        <w:rPr>
          <w:lang w:eastAsia="ja-JP"/>
        </w:rPr>
      </w:pPr>
      <w:r>
        <w:rPr>
          <w:lang w:eastAsia="ja-JP"/>
        </w:rPr>
        <w:t>Catchment and Drinking Water Quality Micro Pollutant Monitoring program – Passive Sampling. Report 10 – Summer 2019. Queensland Alliance for Environmental Health Sciences, University of Queensland.</w:t>
      </w:r>
    </w:p>
    <w:p w14:paraId="6F425AC2" w14:textId="4C5F7CB1" w:rsidR="00DD5700" w:rsidRDefault="00DD5700" w:rsidP="00263FF5">
      <w:pPr>
        <w:pStyle w:val="ListBullet"/>
        <w:rPr>
          <w:lang w:eastAsia="ja-JP"/>
        </w:rPr>
      </w:pPr>
      <w:r>
        <w:rPr>
          <w:lang w:eastAsia="ja-JP"/>
        </w:rPr>
        <w:t>Central Highlands Water - Water Quality Report</w:t>
      </w:r>
      <w:r w:rsidR="00937145">
        <w:rPr>
          <w:lang w:eastAsia="ja-JP"/>
        </w:rPr>
        <w:t>.</w:t>
      </w:r>
    </w:p>
    <w:p w14:paraId="5FA0C667" w14:textId="714C5E3F" w:rsidR="00DD5700" w:rsidRDefault="00DD5700" w:rsidP="00263FF5">
      <w:pPr>
        <w:pStyle w:val="ListBullet"/>
        <w:rPr>
          <w:lang w:eastAsia="ja-JP"/>
        </w:rPr>
      </w:pPr>
      <w:r>
        <w:rPr>
          <w:lang w:eastAsia="ja-JP"/>
        </w:rPr>
        <w:t>Coleambally Irrigation – Water quality monitoring results.</w:t>
      </w:r>
    </w:p>
    <w:p w14:paraId="35E8360F" w14:textId="7AFAB7B9" w:rsidR="00DD5700" w:rsidRDefault="00DD5700" w:rsidP="00263FF5">
      <w:pPr>
        <w:pStyle w:val="ListBullet"/>
        <w:rPr>
          <w:lang w:eastAsia="ja-JP"/>
        </w:rPr>
      </w:pPr>
      <w:r>
        <w:rPr>
          <w:lang w:eastAsia="ja-JP"/>
        </w:rPr>
        <w:lastRenderedPageBreak/>
        <w:t>Cooke R, Whiteley P, Jin Y, Death C, Weston M, Carter N and White J. Widespread exposure of powerful owls to second-generation anticoagulant rodenticides in Australia spans an urban to agricultural and forest landscape, Science of The Total Environment, 2022. Volume 819, 153024.</w:t>
      </w:r>
    </w:p>
    <w:p w14:paraId="286EB2B8" w14:textId="33E91F92" w:rsidR="00DD5700" w:rsidRDefault="00DD5700" w:rsidP="00263FF5">
      <w:pPr>
        <w:pStyle w:val="ListBullet"/>
        <w:rPr>
          <w:lang w:eastAsia="ja-JP"/>
        </w:rPr>
      </w:pPr>
      <w:r>
        <w:rPr>
          <w:lang w:eastAsia="ja-JP"/>
        </w:rPr>
        <w:t>Department of Water. A baseline study of contaminants in groundwater at disused waste disposal sites in the Swan Canning catchment. Water Science technical series Report No 4, December 2009. Government of Western Australia.</w:t>
      </w:r>
    </w:p>
    <w:p w14:paraId="39CB0B72" w14:textId="6AB3CB3D" w:rsidR="00DD5700" w:rsidRDefault="00DD5700" w:rsidP="00263FF5">
      <w:pPr>
        <w:pStyle w:val="ListBullet"/>
        <w:rPr>
          <w:lang w:eastAsia="ja-JP"/>
        </w:rPr>
      </w:pPr>
      <w:r>
        <w:rPr>
          <w:lang w:eastAsia="ja-JP"/>
        </w:rPr>
        <w:t>Department of Water. A baseline study of contaminants in the sediments of the Swan and Canning estuaries. Water Science technical series Report No 6, February 2009. Government of Western Australia.</w:t>
      </w:r>
    </w:p>
    <w:p w14:paraId="3D82DCA5" w14:textId="764873AE" w:rsidR="00DD5700" w:rsidRDefault="00DD5700" w:rsidP="00263FF5">
      <w:pPr>
        <w:pStyle w:val="ListBullet"/>
        <w:rPr>
          <w:lang w:eastAsia="ja-JP"/>
        </w:rPr>
      </w:pPr>
      <w:r>
        <w:rPr>
          <w:lang w:eastAsia="ja-JP"/>
        </w:rPr>
        <w:t>Department of Water. A baseline study of organic contaminants in the Swan and Canning catchment drainage system using passive sampling devices. Water Science technical series Report No 5, December 2009. Government of Western Australia.</w:t>
      </w:r>
    </w:p>
    <w:p w14:paraId="605783AD" w14:textId="0EA38857" w:rsidR="00DD5700" w:rsidRDefault="00DD5700" w:rsidP="00263FF5">
      <w:pPr>
        <w:pStyle w:val="ListBullet"/>
        <w:rPr>
          <w:lang w:eastAsia="ja-JP"/>
        </w:rPr>
      </w:pPr>
      <w:r>
        <w:rPr>
          <w:lang w:eastAsia="ja-JP"/>
        </w:rPr>
        <w:t>EPA Victoria – Emerging contaminants assessment 2019-20: Summary of results. Publication 1879, September 2020.</w:t>
      </w:r>
    </w:p>
    <w:p w14:paraId="1863669B" w14:textId="52EDDA93" w:rsidR="00DD5700" w:rsidRDefault="00DD5700" w:rsidP="00263FF5">
      <w:pPr>
        <w:pStyle w:val="ListBullet"/>
        <w:rPr>
          <w:lang w:eastAsia="ja-JP"/>
        </w:rPr>
      </w:pPr>
      <w:r>
        <w:rPr>
          <w:lang w:eastAsia="ja-JP"/>
        </w:rPr>
        <w:t>Flinders Shire Council – Drinking Water Quality Management Plan</w:t>
      </w:r>
      <w:r w:rsidR="00FC1615">
        <w:rPr>
          <w:lang w:eastAsia="ja-JP"/>
        </w:rPr>
        <w:t>.</w:t>
      </w:r>
    </w:p>
    <w:p w14:paraId="38640B38" w14:textId="09E70E3A" w:rsidR="00DD5700" w:rsidRDefault="00DD5700" w:rsidP="00263FF5">
      <w:pPr>
        <w:pStyle w:val="ListBullet"/>
        <w:rPr>
          <w:lang w:eastAsia="ja-JP"/>
        </w:rPr>
      </w:pPr>
      <w:r>
        <w:rPr>
          <w:lang w:eastAsia="ja-JP"/>
        </w:rPr>
        <w:t>Food monitoring programs (Department of Health, Government of Western Australia)</w:t>
      </w:r>
      <w:r w:rsidR="00FC1615">
        <w:rPr>
          <w:lang w:eastAsia="ja-JP"/>
        </w:rPr>
        <w:t>.</w:t>
      </w:r>
    </w:p>
    <w:p w14:paraId="710F450C" w14:textId="7BA1F7FB" w:rsidR="00DD5700" w:rsidRDefault="00DD5700" w:rsidP="00263FF5">
      <w:pPr>
        <w:pStyle w:val="ListBullet"/>
        <w:rPr>
          <w:lang w:eastAsia="ja-JP"/>
        </w:rPr>
      </w:pPr>
      <w:r>
        <w:rPr>
          <w:lang w:eastAsia="ja-JP"/>
        </w:rPr>
        <w:t>Fredericks D and Palmer D. Assessment of Pesticides in Aquatic Organisms – Ord River WA. Department of Environment, Government of Western Australia, Water Resource 2008. Technical Series Report No 40.</w:t>
      </w:r>
    </w:p>
    <w:p w14:paraId="71D8D82A" w14:textId="00196BDD" w:rsidR="00DD5700" w:rsidRDefault="00DD5700" w:rsidP="00263FF5">
      <w:pPr>
        <w:pStyle w:val="ListBullet"/>
        <w:rPr>
          <w:lang w:eastAsia="ja-JP"/>
        </w:rPr>
      </w:pPr>
      <w:r>
        <w:rPr>
          <w:lang w:eastAsia="ja-JP"/>
        </w:rPr>
        <w:t>FSANZ, 25th Australian Total Diet Study</w:t>
      </w:r>
      <w:r w:rsidR="00FC1615">
        <w:rPr>
          <w:lang w:eastAsia="ja-JP"/>
        </w:rPr>
        <w:t>.</w:t>
      </w:r>
    </w:p>
    <w:p w14:paraId="26E9B85F" w14:textId="5E5D690A" w:rsidR="00DD5700" w:rsidRDefault="00DD5700" w:rsidP="00263FF5">
      <w:pPr>
        <w:pStyle w:val="ListBullet"/>
        <w:rPr>
          <w:lang w:eastAsia="ja-JP"/>
        </w:rPr>
      </w:pPr>
      <w:r>
        <w:rPr>
          <w:lang w:eastAsia="ja-JP"/>
        </w:rPr>
        <w:t>Hook S, Doan H, Gonzago D, Musson D, Du J, Kookana R, Sellars M and Kumar A. The impacts of modern-use pesticides on shrimp aquaculture: An assessment for north eastern Australia, Ecotoxicology and Environmental Safety, 2018, Volume 148 770-780.</w:t>
      </w:r>
    </w:p>
    <w:p w14:paraId="6F52EAC0" w14:textId="7A06D3BD" w:rsidR="00DD5700" w:rsidRDefault="00DD5700" w:rsidP="00263FF5">
      <w:pPr>
        <w:pStyle w:val="ListBullet"/>
        <w:rPr>
          <w:lang w:eastAsia="ja-JP"/>
        </w:rPr>
      </w:pPr>
      <w:r>
        <w:rPr>
          <w:lang w:eastAsia="ja-JP"/>
        </w:rPr>
        <w:t>Kennedy K., Bentley C, Paxman C, Heffernan A, Dunn A, Kaserzon S and Mueller J. Final Report - Monitoring of organic chemicals in the Great Barrier Reef Marine Park using time integrated monitoring tools (2009-2010). The University of Queensland, The National Research Centre for Environmental Toxicology (Entox) 2010.</w:t>
      </w:r>
    </w:p>
    <w:p w14:paraId="5B04CA93" w14:textId="696BA1A8" w:rsidR="00DD5700" w:rsidRDefault="00DD5700" w:rsidP="00263FF5">
      <w:pPr>
        <w:pStyle w:val="ListBullet"/>
        <w:rPr>
          <w:lang w:eastAsia="ja-JP"/>
        </w:rPr>
      </w:pPr>
      <w:r>
        <w:rPr>
          <w:lang w:eastAsia="ja-JP"/>
        </w:rPr>
        <w:t>Laicher D, Benkendorff K, White S, Conrad S, Woodrow R, Butcherine P and Sanders C. Pesticide occurrence in an agriculturally intensive and ecologically important coastal aquatic system in Australia, Marine Pollution Bulletin, 2022. Volume 180, 113675.</w:t>
      </w:r>
    </w:p>
    <w:p w14:paraId="61DC48EF" w14:textId="6A355632" w:rsidR="00DD5700" w:rsidRDefault="00DD5700" w:rsidP="00263FF5">
      <w:pPr>
        <w:pStyle w:val="ListBullet"/>
        <w:rPr>
          <w:lang w:eastAsia="ja-JP"/>
        </w:rPr>
      </w:pPr>
      <w:r>
        <w:rPr>
          <w:lang w:eastAsia="ja-JP"/>
        </w:rPr>
        <w:t>Lettoof D, Bateman P, Aubret F. et. al. The Broad-Scale Analysis of Metals, Trace Elements, Organochlorine Pesticides and Polycyclic Aromatic Hydrocarbons in Wetlands Along an Urban Gradient, and the Use of a High Trophic Snake as a Bioindicator. Arch Environ Contam Toxicol 2020. 78, 631–645.</w:t>
      </w:r>
    </w:p>
    <w:p w14:paraId="5AE6E95D" w14:textId="65703266" w:rsidR="00DD5700" w:rsidRDefault="00DD5700" w:rsidP="00263FF5">
      <w:pPr>
        <w:pStyle w:val="ListBullet"/>
        <w:rPr>
          <w:lang w:eastAsia="ja-JP"/>
        </w:rPr>
      </w:pPr>
      <w:r>
        <w:rPr>
          <w:lang w:eastAsia="ja-JP"/>
        </w:rPr>
        <w:t>Lohr M. Anticoagulant rodenticide exposure in an Australian predatory bird increases with proximity to developed habitat. Science of the Total Environment 2018. 643: 134-144.</w:t>
      </w:r>
    </w:p>
    <w:p w14:paraId="67938E3E" w14:textId="7F67305C" w:rsidR="00DD5700" w:rsidRDefault="00DD5700" w:rsidP="00263FF5">
      <w:pPr>
        <w:pStyle w:val="ListBullet"/>
        <w:rPr>
          <w:lang w:eastAsia="ja-JP"/>
        </w:rPr>
      </w:pPr>
      <w:r>
        <w:rPr>
          <w:lang w:eastAsia="ja-JP"/>
        </w:rPr>
        <w:t>Marshal S, Sharley D, Jeppe K, Sharp S, Rose G and Pettigrove V. Potentially Toxic Concentrations of Synthetic Pyrethroids Associated with Low Density Residential Land Use. Frontiers in Environmental Science 22 November 2016, Vol 4 (75).</w:t>
      </w:r>
    </w:p>
    <w:p w14:paraId="22C4CB39" w14:textId="39FADA39" w:rsidR="00DD5700" w:rsidRDefault="00DD5700" w:rsidP="00263FF5">
      <w:pPr>
        <w:pStyle w:val="ListBullet"/>
        <w:rPr>
          <w:lang w:eastAsia="ja-JP"/>
        </w:rPr>
      </w:pPr>
      <w:r>
        <w:rPr>
          <w:lang w:eastAsia="ja-JP"/>
        </w:rPr>
        <w:lastRenderedPageBreak/>
        <w:t>Murray Irrigation – Compliance and monitoring.</w:t>
      </w:r>
    </w:p>
    <w:p w14:paraId="72B5165B" w14:textId="48AB2E06" w:rsidR="00DD5700" w:rsidRDefault="00DD5700" w:rsidP="00263FF5">
      <w:pPr>
        <w:pStyle w:val="ListBullet"/>
        <w:rPr>
          <w:lang w:eastAsia="ja-JP"/>
        </w:rPr>
      </w:pPr>
      <w:r>
        <w:rPr>
          <w:lang w:eastAsia="ja-JP"/>
        </w:rPr>
        <w:t>Murrumbidgee Irrigation – Water quality results.</w:t>
      </w:r>
    </w:p>
    <w:p w14:paraId="28279A4B" w14:textId="6A4BB7E0" w:rsidR="00DD5700" w:rsidRDefault="00DD5700" w:rsidP="00263FF5">
      <w:pPr>
        <w:pStyle w:val="ListBullet"/>
        <w:rPr>
          <w:lang w:eastAsia="ja-JP"/>
        </w:rPr>
      </w:pPr>
      <w:r>
        <w:rPr>
          <w:lang w:eastAsia="ja-JP"/>
        </w:rPr>
        <w:t>National residue Survey results and publication</w:t>
      </w:r>
      <w:r w:rsidR="00FC1615">
        <w:rPr>
          <w:lang w:eastAsia="ja-JP"/>
        </w:rPr>
        <w:t>.</w:t>
      </w:r>
    </w:p>
    <w:p w14:paraId="12570531" w14:textId="6176AB0F" w:rsidR="00DD5700" w:rsidRDefault="00DD5700" w:rsidP="00263FF5">
      <w:pPr>
        <w:pStyle w:val="ListBullet"/>
        <w:rPr>
          <w:lang w:eastAsia="ja-JP"/>
        </w:rPr>
      </w:pPr>
      <w:r>
        <w:rPr>
          <w:lang w:eastAsia="ja-JP"/>
        </w:rPr>
        <w:t>Oliver D, Kookana R, Anderson J, Cox J, Fleming N, Waller N and Smith L, Off-site transport of pesticides from two horticultural land uses in the Mt. Lofty Ranges, South Australia, Agricultural Water Management, 2012, Volume 106, 60-69.</w:t>
      </w:r>
    </w:p>
    <w:p w14:paraId="2F6EE964" w14:textId="739C94A6" w:rsidR="00DD5700" w:rsidRDefault="00DD5700" w:rsidP="00263FF5">
      <w:pPr>
        <w:pStyle w:val="ListBullet"/>
        <w:rPr>
          <w:lang w:eastAsia="ja-JP"/>
        </w:rPr>
      </w:pPr>
      <w:r>
        <w:rPr>
          <w:lang w:eastAsia="ja-JP"/>
        </w:rPr>
        <w:t>Pay J, Katzner T, Hawkins C, Barmuta L, Brown W, Wiersma J, Koch A, Mooney N and Cameron E, Endangered Australian top predator is frequently exposed to anticoagulant rodenticides, Science of The Total Environment, 2021. Volume 788, 147673.</w:t>
      </w:r>
    </w:p>
    <w:p w14:paraId="4CFC6AD5" w14:textId="75DA0E39" w:rsidR="00DD5700" w:rsidRDefault="00DD5700" w:rsidP="00263FF5">
      <w:pPr>
        <w:pStyle w:val="ListBullet"/>
        <w:rPr>
          <w:lang w:eastAsia="ja-JP"/>
        </w:rPr>
      </w:pPr>
      <w:r>
        <w:rPr>
          <w:lang w:eastAsia="ja-JP"/>
        </w:rPr>
        <w:t>Pesticide Water Monitoring Results (last updated July 2014) – Tasmanian Government</w:t>
      </w:r>
      <w:r w:rsidR="00FC1615">
        <w:rPr>
          <w:lang w:eastAsia="ja-JP"/>
        </w:rPr>
        <w:t>.</w:t>
      </w:r>
    </w:p>
    <w:p w14:paraId="0A9B4E7D" w14:textId="4960A63B" w:rsidR="00DD5700" w:rsidRDefault="00DD5700" w:rsidP="00263FF5">
      <w:pPr>
        <w:pStyle w:val="ListBullet"/>
        <w:rPr>
          <w:lang w:eastAsia="ja-JP"/>
        </w:rPr>
      </w:pPr>
      <w:r>
        <w:rPr>
          <w:lang w:eastAsia="ja-JP"/>
        </w:rPr>
        <w:t>QLD Government – Reef 2050 Water Quality Improvement Plan</w:t>
      </w:r>
      <w:r w:rsidR="00FC1615">
        <w:rPr>
          <w:lang w:eastAsia="ja-JP"/>
        </w:rPr>
        <w:t>.</w:t>
      </w:r>
    </w:p>
    <w:p w14:paraId="031ED47A" w14:textId="5221796C" w:rsidR="00DD5700" w:rsidRDefault="00DD5700" w:rsidP="00263FF5">
      <w:pPr>
        <w:pStyle w:val="ListBullet"/>
        <w:rPr>
          <w:lang w:eastAsia="ja-JP"/>
        </w:rPr>
      </w:pPr>
      <w:r>
        <w:rPr>
          <w:lang w:eastAsia="ja-JP"/>
        </w:rPr>
        <w:t>Rose G, Zhang P, Bui A, Allen D and Allinson G. Melbourne Water and DPI agrochemicals in Port Philip catchment project report 2009-10. A report to the Centre for Aquatic Pollution, Identification and Management (CAPIM), the University of Melbourne. Future Farming Systems Research, DPI Queenscliff Centre, Queenscliff, Victoria. 2011.</w:t>
      </w:r>
    </w:p>
    <w:p w14:paraId="50C9EF3C" w14:textId="549F887C" w:rsidR="00DD5700" w:rsidRDefault="00DD5700" w:rsidP="00263FF5">
      <w:pPr>
        <w:pStyle w:val="ListBullet"/>
        <w:rPr>
          <w:lang w:eastAsia="ja-JP"/>
        </w:rPr>
      </w:pPr>
      <w:r>
        <w:rPr>
          <w:lang w:eastAsia="ja-JP"/>
        </w:rPr>
        <w:t>Sánchez-Bayo F and Hyne R. Detection and analysis of neonicotinoids in river waters – Development of a passive sampler for three commonly used insecticides, Chemosphere, 2014. Volume 99, 2014, 143-151.</w:t>
      </w:r>
    </w:p>
    <w:p w14:paraId="6DEBC35D" w14:textId="34B738E0" w:rsidR="00DD5700" w:rsidRDefault="00DD5700" w:rsidP="00263FF5">
      <w:pPr>
        <w:pStyle w:val="ListBullet"/>
        <w:rPr>
          <w:lang w:eastAsia="ja-JP"/>
        </w:rPr>
      </w:pPr>
      <w:r>
        <w:rPr>
          <w:lang w:eastAsia="ja-JP"/>
        </w:rPr>
        <w:t>Sidhu, J., Gernjak, W. and Toze, S. (Editors) (2012). Health Risk Assessment of Urban Stormwater. Urban Water Security Research Alliance CSIRO 2012. Technical Report No. 102.</w:t>
      </w:r>
    </w:p>
    <w:p w14:paraId="08B2AD37" w14:textId="3FACBE89" w:rsidR="00DD5700" w:rsidRDefault="00DD5700" w:rsidP="00263FF5">
      <w:pPr>
        <w:pStyle w:val="ListBullet"/>
        <w:rPr>
          <w:lang w:eastAsia="ja-JP"/>
        </w:rPr>
      </w:pPr>
      <w:r>
        <w:rPr>
          <w:lang w:eastAsia="ja-JP"/>
        </w:rPr>
        <w:t>Smith R, Turner R, Vardy S, Huggins R, Wallace R and Warne M. An evaluation of the prevalence of alternate pesticides of environmental concern in Great Barrier Reef catchments: RP57C, 2016.</w:t>
      </w:r>
    </w:p>
    <w:p w14:paraId="49ABD625" w14:textId="2C76BEB6" w:rsidR="00DD5700" w:rsidRDefault="00DD5700" w:rsidP="00263FF5">
      <w:pPr>
        <w:pStyle w:val="ListBullet"/>
        <w:rPr>
          <w:lang w:eastAsia="ja-JP"/>
        </w:rPr>
      </w:pPr>
      <w:r>
        <w:rPr>
          <w:lang w:eastAsia="ja-JP"/>
        </w:rPr>
        <w:t>Targeted AgChem Residue Program (Agriculture Victoria).</w:t>
      </w:r>
    </w:p>
    <w:p w14:paraId="60432800" w14:textId="1BD5F349" w:rsidR="00DD5700" w:rsidRDefault="00DD5700" w:rsidP="00263FF5">
      <w:pPr>
        <w:pStyle w:val="ListBullet"/>
        <w:rPr>
          <w:lang w:eastAsia="ja-JP"/>
        </w:rPr>
      </w:pPr>
      <w:r>
        <w:rPr>
          <w:lang w:eastAsia="ja-JP"/>
        </w:rPr>
        <w:t>The Bundaberg Regional Council (BRC) Drinking Water Quality Management Plan (DWQMP)</w:t>
      </w:r>
      <w:r w:rsidR="00FC1615">
        <w:rPr>
          <w:lang w:eastAsia="ja-JP"/>
        </w:rPr>
        <w:t>.</w:t>
      </w:r>
    </w:p>
    <w:p w14:paraId="0B626AAF" w14:textId="28DEBDB8" w:rsidR="00DD5700" w:rsidRDefault="00DD5700" w:rsidP="00263FF5">
      <w:pPr>
        <w:pStyle w:val="ListBullet"/>
        <w:rPr>
          <w:lang w:eastAsia="ja-JP"/>
        </w:rPr>
      </w:pPr>
      <w:r>
        <w:rPr>
          <w:lang w:eastAsia="ja-JP"/>
        </w:rPr>
        <w:t>The Pesticide Detectives: national assessment of pesticides in waters.</w:t>
      </w:r>
    </w:p>
    <w:p w14:paraId="59A37784" w14:textId="79E306CA" w:rsidR="00DD5700" w:rsidRDefault="00DD5700" w:rsidP="00263FF5">
      <w:pPr>
        <w:pStyle w:val="ListBullet"/>
        <w:rPr>
          <w:lang w:eastAsia="ja-JP"/>
        </w:rPr>
      </w:pPr>
      <w:r>
        <w:rPr>
          <w:lang w:eastAsia="ja-JP"/>
        </w:rPr>
        <w:t>Vic EPA - “Emerging contaminants in recycled water project, 2021”</w:t>
      </w:r>
      <w:r w:rsidR="00FC1615">
        <w:rPr>
          <w:lang w:eastAsia="ja-JP"/>
        </w:rPr>
        <w:t>.</w:t>
      </w:r>
    </w:p>
    <w:p w14:paraId="6F2CE8C7" w14:textId="1EEFC05C" w:rsidR="00DD5700" w:rsidRDefault="00DD5700" w:rsidP="00263FF5">
      <w:pPr>
        <w:pStyle w:val="ListBullet"/>
        <w:rPr>
          <w:lang w:eastAsia="ja-JP"/>
        </w:rPr>
      </w:pPr>
      <w:r>
        <w:rPr>
          <w:lang w:eastAsia="ja-JP"/>
        </w:rPr>
        <w:t>Victoria EPA; Vic State Government: Bellarine Peninsula: Legacy and emerging contaminant sampling and analysis (2018–2019) – Publication 1870, May 2020.</w:t>
      </w:r>
    </w:p>
    <w:p w14:paraId="28EB14BA" w14:textId="740DC22A" w:rsidR="00DD5700" w:rsidRDefault="00DD5700" w:rsidP="00263FF5">
      <w:pPr>
        <w:pStyle w:val="ListBullet"/>
        <w:rPr>
          <w:lang w:eastAsia="ja-JP"/>
        </w:rPr>
      </w:pPr>
      <w:r>
        <w:rPr>
          <w:lang w:eastAsia="ja-JP"/>
        </w:rPr>
        <w:t>Vincente-Beckett V, Noble R, Packet R, Verwey P, Ruddle L, Munksgaard N and Morrison H. Pesticide, polycyclic aromatic hydrocarbon and metal contamination in the Fitzroy Estuary, Queensland, Australia. Cooperative Research Centre for Coastal Zone, Estuary and Waterway Management. 2006.</w:t>
      </w:r>
    </w:p>
    <w:p w14:paraId="5D86F5EA" w14:textId="15887A55" w:rsidR="00DD5700" w:rsidRDefault="00DD5700" w:rsidP="00263FF5">
      <w:pPr>
        <w:pStyle w:val="ListBullet"/>
        <w:rPr>
          <w:lang w:eastAsia="ja-JP"/>
        </w:rPr>
      </w:pPr>
      <w:r>
        <w:rPr>
          <w:lang w:eastAsia="ja-JP"/>
        </w:rPr>
        <w:t>Water Corporation (Western Australia)</w:t>
      </w:r>
      <w:r w:rsidR="00FC1615">
        <w:rPr>
          <w:lang w:eastAsia="ja-JP"/>
        </w:rPr>
        <w:t>.</w:t>
      </w:r>
    </w:p>
    <w:p w14:paraId="1D9503C0" w14:textId="36BEE250" w:rsidR="00DD5700" w:rsidRDefault="00DD5700" w:rsidP="00263FF5">
      <w:pPr>
        <w:pStyle w:val="ListBullet"/>
        <w:rPr>
          <w:lang w:eastAsia="ja-JP"/>
        </w:rPr>
      </w:pPr>
      <w:r>
        <w:rPr>
          <w:lang w:eastAsia="ja-JP"/>
        </w:rPr>
        <w:t>WaterNSW – Annual water quality monitoring report.</w:t>
      </w:r>
    </w:p>
    <w:p w14:paraId="78BDAC3F" w14:textId="5D0FEA84" w:rsidR="00DD5700" w:rsidRDefault="00DD5700" w:rsidP="00263FF5">
      <w:pPr>
        <w:pStyle w:val="ListBullet"/>
        <w:rPr>
          <w:lang w:eastAsia="ja-JP"/>
        </w:rPr>
      </w:pPr>
      <w:r>
        <w:rPr>
          <w:lang w:eastAsia="ja-JP"/>
        </w:rPr>
        <w:t>Weaver T, Ghadiri H, Hulugalle N and Harden S. Organochlorine pesticides in soil under irrigated cotton farming systems in Vertisols of the Namoi Valley, north-western New South Wales, Australia, Chemosphere, 2012. Volume 88, Issue 3, 336-343.</w:t>
      </w:r>
    </w:p>
    <w:p w14:paraId="1F85E260" w14:textId="0DFB5AD8" w:rsidR="00DD5700" w:rsidRDefault="00DD5700" w:rsidP="00263FF5">
      <w:pPr>
        <w:pStyle w:val="ListBullet"/>
        <w:rPr>
          <w:lang w:eastAsia="ja-JP"/>
        </w:rPr>
      </w:pPr>
      <w:r>
        <w:rPr>
          <w:lang w:eastAsia="ja-JP"/>
        </w:rPr>
        <w:lastRenderedPageBreak/>
        <w:t>Wightwick A, Bui A, Zhang P. et al. Environmental Fate of Fungicides in Surface Waters of a Horticultural-Production Catchment in Southeastern Australia. Arch Environ Contam Toxicol 2012, 62, 380–390.</w:t>
      </w:r>
    </w:p>
    <w:p w14:paraId="55BFF63A" w14:textId="06CC8BBA" w:rsidR="00DD5700" w:rsidRDefault="00DD5700" w:rsidP="00263FF5">
      <w:pPr>
        <w:pStyle w:val="ListBullet"/>
        <w:rPr>
          <w:lang w:eastAsia="ja-JP"/>
        </w:rPr>
      </w:pPr>
      <w:r>
        <w:rPr>
          <w:lang w:eastAsia="ja-JP"/>
        </w:rPr>
        <w:t>Yoshikane M, Kay W, Shibata Y, Inoue M, Yanai T, Kamata R, Edmonds J and Morita M. Very high concentrations of DDE and Taxaphene residues in crocodiles from the Ord River, Western Australia: An investigation into possible endocrine disruption. Journal of Environmental Monitoring. 2006, Volume 8, 649-661.</w:t>
      </w:r>
    </w:p>
    <w:p w14:paraId="1FA8FFFD" w14:textId="562C32B7" w:rsidR="00DD5700" w:rsidRDefault="00A81BB5" w:rsidP="00263FF5">
      <w:pPr>
        <w:pStyle w:val="Heading2"/>
      </w:pPr>
      <w:bookmarkStart w:id="6" w:name="_Ref124241020"/>
      <w:bookmarkStart w:id="7" w:name="_Ref124241025"/>
      <w:bookmarkStart w:id="8" w:name="_Toc124949485"/>
      <w:r w:rsidRPr="00A81BB5">
        <w:lastRenderedPageBreak/>
        <w:t>Assessment of data sources</w:t>
      </w:r>
      <w:bookmarkEnd w:id="6"/>
      <w:bookmarkEnd w:id="7"/>
      <w:bookmarkEnd w:id="8"/>
    </w:p>
    <w:p w14:paraId="78A28BBD" w14:textId="62BCF229" w:rsidR="00A81BB5" w:rsidRDefault="00A81BB5" w:rsidP="00A81BB5">
      <w:pPr>
        <w:rPr>
          <w:lang w:eastAsia="ja-JP"/>
        </w:rPr>
      </w:pPr>
      <w:r w:rsidRPr="00A81BB5">
        <w:rPr>
          <w:lang w:eastAsia="ja-JP"/>
        </w:rPr>
        <w:t>The data sources were assessed for their reliability, relevance and representativeness for the purposes of this project. Outcomes of this assessment were used to determine their suitability for monitoring the effectiveness of the agvet chemicals regulatory system.</w:t>
      </w:r>
    </w:p>
    <w:p w14:paraId="05A30D4D" w14:textId="45CBC898" w:rsidR="00A81BB5" w:rsidRDefault="00A81BB5" w:rsidP="00263FF5">
      <w:pPr>
        <w:pStyle w:val="Heading3"/>
        <w:rPr>
          <w:lang w:eastAsia="ja-JP"/>
        </w:rPr>
      </w:pPr>
      <w:bookmarkStart w:id="9" w:name="_Toc124949486"/>
      <w:r>
        <w:rPr>
          <w:lang w:eastAsia="ja-JP"/>
        </w:rPr>
        <w:t>Summary of results</w:t>
      </w:r>
      <w:bookmarkEnd w:id="9"/>
    </w:p>
    <w:p w14:paraId="0799B925" w14:textId="77777777" w:rsidR="00A81BB5" w:rsidRDefault="00A81BB5" w:rsidP="00A81BB5">
      <w:pPr>
        <w:rPr>
          <w:lang w:eastAsia="ja-JP"/>
        </w:rPr>
      </w:pPr>
      <w:r>
        <w:rPr>
          <w:lang w:eastAsia="ja-JP"/>
        </w:rPr>
        <w:t>The largest number of data sources are for environmental monitoring. However, only a small number of these represent long-term monitoring and the results available are generally for local scenarios (limited geographic range) and as a “snapshot” in time (limited by no temporal analysis available). The results are summarised in tabular form below. Currently, the most comprehensive monitoring program underway in Australia in terms of geographic area, linking to land use, sampling frequency and duration of the program is the QLD Government – Reef 2050 Water Quality Improvement Plan. However, this program only monitors a small number (n = 22) of pesticides. Some finalised monitoring programs in other states were more comprehensive in terms of the number of sites or the number of chemicals, but these programs were only performed for a short period of time.</w:t>
      </w:r>
    </w:p>
    <w:p w14:paraId="2F606CA7" w14:textId="0C38EBE2" w:rsidR="00A81BB5" w:rsidRDefault="00A81BB5" w:rsidP="00A81BB5">
      <w:pPr>
        <w:rPr>
          <w:lang w:eastAsia="ja-JP"/>
        </w:rPr>
      </w:pPr>
      <w:r>
        <w:rPr>
          <w:lang w:eastAsia="ja-JP"/>
        </w:rPr>
        <w:t xml:space="preserve">While there were only a small number of produce data sources identified, these tend to be quite comprehensive. The National Residue Survey is a very large and structured monitoring program with data available for a long period of time. It considers residues for &gt;600 individual chemicals in a large range of plant and animal food matrices. The FSANZ 25th Australian </w:t>
      </w:r>
      <w:r w:rsidR="00E20284">
        <w:rPr>
          <w:lang w:eastAsia="ja-JP"/>
        </w:rPr>
        <w:t>Total Diet Study</w:t>
      </w:r>
      <w:r>
        <w:rPr>
          <w:lang w:eastAsia="ja-JP"/>
        </w:rPr>
        <w:t xml:space="preserve"> is comprehensive, assessing for &gt;130 chemicals. These residue surveys also tested for veterinary medicines in meat products. It is also understood that industry undertakes routine monitoring of produce for contaminants (for example, Coles and Woolworths). While some private organisations were contacted, no further information was provided to this project.</w:t>
      </w:r>
    </w:p>
    <w:p w14:paraId="35DB43AA" w14:textId="4297A8A0" w:rsidR="00A81BB5" w:rsidRDefault="00A81BB5" w:rsidP="00A81BB5">
      <w:pPr>
        <w:rPr>
          <w:lang w:eastAsia="ja-JP"/>
        </w:rPr>
      </w:pPr>
      <w:r>
        <w:rPr>
          <w:lang w:eastAsia="ja-JP"/>
        </w:rPr>
        <w:t xml:space="preserve">No suitable data sources were identified for monitoring agvet chemicals in humans. Work health and safety (WHS) laws require that workers health be monitored and WHS regulators be notified when workers are exposed to unsafe levels of hazardous chemicals, including agvet chemicals. However, WHS regulators were not able to provide useful information about workers exposure to agvet chemicals. Similarly, those public health authorities who responded to enquiries did not hold useful information about human exposure to agvet chemicals. Further work may be needed to engage these organisations, and make any data they hold reportable and usable. Alternatively, if the department wishes to obtain human health monitoring data directly it could consider initiating its own monitoring programs (see </w:t>
      </w:r>
      <w:r w:rsidRPr="00791634">
        <w:rPr>
          <w:lang w:eastAsia="ja-JP"/>
        </w:rPr>
        <w:t xml:space="preserve">Section 4 – analysis of data gaps). The analysis of each data source that passed the screen for reliability, relevance and representativeness is provided in </w:t>
      </w:r>
      <w:r w:rsidR="00791634" w:rsidRPr="00791634">
        <w:rPr>
          <w:lang w:eastAsia="ja-JP"/>
        </w:rPr>
        <w:fldChar w:fldCharType="begin"/>
      </w:r>
      <w:r w:rsidR="00791634" w:rsidRPr="00791634">
        <w:rPr>
          <w:lang w:eastAsia="ja-JP"/>
        </w:rPr>
        <w:instrText xml:space="preserve"> REF _Ref123826997 \h </w:instrText>
      </w:r>
      <w:r w:rsidR="00791634">
        <w:rPr>
          <w:lang w:eastAsia="ja-JP"/>
        </w:rPr>
        <w:instrText xml:space="preserve"> \* MERGEFORMAT </w:instrText>
      </w:r>
      <w:r w:rsidR="00791634" w:rsidRPr="00791634">
        <w:rPr>
          <w:lang w:eastAsia="ja-JP"/>
        </w:rPr>
      </w:r>
      <w:r w:rsidR="00791634" w:rsidRPr="00791634">
        <w:rPr>
          <w:lang w:eastAsia="ja-JP"/>
        </w:rPr>
        <w:fldChar w:fldCharType="separate"/>
      </w:r>
      <w:r w:rsidR="00D61167" w:rsidRPr="00885100">
        <w:t>A</w:t>
      </w:r>
      <w:r w:rsidR="00D61167">
        <w:t>ppendix</w:t>
      </w:r>
      <w:r w:rsidR="00D61167" w:rsidRPr="00885100">
        <w:t xml:space="preserve"> 2: Reliability and representativeness of pesticides and veterinary medicines identified data sources</w:t>
      </w:r>
      <w:r w:rsidR="00791634" w:rsidRPr="00791634">
        <w:rPr>
          <w:lang w:eastAsia="ja-JP"/>
        </w:rPr>
        <w:fldChar w:fldCharType="end"/>
      </w:r>
      <w:r w:rsidRPr="00791634">
        <w:rPr>
          <w:lang w:eastAsia="ja-JP"/>
        </w:rPr>
        <w:t>. The results are summarised in Section 3.2 below</w:t>
      </w:r>
      <w:r>
        <w:rPr>
          <w:lang w:eastAsia="ja-JP"/>
        </w:rPr>
        <w:t xml:space="preserve"> for the range of environmental monitoring data sources.</w:t>
      </w:r>
    </w:p>
    <w:p w14:paraId="5A78A969" w14:textId="77777777" w:rsidR="00E95900" w:rsidRDefault="00E95900" w:rsidP="00263FF5">
      <w:pPr>
        <w:pStyle w:val="Heading3"/>
        <w:rPr>
          <w:lang w:eastAsia="ja-JP"/>
        </w:rPr>
        <w:sectPr w:rsidR="00E95900" w:rsidSect="00143388">
          <w:pgSz w:w="11906" w:h="16838"/>
          <w:pgMar w:top="1418" w:right="1418" w:bottom="1418" w:left="1418" w:header="567" w:footer="283" w:gutter="0"/>
          <w:pgNumType w:start="1"/>
          <w:cols w:space="708"/>
          <w:docGrid w:linePitch="360"/>
        </w:sectPr>
      </w:pPr>
    </w:p>
    <w:p w14:paraId="2ED15B29" w14:textId="2DA8A150" w:rsidR="00636DF9" w:rsidRDefault="00636DF9" w:rsidP="00263FF5">
      <w:pPr>
        <w:pStyle w:val="Heading3"/>
        <w:rPr>
          <w:lang w:eastAsia="ja-JP"/>
        </w:rPr>
      </w:pPr>
      <w:bookmarkStart w:id="10" w:name="_Toc124949487"/>
      <w:r w:rsidRPr="00636DF9">
        <w:rPr>
          <w:lang w:eastAsia="ja-JP"/>
        </w:rPr>
        <w:lastRenderedPageBreak/>
        <w:t>Overview of environmental data sources</w:t>
      </w:r>
      <w:bookmarkEnd w:id="10"/>
    </w:p>
    <w:p w14:paraId="394152B4" w14:textId="0A9A71B8" w:rsidR="00636DF9" w:rsidRPr="00636DF9" w:rsidRDefault="00636DF9" w:rsidP="00263FF5">
      <w:pPr>
        <w:pStyle w:val="Heading4"/>
        <w:rPr>
          <w:lang w:eastAsia="ja-JP"/>
        </w:rPr>
      </w:pPr>
      <w:r w:rsidRPr="00636DF9">
        <w:rPr>
          <w:lang w:eastAsia="ja-JP"/>
        </w:rPr>
        <w:t>National monitoring</w:t>
      </w:r>
    </w:p>
    <w:p w14:paraId="5F979B0C" w14:textId="2993D54A" w:rsidR="00636DF9" w:rsidRDefault="00F729DF" w:rsidP="00F729DF">
      <w:pPr>
        <w:pStyle w:val="Caption"/>
        <w:rPr>
          <w:lang w:eastAsia="ja-JP"/>
        </w:rPr>
      </w:pPr>
      <w:bookmarkStart w:id="11" w:name="_Ref123826742"/>
      <w:bookmarkStart w:id="12" w:name="_Ref123826731"/>
      <w:bookmarkStart w:id="13" w:name="_Toc124949833"/>
      <w:r>
        <w:t xml:space="preserve">Table </w:t>
      </w:r>
      <w:fldSimple w:instr=" SEQ Table \* ARABIC ">
        <w:r w:rsidR="00D61167">
          <w:rPr>
            <w:noProof/>
          </w:rPr>
          <w:t>1</w:t>
        </w:r>
      </w:fldSimple>
      <w:bookmarkEnd w:id="11"/>
      <w:r>
        <w:t xml:space="preserve"> National sediment sources</w:t>
      </w:r>
      <w:bookmarkEnd w:id="12"/>
      <w:bookmarkEnd w:id="13"/>
    </w:p>
    <w:tbl>
      <w:tblPr>
        <w:tblW w:w="5000" w:type="pct"/>
        <w:tblBorders>
          <w:top w:val="single" w:sz="4" w:space="0" w:color="auto"/>
          <w:bottom w:val="single" w:sz="4" w:space="0" w:color="auto"/>
          <w:insideH w:val="single" w:sz="4" w:space="0" w:color="auto"/>
        </w:tblBorders>
        <w:tblCellMar>
          <w:left w:w="40" w:type="dxa"/>
          <w:right w:w="40" w:type="dxa"/>
        </w:tblCellMar>
        <w:tblLook w:val="0000" w:firstRow="0" w:lastRow="0" w:firstColumn="0" w:lastColumn="0" w:noHBand="0" w:noVBand="0"/>
      </w:tblPr>
      <w:tblGrid>
        <w:gridCol w:w="2191"/>
        <w:gridCol w:w="1779"/>
        <w:gridCol w:w="1986"/>
        <w:gridCol w:w="1983"/>
        <w:gridCol w:w="1983"/>
        <w:gridCol w:w="2128"/>
        <w:gridCol w:w="1952"/>
      </w:tblGrid>
      <w:tr w:rsidR="00E95900" w14:paraId="132B930F" w14:textId="77777777" w:rsidTr="005E251C">
        <w:trPr>
          <w:cantSplit/>
          <w:tblHeader/>
        </w:trPr>
        <w:tc>
          <w:tcPr>
            <w:tcW w:w="782" w:type="pct"/>
            <w:tcMar>
              <w:left w:w="108" w:type="dxa"/>
              <w:right w:w="108" w:type="dxa"/>
            </w:tcMar>
          </w:tcPr>
          <w:p w14:paraId="215735BE" w14:textId="24D24848" w:rsidR="00636DF9" w:rsidRDefault="00636DF9" w:rsidP="00BF77CF">
            <w:pPr>
              <w:pStyle w:val="TableHeading"/>
            </w:pPr>
            <w:bookmarkStart w:id="14" w:name="Title_1"/>
            <w:bookmarkEnd w:id="14"/>
            <w:r>
              <w:t>Data source ID</w:t>
            </w:r>
          </w:p>
        </w:tc>
        <w:tc>
          <w:tcPr>
            <w:tcW w:w="635" w:type="pct"/>
            <w:tcMar>
              <w:left w:w="108" w:type="dxa"/>
              <w:right w:w="108" w:type="dxa"/>
            </w:tcMar>
          </w:tcPr>
          <w:p w14:paraId="29B58481" w14:textId="67F3CE45" w:rsidR="00636DF9" w:rsidRPr="00340820" w:rsidRDefault="00636DF9" w:rsidP="00BF77CF">
            <w:pPr>
              <w:pStyle w:val="TableHeading"/>
              <w:rPr>
                <w:highlight w:val="yellow"/>
              </w:rPr>
            </w:pPr>
            <w:r>
              <w:t>Catchment description</w:t>
            </w:r>
          </w:p>
        </w:tc>
        <w:tc>
          <w:tcPr>
            <w:tcW w:w="709" w:type="pct"/>
            <w:tcMar>
              <w:left w:w="108" w:type="dxa"/>
              <w:right w:w="108" w:type="dxa"/>
            </w:tcMar>
          </w:tcPr>
          <w:p w14:paraId="33A91178" w14:textId="6831F532" w:rsidR="00636DF9" w:rsidRPr="00340820" w:rsidRDefault="00636DF9" w:rsidP="004B0232">
            <w:pPr>
              <w:pStyle w:val="TableHeading"/>
              <w:rPr>
                <w:highlight w:val="yellow"/>
              </w:rPr>
            </w:pPr>
            <w:r>
              <w:t>Number of sites</w:t>
            </w:r>
            <w:r w:rsidR="00BF77CF">
              <w:t xml:space="preserve"> </w:t>
            </w:r>
            <w:r>
              <w:t>/</w:t>
            </w:r>
            <w:r w:rsidR="00BF77CF">
              <w:t xml:space="preserve"> </w:t>
            </w:r>
            <w:r>
              <w:t>samples</w:t>
            </w:r>
          </w:p>
        </w:tc>
        <w:tc>
          <w:tcPr>
            <w:tcW w:w="708" w:type="pct"/>
            <w:tcMar>
              <w:left w:w="108" w:type="dxa"/>
              <w:right w:w="108" w:type="dxa"/>
            </w:tcMar>
          </w:tcPr>
          <w:p w14:paraId="781002CE" w14:textId="4C70CFC3" w:rsidR="00636DF9" w:rsidRPr="00340820" w:rsidRDefault="00636DF9" w:rsidP="00BF77CF">
            <w:pPr>
              <w:pStyle w:val="TableHeading"/>
              <w:rPr>
                <w:highlight w:val="yellow"/>
              </w:rPr>
            </w:pPr>
            <w:r w:rsidRPr="00636DF9">
              <w:t>Number of pesticides monitored</w:t>
            </w:r>
          </w:p>
        </w:tc>
        <w:tc>
          <w:tcPr>
            <w:tcW w:w="708" w:type="pct"/>
            <w:tcMar>
              <w:left w:w="108" w:type="dxa"/>
              <w:right w:w="108" w:type="dxa"/>
            </w:tcMar>
          </w:tcPr>
          <w:p w14:paraId="19488D5A" w14:textId="5EA54645" w:rsidR="00636DF9" w:rsidRPr="00340820" w:rsidRDefault="00636DF9" w:rsidP="00BF77CF">
            <w:pPr>
              <w:pStyle w:val="TableHeading"/>
              <w:rPr>
                <w:highlight w:val="yellow"/>
              </w:rPr>
            </w:pPr>
            <w:r w:rsidRPr="00636DF9">
              <w:t>Number of pesticides listed</w:t>
            </w:r>
          </w:p>
        </w:tc>
        <w:tc>
          <w:tcPr>
            <w:tcW w:w="760" w:type="pct"/>
            <w:tcMar>
              <w:left w:w="108" w:type="dxa"/>
              <w:right w:w="108" w:type="dxa"/>
            </w:tcMar>
          </w:tcPr>
          <w:p w14:paraId="0F637A8F" w14:textId="62B9D5F4" w:rsidR="00636DF9" w:rsidRPr="00636DF9" w:rsidRDefault="00636DF9" w:rsidP="00BF77CF">
            <w:pPr>
              <w:pStyle w:val="TableHeading"/>
            </w:pPr>
            <w:r w:rsidRPr="00636DF9">
              <w:t>Scale</w:t>
            </w:r>
          </w:p>
        </w:tc>
        <w:tc>
          <w:tcPr>
            <w:tcW w:w="697" w:type="pct"/>
            <w:tcMar>
              <w:left w:w="108" w:type="dxa"/>
              <w:right w:w="108" w:type="dxa"/>
            </w:tcMar>
          </w:tcPr>
          <w:p w14:paraId="766170A6" w14:textId="0A80A058" w:rsidR="00636DF9" w:rsidRPr="00636DF9" w:rsidRDefault="00636DF9" w:rsidP="00BF77CF">
            <w:pPr>
              <w:pStyle w:val="TableHeading"/>
            </w:pPr>
            <w:r w:rsidRPr="00636DF9">
              <w:t>Pesticides most detected</w:t>
            </w:r>
          </w:p>
        </w:tc>
      </w:tr>
      <w:tr w:rsidR="00E95900" w14:paraId="40F6883B" w14:textId="77777777" w:rsidTr="005E251C">
        <w:tc>
          <w:tcPr>
            <w:tcW w:w="782" w:type="pct"/>
            <w:tcMar>
              <w:left w:w="108" w:type="dxa"/>
              <w:right w:w="108" w:type="dxa"/>
            </w:tcMar>
            <w:vAlign w:val="center"/>
          </w:tcPr>
          <w:p w14:paraId="09B55894" w14:textId="4E68680C" w:rsidR="00636DF9" w:rsidRDefault="00636DF9" w:rsidP="00752B89">
            <w:pPr>
              <w:pStyle w:val="TableText"/>
            </w:pPr>
            <w:r>
              <w:t>04</w:t>
            </w:r>
          </w:p>
        </w:tc>
        <w:tc>
          <w:tcPr>
            <w:tcW w:w="635" w:type="pct"/>
            <w:tcMar>
              <w:left w:w="108" w:type="dxa"/>
              <w:right w:w="108" w:type="dxa"/>
            </w:tcMar>
          </w:tcPr>
          <w:p w14:paraId="0D13ED1A" w14:textId="14C02329" w:rsidR="00636DF9" w:rsidRDefault="00636DF9" w:rsidP="000B6327">
            <w:pPr>
              <w:pStyle w:val="TableText"/>
            </w:pPr>
            <w:r w:rsidRPr="00636DF9">
              <w:t>Highly diverse (national program)</w:t>
            </w:r>
          </w:p>
        </w:tc>
        <w:tc>
          <w:tcPr>
            <w:tcW w:w="709" w:type="pct"/>
            <w:tcMar>
              <w:left w:w="108" w:type="dxa"/>
              <w:right w:w="108" w:type="dxa"/>
            </w:tcMar>
          </w:tcPr>
          <w:p w14:paraId="507BAEEC" w14:textId="61CE6D84" w:rsidR="00636DF9" w:rsidRDefault="00636DF9" w:rsidP="00F373AA">
            <w:pPr>
              <w:pStyle w:val="TableText"/>
            </w:pPr>
            <w:r>
              <w:t>&gt;100</w:t>
            </w:r>
          </w:p>
        </w:tc>
        <w:tc>
          <w:tcPr>
            <w:tcW w:w="708" w:type="pct"/>
            <w:tcMar>
              <w:left w:w="108" w:type="dxa"/>
              <w:right w:w="108" w:type="dxa"/>
            </w:tcMar>
          </w:tcPr>
          <w:p w14:paraId="33F28195" w14:textId="4ECD153C" w:rsidR="00636DF9" w:rsidRDefault="00636DF9" w:rsidP="00F373AA">
            <w:pPr>
              <w:pStyle w:val="TableText"/>
            </w:pPr>
            <w:r>
              <w:t>110</w:t>
            </w:r>
          </w:p>
        </w:tc>
        <w:tc>
          <w:tcPr>
            <w:tcW w:w="708" w:type="pct"/>
            <w:tcMar>
              <w:left w:w="108" w:type="dxa"/>
              <w:right w:w="108" w:type="dxa"/>
            </w:tcMar>
          </w:tcPr>
          <w:p w14:paraId="7961EF8A" w14:textId="21348605" w:rsidR="00636DF9" w:rsidRDefault="00636DF9" w:rsidP="00F373AA">
            <w:pPr>
              <w:pStyle w:val="TableText"/>
            </w:pPr>
            <w:r>
              <w:t>43</w:t>
            </w:r>
          </w:p>
        </w:tc>
        <w:tc>
          <w:tcPr>
            <w:tcW w:w="760" w:type="pct"/>
            <w:tcMar>
              <w:left w:w="108" w:type="dxa"/>
              <w:right w:w="108" w:type="dxa"/>
            </w:tcMar>
          </w:tcPr>
          <w:p w14:paraId="3D2F8D19" w14:textId="0310D38E" w:rsidR="00636DF9" w:rsidRDefault="00636DF9" w:rsidP="000B6327">
            <w:pPr>
              <w:pStyle w:val="TableText"/>
            </w:pPr>
            <w:r>
              <w:t>National</w:t>
            </w:r>
          </w:p>
        </w:tc>
        <w:tc>
          <w:tcPr>
            <w:tcW w:w="697" w:type="pct"/>
            <w:tcMar>
              <w:left w:w="108" w:type="dxa"/>
              <w:right w:w="108" w:type="dxa"/>
            </w:tcMar>
          </w:tcPr>
          <w:p w14:paraId="6444DD9C" w14:textId="1E68D271" w:rsidR="00636DF9" w:rsidRDefault="00636DF9" w:rsidP="000B6327">
            <w:pPr>
              <w:pStyle w:val="TableText"/>
            </w:pPr>
            <w:r>
              <w:t>Bifenthrin</w:t>
            </w:r>
          </w:p>
        </w:tc>
      </w:tr>
    </w:tbl>
    <w:p w14:paraId="2C44BF1E" w14:textId="45318E82" w:rsidR="008D0B14" w:rsidRDefault="008D0B14" w:rsidP="00263FF5">
      <w:pPr>
        <w:pStyle w:val="ListBullet"/>
      </w:pPr>
      <w:r w:rsidRPr="008D0B14">
        <w:rPr>
          <w:rStyle w:val="Strong"/>
        </w:rPr>
        <w:t>Surface/groundwater</w:t>
      </w:r>
      <w:r>
        <w:t xml:space="preserve"> – None identified</w:t>
      </w:r>
    </w:p>
    <w:p w14:paraId="6464AFBF" w14:textId="1F55C667" w:rsidR="008D0B14" w:rsidRDefault="008D0B14" w:rsidP="00263FF5">
      <w:pPr>
        <w:pStyle w:val="ListBullet"/>
      </w:pPr>
      <w:r w:rsidRPr="008D0B14">
        <w:rPr>
          <w:rStyle w:val="Strong"/>
        </w:rPr>
        <w:t>Urban stormwater</w:t>
      </w:r>
      <w:r>
        <w:t xml:space="preserve"> – None identified</w:t>
      </w:r>
    </w:p>
    <w:p w14:paraId="05B72807" w14:textId="4C4FAC74" w:rsidR="008D0B14" w:rsidRDefault="008D0B14" w:rsidP="00263FF5">
      <w:pPr>
        <w:pStyle w:val="ListBullet"/>
      </w:pPr>
      <w:r w:rsidRPr="008D0B14">
        <w:rPr>
          <w:rStyle w:val="Strong"/>
        </w:rPr>
        <w:t>Drinking water</w:t>
      </w:r>
      <w:r>
        <w:t xml:space="preserve"> – None identified</w:t>
      </w:r>
    </w:p>
    <w:p w14:paraId="5E874EC3" w14:textId="02F5844C" w:rsidR="008D0B14" w:rsidRDefault="008D0B14" w:rsidP="00263FF5">
      <w:pPr>
        <w:pStyle w:val="ListBullet"/>
      </w:pPr>
      <w:r w:rsidRPr="008D0B14">
        <w:rPr>
          <w:rStyle w:val="Strong"/>
        </w:rPr>
        <w:t>Soil</w:t>
      </w:r>
      <w:r>
        <w:t xml:space="preserve"> – None identified</w:t>
      </w:r>
    </w:p>
    <w:p w14:paraId="71FE0670" w14:textId="64268C76" w:rsidR="008D0B14" w:rsidRDefault="008D0B14" w:rsidP="00263FF5">
      <w:pPr>
        <w:pStyle w:val="ListBullet"/>
      </w:pPr>
      <w:r w:rsidRPr="008D0B14">
        <w:rPr>
          <w:rStyle w:val="Strong"/>
        </w:rPr>
        <w:t>Wildlife</w:t>
      </w:r>
      <w:r>
        <w:t xml:space="preserve"> – None identified</w:t>
      </w:r>
    </w:p>
    <w:p w14:paraId="35E767EE" w14:textId="0D5DE337" w:rsidR="008D0B14" w:rsidRDefault="008D0B14" w:rsidP="00263FF5">
      <w:pPr>
        <w:pStyle w:val="Heading4"/>
      </w:pPr>
      <w:r>
        <w:t>Queensland</w:t>
      </w:r>
    </w:p>
    <w:p w14:paraId="4F5D4662" w14:textId="5D55B49B" w:rsidR="00990752" w:rsidRDefault="00F729DF" w:rsidP="00F729DF">
      <w:pPr>
        <w:pStyle w:val="Caption"/>
      </w:pPr>
      <w:bookmarkStart w:id="15" w:name="_Toc124949834"/>
      <w:r>
        <w:t xml:space="preserve">Table </w:t>
      </w:r>
      <w:fldSimple w:instr=" SEQ Table \* ARABIC ">
        <w:r w:rsidR="00D61167">
          <w:rPr>
            <w:noProof/>
          </w:rPr>
          <w:t>2</w:t>
        </w:r>
      </w:fldSimple>
      <w:r>
        <w:t xml:space="preserve"> </w:t>
      </w:r>
      <w:r w:rsidRPr="00631A35">
        <w:t>Queensland surface/groundwater sources</w:t>
      </w:r>
      <w:bookmarkEnd w:id="15"/>
    </w:p>
    <w:tbl>
      <w:tblPr>
        <w:tblStyle w:val="TableGrid"/>
        <w:tblW w:w="5000" w:type="pct"/>
        <w:tblBorders>
          <w:left w:val="none" w:sz="0" w:space="0" w:color="auto"/>
          <w:right w:val="none" w:sz="0" w:space="0" w:color="auto"/>
          <w:insideV w:val="none" w:sz="0" w:space="0" w:color="auto"/>
        </w:tblBorders>
        <w:tblLook w:val="04A0" w:firstRow="1" w:lastRow="0" w:firstColumn="1" w:lastColumn="0" w:noHBand="0" w:noVBand="1"/>
      </w:tblPr>
      <w:tblGrid>
        <w:gridCol w:w="1986"/>
        <w:gridCol w:w="1986"/>
        <w:gridCol w:w="1986"/>
        <w:gridCol w:w="1983"/>
        <w:gridCol w:w="1983"/>
        <w:gridCol w:w="2109"/>
        <w:gridCol w:w="1969"/>
      </w:tblGrid>
      <w:tr w:rsidR="00347754" w14:paraId="07388DED" w14:textId="77777777" w:rsidTr="005E251C">
        <w:trPr>
          <w:trHeight w:val="790"/>
          <w:tblHeader/>
        </w:trPr>
        <w:tc>
          <w:tcPr>
            <w:tcW w:w="709" w:type="pct"/>
          </w:tcPr>
          <w:p w14:paraId="4474A818" w14:textId="50A6A437" w:rsidR="00990752" w:rsidRDefault="00990752" w:rsidP="00990752">
            <w:pPr>
              <w:pStyle w:val="TableHeading"/>
            </w:pPr>
            <w:bookmarkStart w:id="16" w:name="Title_2"/>
            <w:bookmarkEnd w:id="16"/>
            <w:r w:rsidRPr="00990752">
              <w:t>Data source ID</w:t>
            </w:r>
            <w:r w:rsidRPr="00990752">
              <w:tab/>
            </w:r>
          </w:p>
        </w:tc>
        <w:tc>
          <w:tcPr>
            <w:tcW w:w="709" w:type="pct"/>
          </w:tcPr>
          <w:p w14:paraId="4A6169EC" w14:textId="51785C68" w:rsidR="00990752" w:rsidRDefault="00990752" w:rsidP="00990752">
            <w:pPr>
              <w:pStyle w:val="TableHeading"/>
            </w:pPr>
            <w:r w:rsidRPr="00990752">
              <w:t>Catchment description</w:t>
            </w:r>
          </w:p>
        </w:tc>
        <w:tc>
          <w:tcPr>
            <w:tcW w:w="709" w:type="pct"/>
          </w:tcPr>
          <w:p w14:paraId="16296E56" w14:textId="42FA1544" w:rsidR="00990752" w:rsidRDefault="00990752" w:rsidP="00990752">
            <w:pPr>
              <w:pStyle w:val="TableHeading"/>
            </w:pPr>
            <w:r w:rsidRPr="00990752">
              <w:t>Number of sites / samples</w:t>
            </w:r>
          </w:p>
        </w:tc>
        <w:tc>
          <w:tcPr>
            <w:tcW w:w="708" w:type="pct"/>
          </w:tcPr>
          <w:p w14:paraId="4E7A866C" w14:textId="6622367E" w:rsidR="00990752" w:rsidRDefault="00990752" w:rsidP="00990752">
            <w:pPr>
              <w:pStyle w:val="TableHeading"/>
            </w:pPr>
            <w:r w:rsidRPr="00990752">
              <w:t>Number of pesticides monitored</w:t>
            </w:r>
          </w:p>
        </w:tc>
        <w:tc>
          <w:tcPr>
            <w:tcW w:w="708" w:type="pct"/>
          </w:tcPr>
          <w:p w14:paraId="4D83CB61" w14:textId="324850BC" w:rsidR="00990752" w:rsidRDefault="00990752" w:rsidP="00990752">
            <w:pPr>
              <w:pStyle w:val="TableHeading"/>
            </w:pPr>
            <w:r w:rsidRPr="00990752">
              <w:t>Number of pesticides listed</w:t>
            </w:r>
          </w:p>
        </w:tc>
        <w:tc>
          <w:tcPr>
            <w:tcW w:w="753" w:type="pct"/>
          </w:tcPr>
          <w:p w14:paraId="541E2287" w14:textId="167B917D" w:rsidR="00990752" w:rsidRDefault="00990752" w:rsidP="00990752">
            <w:pPr>
              <w:pStyle w:val="TableHeading"/>
            </w:pPr>
            <w:r w:rsidRPr="00990752">
              <w:t>Scale</w:t>
            </w:r>
          </w:p>
        </w:tc>
        <w:tc>
          <w:tcPr>
            <w:tcW w:w="703" w:type="pct"/>
          </w:tcPr>
          <w:p w14:paraId="231F6A2A" w14:textId="197F04F8" w:rsidR="00990752" w:rsidRDefault="00990752" w:rsidP="00990752">
            <w:pPr>
              <w:pStyle w:val="TableHeading"/>
            </w:pPr>
            <w:r w:rsidRPr="00990752">
              <w:t>Pesticides most detected</w:t>
            </w:r>
          </w:p>
        </w:tc>
      </w:tr>
      <w:tr w:rsidR="00347754" w14:paraId="6A6C5713" w14:textId="77777777" w:rsidTr="005E251C">
        <w:tc>
          <w:tcPr>
            <w:tcW w:w="709" w:type="pct"/>
          </w:tcPr>
          <w:p w14:paraId="1FA96736" w14:textId="38A4AD64" w:rsidR="00990752" w:rsidRDefault="00990752" w:rsidP="00752B89">
            <w:pPr>
              <w:pStyle w:val="TableText"/>
            </w:pPr>
            <w:r>
              <w:t>32</w:t>
            </w:r>
          </w:p>
        </w:tc>
        <w:tc>
          <w:tcPr>
            <w:tcW w:w="709" w:type="pct"/>
          </w:tcPr>
          <w:p w14:paraId="40E9393D" w14:textId="65BD62D2" w:rsidR="00990752" w:rsidRDefault="00990752" w:rsidP="00990752">
            <w:pPr>
              <w:pStyle w:val="TableText"/>
            </w:pPr>
            <w:r>
              <w:t>Agriculture, tropical/subtropical</w:t>
            </w:r>
          </w:p>
        </w:tc>
        <w:tc>
          <w:tcPr>
            <w:tcW w:w="709" w:type="pct"/>
          </w:tcPr>
          <w:p w14:paraId="4E45C2F5" w14:textId="084D97CD" w:rsidR="00990752" w:rsidRDefault="00990752" w:rsidP="00F373AA">
            <w:pPr>
              <w:pStyle w:val="TableText"/>
            </w:pPr>
            <w:r>
              <w:t>7</w:t>
            </w:r>
          </w:p>
        </w:tc>
        <w:tc>
          <w:tcPr>
            <w:tcW w:w="708" w:type="pct"/>
          </w:tcPr>
          <w:p w14:paraId="65551D20" w14:textId="6579FB5C" w:rsidR="00990752" w:rsidRDefault="00990752" w:rsidP="00F373AA">
            <w:pPr>
              <w:pStyle w:val="TableText"/>
            </w:pPr>
            <w:r>
              <w:t>29</w:t>
            </w:r>
          </w:p>
        </w:tc>
        <w:tc>
          <w:tcPr>
            <w:tcW w:w="708" w:type="pct"/>
          </w:tcPr>
          <w:p w14:paraId="0D4B3297" w14:textId="2C2037EE" w:rsidR="00990752" w:rsidRDefault="00990752" w:rsidP="00F373AA">
            <w:pPr>
              <w:pStyle w:val="TableText"/>
            </w:pPr>
            <w:r>
              <w:t>17</w:t>
            </w:r>
          </w:p>
        </w:tc>
        <w:tc>
          <w:tcPr>
            <w:tcW w:w="753" w:type="pct"/>
          </w:tcPr>
          <w:p w14:paraId="18E075CB" w14:textId="0211871C" w:rsidR="00990752" w:rsidRDefault="00990752" w:rsidP="00990752">
            <w:pPr>
              <w:pStyle w:val="TableText"/>
            </w:pPr>
            <w:r>
              <w:t>Regional</w:t>
            </w:r>
          </w:p>
        </w:tc>
        <w:tc>
          <w:tcPr>
            <w:tcW w:w="703" w:type="pct"/>
          </w:tcPr>
          <w:p w14:paraId="7613A34A" w14:textId="42B5C2CF" w:rsidR="00990752" w:rsidRDefault="00990752" w:rsidP="00990752">
            <w:pPr>
              <w:pStyle w:val="TableText"/>
            </w:pPr>
            <w:r w:rsidRPr="00990752">
              <w:t>Diuron, 2,4-D, Atrazine, Hexazinone, Metolachlor.</w:t>
            </w:r>
          </w:p>
        </w:tc>
      </w:tr>
      <w:tr w:rsidR="00347754" w14:paraId="444BD4EC" w14:textId="77777777" w:rsidTr="005E251C">
        <w:tc>
          <w:tcPr>
            <w:tcW w:w="709" w:type="pct"/>
          </w:tcPr>
          <w:p w14:paraId="59556438" w14:textId="35915AF3" w:rsidR="00990752" w:rsidRDefault="00990752" w:rsidP="00752B89">
            <w:pPr>
              <w:pStyle w:val="TableText"/>
            </w:pPr>
            <w:r>
              <w:t>43</w:t>
            </w:r>
          </w:p>
        </w:tc>
        <w:tc>
          <w:tcPr>
            <w:tcW w:w="709" w:type="pct"/>
          </w:tcPr>
          <w:p w14:paraId="3BF29CE6" w14:textId="2D84F4D2" w:rsidR="00990752" w:rsidRDefault="00990752" w:rsidP="00990752">
            <w:pPr>
              <w:pStyle w:val="TableText"/>
            </w:pPr>
            <w:r>
              <w:t>Agriculture (grazing)</w:t>
            </w:r>
          </w:p>
        </w:tc>
        <w:tc>
          <w:tcPr>
            <w:tcW w:w="709" w:type="pct"/>
          </w:tcPr>
          <w:p w14:paraId="6579F440" w14:textId="23C5569C" w:rsidR="00990752" w:rsidRDefault="00990752" w:rsidP="00F373AA">
            <w:pPr>
              <w:pStyle w:val="TableText"/>
            </w:pPr>
            <w:r>
              <w:t>1</w:t>
            </w:r>
          </w:p>
        </w:tc>
        <w:tc>
          <w:tcPr>
            <w:tcW w:w="708" w:type="pct"/>
          </w:tcPr>
          <w:p w14:paraId="129C2D25" w14:textId="13ACDACE" w:rsidR="00990752" w:rsidRDefault="00990752" w:rsidP="00F373AA">
            <w:pPr>
              <w:pStyle w:val="TableText"/>
            </w:pPr>
            <w:r>
              <w:t>8</w:t>
            </w:r>
          </w:p>
        </w:tc>
        <w:tc>
          <w:tcPr>
            <w:tcW w:w="708" w:type="pct"/>
          </w:tcPr>
          <w:p w14:paraId="0C7C9B84" w14:textId="6B0E61DA" w:rsidR="00990752" w:rsidRDefault="00990752" w:rsidP="00F373AA">
            <w:pPr>
              <w:pStyle w:val="TableText"/>
            </w:pPr>
            <w:r>
              <w:t>4</w:t>
            </w:r>
          </w:p>
        </w:tc>
        <w:tc>
          <w:tcPr>
            <w:tcW w:w="753" w:type="pct"/>
          </w:tcPr>
          <w:p w14:paraId="2366DDD6" w14:textId="5CB96FB2" w:rsidR="00990752" w:rsidRDefault="00990752" w:rsidP="00990752">
            <w:pPr>
              <w:pStyle w:val="TableText"/>
            </w:pPr>
            <w:r>
              <w:t>Local</w:t>
            </w:r>
          </w:p>
        </w:tc>
        <w:tc>
          <w:tcPr>
            <w:tcW w:w="703" w:type="pct"/>
          </w:tcPr>
          <w:p w14:paraId="3C592E23" w14:textId="5F1B0593" w:rsidR="00990752" w:rsidRDefault="00990752" w:rsidP="00990752">
            <w:pPr>
              <w:pStyle w:val="TableText"/>
            </w:pPr>
            <w:r w:rsidRPr="00990752">
              <w:t>Atrazine, Tebuthiuron, Diuron</w:t>
            </w:r>
          </w:p>
        </w:tc>
      </w:tr>
      <w:tr w:rsidR="00347754" w14:paraId="76D69FE9" w14:textId="77777777" w:rsidTr="005E251C">
        <w:tc>
          <w:tcPr>
            <w:tcW w:w="709" w:type="pct"/>
          </w:tcPr>
          <w:p w14:paraId="2C344444" w14:textId="4FCBF824" w:rsidR="00990752" w:rsidRDefault="00990752" w:rsidP="00752B89">
            <w:pPr>
              <w:pStyle w:val="TableText"/>
            </w:pPr>
            <w:r>
              <w:t>40</w:t>
            </w:r>
          </w:p>
        </w:tc>
        <w:tc>
          <w:tcPr>
            <w:tcW w:w="709" w:type="pct"/>
          </w:tcPr>
          <w:p w14:paraId="6C2BB912" w14:textId="6B819852" w:rsidR="00990752" w:rsidRDefault="00990752" w:rsidP="00990752">
            <w:pPr>
              <w:pStyle w:val="TableText"/>
            </w:pPr>
            <w:r>
              <w:t>Agriculture (intensive)</w:t>
            </w:r>
          </w:p>
        </w:tc>
        <w:tc>
          <w:tcPr>
            <w:tcW w:w="709" w:type="pct"/>
          </w:tcPr>
          <w:p w14:paraId="6467D59B" w14:textId="46E41BD1" w:rsidR="00990752" w:rsidRDefault="00990752" w:rsidP="00F373AA">
            <w:pPr>
              <w:pStyle w:val="TableText"/>
            </w:pPr>
            <w:r>
              <w:t>55</w:t>
            </w:r>
          </w:p>
        </w:tc>
        <w:tc>
          <w:tcPr>
            <w:tcW w:w="708" w:type="pct"/>
          </w:tcPr>
          <w:p w14:paraId="7E7A9510" w14:textId="2A194204" w:rsidR="00990752" w:rsidRDefault="00990752" w:rsidP="00F373AA">
            <w:pPr>
              <w:pStyle w:val="TableText"/>
            </w:pPr>
            <w:r>
              <w:t>66</w:t>
            </w:r>
          </w:p>
        </w:tc>
        <w:tc>
          <w:tcPr>
            <w:tcW w:w="708" w:type="pct"/>
          </w:tcPr>
          <w:p w14:paraId="3FB58D62" w14:textId="498CCA60" w:rsidR="00990752" w:rsidRDefault="00990752" w:rsidP="00F373AA">
            <w:pPr>
              <w:pStyle w:val="TableText"/>
            </w:pPr>
            <w:r>
              <w:t>26</w:t>
            </w:r>
          </w:p>
        </w:tc>
        <w:tc>
          <w:tcPr>
            <w:tcW w:w="753" w:type="pct"/>
          </w:tcPr>
          <w:p w14:paraId="32FDCB22" w14:textId="0CB316C5" w:rsidR="00990752" w:rsidRDefault="00990752" w:rsidP="00990752">
            <w:pPr>
              <w:pStyle w:val="TableText"/>
            </w:pPr>
            <w:r>
              <w:t>Local</w:t>
            </w:r>
          </w:p>
        </w:tc>
        <w:tc>
          <w:tcPr>
            <w:tcW w:w="703" w:type="pct"/>
          </w:tcPr>
          <w:p w14:paraId="4D66ABB8" w14:textId="06DF4FC6" w:rsidR="00990752" w:rsidRDefault="00990752" w:rsidP="00990752">
            <w:pPr>
              <w:pStyle w:val="TableText"/>
            </w:pPr>
            <w:r w:rsidRPr="00990752">
              <w:t>Atrazine, Hexazinone, Diuron, Chlorpyrifos</w:t>
            </w:r>
          </w:p>
        </w:tc>
      </w:tr>
      <w:tr w:rsidR="00347754" w14:paraId="30E751A3" w14:textId="77777777" w:rsidTr="005E251C">
        <w:tc>
          <w:tcPr>
            <w:tcW w:w="709" w:type="pct"/>
          </w:tcPr>
          <w:p w14:paraId="22C1A755" w14:textId="6AE64B2E" w:rsidR="00990752" w:rsidRDefault="00990752" w:rsidP="00752B89">
            <w:pPr>
              <w:pStyle w:val="TableText"/>
            </w:pPr>
            <w:r>
              <w:t>57</w:t>
            </w:r>
          </w:p>
        </w:tc>
        <w:tc>
          <w:tcPr>
            <w:tcW w:w="709" w:type="pct"/>
          </w:tcPr>
          <w:p w14:paraId="7A3D1AC1" w14:textId="75878837" w:rsidR="00990752" w:rsidRDefault="00990752" w:rsidP="00990752">
            <w:pPr>
              <w:pStyle w:val="TableText"/>
            </w:pPr>
            <w:r>
              <w:t xml:space="preserve">Conservation, dryland cropping, forestry, grazing, </w:t>
            </w:r>
            <w:r>
              <w:lastRenderedPageBreak/>
              <w:t>tropical/subtropical cropping (bananas, sugarcane, horticulture).</w:t>
            </w:r>
          </w:p>
        </w:tc>
        <w:tc>
          <w:tcPr>
            <w:tcW w:w="709" w:type="pct"/>
          </w:tcPr>
          <w:p w14:paraId="153844C5" w14:textId="3D1ED435" w:rsidR="00990752" w:rsidRDefault="00990752" w:rsidP="00F373AA">
            <w:pPr>
              <w:pStyle w:val="TableText"/>
            </w:pPr>
            <w:r>
              <w:lastRenderedPageBreak/>
              <w:t>28</w:t>
            </w:r>
          </w:p>
        </w:tc>
        <w:tc>
          <w:tcPr>
            <w:tcW w:w="708" w:type="pct"/>
          </w:tcPr>
          <w:p w14:paraId="2AB2E759" w14:textId="77777777" w:rsidR="00990752" w:rsidRDefault="00990752" w:rsidP="00F373AA">
            <w:pPr>
              <w:pStyle w:val="TableText"/>
            </w:pPr>
            <w:r>
              <w:t>22</w:t>
            </w:r>
          </w:p>
        </w:tc>
        <w:tc>
          <w:tcPr>
            <w:tcW w:w="708" w:type="pct"/>
          </w:tcPr>
          <w:p w14:paraId="2C621A80" w14:textId="393CA04A" w:rsidR="00990752" w:rsidRDefault="00990752" w:rsidP="00F373AA">
            <w:pPr>
              <w:pStyle w:val="TableText"/>
            </w:pPr>
            <w:r>
              <w:t>8</w:t>
            </w:r>
          </w:p>
        </w:tc>
        <w:tc>
          <w:tcPr>
            <w:tcW w:w="753" w:type="pct"/>
          </w:tcPr>
          <w:p w14:paraId="4A9F59D2" w14:textId="58E19B3D" w:rsidR="00990752" w:rsidRDefault="00990752" w:rsidP="00990752">
            <w:pPr>
              <w:pStyle w:val="TableText"/>
            </w:pPr>
            <w:r>
              <w:t>Regional</w:t>
            </w:r>
          </w:p>
        </w:tc>
        <w:tc>
          <w:tcPr>
            <w:tcW w:w="703" w:type="pct"/>
          </w:tcPr>
          <w:p w14:paraId="5E45A567" w14:textId="278942F0" w:rsidR="00990752" w:rsidRDefault="00990752" w:rsidP="00990752">
            <w:pPr>
              <w:pStyle w:val="TableText"/>
            </w:pPr>
            <w:r w:rsidRPr="00990752">
              <w:t>Diuron, Imidacloprid, Atrazine, Metolachlor, Hexazinone</w:t>
            </w:r>
          </w:p>
        </w:tc>
      </w:tr>
      <w:tr w:rsidR="00347754" w14:paraId="38C828DB" w14:textId="77777777" w:rsidTr="005E251C">
        <w:tc>
          <w:tcPr>
            <w:tcW w:w="709" w:type="pct"/>
          </w:tcPr>
          <w:p w14:paraId="35339F4D" w14:textId="4B247FC7" w:rsidR="00990752" w:rsidRDefault="00990752" w:rsidP="00752B89">
            <w:pPr>
              <w:pStyle w:val="TableText"/>
            </w:pPr>
            <w:r>
              <w:t>59</w:t>
            </w:r>
          </w:p>
        </w:tc>
        <w:tc>
          <w:tcPr>
            <w:tcW w:w="709" w:type="pct"/>
          </w:tcPr>
          <w:p w14:paraId="18731295" w14:textId="60B0F0A8" w:rsidR="00990752" w:rsidRDefault="00990752" w:rsidP="00990752">
            <w:pPr>
              <w:pStyle w:val="TableText"/>
            </w:pPr>
            <w:r>
              <w:t>Conservation, grazing, sugarcane and horticulture.</w:t>
            </w:r>
          </w:p>
        </w:tc>
        <w:tc>
          <w:tcPr>
            <w:tcW w:w="709" w:type="pct"/>
          </w:tcPr>
          <w:p w14:paraId="119CAE28" w14:textId="62BFB76A" w:rsidR="00990752" w:rsidRDefault="00990752" w:rsidP="00F373AA">
            <w:pPr>
              <w:pStyle w:val="TableText"/>
            </w:pPr>
            <w:r>
              <w:t>6</w:t>
            </w:r>
          </w:p>
        </w:tc>
        <w:tc>
          <w:tcPr>
            <w:tcW w:w="708" w:type="pct"/>
          </w:tcPr>
          <w:p w14:paraId="42D1E7B5" w14:textId="157B1B23" w:rsidR="00990752" w:rsidRDefault="00990752" w:rsidP="00F373AA">
            <w:pPr>
              <w:pStyle w:val="TableText"/>
            </w:pPr>
            <w:r>
              <w:t>151</w:t>
            </w:r>
          </w:p>
        </w:tc>
        <w:tc>
          <w:tcPr>
            <w:tcW w:w="708" w:type="pct"/>
          </w:tcPr>
          <w:p w14:paraId="09B2E6EB" w14:textId="10E9F544" w:rsidR="00990752" w:rsidRDefault="00990752" w:rsidP="00F373AA">
            <w:pPr>
              <w:pStyle w:val="TableText"/>
            </w:pPr>
            <w:r>
              <w:t>51</w:t>
            </w:r>
          </w:p>
        </w:tc>
        <w:tc>
          <w:tcPr>
            <w:tcW w:w="753" w:type="pct"/>
          </w:tcPr>
          <w:p w14:paraId="2F5188E2" w14:textId="3BE50312" w:rsidR="00990752" w:rsidRDefault="00990752" w:rsidP="00990752">
            <w:pPr>
              <w:pStyle w:val="TableText"/>
            </w:pPr>
            <w:r>
              <w:t>Regional</w:t>
            </w:r>
          </w:p>
        </w:tc>
        <w:tc>
          <w:tcPr>
            <w:tcW w:w="703" w:type="pct"/>
          </w:tcPr>
          <w:p w14:paraId="65FD12D3" w14:textId="16EC0C3E" w:rsidR="00990752" w:rsidRDefault="00990752" w:rsidP="00990752">
            <w:pPr>
              <w:pStyle w:val="TableText"/>
            </w:pPr>
            <w:r w:rsidRPr="00990752">
              <w:t>Diuron, Atrazine, 2,4-D, Metribuzin, Metolachlor, Isoxaflutole, MCPA</w:t>
            </w:r>
          </w:p>
        </w:tc>
      </w:tr>
      <w:tr w:rsidR="00347754" w14:paraId="0E8F586F" w14:textId="77777777" w:rsidTr="005E251C">
        <w:tc>
          <w:tcPr>
            <w:tcW w:w="709" w:type="pct"/>
          </w:tcPr>
          <w:p w14:paraId="71D42B3A" w14:textId="00180D74" w:rsidR="00990752" w:rsidRDefault="00990752" w:rsidP="00752B89">
            <w:pPr>
              <w:pStyle w:val="TableText"/>
            </w:pPr>
            <w:r>
              <w:t>38</w:t>
            </w:r>
          </w:p>
        </w:tc>
        <w:tc>
          <w:tcPr>
            <w:tcW w:w="709" w:type="pct"/>
          </w:tcPr>
          <w:p w14:paraId="738B4FD2" w14:textId="3752B8FF" w:rsidR="00990752" w:rsidRDefault="00990752" w:rsidP="00990752">
            <w:pPr>
              <w:pStyle w:val="TableText"/>
            </w:pPr>
            <w:r>
              <w:t>Inshore reef areas (marine)</w:t>
            </w:r>
          </w:p>
        </w:tc>
        <w:tc>
          <w:tcPr>
            <w:tcW w:w="709" w:type="pct"/>
          </w:tcPr>
          <w:p w14:paraId="42821FF4" w14:textId="56502944" w:rsidR="00990752" w:rsidRDefault="00990752" w:rsidP="00F373AA">
            <w:pPr>
              <w:pStyle w:val="TableText"/>
            </w:pPr>
            <w:r>
              <w:t>12</w:t>
            </w:r>
          </w:p>
        </w:tc>
        <w:tc>
          <w:tcPr>
            <w:tcW w:w="708" w:type="pct"/>
          </w:tcPr>
          <w:p w14:paraId="1510A670" w14:textId="04609555" w:rsidR="00990752" w:rsidRDefault="00990752" w:rsidP="00F373AA">
            <w:pPr>
              <w:pStyle w:val="TableText"/>
            </w:pPr>
            <w:r>
              <w:t>33</w:t>
            </w:r>
          </w:p>
        </w:tc>
        <w:tc>
          <w:tcPr>
            <w:tcW w:w="708" w:type="pct"/>
          </w:tcPr>
          <w:p w14:paraId="3ACDE583" w14:textId="243F2DDA" w:rsidR="00990752" w:rsidRDefault="00990752" w:rsidP="00F373AA">
            <w:pPr>
              <w:pStyle w:val="TableText"/>
            </w:pPr>
            <w:r>
              <w:t>18</w:t>
            </w:r>
          </w:p>
        </w:tc>
        <w:tc>
          <w:tcPr>
            <w:tcW w:w="753" w:type="pct"/>
          </w:tcPr>
          <w:p w14:paraId="07EAAFBB" w14:textId="1882270D" w:rsidR="00990752" w:rsidRDefault="00990752" w:rsidP="00990752">
            <w:pPr>
              <w:pStyle w:val="TableText"/>
            </w:pPr>
            <w:r>
              <w:t>Regional</w:t>
            </w:r>
          </w:p>
        </w:tc>
        <w:tc>
          <w:tcPr>
            <w:tcW w:w="703" w:type="pct"/>
          </w:tcPr>
          <w:p w14:paraId="516443F1" w14:textId="667D7E54" w:rsidR="00990752" w:rsidRDefault="00990752" w:rsidP="00990752">
            <w:pPr>
              <w:pStyle w:val="TableText"/>
            </w:pPr>
            <w:r w:rsidRPr="00990752">
              <w:t>Diuron, Atrazine, hexazinone, simazine, chlorpyrifos.</w:t>
            </w:r>
          </w:p>
        </w:tc>
      </w:tr>
    </w:tbl>
    <w:p w14:paraId="0B02895E" w14:textId="26EF3697" w:rsidR="008D0B14" w:rsidRDefault="00F729DF" w:rsidP="00F729DF">
      <w:pPr>
        <w:pStyle w:val="Caption"/>
      </w:pPr>
      <w:bookmarkStart w:id="17" w:name="Title_3"/>
      <w:bookmarkStart w:id="18" w:name="_Toc124949835"/>
      <w:bookmarkEnd w:id="17"/>
      <w:r>
        <w:t xml:space="preserve">Table </w:t>
      </w:r>
      <w:fldSimple w:instr=" SEQ Table \* ARABIC ">
        <w:r w:rsidR="00D61167">
          <w:rPr>
            <w:noProof/>
          </w:rPr>
          <w:t>3</w:t>
        </w:r>
      </w:fldSimple>
      <w:r>
        <w:t xml:space="preserve"> </w:t>
      </w:r>
      <w:r w:rsidRPr="00CF684C">
        <w:t>Queensland urban stormwater sources</w:t>
      </w:r>
      <w:bookmarkEnd w:id="18"/>
    </w:p>
    <w:tbl>
      <w:tblPr>
        <w:tblStyle w:val="TableGrid"/>
        <w:tblW w:w="5000" w:type="pct"/>
        <w:tblBorders>
          <w:left w:val="none" w:sz="0" w:space="0" w:color="auto"/>
          <w:right w:val="none" w:sz="0" w:space="0" w:color="auto"/>
          <w:insideV w:val="none" w:sz="0" w:space="0" w:color="auto"/>
        </w:tblBorders>
        <w:tblLook w:val="04A0" w:firstRow="1" w:lastRow="0" w:firstColumn="1" w:lastColumn="0" w:noHBand="0" w:noVBand="1"/>
      </w:tblPr>
      <w:tblGrid>
        <w:gridCol w:w="2000"/>
        <w:gridCol w:w="2000"/>
        <w:gridCol w:w="2000"/>
        <w:gridCol w:w="1999"/>
        <w:gridCol w:w="1999"/>
        <w:gridCol w:w="2002"/>
        <w:gridCol w:w="2002"/>
      </w:tblGrid>
      <w:tr w:rsidR="00F14E74" w14:paraId="4E21C722" w14:textId="77777777" w:rsidTr="00F06177">
        <w:tc>
          <w:tcPr>
            <w:tcW w:w="714" w:type="pct"/>
          </w:tcPr>
          <w:p w14:paraId="67845124" w14:textId="3FFB8CE6" w:rsidR="00347754" w:rsidRDefault="00347754" w:rsidP="00F14E74">
            <w:pPr>
              <w:pStyle w:val="TableHeading"/>
            </w:pPr>
            <w:r w:rsidRPr="00347754">
              <w:t>Data source I</w:t>
            </w:r>
            <w:r>
              <w:t>D</w:t>
            </w:r>
          </w:p>
        </w:tc>
        <w:tc>
          <w:tcPr>
            <w:tcW w:w="714" w:type="pct"/>
          </w:tcPr>
          <w:p w14:paraId="5A29BDE6" w14:textId="44278092" w:rsidR="00347754" w:rsidRDefault="00347754" w:rsidP="00F14E74">
            <w:pPr>
              <w:pStyle w:val="TableHeading"/>
            </w:pPr>
            <w:r w:rsidRPr="00347754">
              <w:t>Catchment description</w:t>
            </w:r>
          </w:p>
        </w:tc>
        <w:tc>
          <w:tcPr>
            <w:tcW w:w="714" w:type="pct"/>
          </w:tcPr>
          <w:p w14:paraId="0E670902" w14:textId="74223B72" w:rsidR="00347754" w:rsidRDefault="00347754" w:rsidP="00F14E74">
            <w:pPr>
              <w:pStyle w:val="TableHeading"/>
            </w:pPr>
            <w:r w:rsidRPr="00347754">
              <w:t>Number of sites</w:t>
            </w:r>
            <w:r w:rsidR="00BF77CF">
              <w:t xml:space="preserve"> </w:t>
            </w:r>
            <w:r w:rsidRPr="00347754">
              <w:t>/</w:t>
            </w:r>
            <w:r w:rsidR="00BF77CF">
              <w:t xml:space="preserve"> </w:t>
            </w:r>
            <w:r w:rsidRPr="00347754">
              <w:t>samples</w:t>
            </w:r>
          </w:p>
        </w:tc>
        <w:tc>
          <w:tcPr>
            <w:tcW w:w="714" w:type="pct"/>
          </w:tcPr>
          <w:p w14:paraId="21D14D26" w14:textId="6380FFA3" w:rsidR="00347754" w:rsidRDefault="00347754" w:rsidP="00F14E74">
            <w:pPr>
              <w:pStyle w:val="TableHeading"/>
            </w:pPr>
            <w:r w:rsidRPr="00347754">
              <w:t>Number of pesticides monitored</w:t>
            </w:r>
          </w:p>
        </w:tc>
        <w:tc>
          <w:tcPr>
            <w:tcW w:w="714" w:type="pct"/>
          </w:tcPr>
          <w:p w14:paraId="75895FDA" w14:textId="0E8DFD28" w:rsidR="00347754" w:rsidRDefault="00347754" w:rsidP="00F14E74">
            <w:pPr>
              <w:pStyle w:val="TableHeading"/>
            </w:pPr>
            <w:r w:rsidRPr="00347754">
              <w:t>Number of pesticides listed</w:t>
            </w:r>
          </w:p>
        </w:tc>
        <w:tc>
          <w:tcPr>
            <w:tcW w:w="715" w:type="pct"/>
          </w:tcPr>
          <w:p w14:paraId="322F1F1D" w14:textId="5323FB93" w:rsidR="00347754" w:rsidRDefault="00347754" w:rsidP="00F14E74">
            <w:pPr>
              <w:pStyle w:val="TableHeading"/>
            </w:pPr>
            <w:r w:rsidRPr="00347754">
              <w:t>Scale</w:t>
            </w:r>
          </w:p>
        </w:tc>
        <w:tc>
          <w:tcPr>
            <w:tcW w:w="715" w:type="pct"/>
          </w:tcPr>
          <w:p w14:paraId="54C96B2F" w14:textId="53640AFA" w:rsidR="00347754" w:rsidRDefault="00347754" w:rsidP="00F14E74">
            <w:pPr>
              <w:pStyle w:val="TableHeading"/>
            </w:pPr>
            <w:r w:rsidRPr="00347754">
              <w:t>Pesticides most detected</w:t>
            </w:r>
          </w:p>
        </w:tc>
      </w:tr>
      <w:tr w:rsidR="00F14E74" w14:paraId="6B368F21" w14:textId="77777777" w:rsidTr="00F06177">
        <w:tc>
          <w:tcPr>
            <w:tcW w:w="714" w:type="pct"/>
          </w:tcPr>
          <w:p w14:paraId="00E1541F" w14:textId="69E439B4" w:rsidR="00347754" w:rsidRDefault="00347754" w:rsidP="00752B89">
            <w:pPr>
              <w:pStyle w:val="TableText"/>
            </w:pPr>
            <w:r>
              <w:t>30</w:t>
            </w:r>
          </w:p>
        </w:tc>
        <w:tc>
          <w:tcPr>
            <w:tcW w:w="714" w:type="pct"/>
          </w:tcPr>
          <w:p w14:paraId="5F64EAE6" w14:textId="44C2A132" w:rsidR="00347754" w:rsidRDefault="00347754" w:rsidP="00F14E74">
            <w:pPr>
              <w:pStyle w:val="TableText"/>
            </w:pPr>
            <w:r w:rsidRPr="00347754">
              <w:t>Residential (including with open space), city, urban roads, commercial and one larger catchment incorporating residential, commercial and agriculture.</w:t>
            </w:r>
          </w:p>
        </w:tc>
        <w:tc>
          <w:tcPr>
            <w:tcW w:w="714" w:type="pct"/>
          </w:tcPr>
          <w:p w14:paraId="3D9457E4" w14:textId="79AEDA2C" w:rsidR="00347754" w:rsidRDefault="00347754" w:rsidP="00F373AA">
            <w:pPr>
              <w:pStyle w:val="TableText"/>
            </w:pPr>
            <w:r>
              <w:t>2</w:t>
            </w:r>
          </w:p>
        </w:tc>
        <w:tc>
          <w:tcPr>
            <w:tcW w:w="714" w:type="pct"/>
          </w:tcPr>
          <w:p w14:paraId="7EFC9F10" w14:textId="20878A90" w:rsidR="00347754" w:rsidRDefault="00347754" w:rsidP="00F373AA">
            <w:pPr>
              <w:pStyle w:val="TableText"/>
            </w:pPr>
            <w:r>
              <w:t>15</w:t>
            </w:r>
          </w:p>
        </w:tc>
        <w:tc>
          <w:tcPr>
            <w:tcW w:w="714" w:type="pct"/>
          </w:tcPr>
          <w:p w14:paraId="3C6F35D4" w14:textId="0ADB86CA" w:rsidR="00347754" w:rsidRDefault="00347754" w:rsidP="00F373AA">
            <w:pPr>
              <w:pStyle w:val="TableText"/>
            </w:pPr>
            <w:r>
              <w:t>6</w:t>
            </w:r>
          </w:p>
        </w:tc>
        <w:tc>
          <w:tcPr>
            <w:tcW w:w="715" w:type="pct"/>
          </w:tcPr>
          <w:p w14:paraId="1170DA2A" w14:textId="7B94F797" w:rsidR="00347754" w:rsidRDefault="00347754" w:rsidP="00F14E74">
            <w:pPr>
              <w:pStyle w:val="TableText"/>
            </w:pPr>
            <w:r>
              <w:t>Regional</w:t>
            </w:r>
          </w:p>
        </w:tc>
        <w:tc>
          <w:tcPr>
            <w:tcW w:w="715" w:type="pct"/>
          </w:tcPr>
          <w:p w14:paraId="316E300F" w14:textId="0F2344A2" w:rsidR="00347754" w:rsidRDefault="00347754" w:rsidP="00F14E74">
            <w:pPr>
              <w:pStyle w:val="TableText"/>
            </w:pPr>
            <w:r w:rsidRPr="00347754">
              <w:t>Diuron, Simazine, 2,4-D, MCPA, Triclopyr</w:t>
            </w:r>
          </w:p>
        </w:tc>
      </w:tr>
    </w:tbl>
    <w:p w14:paraId="0E86BACC" w14:textId="1D069436" w:rsidR="00A81BB5" w:rsidRPr="00A81BB5" w:rsidRDefault="00F729DF" w:rsidP="00F729DF">
      <w:pPr>
        <w:pStyle w:val="Caption"/>
      </w:pPr>
      <w:bookmarkStart w:id="19" w:name="_Toc124949836"/>
      <w:r>
        <w:lastRenderedPageBreak/>
        <w:t xml:space="preserve">Table </w:t>
      </w:r>
      <w:fldSimple w:instr=" SEQ Table \* ARABIC ">
        <w:r w:rsidR="00D61167">
          <w:rPr>
            <w:noProof/>
          </w:rPr>
          <w:t>4</w:t>
        </w:r>
      </w:fldSimple>
      <w:r>
        <w:t xml:space="preserve"> </w:t>
      </w:r>
      <w:r w:rsidRPr="003C5410">
        <w:t>Queensland drinking water sources</w:t>
      </w:r>
      <w:bookmarkEnd w:id="19"/>
    </w:p>
    <w:tbl>
      <w:tblPr>
        <w:tblStyle w:val="TableGrid"/>
        <w:tblW w:w="5000" w:type="pct"/>
        <w:tblBorders>
          <w:left w:val="none" w:sz="0" w:space="0" w:color="auto"/>
          <w:right w:val="none" w:sz="0" w:space="0" w:color="auto"/>
          <w:insideV w:val="none" w:sz="0" w:space="0" w:color="auto"/>
        </w:tblBorders>
        <w:tblLook w:val="04A0" w:firstRow="1" w:lastRow="0" w:firstColumn="1" w:lastColumn="0" w:noHBand="0" w:noVBand="1"/>
      </w:tblPr>
      <w:tblGrid>
        <w:gridCol w:w="2000"/>
        <w:gridCol w:w="2000"/>
        <w:gridCol w:w="2000"/>
        <w:gridCol w:w="1999"/>
        <w:gridCol w:w="1999"/>
        <w:gridCol w:w="2002"/>
        <w:gridCol w:w="2002"/>
      </w:tblGrid>
      <w:tr w:rsidR="00F14E74" w:rsidRPr="00F14E74" w14:paraId="51B2050F" w14:textId="77777777" w:rsidTr="00F06177">
        <w:trPr>
          <w:tblHeader/>
        </w:trPr>
        <w:tc>
          <w:tcPr>
            <w:tcW w:w="714" w:type="pct"/>
          </w:tcPr>
          <w:p w14:paraId="1D804263" w14:textId="77777777" w:rsidR="00F14E74" w:rsidRPr="00F14E74" w:rsidRDefault="00F14E74" w:rsidP="00F14E74">
            <w:pPr>
              <w:pStyle w:val="TableHeading"/>
              <w:rPr>
                <w:lang w:eastAsia="ja-JP"/>
              </w:rPr>
            </w:pPr>
            <w:bookmarkStart w:id="20" w:name="Title_4"/>
            <w:bookmarkEnd w:id="20"/>
            <w:r w:rsidRPr="00F14E74">
              <w:rPr>
                <w:lang w:eastAsia="ja-JP"/>
              </w:rPr>
              <w:t>Data source ID</w:t>
            </w:r>
          </w:p>
        </w:tc>
        <w:tc>
          <w:tcPr>
            <w:tcW w:w="714" w:type="pct"/>
          </w:tcPr>
          <w:p w14:paraId="5C7F8E74" w14:textId="77777777" w:rsidR="00F14E74" w:rsidRPr="00F14E74" w:rsidRDefault="00F14E74" w:rsidP="00F14E74">
            <w:pPr>
              <w:pStyle w:val="TableHeading"/>
              <w:rPr>
                <w:lang w:eastAsia="ja-JP"/>
              </w:rPr>
            </w:pPr>
            <w:r w:rsidRPr="00F14E74">
              <w:rPr>
                <w:lang w:eastAsia="ja-JP"/>
              </w:rPr>
              <w:t>Catchment description</w:t>
            </w:r>
          </w:p>
        </w:tc>
        <w:tc>
          <w:tcPr>
            <w:tcW w:w="714" w:type="pct"/>
          </w:tcPr>
          <w:p w14:paraId="2488E4B7" w14:textId="77777777" w:rsidR="00F14E74" w:rsidRPr="00F14E74" w:rsidRDefault="00F14E74" w:rsidP="00F14E74">
            <w:pPr>
              <w:pStyle w:val="TableHeading"/>
              <w:rPr>
                <w:lang w:eastAsia="ja-JP"/>
              </w:rPr>
            </w:pPr>
            <w:r w:rsidRPr="00F14E74">
              <w:rPr>
                <w:lang w:eastAsia="ja-JP"/>
              </w:rPr>
              <w:t>Number of sites / samples</w:t>
            </w:r>
          </w:p>
        </w:tc>
        <w:tc>
          <w:tcPr>
            <w:tcW w:w="714" w:type="pct"/>
          </w:tcPr>
          <w:p w14:paraId="32BAFB86" w14:textId="77777777" w:rsidR="00F14E74" w:rsidRPr="00F14E74" w:rsidRDefault="00F14E74" w:rsidP="00F14E74">
            <w:pPr>
              <w:pStyle w:val="TableHeading"/>
              <w:rPr>
                <w:lang w:eastAsia="ja-JP"/>
              </w:rPr>
            </w:pPr>
            <w:r w:rsidRPr="00F14E74">
              <w:rPr>
                <w:lang w:eastAsia="ja-JP"/>
              </w:rPr>
              <w:t>Number of pesticides monitored</w:t>
            </w:r>
          </w:p>
        </w:tc>
        <w:tc>
          <w:tcPr>
            <w:tcW w:w="714" w:type="pct"/>
          </w:tcPr>
          <w:p w14:paraId="4A50229D" w14:textId="77777777" w:rsidR="00F14E74" w:rsidRPr="00F14E74" w:rsidRDefault="00F14E74" w:rsidP="00F14E74">
            <w:pPr>
              <w:pStyle w:val="TableHeading"/>
              <w:rPr>
                <w:lang w:eastAsia="ja-JP"/>
              </w:rPr>
            </w:pPr>
            <w:r w:rsidRPr="00F14E74">
              <w:rPr>
                <w:lang w:eastAsia="ja-JP"/>
              </w:rPr>
              <w:t>Number of pesticides listed</w:t>
            </w:r>
          </w:p>
        </w:tc>
        <w:tc>
          <w:tcPr>
            <w:tcW w:w="715" w:type="pct"/>
          </w:tcPr>
          <w:p w14:paraId="7F4CC031" w14:textId="77777777" w:rsidR="00F14E74" w:rsidRPr="00F14E74" w:rsidRDefault="00F14E74" w:rsidP="00F14E74">
            <w:pPr>
              <w:pStyle w:val="TableHeading"/>
              <w:rPr>
                <w:lang w:eastAsia="ja-JP"/>
              </w:rPr>
            </w:pPr>
            <w:r w:rsidRPr="00F14E74">
              <w:rPr>
                <w:lang w:eastAsia="ja-JP"/>
              </w:rPr>
              <w:t>Scale</w:t>
            </w:r>
          </w:p>
        </w:tc>
        <w:tc>
          <w:tcPr>
            <w:tcW w:w="716" w:type="pct"/>
          </w:tcPr>
          <w:p w14:paraId="3E760BDD" w14:textId="77777777" w:rsidR="00F14E74" w:rsidRPr="00F14E74" w:rsidRDefault="00F14E74" w:rsidP="00F14E74">
            <w:pPr>
              <w:pStyle w:val="TableHeading"/>
              <w:rPr>
                <w:lang w:eastAsia="ja-JP"/>
              </w:rPr>
            </w:pPr>
            <w:r w:rsidRPr="00F14E74">
              <w:rPr>
                <w:lang w:eastAsia="ja-JP"/>
              </w:rPr>
              <w:t>Pesticides most detected</w:t>
            </w:r>
          </w:p>
        </w:tc>
      </w:tr>
      <w:tr w:rsidR="00F14E74" w:rsidRPr="00F14E74" w14:paraId="025AD4B0" w14:textId="77777777" w:rsidTr="00F06177">
        <w:trPr>
          <w:tblHeader/>
        </w:trPr>
        <w:tc>
          <w:tcPr>
            <w:tcW w:w="714" w:type="pct"/>
          </w:tcPr>
          <w:p w14:paraId="3579003E" w14:textId="77777777" w:rsidR="00F14E74" w:rsidRPr="00F14E74" w:rsidRDefault="00F14E74" w:rsidP="00752B89">
            <w:pPr>
              <w:pStyle w:val="TableText"/>
              <w:rPr>
                <w:lang w:eastAsia="ja-JP"/>
              </w:rPr>
            </w:pPr>
            <w:r w:rsidRPr="00F14E74">
              <w:rPr>
                <w:lang w:eastAsia="ja-JP"/>
              </w:rPr>
              <w:t>39</w:t>
            </w:r>
          </w:p>
        </w:tc>
        <w:tc>
          <w:tcPr>
            <w:tcW w:w="714" w:type="pct"/>
          </w:tcPr>
          <w:p w14:paraId="7E0B24A9" w14:textId="77777777" w:rsidR="00F14E74" w:rsidRPr="00F14E74" w:rsidRDefault="00F14E74" w:rsidP="00F14E74">
            <w:pPr>
              <w:pStyle w:val="TableText"/>
              <w:rPr>
                <w:lang w:eastAsia="ja-JP"/>
              </w:rPr>
            </w:pPr>
            <w:r w:rsidRPr="00F14E74">
              <w:rPr>
                <w:lang w:eastAsia="ja-JP"/>
              </w:rPr>
              <w:t>Drinking water supply catchment</w:t>
            </w:r>
          </w:p>
        </w:tc>
        <w:tc>
          <w:tcPr>
            <w:tcW w:w="714" w:type="pct"/>
          </w:tcPr>
          <w:p w14:paraId="0C8A54F1" w14:textId="77777777" w:rsidR="00F14E74" w:rsidRPr="00F14E74" w:rsidRDefault="00F14E74" w:rsidP="00F373AA">
            <w:pPr>
              <w:pStyle w:val="TableText"/>
              <w:rPr>
                <w:lang w:eastAsia="ja-JP"/>
              </w:rPr>
            </w:pPr>
            <w:r w:rsidRPr="00F14E74">
              <w:rPr>
                <w:lang w:eastAsia="ja-JP"/>
              </w:rPr>
              <w:t>3</w:t>
            </w:r>
          </w:p>
        </w:tc>
        <w:tc>
          <w:tcPr>
            <w:tcW w:w="714" w:type="pct"/>
          </w:tcPr>
          <w:p w14:paraId="31E96A9B" w14:textId="77777777" w:rsidR="00F14E74" w:rsidRPr="00F14E74" w:rsidRDefault="00F14E74" w:rsidP="00F373AA">
            <w:pPr>
              <w:pStyle w:val="TableText"/>
              <w:rPr>
                <w:lang w:eastAsia="ja-JP"/>
              </w:rPr>
            </w:pPr>
            <w:r w:rsidRPr="00F14E74">
              <w:rPr>
                <w:lang w:eastAsia="ja-JP"/>
              </w:rPr>
              <w:t>64</w:t>
            </w:r>
          </w:p>
        </w:tc>
        <w:tc>
          <w:tcPr>
            <w:tcW w:w="714" w:type="pct"/>
          </w:tcPr>
          <w:p w14:paraId="62AB99F8" w14:textId="77777777" w:rsidR="00F14E74" w:rsidRPr="00F14E74" w:rsidRDefault="00F14E74" w:rsidP="00F373AA">
            <w:pPr>
              <w:pStyle w:val="TableText"/>
              <w:rPr>
                <w:lang w:eastAsia="ja-JP"/>
              </w:rPr>
            </w:pPr>
            <w:r w:rsidRPr="00F14E74">
              <w:rPr>
                <w:lang w:eastAsia="ja-JP"/>
              </w:rPr>
              <w:t>38</w:t>
            </w:r>
          </w:p>
        </w:tc>
        <w:tc>
          <w:tcPr>
            <w:tcW w:w="715" w:type="pct"/>
          </w:tcPr>
          <w:p w14:paraId="6C3E9AE1" w14:textId="77777777" w:rsidR="00F14E74" w:rsidRPr="00F14E74" w:rsidRDefault="00F14E74" w:rsidP="00F14E74">
            <w:pPr>
              <w:pStyle w:val="TableText"/>
              <w:rPr>
                <w:lang w:eastAsia="ja-JP"/>
              </w:rPr>
            </w:pPr>
            <w:r w:rsidRPr="00F14E74">
              <w:rPr>
                <w:lang w:eastAsia="ja-JP"/>
              </w:rPr>
              <w:t>Local</w:t>
            </w:r>
          </w:p>
        </w:tc>
        <w:tc>
          <w:tcPr>
            <w:tcW w:w="716" w:type="pct"/>
          </w:tcPr>
          <w:p w14:paraId="38C89722" w14:textId="77777777" w:rsidR="00F14E74" w:rsidRPr="00F14E74" w:rsidRDefault="00F14E74" w:rsidP="00F14E74">
            <w:pPr>
              <w:pStyle w:val="TableText"/>
              <w:rPr>
                <w:lang w:eastAsia="ja-JP"/>
              </w:rPr>
            </w:pPr>
            <w:r w:rsidRPr="00F14E74">
              <w:rPr>
                <w:lang w:eastAsia="ja-JP"/>
              </w:rPr>
              <w:t>None exceeding guideline levels</w:t>
            </w:r>
          </w:p>
        </w:tc>
      </w:tr>
      <w:tr w:rsidR="00F14E74" w:rsidRPr="00F14E74" w14:paraId="223C284E" w14:textId="77777777" w:rsidTr="00F06177">
        <w:trPr>
          <w:tblHeader/>
        </w:trPr>
        <w:tc>
          <w:tcPr>
            <w:tcW w:w="714" w:type="pct"/>
          </w:tcPr>
          <w:p w14:paraId="719E158A" w14:textId="77777777" w:rsidR="00F14E74" w:rsidRPr="00F14E74" w:rsidRDefault="00F14E74" w:rsidP="00752B89">
            <w:pPr>
              <w:pStyle w:val="TableText"/>
              <w:rPr>
                <w:lang w:eastAsia="ja-JP"/>
              </w:rPr>
            </w:pPr>
            <w:r w:rsidRPr="00F14E74">
              <w:rPr>
                <w:lang w:eastAsia="ja-JP"/>
              </w:rPr>
              <w:t>41</w:t>
            </w:r>
          </w:p>
        </w:tc>
        <w:tc>
          <w:tcPr>
            <w:tcW w:w="714" w:type="pct"/>
          </w:tcPr>
          <w:p w14:paraId="58AD326A" w14:textId="77777777" w:rsidR="00F14E74" w:rsidRPr="00F14E74" w:rsidRDefault="00F14E74" w:rsidP="00F14E74">
            <w:pPr>
              <w:pStyle w:val="TableText"/>
              <w:rPr>
                <w:lang w:eastAsia="ja-JP"/>
              </w:rPr>
            </w:pPr>
            <w:r w:rsidRPr="00F14E74">
              <w:rPr>
                <w:lang w:eastAsia="ja-JP"/>
              </w:rPr>
              <w:t>Catchment wide - grazing, irrigated sugar cane</w:t>
            </w:r>
          </w:p>
        </w:tc>
        <w:tc>
          <w:tcPr>
            <w:tcW w:w="714" w:type="pct"/>
          </w:tcPr>
          <w:p w14:paraId="0773F0D7" w14:textId="77777777" w:rsidR="00F14E74" w:rsidRPr="00F14E74" w:rsidRDefault="00F14E74" w:rsidP="00F373AA">
            <w:pPr>
              <w:pStyle w:val="TableText"/>
              <w:rPr>
                <w:lang w:eastAsia="ja-JP"/>
              </w:rPr>
            </w:pPr>
            <w:r w:rsidRPr="00F14E74">
              <w:rPr>
                <w:lang w:eastAsia="ja-JP"/>
              </w:rPr>
              <w:t>15</w:t>
            </w:r>
          </w:p>
        </w:tc>
        <w:tc>
          <w:tcPr>
            <w:tcW w:w="714" w:type="pct"/>
          </w:tcPr>
          <w:p w14:paraId="05EB23E7" w14:textId="77777777" w:rsidR="00F14E74" w:rsidRPr="00F14E74" w:rsidRDefault="00F14E74" w:rsidP="00F373AA">
            <w:pPr>
              <w:pStyle w:val="TableText"/>
              <w:rPr>
                <w:lang w:eastAsia="ja-JP"/>
              </w:rPr>
            </w:pPr>
            <w:r w:rsidRPr="00F14E74">
              <w:rPr>
                <w:lang w:eastAsia="ja-JP"/>
              </w:rPr>
              <w:t>≥9</w:t>
            </w:r>
          </w:p>
        </w:tc>
        <w:tc>
          <w:tcPr>
            <w:tcW w:w="714" w:type="pct"/>
          </w:tcPr>
          <w:p w14:paraId="28CD0673" w14:textId="77777777" w:rsidR="00F14E74" w:rsidRPr="00F14E74" w:rsidRDefault="00F14E74" w:rsidP="00F373AA">
            <w:pPr>
              <w:pStyle w:val="TableText"/>
              <w:rPr>
                <w:lang w:eastAsia="ja-JP"/>
              </w:rPr>
            </w:pPr>
            <w:r w:rsidRPr="00F14E74">
              <w:rPr>
                <w:lang w:eastAsia="ja-JP"/>
              </w:rPr>
              <w:t>≥4</w:t>
            </w:r>
          </w:p>
        </w:tc>
        <w:tc>
          <w:tcPr>
            <w:tcW w:w="715" w:type="pct"/>
          </w:tcPr>
          <w:p w14:paraId="5C7D1FB9" w14:textId="77777777" w:rsidR="00F14E74" w:rsidRPr="00F14E74" w:rsidRDefault="00F14E74" w:rsidP="00F14E74">
            <w:pPr>
              <w:pStyle w:val="TableText"/>
              <w:rPr>
                <w:lang w:eastAsia="ja-JP"/>
              </w:rPr>
            </w:pPr>
            <w:r w:rsidRPr="00F14E74">
              <w:rPr>
                <w:lang w:eastAsia="ja-JP"/>
              </w:rPr>
              <w:t>Local</w:t>
            </w:r>
          </w:p>
        </w:tc>
        <w:tc>
          <w:tcPr>
            <w:tcW w:w="716" w:type="pct"/>
          </w:tcPr>
          <w:p w14:paraId="4736F404" w14:textId="77777777" w:rsidR="00F14E74" w:rsidRPr="00F14E74" w:rsidRDefault="00F14E74" w:rsidP="00F14E74">
            <w:pPr>
              <w:pStyle w:val="TableText"/>
              <w:rPr>
                <w:lang w:eastAsia="ja-JP"/>
              </w:rPr>
            </w:pPr>
            <w:r w:rsidRPr="00F14E74">
              <w:rPr>
                <w:lang w:eastAsia="ja-JP"/>
              </w:rPr>
              <w:t>Atrazine, diuron.</w:t>
            </w:r>
          </w:p>
        </w:tc>
      </w:tr>
      <w:tr w:rsidR="00F14E74" w:rsidRPr="00F14E74" w14:paraId="71EF76B2" w14:textId="77777777" w:rsidTr="00F06177">
        <w:trPr>
          <w:tblHeader/>
        </w:trPr>
        <w:tc>
          <w:tcPr>
            <w:tcW w:w="714" w:type="pct"/>
          </w:tcPr>
          <w:p w14:paraId="78E2EC8F" w14:textId="77777777" w:rsidR="00F14E74" w:rsidRPr="00F14E74" w:rsidRDefault="00F14E74" w:rsidP="00752B89">
            <w:pPr>
              <w:pStyle w:val="TableText"/>
              <w:rPr>
                <w:lang w:eastAsia="ja-JP"/>
              </w:rPr>
            </w:pPr>
            <w:r w:rsidRPr="00F14E74">
              <w:rPr>
                <w:lang w:eastAsia="ja-JP"/>
              </w:rPr>
              <w:t>45</w:t>
            </w:r>
          </w:p>
        </w:tc>
        <w:tc>
          <w:tcPr>
            <w:tcW w:w="714" w:type="pct"/>
          </w:tcPr>
          <w:p w14:paraId="349A1AF1" w14:textId="77777777" w:rsidR="00F14E74" w:rsidRPr="00F14E74" w:rsidRDefault="00F14E74" w:rsidP="00F14E74">
            <w:pPr>
              <w:pStyle w:val="TableText"/>
              <w:rPr>
                <w:lang w:eastAsia="ja-JP"/>
              </w:rPr>
            </w:pPr>
            <w:r w:rsidRPr="00F14E74">
              <w:rPr>
                <w:lang w:eastAsia="ja-JP"/>
              </w:rPr>
              <w:t>Drinking water supply catchment</w:t>
            </w:r>
          </w:p>
        </w:tc>
        <w:tc>
          <w:tcPr>
            <w:tcW w:w="714" w:type="pct"/>
          </w:tcPr>
          <w:p w14:paraId="17086619" w14:textId="77777777" w:rsidR="00F14E74" w:rsidRPr="00F14E74" w:rsidRDefault="00F14E74" w:rsidP="00F373AA">
            <w:pPr>
              <w:pStyle w:val="TableText"/>
              <w:rPr>
                <w:lang w:eastAsia="ja-JP"/>
              </w:rPr>
            </w:pPr>
            <w:r w:rsidRPr="00F14E74">
              <w:rPr>
                <w:lang w:eastAsia="ja-JP"/>
              </w:rPr>
              <w:t>10</w:t>
            </w:r>
          </w:p>
        </w:tc>
        <w:tc>
          <w:tcPr>
            <w:tcW w:w="714" w:type="pct"/>
          </w:tcPr>
          <w:p w14:paraId="384178B1" w14:textId="77777777" w:rsidR="00F14E74" w:rsidRPr="00F14E74" w:rsidRDefault="00F14E74" w:rsidP="00F373AA">
            <w:pPr>
              <w:pStyle w:val="TableText"/>
              <w:rPr>
                <w:lang w:eastAsia="ja-JP"/>
              </w:rPr>
            </w:pPr>
            <w:r w:rsidRPr="00F14E74">
              <w:rPr>
                <w:lang w:eastAsia="ja-JP"/>
              </w:rPr>
              <w:t>≥5</w:t>
            </w:r>
          </w:p>
        </w:tc>
        <w:tc>
          <w:tcPr>
            <w:tcW w:w="714" w:type="pct"/>
          </w:tcPr>
          <w:p w14:paraId="42BFED33" w14:textId="77777777" w:rsidR="00F14E74" w:rsidRPr="00F14E74" w:rsidRDefault="00F14E74" w:rsidP="00F373AA">
            <w:pPr>
              <w:pStyle w:val="TableText"/>
              <w:rPr>
                <w:lang w:eastAsia="ja-JP"/>
              </w:rPr>
            </w:pPr>
            <w:r w:rsidRPr="00F14E74">
              <w:rPr>
                <w:lang w:eastAsia="ja-JP"/>
              </w:rPr>
              <w:t>≥5</w:t>
            </w:r>
          </w:p>
        </w:tc>
        <w:tc>
          <w:tcPr>
            <w:tcW w:w="715" w:type="pct"/>
          </w:tcPr>
          <w:p w14:paraId="57FBA1A1" w14:textId="77777777" w:rsidR="00F14E74" w:rsidRPr="00F14E74" w:rsidRDefault="00F14E74" w:rsidP="00F14E74">
            <w:pPr>
              <w:pStyle w:val="TableText"/>
              <w:rPr>
                <w:lang w:eastAsia="ja-JP"/>
              </w:rPr>
            </w:pPr>
            <w:r w:rsidRPr="00F14E74">
              <w:rPr>
                <w:lang w:eastAsia="ja-JP"/>
              </w:rPr>
              <w:t xml:space="preserve">Local </w:t>
            </w:r>
          </w:p>
        </w:tc>
        <w:tc>
          <w:tcPr>
            <w:tcW w:w="716" w:type="pct"/>
          </w:tcPr>
          <w:p w14:paraId="6B74911A" w14:textId="77777777" w:rsidR="00F14E74" w:rsidRPr="00F14E74" w:rsidRDefault="00F14E74" w:rsidP="00F14E74">
            <w:pPr>
              <w:pStyle w:val="TableText"/>
              <w:rPr>
                <w:lang w:eastAsia="ja-JP"/>
              </w:rPr>
            </w:pPr>
            <w:r w:rsidRPr="00F14E74">
              <w:rPr>
                <w:lang w:eastAsia="ja-JP"/>
              </w:rPr>
              <w:t>Atrazine, Hexazinone, Bromacil, 2,4-D</w:t>
            </w:r>
          </w:p>
        </w:tc>
      </w:tr>
      <w:tr w:rsidR="00F14E74" w:rsidRPr="00F14E74" w14:paraId="644DA66F" w14:textId="77777777" w:rsidTr="00F06177">
        <w:trPr>
          <w:tblHeader/>
        </w:trPr>
        <w:tc>
          <w:tcPr>
            <w:tcW w:w="714" w:type="pct"/>
          </w:tcPr>
          <w:p w14:paraId="0AA98C5E" w14:textId="77777777" w:rsidR="00F14E74" w:rsidRPr="00F14E74" w:rsidRDefault="00F14E74" w:rsidP="00752B89">
            <w:pPr>
              <w:pStyle w:val="TableText"/>
              <w:rPr>
                <w:lang w:eastAsia="ja-JP"/>
              </w:rPr>
            </w:pPr>
            <w:r w:rsidRPr="00F14E74">
              <w:rPr>
                <w:lang w:eastAsia="ja-JP"/>
              </w:rPr>
              <w:t>46</w:t>
            </w:r>
          </w:p>
        </w:tc>
        <w:tc>
          <w:tcPr>
            <w:tcW w:w="714" w:type="pct"/>
          </w:tcPr>
          <w:p w14:paraId="257AB5D0" w14:textId="77777777" w:rsidR="00F14E74" w:rsidRPr="00F14E74" w:rsidRDefault="00F14E74" w:rsidP="00F14E74">
            <w:pPr>
              <w:pStyle w:val="TableText"/>
              <w:rPr>
                <w:lang w:eastAsia="ja-JP"/>
              </w:rPr>
            </w:pPr>
            <w:r w:rsidRPr="00F14E74">
              <w:rPr>
                <w:lang w:eastAsia="ja-JP"/>
              </w:rPr>
              <w:t>Drinking water supply catchment</w:t>
            </w:r>
          </w:p>
        </w:tc>
        <w:tc>
          <w:tcPr>
            <w:tcW w:w="714" w:type="pct"/>
          </w:tcPr>
          <w:p w14:paraId="6F9DA0DC" w14:textId="77777777" w:rsidR="00F14E74" w:rsidRPr="00F14E74" w:rsidRDefault="00F14E74" w:rsidP="00F373AA">
            <w:pPr>
              <w:pStyle w:val="TableText"/>
              <w:rPr>
                <w:lang w:eastAsia="ja-JP"/>
              </w:rPr>
            </w:pPr>
            <w:r w:rsidRPr="00F14E74">
              <w:rPr>
                <w:lang w:eastAsia="ja-JP"/>
              </w:rPr>
              <w:t>36</w:t>
            </w:r>
          </w:p>
        </w:tc>
        <w:tc>
          <w:tcPr>
            <w:tcW w:w="714" w:type="pct"/>
          </w:tcPr>
          <w:p w14:paraId="0D310FE3" w14:textId="77777777" w:rsidR="00F14E74" w:rsidRPr="00F14E74" w:rsidRDefault="00F14E74" w:rsidP="00F373AA">
            <w:pPr>
              <w:pStyle w:val="TableText"/>
              <w:rPr>
                <w:lang w:eastAsia="ja-JP"/>
              </w:rPr>
            </w:pPr>
            <w:r w:rsidRPr="00F14E74">
              <w:rPr>
                <w:lang w:eastAsia="ja-JP"/>
              </w:rPr>
              <w:t>41</w:t>
            </w:r>
          </w:p>
        </w:tc>
        <w:tc>
          <w:tcPr>
            <w:tcW w:w="714" w:type="pct"/>
          </w:tcPr>
          <w:p w14:paraId="2E3B2399" w14:textId="77777777" w:rsidR="00F14E74" w:rsidRPr="00F14E74" w:rsidRDefault="00F14E74" w:rsidP="00F373AA">
            <w:pPr>
              <w:pStyle w:val="TableText"/>
              <w:rPr>
                <w:lang w:eastAsia="ja-JP"/>
              </w:rPr>
            </w:pPr>
            <w:r w:rsidRPr="00F14E74">
              <w:rPr>
                <w:lang w:eastAsia="ja-JP"/>
              </w:rPr>
              <w:t>25</w:t>
            </w:r>
          </w:p>
        </w:tc>
        <w:tc>
          <w:tcPr>
            <w:tcW w:w="715" w:type="pct"/>
          </w:tcPr>
          <w:p w14:paraId="2DD17DE6" w14:textId="77777777" w:rsidR="00F14E74" w:rsidRPr="00F14E74" w:rsidRDefault="00F14E74" w:rsidP="00F14E74">
            <w:pPr>
              <w:pStyle w:val="TableText"/>
              <w:rPr>
                <w:lang w:eastAsia="ja-JP"/>
              </w:rPr>
            </w:pPr>
            <w:r w:rsidRPr="00F14E74">
              <w:rPr>
                <w:lang w:eastAsia="ja-JP"/>
              </w:rPr>
              <w:t>Regional</w:t>
            </w:r>
          </w:p>
        </w:tc>
        <w:tc>
          <w:tcPr>
            <w:tcW w:w="716" w:type="pct"/>
          </w:tcPr>
          <w:p w14:paraId="58D7A7CF" w14:textId="77777777" w:rsidR="00F14E74" w:rsidRPr="00F14E74" w:rsidRDefault="00F14E74" w:rsidP="00F14E74">
            <w:pPr>
              <w:pStyle w:val="TableText"/>
              <w:rPr>
                <w:lang w:eastAsia="ja-JP"/>
              </w:rPr>
            </w:pPr>
            <w:r w:rsidRPr="00F14E74">
              <w:rPr>
                <w:lang w:eastAsia="ja-JP"/>
              </w:rPr>
              <w:t>Atrazine, Metsulfuron-methyl, Simazine, 2,4-D, Hexazinone, Metolachlor, Propiconazole, Tebuthiuron, Endosulfan, DDT</w:t>
            </w:r>
          </w:p>
        </w:tc>
      </w:tr>
    </w:tbl>
    <w:p w14:paraId="26B00297" w14:textId="356D0D49" w:rsidR="00DD5700" w:rsidRDefault="00F729DF" w:rsidP="00F729DF">
      <w:pPr>
        <w:pStyle w:val="Caption"/>
        <w:rPr>
          <w:lang w:eastAsia="ja-JP"/>
        </w:rPr>
      </w:pPr>
      <w:bookmarkStart w:id="21" w:name="_Toc124949837"/>
      <w:r>
        <w:t xml:space="preserve">Table </w:t>
      </w:r>
      <w:fldSimple w:instr=" SEQ Table \* ARABIC ">
        <w:r w:rsidR="00D61167">
          <w:rPr>
            <w:noProof/>
          </w:rPr>
          <w:t>5</w:t>
        </w:r>
      </w:fldSimple>
      <w:r>
        <w:t xml:space="preserve"> </w:t>
      </w:r>
      <w:r w:rsidRPr="00572027">
        <w:t>Queensland sediment sources</w:t>
      </w:r>
      <w:bookmarkEnd w:id="21"/>
    </w:p>
    <w:tbl>
      <w:tblPr>
        <w:tblStyle w:val="TableGrid"/>
        <w:tblW w:w="5000" w:type="pct"/>
        <w:tblBorders>
          <w:left w:val="none" w:sz="0" w:space="0" w:color="auto"/>
          <w:right w:val="none" w:sz="0" w:space="0" w:color="auto"/>
          <w:insideV w:val="none" w:sz="0" w:space="0" w:color="auto"/>
        </w:tblBorders>
        <w:tblLook w:val="04A0" w:firstRow="1" w:lastRow="0" w:firstColumn="1" w:lastColumn="0" w:noHBand="0" w:noVBand="1"/>
      </w:tblPr>
      <w:tblGrid>
        <w:gridCol w:w="2000"/>
        <w:gridCol w:w="2000"/>
        <w:gridCol w:w="2000"/>
        <w:gridCol w:w="1999"/>
        <w:gridCol w:w="1999"/>
        <w:gridCol w:w="2002"/>
        <w:gridCol w:w="2002"/>
      </w:tblGrid>
      <w:tr w:rsidR="00F14E74" w:rsidRPr="00F14E74" w14:paraId="3C8646D2" w14:textId="77777777" w:rsidTr="00F06177">
        <w:tc>
          <w:tcPr>
            <w:tcW w:w="714" w:type="pct"/>
          </w:tcPr>
          <w:p w14:paraId="04EEDE8E" w14:textId="77777777" w:rsidR="00F14E74" w:rsidRPr="00F14E74" w:rsidRDefault="00F14E74" w:rsidP="00F14E74">
            <w:pPr>
              <w:pStyle w:val="TableHeading"/>
              <w:rPr>
                <w:lang w:eastAsia="ja-JP"/>
              </w:rPr>
            </w:pPr>
            <w:bookmarkStart w:id="22" w:name="Title_5"/>
            <w:bookmarkEnd w:id="22"/>
            <w:r w:rsidRPr="00F14E74">
              <w:rPr>
                <w:lang w:eastAsia="ja-JP"/>
              </w:rPr>
              <w:t>Data source ID</w:t>
            </w:r>
          </w:p>
        </w:tc>
        <w:tc>
          <w:tcPr>
            <w:tcW w:w="714" w:type="pct"/>
          </w:tcPr>
          <w:p w14:paraId="5ADCB298" w14:textId="77777777" w:rsidR="00F14E74" w:rsidRPr="00F14E74" w:rsidRDefault="00F14E74" w:rsidP="00F14E74">
            <w:pPr>
              <w:pStyle w:val="TableHeading"/>
              <w:rPr>
                <w:lang w:eastAsia="ja-JP"/>
              </w:rPr>
            </w:pPr>
            <w:r w:rsidRPr="00F14E74">
              <w:rPr>
                <w:lang w:eastAsia="ja-JP"/>
              </w:rPr>
              <w:t>Catchment description</w:t>
            </w:r>
          </w:p>
        </w:tc>
        <w:tc>
          <w:tcPr>
            <w:tcW w:w="714" w:type="pct"/>
          </w:tcPr>
          <w:p w14:paraId="5FBC5638" w14:textId="77777777" w:rsidR="00F14E74" w:rsidRPr="00F14E74" w:rsidRDefault="00F14E74" w:rsidP="00F14E74">
            <w:pPr>
              <w:pStyle w:val="TableHeading"/>
              <w:rPr>
                <w:lang w:eastAsia="ja-JP"/>
              </w:rPr>
            </w:pPr>
            <w:r w:rsidRPr="00F14E74">
              <w:rPr>
                <w:lang w:eastAsia="ja-JP"/>
              </w:rPr>
              <w:t>Number of sites / samples</w:t>
            </w:r>
          </w:p>
        </w:tc>
        <w:tc>
          <w:tcPr>
            <w:tcW w:w="714" w:type="pct"/>
          </w:tcPr>
          <w:p w14:paraId="57449CDA" w14:textId="77777777" w:rsidR="00F14E74" w:rsidRPr="00F14E74" w:rsidRDefault="00F14E74" w:rsidP="00F14E74">
            <w:pPr>
              <w:pStyle w:val="TableHeading"/>
              <w:rPr>
                <w:lang w:eastAsia="ja-JP"/>
              </w:rPr>
            </w:pPr>
            <w:r w:rsidRPr="00F14E74">
              <w:rPr>
                <w:lang w:eastAsia="ja-JP"/>
              </w:rPr>
              <w:t>Number of pesticides monitored</w:t>
            </w:r>
          </w:p>
        </w:tc>
        <w:tc>
          <w:tcPr>
            <w:tcW w:w="714" w:type="pct"/>
          </w:tcPr>
          <w:p w14:paraId="7E42305B" w14:textId="77777777" w:rsidR="00F14E74" w:rsidRPr="00F14E74" w:rsidRDefault="00F14E74" w:rsidP="00F14E74">
            <w:pPr>
              <w:pStyle w:val="TableHeading"/>
              <w:rPr>
                <w:lang w:eastAsia="ja-JP"/>
              </w:rPr>
            </w:pPr>
            <w:r w:rsidRPr="00F14E74">
              <w:rPr>
                <w:lang w:eastAsia="ja-JP"/>
              </w:rPr>
              <w:t>Number of pesticides listed</w:t>
            </w:r>
          </w:p>
        </w:tc>
        <w:tc>
          <w:tcPr>
            <w:tcW w:w="715" w:type="pct"/>
          </w:tcPr>
          <w:p w14:paraId="4C46191B" w14:textId="77777777" w:rsidR="00F14E74" w:rsidRPr="00F14E74" w:rsidRDefault="00F14E74" w:rsidP="00F14E74">
            <w:pPr>
              <w:pStyle w:val="TableHeading"/>
              <w:rPr>
                <w:lang w:eastAsia="ja-JP"/>
              </w:rPr>
            </w:pPr>
            <w:r w:rsidRPr="00F14E74">
              <w:rPr>
                <w:lang w:eastAsia="ja-JP"/>
              </w:rPr>
              <w:t>Scale</w:t>
            </w:r>
          </w:p>
        </w:tc>
        <w:tc>
          <w:tcPr>
            <w:tcW w:w="715" w:type="pct"/>
          </w:tcPr>
          <w:p w14:paraId="383DF900" w14:textId="77777777" w:rsidR="00F14E74" w:rsidRPr="00F14E74" w:rsidRDefault="00F14E74" w:rsidP="00F14E74">
            <w:pPr>
              <w:pStyle w:val="TableHeading"/>
              <w:rPr>
                <w:lang w:eastAsia="ja-JP"/>
              </w:rPr>
            </w:pPr>
            <w:r w:rsidRPr="00F14E74">
              <w:rPr>
                <w:lang w:eastAsia="ja-JP"/>
              </w:rPr>
              <w:t>Pesticides most detected</w:t>
            </w:r>
          </w:p>
        </w:tc>
      </w:tr>
      <w:tr w:rsidR="00F14E74" w:rsidRPr="00F14E74" w14:paraId="1A966C97" w14:textId="77777777" w:rsidTr="00F06177">
        <w:tc>
          <w:tcPr>
            <w:tcW w:w="714" w:type="pct"/>
          </w:tcPr>
          <w:p w14:paraId="0657CD9E" w14:textId="77777777" w:rsidR="00F14E74" w:rsidRPr="00F14E74" w:rsidRDefault="00F14E74" w:rsidP="00752B89">
            <w:pPr>
              <w:pStyle w:val="TableText"/>
              <w:rPr>
                <w:lang w:eastAsia="ja-JP"/>
              </w:rPr>
            </w:pPr>
            <w:r w:rsidRPr="00F14E74">
              <w:rPr>
                <w:lang w:eastAsia="ja-JP"/>
              </w:rPr>
              <w:t>25</w:t>
            </w:r>
          </w:p>
        </w:tc>
        <w:tc>
          <w:tcPr>
            <w:tcW w:w="714" w:type="pct"/>
          </w:tcPr>
          <w:p w14:paraId="7177EC61" w14:textId="77777777" w:rsidR="00F14E74" w:rsidRPr="00F14E74" w:rsidRDefault="00F14E74" w:rsidP="00F14E74">
            <w:pPr>
              <w:pStyle w:val="TableText"/>
              <w:rPr>
                <w:lang w:eastAsia="ja-JP"/>
              </w:rPr>
            </w:pPr>
            <w:r w:rsidRPr="00F14E74">
              <w:rPr>
                <w:lang w:eastAsia="ja-JP"/>
              </w:rPr>
              <w:t>Urban, intensive agriculture, forestry, broadacre cropping.</w:t>
            </w:r>
          </w:p>
        </w:tc>
        <w:tc>
          <w:tcPr>
            <w:tcW w:w="714" w:type="pct"/>
          </w:tcPr>
          <w:p w14:paraId="20B4381B" w14:textId="77777777" w:rsidR="00F14E74" w:rsidRPr="00F14E74" w:rsidRDefault="00F14E74" w:rsidP="00F373AA">
            <w:pPr>
              <w:pStyle w:val="TableText"/>
              <w:rPr>
                <w:lang w:eastAsia="ja-JP"/>
              </w:rPr>
            </w:pPr>
            <w:r w:rsidRPr="00F14E74">
              <w:rPr>
                <w:lang w:eastAsia="ja-JP"/>
              </w:rPr>
              <w:t>151</w:t>
            </w:r>
          </w:p>
        </w:tc>
        <w:tc>
          <w:tcPr>
            <w:tcW w:w="714" w:type="pct"/>
          </w:tcPr>
          <w:p w14:paraId="3CD928D1" w14:textId="77777777" w:rsidR="00F14E74" w:rsidRPr="00F14E74" w:rsidRDefault="00F14E74" w:rsidP="00F373AA">
            <w:pPr>
              <w:pStyle w:val="TableText"/>
              <w:rPr>
                <w:lang w:eastAsia="ja-JP"/>
              </w:rPr>
            </w:pPr>
            <w:r w:rsidRPr="00F14E74">
              <w:rPr>
                <w:lang w:eastAsia="ja-JP"/>
              </w:rPr>
              <w:t>82</w:t>
            </w:r>
          </w:p>
        </w:tc>
        <w:tc>
          <w:tcPr>
            <w:tcW w:w="714" w:type="pct"/>
          </w:tcPr>
          <w:p w14:paraId="71FFBEED" w14:textId="77777777" w:rsidR="00F14E74" w:rsidRPr="00F14E74" w:rsidRDefault="00F14E74" w:rsidP="00F373AA">
            <w:pPr>
              <w:pStyle w:val="TableText"/>
              <w:rPr>
                <w:lang w:eastAsia="ja-JP"/>
              </w:rPr>
            </w:pPr>
            <w:r w:rsidRPr="00F14E74">
              <w:rPr>
                <w:lang w:eastAsia="ja-JP"/>
              </w:rPr>
              <w:t>39</w:t>
            </w:r>
          </w:p>
        </w:tc>
        <w:tc>
          <w:tcPr>
            <w:tcW w:w="715" w:type="pct"/>
          </w:tcPr>
          <w:p w14:paraId="7B4C849A" w14:textId="77777777" w:rsidR="00F14E74" w:rsidRPr="00F14E74" w:rsidRDefault="00F14E74" w:rsidP="00F14E74">
            <w:pPr>
              <w:pStyle w:val="TableText"/>
              <w:rPr>
                <w:lang w:eastAsia="ja-JP"/>
              </w:rPr>
            </w:pPr>
            <w:r w:rsidRPr="00F14E74">
              <w:rPr>
                <w:lang w:eastAsia="ja-JP"/>
              </w:rPr>
              <w:t>Regional</w:t>
            </w:r>
          </w:p>
        </w:tc>
        <w:tc>
          <w:tcPr>
            <w:tcW w:w="715" w:type="pct"/>
          </w:tcPr>
          <w:p w14:paraId="4188078C" w14:textId="77777777" w:rsidR="00F14E74" w:rsidRPr="00F14E74" w:rsidRDefault="00F14E74" w:rsidP="00F14E74">
            <w:pPr>
              <w:pStyle w:val="TableText"/>
              <w:rPr>
                <w:lang w:eastAsia="ja-JP"/>
              </w:rPr>
            </w:pPr>
            <w:r w:rsidRPr="00F14E74">
              <w:rPr>
                <w:lang w:eastAsia="ja-JP"/>
              </w:rPr>
              <w:t>DDE, DDT, Aldrin, Chlordane, Dieldrin, Chlorpyrifos, Simazine, Diazinon</w:t>
            </w:r>
          </w:p>
        </w:tc>
      </w:tr>
    </w:tbl>
    <w:p w14:paraId="4AA9CD5C" w14:textId="4EDEA876" w:rsidR="00F14E74" w:rsidRDefault="00F14E74" w:rsidP="00263FF5">
      <w:pPr>
        <w:pStyle w:val="ListBullet"/>
        <w:rPr>
          <w:lang w:eastAsia="ja-JP"/>
        </w:rPr>
      </w:pPr>
      <w:r w:rsidRPr="00F14E74">
        <w:rPr>
          <w:rStyle w:val="Strong"/>
        </w:rPr>
        <w:t>Soil</w:t>
      </w:r>
      <w:r>
        <w:rPr>
          <w:lang w:eastAsia="ja-JP"/>
        </w:rPr>
        <w:t xml:space="preserve"> – None identified</w:t>
      </w:r>
    </w:p>
    <w:p w14:paraId="1CF0B66C" w14:textId="3CEAD00B" w:rsidR="00F14E74" w:rsidRDefault="00F14E74" w:rsidP="00263FF5">
      <w:pPr>
        <w:pStyle w:val="ListBullet"/>
        <w:rPr>
          <w:lang w:eastAsia="ja-JP"/>
        </w:rPr>
      </w:pPr>
      <w:r w:rsidRPr="00F14E74">
        <w:rPr>
          <w:rStyle w:val="Strong"/>
        </w:rPr>
        <w:t>Wildlife</w:t>
      </w:r>
      <w:r>
        <w:rPr>
          <w:lang w:eastAsia="ja-JP"/>
        </w:rPr>
        <w:t xml:space="preserve"> – None identified</w:t>
      </w:r>
    </w:p>
    <w:p w14:paraId="7B97095C" w14:textId="2C6A3AE9" w:rsidR="00F14E74" w:rsidRDefault="00F14E74" w:rsidP="00263FF5">
      <w:pPr>
        <w:pStyle w:val="Heading4"/>
        <w:rPr>
          <w:lang w:eastAsia="ja-JP"/>
        </w:rPr>
      </w:pPr>
      <w:r w:rsidRPr="00F14E74">
        <w:rPr>
          <w:lang w:eastAsia="ja-JP"/>
        </w:rPr>
        <w:lastRenderedPageBreak/>
        <w:t>New South Wales</w:t>
      </w:r>
    </w:p>
    <w:p w14:paraId="7817F8C7" w14:textId="58805108" w:rsidR="00F14E74" w:rsidRDefault="00F729DF" w:rsidP="00F729DF">
      <w:pPr>
        <w:pStyle w:val="Caption"/>
        <w:rPr>
          <w:lang w:eastAsia="ja-JP"/>
        </w:rPr>
      </w:pPr>
      <w:bookmarkStart w:id="23" w:name="_Toc124949838"/>
      <w:r>
        <w:t xml:space="preserve">Table </w:t>
      </w:r>
      <w:fldSimple w:instr=" SEQ Table \* ARABIC ">
        <w:r w:rsidR="00D61167">
          <w:rPr>
            <w:noProof/>
          </w:rPr>
          <w:t>6</w:t>
        </w:r>
      </w:fldSimple>
      <w:r>
        <w:t xml:space="preserve"> </w:t>
      </w:r>
      <w:r w:rsidRPr="00B95491">
        <w:t>New South Wales surface/groundwater sources</w:t>
      </w:r>
      <w:bookmarkEnd w:id="23"/>
    </w:p>
    <w:tbl>
      <w:tblPr>
        <w:tblStyle w:val="TableGrid"/>
        <w:tblW w:w="5000" w:type="pct"/>
        <w:tblBorders>
          <w:left w:val="none" w:sz="0" w:space="0" w:color="auto"/>
          <w:right w:val="none" w:sz="0" w:space="0" w:color="auto"/>
          <w:insideV w:val="none" w:sz="0" w:space="0" w:color="auto"/>
        </w:tblBorders>
        <w:tblLook w:val="04A0" w:firstRow="1" w:lastRow="0" w:firstColumn="1" w:lastColumn="0" w:noHBand="0" w:noVBand="1"/>
      </w:tblPr>
      <w:tblGrid>
        <w:gridCol w:w="1980"/>
        <w:gridCol w:w="1994"/>
        <w:gridCol w:w="1983"/>
        <w:gridCol w:w="1991"/>
        <w:gridCol w:w="1988"/>
        <w:gridCol w:w="1980"/>
        <w:gridCol w:w="2086"/>
      </w:tblGrid>
      <w:tr w:rsidR="00F14E74" w:rsidRPr="00F14E74" w14:paraId="69E9472E" w14:textId="77777777" w:rsidTr="00F06177">
        <w:tc>
          <w:tcPr>
            <w:tcW w:w="707" w:type="pct"/>
          </w:tcPr>
          <w:p w14:paraId="351CB480" w14:textId="77777777" w:rsidR="00F14E74" w:rsidRPr="00F14E74" w:rsidRDefault="00F14E74" w:rsidP="00F14E74">
            <w:pPr>
              <w:pStyle w:val="TableHeading"/>
              <w:rPr>
                <w:lang w:eastAsia="ja-JP"/>
              </w:rPr>
            </w:pPr>
            <w:bookmarkStart w:id="24" w:name="Title_6"/>
            <w:bookmarkEnd w:id="24"/>
            <w:r w:rsidRPr="00F14E74">
              <w:rPr>
                <w:lang w:eastAsia="ja-JP"/>
              </w:rPr>
              <w:t>Data source ID</w:t>
            </w:r>
          </w:p>
        </w:tc>
        <w:tc>
          <w:tcPr>
            <w:tcW w:w="712" w:type="pct"/>
          </w:tcPr>
          <w:p w14:paraId="294569A5" w14:textId="77777777" w:rsidR="00F14E74" w:rsidRPr="00F14E74" w:rsidRDefault="00F14E74" w:rsidP="00F14E74">
            <w:pPr>
              <w:pStyle w:val="TableHeading"/>
              <w:rPr>
                <w:lang w:eastAsia="ja-JP"/>
              </w:rPr>
            </w:pPr>
            <w:r w:rsidRPr="00F14E74">
              <w:rPr>
                <w:lang w:eastAsia="ja-JP"/>
              </w:rPr>
              <w:t>Catchment description</w:t>
            </w:r>
          </w:p>
        </w:tc>
        <w:tc>
          <w:tcPr>
            <w:tcW w:w="708" w:type="pct"/>
          </w:tcPr>
          <w:p w14:paraId="66F29BEE" w14:textId="77777777" w:rsidR="00F14E74" w:rsidRPr="00F14E74" w:rsidRDefault="00F14E74" w:rsidP="00F14E74">
            <w:pPr>
              <w:pStyle w:val="TableHeading"/>
              <w:rPr>
                <w:lang w:eastAsia="ja-JP"/>
              </w:rPr>
            </w:pPr>
            <w:r w:rsidRPr="00F14E74">
              <w:rPr>
                <w:lang w:eastAsia="ja-JP"/>
              </w:rPr>
              <w:t>Number of sites / samples</w:t>
            </w:r>
          </w:p>
        </w:tc>
        <w:tc>
          <w:tcPr>
            <w:tcW w:w="711" w:type="pct"/>
          </w:tcPr>
          <w:p w14:paraId="0454F41F" w14:textId="77777777" w:rsidR="00F14E74" w:rsidRPr="00F14E74" w:rsidRDefault="00F14E74" w:rsidP="00F14E74">
            <w:pPr>
              <w:pStyle w:val="TableHeading"/>
              <w:rPr>
                <w:lang w:eastAsia="ja-JP"/>
              </w:rPr>
            </w:pPr>
            <w:r w:rsidRPr="00F14E74">
              <w:rPr>
                <w:lang w:eastAsia="ja-JP"/>
              </w:rPr>
              <w:t>Number of pesticides monitored</w:t>
            </w:r>
          </w:p>
        </w:tc>
        <w:tc>
          <w:tcPr>
            <w:tcW w:w="710" w:type="pct"/>
          </w:tcPr>
          <w:p w14:paraId="4A260A00" w14:textId="77777777" w:rsidR="00F14E74" w:rsidRPr="00F14E74" w:rsidRDefault="00F14E74" w:rsidP="00F14E74">
            <w:pPr>
              <w:pStyle w:val="TableHeading"/>
              <w:rPr>
                <w:lang w:eastAsia="ja-JP"/>
              </w:rPr>
            </w:pPr>
            <w:r w:rsidRPr="00F14E74">
              <w:rPr>
                <w:lang w:eastAsia="ja-JP"/>
              </w:rPr>
              <w:t>Number of pesticides listed</w:t>
            </w:r>
          </w:p>
        </w:tc>
        <w:tc>
          <w:tcPr>
            <w:tcW w:w="707" w:type="pct"/>
          </w:tcPr>
          <w:p w14:paraId="305A7971" w14:textId="77777777" w:rsidR="00F14E74" w:rsidRPr="00F14E74" w:rsidRDefault="00F14E74" w:rsidP="00F14E74">
            <w:pPr>
              <w:pStyle w:val="TableHeading"/>
              <w:rPr>
                <w:lang w:eastAsia="ja-JP"/>
              </w:rPr>
            </w:pPr>
            <w:r w:rsidRPr="00F14E74">
              <w:rPr>
                <w:lang w:eastAsia="ja-JP"/>
              </w:rPr>
              <w:t>Scale</w:t>
            </w:r>
          </w:p>
        </w:tc>
        <w:tc>
          <w:tcPr>
            <w:tcW w:w="745" w:type="pct"/>
          </w:tcPr>
          <w:p w14:paraId="19F1BCEB" w14:textId="77777777" w:rsidR="00F14E74" w:rsidRPr="00F14E74" w:rsidRDefault="00F14E74" w:rsidP="00F14E74">
            <w:pPr>
              <w:pStyle w:val="TableHeading"/>
              <w:rPr>
                <w:lang w:eastAsia="ja-JP"/>
              </w:rPr>
            </w:pPr>
            <w:r w:rsidRPr="00F14E74">
              <w:rPr>
                <w:lang w:eastAsia="ja-JP"/>
              </w:rPr>
              <w:t>Pesticides most detected</w:t>
            </w:r>
          </w:p>
        </w:tc>
      </w:tr>
      <w:tr w:rsidR="00F14E74" w:rsidRPr="00F14E74" w14:paraId="678A0AD2" w14:textId="77777777" w:rsidTr="00F06177">
        <w:tc>
          <w:tcPr>
            <w:tcW w:w="707" w:type="pct"/>
          </w:tcPr>
          <w:p w14:paraId="355C9850" w14:textId="77777777" w:rsidR="00F14E74" w:rsidRPr="00F14E74" w:rsidRDefault="00F14E74" w:rsidP="00752B89">
            <w:pPr>
              <w:pStyle w:val="TableText"/>
              <w:rPr>
                <w:lang w:eastAsia="ja-JP"/>
              </w:rPr>
            </w:pPr>
            <w:r w:rsidRPr="00F14E74">
              <w:rPr>
                <w:lang w:eastAsia="ja-JP"/>
              </w:rPr>
              <w:t>31</w:t>
            </w:r>
          </w:p>
        </w:tc>
        <w:tc>
          <w:tcPr>
            <w:tcW w:w="712" w:type="pct"/>
          </w:tcPr>
          <w:p w14:paraId="3C4BFE6B" w14:textId="77777777" w:rsidR="00F14E74" w:rsidRPr="00F14E74" w:rsidRDefault="00F14E74" w:rsidP="00F14E74">
            <w:pPr>
              <w:pStyle w:val="TableText"/>
              <w:rPr>
                <w:lang w:eastAsia="ja-JP"/>
              </w:rPr>
            </w:pPr>
            <w:r w:rsidRPr="00F14E74">
              <w:rPr>
                <w:lang w:eastAsia="ja-JP"/>
              </w:rPr>
              <w:t>Mixed (residential, orchards, mixed farms, turf farm, golf course)</w:t>
            </w:r>
          </w:p>
        </w:tc>
        <w:tc>
          <w:tcPr>
            <w:tcW w:w="708" w:type="pct"/>
          </w:tcPr>
          <w:p w14:paraId="4A6C220B" w14:textId="77777777" w:rsidR="00F14E74" w:rsidRPr="00F14E74" w:rsidRDefault="00F14E74" w:rsidP="00F373AA">
            <w:pPr>
              <w:pStyle w:val="TableText"/>
              <w:rPr>
                <w:lang w:eastAsia="ja-JP"/>
              </w:rPr>
            </w:pPr>
            <w:r w:rsidRPr="00F14E74">
              <w:rPr>
                <w:lang w:eastAsia="ja-JP"/>
              </w:rPr>
              <w:t>13</w:t>
            </w:r>
          </w:p>
        </w:tc>
        <w:tc>
          <w:tcPr>
            <w:tcW w:w="711" w:type="pct"/>
          </w:tcPr>
          <w:p w14:paraId="3162CB4D" w14:textId="77777777" w:rsidR="00F14E74" w:rsidRPr="00F14E74" w:rsidRDefault="00F14E74" w:rsidP="00F373AA">
            <w:pPr>
              <w:pStyle w:val="TableText"/>
              <w:rPr>
                <w:lang w:eastAsia="ja-JP"/>
              </w:rPr>
            </w:pPr>
            <w:r w:rsidRPr="00F14E74">
              <w:rPr>
                <w:lang w:eastAsia="ja-JP"/>
              </w:rPr>
              <w:t>5</w:t>
            </w:r>
          </w:p>
        </w:tc>
        <w:tc>
          <w:tcPr>
            <w:tcW w:w="710" w:type="pct"/>
          </w:tcPr>
          <w:p w14:paraId="361E1181" w14:textId="77777777" w:rsidR="00F14E74" w:rsidRPr="00F14E74" w:rsidRDefault="00F14E74" w:rsidP="00F373AA">
            <w:pPr>
              <w:pStyle w:val="TableText"/>
              <w:rPr>
                <w:lang w:eastAsia="ja-JP"/>
              </w:rPr>
            </w:pPr>
            <w:r w:rsidRPr="00F14E74">
              <w:rPr>
                <w:lang w:eastAsia="ja-JP"/>
              </w:rPr>
              <w:t>5</w:t>
            </w:r>
          </w:p>
        </w:tc>
        <w:tc>
          <w:tcPr>
            <w:tcW w:w="707" w:type="pct"/>
          </w:tcPr>
          <w:p w14:paraId="3A92551C" w14:textId="77777777" w:rsidR="00F14E74" w:rsidRPr="00F14E74" w:rsidRDefault="00F14E74" w:rsidP="00F14E74">
            <w:pPr>
              <w:pStyle w:val="TableText"/>
              <w:rPr>
                <w:lang w:eastAsia="ja-JP"/>
              </w:rPr>
            </w:pPr>
            <w:r w:rsidRPr="00F14E74">
              <w:rPr>
                <w:lang w:eastAsia="ja-JP"/>
              </w:rPr>
              <w:t>Local</w:t>
            </w:r>
          </w:p>
        </w:tc>
        <w:tc>
          <w:tcPr>
            <w:tcW w:w="745" w:type="pct"/>
          </w:tcPr>
          <w:p w14:paraId="1AD7E572" w14:textId="77777777" w:rsidR="00F14E74" w:rsidRPr="00F14E74" w:rsidRDefault="00F14E74" w:rsidP="00F14E74">
            <w:pPr>
              <w:pStyle w:val="TableText"/>
              <w:rPr>
                <w:lang w:eastAsia="ja-JP"/>
              </w:rPr>
            </w:pPr>
            <w:r w:rsidRPr="00F14E74">
              <w:rPr>
                <w:lang w:eastAsia="ja-JP"/>
              </w:rPr>
              <w:t>Specific for neonicotinoids. Acetamiprid, Imidacloprid, Thiacloprid.</w:t>
            </w:r>
          </w:p>
        </w:tc>
      </w:tr>
      <w:tr w:rsidR="00F14E74" w:rsidRPr="00F14E74" w14:paraId="74F02B1F" w14:textId="77777777" w:rsidTr="00F06177">
        <w:tc>
          <w:tcPr>
            <w:tcW w:w="707" w:type="pct"/>
          </w:tcPr>
          <w:p w14:paraId="35CE1446" w14:textId="77777777" w:rsidR="00F14E74" w:rsidRPr="00F14E74" w:rsidRDefault="00F14E74" w:rsidP="00752B89">
            <w:pPr>
              <w:pStyle w:val="TableText"/>
              <w:rPr>
                <w:lang w:eastAsia="ja-JP"/>
              </w:rPr>
            </w:pPr>
            <w:r w:rsidRPr="00F14E74">
              <w:rPr>
                <w:lang w:eastAsia="ja-JP"/>
              </w:rPr>
              <w:t>33</w:t>
            </w:r>
          </w:p>
        </w:tc>
        <w:tc>
          <w:tcPr>
            <w:tcW w:w="712" w:type="pct"/>
          </w:tcPr>
          <w:p w14:paraId="3DEC902E" w14:textId="77777777" w:rsidR="00F14E74" w:rsidRPr="00F14E74" w:rsidRDefault="00F14E74" w:rsidP="00F14E74">
            <w:pPr>
              <w:pStyle w:val="TableText"/>
              <w:rPr>
                <w:lang w:eastAsia="ja-JP"/>
              </w:rPr>
            </w:pPr>
            <w:r w:rsidRPr="00F14E74">
              <w:rPr>
                <w:lang w:eastAsia="ja-JP"/>
              </w:rPr>
              <w:t>Agriculture (horticulture)</w:t>
            </w:r>
          </w:p>
        </w:tc>
        <w:tc>
          <w:tcPr>
            <w:tcW w:w="708" w:type="pct"/>
          </w:tcPr>
          <w:p w14:paraId="37640AE1" w14:textId="77777777" w:rsidR="00F14E74" w:rsidRPr="00F14E74" w:rsidRDefault="00F14E74" w:rsidP="00F373AA">
            <w:pPr>
              <w:pStyle w:val="TableText"/>
              <w:rPr>
                <w:lang w:eastAsia="ja-JP"/>
              </w:rPr>
            </w:pPr>
            <w:r w:rsidRPr="00F14E74">
              <w:rPr>
                <w:lang w:eastAsia="ja-JP"/>
              </w:rPr>
              <w:t>6</w:t>
            </w:r>
          </w:p>
        </w:tc>
        <w:tc>
          <w:tcPr>
            <w:tcW w:w="711" w:type="pct"/>
          </w:tcPr>
          <w:p w14:paraId="14022F3C" w14:textId="77777777" w:rsidR="00F14E74" w:rsidRPr="00F14E74" w:rsidRDefault="00F14E74" w:rsidP="00F373AA">
            <w:pPr>
              <w:pStyle w:val="TableText"/>
              <w:rPr>
                <w:lang w:eastAsia="ja-JP"/>
              </w:rPr>
            </w:pPr>
            <w:r w:rsidRPr="00F14E74">
              <w:rPr>
                <w:lang w:eastAsia="ja-JP"/>
              </w:rPr>
              <w:t>168</w:t>
            </w:r>
          </w:p>
        </w:tc>
        <w:tc>
          <w:tcPr>
            <w:tcW w:w="710" w:type="pct"/>
          </w:tcPr>
          <w:p w14:paraId="32DACDF1" w14:textId="77777777" w:rsidR="00F14E74" w:rsidRPr="00F14E74" w:rsidRDefault="00F14E74" w:rsidP="00F373AA">
            <w:pPr>
              <w:pStyle w:val="TableText"/>
              <w:rPr>
                <w:lang w:eastAsia="ja-JP"/>
              </w:rPr>
            </w:pPr>
            <w:r w:rsidRPr="00F14E74">
              <w:rPr>
                <w:lang w:eastAsia="ja-JP"/>
              </w:rPr>
              <w:t>55</w:t>
            </w:r>
          </w:p>
        </w:tc>
        <w:tc>
          <w:tcPr>
            <w:tcW w:w="707" w:type="pct"/>
          </w:tcPr>
          <w:p w14:paraId="0F1B526C" w14:textId="77777777" w:rsidR="00F14E74" w:rsidRPr="00F14E74" w:rsidRDefault="00F14E74" w:rsidP="00F14E74">
            <w:pPr>
              <w:pStyle w:val="TableText"/>
              <w:rPr>
                <w:lang w:eastAsia="ja-JP"/>
              </w:rPr>
            </w:pPr>
            <w:r w:rsidRPr="00F14E74">
              <w:rPr>
                <w:lang w:eastAsia="ja-JP"/>
              </w:rPr>
              <w:t>Local</w:t>
            </w:r>
          </w:p>
        </w:tc>
        <w:tc>
          <w:tcPr>
            <w:tcW w:w="745" w:type="pct"/>
          </w:tcPr>
          <w:p w14:paraId="2635B1BB" w14:textId="77777777" w:rsidR="00F14E74" w:rsidRPr="00F14E74" w:rsidRDefault="00F14E74" w:rsidP="00F14E74">
            <w:pPr>
              <w:pStyle w:val="TableText"/>
              <w:rPr>
                <w:lang w:eastAsia="ja-JP"/>
              </w:rPr>
            </w:pPr>
            <w:r w:rsidRPr="00F14E74">
              <w:rPr>
                <w:lang w:eastAsia="ja-JP"/>
              </w:rPr>
              <w:t xml:space="preserve">Imidacloprid, Methomyl, Dimethoate, Terbuthylazine, Terbutryn, Omethoate, Pyrimethanil, Triadimenol. </w:t>
            </w:r>
          </w:p>
        </w:tc>
      </w:tr>
      <w:tr w:rsidR="00F14E74" w:rsidRPr="00F14E74" w14:paraId="11BB1D45" w14:textId="77777777" w:rsidTr="00F06177">
        <w:tc>
          <w:tcPr>
            <w:tcW w:w="707" w:type="pct"/>
          </w:tcPr>
          <w:p w14:paraId="3CB33C72" w14:textId="77777777" w:rsidR="00F14E74" w:rsidRPr="00F14E74" w:rsidRDefault="00F14E74" w:rsidP="00752B89">
            <w:pPr>
              <w:pStyle w:val="TableText"/>
              <w:rPr>
                <w:lang w:eastAsia="ja-JP"/>
              </w:rPr>
            </w:pPr>
            <w:r w:rsidRPr="00F14E74">
              <w:rPr>
                <w:lang w:eastAsia="ja-JP"/>
              </w:rPr>
              <w:t>27</w:t>
            </w:r>
          </w:p>
        </w:tc>
        <w:tc>
          <w:tcPr>
            <w:tcW w:w="712" w:type="pct"/>
          </w:tcPr>
          <w:p w14:paraId="4322C8BE" w14:textId="77777777" w:rsidR="00F14E74" w:rsidRPr="00F14E74" w:rsidRDefault="00F14E74" w:rsidP="00F14E74">
            <w:pPr>
              <w:pStyle w:val="TableText"/>
              <w:rPr>
                <w:lang w:eastAsia="ja-JP"/>
              </w:rPr>
            </w:pPr>
            <w:r w:rsidRPr="00F14E74">
              <w:rPr>
                <w:lang w:eastAsia="ja-JP"/>
              </w:rPr>
              <w:t>Agricultural irrigation area</w:t>
            </w:r>
          </w:p>
        </w:tc>
        <w:tc>
          <w:tcPr>
            <w:tcW w:w="708" w:type="pct"/>
          </w:tcPr>
          <w:p w14:paraId="287BE702" w14:textId="77777777" w:rsidR="00F14E74" w:rsidRPr="00F14E74" w:rsidRDefault="00F14E74" w:rsidP="00F373AA">
            <w:pPr>
              <w:pStyle w:val="TableText"/>
              <w:rPr>
                <w:lang w:eastAsia="ja-JP"/>
              </w:rPr>
            </w:pPr>
            <w:r w:rsidRPr="00F14E74">
              <w:rPr>
                <w:lang w:eastAsia="ja-JP"/>
              </w:rPr>
              <w:t>2</w:t>
            </w:r>
          </w:p>
        </w:tc>
        <w:tc>
          <w:tcPr>
            <w:tcW w:w="711" w:type="pct"/>
          </w:tcPr>
          <w:p w14:paraId="345A043B" w14:textId="77777777" w:rsidR="00F14E74" w:rsidRPr="00F14E74" w:rsidRDefault="00F14E74" w:rsidP="00F373AA">
            <w:pPr>
              <w:pStyle w:val="TableText"/>
              <w:rPr>
                <w:lang w:eastAsia="ja-JP"/>
              </w:rPr>
            </w:pPr>
            <w:r w:rsidRPr="00F14E74">
              <w:rPr>
                <w:lang w:eastAsia="ja-JP"/>
              </w:rPr>
              <w:t>3</w:t>
            </w:r>
          </w:p>
        </w:tc>
        <w:tc>
          <w:tcPr>
            <w:tcW w:w="710" w:type="pct"/>
          </w:tcPr>
          <w:p w14:paraId="7C61105D" w14:textId="77777777" w:rsidR="00F14E74" w:rsidRPr="00F14E74" w:rsidRDefault="00F14E74" w:rsidP="00F373AA">
            <w:pPr>
              <w:pStyle w:val="TableText"/>
              <w:rPr>
                <w:lang w:eastAsia="ja-JP"/>
              </w:rPr>
            </w:pPr>
            <w:r w:rsidRPr="00F14E74">
              <w:rPr>
                <w:lang w:eastAsia="ja-JP"/>
              </w:rPr>
              <w:t>2</w:t>
            </w:r>
          </w:p>
        </w:tc>
        <w:tc>
          <w:tcPr>
            <w:tcW w:w="707" w:type="pct"/>
          </w:tcPr>
          <w:p w14:paraId="32BDC42F" w14:textId="77777777" w:rsidR="00F14E74" w:rsidRPr="00F14E74" w:rsidRDefault="00F14E74" w:rsidP="00F14E74">
            <w:pPr>
              <w:pStyle w:val="TableText"/>
              <w:rPr>
                <w:lang w:eastAsia="ja-JP"/>
              </w:rPr>
            </w:pPr>
            <w:r w:rsidRPr="00F14E74">
              <w:rPr>
                <w:lang w:eastAsia="ja-JP"/>
              </w:rPr>
              <w:t>Local</w:t>
            </w:r>
          </w:p>
        </w:tc>
        <w:tc>
          <w:tcPr>
            <w:tcW w:w="745" w:type="pct"/>
          </w:tcPr>
          <w:p w14:paraId="351C176A" w14:textId="77777777" w:rsidR="00F14E74" w:rsidRPr="00F14E74" w:rsidRDefault="00F14E74" w:rsidP="00F14E74">
            <w:pPr>
              <w:pStyle w:val="TableText"/>
              <w:rPr>
                <w:lang w:eastAsia="ja-JP"/>
              </w:rPr>
            </w:pPr>
          </w:p>
        </w:tc>
      </w:tr>
      <w:tr w:rsidR="00F14E74" w:rsidRPr="00F14E74" w14:paraId="5A037580" w14:textId="77777777" w:rsidTr="00F06177">
        <w:tc>
          <w:tcPr>
            <w:tcW w:w="707" w:type="pct"/>
          </w:tcPr>
          <w:p w14:paraId="525E98C9" w14:textId="77777777" w:rsidR="00F14E74" w:rsidRPr="00F14E74" w:rsidRDefault="00F14E74" w:rsidP="00752B89">
            <w:pPr>
              <w:pStyle w:val="TableText"/>
              <w:rPr>
                <w:lang w:eastAsia="ja-JP"/>
              </w:rPr>
            </w:pPr>
            <w:r w:rsidRPr="00F14E74">
              <w:rPr>
                <w:lang w:eastAsia="ja-JP"/>
              </w:rPr>
              <w:t>34</w:t>
            </w:r>
          </w:p>
        </w:tc>
        <w:tc>
          <w:tcPr>
            <w:tcW w:w="712" w:type="pct"/>
          </w:tcPr>
          <w:p w14:paraId="1218441E" w14:textId="77777777" w:rsidR="00F14E74" w:rsidRPr="00F14E74" w:rsidRDefault="00F14E74" w:rsidP="00F14E74">
            <w:pPr>
              <w:pStyle w:val="TableText"/>
              <w:rPr>
                <w:lang w:eastAsia="ja-JP"/>
              </w:rPr>
            </w:pPr>
            <w:r w:rsidRPr="00F14E74">
              <w:rPr>
                <w:lang w:eastAsia="ja-JP"/>
              </w:rPr>
              <w:t>Agricultural irrigation area</w:t>
            </w:r>
          </w:p>
        </w:tc>
        <w:tc>
          <w:tcPr>
            <w:tcW w:w="708" w:type="pct"/>
          </w:tcPr>
          <w:p w14:paraId="47F9F85B" w14:textId="77777777" w:rsidR="00F14E74" w:rsidRPr="00F14E74" w:rsidRDefault="00F14E74" w:rsidP="00F373AA">
            <w:pPr>
              <w:pStyle w:val="TableText"/>
              <w:rPr>
                <w:lang w:eastAsia="ja-JP"/>
              </w:rPr>
            </w:pPr>
            <w:r w:rsidRPr="00F14E74">
              <w:rPr>
                <w:lang w:eastAsia="ja-JP"/>
              </w:rPr>
              <w:t>6</w:t>
            </w:r>
          </w:p>
        </w:tc>
        <w:tc>
          <w:tcPr>
            <w:tcW w:w="711" w:type="pct"/>
          </w:tcPr>
          <w:p w14:paraId="5BB9A382" w14:textId="77777777" w:rsidR="00F14E74" w:rsidRPr="00F14E74" w:rsidRDefault="00F14E74" w:rsidP="00F373AA">
            <w:pPr>
              <w:pStyle w:val="TableText"/>
              <w:rPr>
                <w:lang w:eastAsia="ja-JP"/>
              </w:rPr>
            </w:pPr>
            <w:r w:rsidRPr="00F14E74">
              <w:rPr>
                <w:lang w:eastAsia="ja-JP"/>
              </w:rPr>
              <w:t>11</w:t>
            </w:r>
          </w:p>
        </w:tc>
        <w:tc>
          <w:tcPr>
            <w:tcW w:w="710" w:type="pct"/>
          </w:tcPr>
          <w:p w14:paraId="7BC29401" w14:textId="77777777" w:rsidR="00F14E74" w:rsidRPr="00F14E74" w:rsidRDefault="00F14E74" w:rsidP="00F373AA">
            <w:pPr>
              <w:pStyle w:val="TableText"/>
              <w:rPr>
                <w:lang w:eastAsia="ja-JP"/>
              </w:rPr>
            </w:pPr>
            <w:r w:rsidRPr="00F14E74">
              <w:rPr>
                <w:lang w:eastAsia="ja-JP"/>
              </w:rPr>
              <w:t>8</w:t>
            </w:r>
          </w:p>
        </w:tc>
        <w:tc>
          <w:tcPr>
            <w:tcW w:w="707" w:type="pct"/>
          </w:tcPr>
          <w:p w14:paraId="72B4EC23" w14:textId="77777777" w:rsidR="00F14E74" w:rsidRPr="00F14E74" w:rsidRDefault="00F14E74" w:rsidP="00F14E74">
            <w:pPr>
              <w:pStyle w:val="TableText"/>
              <w:rPr>
                <w:lang w:eastAsia="ja-JP"/>
              </w:rPr>
            </w:pPr>
            <w:r w:rsidRPr="00F14E74">
              <w:rPr>
                <w:lang w:eastAsia="ja-JP"/>
              </w:rPr>
              <w:t>Local</w:t>
            </w:r>
          </w:p>
        </w:tc>
        <w:tc>
          <w:tcPr>
            <w:tcW w:w="745" w:type="pct"/>
          </w:tcPr>
          <w:p w14:paraId="21D3EBA2" w14:textId="77777777" w:rsidR="00F14E74" w:rsidRPr="00F14E74" w:rsidRDefault="00F14E74" w:rsidP="00F14E74">
            <w:pPr>
              <w:pStyle w:val="TableText"/>
              <w:rPr>
                <w:lang w:eastAsia="ja-JP"/>
              </w:rPr>
            </w:pPr>
            <w:r w:rsidRPr="00F14E74">
              <w:rPr>
                <w:lang w:eastAsia="ja-JP"/>
              </w:rPr>
              <w:t>Atrazine, metolachlor, simazine</w:t>
            </w:r>
          </w:p>
        </w:tc>
      </w:tr>
      <w:tr w:rsidR="00F14E74" w:rsidRPr="00F14E74" w14:paraId="602A563C" w14:textId="77777777" w:rsidTr="00F06177">
        <w:tc>
          <w:tcPr>
            <w:tcW w:w="707" w:type="pct"/>
          </w:tcPr>
          <w:p w14:paraId="51BF8C8F" w14:textId="77777777" w:rsidR="00F14E74" w:rsidRPr="00F14E74" w:rsidRDefault="00F14E74" w:rsidP="00752B89">
            <w:pPr>
              <w:pStyle w:val="TableText"/>
              <w:rPr>
                <w:lang w:eastAsia="ja-JP"/>
              </w:rPr>
            </w:pPr>
            <w:r w:rsidRPr="00F14E74">
              <w:rPr>
                <w:lang w:eastAsia="ja-JP"/>
              </w:rPr>
              <w:t>35</w:t>
            </w:r>
          </w:p>
        </w:tc>
        <w:tc>
          <w:tcPr>
            <w:tcW w:w="712" w:type="pct"/>
          </w:tcPr>
          <w:p w14:paraId="3C803AB8" w14:textId="77777777" w:rsidR="00F14E74" w:rsidRPr="00F14E74" w:rsidRDefault="00F14E74" w:rsidP="00F14E74">
            <w:pPr>
              <w:pStyle w:val="TableText"/>
              <w:rPr>
                <w:lang w:eastAsia="ja-JP"/>
              </w:rPr>
            </w:pPr>
            <w:r w:rsidRPr="00F14E74">
              <w:rPr>
                <w:lang w:eastAsia="ja-JP"/>
              </w:rPr>
              <w:t>Agricultural irrigation area</w:t>
            </w:r>
          </w:p>
        </w:tc>
        <w:tc>
          <w:tcPr>
            <w:tcW w:w="708" w:type="pct"/>
          </w:tcPr>
          <w:p w14:paraId="1E59667C" w14:textId="77777777" w:rsidR="00F14E74" w:rsidRPr="00F14E74" w:rsidRDefault="00F14E74" w:rsidP="00F373AA">
            <w:pPr>
              <w:pStyle w:val="TableText"/>
              <w:rPr>
                <w:lang w:eastAsia="ja-JP"/>
              </w:rPr>
            </w:pPr>
            <w:r w:rsidRPr="00F14E74">
              <w:rPr>
                <w:lang w:eastAsia="ja-JP"/>
              </w:rPr>
              <w:t>5</w:t>
            </w:r>
          </w:p>
        </w:tc>
        <w:tc>
          <w:tcPr>
            <w:tcW w:w="711" w:type="pct"/>
          </w:tcPr>
          <w:p w14:paraId="66BD5B04" w14:textId="77777777" w:rsidR="00F14E74" w:rsidRPr="00F14E74" w:rsidRDefault="00F14E74" w:rsidP="00F373AA">
            <w:pPr>
              <w:pStyle w:val="TableText"/>
              <w:rPr>
                <w:lang w:eastAsia="ja-JP"/>
              </w:rPr>
            </w:pPr>
            <w:r w:rsidRPr="00F14E74">
              <w:rPr>
                <w:lang w:eastAsia="ja-JP"/>
              </w:rPr>
              <w:t>10</w:t>
            </w:r>
          </w:p>
        </w:tc>
        <w:tc>
          <w:tcPr>
            <w:tcW w:w="710" w:type="pct"/>
          </w:tcPr>
          <w:p w14:paraId="09599C98" w14:textId="77777777" w:rsidR="00F14E74" w:rsidRPr="00F14E74" w:rsidRDefault="00F14E74" w:rsidP="00F373AA">
            <w:pPr>
              <w:pStyle w:val="TableText"/>
              <w:rPr>
                <w:lang w:eastAsia="ja-JP"/>
              </w:rPr>
            </w:pPr>
            <w:r w:rsidRPr="00F14E74">
              <w:rPr>
                <w:lang w:eastAsia="ja-JP"/>
              </w:rPr>
              <w:t>7</w:t>
            </w:r>
          </w:p>
        </w:tc>
        <w:tc>
          <w:tcPr>
            <w:tcW w:w="707" w:type="pct"/>
          </w:tcPr>
          <w:p w14:paraId="4DD93B86" w14:textId="77777777" w:rsidR="00F14E74" w:rsidRPr="00F14E74" w:rsidRDefault="00F14E74" w:rsidP="00F14E74">
            <w:pPr>
              <w:pStyle w:val="TableText"/>
              <w:rPr>
                <w:lang w:eastAsia="ja-JP"/>
              </w:rPr>
            </w:pPr>
            <w:r w:rsidRPr="00F14E74">
              <w:rPr>
                <w:lang w:eastAsia="ja-JP"/>
              </w:rPr>
              <w:t>Local</w:t>
            </w:r>
          </w:p>
        </w:tc>
        <w:tc>
          <w:tcPr>
            <w:tcW w:w="745" w:type="pct"/>
          </w:tcPr>
          <w:p w14:paraId="21CD6863" w14:textId="77777777" w:rsidR="00F14E74" w:rsidRPr="00F14E74" w:rsidRDefault="00F14E74" w:rsidP="00F14E74">
            <w:pPr>
              <w:pStyle w:val="TableText"/>
              <w:rPr>
                <w:lang w:eastAsia="ja-JP"/>
              </w:rPr>
            </w:pPr>
            <w:r w:rsidRPr="00F14E74">
              <w:rPr>
                <w:lang w:eastAsia="ja-JP"/>
              </w:rPr>
              <w:t>Diuron, Atrazine, Metolachlor</w:t>
            </w:r>
          </w:p>
        </w:tc>
      </w:tr>
    </w:tbl>
    <w:p w14:paraId="1AF1E884" w14:textId="55A23984" w:rsidR="00F14E74" w:rsidRDefault="00F729DF" w:rsidP="00F729DF">
      <w:pPr>
        <w:pStyle w:val="Caption"/>
        <w:rPr>
          <w:lang w:eastAsia="ja-JP"/>
        </w:rPr>
      </w:pPr>
      <w:bookmarkStart w:id="25" w:name="_Toc124949839"/>
      <w:r>
        <w:t xml:space="preserve">Table </w:t>
      </w:r>
      <w:fldSimple w:instr=" SEQ Table \* ARABIC ">
        <w:r w:rsidR="00D61167">
          <w:rPr>
            <w:noProof/>
          </w:rPr>
          <w:t>7</w:t>
        </w:r>
      </w:fldSimple>
      <w:r>
        <w:t xml:space="preserve"> </w:t>
      </w:r>
      <w:r w:rsidRPr="00924483">
        <w:t>New South Wales urban stormwater sources</w:t>
      </w:r>
      <w:bookmarkEnd w:id="25"/>
    </w:p>
    <w:tbl>
      <w:tblPr>
        <w:tblStyle w:val="TableGrid"/>
        <w:tblW w:w="5000" w:type="pct"/>
        <w:tblBorders>
          <w:left w:val="none" w:sz="0" w:space="0" w:color="auto"/>
          <w:right w:val="none" w:sz="0" w:space="0" w:color="auto"/>
          <w:insideV w:val="none" w:sz="0" w:space="0" w:color="auto"/>
        </w:tblBorders>
        <w:tblLook w:val="04A0" w:firstRow="1" w:lastRow="0" w:firstColumn="1" w:lastColumn="0" w:noHBand="0" w:noVBand="1"/>
      </w:tblPr>
      <w:tblGrid>
        <w:gridCol w:w="2000"/>
        <w:gridCol w:w="2000"/>
        <w:gridCol w:w="2000"/>
        <w:gridCol w:w="1999"/>
        <w:gridCol w:w="1999"/>
        <w:gridCol w:w="2002"/>
        <w:gridCol w:w="2002"/>
      </w:tblGrid>
      <w:tr w:rsidR="00F14E74" w:rsidRPr="00F14E74" w14:paraId="250B3125" w14:textId="77777777" w:rsidTr="00F06177">
        <w:tc>
          <w:tcPr>
            <w:tcW w:w="714" w:type="pct"/>
          </w:tcPr>
          <w:p w14:paraId="4498B4B3" w14:textId="77777777" w:rsidR="00F14E74" w:rsidRPr="00F14E74" w:rsidRDefault="00F14E74" w:rsidP="00F14E74">
            <w:pPr>
              <w:pStyle w:val="TableHeading"/>
              <w:rPr>
                <w:lang w:eastAsia="ja-JP"/>
              </w:rPr>
            </w:pPr>
            <w:bookmarkStart w:id="26" w:name="Title_7"/>
            <w:bookmarkEnd w:id="26"/>
            <w:r w:rsidRPr="00F14E74">
              <w:rPr>
                <w:lang w:eastAsia="ja-JP"/>
              </w:rPr>
              <w:t>Data source ID</w:t>
            </w:r>
          </w:p>
        </w:tc>
        <w:tc>
          <w:tcPr>
            <w:tcW w:w="714" w:type="pct"/>
          </w:tcPr>
          <w:p w14:paraId="315921F4" w14:textId="77777777" w:rsidR="00F14E74" w:rsidRPr="00F14E74" w:rsidRDefault="00F14E74" w:rsidP="00F14E74">
            <w:pPr>
              <w:pStyle w:val="TableHeading"/>
              <w:rPr>
                <w:lang w:eastAsia="ja-JP"/>
              </w:rPr>
            </w:pPr>
            <w:r w:rsidRPr="00F14E74">
              <w:rPr>
                <w:lang w:eastAsia="ja-JP"/>
              </w:rPr>
              <w:t>Catchment description</w:t>
            </w:r>
          </w:p>
        </w:tc>
        <w:tc>
          <w:tcPr>
            <w:tcW w:w="714" w:type="pct"/>
          </w:tcPr>
          <w:p w14:paraId="437848D6" w14:textId="77777777" w:rsidR="00F14E74" w:rsidRPr="00F14E74" w:rsidRDefault="00F14E74" w:rsidP="00F14E74">
            <w:pPr>
              <w:pStyle w:val="TableHeading"/>
              <w:rPr>
                <w:lang w:eastAsia="ja-JP"/>
              </w:rPr>
            </w:pPr>
            <w:r w:rsidRPr="00F14E74">
              <w:rPr>
                <w:lang w:eastAsia="ja-JP"/>
              </w:rPr>
              <w:t>Number of sites / samples</w:t>
            </w:r>
          </w:p>
        </w:tc>
        <w:tc>
          <w:tcPr>
            <w:tcW w:w="714" w:type="pct"/>
          </w:tcPr>
          <w:p w14:paraId="788F003F" w14:textId="77777777" w:rsidR="00F14E74" w:rsidRPr="00F14E74" w:rsidRDefault="00F14E74" w:rsidP="00F14E74">
            <w:pPr>
              <w:pStyle w:val="TableHeading"/>
              <w:rPr>
                <w:lang w:eastAsia="ja-JP"/>
              </w:rPr>
            </w:pPr>
            <w:r w:rsidRPr="00F14E74">
              <w:rPr>
                <w:lang w:eastAsia="ja-JP"/>
              </w:rPr>
              <w:t>Number of pesticides monitored</w:t>
            </w:r>
          </w:p>
        </w:tc>
        <w:tc>
          <w:tcPr>
            <w:tcW w:w="714" w:type="pct"/>
          </w:tcPr>
          <w:p w14:paraId="21096E2B" w14:textId="77777777" w:rsidR="00F14E74" w:rsidRPr="00F14E74" w:rsidRDefault="00F14E74" w:rsidP="00F14E74">
            <w:pPr>
              <w:pStyle w:val="TableHeading"/>
              <w:rPr>
                <w:lang w:eastAsia="ja-JP"/>
              </w:rPr>
            </w:pPr>
            <w:r w:rsidRPr="00F14E74">
              <w:rPr>
                <w:lang w:eastAsia="ja-JP"/>
              </w:rPr>
              <w:t>Number of pesticides listed</w:t>
            </w:r>
          </w:p>
        </w:tc>
        <w:tc>
          <w:tcPr>
            <w:tcW w:w="715" w:type="pct"/>
          </w:tcPr>
          <w:p w14:paraId="01D43613" w14:textId="77777777" w:rsidR="00F14E74" w:rsidRPr="00F14E74" w:rsidRDefault="00F14E74" w:rsidP="00F14E74">
            <w:pPr>
              <w:pStyle w:val="TableHeading"/>
              <w:rPr>
                <w:lang w:eastAsia="ja-JP"/>
              </w:rPr>
            </w:pPr>
            <w:r w:rsidRPr="00F14E74">
              <w:rPr>
                <w:lang w:eastAsia="ja-JP"/>
              </w:rPr>
              <w:t>Scale</w:t>
            </w:r>
          </w:p>
        </w:tc>
        <w:tc>
          <w:tcPr>
            <w:tcW w:w="715" w:type="pct"/>
          </w:tcPr>
          <w:p w14:paraId="452B3132" w14:textId="77777777" w:rsidR="00F14E74" w:rsidRPr="00F14E74" w:rsidRDefault="00F14E74" w:rsidP="00F14E74">
            <w:pPr>
              <w:pStyle w:val="TableHeading"/>
              <w:rPr>
                <w:lang w:eastAsia="ja-JP"/>
              </w:rPr>
            </w:pPr>
            <w:r w:rsidRPr="00F14E74">
              <w:rPr>
                <w:lang w:eastAsia="ja-JP"/>
              </w:rPr>
              <w:t>Pesticides most detected</w:t>
            </w:r>
          </w:p>
        </w:tc>
      </w:tr>
      <w:tr w:rsidR="00F14E74" w:rsidRPr="00F14E74" w14:paraId="0C34C3B3" w14:textId="77777777" w:rsidTr="00F06177">
        <w:tc>
          <w:tcPr>
            <w:tcW w:w="714" w:type="pct"/>
          </w:tcPr>
          <w:p w14:paraId="39692B17" w14:textId="77777777" w:rsidR="00F14E74" w:rsidRPr="00F14E74" w:rsidRDefault="00F14E74" w:rsidP="00752B89">
            <w:pPr>
              <w:pStyle w:val="TableText"/>
              <w:rPr>
                <w:lang w:eastAsia="ja-JP"/>
              </w:rPr>
            </w:pPr>
            <w:r w:rsidRPr="00F14E74">
              <w:rPr>
                <w:lang w:eastAsia="ja-JP"/>
              </w:rPr>
              <w:t>30</w:t>
            </w:r>
          </w:p>
        </w:tc>
        <w:tc>
          <w:tcPr>
            <w:tcW w:w="714" w:type="pct"/>
          </w:tcPr>
          <w:p w14:paraId="12A6D23F" w14:textId="77777777" w:rsidR="00F14E74" w:rsidRPr="00F14E74" w:rsidRDefault="00F14E74" w:rsidP="00F14E74">
            <w:pPr>
              <w:pStyle w:val="TableText"/>
              <w:rPr>
                <w:lang w:eastAsia="ja-JP"/>
              </w:rPr>
            </w:pPr>
            <w:r w:rsidRPr="00F14E74">
              <w:rPr>
                <w:lang w:eastAsia="ja-JP"/>
              </w:rPr>
              <w:t>Residential (including with open space), city, urban roads, commercial and one larger catchment incorporating residential, commercial and agriculture.</w:t>
            </w:r>
          </w:p>
        </w:tc>
        <w:tc>
          <w:tcPr>
            <w:tcW w:w="714" w:type="pct"/>
          </w:tcPr>
          <w:p w14:paraId="24DC79E7" w14:textId="77777777" w:rsidR="00F14E74" w:rsidRPr="00F14E74" w:rsidRDefault="00F14E74" w:rsidP="00F373AA">
            <w:pPr>
              <w:pStyle w:val="TableText"/>
              <w:rPr>
                <w:lang w:eastAsia="ja-JP"/>
              </w:rPr>
            </w:pPr>
            <w:r w:rsidRPr="00F14E74">
              <w:rPr>
                <w:lang w:eastAsia="ja-JP"/>
              </w:rPr>
              <w:t>2</w:t>
            </w:r>
          </w:p>
        </w:tc>
        <w:tc>
          <w:tcPr>
            <w:tcW w:w="714" w:type="pct"/>
          </w:tcPr>
          <w:p w14:paraId="393D638B" w14:textId="77777777" w:rsidR="00F14E74" w:rsidRPr="00F14E74" w:rsidRDefault="00F14E74" w:rsidP="00F373AA">
            <w:pPr>
              <w:pStyle w:val="TableText"/>
              <w:rPr>
                <w:lang w:eastAsia="ja-JP"/>
              </w:rPr>
            </w:pPr>
            <w:r w:rsidRPr="00F14E74">
              <w:rPr>
                <w:lang w:eastAsia="ja-JP"/>
              </w:rPr>
              <w:t>15</w:t>
            </w:r>
          </w:p>
        </w:tc>
        <w:tc>
          <w:tcPr>
            <w:tcW w:w="714" w:type="pct"/>
          </w:tcPr>
          <w:p w14:paraId="0320900F" w14:textId="77777777" w:rsidR="00F14E74" w:rsidRPr="00F14E74" w:rsidRDefault="00F14E74" w:rsidP="00F373AA">
            <w:pPr>
              <w:pStyle w:val="TableText"/>
              <w:rPr>
                <w:lang w:eastAsia="ja-JP"/>
              </w:rPr>
            </w:pPr>
            <w:r w:rsidRPr="00F14E74">
              <w:rPr>
                <w:lang w:eastAsia="ja-JP"/>
              </w:rPr>
              <w:t>6</w:t>
            </w:r>
          </w:p>
        </w:tc>
        <w:tc>
          <w:tcPr>
            <w:tcW w:w="715" w:type="pct"/>
          </w:tcPr>
          <w:p w14:paraId="13434AA5" w14:textId="77777777" w:rsidR="00F14E74" w:rsidRPr="00F14E74" w:rsidRDefault="00F14E74" w:rsidP="00F14E74">
            <w:pPr>
              <w:pStyle w:val="TableText"/>
              <w:rPr>
                <w:lang w:eastAsia="ja-JP"/>
              </w:rPr>
            </w:pPr>
            <w:r w:rsidRPr="00F14E74">
              <w:rPr>
                <w:lang w:eastAsia="ja-JP"/>
              </w:rPr>
              <w:t>Regional</w:t>
            </w:r>
          </w:p>
        </w:tc>
        <w:tc>
          <w:tcPr>
            <w:tcW w:w="715" w:type="pct"/>
          </w:tcPr>
          <w:p w14:paraId="17936274" w14:textId="77777777" w:rsidR="00F14E74" w:rsidRPr="00F14E74" w:rsidRDefault="00F14E74" w:rsidP="00F14E74">
            <w:pPr>
              <w:pStyle w:val="TableText"/>
              <w:rPr>
                <w:lang w:eastAsia="ja-JP"/>
              </w:rPr>
            </w:pPr>
            <w:r w:rsidRPr="00F14E74">
              <w:rPr>
                <w:lang w:eastAsia="ja-JP"/>
              </w:rPr>
              <w:t>Diuron, Simazine, 2,4-D, MCPA, Triclopyr</w:t>
            </w:r>
          </w:p>
        </w:tc>
      </w:tr>
    </w:tbl>
    <w:p w14:paraId="2F769E16" w14:textId="14902018" w:rsidR="00F14E74" w:rsidRPr="00F14E74" w:rsidRDefault="00F729DF" w:rsidP="00F729DF">
      <w:pPr>
        <w:pStyle w:val="Caption"/>
      </w:pPr>
      <w:bookmarkStart w:id="27" w:name="_Toc124949840"/>
      <w:bookmarkStart w:id="28" w:name="_Ref445985033"/>
      <w:bookmarkStart w:id="29" w:name="_Toc409769171"/>
      <w:bookmarkStart w:id="30" w:name="_Toc119073262"/>
      <w:r>
        <w:lastRenderedPageBreak/>
        <w:t xml:space="preserve">Table </w:t>
      </w:r>
      <w:fldSimple w:instr=" SEQ Table \* ARABIC ">
        <w:r w:rsidR="00D61167">
          <w:rPr>
            <w:noProof/>
          </w:rPr>
          <w:t>8</w:t>
        </w:r>
      </w:fldSimple>
      <w:r>
        <w:t xml:space="preserve"> </w:t>
      </w:r>
      <w:r w:rsidRPr="003028B9">
        <w:t>New South Wales drinking water sources</w:t>
      </w:r>
      <w:bookmarkEnd w:id="27"/>
    </w:p>
    <w:tbl>
      <w:tblPr>
        <w:tblStyle w:val="TableGrid"/>
        <w:tblW w:w="5000" w:type="pct"/>
        <w:tblBorders>
          <w:left w:val="none" w:sz="0" w:space="0" w:color="auto"/>
          <w:right w:val="none" w:sz="0" w:space="0" w:color="auto"/>
          <w:insideV w:val="none" w:sz="0" w:space="0" w:color="auto"/>
        </w:tblBorders>
        <w:tblLook w:val="04A0" w:firstRow="1" w:lastRow="0" w:firstColumn="1" w:lastColumn="0" w:noHBand="0" w:noVBand="1"/>
      </w:tblPr>
      <w:tblGrid>
        <w:gridCol w:w="2000"/>
        <w:gridCol w:w="2000"/>
        <w:gridCol w:w="2000"/>
        <w:gridCol w:w="1999"/>
        <w:gridCol w:w="1999"/>
        <w:gridCol w:w="2002"/>
        <w:gridCol w:w="2002"/>
      </w:tblGrid>
      <w:tr w:rsidR="00F14E74" w:rsidRPr="00F14E74" w14:paraId="79C6B9C9" w14:textId="77777777" w:rsidTr="00F06177">
        <w:tc>
          <w:tcPr>
            <w:tcW w:w="714" w:type="pct"/>
          </w:tcPr>
          <w:p w14:paraId="6C81329F" w14:textId="77777777" w:rsidR="00F14E74" w:rsidRPr="00F14E74" w:rsidRDefault="00F14E74" w:rsidP="00F14E74">
            <w:pPr>
              <w:pStyle w:val="TableHeading"/>
            </w:pPr>
            <w:bookmarkStart w:id="31" w:name="Title_8"/>
            <w:bookmarkEnd w:id="31"/>
            <w:r w:rsidRPr="00F14E74">
              <w:t>Data source ID</w:t>
            </w:r>
          </w:p>
        </w:tc>
        <w:tc>
          <w:tcPr>
            <w:tcW w:w="714" w:type="pct"/>
          </w:tcPr>
          <w:p w14:paraId="337FF161" w14:textId="77777777" w:rsidR="00F14E74" w:rsidRPr="00F14E74" w:rsidRDefault="00F14E74" w:rsidP="00F14E74">
            <w:pPr>
              <w:pStyle w:val="TableHeading"/>
            </w:pPr>
            <w:r w:rsidRPr="00F14E74">
              <w:t>Catchment description</w:t>
            </w:r>
          </w:p>
        </w:tc>
        <w:tc>
          <w:tcPr>
            <w:tcW w:w="714" w:type="pct"/>
          </w:tcPr>
          <w:p w14:paraId="4E5BD434" w14:textId="77777777" w:rsidR="00F14E74" w:rsidRPr="00F14E74" w:rsidRDefault="00F14E74" w:rsidP="00F14E74">
            <w:pPr>
              <w:pStyle w:val="TableHeading"/>
            </w:pPr>
            <w:r w:rsidRPr="00F14E74">
              <w:t>Number of sites / samples</w:t>
            </w:r>
          </w:p>
        </w:tc>
        <w:tc>
          <w:tcPr>
            <w:tcW w:w="714" w:type="pct"/>
          </w:tcPr>
          <w:p w14:paraId="33E8B10C" w14:textId="77777777" w:rsidR="00F14E74" w:rsidRPr="00F14E74" w:rsidRDefault="00F14E74" w:rsidP="00F14E74">
            <w:pPr>
              <w:pStyle w:val="TableHeading"/>
            </w:pPr>
            <w:r w:rsidRPr="00F14E74">
              <w:t>Number of pesticides monitored</w:t>
            </w:r>
          </w:p>
        </w:tc>
        <w:tc>
          <w:tcPr>
            <w:tcW w:w="714" w:type="pct"/>
          </w:tcPr>
          <w:p w14:paraId="00DCF141" w14:textId="77777777" w:rsidR="00F14E74" w:rsidRPr="00F14E74" w:rsidRDefault="00F14E74" w:rsidP="00F14E74">
            <w:pPr>
              <w:pStyle w:val="TableHeading"/>
            </w:pPr>
            <w:r w:rsidRPr="00F14E74">
              <w:t>Number of pesticides listed</w:t>
            </w:r>
          </w:p>
        </w:tc>
        <w:tc>
          <w:tcPr>
            <w:tcW w:w="715" w:type="pct"/>
          </w:tcPr>
          <w:p w14:paraId="37200090" w14:textId="77777777" w:rsidR="00F14E74" w:rsidRPr="00F14E74" w:rsidRDefault="00F14E74" w:rsidP="00F14E74">
            <w:pPr>
              <w:pStyle w:val="TableHeading"/>
            </w:pPr>
            <w:r w:rsidRPr="00F14E74">
              <w:t>Scale</w:t>
            </w:r>
          </w:p>
        </w:tc>
        <w:tc>
          <w:tcPr>
            <w:tcW w:w="715" w:type="pct"/>
          </w:tcPr>
          <w:p w14:paraId="61C265C2" w14:textId="77777777" w:rsidR="00F14E74" w:rsidRPr="00F14E74" w:rsidRDefault="00F14E74" w:rsidP="00F14E74">
            <w:pPr>
              <w:pStyle w:val="TableHeading"/>
            </w:pPr>
            <w:r w:rsidRPr="00F14E74">
              <w:t>Pesticides most detected</w:t>
            </w:r>
          </w:p>
        </w:tc>
      </w:tr>
      <w:tr w:rsidR="00F14E74" w:rsidRPr="00F14E74" w14:paraId="38EA87CC" w14:textId="77777777" w:rsidTr="00F06177">
        <w:tc>
          <w:tcPr>
            <w:tcW w:w="714" w:type="pct"/>
          </w:tcPr>
          <w:p w14:paraId="57D24CF4" w14:textId="77777777" w:rsidR="00F14E74" w:rsidRPr="00F14E74" w:rsidRDefault="00F14E74" w:rsidP="00752B89">
            <w:pPr>
              <w:pStyle w:val="TableText"/>
            </w:pPr>
            <w:r w:rsidRPr="00F14E74">
              <w:t>28</w:t>
            </w:r>
          </w:p>
        </w:tc>
        <w:tc>
          <w:tcPr>
            <w:tcW w:w="714" w:type="pct"/>
          </w:tcPr>
          <w:p w14:paraId="39DF0D13" w14:textId="77777777" w:rsidR="00F14E74" w:rsidRPr="00F14E74" w:rsidRDefault="00F14E74" w:rsidP="00F14E74">
            <w:pPr>
              <w:pStyle w:val="TableText"/>
            </w:pPr>
            <w:r w:rsidRPr="00F14E74">
              <w:t>Water filtration plants</w:t>
            </w:r>
          </w:p>
        </w:tc>
        <w:tc>
          <w:tcPr>
            <w:tcW w:w="714" w:type="pct"/>
          </w:tcPr>
          <w:p w14:paraId="3D0562FA" w14:textId="77777777" w:rsidR="00F14E74" w:rsidRPr="00F14E74" w:rsidRDefault="00F14E74" w:rsidP="00F373AA">
            <w:pPr>
              <w:pStyle w:val="TableText"/>
            </w:pPr>
            <w:r w:rsidRPr="00F14E74">
              <w:t>10</w:t>
            </w:r>
          </w:p>
        </w:tc>
        <w:tc>
          <w:tcPr>
            <w:tcW w:w="714" w:type="pct"/>
          </w:tcPr>
          <w:p w14:paraId="12B2D8D4" w14:textId="77777777" w:rsidR="00F14E74" w:rsidRPr="00F14E74" w:rsidRDefault="00F14E74" w:rsidP="00F373AA">
            <w:pPr>
              <w:pStyle w:val="TableText"/>
            </w:pPr>
            <w:r w:rsidRPr="00F14E74">
              <w:t>11</w:t>
            </w:r>
          </w:p>
        </w:tc>
        <w:tc>
          <w:tcPr>
            <w:tcW w:w="714" w:type="pct"/>
          </w:tcPr>
          <w:p w14:paraId="723505D8" w14:textId="77777777" w:rsidR="00F14E74" w:rsidRPr="00F14E74" w:rsidRDefault="00F14E74" w:rsidP="00F373AA">
            <w:pPr>
              <w:pStyle w:val="TableText"/>
            </w:pPr>
            <w:r w:rsidRPr="00F14E74">
              <w:t>8</w:t>
            </w:r>
          </w:p>
        </w:tc>
        <w:tc>
          <w:tcPr>
            <w:tcW w:w="715" w:type="pct"/>
          </w:tcPr>
          <w:p w14:paraId="772E1E96" w14:textId="77777777" w:rsidR="00F14E74" w:rsidRPr="00F14E74" w:rsidRDefault="00F14E74" w:rsidP="00F14E74">
            <w:pPr>
              <w:pStyle w:val="TableText"/>
            </w:pPr>
            <w:r w:rsidRPr="00F14E74">
              <w:t>Local</w:t>
            </w:r>
          </w:p>
        </w:tc>
        <w:tc>
          <w:tcPr>
            <w:tcW w:w="715" w:type="pct"/>
          </w:tcPr>
          <w:p w14:paraId="3F5848B8" w14:textId="77777777" w:rsidR="00F14E74" w:rsidRPr="00F14E74" w:rsidRDefault="00F14E74" w:rsidP="00F14E74">
            <w:pPr>
              <w:pStyle w:val="TableText"/>
            </w:pPr>
            <w:r w:rsidRPr="00F14E74">
              <w:t>None above limit of reporting.</w:t>
            </w:r>
          </w:p>
        </w:tc>
      </w:tr>
      <w:tr w:rsidR="00F14E74" w:rsidRPr="00F14E74" w14:paraId="2A728942" w14:textId="77777777" w:rsidTr="00F06177">
        <w:tc>
          <w:tcPr>
            <w:tcW w:w="714" w:type="pct"/>
          </w:tcPr>
          <w:p w14:paraId="1868657E" w14:textId="77777777" w:rsidR="00F14E74" w:rsidRPr="00F14E74" w:rsidRDefault="00F14E74" w:rsidP="00752B89">
            <w:pPr>
              <w:pStyle w:val="TableText"/>
            </w:pPr>
            <w:r w:rsidRPr="00F14E74">
              <w:t>36</w:t>
            </w:r>
          </w:p>
        </w:tc>
        <w:tc>
          <w:tcPr>
            <w:tcW w:w="714" w:type="pct"/>
          </w:tcPr>
          <w:p w14:paraId="780A5814" w14:textId="77777777" w:rsidR="00F14E74" w:rsidRPr="00F14E74" w:rsidRDefault="00F14E74" w:rsidP="00F14E74">
            <w:pPr>
              <w:pStyle w:val="TableText"/>
            </w:pPr>
            <w:r w:rsidRPr="00F14E74">
              <w:t>Drinking water supply catchment</w:t>
            </w:r>
          </w:p>
        </w:tc>
        <w:tc>
          <w:tcPr>
            <w:tcW w:w="714" w:type="pct"/>
          </w:tcPr>
          <w:p w14:paraId="3FE1F825" w14:textId="77777777" w:rsidR="00F14E74" w:rsidRPr="00F14E74" w:rsidRDefault="00F14E74" w:rsidP="00F373AA">
            <w:pPr>
              <w:pStyle w:val="TableText"/>
            </w:pPr>
            <w:r w:rsidRPr="00F14E74">
              <w:t>4</w:t>
            </w:r>
          </w:p>
        </w:tc>
        <w:tc>
          <w:tcPr>
            <w:tcW w:w="714" w:type="pct"/>
          </w:tcPr>
          <w:p w14:paraId="5AF9671A" w14:textId="77777777" w:rsidR="00F14E74" w:rsidRPr="00F14E74" w:rsidRDefault="00F14E74" w:rsidP="00F373AA">
            <w:pPr>
              <w:pStyle w:val="TableText"/>
            </w:pPr>
            <w:r w:rsidRPr="00F14E74">
              <w:t>27</w:t>
            </w:r>
          </w:p>
        </w:tc>
        <w:tc>
          <w:tcPr>
            <w:tcW w:w="714" w:type="pct"/>
          </w:tcPr>
          <w:p w14:paraId="2CF52B1C" w14:textId="77777777" w:rsidR="00F14E74" w:rsidRPr="00F14E74" w:rsidRDefault="00F14E74" w:rsidP="00F373AA">
            <w:pPr>
              <w:pStyle w:val="TableText"/>
            </w:pPr>
            <w:r w:rsidRPr="00F14E74">
              <w:t>19</w:t>
            </w:r>
          </w:p>
        </w:tc>
        <w:tc>
          <w:tcPr>
            <w:tcW w:w="715" w:type="pct"/>
          </w:tcPr>
          <w:p w14:paraId="5483A2C5" w14:textId="77777777" w:rsidR="00F14E74" w:rsidRPr="00F14E74" w:rsidRDefault="00F14E74" w:rsidP="00F14E74">
            <w:pPr>
              <w:pStyle w:val="TableText"/>
            </w:pPr>
            <w:r w:rsidRPr="00F14E74">
              <w:t>Local</w:t>
            </w:r>
          </w:p>
        </w:tc>
        <w:tc>
          <w:tcPr>
            <w:tcW w:w="715" w:type="pct"/>
          </w:tcPr>
          <w:p w14:paraId="590831FC" w14:textId="77777777" w:rsidR="00F14E74" w:rsidRPr="00F14E74" w:rsidRDefault="00F14E74" w:rsidP="00F14E74">
            <w:pPr>
              <w:pStyle w:val="TableText"/>
            </w:pPr>
            <w:r w:rsidRPr="00F14E74">
              <w:t>None above limit of reporting.</w:t>
            </w:r>
          </w:p>
        </w:tc>
      </w:tr>
    </w:tbl>
    <w:p w14:paraId="6F12B045" w14:textId="3D7D33AC" w:rsidR="00F14E74" w:rsidRDefault="00F729DF" w:rsidP="00F729DF">
      <w:pPr>
        <w:pStyle w:val="Caption"/>
      </w:pPr>
      <w:bookmarkStart w:id="32" w:name="_Toc124949841"/>
      <w:r>
        <w:t xml:space="preserve">Table </w:t>
      </w:r>
      <w:fldSimple w:instr=" SEQ Table \* ARABIC ">
        <w:r w:rsidR="00D61167">
          <w:rPr>
            <w:noProof/>
          </w:rPr>
          <w:t>9</w:t>
        </w:r>
      </w:fldSimple>
      <w:r>
        <w:t xml:space="preserve"> </w:t>
      </w:r>
      <w:r w:rsidRPr="00DE2826">
        <w:t>New South Wales soil sources</w:t>
      </w:r>
      <w:bookmarkEnd w:id="32"/>
    </w:p>
    <w:tbl>
      <w:tblPr>
        <w:tblStyle w:val="TableGrid"/>
        <w:tblW w:w="5000" w:type="pct"/>
        <w:tblBorders>
          <w:left w:val="none" w:sz="0" w:space="0" w:color="auto"/>
          <w:right w:val="none" w:sz="0" w:space="0" w:color="auto"/>
          <w:insideV w:val="none" w:sz="0" w:space="0" w:color="auto"/>
        </w:tblBorders>
        <w:tblLook w:val="04A0" w:firstRow="1" w:lastRow="0" w:firstColumn="1" w:lastColumn="0" w:noHBand="0" w:noVBand="1"/>
      </w:tblPr>
      <w:tblGrid>
        <w:gridCol w:w="2000"/>
        <w:gridCol w:w="2000"/>
        <w:gridCol w:w="2000"/>
        <w:gridCol w:w="1999"/>
        <w:gridCol w:w="1999"/>
        <w:gridCol w:w="2002"/>
        <w:gridCol w:w="2002"/>
      </w:tblGrid>
      <w:tr w:rsidR="00F14E74" w:rsidRPr="00F14E74" w14:paraId="27291D09" w14:textId="77777777" w:rsidTr="00F06177">
        <w:tc>
          <w:tcPr>
            <w:tcW w:w="714" w:type="pct"/>
          </w:tcPr>
          <w:p w14:paraId="2717D2E7" w14:textId="77777777" w:rsidR="00F14E74" w:rsidRPr="00F14E74" w:rsidRDefault="00F14E74" w:rsidP="00F14E74">
            <w:pPr>
              <w:pStyle w:val="TableHeading"/>
            </w:pPr>
            <w:bookmarkStart w:id="33" w:name="Title_9"/>
            <w:bookmarkEnd w:id="33"/>
            <w:r w:rsidRPr="00F14E74">
              <w:t>Data source ID</w:t>
            </w:r>
          </w:p>
        </w:tc>
        <w:tc>
          <w:tcPr>
            <w:tcW w:w="714" w:type="pct"/>
          </w:tcPr>
          <w:p w14:paraId="58029F24" w14:textId="77777777" w:rsidR="00F14E74" w:rsidRPr="00F14E74" w:rsidRDefault="00F14E74" w:rsidP="00F14E74">
            <w:pPr>
              <w:pStyle w:val="TableHeading"/>
            </w:pPr>
            <w:r w:rsidRPr="00F14E74">
              <w:t>Catchment description</w:t>
            </w:r>
          </w:p>
        </w:tc>
        <w:tc>
          <w:tcPr>
            <w:tcW w:w="714" w:type="pct"/>
          </w:tcPr>
          <w:p w14:paraId="779FFCE5" w14:textId="77777777" w:rsidR="00F14E74" w:rsidRPr="00F14E74" w:rsidRDefault="00F14E74" w:rsidP="00F14E74">
            <w:pPr>
              <w:pStyle w:val="TableHeading"/>
            </w:pPr>
            <w:r w:rsidRPr="00F14E74">
              <w:t>Number of sites / samples</w:t>
            </w:r>
          </w:p>
        </w:tc>
        <w:tc>
          <w:tcPr>
            <w:tcW w:w="714" w:type="pct"/>
          </w:tcPr>
          <w:p w14:paraId="4FB5CEB5" w14:textId="77777777" w:rsidR="00F14E74" w:rsidRPr="00F14E74" w:rsidRDefault="00F14E74" w:rsidP="00F14E74">
            <w:pPr>
              <w:pStyle w:val="TableHeading"/>
            </w:pPr>
            <w:r w:rsidRPr="00F14E74">
              <w:t>Number of pesticides monitored</w:t>
            </w:r>
          </w:p>
        </w:tc>
        <w:tc>
          <w:tcPr>
            <w:tcW w:w="714" w:type="pct"/>
          </w:tcPr>
          <w:p w14:paraId="0CC7D6CA" w14:textId="77777777" w:rsidR="00F14E74" w:rsidRPr="00F14E74" w:rsidRDefault="00F14E74" w:rsidP="00F14E74">
            <w:pPr>
              <w:pStyle w:val="TableHeading"/>
            </w:pPr>
            <w:r w:rsidRPr="00F14E74">
              <w:t>Number of pesticides listed</w:t>
            </w:r>
          </w:p>
        </w:tc>
        <w:tc>
          <w:tcPr>
            <w:tcW w:w="715" w:type="pct"/>
          </w:tcPr>
          <w:p w14:paraId="6987BF79" w14:textId="77777777" w:rsidR="00F14E74" w:rsidRPr="00F14E74" w:rsidRDefault="00F14E74" w:rsidP="00F14E74">
            <w:pPr>
              <w:pStyle w:val="TableHeading"/>
            </w:pPr>
            <w:r w:rsidRPr="00F14E74">
              <w:t>Scale</w:t>
            </w:r>
          </w:p>
        </w:tc>
        <w:tc>
          <w:tcPr>
            <w:tcW w:w="715" w:type="pct"/>
          </w:tcPr>
          <w:p w14:paraId="17C978B9" w14:textId="77777777" w:rsidR="00F14E74" w:rsidRPr="00F14E74" w:rsidRDefault="00F14E74" w:rsidP="00F14E74">
            <w:pPr>
              <w:pStyle w:val="TableHeading"/>
            </w:pPr>
            <w:r w:rsidRPr="00F14E74">
              <w:t>Pesticides most detected</w:t>
            </w:r>
          </w:p>
        </w:tc>
      </w:tr>
      <w:tr w:rsidR="00F14E74" w:rsidRPr="00F14E74" w14:paraId="7B5DA0A9" w14:textId="77777777" w:rsidTr="00F06177">
        <w:tc>
          <w:tcPr>
            <w:tcW w:w="714" w:type="pct"/>
          </w:tcPr>
          <w:p w14:paraId="6F4BB536" w14:textId="77777777" w:rsidR="00F14E74" w:rsidRPr="00F14E74" w:rsidRDefault="00F14E74" w:rsidP="00752B89">
            <w:pPr>
              <w:pStyle w:val="TableText"/>
            </w:pPr>
            <w:r w:rsidRPr="00F14E74">
              <w:t>47</w:t>
            </w:r>
          </w:p>
        </w:tc>
        <w:tc>
          <w:tcPr>
            <w:tcW w:w="714" w:type="pct"/>
          </w:tcPr>
          <w:p w14:paraId="4673DBBE" w14:textId="77777777" w:rsidR="00F14E74" w:rsidRPr="00F14E74" w:rsidRDefault="00F14E74" w:rsidP="00F14E74">
            <w:pPr>
              <w:pStyle w:val="TableText"/>
            </w:pPr>
            <w:r w:rsidRPr="00F14E74">
              <w:t>Historic - cotton use</w:t>
            </w:r>
          </w:p>
        </w:tc>
        <w:tc>
          <w:tcPr>
            <w:tcW w:w="714" w:type="pct"/>
          </w:tcPr>
          <w:p w14:paraId="65C1DD11" w14:textId="77777777" w:rsidR="00F14E74" w:rsidRPr="00F14E74" w:rsidRDefault="00F14E74" w:rsidP="00F373AA">
            <w:pPr>
              <w:pStyle w:val="TableText"/>
            </w:pPr>
            <w:r w:rsidRPr="00F14E74">
              <w:t>3</w:t>
            </w:r>
          </w:p>
        </w:tc>
        <w:tc>
          <w:tcPr>
            <w:tcW w:w="714" w:type="pct"/>
          </w:tcPr>
          <w:p w14:paraId="594AB53C" w14:textId="77777777" w:rsidR="00F14E74" w:rsidRPr="00F14E74" w:rsidRDefault="00F14E74" w:rsidP="00F373AA">
            <w:pPr>
              <w:pStyle w:val="TableText"/>
            </w:pPr>
            <w:r w:rsidRPr="00F14E74">
              <w:t>8</w:t>
            </w:r>
          </w:p>
        </w:tc>
        <w:tc>
          <w:tcPr>
            <w:tcW w:w="714" w:type="pct"/>
          </w:tcPr>
          <w:p w14:paraId="22179365" w14:textId="77777777" w:rsidR="00F14E74" w:rsidRPr="00F14E74" w:rsidRDefault="00F14E74" w:rsidP="00F373AA">
            <w:pPr>
              <w:pStyle w:val="TableText"/>
            </w:pPr>
            <w:r w:rsidRPr="00F14E74">
              <w:t>7</w:t>
            </w:r>
          </w:p>
        </w:tc>
        <w:tc>
          <w:tcPr>
            <w:tcW w:w="715" w:type="pct"/>
          </w:tcPr>
          <w:p w14:paraId="7D7E3FF0" w14:textId="77777777" w:rsidR="00F14E74" w:rsidRPr="00F14E74" w:rsidRDefault="00F14E74" w:rsidP="00F14E74">
            <w:pPr>
              <w:pStyle w:val="TableText"/>
            </w:pPr>
            <w:r w:rsidRPr="00F14E74">
              <w:t>Local</w:t>
            </w:r>
          </w:p>
        </w:tc>
        <w:tc>
          <w:tcPr>
            <w:tcW w:w="715" w:type="pct"/>
          </w:tcPr>
          <w:p w14:paraId="6F67C781" w14:textId="77777777" w:rsidR="00F14E74" w:rsidRPr="00F14E74" w:rsidRDefault="00F14E74" w:rsidP="00F14E74">
            <w:pPr>
              <w:pStyle w:val="TableText"/>
            </w:pPr>
            <w:r w:rsidRPr="00F14E74">
              <w:t>DDT (as DDD and DDE), Endrin, Endosulfan.</w:t>
            </w:r>
          </w:p>
        </w:tc>
      </w:tr>
    </w:tbl>
    <w:p w14:paraId="0C8D429D" w14:textId="2D71C511" w:rsidR="002714DC" w:rsidRDefault="002714DC" w:rsidP="00263FF5">
      <w:pPr>
        <w:pStyle w:val="ListBullet"/>
      </w:pPr>
      <w:r w:rsidRPr="002714DC">
        <w:rPr>
          <w:rStyle w:val="Strong"/>
        </w:rPr>
        <w:t>Sediment</w:t>
      </w:r>
      <w:r>
        <w:t xml:space="preserve"> – None identified</w:t>
      </w:r>
    </w:p>
    <w:p w14:paraId="4C45B91F" w14:textId="60D04326" w:rsidR="00F14E74" w:rsidRDefault="002714DC" w:rsidP="00263FF5">
      <w:pPr>
        <w:pStyle w:val="ListBullet"/>
      </w:pPr>
      <w:r w:rsidRPr="002714DC">
        <w:rPr>
          <w:rStyle w:val="Strong"/>
        </w:rPr>
        <w:t>Wildlife</w:t>
      </w:r>
      <w:r>
        <w:t xml:space="preserve"> – None identified</w:t>
      </w:r>
    </w:p>
    <w:p w14:paraId="6D9EAF59" w14:textId="44470CC0" w:rsidR="00F14E74" w:rsidRDefault="002714DC" w:rsidP="00263FF5">
      <w:pPr>
        <w:pStyle w:val="Heading4"/>
      </w:pPr>
      <w:r w:rsidRPr="002714DC">
        <w:t>Victoria</w:t>
      </w:r>
    </w:p>
    <w:p w14:paraId="21BA9290" w14:textId="6140F57E" w:rsidR="00F14E74" w:rsidRDefault="00F729DF" w:rsidP="00F729DF">
      <w:pPr>
        <w:pStyle w:val="Caption"/>
      </w:pPr>
      <w:bookmarkStart w:id="34" w:name="_Toc124949842"/>
      <w:r>
        <w:t xml:space="preserve">Table </w:t>
      </w:r>
      <w:fldSimple w:instr=" SEQ Table \* ARABIC ">
        <w:r w:rsidR="00D61167">
          <w:rPr>
            <w:noProof/>
          </w:rPr>
          <w:t>10</w:t>
        </w:r>
      </w:fldSimple>
      <w:r>
        <w:t xml:space="preserve"> </w:t>
      </w:r>
      <w:r w:rsidRPr="00F17A47">
        <w:t>Victorian surface/groundwater sources</w:t>
      </w:r>
      <w:bookmarkEnd w:id="34"/>
    </w:p>
    <w:tbl>
      <w:tblPr>
        <w:tblStyle w:val="TableGrid"/>
        <w:tblW w:w="5000" w:type="pct"/>
        <w:tblBorders>
          <w:left w:val="none" w:sz="0" w:space="0" w:color="auto"/>
          <w:right w:val="none" w:sz="0" w:space="0" w:color="auto"/>
          <w:insideV w:val="none" w:sz="0" w:space="0" w:color="auto"/>
        </w:tblBorders>
        <w:tblLook w:val="04A0" w:firstRow="1" w:lastRow="0" w:firstColumn="1" w:lastColumn="0" w:noHBand="0" w:noVBand="1"/>
      </w:tblPr>
      <w:tblGrid>
        <w:gridCol w:w="1960"/>
        <w:gridCol w:w="1994"/>
        <w:gridCol w:w="1966"/>
        <w:gridCol w:w="1977"/>
        <w:gridCol w:w="1974"/>
        <w:gridCol w:w="1977"/>
        <w:gridCol w:w="2154"/>
      </w:tblGrid>
      <w:tr w:rsidR="00306609" w:rsidRPr="00306609" w14:paraId="690BCA32" w14:textId="77777777" w:rsidTr="00E040D3">
        <w:trPr>
          <w:tblHeader/>
        </w:trPr>
        <w:tc>
          <w:tcPr>
            <w:tcW w:w="700" w:type="pct"/>
          </w:tcPr>
          <w:p w14:paraId="0F791B94" w14:textId="77777777" w:rsidR="00306609" w:rsidRPr="00306609" w:rsidRDefault="00306609" w:rsidP="00306609">
            <w:pPr>
              <w:pStyle w:val="TableHeading"/>
            </w:pPr>
            <w:bookmarkStart w:id="35" w:name="Title_10"/>
            <w:bookmarkEnd w:id="35"/>
            <w:r w:rsidRPr="00306609">
              <w:t>Data source ID</w:t>
            </w:r>
          </w:p>
        </w:tc>
        <w:tc>
          <w:tcPr>
            <w:tcW w:w="712" w:type="pct"/>
          </w:tcPr>
          <w:p w14:paraId="3423B137" w14:textId="77777777" w:rsidR="00306609" w:rsidRPr="00306609" w:rsidRDefault="00306609" w:rsidP="00306609">
            <w:pPr>
              <w:pStyle w:val="TableHeading"/>
            </w:pPr>
            <w:r w:rsidRPr="00306609">
              <w:t>Catchment description</w:t>
            </w:r>
          </w:p>
        </w:tc>
        <w:tc>
          <w:tcPr>
            <w:tcW w:w="702" w:type="pct"/>
          </w:tcPr>
          <w:p w14:paraId="58526A83" w14:textId="77777777" w:rsidR="00306609" w:rsidRPr="00306609" w:rsidRDefault="00306609" w:rsidP="00306609">
            <w:pPr>
              <w:pStyle w:val="TableHeading"/>
            </w:pPr>
            <w:r w:rsidRPr="00306609">
              <w:t>Number of sites / samples</w:t>
            </w:r>
          </w:p>
        </w:tc>
        <w:tc>
          <w:tcPr>
            <w:tcW w:w="706" w:type="pct"/>
          </w:tcPr>
          <w:p w14:paraId="6CCD1421" w14:textId="77777777" w:rsidR="00306609" w:rsidRPr="00306609" w:rsidRDefault="00306609" w:rsidP="00306609">
            <w:pPr>
              <w:pStyle w:val="TableHeading"/>
            </w:pPr>
            <w:r w:rsidRPr="00306609">
              <w:t>Number of pesticides monitored</w:t>
            </w:r>
          </w:p>
        </w:tc>
        <w:tc>
          <w:tcPr>
            <w:tcW w:w="705" w:type="pct"/>
          </w:tcPr>
          <w:p w14:paraId="128A2F73" w14:textId="77777777" w:rsidR="00306609" w:rsidRPr="00306609" w:rsidRDefault="00306609" w:rsidP="00306609">
            <w:pPr>
              <w:pStyle w:val="TableHeading"/>
            </w:pPr>
            <w:r w:rsidRPr="00306609">
              <w:t>Number of pesticides listed</w:t>
            </w:r>
          </w:p>
        </w:tc>
        <w:tc>
          <w:tcPr>
            <w:tcW w:w="706" w:type="pct"/>
          </w:tcPr>
          <w:p w14:paraId="5A4B1330" w14:textId="77777777" w:rsidR="00306609" w:rsidRPr="00306609" w:rsidRDefault="00306609" w:rsidP="00306609">
            <w:pPr>
              <w:pStyle w:val="TableHeading"/>
            </w:pPr>
            <w:r w:rsidRPr="00306609">
              <w:t>Scale</w:t>
            </w:r>
          </w:p>
        </w:tc>
        <w:tc>
          <w:tcPr>
            <w:tcW w:w="770" w:type="pct"/>
          </w:tcPr>
          <w:p w14:paraId="0D2BEC10" w14:textId="77777777" w:rsidR="00306609" w:rsidRPr="00306609" w:rsidRDefault="00306609" w:rsidP="00306609">
            <w:pPr>
              <w:pStyle w:val="TableHeading"/>
            </w:pPr>
            <w:r w:rsidRPr="00306609">
              <w:t>Pesticides most detected</w:t>
            </w:r>
          </w:p>
        </w:tc>
      </w:tr>
      <w:tr w:rsidR="00306609" w:rsidRPr="00306609" w14:paraId="04C3CE17" w14:textId="77777777" w:rsidTr="00F06177">
        <w:tc>
          <w:tcPr>
            <w:tcW w:w="700" w:type="pct"/>
          </w:tcPr>
          <w:p w14:paraId="0458DCB3" w14:textId="77777777" w:rsidR="00306609" w:rsidRPr="00306609" w:rsidRDefault="00306609" w:rsidP="00752B89">
            <w:pPr>
              <w:pStyle w:val="TableText"/>
            </w:pPr>
            <w:r w:rsidRPr="00306609">
              <w:t>21</w:t>
            </w:r>
          </w:p>
        </w:tc>
        <w:tc>
          <w:tcPr>
            <w:tcW w:w="712" w:type="pct"/>
          </w:tcPr>
          <w:p w14:paraId="60176E28" w14:textId="77777777" w:rsidR="00306609" w:rsidRPr="00306609" w:rsidRDefault="00306609" w:rsidP="00306609">
            <w:pPr>
              <w:pStyle w:val="TableText"/>
            </w:pPr>
            <w:r w:rsidRPr="00306609">
              <w:t>Agriculture (pasture)</w:t>
            </w:r>
          </w:p>
        </w:tc>
        <w:tc>
          <w:tcPr>
            <w:tcW w:w="702" w:type="pct"/>
          </w:tcPr>
          <w:p w14:paraId="7DE9D808" w14:textId="77777777" w:rsidR="00306609" w:rsidRPr="00306609" w:rsidRDefault="00306609" w:rsidP="00F373AA">
            <w:pPr>
              <w:pStyle w:val="TableText"/>
            </w:pPr>
            <w:r w:rsidRPr="00306609">
              <w:t>17</w:t>
            </w:r>
          </w:p>
        </w:tc>
        <w:tc>
          <w:tcPr>
            <w:tcW w:w="706" w:type="pct"/>
          </w:tcPr>
          <w:p w14:paraId="0F11B381" w14:textId="77777777" w:rsidR="00306609" w:rsidRPr="00306609" w:rsidRDefault="00306609" w:rsidP="00F373AA">
            <w:pPr>
              <w:pStyle w:val="TableText"/>
            </w:pPr>
            <w:r w:rsidRPr="00306609">
              <w:t>39</w:t>
            </w:r>
          </w:p>
        </w:tc>
        <w:tc>
          <w:tcPr>
            <w:tcW w:w="705" w:type="pct"/>
          </w:tcPr>
          <w:p w14:paraId="3520146F" w14:textId="77777777" w:rsidR="00306609" w:rsidRPr="00306609" w:rsidRDefault="00306609" w:rsidP="00F373AA">
            <w:pPr>
              <w:pStyle w:val="TableText"/>
            </w:pPr>
            <w:r w:rsidRPr="00306609">
              <w:t>16</w:t>
            </w:r>
          </w:p>
        </w:tc>
        <w:tc>
          <w:tcPr>
            <w:tcW w:w="706" w:type="pct"/>
          </w:tcPr>
          <w:p w14:paraId="2ABCC57C" w14:textId="77777777" w:rsidR="00306609" w:rsidRPr="00306609" w:rsidRDefault="00306609" w:rsidP="00306609">
            <w:pPr>
              <w:pStyle w:val="TableText"/>
            </w:pPr>
            <w:r w:rsidRPr="00306609">
              <w:t>Local</w:t>
            </w:r>
          </w:p>
        </w:tc>
        <w:tc>
          <w:tcPr>
            <w:tcW w:w="770" w:type="pct"/>
          </w:tcPr>
          <w:p w14:paraId="26F0F3C0" w14:textId="77777777" w:rsidR="00306609" w:rsidRPr="00306609" w:rsidRDefault="00306609" w:rsidP="00306609">
            <w:pPr>
              <w:pStyle w:val="TableText"/>
            </w:pPr>
            <w:r w:rsidRPr="00306609">
              <w:t>Prometryn, Simazine</w:t>
            </w:r>
          </w:p>
        </w:tc>
      </w:tr>
      <w:tr w:rsidR="00306609" w:rsidRPr="00306609" w14:paraId="0CA3A981" w14:textId="77777777" w:rsidTr="00F06177">
        <w:tc>
          <w:tcPr>
            <w:tcW w:w="700" w:type="pct"/>
          </w:tcPr>
          <w:p w14:paraId="66C60AD1" w14:textId="77777777" w:rsidR="00306609" w:rsidRPr="00306609" w:rsidRDefault="00306609" w:rsidP="00752B89">
            <w:pPr>
              <w:pStyle w:val="TableText"/>
            </w:pPr>
            <w:r w:rsidRPr="00306609">
              <w:t>22</w:t>
            </w:r>
          </w:p>
        </w:tc>
        <w:tc>
          <w:tcPr>
            <w:tcW w:w="712" w:type="pct"/>
          </w:tcPr>
          <w:p w14:paraId="5699D22F" w14:textId="77777777" w:rsidR="00306609" w:rsidRPr="00306609" w:rsidRDefault="00306609" w:rsidP="00306609">
            <w:pPr>
              <w:pStyle w:val="TableText"/>
            </w:pPr>
            <w:r w:rsidRPr="00306609">
              <w:t>Agriculture (horticulture), water supply</w:t>
            </w:r>
          </w:p>
        </w:tc>
        <w:tc>
          <w:tcPr>
            <w:tcW w:w="702" w:type="pct"/>
          </w:tcPr>
          <w:p w14:paraId="6621423E" w14:textId="77777777" w:rsidR="00306609" w:rsidRPr="00306609" w:rsidRDefault="00306609" w:rsidP="00F373AA">
            <w:pPr>
              <w:pStyle w:val="TableText"/>
            </w:pPr>
            <w:r w:rsidRPr="00306609">
              <w:t>18</w:t>
            </w:r>
          </w:p>
        </w:tc>
        <w:tc>
          <w:tcPr>
            <w:tcW w:w="706" w:type="pct"/>
          </w:tcPr>
          <w:p w14:paraId="24F73751" w14:textId="77777777" w:rsidR="00306609" w:rsidRPr="00306609" w:rsidRDefault="00306609" w:rsidP="00F373AA">
            <w:pPr>
              <w:pStyle w:val="TableText"/>
            </w:pPr>
            <w:r w:rsidRPr="00306609">
              <w:t>10</w:t>
            </w:r>
          </w:p>
        </w:tc>
        <w:tc>
          <w:tcPr>
            <w:tcW w:w="705" w:type="pct"/>
          </w:tcPr>
          <w:p w14:paraId="3B11DC64" w14:textId="77777777" w:rsidR="00306609" w:rsidRPr="00306609" w:rsidRDefault="00306609" w:rsidP="00F373AA">
            <w:pPr>
              <w:pStyle w:val="TableText"/>
            </w:pPr>
            <w:r w:rsidRPr="00306609">
              <w:t>4</w:t>
            </w:r>
          </w:p>
        </w:tc>
        <w:tc>
          <w:tcPr>
            <w:tcW w:w="706" w:type="pct"/>
          </w:tcPr>
          <w:p w14:paraId="3740CA7C" w14:textId="77777777" w:rsidR="00306609" w:rsidRPr="00306609" w:rsidRDefault="00306609" w:rsidP="00306609">
            <w:pPr>
              <w:pStyle w:val="TableText"/>
            </w:pPr>
            <w:r w:rsidRPr="00306609">
              <w:t>Local</w:t>
            </w:r>
          </w:p>
        </w:tc>
        <w:tc>
          <w:tcPr>
            <w:tcW w:w="770" w:type="pct"/>
          </w:tcPr>
          <w:p w14:paraId="4BA4CEF0" w14:textId="77777777" w:rsidR="00306609" w:rsidRPr="00306609" w:rsidRDefault="00306609" w:rsidP="00306609">
            <w:pPr>
              <w:pStyle w:val="TableText"/>
            </w:pPr>
            <w:r w:rsidRPr="00306609">
              <w:t>Simazine, Atrazine, Pendimethalin</w:t>
            </w:r>
          </w:p>
        </w:tc>
      </w:tr>
      <w:tr w:rsidR="00306609" w:rsidRPr="00306609" w14:paraId="1519DCF9" w14:textId="77777777" w:rsidTr="00F06177">
        <w:tc>
          <w:tcPr>
            <w:tcW w:w="700" w:type="pct"/>
          </w:tcPr>
          <w:p w14:paraId="7DAA64F2" w14:textId="77777777" w:rsidR="00306609" w:rsidRPr="00306609" w:rsidRDefault="00306609" w:rsidP="00752B89">
            <w:pPr>
              <w:pStyle w:val="TableText"/>
            </w:pPr>
            <w:r w:rsidRPr="00306609">
              <w:t>23</w:t>
            </w:r>
          </w:p>
        </w:tc>
        <w:tc>
          <w:tcPr>
            <w:tcW w:w="712" w:type="pct"/>
          </w:tcPr>
          <w:p w14:paraId="0CEF82C4" w14:textId="77777777" w:rsidR="00306609" w:rsidRPr="00306609" w:rsidRDefault="00306609" w:rsidP="00306609">
            <w:pPr>
              <w:pStyle w:val="TableText"/>
            </w:pPr>
            <w:r w:rsidRPr="00306609">
              <w:t>Agriculture (horticulture), water supply</w:t>
            </w:r>
          </w:p>
        </w:tc>
        <w:tc>
          <w:tcPr>
            <w:tcW w:w="702" w:type="pct"/>
          </w:tcPr>
          <w:p w14:paraId="5B784D94" w14:textId="77777777" w:rsidR="00306609" w:rsidRPr="00306609" w:rsidRDefault="00306609" w:rsidP="00F373AA">
            <w:pPr>
              <w:pStyle w:val="TableText"/>
            </w:pPr>
            <w:r w:rsidRPr="00306609">
              <w:t>18</w:t>
            </w:r>
          </w:p>
        </w:tc>
        <w:tc>
          <w:tcPr>
            <w:tcW w:w="706" w:type="pct"/>
          </w:tcPr>
          <w:p w14:paraId="3144FF55" w14:textId="77777777" w:rsidR="00306609" w:rsidRPr="00306609" w:rsidRDefault="00306609" w:rsidP="00F373AA">
            <w:pPr>
              <w:pStyle w:val="TableText"/>
            </w:pPr>
            <w:r w:rsidRPr="00306609">
              <w:t>24</w:t>
            </w:r>
          </w:p>
        </w:tc>
        <w:tc>
          <w:tcPr>
            <w:tcW w:w="705" w:type="pct"/>
          </w:tcPr>
          <w:p w14:paraId="3F042E2E" w14:textId="77777777" w:rsidR="00306609" w:rsidRPr="00306609" w:rsidRDefault="00306609" w:rsidP="00F373AA">
            <w:pPr>
              <w:pStyle w:val="TableText"/>
            </w:pPr>
            <w:r w:rsidRPr="00306609">
              <w:t>6</w:t>
            </w:r>
          </w:p>
        </w:tc>
        <w:tc>
          <w:tcPr>
            <w:tcW w:w="706" w:type="pct"/>
          </w:tcPr>
          <w:p w14:paraId="1E6C6D6F" w14:textId="77777777" w:rsidR="00306609" w:rsidRPr="00306609" w:rsidRDefault="00306609" w:rsidP="00306609">
            <w:pPr>
              <w:pStyle w:val="TableText"/>
            </w:pPr>
            <w:r w:rsidRPr="00306609">
              <w:t>Local</w:t>
            </w:r>
          </w:p>
        </w:tc>
        <w:tc>
          <w:tcPr>
            <w:tcW w:w="770" w:type="pct"/>
          </w:tcPr>
          <w:p w14:paraId="40AF032E" w14:textId="77777777" w:rsidR="00306609" w:rsidRPr="00306609" w:rsidRDefault="00306609" w:rsidP="00306609">
            <w:pPr>
              <w:pStyle w:val="TableText"/>
            </w:pPr>
            <w:r w:rsidRPr="00306609">
              <w:t>Myclobutanil, Trifloxystrobin, Metalaxyl, Difenoconazole, Pyrimethanil</w:t>
            </w:r>
          </w:p>
        </w:tc>
      </w:tr>
      <w:tr w:rsidR="00306609" w:rsidRPr="00306609" w14:paraId="2AB151FA" w14:textId="77777777" w:rsidTr="00F06177">
        <w:tc>
          <w:tcPr>
            <w:tcW w:w="700" w:type="pct"/>
          </w:tcPr>
          <w:p w14:paraId="1C3EE718" w14:textId="77777777" w:rsidR="00306609" w:rsidRPr="00306609" w:rsidRDefault="00306609" w:rsidP="00752B89">
            <w:pPr>
              <w:pStyle w:val="TableText"/>
            </w:pPr>
            <w:r w:rsidRPr="00306609">
              <w:t>48</w:t>
            </w:r>
          </w:p>
        </w:tc>
        <w:tc>
          <w:tcPr>
            <w:tcW w:w="712" w:type="pct"/>
          </w:tcPr>
          <w:p w14:paraId="343444C2" w14:textId="77777777" w:rsidR="00306609" w:rsidRPr="00306609" w:rsidRDefault="00306609" w:rsidP="00306609">
            <w:pPr>
              <w:pStyle w:val="TableText"/>
            </w:pPr>
            <w:r w:rsidRPr="00306609">
              <w:t>Mixed (urban and agriculture)</w:t>
            </w:r>
          </w:p>
        </w:tc>
        <w:tc>
          <w:tcPr>
            <w:tcW w:w="702" w:type="pct"/>
          </w:tcPr>
          <w:p w14:paraId="543E936D" w14:textId="77777777" w:rsidR="00306609" w:rsidRPr="00306609" w:rsidRDefault="00306609" w:rsidP="00F373AA">
            <w:pPr>
              <w:pStyle w:val="TableText"/>
            </w:pPr>
            <w:r w:rsidRPr="00306609">
              <w:t>4</w:t>
            </w:r>
          </w:p>
        </w:tc>
        <w:tc>
          <w:tcPr>
            <w:tcW w:w="706" w:type="pct"/>
          </w:tcPr>
          <w:p w14:paraId="7FAAAB57" w14:textId="77777777" w:rsidR="00306609" w:rsidRPr="00306609" w:rsidRDefault="00306609" w:rsidP="00F373AA">
            <w:pPr>
              <w:pStyle w:val="TableText"/>
            </w:pPr>
            <w:r w:rsidRPr="00306609">
              <w:t>n/a</w:t>
            </w:r>
          </w:p>
        </w:tc>
        <w:tc>
          <w:tcPr>
            <w:tcW w:w="705" w:type="pct"/>
          </w:tcPr>
          <w:p w14:paraId="517C1447" w14:textId="77777777" w:rsidR="00306609" w:rsidRPr="00306609" w:rsidRDefault="00306609" w:rsidP="00F373AA">
            <w:pPr>
              <w:pStyle w:val="TableText"/>
            </w:pPr>
            <w:r w:rsidRPr="00306609">
              <w:t>n/a</w:t>
            </w:r>
          </w:p>
        </w:tc>
        <w:tc>
          <w:tcPr>
            <w:tcW w:w="706" w:type="pct"/>
          </w:tcPr>
          <w:p w14:paraId="2022C262" w14:textId="77777777" w:rsidR="00306609" w:rsidRPr="00306609" w:rsidRDefault="00306609" w:rsidP="00306609">
            <w:pPr>
              <w:pStyle w:val="TableText"/>
            </w:pPr>
            <w:r w:rsidRPr="00306609">
              <w:t>Local</w:t>
            </w:r>
          </w:p>
        </w:tc>
        <w:tc>
          <w:tcPr>
            <w:tcW w:w="770" w:type="pct"/>
          </w:tcPr>
          <w:p w14:paraId="7087F43A" w14:textId="77777777" w:rsidR="00306609" w:rsidRPr="00306609" w:rsidRDefault="00306609" w:rsidP="00306609">
            <w:pPr>
              <w:pStyle w:val="TableText"/>
            </w:pPr>
            <w:r w:rsidRPr="00306609">
              <w:t xml:space="preserve">Simazine, Atrazine. </w:t>
            </w:r>
          </w:p>
        </w:tc>
      </w:tr>
      <w:tr w:rsidR="00306609" w:rsidRPr="00306609" w14:paraId="32BF2915" w14:textId="77777777" w:rsidTr="00F06177">
        <w:tc>
          <w:tcPr>
            <w:tcW w:w="700" w:type="pct"/>
          </w:tcPr>
          <w:p w14:paraId="6FA2B5DD" w14:textId="77777777" w:rsidR="00306609" w:rsidRPr="00306609" w:rsidRDefault="00306609" w:rsidP="00752B89">
            <w:pPr>
              <w:pStyle w:val="TableText"/>
            </w:pPr>
            <w:r w:rsidRPr="00306609">
              <w:lastRenderedPageBreak/>
              <w:t>50</w:t>
            </w:r>
          </w:p>
        </w:tc>
        <w:tc>
          <w:tcPr>
            <w:tcW w:w="712" w:type="pct"/>
          </w:tcPr>
          <w:p w14:paraId="5027DB84" w14:textId="77777777" w:rsidR="00306609" w:rsidRPr="00306609" w:rsidRDefault="00306609" w:rsidP="00306609">
            <w:pPr>
              <w:pStyle w:val="TableText"/>
            </w:pPr>
            <w:r w:rsidRPr="00306609">
              <w:t>Urban, Peri-urban</w:t>
            </w:r>
          </w:p>
        </w:tc>
        <w:tc>
          <w:tcPr>
            <w:tcW w:w="702" w:type="pct"/>
          </w:tcPr>
          <w:p w14:paraId="241D3717" w14:textId="77777777" w:rsidR="00306609" w:rsidRPr="00306609" w:rsidRDefault="00306609" w:rsidP="00F373AA">
            <w:pPr>
              <w:pStyle w:val="TableText"/>
            </w:pPr>
            <w:r w:rsidRPr="00306609">
              <w:t>29</w:t>
            </w:r>
          </w:p>
        </w:tc>
        <w:tc>
          <w:tcPr>
            <w:tcW w:w="706" w:type="pct"/>
          </w:tcPr>
          <w:p w14:paraId="0FD7228F" w14:textId="77777777" w:rsidR="00306609" w:rsidRPr="00306609" w:rsidRDefault="00306609" w:rsidP="00F373AA">
            <w:pPr>
              <w:pStyle w:val="TableText"/>
            </w:pPr>
            <w:r w:rsidRPr="00306609">
              <w:t>52</w:t>
            </w:r>
          </w:p>
        </w:tc>
        <w:tc>
          <w:tcPr>
            <w:tcW w:w="705" w:type="pct"/>
          </w:tcPr>
          <w:p w14:paraId="4B557A13" w14:textId="77777777" w:rsidR="00306609" w:rsidRPr="00306609" w:rsidRDefault="00306609" w:rsidP="00F373AA">
            <w:pPr>
              <w:pStyle w:val="TableText"/>
            </w:pPr>
            <w:r w:rsidRPr="00306609">
              <w:t>31</w:t>
            </w:r>
          </w:p>
        </w:tc>
        <w:tc>
          <w:tcPr>
            <w:tcW w:w="706" w:type="pct"/>
          </w:tcPr>
          <w:p w14:paraId="29391899" w14:textId="77777777" w:rsidR="00306609" w:rsidRPr="00306609" w:rsidRDefault="00306609" w:rsidP="00306609">
            <w:pPr>
              <w:pStyle w:val="TableText"/>
            </w:pPr>
            <w:r w:rsidRPr="00306609">
              <w:t>Local</w:t>
            </w:r>
          </w:p>
        </w:tc>
        <w:tc>
          <w:tcPr>
            <w:tcW w:w="770" w:type="pct"/>
          </w:tcPr>
          <w:p w14:paraId="0E717C6D" w14:textId="77777777" w:rsidR="00306609" w:rsidRPr="00306609" w:rsidRDefault="00306609" w:rsidP="00306609">
            <w:pPr>
              <w:pStyle w:val="TableText"/>
            </w:pPr>
            <w:r w:rsidRPr="00306609">
              <w:t xml:space="preserve">Simazine, Atrazine, Metalaxyl, Imidacloprid, Prometryn </w:t>
            </w:r>
          </w:p>
        </w:tc>
      </w:tr>
      <w:tr w:rsidR="00306609" w:rsidRPr="00306609" w14:paraId="1B7DB965" w14:textId="77777777" w:rsidTr="00F06177">
        <w:tc>
          <w:tcPr>
            <w:tcW w:w="700" w:type="pct"/>
          </w:tcPr>
          <w:p w14:paraId="6A97C90B" w14:textId="77777777" w:rsidR="00306609" w:rsidRPr="00306609" w:rsidRDefault="00306609" w:rsidP="00752B89">
            <w:pPr>
              <w:pStyle w:val="TableText"/>
            </w:pPr>
            <w:r w:rsidRPr="00306609">
              <w:t>53</w:t>
            </w:r>
          </w:p>
        </w:tc>
        <w:tc>
          <w:tcPr>
            <w:tcW w:w="712" w:type="pct"/>
          </w:tcPr>
          <w:p w14:paraId="5C089099" w14:textId="77777777" w:rsidR="00306609" w:rsidRPr="00306609" w:rsidRDefault="00306609" w:rsidP="00306609">
            <w:pPr>
              <w:pStyle w:val="TableText"/>
            </w:pPr>
            <w:r w:rsidRPr="00306609">
              <w:t>Background, low-intensity agriculture (grazing), high-intensity agriculture (cropping, horticulture), urban residential, and urban industrial.</w:t>
            </w:r>
          </w:p>
        </w:tc>
        <w:tc>
          <w:tcPr>
            <w:tcW w:w="702" w:type="pct"/>
          </w:tcPr>
          <w:p w14:paraId="4FA0231C" w14:textId="77777777" w:rsidR="00306609" w:rsidRPr="00306609" w:rsidRDefault="00306609" w:rsidP="00F373AA">
            <w:pPr>
              <w:pStyle w:val="TableText"/>
            </w:pPr>
            <w:r w:rsidRPr="00306609">
              <w:t>101</w:t>
            </w:r>
          </w:p>
        </w:tc>
        <w:tc>
          <w:tcPr>
            <w:tcW w:w="706" w:type="pct"/>
          </w:tcPr>
          <w:p w14:paraId="4D6FC7BB" w14:textId="77777777" w:rsidR="00306609" w:rsidRPr="00306609" w:rsidRDefault="00306609" w:rsidP="00F373AA">
            <w:pPr>
              <w:pStyle w:val="TableText"/>
            </w:pPr>
            <w:r w:rsidRPr="00306609">
              <w:t>n/a</w:t>
            </w:r>
          </w:p>
        </w:tc>
        <w:tc>
          <w:tcPr>
            <w:tcW w:w="705" w:type="pct"/>
          </w:tcPr>
          <w:p w14:paraId="544E339D" w14:textId="77777777" w:rsidR="00306609" w:rsidRPr="00306609" w:rsidRDefault="00306609" w:rsidP="00F373AA">
            <w:pPr>
              <w:pStyle w:val="TableText"/>
            </w:pPr>
            <w:r w:rsidRPr="00306609">
              <w:t>n/a</w:t>
            </w:r>
          </w:p>
        </w:tc>
        <w:tc>
          <w:tcPr>
            <w:tcW w:w="706" w:type="pct"/>
          </w:tcPr>
          <w:p w14:paraId="571EF057" w14:textId="77777777" w:rsidR="00306609" w:rsidRPr="00306609" w:rsidRDefault="00306609" w:rsidP="00306609">
            <w:pPr>
              <w:pStyle w:val="TableText"/>
            </w:pPr>
            <w:r w:rsidRPr="00306609">
              <w:t>Statewide</w:t>
            </w:r>
          </w:p>
        </w:tc>
        <w:tc>
          <w:tcPr>
            <w:tcW w:w="770" w:type="pct"/>
          </w:tcPr>
          <w:p w14:paraId="58F71F6F" w14:textId="77777777" w:rsidR="00306609" w:rsidRPr="00306609" w:rsidRDefault="00306609" w:rsidP="00306609">
            <w:pPr>
              <w:pStyle w:val="TableText"/>
            </w:pPr>
            <w:r w:rsidRPr="00306609">
              <w:t>Simazine</w:t>
            </w:r>
          </w:p>
        </w:tc>
      </w:tr>
    </w:tbl>
    <w:p w14:paraId="50D6E5E1" w14:textId="409870B7" w:rsidR="002714DC" w:rsidRDefault="00F729DF" w:rsidP="00F729DF">
      <w:pPr>
        <w:pStyle w:val="Caption"/>
      </w:pPr>
      <w:bookmarkStart w:id="36" w:name="_Toc124949843"/>
      <w:r>
        <w:t xml:space="preserve">Table </w:t>
      </w:r>
      <w:fldSimple w:instr=" SEQ Table \* ARABIC ">
        <w:r w:rsidR="00D61167">
          <w:rPr>
            <w:noProof/>
          </w:rPr>
          <w:t>11</w:t>
        </w:r>
      </w:fldSimple>
      <w:r>
        <w:t xml:space="preserve"> </w:t>
      </w:r>
      <w:r w:rsidRPr="0015135C">
        <w:t>Victorian urban stormwater sources</w:t>
      </w:r>
      <w:bookmarkEnd w:id="36"/>
    </w:p>
    <w:tbl>
      <w:tblPr>
        <w:tblStyle w:val="TableGrid"/>
        <w:tblW w:w="5000" w:type="pct"/>
        <w:tblBorders>
          <w:left w:val="none" w:sz="0" w:space="0" w:color="auto"/>
          <w:right w:val="none" w:sz="0" w:space="0" w:color="auto"/>
          <w:insideV w:val="none" w:sz="0" w:space="0" w:color="auto"/>
        </w:tblBorders>
        <w:tblLook w:val="04A0" w:firstRow="1" w:lastRow="0" w:firstColumn="1" w:lastColumn="0" w:noHBand="0" w:noVBand="1"/>
      </w:tblPr>
      <w:tblGrid>
        <w:gridCol w:w="2000"/>
        <w:gridCol w:w="2000"/>
        <w:gridCol w:w="2000"/>
        <w:gridCol w:w="1999"/>
        <w:gridCol w:w="1999"/>
        <w:gridCol w:w="2002"/>
        <w:gridCol w:w="2002"/>
      </w:tblGrid>
      <w:tr w:rsidR="00306609" w:rsidRPr="00306609" w14:paraId="4F00EA69" w14:textId="77777777" w:rsidTr="00F06177">
        <w:tc>
          <w:tcPr>
            <w:tcW w:w="714" w:type="pct"/>
          </w:tcPr>
          <w:p w14:paraId="41D8C6B1" w14:textId="77777777" w:rsidR="00306609" w:rsidRPr="00306609" w:rsidRDefault="00306609" w:rsidP="00306609">
            <w:pPr>
              <w:pStyle w:val="TableHeading"/>
            </w:pPr>
            <w:bookmarkStart w:id="37" w:name="Title_11"/>
            <w:bookmarkEnd w:id="37"/>
            <w:r w:rsidRPr="00306609">
              <w:t>Data source ID</w:t>
            </w:r>
          </w:p>
        </w:tc>
        <w:tc>
          <w:tcPr>
            <w:tcW w:w="714" w:type="pct"/>
          </w:tcPr>
          <w:p w14:paraId="344B3A23" w14:textId="77777777" w:rsidR="00306609" w:rsidRPr="00306609" w:rsidRDefault="00306609" w:rsidP="00306609">
            <w:pPr>
              <w:pStyle w:val="TableHeading"/>
            </w:pPr>
            <w:r w:rsidRPr="00306609">
              <w:t>Catchment description</w:t>
            </w:r>
          </w:p>
        </w:tc>
        <w:tc>
          <w:tcPr>
            <w:tcW w:w="714" w:type="pct"/>
          </w:tcPr>
          <w:p w14:paraId="45020F48" w14:textId="77777777" w:rsidR="00306609" w:rsidRPr="00306609" w:rsidRDefault="00306609" w:rsidP="00306609">
            <w:pPr>
              <w:pStyle w:val="TableHeading"/>
            </w:pPr>
            <w:r w:rsidRPr="00306609">
              <w:t>Number of sites / samples</w:t>
            </w:r>
          </w:p>
        </w:tc>
        <w:tc>
          <w:tcPr>
            <w:tcW w:w="714" w:type="pct"/>
          </w:tcPr>
          <w:p w14:paraId="7B110A54" w14:textId="77777777" w:rsidR="00306609" w:rsidRPr="00306609" w:rsidRDefault="00306609" w:rsidP="00306609">
            <w:pPr>
              <w:pStyle w:val="TableHeading"/>
            </w:pPr>
            <w:r w:rsidRPr="00306609">
              <w:t>Number of pesticides monitored</w:t>
            </w:r>
          </w:p>
        </w:tc>
        <w:tc>
          <w:tcPr>
            <w:tcW w:w="714" w:type="pct"/>
          </w:tcPr>
          <w:p w14:paraId="57C63C2A" w14:textId="77777777" w:rsidR="00306609" w:rsidRPr="00306609" w:rsidRDefault="00306609" w:rsidP="00306609">
            <w:pPr>
              <w:pStyle w:val="TableHeading"/>
            </w:pPr>
            <w:r w:rsidRPr="00306609">
              <w:t>Number of pesticides listed</w:t>
            </w:r>
          </w:p>
        </w:tc>
        <w:tc>
          <w:tcPr>
            <w:tcW w:w="715" w:type="pct"/>
          </w:tcPr>
          <w:p w14:paraId="6AFEF6A4" w14:textId="77777777" w:rsidR="00306609" w:rsidRPr="00306609" w:rsidRDefault="00306609" w:rsidP="00306609">
            <w:pPr>
              <w:pStyle w:val="TableHeading"/>
            </w:pPr>
            <w:r w:rsidRPr="00306609">
              <w:t>Scale</w:t>
            </w:r>
          </w:p>
        </w:tc>
        <w:tc>
          <w:tcPr>
            <w:tcW w:w="715" w:type="pct"/>
          </w:tcPr>
          <w:p w14:paraId="5248D42F" w14:textId="77777777" w:rsidR="00306609" w:rsidRPr="00306609" w:rsidRDefault="00306609" w:rsidP="00306609">
            <w:pPr>
              <w:pStyle w:val="TableHeading"/>
            </w:pPr>
            <w:r w:rsidRPr="00306609">
              <w:t>Pesticides most detected</w:t>
            </w:r>
          </w:p>
        </w:tc>
      </w:tr>
      <w:tr w:rsidR="00306609" w:rsidRPr="00306609" w14:paraId="67C89DB0" w14:textId="77777777" w:rsidTr="00F06177">
        <w:tc>
          <w:tcPr>
            <w:tcW w:w="714" w:type="pct"/>
          </w:tcPr>
          <w:p w14:paraId="712DA817" w14:textId="77777777" w:rsidR="00306609" w:rsidRPr="00306609" w:rsidRDefault="00306609" w:rsidP="00752B89">
            <w:pPr>
              <w:pStyle w:val="TableText"/>
            </w:pPr>
            <w:r w:rsidRPr="00306609">
              <w:t>19</w:t>
            </w:r>
          </w:p>
        </w:tc>
        <w:tc>
          <w:tcPr>
            <w:tcW w:w="714" w:type="pct"/>
          </w:tcPr>
          <w:p w14:paraId="7F967469" w14:textId="77777777" w:rsidR="00306609" w:rsidRPr="00306609" w:rsidRDefault="00306609" w:rsidP="00306609">
            <w:pPr>
              <w:pStyle w:val="TableText"/>
            </w:pPr>
            <w:r w:rsidRPr="00306609">
              <w:t>Urban (housing, industrial, mixed)</w:t>
            </w:r>
          </w:p>
        </w:tc>
        <w:tc>
          <w:tcPr>
            <w:tcW w:w="714" w:type="pct"/>
          </w:tcPr>
          <w:p w14:paraId="49FCDC4D" w14:textId="77777777" w:rsidR="00306609" w:rsidRPr="00306609" w:rsidRDefault="00306609" w:rsidP="00F373AA">
            <w:pPr>
              <w:pStyle w:val="TableText"/>
            </w:pPr>
            <w:r w:rsidRPr="00306609">
              <w:t>5</w:t>
            </w:r>
          </w:p>
        </w:tc>
        <w:tc>
          <w:tcPr>
            <w:tcW w:w="714" w:type="pct"/>
          </w:tcPr>
          <w:p w14:paraId="049C4F11" w14:textId="77777777" w:rsidR="00306609" w:rsidRPr="00306609" w:rsidRDefault="00306609" w:rsidP="00F373AA">
            <w:pPr>
              <w:pStyle w:val="TableText"/>
            </w:pPr>
            <w:r w:rsidRPr="00306609">
              <w:t>31</w:t>
            </w:r>
          </w:p>
        </w:tc>
        <w:tc>
          <w:tcPr>
            <w:tcW w:w="714" w:type="pct"/>
          </w:tcPr>
          <w:p w14:paraId="7B91F186" w14:textId="77777777" w:rsidR="00306609" w:rsidRPr="00306609" w:rsidRDefault="00306609" w:rsidP="00F373AA">
            <w:pPr>
              <w:pStyle w:val="TableText"/>
            </w:pPr>
            <w:r w:rsidRPr="00306609">
              <w:t>7</w:t>
            </w:r>
          </w:p>
        </w:tc>
        <w:tc>
          <w:tcPr>
            <w:tcW w:w="715" w:type="pct"/>
          </w:tcPr>
          <w:p w14:paraId="28EBA448" w14:textId="77777777" w:rsidR="00306609" w:rsidRPr="00306609" w:rsidRDefault="00306609" w:rsidP="00306609">
            <w:pPr>
              <w:pStyle w:val="TableText"/>
            </w:pPr>
            <w:r w:rsidRPr="00306609">
              <w:t>Local</w:t>
            </w:r>
          </w:p>
        </w:tc>
        <w:tc>
          <w:tcPr>
            <w:tcW w:w="715" w:type="pct"/>
          </w:tcPr>
          <w:p w14:paraId="730A28B5" w14:textId="77777777" w:rsidR="00306609" w:rsidRPr="00306609" w:rsidRDefault="00306609" w:rsidP="00306609">
            <w:pPr>
              <w:pStyle w:val="TableText"/>
            </w:pPr>
            <w:r w:rsidRPr="00306609">
              <w:t>Simazine, MCPA, Diuron, Atrazine.</w:t>
            </w:r>
          </w:p>
        </w:tc>
      </w:tr>
      <w:tr w:rsidR="00306609" w:rsidRPr="00306609" w14:paraId="1FFDD538" w14:textId="77777777" w:rsidTr="00F06177">
        <w:tc>
          <w:tcPr>
            <w:tcW w:w="714" w:type="pct"/>
          </w:tcPr>
          <w:p w14:paraId="1656658C" w14:textId="77777777" w:rsidR="00306609" w:rsidRPr="00306609" w:rsidRDefault="00306609" w:rsidP="00752B89">
            <w:pPr>
              <w:pStyle w:val="TableText"/>
            </w:pPr>
            <w:r w:rsidRPr="00306609">
              <w:t>20</w:t>
            </w:r>
          </w:p>
        </w:tc>
        <w:tc>
          <w:tcPr>
            <w:tcW w:w="714" w:type="pct"/>
          </w:tcPr>
          <w:p w14:paraId="0B8261F6" w14:textId="77777777" w:rsidR="00306609" w:rsidRPr="00306609" w:rsidRDefault="00306609" w:rsidP="00306609">
            <w:pPr>
              <w:pStyle w:val="TableText"/>
            </w:pPr>
            <w:r w:rsidRPr="00306609">
              <w:t>Urban, Peri-urban</w:t>
            </w:r>
          </w:p>
        </w:tc>
        <w:tc>
          <w:tcPr>
            <w:tcW w:w="714" w:type="pct"/>
          </w:tcPr>
          <w:p w14:paraId="23F4D364" w14:textId="77777777" w:rsidR="00306609" w:rsidRPr="00306609" w:rsidRDefault="00306609" w:rsidP="00F373AA">
            <w:pPr>
              <w:pStyle w:val="TableText"/>
            </w:pPr>
            <w:r w:rsidRPr="00306609">
              <w:t>24</w:t>
            </w:r>
          </w:p>
        </w:tc>
        <w:tc>
          <w:tcPr>
            <w:tcW w:w="714" w:type="pct"/>
          </w:tcPr>
          <w:p w14:paraId="025E5F93" w14:textId="77777777" w:rsidR="00306609" w:rsidRPr="00306609" w:rsidRDefault="00306609" w:rsidP="00F373AA">
            <w:pPr>
              <w:pStyle w:val="TableText"/>
            </w:pPr>
            <w:r w:rsidRPr="00306609">
              <w:t>24</w:t>
            </w:r>
          </w:p>
        </w:tc>
        <w:tc>
          <w:tcPr>
            <w:tcW w:w="714" w:type="pct"/>
          </w:tcPr>
          <w:p w14:paraId="79853F60" w14:textId="77777777" w:rsidR="00306609" w:rsidRPr="00306609" w:rsidRDefault="00306609" w:rsidP="00F373AA">
            <w:pPr>
              <w:pStyle w:val="TableText"/>
            </w:pPr>
            <w:r w:rsidRPr="00306609">
              <w:t>14</w:t>
            </w:r>
          </w:p>
        </w:tc>
        <w:tc>
          <w:tcPr>
            <w:tcW w:w="715" w:type="pct"/>
          </w:tcPr>
          <w:p w14:paraId="07DD2FD4" w14:textId="77777777" w:rsidR="00306609" w:rsidRPr="00306609" w:rsidRDefault="00306609" w:rsidP="00306609">
            <w:pPr>
              <w:pStyle w:val="TableText"/>
            </w:pPr>
            <w:r w:rsidRPr="00306609">
              <w:t>Local</w:t>
            </w:r>
          </w:p>
        </w:tc>
        <w:tc>
          <w:tcPr>
            <w:tcW w:w="715" w:type="pct"/>
          </w:tcPr>
          <w:p w14:paraId="4B809C6D" w14:textId="77777777" w:rsidR="00306609" w:rsidRPr="00306609" w:rsidRDefault="00306609" w:rsidP="00306609">
            <w:pPr>
              <w:pStyle w:val="TableText"/>
            </w:pPr>
            <w:r w:rsidRPr="00306609">
              <w:t>Simazine, Atrazine, Metalaxyl, Terbutryn.</w:t>
            </w:r>
          </w:p>
        </w:tc>
      </w:tr>
      <w:tr w:rsidR="00306609" w:rsidRPr="00306609" w14:paraId="31A9C4A5" w14:textId="77777777" w:rsidTr="00F06177">
        <w:tc>
          <w:tcPr>
            <w:tcW w:w="714" w:type="pct"/>
          </w:tcPr>
          <w:p w14:paraId="67E99417" w14:textId="77777777" w:rsidR="00306609" w:rsidRPr="00306609" w:rsidRDefault="00306609" w:rsidP="00752B89">
            <w:pPr>
              <w:pStyle w:val="TableText"/>
            </w:pPr>
            <w:r w:rsidRPr="00306609">
              <w:t>30</w:t>
            </w:r>
          </w:p>
        </w:tc>
        <w:tc>
          <w:tcPr>
            <w:tcW w:w="714" w:type="pct"/>
          </w:tcPr>
          <w:p w14:paraId="06E332E4" w14:textId="77777777" w:rsidR="00306609" w:rsidRPr="00306609" w:rsidRDefault="00306609" w:rsidP="00306609">
            <w:pPr>
              <w:pStyle w:val="TableText"/>
            </w:pPr>
            <w:r w:rsidRPr="00306609">
              <w:t>Residential (including with open space), city, urban roads, commercial and one larger catchment incorporating residential, commercial and agriculture.</w:t>
            </w:r>
          </w:p>
        </w:tc>
        <w:tc>
          <w:tcPr>
            <w:tcW w:w="714" w:type="pct"/>
          </w:tcPr>
          <w:p w14:paraId="552403F5" w14:textId="77777777" w:rsidR="00306609" w:rsidRPr="00306609" w:rsidRDefault="00306609" w:rsidP="00F373AA">
            <w:pPr>
              <w:pStyle w:val="TableText"/>
            </w:pPr>
            <w:r w:rsidRPr="00306609">
              <w:t>2</w:t>
            </w:r>
          </w:p>
        </w:tc>
        <w:tc>
          <w:tcPr>
            <w:tcW w:w="714" w:type="pct"/>
          </w:tcPr>
          <w:p w14:paraId="61B8B182" w14:textId="77777777" w:rsidR="00306609" w:rsidRPr="00306609" w:rsidRDefault="00306609" w:rsidP="00F373AA">
            <w:pPr>
              <w:pStyle w:val="TableText"/>
            </w:pPr>
            <w:r w:rsidRPr="00306609">
              <w:t>15</w:t>
            </w:r>
          </w:p>
        </w:tc>
        <w:tc>
          <w:tcPr>
            <w:tcW w:w="714" w:type="pct"/>
          </w:tcPr>
          <w:p w14:paraId="057EAA76" w14:textId="77777777" w:rsidR="00306609" w:rsidRPr="00306609" w:rsidRDefault="00306609" w:rsidP="00F373AA">
            <w:pPr>
              <w:pStyle w:val="TableText"/>
            </w:pPr>
            <w:r w:rsidRPr="00306609">
              <w:t>6</w:t>
            </w:r>
          </w:p>
        </w:tc>
        <w:tc>
          <w:tcPr>
            <w:tcW w:w="715" w:type="pct"/>
          </w:tcPr>
          <w:p w14:paraId="675E295C" w14:textId="77777777" w:rsidR="00306609" w:rsidRPr="00306609" w:rsidRDefault="00306609" w:rsidP="00306609">
            <w:pPr>
              <w:pStyle w:val="TableText"/>
            </w:pPr>
            <w:r w:rsidRPr="00306609">
              <w:t>Regional</w:t>
            </w:r>
          </w:p>
        </w:tc>
        <w:tc>
          <w:tcPr>
            <w:tcW w:w="715" w:type="pct"/>
          </w:tcPr>
          <w:p w14:paraId="2265ACFA" w14:textId="77777777" w:rsidR="00306609" w:rsidRPr="00306609" w:rsidRDefault="00306609" w:rsidP="00306609">
            <w:pPr>
              <w:pStyle w:val="TableText"/>
            </w:pPr>
            <w:r w:rsidRPr="00306609">
              <w:t>Diuron, Simazine, 2,4-D, MCPA, Triclopyr</w:t>
            </w:r>
          </w:p>
        </w:tc>
      </w:tr>
      <w:tr w:rsidR="00306609" w:rsidRPr="00306609" w14:paraId="4BB6703B" w14:textId="77777777" w:rsidTr="00F06177">
        <w:tc>
          <w:tcPr>
            <w:tcW w:w="714" w:type="pct"/>
          </w:tcPr>
          <w:p w14:paraId="58E9AEE7" w14:textId="77777777" w:rsidR="00306609" w:rsidRPr="00306609" w:rsidRDefault="00306609" w:rsidP="00752B89">
            <w:pPr>
              <w:pStyle w:val="TableText"/>
            </w:pPr>
            <w:r w:rsidRPr="00306609">
              <w:t>06</w:t>
            </w:r>
          </w:p>
        </w:tc>
        <w:tc>
          <w:tcPr>
            <w:tcW w:w="714" w:type="pct"/>
          </w:tcPr>
          <w:p w14:paraId="17E7C044" w14:textId="77777777" w:rsidR="00306609" w:rsidRPr="00306609" w:rsidRDefault="00306609" w:rsidP="00306609">
            <w:pPr>
              <w:pStyle w:val="TableText"/>
            </w:pPr>
            <w:r w:rsidRPr="00306609">
              <w:t>Urban, Suburban, constructed wetlands, regional town</w:t>
            </w:r>
          </w:p>
        </w:tc>
        <w:tc>
          <w:tcPr>
            <w:tcW w:w="714" w:type="pct"/>
          </w:tcPr>
          <w:p w14:paraId="30C7BD35" w14:textId="77777777" w:rsidR="00306609" w:rsidRPr="00306609" w:rsidRDefault="00306609" w:rsidP="00F373AA">
            <w:pPr>
              <w:pStyle w:val="TableText"/>
            </w:pPr>
            <w:r w:rsidRPr="00306609">
              <w:t>8</w:t>
            </w:r>
          </w:p>
        </w:tc>
        <w:tc>
          <w:tcPr>
            <w:tcW w:w="714" w:type="pct"/>
          </w:tcPr>
          <w:p w14:paraId="79B25F2F" w14:textId="77777777" w:rsidR="00306609" w:rsidRPr="00306609" w:rsidRDefault="00306609" w:rsidP="00F373AA">
            <w:pPr>
              <w:pStyle w:val="TableText"/>
            </w:pPr>
            <w:r w:rsidRPr="00306609">
              <w:t>29</w:t>
            </w:r>
          </w:p>
        </w:tc>
        <w:tc>
          <w:tcPr>
            <w:tcW w:w="714" w:type="pct"/>
          </w:tcPr>
          <w:p w14:paraId="4AFA9279" w14:textId="77777777" w:rsidR="00306609" w:rsidRPr="00306609" w:rsidRDefault="00306609" w:rsidP="00F373AA">
            <w:pPr>
              <w:pStyle w:val="TableText"/>
            </w:pPr>
            <w:r w:rsidRPr="00306609">
              <w:t>7</w:t>
            </w:r>
          </w:p>
        </w:tc>
        <w:tc>
          <w:tcPr>
            <w:tcW w:w="715" w:type="pct"/>
          </w:tcPr>
          <w:p w14:paraId="09D2044D" w14:textId="77777777" w:rsidR="00306609" w:rsidRPr="00306609" w:rsidRDefault="00306609" w:rsidP="00306609">
            <w:pPr>
              <w:pStyle w:val="TableText"/>
            </w:pPr>
            <w:r w:rsidRPr="00306609">
              <w:t>Local</w:t>
            </w:r>
          </w:p>
        </w:tc>
        <w:tc>
          <w:tcPr>
            <w:tcW w:w="715" w:type="pct"/>
          </w:tcPr>
          <w:p w14:paraId="58FBB75E" w14:textId="77777777" w:rsidR="00306609" w:rsidRPr="00306609" w:rsidRDefault="00306609" w:rsidP="00306609">
            <w:pPr>
              <w:pStyle w:val="TableText"/>
            </w:pPr>
            <w:r w:rsidRPr="00306609">
              <w:t>Atrazine, Simazine, Diuron, 2,4-D, MCPA, Triclopyr.</w:t>
            </w:r>
          </w:p>
        </w:tc>
      </w:tr>
    </w:tbl>
    <w:p w14:paraId="115DF4B2" w14:textId="36D76C29" w:rsidR="002714DC" w:rsidRDefault="00F729DF" w:rsidP="00F729DF">
      <w:pPr>
        <w:pStyle w:val="Caption"/>
      </w:pPr>
      <w:bookmarkStart w:id="38" w:name="_Toc124949844"/>
      <w:r>
        <w:lastRenderedPageBreak/>
        <w:t xml:space="preserve">Table </w:t>
      </w:r>
      <w:fldSimple w:instr=" SEQ Table \* ARABIC ">
        <w:r w:rsidR="00D61167">
          <w:rPr>
            <w:noProof/>
          </w:rPr>
          <w:t>12</w:t>
        </w:r>
      </w:fldSimple>
      <w:r>
        <w:t xml:space="preserve"> </w:t>
      </w:r>
      <w:r w:rsidRPr="00774794">
        <w:t>Victorian drinking water sources</w:t>
      </w:r>
      <w:bookmarkEnd w:id="38"/>
    </w:p>
    <w:tbl>
      <w:tblPr>
        <w:tblStyle w:val="TableGrid"/>
        <w:tblW w:w="5000" w:type="pct"/>
        <w:tblBorders>
          <w:left w:val="none" w:sz="0" w:space="0" w:color="auto"/>
          <w:right w:val="none" w:sz="0" w:space="0" w:color="auto"/>
          <w:insideV w:val="none" w:sz="0" w:space="0" w:color="auto"/>
        </w:tblBorders>
        <w:tblLook w:val="04A0" w:firstRow="1" w:lastRow="0" w:firstColumn="1" w:lastColumn="0" w:noHBand="0" w:noVBand="1"/>
      </w:tblPr>
      <w:tblGrid>
        <w:gridCol w:w="2000"/>
        <w:gridCol w:w="2000"/>
        <w:gridCol w:w="2000"/>
        <w:gridCol w:w="1999"/>
        <w:gridCol w:w="1999"/>
        <w:gridCol w:w="2002"/>
        <w:gridCol w:w="2002"/>
      </w:tblGrid>
      <w:tr w:rsidR="00306609" w:rsidRPr="00306609" w14:paraId="5F123943" w14:textId="77777777" w:rsidTr="00F06177">
        <w:tc>
          <w:tcPr>
            <w:tcW w:w="714" w:type="pct"/>
          </w:tcPr>
          <w:p w14:paraId="6246BCF3" w14:textId="77777777" w:rsidR="00306609" w:rsidRPr="00306609" w:rsidRDefault="00306609" w:rsidP="00306609">
            <w:pPr>
              <w:pStyle w:val="TableHeading"/>
            </w:pPr>
            <w:bookmarkStart w:id="39" w:name="Title_12"/>
            <w:bookmarkEnd w:id="39"/>
            <w:r w:rsidRPr="00306609">
              <w:t>Data source ID</w:t>
            </w:r>
          </w:p>
        </w:tc>
        <w:tc>
          <w:tcPr>
            <w:tcW w:w="714" w:type="pct"/>
          </w:tcPr>
          <w:p w14:paraId="4ECBA073" w14:textId="77777777" w:rsidR="00306609" w:rsidRPr="00306609" w:rsidRDefault="00306609" w:rsidP="00306609">
            <w:pPr>
              <w:pStyle w:val="TableHeading"/>
            </w:pPr>
            <w:r w:rsidRPr="00306609">
              <w:t>Catchment description</w:t>
            </w:r>
          </w:p>
        </w:tc>
        <w:tc>
          <w:tcPr>
            <w:tcW w:w="714" w:type="pct"/>
          </w:tcPr>
          <w:p w14:paraId="74D74460" w14:textId="77777777" w:rsidR="00306609" w:rsidRPr="00306609" w:rsidRDefault="00306609" w:rsidP="00306609">
            <w:pPr>
              <w:pStyle w:val="TableHeading"/>
            </w:pPr>
            <w:r w:rsidRPr="00306609">
              <w:t>Number of sites / samples</w:t>
            </w:r>
          </w:p>
        </w:tc>
        <w:tc>
          <w:tcPr>
            <w:tcW w:w="714" w:type="pct"/>
          </w:tcPr>
          <w:p w14:paraId="01670699" w14:textId="77777777" w:rsidR="00306609" w:rsidRPr="00306609" w:rsidRDefault="00306609" w:rsidP="00306609">
            <w:pPr>
              <w:pStyle w:val="TableHeading"/>
            </w:pPr>
            <w:r w:rsidRPr="00306609">
              <w:t>Number of pesticides monitored</w:t>
            </w:r>
          </w:p>
        </w:tc>
        <w:tc>
          <w:tcPr>
            <w:tcW w:w="714" w:type="pct"/>
          </w:tcPr>
          <w:p w14:paraId="6874C876" w14:textId="77777777" w:rsidR="00306609" w:rsidRPr="00306609" w:rsidRDefault="00306609" w:rsidP="00306609">
            <w:pPr>
              <w:pStyle w:val="TableHeading"/>
            </w:pPr>
            <w:r w:rsidRPr="00306609">
              <w:t>Number of pesticides listed</w:t>
            </w:r>
          </w:p>
        </w:tc>
        <w:tc>
          <w:tcPr>
            <w:tcW w:w="715" w:type="pct"/>
          </w:tcPr>
          <w:p w14:paraId="633B4F80" w14:textId="77777777" w:rsidR="00306609" w:rsidRPr="00306609" w:rsidRDefault="00306609" w:rsidP="00306609">
            <w:pPr>
              <w:pStyle w:val="TableHeading"/>
            </w:pPr>
            <w:r w:rsidRPr="00306609">
              <w:t>Scale</w:t>
            </w:r>
          </w:p>
        </w:tc>
        <w:tc>
          <w:tcPr>
            <w:tcW w:w="715" w:type="pct"/>
          </w:tcPr>
          <w:p w14:paraId="7565D7BC" w14:textId="77777777" w:rsidR="00306609" w:rsidRPr="00306609" w:rsidRDefault="00306609" w:rsidP="00306609">
            <w:pPr>
              <w:pStyle w:val="TableHeading"/>
            </w:pPr>
            <w:r w:rsidRPr="00306609">
              <w:t>Pesticides most detected</w:t>
            </w:r>
          </w:p>
        </w:tc>
      </w:tr>
      <w:tr w:rsidR="00306609" w:rsidRPr="00306609" w14:paraId="3D1BB2A1" w14:textId="77777777" w:rsidTr="00F06177">
        <w:tc>
          <w:tcPr>
            <w:tcW w:w="714" w:type="pct"/>
          </w:tcPr>
          <w:p w14:paraId="592BA3D1" w14:textId="77777777" w:rsidR="00306609" w:rsidRPr="00306609" w:rsidRDefault="00306609" w:rsidP="00752B89">
            <w:pPr>
              <w:pStyle w:val="TableText"/>
            </w:pPr>
            <w:r w:rsidRPr="00306609">
              <w:t>42</w:t>
            </w:r>
          </w:p>
        </w:tc>
        <w:tc>
          <w:tcPr>
            <w:tcW w:w="714" w:type="pct"/>
          </w:tcPr>
          <w:p w14:paraId="7A387904" w14:textId="77777777" w:rsidR="00306609" w:rsidRPr="00306609" w:rsidRDefault="00306609" w:rsidP="00306609">
            <w:pPr>
              <w:pStyle w:val="TableText"/>
            </w:pPr>
            <w:r w:rsidRPr="00306609">
              <w:t>Drinking water supply catchment</w:t>
            </w:r>
          </w:p>
        </w:tc>
        <w:tc>
          <w:tcPr>
            <w:tcW w:w="714" w:type="pct"/>
          </w:tcPr>
          <w:p w14:paraId="63878477" w14:textId="77777777" w:rsidR="00306609" w:rsidRPr="00306609" w:rsidRDefault="00306609" w:rsidP="00F373AA">
            <w:pPr>
              <w:pStyle w:val="TableText"/>
            </w:pPr>
            <w:r w:rsidRPr="00306609">
              <w:t>13</w:t>
            </w:r>
          </w:p>
        </w:tc>
        <w:tc>
          <w:tcPr>
            <w:tcW w:w="714" w:type="pct"/>
          </w:tcPr>
          <w:p w14:paraId="60F1A65D" w14:textId="77777777" w:rsidR="00306609" w:rsidRPr="00306609" w:rsidRDefault="00306609" w:rsidP="00F373AA">
            <w:pPr>
              <w:pStyle w:val="TableText"/>
            </w:pPr>
            <w:r w:rsidRPr="00306609">
              <w:t>105</w:t>
            </w:r>
          </w:p>
        </w:tc>
        <w:tc>
          <w:tcPr>
            <w:tcW w:w="714" w:type="pct"/>
          </w:tcPr>
          <w:p w14:paraId="31883586" w14:textId="77777777" w:rsidR="00306609" w:rsidRPr="00306609" w:rsidRDefault="00306609" w:rsidP="00F373AA">
            <w:pPr>
              <w:pStyle w:val="TableText"/>
            </w:pPr>
            <w:r w:rsidRPr="00306609">
              <w:t>51</w:t>
            </w:r>
          </w:p>
        </w:tc>
        <w:tc>
          <w:tcPr>
            <w:tcW w:w="715" w:type="pct"/>
          </w:tcPr>
          <w:p w14:paraId="517A1332" w14:textId="77777777" w:rsidR="00306609" w:rsidRPr="00306609" w:rsidRDefault="00306609" w:rsidP="00306609">
            <w:pPr>
              <w:pStyle w:val="TableText"/>
            </w:pPr>
            <w:r w:rsidRPr="00306609">
              <w:t>Regional</w:t>
            </w:r>
          </w:p>
        </w:tc>
        <w:tc>
          <w:tcPr>
            <w:tcW w:w="715" w:type="pct"/>
          </w:tcPr>
          <w:p w14:paraId="533F43DF" w14:textId="77777777" w:rsidR="00306609" w:rsidRPr="00306609" w:rsidRDefault="00306609" w:rsidP="00306609">
            <w:pPr>
              <w:pStyle w:val="TableText"/>
            </w:pPr>
            <w:r w:rsidRPr="00306609">
              <w:t>Atrazine, Simazine, 2,4-D, Triclopyr.</w:t>
            </w:r>
          </w:p>
        </w:tc>
      </w:tr>
    </w:tbl>
    <w:p w14:paraId="226610C9" w14:textId="751B0595" w:rsidR="002714DC" w:rsidRDefault="00F729DF" w:rsidP="00F729DF">
      <w:pPr>
        <w:pStyle w:val="Caption"/>
      </w:pPr>
      <w:bookmarkStart w:id="40" w:name="_Toc124949845"/>
      <w:r>
        <w:t xml:space="preserve">Table </w:t>
      </w:r>
      <w:fldSimple w:instr=" SEQ Table \* ARABIC ">
        <w:r w:rsidR="00D61167">
          <w:rPr>
            <w:noProof/>
          </w:rPr>
          <w:t>13</w:t>
        </w:r>
      </w:fldSimple>
      <w:r>
        <w:t xml:space="preserve"> </w:t>
      </w:r>
      <w:r w:rsidRPr="00F452D4">
        <w:t>Victorian soil sources</w:t>
      </w:r>
      <w:bookmarkEnd w:id="40"/>
    </w:p>
    <w:tbl>
      <w:tblPr>
        <w:tblStyle w:val="TableGrid"/>
        <w:tblW w:w="5000" w:type="pct"/>
        <w:tblBorders>
          <w:left w:val="none" w:sz="0" w:space="0" w:color="auto"/>
          <w:right w:val="none" w:sz="0" w:space="0" w:color="auto"/>
          <w:insideV w:val="none" w:sz="0" w:space="0" w:color="auto"/>
        </w:tblBorders>
        <w:tblLook w:val="04A0" w:firstRow="1" w:lastRow="0" w:firstColumn="1" w:lastColumn="0" w:noHBand="0" w:noVBand="1"/>
      </w:tblPr>
      <w:tblGrid>
        <w:gridCol w:w="2000"/>
        <w:gridCol w:w="2000"/>
        <w:gridCol w:w="2000"/>
        <w:gridCol w:w="1999"/>
        <w:gridCol w:w="1999"/>
        <w:gridCol w:w="2002"/>
        <w:gridCol w:w="2002"/>
      </w:tblGrid>
      <w:tr w:rsidR="00306609" w:rsidRPr="00306609" w14:paraId="38D163AE" w14:textId="77777777" w:rsidTr="00F06177">
        <w:tc>
          <w:tcPr>
            <w:tcW w:w="714" w:type="pct"/>
          </w:tcPr>
          <w:p w14:paraId="6FF93178" w14:textId="77777777" w:rsidR="00306609" w:rsidRPr="00306609" w:rsidRDefault="00306609" w:rsidP="00306609">
            <w:pPr>
              <w:pStyle w:val="TableHeading"/>
            </w:pPr>
            <w:bookmarkStart w:id="41" w:name="Title_13"/>
            <w:bookmarkEnd w:id="41"/>
            <w:r w:rsidRPr="00306609">
              <w:t>Data source ID</w:t>
            </w:r>
          </w:p>
        </w:tc>
        <w:tc>
          <w:tcPr>
            <w:tcW w:w="714" w:type="pct"/>
          </w:tcPr>
          <w:p w14:paraId="45EBC2A7" w14:textId="77777777" w:rsidR="00306609" w:rsidRPr="00306609" w:rsidRDefault="00306609" w:rsidP="00306609">
            <w:pPr>
              <w:pStyle w:val="TableHeading"/>
            </w:pPr>
            <w:r w:rsidRPr="00306609">
              <w:t>Catchment description</w:t>
            </w:r>
          </w:p>
        </w:tc>
        <w:tc>
          <w:tcPr>
            <w:tcW w:w="714" w:type="pct"/>
          </w:tcPr>
          <w:p w14:paraId="00975677" w14:textId="77777777" w:rsidR="00306609" w:rsidRPr="00306609" w:rsidRDefault="00306609" w:rsidP="00306609">
            <w:pPr>
              <w:pStyle w:val="TableHeading"/>
            </w:pPr>
            <w:r w:rsidRPr="00306609">
              <w:t>Number of sites / samples</w:t>
            </w:r>
          </w:p>
        </w:tc>
        <w:tc>
          <w:tcPr>
            <w:tcW w:w="714" w:type="pct"/>
          </w:tcPr>
          <w:p w14:paraId="48DCC5E2" w14:textId="77777777" w:rsidR="00306609" w:rsidRPr="00306609" w:rsidRDefault="00306609" w:rsidP="00306609">
            <w:pPr>
              <w:pStyle w:val="TableHeading"/>
            </w:pPr>
            <w:r w:rsidRPr="00306609">
              <w:t>Number of pesticides monitored</w:t>
            </w:r>
          </w:p>
        </w:tc>
        <w:tc>
          <w:tcPr>
            <w:tcW w:w="714" w:type="pct"/>
          </w:tcPr>
          <w:p w14:paraId="58A040D9" w14:textId="77777777" w:rsidR="00306609" w:rsidRPr="00306609" w:rsidRDefault="00306609" w:rsidP="00306609">
            <w:pPr>
              <w:pStyle w:val="TableHeading"/>
            </w:pPr>
            <w:r w:rsidRPr="00306609">
              <w:t>Number of pesticides listed</w:t>
            </w:r>
          </w:p>
        </w:tc>
        <w:tc>
          <w:tcPr>
            <w:tcW w:w="715" w:type="pct"/>
          </w:tcPr>
          <w:p w14:paraId="16E4B0A8" w14:textId="77777777" w:rsidR="00306609" w:rsidRPr="00306609" w:rsidRDefault="00306609" w:rsidP="00306609">
            <w:pPr>
              <w:pStyle w:val="TableHeading"/>
            </w:pPr>
            <w:r w:rsidRPr="00306609">
              <w:t>Scale</w:t>
            </w:r>
          </w:p>
        </w:tc>
        <w:tc>
          <w:tcPr>
            <w:tcW w:w="715" w:type="pct"/>
          </w:tcPr>
          <w:p w14:paraId="5E59DF1E" w14:textId="77777777" w:rsidR="00306609" w:rsidRPr="00306609" w:rsidRDefault="00306609" w:rsidP="00306609">
            <w:pPr>
              <w:pStyle w:val="TableHeading"/>
            </w:pPr>
            <w:r w:rsidRPr="00306609">
              <w:t>Pesticides most detected</w:t>
            </w:r>
          </w:p>
        </w:tc>
      </w:tr>
      <w:tr w:rsidR="00306609" w:rsidRPr="00306609" w14:paraId="2D4914DC" w14:textId="77777777" w:rsidTr="00F06177">
        <w:tc>
          <w:tcPr>
            <w:tcW w:w="714" w:type="pct"/>
          </w:tcPr>
          <w:p w14:paraId="53E9E59F" w14:textId="77777777" w:rsidR="00306609" w:rsidRPr="00306609" w:rsidRDefault="00306609" w:rsidP="00752B89">
            <w:pPr>
              <w:pStyle w:val="TableText"/>
            </w:pPr>
            <w:r w:rsidRPr="00306609">
              <w:t>48</w:t>
            </w:r>
          </w:p>
        </w:tc>
        <w:tc>
          <w:tcPr>
            <w:tcW w:w="714" w:type="pct"/>
          </w:tcPr>
          <w:p w14:paraId="4F1AF5AE" w14:textId="77777777" w:rsidR="00306609" w:rsidRPr="00306609" w:rsidRDefault="00306609" w:rsidP="00306609">
            <w:pPr>
              <w:pStyle w:val="TableText"/>
            </w:pPr>
            <w:r w:rsidRPr="00306609">
              <w:t>Mixed (urban and agriculture)</w:t>
            </w:r>
          </w:p>
        </w:tc>
        <w:tc>
          <w:tcPr>
            <w:tcW w:w="714" w:type="pct"/>
          </w:tcPr>
          <w:p w14:paraId="584FE3C9" w14:textId="77777777" w:rsidR="00306609" w:rsidRPr="00306609" w:rsidRDefault="00306609" w:rsidP="00F373AA">
            <w:pPr>
              <w:pStyle w:val="TableText"/>
            </w:pPr>
            <w:r w:rsidRPr="00306609">
              <w:t>4</w:t>
            </w:r>
          </w:p>
        </w:tc>
        <w:tc>
          <w:tcPr>
            <w:tcW w:w="714" w:type="pct"/>
          </w:tcPr>
          <w:p w14:paraId="0BE26C1E" w14:textId="77777777" w:rsidR="00306609" w:rsidRPr="00306609" w:rsidRDefault="00306609" w:rsidP="00F373AA">
            <w:pPr>
              <w:pStyle w:val="TableText"/>
            </w:pPr>
            <w:r w:rsidRPr="00306609">
              <w:t>n/a</w:t>
            </w:r>
          </w:p>
        </w:tc>
        <w:tc>
          <w:tcPr>
            <w:tcW w:w="714" w:type="pct"/>
          </w:tcPr>
          <w:p w14:paraId="085A6310" w14:textId="77777777" w:rsidR="00306609" w:rsidRPr="00306609" w:rsidRDefault="00306609" w:rsidP="00F373AA">
            <w:pPr>
              <w:pStyle w:val="TableText"/>
            </w:pPr>
            <w:r w:rsidRPr="00306609">
              <w:t>n/a</w:t>
            </w:r>
          </w:p>
        </w:tc>
        <w:tc>
          <w:tcPr>
            <w:tcW w:w="715" w:type="pct"/>
          </w:tcPr>
          <w:p w14:paraId="0E971E14" w14:textId="77777777" w:rsidR="00306609" w:rsidRPr="00306609" w:rsidRDefault="00306609" w:rsidP="00306609">
            <w:pPr>
              <w:pStyle w:val="TableText"/>
            </w:pPr>
            <w:r w:rsidRPr="00306609">
              <w:t>Local</w:t>
            </w:r>
          </w:p>
        </w:tc>
        <w:tc>
          <w:tcPr>
            <w:tcW w:w="715" w:type="pct"/>
          </w:tcPr>
          <w:p w14:paraId="5669A0C2" w14:textId="77777777" w:rsidR="00306609" w:rsidRPr="00306609" w:rsidRDefault="00306609" w:rsidP="00306609">
            <w:pPr>
              <w:pStyle w:val="TableText"/>
            </w:pPr>
            <w:r w:rsidRPr="00306609">
              <w:t>Dieldrin</w:t>
            </w:r>
          </w:p>
        </w:tc>
      </w:tr>
      <w:tr w:rsidR="00306609" w:rsidRPr="00306609" w14:paraId="7BE73051" w14:textId="77777777" w:rsidTr="00F06177">
        <w:tc>
          <w:tcPr>
            <w:tcW w:w="714" w:type="pct"/>
          </w:tcPr>
          <w:p w14:paraId="67B2025A" w14:textId="77777777" w:rsidR="00306609" w:rsidRPr="00306609" w:rsidRDefault="00306609" w:rsidP="00752B89">
            <w:pPr>
              <w:pStyle w:val="TableText"/>
            </w:pPr>
            <w:r w:rsidRPr="00306609">
              <w:t>53</w:t>
            </w:r>
          </w:p>
        </w:tc>
        <w:tc>
          <w:tcPr>
            <w:tcW w:w="714" w:type="pct"/>
          </w:tcPr>
          <w:p w14:paraId="33112D02" w14:textId="77777777" w:rsidR="00306609" w:rsidRPr="00306609" w:rsidRDefault="00306609" w:rsidP="00306609">
            <w:pPr>
              <w:pStyle w:val="TableText"/>
            </w:pPr>
            <w:r w:rsidRPr="00306609">
              <w:t>Background, low-intensity agriculture (grazing), high-intensity agriculture (cropping, horticulture), urban residential, and urban industrial.</w:t>
            </w:r>
          </w:p>
        </w:tc>
        <w:tc>
          <w:tcPr>
            <w:tcW w:w="714" w:type="pct"/>
          </w:tcPr>
          <w:p w14:paraId="34F8784C" w14:textId="77777777" w:rsidR="00306609" w:rsidRPr="00306609" w:rsidRDefault="00306609" w:rsidP="00F373AA">
            <w:pPr>
              <w:pStyle w:val="TableText"/>
            </w:pPr>
            <w:r w:rsidRPr="00306609">
              <w:t>101</w:t>
            </w:r>
          </w:p>
        </w:tc>
        <w:tc>
          <w:tcPr>
            <w:tcW w:w="714" w:type="pct"/>
          </w:tcPr>
          <w:p w14:paraId="3B2BDBE5" w14:textId="77777777" w:rsidR="00306609" w:rsidRPr="00306609" w:rsidRDefault="00306609" w:rsidP="00F373AA">
            <w:pPr>
              <w:pStyle w:val="TableText"/>
            </w:pPr>
            <w:r w:rsidRPr="00306609">
              <w:t>n/a</w:t>
            </w:r>
          </w:p>
        </w:tc>
        <w:tc>
          <w:tcPr>
            <w:tcW w:w="714" w:type="pct"/>
          </w:tcPr>
          <w:p w14:paraId="1C9FA354" w14:textId="77777777" w:rsidR="00306609" w:rsidRPr="00306609" w:rsidRDefault="00306609" w:rsidP="00F373AA">
            <w:pPr>
              <w:pStyle w:val="TableText"/>
            </w:pPr>
            <w:r w:rsidRPr="00306609">
              <w:t>n/a</w:t>
            </w:r>
          </w:p>
        </w:tc>
        <w:tc>
          <w:tcPr>
            <w:tcW w:w="715" w:type="pct"/>
          </w:tcPr>
          <w:p w14:paraId="33499DC4" w14:textId="77777777" w:rsidR="00306609" w:rsidRPr="00306609" w:rsidRDefault="00306609" w:rsidP="00306609">
            <w:pPr>
              <w:pStyle w:val="TableText"/>
            </w:pPr>
            <w:r w:rsidRPr="00306609">
              <w:t>Statewide</w:t>
            </w:r>
          </w:p>
        </w:tc>
        <w:tc>
          <w:tcPr>
            <w:tcW w:w="715" w:type="pct"/>
          </w:tcPr>
          <w:p w14:paraId="2A363049" w14:textId="77777777" w:rsidR="00306609" w:rsidRPr="00306609" w:rsidRDefault="00306609" w:rsidP="00306609">
            <w:pPr>
              <w:pStyle w:val="TableText"/>
            </w:pPr>
            <w:r w:rsidRPr="00306609">
              <w:t>p'p-DDE; Dieldrin.</w:t>
            </w:r>
          </w:p>
        </w:tc>
      </w:tr>
    </w:tbl>
    <w:p w14:paraId="360D716F" w14:textId="0770EB93" w:rsidR="00F14E74" w:rsidRDefault="00F729DF" w:rsidP="00F729DF">
      <w:pPr>
        <w:pStyle w:val="Caption"/>
      </w:pPr>
      <w:bookmarkStart w:id="42" w:name="_Toc124949846"/>
      <w:r>
        <w:t xml:space="preserve">Table </w:t>
      </w:r>
      <w:fldSimple w:instr=" SEQ Table \* ARABIC ">
        <w:r w:rsidR="00D61167">
          <w:rPr>
            <w:noProof/>
          </w:rPr>
          <w:t>14</w:t>
        </w:r>
      </w:fldSimple>
      <w:r>
        <w:t xml:space="preserve"> </w:t>
      </w:r>
      <w:r w:rsidRPr="00CE64DF">
        <w:t>Victorian sediment sources</w:t>
      </w:r>
      <w:bookmarkEnd w:id="42"/>
    </w:p>
    <w:tbl>
      <w:tblPr>
        <w:tblStyle w:val="TableGrid"/>
        <w:tblW w:w="5000" w:type="pct"/>
        <w:tblBorders>
          <w:left w:val="none" w:sz="0" w:space="0" w:color="auto"/>
          <w:right w:val="none" w:sz="0" w:space="0" w:color="auto"/>
          <w:insideV w:val="none" w:sz="0" w:space="0" w:color="auto"/>
        </w:tblBorders>
        <w:tblLook w:val="04A0" w:firstRow="1" w:lastRow="0" w:firstColumn="1" w:lastColumn="0" w:noHBand="0" w:noVBand="1"/>
      </w:tblPr>
      <w:tblGrid>
        <w:gridCol w:w="2000"/>
        <w:gridCol w:w="2000"/>
        <w:gridCol w:w="2000"/>
        <w:gridCol w:w="1999"/>
        <w:gridCol w:w="1999"/>
        <w:gridCol w:w="2002"/>
        <w:gridCol w:w="2002"/>
      </w:tblGrid>
      <w:tr w:rsidR="00306609" w:rsidRPr="00306609" w14:paraId="0098035F" w14:textId="77777777" w:rsidTr="00E040D3">
        <w:trPr>
          <w:tblHeader/>
        </w:trPr>
        <w:tc>
          <w:tcPr>
            <w:tcW w:w="714" w:type="pct"/>
          </w:tcPr>
          <w:p w14:paraId="1B0A430E" w14:textId="77777777" w:rsidR="00306609" w:rsidRPr="00306609" w:rsidRDefault="00306609" w:rsidP="00306609">
            <w:pPr>
              <w:pStyle w:val="TableHeading"/>
            </w:pPr>
            <w:bookmarkStart w:id="43" w:name="Title_14"/>
            <w:bookmarkEnd w:id="43"/>
            <w:r w:rsidRPr="00306609">
              <w:t>Data source ID</w:t>
            </w:r>
          </w:p>
        </w:tc>
        <w:tc>
          <w:tcPr>
            <w:tcW w:w="714" w:type="pct"/>
          </w:tcPr>
          <w:p w14:paraId="73BB305F" w14:textId="77777777" w:rsidR="00306609" w:rsidRPr="00306609" w:rsidRDefault="00306609" w:rsidP="00306609">
            <w:pPr>
              <w:pStyle w:val="TableHeading"/>
            </w:pPr>
            <w:r w:rsidRPr="00306609">
              <w:t>Catchment description</w:t>
            </w:r>
          </w:p>
        </w:tc>
        <w:tc>
          <w:tcPr>
            <w:tcW w:w="714" w:type="pct"/>
          </w:tcPr>
          <w:p w14:paraId="6F3BA6DE" w14:textId="77777777" w:rsidR="00306609" w:rsidRPr="00306609" w:rsidRDefault="00306609" w:rsidP="00306609">
            <w:pPr>
              <w:pStyle w:val="TableHeading"/>
            </w:pPr>
            <w:r w:rsidRPr="00306609">
              <w:t>Number of sites / samples</w:t>
            </w:r>
          </w:p>
        </w:tc>
        <w:tc>
          <w:tcPr>
            <w:tcW w:w="714" w:type="pct"/>
          </w:tcPr>
          <w:p w14:paraId="5E7D8450" w14:textId="77777777" w:rsidR="00306609" w:rsidRPr="00306609" w:rsidRDefault="00306609" w:rsidP="00306609">
            <w:pPr>
              <w:pStyle w:val="TableHeading"/>
            </w:pPr>
            <w:r w:rsidRPr="00306609">
              <w:t>Number of pesticides monitored</w:t>
            </w:r>
          </w:p>
        </w:tc>
        <w:tc>
          <w:tcPr>
            <w:tcW w:w="714" w:type="pct"/>
          </w:tcPr>
          <w:p w14:paraId="1049E009" w14:textId="77777777" w:rsidR="00306609" w:rsidRPr="00306609" w:rsidRDefault="00306609" w:rsidP="00306609">
            <w:pPr>
              <w:pStyle w:val="TableHeading"/>
            </w:pPr>
            <w:r w:rsidRPr="00306609">
              <w:t>Number of pesticides listed</w:t>
            </w:r>
          </w:p>
        </w:tc>
        <w:tc>
          <w:tcPr>
            <w:tcW w:w="715" w:type="pct"/>
          </w:tcPr>
          <w:p w14:paraId="7D246D1E" w14:textId="77777777" w:rsidR="00306609" w:rsidRPr="00306609" w:rsidRDefault="00306609" w:rsidP="00306609">
            <w:pPr>
              <w:pStyle w:val="TableHeading"/>
            </w:pPr>
            <w:r w:rsidRPr="00306609">
              <w:t>Scale</w:t>
            </w:r>
          </w:p>
        </w:tc>
        <w:tc>
          <w:tcPr>
            <w:tcW w:w="715" w:type="pct"/>
          </w:tcPr>
          <w:p w14:paraId="797B0C69" w14:textId="77777777" w:rsidR="00306609" w:rsidRPr="00306609" w:rsidRDefault="00306609" w:rsidP="00306609">
            <w:pPr>
              <w:pStyle w:val="TableHeading"/>
            </w:pPr>
            <w:r w:rsidRPr="00306609">
              <w:t>Pesticides most detected</w:t>
            </w:r>
          </w:p>
        </w:tc>
      </w:tr>
      <w:tr w:rsidR="00306609" w:rsidRPr="00306609" w14:paraId="4AC08CFD" w14:textId="77777777" w:rsidTr="00F06177">
        <w:tc>
          <w:tcPr>
            <w:tcW w:w="714" w:type="pct"/>
          </w:tcPr>
          <w:p w14:paraId="62C6044A" w14:textId="77777777" w:rsidR="00306609" w:rsidRPr="00306609" w:rsidRDefault="00306609" w:rsidP="00752B89">
            <w:pPr>
              <w:pStyle w:val="TableText"/>
            </w:pPr>
            <w:r w:rsidRPr="00306609">
              <w:t>05</w:t>
            </w:r>
          </w:p>
        </w:tc>
        <w:tc>
          <w:tcPr>
            <w:tcW w:w="714" w:type="pct"/>
          </w:tcPr>
          <w:p w14:paraId="619F6E3D" w14:textId="77777777" w:rsidR="00306609" w:rsidRPr="00306609" w:rsidRDefault="00306609" w:rsidP="00306609">
            <w:pPr>
              <w:pStyle w:val="TableText"/>
            </w:pPr>
            <w:r w:rsidRPr="00306609">
              <w:t>Urban</w:t>
            </w:r>
          </w:p>
        </w:tc>
        <w:tc>
          <w:tcPr>
            <w:tcW w:w="714" w:type="pct"/>
          </w:tcPr>
          <w:p w14:paraId="3C54F9EB" w14:textId="77777777" w:rsidR="00306609" w:rsidRPr="00306609" w:rsidRDefault="00306609" w:rsidP="00F373AA">
            <w:pPr>
              <w:pStyle w:val="TableText"/>
            </w:pPr>
            <w:r w:rsidRPr="00306609">
              <w:t>111</w:t>
            </w:r>
          </w:p>
        </w:tc>
        <w:tc>
          <w:tcPr>
            <w:tcW w:w="714" w:type="pct"/>
          </w:tcPr>
          <w:p w14:paraId="23048B75" w14:textId="77777777" w:rsidR="00306609" w:rsidRPr="00306609" w:rsidRDefault="00306609" w:rsidP="00F373AA">
            <w:pPr>
              <w:pStyle w:val="TableText"/>
            </w:pPr>
            <w:r w:rsidRPr="00306609">
              <w:t>32</w:t>
            </w:r>
          </w:p>
        </w:tc>
        <w:tc>
          <w:tcPr>
            <w:tcW w:w="714" w:type="pct"/>
          </w:tcPr>
          <w:p w14:paraId="0066CE3E" w14:textId="77777777" w:rsidR="00306609" w:rsidRPr="00306609" w:rsidRDefault="00306609" w:rsidP="00F373AA">
            <w:pPr>
              <w:pStyle w:val="TableText"/>
            </w:pPr>
            <w:r w:rsidRPr="00306609">
              <w:t>14</w:t>
            </w:r>
          </w:p>
        </w:tc>
        <w:tc>
          <w:tcPr>
            <w:tcW w:w="715" w:type="pct"/>
          </w:tcPr>
          <w:p w14:paraId="0302BF9F" w14:textId="77777777" w:rsidR="00306609" w:rsidRPr="00306609" w:rsidRDefault="00306609" w:rsidP="00306609">
            <w:pPr>
              <w:pStyle w:val="TableText"/>
            </w:pPr>
            <w:r w:rsidRPr="00306609">
              <w:t>Regional</w:t>
            </w:r>
          </w:p>
        </w:tc>
        <w:tc>
          <w:tcPr>
            <w:tcW w:w="715" w:type="pct"/>
          </w:tcPr>
          <w:p w14:paraId="1B7DF8DA" w14:textId="77777777" w:rsidR="00306609" w:rsidRPr="00306609" w:rsidRDefault="00306609" w:rsidP="00306609">
            <w:pPr>
              <w:pStyle w:val="TableText"/>
            </w:pPr>
            <w:r w:rsidRPr="00306609">
              <w:t>Diuron, permethrin, bifenthrin, triclosan and carbaryl.</w:t>
            </w:r>
          </w:p>
        </w:tc>
      </w:tr>
      <w:tr w:rsidR="00306609" w:rsidRPr="00306609" w14:paraId="5C259FC5" w14:textId="77777777" w:rsidTr="00F06177">
        <w:tc>
          <w:tcPr>
            <w:tcW w:w="714" w:type="pct"/>
          </w:tcPr>
          <w:p w14:paraId="57ED9CA3" w14:textId="77777777" w:rsidR="00306609" w:rsidRPr="00306609" w:rsidRDefault="00306609" w:rsidP="00752B89">
            <w:pPr>
              <w:pStyle w:val="TableText"/>
            </w:pPr>
            <w:r w:rsidRPr="00306609">
              <w:t>20</w:t>
            </w:r>
          </w:p>
        </w:tc>
        <w:tc>
          <w:tcPr>
            <w:tcW w:w="714" w:type="pct"/>
          </w:tcPr>
          <w:p w14:paraId="519F0FC0" w14:textId="77777777" w:rsidR="00306609" w:rsidRPr="00306609" w:rsidRDefault="00306609" w:rsidP="00306609">
            <w:pPr>
              <w:pStyle w:val="TableText"/>
            </w:pPr>
            <w:r w:rsidRPr="00306609">
              <w:t>Urban, Peri-urban</w:t>
            </w:r>
          </w:p>
        </w:tc>
        <w:tc>
          <w:tcPr>
            <w:tcW w:w="714" w:type="pct"/>
          </w:tcPr>
          <w:p w14:paraId="5E2C2039" w14:textId="77777777" w:rsidR="00306609" w:rsidRPr="00306609" w:rsidRDefault="00306609" w:rsidP="00F373AA">
            <w:pPr>
              <w:pStyle w:val="TableText"/>
            </w:pPr>
            <w:r w:rsidRPr="00306609">
              <w:t>24</w:t>
            </w:r>
          </w:p>
        </w:tc>
        <w:tc>
          <w:tcPr>
            <w:tcW w:w="714" w:type="pct"/>
          </w:tcPr>
          <w:p w14:paraId="5DDD24FD" w14:textId="77777777" w:rsidR="00306609" w:rsidRPr="00306609" w:rsidRDefault="00306609" w:rsidP="00F373AA">
            <w:pPr>
              <w:pStyle w:val="TableText"/>
            </w:pPr>
            <w:r w:rsidRPr="00306609">
              <w:t>17</w:t>
            </w:r>
          </w:p>
        </w:tc>
        <w:tc>
          <w:tcPr>
            <w:tcW w:w="714" w:type="pct"/>
          </w:tcPr>
          <w:p w14:paraId="07E0E889" w14:textId="77777777" w:rsidR="00306609" w:rsidRPr="00306609" w:rsidRDefault="00306609" w:rsidP="00F373AA">
            <w:pPr>
              <w:pStyle w:val="TableText"/>
            </w:pPr>
            <w:r w:rsidRPr="00306609">
              <w:t>10</w:t>
            </w:r>
          </w:p>
        </w:tc>
        <w:tc>
          <w:tcPr>
            <w:tcW w:w="715" w:type="pct"/>
          </w:tcPr>
          <w:p w14:paraId="5A459574" w14:textId="77777777" w:rsidR="00306609" w:rsidRPr="00306609" w:rsidRDefault="00306609" w:rsidP="00306609">
            <w:pPr>
              <w:pStyle w:val="TableText"/>
            </w:pPr>
            <w:r w:rsidRPr="00306609">
              <w:t>Local</w:t>
            </w:r>
          </w:p>
        </w:tc>
        <w:tc>
          <w:tcPr>
            <w:tcW w:w="715" w:type="pct"/>
          </w:tcPr>
          <w:p w14:paraId="3A835A22" w14:textId="77777777" w:rsidR="00306609" w:rsidRPr="00306609" w:rsidRDefault="00306609" w:rsidP="00306609">
            <w:pPr>
              <w:pStyle w:val="TableText"/>
            </w:pPr>
            <w:r w:rsidRPr="00306609">
              <w:t>Bifenthrin</w:t>
            </w:r>
          </w:p>
        </w:tc>
      </w:tr>
      <w:tr w:rsidR="00306609" w:rsidRPr="00306609" w14:paraId="0AE0692C" w14:textId="77777777" w:rsidTr="00F06177">
        <w:tc>
          <w:tcPr>
            <w:tcW w:w="714" w:type="pct"/>
          </w:tcPr>
          <w:p w14:paraId="2A6F251B" w14:textId="77777777" w:rsidR="00306609" w:rsidRPr="00306609" w:rsidRDefault="00306609" w:rsidP="00752B89">
            <w:pPr>
              <w:pStyle w:val="TableText"/>
            </w:pPr>
            <w:r w:rsidRPr="00306609">
              <w:t>21</w:t>
            </w:r>
          </w:p>
        </w:tc>
        <w:tc>
          <w:tcPr>
            <w:tcW w:w="714" w:type="pct"/>
          </w:tcPr>
          <w:p w14:paraId="04EF3CCD" w14:textId="77777777" w:rsidR="00306609" w:rsidRPr="00306609" w:rsidRDefault="00306609" w:rsidP="00306609">
            <w:pPr>
              <w:pStyle w:val="TableText"/>
            </w:pPr>
            <w:r w:rsidRPr="00306609">
              <w:t>Agriculture (pasture)</w:t>
            </w:r>
          </w:p>
        </w:tc>
        <w:tc>
          <w:tcPr>
            <w:tcW w:w="714" w:type="pct"/>
          </w:tcPr>
          <w:p w14:paraId="68FC3C97" w14:textId="77777777" w:rsidR="00306609" w:rsidRPr="00306609" w:rsidRDefault="00306609" w:rsidP="00F373AA">
            <w:pPr>
              <w:pStyle w:val="TableText"/>
            </w:pPr>
            <w:r w:rsidRPr="00306609">
              <w:t>17</w:t>
            </w:r>
          </w:p>
        </w:tc>
        <w:tc>
          <w:tcPr>
            <w:tcW w:w="714" w:type="pct"/>
          </w:tcPr>
          <w:p w14:paraId="2FAD6EEF" w14:textId="77777777" w:rsidR="00306609" w:rsidRPr="00306609" w:rsidRDefault="00306609" w:rsidP="00F373AA">
            <w:pPr>
              <w:pStyle w:val="TableText"/>
            </w:pPr>
            <w:r w:rsidRPr="00306609">
              <w:t>39</w:t>
            </w:r>
          </w:p>
        </w:tc>
        <w:tc>
          <w:tcPr>
            <w:tcW w:w="714" w:type="pct"/>
          </w:tcPr>
          <w:p w14:paraId="2B8586E4" w14:textId="77777777" w:rsidR="00306609" w:rsidRPr="00306609" w:rsidRDefault="00306609" w:rsidP="00F373AA">
            <w:pPr>
              <w:pStyle w:val="TableText"/>
            </w:pPr>
            <w:r w:rsidRPr="00306609">
              <w:t>17</w:t>
            </w:r>
          </w:p>
        </w:tc>
        <w:tc>
          <w:tcPr>
            <w:tcW w:w="715" w:type="pct"/>
          </w:tcPr>
          <w:p w14:paraId="3C9497EB" w14:textId="77777777" w:rsidR="00306609" w:rsidRPr="00306609" w:rsidRDefault="00306609" w:rsidP="00306609">
            <w:pPr>
              <w:pStyle w:val="TableText"/>
            </w:pPr>
            <w:r w:rsidRPr="00306609">
              <w:t>Local</w:t>
            </w:r>
          </w:p>
        </w:tc>
        <w:tc>
          <w:tcPr>
            <w:tcW w:w="715" w:type="pct"/>
          </w:tcPr>
          <w:p w14:paraId="2B94E9F7" w14:textId="77777777" w:rsidR="00306609" w:rsidRPr="00306609" w:rsidRDefault="00306609" w:rsidP="00306609">
            <w:pPr>
              <w:pStyle w:val="TableText"/>
            </w:pPr>
            <w:r w:rsidRPr="00306609">
              <w:t>Prometryn</w:t>
            </w:r>
          </w:p>
        </w:tc>
      </w:tr>
      <w:tr w:rsidR="00306609" w:rsidRPr="00306609" w14:paraId="0325C4C9" w14:textId="77777777" w:rsidTr="00F06177">
        <w:tc>
          <w:tcPr>
            <w:tcW w:w="714" w:type="pct"/>
          </w:tcPr>
          <w:p w14:paraId="5E2F788D" w14:textId="77777777" w:rsidR="00306609" w:rsidRPr="00306609" w:rsidRDefault="00306609" w:rsidP="00752B89">
            <w:pPr>
              <w:pStyle w:val="TableText"/>
            </w:pPr>
            <w:r w:rsidRPr="00306609">
              <w:t>22</w:t>
            </w:r>
          </w:p>
        </w:tc>
        <w:tc>
          <w:tcPr>
            <w:tcW w:w="714" w:type="pct"/>
          </w:tcPr>
          <w:p w14:paraId="5E30A292" w14:textId="77777777" w:rsidR="00306609" w:rsidRPr="00306609" w:rsidRDefault="00306609" w:rsidP="00306609">
            <w:pPr>
              <w:pStyle w:val="TableText"/>
            </w:pPr>
            <w:r w:rsidRPr="00306609">
              <w:t>Agriculture (horticulture), water supply</w:t>
            </w:r>
          </w:p>
        </w:tc>
        <w:tc>
          <w:tcPr>
            <w:tcW w:w="714" w:type="pct"/>
          </w:tcPr>
          <w:p w14:paraId="0AD9A3B8" w14:textId="77777777" w:rsidR="00306609" w:rsidRPr="00306609" w:rsidRDefault="00306609" w:rsidP="00F373AA">
            <w:pPr>
              <w:pStyle w:val="TableText"/>
            </w:pPr>
            <w:r w:rsidRPr="00306609">
              <w:t>18</w:t>
            </w:r>
          </w:p>
        </w:tc>
        <w:tc>
          <w:tcPr>
            <w:tcW w:w="714" w:type="pct"/>
          </w:tcPr>
          <w:p w14:paraId="5A6A73CD" w14:textId="77777777" w:rsidR="00306609" w:rsidRPr="00306609" w:rsidRDefault="00306609" w:rsidP="00F373AA">
            <w:pPr>
              <w:pStyle w:val="TableText"/>
            </w:pPr>
            <w:r w:rsidRPr="00306609">
              <w:t>10</w:t>
            </w:r>
          </w:p>
        </w:tc>
        <w:tc>
          <w:tcPr>
            <w:tcW w:w="714" w:type="pct"/>
          </w:tcPr>
          <w:p w14:paraId="40E974E3" w14:textId="77777777" w:rsidR="00306609" w:rsidRPr="00306609" w:rsidRDefault="00306609" w:rsidP="00F373AA">
            <w:pPr>
              <w:pStyle w:val="TableText"/>
            </w:pPr>
            <w:r w:rsidRPr="00306609">
              <w:t>4</w:t>
            </w:r>
          </w:p>
        </w:tc>
        <w:tc>
          <w:tcPr>
            <w:tcW w:w="715" w:type="pct"/>
          </w:tcPr>
          <w:p w14:paraId="5735F424" w14:textId="77777777" w:rsidR="00306609" w:rsidRPr="00306609" w:rsidRDefault="00306609" w:rsidP="00306609">
            <w:pPr>
              <w:pStyle w:val="TableText"/>
            </w:pPr>
            <w:r w:rsidRPr="00306609">
              <w:t>Local</w:t>
            </w:r>
          </w:p>
        </w:tc>
        <w:tc>
          <w:tcPr>
            <w:tcW w:w="715" w:type="pct"/>
          </w:tcPr>
          <w:p w14:paraId="4BE3F473" w14:textId="77777777" w:rsidR="00306609" w:rsidRPr="00306609" w:rsidRDefault="00306609" w:rsidP="00306609">
            <w:pPr>
              <w:pStyle w:val="TableText"/>
            </w:pPr>
            <w:r w:rsidRPr="00306609">
              <w:t>Simazine</w:t>
            </w:r>
          </w:p>
        </w:tc>
      </w:tr>
      <w:tr w:rsidR="00306609" w:rsidRPr="00306609" w14:paraId="6803CCF1" w14:textId="77777777" w:rsidTr="00F06177">
        <w:tc>
          <w:tcPr>
            <w:tcW w:w="714" w:type="pct"/>
          </w:tcPr>
          <w:p w14:paraId="5AFB00CD" w14:textId="77777777" w:rsidR="00306609" w:rsidRPr="00306609" w:rsidRDefault="00306609" w:rsidP="00752B89">
            <w:pPr>
              <w:pStyle w:val="TableText"/>
            </w:pPr>
            <w:r w:rsidRPr="00306609">
              <w:t>23</w:t>
            </w:r>
          </w:p>
        </w:tc>
        <w:tc>
          <w:tcPr>
            <w:tcW w:w="714" w:type="pct"/>
          </w:tcPr>
          <w:p w14:paraId="6A5A91A3" w14:textId="77777777" w:rsidR="00306609" w:rsidRPr="00306609" w:rsidRDefault="00306609" w:rsidP="00306609">
            <w:pPr>
              <w:pStyle w:val="TableText"/>
            </w:pPr>
            <w:r w:rsidRPr="00306609">
              <w:t>Agriculture (horticulture), water supply</w:t>
            </w:r>
          </w:p>
        </w:tc>
        <w:tc>
          <w:tcPr>
            <w:tcW w:w="714" w:type="pct"/>
          </w:tcPr>
          <w:p w14:paraId="2F9210E7" w14:textId="77777777" w:rsidR="00306609" w:rsidRPr="00306609" w:rsidRDefault="00306609" w:rsidP="00F373AA">
            <w:pPr>
              <w:pStyle w:val="TableText"/>
            </w:pPr>
            <w:r w:rsidRPr="00306609">
              <w:t>18</w:t>
            </w:r>
          </w:p>
        </w:tc>
        <w:tc>
          <w:tcPr>
            <w:tcW w:w="714" w:type="pct"/>
          </w:tcPr>
          <w:p w14:paraId="119F3CF8" w14:textId="77777777" w:rsidR="00306609" w:rsidRPr="00306609" w:rsidRDefault="00306609" w:rsidP="00F373AA">
            <w:pPr>
              <w:pStyle w:val="TableText"/>
            </w:pPr>
            <w:r w:rsidRPr="00306609">
              <w:t>24</w:t>
            </w:r>
          </w:p>
        </w:tc>
        <w:tc>
          <w:tcPr>
            <w:tcW w:w="714" w:type="pct"/>
          </w:tcPr>
          <w:p w14:paraId="24F2C1C6" w14:textId="77777777" w:rsidR="00306609" w:rsidRPr="00306609" w:rsidRDefault="00306609" w:rsidP="00F373AA">
            <w:pPr>
              <w:pStyle w:val="TableText"/>
            </w:pPr>
            <w:r w:rsidRPr="00306609">
              <w:t>6</w:t>
            </w:r>
          </w:p>
        </w:tc>
        <w:tc>
          <w:tcPr>
            <w:tcW w:w="715" w:type="pct"/>
          </w:tcPr>
          <w:p w14:paraId="10008DF1" w14:textId="77777777" w:rsidR="00306609" w:rsidRPr="00306609" w:rsidRDefault="00306609" w:rsidP="00306609">
            <w:pPr>
              <w:pStyle w:val="TableText"/>
            </w:pPr>
            <w:r w:rsidRPr="00306609">
              <w:t>Local</w:t>
            </w:r>
          </w:p>
        </w:tc>
        <w:tc>
          <w:tcPr>
            <w:tcW w:w="715" w:type="pct"/>
          </w:tcPr>
          <w:p w14:paraId="00521532" w14:textId="77777777" w:rsidR="00306609" w:rsidRPr="00306609" w:rsidRDefault="00306609" w:rsidP="00306609">
            <w:pPr>
              <w:pStyle w:val="TableText"/>
            </w:pPr>
            <w:r w:rsidRPr="00306609">
              <w:t>Myclobutanil, Pyrimethanil</w:t>
            </w:r>
          </w:p>
        </w:tc>
      </w:tr>
      <w:tr w:rsidR="00306609" w:rsidRPr="00306609" w14:paraId="0C339D04" w14:textId="77777777" w:rsidTr="00F06177">
        <w:tc>
          <w:tcPr>
            <w:tcW w:w="714" w:type="pct"/>
          </w:tcPr>
          <w:p w14:paraId="74DA3914" w14:textId="77777777" w:rsidR="00306609" w:rsidRPr="00306609" w:rsidRDefault="00306609" w:rsidP="00752B89">
            <w:pPr>
              <w:pStyle w:val="TableText"/>
            </w:pPr>
            <w:r w:rsidRPr="00306609">
              <w:lastRenderedPageBreak/>
              <w:t>48</w:t>
            </w:r>
          </w:p>
        </w:tc>
        <w:tc>
          <w:tcPr>
            <w:tcW w:w="714" w:type="pct"/>
          </w:tcPr>
          <w:p w14:paraId="72CCA255" w14:textId="77777777" w:rsidR="00306609" w:rsidRPr="00306609" w:rsidRDefault="00306609" w:rsidP="00306609">
            <w:pPr>
              <w:pStyle w:val="TableText"/>
            </w:pPr>
            <w:r w:rsidRPr="00306609">
              <w:t>Mixed (urban and agriculture)</w:t>
            </w:r>
          </w:p>
        </w:tc>
        <w:tc>
          <w:tcPr>
            <w:tcW w:w="714" w:type="pct"/>
          </w:tcPr>
          <w:p w14:paraId="2F7C90A4" w14:textId="77777777" w:rsidR="00306609" w:rsidRPr="00306609" w:rsidRDefault="00306609" w:rsidP="00F373AA">
            <w:pPr>
              <w:pStyle w:val="TableText"/>
            </w:pPr>
            <w:r w:rsidRPr="00306609">
              <w:t>4</w:t>
            </w:r>
          </w:p>
        </w:tc>
        <w:tc>
          <w:tcPr>
            <w:tcW w:w="714" w:type="pct"/>
          </w:tcPr>
          <w:p w14:paraId="58C59D7F" w14:textId="77777777" w:rsidR="00306609" w:rsidRPr="00306609" w:rsidRDefault="00306609" w:rsidP="00F373AA">
            <w:pPr>
              <w:pStyle w:val="TableText"/>
            </w:pPr>
          </w:p>
        </w:tc>
        <w:tc>
          <w:tcPr>
            <w:tcW w:w="714" w:type="pct"/>
          </w:tcPr>
          <w:p w14:paraId="3037FAA3" w14:textId="77777777" w:rsidR="00306609" w:rsidRPr="00306609" w:rsidRDefault="00306609" w:rsidP="00F373AA">
            <w:pPr>
              <w:pStyle w:val="TableText"/>
            </w:pPr>
          </w:p>
        </w:tc>
        <w:tc>
          <w:tcPr>
            <w:tcW w:w="715" w:type="pct"/>
          </w:tcPr>
          <w:p w14:paraId="6E970F76" w14:textId="77777777" w:rsidR="00306609" w:rsidRPr="00306609" w:rsidRDefault="00306609" w:rsidP="00306609">
            <w:pPr>
              <w:pStyle w:val="TableText"/>
            </w:pPr>
            <w:r w:rsidRPr="00306609">
              <w:t>Local</w:t>
            </w:r>
          </w:p>
        </w:tc>
        <w:tc>
          <w:tcPr>
            <w:tcW w:w="715" w:type="pct"/>
          </w:tcPr>
          <w:p w14:paraId="34391050" w14:textId="77777777" w:rsidR="00306609" w:rsidRPr="00306609" w:rsidRDefault="00306609" w:rsidP="00306609">
            <w:pPr>
              <w:pStyle w:val="TableText"/>
            </w:pPr>
            <w:r w:rsidRPr="00306609">
              <w:t>Dieldrin, DDT (as p,p’-DDE)</w:t>
            </w:r>
          </w:p>
        </w:tc>
      </w:tr>
      <w:tr w:rsidR="00306609" w:rsidRPr="00306609" w14:paraId="7B4EFA2B" w14:textId="77777777" w:rsidTr="00F06177">
        <w:tc>
          <w:tcPr>
            <w:tcW w:w="714" w:type="pct"/>
          </w:tcPr>
          <w:p w14:paraId="331B4EA9" w14:textId="77777777" w:rsidR="00306609" w:rsidRPr="00306609" w:rsidRDefault="00306609" w:rsidP="00752B89">
            <w:pPr>
              <w:pStyle w:val="TableText"/>
            </w:pPr>
            <w:r w:rsidRPr="00306609">
              <w:t>50</w:t>
            </w:r>
          </w:p>
        </w:tc>
        <w:tc>
          <w:tcPr>
            <w:tcW w:w="714" w:type="pct"/>
          </w:tcPr>
          <w:p w14:paraId="39A589AE" w14:textId="77777777" w:rsidR="00306609" w:rsidRPr="00306609" w:rsidRDefault="00306609" w:rsidP="00306609">
            <w:pPr>
              <w:pStyle w:val="TableText"/>
            </w:pPr>
            <w:r w:rsidRPr="00306609">
              <w:t>Urban, Peri-urban</w:t>
            </w:r>
          </w:p>
        </w:tc>
        <w:tc>
          <w:tcPr>
            <w:tcW w:w="714" w:type="pct"/>
          </w:tcPr>
          <w:p w14:paraId="1E9F9B59" w14:textId="77777777" w:rsidR="00306609" w:rsidRPr="00306609" w:rsidRDefault="00306609" w:rsidP="00F373AA">
            <w:pPr>
              <w:pStyle w:val="TableText"/>
            </w:pPr>
            <w:r w:rsidRPr="00306609">
              <w:t>48</w:t>
            </w:r>
          </w:p>
        </w:tc>
        <w:tc>
          <w:tcPr>
            <w:tcW w:w="714" w:type="pct"/>
          </w:tcPr>
          <w:p w14:paraId="6C177594" w14:textId="77777777" w:rsidR="00306609" w:rsidRPr="00306609" w:rsidRDefault="00306609" w:rsidP="00F373AA">
            <w:pPr>
              <w:pStyle w:val="TableText"/>
            </w:pPr>
            <w:r w:rsidRPr="00306609">
              <w:t>52</w:t>
            </w:r>
          </w:p>
        </w:tc>
        <w:tc>
          <w:tcPr>
            <w:tcW w:w="714" w:type="pct"/>
          </w:tcPr>
          <w:p w14:paraId="5B069D35" w14:textId="77777777" w:rsidR="00306609" w:rsidRPr="00306609" w:rsidRDefault="00306609" w:rsidP="00F373AA">
            <w:pPr>
              <w:pStyle w:val="TableText"/>
            </w:pPr>
            <w:r w:rsidRPr="00306609">
              <w:t>31</w:t>
            </w:r>
          </w:p>
        </w:tc>
        <w:tc>
          <w:tcPr>
            <w:tcW w:w="715" w:type="pct"/>
          </w:tcPr>
          <w:p w14:paraId="27C9F091" w14:textId="77777777" w:rsidR="00306609" w:rsidRPr="00306609" w:rsidRDefault="00306609" w:rsidP="00306609">
            <w:pPr>
              <w:pStyle w:val="TableText"/>
            </w:pPr>
            <w:r w:rsidRPr="00306609">
              <w:t>Local</w:t>
            </w:r>
          </w:p>
        </w:tc>
        <w:tc>
          <w:tcPr>
            <w:tcW w:w="715" w:type="pct"/>
          </w:tcPr>
          <w:p w14:paraId="091EBD40" w14:textId="77777777" w:rsidR="00306609" w:rsidRPr="00306609" w:rsidRDefault="00306609" w:rsidP="00306609">
            <w:pPr>
              <w:pStyle w:val="TableText"/>
            </w:pPr>
            <w:r w:rsidRPr="00306609">
              <w:t>Simazine, Bifentrhin, Dieldrin, DDT (as p,p'-DDE)</w:t>
            </w:r>
          </w:p>
        </w:tc>
      </w:tr>
      <w:tr w:rsidR="00306609" w:rsidRPr="00306609" w14:paraId="1677DDC1" w14:textId="77777777" w:rsidTr="00F06177">
        <w:tc>
          <w:tcPr>
            <w:tcW w:w="714" w:type="pct"/>
          </w:tcPr>
          <w:p w14:paraId="1FE02D1F" w14:textId="77777777" w:rsidR="00306609" w:rsidRPr="00306609" w:rsidRDefault="00306609" w:rsidP="00752B89">
            <w:pPr>
              <w:pStyle w:val="TableText"/>
            </w:pPr>
            <w:r w:rsidRPr="00306609">
              <w:t>53</w:t>
            </w:r>
          </w:p>
        </w:tc>
        <w:tc>
          <w:tcPr>
            <w:tcW w:w="714" w:type="pct"/>
          </w:tcPr>
          <w:p w14:paraId="762FCE82" w14:textId="77777777" w:rsidR="00306609" w:rsidRPr="00306609" w:rsidRDefault="00306609" w:rsidP="00306609">
            <w:pPr>
              <w:pStyle w:val="TableText"/>
            </w:pPr>
            <w:r w:rsidRPr="00306609">
              <w:t>Background, low-intensity agriculture (grazing), high-intensity agriculture (cropping, horticulture), urban residential, and urban industrial.</w:t>
            </w:r>
          </w:p>
        </w:tc>
        <w:tc>
          <w:tcPr>
            <w:tcW w:w="714" w:type="pct"/>
          </w:tcPr>
          <w:p w14:paraId="23123FAC" w14:textId="77777777" w:rsidR="00306609" w:rsidRPr="00306609" w:rsidRDefault="00306609" w:rsidP="00F373AA">
            <w:pPr>
              <w:pStyle w:val="TableText"/>
            </w:pPr>
            <w:r w:rsidRPr="00306609">
              <w:t>101</w:t>
            </w:r>
          </w:p>
        </w:tc>
        <w:tc>
          <w:tcPr>
            <w:tcW w:w="714" w:type="pct"/>
          </w:tcPr>
          <w:p w14:paraId="0E217970" w14:textId="77777777" w:rsidR="00306609" w:rsidRPr="00306609" w:rsidRDefault="00306609" w:rsidP="00F373AA">
            <w:pPr>
              <w:pStyle w:val="TableText"/>
            </w:pPr>
            <w:r w:rsidRPr="00306609">
              <w:t>n/a</w:t>
            </w:r>
          </w:p>
        </w:tc>
        <w:tc>
          <w:tcPr>
            <w:tcW w:w="714" w:type="pct"/>
          </w:tcPr>
          <w:p w14:paraId="353C69E5" w14:textId="77777777" w:rsidR="00306609" w:rsidRPr="00306609" w:rsidRDefault="00306609" w:rsidP="00F373AA">
            <w:pPr>
              <w:pStyle w:val="TableText"/>
            </w:pPr>
            <w:r w:rsidRPr="00306609">
              <w:t>n/a</w:t>
            </w:r>
          </w:p>
        </w:tc>
        <w:tc>
          <w:tcPr>
            <w:tcW w:w="715" w:type="pct"/>
          </w:tcPr>
          <w:p w14:paraId="69B75679" w14:textId="77777777" w:rsidR="00306609" w:rsidRPr="00306609" w:rsidRDefault="00306609" w:rsidP="00306609">
            <w:pPr>
              <w:pStyle w:val="TableText"/>
            </w:pPr>
            <w:r w:rsidRPr="00306609">
              <w:t>Statewide</w:t>
            </w:r>
          </w:p>
        </w:tc>
        <w:tc>
          <w:tcPr>
            <w:tcW w:w="715" w:type="pct"/>
          </w:tcPr>
          <w:p w14:paraId="397D4975" w14:textId="77777777" w:rsidR="00306609" w:rsidRPr="00306609" w:rsidRDefault="00306609" w:rsidP="00306609">
            <w:pPr>
              <w:pStyle w:val="TableText"/>
            </w:pPr>
            <w:r w:rsidRPr="00306609">
              <w:t>Bifentrhin, Dieldrin, DDT, p,p’-DDE</w:t>
            </w:r>
          </w:p>
        </w:tc>
      </w:tr>
    </w:tbl>
    <w:p w14:paraId="035DA138" w14:textId="2F9CB813" w:rsidR="00306609" w:rsidRDefault="00F729DF" w:rsidP="00F729DF">
      <w:pPr>
        <w:pStyle w:val="Caption"/>
      </w:pPr>
      <w:bookmarkStart w:id="44" w:name="_Toc124949847"/>
      <w:r>
        <w:t xml:space="preserve">Table </w:t>
      </w:r>
      <w:fldSimple w:instr=" SEQ Table \* ARABIC ">
        <w:r w:rsidR="00D61167">
          <w:rPr>
            <w:noProof/>
          </w:rPr>
          <w:t>15</w:t>
        </w:r>
      </w:fldSimple>
      <w:r>
        <w:t xml:space="preserve"> </w:t>
      </w:r>
      <w:r w:rsidRPr="00DF4A49">
        <w:t>Victorian wildlife sources</w:t>
      </w:r>
      <w:bookmarkEnd w:id="44"/>
    </w:p>
    <w:tbl>
      <w:tblPr>
        <w:tblStyle w:val="TableGrid"/>
        <w:tblW w:w="5000" w:type="pct"/>
        <w:tblBorders>
          <w:left w:val="none" w:sz="0" w:space="0" w:color="auto"/>
          <w:right w:val="none" w:sz="0" w:space="0" w:color="auto"/>
          <w:insideV w:val="none" w:sz="0" w:space="0" w:color="auto"/>
        </w:tblBorders>
        <w:tblLook w:val="04A0" w:firstRow="1" w:lastRow="0" w:firstColumn="1" w:lastColumn="0" w:noHBand="0" w:noVBand="1"/>
      </w:tblPr>
      <w:tblGrid>
        <w:gridCol w:w="2000"/>
        <w:gridCol w:w="2000"/>
        <w:gridCol w:w="2000"/>
        <w:gridCol w:w="1999"/>
        <w:gridCol w:w="1999"/>
        <w:gridCol w:w="1999"/>
        <w:gridCol w:w="2005"/>
      </w:tblGrid>
      <w:tr w:rsidR="00306609" w:rsidRPr="00306609" w14:paraId="3EA424B0" w14:textId="77777777" w:rsidTr="00F06177">
        <w:tc>
          <w:tcPr>
            <w:tcW w:w="714" w:type="pct"/>
          </w:tcPr>
          <w:p w14:paraId="05C6E908" w14:textId="77777777" w:rsidR="00306609" w:rsidRPr="00306609" w:rsidRDefault="00306609" w:rsidP="00306609">
            <w:pPr>
              <w:pStyle w:val="TableHeading"/>
            </w:pPr>
            <w:bookmarkStart w:id="45" w:name="Title_15"/>
            <w:bookmarkEnd w:id="45"/>
            <w:r w:rsidRPr="00306609">
              <w:t>Data source ID</w:t>
            </w:r>
          </w:p>
        </w:tc>
        <w:tc>
          <w:tcPr>
            <w:tcW w:w="714" w:type="pct"/>
          </w:tcPr>
          <w:p w14:paraId="3AE67BCC" w14:textId="77777777" w:rsidR="00306609" w:rsidRPr="00306609" w:rsidRDefault="00306609" w:rsidP="00306609">
            <w:pPr>
              <w:pStyle w:val="TableHeading"/>
            </w:pPr>
            <w:r w:rsidRPr="00306609">
              <w:t>Catchment description</w:t>
            </w:r>
          </w:p>
        </w:tc>
        <w:tc>
          <w:tcPr>
            <w:tcW w:w="714" w:type="pct"/>
          </w:tcPr>
          <w:p w14:paraId="37281B2D" w14:textId="77777777" w:rsidR="00306609" w:rsidRPr="00306609" w:rsidRDefault="00306609" w:rsidP="00306609">
            <w:pPr>
              <w:pStyle w:val="TableHeading"/>
            </w:pPr>
            <w:r w:rsidRPr="00306609">
              <w:t>Number of sites / samples</w:t>
            </w:r>
          </w:p>
        </w:tc>
        <w:tc>
          <w:tcPr>
            <w:tcW w:w="714" w:type="pct"/>
          </w:tcPr>
          <w:p w14:paraId="18A74D90" w14:textId="77777777" w:rsidR="00306609" w:rsidRPr="00306609" w:rsidRDefault="00306609" w:rsidP="00306609">
            <w:pPr>
              <w:pStyle w:val="TableHeading"/>
            </w:pPr>
            <w:r w:rsidRPr="00306609">
              <w:t>Number of pesticides monitored</w:t>
            </w:r>
          </w:p>
        </w:tc>
        <w:tc>
          <w:tcPr>
            <w:tcW w:w="714" w:type="pct"/>
          </w:tcPr>
          <w:p w14:paraId="65575A56" w14:textId="77777777" w:rsidR="00306609" w:rsidRPr="00306609" w:rsidRDefault="00306609" w:rsidP="00306609">
            <w:pPr>
              <w:pStyle w:val="TableHeading"/>
            </w:pPr>
            <w:r w:rsidRPr="00306609">
              <w:t>Number of pesticides listed</w:t>
            </w:r>
          </w:p>
        </w:tc>
        <w:tc>
          <w:tcPr>
            <w:tcW w:w="714" w:type="pct"/>
          </w:tcPr>
          <w:p w14:paraId="63318AF4" w14:textId="77777777" w:rsidR="00306609" w:rsidRPr="00306609" w:rsidRDefault="00306609" w:rsidP="00306609">
            <w:pPr>
              <w:pStyle w:val="TableHeading"/>
            </w:pPr>
            <w:r w:rsidRPr="00306609">
              <w:t>Scale</w:t>
            </w:r>
          </w:p>
        </w:tc>
        <w:tc>
          <w:tcPr>
            <w:tcW w:w="716" w:type="pct"/>
          </w:tcPr>
          <w:p w14:paraId="7EAC9A30" w14:textId="77777777" w:rsidR="00306609" w:rsidRPr="00306609" w:rsidRDefault="00306609" w:rsidP="00306609">
            <w:pPr>
              <w:pStyle w:val="TableHeading"/>
            </w:pPr>
            <w:r w:rsidRPr="00306609">
              <w:t>Pesticides most detected</w:t>
            </w:r>
          </w:p>
        </w:tc>
      </w:tr>
      <w:tr w:rsidR="00306609" w:rsidRPr="00306609" w14:paraId="38186D10" w14:textId="77777777" w:rsidTr="00F06177">
        <w:tc>
          <w:tcPr>
            <w:tcW w:w="714" w:type="pct"/>
          </w:tcPr>
          <w:p w14:paraId="3A205A84" w14:textId="77777777" w:rsidR="00306609" w:rsidRPr="00306609" w:rsidRDefault="00306609" w:rsidP="00752B89">
            <w:pPr>
              <w:pStyle w:val="TableText"/>
            </w:pPr>
            <w:r w:rsidRPr="00306609">
              <w:t>63</w:t>
            </w:r>
          </w:p>
        </w:tc>
        <w:tc>
          <w:tcPr>
            <w:tcW w:w="714" w:type="pct"/>
          </w:tcPr>
          <w:p w14:paraId="063D46FC" w14:textId="77777777" w:rsidR="00306609" w:rsidRPr="00306609" w:rsidRDefault="00306609" w:rsidP="00306609">
            <w:pPr>
              <w:pStyle w:val="TableText"/>
            </w:pPr>
            <w:r w:rsidRPr="00306609">
              <w:t>Powerful owl</w:t>
            </w:r>
          </w:p>
        </w:tc>
        <w:tc>
          <w:tcPr>
            <w:tcW w:w="714" w:type="pct"/>
          </w:tcPr>
          <w:p w14:paraId="77D8DA88" w14:textId="77777777" w:rsidR="00306609" w:rsidRPr="00306609" w:rsidRDefault="00306609" w:rsidP="00F373AA">
            <w:pPr>
              <w:pStyle w:val="TableText"/>
            </w:pPr>
            <w:r w:rsidRPr="00306609">
              <w:t>18</w:t>
            </w:r>
          </w:p>
        </w:tc>
        <w:tc>
          <w:tcPr>
            <w:tcW w:w="714" w:type="pct"/>
          </w:tcPr>
          <w:p w14:paraId="55447AF5" w14:textId="77777777" w:rsidR="00306609" w:rsidRPr="00306609" w:rsidRDefault="00306609" w:rsidP="00F373AA">
            <w:pPr>
              <w:pStyle w:val="TableText"/>
            </w:pPr>
            <w:r w:rsidRPr="00306609">
              <w:t>181</w:t>
            </w:r>
          </w:p>
        </w:tc>
        <w:tc>
          <w:tcPr>
            <w:tcW w:w="714" w:type="pct"/>
          </w:tcPr>
          <w:p w14:paraId="3F2DE40B" w14:textId="77777777" w:rsidR="00306609" w:rsidRPr="00306609" w:rsidRDefault="00306609" w:rsidP="00F373AA">
            <w:pPr>
              <w:pStyle w:val="TableText"/>
            </w:pPr>
            <w:r w:rsidRPr="00306609">
              <w:t>69</w:t>
            </w:r>
          </w:p>
        </w:tc>
        <w:tc>
          <w:tcPr>
            <w:tcW w:w="714" w:type="pct"/>
          </w:tcPr>
          <w:p w14:paraId="5E924812" w14:textId="77777777" w:rsidR="00306609" w:rsidRPr="00306609" w:rsidRDefault="00306609" w:rsidP="00306609">
            <w:pPr>
              <w:pStyle w:val="TableText"/>
            </w:pPr>
            <w:r w:rsidRPr="00306609">
              <w:t>Statewide</w:t>
            </w:r>
          </w:p>
        </w:tc>
        <w:tc>
          <w:tcPr>
            <w:tcW w:w="716" w:type="pct"/>
          </w:tcPr>
          <w:p w14:paraId="2CE3BEB8" w14:textId="5B69453C" w:rsidR="00306609" w:rsidRPr="00306609" w:rsidRDefault="00306609" w:rsidP="00306609">
            <w:pPr>
              <w:pStyle w:val="TableText"/>
            </w:pPr>
            <w:r w:rsidRPr="00306609">
              <w:t>Brodifacoum, Bromadiolone, Pindone. DDT (as breakdown product p,p’-DDE)</w:t>
            </w:r>
          </w:p>
        </w:tc>
      </w:tr>
    </w:tbl>
    <w:p w14:paraId="10F70D08" w14:textId="22C173F7" w:rsidR="00306609" w:rsidRDefault="00306609" w:rsidP="00263FF5">
      <w:pPr>
        <w:pStyle w:val="Heading4"/>
      </w:pPr>
      <w:r w:rsidRPr="00306609">
        <w:t>Tasmania</w:t>
      </w:r>
    </w:p>
    <w:p w14:paraId="6B67E70B" w14:textId="25D89790" w:rsidR="00306609" w:rsidRDefault="00F729DF" w:rsidP="00F729DF">
      <w:pPr>
        <w:pStyle w:val="Caption"/>
      </w:pPr>
      <w:bookmarkStart w:id="46" w:name="_Toc124949848"/>
      <w:r>
        <w:t xml:space="preserve">Table </w:t>
      </w:r>
      <w:fldSimple w:instr=" SEQ Table \* ARABIC ">
        <w:r w:rsidR="00D61167">
          <w:rPr>
            <w:noProof/>
          </w:rPr>
          <w:t>16</w:t>
        </w:r>
      </w:fldSimple>
      <w:r>
        <w:t xml:space="preserve"> </w:t>
      </w:r>
      <w:r w:rsidRPr="00AD422D">
        <w:t>Tasmanian surface/groundwater sources</w:t>
      </w:r>
      <w:bookmarkEnd w:id="46"/>
    </w:p>
    <w:tbl>
      <w:tblPr>
        <w:tblStyle w:val="TableGrid"/>
        <w:tblW w:w="5000" w:type="pct"/>
        <w:tblBorders>
          <w:left w:val="none" w:sz="0" w:space="0" w:color="auto"/>
          <w:right w:val="none" w:sz="0" w:space="0" w:color="auto"/>
          <w:insideV w:val="none" w:sz="0" w:space="0" w:color="auto"/>
        </w:tblBorders>
        <w:tblLook w:val="04A0" w:firstRow="1" w:lastRow="0" w:firstColumn="1" w:lastColumn="0" w:noHBand="0" w:noVBand="1"/>
      </w:tblPr>
      <w:tblGrid>
        <w:gridCol w:w="2000"/>
        <w:gridCol w:w="2000"/>
        <w:gridCol w:w="2000"/>
        <w:gridCol w:w="1999"/>
        <w:gridCol w:w="1999"/>
        <w:gridCol w:w="2002"/>
        <w:gridCol w:w="2002"/>
      </w:tblGrid>
      <w:tr w:rsidR="00306609" w:rsidRPr="00306609" w14:paraId="61505A7A" w14:textId="77777777" w:rsidTr="00F06177">
        <w:tc>
          <w:tcPr>
            <w:tcW w:w="714" w:type="pct"/>
          </w:tcPr>
          <w:p w14:paraId="175E8F01" w14:textId="77777777" w:rsidR="00306609" w:rsidRPr="00306609" w:rsidRDefault="00306609" w:rsidP="00306609">
            <w:pPr>
              <w:pStyle w:val="TableHeading"/>
            </w:pPr>
            <w:bookmarkStart w:id="47" w:name="Title_16"/>
            <w:bookmarkEnd w:id="47"/>
            <w:r w:rsidRPr="00306609">
              <w:t>Data source ID</w:t>
            </w:r>
          </w:p>
        </w:tc>
        <w:tc>
          <w:tcPr>
            <w:tcW w:w="714" w:type="pct"/>
          </w:tcPr>
          <w:p w14:paraId="21A0C892" w14:textId="77777777" w:rsidR="00306609" w:rsidRPr="00306609" w:rsidRDefault="00306609" w:rsidP="00306609">
            <w:pPr>
              <w:pStyle w:val="TableHeading"/>
            </w:pPr>
            <w:r w:rsidRPr="00306609">
              <w:t>Catchment description</w:t>
            </w:r>
          </w:p>
        </w:tc>
        <w:tc>
          <w:tcPr>
            <w:tcW w:w="714" w:type="pct"/>
          </w:tcPr>
          <w:p w14:paraId="303B4D26" w14:textId="77777777" w:rsidR="00306609" w:rsidRPr="00306609" w:rsidRDefault="00306609" w:rsidP="00306609">
            <w:pPr>
              <w:pStyle w:val="TableHeading"/>
            </w:pPr>
            <w:r w:rsidRPr="00306609">
              <w:t>Number of sites / samples</w:t>
            </w:r>
          </w:p>
        </w:tc>
        <w:tc>
          <w:tcPr>
            <w:tcW w:w="714" w:type="pct"/>
          </w:tcPr>
          <w:p w14:paraId="6E0B88EA" w14:textId="77777777" w:rsidR="00306609" w:rsidRPr="00306609" w:rsidRDefault="00306609" w:rsidP="00306609">
            <w:pPr>
              <w:pStyle w:val="TableHeading"/>
            </w:pPr>
            <w:r w:rsidRPr="00306609">
              <w:t>Number of pesticides monitored</w:t>
            </w:r>
          </w:p>
        </w:tc>
        <w:tc>
          <w:tcPr>
            <w:tcW w:w="714" w:type="pct"/>
          </w:tcPr>
          <w:p w14:paraId="4B90583E" w14:textId="77777777" w:rsidR="00306609" w:rsidRPr="00306609" w:rsidRDefault="00306609" w:rsidP="00306609">
            <w:pPr>
              <w:pStyle w:val="TableHeading"/>
            </w:pPr>
            <w:r w:rsidRPr="00306609">
              <w:t>Number of pesticides listed</w:t>
            </w:r>
          </w:p>
        </w:tc>
        <w:tc>
          <w:tcPr>
            <w:tcW w:w="715" w:type="pct"/>
          </w:tcPr>
          <w:p w14:paraId="7B961744" w14:textId="77777777" w:rsidR="00306609" w:rsidRPr="00306609" w:rsidRDefault="00306609" w:rsidP="00306609">
            <w:pPr>
              <w:pStyle w:val="TableHeading"/>
            </w:pPr>
            <w:r w:rsidRPr="00306609">
              <w:t>Scale</w:t>
            </w:r>
          </w:p>
        </w:tc>
        <w:tc>
          <w:tcPr>
            <w:tcW w:w="715" w:type="pct"/>
          </w:tcPr>
          <w:p w14:paraId="48077640" w14:textId="77777777" w:rsidR="00306609" w:rsidRPr="00306609" w:rsidRDefault="00306609" w:rsidP="00306609">
            <w:pPr>
              <w:pStyle w:val="TableHeading"/>
            </w:pPr>
            <w:r w:rsidRPr="00306609">
              <w:t>Pesticides most detected</w:t>
            </w:r>
          </w:p>
        </w:tc>
      </w:tr>
      <w:tr w:rsidR="00306609" w:rsidRPr="00306609" w14:paraId="236F5B29" w14:textId="77777777" w:rsidTr="00F06177">
        <w:tc>
          <w:tcPr>
            <w:tcW w:w="714" w:type="pct"/>
          </w:tcPr>
          <w:p w14:paraId="62ABE35E" w14:textId="77777777" w:rsidR="00306609" w:rsidRPr="00306609" w:rsidRDefault="00306609" w:rsidP="00752B89">
            <w:pPr>
              <w:pStyle w:val="TableText"/>
            </w:pPr>
            <w:r w:rsidRPr="00306609">
              <w:t>15</w:t>
            </w:r>
          </w:p>
        </w:tc>
        <w:tc>
          <w:tcPr>
            <w:tcW w:w="714" w:type="pct"/>
          </w:tcPr>
          <w:p w14:paraId="773E804F" w14:textId="77777777" w:rsidR="00306609" w:rsidRPr="00306609" w:rsidRDefault="00306609" w:rsidP="00306609">
            <w:pPr>
              <w:pStyle w:val="TableText"/>
            </w:pPr>
            <w:r w:rsidRPr="00306609">
              <w:t>Mixed (state government structured program)</w:t>
            </w:r>
          </w:p>
        </w:tc>
        <w:tc>
          <w:tcPr>
            <w:tcW w:w="714" w:type="pct"/>
          </w:tcPr>
          <w:p w14:paraId="33CD5DDF" w14:textId="77777777" w:rsidR="00306609" w:rsidRPr="00306609" w:rsidRDefault="00306609" w:rsidP="00F373AA">
            <w:pPr>
              <w:pStyle w:val="TableText"/>
            </w:pPr>
            <w:r w:rsidRPr="00306609">
              <w:t>83</w:t>
            </w:r>
          </w:p>
        </w:tc>
        <w:tc>
          <w:tcPr>
            <w:tcW w:w="714" w:type="pct"/>
          </w:tcPr>
          <w:p w14:paraId="6897018F" w14:textId="77777777" w:rsidR="00306609" w:rsidRPr="00306609" w:rsidRDefault="00306609" w:rsidP="00F373AA">
            <w:pPr>
              <w:pStyle w:val="TableText"/>
            </w:pPr>
            <w:r w:rsidRPr="00306609">
              <w:t>26</w:t>
            </w:r>
          </w:p>
        </w:tc>
        <w:tc>
          <w:tcPr>
            <w:tcW w:w="714" w:type="pct"/>
          </w:tcPr>
          <w:p w14:paraId="0423CB15" w14:textId="77777777" w:rsidR="00306609" w:rsidRPr="00306609" w:rsidRDefault="00306609" w:rsidP="00F373AA">
            <w:pPr>
              <w:pStyle w:val="TableText"/>
            </w:pPr>
            <w:r w:rsidRPr="00306609">
              <w:t>14</w:t>
            </w:r>
          </w:p>
        </w:tc>
        <w:tc>
          <w:tcPr>
            <w:tcW w:w="715" w:type="pct"/>
          </w:tcPr>
          <w:p w14:paraId="6C3288F7" w14:textId="77777777" w:rsidR="00306609" w:rsidRPr="00306609" w:rsidRDefault="00306609" w:rsidP="00306609">
            <w:pPr>
              <w:pStyle w:val="TableText"/>
            </w:pPr>
            <w:r w:rsidRPr="00306609">
              <w:t>Statewide</w:t>
            </w:r>
          </w:p>
        </w:tc>
        <w:tc>
          <w:tcPr>
            <w:tcW w:w="715" w:type="pct"/>
          </w:tcPr>
          <w:p w14:paraId="69BD6F9A" w14:textId="77777777" w:rsidR="00306609" w:rsidRPr="00306609" w:rsidRDefault="00306609" w:rsidP="00306609">
            <w:pPr>
              <w:pStyle w:val="TableText"/>
            </w:pPr>
            <w:r w:rsidRPr="00306609">
              <w:t>2,4-D, Simazine, MCPA, Metalaxyl.</w:t>
            </w:r>
          </w:p>
        </w:tc>
      </w:tr>
    </w:tbl>
    <w:p w14:paraId="1343F5A1" w14:textId="1F6B7339" w:rsidR="00306609" w:rsidRDefault="00F729DF" w:rsidP="00F729DF">
      <w:pPr>
        <w:pStyle w:val="Caption"/>
      </w:pPr>
      <w:bookmarkStart w:id="48" w:name="_Toc124949849"/>
      <w:r>
        <w:lastRenderedPageBreak/>
        <w:t xml:space="preserve">Table </w:t>
      </w:r>
      <w:fldSimple w:instr=" SEQ Table \* ARABIC ">
        <w:r w:rsidR="00D61167">
          <w:rPr>
            <w:noProof/>
          </w:rPr>
          <w:t>17</w:t>
        </w:r>
      </w:fldSimple>
      <w:r>
        <w:t xml:space="preserve"> </w:t>
      </w:r>
      <w:r w:rsidRPr="00AA4066">
        <w:t>Tasmanian wildlife sources</w:t>
      </w:r>
      <w:bookmarkEnd w:id="48"/>
    </w:p>
    <w:tbl>
      <w:tblPr>
        <w:tblStyle w:val="TableGrid"/>
        <w:tblW w:w="5000" w:type="pct"/>
        <w:tblBorders>
          <w:left w:val="none" w:sz="0" w:space="0" w:color="auto"/>
          <w:right w:val="none" w:sz="0" w:space="0" w:color="auto"/>
          <w:insideV w:val="none" w:sz="0" w:space="0" w:color="auto"/>
        </w:tblBorders>
        <w:tblLook w:val="04A0" w:firstRow="1" w:lastRow="0" w:firstColumn="1" w:lastColumn="0" w:noHBand="0" w:noVBand="1"/>
      </w:tblPr>
      <w:tblGrid>
        <w:gridCol w:w="2000"/>
        <w:gridCol w:w="2000"/>
        <w:gridCol w:w="2000"/>
        <w:gridCol w:w="1999"/>
        <w:gridCol w:w="1999"/>
        <w:gridCol w:w="1999"/>
        <w:gridCol w:w="2005"/>
      </w:tblGrid>
      <w:tr w:rsidR="00306609" w:rsidRPr="00306609" w14:paraId="74011E4B" w14:textId="77777777" w:rsidTr="00F06177">
        <w:tc>
          <w:tcPr>
            <w:tcW w:w="714" w:type="pct"/>
          </w:tcPr>
          <w:p w14:paraId="6D41A770" w14:textId="77777777" w:rsidR="00306609" w:rsidRPr="00306609" w:rsidRDefault="00306609" w:rsidP="00306609">
            <w:pPr>
              <w:pStyle w:val="TableHeading"/>
            </w:pPr>
            <w:bookmarkStart w:id="49" w:name="Title_17"/>
            <w:bookmarkEnd w:id="49"/>
            <w:r w:rsidRPr="00306609">
              <w:t>Data source ID</w:t>
            </w:r>
          </w:p>
        </w:tc>
        <w:tc>
          <w:tcPr>
            <w:tcW w:w="714" w:type="pct"/>
          </w:tcPr>
          <w:p w14:paraId="0AC15459" w14:textId="77777777" w:rsidR="00306609" w:rsidRPr="00306609" w:rsidRDefault="00306609" w:rsidP="00306609">
            <w:pPr>
              <w:pStyle w:val="TableHeading"/>
            </w:pPr>
            <w:r w:rsidRPr="00306609">
              <w:t>Catchment description</w:t>
            </w:r>
          </w:p>
        </w:tc>
        <w:tc>
          <w:tcPr>
            <w:tcW w:w="714" w:type="pct"/>
          </w:tcPr>
          <w:p w14:paraId="35CD9A19" w14:textId="77777777" w:rsidR="00306609" w:rsidRPr="00306609" w:rsidRDefault="00306609" w:rsidP="00306609">
            <w:pPr>
              <w:pStyle w:val="TableHeading"/>
            </w:pPr>
            <w:r w:rsidRPr="00306609">
              <w:t>Number of sites / samples</w:t>
            </w:r>
          </w:p>
        </w:tc>
        <w:tc>
          <w:tcPr>
            <w:tcW w:w="714" w:type="pct"/>
          </w:tcPr>
          <w:p w14:paraId="2B9D7AAA" w14:textId="77777777" w:rsidR="00306609" w:rsidRPr="00306609" w:rsidRDefault="00306609" w:rsidP="00306609">
            <w:pPr>
              <w:pStyle w:val="TableHeading"/>
            </w:pPr>
            <w:r w:rsidRPr="00306609">
              <w:t>Number of pesticides monitored</w:t>
            </w:r>
          </w:p>
        </w:tc>
        <w:tc>
          <w:tcPr>
            <w:tcW w:w="714" w:type="pct"/>
          </w:tcPr>
          <w:p w14:paraId="53778D78" w14:textId="77777777" w:rsidR="00306609" w:rsidRPr="00306609" w:rsidRDefault="00306609" w:rsidP="00306609">
            <w:pPr>
              <w:pStyle w:val="TableHeading"/>
            </w:pPr>
            <w:r w:rsidRPr="00306609">
              <w:t>Number of pesticides listed</w:t>
            </w:r>
          </w:p>
        </w:tc>
        <w:tc>
          <w:tcPr>
            <w:tcW w:w="714" w:type="pct"/>
          </w:tcPr>
          <w:p w14:paraId="2C7B19E6" w14:textId="77777777" w:rsidR="00306609" w:rsidRPr="00306609" w:rsidRDefault="00306609" w:rsidP="00306609">
            <w:pPr>
              <w:pStyle w:val="TableHeading"/>
            </w:pPr>
            <w:r w:rsidRPr="00306609">
              <w:t>Scale</w:t>
            </w:r>
          </w:p>
        </w:tc>
        <w:tc>
          <w:tcPr>
            <w:tcW w:w="717" w:type="pct"/>
          </w:tcPr>
          <w:p w14:paraId="099D5636" w14:textId="77777777" w:rsidR="00306609" w:rsidRPr="00306609" w:rsidRDefault="00306609" w:rsidP="00306609">
            <w:pPr>
              <w:pStyle w:val="TableHeading"/>
            </w:pPr>
            <w:r w:rsidRPr="00306609">
              <w:t>Pesticides most detected</w:t>
            </w:r>
          </w:p>
        </w:tc>
      </w:tr>
      <w:tr w:rsidR="00306609" w:rsidRPr="00306609" w14:paraId="1A09593E" w14:textId="77777777" w:rsidTr="00F06177">
        <w:tc>
          <w:tcPr>
            <w:tcW w:w="714" w:type="pct"/>
          </w:tcPr>
          <w:p w14:paraId="69F42ACA" w14:textId="77777777" w:rsidR="00306609" w:rsidRPr="00306609" w:rsidRDefault="00306609" w:rsidP="00752B89">
            <w:pPr>
              <w:pStyle w:val="TableText"/>
            </w:pPr>
            <w:r w:rsidRPr="00306609">
              <w:t>62</w:t>
            </w:r>
          </w:p>
        </w:tc>
        <w:tc>
          <w:tcPr>
            <w:tcW w:w="714" w:type="pct"/>
          </w:tcPr>
          <w:p w14:paraId="571A77D9" w14:textId="77777777" w:rsidR="00306609" w:rsidRPr="00306609" w:rsidRDefault="00306609" w:rsidP="00306609">
            <w:pPr>
              <w:pStyle w:val="TableText"/>
            </w:pPr>
            <w:r w:rsidRPr="00306609">
              <w:t>Tasmanian wedge tailed eagle</w:t>
            </w:r>
          </w:p>
        </w:tc>
        <w:tc>
          <w:tcPr>
            <w:tcW w:w="714" w:type="pct"/>
          </w:tcPr>
          <w:p w14:paraId="2D74B253" w14:textId="77777777" w:rsidR="00306609" w:rsidRPr="00306609" w:rsidRDefault="00306609" w:rsidP="00F373AA">
            <w:pPr>
              <w:pStyle w:val="TableText"/>
            </w:pPr>
            <w:r w:rsidRPr="00306609">
              <w:t>50</w:t>
            </w:r>
          </w:p>
        </w:tc>
        <w:tc>
          <w:tcPr>
            <w:tcW w:w="714" w:type="pct"/>
          </w:tcPr>
          <w:p w14:paraId="70E9E29B" w14:textId="77777777" w:rsidR="00306609" w:rsidRPr="00306609" w:rsidRDefault="00306609" w:rsidP="00F373AA">
            <w:pPr>
              <w:pStyle w:val="TableText"/>
            </w:pPr>
            <w:r w:rsidRPr="00306609">
              <w:t>8</w:t>
            </w:r>
          </w:p>
        </w:tc>
        <w:tc>
          <w:tcPr>
            <w:tcW w:w="714" w:type="pct"/>
          </w:tcPr>
          <w:p w14:paraId="57A746F3" w14:textId="77777777" w:rsidR="00306609" w:rsidRPr="00306609" w:rsidRDefault="00306609" w:rsidP="00F373AA">
            <w:pPr>
              <w:pStyle w:val="TableText"/>
            </w:pPr>
            <w:r w:rsidRPr="00306609">
              <w:t>8</w:t>
            </w:r>
          </w:p>
        </w:tc>
        <w:tc>
          <w:tcPr>
            <w:tcW w:w="714" w:type="pct"/>
          </w:tcPr>
          <w:p w14:paraId="4759AED2" w14:textId="77777777" w:rsidR="00306609" w:rsidRPr="00306609" w:rsidRDefault="00306609" w:rsidP="00306609">
            <w:pPr>
              <w:pStyle w:val="TableText"/>
            </w:pPr>
            <w:r w:rsidRPr="00306609">
              <w:t>Regional</w:t>
            </w:r>
          </w:p>
        </w:tc>
        <w:tc>
          <w:tcPr>
            <w:tcW w:w="717" w:type="pct"/>
          </w:tcPr>
          <w:p w14:paraId="56948042" w14:textId="77777777" w:rsidR="00306609" w:rsidRPr="00306609" w:rsidRDefault="00306609" w:rsidP="00306609">
            <w:pPr>
              <w:pStyle w:val="TableText"/>
            </w:pPr>
            <w:r w:rsidRPr="00306609">
              <w:t>Specific for anticoagulant rodenticides. Brodifacoum, Flocoumafen, Bromadiolone.</w:t>
            </w:r>
          </w:p>
        </w:tc>
      </w:tr>
    </w:tbl>
    <w:p w14:paraId="6F84D7DD" w14:textId="7A136D23" w:rsidR="00306609" w:rsidRDefault="00306609" w:rsidP="00263FF5">
      <w:pPr>
        <w:pStyle w:val="ListBullet"/>
      </w:pPr>
      <w:r w:rsidRPr="00306609">
        <w:rPr>
          <w:rStyle w:val="Strong"/>
        </w:rPr>
        <w:t>Urban stormwater</w:t>
      </w:r>
      <w:r>
        <w:t xml:space="preserve"> – None identified</w:t>
      </w:r>
    </w:p>
    <w:p w14:paraId="565A1C57" w14:textId="29792739" w:rsidR="00306609" w:rsidRDefault="00306609" w:rsidP="00263FF5">
      <w:pPr>
        <w:pStyle w:val="ListBullet"/>
      </w:pPr>
      <w:r w:rsidRPr="00306609">
        <w:rPr>
          <w:rStyle w:val="Strong"/>
        </w:rPr>
        <w:t>Drinking water</w:t>
      </w:r>
      <w:r>
        <w:t xml:space="preserve"> – None identified</w:t>
      </w:r>
    </w:p>
    <w:p w14:paraId="59FE22C6" w14:textId="3836F037" w:rsidR="00306609" w:rsidRDefault="00306609" w:rsidP="00263FF5">
      <w:pPr>
        <w:pStyle w:val="ListBullet"/>
      </w:pPr>
      <w:r w:rsidRPr="00306609">
        <w:rPr>
          <w:rStyle w:val="Strong"/>
        </w:rPr>
        <w:t>Soil</w:t>
      </w:r>
      <w:r>
        <w:t xml:space="preserve"> – None identified</w:t>
      </w:r>
    </w:p>
    <w:p w14:paraId="057449DE" w14:textId="54AEFF2D" w:rsidR="00306609" w:rsidRDefault="00306609" w:rsidP="00263FF5">
      <w:pPr>
        <w:pStyle w:val="ListBullet"/>
      </w:pPr>
      <w:r w:rsidRPr="00306609">
        <w:rPr>
          <w:rStyle w:val="Strong"/>
        </w:rPr>
        <w:t>Sediment</w:t>
      </w:r>
      <w:r>
        <w:t xml:space="preserve"> – None identified</w:t>
      </w:r>
    </w:p>
    <w:p w14:paraId="65BBB252" w14:textId="0EEE0EC8" w:rsidR="00306609" w:rsidRDefault="004B6EFE" w:rsidP="00263FF5">
      <w:pPr>
        <w:pStyle w:val="Heading4"/>
      </w:pPr>
      <w:r w:rsidRPr="004B6EFE">
        <w:t>South Australia</w:t>
      </w:r>
    </w:p>
    <w:p w14:paraId="4C8DA385" w14:textId="18C6BAFA" w:rsidR="00306609" w:rsidRDefault="00F729DF" w:rsidP="00F729DF">
      <w:pPr>
        <w:pStyle w:val="Caption"/>
      </w:pPr>
      <w:bookmarkStart w:id="50" w:name="_Toc124949850"/>
      <w:r>
        <w:t xml:space="preserve">Table </w:t>
      </w:r>
      <w:fldSimple w:instr=" SEQ Table \* ARABIC ">
        <w:r w:rsidR="00D61167">
          <w:rPr>
            <w:noProof/>
          </w:rPr>
          <w:t>18</w:t>
        </w:r>
      </w:fldSimple>
      <w:r>
        <w:t xml:space="preserve"> </w:t>
      </w:r>
      <w:r w:rsidRPr="003A3DC1">
        <w:t>South Australian surface/groundwater sources</w:t>
      </w:r>
      <w:bookmarkEnd w:id="50"/>
    </w:p>
    <w:tbl>
      <w:tblPr>
        <w:tblStyle w:val="TableGrid"/>
        <w:tblW w:w="5000" w:type="pct"/>
        <w:tblBorders>
          <w:left w:val="none" w:sz="0" w:space="0" w:color="auto"/>
          <w:right w:val="none" w:sz="0" w:space="0" w:color="auto"/>
          <w:insideV w:val="none" w:sz="0" w:space="0" w:color="auto"/>
        </w:tblBorders>
        <w:tblLook w:val="04A0" w:firstRow="1" w:lastRow="0" w:firstColumn="1" w:lastColumn="0" w:noHBand="0" w:noVBand="1"/>
      </w:tblPr>
      <w:tblGrid>
        <w:gridCol w:w="2000"/>
        <w:gridCol w:w="2000"/>
        <w:gridCol w:w="2000"/>
        <w:gridCol w:w="1999"/>
        <w:gridCol w:w="1999"/>
        <w:gridCol w:w="2002"/>
        <w:gridCol w:w="2002"/>
      </w:tblGrid>
      <w:tr w:rsidR="004B6EFE" w:rsidRPr="004B6EFE" w14:paraId="41DA6CFD" w14:textId="77777777" w:rsidTr="00F06177">
        <w:tc>
          <w:tcPr>
            <w:tcW w:w="714" w:type="pct"/>
          </w:tcPr>
          <w:p w14:paraId="4FC05D46" w14:textId="77777777" w:rsidR="004B6EFE" w:rsidRPr="004B6EFE" w:rsidRDefault="004B6EFE" w:rsidP="004B6EFE">
            <w:pPr>
              <w:pStyle w:val="TableHeading"/>
            </w:pPr>
            <w:bookmarkStart w:id="51" w:name="Title_19"/>
            <w:bookmarkEnd w:id="51"/>
            <w:r w:rsidRPr="004B6EFE">
              <w:t>Data source ID</w:t>
            </w:r>
          </w:p>
        </w:tc>
        <w:tc>
          <w:tcPr>
            <w:tcW w:w="714" w:type="pct"/>
          </w:tcPr>
          <w:p w14:paraId="21C71781" w14:textId="77777777" w:rsidR="004B6EFE" w:rsidRPr="004B6EFE" w:rsidRDefault="004B6EFE" w:rsidP="004B6EFE">
            <w:pPr>
              <w:pStyle w:val="TableHeading"/>
            </w:pPr>
            <w:r w:rsidRPr="004B6EFE">
              <w:t>Catchment description</w:t>
            </w:r>
          </w:p>
        </w:tc>
        <w:tc>
          <w:tcPr>
            <w:tcW w:w="714" w:type="pct"/>
          </w:tcPr>
          <w:p w14:paraId="6DDD77DE" w14:textId="77777777" w:rsidR="004B6EFE" w:rsidRPr="004B6EFE" w:rsidRDefault="004B6EFE" w:rsidP="004B6EFE">
            <w:pPr>
              <w:pStyle w:val="TableHeading"/>
            </w:pPr>
            <w:r w:rsidRPr="004B6EFE">
              <w:t>Number of sites / samples</w:t>
            </w:r>
          </w:p>
        </w:tc>
        <w:tc>
          <w:tcPr>
            <w:tcW w:w="714" w:type="pct"/>
          </w:tcPr>
          <w:p w14:paraId="644C6ED7" w14:textId="77777777" w:rsidR="004B6EFE" w:rsidRPr="004B6EFE" w:rsidRDefault="004B6EFE" w:rsidP="004B6EFE">
            <w:pPr>
              <w:pStyle w:val="TableHeading"/>
            </w:pPr>
            <w:r w:rsidRPr="004B6EFE">
              <w:t>Number of pesticides monitored</w:t>
            </w:r>
          </w:p>
        </w:tc>
        <w:tc>
          <w:tcPr>
            <w:tcW w:w="714" w:type="pct"/>
          </w:tcPr>
          <w:p w14:paraId="63451D39" w14:textId="77777777" w:rsidR="004B6EFE" w:rsidRPr="004B6EFE" w:rsidRDefault="004B6EFE" w:rsidP="004B6EFE">
            <w:pPr>
              <w:pStyle w:val="TableHeading"/>
            </w:pPr>
            <w:r w:rsidRPr="004B6EFE">
              <w:t>Number of pesticides listed</w:t>
            </w:r>
          </w:p>
        </w:tc>
        <w:tc>
          <w:tcPr>
            <w:tcW w:w="715" w:type="pct"/>
          </w:tcPr>
          <w:p w14:paraId="6D7EFBDB" w14:textId="77777777" w:rsidR="004B6EFE" w:rsidRPr="004B6EFE" w:rsidRDefault="004B6EFE" w:rsidP="004B6EFE">
            <w:pPr>
              <w:pStyle w:val="TableHeading"/>
            </w:pPr>
            <w:r w:rsidRPr="004B6EFE">
              <w:t>Scale</w:t>
            </w:r>
          </w:p>
        </w:tc>
        <w:tc>
          <w:tcPr>
            <w:tcW w:w="715" w:type="pct"/>
          </w:tcPr>
          <w:p w14:paraId="3B90ECD5" w14:textId="77777777" w:rsidR="004B6EFE" w:rsidRPr="004B6EFE" w:rsidRDefault="004B6EFE" w:rsidP="004B6EFE">
            <w:pPr>
              <w:pStyle w:val="TableHeading"/>
            </w:pPr>
            <w:r w:rsidRPr="004B6EFE">
              <w:t>Pesticides most detected</w:t>
            </w:r>
          </w:p>
        </w:tc>
      </w:tr>
      <w:tr w:rsidR="004B6EFE" w:rsidRPr="004B6EFE" w14:paraId="06F9CE8C" w14:textId="77777777" w:rsidTr="00F06177">
        <w:tc>
          <w:tcPr>
            <w:tcW w:w="714" w:type="pct"/>
          </w:tcPr>
          <w:p w14:paraId="7393F5EE" w14:textId="77777777" w:rsidR="004B6EFE" w:rsidRPr="004B6EFE" w:rsidRDefault="004B6EFE" w:rsidP="00752B89">
            <w:pPr>
              <w:pStyle w:val="TableText"/>
            </w:pPr>
            <w:r w:rsidRPr="004B6EFE">
              <w:t>26</w:t>
            </w:r>
          </w:p>
        </w:tc>
        <w:tc>
          <w:tcPr>
            <w:tcW w:w="714" w:type="pct"/>
          </w:tcPr>
          <w:p w14:paraId="0E4EAB5E" w14:textId="77777777" w:rsidR="004B6EFE" w:rsidRPr="004B6EFE" w:rsidRDefault="004B6EFE" w:rsidP="004B6EFE">
            <w:pPr>
              <w:pStyle w:val="TableText"/>
            </w:pPr>
            <w:r w:rsidRPr="004B6EFE">
              <w:t>Agriculture (horticulture, orchards)</w:t>
            </w:r>
          </w:p>
        </w:tc>
        <w:tc>
          <w:tcPr>
            <w:tcW w:w="714" w:type="pct"/>
          </w:tcPr>
          <w:p w14:paraId="7B10EB05" w14:textId="77777777" w:rsidR="004B6EFE" w:rsidRPr="004B6EFE" w:rsidRDefault="004B6EFE" w:rsidP="004423DD">
            <w:pPr>
              <w:pStyle w:val="TableText"/>
            </w:pPr>
            <w:r w:rsidRPr="004B6EFE">
              <w:t>2</w:t>
            </w:r>
          </w:p>
        </w:tc>
        <w:tc>
          <w:tcPr>
            <w:tcW w:w="714" w:type="pct"/>
          </w:tcPr>
          <w:p w14:paraId="53150FA8" w14:textId="77777777" w:rsidR="004B6EFE" w:rsidRPr="004B6EFE" w:rsidRDefault="004B6EFE" w:rsidP="004423DD">
            <w:pPr>
              <w:pStyle w:val="TableText"/>
            </w:pPr>
            <w:r w:rsidRPr="004B6EFE">
              <w:t>14</w:t>
            </w:r>
          </w:p>
        </w:tc>
        <w:tc>
          <w:tcPr>
            <w:tcW w:w="714" w:type="pct"/>
          </w:tcPr>
          <w:p w14:paraId="6A068F26" w14:textId="77777777" w:rsidR="004B6EFE" w:rsidRPr="004B6EFE" w:rsidRDefault="004B6EFE" w:rsidP="004423DD">
            <w:pPr>
              <w:pStyle w:val="TableText"/>
            </w:pPr>
            <w:r w:rsidRPr="004B6EFE">
              <w:t>7</w:t>
            </w:r>
          </w:p>
        </w:tc>
        <w:tc>
          <w:tcPr>
            <w:tcW w:w="715" w:type="pct"/>
          </w:tcPr>
          <w:p w14:paraId="18AE8CF5" w14:textId="77777777" w:rsidR="004B6EFE" w:rsidRPr="004B6EFE" w:rsidRDefault="004B6EFE" w:rsidP="004B6EFE">
            <w:pPr>
              <w:pStyle w:val="TableText"/>
            </w:pPr>
            <w:r w:rsidRPr="004B6EFE">
              <w:t>Local</w:t>
            </w:r>
          </w:p>
        </w:tc>
        <w:tc>
          <w:tcPr>
            <w:tcW w:w="715" w:type="pct"/>
          </w:tcPr>
          <w:p w14:paraId="7B6258E9" w14:textId="77777777" w:rsidR="004B6EFE" w:rsidRPr="004B6EFE" w:rsidRDefault="004B6EFE" w:rsidP="004B6EFE">
            <w:pPr>
              <w:pStyle w:val="TableText"/>
            </w:pPr>
            <w:r w:rsidRPr="004B6EFE">
              <w:t>Chlorpyrifos, Carbaryl, Fenarimol, Penconazole, Procymidone, Pirimicarb</w:t>
            </w:r>
          </w:p>
        </w:tc>
      </w:tr>
    </w:tbl>
    <w:p w14:paraId="2C226D6B" w14:textId="2DF6C44B" w:rsidR="004B6EFE" w:rsidRDefault="00F729DF" w:rsidP="00F729DF">
      <w:pPr>
        <w:pStyle w:val="Caption"/>
      </w:pPr>
      <w:bookmarkStart w:id="52" w:name="_Toc124949851"/>
      <w:r>
        <w:t xml:space="preserve">Table </w:t>
      </w:r>
      <w:fldSimple w:instr=" SEQ Table \* ARABIC ">
        <w:r w:rsidR="00D61167">
          <w:rPr>
            <w:noProof/>
          </w:rPr>
          <w:t>19</w:t>
        </w:r>
      </w:fldSimple>
      <w:r>
        <w:t xml:space="preserve"> </w:t>
      </w:r>
      <w:r w:rsidRPr="001C3511">
        <w:t>South Australian sediment sources</w:t>
      </w:r>
      <w:bookmarkEnd w:id="52"/>
    </w:p>
    <w:tbl>
      <w:tblPr>
        <w:tblStyle w:val="TableGrid"/>
        <w:tblW w:w="5000" w:type="pct"/>
        <w:tblBorders>
          <w:left w:val="none" w:sz="0" w:space="0" w:color="auto"/>
          <w:right w:val="none" w:sz="0" w:space="0" w:color="auto"/>
          <w:insideV w:val="none" w:sz="0" w:space="0" w:color="auto"/>
        </w:tblBorders>
        <w:tblLook w:val="04A0" w:firstRow="1" w:lastRow="0" w:firstColumn="1" w:lastColumn="0" w:noHBand="0" w:noVBand="1"/>
      </w:tblPr>
      <w:tblGrid>
        <w:gridCol w:w="1846"/>
        <w:gridCol w:w="2597"/>
        <w:gridCol w:w="1880"/>
        <w:gridCol w:w="1924"/>
        <w:gridCol w:w="1913"/>
        <w:gridCol w:w="1885"/>
        <w:gridCol w:w="1957"/>
      </w:tblGrid>
      <w:tr w:rsidR="004B6EFE" w:rsidRPr="004B6EFE" w14:paraId="418D1C42" w14:textId="77777777" w:rsidTr="00F06177">
        <w:tc>
          <w:tcPr>
            <w:tcW w:w="659" w:type="pct"/>
          </w:tcPr>
          <w:p w14:paraId="627ABEE9" w14:textId="77777777" w:rsidR="004B6EFE" w:rsidRPr="004B6EFE" w:rsidRDefault="004B6EFE" w:rsidP="004B6EFE">
            <w:pPr>
              <w:pStyle w:val="TableHeading"/>
            </w:pPr>
            <w:r w:rsidRPr="004B6EFE">
              <w:t>Data source ID</w:t>
            </w:r>
          </w:p>
        </w:tc>
        <w:tc>
          <w:tcPr>
            <w:tcW w:w="927" w:type="pct"/>
          </w:tcPr>
          <w:p w14:paraId="19FAD13B" w14:textId="77777777" w:rsidR="004B6EFE" w:rsidRPr="004B6EFE" w:rsidRDefault="004B6EFE" w:rsidP="004B6EFE">
            <w:pPr>
              <w:pStyle w:val="TableHeading"/>
            </w:pPr>
            <w:r w:rsidRPr="004B6EFE">
              <w:t>Catchment description</w:t>
            </w:r>
          </w:p>
        </w:tc>
        <w:tc>
          <w:tcPr>
            <w:tcW w:w="671" w:type="pct"/>
          </w:tcPr>
          <w:p w14:paraId="46397D14" w14:textId="77777777" w:rsidR="004B6EFE" w:rsidRPr="004B6EFE" w:rsidRDefault="004B6EFE" w:rsidP="004B6EFE">
            <w:pPr>
              <w:pStyle w:val="TableHeading"/>
            </w:pPr>
            <w:r w:rsidRPr="004B6EFE">
              <w:t>Number of sites / samples</w:t>
            </w:r>
          </w:p>
        </w:tc>
        <w:tc>
          <w:tcPr>
            <w:tcW w:w="687" w:type="pct"/>
          </w:tcPr>
          <w:p w14:paraId="26804E65" w14:textId="77777777" w:rsidR="004B6EFE" w:rsidRPr="004B6EFE" w:rsidRDefault="004B6EFE" w:rsidP="004B6EFE">
            <w:pPr>
              <w:pStyle w:val="TableHeading"/>
            </w:pPr>
            <w:r w:rsidRPr="004B6EFE">
              <w:t>Number of pesticides monitored</w:t>
            </w:r>
          </w:p>
        </w:tc>
        <w:tc>
          <w:tcPr>
            <w:tcW w:w="683" w:type="pct"/>
          </w:tcPr>
          <w:p w14:paraId="234C4246" w14:textId="77777777" w:rsidR="004B6EFE" w:rsidRPr="004B6EFE" w:rsidRDefault="004B6EFE" w:rsidP="004B6EFE">
            <w:pPr>
              <w:pStyle w:val="TableHeading"/>
            </w:pPr>
            <w:r w:rsidRPr="004B6EFE">
              <w:t>Number of pesticides listed</w:t>
            </w:r>
          </w:p>
        </w:tc>
        <w:tc>
          <w:tcPr>
            <w:tcW w:w="673" w:type="pct"/>
          </w:tcPr>
          <w:p w14:paraId="3F973924" w14:textId="77777777" w:rsidR="004B6EFE" w:rsidRPr="004B6EFE" w:rsidRDefault="004B6EFE" w:rsidP="004B6EFE">
            <w:pPr>
              <w:pStyle w:val="TableHeading"/>
            </w:pPr>
            <w:r w:rsidRPr="004B6EFE">
              <w:t>Scale</w:t>
            </w:r>
          </w:p>
        </w:tc>
        <w:tc>
          <w:tcPr>
            <w:tcW w:w="699" w:type="pct"/>
          </w:tcPr>
          <w:p w14:paraId="2777FF62" w14:textId="77777777" w:rsidR="004B6EFE" w:rsidRPr="004B6EFE" w:rsidRDefault="004B6EFE" w:rsidP="004B6EFE">
            <w:pPr>
              <w:pStyle w:val="TableHeading"/>
            </w:pPr>
            <w:r w:rsidRPr="004B6EFE">
              <w:t>Pesticides most detected</w:t>
            </w:r>
          </w:p>
        </w:tc>
      </w:tr>
      <w:tr w:rsidR="004B6EFE" w:rsidRPr="004B6EFE" w14:paraId="593A2B29" w14:textId="77777777" w:rsidTr="00F06177">
        <w:tc>
          <w:tcPr>
            <w:tcW w:w="659" w:type="pct"/>
          </w:tcPr>
          <w:p w14:paraId="5D81D8A8" w14:textId="77777777" w:rsidR="004B6EFE" w:rsidRPr="004B6EFE" w:rsidRDefault="004B6EFE" w:rsidP="00752B89">
            <w:pPr>
              <w:pStyle w:val="TableText"/>
            </w:pPr>
            <w:r w:rsidRPr="004B6EFE">
              <w:t>25</w:t>
            </w:r>
          </w:p>
        </w:tc>
        <w:tc>
          <w:tcPr>
            <w:tcW w:w="927" w:type="pct"/>
          </w:tcPr>
          <w:p w14:paraId="59618636" w14:textId="77777777" w:rsidR="004B6EFE" w:rsidRPr="004B6EFE" w:rsidRDefault="004B6EFE" w:rsidP="004B6EFE">
            <w:pPr>
              <w:pStyle w:val="TableText"/>
            </w:pPr>
            <w:r w:rsidRPr="004B6EFE">
              <w:t>Urban; intensive agriculture (market gardening,orchards, vines); forestry; broadacre cropping</w:t>
            </w:r>
          </w:p>
        </w:tc>
        <w:tc>
          <w:tcPr>
            <w:tcW w:w="671" w:type="pct"/>
          </w:tcPr>
          <w:p w14:paraId="0D66B603" w14:textId="77777777" w:rsidR="004B6EFE" w:rsidRPr="004B6EFE" w:rsidRDefault="004B6EFE" w:rsidP="004423DD">
            <w:pPr>
              <w:pStyle w:val="TableText"/>
            </w:pPr>
            <w:r w:rsidRPr="004B6EFE">
              <w:t>151</w:t>
            </w:r>
          </w:p>
        </w:tc>
        <w:tc>
          <w:tcPr>
            <w:tcW w:w="687" w:type="pct"/>
          </w:tcPr>
          <w:p w14:paraId="38615640" w14:textId="77777777" w:rsidR="004B6EFE" w:rsidRPr="004B6EFE" w:rsidRDefault="004B6EFE" w:rsidP="004423DD">
            <w:pPr>
              <w:pStyle w:val="TableText"/>
            </w:pPr>
            <w:r w:rsidRPr="004B6EFE">
              <w:t>82</w:t>
            </w:r>
          </w:p>
        </w:tc>
        <w:tc>
          <w:tcPr>
            <w:tcW w:w="683" w:type="pct"/>
          </w:tcPr>
          <w:p w14:paraId="0936A1D5" w14:textId="77777777" w:rsidR="004B6EFE" w:rsidRPr="004B6EFE" w:rsidRDefault="004B6EFE" w:rsidP="004423DD">
            <w:pPr>
              <w:pStyle w:val="TableText"/>
            </w:pPr>
            <w:r w:rsidRPr="004B6EFE">
              <w:t>19</w:t>
            </w:r>
          </w:p>
        </w:tc>
        <w:tc>
          <w:tcPr>
            <w:tcW w:w="673" w:type="pct"/>
          </w:tcPr>
          <w:p w14:paraId="0FEB0DEC" w14:textId="77777777" w:rsidR="004B6EFE" w:rsidRPr="004B6EFE" w:rsidRDefault="004B6EFE" w:rsidP="004B6EFE">
            <w:pPr>
              <w:pStyle w:val="TableText"/>
            </w:pPr>
            <w:r w:rsidRPr="004B6EFE">
              <w:t>Regional</w:t>
            </w:r>
          </w:p>
        </w:tc>
        <w:tc>
          <w:tcPr>
            <w:tcW w:w="699" w:type="pct"/>
          </w:tcPr>
          <w:p w14:paraId="4781CA49" w14:textId="77777777" w:rsidR="004B6EFE" w:rsidRPr="004B6EFE" w:rsidRDefault="004B6EFE" w:rsidP="004B6EFE">
            <w:pPr>
              <w:pStyle w:val="TableText"/>
            </w:pPr>
            <w:r w:rsidRPr="004B6EFE">
              <w:t>DDT, aldrin, chlordane, chlorpyrifos, simazine, diazinon.</w:t>
            </w:r>
          </w:p>
        </w:tc>
      </w:tr>
    </w:tbl>
    <w:p w14:paraId="31B17FAA" w14:textId="731395CD" w:rsidR="004B6EFE" w:rsidRDefault="004B6EFE" w:rsidP="00263FF5">
      <w:pPr>
        <w:pStyle w:val="ListBullet"/>
      </w:pPr>
      <w:r w:rsidRPr="004B6EFE">
        <w:rPr>
          <w:rStyle w:val="Strong"/>
        </w:rPr>
        <w:lastRenderedPageBreak/>
        <w:t>Urban stormwater</w:t>
      </w:r>
      <w:r>
        <w:t xml:space="preserve"> – None identified</w:t>
      </w:r>
    </w:p>
    <w:p w14:paraId="017B739B" w14:textId="6EB17683" w:rsidR="004B6EFE" w:rsidRDefault="004B6EFE" w:rsidP="00263FF5">
      <w:pPr>
        <w:pStyle w:val="ListBullet"/>
      </w:pPr>
      <w:r w:rsidRPr="004B6EFE">
        <w:rPr>
          <w:rStyle w:val="Strong"/>
        </w:rPr>
        <w:t>Drinking water</w:t>
      </w:r>
      <w:r>
        <w:t>– None identified</w:t>
      </w:r>
    </w:p>
    <w:p w14:paraId="780EA26C" w14:textId="409F7720" w:rsidR="004B6EFE" w:rsidRDefault="004B6EFE" w:rsidP="00263FF5">
      <w:pPr>
        <w:pStyle w:val="ListBullet"/>
      </w:pPr>
      <w:r w:rsidRPr="004B6EFE">
        <w:rPr>
          <w:rStyle w:val="Strong"/>
        </w:rPr>
        <w:t>Soil</w:t>
      </w:r>
      <w:r>
        <w:t xml:space="preserve"> – None identified</w:t>
      </w:r>
    </w:p>
    <w:p w14:paraId="6F619070" w14:textId="4CCACCCB" w:rsidR="004B6EFE" w:rsidRDefault="004B6EFE" w:rsidP="00263FF5">
      <w:pPr>
        <w:pStyle w:val="ListBullet"/>
      </w:pPr>
      <w:r w:rsidRPr="004B6EFE">
        <w:rPr>
          <w:rStyle w:val="Strong"/>
        </w:rPr>
        <w:t>Wildlife</w:t>
      </w:r>
      <w:r>
        <w:t xml:space="preserve"> – Non identified</w:t>
      </w:r>
    </w:p>
    <w:p w14:paraId="1B490973" w14:textId="01F10779" w:rsidR="00306609" w:rsidRDefault="00F94DEE" w:rsidP="00263FF5">
      <w:pPr>
        <w:pStyle w:val="Heading4"/>
      </w:pPr>
      <w:r w:rsidRPr="00F94DEE">
        <w:t>Western Australia</w:t>
      </w:r>
    </w:p>
    <w:p w14:paraId="781F543E" w14:textId="6BED10ED" w:rsidR="00306609" w:rsidRDefault="00F729DF" w:rsidP="00F729DF">
      <w:pPr>
        <w:pStyle w:val="Caption"/>
      </w:pPr>
      <w:bookmarkStart w:id="53" w:name="_Toc124949852"/>
      <w:r>
        <w:t xml:space="preserve">Table </w:t>
      </w:r>
      <w:fldSimple w:instr=" SEQ Table \* ARABIC ">
        <w:r w:rsidR="00D61167">
          <w:rPr>
            <w:noProof/>
          </w:rPr>
          <w:t>20</w:t>
        </w:r>
      </w:fldSimple>
      <w:r>
        <w:t xml:space="preserve"> </w:t>
      </w:r>
      <w:r w:rsidRPr="00BB1F8F">
        <w:t>Western Australian surface/groundwater sources</w:t>
      </w:r>
      <w:bookmarkEnd w:id="53"/>
    </w:p>
    <w:tbl>
      <w:tblPr>
        <w:tblStyle w:val="TableGrid"/>
        <w:tblW w:w="5000" w:type="pct"/>
        <w:tblBorders>
          <w:left w:val="none" w:sz="0" w:space="0" w:color="auto"/>
          <w:right w:val="none" w:sz="0" w:space="0" w:color="auto"/>
          <w:insideV w:val="none" w:sz="0" w:space="0" w:color="auto"/>
        </w:tblBorders>
        <w:tblLook w:val="04A0" w:firstRow="1" w:lastRow="0" w:firstColumn="1" w:lastColumn="0" w:noHBand="0" w:noVBand="1"/>
      </w:tblPr>
      <w:tblGrid>
        <w:gridCol w:w="2000"/>
        <w:gridCol w:w="2000"/>
        <w:gridCol w:w="2000"/>
        <w:gridCol w:w="1999"/>
        <w:gridCol w:w="1999"/>
        <w:gridCol w:w="2002"/>
        <w:gridCol w:w="2002"/>
      </w:tblGrid>
      <w:tr w:rsidR="00F94DEE" w:rsidRPr="00F94DEE" w14:paraId="1E1DB00E" w14:textId="77777777" w:rsidTr="00F06177">
        <w:tc>
          <w:tcPr>
            <w:tcW w:w="714" w:type="pct"/>
          </w:tcPr>
          <w:p w14:paraId="435592FB" w14:textId="77777777" w:rsidR="00F94DEE" w:rsidRPr="00F94DEE" w:rsidRDefault="00F94DEE" w:rsidP="00F94DEE">
            <w:pPr>
              <w:pStyle w:val="TableHeading"/>
            </w:pPr>
            <w:bookmarkStart w:id="54" w:name="Title_20"/>
            <w:bookmarkEnd w:id="54"/>
            <w:r w:rsidRPr="00F94DEE">
              <w:t>Data source ID</w:t>
            </w:r>
          </w:p>
        </w:tc>
        <w:tc>
          <w:tcPr>
            <w:tcW w:w="714" w:type="pct"/>
          </w:tcPr>
          <w:p w14:paraId="44F4708A" w14:textId="77777777" w:rsidR="00F94DEE" w:rsidRPr="00F94DEE" w:rsidRDefault="00F94DEE" w:rsidP="00F94DEE">
            <w:pPr>
              <w:pStyle w:val="TableHeading"/>
            </w:pPr>
            <w:r w:rsidRPr="00F94DEE">
              <w:t>Catchment description</w:t>
            </w:r>
          </w:p>
        </w:tc>
        <w:tc>
          <w:tcPr>
            <w:tcW w:w="714" w:type="pct"/>
          </w:tcPr>
          <w:p w14:paraId="708E314D" w14:textId="77777777" w:rsidR="00F94DEE" w:rsidRPr="00F94DEE" w:rsidRDefault="00F94DEE" w:rsidP="00F94DEE">
            <w:pPr>
              <w:pStyle w:val="TableHeading"/>
            </w:pPr>
            <w:r w:rsidRPr="00F94DEE">
              <w:t>Number of sites / samples</w:t>
            </w:r>
          </w:p>
        </w:tc>
        <w:tc>
          <w:tcPr>
            <w:tcW w:w="714" w:type="pct"/>
          </w:tcPr>
          <w:p w14:paraId="1A0648A4" w14:textId="77777777" w:rsidR="00F94DEE" w:rsidRPr="00F94DEE" w:rsidRDefault="00F94DEE" w:rsidP="00F94DEE">
            <w:pPr>
              <w:pStyle w:val="TableHeading"/>
            </w:pPr>
            <w:r w:rsidRPr="00F94DEE">
              <w:t>Number of pesticides monitored</w:t>
            </w:r>
          </w:p>
        </w:tc>
        <w:tc>
          <w:tcPr>
            <w:tcW w:w="714" w:type="pct"/>
          </w:tcPr>
          <w:p w14:paraId="7E1D842E" w14:textId="77777777" w:rsidR="00F94DEE" w:rsidRPr="00F94DEE" w:rsidRDefault="00F94DEE" w:rsidP="00F94DEE">
            <w:pPr>
              <w:pStyle w:val="TableHeading"/>
            </w:pPr>
            <w:r w:rsidRPr="00F94DEE">
              <w:t>Number of pesticides listed</w:t>
            </w:r>
          </w:p>
        </w:tc>
        <w:tc>
          <w:tcPr>
            <w:tcW w:w="715" w:type="pct"/>
          </w:tcPr>
          <w:p w14:paraId="4D64D94A" w14:textId="77777777" w:rsidR="00F94DEE" w:rsidRPr="00F94DEE" w:rsidRDefault="00F94DEE" w:rsidP="00F94DEE">
            <w:pPr>
              <w:pStyle w:val="TableHeading"/>
            </w:pPr>
            <w:r w:rsidRPr="00F94DEE">
              <w:t>Scale</w:t>
            </w:r>
          </w:p>
        </w:tc>
        <w:tc>
          <w:tcPr>
            <w:tcW w:w="715" w:type="pct"/>
          </w:tcPr>
          <w:p w14:paraId="30F0BA09" w14:textId="77777777" w:rsidR="00F94DEE" w:rsidRPr="00F94DEE" w:rsidRDefault="00F94DEE" w:rsidP="00F94DEE">
            <w:pPr>
              <w:pStyle w:val="TableHeading"/>
            </w:pPr>
            <w:r w:rsidRPr="00F94DEE">
              <w:t>Pesticides most detected</w:t>
            </w:r>
          </w:p>
        </w:tc>
      </w:tr>
      <w:tr w:rsidR="00F94DEE" w:rsidRPr="00F94DEE" w14:paraId="29D71DD8" w14:textId="77777777" w:rsidTr="00F06177">
        <w:tc>
          <w:tcPr>
            <w:tcW w:w="714" w:type="pct"/>
          </w:tcPr>
          <w:p w14:paraId="73F7D92E" w14:textId="77777777" w:rsidR="00F94DEE" w:rsidRPr="00F94DEE" w:rsidRDefault="00F94DEE" w:rsidP="00752B89">
            <w:pPr>
              <w:pStyle w:val="TableText"/>
            </w:pPr>
            <w:r w:rsidRPr="00F94DEE">
              <w:t>10</w:t>
            </w:r>
          </w:p>
        </w:tc>
        <w:tc>
          <w:tcPr>
            <w:tcW w:w="714" w:type="pct"/>
          </w:tcPr>
          <w:p w14:paraId="0653C096" w14:textId="77777777" w:rsidR="00F94DEE" w:rsidRPr="00F94DEE" w:rsidRDefault="00F94DEE" w:rsidP="00F94DEE">
            <w:pPr>
              <w:pStyle w:val="TableText"/>
            </w:pPr>
            <w:r w:rsidRPr="00F94DEE">
              <w:t>Mixed (industrial, residential, conservation, agriculture.)</w:t>
            </w:r>
          </w:p>
        </w:tc>
        <w:tc>
          <w:tcPr>
            <w:tcW w:w="714" w:type="pct"/>
          </w:tcPr>
          <w:p w14:paraId="560FEC2B" w14:textId="77777777" w:rsidR="00F94DEE" w:rsidRPr="00F94DEE" w:rsidRDefault="00F94DEE" w:rsidP="004423DD">
            <w:pPr>
              <w:pStyle w:val="TableText"/>
            </w:pPr>
            <w:r w:rsidRPr="00F94DEE">
              <w:t>10</w:t>
            </w:r>
          </w:p>
        </w:tc>
        <w:tc>
          <w:tcPr>
            <w:tcW w:w="714" w:type="pct"/>
          </w:tcPr>
          <w:p w14:paraId="3BE417DF" w14:textId="77777777" w:rsidR="00F94DEE" w:rsidRPr="00F94DEE" w:rsidRDefault="00F94DEE" w:rsidP="004423DD">
            <w:pPr>
              <w:pStyle w:val="TableText"/>
            </w:pPr>
            <w:r w:rsidRPr="00F94DEE">
              <w:t>25</w:t>
            </w:r>
          </w:p>
        </w:tc>
        <w:tc>
          <w:tcPr>
            <w:tcW w:w="714" w:type="pct"/>
          </w:tcPr>
          <w:p w14:paraId="38748F38" w14:textId="77777777" w:rsidR="00F94DEE" w:rsidRPr="00F94DEE" w:rsidRDefault="00F94DEE" w:rsidP="004423DD">
            <w:pPr>
              <w:pStyle w:val="TableText"/>
            </w:pPr>
            <w:r w:rsidRPr="00F94DEE">
              <w:t>12</w:t>
            </w:r>
          </w:p>
        </w:tc>
        <w:tc>
          <w:tcPr>
            <w:tcW w:w="715" w:type="pct"/>
          </w:tcPr>
          <w:p w14:paraId="6AA71C93" w14:textId="77777777" w:rsidR="00F94DEE" w:rsidRPr="00F94DEE" w:rsidRDefault="00F94DEE" w:rsidP="00F94DEE">
            <w:pPr>
              <w:pStyle w:val="TableText"/>
            </w:pPr>
            <w:r w:rsidRPr="00F94DEE">
              <w:t>Local</w:t>
            </w:r>
          </w:p>
        </w:tc>
        <w:tc>
          <w:tcPr>
            <w:tcW w:w="715" w:type="pct"/>
          </w:tcPr>
          <w:p w14:paraId="28002D50" w14:textId="77777777" w:rsidR="00F94DEE" w:rsidRPr="00F94DEE" w:rsidRDefault="00F94DEE" w:rsidP="00F94DEE">
            <w:pPr>
              <w:pStyle w:val="TableText"/>
            </w:pPr>
            <w:r w:rsidRPr="00F94DEE">
              <w:t>Diuron, Simazine, Atrazine</w:t>
            </w:r>
          </w:p>
        </w:tc>
      </w:tr>
    </w:tbl>
    <w:p w14:paraId="0975FCB4" w14:textId="064AAA26" w:rsidR="00F94DEE" w:rsidRDefault="00F729DF" w:rsidP="00F729DF">
      <w:pPr>
        <w:pStyle w:val="Caption"/>
      </w:pPr>
      <w:bookmarkStart w:id="55" w:name="_Toc124949853"/>
      <w:r>
        <w:t xml:space="preserve">Table </w:t>
      </w:r>
      <w:fldSimple w:instr=" SEQ Table \* ARABIC ">
        <w:r w:rsidR="00D61167">
          <w:rPr>
            <w:noProof/>
          </w:rPr>
          <w:t>21</w:t>
        </w:r>
      </w:fldSimple>
      <w:r>
        <w:t xml:space="preserve"> </w:t>
      </w:r>
      <w:r w:rsidRPr="006B3A10">
        <w:t>Western Australian drinking water sources</w:t>
      </w:r>
      <w:bookmarkEnd w:id="55"/>
    </w:p>
    <w:tbl>
      <w:tblPr>
        <w:tblStyle w:val="TableGrid"/>
        <w:tblW w:w="5000" w:type="pct"/>
        <w:tblBorders>
          <w:left w:val="none" w:sz="0" w:space="0" w:color="auto"/>
          <w:right w:val="none" w:sz="0" w:space="0" w:color="auto"/>
          <w:insideV w:val="none" w:sz="0" w:space="0" w:color="auto"/>
        </w:tblBorders>
        <w:tblLook w:val="04A0" w:firstRow="1" w:lastRow="0" w:firstColumn="1" w:lastColumn="0" w:noHBand="0" w:noVBand="1"/>
      </w:tblPr>
      <w:tblGrid>
        <w:gridCol w:w="2000"/>
        <w:gridCol w:w="2000"/>
        <w:gridCol w:w="2000"/>
        <w:gridCol w:w="1999"/>
        <w:gridCol w:w="1999"/>
        <w:gridCol w:w="2002"/>
        <w:gridCol w:w="2002"/>
      </w:tblGrid>
      <w:tr w:rsidR="00F94DEE" w:rsidRPr="00F94DEE" w14:paraId="50915B61" w14:textId="77777777" w:rsidTr="00F06177">
        <w:tc>
          <w:tcPr>
            <w:tcW w:w="714" w:type="pct"/>
          </w:tcPr>
          <w:p w14:paraId="770F99FF" w14:textId="77777777" w:rsidR="00F94DEE" w:rsidRPr="00F94DEE" w:rsidRDefault="00F94DEE" w:rsidP="00F94DEE">
            <w:pPr>
              <w:pStyle w:val="TableHeading"/>
            </w:pPr>
            <w:bookmarkStart w:id="56" w:name="Title_21"/>
            <w:bookmarkEnd w:id="56"/>
            <w:r w:rsidRPr="00F94DEE">
              <w:t>Data source ID</w:t>
            </w:r>
          </w:p>
        </w:tc>
        <w:tc>
          <w:tcPr>
            <w:tcW w:w="714" w:type="pct"/>
          </w:tcPr>
          <w:p w14:paraId="2C93BE6E" w14:textId="77777777" w:rsidR="00F94DEE" w:rsidRPr="00F94DEE" w:rsidRDefault="00F94DEE" w:rsidP="00F94DEE">
            <w:pPr>
              <w:pStyle w:val="TableHeading"/>
            </w:pPr>
            <w:r w:rsidRPr="00F94DEE">
              <w:t>Catchment description</w:t>
            </w:r>
          </w:p>
        </w:tc>
        <w:tc>
          <w:tcPr>
            <w:tcW w:w="714" w:type="pct"/>
          </w:tcPr>
          <w:p w14:paraId="3AFD4DB7" w14:textId="77777777" w:rsidR="00F94DEE" w:rsidRPr="00F94DEE" w:rsidRDefault="00F94DEE" w:rsidP="00F94DEE">
            <w:pPr>
              <w:pStyle w:val="TableHeading"/>
            </w:pPr>
            <w:r w:rsidRPr="00F94DEE">
              <w:t>Number of sites / samples</w:t>
            </w:r>
          </w:p>
        </w:tc>
        <w:tc>
          <w:tcPr>
            <w:tcW w:w="714" w:type="pct"/>
          </w:tcPr>
          <w:p w14:paraId="229B3176" w14:textId="77777777" w:rsidR="00F94DEE" w:rsidRPr="00F94DEE" w:rsidRDefault="00F94DEE" w:rsidP="00F94DEE">
            <w:pPr>
              <w:pStyle w:val="TableHeading"/>
            </w:pPr>
            <w:r w:rsidRPr="00F94DEE">
              <w:t>Number of pesticides monitored</w:t>
            </w:r>
          </w:p>
        </w:tc>
        <w:tc>
          <w:tcPr>
            <w:tcW w:w="714" w:type="pct"/>
          </w:tcPr>
          <w:p w14:paraId="36C53663" w14:textId="77777777" w:rsidR="00F94DEE" w:rsidRPr="00F94DEE" w:rsidRDefault="00F94DEE" w:rsidP="00F94DEE">
            <w:pPr>
              <w:pStyle w:val="TableHeading"/>
            </w:pPr>
            <w:r w:rsidRPr="00F94DEE">
              <w:t>Number of pesticides listed</w:t>
            </w:r>
          </w:p>
        </w:tc>
        <w:tc>
          <w:tcPr>
            <w:tcW w:w="715" w:type="pct"/>
          </w:tcPr>
          <w:p w14:paraId="46C4487C" w14:textId="77777777" w:rsidR="00F94DEE" w:rsidRPr="00F94DEE" w:rsidRDefault="00F94DEE" w:rsidP="00F94DEE">
            <w:pPr>
              <w:pStyle w:val="TableHeading"/>
            </w:pPr>
            <w:r w:rsidRPr="00F94DEE">
              <w:t>Scale</w:t>
            </w:r>
          </w:p>
        </w:tc>
        <w:tc>
          <w:tcPr>
            <w:tcW w:w="715" w:type="pct"/>
          </w:tcPr>
          <w:p w14:paraId="731D92B0" w14:textId="77777777" w:rsidR="00F94DEE" w:rsidRPr="00F94DEE" w:rsidRDefault="00F94DEE" w:rsidP="00F94DEE">
            <w:pPr>
              <w:pStyle w:val="TableHeading"/>
            </w:pPr>
            <w:r w:rsidRPr="00F94DEE">
              <w:t>Pesticides most detected</w:t>
            </w:r>
          </w:p>
        </w:tc>
      </w:tr>
      <w:tr w:rsidR="00F94DEE" w:rsidRPr="00F94DEE" w14:paraId="2C47E12B" w14:textId="77777777" w:rsidTr="00F06177">
        <w:tc>
          <w:tcPr>
            <w:tcW w:w="714" w:type="pct"/>
          </w:tcPr>
          <w:p w14:paraId="736B7260" w14:textId="77777777" w:rsidR="00F94DEE" w:rsidRPr="00F94DEE" w:rsidRDefault="00F94DEE" w:rsidP="00752B89">
            <w:pPr>
              <w:pStyle w:val="TableText"/>
            </w:pPr>
            <w:r w:rsidRPr="00F94DEE">
              <w:t>09</w:t>
            </w:r>
          </w:p>
        </w:tc>
        <w:tc>
          <w:tcPr>
            <w:tcW w:w="714" w:type="pct"/>
          </w:tcPr>
          <w:p w14:paraId="7C0FBA6B" w14:textId="77777777" w:rsidR="00F94DEE" w:rsidRPr="00F94DEE" w:rsidRDefault="00F94DEE" w:rsidP="00F94DEE">
            <w:pPr>
              <w:pStyle w:val="TableText"/>
            </w:pPr>
            <w:r w:rsidRPr="00F94DEE">
              <w:t>Drinking water supply catchment</w:t>
            </w:r>
          </w:p>
        </w:tc>
        <w:tc>
          <w:tcPr>
            <w:tcW w:w="714" w:type="pct"/>
          </w:tcPr>
          <w:p w14:paraId="026F8A4B" w14:textId="77777777" w:rsidR="00F94DEE" w:rsidRPr="00F94DEE" w:rsidRDefault="00F94DEE" w:rsidP="004423DD">
            <w:pPr>
              <w:pStyle w:val="TableText"/>
            </w:pPr>
            <w:r w:rsidRPr="00F94DEE">
              <w:t>&gt;100</w:t>
            </w:r>
          </w:p>
        </w:tc>
        <w:tc>
          <w:tcPr>
            <w:tcW w:w="714" w:type="pct"/>
          </w:tcPr>
          <w:p w14:paraId="0C19169F" w14:textId="77777777" w:rsidR="00F94DEE" w:rsidRPr="00F94DEE" w:rsidRDefault="00F94DEE" w:rsidP="004423DD">
            <w:pPr>
              <w:pStyle w:val="TableText"/>
            </w:pPr>
            <w:r w:rsidRPr="00F94DEE">
              <w:t>99</w:t>
            </w:r>
          </w:p>
        </w:tc>
        <w:tc>
          <w:tcPr>
            <w:tcW w:w="714" w:type="pct"/>
          </w:tcPr>
          <w:p w14:paraId="39858E28" w14:textId="77777777" w:rsidR="00F94DEE" w:rsidRPr="00F94DEE" w:rsidRDefault="00F94DEE" w:rsidP="004423DD">
            <w:pPr>
              <w:pStyle w:val="TableText"/>
            </w:pPr>
            <w:r w:rsidRPr="00F94DEE">
              <w:t>50</w:t>
            </w:r>
          </w:p>
        </w:tc>
        <w:tc>
          <w:tcPr>
            <w:tcW w:w="715" w:type="pct"/>
          </w:tcPr>
          <w:p w14:paraId="53AB6E6F" w14:textId="77777777" w:rsidR="00F94DEE" w:rsidRPr="00F94DEE" w:rsidRDefault="00F94DEE" w:rsidP="00F94DEE">
            <w:pPr>
              <w:pStyle w:val="TableText"/>
            </w:pPr>
            <w:r w:rsidRPr="00F94DEE">
              <w:t>Statewide</w:t>
            </w:r>
          </w:p>
        </w:tc>
        <w:tc>
          <w:tcPr>
            <w:tcW w:w="715" w:type="pct"/>
          </w:tcPr>
          <w:p w14:paraId="72B8880A" w14:textId="77777777" w:rsidR="00F94DEE" w:rsidRPr="00F94DEE" w:rsidRDefault="00F94DEE" w:rsidP="00F94DEE">
            <w:pPr>
              <w:pStyle w:val="TableText"/>
            </w:pPr>
            <w:r w:rsidRPr="00F94DEE">
              <w:t>n/a</w:t>
            </w:r>
          </w:p>
        </w:tc>
      </w:tr>
    </w:tbl>
    <w:p w14:paraId="74D934E2" w14:textId="4A44CBEA" w:rsidR="00F94DEE" w:rsidRDefault="00F729DF" w:rsidP="00F729DF">
      <w:pPr>
        <w:pStyle w:val="Caption"/>
      </w:pPr>
      <w:bookmarkStart w:id="57" w:name="_Toc124949854"/>
      <w:r>
        <w:t xml:space="preserve">Table </w:t>
      </w:r>
      <w:fldSimple w:instr=" SEQ Table \* ARABIC ">
        <w:r w:rsidR="00D61167">
          <w:rPr>
            <w:noProof/>
          </w:rPr>
          <w:t>22</w:t>
        </w:r>
      </w:fldSimple>
      <w:r>
        <w:t xml:space="preserve"> </w:t>
      </w:r>
      <w:r w:rsidRPr="000B4F4F">
        <w:t>Western Australian sediment sources</w:t>
      </w:r>
      <w:bookmarkEnd w:id="57"/>
    </w:p>
    <w:tbl>
      <w:tblPr>
        <w:tblStyle w:val="TableGrid"/>
        <w:tblW w:w="5000" w:type="pct"/>
        <w:tblBorders>
          <w:left w:val="none" w:sz="0" w:space="0" w:color="auto"/>
          <w:right w:val="none" w:sz="0" w:space="0" w:color="auto"/>
          <w:insideV w:val="none" w:sz="0" w:space="0" w:color="auto"/>
        </w:tblBorders>
        <w:tblLook w:val="04A0" w:firstRow="1" w:lastRow="0" w:firstColumn="1" w:lastColumn="0" w:noHBand="0" w:noVBand="1"/>
      </w:tblPr>
      <w:tblGrid>
        <w:gridCol w:w="2000"/>
        <w:gridCol w:w="2000"/>
        <w:gridCol w:w="2000"/>
        <w:gridCol w:w="1999"/>
        <w:gridCol w:w="1999"/>
        <w:gridCol w:w="2002"/>
        <w:gridCol w:w="2002"/>
      </w:tblGrid>
      <w:tr w:rsidR="00F94DEE" w:rsidRPr="00F94DEE" w14:paraId="5C751146" w14:textId="77777777" w:rsidTr="00F06177">
        <w:tc>
          <w:tcPr>
            <w:tcW w:w="714" w:type="pct"/>
          </w:tcPr>
          <w:p w14:paraId="41D88ABE" w14:textId="77777777" w:rsidR="00F94DEE" w:rsidRPr="00F94DEE" w:rsidRDefault="00F94DEE" w:rsidP="00F94DEE">
            <w:pPr>
              <w:pStyle w:val="TableHeading"/>
            </w:pPr>
            <w:bookmarkStart w:id="58" w:name="Title_22"/>
            <w:bookmarkEnd w:id="58"/>
            <w:r w:rsidRPr="00F94DEE">
              <w:t>Data source ID</w:t>
            </w:r>
          </w:p>
        </w:tc>
        <w:tc>
          <w:tcPr>
            <w:tcW w:w="714" w:type="pct"/>
          </w:tcPr>
          <w:p w14:paraId="2B4F7C5B" w14:textId="77777777" w:rsidR="00F94DEE" w:rsidRPr="00F94DEE" w:rsidRDefault="00F94DEE" w:rsidP="00F94DEE">
            <w:pPr>
              <w:pStyle w:val="TableHeading"/>
            </w:pPr>
            <w:r w:rsidRPr="00F94DEE">
              <w:t>Catchment description</w:t>
            </w:r>
          </w:p>
        </w:tc>
        <w:tc>
          <w:tcPr>
            <w:tcW w:w="714" w:type="pct"/>
          </w:tcPr>
          <w:p w14:paraId="23628707" w14:textId="77777777" w:rsidR="00F94DEE" w:rsidRPr="00F94DEE" w:rsidRDefault="00F94DEE" w:rsidP="00F94DEE">
            <w:pPr>
              <w:pStyle w:val="TableHeading"/>
            </w:pPr>
            <w:r w:rsidRPr="00F94DEE">
              <w:t>Number of sites / samples</w:t>
            </w:r>
          </w:p>
        </w:tc>
        <w:tc>
          <w:tcPr>
            <w:tcW w:w="714" w:type="pct"/>
          </w:tcPr>
          <w:p w14:paraId="15E2D476" w14:textId="77777777" w:rsidR="00F94DEE" w:rsidRPr="00F94DEE" w:rsidRDefault="00F94DEE" w:rsidP="00F94DEE">
            <w:pPr>
              <w:pStyle w:val="TableHeading"/>
            </w:pPr>
            <w:r w:rsidRPr="00F94DEE">
              <w:t>Number of pesticides monitored</w:t>
            </w:r>
          </w:p>
        </w:tc>
        <w:tc>
          <w:tcPr>
            <w:tcW w:w="714" w:type="pct"/>
          </w:tcPr>
          <w:p w14:paraId="39FD8032" w14:textId="77777777" w:rsidR="00F94DEE" w:rsidRPr="00F94DEE" w:rsidRDefault="00F94DEE" w:rsidP="00F94DEE">
            <w:pPr>
              <w:pStyle w:val="TableHeading"/>
            </w:pPr>
            <w:r w:rsidRPr="00F94DEE">
              <w:t>Number of pesticides listed</w:t>
            </w:r>
          </w:p>
        </w:tc>
        <w:tc>
          <w:tcPr>
            <w:tcW w:w="715" w:type="pct"/>
          </w:tcPr>
          <w:p w14:paraId="4D2BC306" w14:textId="77777777" w:rsidR="00F94DEE" w:rsidRPr="00F94DEE" w:rsidRDefault="00F94DEE" w:rsidP="00F94DEE">
            <w:pPr>
              <w:pStyle w:val="TableHeading"/>
            </w:pPr>
            <w:r w:rsidRPr="00F94DEE">
              <w:t>Scale</w:t>
            </w:r>
          </w:p>
        </w:tc>
        <w:tc>
          <w:tcPr>
            <w:tcW w:w="715" w:type="pct"/>
          </w:tcPr>
          <w:p w14:paraId="22E59440" w14:textId="77777777" w:rsidR="00F94DEE" w:rsidRPr="00F94DEE" w:rsidRDefault="00F94DEE" w:rsidP="00F94DEE">
            <w:pPr>
              <w:pStyle w:val="TableHeading"/>
            </w:pPr>
            <w:r w:rsidRPr="00F94DEE">
              <w:t>Pesticides most detected</w:t>
            </w:r>
          </w:p>
        </w:tc>
      </w:tr>
      <w:tr w:rsidR="00F94DEE" w:rsidRPr="00F94DEE" w14:paraId="39167C87" w14:textId="77777777" w:rsidTr="00F06177">
        <w:tc>
          <w:tcPr>
            <w:tcW w:w="714" w:type="pct"/>
          </w:tcPr>
          <w:p w14:paraId="122482D9" w14:textId="77777777" w:rsidR="00F94DEE" w:rsidRPr="00F94DEE" w:rsidRDefault="00F94DEE" w:rsidP="00752B89">
            <w:pPr>
              <w:pStyle w:val="TableText"/>
            </w:pPr>
            <w:r w:rsidRPr="00F94DEE">
              <w:t>24</w:t>
            </w:r>
          </w:p>
        </w:tc>
        <w:tc>
          <w:tcPr>
            <w:tcW w:w="714" w:type="pct"/>
          </w:tcPr>
          <w:p w14:paraId="1DBC7F33" w14:textId="77777777" w:rsidR="00F94DEE" w:rsidRPr="00F94DEE" w:rsidRDefault="00F94DEE" w:rsidP="00F94DEE">
            <w:pPr>
              <w:pStyle w:val="TableText"/>
            </w:pPr>
            <w:r w:rsidRPr="00F94DEE">
              <w:t>Urban, Peri-urban</w:t>
            </w:r>
          </w:p>
        </w:tc>
        <w:tc>
          <w:tcPr>
            <w:tcW w:w="714" w:type="pct"/>
          </w:tcPr>
          <w:p w14:paraId="63687C20" w14:textId="77777777" w:rsidR="00F94DEE" w:rsidRPr="00F94DEE" w:rsidRDefault="00F94DEE" w:rsidP="004423DD">
            <w:pPr>
              <w:pStyle w:val="TableText"/>
            </w:pPr>
            <w:r w:rsidRPr="00F94DEE">
              <w:t>4</w:t>
            </w:r>
          </w:p>
        </w:tc>
        <w:tc>
          <w:tcPr>
            <w:tcW w:w="714" w:type="pct"/>
          </w:tcPr>
          <w:p w14:paraId="3A6EC519" w14:textId="77777777" w:rsidR="00F94DEE" w:rsidRPr="00F94DEE" w:rsidRDefault="00F94DEE" w:rsidP="004423DD">
            <w:pPr>
              <w:pStyle w:val="TableText"/>
            </w:pPr>
            <w:r w:rsidRPr="00F94DEE">
              <w:t>21</w:t>
            </w:r>
          </w:p>
        </w:tc>
        <w:tc>
          <w:tcPr>
            <w:tcW w:w="714" w:type="pct"/>
          </w:tcPr>
          <w:p w14:paraId="468C1205" w14:textId="77777777" w:rsidR="00F94DEE" w:rsidRPr="00F94DEE" w:rsidRDefault="00F94DEE" w:rsidP="004423DD">
            <w:pPr>
              <w:pStyle w:val="TableText"/>
            </w:pPr>
            <w:r w:rsidRPr="00F94DEE">
              <w:t>21</w:t>
            </w:r>
          </w:p>
        </w:tc>
        <w:tc>
          <w:tcPr>
            <w:tcW w:w="715" w:type="pct"/>
          </w:tcPr>
          <w:p w14:paraId="069C1DAA" w14:textId="77777777" w:rsidR="00F94DEE" w:rsidRPr="00F94DEE" w:rsidRDefault="00F94DEE" w:rsidP="00F94DEE">
            <w:pPr>
              <w:pStyle w:val="TableText"/>
            </w:pPr>
            <w:r w:rsidRPr="00F94DEE">
              <w:t>Local</w:t>
            </w:r>
          </w:p>
        </w:tc>
        <w:tc>
          <w:tcPr>
            <w:tcW w:w="715" w:type="pct"/>
          </w:tcPr>
          <w:p w14:paraId="2E2AC00D" w14:textId="77777777" w:rsidR="00F94DEE" w:rsidRPr="00F94DEE" w:rsidRDefault="00F94DEE" w:rsidP="00F94DEE">
            <w:pPr>
              <w:pStyle w:val="TableText"/>
            </w:pPr>
            <w:r w:rsidRPr="00F94DEE">
              <w:t>Dieldrin</w:t>
            </w:r>
          </w:p>
        </w:tc>
      </w:tr>
      <w:tr w:rsidR="00F94DEE" w:rsidRPr="00F94DEE" w14:paraId="4C3A9267" w14:textId="77777777" w:rsidTr="00F06177">
        <w:tc>
          <w:tcPr>
            <w:tcW w:w="714" w:type="pct"/>
          </w:tcPr>
          <w:p w14:paraId="2EB41DA9" w14:textId="77777777" w:rsidR="00F94DEE" w:rsidRPr="00F94DEE" w:rsidRDefault="00F94DEE" w:rsidP="00752B89">
            <w:pPr>
              <w:pStyle w:val="TableText"/>
            </w:pPr>
            <w:r w:rsidRPr="00F94DEE">
              <w:t>12</w:t>
            </w:r>
          </w:p>
        </w:tc>
        <w:tc>
          <w:tcPr>
            <w:tcW w:w="714" w:type="pct"/>
          </w:tcPr>
          <w:p w14:paraId="4EE2B555" w14:textId="77777777" w:rsidR="00F94DEE" w:rsidRPr="00F94DEE" w:rsidRDefault="00F94DEE" w:rsidP="00F94DEE">
            <w:pPr>
              <w:pStyle w:val="TableText"/>
            </w:pPr>
            <w:r w:rsidRPr="00F94DEE">
              <w:t>Historic agriculture prior to urbanisation</w:t>
            </w:r>
          </w:p>
        </w:tc>
        <w:tc>
          <w:tcPr>
            <w:tcW w:w="714" w:type="pct"/>
          </w:tcPr>
          <w:p w14:paraId="6A536F05" w14:textId="77777777" w:rsidR="00F94DEE" w:rsidRPr="00F94DEE" w:rsidRDefault="00F94DEE" w:rsidP="004423DD">
            <w:pPr>
              <w:pStyle w:val="TableText"/>
            </w:pPr>
            <w:r w:rsidRPr="00F94DEE">
              <w:t>20</w:t>
            </w:r>
          </w:p>
        </w:tc>
        <w:tc>
          <w:tcPr>
            <w:tcW w:w="714" w:type="pct"/>
          </w:tcPr>
          <w:p w14:paraId="1DD6F74C" w14:textId="77777777" w:rsidR="00F94DEE" w:rsidRPr="00F94DEE" w:rsidRDefault="00F94DEE" w:rsidP="004423DD">
            <w:pPr>
              <w:pStyle w:val="TableText"/>
            </w:pPr>
            <w:r w:rsidRPr="00F94DEE">
              <w:t>15</w:t>
            </w:r>
          </w:p>
        </w:tc>
        <w:tc>
          <w:tcPr>
            <w:tcW w:w="714" w:type="pct"/>
          </w:tcPr>
          <w:p w14:paraId="5AD9E856" w14:textId="77777777" w:rsidR="00F94DEE" w:rsidRPr="00F94DEE" w:rsidRDefault="00F94DEE" w:rsidP="004423DD">
            <w:pPr>
              <w:pStyle w:val="TableText"/>
            </w:pPr>
            <w:r w:rsidRPr="00F94DEE">
              <w:t>10</w:t>
            </w:r>
          </w:p>
        </w:tc>
        <w:tc>
          <w:tcPr>
            <w:tcW w:w="715" w:type="pct"/>
          </w:tcPr>
          <w:p w14:paraId="74B32140" w14:textId="77777777" w:rsidR="00F94DEE" w:rsidRPr="00F94DEE" w:rsidRDefault="00F94DEE" w:rsidP="00F94DEE">
            <w:pPr>
              <w:pStyle w:val="TableText"/>
            </w:pPr>
            <w:r w:rsidRPr="00F94DEE">
              <w:t>Local</w:t>
            </w:r>
          </w:p>
        </w:tc>
        <w:tc>
          <w:tcPr>
            <w:tcW w:w="715" w:type="pct"/>
          </w:tcPr>
          <w:p w14:paraId="170F97AD" w14:textId="77777777" w:rsidR="00F94DEE" w:rsidRPr="00F94DEE" w:rsidRDefault="00F94DEE" w:rsidP="00F94DEE">
            <w:pPr>
              <w:pStyle w:val="TableText"/>
            </w:pPr>
            <w:r w:rsidRPr="00F94DEE">
              <w:t>Dieldrin, DDT (as p,p’-DDE)</w:t>
            </w:r>
          </w:p>
        </w:tc>
      </w:tr>
    </w:tbl>
    <w:p w14:paraId="4E712508" w14:textId="2291AB83" w:rsidR="00F94DEE" w:rsidRDefault="00F729DF" w:rsidP="00F729DF">
      <w:pPr>
        <w:pStyle w:val="Caption"/>
      </w:pPr>
      <w:bookmarkStart w:id="59" w:name="_Toc124949855"/>
      <w:r>
        <w:lastRenderedPageBreak/>
        <w:t xml:space="preserve">Table </w:t>
      </w:r>
      <w:fldSimple w:instr=" SEQ Table \* ARABIC ">
        <w:r w:rsidR="00D61167">
          <w:rPr>
            <w:noProof/>
          </w:rPr>
          <w:t>23</w:t>
        </w:r>
      </w:fldSimple>
      <w:r>
        <w:t xml:space="preserve"> </w:t>
      </w:r>
      <w:r w:rsidRPr="00B31767">
        <w:t>Western Australian wildlife sources</w:t>
      </w:r>
      <w:bookmarkEnd w:id="59"/>
    </w:p>
    <w:tbl>
      <w:tblPr>
        <w:tblStyle w:val="TableGrid"/>
        <w:tblW w:w="5000" w:type="pct"/>
        <w:tblBorders>
          <w:left w:val="none" w:sz="0" w:space="0" w:color="auto"/>
          <w:right w:val="none" w:sz="0" w:space="0" w:color="auto"/>
          <w:insideV w:val="none" w:sz="0" w:space="0" w:color="auto"/>
        </w:tblBorders>
        <w:tblLook w:val="04A0" w:firstRow="1" w:lastRow="0" w:firstColumn="1" w:lastColumn="0" w:noHBand="0" w:noVBand="1"/>
      </w:tblPr>
      <w:tblGrid>
        <w:gridCol w:w="1849"/>
        <w:gridCol w:w="1936"/>
        <w:gridCol w:w="1877"/>
        <w:gridCol w:w="1924"/>
        <w:gridCol w:w="1910"/>
        <w:gridCol w:w="1885"/>
        <w:gridCol w:w="2621"/>
      </w:tblGrid>
      <w:tr w:rsidR="00F94DEE" w:rsidRPr="00F94DEE" w14:paraId="043F799F" w14:textId="77777777" w:rsidTr="00F06177">
        <w:tc>
          <w:tcPr>
            <w:tcW w:w="660" w:type="pct"/>
          </w:tcPr>
          <w:p w14:paraId="23B5BFA5" w14:textId="77777777" w:rsidR="00F94DEE" w:rsidRPr="00F94DEE" w:rsidRDefault="00F94DEE" w:rsidP="00F94DEE">
            <w:pPr>
              <w:pStyle w:val="TableHeading"/>
            </w:pPr>
            <w:bookmarkStart w:id="60" w:name="Title_23"/>
            <w:bookmarkEnd w:id="60"/>
            <w:r w:rsidRPr="00F94DEE">
              <w:t>Data source ID</w:t>
            </w:r>
          </w:p>
        </w:tc>
        <w:tc>
          <w:tcPr>
            <w:tcW w:w="691" w:type="pct"/>
          </w:tcPr>
          <w:p w14:paraId="0E85E34D" w14:textId="77777777" w:rsidR="00F94DEE" w:rsidRPr="00F94DEE" w:rsidRDefault="00F94DEE" w:rsidP="00F94DEE">
            <w:pPr>
              <w:pStyle w:val="TableHeading"/>
            </w:pPr>
            <w:r w:rsidRPr="00F94DEE">
              <w:t>Catchment description</w:t>
            </w:r>
          </w:p>
        </w:tc>
        <w:tc>
          <w:tcPr>
            <w:tcW w:w="670" w:type="pct"/>
          </w:tcPr>
          <w:p w14:paraId="416DC9F4" w14:textId="77777777" w:rsidR="00F94DEE" w:rsidRPr="00F94DEE" w:rsidRDefault="00F94DEE" w:rsidP="00F94DEE">
            <w:pPr>
              <w:pStyle w:val="TableHeading"/>
            </w:pPr>
            <w:r w:rsidRPr="00F94DEE">
              <w:t>Number of sites / samples</w:t>
            </w:r>
          </w:p>
        </w:tc>
        <w:tc>
          <w:tcPr>
            <w:tcW w:w="687" w:type="pct"/>
          </w:tcPr>
          <w:p w14:paraId="2BE96C56" w14:textId="77777777" w:rsidR="00F94DEE" w:rsidRPr="00F94DEE" w:rsidRDefault="00F94DEE" w:rsidP="00F94DEE">
            <w:pPr>
              <w:pStyle w:val="TableHeading"/>
            </w:pPr>
            <w:r w:rsidRPr="00F94DEE">
              <w:t>Number of pesticides monitored</w:t>
            </w:r>
          </w:p>
        </w:tc>
        <w:tc>
          <w:tcPr>
            <w:tcW w:w="682" w:type="pct"/>
          </w:tcPr>
          <w:p w14:paraId="34EDD8CA" w14:textId="77777777" w:rsidR="00F94DEE" w:rsidRPr="00F94DEE" w:rsidRDefault="00F94DEE" w:rsidP="00F94DEE">
            <w:pPr>
              <w:pStyle w:val="TableHeading"/>
            </w:pPr>
            <w:r w:rsidRPr="00F94DEE">
              <w:t>Number of pesticides listed</w:t>
            </w:r>
          </w:p>
        </w:tc>
        <w:tc>
          <w:tcPr>
            <w:tcW w:w="673" w:type="pct"/>
          </w:tcPr>
          <w:p w14:paraId="23A2840B" w14:textId="77777777" w:rsidR="00F94DEE" w:rsidRPr="00F94DEE" w:rsidRDefault="00F94DEE" w:rsidP="00F94DEE">
            <w:pPr>
              <w:pStyle w:val="TableHeading"/>
            </w:pPr>
            <w:r w:rsidRPr="00F94DEE">
              <w:t>Scale</w:t>
            </w:r>
          </w:p>
        </w:tc>
        <w:tc>
          <w:tcPr>
            <w:tcW w:w="936" w:type="pct"/>
          </w:tcPr>
          <w:p w14:paraId="2CB0587D" w14:textId="77777777" w:rsidR="00F94DEE" w:rsidRPr="00F94DEE" w:rsidRDefault="00F94DEE" w:rsidP="00F94DEE">
            <w:pPr>
              <w:pStyle w:val="TableHeading"/>
            </w:pPr>
            <w:r w:rsidRPr="00F94DEE">
              <w:t>Pesticides most detected</w:t>
            </w:r>
          </w:p>
        </w:tc>
      </w:tr>
      <w:tr w:rsidR="00F94DEE" w:rsidRPr="00F94DEE" w14:paraId="255D6AA5" w14:textId="77777777" w:rsidTr="00F06177">
        <w:tc>
          <w:tcPr>
            <w:tcW w:w="660" w:type="pct"/>
          </w:tcPr>
          <w:p w14:paraId="122983CF" w14:textId="77777777" w:rsidR="00F94DEE" w:rsidRPr="00F94DEE" w:rsidRDefault="00F94DEE" w:rsidP="00752B89">
            <w:pPr>
              <w:pStyle w:val="TableText"/>
            </w:pPr>
            <w:r w:rsidRPr="00F94DEE">
              <w:t>07</w:t>
            </w:r>
          </w:p>
        </w:tc>
        <w:tc>
          <w:tcPr>
            <w:tcW w:w="691" w:type="pct"/>
          </w:tcPr>
          <w:p w14:paraId="5DB254C5" w14:textId="77777777" w:rsidR="00F94DEE" w:rsidRPr="00F94DEE" w:rsidRDefault="00F94DEE" w:rsidP="00F94DEE">
            <w:pPr>
              <w:pStyle w:val="TableText"/>
            </w:pPr>
            <w:r w:rsidRPr="00F94DEE">
              <w:t>Crocodiles</w:t>
            </w:r>
          </w:p>
        </w:tc>
        <w:tc>
          <w:tcPr>
            <w:tcW w:w="670" w:type="pct"/>
          </w:tcPr>
          <w:p w14:paraId="1D6AE8BA" w14:textId="77777777" w:rsidR="00F94DEE" w:rsidRPr="00F94DEE" w:rsidRDefault="00F94DEE" w:rsidP="004423DD">
            <w:pPr>
              <w:pStyle w:val="TableText"/>
            </w:pPr>
            <w:r w:rsidRPr="00F94DEE">
              <w:t>40</w:t>
            </w:r>
          </w:p>
        </w:tc>
        <w:tc>
          <w:tcPr>
            <w:tcW w:w="687" w:type="pct"/>
          </w:tcPr>
          <w:p w14:paraId="296EF546" w14:textId="77777777" w:rsidR="00F94DEE" w:rsidRPr="00F94DEE" w:rsidRDefault="00F94DEE" w:rsidP="004423DD">
            <w:pPr>
              <w:pStyle w:val="TableText"/>
            </w:pPr>
            <w:r w:rsidRPr="00F94DEE">
              <w:t>10</w:t>
            </w:r>
          </w:p>
        </w:tc>
        <w:tc>
          <w:tcPr>
            <w:tcW w:w="682" w:type="pct"/>
          </w:tcPr>
          <w:p w14:paraId="20C43FC5" w14:textId="77777777" w:rsidR="00F94DEE" w:rsidRPr="00F94DEE" w:rsidRDefault="00F94DEE" w:rsidP="004423DD">
            <w:pPr>
              <w:pStyle w:val="TableText"/>
            </w:pPr>
            <w:r w:rsidRPr="00F94DEE">
              <w:t>10</w:t>
            </w:r>
          </w:p>
        </w:tc>
        <w:tc>
          <w:tcPr>
            <w:tcW w:w="673" w:type="pct"/>
          </w:tcPr>
          <w:p w14:paraId="23CF2B08" w14:textId="77777777" w:rsidR="00F94DEE" w:rsidRPr="00F94DEE" w:rsidRDefault="00F94DEE" w:rsidP="00F94DEE">
            <w:pPr>
              <w:pStyle w:val="TableText"/>
            </w:pPr>
            <w:r w:rsidRPr="00F94DEE">
              <w:t>Local</w:t>
            </w:r>
          </w:p>
        </w:tc>
        <w:tc>
          <w:tcPr>
            <w:tcW w:w="936" w:type="pct"/>
          </w:tcPr>
          <w:p w14:paraId="5DB289CD" w14:textId="77777777" w:rsidR="00F94DEE" w:rsidRPr="00F94DEE" w:rsidRDefault="00F94DEE" w:rsidP="00F94DEE">
            <w:pPr>
              <w:pStyle w:val="TableText"/>
            </w:pPr>
            <w:r w:rsidRPr="00F94DEE">
              <w:t>DDT, hexachlorobenzene, heptachlor, dieldrin, chlordane, mirex.</w:t>
            </w:r>
          </w:p>
        </w:tc>
      </w:tr>
      <w:tr w:rsidR="00F94DEE" w:rsidRPr="00F94DEE" w14:paraId="31A84819" w14:textId="77777777" w:rsidTr="00F06177">
        <w:tc>
          <w:tcPr>
            <w:tcW w:w="660" w:type="pct"/>
          </w:tcPr>
          <w:p w14:paraId="0BD1085F" w14:textId="77777777" w:rsidR="00F94DEE" w:rsidRPr="00F94DEE" w:rsidRDefault="00F94DEE" w:rsidP="00752B89">
            <w:pPr>
              <w:pStyle w:val="TableText"/>
            </w:pPr>
            <w:r w:rsidRPr="00F94DEE">
              <w:t>14</w:t>
            </w:r>
          </w:p>
        </w:tc>
        <w:tc>
          <w:tcPr>
            <w:tcW w:w="691" w:type="pct"/>
          </w:tcPr>
          <w:p w14:paraId="6D3AE27A" w14:textId="77777777" w:rsidR="00F94DEE" w:rsidRPr="00F94DEE" w:rsidRDefault="00F94DEE" w:rsidP="00F94DEE">
            <w:pPr>
              <w:pStyle w:val="TableText"/>
            </w:pPr>
            <w:r w:rsidRPr="00F94DEE">
              <w:t>Southern Boobook (owl)</w:t>
            </w:r>
          </w:p>
        </w:tc>
        <w:tc>
          <w:tcPr>
            <w:tcW w:w="670" w:type="pct"/>
          </w:tcPr>
          <w:p w14:paraId="070F447B" w14:textId="77777777" w:rsidR="00F94DEE" w:rsidRPr="00F94DEE" w:rsidRDefault="00F94DEE" w:rsidP="004423DD">
            <w:pPr>
              <w:pStyle w:val="TableText"/>
            </w:pPr>
            <w:r w:rsidRPr="00F94DEE">
              <w:t>73</w:t>
            </w:r>
          </w:p>
        </w:tc>
        <w:tc>
          <w:tcPr>
            <w:tcW w:w="687" w:type="pct"/>
          </w:tcPr>
          <w:p w14:paraId="6FC2D45C" w14:textId="77777777" w:rsidR="00F94DEE" w:rsidRPr="00F94DEE" w:rsidRDefault="00F94DEE" w:rsidP="004423DD">
            <w:pPr>
              <w:pStyle w:val="TableText"/>
            </w:pPr>
            <w:r w:rsidRPr="00F94DEE">
              <w:t>8</w:t>
            </w:r>
          </w:p>
        </w:tc>
        <w:tc>
          <w:tcPr>
            <w:tcW w:w="682" w:type="pct"/>
          </w:tcPr>
          <w:p w14:paraId="2059B7AC" w14:textId="77777777" w:rsidR="00F94DEE" w:rsidRPr="00F94DEE" w:rsidRDefault="00F94DEE" w:rsidP="004423DD">
            <w:pPr>
              <w:pStyle w:val="TableText"/>
            </w:pPr>
            <w:r w:rsidRPr="00F94DEE">
              <w:t>8</w:t>
            </w:r>
          </w:p>
        </w:tc>
        <w:tc>
          <w:tcPr>
            <w:tcW w:w="673" w:type="pct"/>
          </w:tcPr>
          <w:p w14:paraId="2CE80AD7" w14:textId="77777777" w:rsidR="00F94DEE" w:rsidRPr="00F94DEE" w:rsidRDefault="00F94DEE" w:rsidP="00F94DEE">
            <w:pPr>
              <w:pStyle w:val="TableText"/>
            </w:pPr>
            <w:r w:rsidRPr="00F94DEE">
              <w:t>Regional</w:t>
            </w:r>
          </w:p>
        </w:tc>
        <w:tc>
          <w:tcPr>
            <w:tcW w:w="936" w:type="pct"/>
          </w:tcPr>
          <w:p w14:paraId="5CF4AD46" w14:textId="77777777" w:rsidR="00F94DEE" w:rsidRPr="00F94DEE" w:rsidRDefault="00F94DEE" w:rsidP="00F94DEE">
            <w:pPr>
              <w:pStyle w:val="TableText"/>
            </w:pPr>
            <w:r w:rsidRPr="00F94DEE">
              <w:t>Specific for anticoagulant rodenticides. Brodifacoum, Bromadiolone, Difenacoum.</w:t>
            </w:r>
          </w:p>
        </w:tc>
      </w:tr>
      <w:tr w:rsidR="00F94DEE" w:rsidRPr="00F94DEE" w14:paraId="77EDCB86" w14:textId="77777777" w:rsidTr="00F06177">
        <w:tc>
          <w:tcPr>
            <w:tcW w:w="660" w:type="pct"/>
          </w:tcPr>
          <w:p w14:paraId="1FE2AF9D" w14:textId="77777777" w:rsidR="00F94DEE" w:rsidRPr="00F94DEE" w:rsidRDefault="00F94DEE" w:rsidP="00752B89">
            <w:pPr>
              <w:pStyle w:val="TableText"/>
            </w:pPr>
            <w:r w:rsidRPr="00F94DEE">
              <w:t>08</w:t>
            </w:r>
          </w:p>
        </w:tc>
        <w:tc>
          <w:tcPr>
            <w:tcW w:w="691" w:type="pct"/>
          </w:tcPr>
          <w:p w14:paraId="5677ED48" w14:textId="77777777" w:rsidR="00F94DEE" w:rsidRPr="00F94DEE" w:rsidRDefault="00F94DEE" w:rsidP="00F94DEE">
            <w:pPr>
              <w:pStyle w:val="TableText"/>
            </w:pPr>
            <w:r w:rsidRPr="00F94DEE">
              <w:t>Fish</w:t>
            </w:r>
          </w:p>
        </w:tc>
        <w:tc>
          <w:tcPr>
            <w:tcW w:w="670" w:type="pct"/>
          </w:tcPr>
          <w:p w14:paraId="51D6B56D" w14:textId="77777777" w:rsidR="00F94DEE" w:rsidRPr="00F94DEE" w:rsidRDefault="00F94DEE" w:rsidP="004423DD">
            <w:pPr>
              <w:pStyle w:val="TableText"/>
            </w:pPr>
            <w:r w:rsidRPr="00F94DEE">
              <w:t>47</w:t>
            </w:r>
          </w:p>
        </w:tc>
        <w:tc>
          <w:tcPr>
            <w:tcW w:w="687" w:type="pct"/>
          </w:tcPr>
          <w:p w14:paraId="34FB015F" w14:textId="77777777" w:rsidR="00F94DEE" w:rsidRPr="00F94DEE" w:rsidRDefault="00F94DEE" w:rsidP="004423DD">
            <w:pPr>
              <w:pStyle w:val="TableText"/>
            </w:pPr>
            <w:r w:rsidRPr="00F94DEE">
              <w:t>-</w:t>
            </w:r>
          </w:p>
        </w:tc>
        <w:tc>
          <w:tcPr>
            <w:tcW w:w="682" w:type="pct"/>
          </w:tcPr>
          <w:p w14:paraId="1C706D22" w14:textId="77777777" w:rsidR="00F94DEE" w:rsidRPr="00F94DEE" w:rsidRDefault="00F94DEE" w:rsidP="004423DD">
            <w:pPr>
              <w:pStyle w:val="TableText"/>
            </w:pPr>
            <w:r w:rsidRPr="00F94DEE">
              <w:t>-</w:t>
            </w:r>
          </w:p>
        </w:tc>
        <w:tc>
          <w:tcPr>
            <w:tcW w:w="673" w:type="pct"/>
          </w:tcPr>
          <w:p w14:paraId="2017801A" w14:textId="77777777" w:rsidR="00F94DEE" w:rsidRPr="00F94DEE" w:rsidRDefault="00F94DEE" w:rsidP="00F94DEE">
            <w:pPr>
              <w:pStyle w:val="TableText"/>
            </w:pPr>
            <w:r w:rsidRPr="00F94DEE">
              <w:t>Local</w:t>
            </w:r>
          </w:p>
        </w:tc>
        <w:tc>
          <w:tcPr>
            <w:tcW w:w="936" w:type="pct"/>
          </w:tcPr>
          <w:p w14:paraId="409A3B9D" w14:textId="77777777" w:rsidR="00F94DEE" w:rsidRPr="00F94DEE" w:rsidRDefault="00F94DEE" w:rsidP="00F94DEE">
            <w:pPr>
              <w:pStyle w:val="TableText"/>
            </w:pPr>
            <w:r w:rsidRPr="00F94DEE">
              <w:t>DDT (including its breakdown products) were found in 100% of samples, dieldrin in 97% of samples and mirex in 90% of samples. Aldrin, chlordane heptachlor and HCB were found in 70-80% of samples.</w:t>
            </w:r>
          </w:p>
        </w:tc>
      </w:tr>
    </w:tbl>
    <w:p w14:paraId="16C388AC" w14:textId="78579BFD" w:rsidR="00F94DEE" w:rsidRDefault="00F94DEE" w:rsidP="00263FF5">
      <w:pPr>
        <w:pStyle w:val="ListBullet"/>
      </w:pPr>
      <w:r w:rsidRPr="00F94DEE">
        <w:rPr>
          <w:rStyle w:val="Strong"/>
        </w:rPr>
        <w:t>Urban stormwater</w:t>
      </w:r>
      <w:r>
        <w:t xml:space="preserve"> – None identified</w:t>
      </w:r>
    </w:p>
    <w:p w14:paraId="097DB893" w14:textId="5B5B75A8" w:rsidR="00F94DEE" w:rsidRDefault="00F94DEE" w:rsidP="00263FF5">
      <w:pPr>
        <w:pStyle w:val="ListBullet"/>
      </w:pPr>
      <w:r w:rsidRPr="00F94DEE">
        <w:rPr>
          <w:rStyle w:val="Strong"/>
        </w:rPr>
        <w:t>Soil</w:t>
      </w:r>
      <w:r>
        <w:t xml:space="preserve"> – None identified</w:t>
      </w:r>
    </w:p>
    <w:p w14:paraId="537086A3" w14:textId="77777777" w:rsidR="00E95900" w:rsidRDefault="00E95900" w:rsidP="00263FF5">
      <w:pPr>
        <w:pStyle w:val="Heading2"/>
        <w:sectPr w:rsidR="00E95900" w:rsidSect="00D636C8">
          <w:pgSz w:w="16838" w:h="11906" w:orient="landscape"/>
          <w:pgMar w:top="1418" w:right="1418" w:bottom="1418" w:left="1418" w:header="567" w:footer="284" w:gutter="0"/>
          <w:cols w:space="708"/>
          <w:docGrid w:linePitch="360"/>
        </w:sectPr>
      </w:pPr>
    </w:p>
    <w:p w14:paraId="2B2C30F4" w14:textId="671BFE85" w:rsidR="00F94DEE" w:rsidRDefault="009279A9" w:rsidP="00263FF5">
      <w:pPr>
        <w:pStyle w:val="Heading2"/>
      </w:pPr>
      <w:bookmarkStart w:id="61" w:name="_Toc124949488"/>
      <w:r w:rsidRPr="009279A9">
        <w:lastRenderedPageBreak/>
        <w:t>Analysis of data gaps</w:t>
      </w:r>
      <w:bookmarkEnd w:id="61"/>
    </w:p>
    <w:p w14:paraId="3766E849" w14:textId="77777777" w:rsidR="009279A9" w:rsidRDefault="009279A9" w:rsidP="009279A9">
      <w:r>
        <w:t>This project is being undertaken to determine how the department can better monitor the effectiveness of the agvet chemicals regulatory system and provide assurance that the controls on these products are effective and not leading to poor environmental or human health outcomes. The ability to link monitoring data to controls placed on active constituents and their chemical products during regulatory assessment is seen as one way of being able to monitor the effectiveness of the system.</w:t>
      </w:r>
    </w:p>
    <w:p w14:paraId="26A2D5D9" w14:textId="01EA0420" w:rsidR="00F94DEE" w:rsidRDefault="009279A9" w:rsidP="009279A9">
      <w:r>
        <w:t>While a large number of data sources have been identified, it is apparent that there are significant gaps in terms of what has been monitored, matrices monitored and being able to link detections back to regulatory controls. To elucidate on reasons for this, gaps are considered both in terms of active constituents and monitored media; and in terms of the regulatory assessments themselves.</w:t>
      </w:r>
    </w:p>
    <w:p w14:paraId="14A53B14" w14:textId="53C75D6F" w:rsidR="009279A9" w:rsidRDefault="009279A9" w:rsidP="00263FF5">
      <w:pPr>
        <w:pStyle w:val="Heading3"/>
      </w:pPr>
      <w:bookmarkStart w:id="62" w:name="_Toc124949489"/>
      <w:r w:rsidRPr="009279A9">
        <w:t>Gaps in current existing data for agvet chemical surveillance</w:t>
      </w:r>
      <w:bookmarkEnd w:id="62"/>
    </w:p>
    <w:p w14:paraId="7DBE0EBB" w14:textId="659D6754" w:rsidR="009279A9" w:rsidRDefault="009279A9" w:rsidP="00F14E74">
      <w:r w:rsidRPr="009279A9">
        <w:t xml:space="preserve">The accepted data sources including information on their access and availability are described in more detail in </w:t>
      </w:r>
      <w:r w:rsidR="00791634">
        <w:fldChar w:fldCharType="begin"/>
      </w:r>
      <w:r w:rsidR="00791634">
        <w:instrText xml:space="preserve"> REF _Ref123826997 \h </w:instrText>
      </w:r>
      <w:r w:rsidR="00791634">
        <w:fldChar w:fldCharType="separate"/>
      </w:r>
      <w:r w:rsidR="00D61167" w:rsidRPr="00885100">
        <w:t>A</w:t>
      </w:r>
      <w:r w:rsidR="00D61167">
        <w:t>ppendix</w:t>
      </w:r>
      <w:r w:rsidR="00D61167" w:rsidRPr="00885100">
        <w:t xml:space="preserve"> 2: Reliability and representativeness of pesticides and veterinary medicines identified data sources</w:t>
      </w:r>
      <w:r w:rsidR="00791634">
        <w:fldChar w:fldCharType="end"/>
      </w:r>
      <w:r w:rsidRPr="009279A9">
        <w:t>. Several sources are from published literature and these often require subscriptions for access, or are required to be purchased. The department has obtained access for this project so holds all published literature data sources. Some sources owned by various state government departments/agencies require a request but will generally be made available. In some cases, the data may be held by the testing laboratories rather than the department/agency reporting the data. For data sources obtained during this project, no significant access issues were identified.</w:t>
      </w:r>
    </w:p>
    <w:p w14:paraId="0DE4CB99" w14:textId="0F08F81F" w:rsidR="009279A9" w:rsidRDefault="009279A9" w:rsidP="00263FF5">
      <w:pPr>
        <w:pStyle w:val="Heading4"/>
      </w:pPr>
      <w:r w:rsidRPr="009279A9">
        <w:t>Limitations in data described in data sources</w:t>
      </w:r>
    </w:p>
    <w:p w14:paraId="05CF65E3" w14:textId="182DF2F0" w:rsidR="009279A9" w:rsidRDefault="009279A9" w:rsidP="009279A9">
      <w:r>
        <w:t>The data sources identified are only considered in this project in terms of the chemicals looked for, and the chemicals found. Detections of chemicals are not meant to imply that they pose a risk to humans and the environment, only that they are found outside their area of application and within a monitoring program. Contemporary controls such as runoff restraints and downwind buffer zones are not designed to prevent all chemical moving off site. They are designed to ensure the chemical does not move off site at an exposure level that exceeds an acceptable toxicity/ecotoxicity level. Findings in the data sources as reported do not correlate exposure with effects.</w:t>
      </w:r>
    </w:p>
    <w:p w14:paraId="0A06DE80" w14:textId="008470AA" w:rsidR="009279A9" w:rsidRDefault="009279A9" w:rsidP="009279A9">
      <w:r>
        <w:t>While some data sources considered extensive suites of chemicals, there is no way of tracking back the products that were actually used in the monitored catchments over the monitoring period because no corresponding use data exist. Therefore, it is not clear (and can’t be identified) whether all active constituents would actually have been used during the monitoring program. A zero detection therefore, does not necessarily mean the substance will not move off-site. Conversely, it is not known if all active constituents used in a particular catchment over a monitoring period were actually monitored for. This increases overall uncertainty in results.</w:t>
      </w:r>
    </w:p>
    <w:p w14:paraId="4773F117" w14:textId="486A7E12" w:rsidR="009279A9" w:rsidRDefault="0050607A" w:rsidP="00263FF5">
      <w:pPr>
        <w:pStyle w:val="Heading4"/>
      </w:pPr>
      <w:r w:rsidRPr="0050607A">
        <w:lastRenderedPageBreak/>
        <w:t>Gaps in sources of data</w:t>
      </w:r>
    </w:p>
    <w:p w14:paraId="5F9E896B" w14:textId="35CDA214" w:rsidR="009279A9" w:rsidRDefault="0050607A" w:rsidP="00F14E74">
      <w:r w:rsidRPr="0050607A">
        <w:t>Gaps can be considered absolute or partial. Absolute data gaps are those where no sources of data were identified. These are as follows where no data sources in Australia over the last 20 years have been identified:</w:t>
      </w:r>
    </w:p>
    <w:p w14:paraId="7997F8D4" w14:textId="3426F18F" w:rsidR="0050607A" w:rsidRDefault="0050607A" w:rsidP="00263FF5">
      <w:pPr>
        <w:pStyle w:val="ListBullet"/>
      </w:pPr>
      <w:r>
        <w:t xml:space="preserve">Human biomonitoring (1 study only was obtained – See </w:t>
      </w:r>
      <w:r w:rsidR="00791634">
        <w:fldChar w:fldCharType="begin"/>
      </w:r>
      <w:r w:rsidR="00791634">
        <w:instrText xml:space="preserve"> REF _Ref123826997 \h </w:instrText>
      </w:r>
      <w:r w:rsidR="00791634">
        <w:fldChar w:fldCharType="separate"/>
      </w:r>
      <w:r w:rsidR="00D61167" w:rsidRPr="00885100">
        <w:t>A</w:t>
      </w:r>
      <w:r w:rsidR="00D61167">
        <w:t>ppendix</w:t>
      </w:r>
      <w:r w:rsidR="00D61167" w:rsidRPr="00885100">
        <w:t xml:space="preserve"> 2: Reliability and representativeness of pesticides and veterinary medicines identified data sources</w:t>
      </w:r>
      <w:r w:rsidR="00791634">
        <w:fldChar w:fldCharType="end"/>
      </w:r>
      <w:r>
        <w:t>). In Australia, in certain circumstances, the model Worker Health and Safety (WHS) Regulations place duties on persons conducting business or undertakings (PCBUs) to provide health monitoring to workers. These requirements arise if the worker is carrying out work with hazardous chemicals including lead and asbestos. In addition, the work being carried out must be the kind of work specified in the WHS Regulations. A PCBU has the duty to determine if health monitoring is required. This can include pesticides, and, for example, Safe Work Australia provides a health monitoring guide for organophosphate pesticides.</w:t>
      </w:r>
      <w:r w:rsidR="00485EC1">
        <w:rPr>
          <w:rStyle w:val="FootnoteReference"/>
        </w:rPr>
        <w:footnoteReference w:id="2"/>
      </w:r>
      <w:r>
        <w:t xml:space="preserve"> While only one study was obtained through this project for human biomonitoring, such information would be useful to monitor exposure from various activities including pest control operators (for example, mixing and loading chemical products; applying products), and for workers who may be exposed following application when working in treated crops.</w:t>
      </w:r>
    </w:p>
    <w:p w14:paraId="5631DC2B" w14:textId="1FF3DF01" w:rsidR="0050607A" w:rsidRDefault="0050607A" w:rsidP="00263FF5">
      <w:pPr>
        <w:pStyle w:val="ListBullet"/>
      </w:pPr>
      <w:r>
        <w:t>Veterinary medicines outside residues analysis in meat produce. While limited information is available on some veterinary medicines present in meat produce, other forms of contamination may be present. Exposure to land and water may occur from topical treatment to animals from wash-off, or from excretion following oral or injection treatment. Apart from potential residues in the target animal, assessment of such medicines considers exposure to soil, water and often, dung from treated animals. Some monitoring following veterinary treatments would help determine the suitability (or otherwise) of standard assessment assumptions.</w:t>
      </w:r>
    </w:p>
    <w:p w14:paraId="51D840E6" w14:textId="4B5134DA" w:rsidR="0050607A" w:rsidRDefault="0050607A" w:rsidP="00263FF5">
      <w:pPr>
        <w:pStyle w:val="ListBullet"/>
      </w:pPr>
      <w:r>
        <w:t>Environment – atmospheric monitoring. Pesticides can move through the atmosphere as spray (droplet) drift at the time of application, or in some cases, as vapour where they are sufficiently volatile to lift off the target area of application. This can have implications for human exposure and unintended off-target damage, for example, if volatile herbicides are exposed to non-target vegetation.</w:t>
      </w:r>
    </w:p>
    <w:p w14:paraId="150CF491" w14:textId="7437F652" w:rsidR="009279A9" w:rsidRDefault="0050607A" w:rsidP="00263FF5">
      <w:pPr>
        <w:pStyle w:val="ListBullet"/>
      </w:pPr>
      <w:r>
        <w:t>Environment – all matrices (water, soil, sediment, air) generally associated with broadacre (dryland) cropping regions. There is a general lack of monitoring data in the different environmental matrices that can be used to link back to use in large acreage cropping, for example, cereals and pastures. Monitoring to fill this gap would be useful to support the need for reviews, or determine the suitability of standard exposure assessment assumptions depending on the substance being monitored and when monitoring is undertaken.</w:t>
      </w:r>
    </w:p>
    <w:p w14:paraId="7D20C709" w14:textId="77777777" w:rsidR="0050607A" w:rsidRDefault="0050607A" w:rsidP="0050607A">
      <w:r>
        <w:lastRenderedPageBreak/>
        <w:t>With respect to human biomonitoring, while only one study was obtained for the 20-year time frame applied in this project, it is clear activity has been undertaken in the past. In their 2005 performance outcomes monitoring report, the APVMA has significant information related to monitoring public health impacts from agvet chemical use with data drawn from the Australian Bureau of Statistics, Poisons Information Centres. Data relating to calls related to pesticide use and data relating to hospital admissions held by the Australian Institute of Health and Welfare relating to admissions due to acute pesticide poisoning. The information was reported for the years 1997-2001.</w:t>
      </w:r>
    </w:p>
    <w:p w14:paraId="6D80B148" w14:textId="4EF1A396" w:rsidR="0050607A" w:rsidRDefault="0050607A" w:rsidP="0050607A">
      <w:r>
        <w:t>In a recent study, monitoring of cholinesterase in red blood cells (AChE) is reported.</w:t>
      </w:r>
      <w:r w:rsidR="00485EC1">
        <w:rPr>
          <w:rStyle w:val="FootnoteReference"/>
        </w:rPr>
        <w:footnoteReference w:id="3"/>
      </w:r>
      <w:r>
        <w:t xml:space="preserve"> This was not reviewed as a data source because it did not directly measure for pesticides. However, AChE inhibition may be a symptom of organophosphate (OP) insecticide toxicity.</w:t>
      </w:r>
    </w:p>
    <w:p w14:paraId="37352876" w14:textId="7D1E11A9" w:rsidR="009279A9" w:rsidRDefault="0050607A" w:rsidP="0050607A">
      <w:r>
        <w:t>Partial data gaps are considered for areas where data sources are identified, but gaps remain in the monitoring programs or their findings. This is a difficult issue to resolve because monitoring programs are undertaken generally for a specific purpose. The most comprehensive long term environmental monitoring program currently in Australia is the QLD Government – Reef 2050 Water Quality Improvement Plan. This program is designed to meet the requirements of the QLD government and the list of chemicals assessed for reflects this. However, for the purposes of the current DAFF project, the Reef 2050 Water Quality Improvement Plan only analyses samples for 22 pesticides which is a fraction of the number considered “priority” based on identified concerns for human health and the environment. The Reef 2050 Water Quality Improvement Plan provides excellent work linking detections back to land use, but only within the small suite of substances being analysed for, and within a specific geographic region.</w:t>
      </w:r>
    </w:p>
    <w:p w14:paraId="48B8B023" w14:textId="77777777" w:rsidR="00485EC1" w:rsidRDefault="00485EC1" w:rsidP="00485EC1">
      <w:r>
        <w:t>Monitoring that can’t be directly linked back to use patterns have limited use other than to note their presence and off-site movement and more fit for purpose data could be developed through targeted baseline monitoring (for example, to understand expected levels in humans, produce and the environment from current use patterns for particular substances) and operational monitoring (for example, to understand levels in different matrices following assessment and regulatory action). Such targeted monitoring can be undertaken on both spatial and temporal scales if needed. For substances where registration assessments pre-date current methodology, monitoring results do not allow an analysis of the effectiveness of contemporary regulatory assessments and may be difficult to interpret without the chemicals in question going through a chemical review.</w:t>
      </w:r>
    </w:p>
    <w:p w14:paraId="7049FB97" w14:textId="271DA0D6" w:rsidR="00485EC1" w:rsidRDefault="00485EC1" w:rsidP="00485EC1">
      <w:r>
        <w:t xml:space="preserve">It is not surprising that none of the identified data sources, with the possible exception of the food residues monitoring programs, can directly be used by DAFF to assess the effectiveness of the regulatory system, because they were not specifically developed for this purpose. It is clear that some (generally published literature) were developed to prosecute the case for regulatory action, for </w:t>
      </w:r>
      <w:r>
        <w:lastRenderedPageBreak/>
        <w:t>example, monitoring anticoagulant rodenticides in predator wildlife or neonicotinoids in urban stormwater runoff.</w:t>
      </w:r>
    </w:p>
    <w:p w14:paraId="6A07A034" w14:textId="1BC80A92" w:rsidR="009279A9" w:rsidRDefault="00485EC1" w:rsidP="00485EC1">
      <w:r>
        <w:t xml:space="preserve">In terms of the number of sites monitored in different states, monitoring was dominated in Victoria and Queensland over the last 20 years (see </w:t>
      </w:r>
      <w:r w:rsidR="00791634">
        <w:fldChar w:fldCharType="begin"/>
      </w:r>
      <w:r w:rsidR="00791634">
        <w:instrText xml:space="preserve"> REF _Ref124241237 \h </w:instrText>
      </w:r>
      <w:r w:rsidR="00791634">
        <w:fldChar w:fldCharType="separate"/>
      </w:r>
      <w:r w:rsidR="00D61167">
        <w:t xml:space="preserve">Figure </w:t>
      </w:r>
      <w:r w:rsidR="00D61167">
        <w:rPr>
          <w:noProof/>
        </w:rPr>
        <w:t>1</w:t>
      </w:r>
      <w:r w:rsidR="00791634">
        <w:fldChar w:fldCharType="end"/>
      </w:r>
      <w:r>
        <w:t>). In Victoria, there were &gt;300 sites where sediment monitoring occurred. These were mainly around Melbourne and Port Phillip Bay, which also dominated the surface water and soil measurements taken in this state. There was one national program considering sediment sampling where</w:t>
      </w:r>
      <w:r w:rsidR="00F41F6F">
        <w:t xml:space="preserve"> approximately</w:t>
      </w:r>
      <w:r>
        <w:t xml:space="preserve"> 110 sites were sampled around the country (not shown in </w:t>
      </w:r>
      <w:r w:rsidR="00791634">
        <w:fldChar w:fldCharType="begin"/>
      </w:r>
      <w:r w:rsidR="00791634">
        <w:instrText xml:space="preserve"> REF _Ref124241234 \h </w:instrText>
      </w:r>
      <w:r w:rsidR="00791634">
        <w:fldChar w:fldCharType="separate"/>
      </w:r>
      <w:r w:rsidR="00D61167">
        <w:t xml:space="preserve">Figure </w:t>
      </w:r>
      <w:r w:rsidR="00D61167">
        <w:rPr>
          <w:noProof/>
        </w:rPr>
        <w:t>2</w:t>
      </w:r>
      <w:r w:rsidR="00791634">
        <w:fldChar w:fldCharType="end"/>
      </w:r>
      <w:r>
        <w:t>).</w:t>
      </w:r>
    </w:p>
    <w:p w14:paraId="464D66E0" w14:textId="02A65181" w:rsidR="009279A9" w:rsidRDefault="00F729DF" w:rsidP="00F729DF">
      <w:pPr>
        <w:pStyle w:val="Caption"/>
      </w:pPr>
      <w:bookmarkStart w:id="63" w:name="_Ref124241237"/>
      <w:bookmarkStart w:id="64" w:name="_Toc123817387"/>
      <w:r>
        <w:t xml:space="preserve">Figure </w:t>
      </w:r>
      <w:fldSimple w:instr=" SEQ Figure \* ARABIC ">
        <w:r w:rsidR="00D61167">
          <w:rPr>
            <w:noProof/>
          </w:rPr>
          <w:t>1</w:t>
        </w:r>
      </w:fldSimple>
      <w:bookmarkEnd w:id="63"/>
      <w:r>
        <w:t xml:space="preserve"> </w:t>
      </w:r>
      <w:r w:rsidRPr="00742151">
        <w:t>Environmental monitoring – number of sites over 20 years for different matrices</w:t>
      </w:r>
      <w:bookmarkEnd w:id="64"/>
    </w:p>
    <w:p w14:paraId="52AA24D6" w14:textId="14D3D9ED" w:rsidR="009279A9" w:rsidRDefault="00DB2F68" w:rsidP="00F14E74">
      <w:r>
        <w:rPr>
          <w:noProof/>
        </w:rPr>
        <w:drawing>
          <wp:inline distT="0" distB="0" distL="0" distR="0" wp14:anchorId="75ED3520" wp14:editId="01F7D67B">
            <wp:extent cx="5956300" cy="2773680"/>
            <wp:effectExtent l="0" t="0" r="6350" b="7620"/>
            <wp:docPr id="1" name="Picture 1" descr="3D bar chart of number of environment monitoring sites, by environmental matrix versus state and territory, over a 20 year perio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3D bar chart of number of environment monitoring sites, by environmental matrix versus state and territory, over a 20 year period."/>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956300" cy="2773680"/>
                    </a:xfrm>
                    <a:prstGeom prst="rect">
                      <a:avLst/>
                    </a:prstGeom>
                    <a:noFill/>
                  </pic:spPr>
                </pic:pic>
              </a:graphicData>
            </a:graphic>
          </wp:inline>
        </w:drawing>
      </w:r>
    </w:p>
    <w:p w14:paraId="0320184A" w14:textId="77777777" w:rsidR="00DB2F68" w:rsidRDefault="00DB2F68" w:rsidP="00DB2F68">
      <w:r>
        <w:t>Apart from the national sediment monitoring program, no sediment sampling results were identified for NSW or TAS. Surface water monitoring results were identified in all states, but the number of sites was generally low, particularly in NSW, SA and WA, and these included drinking water catchments, not just sites linked to agricultural activities. Data sources with measurements in soil were generally low.</w:t>
      </w:r>
    </w:p>
    <w:p w14:paraId="08BCA38F" w14:textId="22B6B6CC" w:rsidR="009279A9" w:rsidRDefault="00DB2F68" w:rsidP="00DB2F68">
      <w:r>
        <w:t xml:space="preserve">While the overall number of sites may assist in understanding the scale of available monitoring, an important factor in further interpretation relates to the number of pesticides that were analysed. Generally, the overall number in a given monitoring program was relatively low. Around 55% of data sources for environmental monitoring analysed for &lt;25 substances (see Figure 3), and many of these were not identified as having a concern to human health or the environment based on the list provided in </w:t>
      </w:r>
      <w:r w:rsidR="00791634">
        <w:fldChar w:fldCharType="begin"/>
      </w:r>
      <w:r w:rsidR="00791634">
        <w:instrText xml:space="preserve"> REF _Ref124241286 \h </w:instrText>
      </w:r>
      <w:r w:rsidR="00791634">
        <w:fldChar w:fldCharType="separate"/>
      </w:r>
      <w:r w:rsidR="00D61167" w:rsidRPr="00885100">
        <w:t>Appendix A1.2 – List of agvet chemicals from international conventions and APVMA chemical review lists identified with known human health or environmental concerns</w:t>
      </w:r>
      <w:r w:rsidR="00791634">
        <w:fldChar w:fldCharType="end"/>
      </w:r>
      <w:r>
        <w:t>. Future surveillance systems could take this issue into account in further prioritising substances for monitoring activities.</w:t>
      </w:r>
    </w:p>
    <w:p w14:paraId="4526DBE8" w14:textId="73EA7AB7" w:rsidR="009279A9" w:rsidRDefault="00F729DF" w:rsidP="00F729DF">
      <w:pPr>
        <w:pStyle w:val="Caption"/>
      </w:pPr>
      <w:bookmarkStart w:id="65" w:name="_Ref124241234"/>
      <w:bookmarkStart w:id="66" w:name="_Toc123817388"/>
      <w:r>
        <w:lastRenderedPageBreak/>
        <w:t xml:space="preserve">Figure </w:t>
      </w:r>
      <w:fldSimple w:instr=" SEQ Figure \* ARABIC ">
        <w:r w:rsidR="00D61167">
          <w:rPr>
            <w:noProof/>
          </w:rPr>
          <w:t>2</w:t>
        </w:r>
      </w:fldSimple>
      <w:bookmarkEnd w:id="65"/>
      <w:r>
        <w:t xml:space="preserve"> </w:t>
      </w:r>
      <w:r w:rsidRPr="00FC660B">
        <w:t>Environmental monitoring – number of substances analysed for in different sources</w:t>
      </w:r>
      <w:bookmarkEnd w:id="66"/>
    </w:p>
    <w:p w14:paraId="2DD22B4B" w14:textId="694072BB" w:rsidR="00DB2F68" w:rsidRDefault="00DB2F68" w:rsidP="00F14E74">
      <w:r>
        <w:rPr>
          <w:noProof/>
        </w:rPr>
        <w:drawing>
          <wp:inline distT="0" distB="0" distL="0" distR="0" wp14:anchorId="428DF15F" wp14:editId="3D86D524">
            <wp:extent cx="4572635" cy="2743200"/>
            <wp:effectExtent l="0" t="0" r="0" b="0"/>
            <wp:docPr id="8" name="Picture 8" descr="Number of substances analysed for in different sources through environmental monitoring. Graph shows &#10;0 to 10 substance analysed across 10 data sources&#10;11 to 25  substance analysed across 14 data sources&#10;26 to 50 substance analysed across 10 data sources&#10;51 to 75 substance analysed across 4 data sources&#10;76 to 100 substance analysed across 2 data sources&#10;101 to 150 substance analysed across less than two data sources&#10;More than 150 substance analysed across approximately 3 data sou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Number of substances analysed for in different sources through environmental monitoring. Graph shows &#10;0 to 10 substance analysed across 10 data sources&#10;11 to 25  substance analysed across 14 data sources&#10;26 to 50 substance analysed across 10 data sources&#10;51 to 75 substance analysed across 4 data sources&#10;76 to 100 substance analysed across 2 data sources&#10;101 to 150 substance analysed across less than two data sources&#10;More than 150 substance analysed across approximately 3 data sources"/>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572635" cy="2743200"/>
                    </a:xfrm>
                    <a:prstGeom prst="rect">
                      <a:avLst/>
                    </a:prstGeom>
                    <a:noFill/>
                  </pic:spPr>
                </pic:pic>
              </a:graphicData>
            </a:graphic>
          </wp:inline>
        </w:drawing>
      </w:r>
    </w:p>
    <w:p w14:paraId="3A0E9C7D" w14:textId="77A24B02" w:rsidR="00DB2F68" w:rsidRDefault="00263FF5" w:rsidP="00F14E74">
      <w:r w:rsidRPr="00263FF5">
        <w:t xml:space="preserve">Approximately 77% of sources only analysed for up to 25 substances identified in </w:t>
      </w:r>
      <w:r w:rsidR="00791634">
        <w:fldChar w:fldCharType="begin"/>
      </w:r>
      <w:r w:rsidR="00791634">
        <w:instrText xml:space="preserve"> REF _Ref124241314 \h </w:instrText>
      </w:r>
      <w:r w:rsidR="00791634">
        <w:fldChar w:fldCharType="separate"/>
      </w:r>
      <w:r w:rsidR="00D61167" w:rsidRPr="00885100">
        <w:t>Appendix A1.2 – List of agvet chemicals from international conventions and APVMA chemical review lists identified with known human health or environmental concerns</w:t>
      </w:r>
      <w:r w:rsidR="00791634">
        <w:fldChar w:fldCharType="end"/>
      </w:r>
      <w:r w:rsidRPr="00263FF5">
        <w:t xml:space="preserve"> (</w:t>
      </w:r>
      <w:r w:rsidR="00791634">
        <w:fldChar w:fldCharType="begin"/>
      </w:r>
      <w:r w:rsidR="00791634">
        <w:instrText xml:space="preserve"> REF _Ref124241354 \h </w:instrText>
      </w:r>
      <w:r w:rsidR="00791634">
        <w:fldChar w:fldCharType="separate"/>
      </w:r>
      <w:r w:rsidR="00D61167">
        <w:t xml:space="preserve">Figure </w:t>
      </w:r>
      <w:r w:rsidR="00D61167">
        <w:rPr>
          <w:noProof/>
        </w:rPr>
        <w:t>3</w:t>
      </w:r>
      <w:r w:rsidR="00791634">
        <w:fldChar w:fldCharType="end"/>
      </w:r>
      <w:r w:rsidRPr="00263FF5">
        <w:t>).</w:t>
      </w:r>
    </w:p>
    <w:p w14:paraId="6993F76F" w14:textId="5B21252F" w:rsidR="00DB2F68" w:rsidRDefault="00F729DF" w:rsidP="00F729DF">
      <w:pPr>
        <w:pStyle w:val="Caption"/>
      </w:pPr>
      <w:bookmarkStart w:id="67" w:name="_Ref124241354"/>
      <w:bookmarkStart w:id="68" w:name="_Toc123817389"/>
      <w:r>
        <w:t xml:space="preserve">Figure </w:t>
      </w:r>
      <w:fldSimple w:instr=" SEQ Figure \* ARABIC ">
        <w:r w:rsidR="00D61167">
          <w:rPr>
            <w:noProof/>
          </w:rPr>
          <w:t>3</w:t>
        </w:r>
      </w:fldSimple>
      <w:bookmarkEnd w:id="67"/>
      <w:r>
        <w:t xml:space="preserve"> </w:t>
      </w:r>
      <w:r w:rsidRPr="007066F5">
        <w:t>Environmental monitoring – number of listed* substances analysed for in different sources</w:t>
      </w:r>
      <w:bookmarkEnd w:id="68"/>
    </w:p>
    <w:p w14:paraId="4639988F" w14:textId="38B9360C" w:rsidR="00DB2F68" w:rsidRDefault="00263FF5" w:rsidP="00F14E74">
      <w:r>
        <w:rPr>
          <w:noProof/>
        </w:rPr>
        <w:drawing>
          <wp:inline distT="0" distB="0" distL="0" distR="0" wp14:anchorId="37D3EB8C" wp14:editId="15301AE3">
            <wp:extent cx="4572635" cy="2743200"/>
            <wp:effectExtent l="0" t="0" r="0" b="0"/>
            <wp:docPr id="9" name="Picture 9" descr="Number of listed substances analysed for in different sources through environmental monitoring.&#10;0 to 10 substance analysed across approximately 23 data sources&#10;11 to 25 substance analysed across  approximately 11 data sources&#10;26 to 50  substance analysed across  approximately 6 data sources&#10;51 to 75 substance analysed across  approximately 4 data sources&#10;76 to 100 substance analysed across  approximately 0 data sources&#10;101 to 150 substance analysed across  approximately 0 data sources&#10;More than 150 substance analysed across approximately 0 data sources&#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Number of listed substances analysed for in different sources through environmental monitoring.&#10;0 to 10 substance analysed across approximately 23 data sources&#10;11 to 25 substance analysed across  approximately 11 data sources&#10;26 to 50  substance analysed across  approximately 6 data sources&#10;51 to 75 substance analysed across  approximately 4 data sources&#10;76 to 100 substance analysed across  approximately 0 data sources&#10;101 to 150 substance analysed across  approximately 0 data sources&#10;More than 150 substance analysed across approximately 0 data sources&#1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572635" cy="2743200"/>
                    </a:xfrm>
                    <a:prstGeom prst="rect">
                      <a:avLst/>
                    </a:prstGeom>
                    <a:noFill/>
                  </pic:spPr>
                </pic:pic>
              </a:graphicData>
            </a:graphic>
          </wp:inline>
        </w:drawing>
      </w:r>
    </w:p>
    <w:p w14:paraId="1F9EA2C7" w14:textId="72556BE9" w:rsidR="00DB2F68" w:rsidRDefault="00263FF5" w:rsidP="00263FF5">
      <w:pPr>
        <w:pStyle w:val="FigureTableNoteSource"/>
      </w:pPr>
      <w:r w:rsidRPr="00263FF5">
        <w:t>* Listed substances for this project as identified in Appendix A1.2</w:t>
      </w:r>
    </w:p>
    <w:p w14:paraId="1C41EF0C" w14:textId="110D1DCB" w:rsidR="00DB2F68" w:rsidRDefault="00263FF5" w:rsidP="00263FF5">
      <w:pPr>
        <w:pStyle w:val="Heading4"/>
      </w:pPr>
      <w:r w:rsidRPr="00263FF5">
        <w:t>Data sources that meet the criteria set out by the department</w:t>
      </w:r>
    </w:p>
    <w:p w14:paraId="79EB94EB" w14:textId="7EBE0148" w:rsidR="00263FF5" w:rsidRDefault="00263FF5" w:rsidP="00263FF5">
      <w:r>
        <w:t xml:space="preserve">The programs identified that analyse produce for residues, in particular the National Residue Survey with support from the FSANZ 25th Australian </w:t>
      </w:r>
      <w:r w:rsidR="00E20284">
        <w:t xml:space="preserve">Total </w:t>
      </w:r>
      <w:r>
        <w:t xml:space="preserve">Diet </w:t>
      </w:r>
      <w:r w:rsidR="00E20284">
        <w:t>Study</w:t>
      </w:r>
      <w:r>
        <w:t>, can be considered to meet the department’s needs for this project. The National Residue Survey is a nationwide monitoring program that analyses for &gt;600 individual active constituents and is undertaken annually thereby providing long term results.</w:t>
      </w:r>
    </w:p>
    <w:p w14:paraId="4523A62C" w14:textId="5DBD02B1" w:rsidR="00DB2F68" w:rsidRDefault="00263FF5" w:rsidP="00263FF5">
      <w:r>
        <w:lastRenderedPageBreak/>
        <w:t>No other single monitoring source could be identified as meeting the department’s needs for this project with the possible exception of the Queensland Government Reef 2050 – Water Quality Improvement Plan. However, the results from this program are limited in geographic range and in the number of pesticides analysed for.</w:t>
      </w:r>
    </w:p>
    <w:p w14:paraId="4E177C18" w14:textId="77777777" w:rsidR="00263FF5" w:rsidRDefault="00263FF5" w:rsidP="00263FF5">
      <w:r>
        <w:t>This finding is not surprising given monitoring programs are not generally not devised for this specific purpose. If the aim of a particular program is to support the veracity of the National Registration Scheme regulatory assessment process and effectiveness of regulatory controls, more targeted approaches are probably needed. These are expected to be most effective when performed for specific substances and in a number of local release scenarios. A possible exception may be where substances have concerns over volatility and wider exposure may require a more regional approach.</w:t>
      </w:r>
    </w:p>
    <w:p w14:paraId="76008047" w14:textId="77777777" w:rsidR="00263FF5" w:rsidRDefault="00263FF5" w:rsidP="00263FF5">
      <w:r>
        <w:t>Future work may consider the ability to apply data sources more holistically than in isolation. From the information obtained during this project, such an approach will not be easy because monitoring programs differ in their purposes and are generally not coordinated with other programs in different areas of the country. It will be difficult to consider findings around the country as a collective data source where programs are short lived and undertaken at different times in different regions.</w:t>
      </w:r>
    </w:p>
    <w:p w14:paraId="62E3848B" w14:textId="0C4622A6" w:rsidR="00263FF5" w:rsidRDefault="00263FF5" w:rsidP="00263FF5">
      <w:r>
        <w:t>Importantly, the data sources identified may be useful in determining what substances have been detected in different matrices, but they generally are not suitable for issues important to DAFF in determining effectiveness of the regulatory scheme for the following reasons:</w:t>
      </w:r>
    </w:p>
    <w:p w14:paraId="7BF70BFF" w14:textId="498590DF" w:rsidR="00263FF5" w:rsidRDefault="00263FF5" w:rsidP="00263FF5">
      <w:pPr>
        <w:pStyle w:val="ListNumber"/>
        <w:numPr>
          <w:ilvl w:val="0"/>
          <w:numId w:val="14"/>
        </w:numPr>
      </w:pPr>
      <w:r>
        <w:t>Substances that are shown to be present are not able to be linked to risk. Regulatory assessments performed in the National Registration Scheme are risk-based meaning that a substance can be present but the risk remains acceptable if the level is below that deemed to result in a potential risk. Current monitoring results do not link exposure to effects, and the regulatory acceptable level is something determined during scientific assessment of a substance by the APVMA;</w:t>
      </w:r>
    </w:p>
    <w:p w14:paraId="4F942401" w14:textId="75CB5E65" w:rsidR="00263FF5" w:rsidRDefault="00263FF5" w:rsidP="00263FF5">
      <w:pPr>
        <w:pStyle w:val="ListNumber"/>
        <w:numPr>
          <w:ilvl w:val="0"/>
          <w:numId w:val="14"/>
        </w:numPr>
      </w:pPr>
      <w:r>
        <w:t>The available monitoring, while often being able to associate presence of chemicals with overall land use, are generally not suitable for linking back to point sources. Further, the monitoring information represents a snapshot at the time of sampling. There is no information available on where and when substances detected were applied. For example, duration between application and sampling is unknown so actual levels determined can’t be correlated with application activities. Nonetheless, future work could initially benefit from a more detailed collation and analysis of the monitoring information identified in this report which may provide a starting point to deliver on some of the recommendations from the “</w:t>
      </w:r>
      <w:hyperlink r:id="rId22" w:history="1">
        <w:r w:rsidRPr="00F729DF">
          <w:rPr>
            <w:rStyle w:val="Hyperlink"/>
          </w:rPr>
          <w:t>Final Report of the Independent Review of the Pesticides and Veterinary Medicines Regulatory System in Australia</w:t>
        </w:r>
      </w:hyperlink>
      <w:r>
        <w:t>”.</w:t>
      </w:r>
    </w:p>
    <w:p w14:paraId="013629A3" w14:textId="26ACEFB2" w:rsidR="00263FF5" w:rsidRDefault="00263FF5" w:rsidP="00263FF5">
      <w:pPr>
        <w:pStyle w:val="ListNumber"/>
        <w:numPr>
          <w:ilvl w:val="0"/>
          <w:numId w:val="14"/>
        </w:numPr>
      </w:pPr>
      <w:r>
        <w:t>There is no ability to assess the range of agricultural chemical products that were used in areas where sampling has occurred so if a monitoring program only assesses for a small number of substances, it is possible a larger number may have been applied during the sampling period but these substances are not being looked for.</w:t>
      </w:r>
    </w:p>
    <w:p w14:paraId="0F99AAE9" w14:textId="0AB44809" w:rsidR="00263FF5" w:rsidRDefault="00263FF5" w:rsidP="00263FF5">
      <w:pPr>
        <w:pStyle w:val="ListNumber"/>
        <w:numPr>
          <w:ilvl w:val="0"/>
          <w:numId w:val="14"/>
        </w:numPr>
      </w:pPr>
      <w:r>
        <w:t>Further, without an understanding of the range of products used during a sampling program, the suite of chemicals assessed for may include a range of substances that were not actually used. Therefore, non-detects in such situations will not allow a conclusion that such substances will not be present off site following their use.</w:t>
      </w:r>
    </w:p>
    <w:p w14:paraId="13034D92" w14:textId="5055700E" w:rsidR="00263FF5" w:rsidRDefault="007A4E60" w:rsidP="007A4E60">
      <w:pPr>
        <w:pStyle w:val="Heading3"/>
      </w:pPr>
      <w:bookmarkStart w:id="69" w:name="_Toc124949490"/>
      <w:r w:rsidRPr="007A4E60">
        <w:lastRenderedPageBreak/>
        <w:t>Programs for potential response and resolution – point source contamination</w:t>
      </w:r>
      <w:bookmarkEnd w:id="69"/>
    </w:p>
    <w:p w14:paraId="2611649D" w14:textId="77777777" w:rsidR="007A4E60" w:rsidRDefault="007A4E60" w:rsidP="007A4E60">
      <w:r>
        <w:t>Programs that direct potential response and resolution to point source contamination issues, agricultural industry practices and stewardship are discussed in this section.</w:t>
      </w:r>
    </w:p>
    <w:p w14:paraId="520D8B01" w14:textId="044DA598" w:rsidR="007A4E60" w:rsidRDefault="007A4E60" w:rsidP="007A4E60">
      <w:r>
        <w:t>Point source pesticide monitoring in key countries that Australian regulators, government and community consider reputable and adopting leading standards of regulation and pesticide monitoring are summarised as benchmarks for potential future programs in Australia.</w:t>
      </w:r>
    </w:p>
    <w:p w14:paraId="7EC6B748" w14:textId="46C75BEE" w:rsidR="007A4E60" w:rsidRDefault="007A4E60" w:rsidP="007A4E60">
      <w:pPr>
        <w:pStyle w:val="Heading4"/>
      </w:pPr>
      <w:r w:rsidRPr="007A4E60">
        <w:t>Produce monitoring systems</w:t>
      </w:r>
    </w:p>
    <w:p w14:paraId="75C17FF1" w14:textId="3985087F" w:rsidR="007A4E60" w:rsidRDefault="007A4E60" w:rsidP="007A4E60">
      <w:r>
        <w:t>Produce monitoring provides a measurable and traceable indicator of the type of pesticides used in agricultural production, while also providing evidence or absence of harmful pesticide residues in locally produced or imported food product. Produce monitoring can be used as a measurable indicator of pesticides and veterinary medicines used (often at trace or levels close to the limit of quantification) within a production or catchment area, regardless of the reported pesticide or veterinary medicine product use declared in reporting by producers. Crop and animal food products in most cases, can also be easily traced back to the point source of production, particularly with most Australian hoofed animal meat products supported through the National Livestock Identification System.</w:t>
      </w:r>
      <w:r w:rsidRPr="007A4E60">
        <w:rPr>
          <w:rStyle w:val="FootnoteReference"/>
        </w:rPr>
        <w:t xml:space="preserve"> </w:t>
      </w:r>
      <w:r>
        <w:rPr>
          <w:rStyle w:val="FootnoteReference"/>
        </w:rPr>
        <w:footnoteReference w:id="4"/>
      </w:r>
    </w:p>
    <w:p w14:paraId="590C2087" w14:textId="68844969" w:rsidR="009C3864" w:rsidRDefault="007A4E60" w:rsidP="009C3864">
      <w:r>
        <w:t>Most grains, and animal meat products and some horticultural products exported from Australia are part of the National Residue Survey with results widely publicised, however the sources or location of products which test positive for pesticide residues is kept confidential and managed through internal commercial industry processes. In some countries such as the United Kingdom for example, there is considerable transparency around where food product is found with pesticide residues exceeding maximum residue limits (MRL).</w:t>
      </w:r>
    </w:p>
    <w:p w14:paraId="1595AC75" w14:textId="752DA674" w:rsidR="007A4E60" w:rsidRDefault="007A4E60" w:rsidP="0063563C">
      <w:r w:rsidRPr="007A4E60">
        <w:rPr>
          <w:rStyle w:val="Strong"/>
        </w:rPr>
        <w:t>Netherlands</w:t>
      </w:r>
      <w:r w:rsidRPr="007A4E60">
        <w:t xml:space="preserve"> - Conducts produce monitoring of fruit and vegetables.</w:t>
      </w:r>
      <w:r>
        <w:rPr>
          <w:rStyle w:val="FootnoteReference"/>
        </w:rPr>
        <w:footnoteReference w:id="5"/>
      </w:r>
      <w:r w:rsidRPr="007A4E60">
        <w:t xml:space="preserve"> </w:t>
      </w:r>
      <w:r w:rsidRPr="007A4E60">
        <w:rPr>
          <w:rStyle w:val="Emphasis"/>
        </w:rPr>
        <w:t>The residue monitoring focuses largely on the growing phase. Before harvest, samples of diverse types of fruit and vegetables are taken and checked for about 25 pesticides. The results of the residue analysis are used to determine when the crop can be harvested. About 20 per cent of the batches sampled in the cultivation phase are checked again after the harvest. A second round of sampling takes place on the auction floor and is intended as a method of monitoring the first sampling. Auction samples, unlike the samples taken in the cultivation phase, can be seen as representative of the products that enter the market.</w:t>
      </w:r>
    </w:p>
    <w:p w14:paraId="67DF80B8" w14:textId="0558A218" w:rsidR="00263FF5" w:rsidRDefault="007A4E60" w:rsidP="0063563C">
      <w:r w:rsidRPr="007A4E60">
        <w:rPr>
          <w:rStyle w:val="Strong"/>
        </w:rPr>
        <w:lastRenderedPageBreak/>
        <w:t>United Kingdom</w:t>
      </w:r>
      <w:r w:rsidRPr="007A4E60">
        <w:t xml:space="preserve"> - Produce monitoring</w:t>
      </w:r>
      <w:r>
        <w:rPr>
          <w:rStyle w:val="FootnoteReference"/>
        </w:rPr>
        <w:footnoteReference w:id="6"/>
      </w:r>
      <w:r w:rsidRPr="007A4E60">
        <w:t xml:space="preserve"> is carried out In the United Kingdom (UK) with specific product and site of sale breaches publicly tabled.</w:t>
      </w:r>
      <w:r>
        <w:rPr>
          <w:rStyle w:val="FootnoteReference"/>
        </w:rPr>
        <w:footnoteReference w:id="7"/>
      </w:r>
      <w:r w:rsidRPr="007A4E60">
        <w:t xml:space="preserve"> </w:t>
      </w:r>
      <w:r w:rsidRPr="007A4E60">
        <w:rPr>
          <w:rStyle w:val="Emphasis"/>
        </w:rPr>
        <w:t>In 2021 the Department for Environment, Food and Rural Affairs, Expert Committee on Pesticide Residues in Food (PRiF) program tested 397 different pesticides in each of the foods surveyed, with 1,085 samples of 25 different foods tested</w:t>
      </w:r>
      <w:r w:rsidRPr="007A4E60">
        <w:t>.</w:t>
      </w:r>
    </w:p>
    <w:p w14:paraId="0CDC048B" w14:textId="39BBEB79" w:rsidR="00263FF5" w:rsidRDefault="007A4E60" w:rsidP="0063563C">
      <w:r w:rsidRPr="007A4E60">
        <w:rPr>
          <w:rStyle w:val="Strong"/>
        </w:rPr>
        <w:t>USA</w:t>
      </w:r>
      <w:r w:rsidRPr="007A4E60">
        <w:t xml:space="preserve"> – </w:t>
      </w:r>
      <w:r w:rsidRPr="007A4E60">
        <w:rPr>
          <w:rStyle w:val="Emphasis"/>
        </w:rPr>
        <w:t>The United States (US) Food and Drug Administration (FDA) selectively tests a broad range of imported and domestic commodities for approximately 800 pesticide residues.</w:t>
      </w:r>
      <w:r>
        <w:rPr>
          <w:rStyle w:val="FootnoteReference"/>
          <w:i/>
          <w:iCs/>
        </w:rPr>
        <w:footnoteReference w:id="8"/>
      </w:r>
      <w:r w:rsidRPr="007A4E60">
        <w:rPr>
          <w:rStyle w:val="Emphasis"/>
        </w:rPr>
        <w:t xml:space="preserve"> FDA may also carry out focused sampling surveys for specific commodities or selected pesticide chemical residues of special interest. In addition, FDA monitors the levels of pesticide chemical residues in foods prepared for consumption in its Total Diet Study (TDS), an ongoing program that monitors contaminants and nutrients in the average US diet.</w:t>
      </w:r>
    </w:p>
    <w:p w14:paraId="6F1BE17B" w14:textId="1172A33E" w:rsidR="007A4E60" w:rsidRDefault="007A4E60" w:rsidP="0063563C">
      <w:r w:rsidRPr="007A4E60">
        <w:rPr>
          <w:rStyle w:val="Strong"/>
        </w:rPr>
        <w:t>Canada</w:t>
      </w:r>
      <w:r w:rsidRPr="007A4E60">
        <w:t xml:space="preserve"> - The Canadian Food Inspection Agency (CFIA) residue-monitoring program provides assurance of the safety of supply of fresh produce. The most recent annual report covers 2018-2019.</w:t>
      </w:r>
      <w:r>
        <w:rPr>
          <w:rStyle w:val="FootnoteReference"/>
        </w:rPr>
        <w:footnoteReference w:id="9"/>
      </w:r>
      <w:r w:rsidRPr="007A4E60">
        <w:t xml:space="preserve"> </w:t>
      </w:r>
      <w:r w:rsidRPr="007A4E60">
        <w:rPr>
          <w:rStyle w:val="Emphasis"/>
        </w:rPr>
        <w:t>The proper use of pesticides is monitored through federal government evaluation programs which include residue testing. The National Chemical Residue Monitoring Program (NCRMP) is an annual CFIA regulatory surveillance program, which verifies compliance in foods to Canadian standards and guidelines for chemical residues and contaminants. Over 115,000 tests for residues of veterinary drugs, pesticides, metals, and contaminants were performed on approximately 16,800 NCRMP and Food Safety Oversight (FSO) monitoring samples</w:t>
      </w:r>
      <w:r w:rsidRPr="007A4E60">
        <w:t>.</w:t>
      </w:r>
    </w:p>
    <w:p w14:paraId="4FC0A2DD" w14:textId="45C6BA8A" w:rsidR="007A4E60" w:rsidRDefault="007A4E60" w:rsidP="00F14E74">
      <w:r w:rsidRPr="007A4E60">
        <w:t>In addition to the published Australian National Residue Survey reports focussed on export product, local fruit and vegetable product testing is conducted. FreshTest</w:t>
      </w:r>
      <w:r>
        <w:rPr>
          <w:rStyle w:val="FootnoteReference"/>
        </w:rPr>
        <w:footnoteReference w:id="10"/>
      </w:r>
      <w:r w:rsidRPr="007A4E60">
        <w:t xml:space="preserve"> is an Australian Chamber of Fruit and Vegetable Industries or Fresh Markets Australia (FMA) initiative to provide low cost MRL (chemical residue) and microbial testing for wholesalers and their growers in Australia’s central markets. These tests in contrast to overseas programs are however confidential and are used for verification for food safety and Quality Assurance systems. In addition, major Australian supermarkets conduct mandatory pesticide residue testing of food products as part of their supplier certification, however this residue testing is also confidential.</w:t>
      </w:r>
      <w:r>
        <w:rPr>
          <w:rStyle w:val="FootnoteReference"/>
        </w:rPr>
        <w:footnoteReference w:id="11"/>
      </w:r>
    </w:p>
    <w:p w14:paraId="050E5D87" w14:textId="5D18E172" w:rsidR="007A4E60" w:rsidRDefault="00466AEA" w:rsidP="00466AEA">
      <w:pPr>
        <w:pStyle w:val="Heading4"/>
      </w:pPr>
      <w:r w:rsidRPr="00466AEA">
        <w:lastRenderedPageBreak/>
        <w:t>Environment and water monitoring</w:t>
      </w:r>
    </w:p>
    <w:p w14:paraId="510787B8" w14:textId="4B9D6F86" w:rsidR="007A4E60" w:rsidRDefault="00466AEA" w:rsidP="00F14E74">
      <w:r w:rsidRPr="00466AEA">
        <w:t>Environment and water monitoring for pesticides is characterised by government water regulators and agricultural authorities, which are generally structured surveys, such as in the case of the Netherlands, but in some cases unstructured such as in Canada.</w:t>
      </w:r>
    </w:p>
    <w:p w14:paraId="3E9C6272" w14:textId="36B0086F" w:rsidR="00466AEA" w:rsidRPr="00466AEA" w:rsidRDefault="00466AEA" w:rsidP="009C3864">
      <w:pPr>
        <w:pStyle w:val="NormalIndent1"/>
        <w:rPr>
          <w:rStyle w:val="Emphasis"/>
        </w:rPr>
      </w:pPr>
      <w:r w:rsidRPr="00466AEA">
        <w:rPr>
          <w:rStyle w:val="Strong"/>
        </w:rPr>
        <w:t>Netherlands</w:t>
      </w:r>
      <w:r>
        <w:t xml:space="preserve"> – Water Boards monitor the use of pesticides in agriculture and horticulture.</w:t>
      </w:r>
      <w:r>
        <w:rPr>
          <w:rStyle w:val="FootnoteReference"/>
        </w:rPr>
        <w:footnoteReference w:id="12"/>
      </w:r>
      <w:r>
        <w:t xml:space="preserve"> </w:t>
      </w:r>
      <w:r w:rsidRPr="00466AEA">
        <w:rPr>
          <w:rStyle w:val="Emphasis"/>
        </w:rPr>
        <w:t>An integral task of water boards is to manage and maintain sufficient quality of surface water as a source for drinking water. Dutch water boards have a well-established program for monitoring pesticide contamination of surface waters. These results link the use of plant protection products to pesticide concentrations in surface water.</w:t>
      </w:r>
    </w:p>
    <w:p w14:paraId="1EFE3208" w14:textId="3FA3BE96" w:rsidR="00466AEA" w:rsidRPr="00466AEA" w:rsidRDefault="00466AEA" w:rsidP="009C3864">
      <w:pPr>
        <w:pStyle w:val="NormalIndent1"/>
        <w:rPr>
          <w:rStyle w:val="Emphasis"/>
        </w:rPr>
      </w:pPr>
      <w:r w:rsidRPr="00466AEA">
        <w:rPr>
          <w:rStyle w:val="Emphasis"/>
        </w:rPr>
        <w:t>The Dutch Board for the Authorisation of Plant Protection Products and Biocides (CTGB)</w:t>
      </w:r>
      <w:r>
        <w:rPr>
          <w:rStyle w:val="FootnoteReference"/>
          <w:i/>
          <w:iCs/>
        </w:rPr>
        <w:footnoteReference w:id="13"/>
      </w:r>
      <w:r w:rsidRPr="00466AEA">
        <w:rPr>
          <w:rStyle w:val="Emphasis"/>
        </w:rPr>
        <w:t xml:space="preserve"> assess whether plant protection products and biocidal products are safe for humans, animals and the environment before these products can be sold and used in the Netherlands. The Netherlands publicly publishes environmental survey findings in a Pesticide Atlas,</w:t>
      </w:r>
      <w:r w:rsidR="00413843">
        <w:rPr>
          <w:rStyle w:val="FootnoteReference"/>
          <w:i/>
          <w:iCs/>
        </w:rPr>
        <w:footnoteReference w:id="14"/>
      </w:r>
      <w:r w:rsidRPr="00466AEA">
        <w:rPr>
          <w:rStyle w:val="Emphasis"/>
        </w:rPr>
        <w:t xml:space="preserve"> which is updated following the release of the land use correlation. The Netherlands CTGB always uses the most recent monitoring data in order to ascertain whether there are exceedances of the authorization threshold.</w:t>
      </w:r>
    </w:p>
    <w:p w14:paraId="5F586769" w14:textId="18D22B0F" w:rsidR="007A4E60" w:rsidRDefault="00466AEA" w:rsidP="009C3864">
      <w:pPr>
        <w:pStyle w:val="NormalIndent1"/>
      </w:pPr>
      <w:r w:rsidRPr="00466AEA">
        <w:rPr>
          <w:rStyle w:val="Emphasis"/>
        </w:rPr>
        <w:t>In the Pesticides Atlas, it can be found which active substances and metabolites occur in the Dutch surface waters, based on monitoring data of water managing bodies. The Pesticide Atlas contains information regarding exceedances of thresholds, long-term trends in concentration and the link with land use</w:t>
      </w:r>
      <w:r>
        <w:t>.</w:t>
      </w:r>
    </w:p>
    <w:p w14:paraId="2BE47832" w14:textId="1C806645" w:rsidR="007A4E60" w:rsidRDefault="00413843" w:rsidP="0083147A">
      <w:pPr>
        <w:pStyle w:val="NormalIndent1"/>
      </w:pPr>
      <w:r w:rsidRPr="00413843">
        <w:rPr>
          <w:rStyle w:val="Strong"/>
        </w:rPr>
        <w:t>European Union</w:t>
      </w:r>
      <w:r w:rsidRPr="00413843">
        <w:t xml:space="preserve"> – The European Union (EU) funded H2020 FAIRWAY Project</w:t>
      </w:r>
      <w:r>
        <w:rPr>
          <w:rStyle w:val="FootnoteReference"/>
        </w:rPr>
        <w:footnoteReference w:id="15"/>
      </w:r>
      <w:r w:rsidRPr="00413843">
        <w:t xml:space="preserve"> aims to review approaches for the protection of drinking water resources from pollution by nitrogen and pesticides. The program aims to: </w:t>
      </w:r>
      <w:r w:rsidRPr="00413843">
        <w:rPr>
          <w:rStyle w:val="Emphasis"/>
        </w:rPr>
        <w:t>identify and further develop cost-effective and innovative measures and governance approaches that will protect drinking water supplies while increasing agricultural sustainability. FAIRWAY took a multi-actor approach to facilitate effective cooperation between actors from different sectors and levels including: farmers, advisors, drinking water companies, scientists and policy makers. The practical experiences from 13 case studies in 12 countries were analysed in five research themes to identify the barriers and success factors associated with achieving water quality targets</w:t>
      </w:r>
      <w:r w:rsidRPr="00413843">
        <w:t>.</w:t>
      </w:r>
    </w:p>
    <w:p w14:paraId="1E5EEBDC" w14:textId="07D36127" w:rsidR="007A4E60" w:rsidRDefault="00413843" w:rsidP="0083147A">
      <w:pPr>
        <w:pStyle w:val="NormalIndent1"/>
      </w:pPr>
      <w:r w:rsidRPr="00413843">
        <w:rPr>
          <w:rStyle w:val="Strong"/>
        </w:rPr>
        <w:lastRenderedPageBreak/>
        <w:t>United Kingdom</w:t>
      </w:r>
      <w:r w:rsidRPr="00413843">
        <w:t xml:space="preserve"> - Pesticides are actively monitored in UK drinking water and is reported annually by the Drinking Water Inspectorate.</w:t>
      </w:r>
      <w:r>
        <w:rPr>
          <w:rStyle w:val="FootnoteReference"/>
        </w:rPr>
        <w:footnoteReference w:id="16"/>
      </w:r>
      <w:r w:rsidRPr="00413843">
        <w:t xml:space="preserve"> </w:t>
      </w:r>
      <w:r w:rsidRPr="00413843">
        <w:rPr>
          <w:rStyle w:val="Emphasis"/>
        </w:rPr>
        <w:t>The reports cover water quality testing and results, public confidence in drinking water, events and technical audit activity. They also contain a summary of all results of the water companies regulatory sampling program and a list of all the cautions and prosecutions carried out by the Inspectorate. Published reports cover private water supplies in England and Wales. The Water Environment (Controlled Activities) (Scotland) Regulations 2011 (CAR) place controls on the storage of pesticides and their use in the proximity of the water environment in Scotland</w:t>
      </w:r>
      <w:r w:rsidRPr="00413843">
        <w:t>. The Scottish Drinking Water Protection Scheme targets specific areas for monitoring, including pesticide contamination within drinking water catchments.</w:t>
      </w:r>
      <w:r>
        <w:rPr>
          <w:rStyle w:val="FootnoteReference"/>
        </w:rPr>
        <w:footnoteReference w:id="17"/>
      </w:r>
    </w:p>
    <w:p w14:paraId="0764CB54" w14:textId="49F90408" w:rsidR="007A4E60" w:rsidRDefault="00413843" w:rsidP="0083147A">
      <w:pPr>
        <w:pStyle w:val="NormalIndent1"/>
      </w:pPr>
      <w:r w:rsidRPr="00413843">
        <w:rPr>
          <w:rStyle w:val="Strong"/>
        </w:rPr>
        <w:t>USA</w:t>
      </w:r>
      <w:r w:rsidRPr="00413843">
        <w:t xml:space="preserve"> – </w:t>
      </w:r>
      <w:r w:rsidRPr="00413843">
        <w:rPr>
          <w:rStyle w:val="Emphasis"/>
        </w:rPr>
        <w:t>The US EPA, along with US states, implements regulations that protect US drinking water from source to tap</w:t>
      </w:r>
      <w:r>
        <w:rPr>
          <w:rStyle w:val="FootnoteReference"/>
          <w:i/>
          <w:iCs/>
        </w:rPr>
        <w:footnoteReference w:id="18"/>
      </w:r>
      <w:r w:rsidRPr="00413843">
        <w:rPr>
          <w:rStyle w:val="Emphasis"/>
        </w:rPr>
        <w:t xml:space="preserve"> – EPA requires community water systems to deliver a Consumer Confidence Report, also known as an annual drinking water quality report, sent annually to their customers, providing information about local drinking water quality</w:t>
      </w:r>
      <w:r w:rsidRPr="00413843">
        <w:t>. This includes reports on specific pesticide contamination at identified water catchments and wells.</w:t>
      </w:r>
      <w:r>
        <w:rPr>
          <w:rStyle w:val="FootnoteReference"/>
        </w:rPr>
        <w:footnoteReference w:id="19"/>
      </w:r>
    </w:p>
    <w:p w14:paraId="60F5CD0C" w14:textId="7F29FEC5" w:rsidR="007A4E60" w:rsidRDefault="00413843" w:rsidP="0083147A">
      <w:pPr>
        <w:pStyle w:val="NormalIndent1"/>
      </w:pPr>
      <w:r w:rsidRPr="00413843">
        <w:rPr>
          <w:rStyle w:val="Strong"/>
        </w:rPr>
        <w:t>Canada</w:t>
      </w:r>
      <w:r w:rsidRPr="00413843">
        <w:t xml:space="preserve"> - Water catchment monitoring</w:t>
      </w:r>
      <w:r>
        <w:rPr>
          <w:rStyle w:val="FootnoteReference"/>
        </w:rPr>
        <w:footnoteReference w:id="20"/>
      </w:r>
      <w:r w:rsidRPr="00413843">
        <w:t xml:space="preserve"> appears to have reduced in formal intensity since 2011 studies.</w:t>
      </w:r>
      <w:r>
        <w:rPr>
          <w:rStyle w:val="FootnoteReference"/>
        </w:rPr>
        <w:footnoteReference w:id="21"/>
      </w:r>
      <w:r w:rsidRPr="00413843">
        <w:t xml:space="preserve"> The Pesticides Indicator</w:t>
      </w:r>
      <w:r>
        <w:rPr>
          <w:rStyle w:val="FootnoteReference"/>
        </w:rPr>
        <w:footnoteReference w:id="22"/>
      </w:r>
      <w:r w:rsidRPr="00413843">
        <w:t xml:space="preserve"> (official name: Indicator of the Risk of Water Contamination by Pesticides) managed by Agriculture and Agri-Food Canada </w:t>
      </w:r>
      <w:r w:rsidRPr="00413843">
        <w:rPr>
          <w:rStyle w:val="Emphasis"/>
        </w:rPr>
        <w:t>evaluates the relative risk of water contamination by pesticides across agricultural areas in Canada. It can be used to assess pesticide inputs to cropland and the amount of pesticide transported to surface and ground water. This indicator has tracked pesticide risk associated with Canadian agricultural activities from 1981 to 2011</w:t>
      </w:r>
      <w:r w:rsidRPr="00413843">
        <w:t>. The Canadian government has been unable to update this indicator for 2016, due to a delay in availability of proprietary data required by this model.</w:t>
      </w:r>
    </w:p>
    <w:p w14:paraId="2BA353B2" w14:textId="0B834839" w:rsidR="007A4E60" w:rsidRDefault="00413843" w:rsidP="00F14E74">
      <w:r w:rsidRPr="00413843">
        <w:t xml:space="preserve">The focus of these international water monitoring programs is on drinking water and associated water catchments. While much of the Australian water monitoring for pesticides is also focussed on drinking water catchments, in contrast there has been a considerable broader Australian environmental pesticide monitoring focus in key catchment areas such as the Great Barrier Reef. There is currently limited producer industry-levy funded and agricultural industry agency delivered </w:t>
      </w:r>
      <w:r w:rsidRPr="00413843">
        <w:lastRenderedPageBreak/>
        <w:t>environmental monitoring programs, with the AUSVEG EnviroVeg pilot project</w:t>
      </w:r>
      <w:r>
        <w:rPr>
          <w:rStyle w:val="FootnoteReference"/>
        </w:rPr>
        <w:footnoteReference w:id="23"/>
      </w:r>
      <w:r w:rsidRPr="00413843">
        <w:t xml:space="preserve"> being an example of potential future programs.</w:t>
      </w:r>
    </w:p>
    <w:p w14:paraId="19F18A67" w14:textId="7D39407E" w:rsidR="007A4E60" w:rsidRDefault="00413843" w:rsidP="00413843">
      <w:pPr>
        <w:pStyle w:val="Heading4"/>
      </w:pPr>
      <w:r w:rsidRPr="00413843">
        <w:t>Producer pesticide use monitoring</w:t>
      </w:r>
    </w:p>
    <w:p w14:paraId="490C1616" w14:textId="5342D4C8" w:rsidR="007A4E60" w:rsidRDefault="00413843" w:rsidP="00F14E74">
      <w:r w:rsidRPr="00413843">
        <w:t>Users of pesticides and veterinary medicine products in most agricultural applications are regulated in most developed countries to record use, crop stage, key weather or animal health conditions when using products. In most countries, only manual hand-written records are required, however some countries, in particular the Netherlands and California USA require detailed reporting use of pesticide and plant nutrient inputs. There is considerable risk of inaccurate or falsified reporting by users and producers to surveys and reporting of use to regulators. In most countries, there is no regulatory requirement for recording or reporting of home garden use of pesticides except for certified pesticide application contractors.</w:t>
      </w:r>
    </w:p>
    <w:p w14:paraId="083D5D4B" w14:textId="15BA1B18" w:rsidR="007A4E60" w:rsidRDefault="00E13B0E" w:rsidP="0083147A">
      <w:pPr>
        <w:pStyle w:val="NormalIndent1"/>
      </w:pPr>
      <w:r w:rsidRPr="00E13B0E">
        <w:rPr>
          <w:rStyle w:val="Strong"/>
        </w:rPr>
        <w:t>Netherlands</w:t>
      </w:r>
      <w:r w:rsidRPr="00E13B0E">
        <w:t xml:space="preserve"> – Producers must have a crop protection monitoring system and must keep track of all pesticide use measures taken each growing season.</w:t>
      </w:r>
      <w:r>
        <w:rPr>
          <w:rStyle w:val="FootnoteReference"/>
        </w:rPr>
        <w:footnoteReference w:id="24"/>
      </w:r>
      <w:r w:rsidRPr="00E13B0E">
        <w:t xml:space="preserve"> </w:t>
      </w:r>
      <w:r w:rsidRPr="00E13B0E">
        <w:rPr>
          <w:rStyle w:val="Emphasis"/>
        </w:rPr>
        <w:t>This includes recording the use of biological agents or mechanical weed control, crop rotation, choice of crops and basic planting material, emission reduction measures, and use of crop protection agents</w:t>
      </w:r>
      <w:r w:rsidRPr="00E13B0E">
        <w:t>. These data are summarised in a comprehensive pesticide use survey conducted every few years.</w:t>
      </w:r>
      <w:r>
        <w:rPr>
          <w:rStyle w:val="FootnoteReference"/>
        </w:rPr>
        <w:footnoteReference w:id="25"/>
      </w:r>
      <w:r>
        <w:t>,</w:t>
      </w:r>
      <w:r>
        <w:rPr>
          <w:rStyle w:val="FootnoteReference"/>
        </w:rPr>
        <w:footnoteReference w:id="26"/>
      </w:r>
    </w:p>
    <w:p w14:paraId="29D03A31" w14:textId="7355C474" w:rsidR="007A4E60" w:rsidRDefault="00E13B0E" w:rsidP="0083147A">
      <w:pPr>
        <w:pStyle w:val="NormalIndent1"/>
      </w:pPr>
      <w:r w:rsidRPr="00E13B0E">
        <w:rPr>
          <w:rStyle w:val="Strong"/>
        </w:rPr>
        <w:t>United Kingdom</w:t>
      </w:r>
      <w:r w:rsidRPr="00E13B0E">
        <w:t xml:space="preserve"> - </w:t>
      </w:r>
      <w:r w:rsidRPr="00E13B0E">
        <w:rPr>
          <w:rStyle w:val="Emphasis"/>
        </w:rPr>
        <w:t>Pesticide usage monitoring forms part of an obligation under the Food and Environment Protection Act (1985) for post-registration monitoring of pesticides approved for use. FERA Pesticide Usage Surveys</w:t>
      </w:r>
      <w:r>
        <w:rPr>
          <w:rStyle w:val="FootnoteReference"/>
          <w:i/>
          <w:iCs/>
        </w:rPr>
        <w:footnoteReference w:id="27"/>
      </w:r>
      <w:r w:rsidRPr="00E13B0E">
        <w:rPr>
          <w:rStyle w:val="Emphasis"/>
        </w:rPr>
        <w:t xml:space="preserve"> presents pesticide usage data relating to Great Britain from 1990 onwards and for the United Kingdom from 2010 onwards. The program of pesticide usage surveys</w:t>
      </w:r>
      <w:r>
        <w:rPr>
          <w:rStyle w:val="FootnoteReference"/>
          <w:i/>
          <w:iCs/>
        </w:rPr>
        <w:footnoteReference w:id="28"/>
      </w:r>
      <w:r w:rsidRPr="00E13B0E">
        <w:rPr>
          <w:rStyle w:val="Emphasis"/>
        </w:rPr>
        <w:t xml:space="preserve"> is commissioned by the independent Expert Committee on Pesticides and funded by the charge on the agrochemicals industry. Data is collected by the Pesticide Usage Survey Teams at FERA Science Ltd, the Scottish Agricultural Science Agency and the Agri-Food and Biosciences Institute of Northern Ireland. Since 2010 the surveys have followed a biennial cycle with arable, potato storage, soft fruit and orchards being conducted in even years (2010, 2012, 2014, 2016 etc.) and outdoor vegetable and edible protected crops in odd years (2011, 2013, 2015, 2017 etc.). Surveys of grassland &amp; fodder crops (last survey 2017) and amenity situations (last survey 2016) are conducted every four years. The Pesticide Usage Monitoring Group (PUMG) records the use of crop protection products in Northern Ireland.</w:t>
      </w:r>
      <w:r>
        <w:rPr>
          <w:rStyle w:val="FootnoteReference"/>
          <w:i/>
          <w:iCs/>
        </w:rPr>
        <w:footnoteReference w:id="29"/>
      </w:r>
      <w:r w:rsidRPr="00E13B0E">
        <w:rPr>
          <w:rStyle w:val="Emphasis"/>
        </w:rPr>
        <w:t xml:space="preserve"> </w:t>
      </w:r>
      <w:r w:rsidRPr="00E13B0E">
        <w:rPr>
          <w:rStyle w:val="Emphasis"/>
        </w:rPr>
        <w:lastRenderedPageBreak/>
        <w:t>This cyclical program examines pesticide usage in all sectors of the agricultural and horticultural industries. Principally, the data collected provides information for consideration by the UK Expert Committee on Pesticides. The data may also be used by those involved in residue testing, environmental impact studies, public information, evaluation and regulation of trends in pesticide usage.</w:t>
      </w:r>
    </w:p>
    <w:p w14:paraId="41D22D23" w14:textId="2F93359A" w:rsidR="007A4E60" w:rsidRDefault="00E13B0E" w:rsidP="0083147A">
      <w:pPr>
        <w:pStyle w:val="NormalIndent1"/>
      </w:pPr>
      <w:r w:rsidRPr="00E13B0E">
        <w:rPr>
          <w:rStyle w:val="Strong"/>
        </w:rPr>
        <w:t>USA</w:t>
      </w:r>
      <w:r w:rsidRPr="00E13B0E">
        <w:t xml:space="preserve"> - The National Agricultural Statistics Service (NASS) Agricultural Chemical Use Program</w:t>
      </w:r>
      <w:r>
        <w:rPr>
          <w:rStyle w:val="FootnoteReference"/>
        </w:rPr>
        <w:footnoteReference w:id="30"/>
      </w:r>
      <w:r w:rsidRPr="00E13B0E">
        <w:t xml:space="preserve"> is USDA’s official source of statistics about on-farm chemical use and pest management practices. </w:t>
      </w:r>
      <w:r w:rsidRPr="00E13B0E">
        <w:rPr>
          <w:rStyle w:val="Emphasis"/>
        </w:rPr>
        <w:t>Since 1990, NASS has surveyed US farmers to collect information on the chemical ingredients they apply to agricultural commodities through fertilizers and pesticides. On a rotating basis, the program currently includes fruits; vegetables; major field crops such as cotton, corn, potatoes, soybeans, and wheat; and nursery and floriculture crops. The program also collects information on the pest management practices farmers implement to reduce their dependence on agricultural chemicals (e.g., practices that make pesticides more effective or are an alternative to pesticides). Historically, data has also been periodically collected on chemicals used post-harvest and in livestock production</w:t>
      </w:r>
      <w:r w:rsidRPr="00E13B0E">
        <w:t>. Detailed summaries of the volume of pesticide product use per crop is publicly available.</w:t>
      </w:r>
    </w:p>
    <w:p w14:paraId="0A2D4129" w14:textId="3FEC14F5" w:rsidR="007A4E60" w:rsidRDefault="00E13B0E" w:rsidP="0083147A">
      <w:pPr>
        <w:pStyle w:val="NormalIndent1"/>
      </w:pPr>
      <w:r w:rsidRPr="00E13B0E">
        <w:rPr>
          <w:rStyle w:val="Strong"/>
        </w:rPr>
        <w:t>California, USA</w:t>
      </w:r>
      <w:r w:rsidRPr="00E13B0E">
        <w:t xml:space="preserve"> – In 1990, California became the first state to require full reporting of agricultural pesticide use</w:t>
      </w:r>
      <w:r>
        <w:rPr>
          <w:rStyle w:val="FootnoteReference"/>
        </w:rPr>
        <w:footnoteReference w:id="31"/>
      </w:r>
      <w:r w:rsidRPr="00E13B0E">
        <w:t xml:space="preserve"> in response to demands for more realistic and comprehensive pesticide use data. </w:t>
      </w:r>
      <w:r w:rsidRPr="00E13B0E">
        <w:rPr>
          <w:rStyle w:val="Emphasis"/>
        </w:rPr>
        <w:t>Under the program, all agricultural pesticide use must be reported monthly to county agricultural commissioners, who in turn, report the data to the California Department of pesticide Regulation. California has a broad legal definition of "agricultural use" so the reporting requirements include pesticide applications to parks, golf courses, cemeteries, rangeland, pastures, plus along roadside and railroad rights-of-way. In addition, all postharvest pesticide treatments of agricultural commodities must be reported along with all pesticide treatments in poultry and fish production as well as some livestock applications. The primary exceptions to the reporting requirements are home-and-garden use and most industrial and institutional uses</w:t>
      </w:r>
      <w:r w:rsidRPr="00E13B0E">
        <w:t>. Pesticide use summary reports are published annually, as well as GIS spatial data of pesticide use by township and section.</w:t>
      </w:r>
    </w:p>
    <w:p w14:paraId="24713933" w14:textId="60E06E26" w:rsidR="007A4E60" w:rsidRDefault="00E13B0E" w:rsidP="0083147A">
      <w:pPr>
        <w:pStyle w:val="NormalIndent1"/>
      </w:pPr>
      <w:r w:rsidRPr="00E13B0E">
        <w:rPr>
          <w:rStyle w:val="Strong"/>
        </w:rPr>
        <w:t>Canada</w:t>
      </w:r>
      <w:r w:rsidRPr="00E13B0E">
        <w:t xml:space="preserve"> – Only limited pesticide use information has been nationally collected in the Canadian Farm Environmental Management Survey, the most recent from 2011.</w:t>
      </w:r>
      <w:r>
        <w:rPr>
          <w:rStyle w:val="FootnoteReference"/>
        </w:rPr>
        <w:footnoteReference w:id="32"/>
      </w:r>
      <w:r w:rsidRPr="00E13B0E">
        <w:t xml:space="preserve"> Pesticide </w:t>
      </w:r>
      <w:r w:rsidRPr="00E13B0E">
        <w:lastRenderedPageBreak/>
        <w:t>use surveys in Canada are less structured, with some provinces such as Ontario conducting surveys of use in agricultural crops</w:t>
      </w:r>
      <w:r>
        <w:rPr>
          <w:rStyle w:val="FootnoteReference"/>
        </w:rPr>
        <w:footnoteReference w:id="33"/>
      </w:r>
      <w:r w:rsidRPr="00E13B0E">
        <w:t xml:space="preserve"> and Alberta publishing pesticide sales.</w:t>
      </w:r>
      <w:r>
        <w:rPr>
          <w:rStyle w:val="FootnoteReference"/>
        </w:rPr>
        <w:footnoteReference w:id="34"/>
      </w:r>
    </w:p>
    <w:p w14:paraId="35A900ED" w14:textId="45E9DEAA" w:rsidR="007A4E60" w:rsidRDefault="00E13B0E" w:rsidP="00F14E74">
      <w:r w:rsidRPr="00E13B0E">
        <w:t>Australian pesticide use reporting is limited to the annual report of product sales data by the APVMA</w:t>
      </w:r>
      <w:r>
        <w:rPr>
          <w:rStyle w:val="FootnoteReference"/>
        </w:rPr>
        <w:footnoteReference w:id="35"/>
      </w:r>
      <w:r>
        <w:t xml:space="preserve"> </w:t>
      </w:r>
      <w:r w:rsidRPr="00E13B0E">
        <w:t>generated by registrant reporting to the regulator. This is however de-identified and aggregated sales data that is categorised into agricultural or veterinary product types, each containing greater than 5 products to ensure individual product holders or companies are not identifiable in the publication of annual product sales data reports. There is clearly a considerable difference in the transparency of use of individual pesticide product in Australia compared with the USA and EU, however there is limited information available as a detailed national data set in Canada.</w:t>
      </w:r>
    </w:p>
    <w:p w14:paraId="1069D00D" w14:textId="4379828C" w:rsidR="007A4E60" w:rsidRDefault="00E13B0E" w:rsidP="00E13B0E">
      <w:pPr>
        <w:pStyle w:val="Heading2"/>
      </w:pPr>
      <w:bookmarkStart w:id="70" w:name="_Toc124949491"/>
      <w:r w:rsidRPr="00E13B0E">
        <w:lastRenderedPageBreak/>
        <w:t>Future surveillance delivery and reporting systems</w:t>
      </w:r>
      <w:bookmarkEnd w:id="70"/>
    </w:p>
    <w:p w14:paraId="5077F420" w14:textId="097CCA30" w:rsidR="007A4E60" w:rsidRDefault="00E13B0E" w:rsidP="00F14E74">
      <w:r w:rsidRPr="00E13B0E">
        <w:t>There is considerable global debate around reporting options to represent current practice and improvement of agricultural pesticides and veterinary medicines. Pesticide use frequency indices are being used in Europe as a measure of change or improvement in pesticide use.</w:t>
      </w:r>
      <w:r w:rsidR="00BF389D">
        <w:t xml:space="preserve"> </w:t>
      </w:r>
      <w:r w:rsidRPr="00E13B0E">
        <w:t>There has been discussion around the use of these indices in Australian agricultural sustainability frameworks, however the issues with these indices detailed below suggest they do not reflect or encourage change to best practice pesticide stewardship.</w:t>
      </w:r>
    </w:p>
    <w:p w14:paraId="5A57D4E2" w14:textId="3013B70D" w:rsidR="007A4E60" w:rsidRDefault="00E13B0E" w:rsidP="00E13B0E">
      <w:pPr>
        <w:pStyle w:val="Heading3"/>
      </w:pPr>
      <w:bookmarkStart w:id="71" w:name="_Toc124949492"/>
      <w:r w:rsidRPr="00E13B0E">
        <w:t>Treatment frequency indices</w:t>
      </w:r>
      <w:bookmarkEnd w:id="71"/>
    </w:p>
    <w:p w14:paraId="5C096704" w14:textId="4E509AEF" w:rsidR="007A4E60" w:rsidRDefault="00E13B0E" w:rsidP="00F14E74">
      <w:r w:rsidRPr="00E13B0E">
        <w:rPr>
          <w:rStyle w:val="Strong"/>
        </w:rPr>
        <w:t>Treatment frequency indices</w:t>
      </w:r>
      <w:r w:rsidRPr="00E13B0E">
        <w:t xml:space="preserve"> (TFI) were developed by Denmark in 2008 and replaced the simple measurements of the applied pesticide volume as indicator.</w:t>
      </w:r>
      <w:r>
        <w:rPr>
          <w:rStyle w:val="FootnoteReference"/>
        </w:rPr>
        <w:footnoteReference w:id="36"/>
      </w:r>
      <w:r w:rsidRPr="00E13B0E">
        <w:t xml:space="preserve"> It has since been in use in several other countries worldwide as a national or regional indicator or as part of projects. The TFI is:</w:t>
      </w:r>
    </w:p>
    <w:p w14:paraId="7D2EA142" w14:textId="1365389B" w:rsidR="007A4E60" w:rsidRPr="00E13B0E" w:rsidRDefault="00E13B0E" w:rsidP="0083147A">
      <w:pPr>
        <w:pStyle w:val="NormalIndent1"/>
        <w:rPr>
          <w:rStyle w:val="Emphasis"/>
        </w:rPr>
      </w:pPr>
      <w:r w:rsidRPr="00E13B0E">
        <w:rPr>
          <w:rStyle w:val="Emphasis"/>
        </w:rPr>
        <w:t>Calculated by the theoretical number of pesticide treatments per hectare, based on standard dose rates of active ingredients, and the amount of pesticides sold yearly. An advantage of the TFI is that the indicator can be aggregated into a single value, e.g. a TFI of 1 is equivalent to one full dose applied on a certain agricultural area. As the TFI is not related to the active substances used, no relation can be established to elevated concentrations of single substances in raw water. One constraint of the TFI is that progress towards products with lower toxicity cannot be covered by the indicator: the TFI does not account for the chemical or toxic properties of some specific substances of the pesticide. Additionally, ecological effects or damages cannot directly be assigned to pesticide applications, since interactions and intermediate steps often have a major influence on pesticide environmental behaviour. Consequently, a reduction in treatment frequency is not sufficient to reach conclusions regarding trends in environmental and health risks, even though a correlation is commonly assumed.</w:t>
      </w:r>
    </w:p>
    <w:p w14:paraId="14CC638A" w14:textId="6B1F76DF" w:rsidR="00E13B0E" w:rsidRDefault="00E13B0E" w:rsidP="00E13B0E">
      <w:r>
        <w:t>The French Indicator of Frequency of Treatment (IFT),</w:t>
      </w:r>
      <w:r>
        <w:rPr>
          <w:rStyle w:val="FootnoteReference"/>
        </w:rPr>
        <w:footnoteReference w:id="37"/>
      </w:r>
      <w:r>
        <w:t xml:space="preserve"> which is similar to the Dutch TFI, is used to measure the use of pesticides on farms and its evolution over time.</w:t>
      </w:r>
    </w:p>
    <w:p w14:paraId="7695B4AD" w14:textId="27F462E2" w:rsidR="00263FF5" w:rsidRDefault="00E13B0E" w:rsidP="00E13B0E">
      <w:r>
        <w:t>The Environmental Yardstick for Pesticides (EYP)</w:t>
      </w:r>
      <w:r>
        <w:rPr>
          <w:rStyle w:val="FootnoteReference"/>
        </w:rPr>
        <w:footnoteReference w:id="38"/>
      </w:r>
      <w:r>
        <w:t xml:space="preserve"> has been developed as a tool for farmers in the EU to select pesticides with the least environmental impact and to quantify the impact of their use. For </w:t>
      </w:r>
      <w:r>
        <w:lastRenderedPageBreak/>
        <w:t>each pesticide the yardstick assigns environmental impact points for the risk to water organisms, the risk of groundwater contamination and the risk to soil. There are three EYP output values:</w:t>
      </w:r>
    </w:p>
    <w:p w14:paraId="0E6B8734" w14:textId="77777777" w:rsidR="00A11D60" w:rsidRPr="00A11D60" w:rsidRDefault="00A11D60" w:rsidP="003228C0">
      <w:pPr>
        <w:pStyle w:val="NormalIndent1"/>
        <w:rPr>
          <w:rStyle w:val="Emphasis"/>
        </w:rPr>
      </w:pPr>
      <w:r w:rsidRPr="00A11D60">
        <w:rPr>
          <w:rStyle w:val="Emphasis"/>
        </w:rPr>
        <w:t>Acute risk to water organisms (most sensitive organism); risk of groundwater contamination; acute and chronic risk to soil organisms. The potential risk is expressed in environmental impact points (EIPs). The more EIPs a pesticide gets, the higher its impact on the environment. The EIPs are based on the predicted environmental concentration (PEC) in a certain compartment and the maximum permissible concentration (MPC) set by the Dutch government. The EIP are initially assigned for a standard application of 1 kg active ingredient per hectare. For different rates of application, the number of EIP is multiplied by the actual dose.</w:t>
      </w:r>
    </w:p>
    <w:p w14:paraId="4E2E8060" w14:textId="77777777" w:rsidR="00A11D60" w:rsidRPr="00A11D60" w:rsidRDefault="00A11D60" w:rsidP="003228C0">
      <w:pPr>
        <w:pStyle w:val="NormalIndent1"/>
        <w:rPr>
          <w:rStyle w:val="Emphasis"/>
        </w:rPr>
      </w:pPr>
      <w:r w:rsidRPr="00A11D60">
        <w:rPr>
          <w:rStyle w:val="Emphasis"/>
        </w:rPr>
        <w:t>The score on the yardstick depends on chemical properties (persistence and mobility in soil, toxicity) of both active ingredient and principal metabolites, dose rate, organic matter content of the soil (influences transportation in soil), time of application (influences degradation and transportation in soil), method of application (influences the amount of emission to surface water) and distance to surface water (influences the amount of emission to surface water). The data on degradation rates, adsorption coefficients, toxicity to aquatic organisms and toxicity to soil organisms are drawn from data sheets compiled by the Dutch Regulatory Committee for agrochemicals.</w:t>
      </w:r>
    </w:p>
    <w:p w14:paraId="60A1B5BB" w14:textId="68FFBC56" w:rsidR="00E13B0E" w:rsidRPr="00A11D60" w:rsidRDefault="00A11D60" w:rsidP="003228C0">
      <w:pPr>
        <w:pStyle w:val="NormalIndent1"/>
        <w:rPr>
          <w:rStyle w:val="Emphasis"/>
        </w:rPr>
      </w:pPr>
      <w:r w:rsidRPr="00A11D60">
        <w:rPr>
          <w:rStyle w:val="Emphasis"/>
        </w:rPr>
        <w:t>As the name indicates the EYP only considers environmental effects of pesticides. EYP is not as widely used, as for example as the Environmental Impact Quotient (EIQ), but has been applied to assess the impact of pesticide use in integrated and conventional potato production in the Netherlands. EYP calculates PEC values but rather than comparing these values to LC/LD/EC/ED50 and NOEC values they are multiplied by pesticide toxicity data to produce Environmental Impact Points.</w:t>
      </w:r>
    </w:p>
    <w:p w14:paraId="5728986D" w14:textId="2D394962" w:rsidR="00E13B0E" w:rsidRDefault="00A11D60" w:rsidP="00F14E74">
      <w:r w:rsidRPr="00A11D60">
        <w:t>There has been significant Australian agricultural industry discussion and concern with the suggested use of a single multi-criteria indicator or TFI approach. A pesticide treatment frequency index (TFI) is not likely to be an appropriate path forward as an industry indicator as the agricultural industry will continue to use new generation safer and environmentally safe synthetic pesticides and the volume of product use could well increase with scale of industry expansion. Also, the type of pesticide, relative toxicity and environmental risks will change (i.e. it could either be a</w:t>
      </w:r>
      <w:r>
        <w:t xml:space="preserve"> s</w:t>
      </w:r>
      <w:r w:rsidRPr="00A11D60">
        <w:t>ynthetic/natural/biological/biochemical pesticide used in either conventional or organic systems). For example, organic agriculture in the coming years is likely to see an increase in the use of natural and biological pesticides. It has been suggested that the ratio of control measures (mechanical, biological pesticides, genetic technology, natural or organic pesticides, synthetic pesticides etc) is a more appropriate indicator.</w:t>
      </w:r>
    </w:p>
    <w:p w14:paraId="1CC29795" w14:textId="1EBE0281" w:rsidR="00E13B0E" w:rsidRDefault="00A11D60" w:rsidP="00A11D60">
      <w:pPr>
        <w:pStyle w:val="Heading3"/>
      </w:pPr>
      <w:bookmarkStart w:id="72" w:name="_Toc124949493"/>
      <w:r w:rsidRPr="00A11D60">
        <w:t>Australian industry sustainability frameworks and pesticide use reporting</w:t>
      </w:r>
      <w:bookmarkEnd w:id="72"/>
    </w:p>
    <w:p w14:paraId="10F1A892" w14:textId="04772AAC" w:rsidR="00E13B0E" w:rsidRDefault="00A11D60" w:rsidP="00F14E74">
      <w:r w:rsidRPr="00A11D60">
        <w:t>There has been clearly identified Australian agricultural industry strategic intent to improve and report to stakeholders and markets on defined sustainability frameworks, including the use of agricultural pesticides and veterinary medicines.</w:t>
      </w:r>
    </w:p>
    <w:p w14:paraId="283C3C51" w14:textId="4302B91D" w:rsidR="00E13B0E" w:rsidRDefault="00A11D60" w:rsidP="00F14E74">
      <w:r w:rsidRPr="00A11D60">
        <w:rPr>
          <w:rStyle w:val="Strong"/>
        </w:rPr>
        <w:lastRenderedPageBreak/>
        <w:t>Grains</w:t>
      </w:r>
      <w:r w:rsidRPr="00A11D60">
        <w:t xml:space="preserve"> - industry sustainability framework includes responsible stewardship</w:t>
      </w:r>
      <w:r>
        <w:rPr>
          <w:rStyle w:val="FootnoteReference"/>
        </w:rPr>
        <w:footnoteReference w:id="39"/>
      </w:r>
      <w:r w:rsidRPr="00A11D60">
        <w:t xml:space="preserve"> throughout the value chain,</w:t>
      </w:r>
      <w:r>
        <w:rPr>
          <w:rStyle w:val="FootnoteReference"/>
        </w:rPr>
        <w:footnoteReference w:id="40"/>
      </w:r>
      <w:r w:rsidRPr="00A11D60">
        <w:t xml:space="preserve"> caring for our environment and protecting Australia’s biosecurity underpin our productivity, profitability and global reputation. Core objectives include the industry being engaged in incentivised environmental stewardship programs, plus redesign, reduce and/or develop alternative chemical use whilst ensuring productivity, safety and environmental outcomes. Targets include:</w:t>
      </w:r>
      <w:r>
        <w:rPr>
          <w:rStyle w:val="FootnoteReference"/>
        </w:rPr>
        <w:footnoteReference w:id="41"/>
      </w:r>
      <w:r w:rsidRPr="00A11D60">
        <w:t xml:space="preserve"> </w:t>
      </w:r>
      <w:r w:rsidRPr="00A11D60">
        <w:rPr>
          <w:rStyle w:val="Emphasis"/>
        </w:rPr>
        <w:t>Demonstrate science-based best practices in pest, weed and disease control while ensuring productivity, safety and environmental outcomes. Desired outcome: Australian grain productivity and market access is enhanced by demonstrating best practice crop protection</w:t>
      </w:r>
      <w:r w:rsidRPr="00A11D60">
        <w:t>.</w:t>
      </w:r>
    </w:p>
    <w:p w14:paraId="1CE85B52" w14:textId="5F8C97FF" w:rsidR="00A11D60" w:rsidRDefault="00A11D60" w:rsidP="00A11D60">
      <w:r>
        <w:t xml:space="preserve">It is noted industry submissions to the </w:t>
      </w:r>
      <w:r w:rsidRPr="00A11D60">
        <w:rPr>
          <w:rStyle w:val="Emphasis"/>
        </w:rPr>
        <w:t>Independent review of the pesticides and veterinary medicines regulatory system in Australia</w:t>
      </w:r>
      <w:r>
        <w:rPr>
          <w:rStyle w:val="FootnoteReference"/>
        </w:rPr>
        <w:footnoteReference w:id="42"/>
      </w:r>
      <w:r>
        <w:t xml:space="preserve"> that the grains industry and Australian state farming member organisations in-principle collectively support environmental pesticide monitoring based on agreed international scientific standards with effective solutions to identify cause of issues identified through monitoring. This includes consideration to industry funding support, as per the existing National Residue Survey model</w:t>
      </w:r>
      <w:r>
        <w:rPr>
          <w:rStyle w:val="FootnoteReference"/>
        </w:rPr>
        <w:footnoteReference w:id="43"/>
      </w:r>
      <w:r>
        <w:t xml:space="preserve"> with capability to identify the source of a problem.</w:t>
      </w:r>
    </w:p>
    <w:p w14:paraId="7805F8C6" w14:textId="69EE5F15" w:rsidR="00E13B0E" w:rsidRDefault="00A11D60" w:rsidP="00A11D60">
      <w:r w:rsidRPr="00A11D60">
        <w:rPr>
          <w:rStyle w:val="Strong"/>
        </w:rPr>
        <w:t>Horticulture</w:t>
      </w:r>
      <w:r>
        <w:t xml:space="preserve"> - industry sustainability framework includes ensuring movement of soil, nutrients and chemicals into the environment are minimised.</w:t>
      </w:r>
      <w:r>
        <w:rPr>
          <w:rStyle w:val="FootnoteReference"/>
        </w:rPr>
        <w:footnoteReference w:id="44"/>
      </w:r>
      <w:r>
        <w:t xml:space="preserve"> Indicators include:</w:t>
      </w:r>
    </w:p>
    <w:p w14:paraId="627AA505" w14:textId="38C96CD8" w:rsidR="00A11D60" w:rsidRPr="00A11D60" w:rsidRDefault="00A11D60" w:rsidP="00A11D60">
      <w:pPr>
        <w:pStyle w:val="ListBullet"/>
        <w:rPr>
          <w:rStyle w:val="Emphasis"/>
        </w:rPr>
      </w:pPr>
      <w:r w:rsidRPr="00A11D60">
        <w:rPr>
          <w:rStyle w:val="Emphasis"/>
        </w:rPr>
        <w:t>Container production uses growing medium that minimises nutrient loss</w:t>
      </w:r>
    </w:p>
    <w:p w14:paraId="1619AB8D" w14:textId="0ED79676" w:rsidR="00A11D60" w:rsidRPr="00A11D60" w:rsidRDefault="00A11D60" w:rsidP="00A11D60">
      <w:pPr>
        <w:pStyle w:val="ListBullet"/>
        <w:rPr>
          <w:rStyle w:val="Emphasis"/>
        </w:rPr>
      </w:pPr>
      <w:r w:rsidRPr="00A11D60">
        <w:rPr>
          <w:rStyle w:val="Emphasis"/>
        </w:rPr>
        <w:t>Use of erosion management strategies on drains and drainage areas in high risk run-off areas e.g. minimal slope, sealed or grassed or vegetated</w:t>
      </w:r>
    </w:p>
    <w:p w14:paraId="71D707ED" w14:textId="34CEC954" w:rsidR="00A11D60" w:rsidRPr="00A11D60" w:rsidRDefault="00A11D60" w:rsidP="00A11D60">
      <w:pPr>
        <w:pStyle w:val="ListBullet"/>
        <w:rPr>
          <w:rStyle w:val="Emphasis"/>
        </w:rPr>
      </w:pPr>
      <w:r w:rsidRPr="00A11D60">
        <w:rPr>
          <w:rStyle w:val="Emphasis"/>
        </w:rPr>
        <w:t>Use of systems to filter run-off water from container-grown production systems and packing sheds</w:t>
      </w:r>
    </w:p>
    <w:p w14:paraId="7C049C8B" w14:textId="508E032E" w:rsidR="00E13B0E" w:rsidRPr="00A11D60" w:rsidRDefault="00A11D60" w:rsidP="00A11D60">
      <w:pPr>
        <w:pStyle w:val="ListBullet"/>
        <w:rPr>
          <w:rStyle w:val="Emphasis"/>
        </w:rPr>
      </w:pPr>
      <w:r w:rsidRPr="00A11D60">
        <w:rPr>
          <w:rStyle w:val="Emphasis"/>
        </w:rPr>
        <w:t>By 2020, achieve the environmentally sound management of chemicals and all wastes throughout their life cycle, in accordance with agreed international frameworks, and significantly reduce their release to air, water and soil in order to minimize their adverse impacts on human health and the environment</w:t>
      </w:r>
    </w:p>
    <w:p w14:paraId="2604CCBD" w14:textId="3347A39B" w:rsidR="00E13B0E" w:rsidRDefault="00A11D60" w:rsidP="00F14E74">
      <w:r w:rsidRPr="00A11D60">
        <w:rPr>
          <w:rStyle w:val="Strong"/>
        </w:rPr>
        <w:t>Red Meat Industry</w:t>
      </w:r>
      <w:r w:rsidRPr="00A11D60">
        <w:t xml:space="preserve"> - Australian beef and lamb producer’s industry sustainability framework has a veterinary medicine focus on antimicrobial stewardship,</w:t>
      </w:r>
      <w:r>
        <w:rPr>
          <w:rStyle w:val="FootnoteReference"/>
        </w:rPr>
        <w:footnoteReference w:id="45"/>
      </w:r>
      <w:r w:rsidRPr="00A11D60">
        <w:t xml:space="preserve"> feedlots covered by an antimicrobial </w:t>
      </w:r>
      <w:r w:rsidRPr="00A11D60">
        <w:lastRenderedPageBreak/>
        <w:t>stewardship plan, compliance with antibiotic MRLs and vaccination rates for clostridial diseases.</w:t>
      </w:r>
      <w:r>
        <w:rPr>
          <w:rStyle w:val="FootnoteReference"/>
        </w:rPr>
        <w:footnoteReference w:id="46"/>
      </w:r>
      <w:r w:rsidRPr="00A11D60">
        <w:t xml:space="preserve"> The outcome is </w:t>
      </w:r>
      <w:r w:rsidRPr="00A11D60">
        <w:rPr>
          <w:rStyle w:val="Emphasis"/>
        </w:rPr>
        <w:t>maintaining the efficacy of antimicrobials so that infections in humans and animals remain treatable is of critical importance. This priority looks at industry use of antibiotics and surveillance programs to detect resistance to them. The particular surveillance focus is antimicrobial resistance of bovine respiratory disease pathogens</w:t>
      </w:r>
      <w:r w:rsidRPr="00A11D60">
        <w:t>.</w:t>
      </w:r>
    </w:p>
    <w:p w14:paraId="2D704E83" w14:textId="4106EB2F" w:rsidR="00E13B0E" w:rsidRDefault="00A11D60" w:rsidP="00A11D60">
      <w:pPr>
        <w:pStyle w:val="Heading3"/>
      </w:pPr>
      <w:bookmarkStart w:id="73" w:name="_Toc124949494"/>
      <w:r w:rsidRPr="00A11D60">
        <w:t>Integration with current and future pesticide user reporting systems</w:t>
      </w:r>
      <w:bookmarkEnd w:id="73"/>
    </w:p>
    <w:p w14:paraId="2BE3B197" w14:textId="53225DA6" w:rsidR="00A11D60" w:rsidRDefault="00A11D60" w:rsidP="00A11D60">
      <w:r>
        <w:t>Farm management software for use in business management is an essential component of best management practice. For example, over 90% of agronomists and over 80% of Australian grain production is managed using Agworld</w:t>
      </w:r>
      <w:r>
        <w:rPr>
          <w:rStyle w:val="FootnoteReference"/>
        </w:rPr>
        <w:footnoteReference w:id="47"/>
      </w:r>
      <w:r>
        <w:t xml:space="preserve"> with 40+ million ha use globally.</w:t>
      </w:r>
    </w:p>
    <w:p w14:paraId="0CA24C2B" w14:textId="0148EA76" w:rsidR="00E13B0E" w:rsidRDefault="00A11D60" w:rsidP="00A11D60">
      <w:r>
        <w:t>All major global tractor and agricultural equipment manufacturers have adopted the AgGateway Ag Data Application Programming Toolkit (ADAPT toolkit) to integrate machine control and software systems. The Australian developed cloud based farm software Agworld is just one of 240+ agricultural machine manufacturers and software providers working towards this common standard.</w:t>
      </w:r>
      <w:r>
        <w:rPr>
          <w:rStyle w:val="FootnoteReference"/>
        </w:rPr>
        <w:footnoteReference w:id="48"/>
      </w:r>
      <w:r>
        <w:t xml:space="preserve"> ADAPT provides industry standard tools to simplify communication between growers, their machines, and their software partners. It is the product of many years’ work by more than a dozen companies and experts collaborating through AgGateway. This has clearly become the dominant global standard and it will be the platform on which all field sprayer control interfaces will communicate with farm management software and pesticide use recording and reporting systems in the future.</w:t>
      </w:r>
    </w:p>
    <w:p w14:paraId="66E10FCB" w14:textId="0C675276" w:rsidR="00A11D60" w:rsidRDefault="00A11D60" w:rsidP="00A11D60">
      <w:r>
        <w:t>AgGateway is also leading the Closed Loop Spray Charter</w:t>
      </w:r>
      <w:r>
        <w:rPr>
          <w:rStyle w:val="FootnoteReference"/>
        </w:rPr>
        <w:footnoteReference w:id="49"/>
      </w:r>
      <w:r>
        <w:t xml:space="preserve"> which aims to support, farmers and contractors the best possible use and application of crop protection products. Principally to “help growers avoid mistakes,” to achieve “compliance and traceability,” and prove out good “stewardship of product usage.” “Closed Loop Spray” means “end-to-end documentation and resource identification” and not “real-time feedback-driven control.” It should be noted that AgGateway is now collaborating with the EU based ATLAS Agricultural Interoperability and Analysis System.</w:t>
      </w:r>
      <w:r>
        <w:rPr>
          <w:rStyle w:val="FootnoteReference"/>
        </w:rPr>
        <w:footnoteReference w:id="50"/>
      </w:r>
      <w:r>
        <w:t xml:space="preserve"> The goal of ATLAS is the development of an open interoperability network for agricultural applications and to build up a sustainable ecosystem for innovative data-driven agriculture.</w:t>
      </w:r>
    </w:p>
    <w:p w14:paraId="6327C300" w14:textId="14907FF1" w:rsidR="00A11D60" w:rsidRDefault="00A11D60" w:rsidP="00A11D60">
      <w:r>
        <w:t>The Closed Loop Spray Charter initiative is being led by AgGateway Europe, however the intended scope is global and is in the early stages of establishing an international working group.</w:t>
      </w:r>
      <w:r>
        <w:rPr>
          <w:rStyle w:val="FootnoteReference"/>
        </w:rPr>
        <w:footnoteReference w:id="51"/>
      </w:r>
      <w:r>
        <w:t xml:space="preserve"> The aim is </w:t>
      </w:r>
      <w:r>
        <w:lastRenderedPageBreak/>
        <w:t>to support producers of chemical crop protection products, contractors, and farmers in the use and application of crop protection products. This approach will require elabels such as Syngenta’s proprietary Smart eLabel system</w:t>
      </w:r>
      <w:r>
        <w:rPr>
          <w:rStyle w:val="FootnoteReference"/>
        </w:rPr>
        <w:footnoteReference w:id="52"/>
      </w:r>
      <w:r>
        <w:t xml:space="preserve"> to capture pesticide label information at the correct level of data to meet regulatory and stewardship needs.</w:t>
      </w:r>
      <w:r>
        <w:rPr>
          <w:rStyle w:val="FootnoteReference"/>
        </w:rPr>
        <w:footnoteReference w:id="53"/>
      </w:r>
    </w:p>
    <w:p w14:paraId="0770B231" w14:textId="5B017439" w:rsidR="00A11D60" w:rsidRDefault="00A11D60" w:rsidP="00A11D60">
      <w:r>
        <w:t>There are limited examples of digital data recording systems in animal health and application of veterinary medicine. Accurate weight is crucial for effective dosing of individual animals and for reporting antimicrobial usage.</w:t>
      </w:r>
      <w:r w:rsidR="000F3CA4">
        <w:rPr>
          <w:rStyle w:val="FootnoteReference"/>
        </w:rPr>
        <w:footnoteReference w:id="54"/>
      </w:r>
      <w:r>
        <w:t xml:space="preserve"> Automated weight and dose systems such as Automed</w:t>
      </w:r>
      <w:r w:rsidR="000F3CA4">
        <w:rPr>
          <w:rStyle w:val="FootnoteReference"/>
        </w:rPr>
        <w:footnoteReference w:id="55"/>
      </w:r>
      <w:r>
        <w:t xml:space="preserve"> are examples of integrated solutions. Smart ear tag sensors can track the feeding, temperature, behaviour and movement of livestock and monitor vital signs for early indications of illness. Animal ID, particularly with smart tags is a core component of supporting application and digital recording of veterinary medicine use in animals.</w:t>
      </w:r>
      <w:r w:rsidR="000F3CA4">
        <w:rPr>
          <w:rStyle w:val="FootnoteReference"/>
        </w:rPr>
        <w:footnoteReference w:id="56"/>
      </w:r>
    </w:p>
    <w:p w14:paraId="3ACD4517" w14:textId="09C0FB7D" w:rsidR="00E13B0E" w:rsidRDefault="00A11D60" w:rsidP="00A11D60">
      <w:r>
        <w:t>These systems in development in the future will provide efficient and accurate automated recording of pesticide use in agricultural field operations and allow future opportunity for seamless and non-corruptible electronic reporting, particularly using block chain technologies, to demonstrate stewardship of best management practices and meet regulatory obligations. It is realistic to expect that these systems will start to become standardised and widely adopted in the next 5+ years.</w:t>
      </w:r>
    </w:p>
    <w:p w14:paraId="0C3086AD" w14:textId="62859952" w:rsidR="00E13B0E" w:rsidRDefault="000F3CA4" w:rsidP="000F3CA4">
      <w:pPr>
        <w:pStyle w:val="Heading2"/>
      </w:pPr>
      <w:bookmarkStart w:id="74" w:name="_Toc124949495"/>
      <w:r w:rsidRPr="000F3CA4">
        <w:lastRenderedPageBreak/>
        <w:t>Future environmental surveillance options and technologies including near real-time sensor measurement of off-target environmental impacts</w:t>
      </w:r>
      <w:bookmarkEnd w:id="74"/>
    </w:p>
    <w:p w14:paraId="15B177C1" w14:textId="7B987BFF" w:rsidR="00E13B0E" w:rsidRDefault="000F3CA4" w:rsidP="00F14E74">
      <w:r w:rsidRPr="000F3CA4">
        <w:t>Traditional laboratory-based analysis techniques do not currently provide fast and efficient technology frameworks to support real-time or near-real-time detection of pesticides. Current advances in pesticide detection sensors focus on improving sensitivity and selectivity through the use of nanomaterials, in sensor assemblies and new biosensors, including electrochemical, optical, nano-colorimetric, piezoelectric, chemo-luminescent and fluorescent techniques.</w:t>
      </w:r>
      <w:r>
        <w:rPr>
          <w:rStyle w:val="FootnoteReference"/>
        </w:rPr>
        <w:footnoteReference w:id="57"/>
      </w:r>
      <w:r w:rsidRPr="000F3CA4">
        <w:t xml:space="preserve"> In addition there has been considerable progress in development of micro gas chromatography for chemical detection</w:t>
      </w:r>
      <w:r>
        <w:rPr>
          <w:rStyle w:val="FootnoteReference"/>
        </w:rPr>
        <w:footnoteReference w:id="58"/>
      </w:r>
      <w:r>
        <w:t xml:space="preserve"> </w:t>
      </w:r>
      <w:r w:rsidRPr="000F3CA4">
        <w:t>and laser-induced breakdown spectroscopy to discriminate pesticide-contaminated products in a rapid manner.</w:t>
      </w:r>
      <w:r>
        <w:rPr>
          <w:rStyle w:val="FootnoteReference"/>
        </w:rPr>
        <w:footnoteReference w:id="59"/>
      </w:r>
      <w:r w:rsidRPr="000F3CA4">
        <w:t xml:space="preserve"> While there are no current commercial examples of field based real-time sensor based surveillance systems for agricultural pesticide detection, the following summary review of technologies highlights the opportunity for future development and deployment of sensor based pesticide detection in the atmosphere, water catchments and soil.</w:t>
      </w:r>
    </w:p>
    <w:p w14:paraId="44B6D227" w14:textId="72E70E45" w:rsidR="000F3CA4" w:rsidRDefault="000F3CA4" w:rsidP="000F3CA4">
      <w:pPr>
        <w:pStyle w:val="Heading3"/>
      </w:pPr>
      <w:bookmarkStart w:id="75" w:name="_Toc124949496"/>
      <w:r w:rsidRPr="000F3CA4">
        <w:t>Real-time pesticide detection in the atmosphere</w:t>
      </w:r>
      <w:bookmarkEnd w:id="75"/>
    </w:p>
    <w:p w14:paraId="5373B7E7" w14:textId="36E9CBD5" w:rsidR="000F3CA4" w:rsidRDefault="000F3CA4" w:rsidP="00F14E74">
      <w:r w:rsidRPr="000F3CA4">
        <w:t>Off-target spray drift damage and potential impacts on food safety and trade issues affect all agricultural industries, across a broad range of pesticides. There is also wider environmental impacts on native remnant vegetation and vegetation adjacent to production systems.</w:t>
      </w:r>
      <w:r>
        <w:rPr>
          <w:rStyle w:val="FootnoteReference"/>
        </w:rPr>
        <w:footnoteReference w:id="60"/>
      </w:r>
      <w:r w:rsidRPr="000F3CA4">
        <w:t xml:space="preserve"> The financial impact on agricultural industry is also significant for off-target spraying, with phenoxy spray drift costing an estimated $18 million in annual cotton production losses,</w:t>
      </w:r>
      <w:r>
        <w:rPr>
          <w:rStyle w:val="FootnoteReference"/>
        </w:rPr>
        <w:footnoteReference w:id="61"/>
      </w:r>
      <w:r w:rsidRPr="000F3CA4">
        <w:t xml:space="preserve"> up to $7 million loss from a single drift event affecting vineyards</w:t>
      </w:r>
      <w:r>
        <w:rPr>
          <w:rStyle w:val="FootnoteReference"/>
        </w:rPr>
        <w:footnoteReference w:id="62"/>
      </w:r>
      <w:r w:rsidRPr="000F3CA4">
        <w:t xml:space="preserve"> and $1 million loss in tomato crops.</w:t>
      </w:r>
      <w:r>
        <w:rPr>
          <w:rStyle w:val="FootnoteReference"/>
        </w:rPr>
        <w:footnoteReference w:id="63"/>
      </w:r>
      <w:r w:rsidRPr="000F3CA4">
        <w:t xml:space="preserve"> Cotton, viticulture and horticulture crops are particularly sensitive to spray drift from Group 4 herbicides (phenoxy herbicides including 2,4-D) which are high value crops that if impacted can catalyse social license challenges for the grains </w:t>
      </w:r>
      <w:r w:rsidRPr="000F3CA4">
        <w:lastRenderedPageBreak/>
        <w:t>industry. Therefore, there is a need for a technology that not only detects risks of herbicide spray drift from phenoxy herbicides such as 2,4-D, but also can be used as a tool to manage herbicide stewardship and protection of surrounding sensitive crops, and in turn strengthening industry social license.</w:t>
      </w:r>
    </w:p>
    <w:p w14:paraId="07A284A3" w14:textId="0F681469" w:rsidR="000F3CA4" w:rsidRDefault="000F3CA4" w:rsidP="00F14E74">
      <w:r w:rsidRPr="000F3CA4">
        <w:t>Direct contact off-target pesticide drift remains an issue that is principally managed through determination of spray buffer zones for a given sprayer setup. Vapour drift is however the final frontier in pesticide spray drift science. Conventional drift is relatively well understood to be a function of droplet size, release height, wind speed, influence of surface temperature inversions and to a lesser extent temperature, relative humidity, crop interactions and evaporation rates. Vapour drift on the other hand is not well understood and unlike droplet drift does not appear to be a generic phenomenon across all pesticides. Vapour drift management has been a challenge to all stakeholders for decades and there are no commercially available tools to measure this in real-time. Existing approaches involve sample collection and subsequent processing back at the laboratory, by which time impacts may have occurred at a landscape scale.</w:t>
      </w:r>
    </w:p>
    <w:p w14:paraId="735A1A79" w14:textId="026B1D2F" w:rsidR="000F3CA4" w:rsidRDefault="000F3CA4" w:rsidP="00F14E74">
      <w:r w:rsidRPr="000F3CA4">
        <w:t>Gas chromatography (GC) has been used for organic and inorganic gas detection with a range of applications including screening for chemical warfare agents, breath analysis for diagnostics or law enforcement purposes, and air pollutants/indoor air quality monitoring of homes and commercial buildings.</w:t>
      </w:r>
      <w:r>
        <w:rPr>
          <w:rStyle w:val="FootnoteReference"/>
        </w:rPr>
        <w:footnoteReference w:id="64"/>
      </w:r>
      <w:r w:rsidRPr="000F3CA4">
        <w:t xml:space="preserve"> Metal-organic frameworks (MOFs) as stationary phases for chromatography, the application of MOFs for one- and two-dimensional micro-gas chromatography (µGC and µGC × µGC) has demonstrated determination of the partition coefficients for toxic industrial chemicals, using µGC and µGC × µGC systems.</w:t>
      </w:r>
      <w:r>
        <w:rPr>
          <w:rStyle w:val="FootnoteReference"/>
        </w:rPr>
        <w:footnoteReference w:id="65"/>
      </w:r>
      <w:r w:rsidRPr="000F3CA4">
        <w:t xml:space="preserve"> Using these µGC sensors with capillary columns with the first using a 0.50-μm film of nonpolar dimethyl polysiloxane and the second using a 0.25-μm film of polar trifluoropropylmethyl polysiloxane, operated with atmospheric pressure air as the carrier gas enabled the complete separation of an 18-component vapour mixture of common solvents in air in 3.5 min.</w:t>
      </w:r>
      <w:r>
        <w:rPr>
          <w:rStyle w:val="FootnoteReference"/>
        </w:rPr>
        <w:footnoteReference w:id="66"/>
      </w:r>
    </w:p>
    <w:p w14:paraId="12531B1E" w14:textId="003C3586" w:rsidR="000F3CA4" w:rsidRDefault="00E65A59" w:rsidP="00F14E74">
      <w:r w:rsidRPr="00E65A59">
        <w:t>This µGC technology has developed further</w:t>
      </w:r>
      <w:r>
        <w:rPr>
          <w:rStyle w:val="FootnoteReference"/>
        </w:rPr>
        <w:footnoteReference w:id="67"/>
      </w:r>
      <w:r w:rsidRPr="00E65A59">
        <w:t xml:space="preserve"> </w:t>
      </w:r>
      <w:r w:rsidRPr="00E65A59">
        <w:rPr>
          <w:rStyle w:val="Emphasis"/>
        </w:rPr>
        <w:t xml:space="preserve">resulting in a small, consumable-free, low-power, ultra-high-speed comprehensive µGC×µGC system consisting of microfabricated columns, </w:t>
      </w:r>
      <w:r w:rsidRPr="00E65A59">
        <w:rPr>
          <w:rStyle w:val="Emphasis"/>
        </w:rPr>
        <w:lastRenderedPageBreak/>
        <w:t>nanoelectromechanical system (NEMS) cantilever resonators for detection, and a valve-based stop-flow modulator is demonstrated. The separation of a highly polar 29-component chemical mixture in less than 7 seconds, and just over 4 seconds after the ensemble holdup time is demonstrated with a downstream flame ionization detector. The analysis time of the second dimension was 160 ms, and peak widths in the second dimension range from 10–60 ms. Data from a continuous operation testing over 40 days and 20000 runs of the µGC × µGC columns. The µGC × µGC -NEMS resonator system generated second-dimension peak widths as narrow as 8 ms with no discernible peak distortion due to under-sampling from the detector.</w:t>
      </w:r>
      <w:r w:rsidRPr="00E65A59">
        <w:t xml:space="preserve"> This µGC × µGC -NEMS technology, which has primarily been developed for field detection of chemical weapons in a battlefield environment, has already been validated to detect more than 42 different security sensitive chemical compounds of interest in real-time to a limit of quantification (LOQ) equivalent to laboratory grade equipment.</w:t>
      </w:r>
    </w:p>
    <w:p w14:paraId="3522534B" w14:textId="45511221" w:rsidR="00E65A59" w:rsidRDefault="00E65A59" w:rsidP="00E65A59">
      <w:r>
        <w:t>Alternatively, a hybrid, nanomaterial based gas-sensing array has also been developed for the detection of chlorpyrifos. Using a sensing array utilising nanoparticles (NPs) as the conductive layer of the device while four distinctive polymeric layers (superimposed on top of the NP layer) act as the gas-sensitive layer.</w:t>
      </w:r>
      <w:r>
        <w:rPr>
          <w:rStyle w:val="FootnoteReference"/>
        </w:rPr>
        <w:footnoteReference w:id="68"/>
      </w:r>
    </w:p>
    <w:p w14:paraId="5FFB7CCC" w14:textId="273ED949" w:rsidR="000F3CA4" w:rsidRDefault="00E65A59" w:rsidP="00E65A59">
      <w:r>
        <w:t>Cavity ring-down spectroscopy (CRDS) is an established technique for gas sensing that is newly emerging in the field of optical biosensing, which has also been adapted for use in liquids, providing a highly sensitive method for quantitative real-time biosensing.</w:t>
      </w:r>
      <w:r>
        <w:rPr>
          <w:rStyle w:val="FootnoteReference"/>
        </w:rPr>
        <w:footnoteReference w:id="69"/>
      </w:r>
      <w:r>
        <w:t xml:space="preserve"> CRDS technology has successfully been used to measure aerosol dispersion of copper chloride and has potential as a sensitive real-time analytical technique for aerosol detection and quantification.</w:t>
      </w:r>
      <w:r>
        <w:rPr>
          <w:rStyle w:val="FootnoteReference"/>
        </w:rPr>
        <w:footnoteReference w:id="70"/>
      </w:r>
      <w:r>
        <w:t xml:space="preserve"> This technology has been commercialised by RingIR</w:t>
      </w:r>
      <w:r>
        <w:rPr>
          <w:rStyle w:val="FootnoteReference"/>
        </w:rPr>
        <w:footnoteReference w:id="71"/>
      </w:r>
      <w:r>
        <w:t xml:space="preserve"> for real-time gas sensing, including detection of the chemical fumigants phosphine, methyl</w:t>
      </w:r>
      <w:r w:rsidRPr="00E65A59">
        <w:t xml:space="preserve"> bromide and sulfuryl fluoride.</w:t>
      </w:r>
    </w:p>
    <w:p w14:paraId="78C500D5" w14:textId="3AA02108" w:rsidR="000F3CA4" w:rsidRDefault="00E65A59" w:rsidP="00E65A59">
      <w:pPr>
        <w:pStyle w:val="Heading3"/>
      </w:pPr>
      <w:bookmarkStart w:id="76" w:name="_Toc124949497"/>
      <w:r w:rsidRPr="00E65A59">
        <w:t>Real-time pesticide detection in catchments and drinking water</w:t>
      </w:r>
      <w:bookmarkEnd w:id="76"/>
    </w:p>
    <w:p w14:paraId="0221792B" w14:textId="6F50764E" w:rsidR="00E65A59" w:rsidRDefault="00E65A59" w:rsidP="00E65A59">
      <w:r>
        <w:t xml:space="preserve">Chemical sensors are attractive instruments for real-time water quality and safety analysis. The optimal electrochemical or optical properties of such sensors will depend on the concentration of chemical analytes in a body of water. These types of sensors are already widely applied to the </w:t>
      </w:r>
      <w:r>
        <w:lastRenderedPageBreak/>
        <w:t>analysis of natural and potable water.</w:t>
      </w:r>
      <w:r>
        <w:rPr>
          <w:rStyle w:val="FootnoteReference"/>
        </w:rPr>
        <w:footnoteReference w:id="72"/>
      </w:r>
      <w:r>
        <w:t xml:space="preserve"> Gas chromatography–mass spectrometry (GC–MS) has also been widely applied for pesticide monitoring because of its high sensitivity and specificity and for the potential of multi-residue and multi-class analysis.</w:t>
      </w:r>
      <w:r>
        <w:rPr>
          <w:rStyle w:val="FootnoteReference"/>
        </w:rPr>
        <w:footnoteReference w:id="73"/>
      </w:r>
    </w:p>
    <w:p w14:paraId="66D2FE04" w14:textId="552FD8FC" w:rsidR="000F3CA4" w:rsidRDefault="00E65A59" w:rsidP="00E65A59">
      <w:r>
        <w:t>Real-time autonomous measurement of pesticides that combines continuous sampling and on-site measurements with a high-resolution mass spectrometer has been demonstrated in a small agricultural catchment, continuously measuring 60 pesticide compounds at 20 minutes resolution for 41 days during the growing season.</w:t>
      </w:r>
      <w:r>
        <w:rPr>
          <w:rStyle w:val="FootnoteReference"/>
        </w:rPr>
        <w:footnoteReference w:id="74"/>
      </w:r>
    </w:p>
    <w:p w14:paraId="769D25F8" w14:textId="767C85A5" w:rsidR="000F3CA4" w:rsidRDefault="00E65A59" w:rsidP="00F14E74">
      <w:r w:rsidRPr="00E65A59">
        <w:t>A recent review of monitoring of pesticides in water matrices and the analytical criticalities</w:t>
      </w:r>
      <w:r>
        <w:rPr>
          <w:rStyle w:val="FootnoteReference"/>
        </w:rPr>
        <w:footnoteReference w:id="75"/>
      </w:r>
      <w:r w:rsidRPr="00E65A59">
        <w:t xml:space="preserve"> details that; </w:t>
      </w:r>
      <w:r w:rsidRPr="00E65A59">
        <w:rPr>
          <w:rStyle w:val="Emphasis"/>
        </w:rPr>
        <w:t>sample pre-concentration and extraction methodologies have advantages and limitations, but all require good operator preparation and almost always special tools involving a large combination of analytical techniques applied in multiple configurations. Increasingly necessary to develop multi-residual methods, reliable, safe for the operator, which request small organic solvent and sufficiently sensitive to reach the standards set by the specific regulations. However, PPPs with more specific chemical structures, such as glyphosate, are excluded from the multi-residual approaches, for which a particular and specific methodology is required. Liquid-liquid extraction (LLE) is a simple method usually used for water samples. The main advantage of this technique is the large availability of studies in the literature, which provide information on the proper selection of organic solvents, the pH and temperature conditions and the achievable LOD/LOQ. It is also a simple and relatively inexpensive method. The evolution of analytical techniques has seen, in recent years, the progressive diffusion of Solid-Phase Extraction (SPE) that uses columns or disks of different materials, able to retain the active substances present in water samples and then release them from the washing action of small quantities of suitable solvents. Similarly to LLE, also regarding SPE, the loss of the most volatile analytes during solvent evaporation can occur, affecting the overall analyte recovery</w:t>
      </w:r>
      <w:r w:rsidRPr="00E65A59">
        <w:t>.</w:t>
      </w:r>
    </w:p>
    <w:p w14:paraId="2B83D191" w14:textId="6174B1B7" w:rsidR="00E65A59" w:rsidRDefault="00E65A59" w:rsidP="00E65A59">
      <w:r>
        <w:t xml:space="preserve">Use of fluorescence‐based biosensing has also been demonstrated for the detection of organophosphate (OP) pesticides in water samples and drinkable food using a mutant of the </w:t>
      </w:r>
      <w:r>
        <w:lastRenderedPageBreak/>
        <w:t>thermostable esterase‐2 from Alicyclobacillus acidocaldarius (EST2‐S35C) as a bioreceptor for OP pesticides.</w:t>
      </w:r>
      <w:r>
        <w:rPr>
          <w:rStyle w:val="FootnoteReference"/>
        </w:rPr>
        <w:footnoteReference w:id="76"/>
      </w:r>
    </w:p>
    <w:p w14:paraId="2C918331" w14:textId="4299E2C5" w:rsidR="000F3CA4" w:rsidRDefault="00E65A59" w:rsidP="00E65A59">
      <w:r>
        <w:t>In addition, a sensor construct employing a universal FR-4 substrate gold interdigitated electrodes with active sensing elements based on selective antibodies (proteins) and polymeric network structures – poly(3,4-ethylenedioxythiophene) has successfully been developed to detect glyphosate and atrazine, with potential to perform combinatorial assessment and subsequently-multiplexed analysis of pesticide antigens.</w:t>
      </w:r>
      <w:r>
        <w:rPr>
          <w:rStyle w:val="FootnoteReference"/>
        </w:rPr>
        <w:footnoteReference w:id="77"/>
      </w:r>
    </w:p>
    <w:p w14:paraId="2E4E1E93" w14:textId="1A406A3C" w:rsidR="00E65A59" w:rsidRDefault="00E65A59" w:rsidP="00E65A59">
      <w:r>
        <w:t>A recent detailed review of real-time water sensing technology shows that</w:t>
      </w:r>
      <w:bookmarkStart w:id="77" w:name="_Hlk123648364"/>
      <w:r>
        <w:rPr>
          <w:rStyle w:val="FootnoteReference"/>
        </w:rPr>
        <w:footnoteReference w:id="78"/>
      </w:r>
      <w:bookmarkEnd w:id="77"/>
      <w:r>
        <w:t xml:space="preserve"> </w:t>
      </w:r>
      <w:r w:rsidRPr="00E65A59">
        <w:rPr>
          <w:rStyle w:val="Emphasis"/>
        </w:rPr>
        <w:t>there are still many obstacles for having a one sensing approach that would satisfy different situations. The most successful systems based on chemical sensing or its combination with other methods rely on specificity of a coating material that is capable of accurate detection of certain water pollutants, with molecularly imprinted polymers providing an increased flexibility for the designing of those systems. Novel trends include using microwave spectroscopy and chemical materials integration for achieving a higher sensitivity to and selectivity of pollutants in water</w:t>
      </w:r>
      <w:r>
        <w:t>.</w:t>
      </w:r>
    </w:p>
    <w:p w14:paraId="17C6C3A0" w14:textId="77B68BA7" w:rsidR="000F3CA4" w:rsidRDefault="00E65A59" w:rsidP="00E65A59">
      <w:r>
        <w:t>There is exponential growth in the number of publications on real-time water quality monitoring with chemical sensors (</w:t>
      </w:r>
      <w:r w:rsidR="00791634">
        <w:fldChar w:fldCharType="begin"/>
      </w:r>
      <w:r w:rsidR="00791634">
        <w:instrText xml:space="preserve"> REF _Ref124241382 \h </w:instrText>
      </w:r>
      <w:r w:rsidR="00791634">
        <w:fldChar w:fldCharType="separate"/>
      </w:r>
      <w:r w:rsidR="00D61167">
        <w:t xml:space="preserve">Figure </w:t>
      </w:r>
      <w:r w:rsidR="00D61167">
        <w:rPr>
          <w:noProof/>
        </w:rPr>
        <w:t>4</w:t>
      </w:r>
      <w:r w:rsidR="00791634">
        <w:fldChar w:fldCharType="end"/>
      </w:r>
      <w:r>
        <w:t>).</w:t>
      </w:r>
    </w:p>
    <w:p w14:paraId="527513B9" w14:textId="0A751055" w:rsidR="000F3CA4" w:rsidRDefault="00466532" w:rsidP="00466532">
      <w:pPr>
        <w:pStyle w:val="Caption"/>
      </w:pPr>
      <w:bookmarkStart w:id="78" w:name="_Ref124241382"/>
      <w:bookmarkStart w:id="79" w:name="_Toc123817390"/>
      <w:r>
        <w:lastRenderedPageBreak/>
        <w:t xml:space="preserve">Figure </w:t>
      </w:r>
      <w:fldSimple w:instr=" SEQ Figure \* ARABIC ">
        <w:r w:rsidR="00D61167">
          <w:rPr>
            <w:noProof/>
          </w:rPr>
          <w:t>4</w:t>
        </w:r>
      </w:fldSimple>
      <w:bookmarkEnd w:id="78"/>
      <w:r>
        <w:t xml:space="preserve"> </w:t>
      </w:r>
      <w:r w:rsidRPr="003D6EB5">
        <w:t>Number of publications on “Real-Time Water Quality Monitoring with Chemical Sensors” in the last 50 years</w:t>
      </w:r>
      <w:bookmarkEnd w:id="79"/>
      <w:r w:rsidR="009B3185" w:rsidRPr="009B3185">
        <w:rPr>
          <w:vertAlign w:val="superscript"/>
        </w:rPr>
        <w:t>77</w:t>
      </w:r>
    </w:p>
    <w:p w14:paraId="5B84EE04" w14:textId="00DB1DCA" w:rsidR="000F3CA4" w:rsidRDefault="00E65A59" w:rsidP="00F14E74">
      <w:r>
        <w:rPr>
          <w:noProof/>
        </w:rPr>
        <w:drawing>
          <wp:inline distT="0" distB="0" distL="0" distR="0" wp14:anchorId="35646392" wp14:editId="02F2FA33">
            <wp:extent cx="5871210" cy="3590925"/>
            <wp:effectExtent l="0" t="0" r="0" b="9525"/>
            <wp:docPr id="10" name="Picture 10" descr="Shows an exponential increase in the number of publications on “Real-Time Water Quality Monitoring with Chemical Sensors” in the last 50 yea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Shows an exponential increase in the number of publications on “Real-Time Water Quality Monitoring with Chemical Sensors” in the last 50 years."/>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871210" cy="3590925"/>
                    </a:xfrm>
                    <a:prstGeom prst="rect">
                      <a:avLst/>
                    </a:prstGeom>
                    <a:noFill/>
                  </pic:spPr>
                </pic:pic>
              </a:graphicData>
            </a:graphic>
          </wp:inline>
        </w:drawing>
      </w:r>
    </w:p>
    <w:p w14:paraId="03604309" w14:textId="370DE8C0" w:rsidR="000F3CA4" w:rsidRDefault="007D525B" w:rsidP="007D525B">
      <w:pPr>
        <w:pStyle w:val="Heading3"/>
      </w:pPr>
      <w:bookmarkStart w:id="80" w:name="_Toc124949498"/>
      <w:r w:rsidRPr="007D525B">
        <w:t>Near real-time pesticide detection in soils</w:t>
      </w:r>
      <w:bookmarkEnd w:id="80"/>
    </w:p>
    <w:p w14:paraId="09CA9B51" w14:textId="77777777" w:rsidR="007D525B" w:rsidRDefault="007D525B" w:rsidP="007D525B">
      <w:r>
        <w:t>Traditional soil measurement techniques are primarily laboratory-based analysis such as ion chromatography (IC), inductively coupled plasma-optical emission spectrometry/mass spectrometry (ICP-OES/MS), gas chromatography−mass spectrometry (GC-MS), and chemiluminescence.</w:t>
      </w:r>
    </w:p>
    <w:p w14:paraId="3CB5339D" w14:textId="703B5DC7" w:rsidR="007D525B" w:rsidRDefault="007D525B" w:rsidP="007D525B">
      <w:r>
        <w:t>Electrochemical biosensors contain biological recognition elements (e.g., microorganisms and enzymes) that specifically reacts with the target of interest, and then converts such changes into electrical signals (e.g., current, voltage, and resistance).</w:t>
      </w:r>
      <w:r>
        <w:rPr>
          <w:rStyle w:val="FootnoteReference"/>
        </w:rPr>
        <w:footnoteReference w:id="79"/>
      </w:r>
      <w:r>
        <w:t xml:space="preserve"> Biosensors can achieve low detection limits for contaminants due to the selective binding of the targets. One potential application of electrochemical biosensors in the soil environment is to detect agrochemicals, such as pesticides, herbicides and fertilizers.</w:t>
      </w:r>
      <w:r>
        <w:rPr>
          <w:rStyle w:val="FootnoteReference"/>
        </w:rPr>
        <w:footnoteReference w:id="80"/>
      </w:r>
      <w:r>
        <w:t xml:space="preserve"> Specifically, biosensors have been used for the determination of </w:t>
      </w:r>
      <w:r>
        <w:lastRenderedPageBreak/>
        <w:t>organophosphate and carbamate pesticides based on the inhibition of cholinesterase activity.</w:t>
      </w:r>
      <w:r>
        <w:rPr>
          <w:rStyle w:val="FootnoteReference"/>
        </w:rPr>
        <w:footnoteReference w:id="81"/>
      </w:r>
      <w:r>
        <w:t xml:space="preserve"> However, the analyte needs certain incubation period (e.g., minutes to hours) to inhibit the activity of the immobilized enzyme, resulting in steadily declining signals over time (e.g., hours).</w:t>
      </w:r>
      <w:r>
        <w:rPr>
          <w:rStyle w:val="FootnoteReference"/>
        </w:rPr>
        <w:footnoteReference w:id="82"/>
      </w:r>
    </w:p>
    <w:p w14:paraId="0E89E8ED" w14:textId="332BD783" w:rsidR="007D525B" w:rsidRDefault="007D525B" w:rsidP="007D525B">
      <w:r>
        <w:t>Using a paper-based substrate, namely, office paper plus a portable electrochemical connection, loading bio-hybrid nanosized probes (Prussian blue, carbon black, and butyrylcholinesterase), has successfully in situ measured pesticide contents in EU agricultural soils, up to 3 µg/mL, characterized by a low detection limit of 1.3 ng/mL, with good correlation in comparison with LC–MS analysis.</w:t>
      </w:r>
      <w:r>
        <w:rPr>
          <w:rStyle w:val="FootnoteReference"/>
        </w:rPr>
        <w:footnoteReference w:id="83"/>
      </w:r>
    </w:p>
    <w:p w14:paraId="3C4ACEB6" w14:textId="317D88DD" w:rsidR="000F3CA4" w:rsidRDefault="007D525B" w:rsidP="007D525B">
      <w:r>
        <w:t>Handheld instruments based on laser-induced breakdown spectroscopy (LIBS) are a promising sensor technique for the in-field determination of various soil parameters.</w:t>
      </w:r>
      <w:r>
        <w:rPr>
          <w:rStyle w:val="FootnoteReference"/>
        </w:rPr>
        <w:footnoteReference w:id="84"/>
      </w:r>
      <w:r>
        <w:t xml:space="preserve"> LIBS could be used in many aspects, like soil, soil pollution, plant nutrients, cereals and seeds, fruits and vegetables, agri-foods, plant stressed by heavy metals, pesticide residues, etc.</w:t>
      </w:r>
      <w:r>
        <w:rPr>
          <w:rStyle w:val="FootnoteReference"/>
        </w:rPr>
        <w:footnoteReference w:id="85"/>
      </w:r>
      <w:r>
        <w:t xml:space="preserve"> The pesticides chlorpyrifos, carbendazim, dimethoate, imidacloprid and cypermethrin have been successfully detected in in green leafy vegetable using LIBS.</w:t>
      </w:r>
      <w:r>
        <w:rPr>
          <w:rStyle w:val="FootnoteReference"/>
        </w:rPr>
        <w:footnoteReference w:id="86"/>
      </w:r>
    </w:p>
    <w:p w14:paraId="7F0D4D81" w14:textId="24F1FAEE" w:rsidR="00E13B0E" w:rsidRDefault="007D525B" w:rsidP="007D525B">
      <w:pPr>
        <w:pStyle w:val="Heading3"/>
      </w:pPr>
      <w:bookmarkStart w:id="81" w:name="_Toc124949499"/>
      <w:r w:rsidRPr="007D525B">
        <w:t>Surveillance options that enable targeted government and industry response to point source issues</w:t>
      </w:r>
      <w:bookmarkEnd w:id="81"/>
    </w:p>
    <w:p w14:paraId="5AEE32F2" w14:textId="4028A8BD" w:rsidR="007D525B" w:rsidRDefault="007D525B" w:rsidP="007D525B">
      <w:r>
        <w:t>Atmospheric sensors such as µGC technology would be particularly useful in detecting chemical volatile trespass in the environment in real-time, such as integration with existing mesonet weather station and air-temperature inversion alert systems,</w:t>
      </w:r>
      <w:r>
        <w:rPr>
          <w:rStyle w:val="FootnoteReference"/>
        </w:rPr>
        <w:footnoteReference w:id="87"/>
      </w:r>
      <w:r>
        <w:t>,</w:t>
      </w:r>
      <w:r>
        <w:rPr>
          <w:rStyle w:val="FootnoteReference"/>
        </w:rPr>
        <w:footnoteReference w:id="88"/>
      </w:r>
      <w:r>
        <w:t xml:space="preserve"> air stability or air-temperature inversions being a major factor in chemical trespass of pesticides, particularly volatiles inkling phenoxy herbicides. The potential deployment of µGC sensors could also be potentially combined with the </w:t>
      </w:r>
      <w:r>
        <w:lastRenderedPageBreak/>
        <w:t>recently commissioned super computing capability from the Bureau of Metrology</w:t>
      </w:r>
      <w:r>
        <w:rPr>
          <w:rStyle w:val="FootnoteReference"/>
        </w:rPr>
        <w:footnoteReference w:id="89"/>
      </w:r>
      <w:r>
        <w:t xml:space="preserve"> to interpolate data between sensor towers and potentially triangulate a localised region of point source contamination. The technology could also be potentially used at field borders as a detection alert for sensitive crops or vegetation, with potential for automatic reporting of pesticide trespass. The µGC technology is also likely to be used as a surrogate sensor for monitoring downwind spray volatiles when using autonomous pesticide application systems.</w:t>
      </w:r>
    </w:p>
    <w:p w14:paraId="7F256293" w14:textId="4B7C9771" w:rsidR="007D525B" w:rsidRDefault="007D525B" w:rsidP="007D525B">
      <w:r>
        <w:t>Sensors detailed above highlight that real-time pesticide detection in water is a realistic potential option, particularly if specific pesticide surveillance targets are defined. Some of these sensors in combination with detailed watershed modelling support could potentially be deployed with response teams following initial real-time detection to monitor upstream point source contamination of pesticides to a defined local area.</w:t>
      </w:r>
    </w:p>
    <w:p w14:paraId="47F33CB7" w14:textId="05CAAA43" w:rsidR="00E13B0E" w:rsidRDefault="007D525B" w:rsidP="007D525B">
      <w:r>
        <w:t>Traditional laboratory based methods are likely to remain the mainstay for initial detection of pesticides in soils, delivering results with a high level of confidence. Most soils will also generally remain in-situ, aiding detection and point source contamination determination, except in circumstances of significant soil or water erosion. The use of rapid real-time sensor based pesticide detection systems will however support rapid detailed survey of contaminated or affected areas and technology such as LIBS enables simple collection of soil cores for contamination analysis of stratified depths.</w:t>
      </w:r>
    </w:p>
    <w:p w14:paraId="4B1F2609" w14:textId="291FDC9D" w:rsidR="00E13B0E" w:rsidRDefault="007D525B" w:rsidP="007D525B">
      <w:pPr>
        <w:pStyle w:val="Heading2"/>
      </w:pPr>
      <w:bookmarkStart w:id="82" w:name="_Toc124949500"/>
      <w:r w:rsidRPr="007D525B">
        <w:lastRenderedPageBreak/>
        <w:t>Recommendations</w:t>
      </w:r>
      <w:bookmarkEnd w:id="82"/>
    </w:p>
    <w:p w14:paraId="5EA4C879" w14:textId="77276583" w:rsidR="00E13B0E" w:rsidRDefault="002F7C3E" w:rsidP="00F14E74">
      <w:r w:rsidRPr="009B3185">
        <w:t>Section 4.1.3 provides a discussion on data sources identified in this project that meet the Department’s requirements. Apart from residues analysis in meat and plant-based food product, the data sources are dominated by environmental matrices (surface water, sediment, wildlife). Assessment of these data sources has identified that, while many may be useful in determining what substances have been detected in different matrices, but they generally are not suitable for issues important to DAFF in determining effectiveness of the regulatory scheme for a number of reasons (see Section 4.1.3). The</w:t>
      </w:r>
      <w:r w:rsidRPr="002F7C3E">
        <w:t xml:space="preserve"> following recommendations are based around this determination.</w:t>
      </w:r>
    </w:p>
    <w:p w14:paraId="5FEFABE4" w14:textId="1D189076" w:rsidR="002F7C3E" w:rsidRDefault="002F7C3E" w:rsidP="002F7C3E">
      <w:pPr>
        <w:pStyle w:val="Heading3"/>
      </w:pPr>
      <w:bookmarkStart w:id="83" w:name="_Toc124949501"/>
      <w:r w:rsidRPr="002F7C3E">
        <w:t>Potential development of new data gathering programs</w:t>
      </w:r>
      <w:bookmarkEnd w:id="83"/>
    </w:p>
    <w:p w14:paraId="7DC6A213" w14:textId="77777777" w:rsidR="002F7C3E" w:rsidRDefault="002F7C3E" w:rsidP="002F7C3E">
      <w:r w:rsidRPr="002F7C3E">
        <w:rPr>
          <w:rStyle w:val="Strong"/>
        </w:rPr>
        <w:t>Recommendation 1</w:t>
      </w:r>
      <w:r>
        <w:t xml:space="preserve">: The department considers the discussion in </w:t>
      </w:r>
      <w:r w:rsidRPr="009B3185">
        <w:t>Section 4.1.3 regarding gaps in the current Australian data sources; and the information provided in Section 4.2</w:t>
      </w:r>
      <w:r>
        <w:t xml:space="preserve"> with respect to international activities in different data gathering programs.</w:t>
      </w:r>
    </w:p>
    <w:p w14:paraId="4EC0AE7C" w14:textId="1DFE16D2" w:rsidR="002F7C3E" w:rsidRDefault="002F7C3E" w:rsidP="002F7C3E">
      <w:r w:rsidRPr="002F7C3E">
        <w:rPr>
          <w:rStyle w:val="Strong"/>
        </w:rPr>
        <w:t>Recommendation 2</w:t>
      </w:r>
      <w:r>
        <w:t>: The department considers, as a starting point for future work, and to deliver on some of the recommendations from the “</w:t>
      </w:r>
      <w:hyperlink r:id="rId24" w:history="1">
        <w:r w:rsidRPr="00E040D3">
          <w:rPr>
            <w:rStyle w:val="Hyperlink"/>
          </w:rPr>
          <w:t>Final Report of the Independent Review of the Pesticides and Veterinary Medicines Regulatory System in Australia</w:t>
        </w:r>
      </w:hyperlink>
      <w:r>
        <w:t>”, undertaking a more detailed analysis of the monitoring information identified in this report. Such analysis will aid prioritising substances for future surveillance programs.</w:t>
      </w:r>
    </w:p>
    <w:p w14:paraId="0608BD06" w14:textId="51B40A3B" w:rsidR="002F7C3E" w:rsidRDefault="002F7C3E" w:rsidP="002F7C3E">
      <w:pPr>
        <w:pStyle w:val="Heading3"/>
      </w:pPr>
      <w:bookmarkStart w:id="84" w:name="_Toc124949502"/>
      <w:r w:rsidRPr="002F7C3E">
        <w:t>Surveillance options enabling targeted government and industry response to point source issues</w:t>
      </w:r>
      <w:bookmarkEnd w:id="84"/>
    </w:p>
    <w:p w14:paraId="33DBD30A" w14:textId="77777777" w:rsidR="002F7C3E" w:rsidRPr="009B3185" w:rsidRDefault="002F7C3E" w:rsidP="002F7C3E">
      <w:r w:rsidRPr="002F7C3E">
        <w:rPr>
          <w:rStyle w:val="Strong"/>
        </w:rPr>
        <w:t>Recommendation 3</w:t>
      </w:r>
      <w:r>
        <w:t xml:space="preserve">: The department considers the future surveillance delivery and reporting systems </w:t>
      </w:r>
      <w:r w:rsidRPr="009B3185">
        <w:t>identified in Section 5 of this report.</w:t>
      </w:r>
    </w:p>
    <w:p w14:paraId="133C02CC" w14:textId="77777777" w:rsidR="002F7C3E" w:rsidRPr="009B3185" w:rsidRDefault="002F7C3E" w:rsidP="002F7C3E">
      <w:r w:rsidRPr="009B3185">
        <w:rPr>
          <w:rStyle w:val="Strong"/>
        </w:rPr>
        <w:t>Recommendation 4</w:t>
      </w:r>
      <w:r w:rsidRPr="009B3185">
        <w:t>: The department considers the future environmental surveillance options and technologies including near real-time sensor measurement of off-target environmental impacts identified in Section 6 of this report as potential options to inform future monitoring programs.</w:t>
      </w:r>
    </w:p>
    <w:p w14:paraId="00440FA0" w14:textId="77777777" w:rsidR="002F7C3E" w:rsidRDefault="002F7C3E" w:rsidP="002F7C3E">
      <w:r w:rsidRPr="009B3185">
        <w:rPr>
          <w:rStyle w:val="Strong"/>
        </w:rPr>
        <w:t>Recommendation 5</w:t>
      </w:r>
      <w:r w:rsidRPr="009B3185">
        <w:t>: The department recognises that there is no commercial near real-time sensor measurement technology currently available to measure the off-target environmental impacts identified in Section 6 and future</w:t>
      </w:r>
      <w:r>
        <w:t xml:space="preserve"> deployment will require investment in development of this technology.</w:t>
      </w:r>
    </w:p>
    <w:p w14:paraId="254F0E6F" w14:textId="4E18137D" w:rsidR="002F7C3E" w:rsidRDefault="002F7C3E" w:rsidP="002F7C3E">
      <w:r w:rsidRPr="002F7C3E">
        <w:rPr>
          <w:rStyle w:val="Strong"/>
        </w:rPr>
        <w:t>Recommendation 6</w:t>
      </w:r>
      <w:r>
        <w:t>: The department undertakes targeted baseline monitoring to inform chemical review activities.</w:t>
      </w:r>
    </w:p>
    <w:p w14:paraId="6A0D26D0" w14:textId="5F7A1BE6" w:rsidR="002F7C3E" w:rsidRDefault="002F7C3E" w:rsidP="009758F7">
      <w:pPr>
        <w:pStyle w:val="NormalIndent1"/>
      </w:pPr>
      <w:r w:rsidRPr="002F7C3E">
        <w:t>It is considered possible to link the need for regulatory assessments to monitoring. Undertaking targeted monitoring, for example, in known use areas for substances prior to a chemical review commencing may assist in identifying whether the chemical of interest is in fact moving off site. Such monitoring could then be redone following implantation of controls at the end of the review.</w:t>
      </w:r>
    </w:p>
    <w:p w14:paraId="2C3A42CF" w14:textId="77777777" w:rsidR="002F7C3E" w:rsidRDefault="002F7C3E" w:rsidP="002F7C3E">
      <w:r w:rsidRPr="002F7C3E">
        <w:rPr>
          <w:rStyle w:val="Strong"/>
        </w:rPr>
        <w:lastRenderedPageBreak/>
        <w:t>Recommendation 7</w:t>
      </w:r>
      <w:r>
        <w:t>: The department undertakes targeted operational monitoring to confirm effectiveness of regulatory controls</w:t>
      </w:r>
    </w:p>
    <w:p w14:paraId="5C492241" w14:textId="5221C628" w:rsidR="002F7C3E" w:rsidRDefault="002F7C3E" w:rsidP="009758F7">
      <w:pPr>
        <w:pStyle w:val="NormalIndent1"/>
      </w:pPr>
      <w:r>
        <w:t>For new chemicals no monitoring data will be available prior to a regulatory assessment being completed. The assessment will identify controls based on the data set and proposed use pattern. In order to confirm the effectiveness of these controls, it may be appropriate to undertake targeted monitoring in the first seasons of use following registration. Similarly, such targeted monitoring could be implemented in use areas following completion of chemical reviews to confirm or otherwise the effectiveness of regulatory controls identified during the review.</w:t>
      </w:r>
    </w:p>
    <w:p w14:paraId="1E26021C" w14:textId="68BB5CE2" w:rsidR="002F7C3E" w:rsidRDefault="00B8026F" w:rsidP="005F35B0">
      <w:pPr>
        <w:pStyle w:val="Heading2"/>
        <w:numPr>
          <w:ilvl w:val="0"/>
          <w:numId w:val="0"/>
        </w:numPr>
      </w:pPr>
      <w:bookmarkStart w:id="85" w:name="_Ref123826807"/>
      <w:bookmarkStart w:id="86" w:name="_Toc124949503"/>
      <w:r w:rsidRPr="00B8026F">
        <w:lastRenderedPageBreak/>
        <w:t>A</w:t>
      </w:r>
      <w:r w:rsidR="00B84344">
        <w:t>ppendix</w:t>
      </w:r>
      <w:r w:rsidRPr="00B8026F">
        <w:t xml:space="preserve"> 1: Research and analysis of pesticides and veterinary medicines data sources</w:t>
      </w:r>
      <w:bookmarkEnd w:id="85"/>
      <w:bookmarkEnd w:id="86"/>
    </w:p>
    <w:p w14:paraId="2BF470D7" w14:textId="00C881B7" w:rsidR="002F7C3E" w:rsidRDefault="00B8026F" w:rsidP="005F35B0">
      <w:pPr>
        <w:pStyle w:val="Heading3"/>
        <w:numPr>
          <w:ilvl w:val="0"/>
          <w:numId w:val="0"/>
        </w:numPr>
        <w:ind w:left="964" w:hanging="964"/>
      </w:pPr>
      <w:bookmarkStart w:id="87" w:name="_Toc124949504"/>
      <w:r w:rsidRPr="00B8026F">
        <w:t>Methodology</w:t>
      </w:r>
      <w:bookmarkEnd w:id="87"/>
    </w:p>
    <w:p w14:paraId="2DC1F72D" w14:textId="77777777" w:rsidR="00B8026F" w:rsidRDefault="00B8026F" w:rsidP="00B8026F">
      <w:r>
        <w:t>Sources were determined through two mechanisms. The first was a desktop review of available data sources (monitoring; volumes of use) from within Australia over the last 20 years.</w:t>
      </w:r>
    </w:p>
    <w:p w14:paraId="05344747" w14:textId="77777777" w:rsidR="00B8026F" w:rsidRDefault="00B8026F" w:rsidP="00B8026F">
      <w:r>
        <w:t>The second component included a survey by telephone and/or email potential holders of data (human biomonitoring, animal-based food sources, plant-based food sources, air, soil, surface water, ground water, wildlife) including relevant state and territory departments including those responsible for health, agriculture and environment., APVMA and research institutions.</w:t>
      </w:r>
    </w:p>
    <w:p w14:paraId="419F1EAC" w14:textId="31947449" w:rsidR="00B8026F" w:rsidRDefault="00B8026F" w:rsidP="00B8026F">
      <w:r>
        <w:t xml:space="preserve">Through consultation (see </w:t>
      </w:r>
      <w:r w:rsidR="009B3185">
        <w:fldChar w:fldCharType="begin"/>
      </w:r>
      <w:r w:rsidR="009B3185">
        <w:instrText xml:space="preserve"> REF _Ref124241480 \h </w:instrText>
      </w:r>
      <w:r w:rsidR="009B3185">
        <w:fldChar w:fldCharType="separate"/>
      </w:r>
      <w:r w:rsidR="00D61167" w:rsidRPr="00885100">
        <w:t>Appendix A1.1: Contacts and organisations approach through survey consultation</w:t>
      </w:r>
      <w:r w:rsidR="009B3185">
        <w:fldChar w:fldCharType="end"/>
      </w:r>
      <w:r>
        <w:t xml:space="preserve"> for list) a total of 64 contacts were approached covering government (state and federal), research institutions and private companies. In total, 44 different organisations were contacted.</w:t>
      </w:r>
    </w:p>
    <w:p w14:paraId="106888F3" w14:textId="77777777" w:rsidR="00B8026F" w:rsidRDefault="00B8026F" w:rsidP="00B8026F">
      <w:r>
        <w:t>Responses from 19 contacts were received, representing 18 different organisations. This represents an organisation response of 41% with some additional responses received later.</w:t>
      </w:r>
    </w:p>
    <w:p w14:paraId="155A8B4D" w14:textId="77777777" w:rsidR="00B8026F" w:rsidRDefault="00B8026F" w:rsidP="00B8026F">
      <w:r>
        <w:t>Sources of data at this stage were separated between literature reports and databases. Essentially, any government agency held information was allocated a “database” designation even if the data were only obtained from short term projects.</w:t>
      </w:r>
    </w:p>
    <w:p w14:paraId="4D9EC537" w14:textId="0DACCF4A" w:rsidR="00B8026F" w:rsidRDefault="00B8026F" w:rsidP="00B8026F">
      <w:r>
        <w:t xml:space="preserve">The different sources of data were assessed only briefly for this component of the project. The region (down to state/territory level), matrix (see </w:t>
      </w:r>
      <w:r w:rsidR="009B3185">
        <w:fldChar w:fldCharType="begin"/>
      </w:r>
      <w:r w:rsidR="009B3185">
        <w:instrText xml:space="preserve"> REF _Ref124241522 \h </w:instrText>
      </w:r>
      <w:r w:rsidR="009B3185">
        <w:fldChar w:fldCharType="separate"/>
      </w:r>
      <w:r w:rsidR="00D61167">
        <w:t xml:space="preserve">Table </w:t>
      </w:r>
      <w:r w:rsidR="00D61167">
        <w:rPr>
          <w:noProof/>
        </w:rPr>
        <w:t>24</w:t>
      </w:r>
      <w:r w:rsidR="009B3185">
        <w:fldChar w:fldCharType="end"/>
      </w:r>
      <w:r>
        <w:t>) and chemicals analysed for were recorded. In many cases, the full list of chemicals is not yet available as often only chemicals detected were reported. In the case of the National Residue Survey, the full list of chemicals has not yet been compiled due to the complexity of this program.</w:t>
      </w:r>
    </w:p>
    <w:p w14:paraId="321D1055" w14:textId="5F00AA51" w:rsidR="002F7C3E" w:rsidRDefault="00B8026F" w:rsidP="00B8026F">
      <w:r>
        <w:t>A time frame of 20 years was agreed to base the analysis on as it was considered changes to farming practices in that period make data older than 20 years to lack relevance for this exercise. To date, 54 data sources have been identified that fall within the 20-year timeframe applied for the project.</w:t>
      </w:r>
    </w:p>
    <w:p w14:paraId="7B9906B0" w14:textId="148A0222" w:rsidR="002F7C3E" w:rsidRDefault="00B8026F" w:rsidP="005F35B0">
      <w:pPr>
        <w:pStyle w:val="Heading3"/>
        <w:numPr>
          <w:ilvl w:val="0"/>
          <w:numId w:val="0"/>
        </w:numPr>
        <w:ind w:left="964" w:hanging="964"/>
      </w:pPr>
      <w:bookmarkStart w:id="88" w:name="_Toc124949505"/>
      <w:r w:rsidRPr="00B8026F">
        <w:t>Chemicals to be considered</w:t>
      </w:r>
      <w:bookmarkEnd w:id="88"/>
    </w:p>
    <w:p w14:paraId="0D88FEAE" w14:textId="77777777" w:rsidR="00B8026F" w:rsidRDefault="00B8026F" w:rsidP="00B8026F">
      <w:r>
        <w:t>The project aims to consider all agvet chemicals currently or previously used in Australia. Specific consideration is to be given to those agvet chemicals listed under the international conventions to which Australia is a party; and to agvet chemicals with known human health and environmental risks.</w:t>
      </w:r>
    </w:p>
    <w:p w14:paraId="5B9F0FD5" w14:textId="77777777" w:rsidR="00B8026F" w:rsidRDefault="00B8026F" w:rsidP="00B8026F">
      <w:r>
        <w:t xml:space="preserve">A list has been developed therefore, for these priority chemicals taking into consideration of pesticides listed in the Rotterdam Convention (Priority Informed Consent chemicals) and Stockholm Convention (Persistent Organic Pollutants), and cross referenced to the APVMA chemical review list of chemicals including those identified in the 2015 consultation round. Chemicals are priorities for </w:t>
      </w:r>
      <w:r>
        <w:lastRenderedPageBreak/>
        <w:t>review by the APVMA based on health and/or environmental concerns and available monitoring data will also focus on substances in this list.</w:t>
      </w:r>
    </w:p>
    <w:p w14:paraId="4DBE1DA3" w14:textId="27675687" w:rsidR="002F7C3E" w:rsidRDefault="00B8026F" w:rsidP="00B8026F">
      <w:r>
        <w:t xml:space="preserve">In considering the APVMA lists, some priority substances were identified as groups, for example, 2nd generation anticoagulant rodenticides and triazole fungicides. The individual chemicals within these groups have been included in the list and groups themselves have been removed. For example, triazole fungicides have been listed individually as difenoconazole, metconazole, myclobutanil, propiconazole, prothioconazole, tebuconazole and triadimefon. There is some limited overlap between chemicals on these different lists. Through cross-referencing, a final list of 167 chemicals was identified for specific consideration. This list is provided at </w:t>
      </w:r>
      <w:r w:rsidR="009B3185">
        <w:fldChar w:fldCharType="begin"/>
      </w:r>
      <w:r w:rsidR="009B3185">
        <w:instrText xml:space="preserve"> REF _Ref124241560 \h </w:instrText>
      </w:r>
      <w:r w:rsidR="009B3185">
        <w:fldChar w:fldCharType="separate"/>
      </w:r>
      <w:r w:rsidR="00D61167" w:rsidRPr="00885100">
        <w:t>Appendix A1.2 – List of agvet chemicals from international conventions and APVMA chemical review lists identified with known human health or environmental concerns</w:t>
      </w:r>
      <w:r w:rsidR="009B3185">
        <w:fldChar w:fldCharType="end"/>
      </w:r>
      <w:r>
        <w:t>.</w:t>
      </w:r>
    </w:p>
    <w:p w14:paraId="0997D1D7" w14:textId="78E0415B" w:rsidR="002F7C3E" w:rsidRDefault="00B8026F" w:rsidP="005F35B0">
      <w:pPr>
        <w:pStyle w:val="Heading3"/>
        <w:numPr>
          <w:ilvl w:val="0"/>
          <w:numId w:val="0"/>
        </w:numPr>
        <w:ind w:left="964" w:hanging="964"/>
      </w:pPr>
      <w:bookmarkStart w:id="89" w:name="_Toc124949506"/>
      <w:r w:rsidRPr="00B8026F">
        <w:t>Analysis of data sources identified at stage 1</w:t>
      </w:r>
      <w:bookmarkEnd w:id="89"/>
    </w:p>
    <w:p w14:paraId="0D60D379" w14:textId="0816A694" w:rsidR="00B8026F" w:rsidRDefault="00B8026F" w:rsidP="00B8026F">
      <w:r>
        <w:t>The sources were separated based on the type of data, eg, whether data related to human biomonitoring, residues analysis in food produce, or environmental sampling. These were further separated base on the matrix in which sampling occurred.</w:t>
      </w:r>
    </w:p>
    <w:p w14:paraId="569D82E0" w14:textId="77777777" w:rsidR="00B8026F" w:rsidRDefault="00B8026F" w:rsidP="00B8026F">
      <w:r>
        <w:t xml:space="preserve">For environmental sampling, sources have been assigned a “scale” to reflect whether monitoring has occurred in urban catchments, non-urban catchments, or mixed (both urban and non-urban). </w:t>
      </w:r>
      <w:r w:rsidRPr="001E5910">
        <w:t>This is likely to be refined further in the next phase of the project, for</w:t>
      </w:r>
      <w:r>
        <w:t xml:space="preserve"> example, to consider whether non-urban catchments relate to agricultural land uses or to drinking water catchments.</w:t>
      </w:r>
    </w:p>
    <w:p w14:paraId="2F66D9DE" w14:textId="3360B72C" w:rsidR="002F7C3E" w:rsidRDefault="00B8026F" w:rsidP="00B8026F">
      <w:r>
        <w:t xml:space="preserve">The results of this initial investigation are reported in </w:t>
      </w:r>
      <w:r w:rsidR="009B3185">
        <w:fldChar w:fldCharType="begin"/>
      </w:r>
      <w:r w:rsidR="009B3185">
        <w:instrText xml:space="preserve"> REF _Ref124241522 \h </w:instrText>
      </w:r>
      <w:r w:rsidR="009B3185">
        <w:fldChar w:fldCharType="separate"/>
      </w:r>
      <w:r w:rsidR="00D61167">
        <w:t xml:space="preserve">Table </w:t>
      </w:r>
      <w:r w:rsidR="00D61167">
        <w:rPr>
          <w:noProof/>
        </w:rPr>
        <w:t>24</w:t>
      </w:r>
      <w:r w:rsidR="009B3185">
        <w:fldChar w:fldCharType="end"/>
      </w:r>
      <w:r>
        <w:t>.</w:t>
      </w:r>
    </w:p>
    <w:p w14:paraId="5C41E282" w14:textId="0A88A89E" w:rsidR="002F7C3E" w:rsidRDefault="00466532" w:rsidP="00466532">
      <w:pPr>
        <w:pStyle w:val="Caption"/>
      </w:pPr>
      <w:bookmarkStart w:id="90" w:name="_Ref124241522"/>
      <w:bookmarkStart w:id="91" w:name="_Toc124949856"/>
      <w:r>
        <w:t xml:space="preserve">Table </w:t>
      </w:r>
      <w:fldSimple w:instr=" SEQ Table \* ARABIC ">
        <w:r w:rsidR="00D61167">
          <w:rPr>
            <w:noProof/>
          </w:rPr>
          <w:t>24</w:t>
        </w:r>
      </w:fldSimple>
      <w:bookmarkEnd w:id="90"/>
      <w:r>
        <w:t xml:space="preserve"> </w:t>
      </w:r>
      <w:r w:rsidRPr="00544AB5">
        <w:t>Summary of types of data held for different matrices from identified data sources</w:t>
      </w:r>
      <w:bookmarkEnd w:id="91"/>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2265"/>
        <w:gridCol w:w="2265"/>
        <w:gridCol w:w="2265"/>
        <w:gridCol w:w="2265"/>
      </w:tblGrid>
      <w:tr w:rsidR="00885100" w:rsidRPr="00885100" w14:paraId="7310FE57" w14:textId="77777777" w:rsidTr="004423DD">
        <w:trPr>
          <w:tblHeader/>
        </w:trPr>
        <w:tc>
          <w:tcPr>
            <w:tcW w:w="2265" w:type="dxa"/>
          </w:tcPr>
          <w:p w14:paraId="308A3154" w14:textId="77777777" w:rsidR="00885100" w:rsidRPr="00885100" w:rsidRDefault="00885100" w:rsidP="00885100">
            <w:pPr>
              <w:pStyle w:val="TableHeading"/>
            </w:pPr>
            <w:r w:rsidRPr="00885100">
              <w:t>Type</w:t>
            </w:r>
          </w:p>
        </w:tc>
        <w:tc>
          <w:tcPr>
            <w:tcW w:w="2265" w:type="dxa"/>
          </w:tcPr>
          <w:p w14:paraId="40933A5C" w14:textId="77777777" w:rsidR="00885100" w:rsidRPr="00885100" w:rsidRDefault="00885100" w:rsidP="00885100">
            <w:pPr>
              <w:pStyle w:val="TableHeading"/>
            </w:pPr>
            <w:r w:rsidRPr="00885100">
              <w:t>Matrix</w:t>
            </w:r>
          </w:p>
        </w:tc>
        <w:tc>
          <w:tcPr>
            <w:tcW w:w="2265" w:type="dxa"/>
          </w:tcPr>
          <w:p w14:paraId="6B32A2E7" w14:textId="77777777" w:rsidR="00885100" w:rsidRPr="00885100" w:rsidRDefault="00885100" w:rsidP="00885100">
            <w:pPr>
              <w:pStyle w:val="TableHeading"/>
            </w:pPr>
            <w:r w:rsidRPr="00885100">
              <w:t>Scale</w:t>
            </w:r>
          </w:p>
        </w:tc>
        <w:tc>
          <w:tcPr>
            <w:tcW w:w="2265" w:type="dxa"/>
          </w:tcPr>
          <w:p w14:paraId="10A05CB3" w14:textId="77777777" w:rsidR="00885100" w:rsidRPr="00885100" w:rsidRDefault="00885100" w:rsidP="00885100">
            <w:pPr>
              <w:pStyle w:val="TableHeading"/>
            </w:pPr>
            <w:r w:rsidRPr="00885100">
              <w:t>Number of data sources identified</w:t>
            </w:r>
          </w:p>
        </w:tc>
      </w:tr>
      <w:tr w:rsidR="00885100" w:rsidRPr="00885100" w14:paraId="0834E78B" w14:textId="77777777" w:rsidTr="00885100">
        <w:tc>
          <w:tcPr>
            <w:tcW w:w="2265" w:type="dxa"/>
          </w:tcPr>
          <w:p w14:paraId="6DFA3C19" w14:textId="77777777" w:rsidR="00885100" w:rsidRPr="00885100" w:rsidRDefault="00885100" w:rsidP="00885100">
            <w:pPr>
              <w:pStyle w:val="TableText"/>
            </w:pPr>
            <w:r w:rsidRPr="00885100">
              <w:t>Human</w:t>
            </w:r>
          </w:p>
        </w:tc>
        <w:tc>
          <w:tcPr>
            <w:tcW w:w="2265" w:type="dxa"/>
          </w:tcPr>
          <w:p w14:paraId="33E08BE3" w14:textId="77777777" w:rsidR="00885100" w:rsidRPr="00885100" w:rsidRDefault="00885100" w:rsidP="00885100">
            <w:pPr>
              <w:pStyle w:val="TableText"/>
            </w:pPr>
            <w:r w:rsidRPr="00885100">
              <w:t>Blood</w:t>
            </w:r>
          </w:p>
        </w:tc>
        <w:tc>
          <w:tcPr>
            <w:tcW w:w="2265" w:type="dxa"/>
          </w:tcPr>
          <w:p w14:paraId="4863403B" w14:textId="77777777" w:rsidR="00885100" w:rsidRPr="00885100" w:rsidRDefault="00885100" w:rsidP="00885100">
            <w:pPr>
              <w:pStyle w:val="TableText"/>
            </w:pPr>
            <w:r w:rsidRPr="00885100">
              <w:t>n/a</w:t>
            </w:r>
          </w:p>
        </w:tc>
        <w:tc>
          <w:tcPr>
            <w:tcW w:w="2265" w:type="dxa"/>
          </w:tcPr>
          <w:p w14:paraId="22A3FD30" w14:textId="77777777" w:rsidR="00885100" w:rsidRPr="00885100" w:rsidRDefault="00885100" w:rsidP="00885100">
            <w:pPr>
              <w:pStyle w:val="TableText"/>
            </w:pPr>
            <w:r w:rsidRPr="00885100">
              <w:t>0</w:t>
            </w:r>
          </w:p>
        </w:tc>
      </w:tr>
      <w:tr w:rsidR="00885100" w:rsidRPr="00885100" w14:paraId="43663A88" w14:textId="77777777" w:rsidTr="00885100">
        <w:tc>
          <w:tcPr>
            <w:tcW w:w="2265" w:type="dxa"/>
          </w:tcPr>
          <w:p w14:paraId="70A36F73" w14:textId="77777777" w:rsidR="00885100" w:rsidRPr="00885100" w:rsidRDefault="00885100" w:rsidP="00885100">
            <w:pPr>
              <w:pStyle w:val="TableText"/>
            </w:pPr>
            <w:r w:rsidRPr="00885100">
              <w:t>Human</w:t>
            </w:r>
          </w:p>
        </w:tc>
        <w:tc>
          <w:tcPr>
            <w:tcW w:w="2265" w:type="dxa"/>
          </w:tcPr>
          <w:p w14:paraId="48F77235" w14:textId="77777777" w:rsidR="00885100" w:rsidRPr="00885100" w:rsidRDefault="00885100" w:rsidP="00885100">
            <w:pPr>
              <w:pStyle w:val="TableText"/>
            </w:pPr>
            <w:r w:rsidRPr="00885100">
              <w:t>Breast milk</w:t>
            </w:r>
          </w:p>
        </w:tc>
        <w:tc>
          <w:tcPr>
            <w:tcW w:w="2265" w:type="dxa"/>
          </w:tcPr>
          <w:p w14:paraId="57E53697" w14:textId="77777777" w:rsidR="00885100" w:rsidRPr="00885100" w:rsidRDefault="00885100" w:rsidP="00885100">
            <w:pPr>
              <w:pStyle w:val="TableText"/>
            </w:pPr>
            <w:r w:rsidRPr="00885100">
              <w:t>n/a</w:t>
            </w:r>
          </w:p>
        </w:tc>
        <w:tc>
          <w:tcPr>
            <w:tcW w:w="2265" w:type="dxa"/>
          </w:tcPr>
          <w:p w14:paraId="0F6C28CF" w14:textId="77777777" w:rsidR="00885100" w:rsidRPr="00885100" w:rsidRDefault="00885100" w:rsidP="00885100">
            <w:pPr>
              <w:pStyle w:val="TableText"/>
            </w:pPr>
            <w:r w:rsidRPr="00885100">
              <w:t>0</w:t>
            </w:r>
          </w:p>
        </w:tc>
      </w:tr>
      <w:tr w:rsidR="00885100" w:rsidRPr="00885100" w14:paraId="0C5972D7" w14:textId="77777777" w:rsidTr="00885100">
        <w:tc>
          <w:tcPr>
            <w:tcW w:w="2265" w:type="dxa"/>
          </w:tcPr>
          <w:p w14:paraId="43E04920" w14:textId="77777777" w:rsidR="00885100" w:rsidRPr="00885100" w:rsidRDefault="00885100" w:rsidP="00885100">
            <w:pPr>
              <w:pStyle w:val="TableText"/>
            </w:pPr>
            <w:r w:rsidRPr="00885100">
              <w:t>Human</w:t>
            </w:r>
          </w:p>
        </w:tc>
        <w:tc>
          <w:tcPr>
            <w:tcW w:w="2265" w:type="dxa"/>
          </w:tcPr>
          <w:p w14:paraId="0E6222AD" w14:textId="77777777" w:rsidR="00885100" w:rsidRPr="00885100" w:rsidRDefault="00885100" w:rsidP="00885100">
            <w:pPr>
              <w:pStyle w:val="TableText"/>
            </w:pPr>
            <w:r w:rsidRPr="00885100">
              <w:t>Muscle</w:t>
            </w:r>
          </w:p>
        </w:tc>
        <w:tc>
          <w:tcPr>
            <w:tcW w:w="2265" w:type="dxa"/>
          </w:tcPr>
          <w:p w14:paraId="65D8F65A" w14:textId="77777777" w:rsidR="00885100" w:rsidRPr="00885100" w:rsidRDefault="00885100" w:rsidP="00885100">
            <w:pPr>
              <w:pStyle w:val="TableText"/>
            </w:pPr>
            <w:r w:rsidRPr="00885100">
              <w:t>n/a</w:t>
            </w:r>
          </w:p>
        </w:tc>
        <w:tc>
          <w:tcPr>
            <w:tcW w:w="2265" w:type="dxa"/>
          </w:tcPr>
          <w:p w14:paraId="4F6FBAAE" w14:textId="77777777" w:rsidR="00885100" w:rsidRPr="00885100" w:rsidRDefault="00885100" w:rsidP="00885100">
            <w:pPr>
              <w:pStyle w:val="TableText"/>
            </w:pPr>
            <w:r w:rsidRPr="00885100">
              <w:t>0</w:t>
            </w:r>
          </w:p>
        </w:tc>
      </w:tr>
      <w:tr w:rsidR="00885100" w:rsidRPr="00885100" w14:paraId="1440662A" w14:textId="77777777" w:rsidTr="00885100">
        <w:tc>
          <w:tcPr>
            <w:tcW w:w="2265" w:type="dxa"/>
          </w:tcPr>
          <w:p w14:paraId="5E975C79" w14:textId="77777777" w:rsidR="00885100" w:rsidRPr="00885100" w:rsidRDefault="00885100" w:rsidP="00885100">
            <w:pPr>
              <w:pStyle w:val="TableText"/>
            </w:pPr>
            <w:r w:rsidRPr="00885100">
              <w:t>Human</w:t>
            </w:r>
          </w:p>
        </w:tc>
        <w:tc>
          <w:tcPr>
            <w:tcW w:w="2265" w:type="dxa"/>
          </w:tcPr>
          <w:p w14:paraId="6FC37AE6" w14:textId="77777777" w:rsidR="00885100" w:rsidRPr="00885100" w:rsidRDefault="00885100" w:rsidP="00885100">
            <w:pPr>
              <w:pStyle w:val="TableText"/>
            </w:pPr>
            <w:r w:rsidRPr="00885100">
              <w:t>Other</w:t>
            </w:r>
          </w:p>
        </w:tc>
        <w:tc>
          <w:tcPr>
            <w:tcW w:w="2265" w:type="dxa"/>
          </w:tcPr>
          <w:p w14:paraId="394ECDCE" w14:textId="77777777" w:rsidR="00885100" w:rsidRPr="00885100" w:rsidRDefault="00885100" w:rsidP="00885100">
            <w:pPr>
              <w:pStyle w:val="TableText"/>
            </w:pPr>
            <w:r w:rsidRPr="00885100">
              <w:t>n/a</w:t>
            </w:r>
          </w:p>
        </w:tc>
        <w:tc>
          <w:tcPr>
            <w:tcW w:w="2265" w:type="dxa"/>
          </w:tcPr>
          <w:p w14:paraId="1F3A223E" w14:textId="77777777" w:rsidR="00885100" w:rsidRPr="00885100" w:rsidRDefault="00885100" w:rsidP="00885100">
            <w:pPr>
              <w:pStyle w:val="TableText"/>
            </w:pPr>
            <w:r w:rsidRPr="00885100">
              <w:t>1</w:t>
            </w:r>
          </w:p>
        </w:tc>
      </w:tr>
      <w:tr w:rsidR="00885100" w:rsidRPr="00885100" w14:paraId="210CD253" w14:textId="77777777" w:rsidTr="00885100">
        <w:tc>
          <w:tcPr>
            <w:tcW w:w="2265" w:type="dxa"/>
          </w:tcPr>
          <w:p w14:paraId="059C113C" w14:textId="77777777" w:rsidR="00885100" w:rsidRPr="00885100" w:rsidRDefault="00885100" w:rsidP="00885100">
            <w:pPr>
              <w:pStyle w:val="TableText"/>
            </w:pPr>
            <w:r w:rsidRPr="00885100">
              <w:t>Produce</w:t>
            </w:r>
          </w:p>
        </w:tc>
        <w:tc>
          <w:tcPr>
            <w:tcW w:w="2265" w:type="dxa"/>
          </w:tcPr>
          <w:p w14:paraId="4F4DD235" w14:textId="77777777" w:rsidR="00885100" w:rsidRPr="00885100" w:rsidRDefault="00885100" w:rsidP="00885100">
            <w:pPr>
              <w:pStyle w:val="TableText"/>
            </w:pPr>
            <w:r w:rsidRPr="00885100">
              <w:t>Meat</w:t>
            </w:r>
          </w:p>
        </w:tc>
        <w:tc>
          <w:tcPr>
            <w:tcW w:w="2265" w:type="dxa"/>
          </w:tcPr>
          <w:p w14:paraId="778629EC" w14:textId="77777777" w:rsidR="00885100" w:rsidRPr="00885100" w:rsidRDefault="00885100" w:rsidP="00885100">
            <w:pPr>
              <w:pStyle w:val="TableText"/>
            </w:pPr>
            <w:r w:rsidRPr="00885100">
              <w:t>n/a</w:t>
            </w:r>
          </w:p>
        </w:tc>
        <w:tc>
          <w:tcPr>
            <w:tcW w:w="2265" w:type="dxa"/>
          </w:tcPr>
          <w:p w14:paraId="7103276F" w14:textId="77777777" w:rsidR="00885100" w:rsidRPr="00885100" w:rsidRDefault="00885100" w:rsidP="00885100">
            <w:pPr>
              <w:pStyle w:val="TableText"/>
            </w:pPr>
            <w:r w:rsidRPr="00885100">
              <w:t>2</w:t>
            </w:r>
          </w:p>
        </w:tc>
      </w:tr>
      <w:tr w:rsidR="00885100" w:rsidRPr="00885100" w14:paraId="7618F05D" w14:textId="77777777" w:rsidTr="00885100">
        <w:tc>
          <w:tcPr>
            <w:tcW w:w="2265" w:type="dxa"/>
          </w:tcPr>
          <w:p w14:paraId="03ED7D84" w14:textId="77777777" w:rsidR="00885100" w:rsidRPr="00885100" w:rsidRDefault="00885100" w:rsidP="00885100">
            <w:pPr>
              <w:pStyle w:val="TableText"/>
            </w:pPr>
            <w:r w:rsidRPr="00885100">
              <w:t>Produce</w:t>
            </w:r>
          </w:p>
        </w:tc>
        <w:tc>
          <w:tcPr>
            <w:tcW w:w="2265" w:type="dxa"/>
          </w:tcPr>
          <w:p w14:paraId="48F4EFBE" w14:textId="77777777" w:rsidR="00885100" w:rsidRPr="00885100" w:rsidRDefault="00885100" w:rsidP="00885100">
            <w:pPr>
              <w:pStyle w:val="TableText"/>
            </w:pPr>
            <w:r w:rsidRPr="00885100">
              <w:t>Plant</w:t>
            </w:r>
          </w:p>
        </w:tc>
        <w:tc>
          <w:tcPr>
            <w:tcW w:w="2265" w:type="dxa"/>
          </w:tcPr>
          <w:p w14:paraId="779E2E1A" w14:textId="77777777" w:rsidR="00885100" w:rsidRPr="00885100" w:rsidRDefault="00885100" w:rsidP="00885100">
            <w:pPr>
              <w:pStyle w:val="TableText"/>
            </w:pPr>
            <w:r w:rsidRPr="00885100">
              <w:t>n/a</w:t>
            </w:r>
          </w:p>
        </w:tc>
        <w:tc>
          <w:tcPr>
            <w:tcW w:w="2265" w:type="dxa"/>
          </w:tcPr>
          <w:p w14:paraId="0A5B92BC" w14:textId="77777777" w:rsidR="00885100" w:rsidRPr="00885100" w:rsidRDefault="00885100" w:rsidP="00885100">
            <w:pPr>
              <w:pStyle w:val="TableText"/>
            </w:pPr>
            <w:r w:rsidRPr="00885100">
              <w:t>6</w:t>
            </w:r>
          </w:p>
        </w:tc>
      </w:tr>
      <w:tr w:rsidR="00885100" w:rsidRPr="00885100" w14:paraId="126D697C" w14:textId="77777777" w:rsidTr="00885100">
        <w:tc>
          <w:tcPr>
            <w:tcW w:w="2265" w:type="dxa"/>
          </w:tcPr>
          <w:p w14:paraId="35CA1739" w14:textId="77777777" w:rsidR="00885100" w:rsidRPr="00885100" w:rsidRDefault="00885100" w:rsidP="00885100">
            <w:pPr>
              <w:pStyle w:val="TableText"/>
            </w:pPr>
            <w:r w:rsidRPr="00885100">
              <w:t>Environment</w:t>
            </w:r>
          </w:p>
        </w:tc>
        <w:tc>
          <w:tcPr>
            <w:tcW w:w="2265" w:type="dxa"/>
          </w:tcPr>
          <w:p w14:paraId="24E9ADDD" w14:textId="77777777" w:rsidR="00885100" w:rsidRPr="00885100" w:rsidRDefault="00885100" w:rsidP="00885100">
            <w:pPr>
              <w:pStyle w:val="TableText"/>
            </w:pPr>
            <w:r w:rsidRPr="00885100">
              <w:t>Surface water</w:t>
            </w:r>
          </w:p>
        </w:tc>
        <w:tc>
          <w:tcPr>
            <w:tcW w:w="2265" w:type="dxa"/>
          </w:tcPr>
          <w:p w14:paraId="33BFCE0E" w14:textId="77777777" w:rsidR="00885100" w:rsidRPr="00885100" w:rsidRDefault="00885100" w:rsidP="00885100">
            <w:pPr>
              <w:pStyle w:val="TableText"/>
            </w:pPr>
            <w:r w:rsidRPr="00885100">
              <w:t>Urban</w:t>
            </w:r>
          </w:p>
        </w:tc>
        <w:tc>
          <w:tcPr>
            <w:tcW w:w="2265" w:type="dxa"/>
          </w:tcPr>
          <w:p w14:paraId="6050AF99" w14:textId="77777777" w:rsidR="00885100" w:rsidRPr="00885100" w:rsidRDefault="00885100" w:rsidP="00885100">
            <w:pPr>
              <w:pStyle w:val="TableText"/>
            </w:pPr>
            <w:r w:rsidRPr="00885100">
              <w:t>5</w:t>
            </w:r>
          </w:p>
        </w:tc>
      </w:tr>
      <w:tr w:rsidR="00885100" w:rsidRPr="00885100" w14:paraId="74B2832E" w14:textId="77777777" w:rsidTr="00885100">
        <w:tc>
          <w:tcPr>
            <w:tcW w:w="2265" w:type="dxa"/>
          </w:tcPr>
          <w:p w14:paraId="0A7478EA" w14:textId="77777777" w:rsidR="00885100" w:rsidRPr="00885100" w:rsidRDefault="00885100" w:rsidP="00885100">
            <w:pPr>
              <w:pStyle w:val="TableText"/>
            </w:pPr>
            <w:r w:rsidRPr="00885100">
              <w:t>Environment</w:t>
            </w:r>
          </w:p>
        </w:tc>
        <w:tc>
          <w:tcPr>
            <w:tcW w:w="2265" w:type="dxa"/>
          </w:tcPr>
          <w:p w14:paraId="314F6BB2" w14:textId="77777777" w:rsidR="00885100" w:rsidRPr="00885100" w:rsidRDefault="00885100" w:rsidP="00885100">
            <w:pPr>
              <w:pStyle w:val="TableText"/>
            </w:pPr>
            <w:r w:rsidRPr="00885100">
              <w:t>Surface water</w:t>
            </w:r>
          </w:p>
        </w:tc>
        <w:tc>
          <w:tcPr>
            <w:tcW w:w="2265" w:type="dxa"/>
          </w:tcPr>
          <w:p w14:paraId="4EE35877" w14:textId="77777777" w:rsidR="00885100" w:rsidRPr="00885100" w:rsidRDefault="00885100" w:rsidP="00885100">
            <w:pPr>
              <w:pStyle w:val="TableText"/>
            </w:pPr>
            <w:r w:rsidRPr="00885100">
              <w:t>Non urban</w:t>
            </w:r>
          </w:p>
        </w:tc>
        <w:tc>
          <w:tcPr>
            <w:tcW w:w="2265" w:type="dxa"/>
          </w:tcPr>
          <w:p w14:paraId="02C5AE0B" w14:textId="77777777" w:rsidR="00885100" w:rsidRPr="00885100" w:rsidRDefault="00885100" w:rsidP="00885100">
            <w:pPr>
              <w:pStyle w:val="TableText"/>
            </w:pPr>
            <w:r w:rsidRPr="00885100">
              <w:t>24</w:t>
            </w:r>
          </w:p>
        </w:tc>
      </w:tr>
      <w:tr w:rsidR="00885100" w:rsidRPr="00885100" w14:paraId="49D9AFB6" w14:textId="77777777" w:rsidTr="00885100">
        <w:tc>
          <w:tcPr>
            <w:tcW w:w="2265" w:type="dxa"/>
          </w:tcPr>
          <w:p w14:paraId="7F5F7BD6" w14:textId="77777777" w:rsidR="00885100" w:rsidRPr="00885100" w:rsidRDefault="00885100" w:rsidP="00885100">
            <w:pPr>
              <w:pStyle w:val="TableText"/>
            </w:pPr>
            <w:r w:rsidRPr="00885100">
              <w:t>Environment</w:t>
            </w:r>
          </w:p>
        </w:tc>
        <w:tc>
          <w:tcPr>
            <w:tcW w:w="2265" w:type="dxa"/>
          </w:tcPr>
          <w:p w14:paraId="0D1EC8E4" w14:textId="77777777" w:rsidR="00885100" w:rsidRPr="00885100" w:rsidRDefault="00885100" w:rsidP="00885100">
            <w:pPr>
              <w:pStyle w:val="TableText"/>
            </w:pPr>
            <w:r w:rsidRPr="00885100">
              <w:t>Surface water</w:t>
            </w:r>
          </w:p>
        </w:tc>
        <w:tc>
          <w:tcPr>
            <w:tcW w:w="2265" w:type="dxa"/>
          </w:tcPr>
          <w:p w14:paraId="710D87F3" w14:textId="77777777" w:rsidR="00885100" w:rsidRPr="00885100" w:rsidRDefault="00885100" w:rsidP="00885100">
            <w:pPr>
              <w:pStyle w:val="TableText"/>
            </w:pPr>
            <w:r w:rsidRPr="00885100">
              <w:t>Mixed</w:t>
            </w:r>
          </w:p>
        </w:tc>
        <w:tc>
          <w:tcPr>
            <w:tcW w:w="2265" w:type="dxa"/>
          </w:tcPr>
          <w:p w14:paraId="2F256D2A" w14:textId="77777777" w:rsidR="00885100" w:rsidRPr="00885100" w:rsidRDefault="00885100" w:rsidP="00885100">
            <w:pPr>
              <w:pStyle w:val="TableText"/>
            </w:pPr>
            <w:r w:rsidRPr="00885100">
              <w:t>11</w:t>
            </w:r>
          </w:p>
        </w:tc>
      </w:tr>
      <w:tr w:rsidR="00885100" w:rsidRPr="00885100" w14:paraId="64D7201C" w14:textId="77777777" w:rsidTr="00885100">
        <w:tc>
          <w:tcPr>
            <w:tcW w:w="2265" w:type="dxa"/>
          </w:tcPr>
          <w:p w14:paraId="3F36AF96" w14:textId="77777777" w:rsidR="00885100" w:rsidRPr="00885100" w:rsidRDefault="00885100" w:rsidP="00885100">
            <w:pPr>
              <w:pStyle w:val="TableText"/>
            </w:pPr>
            <w:r w:rsidRPr="00885100">
              <w:t>Environment</w:t>
            </w:r>
          </w:p>
        </w:tc>
        <w:tc>
          <w:tcPr>
            <w:tcW w:w="2265" w:type="dxa"/>
          </w:tcPr>
          <w:p w14:paraId="2FFAD87F" w14:textId="77777777" w:rsidR="00885100" w:rsidRPr="00885100" w:rsidRDefault="00885100" w:rsidP="00885100">
            <w:pPr>
              <w:pStyle w:val="TableText"/>
            </w:pPr>
            <w:r w:rsidRPr="00885100">
              <w:t>Sediment</w:t>
            </w:r>
          </w:p>
        </w:tc>
        <w:tc>
          <w:tcPr>
            <w:tcW w:w="2265" w:type="dxa"/>
          </w:tcPr>
          <w:p w14:paraId="45505328" w14:textId="77777777" w:rsidR="00885100" w:rsidRPr="00885100" w:rsidRDefault="00885100" w:rsidP="00885100">
            <w:pPr>
              <w:pStyle w:val="TableText"/>
            </w:pPr>
            <w:r w:rsidRPr="00885100">
              <w:t>Urban</w:t>
            </w:r>
          </w:p>
        </w:tc>
        <w:tc>
          <w:tcPr>
            <w:tcW w:w="2265" w:type="dxa"/>
          </w:tcPr>
          <w:p w14:paraId="35930943" w14:textId="77777777" w:rsidR="00885100" w:rsidRPr="00885100" w:rsidRDefault="00885100" w:rsidP="00885100">
            <w:pPr>
              <w:pStyle w:val="TableText"/>
            </w:pPr>
            <w:r w:rsidRPr="00885100">
              <w:t>3</w:t>
            </w:r>
          </w:p>
        </w:tc>
      </w:tr>
      <w:tr w:rsidR="00885100" w:rsidRPr="00885100" w14:paraId="2DB93D10" w14:textId="77777777" w:rsidTr="00885100">
        <w:tc>
          <w:tcPr>
            <w:tcW w:w="2265" w:type="dxa"/>
          </w:tcPr>
          <w:p w14:paraId="2BF7CB08" w14:textId="77777777" w:rsidR="00885100" w:rsidRPr="00885100" w:rsidRDefault="00885100" w:rsidP="00885100">
            <w:pPr>
              <w:pStyle w:val="TableText"/>
            </w:pPr>
            <w:r w:rsidRPr="00885100">
              <w:t>Environment</w:t>
            </w:r>
          </w:p>
        </w:tc>
        <w:tc>
          <w:tcPr>
            <w:tcW w:w="2265" w:type="dxa"/>
          </w:tcPr>
          <w:p w14:paraId="5C34CB38" w14:textId="77777777" w:rsidR="00885100" w:rsidRPr="00885100" w:rsidRDefault="00885100" w:rsidP="00885100">
            <w:pPr>
              <w:pStyle w:val="TableText"/>
            </w:pPr>
            <w:r w:rsidRPr="00885100">
              <w:t>Sediment</w:t>
            </w:r>
          </w:p>
        </w:tc>
        <w:tc>
          <w:tcPr>
            <w:tcW w:w="2265" w:type="dxa"/>
          </w:tcPr>
          <w:p w14:paraId="706510F6" w14:textId="77777777" w:rsidR="00885100" w:rsidRPr="00885100" w:rsidRDefault="00885100" w:rsidP="00885100">
            <w:pPr>
              <w:pStyle w:val="TableText"/>
            </w:pPr>
            <w:r w:rsidRPr="00885100">
              <w:t>Non urban</w:t>
            </w:r>
          </w:p>
        </w:tc>
        <w:tc>
          <w:tcPr>
            <w:tcW w:w="2265" w:type="dxa"/>
          </w:tcPr>
          <w:p w14:paraId="7048A39A" w14:textId="77777777" w:rsidR="00885100" w:rsidRPr="00885100" w:rsidRDefault="00885100" w:rsidP="00885100">
            <w:pPr>
              <w:pStyle w:val="TableText"/>
            </w:pPr>
            <w:r w:rsidRPr="00885100">
              <w:t>4</w:t>
            </w:r>
          </w:p>
        </w:tc>
      </w:tr>
      <w:tr w:rsidR="00885100" w:rsidRPr="00885100" w14:paraId="5A722424" w14:textId="77777777" w:rsidTr="00885100">
        <w:tc>
          <w:tcPr>
            <w:tcW w:w="2265" w:type="dxa"/>
          </w:tcPr>
          <w:p w14:paraId="36685ADE" w14:textId="77777777" w:rsidR="00885100" w:rsidRPr="00885100" w:rsidRDefault="00885100" w:rsidP="00885100">
            <w:pPr>
              <w:pStyle w:val="TableText"/>
            </w:pPr>
            <w:r w:rsidRPr="00885100">
              <w:t>Environment</w:t>
            </w:r>
          </w:p>
        </w:tc>
        <w:tc>
          <w:tcPr>
            <w:tcW w:w="2265" w:type="dxa"/>
          </w:tcPr>
          <w:p w14:paraId="5C72B822" w14:textId="77777777" w:rsidR="00885100" w:rsidRPr="00885100" w:rsidRDefault="00885100" w:rsidP="00885100">
            <w:pPr>
              <w:pStyle w:val="TableText"/>
            </w:pPr>
            <w:r w:rsidRPr="00885100">
              <w:t>Sediment</w:t>
            </w:r>
          </w:p>
        </w:tc>
        <w:tc>
          <w:tcPr>
            <w:tcW w:w="2265" w:type="dxa"/>
          </w:tcPr>
          <w:p w14:paraId="380EE71D" w14:textId="77777777" w:rsidR="00885100" w:rsidRPr="00885100" w:rsidRDefault="00885100" w:rsidP="00885100">
            <w:pPr>
              <w:pStyle w:val="TableText"/>
            </w:pPr>
            <w:r w:rsidRPr="00885100">
              <w:t>Other</w:t>
            </w:r>
          </w:p>
        </w:tc>
        <w:tc>
          <w:tcPr>
            <w:tcW w:w="2265" w:type="dxa"/>
          </w:tcPr>
          <w:p w14:paraId="2EC5198E" w14:textId="77777777" w:rsidR="00885100" w:rsidRPr="00885100" w:rsidRDefault="00885100" w:rsidP="00885100">
            <w:pPr>
              <w:pStyle w:val="TableText"/>
            </w:pPr>
            <w:r w:rsidRPr="00885100">
              <w:t>7</w:t>
            </w:r>
          </w:p>
        </w:tc>
      </w:tr>
      <w:tr w:rsidR="00885100" w:rsidRPr="00885100" w14:paraId="22AE9EBF" w14:textId="77777777" w:rsidTr="00885100">
        <w:tc>
          <w:tcPr>
            <w:tcW w:w="2265" w:type="dxa"/>
          </w:tcPr>
          <w:p w14:paraId="67E164D3" w14:textId="77777777" w:rsidR="00885100" w:rsidRPr="00885100" w:rsidRDefault="00885100" w:rsidP="00885100">
            <w:pPr>
              <w:pStyle w:val="TableText"/>
            </w:pPr>
            <w:r w:rsidRPr="00885100">
              <w:t>Environment</w:t>
            </w:r>
          </w:p>
        </w:tc>
        <w:tc>
          <w:tcPr>
            <w:tcW w:w="2265" w:type="dxa"/>
          </w:tcPr>
          <w:p w14:paraId="4CE5D422" w14:textId="77777777" w:rsidR="00885100" w:rsidRPr="00885100" w:rsidRDefault="00885100" w:rsidP="00885100">
            <w:pPr>
              <w:pStyle w:val="TableText"/>
            </w:pPr>
            <w:r w:rsidRPr="00885100">
              <w:t>Ground water</w:t>
            </w:r>
          </w:p>
        </w:tc>
        <w:tc>
          <w:tcPr>
            <w:tcW w:w="2265" w:type="dxa"/>
          </w:tcPr>
          <w:p w14:paraId="28080241" w14:textId="77777777" w:rsidR="00885100" w:rsidRPr="00885100" w:rsidRDefault="00885100" w:rsidP="00885100">
            <w:pPr>
              <w:pStyle w:val="TableText"/>
            </w:pPr>
            <w:r w:rsidRPr="00885100">
              <w:t>Urban</w:t>
            </w:r>
          </w:p>
        </w:tc>
        <w:tc>
          <w:tcPr>
            <w:tcW w:w="2265" w:type="dxa"/>
          </w:tcPr>
          <w:p w14:paraId="564B52A6" w14:textId="77777777" w:rsidR="00885100" w:rsidRPr="00885100" w:rsidRDefault="00885100" w:rsidP="00885100">
            <w:pPr>
              <w:pStyle w:val="TableText"/>
            </w:pPr>
            <w:r w:rsidRPr="00885100">
              <w:t>0</w:t>
            </w:r>
          </w:p>
        </w:tc>
      </w:tr>
      <w:tr w:rsidR="00885100" w:rsidRPr="00885100" w14:paraId="3DEC3F0C" w14:textId="77777777" w:rsidTr="00885100">
        <w:tc>
          <w:tcPr>
            <w:tcW w:w="2265" w:type="dxa"/>
          </w:tcPr>
          <w:p w14:paraId="200CC334" w14:textId="77777777" w:rsidR="00885100" w:rsidRPr="00885100" w:rsidRDefault="00885100" w:rsidP="00885100">
            <w:pPr>
              <w:pStyle w:val="TableText"/>
            </w:pPr>
            <w:r w:rsidRPr="00885100">
              <w:t>Environment</w:t>
            </w:r>
          </w:p>
        </w:tc>
        <w:tc>
          <w:tcPr>
            <w:tcW w:w="2265" w:type="dxa"/>
          </w:tcPr>
          <w:p w14:paraId="24A9761D" w14:textId="77777777" w:rsidR="00885100" w:rsidRPr="00885100" w:rsidRDefault="00885100" w:rsidP="00885100">
            <w:pPr>
              <w:pStyle w:val="TableText"/>
            </w:pPr>
            <w:r w:rsidRPr="00885100">
              <w:t>Ground water</w:t>
            </w:r>
          </w:p>
        </w:tc>
        <w:tc>
          <w:tcPr>
            <w:tcW w:w="2265" w:type="dxa"/>
          </w:tcPr>
          <w:p w14:paraId="1424F04F" w14:textId="77777777" w:rsidR="00885100" w:rsidRPr="00885100" w:rsidRDefault="00885100" w:rsidP="00885100">
            <w:pPr>
              <w:pStyle w:val="TableText"/>
            </w:pPr>
            <w:r w:rsidRPr="00885100">
              <w:t>Non urban</w:t>
            </w:r>
          </w:p>
        </w:tc>
        <w:tc>
          <w:tcPr>
            <w:tcW w:w="2265" w:type="dxa"/>
          </w:tcPr>
          <w:p w14:paraId="6823BBE5" w14:textId="77777777" w:rsidR="00885100" w:rsidRPr="00885100" w:rsidRDefault="00885100" w:rsidP="00885100">
            <w:pPr>
              <w:pStyle w:val="TableText"/>
            </w:pPr>
            <w:r w:rsidRPr="00885100">
              <w:t>1</w:t>
            </w:r>
          </w:p>
        </w:tc>
      </w:tr>
      <w:tr w:rsidR="00885100" w:rsidRPr="00885100" w14:paraId="02D30A32" w14:textId="77777777" w:rsidTr="00885100">
        <w:tc>
          <w:tcPr>
            <w:tcW w:w="2265" w:type="dxa"/>
          </w:tcPr>
          <w:p w14:paraId="2B3B76B1" w14:textId="77777777" w:rsidR="00885100" w:rsidRPr="00885100" w:rsidRDefault="00885100" w:rsidP="00885100">
            <w:pPr>
              <w:pStyle w:val="TableText"/>
            </w:pPr>
            <w:r w:rsidRPr="00885100">
              <w:t>Environment</w:t>
            </w:r>
          </w:p>
        </w:tc>
        <w:tc>
          <w:tcPr>
            <w:tcW w:w="2265" w:type="dxa"/>
          </w:tcPr>
          <w:p w14:paraId="23453B25" w14:textId="77777777" w:rsidR="00885100" w:rsidRPr="00885100" w:rsidRDefault="00885100" w:rsidP="00885100">
            <w:pPr>
              <w:pStyle w:val="TableText"/>
            </w:pPr>
            <w:r w:rsidRPr="00885100">
              <w:t>Ground water</w:t>
            </w:r>
          </w:p>
        </w:tc>
        <w:tc>
          <w:tcPr>
            <w:tcW w:w="2265" w:type="dxa"/>
          </w:tcPr>
          <w:p w14:paraId="31FAC1ED" w14:textId="77777777" w:rsidR="00885100" w:rsidRPr="00885100" w:rsidRDefault="00885100" w:rsidP="00885100">
            <w:pPr>
              <w:pStyle w:val="TableText"/>
            </w:pPr>
            <w:r w:rsidRPr="00885100">
              <w:t>Mixed</w:t>
            </w:r>
          </w:p>
        </w:tc>
        <w:tc>
          <w:tcPr>
            <w:tcW w:w="2265" w:type="dxa"/>
          </w:tcPr>
          <w:p w14:paraId="7BEE5F82" w14:textId="77777777" w:rsidR="00885100" w:rsidRPr="00885100" w:rsidRDefault="00885100" w:rsidP="00885100">
            <w:pPr>
              <w:pStyle w:val="TableText"/>
            </w:pPr>
            <w:r w:rsidRPr="00885100">
              <w:t>3</w:t>
            </w:r>
          </w:p>
        </w:tc>
      </w:tr>
      <w:tr w:rsidR="00885100" w:rsidRPr="00885100" w14:paraId="5DBF9758" w14:textId="77777777" w:rsidTr="00885100">
        <w:tc>
          <w:tcPr>
            <w:tcW w:w="2265" w:type="dxa"/>
          </w:tcPr>
          <w:p w14:paraId="753ADF53" w14:textId="77777777" w:rsidR="00885100" w:rsidRPr="00885100" w:rsidRDefault="00885100" w:rsidP="00885100">
            <w:pPr>
              <w:pStyle w:val="TableText"/>
            </w:pPr>
            <w:r w:rsidRPr="00885100">
              <w:t>Environment</w:t>
            </w:r>
          </w:p>
        </w:tc>
        <w:tc>
          <w:tcPr>
            <w:tcW w:w="2265" w:type="dxa"/>
          </w:tcPr>
          <w:p w14:paraId="6E967813" w14:textId="77777777" w:rsidR="00885100" w:rsidRPr="00885100" w:rsidRDefault="00885100" w:rsidP="00885100">
            <w:pPr>
              <w:pStyle w:val="TableText"/>
            </w:pPr>
            <w:r w:rsidRPr="00885100">
              <w:t>Soil</w:t>
            </w:r>
          </w:p>
        </w:tc>
        <w:tc>
          <w:tcPr>
            <w:tcW w:w="2265" w:type="dxa"/>
          </w:tcPr>
          <w:p w14:paraId="1D896AAA" w14:textId="77777777" w:rsidR="00885100" w:rsidRPr="00885100" w:rsidRDefault="00885100" w:rsidP="00885100">
            <w:pPr>
              <w:pStyle w:val="TableText"/>
            </w:pPr>
            <w:r w:rsidRPr="00885100">
              <w:t>Urban</w:t>
            </w:r>
          </w:p>
        </w:tc>
        <w:tc>
          <w:tcPr>
            <w:tcW w:w="2265" w:type="dxa"/>
          </w:tcPr>
          <w:p w14:paraId="3BCDB5AE" w14:textId="77777777" w:rsidR="00885100" w:rsidRPr="00885100" w:rsidRDefault="00885100" w:rsidP="00885100">
            <w:pPr>
              <w:pStyle w:val="TableText"/>
            </w:pPr>
            <w:r w:rsidRPr="00885100">
              <w:t>2</w:t>
            </w:r>
          </w:p>
        </w:tc>
      </w:tr>
      <w:tr w:rsidR="00885100" w:rsidRPr="00885100" w14:paraId="546E7263" w14:textId="77777777" w:rsidTr="00885100">
        <w:tc>
          <w:tcPr>
            <w:tcW w:w="2265" w:type="dxa"/>
          </w:tcPr>
          <w:p w14:paraId="1A1E0195" w14:textId="77777777" w:rsidR="00885100" w:rsidRPr="00885100" w:rsidRDefault="00885100" w:rsidP="00885100">
            <w:pPr>
              <w:pStyle w:val="TableText"/>
            </w:pPr>
            <w:r w:rsidRPr="00885100">
              <w:lastRenderedPageBreak/>
              <w:t>Environment</w:t>
            </w:r>
          </w:p>
        </w:tc>
        <w:tc>
          <w:tcPr>
            <w:tcW w:w="2265" w:type="dxa"/>
          </w:tcPr>
          <w:p w14:paraId="0C2F7937" w14:textId="77777777" w:rsidR="00885100" w:rsidRPr="00885100" w:rsidRDefault="00885100" w:rsidP="00885100">
            <w:pPr>
              <w:pStyle w:val="TableText"/>
            </w:pPr>
            <w:r w:rsidRPr="00885100">
              <w:t>Soil</w:t>
            </w:r>
          </w:p>
        </w:tc>
        <w:tc>
          <w:tcPr>
            <w:tcW w:w="2265" w:type="dxa"/>
          </w:tcPr>
          <w:p w14:paraId="1449DC6B" w14:textId="77777777" w:rsidR="00885100" w:rsidRPr="00885100" w:rsidRDefault="00885100" w:rsidP="00885100">
            <w:pPr>
              <w:pStyle w:val="TableText"/>
            </w:pPr>
            <w:r w:rsidRPr="00885100">
              <w:t>Non urban</w:t>
            </w:r>
          </w:p>
        </w:tc>
        <w:tc>
          <w:tcPr>
            <w:tcW w:w="2265" w:type="dxa"/>
          </w:tcPr>
          <w:p w14:paraId="7099B981" w14:textId="77777777" w:rsidR="00885100" w:rsidRPr="00885100" w:rsidRDefault="00885100" w:rsidP="00885100">
            <w:pPr>
              <w:pStyle w:val="TableText"/>
            </w:pPr>
            <w:r w:rsidRPr="00885100">
              <w:t>0</w:t>
            </w:r>
          </w:p>
        </w:tc>
      </w:tr>
      <w:tr w:rsidR="00885100" w:rsidRPr="00885100" w14:paraId="060D638D" w14:textId="77777777" w:rsidTr="00885100">
        <w:tc>
          <w:tcPr>
            <w:tcW w:w="2265" w:type="dxa"/>
          </w:tcPr>
          <w:p w14:paraId="2C2728CB" w14:textId="77777777" w:rsidR="00885100" w:rsidRPr="00885100" w:rsidRDefault="00885100" w:rsidP="00885100">
            <w:pPr>
              <w:pStyle w:val="TableText"/>
            </w:pPr>
            <w:r w:rsidRPr="00885100">
              <w:t>Environment</w:t>
            </w:r>
          </w:p>
        </w:tc>
        <w:tc>
          <w:tcPr>
            <w:tcW w:w="2265" w:type="dxa"/>
          </w:tcPr>
          <w:p w14:paraId="7554ABA4" w14:textId="77777777" w:rsidR="00885100" w:rsidRPr="00885100" w:rsidRDefault="00885100" w:rsidP="00885100">
            <w:pPr>
              <w:pStyle w:val="TableText"/>
            </w:pPr>
            <w:r w:rsidRPr="00885100">
              <w:t>Soil</w:t>
            </w:r>
          </w:p>
        </w:tc>
        <w:tc>
          <w:tcPr>
            <w:tcW w:w="2265" w:type="dxa"/>
          </w:tcPr>
          <w:p w14:paraId="4C499FC0" w14:textId="77777777" w:rsidR="00885100" w:rsidRPr="00885100" w:rsidRDefault="00885100" w:rsidP="00885100">
            <w:pPr>
              <w:pStyle w:val="TableText"/>
            </w:pPr>
            <w:r w:rsidRPr="00885100">
              <w:t>Mixed</w:t>
            </w:r>
          </w:p>
        </w:tc>
        <w:tc>
          <w:tcPr>
            <w:tcW w:w="2265" w:type="dxa"/>
          </w:tcPr>
          <w:p w14:paraId="3F825541" w14:textId="77777777" w:rsidR="00885100" w:rsidRPr="00885100" w:rsidRDefault="00885100" w:rsidP="00885100">
            <w:pPr>
              <w:pStyle w:val="TableText"/>
            </w:pPr>
            <w:r w:rsidRPr="00885100">
              <w:t>3</w:t>
            </w:r>
          </w:p>
        </w:tc>
      </w:tr>
      <w:tr w:rsidR="00885100" w:rsidRPr="00885100" w14:paraId="47B19D5E" w14:textId="77777777" w:rsidTr="00885100">
        <w:tc>
          <w:tcPr>
            <w:tcW w:w="2265" w:type="dxa"/>
          </w:tcPr>
          <w:p w14:paraId="4AB0CFE5" w14:textId="77777777" w:rsidR="00885100" w:rsidRPr="00885100" w:rsidRDefault="00885100" w:rsidP="00885100">
            <w:pPr>
              <w:pStyle w:val="TableText"/>
            </w:pPr>
            <w:r w:rsidRPr="00885100">
              <w:t>Environment</w:t>
            </w:r>
          </w:p>
        </w:tc>
        <w:tc>
          <w:tcPr>
            <w:tcW w:w="2265" w:type="dxa"/>
          </w:tcPr>
          <w:p w14:paraId="7C245C74" w14:textId="77777777" w:rsidR="00885100" w:rsidRPr="00885100" w:rsidRDefault="00885100" w:rsidP="00885100">
            <w:pPr>
              <w:pStyle w:val="TableText"/>
            </w:pPr>
            <w:r w:rsidRPr="00885100">
              <w:t>Wildlife</w:t>
            </w:r>
          </w:p>
        </w:tc>
        <w:tc>
          <w:tcPr>
            <w:tcW w:w="2265" w:type="dxa"/>
          </w:tcPr>
          <w:p w14:paraId="19FBCD4C" w14:textId="77777777" w:rsidR="00885100" w:rsidRPr="00885100" w:rsidRDefault="00885100" w:rsidP="00885100">
            <w:pPr>
              <w:pStyle w:val="TableText"/>
            </w:pPr>
            <w:r w:rsidRPr="00885100">
              <w:t>Urban</w:t>
            </w:r>
          </w:p>
        </w:tc>
        <w:tc>
          <w:tcPr>
            <w:tcW w:w="2265" w:type="dxa"/>
          </w:tcPr>
          <w:p w14:paraId="6BFF9986" w14:textId="77777777" w:rsidR="00885100" w:rsidRPr="00885100" w:rsidRDefault="00885100" w:rsidP="00885100">
            <w:pPr>
              <w:pStyle w:val="TableText"/>
            </w:pPr>
            <w:r w:rsidRPr="00885100">
              <w:t>0</w:t>
            </w:r>
          </w:p>
        </w:tc>
      </w:tr>
      <w:tr w:rsidR="00885100" w:rsidRPr="00885100" w14:paraId="547E8DDB" w14:textId="77777777" w:rsidTr="00885100">
        <w:tc>
          <w:tcPr>
            <w:tcW w:w="2265" w:type="dxa"/>
          </w:tcPr>
          <w:p w14:paraId="03EF0A60" w14:textId="77777777" w:rsidR="00885100" w:rsidRPr="00885100" w:rsidRDefault="00885100" w:rsidP="00885100">
            <w:pPr>
              <w:pStyle w:val="TableText"/>
            </w:pPr>
            <w:r w:rsidRPr="00885100">
              <w:t>Environment</w:t>
            </w:r>
          </w:p>
        </w:tc>
        <w:tc>
          <w:tcPr>
            <w:tcW w:w="2265" w:type="dxa"/>
          </w:tcPr>
          <w:p w14:paraId="046DB595" w14:textId="77777777" w:rsidR="00885100" w:rsidRPr="00885100" w:rsidRDefault="00885100" w:rsidP="00885100">
            <w:pPr>
              <w:pStyle w:val="TableText"/>
            </w:pPr>
            <w:r w:rsidRPr="00885100">
              <w:t>Wildlife</w:t>
            </w:r>
          </w:p>
        </w:tc>
        <w:tc>
          <w:tcPr>
            <w:tcW w:w="2265" w:type="dxa"/>
          </w:tcPr>
          <w:p w14:paraId="7FDBCB26" w14:textId="77777777" w:rsidR="00885100" w:rsidRPr="00885100" w:rsidRDefault="00885100" w:rsidP="00885100">
            <w:pPr>
              <w:pStyle w:val="TableText"/>
            </w:pPr>
            <w:r w:rsidRPr="00885100">
              <w:t>Non urban</w:t>
            </w:r>
          </w:p>
        </w:tc>
        <w:tc>
          <w:tcPr>
            <w:tcW w:w="2265" w:type="dxa"/>
          </w:tcPr>
          <w:p w14:paraId="2E0D6F96" w14:textId="77777777" w:rsidR="00885100" w:rsidRPr="00885100" w:rsidRDefault="00885100" w:rsidP="00885100">
            <w:pPr>
              <w:pStyle w:val="TableText"/>
            </w:pPr>
            <w:r w:rsidRPr="00885100">
              <w:t>3</w:t>
            </w:r>
          </w:p>
        </w:tc>
      </w:tr>
      <w:tr w:rsidR="00885100" w:rsidRPr="00885100" w14:paraId="42746E95" w14:textId="77777777" w:rsidTr="00885100">
        <w:tc>
          <w:tcPr>
            <w:tcW w:w="2265" w:type="dxa"/>
          </w:tcPr>
          <w:p w14:paraId="1614E586" w14:textId="77777777" w:rsidR="00885100" w:rsidRPr="00885100" w:rsidRDefault="00885100" w:rsidP="00885100">
            <w:pPr>
              <w:pStyle w:val="TableText"/>
            </w:pPr>
            <w:r w:rsidRPr="00885100">
              <w:t>Environment</w:t>
            </w:r>
          </w:p>
        </w:tc>
        <w:tc>
          <w:tcPr>
            <w:tcW w:w="2265" w:type="dxa"/>
          </w:tcPr>
          <w:p w14:paraId="3AB60CCA" w14:textId="77777777" w:rsidR="00885100" w:rsidRPr="00885100" w:rsidRDefault="00885100" w:rsidP="00885100">
            <w:pPr>
              <w:pStyle w:val="TableText"/>
            </w:pPr>
            <w:r w:rsidRPr="00885100">
              <w:t>Wildlife</w:t>
            </w:r>
          </w:p>
        </w:tc>
        <w:tc>
          <w:tcPr>
            <w:tcW w:w="2265" w:type="dxa"/>
          </w:tcPr>
          <w:p w14:paraId="75156351" w14:textId="77777777" w:rsidR="00885100" w:rsidRPr="00885100" w:rsidRDefault="00885100" w:rsidP="00885100">
            <w:pPr>
              <w:pStyle w:val="TableText"/>
            </w:pPr>
            <w:r w:rsidRPr="00885100">
              <w:t>Mixed</w:t>
            </w:r>
          </w:p>
        </w:tc>
        <w:tc>
          <w:tcPr>
            <w:tcW w:w="2265" w:type="dxa"/>
          </w:tcPr>
          <w:p w14:paraId="509014A2" w14:textId="77777777" w:rsidR="00885100" w:rsidRPr="00885100" w:rsidRDefault="00885100" w:rsidP="00885100">
            <w:pPr>
              <w:pStyle w:val="TableText"/>
            </w:pPr>
            <w:r w:rsidRPr="00885100">
              <w:t>1</w:t>
            </w:r>
          </w:p>
        </w:tc>
      </w:tr>
      <w:tr w:rsidR="00885100" w:rsidRPr="00885100" w14:paraId="1317A885" w14:textId="77777777" w:rsidTr="00885100">
        <w:tc>
          <w:tcPr>
            <w:tcW w:w="2265" w:type="dxa"/>
          </w:tcPr>
          <w:p w14:paraId="07C31AE8" w14:textId="77777777" w:rsidR="00885100" w:rsidRPr="00885100" w:rsidRDefault="00885100" w:rsidP="00885100">
            <w:pPr>
              <w:pStyle w:val="TableText"/>
            </w:pPr>
            <w:r w:rsidRPr="00885100">
              <w:t>Environment</w:t>
            </w:r>
          </w:p>
        </w:tc>
        <w:tc>
          <w:tcPr>
            <w:tcW w:w="2265" w:type="dxa"/>
          </w:tcPr>
          <w:p w14:paraId="62EBE26A" w14:textId="77777777" w:rsidR="00885100" w:rsidRPr="00885100" w:rsidRDefault="00885100" w:rsidP="00885100">
            <w:pPr>
              <w:pStyle w:val="TableText"/>
            </w:pPr>
            <w:r w:rsidRPr="00885100">
              <w:t>Air</w:t>
            </w:r>
          </w:p>
        </w:tc>
        <w:tc>
          <w:tcPr>
            <w:tcW w:w="2265" w:type="dxa"/>
          </w:tcPr>
          <w:p w14:paraId="0E59D5D3" w14:textId="77777777" w:rsidR="00885100" w:rsidRPr="00885100" w:rsidRDefault="00885100" w:rsidP="00885100">
            <w:pPr>
              <w:pStyle w:val="TableText"/>
            </w:pPr>
            <w:r w:rsidRPr="00885100">
              <w:t>-</w:t>
            </w:r>
          </w:p>
        </w:tc>
        <w:tc>
          <w:tcPr>
            <w:tcW w:w="2265" w:type="dxa"/>
          </w:tcPr>
          <w:p w14:paraId="276CC6E9" w14:textId="77777777" w:rsidR="00885100" w:rsidRPr="00885100" w:rsidRDefault="00885100" w:rsidP="00885100">
            <w:pPr>
              <w:pStyle w:val="TableText"/>
            </w:pPr>
            <w:r w:rsidRPr="00885100">
              <w:t>0</w:t>
            </w:r>
          </w:p>
        </w:tc>
      </w:tr>
    </w:tbl>
    <w:p w14:paraId="425B5851" w14:textId="07B8DFBF" w:rsidR="002F7C3E" w:rsidRDefault="00885100" w:rsidP="00F14E74">
      <w:r w:rsidRPr="00885100">
        <w:t xml:space="preserve">It is seen from </w:t>
      </w:r>
      <w:r w:rsidR="009B3185">
        <w:fldChar w:fldCharType="begin"/>
      </w:r>
      <w:r w:rsidR="009B3185">
        <w:instrText xml:space="preserve"> REF _Ref124241522 \h </w:instrText>
      </w:r>
      <w:r w:rsidR="009B3185">
        <w:fldChar w:fldCharType="separate"/>
      </w:r>
      <w:r w:rsidR="00D61167">
        <w:t xml:space="preserve">Table </w:t>
      </w:r>
      <w:r w:rsidR="00D61167">
        <w:rPr>
          <w:noProof/>
        </w:rPr>
        <w:t>24</w:t>
      </w:r>
      <w:r w:rsidR="009B3185">
        <w:fldChar w:fldCharType="end"/>
      </w:r>
      <w:r w:rsidRPr="00885100">
        <w:t xml:space="preserve"> that no data sources for human biomonitoring or atmospheric monitoring have been found. With respect to human biomonitoring, the APVMA and all relevant state OH&amp;S agencies have been contacted with only two responses received. These were from the APVMA and SafeWork NSW. SafeWork NSW advised that they have undertaken compliance programs in the past to assess and assist agricultural and veterinary chemicals users meet their WHS regulatory obligations but have not undertaken any detailed exposure or health monitoring. Therefore, they do not hold any data sources with respect to monitoring data (including ongoing monitoring programs) for agricultural and veterinary chemicals that can be of assistance.</w:t>
      </w:r>
    </w:p>
    <w:p w14:paraId="5CF7AC06" w14:textId="77777777" w:rsidR="00885100" w:rsidRDefault="00885100" w:rsidP="00885100">
      <w:r>
        <w:t>Available sources are dominated by surface water monitoring. This includes sources from drinking water catchments, urban surface water (eg, stormwater runoff) and surface waters linked to agricultural land uses. Surface water data sets comprise 55% of those data sources identified to date. However, this does not give an idea of scale of monitoring programs. Further, while there are 5 data sets identified with respect to produce monitoring, the National Residue Survey is a large program with extensive data collected over a long period of time so a limited number of data sources should not be related to a general lack of data in a particular area.</w:t>
      </w:r>
    </w:p>
    <w:p w14:paraId="248F4DA1" w14:textId="51945B4C" w:rsidR="00885100" w:rsidRDefault="00317A5D" w:rsidP="00885100">
      <w:r w:rsidRPr="00317A5D">
        <w:t>Apart from the National Residue Survey, probably the most comprehensive and structured monitoring program currently in Australia is Great Barrier Reef Catchment Loads Monitoring Program (GBRCLMP), which was established in 2006 for monitoring nutrients and total suspended solids,</w:t>
      </w:r>
      <w:r w:rsidR="002A5D9B">
        <w:t xml:space="preserve"> </w:t>
      </w:r>
      <w:r w:rsidRPr="00317A5D">
        <w:t>and expanded in 2009 to include pesticides, to assist in evaluating the progression towards the water quality targets of the Reef 2050 Water Quality Improve</w:t>
      </w:r>
      <w:r w:rsidR="003D0640">
        <w:t>ment</w:t>
      </w:r>
      <w:r w:rsidRPr="00317A5D">
        <w:t xml:space="preserve"> Plan. This is an evolving program. The most up to date publication indicating the number of pesticide monitoring sites and basins covered by the GBRCLMP and South East Queensland Catchment Loads Monitoring Program (SEQCLMP) is the </w:t>
      </w:r>
      <w:hyperlink r:id="rId25" w:history="1">
        <w:r w:rsidRPr="00DF7D6A">
          <w:rPr>
            <w:rStyle w:val="Hyperlink"/>
          </w:rPr>
          <w:t>Pesticide Reporting Portal</w:t>
        </w:r>
      </w:hyperlink>
      <w:r w:rsidRPr="00317A5D">
        <w:t xml:space="preserve"> (PRP). That online publication provides data for 38 active sites, representing 35 catchments, 25 Basins, and 7 NRM regions (Cape York, Wet Tropics, Burdekin, Mackay Whitsunday, Fitzroy, Burnett Mary, South East Queensland). There are also data for approximately 13 historical sites that are not currently monitored. The 2020-21 </w:t>
      </w:r>
      <w:hyperlink r:id="rId26" w:history="1">
        <w:r w:rsidRPr="00F33A92">
          <w:rPr>
            <w:rStyle w:val="Hyperlink"/>
          </w:rPr>
          <w:t>GBRCLMP Condition Report</w:t>
        </w:r>
      </w:hyperlink>
      <w:r w:rsidRPr="00317A5D">
        <w:t xml:space="preserve"> provides site numbers for that monitoring year, and is the most recently published data for pesticide monitoring under the Reef 2050 Water Quality Improvement Plan. For that year pesticides were monitored at 22 end-of-catchment sites, 4 sub-catchment sites and 8 fine-scale monitoring sites.</w:t>
      </w:r>
    </w:p>
    <w:p w14:paraId="3AF4651C" w14:textId="32B82BC4" w:rsidR="00B8026F" w:rsidRDefault="009B3185" w:rsidP="00885100">
      <w:r w:rsidRPr="009B3185">
        <w:fldChar w:fldCharType="begin"/>
      </w:r>
      <w:r w:rsidRPr="009B3185">
        <w:instrText xml:space="preserve"> REF _Ref124241610 \h </w:instrText>
      </w:r>
      <w:r>
        <w:instrText xml:space="preserve"> \* MERGEFORMAT </w:instrText>
      </w:r>
      <w:r w:rsidRPr="009B3185">
        <w:fldChar w:fldCharType="separate"/>
      </w:r>
      <w:r w:rsidR="00D61167">
        <w:t xml:space="preserve">Table </w:t>
      </w:r>
      <w:r w:rsidR="00D61167">
        <w:rPr>
          <w:noProof/>
        </w:rPr>
        <w:t>25</w:t>
      </w:r>
      <w:r w:rsidRPr="009B3185">
        <w:fldChar w:fldCharType="end"/>
      </w:r>
      <w:r w:rsidR="00885100" w:rsidRPr="009B3185">
        <w:t xml:space="preserve"> and </w:t>
      </w:r>
      <w:r w:rsidRPr="009B3185">
        <w:fldChar w:fldCharType="begin"/>
      </w:r>
      <w:r w:rsidRPr="009B3185">
        <w:instrText xml:space="preserve"> REF _Ref124241620 \h </w:instrText>
      </w:r>
      <w:r>
        <w:instrText xml:space="preserve"> \* MERGEFORMAT </w:instrText>
      </w:r>
      <w:r w:rsidRPr="009B3185">
        <w:fldChar w:fldCharType="separate"/>
      </w:r>
      <w:r w:rsidR="00D61167">
        <w:t xml:space="preserve">Table </w:t>
      </w:r>
      <w:r w:rsidR="00D61167">
        <w:rPr>
          <w:noProof/>
        </w:rPr>
        <w:t>26</w:t>
      </w:r>
      <w:r w:rsidRPr="009B3185">
        <w:fldChar w:fldCharType="end"/>
      </w:r>
      <w:r w:rsidR="00885100">
        <w:t xml:space="preserve"> provide an indication of regions (states and territories) from where monitoring activities have been undertaken. These are generally dominated in the eastern states of Queensland, New South Wales and Victoria. It was noted by some state authorities (SA EPA; TAS EPA) that funding for monitoring is not available. While these states used to undertake regular monitoring of water </w:t>
      </w:r>
      <w:r w:rsidR="00885100">
        <w:lastRenderedPageBreak/>
        <w:t xml:space="preserve">ways, these programs ceased between 2004 and 2014. Nonetheless, interrogation of the data sources for all monitoring does not indicate a discernible trend towards monitoring activities changing substantially over time – see </w:t>
      </w:r>
      <w:r>
        <w:fldChar w:fldCharType="begin"/>
      </w:r>
      <w:r>
        <w:instrText xml:space="preserve"> REF _Ref124241636 \h </w:instrText>
      </w:r>
      <w:r>
        <w:fldChar w:fldCharType="separate"/>
      </w:r>
      <w:r w:rsidR="00D61167">
        <w:t xml:space="preserve">Figure </w:t>
      </w:r>
      <w:r w:rsidR="00D61167">
        <w:rPr>
          <w:noProof/>
        </w:rPr>
        <w:t>5</w:t>
      </w:r>
      <w:r>
        <w:fldChar w:fldCharType="end"/>
      </w:r>
      <w:r w:rsidR="00885100">
        <w:t>.</w:t>
      </w:r>
    </w:p>
    <w:p w14:paraId="07BAD8F6" w14:textId="2288B55C" w:rsidR="00B8026F" w:rsidRDefault="00466532" w:rsidP="00466532">
      <w:pPr>
        <w:pStyle w:val="Caption"/>
      </w:pPr>
      <w:bookmarkStart w:id="92" w:name="_Ref124241610"/>
      <w:bookmarkStart w:id="93" w:name="_Toc124949857"/>
      <w:r>
        <w:t xml:space="preserve">Table </w:t>
      </w:r>
      <w:fldSimple w:instr=" SEQ Table \* ARABIC ">
        <w:r w:rsidR="00D61167">
          <w:rPr>
            <w:noProof/>
          </w:rPr>
          <w:t>25</w:t>
        </w:r>
      </w:fldSimple>
      <w:bookmarkEnd w:id="92"/>
      <w:r>
        <w:t xml:space="preserve"> </w:t>
      </w:r>
      <w:r w:rsidRPr="00667879">
        <w:t>Summary of identified data sources containing produce residues monitoring by region</w:t>
      </w:r>
      <w:bookmarkEnd w:id="93"/>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1006"/>
        <w:gridCol w:w="1006"/>
        <w:gridCol w:w="1006"/>
        <w:gridCol w:w="1007"/>
        <w:gridCol w:w="1007"/>
        <w:gridCol w:w="1007"/>
        <w:gridCol w:w="1007"/>
        <w:gridCol w:w="1007"/>
        <w:gridCol w:w="1007"/>
      </w:tblGrid>
      <w:tr w:rsidR="00885100" w:rsidRPr="00885100" w14:paraId="3AE958D6" w14:textId="77777777" w:rsidTr="004423DD">
        <w:trPr>
          <w:tblHeader/>
        </w:trPr>
        <w:tc>
          <w:tcPr>
            <w:tcW w:w="1006" w:type="dxa"/>
          </w:tcPr>
          <w:p w14:paraId="05BB06A4" w14:textId="77777777" w:rsidR="00885100" w:rsidRPr="00885100" w:rsidRDefault="00885100" w:rsidP="00885100">
            <w:pPr>
              <w:pStyle w:val="TableHeading"/>
            </w:pPr>
            <w:r w:rsidRPr="00885100">
              <w:t>Matrix</w:t>
            </w:r>
          </w:p>
        </w:tc>
        <w:tc>
          <w:tcPr>
            <w:tcW w:w="1006" w:type="dxa"/>
          </w:tcPr>
          <w:p w14:paraId="72FA63F8" w14:textId="77777777" w:rsidR="00885100" w:rsidRPr="00885100" w:rsidRDefault="00885100" w:rsidP="004423DD">
            <w:pPr>
              <w:pStyle w:val="TableHeading"/>
            </w:pPr>
            <w:r w:rsidRPr="00885100">
              <w:t>QLD</w:t>
            </w:r>
          </w:p>
        </w:tc>
        <w:tc>
          <w:tcPr>
            <w:tcW w:w="1006" w:type="dxa"/>
          </w:tcPr>
          <w:p w14:paraId="0ADA093F" w14:textId="77777777" w:rsidR="00885100" w:rsidRPr="00885100" w:rsidRDefault="00885100" w:rsidP="004423DD">
            <w:pPr>
              <w:pStyle w:val="TableHeading"/>
            </w:pPr>
            <w:r w:rsidRPr="00885100">
              <w:t>NSW</w:t>
            </w:r>
          </w:p>
        </w:tc>
        <w:tc>
          <w:tcPr>
            <w:tcW w:w="1007" w:type="dxa"/>
          </w:tcPr>
          <w:p w14:paraId="69A17BF1" w14:textId="77777777" w:rsidR="00885100" w:rsidRPr="00885100" w:rsidRDefault="00885100" w:rsidP="004423DD">
            <w:pPr>
              <w:pStyle w:val="TableHeading"/>
            </w:pPr>
            <w:r w:rsidRPr="00885100">
              <w:t>VIC</w:t>
            </w:r>
          </w:p>
        </w:tc>
        <w:tc>
          <w:tcPr>
            <w:tcW w:w="1007" w:type="dxa"/>
          </w:tcPr>
          <w:p w14:paraId="731CC662" w14:textId="77777777" w:rsidR="00885100" w:rsidRPr="00885100" w:rsidRDefault="00885100" w:rsidP="004423DD">
            <w:pPr>
              <w:pStyle w:val="TableHeading"/>
            </w:pPr>
            <w:r w:rsidRPr="00885100">
              <w:t>TAS</w:t>
            </w:r>
          </w:p>
        </w:tc>
        <w:tc>
          <w:tcPr>
            <w:tcW w:w="1007" w:type="dxa"/>
          </w:tcPr>
          <w:p w14:paraId="31F384C7" w14:textId="77777777" w:rsidR="00885100" w:rsidRPr="00885100" w:rsidRDefault="00885100" w:rsidP="004423DD">
            <w:pPr>
              <w:pStyle w:val="TableHeading"/>
            </w:pPr>
            <w:r w:rsidRPr="00885100">
              <w:t>SA</w:t>
            </w:r>
          </w:p>
        </w:tc>
        <w:tc>
          <w:tcPr>
            <w:tcW w:w="1007" w:type="dxa"/>
          </w:tcPr>
          <w:p w14:paraId="6639A4C7" w14:textId="77777777" w:rsidR="00885100" w:rsidRPr="00885100" w:rsidRDefault="00885100" w:rsidP="004423DD">
            <w:pPr>
              <w:pStyle w:val="TableHeading"/>
            </w:pPr>
            <w:r w:rsidRPr="00885100">
              <w:t>WA</w:t>
            </w:r>
          </w:p>
        </w:tc>
        <w:tc>
          <w:tcPr>
            <w:tcW w:w="1007" w:type="dxa"/>
          </w:tcPr>
          <w:p w14:paraId="4C734201" w14:textId="77777777" w:rsidR="00885100" w:rsidRPr="00885100" w:rsidRDefault="00885100" w:rsidP="004423DD">
            <w:pPr>
              <w:pStyle w:val="TableHeading"/>
            </w:pPr>
            <w:r w:rsidRPr="00885100">
              <w:t>ACT</w:t>
            </w:r>
          </w:p>
        </w:tc>
        <w:tc>
          <w:tcPr>
            <w:tcW w:w="1007" w:type="dxa"/>
          </w:tcPr>
          <w:p w14:paraId="7CB806C9" w14:textId="77777777" w:rsidR="00885100" w:rsidRPr="00885100" w:rsidRDefault="00885100" w:rsidP="004423DD">
            <w:pPr>
              <w:pStyle w:val="TableHeading"/>
            </w:pPr>
            <w:r w:rsidRPr="00885100">
              <w:t>NT</w:t>
            </w:r>
          </w:p>
        </w:tc>
      </w:tr>
      <w:tr w:rsidR="00885100" w:rsidRPr="00885100" w14:paraId="17478F1F" w14:textId="77777777" w:rsidTr="00885100">
        <w:tc>
          <w:tcPr>
            <w:tcW w:w="1006" w:type="dxa"/>
          </w:tcPr>
          <w:p w14:paraId="2501E17C" w14:textId="77777777" w:rsidR="00885100" w:rsidRPr="00885100" w:rsidRDefault="00885100" w:rsidP="00885100">
            <w:pPr>
              <w:pStyle w:val="TableText"/>
            </w:pPr>
            <w:r w:rsidRPr="00885100">
              <w:t>Meat</w:t>
            </w:r>
            <w:r w:rsidRPr="00885100">
              <w:rPr>
                <w:vertAlign w:val="superscript"/>
              </w:rPr>
              <w:t>1</w:t>
            </w:r>
          </w:p>
        </w:tc>
        <w:tc>
          <w:tcPr>
            <w:tcW w:w="1006" w:type="dxa"/>
          </w:tcPr>
          <w:p w14:paraId="5434206C" w14:textId="77777777" w:rsidR="00885100" w:rsidRPr="00885100" w:rsidRDefault="00885100" w:rsidP="004423DD">
            <w:pPr>
              <w:pStyle w:val="TableText"/>
            </w:pPr>
            <w:r w:rsidRPr="00885100">
              <w:t>2</w:t>
            </w:r>
          </w:p>
        </w:tc>
        <w:tc>
          <w:tcPr>
            <w:tcW w:w="1006" w:type="dxa"/>
          </w:tcPr>
          <w:p w14:paraId="6ECCA8EC" w14:textId="77777777" w:rsidR="00885100" w:rsidRPr="00885100" w:rsidRDefault="00885100" w:rsidP="004423DD">
            <w:pPr>
              <w:pStyle w:val="TableText"/>
            </w:pPr>
            <w:r w:rsidRPr="00885100">
              <w:t>2</w:t>
            </w:r>
          </w:p>
        </w:tc>
        <w:tc>
          <w:tcPr>
            <w:tcW w:w="1007" w:type="dxa"/>
          </w:tcPr>
          <w:p w14:paraId="3C794FD5" w14:textId="77777777" w:rsidR="00885100" w:rsidRPr="00885100" w:rsidRDefault="00885100" w:rsidP="004423DD">
            <w:pPr>
              <w:pStyle w:val="TableText"/>
            </w:pPr>
            <w:r w:rsidRPr="00885100">
              <w:t>2</w:t>
            </w:r>
          </w:p>
        </w:tc>
        <w:tc>
          <w:tcPr>
            <w:tcW w:w="1007" w:type="dxa"/>
          </w:tcPr>
          <w:p w14:paraId="14F88003" w14:textId="77777777" w:rsidR="00885100" w:rsidRPr="00885100" w:rsidRDefault="00885100" w:rsidP="004423DD">
            <w:pPr>
              <w:pStyle w:val="TableText"/>
            </w:pPr>
            <w:r w:rsidRPr="00885100">
              <w:t>2</w:t>
            </w:r>
          </w:p>
        </w:tc>
        <w:tc>
          <w:tcPr>
            <w:tcW w:w="1007" w:type="dxa"/>
          </w:tcPr>
          <w:p w14:paraId="1C53C091" w14:textId="77777777" w:rsidR="00885100" w:rsidRPr="00885100" w:rsidRDefault="00885100" w:rsidP="004423DD">
            <w:pPr>
              <w:pStyle w:val="TableText"/>
            </w:pPr>
            <w:r w:rsidRPr="00885100">
              <w:t>2</w:t>
            </w:r>
          </w:p>
        </w:tc>
        <w:tc>
          <w:tcPr>
            <w:tcW w:w="1007" w:type="dxa"/>
          </w:tcPr>
          <w:p w14:paraId="540F4D78" w14:textId="77777777" w:rsidR="00885100" w:rsidRPr="00885100" w:rsidRDefault="00885100" w:rsidP="004423DD">
            <w:pPr>
              <w:pStyle w:val="TableText"/>
            </w:pPr>
            <w:r w:rsidRPr="00885100">
              <w:t>2</w:t>
            </w:r>
          </w:p>
        </w:tc>
        <w:tc>
          <w:tcPr>
            <w:tcW w:w="1007" w:type="dxa"/>
          </w:tcPr>
          <w:p w14:paraId="6A1BE9C8" w14:textId="77777777" w:rsidR="00885100" w:rsidRPr="00885100" w:rsidRDefault="00885100" w:rsidP="004423DD">
            <w:pPr>
              <w:pStyle w:val="TableText"/>
            </w:pPr>
            <w:r w:rsidRPr="00885100">
              <w:t>2</w:t>
            </w:r>
          </w:p>
        </w:tc>
        <w:tc>
          <w:tcPr>
            <w:tcW w:w="1007" w:type="dxa"/>
          </w:tcPr>
          <w:p w14:paraId="4BE47ACB" w14:textId="77777777" w:rsidR="00885100" w:rsidRPr="00885100" w:rsidRDefault="00885100" w:rsidP="004423DD">
            <w:pPr>
              <w:pStyle w:val="TableText"/>
            </w:pPr>
            <w:r w:rsidRPr="00885100">
              <w:t>2</w:t>
            </w:r>
          </w:p>
        </w:tc>
      </w:tr>
      <w:tr w:rsidR="00885100" w:rsidRPr="00885100" w14:paraId="4B498FAA" w14:textId="77777777" w:rsidTr="00885100">
        <w:tc>
          <w:tcPr>
            <w:tcW w:w="1006" w:type="dxa"/>
          </w:tcPr>
          <w:p w14:paraId="2F4A55C7" w14:textId="77777777" w:rsidR="00885100" w:rsidRPr="00885100" w:rsidRDefault="00885100" w:rsidP="00885100">
            <w:pPr>
              <w:pStyle w:val="TableText"/>
            </w:pPr>
            <w:r w:rsidRPr="00885100">
              <w:t>Plant</w:t>
            </w:r>
            <w:r w:rsidRPr="00885100">
              <w:rPr>
                <w:vertAlign w:val="superscript"/>
              </w:rPr>
              <w:t>1</w:t>
            </w:r>
          </w:p>
        </w:tc>
        <w:tc>
          <w:tcPr>
            <w:tcW w:w="1006" w:type="dxa"/>
          </w:tcPr>
          <w:p w14:paraId="51C99200" w14:textId="77777777" w:rsidR="00885100" w:rsidRPr="00885100" w:rsidRDefault="00885100" w:rsidP="004423DD">
            <w:pPr>
              <w:pStyle w:val="TableText"/>
            </w:pPr>
            <w:r w:rsidRPr="00885100">
              <w:t>2</w:t>
            </w:r>
          </w:p>
        </w:tc>
        <w:tc>
          <w:tcPr>
            <w:tcW w:w="1006" w:type="dxa"/>
          </w:tcPr>
          <w:p w14:paraId="3CF2FA9E" w14:textId="77777777" w:rsidR="00885100" w:rsidRPr="00885100" w:rsidRDefault="00885100" w:rsidP="004423DD">
            <w:pPr>
              <w:pStyle w:val="TableText"/>
            </w:pPr>
            <w:r w:rsidRPr="00885100">
              <w:t>2</w:t>
            </w:r>
          </w:p>
        </w:tc>
        <w:tc>
          <w:tcPr>
            <w:tcW w:w="1007" w:type="dxa"/>
          </w:tcPr>
          <w:p w14:paraId="50855976" w14:textId="77777777" w:rsidR="00885100" w:rsidRPr="00885100" w:rsidRDefault="00885100" w:rsidP="004423DD">
            <w:pPr>
              <w:pStyle w:val="TableText"/>
            </w:pPr>
            <w:r w:rsidRPr="00885100">
              <w:t>3</w:t>
            </w:r>
          </w:p>
        </w:tc>
        <w:tc>
          <w:tcPr>
            <w:tcW w:w="1007" w:type="dxa"/>
          </w:tcPr>
          <w:p w14:paraId="26C5EA72" w14:textId="77777777" w:rsidR="00885100" w:rsidRPr="00885100" w:rsidRDefault="00885100" w:rsidP="004423DD">
            <w:pPr>
              <w:pStyle w:val="TableText"/>
            </w:pPr>
            <w:r w:rsidRPr="00885100">
              <w:t>2</w:t>
            </w:r>
          </w:p>
        </w:tc>
        <w:tc>
          <w:tcPr>
            <w:tcW w:w="1007" w:type="dxa"/>
          </w:tcPr>
          <w:p w14:paraId="11BFE472" w14:textId="77777777" w:rsidR="00885100" w:rsidRPr="00885100" w:rsidRDefault="00885100" w:rsidP="004423DD">
            <w:pPr>
              <w:pStyle w:val="TableText"/>
            </w:pPr>
            <w:r w:rsidRPr="00885100">
              <w:t>2</w:t>
            </w:r>
          </w:p>
        </w:tc>
        <w:tc>
          <w:tcPr>
            <w:tcW w:w="1007" w:type="dxa"/>
          </w:tcPr>
          <w:p w14:paraId="09AB9267" w14:textId="77777777" w:rsidR="00885100" w:rsidRPr="00885100" w:rsidRDefault="00885100" w:rsidP="004423DD">
            <w:pPr>
              <w:pStyle w:val="TableText"/>
            </w:pPr>
            <w:r w:rsidRPr="00885100">
              <w:t>5</w:t>
            </w:r>
          </w:p>
        </w:tc>
        <w:tc>
          <w:tcPr>
            <w:tcW w:w="1007" w:type="dxa"/>
          </w:tcPr>
          <w:p w14:paraId="161C3A9C" w14:textId="77777777" w:rsidR="00885100" w:rsidRPr="00885100" w:rsidRDefault="00885100" w:rsidP="004423DD">
            <w:pPr>
              <w:pStyle w:val="TableText"/>
            </w:pPr>
            <w:r w:rsidRPr="00885100">
              <w:t>2</w:t>
            </w:r>
          </w:p>
        </w:tc>
        <w:tc>
          <w:tcPr>
            <w:tcW w:w="1007" w:type="dxa"/>
          </w:tcPr>
          <w:p w14:paraId="54012732" w14:textId="77777777" w:rsidR="00885100" w:rsidRPr="00885100" w:rsidRDefault="00885100" w:rsidP="004423DD">
            <w:pPr>
              <w:pStyle w:val="TableText"/>
            </w:pPr>
            <w:r w:rsidRPr="00885100">
              <w:t>2</w:t>
            </w:r>
          </w:p>
        </w:tc>
      </w:tr>
    </w:tbl>
    <w:p w14:paraId="3582DA09" w14:textId="0555F2C6" w:rsidR="00B8026F" w:rsidRDefault="00885100" w:rsidP="00885100">
      <w:pPr>
        <w:pStyle w:val="FigureTableNoteSource"/>
      </w:pPr>
      <w:r>
        <w:t xml:space="preserve">1) From the National Residue Survey and FSANZ 25 Australian </w:t>
      </w:r>
      <w:r w:rsidR="00E20284">
        <w:t xml:space="preserve">Total </w:t>
      </w:r>
      <w:r>
        <w:t xml:space="preserve">Diet </w:t>
      </w:r>
      <w:r w:rsidR="00E20284">
        <w:t>Study</w:t>
      </w:r>
      <w:r>
        <w:t xml:space="preserve"> where n = 2. The results do not differentiate between different states and territories but random sampling is assumed to cover all states and territories.</w:t>
      </w:r>
    </w:p>
    <w:p w14:paraId="4C785781" w14:textId="1DF861AB" w:rsidR="00B8026F" w:rsidRDefault="00466532" w:rsidP="00466532">
      <w:pPr>
        <w:pStyle w:val="Caption"/>
      </w:pPr>
      <w:bookmarkStart w:id="94" w:name="_Ref124241620"/>
      <w:bookmarkStart w:id="95" w:name="_Toc124949858"/>
      <w:r>
        <w:t xml:space="preserve">Table </w:t>
      </w:r>
      <w:fldSimple w:instr=" SEQ Table \* ARABIC ">
        <w:r w:rsidR="00D61167">
          <w:rPr>
            <w:noProof/>
          </w:rPr>
          <w:t>26</w:t>
        </w:r>
      </w:fldSimple>
      <w:bookmarkEnd w:id="94"/>
      <w:r>
        <w:t xml:space="preserve"> </w:t>
      </w:r>
      <w:r w:rsidRPr="009341C9">
        <w:t>Summary of identified data sources containing environmental monitoring by region</w:t>
      </w:r>
      <w:bookmarkEnd w:id="95"/>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1006"/>
        <w:gridCol w:w="1006"/>
        <w:gridCol w:w="1006"/>
        <w:gridCol w:w="1007"/>
        <w:gridCol w:w="1007"/>
        <w:gridCol w:w="1007"/>
        <w:gridCol w:w="1007"/>
        <w:gridCol w:w="1007"/>
        <w:gridCol w:w="1007"/>
      </w:tblGrid>
      <w:tr w:rsidR="00885100" w:rsidRPr="00885100" w14:paraId="0432DF50" w14:textId="77777777" w:rsidTr="00885100">
        <w:tc>
          <w:tcPr>
            <w:tcW w:w="1006" w:type="dxa"/>
          </w:tcPr>
          <w:p w14:paraId="177051B3" w14:textId="77777777" w:rsidR="00885100" w:rsidRPr="00885100" w:rsidRDefault="00885100" w:rsidP="00885100">
            <w:pPr>
              <w:pStyle w:val="TableHeading"/>
            </w:pPr>
            <w:r w:rsidRPr="00885100">
              <w:t>Matrix</w:t>
            </w:r>
          </w:p>
        </w:tc>
        <w:tc>
          <w:tcPr>
            <w:tcW w:w="1006" w:type="dxa"/>
          </w:tcPr>
          <w:p w14:paraId="4AFB02CA" w14:textId="77777777" w:rsidR="00885100" w:rsidRPr="00885100" w:rsidRDefault="00885100" w:rsidP="00885100">
            <w:pPr>
              <w:pStyle w:val="TableHeading"/>
            </w:pPr>
            <w:r w:rsidRPr="00885100">
              <w:t>QLD</w:t>
            </w:r>
          </w:p>
        </w:tc>
        <w:tc>
          <w:tcPr>
            <w:tcW w:w="1006" w:type="dxa"/>
          </w:tcPr>
          <w:p w14:paraId="1AA6D328" w14:textId="77777777" w:rsidR="00885100" w:rsidRPr="00885100" w:rsidRDefault="00885100" w:rsidP="00885100">
            <w:pPr>
              <w:pStyle w:val="TableHeading"/>
            </w:pPr>
            <w:r w:rsidRPr="00885100">
              <w:t>NSW</w:t>
            </w:r>
          </w:p>
        </w:tc>
        <w:tc>
          <w:tcPr>
            <w:tcW w:w="1007" w:type="dxa"/>
          </w:tcPr>
          <w:p w14:paraId="0CFF5BDC" w14:textId="77777777" w:rsidR="00885100" w:rsidRPr="00885100" w:rsidRDefault="00885100" w:rsidP="00885100">
            <w:pPr>
              <w:pStyle w:val="TableHeading"/>
            </w:pPr>
            <w:r w:rsidRPr="00885100">
              <w:t>VIC</w:t>
            </w:r>
          </w:p>
        </w:tc>
        <w:tc>
          <w:tcPr>
            <w:tcW w:w="1007" w:type="dxa"/>
          </w:tcPr>
          <w:p w14:paraId="3B73AE7C" w14:textId="77777777" w:rsidR="00885100" w:rsidRPr="00885100" w:rsidRDefault="00885100" w:rsidP="00885100">
            <w:pPr>
              <w:pStyle w:val="TableHeading"/>
            </w:pPr>
            <w:r w:rsidRPr="00885100">
              <w:t>TAS</w:t>
            </w:r>
          </w:p>
        </w:tc>
        <w:tc>
          <w:tcPr>
            <w:tcW w:w="1007" w:type="dxa"/>
          </w:tcPr>
          <w:p w14:paraId="5FF9A14A" w14:textId="77777777" w:rsidR="00885100" w:rsidRPr="00885100" w:rsidRDefault="00885100" w:rsidP="00885100">
            <w:pPr>
              <w:pStyle w:val="TableHeading"/>
            </w:pPr>
            <w:r w:rsidRPr="00885100">
              <w:t>SA</w:t>
            </w:r>
          </w:p>
        </w:tc>
        <w:tc>
          <w:tcPr>
            <w:tcW w:w="1007" w:type="dxa"/>
          </w:tcPr>
          <w:p w14:paraId="06AD7059" w14:textId="77777777" w:rsidR="00885100" w:rsidRPr="00885100" w:rsidRDefault="00885100" w:rsidP="00885100">
            <w:pPr>
              <w:pStyle w:val="TableHeading"/>
            </w:pPr>
            <w:r w:rsidRPr="00885100">
              <w:t>WA</w:t>
            </w:r>
          </w:p>
        </w:tc>
        <w:tc>
          <w:tcPr>
            <w:tcW w:w="1007" w:type="dxa"/>
          </w:tcPr>
          <w:p w14:paraId="46BBBF5A" w14:textId="77777777" w:rsidR="00885100" w:rsidRPr="00885100" w:rsidRDefault="00885100" w:rsidP="00885100">
            <w:pPr>
              <w:pStyle w:val="TableHeading"/>
            </w:pPr>
            <w:r w:rsidRPr="00885100">
              <w:t>ACT</w:t>
            </w:r>
          </w:p>
        </w:tc>
        <w:tc>
          <w:tcPr>
            <w:tcW w:w="1007" w:type="dxa"/>
          </w:tcPr>
          <w:p w14:paraId="2BA8C24D" w14:textId="77777777" w:rsidR="00885100" w:rsidRPr="00885100" w:rsidRDefault="00885100" w:rsidP="00885100">
            <w:pPr>
              <w:pStyle w:val="TableHeading"/>
            </w:pPr>
            <w:r w:rsidRPr="00885100">
              <w:t>NT</w:t>
            </w:r>
          </w:p>
        </w:tc>
      </w:tr>
      <w:tr w:rsidR="00885100" w:rsidRPr="00885100" w14:paraId="19F5EC2E" w14:textId="77777777" w:rsidTr="00885100">
        <w:tc>
          <w:tcPr>
            <w:tcW w:w="1006" w:type="dxa"/>
          </w:tcPr>
          <w:p w14:paraId="2EADC3A6" w14:textId="77777777" w:rsidR="00885100" w:rsidRPr="00885100" w:rsidRDefault="00885100" w:rsidP="00885100">
            <w:pPr>
              <w:pStyle w:val="TableText"/>
            </w:pPr>
            <w:r w:rsidRPr="00885100">
              <w:t>Surface water</w:t>
            </w:r>
          </w:p>
        </w:tc>
        <w:tc>
          <w:tcPr>
            <w:tcW w:w="1006" w:type="dxa"/>
          </w:tcPr>
          <w:p w14:paraId="5B378B00" w14:textId="77777777" w:rsidR="00885100" w:rsidRPr="00885100" w:rsidRDefault="00885100" w:rsidP="004423DD">
            <w:pPr>
              <w:pStyle w:val="TableText"/>
            </w:pPr>
            <w:r w:rsidRPr="00885100">
              <w:t>14</w:t>
            </w:r>
          </w:p>
        </w:tc>
        <w:tc>
          <w:tcPr>
            <w:tcW w:w="1006" w:type="dxa"/>
          </w:tcPr>
          <w:p w14:paraId="7CDC54B7" w14:textId="77777777" w:rsidR="00885100" w:rsidRPr="00885100" w:rsidRDefault="00885100" w:rsidP="004423DD">
            <w:pPr>
              <w:pStyle w:val="TableText"/>
            </w:pPr>
            <w:r w:rsidRPr="00885100">
              <w:t>9</w:t>
            </w:r>
          </w:p>
        </w:tc>
        <w:tc>
          <w:tcPr>
            <w:tcW w:w="1007" w:type="dxa"/>
          </w:tcPr>
          <w:p w14:paraId="2BAAE8E4" w14:textId="77777777" w:rsidR="00885100" w:rsidRPr="00885100" w:rsidRDefault="00885100" w:rsidP="004423DD">
            <w:pPr>
              <w:pStyle w:val="TableText"/>
            </w:pPr>
            <w:r w:rsidRPr="00885100">
              <w:t>13</w:t>
            </w:r>
          </w:p>
        </w:tc>
        <w:tc>
          <w:tcPr>
            <w:tcW w:w="1007" w:type="dxa"/>
          </w:tcPr>
          <w:p w14:paraId="56B548C5" w14:textId="77777777" w:rsidR="00885100" w:rsidRPr="00885100" w:rsidRDefault="00885100" w:rsidP="004423DD">
            <w:pPr>
              <w:pStyle w:val="TableText"/>
            </w:pPr>
            <w:r w:rsidRPr="00885100">
              <w:t>1</w:t>
            </w:r>
          </w:p>
        </w:tc>
        <w:tc>
          <w:tcPr>
            <w:tcW w:w="1007" w:type="dxa"/>
          </w:tcPr>
          <w:p w14:paraId="03B59486" w14:textId="77777777" w:rsidR="00885100" w:rsidRPr="00885100" w:rsidRDefault="00885100" w:rsidP="004423DD">
            <w:pPr>
              <w:pStyle w:val="TableText"/>
            </w:pPr>
            <w:r w:rsidRPr="00885100">
              <w:t>1</w:t>
            </w:r>
          </w:p>
        </w:tc>
        <w:tc>
          <w:tcPr>
            <w:tcW w:w="1007" w:type="dxa"/>
          </w:tcPr>
          <w:p w14:paraId="680F7BD2" w14:textId="77777777" w:rsidR="00885100" w:rsidRPr="00885100" w:rsidRDefault="00885100" w:rsidP="004423DD">
            <w:pPr>
              <w:pStyle w:val="TableText"/>
            </w:pPr>
            <w:r w:rsidRPr="00885100">
              <w:t>2</w:t>
            </w:r>
          </w:p>
        </w:tc>
        <w:tc>
          <w:tcPr>
            <w:tcW w:w="1007" w:type="dxa"/>
          </w:tcPr>
          <w:p w14:paraId="350E0866" w14:textId="77777777" w:rsidR="00885100" w:rsidRPr="00885100" w:rsidRDefault="00885100" w:rsidP="004423DD">
            <w:pPr>
              <w:pStyle w:val="TableText"/>
            </w:pPr>
            <w:r w:rsidRPr="00885100">
              <w:t>n/a</w:t>
            </w:r>
          </w:p>
        </w:tc>
        <w:tc>
          <w:tcPr>
            <w:tcW w:w="1007" w:type="dxa"/>
          </w:tcPr>
          <w:p w14:paraId="7664F41D" w14:textId="77777777" w:rsidR="00885100" w:rsidRPr="00885100" w:rsidRDefault="00885100" w:rsidP="004423DD">
            <w:pPr>
              <w:pStyle w:val="TableText"/>
            </w:pPr>
            <w:r w:rsidRPr="00885100">
              <w:t>n/a</w:t>
            </w:r>
          </w:p>
        </w:tc>
      </w:tr>
      <w:tr w:rsidR="00885100" w:rsidRPr="00885100" w14:paraId="1D0B1DF4" w14:textId="77777777" w:rsidTr="00885100">
        <w:tc>
          <w:tcPr>
            <w:tcW w:w="1006" w:type="dxa"/>
          </w:tcPr>
          <w:p w14:paraId="0A726D11" w14:textId="77777777" w:rsidR="00885100" w:rsidRPr="00885100" w:rsidRDefault="00885100" w:rsidP="00885100">
            <w:pPr>
              <w:pStyle w:val="TableText"/>
            </w:pPr>
            <w:r w:rsidRPr="00885100">
              <w:t>Sediment</w:t>
            </w:r>
          </w:p>
        </w:tc>
        <w:tc>
          <w:tcPr>
            <w:tcW w:w="1006" w:type="dxa"/>
          </w:tcPr>
          <w:p w14:paraId="62CEDC2C" w14:textId="77777777" w:rsidR="00885100" w:rsidRPr="00885100" w:rsidRDefault="00885100" w:rsidP="004423DD">
            <w:pPr>
              <w:pStyle w:val="TableText"/>
            </w:pPr>
            <w:r w:rsidRPr="00885100">
              <w:t>1</w:t>
            </w:r>
          </w:p>
        </w:tc>
        <w:tc>
          <w:tcPr>
            <w:tcW w:w="1006" w:type="dxa"/>
          </w:tcPr>
          <w:p w14:paraId="34E16A43" w14:textId="77777777" w:rsidR="00885100" w:rsidRPr="00885100" w:rsidRDefault="00885100" w:rsidP="004423DD">
            <w:pPr>
              <w:pStyle w:val="TableText"/>
            </w:pPr>
            <w:r w:rsidRPr="00885100">
              <w:t>1</w:t>
            </w:r>
          </w:p>
        </w:tc>
        <w:tc>
          <w:tcPr>
            <w:tcW w:w="1007" w:type="dxa"/>
          </w:tcPr>
          <w:p w14:paraId="46B663DB" w14:textId="77777777" w:rsidR="00885100" w:rsidRPr="00885100" w:rsidRDefault="00885100" w:rsidP="004423DD">
            <w:pPr>
              <w:pStyle w:val="TableText"/>
            </w:pPr>
            <w:r w:rsidRPr="00885100">
              <w:t>12</w:t>
            </w:r>
          </w:p>
        </w:tc>
        <w:tc>
          <w:tcPr>
            <w:tcW w:w="1007" w:type="dxa"/>
          </w:tcPr>
          <w:p w14:paraId="5E21A864" w14:textId="77777777" w:rsidR="00885100" w:rsidRPr="00885100" w:rsidRDefault="00885100" w:rsidP="004423DD">
            <w:pPr>
              <w:pStyle w:val="TableText"/>
            </w:pPr>
            <w:r w:rsidRPr="00885100">
              <w:t>1</w:t>
            </w:r>
          </w:p>
        </w:tc>
        <w:tc>
          <w:tcPr>
            <w:tcW w:w="1007" w:type="dxa"/>
          </w:tcPr>
          <w:p w14:paraId="4C45EA61" w14:textId="77777777" w:rsidR="00885100" w:rsidRPr="00885100" w:rsidRDefault="00885100" w:rsidP="004423DD">
            <w:pPr>
              <w:pStyle w:val="TableText"/>
            </w:pPr>
            <w:r w:rsidRPr="00885100">
              <w:t>2</w:t>
            </w:r>
          </w:p>
        </w:tc>
        <w:tc>
          <w:tcPr>
            <w:tcW w:w="1007" w:type="dxa"/>
          </w:tcPr>
          <w:p w14:paraId="313D7437" w14:textId="77777777" w:rsidR="00885100" w:rsidRPr="00885100" w:rsidRDefault="00885100" w:rsidP="004423DD">
            <w:pPr>
              <w:pStyle w:val="TableText"/>
            </w:pPr>
            <w:r w:rsidRPr="00885100">
              <w:t>2</w:t>
            </w:r>
          </w:p>
        </w:tc>
        <w:tc>
          <w:tcPr>
            <w:tcW w:w="1007" w:type="dxa"/>
          </w:tcPr>
          <w:p w14:paraId="1DA027D1" w14:textId="77777777" w:rsidR="00885100" w:rsidRPr="00885100" w:rsidRDefault="00885100" w:rsidP="004423DD">
            <w:pPr>
              <w:pStyle w:val="TableText"/>
            </w:pPr>
            <w:r w:rsidRPr="00885100">
              <w:t>n/a</w:t>
            </w:r>
          </w:p>
        </w:tc>
        <w:tc>
          <w:tcPr>
            <w:tcW w:w="1007" w:type="dxa"/>
          </w:tcPr>
          <w:p w14:paraId="24243B7E" w14:textId="77777777" w:rsidR="00885100" w:rsidRPr="00885100" w:rsidRDefault="00885100" w:rsidP="004423DD">
            <w:pPr>
              <w:pStyle w:val="TableText"/>
            </w:pPr>
            <w:r w:rsidRPr="00885100">
              <w:t>1</w:t>
            </w:r>
          </w:p>
        </w:tc>
      </w:tr>
      <w:tr w:rsidR="00885100" w:rsidRPr="00885100" w14:paraId="5482C9F2" w14:textId="77777777" w:rsidTr="00885100">
        <w:tc>
          <w:tcPr>
            <w:tcW w:w="1006" w:type="dxa"/>
          </w:tcPr>
          <w:p w14:paraId="4E88D090" w14:textId="77777777" w:rsidR="00885100" w:rsidRPr="00885100" w:rsidRDefault="00885100" w:rsidP="00885100">
            <w:pPr>
              <w:pStyle w:val="TableText"/>
            </w:pPr>
            <w:r w:rsidRPr="00885100">
              <w:t>Ground water</w:t>
            </w:r>
          </w:p>
        </w:tc>
        <w:tc>
          <w:tcPr>
            <w:tcW w:w="1006" w:type="dxa"/>
          </w:tcPr>
          <w:p w14:paraId="71B6039E" w14:textId="77777777" w:rsidR="00885100" w:rsidRPr="00885100" w:rsidRDefault="00885100" w:rsidP="004423DD">
            <w:pPr>
              <w:pStyle w:val="TableText"/>
            </w:pPr>
            <w:r w:rsidRPr="00885100">
              <w:t>1</w:t>
            </w:r>
          </w:p>
        </w:tc>
        <w:tc>
          <w:tcPr>
            <w:tcW w:w="1006" w:type="dxa"/>
          </w:tcPr>
          <w:p w14:paraId="6EB5C666" w14:textId="77777777" w:rsidR="00885100" w:rsidRPr="00885100" w:rsidRDefault="00885100" w:rsidP="004423DD">
            <w:pPr>
              <w:pStyle w:val="TableText"/>
            </w:pPr>
            <w:r w:rsidRPr="00885100">
              <w:t>n/a</w:t>
            </w:r>
          </w:p>
        </w:tc>
        <w:tc>
          <w:tcPr>
            <w:tcW w:w="1007" w:type="dxa"/>
          </w:tcPr>
          <w:p w14:paraId="4E891696" w14:textId="77777777" w:rsidR="00885100" w:rsidRPr="00885100" w:rsidRDefault="00885100" w:rsidP="004423DD">
            <w:pPr>
              <w:pStyle w:val="TableText"/>
            </w:pPr>
            <w:r w:rsidRPr="00885100">
              <w:t>n/a</w:t>
            </w:r>
          </w:p>
        </w:tc>
        <w:tc>
          <w:tcPr>
            <w:tcW w:w="1007" w:type="dxa"/>
          </w:tcPr>
          <w:p w14:paraId="7C34691B" w14:textId="77777777" w:rsidR="00885100" w:rsidRPr="00885100" w:rsidRDefault="00885100" w:rsidP="004423DD">
            <w:pPr>
              <w:pStyle w:val="TableText"/>
            </w:pPr>
            <w:r w:rsidRPr="00885100">
              <w:t>n/a</w:t>
            </w:r>
          </w:p>
        </w:tc>
        <w:tc>
          <w:tcPr>
            <w:tcW w:w="1007" w:type="dxa"/>
          </w:tcPr>
          <w:p w14:paraId="01B1313D" w14:textId="77777777" w:rsidR="00885100" w:rsidRPr="00885100" w:rsidRDefault="00885100" w:rsidP="004423DD">
            <w:pPr>
              <w:pStyle w:val="TableText"/>
            </w:pPr>
            <w:r w:rsidRPr="00885100">
              <w:t>n/a</w:t>
            </w:r>
          </w:p>
        </w:tc>
        <w:tc>
          <w:tcPr>
            <w:tcW w:w="1007" w:type="dxa"/>
          </w:tcPr>
          <w:p w14:paraId="05BAB187" w14:textId="77777777" w:rsidR="00885100" w:rsidRPr="00885100" w:rsidRDefault="00885100" w:rsidP="004423DD">
            <w:pPr>
              <w:pStyle w:val="TableText"/>
            </w:pPr>
            <w:r w:rsidRPr="00885100">
              <w:t>3</w:t>
            </w:r>
          </w:p>
        </w:tc>
        <w:tc>
          <w:tcPr>
            <w:tcW w:w="1007" w:type="dxa"/>
          </w:tcPr>
          <w:p w14:paraId="66393CA5" w14:textId="77777777" w:rsidR="00885100" w:rsidRPr="00885100" w:rsidRDefault="00885100" w:rsidP="004423DD">
            <w:pPr>
              <w:pStyle w:val="TableText"/>
            </w:pPr>
            <w:r w:rsidRPr="00885100">
              <w:t>n/a</w:t>
            </w:r>
          </w:p>
        </w:tc>
        <w:tc>
          <w:tcPr>
            <w:tcW w:w="1007" w:type="dxa"/>
          </w:tcPr>
          <w:p w14:paraId="3CD8640B" w14:textId="77777777" w:rsidR="00885100" w:rsidRPr="00885100" w:rsidRDefault="00885100" w:rsidP="004423DD">
            <w:pPr>
              <w:pStyle w:val="TableText"/>
            </w:pPr>
            <w:r w:rsidRPr="00885100">
              <w:t>n/a</w:t>
            </w:r>
          </w:p>
        </w:tc>
      </w:tr>
      <w:tr w:rsidR="00885100" w:rsidRPr="00885100" w14:paraId="3FF66AF3" w14:textId="77777777" w:rsidTr="00885100">
        <w:tc>
          <w:tcPr>
            <w:tcW w:w="1006" w:type="dxa"/>
          </w:tcPr>
          <w:p w14:paraId="388A1B7C" w14:textId="77777777" w:rsidR="00885100" w:rsidRPr="00885100" w:rsidRDefault="00885100" w:rsidP="00885100">
            <w:pPr>
              <w:pStyle w:val="TableText"/>
            </w:pPr>
            <w:r w:rsidRPr="00885100">
              <w:t>Soil</w:t>
            </w:r>
          </w:p>
        </w:tc>
        <w:tc>
          <w:tcPr>
            <w:tcW w:w="1006" w:type="dxa"/>
          </w:tcPr>
          <w:p w14:paraId="254D4455" w14:textId="77777777" w:rsidR="00885100" w:rsidRPr="00885100" w:rsidRDefault="00885100" w:rsidP="004423DD">
            <w:pPr>
              <w:pStyle w:val="TableText"/>
            </w:pPr>
            <w:r w:rsidRPr="00885100">
              <w:t>n/a</w:t>
            </w:r>
          </w:p>
        </w:tc>
        <w:tc>
          <w:tcPr>
            <w:tcW w:w="1006" w:type="dxa"/>
          </w:tcPr>
          <w:p w14:paraId="20433404" w14:textId="77777777" w:rsidR="00885100" w:rsidRPr="00885100" w:rsidRDefault="00885100" w:rsidP="004423DD">
            <w:pPr>
              <w:pStyle w:val="TableText"/>
            </w:pPr>
            <w:r w:rsidRPr="00885100">
              <w:t>1</w:t>
            </w:r>
          </w:p>
        </w:tc>
        <w:tc>
          <w:tcPr>
            <w:tcW w:w="1007" w:type="dxa"/>
          </w:tcPr>
          <w:p w14:paraId="4D2F4DB3" w14:textId="77777777" w:rsidR="00885100" w:rsidRPr="00885100" w:rsidRDefault="00885100" w:rsidP="004423DD">
            <w:pPr>
              <w:pStyle w:val="TableText"/>
            </w:pPr>
            <w:r w:rsidRPr="00885100">
              <w:t>4</w:t>
            </w:r>
          </w:p>
        </w:tc>
        <w:tc>
          <w:tcPr>
            <w:tcW w:w="1007" w:type="dxa"/>
          </w:tcPr>
          <w:p w14:paraId="2AC4BA79" w14:textId="77777777" w:rsidR="00885100" w:rsidRPr="00885100" w:rsidRDefault="00885100" w:rsidP="004423DD">
            <w:pPr>
              <w:pStyle w:val="TableText"/>
            </w:pPr>
            <w:r w:rsidRPr="00885100">
              <w:t>n/a</w:t>
            </w:r>
          </w:p>
        </w:tc>
        <w:tc>
          <w:tcPr>
            <w:tcW w:w="1007" w:type="dxa"/>
          </w:tcPr>
          <w:p w14:paraId="583283C1" w14:textId="77777777" w:rsidR="00885100" w:rsidRPr="00885100" w:rsidRDefault="00885100" w:rsidP="004423DD">
            <w:pPr>
              <w:pStyle w:val="TableText"/>
            </w:pPr>
            <w:r w:rsidRPr="00885100">
              <w:t>n/a</w:t>
            </w:r>
          </w:p>
        </w:tc>
        <w:tc>
          <w:tcPr>
            <w:tcW w:w="1007" w:type="dxa"/>
          </w:tcPr>
          <w:p w14:paraId="24F56E1D" w14:textId="77777777" w:rsidR="00885100" w:rsidRPr="00885100" w:rsidRDefault="00885100" w:rsidP="004423DD">
            <w:pPr>
              <w:pStyle w:val="TableText"/>
            </w:pPr>
            <w:r w:rsidRPr="00885100">
              <w:t>n/a</w:t>
            </w:r>
          </w:p>
        </w:tc>
        <w:tc>
          <w:tcPr>
            <w:tcW w:w="1007" w:type="dxa"/>
          </w:tcPr>
          <w:p w14:paraId="768E10B2" w14:textId="77777777" w:rsidR="00885100" w:rsidRPr="00885100" w:rsidRDefault="00885100" w:rsidP="004423DD">
            <w:pPr>
              <w:pStyle w:val="TableText"/>
            </w:pPr>
            <w:r w:rsidRPr="00885100">
              <w:t>n/a</w:t>
            </w:r>
          </w:p>
        </w:tc>
        <w:tc>
          <w:tcPr>
            <w:tcW w:w="1007" w:type="dxa"/>
          </w:tcPr>
          <w:p w14:paraId="4323656A" w14:textId="77777777" w:rsidR="00885100" w:rsidRPr="00885100" w:rsidRDefault="00885100" w:rsidP="004423DD">
            <w:pPr>
              <w:pStyle w:val="TableText"/>
            </w:pPr>
            <w:r w:rsidRPr="00885100">
              <w:t>n/a</w:t>
            </w:r>
          </w:p>
        </w:tc>
      </w:tr>
      <w:tr w:rsidR="00885100" w:rsidRPr="00885100" w14:paraId="614495F5" w14:textId="77777777" w:rsidTr="00885100">
        <w:tc>
          <w:tcPr>
            <w:tcW w:w="1006" w:type="dxa"/>
          </w:tcPr>
          <w:p w14:paraId="6B71C524" w14:textId="77777777" w:rsidR="00885100" w:rsidRPr="00885100" w:rsidRDefault="00885100" w:rsidP="00885100">
            <w:pPr>
              <w:pStyle w:val="TableText"/>
            </w:pPr>
            <w:r w:rsidRPr="00885100">
              <w:t>Wildlife</w:t>
            </w:r>
          </w:p>
        </w:tc>
        <w:tc>
          <w:tcPr>
            <w:tcW w:w="1006" w:type="dxa"/>
          </w:tcPr>
          <w:p w14:paraId="06A4E041" w14:textId="77777777" w:rsidR="00885100" w:rsidRPr="00885100" w:rsidRDefault="00885100" w:rsidP="004423DD">
            <w:pPr>
              <w:pStyle w:val="TableText"/>
            </w:pPr>
            <w:r w:rsidRPr="00885100">
              <w:t>n/a</w:t>
            </w:r>
          </w:p>
        </w:tc>
        <w:tc>
          <w:tcPr>
            <w:tcW w:w="1006" w:type="dxa"/>
          </w:tcPr>
          <w:p w14:paraId="7E3BDFEC" w14:textId="77777777" w:rsidR="00885100" w:rsidRPr="00885100" w:rsidRDefault="00885100" w:rsidP="004423DD">
            <w:pPr>
              <w:pStyle w:val="TableText"/>
            </w:pPr>
            <w:r w:rsidRPr="00885100">
              <w:t>n/a</w:t>
            </w:r>
          </w:p>
        </w:tc>
        <w:tc>
          <w:tcPr>
            <w:tcW w:w="1007" w:type="dxa"/>
          </w:tcPr>
          <w:p w14:paraId="5A0A576B" w14:textId="77777777" w:rsidR="00885100" w:rsidRPr="00885100" w:rsidRDefault="00885100" w:rsidP="004423DD">
            <w:pPr>
              <w:pStyle w:val="TableText"/>
            </w:pPr>
            <w:r w:rsidRPr="00885100">
              <w:t>n/a</w:t>
            </w:r>
          </w:p>
        </w:tc>
        <w:tc>
          <w:tcPr>
            <w:tcW w:w="1007" w:type="dxa"/>
          </w:tcPr>
          <w:p w14:paraId="59C89948" w14:textId="77777777" w:rsidR="00885100" w:rsidRPr="00885100" w:rsidRDefault="00885100" w:rsidP="004423DD">
            <w:pPr>
              <w:pStyle w:val="TableText"/>
            </w:pPr>
            <w:r w:rsidRPr="00885100">
              <w:t>n/a</w:t>
            </w:r>
          </w:p>
        </w:tc>
        <w:tc>
          <w:tcPr>
            <w:tcW w:w="1007" w:type="dxa"/>
          </w:tcPr>
          <w:p w14:paraId="7FAD5132" w14:textId="77777777" w:rsidR="00885100" w:rsidRPr="00885100" w:rsidRDefault="00885100" w:rsidP="004423DD">
            <w:pPr>
              <w:pStyle w:val="TableText"/>
            </w:pPr>
            <w:r w:rsidRPr="00885100">
              <w:t>n/a</w:t>
            </w:r>
          </w:p>
        </w:tc>
        <w:tc>
          <w:tcPr>
            <w:tcW w:w="1007" w:type="dxa"/>
          </w:tcPr>
          <w:p w14:paraId="3710D68A" w14:textId="77777777" w:rsidR="00885100" w:rsidRPr="00885100" w:rsidRDefault="00885100" w:rsidP="004423DD">
            <w:pPr>
              <w:pStyle w:val="TableText"/>
            </w:pPr>
            <w:r w:rsidRPr="00885100">
              <w:t>4</w:t>
            </w:r>
          </w:p>
        </w:tc>
        <w:tc>
          <w:tcPr>
            <w:tcW w:w="1007" w:type="dxa"/>
          </w:tcPr>
          <w:p w14:paraId="1C032ADA" w14:textId="77777777" w:rsidR="00885100" w:rsidRPr="00885100" w:rsidRDefault="00885100" w:rsidP="004423DD">
            <w:pPr>
              <w:pStyle w:val="TableText"/>
            </w:pPr>
            <w:r w:rsidRPr="00885100">
              <w:t>n/a</w:t>
            </w:r>
          </w:p>
        </w:tc>
        <w:tc>
          <w:tcPr>
            <w:tcW w:w="1007" w:type="dxa"/>
          </w:tcPr>
          <w:p w14:paraId="408FA1F2" w14:textId="77777777" w:rsidR="00885100" w:rsidRPr="00885100" w:rsidRDefault="00885100" w:rsidP="004423DD">
            <w:pPr>
              <w:pStyle w:val="TableText"/>
            </w:pPr>
            <w:r w:rsidRPr="00885100">
              <w:t>n/a</w:t>
            </w:r>
          </w:p>
        </w:tc>
      </w:tr>
    </w:tbl>
    <w:p w14:paraId="3883B568" w14:textId="79028128" w:rsidR="00B8026F" w:rsidRDefault="00466532" w:rsidP="00466532">
      <w:pPr>
        <w:pStyle w:val="Caption"/>
      </w:pPr>
      <w:bookmarkStart w:id="96" w:name="_Ref124241636"/>
      <w:bookmarkStart w:id="97" w:name="_Toc123817391"/>
      <w:r>
        <w:t xml:space="preserve">Figure </w:t>
      </w:r>
      <w:fldSimple w:instr=" SEQ Figure \* ARABIC ">
        <w:r w:rsidR="00D61167">
          <w:rPr>
            <w:noProof/>
          </w:rPr>
          <w:t>5</w:t>
        </w:r>
      </w:fldSimple>
      <w:bookmarkEnd w:id="96"/>
      <w:r>
        <w:t xml:space="preserve"> </w:t>
      </w:r>
      <w:r w:rsidRPr="004D208D">
        <w:t>Number of data sources with monitoring undertaken in different years, 2002-2021</w:t>
      </w:r>
      <w:bookmarkEnd w:id="97"/>
    </w:p>
    <w:p w14:paraId="537E9B1F" w14:textId="403FE7A7" w:rsidR="00B8026F" w:rsidRDefault="00885100" w:rsidP="00F14E74">
      <w:r>
        <w:rPr>
          <w:noProof/>
        </w:rPr>
        <w:drawing>
          <wp:inline distT="0" distB="0" distL="0" distR="0" wp14:anchorId="6DE8963F" wp14:editId="19B0E384">
            <wp:extent cx="5864860" cy="2956560"/>
            <wp:effectExtent l="0" t="0" r="2540" b="0"/>
            <wp:docPr id="11" name="Picture 11" descr="Number of data sources with monitoring undertaken in different years, 2002-2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Number of data sources with monitoring undertaken in different years, 2002-202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864860" cy="2956560"/>
                    </a:xfrm>
                    <a:prstGeom prst="rect">
                      <a:avLst/>
                    </a:prstGeom>
                    <a:noFill/>
                  </pic:spPr>
                </pic:pic>
              </a:graphicData>
            </a:graphic>
          </wp:inline>
        </w:drawing>
      </w:r>
    </w:p>
    <w:p w14:paraId="39389DC9" w14:textId="0D5B0C5B" w:rsidR="00B8026F" w:rsidRDefault="00885100" w:rsidP="005F35B0">
      <w:pPr>
        <w:pStyle w:val="Heading3"/>
        <w:numPr>
          <w:ilvl w:val="0"/>
          <w:numId w:val="0"/>
        </w:numPr>
        <w:ind w:left="964" w:hanging="964"/>
      </w:pPr>
      <w:bookmarkStart w:id="98" w:name="_Toc124949507"/>
      <w:r w:rsidRPr="00885100">
        <w:t>Chemicals monitored within data sources</w:t>
      </w:r>
      <w:bookmarkEnd w:id="98"/>
    </w:p>
    <w:p w14:paraId="35133C52" w14:textId="04F01FDB" w:rsidR="00B8026F" w:rsidRDefault="00885100" w:rsidP="00F14E74">
      <w:r w:rsidRPr="00885100">
        <w:t xml:space="preserve">From all sources, where possible, the range of chemicals analysed for have been included. This list is incomplete because some sources require additional information with only substances detected being reported in the primary source document, or the chemicals themselves not identified. Over 160 substances have been analysed from more than one data source, or in more than one matrix. </w:t>
      </w:r>
      <w:r w:rsidRPr="00885100">
        <w:lastRenderedPageBreak/>
        <w:t xml:space="preserve">There are more than 30 substances that have been analysed for in multiple data sources or in multiple matrices within the same data source. These are reported in </w:t>
      </w:r>
      <w:r w:rsidRPr="00494B75">
        <w:t xml:space="preserve">Table </w:t>
      </w:r>
      <w:r w:rsidR="00494B75">
        <w:t>27.</w:t>
      </w:r>
    </w:p>
    <w:p w14:paraId="521282D5" w14:textId="14FCC111" w:rsidR="00B8026F" w:rsidRDefault="00466532" w:rsidP="00466532">
      <w:pPr>
        <w:pStyle w:val="Caption"/>
      </w:pPr>
      <w:bookmarkStart w:id="99" w:name="_Toc124949859"/>
      <w:r>
        <w:t xml:space="preserve">Table </w:t>
      </w:r>
      <w:fldSimple w:instr=" SEQ Table \* ARABIC ">
        <w:r w:rsidR="00D61167">
          <w:rPr>
            <w:noProof/>
          </w:rPr>
          <w:t>27</w:t>
        </w:r>
      </w:fldSimple>
      <w:r>
        <w:t xml:space="preserve"> </w:t>
      </w:r>
      <w:r w:rsidRPr="00D55B87">
        <w:t>Frequency of pesticides analysed for in data sources where n ≥10</w:t>
      </w:r>
      <w:bookmarkEnd w:id="99"/>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4530"/>
        <w:gridCol w:w="4530"/>
      </w:tblGrid>
      <w:tr w:rsidR="00885100" w:rsidRPr="00885100" w14:paraId="4F386757" w14:textId="77777777" w:rsidTr="004423DD">
        <w:trPr>
          <w:tblHeader/>
        </w:trPr>
        <w:tc>
          <w:tcPr>
            <w:tcW w:w="4530" w:type="dxa"/>
          </w:tcPr>
          <w:p w14:paraId="019101B0" w14:textId="77777777" w:rsidR="00885100" w:rsidRPr="00885100" w:rsidRDefault="00885100" w:rsidP="00885100">
            <w:pPr>
              <w:pStyle w:val="TableHeading"/>
            </w:pPr>
            <w:r w:rsidRPr="00885100">
              <w:t>Active</w:t>
            </w:r>
          </w:p>
        </w:tc>
        <w:tc>
          <w:tcPr>
            <w:tcW w:w="4530" w:type="dxa"/>
          </w:tcPr>
          <w:p w14:paraId="32FA8120" w14:textId="77777777" w:rsidR="00885100" w:rsidRPr="00885100" w:rsidRDefault="00885100" w:rsidP="00885100">
            <w:pPr>
              <w:pStyle w:val="TableHeading"/>
            </w:pPr>
            <w:r w:rsidRPr="00885100">
              <w:t>Number of data sources/ matrices</w:t>
            </w:r>
          </w:p>
        </w:tc>
      </w:tr>
      <w:tr w:rsidR="00885100" w:rsidRPr="00885100" w14:paraId="199764CF" w14:textId="77777777" w:rsidTr="00885100">
        <w:tc>
          <w:tcPr>
            <w:tcW w:w="4530" w:type="dxa"/>
          </w:tcPr>
          <w:p w14:paraId="41E15B38" w14:textId="77777777" w:rsidR="00885100" w:rsidRPr="00885100" w:rsidRDefault="00885100" w:rsidP="00885100">
            <w:pPr>
              <w:pStyle w:val="TableText"/>
            </w:pPr>
            <w:r w:rsidRPr="00885100">
              <w:t>Atrazine</w:t>
            </w:r>
          </w:p>
        </w:tc>
        <w:tc>
          <w:tcPr>
            <w:tcW w:w="4530" w:type="dxa"/>
          </w:tcPr>
          <w:p w14:paraId="7D7556FF" w14:textId="77777777" w:rsidR="00885100" w:rsidRPr="00885100" w:rsidRDefault="00885100" w:rsidP="00885100">
            <w:pPr>
              <w:pStyle w:val="TableText"/>
            </w:pPr>
            <w:r w:rsidRPr="00885100">
              <w:t>32</w:t>
            </w:r>
          </w:p>
        </w:tc>
      </w:tr>
      <w:tr w:rsidR="00885100" w:rsidRPr="00885100" w14:paraId="371ADA4D" w14:textId="77777777" w:rsidTr="00885100">
        <w:tc>
          <w:tcPr>
            <w:tcW w:w="4530" w:type="dxa"/>
          </w:tcPr>
          <w:p w14:paraId="60030987" w14:textId="77777777" w:rsidR="00885100" w:rsidRPr="00885100" w:rsidRDefault="00885100" w:rsidP="00885100">
            <w:pPr>
              <w:pStyle w:val="TableText"/>
            </w:pPr>
            <w:r w:rsidRPr="00885100">
              <w:t>DDT (also as p,p’-DDD and p,p’-DDE)</w:t>
            </w:r>
          </w:p>
        </w:tc>
        <w:tc>
          <w:tcPr>
            <w:tcW w:w="4530" w:type="dxa"/>
          </w:tcPr>
          <w:p w14:paraId="6F915FF3" w14:textId="77777777" w:rsidR="00885100" w:rsidRPr="00885100" w:rsidRDefault="00885100" w:rsidP="00885100">
            <w:pPr>
              <w:pStyle w:val="TableText"/>
            </w:pPr>
            <w:r w:rsidRPr="00885100">
              <w:t>28</w:t>
            </w:r>
          </w:p>
        </w:tc>
      </w:tr>
      <w:tr w:rsidR="00885100" w:rsidRPr="00885100" w14:paraId="15932CFD" w14:textId="77777777" w:rsidTr="00885100">
        <w:tc>
          <w:tcPr>
            <w:tcW w:w="4530" w:type="dxa"/>
          </w:tcPr>
          <w:p w14:paraId="1C357A8A" w14:textId="77777777" w:rsidR="00885100" w:rsidRPr="00885100" w:rsidRDefault="00885100" w:rsidP="00885100">
            <w:pPr>
              <w:pStyle w:val="TableText"/>
            </w:pPr>
            <w:r w:rsidRPr="00885100">
              <w:t>Simazine</w:t>
            </w:r>
          </w:p>
        </w:tc>
        <w:tc>
          <w:tcPr>
            <w:tcW w:w="4530" w:type="dxa"/>
          </w:tcPr>
          <w:p w14:paraId="4AAACD4F" w14:textId="77777777" w:rsidR="00885100" w:rsidRPr="00885100" w:rsidRDefault="00885100" w:rsidP="00885100">
            <w:pPr>
              <w:pStyle w:val="TableText"/>
            </w:pPr>
            <w:r w:rsidRPr="00885100">
              <w:t>27</w:t>
            </w:r>
          </w:p>
        </w:tc>
      </w:tr>
      <w:tr w:rsidR="00885100" w:rsidRPr="00885100" w14:paraId="06F544A0" w14:textId="77777777" w:rsidTr="00885100">
        <w:tc>
          <w:tcPr>
            <w:tcW w:w="4530" w:type="dxa"/>
          </w:tcPr>
          <w:p w14:paraId="4A319EDB" w14:textId="77777777" w:rsidR="00885100" w:rsidRPr="00885100" w:rsidRDefault="00885100" w:rsidP="00885100">
            <w:pPr>
              <w:pStyle w:val="TableText"/>
            </w:pPr>
            <w:r w:rsidRPr="00885100">
              <w:t>Diuron</w:t>
            </w:r>
          </w:p>
        </w:tc>
        <w:tc>
          <w:tcPr>
            <w:tcW w:w="4530" w:type="dxa"/>
          </w:tcPr>
          <w:p w14:paraId="6CA81332" w14:textId="77777777" w:rsidR="00885100" w:rsidRPr="00885100" w:rsidRDefault="00885100" w:rsidP="00885100">
            <w:pPr>
              <w:pStyle w:val="TableText"/>
            </w:pPr>
            <w:r w:rsidRPr="00885100">
              <w:t>24</w:t>
            </w:r>
          </w:p>
        </w:tc>
      </w:tr>
      <w:tr w:rsidR="00885100" w:rsidRPr="00885100" w14:paraId="5FEB919B" w14:textId="77777777" w:rsidTr="00885100">
        <w:tc>
          <w:tcPr>
            <w:tcW w:w="4530" w:type="dxa"/>
          </w:tcPr>
          <w:p w14:paraId="0A56717D" w14:textId="77777777" w:rsidR="00885100" w:rsidRPr="00885100" w:rsidRDefault="00885100" w:rsidP="00885100">
            <w:pPr>
              <w:pStyle w:val="TableText"/>
            </w:pPr>
            <w:r w:rsidRPr="00885100">
              <w:t>Chlorpyrifos</w:t>
            </w:r>
          </w:p>
        </w:tc>
        <w:tc>
          <w:tcPr>
            <w:tcW w:w="4530" w:type="dxa"/>
          </w:tcPr>
          <w:p w14:paraId="314C8734" w14:textId="77777777" w:rsidR="00885100" w:rsidRPr="00885100" w:rsidRDefault="00885100" w:rsidP="00885100">
            <w:pPr>
              <w:pStyle w:val="TableText"/>
            </w:pPr>
            <w:r w:rsidRPr="00885100">
              <w:t>21</w:t>
            </w:r>
          </w:p>
        </w:tc>
      </w:tr>
      <w:tr w:rsidR="00885100" w:rsidRPr="00885100" w14:paraId="445CD0D1" w14:textId="77777777" w:rsidTr="00885100">
        <w:tc>
          <w:tcPr>
            <w:tcW w:w="4530" w:type="dxa"/>
          </w:tcPr>
          <w:p w14:paraId="6B3DDE98" w14:textId="77777777" w:rsidR="00885100" w:rsidRPr="00885100" w:rsidRDefault="00885100" w:rsidP="00885100">
            <w:pPr>
              <w:pStyle w:val="TableText"/>
            </w:pPr>
            <w:r w:rsidRPr="00885100">
              <w:t>Hexazinone</w:t>
            </w:r>
          </w:p>
        </w:tc>
        <w:tc>
          <w:tcPr>
            <w:tcW w:w="4530" w:type="dxa"/>
          </w:tcPr>
          <w:p w14:paraId="3F914DA7" w14:textId="77777777" w:rsidR="00885100" w:rsidRPr="00885100" w:rsidRDefault="00885100" w:rsidP="00885100">
            <w:pPr>
              <w:pStyle w:val="TableText"/>
            </w:pPr>
            <w:r w:rsidRPr="00885100">
              <w:t>18</w:t>
            </w:r>
          </w:p>
        </w:tc>
      </w:tr>
      <w:tr w:rsidR="00885100" w:rsidRPr="00885100" w14:paraId="157CB39F" w14:textId="77777777" w:rsidTr="00885100">
        <w:tc>
          <w:tcPr>
            <w:tcW w:w="4530" w:type="dxa"/>
          </w:tcPr>
          <w:p w14:paraId="37C3B0E7" w14:textId="77777777" w:rsidR="00885100" w:rsidRPr="00885100" w:rsidRDefault="00885100" w:rsidP="00885100">
            <w:pPr>
              <w:pStyle w:val="TableText"/>
            </w:pPr>
            <w:r w:rsidRPr="00885100">
              <w:t>Metolachlor</w:t>
            </w:r>
          </w:p>
        </w:tc>
        <w:tc>
          <w:tcPr>
            <w:tcW w:w="4530" w:type="dxa"/>
          </w:tcPr>
          <w:p w14:paraId="696652A0" w14:textId="77777777" w:rsidR="00885100" w:rsidRPr="00885100" w:rsidRDefault="00885100" w:rsidP="00885100">
            <w:pPr>
              <w:pStyle w:val="TableText"/>
            </w:pPr>
            <w:r w:rsidRPr="00885100">
              <w:t>18</w:t>
            </w:r>
          </w:p>
        </w:tc>
      </w:tr>
      <w:tr w:rsidR="00885100" w:rsidRPr="00885100" w14:paraId="1CC0D42D" w14:textId="77777777" w:rsidTr="00885100">
        <w:tc>
          <w:tcPr>
            <w:tcW w:w="4530" w:type="dxa"/>
          </w:tcPr>
          <w:p w14:paraId="6C039906" w14:textId="77777777" w:rsidR="00885100" w:rsidRPr="00885100" w:rsidRDefault="00885100" w:rsidP="00885100">
            <w:pPr>
              <w:pStyle w:val="TableText"/>
            </w:pPr>
            <w:r w:rsidRPr="00885100">
              <w:t>2,4-D</w:t>
            </w:r>
          </w:p>
        </w:tc>
        <w:tc>
          <w:tcPr>
            <w:tcW w:w="4530" w:type="dxa"/>
          </w:tcPr>
          <w:p w14:paraId="61127935" w14:textId="77777777" w:rsidR="00885100" w:rsidRPr="00885100" w:rsidRDefault="00885100" w:rsidP="00885100">
            <w:pPr>
              <w:pStyle w:val="TableText"/>
            </w:pPr>
            <w:r w:rsidRPr="00885100">
              <w:t>17</w:t>
            </w:r>
          </w:p>
        </w:tc>
      </w:tr>
      <w:tr w:rsidR="00885100" w:rsidRPr="00885100" w14:paraId="63AFB269" w14:textId="77777777" w:rsidTr="00885100">
        <w:tc>
          <w:tcPr>
            <w:tcW w:w="4530" w:type="dxa"/>
          </w:tcPr>
          <w:p w14:paraId="2C9887BC" w14:textId="77777777" w:rsidR="00885100" w:rsidRPr="00885100" w:rsidRDefault="00885100" w:rsidP="00885100">
            <w:pPr>
              <w:pStyle w:val="TableText"/>
            </w:pPr>
            <w:r w:rsidRPr="00885100">
              <w:t>Dieldrin</w:t>
            </w:r>
          </w:p>
        </w:tc>
        <w:tc>
          <w:tcPr>
            <w:tcW w:w="4530" w:type="dxa"/>
          </w:tcPr>
          <w:p w14:paraId="729BF26A" w14:textId="77777777" w:rsidR="00885100" w:rsidRPr="00885100" w:rsidRDefault="00885100" w:rsidP="00885100">
            <w:pPr>
              <w:pStyle w:val="TableText"/>
            </w:pPr>
            <w:r w:rsidRPr="00885100">
              <w:t>16</w:t>
            </w:r>
          </w:p>
        </w:tc>
      </w:tr>
      <w:tr w:rsidR="00885100" w:rsidRPr="00885100" w14:paraId="5CEA73FB" w14:textId="77777777" w:rsidTr="00885100">
        <w:tc>
          <w:tcPr>
            <w:tcW w:w="4530" w:type="dxa"/>
          </w:tcPr>
          <w:p w14:paraId="665C412E" w14:textId="77777777" w:rsidR="00885100" w:rsidRPr="00885100" w:rsidRDefault="00885100" w:rsidP="00885100">
            <w:pPr>
              <w:pStyle w:val="TableText"/>
            </w:pPr>
            <w:r w:rsidRPr="00885100">
              <w:t>Prometryn</w:t>
            </w:r>
          </w:p>
        </w:tc>
        <w:tc>
          <w:tcPr>
            <w:tcW w:w="4530" w:type="dxa"/>
          </w:tcPr>
          <w:p w14:paraId="7C3D7625" w14:textId="77777777" w:rsidR="00885100" w:rsidRPr="00885100" w:rsidRDefault="00885100" w:rsidP="00885100">
            <w:pPr>
              <w:pStyle w:val="TableText"/>
            </w:pPr>
            <w:r w:rsidRPr="00885100">
              <w:t>16</w:t>
            </w:r>
          </w:p>
        </w:tc>
      </w:tr>
      <w:tr w:rsidR="00885100" w:rsidRPr="00885100" w14:paraId="4DB2D9B2" w14:textId="77777777" w:rsidTr="00885100">
        <w:tc>
          <w:tcPr>
            <w:tcW w:w="4530" w:type="dxa"/>
          </w:tcPr>
          <w:p w14:paraId="29705ED8" w14:textId="77777777" w:rsidR="00885100" w:rsidRPr="00885100" w:rsidRDefault="00885100" w:rsidP="00885100">
            <w:pPr>
              <w:pStyle w:val="TableText"/>
            </w:pPr>
            <w:r w:rsidRPr="00885100">
              <w:t>Imidacloprid</w:t>
            </w:r>
          </w:p>
        </w:tc>
        <w:tc>
          <w:tcPr>
            <w:tcW w:w="4530" w:type="dxa"/>
          </w:tcPr>
          <w:p w14:paraId="56F34535" w14:textId="77777777" w:rsidR="00885100" w:rsidRPr="00885100" w:rsidRDefault="00885100" w:rsidP="00885100">
            <w:pPr>
              <w:pStyle w:val="TableText"/>
            </w:pPr>
            <w:r w:rsidRPr="00885100">
              <w:t>15</w:t>
            </w:r>
          </w:p>
        </w:tc>
      </w:tr>
      <w:tr w:rsidR="00885100" w:rsidRPr="00885100" w14:paraId="34DC4195" w14:textId="77777777" w:rsidTr="00885100">
        <w:tc>
          <w:tcPr>
            <w:tcW w:w="4530" w:type="dxa"/>
          </w:tcPr>
          <w:p w14:paraId="61565A87" w14:textId="77777777" w:rsidR="00885100" w:rsidRPr="00885100" w:rsidRDefault="00885100" w:rsidP="00885100">
            <w:pPr>
              <w:pStyle w:val="TableText"/>
            </w:pPr>
            <w:r w:rsidRPr="00885100">
              <w:t>Bifenthrin</w:t>
            </w:r>
          </w:p>
        </w:tc>
        <w:tc>
          <w:tcPr>
            <w:tcW w:w="4530" w:type="dxa"/>
          </w:tcPr>
          <w:p w14:paraId="48DBD737" w14:textId="77777777" w:rsidR="00885100" w:rsidRPr="00885100" w:rsidRDefault="00885100" w:rsidP="00885100">
            <w:pPr>
              <w:pStyle w:val="TableText"/>
            </w:pPr>
            <w:r w:rsidRPr="00885100">
              <w:t>14</w:t>
            </w:r>
          </w:p>
        </w:tc>
      </w:tr>
      <w:tr w:rsidR="00885100" w:rsidRPr="00885100" w14:paraId="2AFE01A6" w14:textId="77777777" w:rsidTr="00885100">
        <w:tc>
          <w:tcPr>
            <w:tcW w:w="4530" w:type="dxa"/>
          </w:tcPr>
          <w:p w14:paraId="00CCBA7D" w14:textId="77777777" w:rsidR="00885100" w:rsidRPr="00885100" w:rsidRDefault="00885100" w:rsidP="00885100">
            <w:pPr>
              <w:pStyle w:val="TableText"/>
            </w:pPr>
            <w:r w:rsidRPr="00885100">
              <w:t>Chlordane</w:t>
            </w:r>
          </w:p>
        </w:tc>
        <w:tc>
          <w:tcPr>
            <w:tcW w:w="4530" w:type="dxa"/>
          </w:tcPr>
          <w:p w14:paraId="491AFA38" w14:textId="77777777" w:rsidR="00885100" w:rsidRPr="00885100" w:rsidRDefault="00885100" w:rsidP="00885100">
            <w:pPr>
              <w:pStyle w:val="TableText"/>
            </w:pPr>
            <w:r w:rsidRPr="00885100">
              <w:t>14</w:t>
            </w:r>
          </w:p>
        </w:tc>
      </w:tr>
      <w:tr w:rsidR="00885100" w:rsidRPr="00885100" w14:paraId="1CC5C675" w14:textId="77777777" w:rsidTr="00885100">
        <w:tc>
          <w:tcPr>
            <w:tcW w:w="4530" w:type="dxa"/>
          </w:tcPr>
          <w:p w14:paraId="6D92114C" w14:textId="77777777" w:rsidR="00885100" w:rsidRPr="00885100" w:rsidRDefault="00885100" w:rsidP="00885100">
            <w:pPr>
              <w:pStyle w:val="TableText"/>
            </w:pPr>
            <w:r w:rsidRPr="00885100">
              <w:t>Endosulfan</w:t>
            </w:r>
          </w:p>
        </w:tc>
        <w:tc>
          <w:tcPr>
            <w:tcW w:w="4530" w:type="dxa"/>
          </w:tcPr>
          <w:p w14:paraId="17AE8234" w14:textId="77777777" w:rsidR="00885100" w:rsidRPr="00885100" w:rsidRDefault="00885100" w:rsidP="00885100">
            <w:pPr>
              <w:pStyle w:val="TableText"/>
            </w:pPr>
            <w:r w:rsidRPr="00885100">
              <w:t>14</w:t>
            </w:r>
          </w:p>
        </w:tc>
      </w:tr>
      <w:tr w:rsidR="00885100" w:rsidRPr="00885100" w14:paraId="27982B8F" w14:textId="77777777" w:rsidTr="00885100">
        <w:tc>
          <w:tcPr>
            <w:tcW w:w="4530" w:type="dxa"/>
          </w:tcPr>
          <w:p w14:paraId="6A5B2781" w14:textId="77777777" w:rsidR="00885100" w:rsidRPr="00885100" w:rsidRDefault="00885100" w:rsidP="00885100">
            <w:pPr>
              <w:pStyle w:val="TableText"/>
            </w:pPr>
            <w:r w:rsidRPr="00885100">
              <w:t>MCPA</w:t>
            </w:r>
          </w:p>
        </w:tc>
        <w:tc>
          <w:tcPr>
            <w:tcW w:w="4530" w:type="dxa"/>
          </w:tcPr>
          <w:p w14:paraId="46077820" w14:textId="77777777" w:rsidR="00885100" w:rsidRPr="00885100" w:rsidRDefault="00885100" w:rsidP="00885100">
            <w:pPr>
              <w:pStyle w:val="TableText"/>
            </w:pPr>
            <w:r w:rsidRPr="00885100">
              <w:t>13</w:t>
            </w:r>
          </w:p>
        </w:tc>
      </w:tr>
      <w:tr w:rsidR="00885100" w:rsidRPr="00885100" w14:paraId="35018677" w14:textId="77777777" w:rsidTr="00885100">
        <w:tc>
          <w:tcPr>
            <w:tcW w:w="4530" w:type="dxa"/>
          </w:tcPr>
          <w:p w14:paraId="13CBCED0" w14:textId="77777777" w:rsidR="00885100" w:rsidRPr="00885100" w:rsidRDefault="00885100" w:rsidP="00885100">
            <w:pPr>
              <w:pStyle w:val="TableText"/>
            </w:pPr>
            <w:r w:rsidRPr="00885100">
              <w:t>Heptachlor</w:t>
            </w:r>
          </w:p>
        </w:tc>
        <w:tc>
          <w:tcPr>
            <w:tcW w:w="4530" w:type="dxa"/>
          </w:tcPr>
          <w:p w14:paraId="0CC9CE71" w14:textId="77777777" w:rsidR="00885100" w:rsidRPr="00885100" w:rsidRDefault="00885100" w:rsidP="00885100">
            <w:pPr>
              <w:pStyle w:val="TableText"/>
            </w:pPr>
            <w:r w:rsidRPr="00885100">
              <w:t>12</w:t>
            </w:r>
          </w:p>
        </w:tc>
      </w:tr>
      <w:tr w:rsidR="00885100" w:rsidRPr="00885100" w14:paraId="161553F4" w14:textId="77777777" w:rsidTr="00885100">
        <w:tc>
          <w:tcPr>
            <w:tcW w:w="4530" w:type="dxa"/>
          </w:tcPr>
          <w:p w14:paraId="16904CAA" w14:textId="77777777" w:rsidR="00885100" w:rsidRPr="00885100" w:rsidRDefault="00885100" w:rsidP="00885100">
            <w:pPr>
              <w:pStyle w:val="TableText"/>
            </w:pPr>
            <w:r w:rsidRPr="00885100">
              <w:t>Malathion</w:t>
            </w:r>
          </w:p>
        </w:tc>
        <w:tc>
          <w:tcPr>
            <w:tcW w:w="4530" w:type="dxa"/>
          </w:tcPr>
          <w:p w14:paraId="38D9C989" w14:textId="77777777" w:rsidR="00885100" w:rsidRPr="00885100" w:rsidRDefault="00885100" w:rsidP="00885100">
            <w:pPr>
              <w:pStyle w:val="TableText"/>
            </w:pPr>
            <w:r w:rsidRPr="00885100">
              <w:t>12</w:t>
            </w:r>
          </w:p>
        </w:tc>
      </w:tr>
      <w:tr w:rsidR="00885100" w:rsidRPr="00885100" w14:paraId="2A1C1A29" w14:textId="77777777" w:rsidTr="00885100">
        <w:tc>
          <w:tcPr>
            <w:tcW w:w="4530" w:type="dxa"/>
          </w:tcPr>
          <w:p w14:paraId="4B42808C" w14:textId="77777777" w:rsidR="00885100" w:rsidRPr="00885100" w:rsidRDefault="00885100" w:rsidP="00885100">
            <w:pPr>
              <w:pStyle w:val="TableText"/>
            </w:pPr>
            <w:r w:rsidRPr="00885100">
              <w:t>Diazinon</w:t>
            </w:r>
          </w:p>
        </w:tc>
        <w:tc>
          <w:tcPr>
            <w:tcW w:w="4530" w:type="dxa"/>
          </w:tcPr>
          <w:p w14:paraId="514A4A95" w14:textId="77777777" w:rsidR="00885100" w:rsidRPr="00885100" w:rsidRDefault="00885100" w:rsidP="00885100">
            <w:pPr>
              <w:pStyle w:val="TableText"/>
            </w:pPr>
            <w:r w:rsidRPr="00885100">
              <w:t>12</w:t>
            </w:r>
          </w:p>
        </w:tc>
      </w:tr>
      <w:tr w:rsidR="00885100" w:rsidRPr="00885100" w14:paraId="1F25E706" w14:textId="77777777" w:rsidTr="00885100">
        <w:tc>
          <w:tcPr>
            <w:tcW w:w="4530" w:type="dxa"/>
          </w:tcPr>
          <w:p w14:paraId="13245D2E" w14:textId="77777777" w:rsidR="00885100" w:rsidRPr="00885100" w:rsidRDefault="00885100" w:rsidP="00885100">
            <w:pPr>
              <w:pStyle w:val="TableText"/>
            </w:pPr>
            <w:r w:rsidRPr="00885100">
              <w:t>Dimethoate</w:t>
            </w:r>
          </w:p>
        </w:tc>
        <w:tc>
          <w:tcPr>
            <w:tcW w:w="4530" w:type="dxa"/>
          </w:tcPr>
          <w:p w14:paraId="75176FB8" w14:textId="77777777" w:rsidR="00885100" w:rsidRPr="00885100" w:rsidRDefault="00885100" w:rsidP="00885100">
            <w:pPr>
              <w:pStyle w:val="TableText"/>
            </w:pPr>
            <w:r w:rsidRPr="00885100">
              <w:t>12</w:t>
            </w:r>
          </w:p>
        </w:tc>
      </w:tr>
      <w:tr w:rsidR="00885100" w:rsidRPr="00885100" w14:paraId="64682C78" w14:textId="77777777" w:rsidTr="00885100">
        <w:tc>
          <w:tcPr>
            <w:tcW w:w="4530" w:type="dxa"/>
          </w:tcPr>
          <w:p w14:paraId="0C1C8A5A" w14:textId="77777777" w:rsidR="00885100" w:rsidRPr="00885100" w:rsidRDefault="00885100" w:rsidP="00885100">
            <w:pPr>
              <w:pStyle w:val="TableText"/>
            </w:pPr>
            <w:r w:rsidRPr="00885100">
              <w:t>Propiconazole</w:t>
            </w:r>
          </w:p>
        </w:tc>
        <w:tc>
          <w:tcPr>
            <w:tcW w:w="4530" w:type="dxa"/>
          </w:tcPr>
          <w:p w14:paraId="3DF468E0" w14:textId="77777777" w:rsidR="00885100" w:rsidRPr="00885100" w:rsidRDefault="00885100" w:rsidP="00885100">
            <w:pPr>
              <w:pStyle w:val="TableText"/>
            </w:pPr>
            <w:r w:rsidRPr="00885100">
              <w:t>12</w:t>
            </w:r>
          </w:p>
        </w:tc>
      </w:tr>
      <w:tr w:rsidR="00885100" w:rsidRPr="00885100" w14:paraId="55BA016D" w14:textId="77777777" w:rsidTr="00885100">
        <w:tc>
          <w:tcPr>
            <w:tcW w:w="4530" w:type="dxa"/>
          </w:tcPr>
          <w:p w14:paraId="0B7EE24C" w14:textId="77777777" w:rsidR="00885100" w:rsidRPr="00885100" w:rsidRDefault="00885100" w:rsidP="00885100">
            <w:pPr>
              <w:pStyle w:val="TableText"/>
            </w:pPr>
            <w:r w:rsidRPr="00885100">
              <w:t>Pendimethalin</w:t>
            </w:r>
          </w:p>
        </w:tc>
        <w:tc>
          <w:tcPr>
            <w:tcW w:w="4530" w:type="dxa"/>
          </w:tcPr>
          <w:p w14:paraId="1DBC23E6" w14:textId="77777777" w:rsidR="00885100" w:rsidRPr="00885100" w:rsidRDefault="00885100" w:rsidP="00885100">
            <w:pPr>
              <w:pStyle w:val="TableText"/>
            </w:pPr>
            <w:r w:rsidRPr="00885100">
              <w:t>11</w:t>
            </w:r>
          </w:p>
        </w:tc>
      </w:tr>
      <w:tr w:rsidR="00885100" w:rsidRPr="00885100" w14:paraId="4DE42AB7" w14:textId="77777777" w:rsidTr="00885100">
        <w:tc>
          <w:tcPr>
            <w:tcW w:w="4530" w:type="dxa"/>
          </w:tcPr>
          <w:p w14:paraId="5BD58864" w14:textId="77777777" w:rsidR="00885100" w:rsidRPr="00885100" w:rsidRDefault="00885100" w:rsidP="00885100">
            <w:pPr>
              <w:pStyle w:val="TableText"/>
            </w:pPr>
            <w:r w:rsidRPr="00885100">
              <w:t>Permethrin</w:t>
            </w:r>
          </w:p>
        </w:tc>
        <w:tc>
          <w:tcPr>
            <w:tcW w:w="4530" w:type="dxa"/>
          </w:tcPr>
          <w:p w14:paraId="29DE3D58" w14:textId="77777777" w:rsidR="00885100" w:rsidRPr="00885100" w:rsidRDefault="00885100" w:rsidP="00885100">
            <w:pPr>
              <w:pStyle w:val="TableText"/>
            </w:pPr>
            <w:r w:rsidRPr="00885100">
              <w:t>11</w:t>
            </w:r>
          </w:p>
        </w:tc>
      </w:tr>
      <w:tr w:rsidR="00885100" w:rsidRPr="00885100" w14:paraId="53BF1BBE" w14:textId="77777777" w:rsidTr="00885100">
        <w:tc>
          <w:tcPr>
            <w:tcW w:w="4530" w:type="dxa"/>
          </w:tcPr>
          <w:p w14:paraId="45478ED7" w14:textId="77777777" w:rsidR="00885100" w:rsidRPr="00885100" w:rsidRDefault="00885100" w:rsidP="00885100">
            <w:pPr>
              <w:pStyle w:val="TableText"/>
            </w:pPr>
            <w:r w:rsidRPr="00885100">
              <w:t>Aldrin</w:t>
            </w:r>
          </w:p>
        </w:tc>
        <w:tc>
          <w:tcPr>
            <w:tcW w:w="4530" w:type="dxa"/>
          </w:tcPr>
          <w:p w14:paraId="653F9835" w14:textId="77777777" w:rsidR="00885100" w:rsidRPr="00885100" w:rsidRDefault="00885100" w:rsidP="00885100">
            <w:pPr>
              <w:pStyle w:val="TableText"/>
            </w:pPr>
            <w:r w:rsidRPr="00885100">
              <w:t>11</w:t>
            </w:r>
          </w:p>
        </w:tc>
      </w:tr>
      <w:tr w:rsidR="00885100" w:rsidRPr="00885100" w14:paraId="1D2E1DC8" w14:textId="77777777" w:rsidTr="00885100">
        <w:tc>
          <w:tcPr>
            <w:tcW w:w="4530" w:type="dxa"/>
          </w:tcPr>
          <w:p w14:paraId="659836D7" w14:textId="77777777" w:rsidR="00885100" w:rsidRPr="00885100" w:rsidRDefault="00885100" w:rsidP="00885100">
            <w:pPr>
              <w:pStyle w:val="TableText"/>
            </w:pPr>
            <w:r w:rsidRPr="00885100">
              <w:t>Ametryn</w:t>
            </w:r>
          </w:p>
        </w:tc>
        <w:tc>
          <w:tcPr>
            <w:tcW w:w="4530" w:type="dxa"/>
          </w:tcPr>
          <w:p w14:paraId="1B7CC8C0" w14:textId="77777777" w:rsidR="00885100" w:rsidRPr="00885100" w:rsidRDefault="00885100" w:rsidP="00885100">
            <w:pPr>
              <w:pStyle w:val="TableText"/>
            </w:pPr>
            <w:r w:rsidRPr="00885100">
              <w:t>11</w:t>
            </w:r>
          </w:p>
        </w:tc>
      </w:tr>
      <w:tr w:rsidR="00885100" w:rsidRPr="00885100" w14:paraId="7520C867" w14:textId="77777777" w:rsidTr="00885100">
        <w:tc>
          <w:tcPr>
            <w:tcW w:w="4530" w:type="dxa"/>
          </w:tcPr>
          <w:p w14:paraId="0D3945B2" w14:textId="77777777" w:rsidR="00885100" w:rsidRPr="00885100" w:rsidRDefault="00885100" w:rsidP="00885100">
            <w:pPr>
              <w:pStyle w:val="TableText"/>
            </w:pPr>
            <w:r w:rsidRPr="00885100">
              <w:t>Tebuthiuron</w:t>
            </w:r>
          </w:p>
        </w:tc>
        <w:tc>
          <w:tcPr>
            <w:tcW w:w="4530" w:type="dxa"/>
          </w:tcPr>
          <w:p w14:paraId="69336E71" w14:textId="77777777" w:rsidR="00885100" w:rsidRPr="00885100" w:rsidRDefault="00885100" w:rsidP="00885100">
            <w:pPr>
              <w:pStyle w:val="TableText"/>
            </w:pPr>
            <w:r w:rsidRPr="00885100">
              <w:t>11</w:t>
            </w:r>
          </w:p>
        </w:tc>
      </w:tr>
      <w:tr w:rsidR="00885100" w:rsidRPr="00885100" w14:paraId="5DBDBFAC" w14:textId="77777777" w:rsidTr="00885100">
        <w:tc>
          <w:tcPr>
            <w:tcW w:w="4530" w:type="dxa"/>
          </w:tcPr>
          <w:p w14:paraId="05B51214" w14:textId="77777777" w:rsidR="00885100" w:rsidRPr="00885100" w:rsidRDefault="00885100" w:rsidP="00885100">
            <w:pPr>
              <w:pStyle w:val="TableText"/>
            </w:pPr>
            <w:r w:rsidRPr="00885100">
              <w:t>Metalaxyl</w:t>
            </w:r>
          </w:p>
        </w:tc>
        <w:tc>
          <w:tcPr>
            <w:tcW w:w="4530" w:type="dxa"/>
          </w:tcPr>
          <w:p w14:paraId="0E834A15" w14:textId="77777777" w:rsidR="00885100" w:rsidRPr="00885100" w:rsidRDefault="00885100" w:rsidP="00885100">
            <w:pPr>
              <w:pStyle w:val="TableText"/>
            </w:pPr>
            <w:r w:rsidRPr="00885100">
              <w:t>10</w:t>
            </w:r>
          </w:p>
        </w:tc>
      </w:tr>
      <w:tr w:rsidR="00885100" w:rsidRPr="00885100" w14:paraId="297F177F" w14:textId="77777777" w:rsidTr="00885100">
        <w:tc>
          <w:tcPr>
            <w:tcW w:w="4530" w:type="dxa"/>
          </w:tcPr>
          <w:p w14:paraId="536F2497" w14:textId="77777777" w:rsidR="00885100" w:rsidRPr="00885100" w:rsidRDefault="00885100" w:rsidP="00885100">
            <w:pPr>
              <w:pStyle w:val="TableText"/>
            </w:pPr>
            <w:r w:rsidRPr="00885100">
              <w:t>Trifluralin</w:t>
            </w:r>
          </w:p>
        </w:tc>
        <w:tc>
          <w:tcPr>
            <w:tcW w:w="4530" w:type="dxa"/>
          </w:tcPr>
          <w:p w14:paraId="69DB9F67" w14:textId="77777777" w:rsidR="00885100" w:rsidRPr="00885100" w:rsidRDefault="00885100" w:rsidP="00885100">
            <w:pPr>
              <w:pStyle w:val="TableText"/>
            </w:pPr>
            <w:r w:rsidRPr="00885100">
              <w:t>10</w:t>
            </w:r>
          </w:p>
        </w:tc>
      </w:tr>
      <w:tr w:rsidR="00885100" w:rsidRPr="00885100" w14:paraId="0859074F" w14:textId="77777777" w:rsidTr="00885100">
        <w:tc>
          <w:tcPr>
            <w:tcW w:w="4530" w:type="dxa"/>
          </w:tcPr>
          <w:p w14:paraId="0BB53E41" w14:textId="77777777" w:rsidR="00885100" w:rsidRPr="00885100" w:rsidRDefault="00885100" w:rsidP="00885100">
            <w:pPr>
              <w:pStyle w:val="TableText"/>
            </w:pPr>
            <w:r w:rsidRPr="00885100">
              <w:t>Carbaryl</w:t>
            </w:r>
          </w:p>
        </w:tc>
        <w:tc>
          <w:tcPr>
            <w:tcW w:w="4530" w:type="dxa"/>
          </w:tcPr>
          <w:p w14:paraId="4321F24B" w14:textId="77777777" w:rsidR="00885100" w:rsidRPr="00885100" w:rsidRDefault="00885100" w:rsidP="00885100">
            <w:pPr>
              <w:pStyle w:val="TableText"/>
            </w:pPr>
            <w:r w:rsidRPr="00885100">
              <w:t>10</w:t>
            </w:r>
          </w:p>
        </w:tc>
      </w:tr>
      <w:tr w:rsidR="00885100" w:rsidRPr="00885100" w14:paraId="07A371DD" w14:textId="77777777" w:rsidTr="00885100">
        <w:tc>
          <w:tcPr>
            <w:tcW w:w="4530" w:type="dxa"/>
          </w:tcPr>
          <w:p w14:paraId="5A7A0FEE" w14:textId="77777777" w:rsidR="00885100" w:rsidRPr="00885100" w:rsidRDefault="00885100" w:rsidP="00885100">
            <w:pPr>
              <w:pStyle w:val="TableText"/>
            </w:pPr>
            <w:r w:rsidRPr="00885100">
              <w:t>Fenamiphos</w:t>
            </w:r>
          </w:p>
        </w:tc>
        <w:tc>
          <w:tcPr>
            <w:tcW w:w="4530" w:type="dxa"/>
          </w:tcPr>
          <w:p w14:paraId="17C1FA13" w14:textId="77777777" w:rsidR="00885100" w:rsidRPr="00885100" w:rsidRDefault="00885100" w:rsidP="00885100">
            <w:pPr>
              <w:pStyle w:val="TableText"/>
            </w:pPr>
            <w:r w:rsidRPr="00885100">
              <w:t>10</w:t>
            </w:r>
          </w:p>
        </w:tc>
      </w:tr>
      <w:tr w:rsidR="00885100" w:rsidRPr="00885100" w14:paraId="4D8E5037" w14:textId="77777777" w:rsidTr="00885100">
        <w:tc>
          <w:tcPr>
            <w:tcW w:w="4530" w:type="dxa"/>
          </w:tcPr>
          <w:p w14:paraId="2453DF4A" w14:textId="77777777" w:rsidR="00885100" w:rsidRPr="00885100" w:rsidRDefault="00885100" w:rsidP="00885100">
            <w:pPr>
              <w:pStyle w:val="TableText"/>
            </w:pPr>
            <w:r w:rsidRPr="00885100">
              <w:t>Fipronil</w:t>
            </w:r>
          </w:p>
        </w:tc>
        <w:tc>
          <w:tcPr>
            <w:tcW w:w="4530" w:type="dxa"/>
          </w:tcPr>
          <w:p w14:paraId="40A9CF9B" w14:textId="77777777" w:rsidR="00885100" w:rsidRPr="00885100" w:rsidRDefault="00885100" w:rsidP="00885100">
            <w:pPr>
              <w:pStyle w:val="TableText"/>
            </w:pPr>
            <w:r w:rsidRPr="00885100">
              <w:t>10</w:t>
            </w:r>
          </w:p>
        </w:tc>
      </w:tr>
    </w:tbl>
    <w:p w14:paraId="150BBD60" w14:textId="0DB4BE4C" w:rsidR="00B8026F" w:rsidRDefault="00885100" w:rsidP="005F35B0">
      <w:pPr>
        <w:pStyle w:val="Heading2"/>
        <w:numPr>
          <w:ilvl w:val="0"/>
          <w:numId w:val="0"/>
        </w:numPr>
      </w:pPr>
      <w:bookmarkStart w:id="100" w:name="_Ref124241480"/>
      <w:bookmarkStart w:id="101" w:name="_Toc124949508"/>
      <w:r w:rsidRPr="00885100">
        <w:lastRenderedPageBreak/>
        <w:t>Appendix A1.1: Contacts and organisations approach through survey consultation</w:t>
      </w:r>
      <w:bookmarkEnd w:id="100"/>
      <w:bookmarkEnd w:id="101"/>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3020"/>
        <w:gridCol w:w="3020"/>
        <w:gridCol w:w="3020"/>
      </w:tblGrid>
      <w:tr w:rsidR="00885100" w:rsidRPr="00885100" w14:paraId="6F452F3E" w14:textId="77777777" w:rsidTr="004423DD">
        <w:trPr>
          <w:tblHeader/>
        </w:trPr>
        <w:tc>
          <w:tcPr>
            <w:tcW w:w="3020" w:type="dxa"/>
          </w:tcPr>
          <w:p w14:paraId="69C0396A" w14:textId="77777777" w:rsidR="00885100" w:rsidRPr="00885100" w:rsidRDefault="00885100" w:rsidP="00885100">
            <w:pPr>
              <w:pStyle w:val="TableHeading"/>
            </w:pPr>
            <w:r w:rsidRPr="00885100">
              <w:t>Organisation</w:t>
            </w:r>
          </w:p>
        </w:tc>
        <w:tc>
          <w:tcPr>
            <w:tcW w:w="3020" w:type="dxa"/>
          </w:tcPr>
          <w:p w14:paraId="0E678176" w14:textId="77777777" w:rsidR="00885100" w:rsidRPr="00885100" w:rsidRDefault="00885100" w:rsidP="00885100">
            <w:pPr>
              <w:pStyle w:val="TableHeading"/>
            </w:pPr>
            <w:r w:rsidRPr="00885100">
              <w:t>State</w:t>
            </w:r>
          </w:p>
        </w:tc>
        <w:tc>
          <w:tcPr>
            <w:tcW w:w="3020" w:type="dxa"/>
          </w:tcPr>
          <w:p w14:paraId="33DE3933" w14:textId="77777777" w:rsidR="00885100" w:rsidRPr="00885100" w:rsidRDefault="00885100" w:rsidP="00885100">
            <w:pPr>
              <w:pStyle w:val="TableHeading"/>
            </w:pPr>
            <w:r w:rsidRPr="00885100">
              <w:t>Response received</w:t>
            </w:r>
          </w:p>
        </w:tc>
      </w:tr>
      <w:tr w:rsidR="00885100" w:rsidRPr="00885100" w14:paraId="3BF63509" w14:textId="77777777" w:rsidTr="00885100">
        <w:tc>
          <w:tcPr>
            <w:tcW w:w="3020" w:type="dxa"/>
          </w:tcPr>
          <w:p w14:paraId="4C3255EF" w14:textId="77777777" w:rsidR="00885100" w:rsidRPr="00885100" w:rsidRDefault="00885100" w:rsidP="00885100">
            <w:pPr>
              <w:pStyle w:val="TableText"/>
            </w:pPr>
            <w:r w:rsidRPr="00885100">
              <w:t>ACT Government</w:t>
            </w:r>
          </w:p>
        </w:tc>
        <w:tc>
          <w:tcPr>
            <w:tcW w:w="3020" w:type="dxa"/>
          </w:tcPr>
          <w:p w14:paraId="421787C4" w14:textId="77777777" w:rsidR="00885100" w:rsidRPr="00885100" w:rsidRDefault="00885100" w:rsidP="00885100">
            <w:pPr>
              <w:pStyle w:val="TableText"/>
            </w:pPr>
            <w:r w:rsidRPr="00885100">
              <w:t>ACT</w:t>
            </w:r>
          </w:p>
        </w:tc>
        <w:tc>
          <w:tcPr>
            <w:tcW w:w="3020" w:type="dxa"/>
          </w:tcPr>
          <w:p w14:paraId="1BC05128" w14:textId="77777777" w:rsidR="00885100" w:rsidRPr="00885100" w:rsidRDefault="00885100" w:rsidP="00885100">
            <w:pPr>
              <w:pStyle w:val="TableText"/>
            </w:pPr>
            <w:r w:rsidRPr="00885100">
              <w:t>n/a</w:t>
            </w:r>
          </w:p>
        </w:tc>
      </w:tr>
      <w:tr w:rsidR="00885100" w:rsidRPr="00885100" w14:paraId="48B7A3C3" w14:textId="77777777" w:rsidTr="00885100">
        <w:tc>
          <w:tcPr>
            <w:tcW w:w="3020" w:type="dxa"/>
          </w:tcPr>
          <w:p w14:paraId="6F5D7B60" w14:textId="77777777" w:rsidR="00885100" w:rsidRPr="00885100" w:rsidRDefault="00885100" w:rsidP="00885100">
            <w:pPr>
              <w:pStyle w:val="TableText"/>
            </w:pPr>
            <w:r w:rsidRPr="00885100">
              <w:t>Environment, Planning and Sustainable Development Directorate</w:t>
            </w:r>
          </w:p>
        </w:tc>
        <w:tc>
          <w:tcPr>
            <w:tcW w:w="3020" w:type="dxa"/>
          </w:tcPr>
          <w:p w14:paraId="7052FB4C" w14:textId="77777777" w:rsidR="00885100" w:rsidRPr="00885100" w:rsidRDefault="00885100" w:rsidP="00885100">
            <w:pPr>
              <w:pStyle w:val="TableText"/>
            </w:pPr>
            <w:r w:rsidRPr="00885100">
              <w:t>ACT</w:t>
            </w:r>
          </w:p>
        </w:tc>
        <w:tc>
          <w:tcPr>
            <w:tcW w:w="3020" w:type="dxa"/>
          </w:tcPr>
          <w:p w14:paraId="3A7F8254" w14:textId="77777777" w:rsidR="00885100" w:rsidRPr="00885100" w:rsidRDefault="00885100" w:rsidP="00885100">
            <w:pPr>
              <w:pStyle w:val="TableText"/>
            </w:pPr>
            <w:r w:rsidRPr="00885100">
              <w:t>n/a</w:t>
            </w:r>
          </w:p>
        </w:tc>
      </w:tr>
      <w:tr w:rsidR="00885100" w:rsidRPr="00885100" w14:paraId="1D66F786" w14:textId="77777777" w:rsidTr="00885100">
        <w:tc>
          <w:tcPr>
            <w:tcW w:w="3020" w:type="dxa"/>
          </w:tcPr>
          <w:p w14:paraId="4812421C" w14:textId="77777777" w:rsidR="00885100" w:rsidRPr="00885100" w:rsidRDefault="00885100" w:rsidP="00885100">
            <w:pPr>
              <w:pStyle w:val="TableText"/>
            </w:pPr>
            <w:r w:rsidRPr="00885100">
              <w:t>WorkSafe ACT</w:t>
            </w:r>
          </w:p>
        </w:tc>
        <w:tc>
          <w:tcPr>
            <w:tcW w:w="3020" w:type="dxa"/>
          </w:tcPr>
          <w:p w14:paraId="7F7F16F1" w14:textId="77777777" w:rsidR="00885100" w:rsidRPr="00885100" w:rsidRDefault="00885100" w:rsidP="00885100">
            <w:pPr>
              <w:pStyle w:val="TableText"/>
            </w:pPr>
            <w:r w:rsidRPr="00885100">
              <w:t>ACT</w:t>
            </w:r>
          </w:p>
        </w:tc>
        <w:tc>
          <w:tcPr>
            <w:tcW w:w="3020" w:type="dxa"/>
          </w:tcPr>
          <w:p w14:paraId="49A01589" w14:textId="77777777" w:rsidR="00885100" w:rsidRPr="00885100" w:rsidRDefault="00885100" w:rsidP="00885100">
            <w:pPr>
              <w:pStyle w:val="TableText"/>
            </w:pPr>
            <w:r w:rsidRPr="00885100">
              <w:t>-</w:t>
            </w:r>
          </w:p>
        </w:tc>
      </w:tr>
      <w:tr w:rsidR="00885100" w:rsidRPr="00885100" w14:paraId="7FFDB171" w14:textId="77777777" w:rsidTr="00885100">
        <w:tc>
          <w:tcPr>
            <w:tcW w:w="3020" w:type="dxa"/>
          </w:tcPr>
          <w:p w14:paraId="12327F7D" w14:textId="77777777" w:rsidR="00885100" w:rsidRPr="00885100" w:rsidRDefault="00885100" w:rsidP="00885100">
            <w:pPr>
              <w:pStyle w:val="TableText"/>
            </w:pPr>
            <w:r w:rsidRPr="00885100">
              <w:t>University of Melbourne (CAPIM)</w:t>
            </w:r>
          </w:p>
        </w:tc>
        <w:tc>
          <w:tcPr>
            <w:tcW w:w="3020" w:type="dxa"/>
          </w:tcPr>
          <w:p w14:paraId="36518D8A" w14:textId="77777777" w:rsidR="00885100" w:rsidRPr="00885100" w:rsidRDefault="00885100" w:rsidP="00885100">
            <w:pPr>
              <w:pStyle w:val="TableText"/>
            </w:pPr>
            <w:r w:rsidRPr="00885100">
              <w:t>National</w:t>
            </w:r>
          </w:p>
        </w:tc>
        <w:tc>
          <w:tcPr>
            <w:tcW w:w="3020" w:type="dxa"/>
          </w:tcPr>
          <w:p w14:paraId="71AFCAA3" w14:textId="77777777" w:rsidR="00885100" w:rsidRPr="00885100" w:rsidRDefault="00885100" w:rsidP="00885100">
            <w:pPr>
              <w:pStyle w:val="TableText"/>
            </w:pPr>
            <w:r w:rsidRPr="00885100">
              <w:t>Yes</w:t>
            </w:r>
          </w:p>
        </w:tc>
      </w:tr>
      <w:tr w:rsidR="00885100" w:rsidRPr="00885100" w14:paraId="7E20E88C" w14:textId="77777777" w:rsidTr="00885100">
        <w:tc>
          <w:tcPr>
            <w:tcW w:w="3020" w:type="dxa"/>
          </w:tcPr>
          <w:p w14:paraId="428D4159" w14:textId="77777777" w:rsidR="00885100" w:rsidRPr="00885100" w:rsidRDefault="00885100" w:rsidP="00885100">
            <w:pPr>
              <w:pStyle w:val="TableText"/>
            </w:pPr>
            <w:r w:rsidRPr="00885100">
              <w:t>RMIT (and previously, CAPIM)</w:t>
            </w:r>
          </w:p>
        </w:tc>
        <w:tc>
          <w:tcPr>
            <w:tcW w:w="3020" w:type="dxa"/>
          </w:tcPr>
          <w:p w14:paraId="4010D291" w14:textId="77777777" w:rsidR="00885100" w:rsidRPr="00885100" w:rsidRDefault="00885100" w:rsidP="00885100">
            <w:pPr>
              <w:pStyle w:val="TableText"/>
            </w:pPr>
            <w:r w:rsidRPr="00885100">
              <w:t>National</w:t>
            </w:r>
          </w:p>
        </w:tc>
        <w:tc>
          <w:tcPr>
            <w:tcW w:w="3020" w:type="dxa"/>
          </w:tcPr>
          <w:p w14:paraId="606AD958" w14:textId="77777777" w:rsidR="00885100" w:rsidRPr="00885100" w:rsidRDefault="00885100" w:rsidP="00885100">
            <w:pPr>
              <w:pStyle w:val="TableText"/>
            </w:pPr>
            <w:r w:rsidRPr="00885100">
              <w:t>n/a</w:t>
            </w:r>
          </w:p>
        </w:tc>
      </w:tr>
      <w:tr w:rsidR="00885100" w:rsidRPr="00885100" w14:paraId="59DCDCA9" w14:textId="77777777" w:rsidTr="00885100">
        <w:tc>
          <w:tcPr>
            <w:tcW w:w="3020" w:type="dxa"/>
          </w:tcPr>
          <w:p w14:paraId="4F862C0F" w14:textId="77777777" w:rsidR="00885100" w:rsidRPr="00885100" w:rsidRDefault="00885100" w:rsidP="00885100">
            <w:pPr>
              <w:pStyle w:val="TableText"/>
            </w:pPr>
            <w:r w:rsidRPr="00885100">
              <w:t>Griffith University</w:t>
            </w:r>
          </w:p>
        </w:tc>
        <w:tc>
          <w:tcPr>
            <w:tcW w:w="3020" w:type="dxa"/>
          </w:tcPr>
          <w:p w14:paraId="6955162F" w14:textId="77777777" w:rsidR="00885100" w:rsidRPr="00885100" w:rsidRDefault="00885100" w:rsidP="00885100">
            <w:pPr>
              <w:pStyle w:val="TableText"/>
            </w:pPr>
            <w:r w:rsidRPr="00885100">
              <w:t>National</w:t>
            </w:r>
          </w:p>
        </w:tc>
        <w:tc>
          <w:tcPr>
            <w:tcW w:w="3020" w:type="dxa"/>
          </w:tcPr>
          <w:p w14:paraId="00410802" w14:textId="77777777" w:rsidR="00885100" w:rsidRPr="00885100" w:rsidRDefault="00885100" w:rsidP="00885100">
            <w:pPr>
              <w:pStyle w:val="TableText"/>
            </w:pPr>
            <w:r w:rsidRPr="00885100">
              <w:t>Yes</w:t>
            </w:r>
          </w:p>
        </w:tc>
      </w:tr>
      <w:tr w:rsidR="00885100" w:rsidRPr="00885100" w14:paraId="17A8A956" w14:textId="77777777" w:rsidTr="00885100">
        <w:tc>
          <w:tcPr>
            <w:tcW w:w="3020" w:type="dxa"/>
          </w:tcPr>
          <w:p w14:paraId="090A387C" w14:textId="77777777" w:rsidR="00885100" w:rsidRPr="00885100" w:rsidRDefault="00885100" w:rsidP="00885100">
            <w:pPr>
              <w:pStyle w:val="TableText"/>
            </w:pPr>
            <w:r w:rsidRPr="00885100">
              <w:t>APVMA</w:t>
            </w:r>
          </w:p>
        </w:tc>
        <w:tc>
          <w:tcPr>
            <w:tcW w:w="3020" w:type="dxa"/>
          </w:tcPr>
          <w:p w14:paraId="68259CED" w14:textId="77777777" w:rsidR="00885100" w:rsidRPr="00885100" w:rsidRDefault="00885100" w:rsidP="00885100">
            <w:pPr>
              <w:pStyle w:val="TableText"/>
            </w:pPr>
            <w:r w:rsidRPr="00885100">
              <w:t>National</w:t>
            </w:r>
          </w:p>
        </w:tc>
        <w:tc>
          <w:tcPr>
            <w:tcW w:w="3020" w:type="dxa"/>
          </w:tcPr>
          <w:p w14:paraId="06020C90" w14:textId="77777777" w:rsidR="00885100" w:rsidRPr="00885100" w:rsidRDefault="00885100" w:rsidP="00885100">
            <w:pPr>
              <w:pStyle w:val="TableText"/>
            </w:pPr>
            <w:r w:rsidRPr="00885100">
              <w:t>Partial</w:t>
            </w:r>
          </w:p>
        </w:tc>
      </w:tr>
      <w:tr w:rsidR="00885100" w:rsidRPr="00885100" w14:paraId="03A68E12" w14:textId="77777777" w:rsidTr="00885100">
        <w:tc>
          <w:tcPr>
            <w:tcW w:w="3020" w:type="dxa"/>
          </w:tcPr>
          <w:p w14:paraId="3C75047C" w14:textId="77777777" w:rsidR="00885100" w:rsidRPr="00885100" w:rsidRDefault="00885100" w:rsidP="00885100">
            <w:pPr>
              <w:pStyle w:val="TableText"/>
            </w:pPr>
            <w:r w:rsidRPr="00885100">
              <w:t>National Residue Survey</w:t>
            </w:r>
          </w:p>
        </w:tc>
        <w:tc>
          <w:tcPr>
            <w:tcW w:w="3020" w:type="dxa"/>
          </w:tcPr>
          <w:p w14:paraId="7039E462" w14:textId="77777777" w:rsidR="00885100" w:rsidRPr="00885100" w:rsidRDefault="00885100" w:rsidP="00885100">
            <w:pPr>
              <w:pStyle w:val="TableText"/>
            </w:pPr>
            <w:r w:rsidRPr="00885100">
              <w:t>National</w:t>
            </w:r>
          </w:p>
        </w:tc>
        <w:tc>
          <w:tcPr>
            <w:tcW w:w="3020" w:type="dxa"/>
          </w:tcPr>
          <w:p w14:paraId="77FB6D8C" w14:textId="77777777" w:rsidR="00885100" w:rsidRPr="00885100" w:rsidRDefault="00885100" w:rsidP="00885100">
            <w:pPr>
              <w:pStyle w:val="TableText"/>
            </w:pPr>
            <w:r w:rsidRPr="00885100">
              <w:t>Yes</w:t>
            </w:r>
          </w:p>
        </w:tc>
      </w:tr>
      <w:tr w:rsidR="00885100" w:rsidRPr="00885100" w14:paraId="1BEEA272" w14:textId="77777777" w:rsidTr="00885100">
        <w:tc>
          <w:tcPr>
            <w:tcW w:w="3020" w:type="dxa"/>
          </w:tcPr>
          <w:p w14:paraId="27A505E8" w14:textId="77777777" w:rsidR="00885100" w:rsidRPr="00885100" w:rsidRDefault="00885100" w:rsidP="00885100">
            <w:pPr>
              <w:pStyle w:val="TableText"/>
            </w:pPr>
            <w:r w:rsidRPr="00885100">
              <w:t>Australian Water Quality Centre</w:t>
            </w:r>
          </w:p>
        </w:tc>
        <w:tc>
          <w:tcPr>
            <w:tcW w:w="3020" w:type="dxa"/>
          </w:tcPr>
          <w:p w14:paraId="00E0660F" w14:textId="77777777" w:rsidR="00885100" w:rsidRPr="00885100" w:rsidRDefault="00885100" w:rsidP="00885100">
            <w:pPr>
              <w:pStyle w:val="TableText"/>
            </w:pPr>
            <w:r w:rsidRPr="00885100">
              <w:t>National</w:t>
            </w:r>
          </w:p>
        </w:tc>
        <w:tc>
          <w:tcPr>
            <w:tcW w:w="3020" w:type="dxa"/>
          </w:tcPr>
          <w:p w14:paraId="3BB7F995" w14:textId="77777777" w:rsidR="00885100" w:rsidRPr="00885100" w:rsidRDefault="00885100" w:rsidP="00885100">
            <w:pPr>
              <w:pStyle w:val="TableText"/>
            </w:pPr>
            <w:r w:rsidRPr="00885100">
              <w:t>n/a</w:t>
            </w:r>
          </w:p>
        </w:tc>
      </w:tr>
      <w:tr w:rsidR="00885100" w:rsidRPr="00885100" w14:paraId="56EF2E9B" w14:textId="77777777" w:rsidTr="00885100">
        <w:tc>
          <w:tcPr>
            <w:tcW w:w="3020" w:type="dxa"/>
          </w:tcPr>
          <w:p w14:paraId="2CDAC223" w14:textId="77777777" w:rsidR="00885100" w:rsidRPr="00885100" w:rsidRDefault="00885100" w:rsidP="00885100">
            <w:pPr>
              <w:pStyle w:val="TableText"/>
            </w:pPr>
            <w:r w:rsidRPr="00885100">
              <w:t>Woolworths</w:t>
            </w:r>
          </w:p>
        </w:tc>
        <w:tc>
          <w:tcPr>
            <w:tcW w:w="3020" w:type="dxa"/>
          </w:tcPr>
          <w:p w14:paraId="5F568092" w14:textId="77777777" w:rsidR="00885100" w:rsidRPr="00885100" w:rsidRDefault="00885100" w:rsidP="00885100">
            <w:pPr>
              <w:pStyle w:val="TableText"/>
            </w:pPr>
            <w:r w:rsidRPr="00885100">
              <w:t>National</w:t>
            </w:r>
          </w:p>
        </w:tc>
        <w:tc>
          <w:tcPr>
            <w:tcW w:w="3020" w:type="dxa"/>
          </w:tcPr>
          <w:p w14:paraId="148F424D" w14:textId="77777777" w:rsidR="00885100" w:rsidRPr="00885100" w:rsidRDefault="00885100" w:rsidP="00885100">
            <w:pPr>
              <w:pStyle w:val="TableText"/>
            </w:pPr>
            <w:r w:rsidRPr="00885100">
              <w:t>n/a</w:t>
            </w:r>
          </w:p>
        </w:tc>
      </w:tr>
      <w:tr w:rsidR="00885100" w:rsidRPr="00885100" w14:paraId="3AAC9332" w14:textId="77777777" w:rsidTr="00885100">
        <w:tc>
          <w:tcPr>
            <w:tcW w:w="3020" w:type="dxa"/>
          </w:tcPr>
          <w:p w14:paraId="30DBD7B6" w14:textId="77777777" w:rsidR="00885100" w:rsidRPr="00885100" w:rsidRDefault="00885100" w:rsidP="00885100">
            <w:pPr>
              <w:pStyle w:val="TableText"/>
            </w:pPr>
            <w:r w:rsidRPr="00885100">
              <w:t>CSIRO</w:t>
            </w:r>
          </w:p>
        </w:tc>
        <w:tc>
          <w:tcPr>
            <w:tcW w:w="3020" w:type="dxa"/>
          </w:tcPr>
          <w:p w14:paraId="7CEF2E11" w14:textId="77777777" w:rsidR="00885100" w:rsidRPr="00885100" w:rsidRDefault="00885100" w:rsidP="00885100">
            <w:pPr>
              <w:pStyle w:val="TableText"/>
            </w:pPr>
            <w:r w:rsidRPr="00885100">
              <w:t>National</w:t>
            </w:r>
          </w:p>
        </w:tc>
        <w:tc>
          <w:tcPr>
            <w:tcW w:w="3020" w:type="dxa"/>
          </w:tcPr>
          <w:p w14:paraId="7EC730EB" w14:textId="77777777" w:rsidR="00885100" w:rsidRPr="00885100" w:rsidRDefault="00885100" w:rsidP="00885100">
            <w:pPr>
              <w:pStyle w:val="TableText"/>
            </w:pPr>
            <w:r w:rsidRPr="00885100">
              <w:t>Yes</w:t>
            </w:r>
          </w:p>
        </w:tc>
      </w:tr>
      <w:tr w:rsidR="00885100" w:rsidRPr="00885100" w14:paraId="7AFCBE8B" w14:textId="77777777" w:rsidTr="00885100">
        <w:tc>
          <w:tcPr>
            <w:tcW w:w="3020" w:type="dxa"/>
          </w:tcPr>
          <w:p w14:paraId="0997A754" w14:textId="77777777" w:rsidR="00885100" w:rsidRPr="00885100" w:rsidRDefault="00885100" w:rsidP="00885100">
            <w:pPr>
              <w:pStyle w:val="TableText"/>
            </w:pPr>
            <w:r w:rsidRPr="00885100">
              <w:t>Environment Protection Authority</w:t>
            </w:r>
          </w:p>
        </w:tc>
        <w:tc>
          <w:tcPr>
            <w:tcW w:w="3020" w:type="dxa"/>
          </w:tcPr>
          <w:p w14:paraId="19FB03E8" w14:textId="77777777" w:rsidR="00885100" w:rsidRPr="00885100" w:rsidRDefault="00885100" w:rsidP="00885100">
            <w:pPr>
              <w:pStyle w:val="TableText"/>
            </w:pPr>
            <w:r w:rsidRPr="00885100">
              <w:t>NSW</w:t>
            </w:r>
          </w:p>
        </w:tc>
        <w:tc>
          <w:tcPr>
            <w:tcW w:w="3020" w:type="dxa"/>
          </w:tcPr>
          <w:p w14:paraId="4DD18C35" w14:textId="77777777" w:rsidR="00885100" w:rsidRPr="00885100" w:rsidRDefault="00885100" w:rsidP="00885100">
            <w:pPr>
              <w:pStyle w:val="TableText"/>
            </w:pPr>
            <w:r w:rsidRPr="00885100">
              <w:t>n/a</w:t>
            </w:r>
          </w:p>
        </w:tc>
      </w:tr>
      <w:tr w:rsidR="00885100" w:rsidRPr="00885100" w14:paraId="67C11DAD" w14:textId="77777777" w:rsidTr="00885100">
        <w:tc>
          <w:tcPr>
            <w:tcW w:w="3020" w:type="dxa"/>
          </w:tcPr>
          <w:p w14:paraId="4D26CCE9" w14:textId="77777777" w:rsidR="00885100" w:rsidRPr="00885100" w:rsidRDefault="00885100" w:rsidP="00885100">
            <w:pPr>
              <w:pStyle w:val="TableText"/>
            </w:pPr>
            <w:r w:rsidRPr="00885100">
              <w:t>Department of Primary Industries</w:t>
            </w:r>
          </w:p>
        </w:tc>
        <w:tc>
          <w:tcPr>
            <w:tcW w:w="3020" w:type="dxa"/>
          </w:tcPr>
          <w:p w14:paraId="648FEE91" w14:textId="77777777" w:rsidR="00885100" w:rsidRPr="00885100" w:rsidRDefault="00885100" w:rsidP="00885100">
            <w:pPr>
              <w:pStyle w:val="TableText"/>
            </w:pPr>
            <w:r w:rsidRPr="00885100">
              <w:t>NSW</w:t>
            </w:r>
          </w:p>
        </w:tc>
        <w:tc>
          <w:tcPr>
            <w:tcW w:w="3020" w:type="dxa"/>
          </w:tcPr>
          <w:p w14:paraId="00C02E69" w14:textId="77777777" w:rsidR="00885100" w:rsidRPr="00885100" w:rsidRDefault="00885100" w:rsidP="00885100">
            <w:pPr>
              <w:pStyle w:val="TableText"/>
            </w:pPr>
            <w:r w:rsidRPr="00885100">
              <w:t>n/a</w:t>
            </w:r>
          </w:p>
        </w:tc>
      </w:tr>
      <w:tr w:rsidR="00885100" w:rsidRPr="00885100" w14:paraId="20031AAB" w14:textId="77777777" w:rsidTr="00885100">
        <w:tc>
          <w:tcPr>
            <w:tcW w:w="3020" w:type="dxa"/>
          </w:tcPr>
          <w:p w14:paraId="769C6424" w14:textId="77777777" w:rsidR="00885100" w:rsidRPr="00885100" w:rsidRDefault="00885100" w:rsidP="00885100">
            <w:pPr>
              <w:pStyle w:val="TableText"/>
            </w:pPr>
            <w:r w:rsidRPr="00885100">
              <w:t>Environment Protection Authority</w:t>
            </w:r>
          </w:p>
        </w:tc>
        <w:tc>
          <w:tcPr>
            <w:tcW w:w="3020" w:type="dxa"/>
          </w:tcPr>
          <w:p w14:paraId="68BAACC4" w14:textId="77777777" w:rsidR="00885100" w:rsidRPr="00885100" w:rsidRDefault="00885100" w:rsidP="00885100">
            <w:pPr>
              <w:pStyle w:val="TableText"/>
            </w:pPr>
            <w:r w:rsidRPr="00885100">
              <w:t>NSW</w:t>
            </w:r>
          </w:p>
        </w:tc>
        <w:tc>
          <w:tcPr>
            <w:tcW w:w="3020" w:type="dxa"/>
          </w:tcPr>
          <w:p w14:paraId="5C82C66D" w14:textId="77777777" w:rsidR="00885100" w:rsidRPr="00885100" w:rsidRDefault="00885100" w:rsidP="00885100">
            <w:pPr>
              <w:pStyle w:val="TableText"/>
            </w:pPr>
            <w:r w:rsidRPr="00885100">
              <w:t>n/a</w:t>
            </w:r>
          </w:p>
        </w:tc>
      </w:tr>
      <w:tr w:rsidR="00885100" w:rsidRPr="00885100" w14:paraId="7478468E" w14:textId="77777777" w:rsidTr="00885100">
        <w:tc>
          <w:tcPr>
            <w:tcW w:w="3020" w:type="dxa"/>
          </w:tcPr>
          <w:p w14:paraId="3222C825" w14:textId="77777777" w:rsidR="00885100" w:rsidRPr="00885100" w:rsidRDefault="00885100" w:rsidP="00885100">
            <w:pPr>
              <w:pStyle w:val="TableText"/>
            </w:pPr>
            <w:r w:rsidRPr="00885100">
              <w:t>NSW Department of Primary Industries</w:t>
            </w:r>
          </w:p>
        </w:tc>
        <w:tc>
          <w:tcPr>
            <w:tcW w:w="3020" w:type="dxa"/>
          </w:tcPr>
          <w:p w14:paraId="7B650BDA" w14:textId="77777777" w:rsidR="00885100" w:rsidRPr="00885100" w:rsidRDefault="00885100" w:rsidP="00885100">
            <w:pPr>
              <w:pStyle w:val="TableText"/>
            </w:pPr>
            <w:r w:rsidRPr="00885100">
              <w:t>NSW</w:t>
            </w:r>
          </w:p>
        </w:tc>
        <w:tc>
          <w:tcPr>
            <w:tcW w:w="3020" w:type="dxa"/>
          </w:tcPr>
          <w:p w14:paraId="6E84B748" w14:textId="77777777" w:rsidR="00885100" w:rsidRPr="00885100" w:rsidRDefault="00885100" w:rsidP="00885100">
            <w:pPr>
              <w:pStyle w:val="TableText"/>
            </w:pPr>
            <w:r w:rsidRPr="00885100">
              <w:t>n/a</w:t>
            </w:r>
          </w:p>
        </w:tc>
      </w:tr>
      <w:tr w:rsidR="00885100" w:rsidRPr="00885100" w14:paraId="6F8D22CD" w14:textId="77777777" w:rsidTr="00885100">
        <w:tc>
          <w:tcPr>
            <w:tcW w:w="3020" w:type="dxa"/>
          </w:tcPr>
          <w:p w14:paraId="4537AA19" w14:textId="77777777" w:rsidR="00885100" w:rsidRPr="00885100" w:rsidRDefault="00885100" w:rsidP="00885100">
            <w:pPr>
              <w:pStyle w:val="TableText"/>
            </w:pPr>
            <w:r w:rsidRPr="00885100">
              <w:t>SafeWork NSW</w:t>
            </w:r>
          </w:p>
        </w:tc>
        <w:tc>
          <w:tcPr>
            <w:tcW w:w="3020" w:type="dxa"/>
          </w:tcPr>
          <w:p w14:paraId="03856C4F" w14:textId="77777777" w:rsidR="00885100" w:rsidRPr="00885100" w:rsidRDefault="00885100" w:rsidP="00885100">
            <w:pPr>
              <w:pStyle w:val="TableText"/>
            </w:pPr>
            <w:r w:rsidRPr="00885100">
              <w:t>NSW</w:t>
            </w:r>
          </w:p>
        </w:tc>
        <w:tc>
          <w:tcPr>
            <w:tcW w:w="3020" w:type="dxa"/>
          </w:tcPr>
          <w:p w14:paraId="3098C367" w14:textId="77777777" w:rsidR="00885100" w:rsidRPr="00885100" w:rsidRDefault="00885100" w:rsidP="00885100">
            <w:pPr>
              <w:pStyle w:val="TableText"/>
            </w:pPr>
            <w:r w:rsidRPr="00885100">
              <w:t>Yes</w:t>
            </w:r>
          </w:p>
        </w:tc>
      </w:tr>
      <w:tr w:rsidR="00885100" w:rsidRPr="00885100" w14:paraId="3522CD21" w14:textId="77777777" w:rsidTr="00885100">
        <w:tc>
          <w:tcPr>
            <w:tcW w:w="3020" w:type="dxa"/>
          </w:tcPr>
          <w:p w14:paraId="147D1141" w14:textId="77777777" w:rsidR="00885100" w:rsidRPr="00885100" w:rsidRDefault="00885100" w:rsidP="00885100">
            <w:pPr>
              <w:pStyle w:val="TableText"/>
            </w:pPr>
            <w:r w:rsidRPr="00885100">
              <w:t>Environment NSW</w:t>
            </w:r>
          </w:p>
        </w:tc>
        <w:tc>
          <w:tcPr>
            <w:tcW w:w="3020" w:type="dxa"/>
          </w:tcPr>
          <w:p w14:paraId="1D0BAAFB" w14:textId="77777777" w:rsidR="00885100" w:rsidRPr="00885100" w:rsidRDefault="00885100" w:rsidP="00885100">
            <w:pPr>
              <w:pStyle w:val="TableText"/>
            </w:pPr>
            <w:r w:rsidRPr="00885100">
              <w:t>NSW</w:t>
            </w:r>
          </w:p>
        </w:tc>
        <w:tc>
          <w:tcPr>
            <w:tcW w:w="3020" w:type="dxa"/>
          </w:tcPr>
          <w:p w14:paraId="63AB13C8" w14:textId="77777777" w:rsidR="00885100" w:rsidRPr="00885100" w:rsidRDefault="00885100" w:rsidP="00885100">
            <w:pPr>
              <w:pStyle w:val="TableText"/>
            </w:pPr>
            <w:r w:rsidRPr="00885100">
              <w:t>Yes</w:t>
            </w:r>
          </w:p>
        </w:tc>
      </w:tr>
      <w:tr w:rsidR="00885100" w:rsidRPr="00885100" w14:paraId="1A4C4336" w14:textId="77777777" w:rsidTr="00885100">
        <w:tc>
          <w:tcPr>
            <w:tcW w:w="3020" w:type="dxa"/>
          </w:tcPr>
          <w:p w14:paraId="13242CEE" w14:textId="77777777" w:rsidR="00885100" w:rsidRPr="00885100" w:rsidRDefault="00885100" w:rsidP="00885100">
            <w:pPr>
              <w:pStyle w:val="TableText"/>
            </w:pPr>
            <w:r w:rsidRPr="00885100">
              <w:t>Coleambally Irrigation</w:t>
            </w:r>
          </w:p>
        </w:tc>
        <w:tc>
          <w:tcPr>
            <w:tcW w:w="3020" w:type="dxa"/>
          </w:tcPr>
          <w:p w14:paraId="6DDC53F1" w14:textId="77777777" w:rsidR="00885100" w:rsidRPr="00885100" w:rsidRDefault="00885100" w:rsidP="00885100">
            <w:pPr>
              <w:pStyle w:val="TableText"/>
            </w:pPr>
            <w:r w:rsidRPr="00885100">
              <w:t>NSW</w:t>
            </w:r>
          </w:p>
        </w:tc>
        <w:tc>
          <w:tcPr>
            <w:tcW w:w="3020" w:type="dxa"/>
          </w:tcPr>
          <w:p w14:paraId="388D2835" w14:textId="77777777" w:rsidR="00885100" w:rsidRPr="00885100" w:rsidRDefault="00885100" w:rsidP="00885100">
            <w:pPr>
              <w:pStyle w:val="TableText"/>
            </w:pPr>
            <w:r w:rsidRPr="00885100">
              <w:t>Yes</w:t>
            </w:r>
          </w:p>
        </w:tc>
      </w:tr>
      <w:tr w:rsidR="00885100" w:rsidRPr="00885100" w14:paraId="7FE35302" w14:textId="77777777" w:rsidTr="00885100">
        <w:tc>
          <w:tcPr>
            <w:tcW w:w="3020" w:type="dxa"/>
          </w:tcPr>
          <w:p w14:paraId="7ABB2CCE" w14:textId="77777777" w:rsidR="00885100" w:rsidRPr="00885100" w:rsidRDefault="00885100" w:rsidP="00885100">
            <w:pPr>
              <w:pStyle w:val="TableText"/>
            </w:pPr>
            <w:r w:rsidRPr="00885100">
              <w:t>NT Government</w:t>
            </w:r>
          </w:p>
        </w:tc>
        <w:tc>
          <w:tcPr>
            <w:tcW w:w="3020" w:type="dxa"/>
          </w:tcPr>
          <w:p w14:paraId="79B2D1E5" w14:textId="77777777" w:rsidR="00885100" w:rsidRPr="00885100" w:rsidRDefault="00885100" w:rsidP="00885100">
            <w:pPr>
              <w:pStyle w:val="TableText"/>
            </w:pPr>
            <w:r w:rsidRPr="00885100">
              <w:t>NT</w:t>
            </w:r>
          </w:p>
        </w:tc>
        <w:tc>
          <w:tcPr>
            <w:tcW w:w="3020" w:type="dxa"/>
          </w:tcPr>
          <w:p w14:paraId="5C2B3028" w14:textId="77777777" w:rsidR="00885100" w:rsidRPr="00885100" w:rsidRDefault="00885100" w:rsidP="00885100">
            <w:pPr>
              <w:pStyle w:val="TableText"/>
            </w:pPr>
            <w:r w:rsidRPr="00885100">
              <w:t>n/a</w:t>
            </w:r>
          </w:p>
        </w:tc>
      </w:tr>
      <w:tr w:rsidR="00885100" w:rsidRPr="00885100" w14:paraId="4B9813A7" w14:textId="77777777" w:rsidTr="00885100">
        <w:tc>
          <w:tcPr>
            <w:tcW w:w="3020" w:type="dxa"/>
          </w:tcPr>
          <w:p w14:paraId="4EF463D2" w14:textId="77777777" w:rsidR="00885100" w:rsidRPr="00885100" w:rsidRDefault="00885100" w:rsidP="00885100">
            <w:pPr>
              <w:pStyle w:val="TableText"/>
            </w:pPr>
            <w:r w:rsidRPr="00885100">
              <w:t>NT WorkSafe</w:t>
            </w:r>
          </w:p>
        </w:tc>
        <w:tc>
          <w:tcPr>
            <w:tcW w:w="3020" w:type="dxa"/>
          </w:tcPr>
          <w:p w14:paraId="10A63EF1" w14:textId="77777777" w:rsidR="00885100" w:rsidRPr="00885100" w:rsidRDefault="00885100" w:rsidP="00885100">
            <w:pPr>
              <w:pStyle w:val="TableText"/>
            </w:pPr>
            <w:r w:rsidRPr="00885100">
              <w:t>NT</w:t>
            </w:r>
          </w:p>
        </w:tc>
        <w:tc>
          <w:tcPr>
            <w:tcW w:w="3020" w:type="dxa"/>
          </w:tcPr>
          <w:p w14:paraId="54C95A3F" w14:textId="77777777" w:rsidR="00885100" w:rsidRPr="00885100" w:rsidRDefault="00885100" w:rsidP="00885100">
            <w:pPr>
              <w:pStyle w:val="TableText"/>
            </w:pPr>
            <w:r w:rsidRPr="00885100">
              <w:t>n/a</w:t>
            </w:r>
          </w:p>
        </w:tc>
      </w:tr>
      <w:tr w:rsidR="00885100" w:rsidRPr="00885100" w14:paraId="4E99E776" w14:textId="77777777" w:rsidTr="00885100">
        <w:tc>
          <w:tcPr>
            <w:tcW w:w="3020" w:type="dxa"/>
          </w:tcPr>
          <w:p w14:paraId="2436D5AC" w14:textId="77777777" w:rsidR="00885100" w:rsidRPr="00885100" w:rsidRDefault="00885100" w:rsidP="00885100">
            <w:pPr>
              <w:pStyle w:val="TableText"/>
            </w:pPr>
            <w:r w:rsidRPr="00885100">
              <w:t>Department of Agriculture and Fisheries</w:t>
            </w:r>
          </w:p>
        </w:tc>
        <w:tc>
          <w:tcPr>
            <w:tcW w:w="3020" w:type="dxa"/>
          </w:tcPr>
          <w:p w14:paraId="66AFDF74" w14:textId="77777777" w:rsidR="00885100" w:rsidRPr="00885100" w:rsidRDefault="00885100" w:rsidP="00885100">
            <w:pPr>
              <w:pStyle w:val="TableText"/>
            </w:pPr>
            <w:r w:rsidRPr="00885100">
              <w:t>QLD</w:t>
            </w:r>
          </w:p>
        </w:tc>
        <w:tc>
          <w:tcPr>
            <w:tcW w:w="3020" w:type="dxa"/>
          </w:tcPr>
          <w:p w14:paraId="041C5949" w14:textId="77777777" w:rsidR="00885100" w:rsidRPr="00885100" w:rsidRDefault="00885100" w:rsidP="00885100">
            <w:pPr>
              <w:pStyle w:val="TableText"/>
            </w:pPr>
            <w:r w:rsidRPr="00885100">
              <w:t>n/a</w:t>
            </w:r>
          </w:p>
        </w:tc>
      </w:tr>
      <w:tr w:rsidR="00885100" w:rsidRPr="00885100" w14:paraId="37925F0A" w14:textId="77777777" w:rsidTr="00885100">
        <w:tc>
          <w:tcPr>
            <w:tcW w:w="3020" w:type="dxa"/>
          </w:tcPr>
          <w:p w14:paraId="01517E93" w14:textId="77777777" w:rsidR="00885100" w:rsidRPr="00885100" w:rsidRDefault="00885100" w:rsidP="00885100">
            <w:pPr>
              <w:pStyle w:val="TableText"/>
            </w:pPr>
            <w:r w:rsidRPr="00885100">
              <w:t>Workplace Health and Safety Queensland</w:t>
            </w:r>
          </w:p>
        </w:tc>
        <w:tc>
          <w:tcPr>
            <w:tcW w:w="3020" w:type="dxa"/>
          </w:tcPr>
          <w:p w14:paraId="2E7185AD" w14:textId="77777777" w:rsidR="00885100" w:rsidRPr="00885100" w:rsidRDefault="00885100" w:rsidP="00885100">
            <w:pPr>
              <w:pStyle w:val="TableText"/>
            </w:pPr>
            <w:r w:rsidRPr="00885100">
              <w:t>QLD</w:t>
            </w:r>
          </w:p>
        </w:tc>
        <w:tc>
          <w:tcPr>
            <w:tcW w:w="3020" w:type="dxa"/>
          </w:tcPr>
          <w:p w14:paraId="54220122" w14:textId="77777777" w:rsidR="00885100" w:rsidRPr="00885100" w:rsidRDefault="00885100" w:rsidP="00885100">
            <w:pPr>
              <w:pStyle w:val="TableText"/>
            </w:pPr>
            <w:r w:rsidRPr="00885100">
              <w:t>n/a</w:t>
            </w:r>
          </w:p>
        </w:tc>
      </w:tr>
      <w:tr w:rsidR="00885100" w:rsidRPr="00885100" w14:paraId="2ECBC359" w14:textId="77777777" w:rsidTr="00885100">
        <w:tc>
          <w:tcPr>
            <w:tcW w:w="3020" w:type="dxa"/>
          </w:tcPr>
          <w:p w14:paraId="0554D129" w14:textId="77777777" w:rsidR="00885100" w:rsidRPr="00885100" w:rsidRDefault="00885100" w:rsidP="00885100">
            <w:pPr>
              <w:pStyle w:val="TableText"/>
            </w:pPr>
            <w:r w:rsidRPr="00885100">
              <w:t>TropWATER (James Cook University)</w:t>
            </w:r>
          </w:p>
        </w:tc>
        <w:tc>
          <w:tcPr>
            <w:tcW w:w="3020" w:type="dxa"/>
          </w:tcPr>
          <w:p w14:paraId="21E8D329" w14:textId="77777777" w:rsidR="00885100" w:rsidRPr="00885100" w:rsidRDefault="00885100" w:rsidP="00885100">
            <w:pPr>
              <w:pStyle w:val="TableText"/>
            </w:pPr>
            <w:r w:rsidRPr="00885100">
              <w:t>QLD</w:t>
            </w:r>
          </w:p>
        </w:tc>
        <w:tc>
          <w:tcPr>
            <w:tcW w:w="3020" w:type="dxa"/>
          </w:tcPr>
          <w:p w14:paraId="7BF98762" w14:textId="77777777" w:rsidR="00885100" w:rsidRPr="00885100" w:rsidRDefault="00885100" w:rsidP="00885100">
            <w:pPr>
              <w:pStyle w:val="TableText"/>
            </w:pPr>
            <w:r w:rsidRPr="00885100">
              <w:t>n/a</w:t>
            </w:r>
          </w:p>
        </w:tc>
      </w:tr>
      <w:tr w:rsidR="00885100" w:rsidRPr="00885100" w14:paraId="547CEB38" w14:textId="77777777" w:rsidTr="00885100">
        <w:tc>
          <w:tcPr>
            <w:tcW w:w="3020" w:type="dxa"/>
          </w:tcPr>
          <w:p w14:paraId="5A11F3D7" w14:textId="77777777" w:rsidR="00885100" w:rsidRPr="00885100" w:rsidRDefault="00885100" w:rsidP="00885100">
            <w:pPr>
              <w:pStyle w:val="TableText"/>
            </w:pPr>
            <w:r w:rsidRPr="00885100">
              <w:t>Department of Environment and Science</w:t>
            </w:r>
          </w:p>
        </w:tc>
        <w:tc>
          <w:tcPr>
            <w:tcW w:w="3020" w:type="dxa"/>
          </w:tcPr>
          <w:p w14:paraId="7DC45605" w14:textId="77777777" w:rsidR="00885100" w:rsidRPr="00885100" w:rsidRDefault="00885100" w:rsidP="00885100">
            <w:pPr>
              <w:pStyle w:val="TableText"/>
            </w:pPr>
            <w:r w:rsidRPr="00885100">
              <w:t>QLD</w:t>
            </w:r>
          </w:p>
        </w:tc>
        <w:tc>
          <w:tcPr>
            <w:tcW w:w="3020" w:type="dxa"/>
          </w:tcPr>
          <w:p w14:paraId="7024F2A1" w14:textId="77777777" w:rsidR="00885100" w:rsidRPr="00885100" w:rsidRDefault="00885100" w:rsidP="00885100">
            <w:pPr>
              <w:pStyle w:val="TableText"/>
            </w:pPr>
            <w:r w:rsidRPr="00885100">
              <w:t>Yes</w:t>
            </w:r>
          </w:p>
        </w:tc>
      </w:tr>
      <w:tr w:rsidR="00885100" w:rsidRPr="00885100" w14:paraId="53C2396D" w14:textId="77777777" w:rsidTr="00885100">
        <w:tc>
          <w:tcPr>
            <w:tcW w:w="3020" w:type="dxa"/>
          </w:tcPr>
          <w:p w14:paraId="5758B05D" w14:textId="77777777" w:rsidR="00885100" w:rsidRPr="00885100" w:rsidRDefault="00885100" w:rsidP="00885100">
            <w:pPr>
              <w:pStyle w:val="TableText"/>
            </w:pPr>
            <w:r w:rsidRPr="00885100">
              <w:t>University of Queensland</w:t>
            </w:r>
          </w:p>
        </w:tc>
        <w:tc>
          <w:tcPr>
            <w:tcW w:w="3020" w:type="dxa"/>
          </w:tcPr>
          <w:p w14:paraId="0072C4A5" w14:textId="77777777" w:rsidR="00885100" w:rsidRPr="00885100" w:rsidRDefault="00885100" w:rsidP="00885100">
            <w:pPr>
              <w:pStyle w:val="TableText"/>
            </w:pPr>
            <w:r w:rsidRPr="00885100">
              <w:t>QLD</w:t>
            </w:r>
          </w:p>
        </w:tc>
        <w:tc>
          <w:tcPr>
            <w:tcW w:w="3020" w:type="dxa"/>
          </w:tcPr>
          <w:p w14:paraId="4DEE8DC9" w14:textId="77777777" w:rsidR="00885100" w:rsidRPr="00885100" w:rsidRDefault="00885100" w:rsidP="00885100">
            <w:pPr>
              <w:pStyle w:val="TableText"/>
            </w:pPr>
            <w:r w:rsidRPr="00885100">
              <w:t>n/a</w:t>
            </w:r>
          </w:p>
        </w:tc>
      </w:tr>
      <w:tr w:rsidR="00885100" w:rsidRPr="00885100" w14:paraId="037F6EC1" w14:textId="77777777" w:rsidTr="00885100">
        <w:tc>
          <w:tcPr>
            <w:tcW w:w="3020" w:type="dxa"/>
          </w:tcPr>
          <w:p w14:paraId="5D21F4FF" w14:textId="77777777" w:rsidR="00885100" w:rsidRPr="00885100" w:rsidRDefault="00885100" w:rsidP="00885100">
            <w:pPr>
              <w:pStyle w:val="TableText"/>
            </w:pPr>
            <w:r w:rsidRPr="00885100">
              <w:t>Primary Industries and Regions SA</w:t>
            </w:r>
          </w:p>
        </w:tc>
        <w:tc>
          <w:tcPr>
            <w:tcW w:w="3020" w:type="dxa"/>
          </w:tcPr>
          <w:p w14:paraId="7AC0B1C6" w14:textId="77777777" w:rsidR="00885100" w:rsidRPr="00885100" w:rsidRDefault="00885100" w:rsidP="00885100">
            <w:pPr>
              <w:pStyle w:val="TableText"/>
            </w:pPr>
            <w:r w:rsidRPr="00885100">
              <w:t>SA</w:t>
            </w:r>
          </w:p>
        </w:tc>
        <w:tc>
          <w:tcPr>
            <w:tcW w:w="3020" w:type="dxa"/>
          </w:tcPr>
          <w:p w14:paraId="4D7102A6" w14:textId="77777777" w:rsidR="00885100" w:rsidRPr="00885100" w:rsidRDefault="00885100" w:rsidP="00885100">
            <w:pPr>
              <w:pStyle w:val="TableText"/>
            </w:pPr>
            <w:r w:rsidRPr="00885100">
              <w:t>n/a</w:t>
            </w:r>
          </w:p>
        </w:tc>
      </w:tr>
      <w:tr w:rsidR="00885100" w:rsidRPr="00885100" w14:paraId="75007156" w14:textId="77777777" w:rsidTr="00885100">
        <w:tc>
          <w:tcPr>
            <w:tcW w:w="3020" w:type="dxa"/>
          </w:tcPr>
          <w:p w14:paraId="4AC88A6D" w14:textId="77777777" w:rsidR="00885100" w:rsidRPr="00885100" w:rsidRDefault="00885100" w:rsidP="00885100">
            <w:pPr>
              <w:pStyle w:val="TableText"/>
            </w:pPr>
            <w:r w:rsidRPr="00885100">
              <w:t>SafeWork SA</w:t>
            </w:r>
          </w:p>
        </w:tc>
        <w:tc>
          <w:tcPr>
            <w:tcW w:w="3020" w:type="dxa"/>
          </w:tcPr>
          <w:p w14:paraId="0A7346CD" w14:textId="77777777" w:rsidR="00885100" w:rsidRPr="00885100" w:rsidRDefault="00885100" w:rsidP="00885100">
            <w:pPr>
              <w:pStyle w:val="TableText"/>
            </w:pPr>
            <w:r w:rsidRPr="00885100">
              <w:t>SA</w:t>
            </w:r>
          </w:p>
        </w:tc>
        <w:tc>
          <w:tcPr>
            <w:tcW w:w="3020" w:type="dxa"/>
          </w:tcPr>
          <w:p w14:paraId="036FD9BA" w14:textId="77777777" w:rsidR="00885100" w:rsidRPr="00885100" w:rsidRDefault="00885100" w:rsidP="00885100">
            <w:pPr>
              <w:pStyle w:val="TableText"/>
            </w:pPr>
            <w:r w:rsidRPr="00885100">
              <w:t>n/a</w:t>
            </w:r>
          </w:p>
        </w:tc>
      </w:tr>
      <w:tr w:rsidR="00885100" w:rsidRPr="00885100" w14:paraId="097B3A09" w14:textId="77777777" w:rsidTr="00885100">
        <w:tc>
          <w:tcPr>
            <w:tcW w:w="3020" w:type="dxa"/>
          </w:tcPr>
          <w:p w14:paraId="2D08D5FF" w14:textId="77777777" w:rsidR="00885100" w:rsidRPr="00885100" w:rsidRDefault="00885100" w:rsidP="00885100">
            <w:pPr>
              <w:pStyle w:val="TableText"/>
            </w:pPr>
            <w:r w:rsidRPr="00885100">
              <w:t>SA Water</w:t>
            </w:r>
          </w:p>
        </w:tc>
        <w:tc>
          <w:tcPr>
            <w:tcW w:w="3020" w:type="dxa"/>
          </w:tcPr>
          <w:p w14:paraId="470664E3" w14:textId="77777777" w:rsidR="00885100" w:rsidRPr="00885100" w:rsidRDefault="00885100" w:rsidP="00885100">
            <w:pPr>
              <w:pStyle w:val="TableText"/>
            </w:pPr>
            <w:r w:rsidRPr="00885100">
              <w:t>SA</w:t>
            </w:r>
          </w:p>
        </w:tc>
        <w:tc>
          <w:tcPr>
            <w:tcW w:w="3020" w:type="dxa"/>
          </w:tcPr>
          <w:p w14:paraId="5B593CB8" w14:textId="77777777" w:rsidR="00885100" w:rsidRPr="00885100" w:rsidRDefault="00885100" w:rsidP="00885100">
            <w:pPr>
              <w:pStyle w:val="TableText"/>
            </w:pPr>
            <w:r w:rsidRPr="00885100">
              <w:t>Yes</w:t>
            </w:r>
          </w:p>
        </w:tc>
      </w:tr>
      <w:tr w:rsidR="00885100" w:rsidRPr="00885100" w14:paraId="3E6B2336" w14:textId="77777777" w:rsidTr="00885100">
        <w:tc>
          <w:tcPr>
            <w:tcW w:w="3020" w:type="dxa"/>
          </w:tcPr>
          <w:p w14:paraId="576E20EB" w14:textId="77777777" w:rsidR="00885100" w:rsidRPr="00885100" w:rsidRDefault="00885100" w:rsidP="00885100">
            <w:pPr>
              <w:pStyle w:val="TableText"/>
            </w:pPr>
            <w:r w:rsidRPr="00885100">
              <w:t>SA EPA</w:t>
            </w:r>
          </w:p>
        </w:tc>
        <w:tc>
          <w:tcPr>
            <w:tcW w:w="3020" w:type="dxa"/>
          </w:tcPr>
          <w:p w14:paraId="36F1B34F" w14:textId="77777777" w:rsidR="00885100" w:rsidRPr="00885100" w:rsidRDefault="00885100" w:rsidP="00885100">
            <w:pPr>
              <w:pStyle w:val="TableText"/>
            </w:pPr>
            <w:r w:rsidRPr="00885100">
              <w:t>SA</w:t>
            </w:r>
          </w:p>
        </w:tc>
        <w:tc>
          <w:tcPr>
            <w:tcW w:w="3020" w:type="dxa"/>
          </w:tcPr>
          <w:p w14:paraId="7178B2AA" w14:textId="77777777" w:rsidR="00885100" w:rsidRPr="00885100" w:rsidRDefault="00885100" w:rsidP="00885100">
            <w:pPr>
              <w:pStyle w:val="TableText"/>
            </w:pPr>
            <w:r w:rsidRPr="00885100">
              <w:t>Yes</w:t>
            </w:r>
          </w:p>
        </w:tc>
      </w:tr>
      <w:tr w:rsidR="00885100" w:rsidRPr="00885100" w14:paraId="7C088B0B" w14:textId="77777777" w:rsidTr="00885100">
        <w:tc>
          <w:tcPr>
            <w:tcW w:w="3020" w:type="dxa"/>
          </w:tcPr>
          <w:p w14:paraId="2F32A769" w14:textId="77777777" w:rsidR="00885100" w:rsidRPr="00885100" w:rsidRDefault="00885100" w:rsidP="00885100">
            <w:pPr>
              <w:pStyle w:val="TableText"/>
            </w:pPr>
            <w:r w:rsidRPr="00885100">
              <w:lastRenderedPageBreak/>
              <w:t>South Australian Research and Development Institute (SARDI)</w:t>
            </w:r>
          </w:p>
        </w:tc>
        <w:tc>
          <w:tcPr>
            <w:tcW w:w="3020" w:type="dxa"/>
          </w:tcPr>
          <w:p w14:paraId="454D23FC" w14:textId="77777777" w:rsidR="00885100" w:rsidRPr="00885100" w:rsidRDefault="00885100" w:rsidP="00885100">
            <w:pPr>
              <w:pStyle w:val="TableText"/>
            </w:pPr>
            <w:r w:rsidRPr="00885100">
              <w:t>SA</w:t>
            </w:r>
          </w:p>
        </w:tc>
        <w:tc>
          <w:tcPr>
            <w:tcW w:w="3020" w:type="dxa"/>
          </w:tcPr>
          <w:p w14:paraId="3B6A6745" w14:textId="77777777" w:rsidR="00885100" w:rsidRPr="00885100" w:rsidRDefault="00885100" w:rsidP="00885100">
            <w:pPr>
              <w:pStyle w:val="TableText"/>
            </w:pPr>
            <w:r w:rsidRPr="00885100">
              <w:t>n/a</w:t>
            </w:r>
          </w:p>
        </w:tc>
      </w:tr>
      <w:tr w:rsidR="00885100" w:rsidRPr="00885100" w14:paraId="2601EED8" w14:textId="77777777" w:rsidTr="00885100">
        <w:tc>
          <w:tcPr>
            <w:tcW w:w="3020" w:type="dxa"/>
          </w:tcPr>
          <w:p w14:paraId="6ECB220D" w14:textId="77777777" w:rsidR="00885100" w:rsidRPr="00885100" w:rsidRDefault="00885100" w:rsidP="00885100">
            <w:pPr>
              <w:pStyle w:val="TableText"/>
            </w:pPr>
            <w:r w:rsidRPr="00885100">
              <w:t>Department of Natural Resources and Environment</w:t>
            </w:r>
          </w:p>
        </w:tc>
        <w:tc>
          <w:tcPr>
            <w:tcW w:w="3020" w:type="dxa"/>
          </w:tcPr>
          <w:p w14:paraId="01E62CB6" w14:textId="77777777" w:rsidR="00885100" w:rsidRPr="00885100" w:rsidRDefault="00885100" w:rsidP="00885100">
            <w:pPr>
              <w:pStyle w:val="TableText"/>
            </w:pPr>
            <w:r w:rsidRPr="00885100">
              <w:t>TAS</w:t>
            </w:r>
          </w:p>
        </w:tc>
        <w:tc>
          <w:tcPr>
            <w:tcW w:w="3020" w:type="dxa"/>
          </w:tcPr>
          <w:p w14:paraId="764DE974" w14:textId="77777777" w:rsidR="00885100" w:rsidRPr="00885100" w:rsidRDefault="00885100" w:rsidP="00885100">
            <w:pPr>
              <w:pStyle w:val="TableText"/>
            </w:pPr>
            <w:r w:rsidRPr="00885100">
              <w:t>n/a</w:t>
            </w:r>
          </w:p>
        </w:tc>
      </w:tr>
      <w:tr w:rsidR="00885100" w:rsidRPr="00885100" w14:paraId="504E1A55" w14:textId="77777777" w:rsidTr="00885100">
        <w:tc>
          <w:tcPr>
            <w:tcW w:w="3020" w:type="dxa"/>
          </w:tcPr>
          <w:p w14:paraId="3334AE02" w14:textId="77777777" w:rsidR="00885100" w:rsidRPr="00885100" w:rsidRDefault="00885100" w:rsidP="00885100">
            <w:pPr>
              <w:pStyle w:val="TableText"/>
            </w:pPr>
            <w:r w:rsidRPr="00885100">
              <w:t>WorkSafe Tasmania</w:t>
            </w:r>
          </w:p>
        </w:tc>
        <w:tc>
          <w:tcPr>
            <w:tcW w:w="3020" w:type="dxa"/>
          </w:tcPr>
          <w:p w14:paraId="07045EE4" w14:textId="77777777" w:rsidR="00885100" w:rsidRPr="00885100" w:rsidRDefault="00885100" w:rsidP="00885100">
            <w:pPr>
              <w:pStyle w:val="TableText"/>
            </w:pPr>
            <w:r w:rsidRPr="00885100">
              <w:t>TAS</w:t>
            </w:r>
          </w:p>
        </w:tc>
        <w:tc>
          <w:tcPr>
            <w:tcW w:w="3020" w:type="dxa"/>
          </w:tcPr>
          <w:p w14:paraId="4DB91457" w14:textId="77777777" w:rsidR="00885100" w:rsidRPr="00885100" w:rsidRDefault="00885100" w:rsidP="00885100">
            <w:pPr>
              <w:pStyle w:val="TableText"/>
            </w:pPr>
            <w:r w:rsidRPr="00885100">
              <w:t>n/a</w:t>
            </w:r>
          </w:p>
        </w:tc>
      </w:tr>
      <w:tr w:rsidR="00885100" w:rsidRPr="00885100" w14:paraId="714E2731" w14:textId="77777777" w:rsidTr="00885100">
        <w:tc>
          <w:tcPr>
            <w:tcW w:w="3020" w:type="dxa"/>
          </w:tcPr>
          <w:p w14:paraId="5F5508B7" w14:textId="77777777" w:rsidR="00885100" w:rsidRPr="00885100" w:rsidRDefault="00885100" w:rsidP="00885100">
            <w:pPr>
              <w:pStyle w:val="TableText"/>
            </w:pPr>
            <w:r w:rsidRPr="00885100">
              <w:t>Agriculture Victoria</w:t>
            </w:r>
          </w:p>
        </w:tc>
        <w:tc>
          <w:tcPr>
            <w:tcW w:w="3020" w:type="dxa"/>
          </w:tcPr>
          <w:p w14:paraId="5C3C4C84" w14:textId="77777777" w:rsidR="00885100" w:rsidRPr="00885100" w:rsidRDefault="00885100" w:rsidP="00885100">
            <w:pPr>
              <w:pStyle w:val="TableText"/>
            </w:pPr>
            <w:r w:rsidRPr="00885100">
              <w:t>VIC</w:t>
            </w:r>
          </w:p>
        </w:tc>
        <w:tc>
          <w:tcPr>
            <w:tcW w:w="3020" w:type="dxa"/>
          </w:tcPr>
          <w:p w14:paraId="10503D59" w14:textId="77777777" w:rsidR="00885100" w:rsidRPr="00885100" w:rsidRDefault="00885100" w:rsidP="00885100">
            <w:pPr>
              <w:pStyle w:val="TableText"/>
            </w:pPr>
            <w:r w:rsidRPr="00885100">
              <w:t>Yes</w:t>
            </w:r>
          </w:p>
        </w:tc>
      </w:tr>
      <w:tr w:rsidR="00885100" w:rsidRPr="00885100" w14:paraId="2BE11664" w14:textId="77777777" w:rsidTr="00885100">
        <w:tc>
          <w:tcPr>
            <w:tcW w:w="3020" w:type="dxa"/>
          </w:tcPr>
          <w:p w14:paraId="5E4274EA" w14:textId="77777777" w:rsidR="00885100" w:rsidRPr="00885100" w:rsidRDefault="00885100" w:rsidP="00885100">
            <w:pPr>
              <w:pStyle w:val="TableText"/>
            </w:pPr>
            <w:r w:rsidRPr="00885100">
              <w:t>Department of Jobs, Precincts and Regions</w:t>
            </w:r>
          </w:p>
        </w:tc>
        <w:tc>
          <w:tcPr>
            <w:tcW w:w="3020" w:type="dxa"/>
          </w:tcPr>
          <w:p w14:paraId="368C276D" w14:textId="77777777" w:rsidR="00885100" w:rsidRPr="00885100" w:rsidRDefault="00885100" w:rsidP="00885100">
            <w:pPr>
              <w:pStyle w:val="TableText"/>
            </w:pPr>
            <w:r w:rsidRPr="00885100">
              <w:t>VIC</w:t>
            </w:r>
          </w:p>
        </w:tc>
        <w:tc>
          <w:tcPr>
            <w:tcW w:w="3020" w:type="dxa"/>
          </w:tcPr>
          <w:p w14:paraId="39D14216" w14:textId="77777777" w:rsidR="00885100" w:rsidRPr="00885100" w:rsidRDefault="00885100" w:rsidP="00885100">
            <w:pPr>
              <w:pStyle w:val="TableText"/>
            </w:pPr>
            <w:r w:rsidRPr="00885100">
              <w:t>n/a</w:t>
            </w:r>
          </w:p>
        </w:tc>
      </w:tr>
      <w:tr w:rsidR="00885100" w:rsidRPr="00885100" w14:paraId="20E6DDF9" w14:textId="77777777" w:rsidTr="00885100">
        <w:tc>
          <w:tcPr>
            <w:tcW w:w="3020" w:type="dxa"/>
          </w:tcPr>
          <w:p w14:paraId="7524D058" w14:textId="77777777" w:rsidR="00885100" w:rsidRPr="00885100" w:rsidRDefault="00885100" w:rsidP="00885100">
            <w:pPr>
              <w:pStyle w:val="TableText"/>
            </w:pPr>
            <w:r w:rsidRPr="00885100">
              <w:t>WorkSafe Victoria</w:t>
            </w:r>
          </w:p>
        </w:tc>
        <w:tc>
          <w:tcPr>
            <w:tcW w:w="3020" w:type="dxa"/>
          </w:tcPr>
          <w:p w14:paraId="2059ADE4" w14:textId="77777777" w:rsidR="00885100" w:rsidRPr="00885100" w:rsidRDefault="00885100" w:rsidP="00885100">
            <w:pPr>
              <w:pStyle w:val="TableText"/>
            </w:pPr>
            <w:r w:rsidRPr="00885100">
              <w:t>VIC</w:t>
            </w:r>
          </w:p>
        </w:tc>
        <w:tc>
          <w:tcPr>
            <w:tcW w:w="3020" w:type="dxa"/>
          </w:tcPr>
          <w:p w14:paraId="2B70C94A" w14:textId="77777777" w:rsidR="00885100" w:rsidRPr="00885100" w:rsidRDefault="00885100" w:rsidP="00885100">
            <w:pPr>
              <w:pStyle w:val="TableText"/>
            </w:pPr>
            <w:r w:rsidRPr="00885100">
              <w:t>n/a</w:t>
            </w:r>
          </w:p>
        </w:tc>
      </w:tr>
      <w:tr w:rsidR="00885100" w:rsidRPr="00885100" w14:paraId="2035A9C3" w14:textId="77777777" w:rsidTr="00885100">
        <w:tc>
          <w:tcPr>
            <w:tcW w:w="3020" w:type="dxa"/>
          </w:tcPr>
          <w:p w14:paraId="53DE54E0" w14:textId="77777777" w:rsidR="00885100" w:rsidRPr="00885100" w:rsidRDefault="00885100" w:rsidP="00885100">
            <w:pPr>
              <w:pStyle w:val="TableText"/>
            </w:pPr>
            <w:r w:rsidRPr="00885100">
              <w:t>EPA VIC</w:t>
            </w:r>
          </w:p>
        </w:tc>
        <w:tc>
          <w:tcPr>
            <w:tcW w:w="3020" w:type="dxa"/>
          </w:tcPr>
          <w:p w14:paraId="136AF0CA" w14:textId="77777777" w:rsidR="00885100" w:rsidRPr="00885100" w:rsidRDefault="00885100" w:rsidP="00885100">
            <w:pPr>
              <w:pStyle w:val="TableText"/>
            </w:pPr>
            <w:r w:rsidRPr="00885100">
              <w:t>VIC</w:t>
            </w:r>
          </w:p>
        </w:tc>
        <w:tc>
          <w:tcPr>
            <w:tcW w:w="3020" w:type="dxa"/>
          </w:tcPr>
          <w:p w14:paraId="08A43FF1" w14:textId="77777777" w:rsidR="00885100" w:rsidRPr="00885100" w:rsidRDefault="00885100" w:rsidP="00885100">
            <w:pPr>
              <w:pStyle w:val="TableText"/>
            </w:pPr>
            <w:r w:rsidRPr="00885100">
              <w:t>Yes</w:t>
            </w:r>
          </w:p>
        </w:tc>
      </w:tr>
      <w:tr w:rsidR="00885100" w:rsidRPr="00885100" w14:paraId="27E7D7DD" w14:textId="77777777" w:rsidTr="00885100">
        <w:tc>
          <w:tcPr>
            <w:tcW w:w="3020" w:type="dxa"/>
          </w:tcPr>
          <w:p w14:paraId="45BE73EF" w14:textId="77777777" w:rsidR="00885100" w:rsidRPr="00885100" w:rsidRDefault="00885100" w:rsidP="00885100">
            <w:pPr>
              <w:pStyle w:val="TableText"/>
            </w:pPr>
            <w:r w:rsidRPr="00885100">
              <w:t>Corangamite Catchment Management Authority</w:t>
            </w:r>
          </w:p>
        </w:tc>
        <w:tc>
          <w:tcPr>
            <w:tcW w:w="3020" w:type="dxa"/>
          </w:tcPr>
          <w:p w14:paraId="3672665A" w14:textId="77777777" w:rsidR="00885100" w:rsidRPr="00885100" w:rsidRDefault="00885100" w:rsidP="00885100">
            <w:pPr>
              <w:pStyle w:val="TableText"/>
            </w:pPr>
            <w:r w:rsidRPr="00885100">
              <w:t>VIC</w:t>
            </w:r>
          </w:p>
        </w:tc>
        <w:tc>
          <w:tcPr>
            <w:tcW w:w="3020" w:type="dxa"/>
          </w:tcPr>
          <w:p w14:paraId="5DCD4BF5" w14:textId="77777777" w:rsidR="00885100" w:rsidRPr="00885100" w:rsidRDefault="00885100" w:rsidP="00885100">
            <w:pPr>
              <w:pStyle w:val="TableText"/>
            </w:pPr>
            <w:r w:rsidRPr="00885100">
              <w:t>n/a</w:t>
            </w:r>
          </w:p>
        </w:tc>
      </w:tr>
      <w:tr w:rsidR="00885100" w:rsidRPr="00885100" w14:paraId="656EEA86" w14:textId="77777777" w:rsidTr="00885100">
        <w:tc>
          <w:tcPr>
            <w:tcW w:w="3020" w:type="dxa"/>
          </w:tcPr>
          <w:p w14:paraId="0450F54F" w14:textId="77777777" w:rsidR="00885100" w:rsidRPr="00885100" w:rsidRDefault="00885100" w:rsidP="00885100">
            <w:pPr>
              <w:pStyle w:val="TableText"/>
            </w:pPr>
            <w:r w:rsidRPr="00885100">
              <w:t>VIC EPA</w:t>
            </w:r>
          </w:p>
        </w:tc>
        <w:tc>
          <w:tcPr>
            <w:tcW w:w="3020" w:type="dxa"/>
          </w:tcPr>
          <w:p w14:paraId="30DF77C5" w14:textId="77777777" w:rsidR="00885100" w:rsidRPr="00885100" w:rsidRDefault="00885100" w:rsidP="00885100">
            <w:pPr>
              <w:pStyle w:val="TableText"/>
            </w:pPr>
            <w:r w:rsidRPr="00885100">
              <w:t>VIC</w:t>
            </w:r>
          </w:p>
        </w:tc>
        <w:tc>
          <w:tcPr>
            <w:tcW w:w="3020" w:type="dxa"/>
          </w:tcPr>
          <w:p w14:paraId="08029085" w14:textId="77777777" w:rsidR="00885100" w:rsidRPr="00885100" w:rsidRDefault="00885100" w:rsidP="00885100">
            <w:pPr>
              <w:pStyle w:val="TableText"/>
            </w:pPr>
            <w:r w:rsidRPr="00885100">
              <w:t>Yes</w:t>
            </w:r>
          </w:p>
        </w:tc>
      </w:tr>
      <w:tr w:rsidR="00885100" w:rsidRPr="00885100" w14:paraId="371EC7B6" w14:textId="77777777" w:rsidTr="00885100">
        <w:tc>
          <w:tcPr>
            <w:tcW w:w="3020" w:type="dxa"/>
          </w:tcPr>
          <w:p w14:paraId="6B27F6F6" w14:textId="77777777" w:rsidR="00885100" w:rsidRPr="00885100" w:rsidRDefault="00885100" w:rsidP="00885100">
            <w:pPr>
              <w:pStyle w:val="TableText"/>
            </w:pPr>
            <w:r w:rsidRPr="00885100">
              <w:t>Melbourne Water</w:t>
            </w:r>
          </w:p>
        </w:tc>
        <w:tc>
          <w:tcPr>
            <w:tcW w:w="3020" w:type="dxa"/>
          </w:tcPr>
          <w:p w14:paraId="773A24DD" w14:textId="77777777" w:rsidR="00885100" w:rsidRPr="00885100" w:rsidRDefault="00885100" w:rsidP="00885100">
            <w:pPr>
              <w:pStyle w:val="TableText"/>
            </w:pPr>
            <w:r w:rsidRPr="00885100">
              <w:t>VIC</w:t>
            </w:r>
          </w:p>
        </w:tc>
        <w:tc>
          <w:tcPr>
            <w:tcW w:w="3020" w:type="dxa"/>
          </w:tcPr>
          <w:p w14:paraId="0CA528E6" w14:textId="77777777" w:rsidR="00885100" w:rsidRPr="00885100" w:rsidRDefault="00885100" w:rsidP="00885100">
            <w:pPr>
              <w:pStyle w:val="TableText"/>
            </w:pPr>
            <w:r w:rsidRPr="00885100">
              <w:t>n/a</w:t>
            </w:r>
          </w:p>
        </w:tc>
      </w:tr>
      <w:tr w:rsidR="00885100" w:rsidRPr="00885100" w14:paraId="44D4E212" w14:textId="77777777" w:rsidTr="00885100">
        <w:tc>
          <w:tcPr>
            <w:tcW w:w="3020" w:type="dxa"/>
          </w:tcPr>
          <w:p w14:paraId="32E067E3" w14:textId="77777777" w:rsidR="00885100" w:rsidRPr="00885100" w:rsidRDefault="00885100" w:rsidP="00885100">
            <w:pPr>
              <w:pStyle w:val="TableText"/>
            </w:pPr>
            <w:r w:rsidRPr="00885100">
              <w:t>RMIT</w:t>
            </w:r>
          </w:p>
        </w:tc>
        <w:tc>
          <w:tcPr>
            <w:tcW w:w="3020" w:type="dxa"/>
          </w:tcPr>
          <w:p w14:paraId="65FE2FFA" w14:textId="77777777" w:rsidR="00885100" w:rsidRPr="00885100" w:rsidRDefault="00885100" w:rsidP="00885100">
            <w:pPr>
              <w:pStyle w:val="TableText"/>
            </w:pPr>
            <w:r w:rsidRPr="00885100">
              <w:t>VIC</w:t>
            </w:r>
          </w:p>
        </w:tc>
        <w:tc>
          <w:tcPr>
            <w:tcW w:w="3020" w:type="dxa"/>
          </w:tcPr>
          <w:p w14:paraId="638372B8" w14:textId="77777777" w:rsidR="00885100" w:rsidRPr="00885100" w:rsidRDefault="00885100" w:rsidP="00885100">
            <w:pPr>
              <w:pStyle w:val="TableText"/>
            </w:pPr>
            <w:r w:rsidRPr="00885100">
              <w:t>n/a</w:t>
            </w:r>
          </w:p>
        </w:tc>
      </w:tr>
      <w:tr w:rsidR="00885100" w:rsidRPr="00885100" w14:paraId="7957DCA7" w14:textId="77777777" w:rsidTr="00885100">
        <w:tc>
          <w:tcPr>
            <w:tcW w:w="3020" w:type="dxa"/>
          </w:tcPr>
          <w:p w14:paraId="35F1B597" w14:textId="77777777" w:rsidR="00885100" w:rsidRPr="00885100" w:rsidRDefault="00885100" w:rsidP="00885100">
            <w:pPr>
              <w:pStyle w:val="TableText"/>
            </w:pPr>
            <w:r w:rsidRPr="00885100">
              <w:t>Department of Primary Industries and Regional Development</w:t>
            </w:r>
          </w:p>
        </w:tc>
        <w:tc>
          <w:tcPr>
            <w:tcW w:w="3020" w:type="dxa"/>
          </w:tcPr>
          <w:p w14:paraId="14D02EA9" w14:textId="77777777" w:rsidR="00885100" w:rsidRPr="00885100" w:rsidRDefault="00885100" w:rsidP="00885100">
            <w:pPr>
              <w:pStyle w:val="TableText"/>
            </w:pPr>
            <w:r w:rsidRPr="00885100">
              <w:t>WA</w:t>
            </w:r>
          </w:p>
        </w:tc>
        <w:tc>
          <w:tcPr>
            <w:tcW w:w="3020" w:type="dxa"/>
          </w:tcPr>
          <w:p w14:paraId="119AC3D7" w14:textId="77777777" w:rsidR="00885100" w:rsidRPr="00885100" w:rsidRDefault="00885100" w:rsidP="00885100">
            <w:pPr>
              <w:pStyle w:val="TableText"/>
            </w:pPr>
            <w:r w:rsidRPr="00885100">
              <w:t>Yes</w:t>
            </w:r>
          </w:p>
        </w:tc>
      </w:tr>
      <w:tr w:rsidR="00885100" w:rsidRPr="00885100" w14:paraId="7495B588" w14:textId="77777777" w:rsidTr="00885100">
        <w:tc>
          <w:tcPr>
            <w:tcW w:w="3020" w:type="dxa"/>
          </w:tcPr>
          <w:p w14:paraId="3AB8F2CC" w14:textId="77777777" w:rsidR="00885100" w:rsidRPr="00885100" w:rsidRDefault="00885100" w:rsidP="00885100">
            <w:pPr>
              <w:pStyle w:val="TableText"/>
            </w:pPr>
            <w:r w:rsidRPr="00885100">
              <w:t>Health WA</w:t>
            </w:r>
          </w:p>
        </w:tc>
        <w:tc>
          <w:tcPr>
            <w:tcW w:w="3020" w:type="dxa"/>
          </w:tcPr>
          <w:p w14:paraId="644746F6" w14:textId="77777777" w:rsidR="00885100" w:rsidRPr="00885100" w:rsidRDefault="00885100" w:rsidP="00885100">
            <w:pPr>
              <w:pStyle w:val="TableText"/>
            </w:pPr>
            <w:r w:rsidRPr="00885100">
              <w:t>WA</w:t>
            </w:r>
          </w:p>
        </w:tc>
        <w:tc>
          <w:tcPr>
            <w:tcW w:w="3020" w:type="dxa"/>
          </w:tcPr>
          <w:p w14:paraId="1D7A36D1" w14:textId="77777777" w:rsidR="00885100" w:rsidRPr="00885100" w:rsidRDefault="00885100" w:rsidP="00885100">
            <w:pPr>
              <w:pStyle w:val="TableText"/>
            </w:pPr>
            <w:r w:rsidRPr="00885100">
              <w:t>n/a</w:t>
            </w:r>
          </w:p>
        </w:tc>
      </w:tr>
      <w:tr w:rsidR="00885100" w:rsidRPr="00885100" w14:paraId="0FA8BE16" w14:textId="77777777" w:rsidTr="00885100">
        <w:tc>
          <w:tcPr>
            <w:tcW w:w="3020" w:type="dxa"/>
          </w:tcPr>
          <w:p w14:paraId="2E6218CB" w14:textId="77777777" w:rsidR="00885100" w:rsidRPr="00885100" w:rsidRDefault="00885100" w:rsidP="00885100">
            <w:pPr>
              <w:pStyle w:val="TableText"/>
            </w:pPr>
            <w:r w:rsidRPr="00885100">
              <w:t>Department of Water and Environment Regulation</w:t>
            </w:r>
          </w:p>
        </w:tc>
        <w:tc>
          <w:tcPr>
            <w:tcW w:w="3020" w:type="dxa"/>
          </w:tcPr>
          <w:p w14:paraId="045DFD4A" w14:textId="77777777" w:rsidR="00885100" w:rsidRPr="00885100" w:rsidRDefault="00885100" w:rsidP="00885100">
            <w:pPr>
              <w:pStyle w:val="TableText"/>
            </w:pPr>
            <w:r w:rsidRPr="00885100">
              <w:t>WA</w:t>
            </w:r>
          </w:p>
        </w:tc>
        <w:tc>
          <w:tcPr>
            <w:tcW w:w="3020" w:type="dxa"/>
          </w:tcPr>
          <w:p w14:paraId="24CAB5AF" w14:textId="77777777" w:rsidR="00885100" w:rsidRPr="00885100" w:rsidRDefault="00885100" w:rsidP="00885100">
            <w:pPr>
              <w:pStyle w:val="TableText"/>
            </w:pPr>
            <w:r w:rsidRPr="00885100">
              <w:t>n/a</w:t>
            </w:r>
          </w:p>
        </w:tc>
      </w:tr>
      <w:tr w:rsidR="00885100" w:rsidRPr="00885100" w14:paraId="51A5AB6D" w14:textId="77777777" w:rsidTr="00885100">
        <w:tc>
          <w:tcPr>
            <w:tcW w:w="3020" w:type="dxa"/>
          </w:tcPr>
          <w:p w14:paraId="57911EB8" w14:textId="77777777" w:rsidR="00885100" w:rsidRPr="00885100" w:rsidRDefault="00885100" w:rsidP="00885100">
            <w:pPr>
              <w:pStyle w:val="TableText"/>
            </w:pPr>
            <w:r w:rsidRPr="00885100">
              <w:t>Department of Mines, Industry Regulation and Safety</w:t>
            </w:r>
          </w:p>
        </w:tc>
        <w:tc>
          <w:tcPr>
            <w:tcW w:w="3020" w:type="dxa"/>
          </w:tcPr>
          <w:p w14:paraId="755452AE" w14:textId="77777777" w:rsidR="00885100" w:rsidRPr="00885100" w:rsidRDefault="00885100" w:rsidP="00885100">
            <w:pPr>
              <w:pStyle w:val="TableText"/>
            </w:pPr>
            <w:r w:rsidRPr="00885100">
              <w:t>WA</w:t>
            </w:r>
          </w:p>
        </w:tc>
        <w:tc>
          <w:tcPr>
            <w:tcW w:w="3020" w:type="dxa"/>
          </w:tcPr>
          <w:p w14:paraId="3EF4D53F" w14:textId="77777777" w:rsidR="00885100" w:rsidRPr="00885100" w:rsidRDefault="00885100" w:rsidP="00885100">
            <w:pPr>
              <w:pStyle w:val="TableText"/>
            </w:pPr>
            <w:r w:rsidRPr="00885100">
              <w:t>n/a</w:t>
            </w:r>
          </w:p>
        </w:tc>
      </w:tr>
      <w:tr w:rsidR="00885100" w:rsidRPr="00885100" w14:paraId="1A69FA13" w14:textId="77777777" w:rsidTr="00885100">
        <w:tc>
          <w:tcPr>
            <w:tcW w:w="3020" w:type="dxa"/>
          </w:tcPr>
          <w:p w14:paraId="5BAE50C2" w14:textId="77777777" w:rsidR="00885100" w:rsidRPr="00885100" w:rsidRDefault="00885100" w:rsidP="00885100">
            <w:pPr>
              <w:pStyle w:val="TableText"/>
            </w:pPr>
            <w:r w:rsidRPr="00885100">
              <w:t>ChemCentre WA</w:t>
            </w:r>
          </w:p>
        </w:tc>
        <w:tc>
          <w:tcPr>
            <w:tcW w:w="3020" w:type="dxa"/>
          </w:tcPr>
          <w:p w14:paraId="495D0C5A" w14:textId="77777777" w:rsidR="00885100" w:rsidRPr="00885100" w:rsidRDefault="00885100" w:rsidP="00885100">
            <w:pPr>
              <w:pStyle w:val="TableText"/>
            </w:pPr>
            <w:r w:rsidRPr="00885100">
              <w:t>WA</w:t>
            </w:r>
          </w:p>
        </w:tc>
        <w:tc>
          <w:tcPr>
            <w:tcW w:w="3020" w:type="dxa"/>
          </w:tcPr>
          <w:p w14:paraId="11AFA56D" w14:textId="77777777" w:rsidR="00885100" w:rsidRPr="00885100" w:rsidRDefault="00885100" w:rsidP="00885100">
            <w:pPr>
              <w:pStyle w:val="TableText"/>
            </w:pPr>
            <w:r w:rsidRPr="00885100">
              <w:t>n/a</w:t>
            </w:r>
          </w:p>
        </w:tc>
      </w:tr>
      <w:tr w:rsidR="00885100" w:rsidRPr="00885100" w14:paraId="6859FD14" w14:textId="77777777" w:rsidTr="00885100">
        <w:tc>
          <w:tcPr>
            <w:tcW w:w="3020" w:type="dxa"/>
          </w:tcPr>
          <w:p w14:paraId="6EAB7C92" w14:textId="77777777" w:rsidR="00885100" w:rsidRPr="00885100" w:rsidRDefault="00885100" w:rsidP="00885100">
            <w:pPr>
              <w:pStyle w:val="TableText"/>
            </w:pPr>
            <w:r w:rsidRPr="00885100">
              <w:t>Department of Biodiversity, Conservation and Attractions</w:t>
            </w:r>
          </w:p>
        </w:tc>
        <w:tc>
          <w:tcPr>
            <w:tcW w:w="3020" w:type="dxa"/>
          </w:tcPr>
          <w:p w14:paraId="43D6ECCB" w14:textId="77777777" w:rsidR="00885100" w:rsidRPr="00885100" w:rsidRDefault="00885100" w:rsidP="00885100">
            <w:pPr>
              <w:pStyle w:val="TableText"/>
            </w:pPr>
            <w:r w:rsidRPr="00885100">
              <w:t>WA</w:t>
            </w:r>
          </w:p>
        </w:tc>
        <w:tc>
          <w:tcPr>
            <w:tcW w:w="3020" w:type="dxa"/>
          </w:tcPr>
          <w:p w14:paraId="2746F60C" w14:textId="77777777" w:rsidR="00885100" w:rsidRPr="00885100" w:rsidRDefault="00885100" w:rsidP="00885100">
            <w:pPr>
              <w:pStyle w:val="TableText"/>
            </w:pPr>
            <w:r w:rsidRPr="00885100">
              <w:t>n/a</w:t>
            </w:r>
          </w:p>
        </w:tc>
      </w:tr>
      <w:tr w:rsidR="00885100" w:rsidRPr="00885100" w14:paraId="7BB2555A" w14:textId="77777777" w:rsidTr="00885100">
        <w:tc>
          <w:tcPr>
            <w:tcW w:w="3020" w:type="dxa"/>
          </w:tcPr>
          <w:p w14:paraId="5F4ED67C" w14:textId="77777777" w:rsidR="00885100" w:rsidRPr="00885100" w:rsidRDefault="00885100" w:rsidP="00885100">
            <w:pPr>
              <w:pStyle w:val="TableText"/>
            </w:pPr>
            <w:r w:rsidRPr="00885100">
              <w:t>Department of Water and Environment Regulation</w:t>
            </w:r>
          </w:p>
        </w:tc>
        <w:tc>
          <w:tcPr>
            <w:tcW w:w="3020" w:type="dxa"/>
          </w:tcPr>
          <w:p w14:paraId="6E87344D" w14:textId="77777777" w:rsidR="00885100" w:rsidRPr="00885100" w:rsidRDefault="00885100" w:rsidP="00885100">
            <w:pPr>
              <w:pStyle w:val="TableText"/>
            </w:pPr>
            <w:r w:rsidRPr="00885100">
              <w:t>WA</w:t>
            </w:r>
          </w:p>
        </w:tc>
        <w:tc>
          <w:tcPr>
            <w:tcW w:w="3020" w:type="dxa"/>
          </w:tcPr>
          <w:p w14:paraId="53EE6555" w14:textId="77777777" w:rsidR="00885100" w:rsidRPr="00885100" w:rsidRDefault="00885100" w:rsidP="00885100">
            <w:pPr>
              <w:pStyle w:val="TableText"/>
            </w:pPr>
            <w:r w:rsidRPr="00885100">
              <w:t>n/a</w:t>
            </w:r>
          </w:p>
        </w:tc>
      </w:tr>
      <w:tr w:rsidR="00885100" w:rsidRPr="00885100" w14:paraId="21150113" w14:textId="77777777" w:rsidTr="00885100">
        <w:tc>
          <w:tcPr>
            <w:tcW w:w="3020" w:type="dxa"/>
          </w:tcPr>
          <w:p w14:paraId="038157FB" w14:textId="77777777" w:rsidR="00885100" w:rsidRPr="00885100" w:rsidRDefault="00885100" w:rsidP="00885100">
            <w:pPr>
              <w:pStyle w:val="TableText"/>
            </w:pPr>
            <w:r w:rsidRPr="00885100">
              <w:t>Health WA</w:t>
            </w:r>
          </w:p>
        </w:tc>
        <w:tc>
          <w:tcPr>
            <w:tcW w:w="3020" w:type="dxa"/>
          </w:tcPr>
          <w:p w14:paraId="1418FC72" w14:textId="77777777" w:rsidR="00885100" w:rsidRPr="00885100" w:rsidRDefault="00885100" w:rsidP="00885100">
            <w:pPr>
              <w:pStyle w:val="TableText"/>
            </w:pPr>
            <w:r w:rsidRPr="00885100">
              <w:t>WA</w:t>
            </w:r>
          </w:p>
        </w:tc>
        <w:tc>
          <w:tcPr>
            <w:tcW w:w="3020" w:type="dxa"/>
          </w:tcPr>
          <w:p w14:paraId="1D99671A" w14:textId="77777777" w:rsidR="00885100" w:rsidRPr="00885100" w:rsidRDefault="00885100" w:rsidP="00885100">
            <w:pPr>
              <w:pStyle w:val="TableText"/>
            </w:pPr>
            <w:r w:rsidRPr="00885100">
              <w:t>Yes</w:t>
            </w:r>
          </w:p>
        </w:tc>
      </w:tr>
    </w:tbl>
    <w:p w14:paraId="77CAB209" w14:textId="29080B99" w:rsidR="002F7C3E" w:rsidRDefault="00885100" w:rsidP="005F35B0">
      <w:pPr>
        <w:pStyle w:val="Heading2"/>
        <w:numPr>
          <w:ilvl w:val="0"/>
          <w:numId w:val="0"/>
        </w:numPr>
      </w:pPr>
      <w:bookmarkStart w:id="102" w:name="_Ref124241280"/>
      <w:bookmarkStart w:id="103" w:name="_Ref124241286"/>
      <w:bookmarkStart w:id="104" w:name="_Ref124241314"/>
      <w:bookmarkStart w:id="105" w:name="_Ref124241560"/>
      <w:bookmarkStart w:id="106" w:name="_Toc124949509"/>
      <w:r w:rsidRPr="00885100">
        <w:lastRenderedPageBreak/>
        <w:t>Appendix A1.2 – List of agvet chemicals from international conventions and APVMA chemical review lists identified with known human health or environmental concerns</w:t>
      </w:r>
      <w:bookmarkEnd w:id="102"/>
      <w:bookmarkEnd w:id="103"/>
      <w:bookmarkEnd w:id="104"/>
      <w:bookmarkEnd w:id="105"/>
      <w:bookmarkEnd w:id="106"/>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1923"/>
        <w:gridCol w:w="1788"/>
        <w:gridCol w:w="1788"/>
        <w:gridCol w:w="1779"/>
        <w:gridCol w:w="1792"/>
      </w:tblGrid>
      <w:tr w:rsidR="00885100" w:rsidRPr="00885100" w14:paraId="61BBBCA6" w14:textId="77777777" w:rsidTr="004423DD">
        <w:trPr>
          <w:tblHeader/>
        </w:trPr>
        <w:tc>
          <w:tcPr>
            <w:tcW w:w="1923" w:type="dxa"/>
          </w:tcPr>
          <w:p w14:paraId="2CFF5A3D" w14:textId="77777777" w:rsidR="00885100" w:rsidRPr="00885100" w:rsidRDefault="00885100" w:rsidP="00885100">
            <w:pPr>
              <w:pStyle w:val="TableHeading"/>
            </w:pPr>
            <w:r w:rsidRPr="00885100">
              <w:t>Chemical</w:t>
            </w:r>
          </w:p>
        </w:tc>
        <w:tc>
          <w:tcPr>
            <w:tcW w:w="1788" w:type="dxa"/>
          </w:tcPr>
          <w:p w14:paraId="5B359C4B" w14:textId="77777777" w:rsidR="00885100" w:rsidRPr="00885100" w:rsidRDefault="00885100" w:rsidP="00885100">
            <w:pPr>
              <w:pStyle w:val="TableHeading"/>
            </w:pPr>
            <w:r w:rsidRPr="00885100">
              <w:t>Stockholm Convention</w:t>
            </w:r>
          </w:p>
        </w:tc>
        <w:tc>
          <w:tcPr>
            <w:tcW w:w="1788" w:type="dxa"/>
          </w:tcPr>
          <w:p w14:paraId="32B9C3B0" w14:textId="77777777" w:rsidR="00885100" w:rsidRPr="00885100" w:rsidRDefault="00885100" w:rsidP="00885100">
            <w:pPr>
              <w:pStyle w:val="TableHeading"/>
            </w:pPr>
            <w:r w:rsidRPr="00885100">
              <w:t>Rotterdam Convention</w:t>
            </w:r>
          </w:p>
        </w:tc>
        <w:tc>
          <w:tcPr>
            <w:tcW w:w="1779" w:type="dxa"/>
          </w:tcPr>
          <w:p w14:paraId="1B94F3A2" w14:textId="77777777" w:rsidR="00885100" w:rsidRPr="00885100" w:rsidRDefault="00885100" w:rsidP="00885100">
            <w:pPr>
              <w:pStyle w:val="TableHeading"/>
            </w:pPr>
            <w:r w:rsidRPr="00885100">
              <w:t>APVMA Review List</w:t>
            </w:r>
          </w:p>
        </w:tc>
        <w:tc>
          <w:tcPr>
            <w:tcW w:w="1792" w:type="dxa"/>
          </w:tcPr>
          <w:p w14:paraId="3C534646" w14:textId="77777777" w:rsidR="00885100" w:rsidRPr="00885100" w:rsidRDefault="00885100" w:rsidP="00885100">
            <w:pPr>
              <w:pStyle w:val="TableHeading"/>
            </w:pPr>
            <w:r w:rsidRPr="00885100">
              <w:t>APVMA 2015 prioritisation</w:t>
            </w:r>
          </w:p>
        </w:tc>
      </w:tr>
      <w:tr w:rsidR="00885100" w:rsidRPr="00885100" w14:paraId="7C90AAA0" w14:textId="77777777" w:rsidTr="00885100">
        <w:tc>
          <w:tcPr>
            <w:tcW w:w="1923" w:type="dxa"/>
          </w:tcPr>
          <w:p w14:paraId="7A41289C" w14:textId="77777777" w:rsidR="00885100" w:rsidRPr="00885100" w:rsidRDefault="00885100" w:rsidP="00885100">
            <w:pPr>
              <w:pStyle w:val="TableText"/>
            </w:pPr>
            <w:r w:rsidRPr="00885100">
              <w:t>2,4,5-T</w:t>
            </w:r>
          </w:p>
        </w:tc>
        <w:tc>
          <w:tcPr>
            <w:tcW w:w="1788" w:type="dxa"/>
          </w:tcPr>
          <w:p w14:paraId="30BFCFA0" w14:textId="77777777" w:rsidR="00885100" w:rsidRPr="00885100" w:rsidRDefault="00885100" w:rsidP="00885100">
            <w:pPr>
              <w:pStyle w:val="TableText"/>
            </w:pPr>
            <w:r w:rsidRPr="00885100">
              <w:t>n/a</w:t>
            </w:r>
          </w:p>
        </w:tc>
        <w:tc>
          <w:tcPr>
            <w:tcW w:w="1788" w:type="dxa"/>
          </w:tcPr>
          <w:p w14:paraId="498CF6C7" w14:textId="77777777" w:rsidR="00885100" w:rsidRPr="00885100" w:rsidRDefault="00885100" w:rsidP="00885100">
            <w:pPr>
              <w:pStyle w:val="TableText"/>
            </w:pPr>
            <w:r w:rsidRPr="00885100">
              <w:t>Yes</w:t>
            </w:r>
          </w:p>
        </w:tc>
        <w:tc>
          <w:tcPr>
            <w:tcW w:w="1779" w:type="dxa"/>
          </w:tcPr>
          <w:p w14:paraId="3FE41F56" w14:textId="77777777" w:rsidR="00885100" w:rsidRPr="00885100" w:rsidRDefault="00885100" w:rsidP="00885100">
            <w:pPr>
              <w:pStyle w:val="TableText"/>
            </w:pPr>
            <w:r w:rsidRPr="00885100">
              <w:t>n/a</w:t>
            </w:r>
          </w:p>
        </w:tc>
        <w:tc>
          <w:tcPr>
            <w:tcW w:w="1792" w:type="dxa"/>
          </w:tcPr>
          <w:p w14:paraId="2D93076D" w14:textId="77777777" w:rsidR="00885100" w:rsidRPr="00885100" w:rsidRDefault="00885100" w:rsidP="00885100">
            <w:pPr>
              <w:pStyle w:val="TableText"/>
            </w:pPr>
            <w:r w:rsidRPr="00885100">
              <w:t>n/a</w:t>
            </w:r>
          </w:p>
        </w:tc>
      </w:tr>
      <w:tr w:rsidR="00885100" w:rsidRPr="00885100" w14:paraId="1E26B3F7" w14:textId="77777777" w:rsidTr="00885100">
        <w:tc>
          <w:tcPr>
            <w:tcW w:w="1923" w:type="dxa"/>
          </w:tcPr>
          <w:p w14:paraId="54EEA7A5" w14:textId="77777777" w:rsidR="00885100" w:rsidRPr="00885100" w:rsidRDefault="00885100" w:rsidP="00885100">
            <w:pPr>
              <w:pStyle w:val="TableText"/>
            </w:pPr>
            <w:r w:rsidRPr="00885100">
              <w:t>2,4-D</w:t>
            </w:r>
          </w:p>
        </w:tc>
        <w:tc>
          <w:tcPr>
            <w:tcW w:w="1788" w:type="dxa"/>
          </w:tcPr>
          <w:p w14:paraId="62A257F4" w14:textId="77777777" w:rsidR="00885100" w:rsidRPr="00885100" w:rsidRDefault="00885100" w:rsidP="00885100">
            <w:pPr>
              <w:pStyle w:val="TableText"/>
            </w:pPr>
            <w:r w:rsidRPr="00885100">
              <w:t>n/a</w:t>
            </w:r>
          </w:p>
        </w:tc>
        <w:tc>
          <w:tcPr>
            <w:tcW w:w="1788" w:type="dxa"/>
          </w:tcPr>
          <w:p w14:paraId="091524E1" w14:textId="77777777" w:rsidR="00885100" w:rsidRPr="00885100" w:rsidRDefault="00885100" w:rsidP="00885100">
            <w:pPr>
              <w:pStyle w:val="TableText"/>
            </w:pPr>
            <w:r w:rsidRPr="00885100">
              <w:t>n/a</w:t>
            </w:r>
          </w:p>
        </w:tc>
        <w:tc>
          <w:tcPr>
            <w:tcW w:w="1779" w:type="dxa"/>
          </w:tcPr>
          <w:p w14:paraId="0B347B2C" w14:textId="77777777" w:rsidR="00885100" w:rsidRPr="00885100" w:rsidRDefault="00885100" w:rsidP="00885100">
            <w:pPr>
              <w:pStyle w:val="TableText"/>
            </w:pPr>
            <w:r w:rsidRPr="00885100">
              <w:t>Yes</w:t>
            </w:r>
          </w:p>
        </w:tc>
        <w:tc>
          <w:tcPr>
            <w:tcW w:w="1792" w:type="dxa"/>
          </w:tcPr>
          <w:p w14:paraId="7765F9A2" w14:textId="77777777" w:rsidR="00885100" w:rsidRPr="00885100" w:rsidRDefault="00885100" w:rsidP="00885100">
            <w:pPr>
              <w:pStyle w:val="TableText"/>
            </w:pPr>
            <w:r w:rsidRPr="00885100">
              <w:t>n/a</w:t>
            </w:r>
          </w:p>
        </w:tc>
      </w:tr>
      <w:tr w:rsidR="00885100" w:rsidRPr="00885100" w14:paraId="4D51F7D6" w14:textId="77777777" w:rsidTr="00885100">
        <w:tc>
          <w:tcPr>
            <w:tcW w:w="1923" w:type="dxa"/>
          </w:tcPr>
          <w:p w14:paraId="4DD2C4CD" w14:textId="77777777" w:rsidR="00885100" w:rsidRPr="00885100" w:rsidRDefault="00885100" w:rsidP="00885100">
            <w:pPr>
              <w:pStyle w:val="TableText"/>
            </w:pPr>
            <w:r w:rsidRPr="00885100">
              <w:t xml:space="preserve">Abamectin </w:t>
            </w:r>
          </w:p>
        </w:tc>
        <w:tc>
          <w:tcPr>
            <w:tcW w:w="1788" w:type="dxa"/>
          </w:tcPr>
          <w:p w14:paraId="29D4BD8C" w14:textId="77777777" w:rsidR="00885100" w:rsidRPr="00885100" w:rsidRDefault="00885100" w:rsidP="00885100">
            <w:pPr>
              <w:pStyle w:val="TableText"/>
            </w:pPr>
            <w:r w:rsidRPr="00885100">
              <w:t>n/a</w:t>
            </w:r>
          </w:p>
        </w:tc>
        <w:tc>
          <w:tcPr>
            <w:tcW w:w="1788" w:type="dxa"/>
          </w:tcPr>
          <w:p w14:paraId="61786BDD" w14:textId="77777777" w:rsidR="00885100" w:rsidRPr="00885100" w:rsidRDefault="00885100" w:rsidP="00885100">
            <w:pPr>
              <w:pStyle w:val="TableText"/>
            </w:pPr>
            <w:r w:rsidRPr="00885100">
              <w:t>n/a</w:t>
            </w:r>
          </w:p>
        </w:tc>
        <w:tc>
          <w:tcPr>
            <w:tcW w:w="1779" w:type="dxa"/>
          </w:tcPr>
          <w:p w14:paraId="63CEEC7A" w14:textId="77777777" w:rsidR="00885100" w:rsidRPr="00885100" w:rsidRDefault="00885100" w:rsidP="00885100">
            <w:pPr>
              <w:pStyle w:val="TableText"/>
            </w:pPr>
            <w:r w:rsidRPr="00885100">
              <w:t>Yes</w:t>
            </w:r>
          </w:p>
        </w:tc>
        <w:tc>
          <w:tcPr>
            <w:tcW w:w="1792" w:type="dxa"/>
          </w:tcPr>
          <w:p w14:paraId="1452F371" w14:textId="77777777" w:rsidR="00885100" w:rsidRPr="00885100" w:rsidRDefault="00885100" w:rsidP="00885100">
            <w:pPr>
              <w:pStyle w:val="TableText"/>
            </w:pPr>
            <w:r w:rsidRPr="00885100">
              <w:t>n/a</w:t>
            </w:r>
          </w:p>
        </w:tc>
      </w:tr>
      <w:tr w:rsidR="00885100" w:rsidRPr="00885100" w14:paraId="022EE3EF" w14:textId="77777777" w:rsidTr="00885100">
        <w:tc>
          <w:tcPr>
            <w:tcW w:w="1923" w:type="dxa"/>
          </w:tcPr>
          <w:p w14:paraId="5C9DB903" w14:textId="77777777" w:rsidR="00885100" w:rsidRPr="00885100" w:rsidRDefault="00885100" w:rsidP="00885100">
            <w:pPr>
              <w:pStyle w:val="TableText"/>
            </w:pPr>
            <w:r w:rsidRPr="00885100">
              <w:t>Acephate</w:t>
            </w:r>
          </w:p>
        </w:tc>
        <w:tc>
          <w:tcPr>
            <w:tcW w:w="1788" w:type="dxa"/>
          </w:tcPr>
          <w:p w14:paraId="29CF93FD" w14:textId="77777777" w:rsidR="00885100" w:rsidRPr="00885100" w:rsidRDefault="00885100" w:rsidP="00885100">
            <w:pPr>
              <w:pStyle w:val="TableText"/>
            </w:pPr>
            <w:r w:rsidRPr="00885100">
              <w:t>n/a</w:t>
            </w:r>
          </w:p>
        </w:tc>
        <w:tc>
          <w:tcPr>
            <w:tcW w:w="1788" w:type="dxa"/>
          </w:tcPr>
          <w:p w14:paraId="1B6D19F8" w14:textId="77777777" w:rsidR="00885100" w:rsidRPr="00885100" w:rsidRDefault="00885100" w:rsidP="00885100">
            <w:pPr>
              <w:pStyle w:val="TableText"/>
            </w:pPr>
            <w:r w:rsidRPr="00885100">
              <w:t>n/a</w:t>
            </w:r>
          </w:p>
        </w:tc>
        <w:tc>
          <w:tcPr>
            <w:tcW w:w="1779" w:type="dxa"/>
          </w:tcPr>
          <w:p w14:paraId="4389F664" w14:textId="77777777" w:rsidR="00885100" w:rsidRPr="00885100" w:rsidRDefault="00885100" w:rsidP="00885100">
            <w:pPr>
              <w:pStyle w:val="TableText"/>
            </w:pPr>
            <w:r w:rsidRPr="00885100">
              <w:t>n/a</w:t>
            </w:r>
          </w:p>
        </w:tc>
        <w:tc>
          <w:tcPr>
            <w:tcW w:w="1792" w:type="dxa"/>
          </w:tcPr>
          <w:p w14:paraId="1EBE361E" w14:textId="77777777" w:rsidR="00885100" w:rsidRPr="00885100" w:rsidRDefault="00885100" w:rsidP="00885100">
            <w:pPr>
              <w:pStyle w:val="TableText"/>
            </w:pPr>
            <w:r w:rsidRPr="00885100">
              <w:t>Yes</w:t>
            </w:r>
          </w:p>
        </w:tc>
      </w:tr>
      <w:tr w:rsidR="00885100" w:rsidRPr="00885100" w14:paraId="1E3F782F" w14:textId="77777777" w:rsidTr="00885100">
        <w:tc>
          <w:tcPr>
            <w:tcW w:w="1923" w:type="dxa"/>
          </w:tcPr>
          <w:p w14:paraId="5BEB02CB" w14:textId="77777777" w:rsidR="00885100" w:rsidRPr="00885100" w:rsidRDefault="00885100" w:rsidP="00885100">
            <w:pPr>
              <w:pStyle w:val="TableText"/>
            </w:pPr>
            <w:r w:rsidRPr="00885100">
              <w:t xml:space="preserve">Acetamiprid </w:t>
            </w:r>
          </w:p>
        </w:tc>
        <w:tc>
          <w:tcPr>
            <w:tcW w:w="1788" w:type="dxa"/>
          </w:tcPr>
          <w:p w14:paraId="61D6FDB6" w14:textId="77777777" w:rsidR="00885100" w:rsidRPr="00885100" w:rsidRDefault="00885100" w:rsidP="00885100">
            <w:pPr>
              <w:pStyle w:val="TableText"/>
            </w:pPr>
            <w:r w:rsidRPr="00885100">
              <w:t>n/a</w:t>
            </w:r>
          </w:p>
        </w:tc>
        <w:tc>
          <w:tcPr>
            <w:tcW w:w="1788" w:type="dxa"/>
          </w:tcPr>
          <w:p w14:paraId="0FD02967" w14:textId="77777777" w:rsidR="00885100" w:rsidRPr="00885100" w:rsidRDefault="00885100" w:rsidP="00885100">
            <w:pPr>
              <w:pStyle w:val="TableText"/>
            </w:pPr>
            <w:r w:rsidRPr="00885100">
              <w:t>n/a</w:t>
            </w:r>
          </w:p>
        </w:tc>
        <w:tc>
          <w:tcPr>
            <w:tcW w:w="1779" w:type="dxa"/>
          </w:tcPr>
          <w:p w14:paraId="3FD118AE" w14:textId="77777777" w:rsidR="00885100" w:rsidRPr="00885100" w:rsidRDefault="00885100" w:rsidP="00885100">
            <w:pPr>
              <w:pStyle w:val="TableText"/>
            </w:pPr>
            <w:r w:rsidRPr="00885100">
              <w:t>Yes</w:t>
            </w:r>
          </w:p>
        </w:tc>
        <w:tc>
          <w:tcPr>
            <w:tcW w:w="1792" w:type="dxa"/>
          </w:tcPr>
          <w:p w14:paraId="53AC90E5" w14:textId="77777777" w:rsidR="00885100" w:rsidRPr="00885100" w:rsidRDefault="00885100" w:rsidP="00885100">
            <w:pPr>
              <w:pStyle w:val="TableText"/>
            </w:pPr>
            <w:r w:rsidRPr="00885100">
              <w:t>n/a</w:t>
            </w:r>
          </w:p>
        </w:tc>
      </w:tr>
      <w:tr w:rsidR="00885100" w:rsidRPr="00885100" w14:paraId="3A100628" w14:textId="77777777" w:rsidTr="00885100">
        <w:tc>
          <w:tcPr>
            <w:tcW w:w="1923" w:type="dxa"/>
          </w:tcPr>
          <w:p w14:paraId="03F2787F" w14:textId="77777777" w:rsidR="00885100" w:rsidRPr="00885100" w:rsidRDefault="00885100" w:rsidP="00885100">
            <w:pPr>
              <w:pStyle w:val="TableText"/>
            </w:pPr>
            <w:r w:rsidRPr="00885100">
              <w:t xml:space="preserve">Acrolein </w:t>
            </w:r>
          </w:p>
        </w:tc>
        <w:tc>
          <w:tcPr>
            <w:tcW w:w="1788" w:type="dxa"/>
          </w:tcPr>
          <w:p w14:paraId="08055650" w14:textId="77777777" w:rsidR="00885100" w:rsidRPr="00885100" w:rsidRDefault="00885100" w:rsidP="00885100">
            <w:pPr>
              <w:pStyle w:val="TableText"/>
            </w:pPr>
            <w:r w:rsidRPr="00885100">
              <w:t>n/a</w:t>
            </w:r>
          </w:p>
        </w:tc>
        <w:tc>
          <w:tcPr>
            <w:tcW w:w="1788" w:type="dxa"/>
          </w:tcPr>
          <w:p w14:paraId="4FCCFB0D" w14:textId="77777777" w:rsidR="00885100" w:rsidRPr="00885100" w:rsidRDefault="00885100" w:rsidP="00885100">
            <w:pPr>
              <w:pStyle w:val="TableText"/>
            </w:pPr>
            <w:r w:rsidRPr="00885100">
              <w:t>n/a</w:t>
            </w:r>
          </w:p>
        </w:tc>
        <w:tc>
          <w:tcPr>
            <w:tcW w:w="1779" w:type="dxa"/>
          </w:tcPr>
          <w:p w14:paraId="05C80036" w14:textId="77777777" w:rsidR="00885100" w:rsidRPr="00885100" w:rsidRDefault="00885100" w:rsidP="00885100">
            <w:pPr>
              <w:pStyle w:val="TableText"/>
            </w:pPr>
            <w:r w:rsidRPr="00885100">
              <w:t>Yes</w:t>
            </w:r>
          </w:p>
        </w:tc>
        <w:tc>
          <w:tcPr>
            <w:tcW w:w="1792" w:type="dxa"/>
          </w:tcPr>
          <w:p w14:paraId="64BCCCF7" w14:textId="77777777" w:rsidR="00885100" w:rsidRPr="00885100" w:rsidRDefault="00885100" w:rsidP="00885100">
            <w:pPr>
              <w:pStyle w:val="TableText"/>
            </w:pPr>
            <w:r w:rsidRPr="00885100">
              <w:t>n/a</w:t>
            </w:r>
          </w:p>
        </w:tc>
      </w:tr>
      <w:tr w:rsidR="00885100" w:rsidRPr="00885100" w14:paraId="18A1219B" w14:textId="77777777" w:rsidTr="00885100">
        <w:tc>
          <w:tcPr>
            <w:tcW w:w="1923" w:type="dxa"/>
          </w:tcPr>
          <w:p w14:paraId="13C911FD" w14:textId="77777777" w:rsidR="00885100" w:rsidRPr="00885100" w:rsidRDefault="00885100" w:rsidP="00885100">
            <w:pPr>
              <w:pStyle w:val="TableText"/>
            </w:pPr>
            <w:r w:rsidRPr="00885100">
              <w:t>Alachlor</w:t>
            </w:r>
          </w:p>
        </w:tc>
        <w:tc>
          <w:tcPr>
            <w:tcW w:w="1788" w:type="dxa"/>
          </w:tcPr>
          <w:p w14:paraId="23C3C824" w14:textId="77777777" w:rsidR="00885100" w:rsidRPr="00885100" w:rsidRDefault="00885100" w:rsidP="00885100">
            <w:pPr>
              <w:pStyle w:val="TableText"/>
            </w:pPr>
            <w:r w:rsidRPr="00885100">
              <w:t>n/a</w:t>
            </w:r>
          </w:p>
        </w:tc>
        <w:tc>
          <w:tcPr>
            <w:tcW w:w="1788" w:type="dxa"/>
          </w:tcPr>
          <w:p w14:paraId="28E1CD85" w14:textId="77777777" w:rsidR="00885100" w:rsidRPr="00885100" w:rsidRDefault="00885100" w:rsidP="00885100">
            <w:pPr>
              <w:pStyle w:val="TableText"/>
            </w:pPr>
            <w:r w:rsidRPr="00885100">
              <w:t>Yes</w:t>
            </w:r>
          </w:p>
        </w:tc>
        <w:tc>
          <w:tcPr>
            <w:tcW w:w="1779" w:type="dxa"/>
          </w:tcPr>
          <w:p w14:paraId="799622E2" w14:textId="77777777" w:rsidR="00885100" w:rsidRPr="00885100" w:rsidRDefault="00885100" w:rsidP="00885100">
            <w:pPr>
              <w:pStyle w:val="TableText"/>
            </w:pPr>
            <w:r w:rsidRPr="00885100">
              <w:t>n/a</w:t>
            </w:r>
          </w:p>
        </w:tc>
        <w:tc>
          <w:tcPr>
            <w:tcW w:w="1792" w:type="dxa"/>
          </w:tcPr>
          <w:p w14:paraId="0FC52174" w14:textId="77777777" w:rsidR="00885100" w:rsidRPr="00885100" w:rsidRDefault="00885100" w:rsidP="00885100">
            <w:pPr>
              <w:pStyle w:val="TableText"/>
            </w:pPr>
            <w:r w:rsidRPr="00885100">
              <w:t>n/a</w:t>
            </w:r>
          </w:p>
        </w:tc>
      </w:tr>
      <w:tr w:rsidR="00885100" w:rsidRPr="00885100" w14:paraId="3246A8C5" w14:textId="77777777" w:rsidTr="00885100">
        <w:tc>
          <w:tcPr>
            <w:tcW w:w="1923" w:type="dxa"/>
          </w:tcPr>
          <w:p w14:paraId="7892EF34" w14:textId="77777777" w:rsidR="00885100" w:rsidRPr="00885100" w:rsidRDefault="00885100" w:rsidP="00885100">
            <w:pPr>
              <w:pStyle w:val="TableText"/>
            </w:pPr>
            <w:r w:rsidRPr="00885100">
              <w:t>Aldicarb</w:t>
            </w:r>
          </w:p>
        </w:tc>
        <w:tc>
          <w:tcPr>
            <w:tcW w:w="1788" w:type="dxa"/>
          </w:tcPr>
          <w:p w14:paraId="37EF8B10" w14:textId="77777777" w:rsidR="00885100" w:rsidRPr="00885100" w:rsidRDefault="00885100" w:rsidP="00885100">
            <w:pPr>
              <w:pStyle w:val="TableText"/>
            </w:pPr>
            <w:r w:rsidRPr="00885100">
              <w:t>n/a</w:t>
            </w:r>
          </w:p>
        </w:tc>
        <w:tc>
          <w:tcPr>
            <w:tcW w:w="1788" w:type="dxa"/>
          </w:tcPr>
          <w:p w14:paraId="7BB6B150" w14:textId="77777777" w:rsidR="00885100" w:rsidRPr="00885100" w:rsidRDefault="00885100" w:rsidP="00885100">
            <w:pPr>
              <w:pStyle w:val="TableText"/>
            </w:pPr>
            <w:r w:rsidRPr="00885100">
              <w:t>Yes</w:t>
            </w:r>
          </w:p>
        </w:tc>
        <w:tc>
          <w:tcPr>
            <w:tcW w:w="1779" w:type="dxa"/>
          </w:tcPr>
          <w:p w14:paraId="2ABD355D" w14:textId="77777777" w:rsidR="00885100" w:rsidRPr="00885100" w:rsidRDefault="00885100" w:rsidP="00885100">
            <w:pPr>
              <w:pStyle w:val="TableText"/>
            </w:pPr>
            <w:r w:rsidRPr="00885100">
              <w:t>Yes</w:t>
            </w:r>
          </w:p>
        </w:tc>
        <w:tc>
          <w:tcPr>
            <w:tcW w:w="1792" w:type="dxa"/>
          </w:tcPr>
          <w:p w14:paraId="37B4E875" w14:textId="77777777" w:rsidR="00885100" w:rsidRPr="00885100" w:rsidRDefault="00885100" w:rsidP="00885100">
            <w:pPr>
              <w:pStyle w:val="TableText"/>
            </w:pPr>
            <w:r w:rsidRPr="00885100">
              <w:t>n/a</w:t>
            </w:r>
          </w:p>
        </w:tc>
      </w:tr>
      <w:tr w:rsidR="00885100" w:rsidRPr="00885100" w14:paraId="06256799" w14:textId="77777777" w:rsidTr="00885100">
        <w:tc>
          <w:tcPr>
            <w:tcW w:w="1923" w:type="dxa"/>
          </w:tcPr>
          <w:p w14:paraId="5BC5665B" w14:textId="77777777" w:rsidR="00885100" w:rsidRPr="00885100" w:rsidRDefault="00885100" w:rsidP="00885100">
            <w:pPr>
              <w:pStyle w:val="TableText"/>
            </w:pPr>
            <w:r w:rsidRPr="00885100">
              <w:t xml:space="preserve">Aldicarb </w:t>
            </w:r>
          </w:p>
        </w:tc>
        <w:tc>
          <w:tcPr>
            <w:tcW w:w="1788" w:type="dxa"/>
          </w:tcPr>
          <w:p w14:paraId="3EF49444" w14:textId="77777777" w:rsidR="00885100" w:rsidRPr="00885100" w:rsidRDefault="00885100" w:rsidP="00885100">
            <w:pPr>
              <w:pStyle w:val="TableText"/>
            </w:pPr>
            <w:r w:rsidRPr="00885100">
              <w:t>n/a</w:t>
            </w:r>
          </w:p>
        </w:tc>
        <w:tc>
          <w:tcPr>
            <w:tcW w:w="1788" w:type="dxa"/>
          </w:tcPr>
          <w:p w14:paraId="47E8BB10" w14:textId="77777777" w:rsidR="00885100" w:rsidRPr="00885100" w:rsidRDefault="00885100" w:rsidP="00885100">
            <w:pPr>
              <w:pStyle w:val="TableText"/>
            </w:pPr>
            <w:r w:rsidRPr="00885100">
              <w:t>n/a</w:t>
            </w:r>
          </w:p>
        </w:tc>
        <w:tc>
          <w:tcPr>
            <w:tcW w:w="1779" w:type="dxa"/>
          </w:tcPr>
          <w:p w14:paraId="465D1DCB" w14:textId="77777777" w:rsidR="00885100" w:rsidRPr="00885100" w:rsidRDefault="00885100" w:rsidP="00885100">
            <w:pPr>
              <w:pStyle w:val="TableText"/>
            </w:pPr>
            <w:r w:rsidRPr="00885100">
              <w:t>Yes</w:t>
            </w:r>
          </w:p>
        </w:tc>
        <w:tc>
          <w:tcPr>
            <w:tcW w:w="1792" w:type="dxa"/>
          </w:tcPr>
          <w:p w14:paraId="7D4CCB6F" w14:textId="77777777" w:rsidR="00885100" w:rsidRPr="00885100" w:rsidRDefault="00885100" w:rsidP="00885100">
            <w:pPr>
              <w:pStyle w:val="TableText"/>
            </w:pPr>
            <w:r w:rsidRPr="00885100">
              <w:t>n/a</w:t>
            </w:r>
          </w:p>
        </w:tc>
      </w:tr>
      <w:tr w:rsidR="00885100" w:rsidRPr="00885100" w14:paraId="556B0AF0" w14:textId="77777777" w:rsidTr="00885100">
        <w:tc>
          <w:tcPr>
            <w:tcW w:w="1923" w:type="dxa"/>
          </w:tcPr>
          <w:p w14:paraId="64041F3D" w14:textId="77777777" w:rsidR="00885100" w:rsidRPr="00885100" w:rsidRDefault="00885100" w:rsidP="00885100">
            <w:pPr>
              <w:pStyle w:val="TableText"/>
            </w:pPr>
            <w:r w:rsidRPr="00885100">
              <w:t>Aldrin</w:t>
            </w:r>
          </w:p>
        </w:tc>
        <w:tc>
          <w:tcPr>
            <w:tcW w:w="1788" w:type="dxa"/>
          </w:tcPr>
          <w:p w14:paraId="0D2F4C04" w14:textId="77777777" w:rsidR="00885100" w:rsidRPr="00885100" w:rsidRDefault="00885100" w:rsidP="00885100">
            <w:pPr>
              <w:pStyle w:val="TableText"/>
            </w:pPr>
            <w:r w:rsidRPr="00885100">
              <w:t>Yes</w:t>
            </w:r>
          </w:p>
        </w:tc>
        <w:tc>
          <w:tcPr>
            <w:tcW w:w="1788" w:type="dxa"/>
          </w:tcPr>
          <w:p w14:paraId="6A83FBA9" w14:textId="77777777" w:rsidR="00885100" w:rsidRPr="00885100" w:rsidRDefault="00885100" w:rsidP="00885100">
            <w:pPr>
              <w:pStyle w:val="TableText"/>
            </w:pPr>
            <w:r w:rsidRPr="00885100">
              <w:t>Yes</w:t>
            </w:r>
          </w:p>
        </w:tc>
        <w:tc>
          <w:tcPr>
            <w:tcW w:w="1779" w:type="dxa"/>
          </w:tcPr>
          <w:p w14:paraId="645A63CD" w14:textId="77777777" w:rsidR="00885100" w:rsidRPr="00885100" w:rsidRDefault="00885100" w:rsidP="00885100">
            <w:pPr>
              <w:pStyle w:val="TableText"/>
            </w:pPr>
            <w:r w:rsidRPr="00885100">
              <w:t>n/a</w:t>
            </w:r>
          </w:p>
        </w:tc>
        <w:tc>
          <w:tcPr>
            <w:tcW w:w="1792" w:type="dxa"/>
          </w:tcPr>
          <w:p w14:paraId="7AB38E67" w14:textId="77777777" w:rsidR="00885100" w:rsidRPr="00885100" w:rsidRDefault="00885100" w:rsidP="00885100">
            <w:pPr>
              <w:pStyle w:val="TableText"/>
            </w:pPr>
            <w:r w:rsidRPr="00885100">
              <w:t>n/a</w:t>
            </w:r>
          </w:p>
        </w:tc>
      </w:tr>
      <w:tr w:rsidR="00885100" w:rsidRPr="00885100" w14:paraId="4B00958D" w14:textId="77777777" w:rsidTr="00885100">
        <w:tc>
          <w:tcPr>
            <w:tcW w:w="1923" w:type="dxa"/>
          </w:tcPr>
          <w:p w14:paraId="068F8D68" w14:textId="77777777" w:rsidR="00885100" w:rsidRPr="00885100" w:rsidRDefault="00885100" w:rsidP="00885100">
            <w:pPr>
              <w:pStyle w:val="TableText"/>
            </w:pPr>
            <w:r w:rsidRPr="00885100">
              <w:t xml:space="preserve">Alpha-cypermethrin </w:t>
            </w:r>
          </w:p>
        </w:tc>
        <w:tc>
          <w:tcPr>
            <w:tcW w:w="1788" w:type="dxa"/>
          </w:tcPr>
          <w:p w14:paraId="4C3077B1" w14:textId="77777777" w:rsidR="00885100" w:rsidRPr="00885100" w:rsidRDefault="00885100" w:rsidP="00885100">
            <w:pPr>
              <w:pStyle w:val="TableText"/>
            </w:pPr>
            <w:r w:rsidRPr="00885100">
              <w:t>n/a</w:t>
            </w:r>
          </w:p>
        </w:tc>
        <w:tc>
          <w:tcPr>
            <w:tcW w:w="1788" w:type="dxa"/>
          </w:tcPr>
          <w:p w14:paraId="7A6CA1E1" w14:textId="77777777" w:rsidR="00885100" w:rsidRPr="00885100" w:rsidRDefault="00885100" w:rsidP="00885100">
            <w:pPr>
              <w:pStyle w:val="TableText"/>
            </w:pPr>
            <w:r w:rsidRPr="00885100">
              <w:t>n/a</w:t>
            </w:r>
          </w:p>
        </w:tc>
        <w:tc>
          <w:tcPr>
            <w:tcW w:w="1779" w:type="dxa"/>
          </w:tcPr>
          <w:p w14:paraId="348B3A1D" w14:textId="77777777" w:rsidR="00885100" w:rsidRPr="00885100" w:rsidRDefault="00885100" w:rsidP="00885100">
            <w:pPr>
              <w:pStyle w:val="TableText"/>
            </w:pPr>
            <w:r w:rsidRPr="00885100">
              <w:t>Yes</w:t>
            </w:r>
          </w:p>
        </w:tc>
        <w:tc>
          <w:tcPr>
            <w:tcW w:w="1792" w:type="dxa"/>
          </w:tcPr>
          <w:p w14:paraId="5C412A4C" w14:textId="77777777" w:rsidR="00885100" w:rsidRPr="00885100" w:rsidRDefault="00885100" w:rsidP="00885100">
            <w:pPr>
              <w:pStyle w:val="TableText"/>
            </w:pPr>
            <w:r w:rsidRPr="00885100">
              <w:t>n/a</w:t>
            </w:r>
          </w:p>
        </w:tc>
      </w:tr>
      <w:tr w:rsidR="00885100" w:rsidRPr="00885100" w14:paraId="183D3F37" w14:textId="77777777" w:rsidTr="00885100">
        <w:tc>
          <w:tcPr>
            <w:tcW w:w="1923" w:type="dxa"/>
          </w:tcPr>
          <w:p w14:paraId="70762A4C" w14:textId="77777777" w:rsidR="00885100" w:rsidRPr="00885100" w:rsidRDefault="00885100" w:rsidP="00885100">
            <w:pPr>
              <w:pStyle w:val="TableText"/>
            </w:pPr>
            <w:r w:rsidRPr="00885100">
              <w:t>Amitrole</w:t>
            </w:r>
          </w:p>
        </w:tc>
        <w:tc>
          <w:tcPr>
            <w:tcW w:w="1788" w:type="dxa"/>
          </w:tcPr>
          <w:p w14:paraId="00418AEB" w14:textId="77777777" w:rsidR="00885100" w:rsidRPr="00885100" w:rsidRDefault="00885100" w:rsidP="00885100">
            <w:pPr>
              <w:pStyle w:val="TableText"/>
            </w:pPr>
            <w:r w:rsidRPr="00885100">
              <w:t>n/a</w:t>
            </w:r>
          </w:p>
        </w:tc>
        <w:tc>
          <w:tcPr>
            <w:tcW w:w="1788" w:type="dxa"/>
          </w:tcPr>
          <w:p w14:paraId="6D7AFCA9" w14:textId="77777777" w:rsidR="00885100" w:rsidRPr="00885100" w:rsidRDefault="00885100" w:rsidP="00885100">
            <w:pPr>
              <w:pStyle w:val="TableText"/>
            </w:pPr>
            <w:r w:rsidRPr="00885100">
              <w:t>n/a</w:t>
            </w:r>
          </w:p>
        </w:tc>
        <w:tc>
          <w:tcPr>
            <w:tcW w:w="1779" w:type="dxa"/>
          </w:tcPr>
          <w:p w14:paraId="223BCE71" w14:textId="77777777" w:rsidR="00885100" w:rsidRPr="00885100" w:rsidRDefault="00885100" w:rsidP="00885100">
            <w:pPr>
              <w:pStyle w:val="TableText"/>
            </w:pPr>
            <w:r w:rsidRPr="00885100">
              <w:t>n/a</w:t>
            </w:r>
          </w:p>
        </w:tc>
        <w:tc>
          <w:tcPr>
            <w:tcW w:w="1792" w:type="dxa"/>
          </w:tcPr>
          <w:p w14:paraId="6B6B8E41" w14:textId="77777777" w:rsidR="00885100" w:rsidRPr="00885100" w:rsidRDefault="00885100" w:rsidP="00885100">
            <w:pPr>
              <w:pStyle w:val="TableText"/>
            </w:pPr>
            <w:r w:rsidRPr="00885100">
              <w:t>Yes</w:t>
            </w:r>
          </w:p>
        </w:tc>
      </w:tr>
      <w:tr w:rsidR="00885100" w:rsidRPr="00885100" w14:paraId="2649E674" w14:textId="77777777" w:rsidTr="00885100">
        <w:tc>
          <w:tcPr>
            <w:tcW w:w="1923" w:type="dxa"/>
          </w:tcPr>
          <w:p w14:paraId="00AECE2B" w14:textId="77777777" w:rsidR="00885100" w:rsidRPr="00885100" w:rsidRDefault="00885100" w:rsidP="00885100">
            <w:pPr>
              <w:pStyle w:val="TableText"/>
            </w:pPr>
            <w:r w:rsidRPr="00885100">
              <w:t xml:space="preserve">Arsenic timber treatments </w:t>
            </w:r>
          </w:p>
        </w:tc>
        <w:tc>
          <w:tcPr>
            <w:tcW w:w="1788" w:type="dxa"/>
          </w:tcPr>
          <w:p w14:paraId="4D27E90A" w14:textId="77777777" w:rsidR="00885100" w:rsidRPr="00885100" w:rsidRDefault="00885100" w:rsidP="00885100">
            <w:pPr>
              <w:pStyle w:val="TableText"/>
            </w:pPr>
            <w:r w:rsidRPr="00885100">
              <w:t>n/a</w:t>
            </w:r>
          </w:p>
        </w:tc>
        <w:tc>
          <w:tcPr>
            <w:tcW w:w="1788" w:type="dxa"/>
          </w:tcPr>
          <w:p w14:paraId="0F23FEED" w14:textId="77777777" w:rsidR="00885100" w:rsidRPr="00885100" w:rsidRDefault="00885100" w:rsidP="00885100">
            <w:pPr>
              <w:pStyle w:val="TableText"/>
            </w:pPr>
            <w:r w:rsidRPr="00885100">
              <w:t>n/a</w:t>
            </w:r>
          </w:p>
        </w:tc>
        <w:tc>
          <w:tcPr>
            <w:tcW w:w="1779" w:type="dxa"/>
          </w:tcPr>
          <w:p w14:paraId="72F78450" w14:textId="77777777" w:rsidR="00885100" w:rsidRPr="00885100" w:rsidRDefault="00885100" w:rsidP="00885100">
            <w:pPr>
              <w:pStyle w:val="TableText"/>
            </w:pPr>
            <w:r w:rsidRPr="00885100">
              <w:t>Yes</w:t>
            </w:r>
          </w:p>
        </w:tc>
        <w:tc>
          <w:tcPr>
            <w:tcW w:w="1792" w:type="dxa"/>
          </w:tcPr>
          <w:p w14:paraId="1C9BF670" w14:textId="77777777" w:rsidR="00885100" w:rsidRPr="00885100" w:rsidRDefault="00885100" w:rsidP="00885100">
            <w:pPr>
              <w:pStyle w:val="TableText"/>
            </w:pPr>
            <w:r w:rsidRPr="00885100">
              <w:t>n/a</w:t>
            </w:r>
          </w:p>
        </w:tc>
      </w:tr>
      <w:tr w:rsidR="00885100" w:rsidRPr="00885100" w14:paraId="16B4DFE2" w14:textId="77777777" w:rsidTr="00885100">
        <w:tc>
          <w:tcPr>
            <w:tcW w:w="1923" w:type="dxa"/>
          </w:tcPr>
          <w:p w14:paraId="7C1AB9B8" w14:textId="77777777" w:rsidR="00885100" w:rsidRPr="00885100" w:rsidRDefault="00885100" w:rsidP="00885100">
            <w:pPr>
              <w:pStyle w:val="TableText"/>
            </w:pPr>
            <w:r w:rsidRPr="00885100">
              <w:t xml:space="preserve">Atrazine </w:t>
            </w:r>
          </w:p>
        </w:tc>
        <w:tc>
          <w:tcPr>
            <w:tcW w:w="1788" w:type="dxa"/>
          </w:tcPr>
          <w:p w14:paraId="2853AFEC" w14:textId="77777777" w:rsidR="00885100" w:rsidRPr="00885100" w:rsidRDefault="00885100" w:rsidP="00885100">
            <w:pPr>
              <w:pStyle w:val="TableText"/>
            </w:pPr>
            <w:r w:rsidRPr="00885100">
              <w:t>n/a</w:t>
            </w:r>
          </w:p>
        </w:tc>
        <w:tc>
          <w:tcPr>
            <w:tcW w:w="1788" w:type="dxa"/>
          </w:tcPr>
          <w:p w14:paraId="2D90AFC0" w14:textId="77777777" w:rsidR="00885100" w:rsidRPr="00885100" w:rsidRDefault="00885100" w:rsidP="00885100">
            <w:pPr>
              <w:pStyle w:val="TableText"/>
            </w:pPr>
            <w:r w:rsidRPr="00885100">
              <w:t>n/a</w:t>
            </w:r>
          </w:p>
        </w:tc>
        <w:tc>
          <w:tcPr>
            <w:tcW w:w="1779" w:type="dxa"/>
          </w:tcPr>
          <w:p w14:paraId="22B32960" w14:textId="77777777" w:rsidR="00885100" w:rsidRPr="00885100" w:rsidRDefault="00885100" w:rsidP="00885100">
            <w:pPr>
              <w:pStyle w:val="TableText"/>
            </w:pPr>
            <w:r w:rsidRPr="00885100">
              <w:t>Yes</w:t>
            </w:r>
          </w:p>
        </w:tc>
        <w:tc>
          <w:tcPr>
            <w:tcW w:w="1792" w:type="dxa"/>
          </w:tcPr>
          <w:p w14:paraId="4E470C6F" w14:textId="77777777" w:rsidR="00885100" w:rsidRPr="00885100" w:rsidRDefault="00885100" w:rsidP="00885100">
            <w:pPr>
              <w:pStyle w:val="TableText"/>
            </w:pPr>
            <w:r w:rsidRPr="00885100">
              <w:t>n/a</w:t>
            </w:r>
          </w:p>
        </w:tc>
      </w:tr>
      <w:tr w:rsidR="00885100" w:rsidRPr="00885100" w14:paraId="1E499442" w14:textId="77777777" w:rsidTr="00885100">
        <w:tc>
          <w:tcPr>
            <w:tcW w:w="1923" w:type="dxa"/>
          </w:tcPr>
          <w:p w14:paraId="33FDA79C" w14:textId="77777777" w:rsidR="00885100" w:rsidRPr="00885100" w:rsidRDefault="00885100" w:rsidP="00885100">
            <w:pPr>
              <w:pStyle w:val="TableText"/>
            </w:pPr>
            <w:r w:rsidRPr="00885100">
              <w:t xml:space="preserve">Avoparcin </w:t>
            </w:r>
          </w:p>
        </w:tc>
        <w:tc>
          <w:tcPr>
            <w:tcW w:w="1788" w:type="dxa"/>
          </w:tcPr>
          <w:p w14:paraId="2513E297" w14:textId="77777777" w:rsidR="00885100" w:rsidRPr="00885100" w:rsidRDefault="00885100" w:rsidP="00885100">
            <w:pPr>
              <w:pStyle w:val="TableText"/>
            </w:pPr>
            <w:r w:rsidRPr="00885100">
              <w:t>n/a</w:t>
            </w:r>
          </w:p>
        </w:tc>
        <w:tc>
          <w:tcPr>
            <w:tcW w:w="1788" w:type="dxa"/>
          </w:tcPr>
          <w:p w14:paraId="06E8894F" w14:textId="77777777" w:rsidR="00885100" w:rsidRPr="00885100" w:rsidRDefault="00885100" w:rsidP="00885100">
            <w:pPr>
              <w:pStyle w:val="TableText"/>
            </w:pPr>
            <w:r w:rsidRPr="00885100">
              <w:t>n/a</w:t>
            </w:r>
          </w:p>
        </w:tc>
        <w:tc>
          <w:tcPr>
            <w:tcW w:w="1779" w:type="dxa"/>
          </w:tcPr>
          <w:p w14:paraId="21E855FF" w14:textId="77777777" w:rsidR="00885100" w:rsidRPr="00885100" w:rsidRDefault="00885100" w:rsidP="00885100">
            <w:pPr>
              <w:pStyle w:val="TableText"/>
            </w:pPr>
            <w:r w:rsidRPr="00885100">
              <w:t>Yes</w:t>
            </w:r>
          </w:p>
        </w:tc>
        <w:tc>
          <w:tcPr>
            <w:tcW w:w="1792" w:type="dxa"/>
          </w:tcPr>
          <w:p w14:paraId="6937D740" w14:textId="77777777" w:rsidR="00885100" w:rsidRPr="00885100" w:rsidRDefault="00885100" w:rsidP="00885100">
            <w:pPr>
              <w:pStyle w:val="TableText"/>
            </w:pPr>
            <w:r w:rsidRPr="00885100">
              <w:t>n/a</w:t>
            </w:r>
          </w:p>
        </w:tc>
      </w:tr>
      <w:tr w:rsidR="00885100" w:rsidRPr="00885100" w14:paraId="669D3766" w14:textId="77777777" w:rsidTr="00885100">
        <w:tc>
          <w:tcPr>
            <w:tcW w:w="1923" w:type="dxa"/>
          </w:tcPr>
          <w:p w14:paraId="07C971EF" w14:textId="77777777" w:rsidR="00885100" w:rsidRPr="00885100" w:rsidRDefault="00885100" w:rsidP="00885100">
            <w:pPr>
              <w:pStyle w:val="TableText"/>
            </w:pPr>
            <w:r w:rsidRPr="00885100">
              <w:t xml:space="preserve">Azinphos-ethyl </w:t>
            </w:r>
          </w:p>
        </w:tc>
        <w:tc>
          <w:tcPr>
            <w:tcW w:w="1788" w:type="dxa"/>
          </w:tcPr>
          <w:p w14:paraId="56249C04" w14:textId="77777777" w:rsidR="00885100" w:rsidRPr="00885100" w:rsidRDefault="00885100" w:rsidP="00885100">
            <w:pPr>
              <w:pStyle w:val="TableText"/>
            </w:pPr>
            <w:r w:rsidRPr="00885100">
              <w:t>n/a</w:t>
            </w:r>
          </w:p>
        </w:tc>
        <w:tc>
          <w:tcPr>
            <w:tcW w:w="1788" w:type="dxa"/>
          </w:tcPr>
          <w:p w14:paraId="55821626" w14:textId="77777777" w:rsidR="00885100" w:rsidRPr="00885100" w:rsidRDefault="00885100" w:rsidP="00885100">
            <w:pPr>
              <w:pStyle w:val="TableText"/>
            </w:pPr>
            <w:r w:rsidRPr="00885100">
              <w:t>n/a</w:t>
            </w:r>
          </w:p>
        </w:tc>
        <w:tc>
          <w:tcPr>
            <w:tcW w:w="1779" w:type="dxa"/>
          </w:tcPr>
          <w:p w14:paraId="7A98A1B1" w14:textId="77777777" w:rsidR="00885100" w:rsidRPr="00885100" w:rsidRDefault="00885100" w:rsidP="00885100">
            <w:pPr>
              <w:pStyle w:val="TableText"/>
            </w:pPr>
            <w:r w:rsidRPr="00885100">
              <w:t>Yes</w:t>
            </w:r>
          </w:p>
        </w:tc>
        <w:tc>
          <w:tcPr>
            <w:tcW w:w="1792" w:type="dxa"/>
          </w:tcPr>
          <w:p w14:paraId="4C800719" w14:textId="77777777" w:rsidR="00885100" w:rsidRPr="00885100" w:rsidRDefault="00885100" w:rsidP="00885100">
            <w:pPr>
              <w:pStyle w:val="TableText"/>
            </w:pPr>
            <w:r w:rsidRPr="00885100">
              <w:t>n/a</w:t>
            </w:r>
          </w:p>
        </w:tc>
      </w:tr>
      <w:tr w:rsidR="00885100" w:rsidRPr="00885100" w14:paraId="190A729B" w14:textId="77777777" w:rsidTr="00885100">
        <w:tc>
          <w:tcPr>
            <w:tcW w:w="1923" w:type="dxa"/>
          </w:tcPr>
          <w:p w14:paraId="386344C8" w14:textId="77777777" w:rsidR="00885100" w:rsidRPr="00885100" w:rsidRDefault="00885100" w:rsidP="00885100">
            <w:pPr>
              <w:pStyle w:val="TableText"/>
            </w:pPr>
            <w:r w:rsidRPr="00885100">
              <w:t>Azinphos-methyl</w:t>
            </w:r>
          </w:p>
        </w:tc>
        <w:tc>
          <w:tcPr>
            <w:tcW w:w="1788" w:type="dxa"/>
          </w:tcPr>
          <w:p w14:paraId="535288BE" w14:textId="77777777" w:rsidR="00885100" w:rsidRPr="00885100" w:rsidRDefault="00885100" w:rsidP="00885100">
            <w:pPr>
              <w:pStyle w:val="TableText"/>
            </w:pPr>
            <w:r w:rsidRPr="00885100">
              <w:t>n/a</w:t>
            </w:r>
          </w:p>
        </w:tc>
        <w:tc>
          <w:tcPr>
            <w:tcW w:w="1788" w:type="dxa"/>
          </w:tcPr>
          <w:p w14:paraId="2054C3EE" w14:textId="77777777" w:rsidR="00885100" w:rsidRPr="00885100" w:rsidRDefault="00885100" w:rsidP="00885100">
            <w:pPr>
              <w:pStyle w:val="TableText"/>
            </w:pPr>
            <w:r w:rsidRPr="00885100">
              <w:t>Yes</w:t>
            </w:r>
          </w:p>
        </w:tc>
        <w:tc>
          <w:tcPr>
            <w:tcW w:w="1779" w:type="dxa"/>
          </w:tcPr>
          <w:p w14:paraId="6EED524E" w14:textId="77777777" w:rsidR="00885100" w:rsidRPr="00885100" w:rsidRDefault="00885100" w:rsidP="00885100">
            <w:pPr>
              <w:pStyle w:val="TableText"/>
            </w:pPr>
            <w:r w:rsidRPr="00885100">
              <w:t>Yes</w:t>
            </w:r>
          </w:p>
        </w:tc>
        <w:tc>
          <w:tcPr>
            <w:tcW w:w="1792" w:type="dxa"/>
          </w:tcPr>
          <w:p w14:paraId="217B7A2A" w14:textId="77777777" w:rsidR="00885100" w:rsidRPr="00885100" w:rsidRDefault="00885100" w:rsidP="00885100">
            <w:pPr>
              <w:pStyle w:val="TableText"/>
            </w:pPr>
            <w:r w:rsidRPr="00885100">
              <w:t>n/a</w:t>
            </w:r>
          </w:p>
        </w:tc>
      </w:tr>
      <w:tr w:rsidR="00885100" w:rsidRPr="00885100" w14:paraId="11BCF06D" w14:textId="77777777" w:rsidTr="00885100">
        <w:tc>
          <w:tcPr>
            <w:tcW w:w="1923" w:type="dxa"/>
          </w:tcPr>
          <w:p w14:paraId="40DB5384" w14:textId="77777777" w:rsidR="00885100" w:rsidRPr="00885100" w:rsidRDefault="00885100" w:rsidP="00885100">
            <w:pPr>
              <w:pStyle w:val="TableText"/>
            </w:pPr>
            <w:r w:rsidRPr="00885100">
              <w:t xml:space="preserve">Benomyl </w:t>
            </w:r>
          </w:p>
        </w:tc>
        <w:tc>
          <w:tcPr>
            <w:tcW w:w="1788" w:type="dxa"/>
          </w:tcPr>
          <w:p w14:paraId="391FB310" w14:textId="77777777" w:rsidR="00885100" w:rsidRPr="00885100" w:rsidRDefault="00885100" w:rsidP="00885100">
            <w:pPr>
              <w:pStyle w:val="TableText"/>
            </w:pPr>
            <w:r w:rsidRPr="00885100">
              <w:t>n/a</w:t>
            </w:r>
          </w:p>
        </w:tc>
        <w:tc>
          <w:tcPr>
            <w:tcW w:w="1788" w:type="dxa"/>
          </w:tcPr>
          <w:p w14:paraId="10254AED" w14:textId="77777777" w:rsidR="00885100" w:rsidRPr="00885100" w:rsidRDefault="00885100" w:rsidP="00885100">
            <w:pPr>
              <w:pStyle w:val="TableText"/>
            </w:pPr>
            <w:r w:rsidRPr="00885100">
              <w:t>n/a</w:t>
            </w:r>
          </w:p>
        </w:tc>
        <w:tc>
          <w:tcPr>
            <w:tcW w:w="1779" w:type="dxa"/>
          </w:tcPr>
          <w:p w14:paraId="01B81EF9" w14:textId="77777777" w:rsidR="00885100" w:rsidRPr="00885100" w:rsidRDefault="00885100" w:rsidP="00885100">
            <w:pPr>
              <w:pStyle w:val="TableText"/>
            </w:pPr>
            <w:r w:rsidRPr="00885100">
              <w:t>Yes</w:t>
            </w:r>
          </w:p>
        </w:tc>
        <w:tc>
          <w:tcPr>
            <w:tcW w:w="1792" w:type="dxa"/>
          </w:tcPr>
          <w:p w14:paraId="0F88E4C4" w14:textId="77777777" w:rsidR="00885100" w:rsidRPr="00885100" w:rsidRDefault="00885100" w:rsidP="00885100">
            <w:pPr>
              <w:pStyle w:val="TableText"/>
            </w:pPr>
            <w:r w:rsidRPr="00885100">
              <w:t>n/a</w:t>
            </w:r>
          </w:p>
        </w:tc>
      </w:tr>
      <w:tr w:rsidR="00885100" w:rsidRPr="00885100" w14:paraId="3644BFAC" w14:textId="77777777" w:rsidTr="00885100">
        <w:tc>
          <w:tcPr>
            <w:tcW w:w="1923" w:type="dxa"/>
          </w:tcPr>
          <w:p w14:paraId="18603913" w14:textId="77777777" w:rsidR="00885100" w:rsidRPr="00885100" w:rsidRDefault="00885100" w:rsidP="00885100">
            <w:pPr>
              <w:pStyle w:val="TableText"/>
            </w:pPr>
            <w:r w:rsidRPr="00885100">
              <w:t xml:space="preserve">Bifenthrin </w:t>
            </w:r>
          </w:p>
        </w:tc>
        <w:tc>
          <w:tcPr>
            <w:tcW w:w="1788" w:type="dxa"/>
          </w:tcPr>
          <w:p w14:paraId="3E7A5F93" w14:textId="77777777" w:rsidR="00885100" w:rsidRPr="00885100" w:rsidRDefault="00885100" w:rsidP="00885100">
            <w:pPr>
              <w:pStyle w:val="TableText"/>
            </w:pPr>
            <w:r w:rsidRPr="00885100">
              <w:t>n/a</w:t>
            </w:r>
          </w:p>
        </w:tc>
        <w:tc>
          <w:tcPr>
            <w:tcW w:w="1788" w:type="dxa"/>
          </w:tcPr>
          <w:p w14:paraId="77B163CA" w14:textId="77777777" w:rsidR="00885100" w:rsidRPr="00885100" w:rsidRDefault="00885100" w:rsidP="00885100">
            <w:pPr>
              <w:pStyle w:val="TableText"/>
            </w:pPr>
            <w:r w:rsidRPr="00885100">
              <w:t>n/a</w:t>
            </w:r>
          </w:p>
        </w:tc>
        <w:tc>
          <w:tcPr>
            <w:tcW w:w="1779" w:type="dxa"/>
          </w:tcPr>
          <w:p w14:paraId="6B4E30F8" w14:textId="77777777" w:rsidR="00885100" w:rsidRPr="00885100" w:rsidRDefault="00885100" w:rsidP="00885100">
            <w:pPr>
              <w:pStyle w:val="TableText"/>
            </w:pPr>
            <w:r w:rsidRPr="00885100">
              <w:t>Yes</w:t>
            </w:r>
          </w:p>
        </w:tc>
        <w:tc>
          <w:tcPr>
            <w:tcW w:w="1792" w:type="dxa"/>
          </w:tcPr>
          <w:p w14:paraId="31B98C36" w14:textId="77777777" w:rsidR="00885100" w:rsidRPr="00885100" w:rsidRDefault="00885100" w:rsidP="00885100">
            <w:pPr>
              <w:pStyle w:val="TableText"/>
            </w:pPr>
            <w:r w:rsidRPr="00885100">
              <w:t>n/a</w:t>
            </w:r>
          </w:p>
        </w:tc>
      </w:tr>
      <w:tr w:rsidR="00885100" w:rsidRPr="00885100" w14:paraId="62590C40" w14:textId="77777777" w:rsidTr="00885100">
        <w:tc>
          <w:tcPr>
            <w:tcW w:w="1923" w:type="dxa"/>
          </w:tcPr>
          <w:p w14:paraId="0679EAFA" w14:textId="77777777" w:rsidR="00885100" w:rsidRPr="00885100" w:rsidRDefault="00885100" w:rsidP="00885100">
            <w:pPr>
              <w:pStyle w:val="TableText"/>
            </w:pPr>
            <w:r w:rsidRPr="00885100">
              <w:t>Binapacryl</w:t>
            </w:r>
          </w:p>
        </w:tc>
        <w:tc>
          <w:tcPr>
            <w:tcW w:w="1788" w:type="dxa"/>
          </w:tcPr>
          <w:p w14:paraId="0E3822DC" w14:textId="77777777" w:rsidR="00885100" w:rsidRPr="00885100" w:rsidRDefault="00885100" w:rsidP="00885100">
            <w:pPr>
              <w:pStyle w:val="TableText"/>
            </w:pPr>
            <w:r w:rsidRPr="00885100">
              <w:t>n/a</w:t>
            </w:r>
          </w:p>
        </w:tc>
        <w:tc>
          <w:tcPr>
            <w:tcW w:w="1788" w:type="dxa"/>
          </w:tcPr>
          <w:p w14:paraId="1A9E0194" w14:textId="77777777" w:rsidR="00885100" w:rsidRPr="00885100" w:rsidRDefault="00885100" w:rsidP="00885100">
            <w:pPr>
              <w:pStyle w:val="TableText"/>
            </w:pPr>
            <w:r w:rsidRPr="00885100">
              <w:t>Yes</w:t>
            </w:r>
          </w:p>
        </w:tc>
        <w:tc>
          <w:tcPr>
            <w:tcW w:w="1779" w:type="dxa"/>
          </w:tcPr>
          <w:p w14:paraId="3AAF5253" w14:textId="77777777" w:rsidR="00885100" w:rsidRPr="00885100" w:rsidRDefault="00885100" w:rsidP="00885100">
            <w:pPr>
              <w:pStyle w:val="TableText"/>
            </w:pPr>
            <w:r w:rsidRPr="00885100">
              <w:t>n/a</w:t>
            </w:r>
          </w:p>
        </w:tc>
        <w:tc>
          <w:tcPr>
            <w:tcW w:w="1792" w:type="dxa"/>
          </w:tcPr>
          <w:p w14:paraId="72F5FF88" w14:textId="77777777" w:rsidR="00885100" w:rsidRPr="00885100" w:rsidRDefault="00885100" w:rsidP="00885100">
            <w:pPr>
              <w:pStyle w:val="TableText"/>
            </w:pPr>
            <w:r w:rsidRPr="00885100">
              <w:t>n/a</w:t>
            </w:r>
          </w:p>
        </w:tc>
      </w:tr>
      <w:tr w:rsidR="00885100" w:rsidRPr="00885100" w14:paraId="21FA0E25" w14:textId="77777777" w:rsidTr="00885100">
        <w:tc>
          <w:tcPr>
            <w:tcW w:w="1923" w:type="dxa"/>
          </w:tcPr>
          <w:p w14:paraId="0D37D93B" w14:textId="77777777" w:rsidR="00885100" w:rsidRPr="00885100" w:rsidRDefault="00885100" w:rsidP="00885100">
            <w:pPr>
              <w:pStyle w:val="TableText"/>
            </w:pPr>
            <w:r w:rsidRPr="00885100">
              <w:t xml:space="preserve">Bioresmethrin </w:t>
            </w:r>
          </w:p>
        </w:tc>
        <w:tc>
          <w:tcPr>
            <w:tcW w:w="1788" w:type="dxa"/>
          </w:tcPr>
          <w:p w14:paraId="32956814" w14:textId="77777777" w:rsidR="00885100" w:rsidRPr="00885100" w:rsidRDefault="00885100" w:rsidP="00885100">
            <w:pPr>
              <w:pStyle w:val="TableText"/>
            </w:pPr>
            <w:r w:rsidRPr="00885100">
              <w:t>n/a</w:t>
            </w:r>
          </w:p>
        </w:tc>
        <w:tc>
          <w:tcPr>
            <w:tcW w:w="1788" w:type="dxa"/>
          </w:tcPr>
          <w:p w14:paraId="28C69139" w14:textId="77777777" w:rsidR="00885100" w:rsidRPr="00885100" w:rsidRDefault="00885100" w:rsidP="00885100">
            <w:pPr>
              <w:pStyle w:val="TableText"/>
            </w:pPr>
            <w:r w:rsidRPr="00885100">
              <w:t>n/a</w:t>
            </w:r>
          </w:p>
        </w:tc>
        <w:tc>
          <w:tcPr>
            <w:tcW w:w="1779" w:type="dxa"/>
          </w:tcPr>
          <w:p w14:paraId="64BDF5E5" w14:textId="77777777" w:rsidR="00885100" w:rsidRPr="00885100" w:rsidRDefault="00885100" w:rsidP="00885100">
            <w:pPr>
              <w:pStyle w:val="TableText"/>
            </w:pPr>
            <w:r w:rsidRPr="00885100">
              <w:t>Yes</w:t>
            </w:r>
          </w:p>
        </w:tc>
        <w:tc>
          <w:tcPr>
            <w:tcW w:w="1792" w:type="dxa"/>
          </w:tcPr>
          <w:p w14:paraId="668F4940" w14:textId="77777777" w:rsidR="00885100" w:rsidRPr="00885100" w:rsidRDefault="00885100" w:rsidP="00885100">
            <w:pPr>
              <w:pStyle w:val="TableText"/>
            </w:pPr>
            <w:r w:rsidRPr="00885100">
              <w:t>n/a</w:t>
            </w:r>
          </w:p>
        </w:tc>
      </w:tr>
      <w:tr w:rsidR="00885100" w:rsidRPr="00885100" w14:paraId="1826B213" w14:textId="77777777" w:rsidTr="00885100">
        <w:tc>
          <w:tcPr>
            <w:tcW w:w="1923" w:type="dxa"/>
          </w:tcPr>
          <w:p w14:paraId="10FD5884" w14:textId="77777777" w:rsidR="00885100" w:rsidRPr="00885100" w:rsidRDefault="00885100" w:rsidP="00885100">
            <w:pPr>
              <w:pStyle w:val="TableText"/>
            </w:pPr>
            <w:r w:rsidRPr="00885100">
              <w:t xml:space="preserve">Brodifacoum </w:t>
            </w:r>
          </w:p>
        </w:tc>
        <w:tc>
          <w:tcPr>
            <w:tcW w:w="1788" w:type="dxa"/>
          </w:tcPr>
          <w:p w14:paraId="623986D5" w14:textId="77777777" w:rsidR="00885100" w:rsidRPr="00885100" w:rsidRDefault="00885100" w:rsidP="00885100">
            <w:pPr>
              <w:pStyle w:val="TableText"/>
            </w:pPr>
            <w:r w:rsidRPr="00885100">
              <w:t>n/a</w:t>
            </w:r>
          </w:p>
        </w:tc>
        <w:tc>
          <w:tcPr>
            <w:tcW w:w="1788" w:type="dxa"/>
          </w:tcPr>
          <w:p w14:paraId="53F69323" w14:textId="77777777" w:rsidR="00885100" w:rsidRPr="00885100" w:rsidRDefault="00885100" w:rsidP="00885100">
            <w:pPr>
              <w:pStyle w:val="TableText"/>
            </w:pPr>
            <w:r w:rsidRPr="00885100">
              <w:t>n/a</w:t>
            </w:r>
          </w:p>
        </w:tc>
        <w:tc>
          <w:tcPr>
            <w:tcW w:w="1779" w:type="dxa"/>
          </w:tcPr>
          <w:p w14:paraId="357785EC" w14:textId="77777777" w:rsidR="00885100" w:rsidRPr="00885100" w:rsidRDefault="00885100" w:rsidP="00885100">
            <w:pPr>
              <w:pStyle w:val="TableText"/>
            </w:pPr>
            <w:r w:rsidRPr="00885100">
              <w:t>Yes</w:t>
            </w:r>
          </w:p>
        </w:tc>
        <w:tc>
          <w:tcPr>
            <w:tcW w:w="1792" w:type="dxa"/>
          </w:tcPr>
          <w:p w14:paraId="45599144" w14:textId="77777777" w:rsidR="00885100" w:rsidRPr="00885100" w:rsidRDefault="00885100" w:rsidP="00885100">
            <w:pPr>
              <w:pStyle w:val="TableText"/>
            </w:pPr>
            <w:r w:rsidRPr="00885100">
              <w:t>n/a</w:t>
            </w:r>
          </w:p>
        </w:tc>
      </w:tr>
      <w:tr w:rsidR="00885100" w:rsidRPr="00885100" w14:paraId="0308198C" w14:textId="77777777" w:rsidTr="00885100">
        <w:tc>
          <w:tcPr>
            <w:tcW w:w="1923" w:type="dxa"/>
          </w:tcPr>
          <w:p w14:paraId="1F8A4A9C" w14:textId="77777777" w:rsidR="00885100" w:rsidRPr="00885100" w:rsidRDefault="00885100" w:rsidP="00885100">
            <w:pPr>
              <w:pStyle w:val="TableText"/>
            </w:pPr>
            <w:r w:rsidRPr="00885100">
              <w:t xml:space="preserve">Bromadiolone </w:t>
            </w:r>
          </w:p>
        </w:tc>
        <w:tc>
          <w:tcPr>
            <w:tcW w:w="1788" w:type="dxa"/>
          </w:tcPr>
          <w:p w14:paraId="175D15FF" w14:textId="77777777" w:rsidR="00885100" w:rsidRPr="00885100" w:rsidRDefault="00885100" w:rsidP="00885100">
            <w:pPr>
              <w:pStyle w:val="TableText"/>
            </w:pPr>
            <w:r w:rsidRPr="00885100">
              <w:t>n/a</w:t>
            </w:r>
          </w:p>
        </w:tc>
        <w:tc>
          <w:tcPr>
            <w:tcW w:w="1788" w:type="dxa"/>
          </w:tcPr>
          <w:p w14:paraId="69218A83" w14:textId="77777777" w:rsidR="00885100" w:rsidRPr="00885100" w:rsidRDefault="00885100" w:rsidP="00885100">
            <w:pPr>
              <w:pStyle w:val="TableText"/>
            </w:pPr>
            <w:r w:rsidRPr="00885100">
              <w:t>n/a</w:t>
            </w:r>
          </w:p>
        </w:tc>
        <w:tc>
          <w:tcPr>
            <w:tcW w:w="1779" w:type="dxa"/>
          </w:tcPr>
          <w:p w14:paraId="46CBAA3E" w14:textId="77777777" w:rsidR="00885100" w:rsidRPr="00885100" w:rsidRDefault="00885100" w:rsidP="00885100">
            <w:pPr>
              <w:pStyle w:val="TableText"/>
            </w:pPr>
            <w:r w:rsidRPr="00885100">
              <w:t>Yes</w:t>
            </w:r>
          </w:p>
        </w:tc>
        <w:tc>
          <w:tcPr>
            <w:tcW w:w="1792" w:type="dxa"/>
          </w:tcPr>
          <w:p w14:paraId="0E4EE085" w14:textId="77777777" w:rsidR="00885100" w:rsidRPr="00885100" w:rsidRDefault="00885100" w:rsidP="00885100">
            <w:pPr>
              <w:pStyle w:val="TableText"/>
            </w:pPr>
            <w:r w:rsidRPr="00885100">
              <w:t>n/a</w:t>
            </w:r>
          </w:p>
        </w:tc>
      </w:tr>
      <w:tr w:rsidR="00885100" w:rsidRPr="00885100" w14:paraId="08BD4449" w14:textId="77777777" w:rsidTr="00885100">
        <w:tc>
          <w:tcPr>
            <w:tcW w:w="1923" w:type="dxa"/>
          </w:tcPr>
          <w:p w14:paraId="68C8D16B" w14:textId="77777777" w:rsidR="00885100" w:rsidRPr="00885100" w:rsidRDefault="00885100" w:rsidP="00885100">
            <w:pPr>
              <w:pStyle w:val="TableText"/>
            </w:pPr>
            <w:r w:rsidRPr="00885100">
              <w:t xml:space="preserve">Bromoxynil </w:t>
            </w:r>
          </w:p>
        </w:tc>
        <w:tc>
          <w:tcPr>
            <w:tcW w:w="1788" w:type="dxa"/>
          </w:tcPr>
          <w:p w14:paraId="7B16F39A" w14:textId="77777777" w:rsidR="00885100" w:rsidRPr="00885100" w:rsidRDefault="00885100" w:rsidP="00885100">
            <w:pPr>
              <w:pStyle w:val="TableText"/>
            </w:pPr>
            <w:r w:rsidRPr="00885100">
              <w:t>n/a</w:t>
            </w:r>
          </w:p>
        </w:tc>
        <w:tc>
          <w:tcPr>
            <w:tcW w:w="1788" w:type="dxa"/>
          </w:tcPr>
          <w:p w14:paraId="3A8C43D8" w14:textId="77777777" w:rsidR="00885100" w:rsidRPr="00885100" w:rsidRDefault="00885100" w:rsidP="00885100">
            <w:pPr>
              <w:pStyle w:val="TableText"/>
            </w:pPr>
            <w:r w:rsidRPr="00885100">
              <w:t>n/a</w:t>
            </w:r>
          </w:p>
        </w:tc>
        <w:tc>
          <w:tcPr>
            <w:tcW w:w="1779" w:type="dxa"/>
          </w:tcPr>
          <w:p w14:paraId="32139AB3" w14:textId="77777777" w:rsidR="00885100" w:rsidRPr="00885100" w:rsidRDefault="00885100" w:rsidP="00885100">
            <w:pPr>
              <w:pStyle w:val="TableText"/>
            </w:pPr>
            <w:r w:rsidRPr="00885100">
              <w:t>Yes</w:t>
            </w:r>
          </w:p>
        </w:tc>
        <w:tc>
          <w:tcPr>
            <w:tcW w:w="1792" w:type="dxa"/>
          </w:tcPr>
          <w:p w14:paraId="352287B7" w14:textId="77777777" w:rsidR="00885100" w:rsidRPr="00885100" w:rsidRDefault="00885100" w:rsidP="00885100">
            <w:pPr>
              <w:pStyle w:val="TableText"/>
            </w:pPr>
            <w:r w:rsidRPr="00885100">
              <w:t>n/a</w:t>
            </w:r>
          </w:p>
        </w:tc>
      </w:tr>
      <w:tr w:rsidR="00885100" w:rsidRPr="00885100" w14:paraId="47E1FE61" w14:textId="77777777" w:rsidTr="00885100">
        <w:tc>
          <w:tcPr>
            <w:tcW w:w="1923" w:type="dxa"/>
          </w:tcPr>
          <w:p w14:paraId="5FF15EF6" w14:textId="77777777" w:rsidR="00885100" w:rsidRPr="00885100" w:rsidRDefault="00885100" w:rsidP="00885100">
            <w:pPr>
              <w:pStyle w:val="TableText"/>
            </w:pPr>
            <w:r w:rsidRPr="00885100">
              <w:t xml:space="preserve">Bromsalans </w:t>
            </w:r>
          </w:p>
        </w:tc>
        <w:tc>
          <w:tcPr>
            <w:tcW w:w="1788" w:type="dxa"/>
          </w:tcPr>
          <w:p w14:paraId="49D4F748" w14:textId="77777777" w:rsidR="00885100" w:rsidRPr="00885100" w:rsidRDefault="00885100" w:rsidP="00885100">
            <w:pPr>
              <w:pStyle w:val="TableText"/>
            </w:pPr>
            <w:r w:rsidRPr="00885100">
              <w:t>n/a</w:t>
            </w:r>
          </w:p>
        </w:tc>
        <w:tc>
          <w:tcPr>
            <w:tcW w:w="1788" w:type="dxa"/>
          </w:tcPr>
          <w:p w14:paraId="0A1F5EED" w14:textId="77777777" w:rsidR="00885100" w:rsidRPr="00885100" w:rsidRDefault="00885100" w:rsidP="00885100">
            <w:pPr>
              <w:pStyle w:val="TableText"/>
            </w:pPr>
            <w:r w:rsidRPr="00885100">
              <w:t>n/a</w:t>
            </w:r>
          </w:p>
        </w:tc>
        <w:tc>
          <w:tcPr>
            <w:tcW w:w="1779" w:type="dxa"/>
          </w:tcPr>
          <w:p w14:paraId="70894E6F" w14:textId="77777777" w:rsidR="00885100" w:rsidRPr="00885100" w:rsidRDefault="00885100" w:rsidP="00885100">
            <w:pPr>
              <w:pStyle w:val="TableText"/>
            </w:pPr>
            <w:r w:rsidRPr="00885100">
              <w:t>Yes</w:t>
            </w:r>
          </w:p>
        </w:tc>
        <w:tc>
          <w:tcPr>
            <w:tcW w:w="1792" w:type="dxa"/>
          </w:tcPr>
          <w:p w14:paraId="5E92FC32" w14:textId="77777777" w:rsidR="00885100" w:rsidRPr="00885100" w:rsidRDefault="00885100" w:rsidP="00885100">
            <w:pPr>
              <w:pStyle w:val="TableText"/>
            </w:pPr>
            <w:r w:rsidRPr="00885100">
              <w:t>n/a</w:t>
            </w:r>
          </w:p>
        </w:tc>
      </w:tr>
      <w:tr w:rsidR="00885100" w:rsidRPr="00885100" w14:paraId="373052B7" w14:textId="77777777" w:rsidTr="00885100">
        <w:tc>
          <w:tcPr>
            <w:tcW w:w="1923" w:type="dxa"/>
          </w:tcPr>
          <w:p w14:paraId="43E89E83" w14:textId="77777777" w:rsidR="00885100" w:rsidRPr="00885100" w:rsidRDefault="00885100" w:rsidP="00885100">
            <w:pPr>
              <w:pStyle w:val="TableText"/>
            </w:pPr>
            <w:r w:rsidRPr="00885100">
              <w:t>Captafol</w:t>
            </w:r>
          </w:p>
        </w:tc>
        <w:tc>
          <w:tcPr>
            <w:tcW w:w="1788" w:type="dxa"/>
          </w:tcPr>
          <w:p w14:paraId="4E15E82C" w14:textId="77777777" w:rsidR="00885100" w:rsidRPr="00885100" w:rsidRDefault="00885100" w:rsidP="00885100">
            <w:pPr>
              <w:pStyle w:val="TableText"/>
            </w:pPr>
            <w:r w:rsidRPr="00885100">
              <w:t>n/a</w:t>
            </w:r>
          </w:p>
        </w:tc>
        <w:tc>
          <w:tcPr>
            <w:tcW w:w="1788" w:type="dxa"/>
          </w:tcPr>
          <w:p w14:paraId="3978BEFF" w14:textId="77777777" w:rsidR="00885100" w:rsidRPr="00885100" w:rsidRDefault="00885100" w:rsidP="00885100">
            <w:pPr>
              <w:pStyle w:val="TableText"/>
            </w:pPr>
            <w:r w:rsidRPr="00885100">
              <w:t>Yes</w:t>
            </w:r>
          </w:p>
        </w:tc>
        <w:tc>
          <w:tcPr>
            <w:tcW w:w="1779" w:type="dxa"/>
          </w:tcPr>
          <w:p w14:paraId="6843FC66" w14:textId="77777777" w:rsidR="00885100" w:rsidRPr="00885100" w:rsidRDefault="00885100" w:rsidP="00885100">
            <w:pPr>
              <w:pStyle w:val="TableText"/>
            </w:pPr>
            <w:r w:rsidRPr="00885100">
              <w:t>n/a</w:t>
            </w:r>
          </w:p>
        </w:tc>
        <w:tc>
          <w:tcPr>
            <w:tcW w:w="1792" w:type="dxa"/>
          </w:tcPr>
          <w:p w14:paraId="1336C500" w14:textId="77777777" w:rsidR="00885100" w:rsidRPr="00885100" w:rsidRDefault="00885100" w:rsidP="00885100">
            <w:pPr>
              <w:pStyle w:val="TableText"/>
            </w:pPr>
            <w:r w:rsidRPr="00885100">
              <w:t>n/a</w:t>
            </w:r>
          </w:p>
        </w:tc>
      </w:tr>
      <w:tr w:rsidR="00885100" w:rsidRPr="00885100" w14:paraId="6BF57581" w14:textId="77777777" w:rsidTr="00885100">
        <w:tc>
          <w:tcPr>
            <w:tcW w:w="1923" w:type="dxa"/>
          </w:tcPr>
          <w:p w14:paraId="53E1F56B" w14:textId="77777777" w:rsidR="00885100" w:rsidRPr="00885100" w:rsidRDefault="00885100" w:rsidP="00885100">
            <w:pPr>
              <w:pStyle w:val="TableText"/>
            </w:pPr>
            <w:r w:rsidRPr="00885100">
              <w:t xml:space="preserve">Carbaryl </w:t>
            </w:r>
          </w:p>
        </w:tc>
        <w:tc>
          <w:tcPr>
            <w:tcW w:w="1788" w:type="dxa"/>
          </w:tcPr>
          <w:p w14:paraId="1E90F9E4" w14:textId="77777777" w:rsidR="00885100" w:rsidRPr="00885100" w:rsidRDefault="00885100" w:rsidP="00885100">
            <w:pPr>
              <w:pStyle w:val="TableText"/>
            </w:pPr>
            <w:r w:rsidRPr="00885100">
              <w:t>n/a</w:t>
            </w:r>
          </w:p>
        </w:tc>
        <w:tc>
          <w:tcPr>
            <w:tcW w:w="1788" w:type="dxa"/>
          </w:tcPr>
          <w:p w14:paraId="3ACF6882" w14:textId="77777777" w:rsidR="00885100" w:rsidRPr="00885100" w:rsidRDefault="00885100" w:rsidP="00885100">
            <w:pPr>
              <w:pStyle w:val="TableText"/>
            </w:pPr>
            <w:r w:rsidRPr="00885100">
              <w:t>n/a</w:t>
            </w:r>
          </w:p>
        </w:tc>
        <w:tc>
          <w:tcPr>
            <w:tcW w:w="1779" w:type="dxa"/>
          </w:tcPr>
          <w:p w14:paraId="41E92469" w14:textId="77777777" w:rsidR="00885100" w:rsidRPr="00885100" w:rsidRDefault="00885100" w:rsidP="00885100">
            <w:pPr>
              <w:pStyle w:val="TableText"/>
            </w:pPr>
            <w:r w:rsidRPr="00885100">
              <w:t>Yes</w:t>
            </w:r>
          </w:p>
        </w:tc>
        <w:tc>
          <w:tcPr>
            <w:tcW w:w="1792" w:type="dxa"/>
          </w:tcPr>
          <w:p w14:paraId="28269A2D" w14:textId="77777777" w:rsidR="00885100" w:rsidRPr="00885100" w:rsidRDefault="00885100" w:rsidP="00885100">
            <w:pPr>
              <w:pStyle w:val="TableText"/>
            </w:pPr>
            <w:r w:rsidRPr="00885100">
              <w:t>n/a</w:t>
            </w:r>
          </w:p>
        </w:tc>
      </w:tr>
      <w:tr w:rsidR="00885100" w:rsidRPr="00885100" w14:paraId="1CE70B0B" w14:textId="77777777" w:rsidTr="00885100">
        <w:tc>
          <w:tcPr>
            <w:tcW w:w="1923" w:type="dxa"/>
          </w:tcPr>
          <w:p w14:paraId="42A9C8CE" w14:textId="77777777" w:rsidR="00885100" w:rsidRPr="00885100" w:rsidRDefault="00885100" w:rsidP="00885100">
            <w:pPr>
              <w:pStyle w:val="TableText"/>
            </w:pPr>
            <w:r w:rsidRPr="00885100">
              <w:lastRenderedPageBreak/>
              <w:t xml:space="preserve">Carbendazim </w:t>
            </w:r>
          </w:p>
        </w:tc>
        <w:tc>
          <w:tcPr>
            <w:tcW w:w="1788" w:type="dxa"/>
          </w:tcPr>
          <w:p w14:paraId="068952E4" w14:textId="77777777" w:rsidR="00885100" w:rsidRPr="00885100" w:rsidRDefault="00885100" w:rsidP="00885100">
            <w:pPr>
              <w:pStyle w:val="TableText"/>
            </w:pPr>
            <w:r w:rsidRPr="00885100">
              <w:t>n/a</w:t>
            </w:r>
          </w:p>
        </w:tc>
        <w:tc>
          <w:tcPr>
            <w:tcW w:w="1788" w:type="dxa"/>
          </w:tcPr>
          <w:p w14:paraId="5D3DB650" w14:textId="77777777" w:rsidR="00885100" w:rsidRPr="00885100" w:rsidRDefault="00885100" w:rsidP="00885100">
            <w:pPr>
              <w:pStyle w:val="TableText"/>
            </w:pPr>
            <w:r w:rsidRPr="00885100">
              <w:t>n/a</w:t>
            </w:r>
          </w:p>
        </w:tc>
        <w:tc>
          <w:tcPr>
            <w:tcW w:w="1779" w:type="dxa"/>
          </w:tcPr>
          <w:p w14:paraId="238811D3" w14:textId="77777777" w:rsidR="00885100" w:rsidRPr="00885100" w:rsidRDefault="00885100" w:rsidP="00885100">
            <w:pPr>
              <w:pStyle w:val="TableText"/>
            </w:pPr>
            <w:r w:rsidRPr="00885100">
              <w:t>Yes</w:t>
            </w:r>
          </w:p>
        </w:tc>
        <w:tc>
          <w:tcPr>
            <w:tcW w:w="1792" w:type="dxa"/>
          </w:tcPr>
          <w:p w14:paraId="3620A1AC" w14:textId="77777777" w:rsidR="00885100" w:rsidRPr="00885100" w:rsidRDefault="00885100" w:rsidP="00885100">
            <w:pPr>
              <w:pStyle w:val="TableText"/>
            </w:pPr>
            <w:r w:rsidRPr="00885100">
              <w:t>n/a</w:t>
            </w:r>
          </w:p>
        </w:tc>
      </w:tr>
      <w:tr w:rsidR="00885100" w:rsidRPr="00885100" w14:paraId="56902FAA" w14:textId="77777777" w:rsidTr="00885100">
        <w:tc>
          <w:tcPr>
            <w:tcW w:w="1923" w:type="dxa"/>
          </w:tcPr>
          <w:p w14:paraId="669F6A61" w14:textId="77777777" w:rsidR="00885100" w:rsidRPr="00885100" w:rsidRDefault="00885100" w:rsidP="00885100">
            <w:pPr>
              <w:pStyle w:val="TableText"/>
            </w:pPr>
            <w:r w:rsidRPr="00885100">
              <w:t>Carbofuran</w:t>
            </w:r>
          </w:p>
        </w:tc>
        <w:tc>
          <w:tcPr>
            <w:tcW w:w="1788" w:type="dxa"/>
          </w:tcPr>
          <w:p w14:paraId="0CC0ECB9" w14:textId="77777777" w:rsidR="00885100" w:rsidRPr="00885100" w:rsidRDefault="00885100" w:rsidP="00885100">
            <w:pPr>
              <w:pStyle w:val="TableText"/>
            </w:pPr>
            <w:r w:rsidRPr="00885100">
              <w:t>n/a</w:t>
            </w:r>
          </w:p>
        </w:tc>
        <w:tc>
          <w:tcPr>
            <w:tcW w:w="1788" w:type="dxa"/>
          </w:tcPr>
          <w:p w14:paraId="604634BF" w14:textId="77777777" w:rsidR="00885100" w:rsidRPr="00885100" w:rsidRDefault="00885100" w:rsidP="00885100">
            <w:pPr>
              <w:pStyle w:val="TableText"/>
            </w:pPr>
            <w:r w:rsidRPr="00885100">
              <w:t>Yes</w:t>
            </w:r>
          </w:p>
        </w:tc>
        <w:tc>
          <w:tcPr>
            <w:tcW w:w="1779" w:type="dxa"/>
          </w:tcPr>
          <w:p w14:paraId="00625E6E" w14:textId="77777777" w:rsidR="00885100" w:rsidRPr="00885100" w:rsidRDefault="00885100" w:rsidP="00885100">
            <w:pPr>
              <w:pStyle w:val="TableText"/>
            </w:pPr>
            <w:r w:rsidRPr="00885100">
              <w:t>Yes</w:t>
            </w:r>
          </w:p>
        </w:tc>
        <w:tc>
          <w:tcPr>
            <w:tcW w:w="1792" w:type="dxa"/>
          </w:tcPr>
          <w:p w14:paraId="58CD49AC" w14:textId="77777777" w:rsidR="00885100" w:rsidRPr="00885100" w:rsidRDefault="00885100" w:rsidP="00885100">
            <w:pPr>
              <w:pStyle w:val="TableText"/>
            </w:pPr>
            <w:r w:rsidRPr="00885100">
              <w:t>n/a</w:t>
            </w:r>
          </w:p>
        </w:tc>
      </w:tr>
      <w:tr w:rsidR="00885100" w:rsidRPr="00885100" w14:paraId="6F8730FA" w14:textId="77777777" w:rsidTr="00885100">
        <w:tc>
          <w:tcPr>
            <w:tcW w:w="1923" w:type="dxa"/>
          </w:tcPr>
          <w:p w14:paraId="74816F5C" w14:textId="77777777" w:rsidR="00885100" w:rsidRPr="00885100" w:rsidRDefault="00885100" w:rsidP="00885100">
            <w:pPr>
              <w:pStyle w:val="TableText"/>
            </w:pPr>
            <w:r w:rsidRPr="00885100">
              <w:t xml:space="preserve">Carbon disulfide </w:t>
            </w:r>
          </w:p>
        </w:tc>
        <w:tc>
          <w:tcPr>
            <w:tcW w:w="1788" w:type="dxa"/>
          </w:tcPr>
          <w:p w14:paraId="249A1E20" w14:textId="77777777" w:rsidR="00885100" w:rsidRPr="00885100" w:rsidRDefault="00885100" w:rsidP="00885100">
            <w:pPr>
              <w:pStyle w:val="TableText"/>
            </w:pPr>
            <w:r w:rsidRPr="00885100">
              <w:t>n/a</w:t>
            </w:r>
          </w:p>
        </w:tc>
        <w:tc>
          <w:tcPr>
            <w:tcW w:w="1788" w:type="dxa"/>
          </w:tcPr>
          <w:p w14:paraId="47827549" w14:textId="77777777" w:rsidR="00885100" w:rsidRPr="00885100" w:rsidRDefault="00885100" w:rsidP="00885100">
            <w:pPr>
              <w:pStyle w:val="TableText"/>
            </w:pPr>
            <w:r w:rsidRPr="00885100">
              <w:t>n/a</w:t>
            </w:r>
          </w:p>
        </w:tc>
        <w:tc>
          <w:tcPr>
            <w:tcW w:w="1779" w:type="dxa"/>
          </w:tcPr>
          <w:p w14:paraId="72DA4C2E" w14:textId="77777777" w:rsidR="00885100" w:rsidRPr="00885100" w:rsidRDefault="00885100" w:rsidP="00885100">
            <w:pPr>
              <w:pStyle w:val="TableText"/>
            </w:pPr>
            <w:r w:rsidRPr="00885100">
              <w:t>Yes</w:t>
            </w:r>
          </w:p>
        </w:tc>
        <w:tc>
          <w:tcPr>
            <w:tcW w:w="1792" w:type="dxa"/>
          </w:tcPr>
          <w:p w14:paraId="3BA978AC" w14:textId="77777777" w:rsidR="00885100" w:rsidRPr="00885100" w:rsidRDefault="00885100" w:rsidP="00885100">
            <w:pPr>
              <w:pStyle w:val="TableText"/>
            </w:pPr>
            <w:r w:rsidRPr="00885100">
              <w:t>n/a</w:t>
            </w:r>
          </w:p>
        </w:tc>
      </w:tr>
      <w:tr w:rsidR="00885100" w:rsidRPr="00885100" w14:paraId="36F86937" w14:textId="77777777" w:rsidTr="00885100">
        <w:tc>
          <w:tcPr>
            <w:tcW w:w="1923" w:type="dxa"/>
          </w:tcPr>
          <w:p w14:paraId="306EE680" w14:textId="77777777" w:rsidR="00885100" w:rsidRPr="00885100" w:rsidRDefault="00885100" w:rsidP="00885100">
            <w:pPr>
              <w:pStyle w:val="TableText"/>
            </w:pPr>
            <w:r w:rsidRPr="00885100">
              <w:t>Chlordane</w:t>
            </w:r>
          </w:p>
        </w:tc>
        <w:tc>
          <w:tcPr>
            <w:tcW w:w="1788" w:type="dxa"/>
          </w:tcPr>
          <w:p w14:paraId="298D83C2" w14:textId="77777777" w:rsidR="00885100" w:rsidRPr="00885100" w:rsidRDefault="00885100" w:rsidP="00885100">
            <w:pPr>
              <w:pStyle w:val="TableText"/>
            </w:pPr>
            <w:r w:rsidRPr="00885100">
              <w:t>Yes</w:t>
            </w:r>
          </w:p>
        </w:tc>
        <w:tc>
          <w:tcPr>
            <w:tcW w:w="1788" w:type="dxa"/>
          </w:tcPr>
          <w:p w14:paraId="3504795A" w14:textId="77777777" w:rsidR="00885100" w:rsidRPr="00885100" w:rsidRDefault="00885100" w:rsidP="00885100">
            <w:pPr>
              <w:pStyle w:val="TableText"/>
            </w:pPr>
            <w:r w:rsidRPr="00885100">
              <w:t>Yes</w:t>
            </w:r>
          </w:p>
        </w:tc>
        <w:tc>
          <w:tcPr>
            <w:tcW w:w="1779" w:type="dxa"/>
          </w:tcPr>
          <w:p w14:paraId="07B03D4D" w14:textId="77777777" w:rsidR="00885100" w:rsidRPr="00885100" w:rsidRDefault="00885100" w:rsidP="00885100">
            <w:pPr>
              <w:pStyle w:val="TableText"/>
            </w:pPr>
            <w:r w:rsidRPr="00885100">
              <w:t>n/a</w:t>
            </w:r>
          </w:p>
        </w:tc>
        <w:tc>
          <w:tcPr>
            <w:tcW w:w="1792" w:type="dxa"/>
          </w:tcPr>
          <w:p w14:paraId="0F2C7104" w14:textId="77777777" w:rsidR="00885100" w:rsidRPr="00885100" w:rsidRDefault="00885100" w:rsidP="00885100">
            <w:pPr>
              <w:pStyle w:val="TableText"/>
            </w:pPr>
            <w:r w:rsidRPr="00885100">
              <w:t>n/a</w:t>
            </w:r>
          </w:p>
        </w:tc>
      </w:tr>
      <w:tr w:rsidR="00885100" w:rsidRPr="00885100" w14:paraId="39E70A17" w14:textId="77777777" w:rsidTr="00885100">
        <w:tc>
          <w:tcPr>
            <w:tcW w:w="1923" w:type="dxa"/>
          </w:tcPr>
          <w:p w14:paraId="72E936BF" w14:textId="77777777" w:rsidR="00885100" w:rsidRPr="00885100" w:rsidRDefault="00885100" w:rsidP="00885100">
            <w:pPr>
              <w:pStyle w:val="TableText"/>
            </w:pPr>
            <w:r w:rsidRPr="00885100">
              <w:t>Chlordimeform</w:t>
            </w:r>
          </w:p>
        </w:tc>
        <w:tc>
          <w:tcPr>
            <w:tcW w:w="1788" w:type="dxa"/>
          </w:tcPr>
          <w:p w14:paraId="77E6406F" w14:textId="77777777" w:rsidR="00885100" w:rsidRPr="00885100" w:rsidRDefault="00885100" w:rsidP="00885100">
            <w:pPr>
              <w:pStyle w:val="TableText"/>
            </w:pPr>
            <w:r w:rsidRPr="00885100">
              <w:t>n/a</w:t>
            </w:r>
          </w:p>
        </w:tc>
        <w:tc>
          <w:tcPr>
            <w:tcW w:w="1788" w:type="dxa"/>
          </w:tcPr>
          <w:p w14:paraId="5742D6B0" w14:textId="77777777" w:rsidR="00885100" w:rsidRPr="00885100" w:rsidRDefault="00885100" w:rsidP="00885100">
            <w:pPr>
              <w:pStyle w:val="TableText"/>
            </w:pPr>
            <w:r w:rsidRPr="00885100">
              <w:t>Yes</w:t>
            </w:r>
          </w:p>
        </w:tc>
        <w:tc>
          <w:tcPr>
            <w:tcW w:w="1779" w:type="dxa"/>
          </w:tcPr>
          <w:p w14:paraId="3A32FB39" w14:textId="77777777" w:rsidR="00885100" w:rsidRPr="00885100" w:rsidRDefault="00885100" w:rsidP="00885100">
            <w:pPr>
              <w:pStyle w:val="TableText"/>
            </w:pPr>
            <w:r w:rsidRPr="00885100">
              <w:t>n/a</w:t>
            </w:r>
          </w:p>
        </w:tc>
        <w:tc>
          <w:tcPr>
            <w:tcW w:w="1792" w:type="dxa"/>
          </w:tcPr>
          <w:p w14:paraId="50DC9904" w14:textId="77777777" w:rsidR="00885100" w:rsidRPr="00885100" w:rsidRDefault="00885100" w:rsidP="00885100">
            <w:pPr>
              <w:pStyle w:val="TableText"/>
            </w:pPr>
            <w:r w:rsidRPr="00885100">
              <w:t>n/a</w:t>
            </w:r>
          </w:p>
        </w:tc>
      </w:tr>
      <w:tr w:rsidR="00885100" w:rsidRPr="00885100" w14:paraId="2A551B7B" w14:textId="77777777" w:rsidTr="00885100">
        <w:tc>
          <w:tcPr>
            <w:tcW w:w="1923" w:type="dxa"/>
          </w:tcPr>
          <w:p w14:paraId="6F7AF3D0" w14:textId="77777777" w:rsidR="00885100" w:rsidRPr="00885100" w:rsidRDefault="00885100" w:rsidP="00885100">
            <w:pPr>
              <w:pStyle w:val="TableText"/>
            </w:pPr>
            <w:r w:rsidRPr="00885100">
              <w:t xml:space="preserve">Chlorfenvinphos </w:t>
            </w:r>
          </w:p>
        </w:tc>
        <w:tc>
          <w:tcPr>
            <w:tcW w:w="1788" w:type="dxa"/>
          </w:tcPr>
          <w:p w14:paraId="5AE85C23" w14:textId="77777777" w:rsidR="00885100" w:rsidRPr="00885100" w:rsidRDefault="00885100" w:rsidP="00885100">
            <w:pPr>
              <w:pStyle w:val="TableText"/>
            </w:pPr>
            <w:r w:rsidRPr="00885100">
              <w:t>n/a</w:t>
            </w:r>
          </w:p>
        </w:tc>
        <w:tc>
          <w:tcPr>
            <w:tcW w:w="1788" w:type="dxa"/>
          </w:tcPr>
          <w:p w14:paraId="1F238202" w14:textId="77777777" w:rsidR="00885100" w:rsidRPr="00885100" w:rsidRDefault="00885100" w:rsidP="00885100">
            <w:pPr>
              <w:pStyle w:val="TableText"/>
            </w:pPr>
            <w:r w:rsidRPr="00885100">
              <w:t>n/a</w:t>
            </w:r>
          </w:p>
        </w:tc>
        <w:tc>
          <w:tcPr>
            <w:tcW w:w="1779" w:type="dxa"/>
          </w:tcPr>
          <w:p w14:paraId="303F51A8" w14:textId="77777777" w:rsidR="00885100" w:rsidRPr="00885100" w:rsidRDefault="00885100" w:rsidP="00885100">
            <w:pPr>
              <w:pStyle w:val="TableText"/>
            </w:pPr>
            <w:r w:rsidRPr="00885100">
              <w:t>Yes</w:t>
            </w:r>
          </w:p>
        </w:tc>
        <w:tc>
          <w:tcPr>
            <w:tcW w:w="1792" w:type="dxa"/>
          </w:tcPr>
          <w:p w14:paraId="082C6616" w14:textId="77777777" w:rsidR="00885100" w:rsidRPr="00885100" w:rsidRDefault="00885100" w:rsidP="00885100">
            <w:pPr>
              <w:pStyle w:val="TableText"/>
            </w:pPr>
            <w:r w:rsidRPr="00885100">
              <w:t>n/a</w:t>
            </w:r>
          </w:p>
        </w:tc>
      </w:tr>
      <w:tr w:rsidR="00885100" w:rsidRPr="00885100" w14:paraId="709335D8" w14:textId="77777777" w:rsidTr="00885100">
        <w:tc>
          <w:tcPr>
            <w:tcW w:w="1923" w:type="dxa"/>
          </w:tcPr>
          <w:p w14:paraId="1E0C0E16" w14:textId="77777777" w:rsidR="00885100" w:rsidRPr="00885100" w:rsidRDefault="00885100" w:rsidP="00885100">
            <w:pPr>
              <w:pStyle w:val="TableText"/>
            </w:pPr>
            <w:r w:rsidRPr="00885100">
              <w:t>Chlorobenzilate</w:t>
            </w:r>
          </w:p>
        </w:tc>
        <w:tc>
          <w:tcPr>
            <w:tcW w:w="1788" w:type="dxa"/>
          </w:tcPr>
          <w:p w14:paraId="4F8511A5" w14:textId="77777777" w:rsidR="00885100" w:rsidRPr="00885100" w:rsidRDefault="00885100" w:rsidP="00885100">
            <w:pPr>
              <w:pStyle w:val="TableText"/>
            </w:pPr>
            <w:r w:rsidRPr="00885100">
              <w:t>n/a</w:t>
            </w:r>
          </w:p>
        </w:tc>
        <w:tc>
          <w:tcPr>
            <w:tcW w:w="1788" w:type="dxa"/>
          </w:tcPr>
          <w:p w14:paraId="3F02D4DD" w14:textId="77777777" w:rsidR="00885100" w:rsidRPr="00885100" w:rsidRDefault="00885100" w:rsidP="00885100">
            <w:pPr>
              <w:pStyle w:val="TableText"/>
            </w:pPr>
            <w:r w:rsidRPr="00885100">
              <w:t>Yes</w:t>
            </w:r>
          </w:p>
        </w:tc>
        <w:tc>
          <w:tcPr>
            <w:tcW w:w="1779" w:type="dxa"/>
          </w:tcPr>
          <w:p w14:paraId="6AACE7AB" w14:textId="77777777" w:rsidR="00885100" w:rsidRPr="00885100" w:rsidRDefault="00885100" w:rsidP="00885100">
            <w:pPr>
              <w:pStyle w:val="TableText"/>
            </w:pPr>
            <w:r w:rsidRPr="00885100">
              <w:t>n/a</w:t>
            </w:r>
          </w:p>
        </w:tc>
        <w:tc>
          <w:tcPr>
            <w:tcW w:w="1792" w:type="dxa"/>
          </w:tcPr>
          <w:p w14:paraId="06406C9B" w14:textId="77777777" w:rsidR="00885100" w:rsidRPr="00885100" w:rsidRDefault="00885100" w:rsidP="00885100">
            <w:pPr>
              <w:pStyle w:val="TableText"/>
            </w:pPr>
            <w:r w:rsidRPr="00885100">
              <w:t>n/a</w:t>
            </w:r>
          </w:p>
        </w:tc>
      </w:tr>
      <w:tr w:rsidR="00885100" w:rsidRPr="00885100" w14:paraId="0C42FCFC" w14:textId="77777777" w:rsidTr="00885100">
        <w:tc>
          <w:tcPr>
            <w:tcW w:w="1923" w:type="dxa"/>
          </w:tcPr>
          <w:p w14:paraId="5A85A0DE" w14:textId="77777777" w:rsidR="00885100" w:rsidRPr="00885100" w:rsidRDefault="00885100" w:rsidP="00885100">
            <w:pPr>
              <w:pStyle w:val="TableText"/>
            </w:pPr>
            <w:r w:rsidRPr="00885100">
              <w:t>Chlorothalonil</w:t>
            </w:r>
          </w:p>
        </w:tc>
        <w:tc>
          <w:tcPr>
            <w:tcW w:w="1788" w:type="dxa"/>
          </w:tcPr>
          <w:p w14:paraId="53795929" w14:textId="77777777" w:rsidR="00885100" w:rsidRPr="00885100" w:rsidRDefault="00885100" w:rsidP="00885100">
            <w:pPr>
              <w:pStyle w:val="TableText"/>
            </w:pPr>
            <w:r w:rsidRPr="00885100">
              <w:t>n/a</w:t>
            </w:r>
          </w:p>
        </w:tc>
        <w:tc>
          <w:tcPr>
            <w:tcW w:w="1788" w:type="dxa"/>
          </w:tcPr>
          <w:p w14:paraId="715E650A" w14:textId="77777777" w:rsidR="00885100" w:rsidRPr="00885100" w:rsidRDefault="00885100" w:rsidP="00885100">
            <w:pPr>
              <w:pStyle w:val="TableText"/>
            </w:pPr>
            <w:r w:rsidRPr="00885100">
              <w:t>n/a</w:t>
            </w:r>
          </w:p>
        </w:tc>
        <w:tc>
          <w:tcPr>
            <w:tcW w:w="1779" w:type="dxa"/>
          </w:tcPr>
          <w:p w14:paraId="4D572718" w14:textId="77777777" w:rsidR="00885100" w:rsidRPr="00885100" w:rsidRDefault="00885100" w:rsidP="00885100">
            <w:pPr>
              <w:pStyle w:val="TableText"/>
            </w:pPr>
            <w:r w:rsidRPr="00885100">
              <w:t>n/a</w:t>
            </w:r>
          </w:p>
        </w:tc>
        <w:tc>
          <w:tcPr>
            <w:tcW w:w="1792" w:type="dxa"/>
          </w:tcPr>
          <w:p w14:paraId="2383A44E" w14:textId="77777777" w:rsidR="00885100" w:rsidRPr="00885100" w:rsidRDefault="00885100" w:rsidP="00885100">
            <w:pPr>
              <w:pStyle w:val="TableText"/>
            </w:pPr>
            <w:r w:rsidRPr="00885100">
              <w:t>Yes</w:t>
            </w:r>
          </w:p>
        </w:tc>
      </w:tr>
      <w:tr w:rsidR="00885100" w:rsidRPr="00885100" w14:paraId="12951480" w14:textId="77777777" w:rsidTr="00885100">
        <w:tc>
          <w:tcPr>
            <w:tcW w:w="1923" w:type="dxa"/>
          </w:tcPr>
          <w:p w14:paraId="00F00F51" w14:textId="77777777" w:rsidR="00885100" w:rsidRPr="00885100" w:rsidRDefault="00885100" w:rsidP="00885100">
            <w:pPr>
              <w:pStyle w:val="TableText"/>
            </w:pPr>
            <w:r w:rsidRPr="00885100">
              <w:t xml:space="preserve">Chloroxuron </w:t>
            </w:r>
          </w:p>
        </w:tc>
        <w:tc>
          <w:tcPr>
            <w:tcW w:w="1788" w:type="dxa"/>
          </w:tcPr>
          <w:p w14:paraId="148839A5" w14:textId="77777777" w:rsidR="00885100" w:rsidRPr="00885100" w:rsidRDefault="00885100" w:rsidP="00885100">
            <w:pPr>
              <w:pStyle w:val="TableText"/>
            </w:pPr>
            <w:r w:rsidRPr="00885100">
              <w:t>n/a</w:t>
            </w:r>
          </w:p>
        </w:tc>
        <w:tc>
          <w:tcPr>
            <w:tcW w:w="1788" w:type="dxa"/>
          </w:tcPr>
          <w:p w14:paraId="491830A8" w14:textId="77777777" w:rsidR="00885100" w:rsidRPr="00885100" w:rsidRDefault="00885100" w:rsidP="00885100">
            <w:pPr>
              <w:pStyle w:val="TableText"/>
            </w:pPr>
            <w:r w:rsidRPr="00885100">
              <w:t>n/a</w:t>
            </w:r>
          </w:p>
        </w:tc>
        <w:tc>
          <w:tcPr>
            <w:tcW w:w="1779" w:type="dxa"/>
          </w:tcPr>
          <w:p w14:paraId="400F6779" w14:textId="77777777" w:rsidR="00885100" w:rsidRPr="00885100" w:rsidRDefault="00885100" w:rsidP="00885100">
            <w:pPr>
              <w:pStyle w:val="TableText"/>
            </w:pPr>
            <w:r w:rsidRPr="00885100">
              <w:t>Yes</w:t>
            </w:r>
          </w:p>
        </w:tc>
        <w:tc>
          <w:tcPr>
            <w:tcW w:w="1792" w:type="dxa"/>
          </w:tcPr>
          <w:p w14:paraId="2A016539" w14:textId="77777777" w:rsidR="00885100" w:rsidRPr="00885100" w:rsidRDefault="00885100" w:rsidP="00885100">
            <w:pPr>
              <w:pStyle w:val="TableText"/>
            </w:pPr>
            <w:r w:rsidRPr="00885100">
              <w:t>n/a</w:t>
            </w:r>
          </w:p>
        </w:tc>
      </w:tr>
      <w:tr w:rsidR="00885100" w:rsidRPr="00885100" w14:paraId="27C9B0F6" w14:textId="77777777" w:rsidTr="00885100">
        <w:tc>
          <w:tcPr>
            <w:tcW w:w="1923" w:type="dxa"/>
          </w:tcPr>
          <w:p w14:paraId="7C402F57" w14:textId="77777777" w:rsidR="00885100" w:rsidRPr="00885100" w:rsidRDefault="00885100" w:rsidP="00885100">
            <w:pPr>
              <w:pStyle w:val="TableText"/>
            </w:pPr>
            <w:r w:rsidRPr="00885100">
              <w:t xml:space="preserve">Chlorpropham </w:t>
            </w:r>
          </w:p>
        </w:tc>
        <w:tc>
          <w:tcPr>
            <w:tcW w:w="1788" w:type="dxa"/>
          </w:tcPr>
          <w:p w14:paraId="45650954" w14:textId="77777777" w:rsidR="00885100" w:rsidRPr="00885100" w:rsidRDefault="00885100" w:rsidP="00885100">
            <w:pPr>
              <w:pStyle w:val="TableText"/>
            </w:pPr>
            <w:r w:rsidRPr="00885100">
              <w:t>n/a</w:t>
            </w:r>
          </w:p>
        </w:tc>
        <w:tc>
          <w:tcPr>
            <w:tcW w:w="1788" w:type="dxa"/>
          </w:tcPr>
          <w:p w14:paraId="5023A492" w14:textId="77777777" w:rsidR="00885100" w:rsidRPr="00885100" w:rsidRDefault="00885100" w:rsidP="00885100">
            <w:pPr>
              <w:pStyle w:val="TableText"/>
            </w:pPr>
            <w:r w:rsidRPr="00885100">
              <w:t>n/a</w:t>
            </w:r>
          </w:p>
        </w:tc>
        <w:tc>
          <w:tcPr>
            <w:tcW w:w="1779" w:type="dxa"/>
          </w:tcPr>
          <w:p w14:paraId="026D52B4" w14:textId="77777777" w:rsidR="00885100" w:rsidRPr="00885100" w:rsidRDefault="00885100" w:rsidP="00885100">
            <w:pPr>
              <w:pStyle w:val="TableText"/>
            </w:pPr>
            <w:r w:rsidRPr="00885100">
              <w:t>Yes</w:t>
            </w:r>
          </w:p>
        </w:tc>
        <w:tc>
          <w:tcPr>
            <w:tcW w:w="1792" w:type="dxa"/>
          </w:tcPr>
          <w:p w14:paraId="370A78D1" w14:textId="77777777" w:rsidR="00885100" w:rsidRPr="00885100" w:rsidRDefault="00885100" w:rsidP="00885100">
            <w:pPr>
              <w:pStyle w:val="TableText"/>
            </w:pPr>
            <w:r w:rsidRPr="00885100">
              <w:t>n/a</w:t>
            </w:r>
          </w:p>
        </w:tc>
      </w:tr>
      <w:tr w:rsidR="00885100" w:rsidRPr="00885100" w14:paraId="0B008C2D" w14:textId="77777777" w:rsidTr="00885100">
        <w:tc>
          <w:tcPr>
            <w:tcW w:w="1923" w:type="dxa"/>
          </w:tcPr>
          <w:p w14:paraId="7F969F56" w14:textId="77777777" w:rsidR="00885100" w:rsidRPr="00885100" w:rsidRDefault="00885100" w:rsidP="00885100">
            <w:pPr>
              <w:pStyle w:val="TableText"/>
            </w:pPr>
            <w:r w:rsidRPr="00885100">
              <w:t xml:space="preserve">Chlorpyrifos </w:t>
            </w:r>
          </w:p>
        </w:tc>
        <w:tc>
          <w:tcPr>
            <w:tcW w:w="1788" w:type="dxa"/>
          </w:tcPr>
          <w:p w14:paraId="506B9B81" w14:textId="77777777" w:rsidR="00885100" w:rsidRPr="00885100" w:rsidRDefault="00885100" w:rsidP="00885100">
            <w:pPr>
              <w:pStyle w:val="TableText"/>
            </w:pPr>
            <w:r w:rsidRPr="00885100">
              <w:t>n/a</w:t>
            </w:r>
          </w:p>
        </w:tc>
        <w:tc>
          <w:tcPr>
            <w:tcW w:w="1788" w:type="dxa"/>
          </w:tcPr>
          <w:p w14:paraId="4B39880B" w14:textId="77777777" w:rsidR="00885100" w:rsidRPr="00885100" w:rsidRDefault="00885100" w:rsidP="00885100">
            <w:pPr>
              <w:pStyle w:val="TableText"/>
            </w:pPr>
            <w:r w:rsidRPr="00885100">
              <w:t>n/a</w:t>
            </w:r>
          </w:p>
        </w:tc>
        <w:tc>
          <w:tcPr>
            <w:tcW w:w="1779" w:type="dxa"/>
          </w:tcPr>
          <w:p w14:paraId="7924E236" w14:textId="77777777" w:rsidR="00885100" w:rsidRPr="00885100" w:rsidRDefault="00885100" w:rsidP="00885100">
            <w:pPr>
              <w:pStyle w:val="TableText"/>
            </w:pPr>
            <w:r w:rsidRPr="00885100">
              <w:t>Yes</w:t>
            </w:r>
          </w:p>
        </w:tc>
        <w:tc>
          <w:tcPr>
            <w:tcW w:w="1792" w:type="dxa"/>
          </w:tcPr>
          <w:p w14:paraId="1707381E" w14:textId="77777777" w:rsidR="00885100" w:rsidRPr="00885100" w:rsidRDefault="00885100" w:rsidP="00885100">
            <w:pPr>
              <w:pStyle w:val="TableText"/>
            </w:pPr>
            <w:r w:rsidRPr="00885100">
              <w:t>n/a</w:t>
            </w:r>
          </w:p>
        </w:tc>
      </w:tr>
      <w:tr w:rsidR="00885100" w:rsidRPr="00885100" w14:paraId="1D208F7B" w14:textId="77777777" w:rsidTr="00885100">
        <w:tc>
          <w:tcPr>
            <w:tcW w:w="1923" w:type="dxa"/>
          </w:tcPr>
          <w:p w14:paraId="2F0E5372" w14:textId="77777777" w:rsidR="00885100" w:rsidRPr="00885100" w:rsidRDefault="00885100" w:rsidP="00885100">
            <w:pPr>
              <w:pStyle w:val="TableText"/>
            </w:pPr>
            <w:r w:rsidRPr="00885100">
              <w:t xml:space="preserve">Chlortetracycline </w:t>
            </w:r>
          </w:p>
        </w:tc>
        <w:tc>
          <w:tcPr>
            <w:tcW w:w="1788" w:type="dxa"/>
          </w:tcPr>
          <w:p w14:paraId="53A3FFA0" w14:textId="77777777" w:rsidR="00885100" w:rsidRPr="00885100" w:rsidRDefault="00885100" w:rsidP="00885100">
            <w:pPr>
              <w:pStyle w:val="TableText"/>
            </w:pPr>
            <w:r w:rsidRPr="00885100">
              <w:t>n/a</w:t>
            </w:r>
          </w:p>
        </w:tc>
        <w:tc>
          <w:tcPr>
            <w:tcW w:w="1788" w:type="dxa"/>
          </w:tcPr>
          <w:p w14:paraId="55927457" w14:textId="77777777" w:rsidR="00885100" w:rsidRPr="00885100" w:rsidRDefault="00885100" w:rsidP="00885100">
            <w:pPr>
              <w:pStyle w:val="TableText"/>
            </w:pPr>
            <w:r w:rsidRPr="00885100">
              <w:t>n/a</w:t>
            </w:r>
          </w:p>
        </w:tc>
        <w:tc>
          <w:tcPr>
            <w:tcW w:w="1779" w:type="dxa"/>
          </w:tcPr>
          <w:p w14:paraId="6E8617ED" w14:textId="77777777" w:rsidR="00885100" w:rsidRPr="00885100" w:rsidRDefault="00885100" w:rsidP="00885100">
            <w:pPr>
              <w:pStyle w:val="TableText"/>
            </w:pPr>
            <w:r w:rsidRPr="00885100">
              <w:t>Yes</w:t>
            </w:r>
          </w:p>
        </w:tc>
        <w:tc>
          <w:tcPr>
            <w:tcW w:w="1792" w:type="dxa"/>
          </w:tcPr>
          <w:p w14:paraId="2950D5A3" w14:textId="77777777" w:rsidR="00885100" w:rsidRPr="00885100" w:rsidRDefault="00885100" w:rsidP="00885100">
            <w:pPr>
              <w:pStyle w:val="TableText"/>
            </w:pPr>
            <w:r w:rsidRPr="00885100">
              <w:t>n/a</w:t>
            </w:r>
          </w:p>
        </w:tc>
      </w:tr>
      <w:tr w:rsidR="00885100" w:rsidRPr="00885100" w14:paraId="513E9EF3" w14:textId="77777777" w:rsidTr="00885100">
        <w:tc>
          <w:tcPr>
            <w:tcW w:w="1923" w:type="dxa"/>
          </w:tcPr>
          <w:p w14:paraId="052D1D2E" w14:textId="77777777" w:rsidR="00885100" w:rsidRPr="00885100" w:rsidRDefault="00885100" w:rsidP="00885100">
            <w:pPr>
              <w:pStyle w:val="TableText"/>
            </w:pPr>
            <w:r w:rsidRPr="00885100">
              <w:t xml:space="preserve">Clanobutin sodium </w:t>
            </w:r>
          </w:p>
        </w:tc>
        <w:tc>
          <w:tcPr>
            <w:tcW w:w="1788" w:type="dxa"/>
          </w:tcPr>
          <w:p w14:paraId="2EC529BB" w14:textId="77777777" w:rsidR="00885100" w:rsidRPr="00885100" w:rsidRDefault="00885100" w:rsidP="00885100">
            <w:pPr>
              <w:pStyle w:val="TableText"/>
            </w:pPr>
            <w:r w:rsidRPr="00885100">
              <w:t>n/a</w:t>
            </w:r>
          </w:p>
        </w:tc>
        <w:tc>
          <w:tcPr>
            <w:tcW w:w="1788" w:type="dxa"/>
          </w:tcPr>
          <w:p w14:paraId="5CDEB15D" w14:textId="77777777" w:rsidR="00885100" w:rsidRPr="00885100" w:rsidRDefault="00885100" w:rsidP="00885100">
            <w:pPr>
              <w:pStyle w:val="TableText"/>
            </w:pPr>
            <w:r w:rsidRPr="00885100">
              <w:t>n/a</w:t>
            </w:r>
          </w:p>
        </w:tc>
        <w:tc>
          <w:tcPr>
            <w:tcW w:w="1779" w:type="dxa"/>
          </w:tcPr>
          <w:p w14:paraId="66473318" w14:textId="77777777" w:rsidR="00885100" w:rsidRPr="00885100" w:rsidRDefault="00885100" w:rsidP="00885100">
            <w:pPr>
              <w:pStyle w:val="TableText"/>
            </w:pPr>
            <w:r w:rsidRPr="00885100">
              <w:t>Yes</w:t>
            </w:r>
          </w:p>
        </w:tc>
        <w:tc>
          <w:tcPr>
            <w:tcW w:w="1792" w:type="dxa"/>
          </w:tcPr>
          <w:p w14:paraId="548018A7" w14:textId="77777777" w:rsidR="00885100" w:rsidRPr="00885100" w:rsidRDefault="00885100" w:rsidP="00885100">
            <w:pPr>
              <w:pStyle w:val="TableText"/>
            </w:pPr>
            <w:r w:rsidRPr="00885100">
              <w:t>n/a</w:t>
            </w:r>
          </w:p>
        </w:tc>
      </w:tr>
      <w:tr w:rsidR="00885100" w:rsidRPr="00885100" w14:paraId="235C1A3A" w14:textId="77777777" w:rsidTr="00885100">
        <w:tc>
          <w:tcPr>
            <w:tcW w:w="1923" w:type="dxa"/>
          </w:tcPr>
          <w:p w14:paraId="6A64B9C6" w14:textId="77777777" w:rsidR="00885100" w:rsidRPr="00885100" w:rsidRDefault="00885100" w:rsidP="00885100">
            <w:pPr>
              <w:pStyle w:val="TableText"/>
            </w:pPr>
            <w:r w:rsidRPr="00885100">
              <w:t xml:space="preserve">Clothianidin </w:t>
            </w:r>
          </w:p>
        </w:tc>
        <w:tc>
          <w:tcPr>
            <w:tcW w:w="1788" w:type="dxa"/>
          </w:tcPr>
          <w:p w14:paraId="3537D78B" w14:textId="77777777" w:rsidR="00885100" w:rsidRPr="00885100" w:rsidRDefault="00885100" w:rsidP="00885100">
            <w:pPr>
              <w:pStyle w:val="TableText"/>
            </w:pPr>
            <w:r w:rsidRPr="00885100">
              <w:t>n/a</w:t>
            </w:r>
          </w:p>
        </w:tc>
        <w:tc>
          <w:tcPr>
            <w:tcW w:w="1788" w:type="dxa"/>
          </w:tcPr>
          <w:p w14:paraId="3A54B794" w14:textId="77777777" w:rsidR="00885100" w:rsidRPr="00885100" w:rsidRDefault="00885100" w:rsidP="00885100">
            <w:pPr>
              <w:pStyle w:val="TableText"/>
            </w:pPr>
            <w:r w:rsidRPr="00885100">
              <w:t>n/a</w:t>
            </w:r>
          </w:p>
        </w:tc>
        <w:tc>
          <w:tcPr>
            <w:tcW w:w="1779" w:type="dxa"/>
          </w:tcPr>
          <w:p w14:paraId="5F137890" w14:textId="77777777" w:rsidR="00885100" w:rsidRPr="00885100" w:rsidRDefault="00885100" w:rsidP="00885100">
            <w:pPr>
              <w:pStyle w:val="TableText"/>
            </w:pPr>
            <w:r w:rsidRPr="00885100">
              <w:t>Yes</w:t>
            </w:r>
          </w:p>
        </w:tc>
        <w:tc>
          <w:tcPr>
            <w:tcW w:w="1792" w:type="dxa"/>
          </w:tcPr>
          <w:p w14:paraId="09051750" w14:textId="77777777" w:rsidR="00885100" w:rsidRPr="00885100" w:rsidRDefault="00885100" w:rsidP="00885100">
            <w:pPr>
              <w:pStyle w:val="TableText"/>
            </w:pPr>
            <w:r w:rsidRPr="00885100">
              <w:t>n/a</w:t>
            </w:r>
          </w:p>
        </w:tc>
      </w:tr>
      <w:tr w:rsidR="00885100" w:rsidRPr="00885100" w14:paraId="1BC846DE" w14:textId="77777777" w:rsidTr="00885100">
        <w:tc>
          <w:tcPr>
            <w:tcW w:w="1923" w:type="dxa"/>
          </w:tcPr>
          <w:p w14:paraId="1F66E576" w14:textId="77777777" w:rsidR="00885100" w:rsidRPr="00885100" w:rsidRDefault="00885100" w:rsidP="00885100">
            <w:pPr>
              <w:pStyle w:val="TableText"/>
            </w:pPr>
            <w:r w:rsidRPr="00885100">
              <w:t xml:space="preserve">Coumaphos </w:t>
            </w:r>
          </w:p>
        </w:tc>
        <w:tc>
          <w:tcPr>
            <w:tcW w:w="1788" w:type="dxa"/>
          </w:tcPr>
          <w:p w14:paraId="497D90CC" w14:textId="77777777" w:rsidR="00885100" w:rsidRPr="00885100" w:rsidRDefault="00885100" w:rsidP="00885100">
            <w:pPr>
              <w:pStyle w:val="TableText"/>
            </w:pPr>
            <w:r w:rsidRPr="00885100">
              <w:t>n/a</w:t>
            </w:r>
          </w:p>
        </w:tc>
        <w:tc>
          <w:tcPr>
            <w:tcW w:w="1788" w:type="dxa"/>
          </w:tcPr>
          <w:p w14:paraId="7128AD09" w14:textId="77777777" w:rsidR="00885100" w:rsidRPr="00885100" w:rsidRDefault="00885100" w:rsidP="00885100">
            <w:pPr>
              <w:pStyle w:val="TableText"/>
            </w:pPr>
            <w:r w:rsidRPr="00885100">
              <w:t>n/a</w:t>
            </w:r>
          </w:p>
        </w:tc>
        <w:tc>
          <w:tcPr>
            <w:tcW w:w="1779" w:type="dxa"/>
          </w:tcPr>
          <w:p w14:paraId="408324AF" w14:textId="77777777" w:rsidR="00885100" w:rsidRPr="00885100" w:rsidRDefault="00885100" w:rsidP="00885100">
            <w:pPr>
              <w:pStyle w:val="TableText"/>
            </w:pPr>
            <w:r w:rsidRPr="00885100">
              <w:t>Yes</w:t>
            </w:r>
          </w:p>
        </w:tc>
        <w:tc>
          <w:tcPr>
            <w:tcW w:w="1792" w:type="dxa"/>
          </w:tcPr>
          <w:p w14:paraId="02233581" w14:textId="77777777" w:rsidR="00885100" w:rsidRPr="00885100" w:rsidRDefault="00885100" w:rsidP="00885100">
            <w:pPr>
              <w:pStyle w:val="TableText"/>
            </w:pPr>
            <w:r w:rsidRPr="00885100">
              <w:t>n/a</w:t>
            </w:r>
          </w:p>
        </w:tc>
      </w:tr>
      <w:tr w:rsidR="00885100" w:rsidRPr="00885100" w14:paraId="24B372DF" w14:textId="77777777" w:rsidTr="00885100">
        <w:tc>
          <w:tcPr>
            <w:tcW w:w="1923" w:type="dxa"/>
          </w:tcPr>
          <w:p w14:paraId="6D53848C" w14:textId="77777777" w:rsidR="00885100" w:rsidRPr="00885100" w:rsidRDefault="00885100" w:rsidP="00885100">
            <w:pPr>
              <w:pStyle w:val="TableText"/>
            </w:pPr>
            <w:r w:rsidRPr="00885100">
              <w:t xml:space="preserve">Coumatetralyl </w:t>
            </w:r>
          </w:p>
        </w:tc>
        <w:tc>
          <w:tcPr>
            <w:tcW w:w="1788" w:type="dxa"/>
          </w:tcPr>
          <w:p w14:paraId="3810CDCB" w14:textId="77777777" w:rsidR="00885100" w:rsidRPr="00885100" w:rsidRDefault="00885100" w:rsidP="00885100">
            <w:pPr>
              <w:pStyle w:val="TableText"/>
            </w:pPr>
            <w:r w:rsidRPr="00885100">
              <w:t>n/a</w:t>
            </w:r>
          </w:p>
        </w:tc>
        <w:tc>
          <w:tcPr>
            <w:tcW w:w="1788" w:type="dxa"/>
          </w:tcPr>
          <w:p w14:paraId="77B3C3FA" w14:textId="77777777" w:rsidR="00885100" w:rsidRPr="00885100" w:rsidRDefault="00885100" w:rsidP="00885100">
            <w:pPr>
              <w:pStyle w:val="TableText"/>
            </w:pPr>
            <w:r w:rsidRPr="00885100">
              <w:t>n/a</w:t>
            </w:r>
          </w:p>
        </w:tc>
        <w:tc>
          <w:tcPr>
            <w:tcW w:w="1779" w:type="dxa"/>
          </w:tcPr>
          <w:p w14:paraId="467248DA" w14:textId="77777777" w:rsidR="00885100" w:rsidRPr="00885100" w:rsidRDefault="00885100" w:rsidP="00885100">
            <w:pPr>
              <w:pStyle w:val="TableText"/>
            </w:pPr>
            <w:r w:rsidRPr="00885100">
              <w:t>Yes</w:t>
            </w:r>
          </w:p>
        </w:tc>
        <w:tc>
          <w:tcPr>
            <w:tcW w:w="1792" w:type="dxa"/>
          </w:tcPr>
          <w:p w14:paraId="2961B6ED" w14:textId="77777777" w:rsidR="00885100" w:rsidRPr="00885100" w:rsidRDefault="00885100" w:rsidP="00885100">
            <w:pPr>
              <w:pStyle w:val="TableText"/>
            </w:pPr>
            <w:r w:rsidRPr="00885100">
              <w:t>n/a</w:t>
            </w:r>
          </w:p>
        </w:tc>
      </w:tr>
      <w:tr w:rsidR="00885100" w:rsidRPr="00885100" w14:paraId="0CEE4FFF" w14:textId="77777777" w:rsidTr="00885100">
        <w:tc>
          <w:tcPr>
            <w:tcW w:w="1923" w:type="dxa"/>
          </w:tcPr>
          <w:p w14:paraId="134AA783" w14:textId="77777777" w:rsidR="00885100" w:rsidRPr="00885100" w:rsidRDefault="00885100" w:rsidP="00885100">
            <w:pPr>
              <w:pStyle w:val="TableText"/>
            </w:pPr>
            <w:r w:rsidRPr="00885100">
              <w:t xml:space="preserve">Creosote </w:t>
            </w:r>
          </w:p>
        </w:tc>
        <w:tc>
          <w:tcPr>
            <w:tcW w:w="1788" w:type="dxa"/>
          </w:tcPr>
          <w:p w14:paraId="3208FF8B" w14:textId="77777777" w:rsidR="00885100" w:rsidRPr="00885100" w:rsidRDefault="00885100" w:rsidP="00885100">
            <w:pPr>
              <w:pStyle w:val="TableText"/>
            </w:pPr>
            <w:r w:rsidRPr="00885100">
              <w:t>n/a</w:t>
            </w:r>
          </w:p>
        </w:tc>
        <w:tc>
          <w:tcPr>
            <w:tcW w:w="1788" w:type="dxa"/>
          </w:tcPr>
          <w:p w14:paraId="1E403EC1" w14:textId="77777777" w:rsidR="00885100" w:rsidRPr="00885100" w:rsidRDefault="00885100" w:rsidP="00885100">
            <w:pPr>
              <w:pStyle w:val="TableText"/>
            </w:pPr>
            <w:r w:rsidRPr="00885100">
              <w:t>n/a</w:t>
            </w:r>
          </w:p>
        </w:tc>
        <w:tc>
          <w:tcPr>
            <w:tcW w:w="1779" w:type="dxa"/>
          </w:tcPr>
          <w:p w14:paraId="21B441FD" w14:textId="77777777" w:rsidR="00885100" w:rsidRPr="00885100" w:rsidRDefault="00885100" w:rsidP="00885100">
            <w:pPr>
              <w:pStyle w:val="TableText"/>
            </w:pPr>
            <w:r w:rsidRPr="00885100">
              <w:t>Yes</w:t>
            </w:r>
          </w:p>
        </w:tc>
        <w:tc>
          <w:tcPr>
            <w:tcW w:w="1792" w:type="dxa"/>
          </w:tcPr>
          <w:p w14:paraId="1B545284" w14:textId="77777777" w:rsidR="00885100" w:rsidRPr="00885100" w:rsidRDefault="00885100" w:rsidP="00885100">
            <w:pPr>
              <w:pStyle w:val="TableText"/>
            </w:pPr>
            <w:r w:rsidRPr="00885100">
              <w:t>n/a</w:t>
            </w:r>
          </w:p>
        </w:tc>
      </w:tr>
      <w:tr w:rsidR="00885100" w:rsidRPr="00885100" w14:paraId="0C1505C5" w14:textId="77777777" w:rsidTr="00885100">
        <w:tc>
          <w:tcPr>
            <w:tcW w:w="1923" w:type="dxa"/>
          </w:tcPr>
          <w:p w14:paraId="2D7FAC66" w14:textId="77777777" w:rsidR="00885100" w:rsidRPr="00885100" w:rsidRDefault="00885100" w:rsidP="00885100">
            <w:pPr>
              <w:pStyle w:val="TableText"/>
            </w:pPr>
            <w:r w:rsidRPr="00885100">
              <w:t xml:space="preserve">Crystal (gentian) violet </w:t>
            </w:r>
          </w:p>
        </w:tc>
        <w:tc>
          <w:tcPr>
            <w:tcW w:w="1788" w:type="dxa"/>
          </w:tcPr>
          <w:p w14:paraId="160598D4" w14:textId="77777777" w:rsidR="00885100" w:rsidRPr="00885100" w:rsidRDefault="00885100" w:rsidP="00885100">
            <w:pPr>
              <w:pStyle w:val="TableText"/>
            </w:pPr>
            <w:r w:rsidRPr="00885100">
              <w:t>n/a</w:t>
            </w:r>
          </w:p>
        </w:tc>
        <w:tc>
          <w:tcPr>
            <w:tcW w:w="1788" w:type="dxa"/>
          </w:tcPr>
          <w:p w14:paraId="6FC4B356" w14:textId="77777777" w:rsidR="00885100" w:rsidRPr="00885100" w:rsidRDefault="00885100" w:rsidP="00885100">
            <w:pPr>
              <w:pStyle w:val="TableText"/>
            </w:pPr>
            <w:r w:rsidRPr="00885100">
              <w:t>n/a</w:t>
            </w:r>
          </w:p>
        </w:tc>
        <w:tc>
          <w:tcPr>
            <w:tcW w:w="1779" w:type="dxa"/>
          </w:tcPr>
          <w:p w14:paraId="6820DE87" w14:textId="77777777" w:rsidR="00885100" w:rsidRPr="00885100" w:rsidRDefault="00885100" w:rsidP="00885100">
            <w:pPr>
              <w:pStyle w:val="TableText"/>
            </w:pPr>
            <w:r w:rsidRPr="00885100">
              <w:t>Yes</w:t>
            </w:r>
          </w:p>
        </w:tc>
        <w:tc>
          <w:tcPr>
            <w:tcW w:w="1792" w:type="dxa"/>
          </w:tcPr>
          <w:p w14:paraId="5005DDA6" w14:textId="77777777" w:rsidR="00885100" w:rsidRPr="00885100" w:rsidRDefault="00885100" w:rsidP="00885100">
            <w:pPr>
              <w:pStyle w:val="TableText"/>
            </w:pPr>
            <w:r w:rsidRPr="00885100">
              <w:t>n/a</w:t>
            </w:r>
          </w:p>
        </w:tc>
      </w:tr>
      <w:tr w:rsidR="00885100" w:rsidRPr="00885100" w14:paraId="4CC41628" w14:textId="77777777" w:rsidTr="00885100">
        <w:tc>
          <w:tcPr>
            <w:tcW w:w="1923" w:type="dxa"/>
          </w:tcPr>
          <w:p w14:paraId="1D8B0F97" w14:textId="77777777" w:rsidR="00885100" w:rsidRPr="00885100" w:rsidRDefault="00885100" w:rsidP="00885100">
            <w:pPr>
              <w:pStyle w:val="TableText"/>
            </w:pPr>
            <w:r w:rsidRPr="00885100">
              <w:t>Cyanazine</w:t>
            </w:r>
          </w:p>
        </w:tc>
        <w:tc>
          <w:tcPr>
            <w:tcW w:w="1788" w:type="dxa"/>
          </w:tcPr>
          <w:p w14:paraId="7AE1D018" w14:textId="77777777" w:rsidR="00885100" w:rsidRPr="00885100" w:rsidRDefault="00885100" w:rsidP="00885100">
            <w:pPr>
              <w:pStyle w:val="TableText"/>
            </w:pPr>
            <w:r w:rsidRPr="00885100">
              <w:t>n/a</w:t>
            </w:r>
          </w:p>
        </w:tc>
        <w:tc>
          <w:tcPr>
            <w:tcW w:w="1788" w:type="dxa"/>
          </w:tcPr>
          <w:p w14:paraId="43F92A6B" w14:textId="77777777" w:rsidR="00885100" w:rsidRPr="00885100" w:rsidRDefault="00885100" w:rsidP="00885100">
            <w:pPr>
              <w:pStyle w:val="TableText"/>
            </w:pPr>
            <w:r w:rsidRPr="00885100">
              <w:t>n/a</w:t>
            </w:r>
          </w:p>
        </w:tc>
        <w:tc>
          <w:tcPr>
            <w:tcW w:w="1779" w:type="dxa"/>
          </w:tcPr>
          <w:p w14:paraId="48DD34E5" w14:textId="77777777" w:rsidR="00885100" w:rsidRPr="00885100" w:rsidRDefault="00885100" w:rsidP="00885100">
            <w:pPr>
              <w:pStyle w:val="TableText"/>
            </w:pPr>
            <w:r w:rsidRPr="00885100">
              <w:t>n/a</w:t>
            </w:r>
          </w:p>
        </w:tc>
        <w:tc>
          <w:tcPr>
            <w:tcW w:w="1792" w:type="dxa"/>
          </w:tcPr>
          <w:p w14:paraId="69430FDA" w14:textId="77777777" w:rsidR="00885100" w:rsidRPr="00885100" w:rsidRDefault="00885100" w:rsidP="00885100">
            <w:pPr>
              <w:pStyle w:val="TableText"/>
            </w:pPr>
            <w:r w:rsidRPr="00885100">
              <w:t>Yes</w:t>
            </w:r>
          </w:p>
        </w:tc>
      </w:tr>
      <w:tr w:rsidR="00885100" w:rsidRPr="00885100" w14:paraId="33C32F2A" w14:textId="77777777" w:rsidTr="00885100">
        <w:tc>
          <w:tcPr>
            <w:tcW w:w="1923" w:type="dxa"/>
          </w:tcPr>
          <w:p w14:paraId="1992CEF4" w14:textId="77777777" w:rsidR="00885100" w:rsidRPr="00885100" w:rsidRDefault="00885100" w:rsidP="00885100">
            <w:pPr>
              <w:pStyle w:val="TableText"/>
            </w:pPr>
            <w:r w:rsidRPr="00885100">
              <w:t xml:space="preserve">Cypermethrin </w:t>
            </w:r>
          </w:p>
        </w:tc>
        <w:tc>
          <w:tcPr>
            <w:tcW w:w="1788" w:type="dxa"/>
          </w:tcPr>
          <w:p w14:paraId="301A38FD" w14:textId="77777777" w:rsidR="00885100" w:rsidRPr="00885100" w:rsidRDefault="00885100" w:rsidP="00885100">
            <w:pPr>
              <w:pStyle w:val="TableText"/>
            </w:pPr>
            <w:r w:rsidRPr="00885100">
              <w:t>n/a</w:t>
            </w:r>
          </w:p>
        </w:tc>
        <w:tc>
          <w:tcPr>
            <w:tcW w:w="1788" w:type="dxa"/>
          </w:tcPr>
          <w:p w14:paraId="79090D49" w14:textId="77777777" w:rsidR="00885100" w:rsidRPr="00885100" w:rsidRDefault="00885100" w:rsidP="00885100">
            <w:pPr>
              <w:pStyle w:val="TableText"/>
            </w:pPr>
            <w:r w:rsidRPr="00885100">
              <w:t>n/a</w:t>
            </w:r>
          </w:p>
        </w:tc>
        <w:tc>
          <w:tcPr>
            <w:tcW w:w="1779" w:type="dxa"/>
          </w:tcPr>
          <w:p w14:paraId="6B4F9F61" w14:textId="77777777" w:rsidR="00885100" w:rsidRPr="00885100" w:rsidRDefault="00885100" w:rsidP="00885100">
            <w:pPr>
              <w:pStyle w:val="TableText"/>
            </w:pPr>
            <w:r w:rsidRPr="00885100">
              <w:t>Yes</w:t>
            </w:r>
          </w:p>
        </w:tc>
        <w:tc>
          <w:tcPr>
            <w:tcW w:w="1792" w:type="dxa"/>
          </w:tcPr>
          <w:p w14:paraId="68A241CC" w14:textId="77777777" w:rsidR="00885100" w:rsidRPr="00885100" w:rsidRDefault="00885100" w:rsidP="00885100">
            <w:pPr>
              <w:pStyle w:val="TableText"/>
            </w:pPr>
            <w:r w:rsidRPr="00885100">
              <w:t>n/a</w:t>
            </w:r>
          </w:p>
        </w:tc>
      </w:tr>
      <w:tr w:rsidR="00885100" w:rsidRPr="00885100" w14:paraId="2EBA26C0" w14:textId="77777777" w:rsidTr="00885100">
        <w:tc>
          <w:tcPr>
            <w:tcW w:w="1923" w:type="dxa"/>
          </w:tcPr>
          <w:p w14:paraId="61F521FE" w14:textId="77777777" w:rsidR="00885100" w:rsidRPr="00885100" w:rsidRDefault="00885100" w:rsidP="00885100">
            <w:pPr>
              <w:pStyle w:val="TableText"/>
            </w:pPr>
            <w:r w:rsidRPr="00885100">
              <w:t xml:space="preserve">Cyromazine </w:t>
            </w:r>
          </w:p>
        </w:tc>
        <w:tc>
          <w:tcPr>
            <w:tcW w:w="1788" w:type="dxa"/>
          </w:tcPr>
          <w:p w14:paraId="1425EEE8" w14:textId="77777777" w:rsidR="00885100" w:rsidRPr="00885100" w:rsidRDefault="00885100" w:rsidP="00885100">
            <w:pPr>
              <w:pStyle w:val="TableText"/>
            </w:pPr>
            <w:r w:rsidRPr="00885100">
              <w:t>n/a</w:t>
            </w:r>
          </w:p>
        </w:tc>
        <w:tc>
          <w:tcPr>
            <w:tcW w:w="1788" w:type="dxa"/>
          </w:tcPr>
          <w:p w14:paraId="0E4B07C3" w14:textId="77777777" w:rsidR="00885100" w:rsidRPr="00885100" w:rsidRDefault="00885100" w:rsidP="00885100">
            <w:pPr>
              <w:pStyle w:val="TableText"/>
            </w:pPr>
            <w:r w:rsidRPr="00885100">
              <w:t>n/a</w:t>
            </w:r>
          </w:p>
        </w:tc>
        <w:tc>
          <w:tcPr>
            <w:tcW w:w="1779" w:type="dxa"/>
          </w:tcPr>
          <w:p w14:paraId="6F757045" w14:textId="77777777" w:rsidR="00885100" w:rsidRPr="00885100" w:rsidRDefault="00885100" w:rsidP="00885100">
            <w:pPr>
              <w:pStyle w:val="TableText"/>
            </w:pPr>
            <w:r w:rsidRPr="00885100">
              <w:t>Yes</w:t>
            </w:r>
          </w:p>
        </w:tc>
        <w:tc>
          <w:tcPr>
            <w:tcW w:w="1792" w:type="dxa"/>
          </w:tcPr>
          <w:p w14:paraId="0760FC42" w14:textId="77777777" w:rsidR="00885100" w:rsidRPr="00885100" w:rsidRDefault="00885100" w:rsidP="00885100">
            <w:pPr>
              <w:pStyle w:val="TableText"/>
            </w:pPr>
            <w:r w:rsidRPr="00885100">
              <w:t>n/a</w:t>
            </w:r>
          </w:p>
        </w:tc>
      </w:tr>
      <w:tr w:rsidR="00885100" w:rsidRPr="00885100" w14:paraId="7BA3C55E" w14:textId="77777777" w:rsidTr="00885100">
        <w:tc>
          <w:tcPr>
            <w:tcW w:w="1923" w:type="dxa"/>
          </w:tcPr>
          <w:p w14:paraId="366D651F" w14:textId="77777777" w:rsidR="00885100" w:rsidRPr="00885100" w:rsidRDefault="00885100" w:rsidP="00885100">
            <w:pPr>
              <w:pStyle w:val="TableText"/>
            </w:pPr>
            <w:r w:rsidRPr="00885100">
              <w:t>DDT</w:t>
            </w:r>
          </w:p>
        </w:tc>
        <w:tc>
          <w:tcPr>
            <w:tcW w:w="1788" w:type="dxa"/>
          </w:tcPr>
          <w:p w14:paraId="1DCD3A25" w14:textId="77777777" w:rsidR="00885100" w:rsidRPr="00885100" w:rsidRDefault="00885100" w:rsidP="00885100">
            <w:pPr>
              <w:pStyle w:val="TableText"/>
            </w:pPr>
            <w:r w:rsidRPr="00885100">
              <w:t>Yes</w:t>
            </w:r>
          </w:p>
        </w:tc>
        <w:tc>
          <w:tcPr>
            <w:tcW w:w="1788" w:type="dxa"/>
          </w:tcPr>
          <w:p w14:paraId="653C55C9" w14:textId="77777777" w:rsidR="00885100" w:rsidRPr="00885100" w:rsidRDefault="00885100" w:rsidP="00885100">
            <w:pPr>
              <w:pStyle w:val="TableText"/>
            </w:pPr>
            <w:r w:rsidRPr="00885100">
              <w:t>Yes</w:t>
            </w:r>
          </w:p>
        </w:tc>
        <w:tc>
          <w:tcPr>
            <w:tcW w:w="1779" w:type="dxa"/>
          </w:tcPr>
          <w:p w14:paraId="56B3F0A3" w14:textId="77777777" w:rsidR="00885100" w:rsidRPr="00885100" w:rsidRDefault="00885100" w:rsidP="00885100">
            <w:pPr>
              <w:pStyle w:val="TableText"/>
            </w:pPr>
            <w:r w:rsidRPr="00885100">
              <w:t>n/a</w:t>
            </w:r>
          </w:p>
        </w:tc>
        <w:tc>
          <w:tcPr>
            <w:tcW w:w="1792" w:type="dxa"/>
          </w:tcPr>
          <w:p w14:paraId="50237747" w14:textId="77777777" w:rsidR="00885100" w:rsidRPr="00885100" w:rsidRDefault="00885100" w:rsidP="00885100">
            <w:pPr>
              <w:pStyle w:val="TableText"/>
            </w:pPr>
            <w:r w:rsidRPr="00885100">
              <w:t>n/a</w:t>
            </w:r>
          </w:p>
        </w:tc>
      </w:tr>
      <w:tr w:rsidR="00885100" w:rsidRPr="00885100" w14:paraId="61521E41" w14:textId="77777777" w:rsidTr="00885100">
        <w:tc>
          <w:tcPr>
            <w:tcW w:w="1923" w:type="dxa"/>
          </w:tcPr>
          <w:p w14:paraId="54D79A89" w14:textId="77777777" w:rsidR="00885100" w:rsidRPr="00885100" w:rsidRDefault="00885100" w:rsidP="00885100">
            <w:pPr>
              <w:pStyle w:val="TableText"/>
            </w:pPr>
            <w:r w:rsidRPr="00885100">
              <w:t xml:space="preserve">Deltamethrin </w:t>
            </w:r>
          </w:p>
        </w:tc>
        <w:tc>
          <w:tcPr>
            <w:tcW w:w="1788" w:type="dxa"/>
          </w:tcPr>
          <w:p w14:paraId="6E506F7B" w14:textId="77777777" w:rsidR="00885100" w:rsidRPr="00885100" w:rsidRDefault="00885100" w:rsidP="00885100">
            <w:pPr>
              <w:pStyle w:val="TableText"/>
            </w:pPr>
            <w:r w:rsidRPr="00885100">
              <w:t>n/a</w:t>
            </w:r>
          </w:p>
        </w:tc>
        <w:tc>
          <w:tcPr>
            <w:tcW w:w="1788" w:type="dxa"/>
          </w:tcPr>
          <w:p w14:paraId="1ED1A93D" w14:textId="77777777" w:rsidR="00885100" w:rsidRPr="00885100" w:rsidRDefault="00885100" w:rsidP="00885100">
            <w:pPr>
              <w:pStyle w:val="TableText"/>
            </w:pPr>
            <w:r w:rsidRPr="00885100">
              <w:t>n/a</w:t>
            </w:r>
          </w:p>
        </w:tc>
        <w:tc>
          <w:tcPr>
            <w:tcW w:w="1779" w:type="dxa"/>
          </w:tcPr>
          <w:p w14:paraId="6C563DD5" w14:textId="77777777" w:rsidR="00885100" w:rsidRPr="00885100" w:rsidRDefault="00885100" w:rsidP="00885100">
            <w:pPr>
              <w:pStyle w:val="TableText"/>
            </w:pPr>
            <w:r w:rsidRPr="00885100">
              <w:t>Yes</w:t>
            </w:r>
          </w:p>
        </w:tc>
        <w:tc>
          <w:tcPr>
            <w:tcW w:w="1792" w:type="dxa"/>
          </w:tcPr>
          <w:p w14:paraId="438F08D1" w14:textId="77777777" w:rsidR="00885100" w:rsidRPr="00885100" w:rsidRDefault="00885100" w:rsidP="00885100">
            <w:pPr>
              <w:pStyle w:val="TableText"/>
            </w:pPr>
            <w:r w:rsidRPr="00885100">
              <w:t>n/a</w:t>
            </w:r>
          </w:p>
        </w:tc>
      </w:tr>
      <w:tr w:rsidR="00885100" w:rsidRPr="00885100" w14:paraId="21134C2A" w14:textId="77777777" w:rsidTr="00885100">
        <w:tc>
          <w:tcPr>
            <w:tcW w:w="1923" w:type="dxa"/>
          </w:tcPr>
          <w:p w14:paraId="265F85C5" w14:textId="77777777" w:rsidR="00885100" w:rsidRPr="00885100" w:rsidRDefault="00885100" w:rsidP="00885100">
            <w:pPr>
              <w:pStyle w:val="TableText"/>
            </w:pPr>
            <w:r w:rsidRPr="00885100">
              <w:t xml:space="preserve">Demeton-S-methyl </w:t>
            </w:r>
          </w:p>
        </w:tc>
        <w:tc>
          <w:tcPr>
            <w:tcW w:w="1788" w:type="dxa"/>
          </w:tcPr>
          <w:p w14:paraId="399BAE75" w14:textId="77777777" w:rsidR="00885100" w:rsidRPr="00885100" w:rsidRDefault="00885100" w:rsidP="00885100">
            <w:pPr>
              <w:pStyle w:val="TableText"/>
            </w:pPr>
            <w:r w:rsidRPr="00885100">
              <w:t>n/a</w:t>
            </w:r>
          </w:p>
        </w:tc>
        <w:tc>
          <w:tcPr>
            <w:tcW w:w="1788" w:type="dxa"/>
          </w:tcPr>
          <w:p w14:paraId="24809AD1" w14:textId="77777777" w:rsidR="00885100" w:rsidRPr="00885100" w:rsidRDefault="00885100" w:rsidP="00885100">
            <w:pPr>
              <w:pStyle w:val="TableText"/>
            </w:pPr>
            <w:r w:rsidRPr="00885100">
              <w:t>n/a</w:t>
            </w:r>
          </w:p>
        </w:tc>
        <w:tc>
          <w:tcPr>
            <w:tcW w:w="1779" w:type="dxa"/>
          </w:tcPr>
          <w:p w14:paraId="74C0155F" w14:textId="77777777" w:rsidR="00885100" w:rsidRPr="00885100" w:rsidRDefault="00885100" w:rsidP="00885100">
            <w:pPr>
              <w:pStyle w:val="TableText"/>
            </w:pPr>
            <w:r w:rsidRPr="00885100">
              <w:t>Yes</w:t>
            </w:r>
          </w:p>
        </w:tc>
        <w:tc>
          <w:tcPr>
            <w:tcW w:w="1792" w:type="dxa"/>
          </w:tcPr>
          <w:p w14:paraId="0800C85D" w14:textId="77777777" w:rsidR="00885100" w:rsidRPr="00885100" w:rsidRDefault="00885100" w:rsidP="00885100">
            <w:pPr>
              <w:pStyle w:val="TableText"/>
            </w:pPr>
            <w:r w:rsidRPr="00885100">
              <w:t>n/a</w:t>
            </w:r>
          </w:p>
        </w:tc>
      </w:tr>
      <w:tr w:rsidR="00885100" w:rsidRPr="00885100" w14:paraId="59F023D8" w14:textId="77777777" w:rsidTr="00885100">
        <w:tc>
          <w:tcPr>
            <w:tcW w:w="1923" w:type="dxa"/>
          </w:tcPr>
          <w:p w14:paraId="7C5D9975" w14:textId="77777777" w:rsidR="00885100" w:rsidRPr="00885100" w:rsidRDefault="00885100" w:rsidP="00885100">
            <w:pPr>
              <w:pStyle w:val="TableText"/>
            </w:pPr>
            <w:r w:rsidRPr="00885100">
              <w:t xml:space="preserve">Diazinon </w:t>
            </w:r>
          </w:p>
        </w:tc>
        <w:tc>
          <w:tcPr>
            <w:tcW w:w="1788" w:type="dxa"/>
          </w:tcPr>
          <w:p w14:paraId="2DD5122B" w14:textId="77777777" w:rsidR="00885100" w:rsidRPr="00885100" w:rsidRDefault="00885100" w:rsidP="00885100">
            <w:pPr>
              <w:pStyle w:val="TableText"/>
            </w:pPr>
            <w:r w:rsidRPr="00885100">
              <w:t>n/a</w:t>
            </w:r>
          </w:p>
        </w:tc>
        <w:tc>
          <w:tcPr>
            <w:tcW w:w="1788" w:type="dxa"/>
          </w:tcPr>
          <w:p w14:paraId="6226CE6A" w14:textId="77777777" w:rsidR="00885100" w:rsidRPr="00885100" w:rsidRDefault="00885100" w:rsidP="00885100">
            <w:pPr>
              <w:pStyle w:val="TableText"/>
            </w:pPr>
            <w:r w:rsidRPr="00885100">
              <w:t>n/a</w:t>
            </w:r>
          </w:p>
        </w:tc>
        <w:tc>
          <w:tcPr>
            <w:tcW w:w="1779" w:type="dxa"/>
          </w:tcPr>
          <w:p w14:paraId="05C9ADB3" w14:textId="77777777" w:rsidR="00885100" w:rsidRPr="00885100" w:rsidRDefault="00885100" w:rsidP="00885100">
            <w:pPr>
              <w:pStyle w:val="TableText"/>
            </w:pPr>
            <w:r w:rsidRPr="00885100">
              <w:t>Yes</w:t>
            </w:r>
          </w:p>
        </w:tc>
        <w:tc>
          <w:tcPr>
            <w:tcW w:w="1792" w:type="dxa"/>
          </w:tcPr>
          <w:p w14:paraId="251962CD" w14:textId="77777777" w:rsidR="00885100" w:rsidRPr="00885100" w:rsidRDefault="00885100" w:rsidP="00885100">
            <w:pPr>
              <w:pStyle w:val="TableText"/>
            </w:pPr>
            <w:r w:rsidRPr="00885100">
              <w:t>n/a</w:t>
            </w:r>
          </w:p>
        </w:tc>
      </w:tr>
      <w:tr w:rsidR="00885100" w:rsidRPr="00885100" w14:paraId="09AF8AAF" w14:textId="77777777" w:rsidTr="00885100">
        <w:tc>
          <w:tcPr>
            <w:tcW w:w="1923" w:type="dxa"/>
          </w:tcPr>
          <w:p w14:paraId="6C9BF959" w14:textId="77777777" w:rsidR="00885100" w:rsidRPr="00885100" w:rsidRDefault="00885100" w:rsidP="00885100">
            <w:pPr>
              <w:pStyle w:val="TableText"/>
            </w:pPr>
            <w:r w:rsidRPr="00885100">
              <w:t xml:space="preserve">Dichlorvos </w:t>
            </w:r>
          </w:p>
        </w:tc>
        <w:tc>
          <w:tcPr>
            <w:tcW w:w="1788" w:type="dxa"/>
          </w:tcPr>
          <w:p w14:paraId="36B9AA0B" w14:textId="77777777" w:rsidR="00885100" w:rsidRPr="00885100" w:rsidRDefault="00885100" w:rsidP="00885100">
            <w:pPr>
              <w:pStyle w:val="TableText"/>
            </w:pPr>
            <w:r w:rsidRPr="00885100">
              <w:t>n/a</w:t>
            </w:r>
          </w:p>
        </w:tc>
        <w:tc>
          <w:tcPr>
            <w:tcW w:w="1788" w:type="dxa"/>
          </w:tcPr>
          <w:p w14:paraId="0BBD3241" w14:textId="77777777" w:rsidR="00885100" w:rsidRPr="00885100" w:rsidRDefault="00885100" w:rsidP="00885100">
            <w:pPr>
              <w:pStyle w:val="TableText"/>
            </w:pPr>
            <w:r w:rsidRPr="00885100">
              <w:t>n/a</w:t>
            </w:r>
          </w:p>
        </w:tc>
        <w:tc>
          <w:tcPr>
            <w:tcW w:w="1779" w:type="dxa"/>
          </w:tcPr>
          <w:p w14:paraId="743D9B50" w14:textId="77777777" w:rsidR="00885100" w:rsidRPr="00885100" w:rsidRDefault="00885100" w:rsidP="00885100">
            <w:pPr>
              <w:pStyle w:val="TableText"/>
            </w:pPr>
            <w:r w:rsidRPr="00885100">
              <w:t>Yes</w:t>
            </w:r>
          </w:p>
        </w:tc>
        <w:tc>
          <w:tcPr>
            <w:tcW w:w="1792" w:type="dxa"/>
          </w:tcPr>
          <w:p w14:paraId="7A7C32A3" w14:textId="77777777" w:rsidR="00885100" w:rsidRPr="00885100" w:rsidRDefault="00885100" w:rsidP="00885100">
            <w:pPr>
              <w:pStyle w:val="TableText"/>
            </w:pPr>
            <w:r w:rsidRPr="00885100">
              <w:t>n/a</w:t>
            </w:r>
          </w:p>
        </w:tc>
      </w:tr>
      <w:tr w:rsidR="00885100" w:rsidRPr="00885100" w14:paraId="44356A6B" w14:textId="77777777" w:rsidTr="00885100">
        <w:tc>
          <w:tcPr>
            <w:tcW w:w="1923" w:type="dxa"/>
          </w:tcPr>
          <w:p w14:paraId="2E680B9B" w14:textId="77777777" w:rsidR="00885100" w:rsidRPr="00885100" w:rsidRDefault="00885100" w:rsidP="00885100">
            <w:pPr>
              <w:pStyle w:val="TableText"/>
            </w:pPr>
            <w:r w:rsidRPr="00885100">
              <w:t>Dicofol</w:t>
            </w:r>
          </w:p>
        </w:tc>
        <w:tc>
          <w:tcPr>
            <w:tcW w:w="1788" w:type="dxa"/>
          </w:tcPr>
          <w:p w14:paraId="6891FD57" w14:textId="77777777" w:rsidR="00885100" w:rsidRPr="00885100" w:rsidRDefault="00885100" w:rsidP="00885100">
            <w:pPr>
              <w:pStyle w:val="TableText"/>
            </w:pPr>
            <w:r w:rsidRPr="00885100">
              <w:t>Yes</w:t>
            </w:r>
          </w:p>
        </w:tc>
        <w:tc>
          <w:tcPr>
            <w:tcW w:w="1788" w:type="dxa"/>
          </w:tcPr>
          <w:p w14:paraId="43B0F01C" w14:textId="77777777" w:rsidR="00885100" w:rsidRPr="00885100" w:rsidRDefault="00885100" w:rsidP="00885100">
            <w:pPr>
              <w:pStyle w:val="TableText"/>
            </w:pPr>
            <w:r w:rsidRPr="00885100">
              <w:t>n/a</w:t>
            </w:r>
          </w:p>
        </w:tc>
        <w:tc>
          <w:tcPr>
            <w:tcW w:w="1779" w:type="dxa"/>
          </w:tcPr>
          <w:p w14:paraId="75F84586" w14:textId="77777777" w:rsidR="00885100" w:rsidRPr="00885100" w:rsidRDefault="00885100" w:rsidP="00885100">
            <w:pPr>
              <w:pStyle w:val="TableText"/>
            </w:pPr>
            <w:r w:rsidRPr="00885100">
              <w:t>n/a</w:t>
            </w:r>
          </w:p>
        </w:tc>
        <w:tc>
          <w:tcPr>
            <w:tcW w:w="1792" w:type="dxa"/>
          </w:tcPr>
          <w:p w14:paraId="50902056" w14:textId="77777777" w:rsidR="00885100" w:rsidRPr="00885100" w:rsidRDefault="00885100" w:rsidP="00885100">
            <w:pPr>
              <w:pStyle w:val="TableText"/>
            </w:pPr>
            <w:r w:rsidRPr="00885100">
              <w:t>n/a</w:t>
            </w:r>
          </w:p>
        </w:tc>
      </w:tr>
      <w:tr w:rsidR="00885100" w:rsidRPr="00885100" w14:paraId="5D00CACA" w14:textId="77777777" w:rsidTr="00885100">
        <w:tc>
          <w:tcPr>
            <w:tcW w:w="1923" w:type="dxa"/>
          </w:tcPr>
          <w:p w14:paraId="50406948" w14:textId="77777777" w:rsidR="00885100" w:rsidRPr="00885100" w:rsidRDefault="00885100" w:rsidP="00885100">
            <w:pPr>
              <w:pStyle w:val="TableText"/>
            </w:pPr>
            <w:r w:rsidRPr="00885100">
              <w:t xml:space="preserve">Dicyclanil </w:t>
            </w:r>
          </w:p>
        </w:tc>
        <w:tc>
          <w:tcPr>
            <w:tcW w:w="1788" w:type="dxa"/>
          </w:tcPr>
          <w:p w14:paraId="5213C3E6" w14:textId="77777777" w:rsidR="00885100" w:rsidRPr="00885100" w:rsidRDefault="00885100" w:rsidP="00885100">
            <w:pPr>
              <w:pStyle w:val="TableText"/>
            </w:pPr>
            <w:r w:rsidRPr="00885100">
              <w:t>n/a</w:t>
            </w:r>
          </w:p>
        </w:tc>
        <w:tc>
          <w:tcPr>
            <w:tcW w:w="1788" w:type="dxa"/>
          </w:tcPr>
          <w:p w14:paraId="5B4F391A" w14:textId="77777777" w:rsidR="00885100" w:rsidRPr="00885100" w:rsidRDefault="00885100" w:rsidP="00885100">
            <w:pPr>
              <w:pStyle w:val="TableText"/>
            </w:pPr>
            <w:r w:rsidRPr="00885100">
              <w:t>n/a</w:t>
            </w:r>
          </w:p>
        </w:tc>
        <w:tc>
          <w:tcPr>
            <w:tcW w:w="1779" w:type="dxa"/>
          </w:tcPr>
          <w:p w14:paraId="094E7F87" w14:textId="77777777" w:rsidR="00885100" w:rsidRPr="00885100" w:rsidRDefault="00885100" w:rsidP="00885100">
            <w:pPr>
              <w:pStyle w:val="TableText"/>
            </w:pPr>
            <w:r w:rsidRPr="00885100">
              <w:t>Yes</w:t>
            </w:r>
          </w:p>
        </w:tc>
        <w:tc>
          <w:tcPr>
            <w:tcW w:w="1792" w:type="dxa"/>
          </w:tcPr>
          <w:p w14:paraId="237F12CB" w14:textId="77777777" w:rsidR="00885100" w:rsidRPr="00885100" w:rsidRDefault="00885100" w:rsidP="00885100">
            <w:pPr>
              <w:pStyle w:val="TableText"/>
            </w:pPr>
            <w:r w:rsidRPr="00885100">
              <w:t>n/a</w:t>
            </w:r>
          </w:p>
        </w:tc>
      </w:tr>
      <w:tr w:rsidR="00885100" w:rsidRPr="00885100" w14:paraId="43C02071" w14:textId="77777777" w:rsidTr="00885100">
        <w:tc>
          <w:tcPr>
            <w:tcW w:w="1923" w:type="dxa"/>
          </w:tcPr>
          <w:p w14:paraId="02708772" w14:textId="77777777" w:rsidR="00885100" w:rsidRPr="00885100" w:rsidRDefault="00885100" w:rsidP="00885100">
            <w:pPr>
              <w:pStyle w:val="TableText"/>
            </w:pPr>
            <w:r w:rsidRPr="00885100">
              <w:t>Dieldrin</w:t>
            </w:r>
          </w:p>
        </w:tc>
        <w:tc>
          <w:tcPr>
            <w:tcW w:w="1788" w:type="dxa"/>
          </w:tcPr>
          <w:p w14:paraId="3208CEA5" w14:textId="77777777" w:rsidR="00885100" w:rsidRPr="00885100" w:rsidRDefault="00885100" w:rsidP="00885100">
            <w:pPr>
              <w:pStyle w:val="TableText"/>
            </w:pPr>
            <w:r w:rsidRPr="00885100">
              <w:t>Yes</w:t>
            </w:r>
          </w:p>
        </w:tc>
        <w:tc>
          <w:tcPr>
            <w:tcW w:w="1788" w:type="dxa"/>
          </w:tcPr>
          <w:p w14:paraId="16EC6C8F" w14:textId="77777777" w:rsidR="00885100" w:rsidRPr="00885100" w:rsidRDefault="00885100" w:rsidP="00885100">
            <w:pPr>
              <w:pStyle w:val="TableText"/>
            </w:pPr>
            <w:r w:rsidRPr="00885100">
              <w:t>Yes</w:t>
            </w:r>
          </w:p>
        </w:tc>
        <w:tc>
          <w:tcPr>
            <w:tcW w:w="1779" w:type="dxa"/>
          </w:tcPr>
          <w:p w14:paraId="070D618D" w14:textId="77777777" w:rsidR="00885100" w:rsidRPr="00885100" w:rsidRDefault="00885100" w:rsidP="00885100">
            <w:pPr>
              <w:pStyle w:val="TableText"/>
            </w:pPr>
            <w:r w:rsidRPr="00885100">
              <w:t>n/a</w:t>
            </w:r>
          </w:p>
        </w:tc>
        <w:tc>
          <w:tcPr>
            <w:tcW w:w="1792" w:type="dxa"/>
          </w:tcPr>
          <w:p w14:paraId="27640929" w14:textId="77777777" w:rsidR="00885100" w:rsidRPr="00885100" w:rsidRDefault="00885100" w:rsidP="00885100">
            <w:pPr>
              <w:pStyle w:val="TableText"/>
            </w:pPr>
            <w:r w:rsidRPr="00885100">
              <w:t>n/a</w:t>
            </w:r>
          </w:p>
        </w:tc>
      </w:tr>
      <w:tr w:rsidR="00885100" w:rsidRPr="00885100" w14:paraId="0E20DCDC" w14:textId="77777777" w:rsidTr="00885100">
        <w:tc>
          <w:tcPr>
            <w:tcW w:w="1923" w:type="dxa"/>
          </w:tcPr>
          <w:p w14:paraId="3CA971E2" w14:textId="77777777" w:rsidR="00885100" w:rsidRPr="00885100" w:rsidRDefault="00885100" w:rsidP="00885100">
            <w:pPr>
              <w:pStyle w:val="TableText"/>
            </w:pPr>
            <w:r w:rsidRPr="00885100">
              <w:t xml:space="preserve">Difenacoum </w:t>
            </w:r>
          </w:p>
        </w:tc>
        <w:tc>
          <w:tcPr>
            <w:tcW w:w="1788" w:type="dxa"/>
          </w:tcPr>
          <w:p w14:paraId="4B82B4FB" w14:textId="77777777" w:rsidR="00885100" w:rsidRPr="00885100" w:rsidRDefault="00885100" w:rsidP="00885100">
            <w:pPr>
              <w:pStyle w:val="TableText"/>
            </w:pPr>
            <w:r w:rsidRPr="00885100">
              <w:t>n/a</w:t>
            </w:r>
          </w:p>
        </w:tc>
        <w:tc>
          <w:tcPr>
            <w:tcW w:w="1788" w:type="dxa"/>
          </w:tcPr>
          <w:p w14:paraId="7065DEC4" w14:textId="77777777" w:rsidR="00885100" w:rsidRPr="00885100" w:rsidRDefault="00885100" w:rsidP="00885100">
            <w:pPr>
              <w:pStyle w:val="TableText"/>
            </w:pPr>
            <w:r w:rsidRPr="00885100">
              <w:t>n/a</w:t>
            </w:r>
          </w:p>
        </w:tc>
        <w:tc>
          <w:tcPr>
            <w:tcW w:w="1779" w:type="dxa"/>
          </w:tcPr>
          <w:p w14:paraId="0F200063" w14:textId="77777777" w:rsidR="00885100" w:rsidRPr="00885100" w:rsidRDefault="00885100" w:rsidP="00885100">
            <w:pPr>
              <w:pStyle w:val="TableText"/>
            </w:pPr>
            <w:r w:rsidRPr="00885100">
              <w:t>Yes</w:t>
            </w:r>
          </w:p>
        </w:tc>
        <w:tc>
          <w:tcPr>
            <w:tcW w:w="1792" w:type="dxa"/>
          </w:tcPr>
          <w:p w14:paraId="59BBA11E" w14:textId="77777777" w:rsidR="00885100" w:rsidRPr="00885100" w:rsidRDefault="00885100" w:rsidP="00885100">
            <w:pPr>
              <w:pStyle w:val="TableText"/>
            </w:pPr>
            <w:r w:rsidRPr="00885100">
              <w:t>n/a</w:t>
            </w:r>
          </w:p>
        </w:tc>
      </w:tr>
      <w:tr w:rsidR="00885100" w:rsidRPr="00885100" w14:paraId="0E95C661" w14:textId="77777777" w:rsidTr="00885100">
        <w:tc>
          <w:tcPr>
            <w:tcW w:w="1923" w:type="dxa"/>
          </w:tcPr>
          <w:p w14:paraId="1DC5990C" w14:textId="77777777" w:rsidR="00885100" w:rsidRPr="00885100" w:rsidRDefault="00885100" w:rsidP="00885100">
            <w:pPr>
              <w:pStyle w:val="TableText"/>
            </w:pPr>
            <w:r w:rsidRPr="00885100">
              <w:t>Difenoconazole</w:t>
            </w:r>
          </w:p>
        </w:tc>
        <w:tc>
          <w:tcPr>
            <w:tcW w:w="1788" w:type="dxa"/>
          </w:tcPr>
          <w:p w14:paraId="408D32E2" w14:textId="77777777" w:rsidR="00885100" w:rsidRPr="00885100" w:rsidRDefault="00885100" w:rsidP="00885100">
            <w:pPr>
              <w:pStyle w:val="TableText"/>
            </w:pPr>
            <w:r w:rsidRPr="00885100">
              <w:t>n/a</w:t>
            </w:r>
          </w:p>
        </w:tc>
        <w:tc>
          <w:tcPr>
            <w:tcW w:w="1788" w:type="dxa"/>
          </w:tcPr>
          <w:p w14:paraId="03E5D38F" w14:textId="77777777" w:rsidR="00885100" w:rsidRPr="00885100" w:rsidRDefault="00885100" w:rsidP="00885100">
            <w:pPr>
              <w:pStyle w:val="TableText"/>
            </w:pPr>
            <w:r w:rsidRPr="00885100">
              <w:t>n/a</w:t>
            </w:r>
          </w:p>
        </w:tc>
        <w:tc>
          <w:tcPr>
            <w:tcW w:w="1779" w:type="dxa"/>
          </w:tcPr>
          <w:p w14:paraId="22F1C50E" w14:textId="77777777" w:rsidR="00885100" w:rsidRPr="00885100" w:rsidRDefault="00885100" w:rsidP="00885100">
            <w:pPr>
              <w:pStyle w:val="TableText"/>
            </w:pPr>
            <w:r w:rsidRPr="00885100">
              <w:t>n/a</w:t>
            </w:r>
          </w:p>
        </w:tc>
        <w:tc>
          <w:tcPr>
            <w:tcW w:w="1792" w:type="dxa"/>
          </w:tcPr>
          <w:p w14:paraId="30217517" w14:textId="77777777" w:rsidR="00885100" w:rsidRPr="00885100" w:rsidRDefault="00885100" w:rsidP="00885100">
            <w:pPr>
              <w:pStyle w:val="TableText"/>
            </w:pPr>
            <w:r w:rsidRPr="00885100">
              <w:t>Yes</w:t>
            </w:r>
          </w:p>
        </w:tc>
      </w:tr>
      <w:tr w:rsidR="00885100" w:rsidRPr="00885100" w14:paraId="01C66414" w14:textId="77777777" w:rsidTr="00885100">
        <w:tc>
          <w:tcPr>
            <w:tcW w:w="1923" w:type="dxa"/>
          </w:tcPr>
          <w:p w14:paraId="22E8349B" w14:textId="77777777" w:rsidR="00885100" w:rsidRPr="00885100" w:rsidRDefault="00885100" w:rsidP="00885100">
            <w:pPr>
              <w:pStyle w:val="TableText"/>
            </w:pPr>
            <w:r w:rsidRPr="00885100">
              <w:t xml:space="preserve">Difethialone </w:t>
            </w:r>
          </w:p>
        </w:tc>
        <w:tc>
          <w:tcPr>
            <w:tcW w:w="1788" w:type="dxa"/>
          </w:tcPr>
          <w:p w14:paraId="4136EF15" w14:textId="77777777" w:rsidR="00885100" w:rsidRPr="00885100" w:rsidRDefault="00885100" w:rsidP="00885100">
            <w:pPr>
              <w:pStyle w:val="TableText"/>
            </w:pPr>
            <w:r w:rsidRPr="00885100">
              <w:t>n/a</w:t>
            </w:r>
          </w:p>
        </w:tc>
        <w:tc>
          <w:tcPr>
            <w:tcW w:w="1788" w:type="dxa"/>
          </w:tcPr>
          <w:p w14:paraId="737ECB1F" w14:textId="77777777" w:rsidR="00885100" w:rsidRPr="00885100" w:rsidRDefault="00885100" w:rsidP="00885100">
            <w:pPr>
              <w:pStyle w:val="TableText"/>
            </w:pPr>
            <w:r w:rsidRPr="00885100">
              <w:t>n/a</w:t>
            </w:r>
          </w:p>
        </w:tc>
        <w:tc>
          <w:tcPr>
            <w:tcW w:w="1779" w:type="dxa"/>
          </w:tcPr>
          <w:p w14:paraId="624363F0" w14:textId="77777777" w:rsidR="00885100" w:rsidRPr="00885100" w:rsidRDefault="00885100" w:rsidP="00885100">
            <w:pPr>
              <w:pStyle w:val="TableText"/>
            </w:pPr>
            <w:r w:rsidRPr="00885100">
              <w:t>Yes</w:t>
            </w:r>
          </w:p>
        </w:tc>
        <w:tc>
          <w:tcPr>
            <w:tcW w:w="1792" w:type="dxa"/>
          </w:tcPr>
          <w:p w14:paraId="4E5DDBCF" w14:textId="77777777" w:rsidR="00885100" w:rsidRPr="00885100" w:rsidRDefault="00885100" w:rsidP="00885100">
            <w:pPr>
              <w:pStyle w:val="TableText"/>
            </w:pPr>
            <w:r w:rsidRPr="00885100">
              <w:t>n/a</w:t>
            </w:r>
          </w:p>
        </w:tc>
      </w:tr>
      <w:tr w:rsidR="00885100" w:rsidRPr="00885100" w14:paraId="378A40EE" w14:textId="77777777" w:rsidTr="00885100">
        <w:tc>
          <w:tcPr>
            <w:tcW w:w="1923" w:type="dxa"/>
          </w:tcPr>
          <w:p w14:paraId="32F9F882" w14:textId="77777777" w:rsidR="00885100" w:rsidRPr="00885100" w:rsidRDefault="00885100" w:rsidP="00885100">
            <w:pPr>
              <w:pStyle w:val="TableText"/>
            </w:pPr>
            <w:r w:rsidRPr="00885100">
              <w:t xml:space="preserve">Diflubenzuron </w:t>
            </w:r>
          </w:p>
        </w:tc>
        <w:tc>
          <w:tcPr>
            <w:tcW w:w="1788" w:type="dxa"/>
          </w:tcPr>
          <w:p w14:paraId="3ABF5145" w14:textId="77777777" w:rsidR="00885100" w:rsidRPr="00885100" w:rsidRDefault="00885100" w:rsidP="00885100">
            <w:pPr>
              <w:pStyle w:val="TableText"/>
            </w:pPr>
            <w:r w:rsidRPr="00885100">
              <w:t>n/a</w:t>
            </w:r>
          </w:p>
        </w:tc>
        <w:tc>
          <w:tcPr>
            <w:tcW w:w="1788" w:type="dxa"/>
          </w:tcPr>
          <w:p w14:paraId="589D9DD4" w14:textId="77777777" w:rsidR="00885100" w:rsidRPr="00885100" w:rsidRDefault="00885100" w:rsidP="00885100">
            <w:pPr>
              <w:pStyle w:val="TableText"/>
            </w:pPr>
            <w:r w:rsidRPr="00885100">
              <w:t>n/a</w:t>
            </w:r>
          </w:p>
        </w:tc>
        <w:tc>
          <w:tcPr>
            <w:tcW w:w="1779" w:type="dxa"/>
          </w:tcPr>
          <w:p w14:paraId="31BCBF15" w14:textId="77777777" w:rsidR="00885100" w:rsidRPr="00885100" w:rsidRDefault="00885100" w:rsidP="00885100">
            <w:pPr>
              <w:pStyle w:val="TableText"/>
            </w:pPr>
            <w:r w:rsidRPr="00885100">
              <w:t>Yes</w:t>
            </w:r>
          </w:p>
        </w:tc>
        <w:tc>
          <w:tcPr>
            <w:tcW w:w="1792" w:type="dxa"/>
          </w:tcPr>
          <w:p w14:paraId="30FB6624" w14:textId="77777777" w:rsidR="00885100" w:rsidRPr="00885100" w:rsidRDefault="00885100" w:rsidP="00885100">
            <w:pPr>
              <w:pStyle w:val="TableText"/>
            </w:pPr>
            <w:r w:rsidRPr="00885100">
              <w:t>n/a</w:t>
            </w:r>
          </w:p>
        </w:tc>
      </w:tr>
      <w:tr w:rsidR="00885100" w:rsidRPr="00885100" w14:paraId="43F2627B" w14:textId="77777777" w:rsidTr="00885100">
        <w:tc>
          <w:tcPr>
            <w:tcW w:w="1923" w:type="dxa"/>
          </w:tcPr>
          <w:p w14:paraId="4DE9B9BC" w14:textId="77777777" w:rsidR="00885100" w:rsidRPr="00885100" w:rsidRDefault="00885100" w:rsidP="00885100">
            <w:pPr>
              <w:pStyle w:val="TableText"/>
            </w:pPr>
            <w:r w:rsidRPr="00885100">
              <w:t xml:space="preserve">Dimethoate </w:t>
            </w:r>
          </w:p>
        </w:tc>
        <w:tc>
          <w:tcPr>
            <w:tcW w:w="1788" w:type="dxa"/>
          </w:tcPr>
          <w:p w14:paraId="1A8741E2" w14:textId="77777777" w:rsidR="00885100" w:rsidRPr="00885100" w:rsidRDefault="00885100" w:rsidP="00885100">
            <w:pPr>
              <w:pStyle w:val="TableText"/>
            </w:pPr>
            <w:r w:rsidRPr="00885100">
              <w:t>n/a</w:t>
            </w:r>
          </w:p>
        </w:tc>
        <w:tc>
          <w:tcPr>
            <w:tcW w:w="1788" w:type="dxa"/>
          </w:tcPr>
          <w:p w14:paraId="51F733BF" w14:textId="77777777" w:rsidR="00885100" w:rsidRPr="00885100" w:rsidRDefault="00885100" w:rsidP="00885100">
            <w:pPr>
              <w:pStyle w:val="TableText"/>
            </w:pPr>
            <w:r w:rsidRPr="00885100">
              <w:t>n/a</w:t>
            </w:r>
          </w:p>
        </w:tc>
        <w:tc>
          <w:tcPr>
            <w:tcW w:w="1779" w:type="dxa"/>
          </w:tcPr>
          <w:p w14:paraId="13890C84" w14:textId="77777777" w:rsidR="00885100" w:rsidRPr="00885100" w:rsidRDefault="00885100" w:rsidP="00885100">
            <w:pPr>
              <w:pStyle w:val="TableText"/>
            </w:pPr>
            <w:r w:rsidRPr="00885100">
              <w:t>Yes</w:t>
            </w:r>
          </w:p>
        </w:tc>
        <w:tc>
          <w:tcPr>
            <w:tcW w:w="1792" w:type="dxa"/>
          </w:tcPr>
          <w:p w14:paraId="0BB1ED89" w14:textId="77777777" w:rsidR="00885100" w:rsidRPr="00885100" w:rsidRDefault="00885100" w:rsidP="00885100">
            <w:pPr>
              <w:pStyle w:val="TableText"/>
            </w:pPr>
            <w:r w:rsidRPr="00885100">
              <w:t>n/a</w:t>
            </w:r>
          </w:p>
        </w:tc>
      </w:tr>
      <w:tr w:rsidR="00885100" w:rsidRPr="00885100" w14:paraId="05120FC0" w14:textId="77777777" w:rsidTr="00885100">
        <w:tc>
          <w:tcPr>
            <w:tcW w:w="1923" w:type="dxa"/>
          </w:tcPr>
          <w:p w14:paraId="44B8EDFD" w14:textId="77777777" w:rsidR="00885100" w:rsidRPr="00885100" w:rsidRDefault="00885100" w:rsidP="00885100">
            <w:pPr>
              <w:pStyle w:val="TableText"/>
            </w:pPr>
            <w:r w:rsidRPr="00885100">
              <w:t xml:space="preserve">Dimetridazole </w:t>
            </w:r>
          </w:p>
        </w:tc>
        <w:tc>
          <w:tcPr>
            <w:tcW w:w="1788" w:type="dxa"/>
          </w:tcPr>
          <w:p w14:paraId="058ECC92" w14:textId="77777777" w:rsidR="00885100" w:rsidRPr="00885100" w:rsidRDefault="00885100" w:rsidP="00885100">
            <w:pPr>
              <w:pStyle w:val="TableText"/>
            </w:pPr>
            <w:r w:rsidRPr="00885100">
              <w:t>n/a</w:t>
            </w:r>
          </w:p>
        </w:tc>
        <w:tc>
          <w:tcPr>
            <w:tcW w:w="1788" w:type="dxa"/>
          </w:tcPr>
          <w:p w14:paraId="524A9F5B" w14:textId="77777777" w:rsidR="00885100" w:rsidRPr="00885100" w:rsidRDefault="00885100" w:rsidP="00885100">
            <w:pPr>
              <w:pStyle w:val="TableText"/>
            </w:pPr>
            <w:r w:rsidRPr="00885100">
              <w:t>n/a</w:t>
            </w:r>
          </w:p>
        </w:tc>
        <w:tc>
          <w:tcPr>
            <w:tcW w:w="1779" w:type="dxa"/>
          </w:tcPr>
          <w:p w14:paraId="13D0473E" w14:textId="77777777" w:rsidR="00885100" w:rsidRPr="00885100" w:rsidRDefault="00885100" w:rsidP="00885100">
            <w:pPr>
              <w:pStyle w:val="TableText"/>
            </w:pPr>
            <w:r w:rsidRPr="00885100">
              <w:t>Yes</w:t>
            </w:r>
          </w:p>
        </w:tc>
        <w:tc>
          <w:tcPr>
            <w:tcW w:w="1792" w:type="dxa"/>
          </w:tcPr>
          <w:p w14:paraId="3849DF8E" w14:textId="77777777" w:rsidR="00885100" w:rsidRPr="00885100" w:rsidRDefault="00885100" w:rsidP="00885100">
            <w:pPr>
              <w:pStyle w:val="TableText"/>
            </w:pPr>
            <w:r w:rsidRPr="00885100">
              <w:t>n/a</w:t>
            </w:r>
          </w:p>
        </w:tc>
      </w:tr>
      <w:tr w:rsidR="00885100" w:rsidRPr="00885100" w14:paraId="7E72FC42" w14:textId="77777777" w:rsidTr="00885100">
        <w:tc>
          <w:tcPr>
            <w:tcW w:w="1923" w:type="dxa"/>
          </w:tcPr>
          <w:p w14:paraId="20F2DEF7" w14:textId="77777777" w:rsidR="00885100" w:rsidRPr="00885100" w:rsidRDefault="00885100" w:rsidP="00885100">
            <w:pPr>
              <w:pStyle w:val="TableText"/>
            </w:pPr>
            <w:r w:rsidRPr="00885100">
              <w:t>Dinitro-ortho-cresol (DNOC) and its salts</w:t>
            </w:r>
          </w:p>
        </w:tc>
        <w:tc>
          <w:tcPr>
            <w:tcW w:w="1788" w:type="dxa"/>
          </w:tcPr>
          <w:p w14:paraId="206075A3" w14:textId="77777777" w:rsidR="00885100" w:rsidRPr="00885100" w:rsidRDefault="00885100" w:rsidP="00885100">
            <w:pPr>
              <w:pStyle w:val="TableText"/>
            </w:pPr>
            <w:r w:rsidRPr="00885100">
              <w:t>n/a</w:t>
            </w:r>
          </w:p>
        </w:tc>
        <w:tc>
          <w:tcPr>
            <w:tcW w:w="1788" w:type="dxa"/>
          </w:tcPr>
          <w:p w14:paraId="2F8DA1C4" w14:textId="77777777" w:rsidR="00885100" w:rsidRPr="00885100" w:rsidRDefault="00885100" w:rsidP="00885100">
            <w:pPr>
              <w:pStyle w:val="TableText"/>
            </w:pPr>
            <w:r w:rsidRPr="00885100">
              <w:t>Yes</w:t>
            </w:r>
          </w:p>
        </w:tc>
        <w:tc>
          <w:tcPr>
            <w:tcW w:w="1779" w:type="dxa"/>
          </w:tcPr>
          <w:p w14:paraId="6783B4D7" w14:textId="77777777" w:rsidR="00885100" w:rsidRPr="00885100" w:rsidRDefault="00885100" w:rsidP="00885100">
            <w:pPr>
              <w:pStyle w:val="TableText"/>
            </w:pPr>
            <w:r w:rsidRPr="00885100">
              <w:t>n/a</w:t>
            </w:r>
          </w:p>
        </w:tc>
        <w:tc>
          <w:tcPr>
            <w:tcW w:w="1792" w:type="dxa"/>
          </w:tcPr>
          <w:p w14:paraId="42BD97BD" w14:textId="77777777" w:rsidR="00885100" w:rsidRPr="00885100" w:rsidRDefault="00885100" w:rsidP="00885100">
            <w:pPr>
              <w:pStyle w:val="TableText"/>
            </w:pPr>
            <w:r w:rsidRPr="00885100">
              <w:t>n/a</w:t>
            </w:r>
          </w:p>
        </w:tc>
      </w:tr>
      <w:tr w:rsidR="00885100" w:rsidRPr="00885100" w14:paraId="42810C86" w14:textId="77777777" w:rsidTr="00885100">
        <w:tc>
          <w:tcPr>
            <w:tcW w:w="1923" w:type="dxa"/>
          </w:tcPr>
          <w:p w14:paraId="1C445E93" w14:textId="77777777" w:rsidR="00885100" w:rsidRPr="00885100" w:rsidRDefault="00885100" w:rsidP="00885100">
            <w:pPr>
              <w:pStyle w:val="TableText"/>
            </w:pPr>
            <w:r w:rsidRPr="00885100">
              <w:t>Dinoseb and its salts and esters</w:t>
            </w:r>
          </w:p>
        </w:tc>
        <w:tc>
          <w:tcPr>
            <w:tcW w:w="1788" w:type="dxa"/>
          </w:tcPr>
          <w:p w14:paraId="05ECE4C7" w14:textId="77777777" w:rsidR="00885100" w:rsidRPr="00885100" w:rsidRDefault="00885100" w:rsidP="00885100">
            <w:pPr>
              <w:pStyle w:val="TableText"/>
            </w:pPr>
            <w:r w:rsidRPr="00885100">
              <w:t>n/a</w:t>
            </w:r>
          </w:p>
        </w:tc>
        <w:tc>
          <w:tcPr>
            <w:tcW w:w="1788" w:type="dxa"/>
          </w:tcPr>
          <w:p w14:paraId="6C1162AF" w14:textId="77777777" w:rsidR="00885100" w:rsidRPr="00885100" w:rsidRDefault="00885100" w:rsidP="00885100">
            <w:pPr>
              <w:pStyle w:val="TableText"/>
            </w:pPr>
            <w:r w:rsidRPr="00885100">
              <w:t>Yes</w:t>
            </w:r>
          </w:p>
        </w:tc>
        <w:tc>
          <w:tcPr>
            <w:tcW w:w="1779" w:type="dxa"/>
          </w:tcPr>
          <w:p w14:paraId="7203BCD9" w14:textId="77777777" w:rsidR="00885100" w:rsidRPr="00885100" w:rsidRDefault="00885100" w:rsidP="00885100">
            <w:pPr>
              <w:pStyle w:val="TableText"/>
            </w:pPr>
            <w:r w:rsidRPr="00885100">
              <w:t>n/a</w:t>
            </w:r>
          </w:p>
        </w:tc>
        <w:tc>
          <w:tcPr>
            <w:tcW w:w="1792" w:type="dxa"/>
          </w:tcPr>
          <w:p w14:paraId="1470B29E" w14:textId="77777777" w:rsidR="00885100" w:rsidRPr="00885100" w:rsidRDefault="00885100" w:rsidP="00885100">
            <w:pPr>
              <w:pStyle w:val="TableText"/>
            </w:pPr>
            <w:r w:rsidRPr="00885100">
              <w:t>n/a</w:t>
            </w:r>
          </w:p>
        </w:tc>
      </w:tr>
      <w:tr w:rsidR="00885100" w:rsidRPr="00885100" w14:paraId="40B7EBB9" w14:textId="77777777" w:rsidTr="00885100">
        <w:tc>
          <w:tcPr>
            <w:tcW w:w="1923" w:type="dxa"/>
          </w:tcPr>
          <w:p w14:paraId="6BCA4233" w14:textId="77777777" w:rsidR="00885100" w:rsidRPr="00885100" w:rsidRDefault="00885100" w:rsidP="00885100">
            <w:pPr>
              <w:pStyle w:val="TableText"/>
            </w:pPr>
            <w:r w:rsidRPr="00885100">
              <w:lastRenderedPageBreak/>
              <w:t xml:space="preserve">Dinotefuran </w:t>
            </w:r>
          </w:p>
        </w:tc>
        <w:tc>
          <w:tcPr>
            <w:tcW w:w="1788" w:type="dxa"/>
          </w:tcPr>
          <w:p w14:paraId="495A9058" w14:textId="77777777" w:rsidR="00885100" w:rsidRPr="00885100" w:rsidRDefault="00885100" w:rsidP="00885100">
            <w:pPr>
              <w:pStyle w:val="TableText"/>
            </w:pPr>
            <w:r w:rsidRPr="00885100">
              <w:t>n/a</w:t>
            </w:r>
          </w:p>
        </w:tc>
        <w:tc>
          <w:tcPr>
            <w:tcW w:w="1788" w:type="dxa"/>
          </w:tcPr>
          <w:p w14:paraId="32605683" w14:textId="77777777" w:rsidR="00885100" w:rsidRPr="00885100" w:rsidRDefault="00885100" w:rsidP="00885100">
            <w:pPr>
              <w:pStyle w:val="TableText"/>
            </w:pPr>
            <w:r w:rsidRPr="00885100">
              <w:t>n/a</w:t>
            </w:r>
          </w:p>
        </w:tc>
        <w:tc>
          <w:tcPr>
            <w:tcW w:w="1779" w:type="dxa"/>
          </w:tcPr>
          <w:p w14:paraId="34E3B190" w14:textId="77777777" w:rsidR="00885100" w:rsidRPr="00885100" w:rsidRDefault="00885100" w:rsidP="00885100">
            <w:pPr>
              <w:pStyle w:val="TableText"/>
            </w:pPr>
            <w:r w:rsidRPr="00885100">
              <w:t>Yes</w:t>
            </w:r>
          </w:p>
        </w:tc>
        <w:tc>
          <w:tcPr>
            <w:tcW w:w="1792" w:type="dxa"/>
          </w:tcPr>
          <w:p w14:paraId="1E1FB037" w14:textId="77777777" w:rsidR="00885100" w:rsidRPr="00885100" w:rsidRDefault="00885100" w:rsidP="00885100">
            <w:pPr>
              <w:pStyle w:val="TableText"/>
            </w:pPr>
            <w:r w:rsidRPr="00885100">
              <w:t>n/a</w:t>
            </w:r>
          </w:p>
        </w:tc>
      </w:tr>
      <w:tr w:rsidR="00885100" w:rsidRPr="00885100" w14:paraId="2773923D" w14:textId="77777777" w:rsidTr="00885100">
        <w:tc>
          <w:tcPr>
            <w:tcW w:w="1923" w:type="dxa"/>
          </w:tcPr>
          <w:p w14:paraId="6ADAE575" w14:textId="77777777" w:rsidR="00885100" w:rsidRPr="00885100" w:rsidRDefault="00885100" w:rsidP="00885100">
            <w:pPr>
              <w:pStyle w:val="TableText"/>
            </w:pPr>
            <w:r w:rsidRPr="00885100">
              <w:t xml:space="preserve">Diphacinone </w:t>
            </w:r>
          </w:p>
        </w:tc>
        <w:tc>
          <w:tcPr>
            <w:tcW w:w="1788" w:type="dxa"/>
          </w:tcPr>
          <w:p w14:paraId="6AA19DC1" w14:textId="77777777" w:rsidR="00885100" w:rsidRPr="00885100" w:rsidRDefault="00885100" w:rsidP="00885100">
            <w:pPr>
              <w:pStyle w:val="TableText"/>
            </w:pPr>
            <w:r w:rsidRPr="00885100">
              <w:t>n/a</w:t>
            </w:r>
          </w:p>
        </w:tc>
        <w:tc>
          <w:tcPr>
            <w:tcW w:w="1788" w:type="dxa"/>
          </w:tcPr>
          <w:p w14:paraId="552DF6D0" w14:textId="77777777" w:rsidR="00885100" w:rsidRPr="00885100" w:rsidRDefault="00885100" w:rsidP="00885100">
            <w:pPr>
              <w:pStyle w:val="TableText"/>
            </w:pPr>
            <w:r w:rsidRPr="00885100">
              <w:t>n/a</w:t>
            </w:r>
          </w:p>
        </w:tc>
        <w:tc>
          <w:tcPr>
            <w:tcW w:w="1779" w:type="dxa"/>
          </w:tcPr>
          <w:p w14:paraId="5F627382" w14:textId="77777777" w:rsidR="00885100" w:rsidRPr="00885100" w:rsidRDefault="00885100" w:rsidP="00885100">
            <w:pPr>
              <w:pStyle w:val="TableText"/>
            </w:pPr>
            <w:r w:rsidRPr="00885100">
              <w:t>Yes</w:t>
            </w:r>
          </w:p>
        </w:tc>
        <w:tc>
          <w:tcPr>
            <w:tcW w:w="1792" w:type="dxa"/>
          </w:tcPr>
          <w:p w14:paraId="5EF63C48" w14:textId="77777777" w:rsidR="00885100" w:rsidRPr="00885100" w:rsidRDefault="00885100" w:rsidP="00885100">
            <w:pPr>
              <w:pStyle w:val="TableText"/>
            </w:pPr>
            <w:r w:rsidRPr="00885100">
              <w:t>n/a</w:t>
            </w:r>
          </w:p>
        </w:tc>
      </w:tr>
      <w:tr w:rsidR="00885100" w:rsidRPr="00885100" w14:paraId="5AE7787F" w14:textId="77777777" w:rsidTr="00885100">
        <w:tc>
          <w:tcPr>
            <w:tcW w:w="1923" w:type="dxa"/>
          </w:tcPr>
          <w:p w14:paraId="17BE0036" w14:textId="77777777" w:rsidR="00885100" w:rsidRPr="00885100" w:rsidRDefault="00885100" w:rsidP="00885100">
            <w:pPr>
              <w:pStyle w:val="TableText"/>
            </w:pPr>
            <w:r w:rsidRPr="00885100">
              <w:t xml:space="preserve">Diquat </w:t>
            </w:r>
          </w:p>
        </w:tc>
        <w:tc>
          <w:tcPr>
            <w:tcW w:w="1788" w:type="dxa"/>
          </w:tcPr>
          <w:p w14:paraId="6F1AC71F" w14:textId="77777777" w:rsidR="00885100" w:rsidRPr="00885100" w:rsidRDefault="00885100" w:rsidP="00885100">
            <w:pPr>
              <w:pStyle w:val="TableText"/>
            </w:pPr>
            <w:r w:rsidRPr="00885100">
              <w:t>n/a</w:t>
            </w:r>
          </w:p>
        </w:tc>
        <w:tc>
          <w:tcPr>
            <w:tcW w:w="1788" w:type="dxa"/>
          </w:tcPr>
          <w:p w14:paraId="7155D03E" w14:textId="77777777" w:rsidR="00885100" w:rsidRPr="00885100" w:rsidRDefault="00885100" w:rsidP="00885100">
            <w:pPr>
              <w:pStyle w:val="TableText"/>
            </w:pPr>
            <w:r w:rsidRPr="00885100">
              <w:t>n/a</w:t>
            </w:r>
          </w:p>
        </w:tc>
        <w:tc>
          <w:tcPr>
            <w:tcW w:w="1779" w:type="dxa"/>
          </w:tcPr>
          <w:p w14:paraId="0422CE97" w14:textId="77777777" w:rsidR="00885100" w:rsidRPr="00885100" w:rsidRDefault="00885100" w:rsidP="00885100">
            <w:pPr>
              <w:pStyle w:val="TableText"/>
            </w:pPr>
            <w:r w:rsidRPr="00885100">
              <w:t>Yes</w:t>
            </w:r>
          </w:p>
        </w:tc>
        <w:tc>
          <w:tcPr>
            <w:tcW w:w="1792" w:type="dxa"/>
          </w:tcPr>
          <w:p w14:paraId="465C3845" w14:textId="77777777" w:rsidR="00885100" w:rsidRPr="00885100" w:rsidRDefault="00885100" w:rsidP="00885100">
            <w:pPr>
              <w:pStyle w:val="TableText"/>
            </w:pPr>
            <w:r w:rsidRPr="00885100">
              <w:t>n/a</w:t>
            </w:r>
          </w:p>
        </w:tc>
      </w:tr>
      <w:tr w:rsidR="00885100" w:rsidRPr="00885100" w14:paraId="56528F5F" w14:textId="77777777" w:rsidTr="00885100">
        <w:tc>
          <w:tcPr>
            <w:tcW w:w="1923" w:type="dxa"/>
          </w:tcPr>
          <w:p w14:paraId="7D067A46" w14:textId="77777777" w:rsidR="00885100" w:rsidRPr="00885100" w:rsidRDefault="00885100" w:rsidP="00885100">
            <w:pPr>
              <w:pStyle w:val="TableText"/>
            </w:pPr>
            <w:r w:rsidRPr="00885100">
              <w:t xml:space="preserve">Diuron </w:t>
            </w:r>
          </w:p>
        </w:tc>
        <w:tc>
          <w:tcPr>
            <w:tcW w:w="1788" w:type="dxa"/>
          </w:tcPr>
          <w:p w14:paraId="7C8DBCF9" w14:textId="77777777" w:rsidR="00885100" w:rsidRPr="00885100" w:rsidRDefault="00885100" w:rsidP="00885100">
            <w:pPr>
              <w:pStyle w:val="TableText"/>
            </w:pPr>
            <w:r w:rsidRPr="00885100">
              <w:t>n/a</w:t>
            </w:r>
          </w:p>
        </w:tc>
        <w:tc>
          <w:tcPr>
            <w:tcW w:w="1788" w:type="dxa"/>
          </w:tcPr>
          <w:p w14:paraId="64978BE0" w14:textId="77777777" w:rsidR="00885100" w:rsidRPr="00885100" w:rsidRDefault="00885100" w:rsidP="00885100">
            <w:pPr>
              <w:pStyle w:val="TableText"/>
            </w:pPr>
            <w:r w:rsidRPr="00885100">
              <w:t>n/a</w:t>
            </w:r>
          </w:p>
        </w:tc>
        <w:tc>
          <w:tcPr>
            <w:tcW w:w="1779" w:type="dxa"/>
          </w:tcPr>
          <w:p w14:paraId="24DDEE1D" w14:textId="77777777" w:rsidR="00885100" w:rsidRPr="00885100" w:rsidRDefault="00885100" w:rsidP="00885100">
            <w:pPr>
              <w:pStyle w:val="TableText"/>
            </w:pPr>
            <w:r w:rsidRPr="00885100">
              <w:t>Yes</w:t>
            </w:r>
          </w:p>
        </w:tc>
        <w:tc>
          <w:tcPr>
            <w:tcW w:w="1792" w:type="dxa"/>
          </w:tcPr>
          <w:p w14:paraId="71048AED" w14:textId="77777777" w:rsidR="00885100" w:rsidRPr="00885100" w:rsidRDefault="00885100" w:rsidP="00885100">
            <w:pPr>
              <w:pStyle w:val="TableText"/>
            </w:pPr>
            <w:r w:rsidRPr="00885100">
              <w:t>n/a</w:t>
            </w:r>
          </w:p>
        </w:tc>
      </w:tr>
      <w:tr w:rsidR="00885100" w:rsidRPr="00885100" w14:paraId="2C9D6969" w14:textId="77777777" w:rsidTr="00885100">
        <w:tc>
          <w:tcPr>
            <w:tcW w:w="1923" w:type="dxa"/>
          </w:tcPr>
          <w:p w14:paraId="3853114B" w14:textId="77777777" w:rsidR="00885100" w:rsidRPr="00885100" w:rsidRDefault="00885100" w:rsidP="00885100">
            <w:pPr>
              <w:pStyle w:val="TableText"/>
            </w:pPr>
            <w:r w:rsidRPr="00885100">
              <w:t xml:space="preserve">Doramectin </w:t>
            </w:r>
          </w:p>
        </w:tc>
        <w:tc>
          <w:tcPr>
            <w:tcW w:w="1788" w:type="dxa"/>
          </w:tcPr>
          <w:p w14:paraId="65CB45A8" w14:textId="77777777" w:rsidR="00885100" w:rsidRPr="00885100" w:rsidRDefault="00885100" w:rsidP="00885100">
            <w:pPr>
              <w:pStyle w:val="TableText"/>
            </w:pPr>
            <w:r w:rsidRPr="00885100">
              <w:t>n/a</w:t>
            </w:r>
          </w:p>
        </w:tc>
        <w:tc>
          <w:tcPr>
            <w:tcW w:w="1788" w:type="dxa"/>
          </w:tcPr>
          <w:p w14:paraId="423C2EF3" w14:textId="77777777" w:rsidR="00885100" w:rsidRPr="00885100" w:rsidRDefault="00885100" w:rsidP="00885100">
            <w:pPr>
              <w:pStyle w:val="TableText"/>
            </w:pPr>
            <w:r w:rsidRPr="00885100">
              <w:t>n/a</w:t>
            </w:r>
          </w:p>
        </w:tc>
        <w:tc>
          <w:tcPr>
            <w:tcW w:w="1779" w:type="dxa"/>
          </w:tcPr>
          <w:p w14:paraId="19E1EFDB" w14:textId="77777777" w:rsidR="00885100" w:rsidRPr="00885100" w:rsidRDefault="00885100" w:rsidP="00885100">
            <w:pPr>
              <w:pStyle w:val="TableText"/>
            </w:pPr>
            <w:r w:rsidRPr="00885100">
              <w:t>Yes</w:t>
            </w:r>
          </w:p>
        </w:tc>
        <w:tc>
          <w:tcPr>
            <w:tcW w:w="1792" w:type="dxa"/>
          </w:tcPr>
          <w:p w14:paraId="0BBB544B" w14:textId="77777777" w:rsidR="00885100" w:rsidRPr="00885100" w:rsidRDefault="00885100" w:rsidP="00885100">
            <w:pPr>
              <w:pStyle w:val="TableText"/>
            </w:pPr>
            <w:r w:rsidRPr="00885100">
              <w:t>n/a</w:t>
            </w:r>
          </w:p>
        </w:tc>
      </w:tr>
      <w:tr w:rsidR="00885100" w:rsidRPr="00885100" w14:paraId="6CE966FD" w14:textId="77777777" w:rsidTr="00885100">
        <w:tc>
          <w:tcPr>
            <w:tcW w:w="1923" w:type="dxa"/>
          </w:tcPr>
          <w:p w14:paraId="2DE1A269" w14:textId="77777777" w:rsidR="00885100" w:rsidRPr="00885100" w:rsidRDefault="00885100" w:rsidP="00885100">
            <w:pPr>
              <w:pStyle w:val="TableText"/>
            </w:pPr>
            <w:r w:rsidRPr="00885100">
              <w:t>EDB (1,2-dibromoethane)</w:t>
            </w:r>
          </w:p>
        </w:tc>
        <w:tc>
          <w:tcPr>
            <w:tcW w:w="1788" w:type="dxa"/>
          </w:tcPr>
          <w:p w14:paraId="442051A3" w14:textId="77777777" w:rsidR="00885100" w:rsidRPr="00885100" w:rsidRDefault="00885100" w:rsidP="00885100">
            <w:pPr>
              <w:pStyle w:val="TableText"/>
            </w:pPr>
            <w:r w:rsidRPr="00885100">
              <w:t>n/a</w:t>
            </w:r>
          </w:p>
        </w:tc>
        <w:tc>
          <w:tcPr>
            <w:tcW w:w="1788" w:type="dxa"/>
          </w:tcPr>
          <w:p w14:paraId="26E8BC99" w14:textId="77777777" w:rsidR="00885100" w:rsidRPr="00885100" w:rsidRDefault="00885100" w:rsidP="00885100">
            <w:pPr>
              <w:pStyle w:val="TableText"/>
            </w:pPr>
            <w:r w:rsidRPr="00885100">
              <w:t>Yes</w:t>
            </w:r>
          </w:p>
        </w:tc>
        <w:tc>
          <w:tcPr>
            <w:tcW w:w="1779" w:type="dxa"/>
          </w:tcPr>
          <w:p w14:paraId="49980004" w14:textId="77777777" w:rsidR="00885100" w:rsidRPr="00885100" w:rsidRDefault="00885100" w:rsidP="00885100">
            <w:pPr>
              <w:pStyle w:val="TableText"/>
            </w:pPr>
            <w:r w:rsidRPr="00885100">
              <w:t>n/a</w:t>
            </w:r>
          </w:p>
        </w:tc>
        <w:tc>
          <w:tcPr>
            <w:tcW w:w="1792" w:type="dxa"/>
          </w:tcPr>
          <w:p w14:paraId="67456966" w14:textId="77777777" w:rsidR="00885100" w:rsidRPr="00885100" w:rsidRDefault="00885100" w:rsidP="00885100">
            <w:pPr>
              <w:pStyle w:val="TableText"/>
            </w:pPr>
            <w:r w:rsidRPr="00885100">
              <w:t>n/a</w:t>
            </w:r>
          </w:p>
        </w:tc>
      </w:tr>
      <w:tr w:rsidR="00885100" w:rsidRPr="00885100" w14:paraId="3C42753A" w14:textId="77777777" w:rsidTr="00885100">
        <w:tc>
          <w:tcPr>
            <w:tcW w:w="1923" w:type="dxa"/>
          </w:tcPr>
          <w:p w14:paraId="5120D831" w14:textId="77777777" w:rsidR="00885100" w:rsidRPr="00885100" w:rsidRDefault="00885100" w:rsidP="00885100">
            <w:pPr>
              <w:pStyle w:val="TableText"/>
            </w:pPr>
            <w:r w:rsidRPr="00885100">
              <w:t>Endosulfan</w:t>
            </w:r>
          </w:p>
        </w:tc>
        <w:tc>
          <w:tcPr>
            <w:tcW w:w="1788" w:type="dxa"/>
          </w:tcPr>
          <w:p w14:paraId="7412B95F" w14:textId="77777777" w:rsidR="00885100" w:rsidRPr="00885100" w:rsidRDefault="00885100" w:rsidP="00885100">
            <w:pPr>
              <w:pStyle w:val="TableText"/>
            </w:pPr>
            <w:r w:rsidRPr="00885100">
              <w:t>Yes</w:t>
            </w:r>
          </w:p>
        </w:tc>
        <w:tc>
          <w:tcPr>
            <w:tcW w:w="1788" w:type="dxa"/>
          </w:tcPr>
          <w:p w14:paraId="0D5E6F18" w14:textId="77777777" w:rsidR="00885100" w:rsidRPr="00885100" w:rsidRDefault="00885100" w:rsidP="00885100">
            <w:pPr>
              <w:pStyle w:val="TableText"/>
            </w:pPr>
            <w:r w:rsidRPr="00885100">
              <w:t>Yes</w:t>
            </w:r>
          </w:p>
        </w:tc>
        <w:tc>
          <w:tcPr>
            <w:tcW w:w="1779" w:type="dxa"/>
          </w:tcPr>
          <w:p w14:paraId="7AD8AFAD" w14:textId="77777777" w:rsidR="00885100" w:rsidRPr="00885100" w:rsidRDefault="00885100" w:rsidP="00885100">
            <w:pPr>
              <w:pStyle w:val="TableText"/>
            </w:pPr>
            <w:r w:rsidRPr="00885100">
              <w:t>Yes</w:t>
            </w:r>
          </w:p>
        </w:tc>
        <w:tc>
          <w:tcPr>
            <w:tcW w:w="1792" w:type="dxa"/>
          </w:tcPr>
          <w:p w14:paraId="65D87662" w14:textId="77777777" w:rsidR="00885100" w:rsidRPr="00885100" w:rsidRDefault="00885100" w:rsidP="00885100">
            <w:pPr>
              <w:pStyle w:val="TableText"/>
            </w:pPr>
            <w:r w:rsidRPr="00885100">
              <w:t>n/a</w:t>
            </w:r>
          </w:p>
        </w:tc>
      </w:tr>
      <w:tr w:rsidR="00885100" w:rsidRPr="00885100" w14:paraId="42FA0EB3" w14:textId="77777777" w:rsidTr="00885100">
        <w:tc>
          <w:tcPr>
            <w:tcW w:w="1923" w:type="dxa"/>
          </w:tcPr>
          <w:p w14:paraId="5C9813ED" w14:textId="77777777" w:rsidR="00885100" w:rsidRPr="00885100" w:rsidRDefault="00885100" w:rsidP="00885100">
            <w:pPr>
              <w:pStyle w:val="TableText"/>
            </w:pPr>
            <w:r w:rsidRPr="00885100">
              <w:t>Endrin</w:t>
            </w:r>
          </w:p>
        </w:tc>
        <w:tc>
          <w:tcPr>
            <w:tcW w:w="1788" w:type="dxa"/>
          </w:tcPr>
          <w:p w14:paraId="51414D7A" w14:textId="77777777" w:rsidR="00885100" w:rsidRPr="00885100" w:rsidRDefault="00885100" w:rsidP="00885100">
            <w:pPr>
              <w:pStyle w:val="TableText"/>
            </w:pPr>
            <w:r w:rsidRPr="00885100">
              <w:t>Yes</w:t>
            </w:r>
          </w:p>
        </w:tc>
        <w:tc>
          <w:tcPr>
            <w:tcW w:w="1788" w:type="dxa"/>
          </w:tcPr>
          <w:p w14:paraId="51462E1E" w14:textId="77777777" w:rsidR="00885100" w:rsidRPr="00885100" w:rsidRDefault="00885100" w:rsidP="00885100">
            <w:pPr>
              <w:pStyle w:val="TableText"/>
            </w:pPr>
            <w:r w:rsidRPr="00885100">
              <w:t>n/a</w:t>
            </w:r>
          </w:p>
        </w:tc>
        <w:tc>
          <w:tcPr>
            <w:tcW w:w="1779" w:type="dxa"/>
          </w:tcPr>
          <w:p w14:paraId="0C6404DA" w14:textId="77777777" w:rsidR="00885100" w:rsidRPr="00885100" w:rsidRDefault="00885100" w:rsidP="00885100">
            <w:pPr>
              <w:pStyle w:val="TableText"/>
            </w:pPr>
            <w:r w:rsidRPr="00885100">
              <w:t>n/a</w:t>
            </w:r>
          </w:p>
        </w:tc>
        <w:tc>
          <w:tcPr>
            <w:tcW w:w="1792" w:type="dxa"/>
          </w:tcPr>
          <w:p w14:paraId="741ACB66" w14:textId="77777777" w:rsidR="00885100" w:rsidRPr="00885100" w:rsidRDefault="00885100" w:rsidP="00885100">
            <w:pPr>
              <w:pStyle w:val="TableText"/>
            </w:pPr>
            <w:r w:rsidRPr="00885100">
              <w:t>n/a</w:t>
            </w:r>
          </w:p>
        </w:tc>
      </w:tr>
      <w:tr w:rsidR="00885100" w:rsidRPr="00885100" w14:paraId="64119F1F" w14:textId="77777777" w:rsidTr="00885100">
        <w:tc>
          <w:tcPr>
            <w:tcW w:w="1923" w:type="dxa"/>
          </w:tcPr>
          <w:p w14:paraId="0E12D29B" w14:textId="77777777" w:rsidR="00885100" w:rsidRPr="00885100" w:rsidRDefault="00885100" w:rsidP="00885100">
            <w:pPr>
              <w:pStyle w:val="TableText"/>
            </w:pPr>
            <w:r w:rsidRPr="00885100">
              <w:t xml:space="preserve">Ethidimuron </w:t>
            </w:r>
          </w:p>
        </w:tc>
        <w:tc>
          <w:tcPr>
            <w:tcW w:w="1788" w:type="dxa"/>
          </w:tcPr>
          <w:p w14:paraId="0326352A" w14:textId="77777777" w:rsidR="00885100" w:rsidRPr="00885100" w:rsidRDefault="00885100" w:rsidP="00885100">
            <w:pPr>
              <w:pStyle w:val="TableText"/>
            </w:pPr>
            <w:r w:rsidRPr="00885100">
              <w:t>n/a</w:t>
            </w:r>
          </w:p>
        </w:tc>
        <w:tc>
          <w:tcPr>
            <w:tcW w:w="1788" w:type="dxa"/>
          </w:tcPr>
          <w:p w14:paraId="6BD25037" w14:textId="77777777" w:rsidR="00885100" w:rsidRPr="00885100" w:rsidRDefault="00885100" w:rsidP="00885100">
            <w:pPr>
              <w:pStyle w:val="TableText"/>
            </w:pPr>
            <w:r w:rsidRPr="00885100">
              <w:t>n/a</w:t>
            </w:r>
          </w:p>
        </w:tc>
        <w:tc>
          <w:tcPr>
            <w:tcW w:w="1779" w:type="dxa"/>
          </w:tcPr>
          <w:p w14:paraId="7E5C4484" w14:textId="77777777" w:rsidR="00885100" w:rsidRPr="00885100" w:rsidRDefault="00885100" w:rsidP="00885100">
            <w:pPr>
              <w:pStyle w:val="TableText"/>
            </w:pPr>
            <w:r w:rsidRPr="00885100">
              <w:t>Yes</w:t>
            </w:r>
          </w:p>
        </w:tc>
        <w:tc>
          <w:tcPr>
            <w:tcW w:w="1792" w:type="dxa"/>
          </w:tcPr>
          <w:p w14:paraId="34BD7A82" w14:textId="77777777" w:rsidR="00885100" w:rsidRPr="00885100" w:rsidRDefault="00885100" w:rsidP="00885100">
            <w:pPr>
              <w:pStyle w:val="TableText"/>
            </w:pPr>
            <w:r w:rsidRPr="00885100">
              <w:t>n/a</w:t>
            </w:r>
          </w:p>
        </w:tc>
      </w:tr>
      <w:tr w:rsidR="00885100" w:rsidRPr="00885100" w14:paraId="2A879889" w14:textId="77777777" w:rsidTr="00885100">
        <w:tc>
          <w:tcPr>
            <w:tcW w:w="1923" w:type="dxa"/>
          </w:tcPr>
          <w:p w14:paraId="1312568F" w14:textId="77777777" w:rsidR="00885100" w:rsidRPr="00885100" w:rsidRDefault="00885100" w:rsidP="00885100">
            <w:pPr>
              <w:pStyle w:val="TableText"/>
            </w:pPr>
            <w:r w:rsidRPr="00885100">
              <w:t xml:space="preserve">Ethylene dibromide </w:t>
            </w:r>
          </w:p>
        </w:tc>
        <w:tc>
          <w:tcPr>
            <w:tcW w:w="1788" w:type="dxa"/>
          </w:tcPr>
          <w:p w14:paraId="418F6DD0" w14:textId="77777777" w:rsidR="00885100" w:rsidRPr="00885100" w:rsidRDefault="00885100" w:rsidP="00885100">
            <w:pPr>
              <w:pStyle w:val="TableText"/>
            </w:pPr>
            <w:r w:rsidRPr="00885100">
              <w:t>n/a</w:t>
            </w:r>
          </w:p>
        </w:tc>
        <w:tc>
          <w:tcPr>
            <w:tcW w:w="1788" w:type="dxa"/>
          </w:tcPr>
          <w:p w14:paraId="36749171" w14:textId="77777777" w:rsidR="00885100" w:rsidRPr="00885100" w:rsidRDefault="00885100" w:rsidP="00885100">
            <w:pPr>
              <w:pStyle w:val="TableText"/>
            </w:pPr>
            <w:r w:rsidRPr="00885100">
              <w:t>n/a</w:t>
            </w:r>
          </w:p>
        </w:tc>
        <w:tc>
          <w:tcPr>
            <w:tcW w:w="1779" w:type="dxa"/>
          </w:tcPr>
          <w:p w14:paraId="30FC5D77" w14:textId="77777777" w:rsidR="00885100" w:rsidRPr="00885100" w:rsidRDefault="00885100" w:rsidP="00885100">
            <w:pPr>
              <w:pStyle w:val="TableText"/>
            </w:pPr>
            <w:r w:rsidRPr="00885100">
              <w:t>Yes</w:t>
            </w:r>
          </w:p>
        </w:tc>
        <w:tc>
          <w:tcPr>
            <w:tcW w:w="1792" w:type="dxa"/>
          </w:tcPr>
          <w:p w14:paraId="5C9A67A9" w14:textId="77777777" w:rsidR="00885100" w:rsidRPr="00885100" w:rsidRDefault="00885100" w:rsidP="00885100">
            <w:pPr>
              <w:pStyle w:val="TableText"/>
            </w:pPr>
            <w:r w:rsidRPr="00885100">
              <w:t>n/a</w:t>
            </w:r>
          </w:p>
        </w:tc>
      </w:tr>
      <w:tr w:rsidR="00885100" w:rsidRPr="00885100" w14:paraId="52438698" w14:textId="77777777" w:rsidTr="00885100">
        <w:tc>
          <w:tcPr>
            <w:tcW w:w="1923" w:type="dxa"/>
          </w:tcPr>
          <w:p w14:paraId="2EF386F4" w14:textId="77777777" w:rsidR="00885100" w:rsidRPr="00885100" w:rsidRDefault="00885100" w:rsidP="00885100">
            <w:pPr>
              <w:pStyle w:val="TableText"/>
            </w:pPr>
            <w:r w:rsidRPr="00885100">
              <w:t>Ethylene dichloride</w:t>
            </w:r>
          </w:p>
        </w:tc>
        <w:tc>
          <w:tcPr>
            <w:tcW w:w="1788" w:type="dxa"/>
          </w:tcPr>
          <w:p w14:paraId="4F8D078C" w14:textId="77777777" w:rsidR="00885100" w:rsidRPr="00885100" w:rsidRDefault="00885100" w:rsidP="00885100">
            <w:pPr>
              <w:pStyle w:val="TableText"/>
            </w:pPr>
            <w:r w:rsidRPr="00885100">
              <w:t>n/a</w:t>
            </w:r>
          </w:p>
        </w:tc>
        <w:tc>
          <w:tcPr>
            <w:tcW w:w="1788" w:type="dxa"/>
          </w:tcPr>
          <w:p w14:paraId="70675595" w14:textId="77777777" w:rsidR="00885100" w:rsidRPr="00885100" w:rsidRDefault="00885100" w:rsidP="00885100">
            <w:pPr>
              <w:pStyle w:val="TableText"/>
            </w:pPr>
            <w:r w:rsidRPr="00885100">
              <w:t>Yes</w:t>
            </w:r>
          </w:p>
        </w:tc>
        <w:tc>
          <w:tcPr>
            <w:tcW w:w="1779" w:type="dxa"/>
          </w:tcPr>
          <w:p w14:paraId="474B1928" w14:textId="77777777" w:rsidR="00885100" w:rsidRPr="00885100" w:rsidRDefault="00885100" w:rsidP="00885100">
            <w:pPr>
              <w:pStyle w:val="TableText"/>
            </w:pPr>
            <w:r w:rsidRPr="00885100">
              <w:t>n/a</w:t>
            </w:r>
          </w:p>
        </w:tc>
        <w:tc>
          <w:tcPr>
            <w:tcW w:w="1792" w:type="dxa"/>
          </w:tcPr>
          <w:p w14:paraId="27110041" w14:textId="77777777" w:rsidR="00885100" w:rsidRPr="00885100" w:rsidRDefault="00885100" w:rsidP="00885100">
            <w:pPr>
              <w:pStyle w:val="TableText"/>
            </w:pPr>
            <w:r w:rsidRPr="00885100">
              <w:t>n/a</w:t>
            </w:r>
          </w:p>
        </w:tc>
      </w:tr>
      <w:tr w:rsidR="00885100" w:rsidRPr="00885100" w14:paraId="11822FD3" w14:textId="77777777" w:rsidTr="00885100">
        <w:tc>
          <w:tcPr>
            <w:tcW w:w="1923" w:type="dxa"/>
          </w:tcPr>
          <w:p w14:paraId="038F4BEA" w14:textId="77777777" w:rsidR="00885100" w:rsidRPr="00885100" w:rsidRDefault="00885100" w:rsidP="00885100">
            <w:pPr>
              <w:pStyle w:val="TableText"/>
            </w:pPr>
            <w:r w:rsidRPr="00885100">
              <w:t>Ethylene oxide</w:t>
            </w:r>
          </w:p>
        </w:tc>
        <w:tc>
          <w:tcPr>
            <w:tcW w:w="1788" w:type="dxa"/>
          </w:tcPr>
          <w:p w14:paraId="2B60098E" w14:textId="77777777" w:rsidR="00885100" w:rsidRPr="00885100" w:rsidRDefault="00885100" w:rsidP="00885100">
            <w:pPr>
              <w:pStyle w:val="TableText"/>
            </w:pPr>
            <w:r w:rsidRPr="00885100">
              <w:t>n/a</w:t>
            </w:r>
          </w:p>
        </w:tc>
        <w:tc>
          <w:tcPr>
            <w:tcW w:w="1788" w:type="dxa"/>
          </w:tcPr>
          <w:p w14:paraId="1E5B533F" w14:textId="77777777" w:rsidR="00885100" w:rsidRPr="00885100" w:rsidRDefault="00885100" w:rsidP="00885100">
            <w:pPr>
              <w:pStyle w:val="TableText"/>
            </w:pPr>
            <w:r w:rsidRPr="00885100">
              <w:t>Yes</w:t>
            </w:r>
          </w:p>
        </w:tc>
        <w:tc>
          <w:tcPr>
            <w:tcW w:w="1779" w:type="dxa"/>
          </w:tcPr>
          <w:p w14:paraId="30955661" w14:textId="77777777" w:rsidR="00885100" w:rsidRPr="00885100" w:rsidRDefault="00885100" w:rsidP="00885100">
            <w:pPr>
              <w:pStyle w:val="TableText"/>
            </w:pPr>
            <w:r w:rsidRPr="00885100">
              <w:t>n/a</w:t>
            </w:r>
          </w:p>
        </w:tc>
        <w:tc>
          <w:tcPr>
            <w:tcW w:w="1792" w:type="dxa"/>
          </w:tcPr>
          <w:p w14:paraId="6C1F8D72" w14:textId="77777777" w:rsidR="00885100" w:rsidRPr="00885100" w:rsidRDefault="00885100" w:rsidP="00885100">
            <w:pPr>
              <w:pStyle w:val="TableText"/>
            </w:pPr>
            <w:r w:rsidRPr="00885100">
              <w:t>n/a</w:t>
            </w:r>
          </w:p>
        </w:tc>
      </w:tr>
      <w:tr w:rsidR="00885100" w:rsidRPr="00885100" w14:paraId="55790015" w14:textId="77777777" w:rsidTr="00885100">
        <w:tc>
          <w:tcPr>
            <w:tcW w:w="1923" w:type="dxa"/>
          </w:tcPr>
          <w:p w14:paraId="4A716A39" w14:textId="77777777" w:rsidR="00885100" w:rsidRPr="00885100" w:rsidRDefault="00885100" w:rsidP="00885100">
            <w:pPr>
              <w:pStyle w:val="TableText"/>
            </w:pPr>
            <w:r w:rsidRPr="00885100">
              <w:t xml:space="preserve">Fenamiphos </w:t>
            </w:r>
          </w:p>
        </w:tc>
        <w:tc>
          <w:tcPr>
            <w:tcW w:w="1788" w:type="dxa"/>
          </w:tcPr>
          <w:p w14:paraId="7C04EBDD" w14:textId="77777777" w:rsidR="00885100" w:rsidRPr="00885100" w:rsidRDefault="00885100" w:rsidP="00885100">
            <w:pPr>
              <w:pStyle w:val="TableText"/>
            </w:pPr>
            <w:r w:rsidRPr="00885100">
              <w:t>n/a</w:t>
            </w:r>
          </w:p>
        </w:tc>
        <w:tc>
          <w:tcPr>
            <w:tcW w:w="1788" w:type="dxa"/>
          </w:tcPr>
          <w:p w14:paraId="63D97159" w14:textId="77777777" w:rsidR="00885100" w:rsidRPr="00885100" w:rsidRDefault="00885100" w:rsidP="00885100">
            <w:pPr>
              <w:pStyle w:val="TableText"/>
            </w:pPr>
            <w:r w:rsidRPr="00885100">
              <w:t>n/a</w:t>
            </w:r>
          </w:p>
        </w:tc>
        <w:tc>
          <w:tcPr>
            <w:tcW w:w="1779" w:type="dxa"/>
          </w:tcPr>
          <w:p w14:paraId="27DE4B1C" w14:textId="77777777" w:rsidR="00885100" w:rsidRPr="00885100" w:rsidRDefault="00885100" w:rsidP="00885100">
            <w:pPr>
              <w:pStyle w:val="TableText"/>
            </w:pPr>
            <w:r w:rsidRPr="00885100">
              <w:t>Yes</w:t>
            </w:r>
          </w:p>
        </w:tc>
        <w:tc>
          <w:tcPr>
            <w:tcW w:w="1792" w:type="dxa"/>
          </w:tcPr>
          <w:p w14:paraId="15F43A9B" w14:textId="77777777" w:rsidR="00885100" w:rsidRPr="00885100" w:rsidRDefault="00885100" w:rsidP="00885100">
            <w:pPr>
              <w:pStyle w:val="TableText"/>
            </w:pPr>
            <w:r w:rsidRPr="00885100">
              <w:t>n/a</w:t>
            </w:r>
          </w:p>
        </w:tc>
      </w:tr>
      <w:tr w:rsidR="00885100" w:rsidRPr="00885100" w14:paraId="5037537E" w14:textId="77777777" w:rsidTr="00885100">
        <w:tc>
          <w:tcPr>
            <w:tcW w:w="1923" w:type="dxa"/>
          </w:tcPr>
          <w:p w14:paraId="1E05132D" w14:textId="77777777" w:rsidR="00885100" w:rsidRPr="00885100" w:rsidRDefault="00885100" w:rsidP="00885100">
            <w:pPr>
              <w:pStyle w:val="TableText"/>
            </w:pPr>
            <w:r w:rsidRPr="00885100">
              <w:t>Fenbutatin oxide</w:t>
            </w:r>
          </w:p>
        </w:tc>
        <w:tc>
          <w:tcPr>
            <w:tcW w:w="1788" w:type="dxa"/>
          </w:tcPr>
          <w:p w14:paraId="43BD6E41" w14:textId="77777777" w:rsidR="00885100" w:rsidRPr="00885100" w:rsidRDefault="00885100" w:rsidP="00885100">
            <w:pPr>
              <w:pStyle w:val="TableText"/>
            </w:pPr>
            <w:r w:rsidRPr="00885100">
              <w:t>n/a</w:t>
            </w:r>
          </w:p>
        </w:tc>
        <w:tc>
          <w:tcPr>
            <w:tcW w:w="1788" w:type="dxa"/>
          </w:tcPr>
          <w:p w14:paraId="553B8356" w14:textId="77777777" w:rsidR="00885100" w:rsidRPr="00885100" w:rsidRDefault="00885100" w:rsidP="00885100">
            <w:pPr>
              <w:pStyle w:val="TableText"/>
            </w:pPr>
            <w:r w:rsidRPr="00885100">
              <w:t>n/a</w:t>
            </w:r>
          </w:p>
        </w:tc>
        <w:tc>
          <w:tcPr>
            <w:tcW w:w="1779" w:type="dxa"/>
          </w:tcPr>
          <w:p w14:paraId="672A5E45" w14:textId="77777777" w:rsidR="00885100" w:rsidRPr="00885100" w:rsidRDefault="00885100" w:rsidP="00885100">
            <w:pPr>
              <w:pStyle w:val="TableText"/>
            </w:pPr>
            <w:r w:rsidRPr="00885100">
              <w:t>n/a</w:t>
            </w:r>
          </w:p>
        </w:tc>
        <w:tc>
          <w:tcPr>
            <w:tcW w:w="1792" w:type="dxa"/>
          </w:tcPr>
          <w:p w14:paraId="5F6F69B6" w14:textId="77777777" w:rsidR="00885100" w:rsidRPr="00885100" w:rsidRDefault="00885100" w:rsidP="00885100">
            <w:pPr>
              <w:pStyle w:val="TableText"/>
            </w:pPr>
            <w:r w:rsidRPr="00885100">
              <w:t>Yes</w:t>
            </w:r>
          </w:p>
        </w:tc>
      </w:tr>
      <w:tr w:rsidR="00885100" w:rsidRPr="00885100" w14:paraId="2FD52C61" w14:textId="77777777" w:rsidTr="00885100">
        <w:tc>
          <w:tcPr>
            <w:tcW w:w="1923" w:type="dxa"/>
          </w:tcPr>
          <w:p w14:paraId="758AE395" w14:textId="77777777" w:rsidR="00885100" w:rsidRPr="00885100" w:rsidRDefault="00885100" w:rsidP="00885100">
            <w:pPr>
              <w:pStyle w:val="TableText"/>
            </w:pPr>
            <w:r w:rsidRPr="00885100">
              <w:t xml:space="preserve">Fenitrothion </w:t>
            </w:r>
          </w:p>
        </w:tc>
        <w:tc>
          <w:tcPr>
            <w:tcW w:w="1788" w:type="dxa"/>
          </w:tcPr>
          <w:p w14:paraId="6C49D106" w14:textId="77777777" w:rsidR="00885100" w:rsidRPr="00885100" w:rsidRDefault="00885100" w:rsidP="00885100">
            <w:pPr>
              <w:pStyle w:val="TableText"/>
            </w:pPr>
            <w:r w:rsidRPr="00885100">
              <w:t>n/a</w:t>
            </w:r>
          </w:p>
        </w:tc>
        <w:tc>
          <w:tcPr>
            <w:tcW w:w="1788" w:type="dxa"/>
          </w:tcPr>
          <w:p w14:paraId="66E4C3CB" w14:textId="77777777" w:rsidR="00885100" w:rsidRPr="00885100" w:rsidRDefault="00885100" w:rsidP="00885100">
            <w:pPr>
              <w:pStyle w:val="TableText"/>
            </w:pPr>
            <w:r w:rsidRPr="00885100">
              <w:t>n/a</w:t>
            </w:r>
          </w:p>
        </w:tc>
        <w:tc>
          <w:tcPr>
            <w:tcW w:w="1779" w:type="dxa"/>
          </w:tcPr>
          <w:p w14:paraId="7138433F" w14:textId="77777777" w:rsidR="00885100" w:rsidRPr="00885100" w:rsidRDefault="00885100" w:rsidP="00885100">
            <w:pPr>
              <w:pStyle w:val="TableText"/>
            </w:pPr>
            <w:r w:rsidRPr="00885100">
              <w:t>Yes</w:t>
            </w:r>
          </w:p>
        </w:tc>
        <w:tc>
          <w:tcPr>
            <w:tcW w:w="1792" w:type="dxa"/>
          </w:tcPr>
          <w:p w14:paraId="1678B56F" w14:textId="77777777" w:rsidR="00885100" w:rsidRPr="00885100" w:rsidRDefault="00885100" w:rsidP="00885100">
            <w:pPr>
              <w:pStyle w:val="TableText"/>
            </w:pPr>
            <w:r w:rsidRPr="00885100">
              <w:t>n/a</w:t>
            </w:r>
          </w:p>
        </w:tc>
      </w:tr>
      <w:tr w:rsidR="00885100" w:rsidRPr="00885100" w14:paraId="2601FEC0" w14:textId="77777777" w:rsidTr="00885100">
        <w:tc>
          <w:tcPr>
            <w:tcW w:w="1923" w:type="dxa"/>
          </w:tcPr>
          <w:p w14:paraId="201462E7" w14:textId="77777777" w:rsidR="00885100" w:rsidRPr="00885100" w:rsidRDefault="00885100" w:rsidP="00885100">
            <w:pPr>
              <w:pStyle w:val="TableText"/>
            </w:pPr>
            <w:r w:rsidRPr="00885100">
              <w:t xml:space="preserve">Fenthion </w:t>
            </w:r>
          </w:p>
        </w:tc>
        <w:tc>
          <w:tcPr>
            <w:tcW w:w="1788" w:type="dxa"/>
          </w:tcPr>
          <w:p w14:paraId="4922ED57" w14:textId="77777777" w:rsidR="00885100" w:rsidRPr="00885100" w:rsidRDefault="00885100" w:rsidP="00885100">
            <w:pPr>
              <w:pStyle w:val="TableText"/>
            </w:pPr>
            <w:r w:rsidRPr="00885100">
              <w:t>n/a</w:t>
            </w:r>
          </w:p>
        </w:tc>
        <w:tc>
          <w:tcPr>
            <w:tcW w:w="1788" w:type="dxa"/>
          </w:tcPr>
          <w:p w14:paraId="5BF81000" w14:textId="77777777" w:rsidR="00885100" w:rsidRPr="00885100" w:rsidRDefault="00885100" w:rsidP="00885100">
            <w:pPr>
              <w:pStyle w:val="TableText"/>
            </w:pPr>
            <w:r w:rsidRPr="00885100">
              <w:t>n/a</w:t>
            </w:r>
          </w:p>
        </w:tc>
        <w:tc>
          <w:tcPr>
            <w:tcW w:w="1779" w:type="dxa"/>
          </w:tcPr>
          <w:p w14:paraId="568AB155" w14:textId="77777777" w:rsidR="00885100" w:rsidRPr="00885100" w:rsidRDefault="00885100" w:rsidP="00885100">
            <w:pPr>
              <w:pStyle w:val="TableText"/>
            </w:pPr>
            <w:r w:rsidRPr="00885100">
              <w:t>Yes</w:t>
            </w:r>
          </w:p>
        </w:tc>
        <w:tc>
          <w:tcPr>
            <w:tcW w:w="1792" w:type="dxa"/>
          </w:tcPr>
          <w:p w14:paraId="21C1E1D9" w14:textId="77777777" w:rsidR="00885100" w:rsidRPr="00885100" w:rsidRDefault="00885100" w:rsidP="00885100">
            <w:pPr>
              <w:pStyle w:val="TableText"/>
            </w:pPr>
            <w:r w:rsidRPr="00885100">
              <w:t>n/a</w:t>
            </w:r>
          </w:p>
        </w:tc>
      </w:tr>
      <w:tr w:rsidR="00885100" w:rsidRPr="00885100" w14:paraId="5022945A" w14:textId="77777777" w:rsidTr="00885100">
        <w:tc>
          <w:tcPr>
            <w:tcW w:w="1923" w:type="dxa"/>
          </w:tcPr>
          <w:p w14:paraId="3596D914" w14:textId="77777777" w:rsidR="00885100" w:rsidRPr="00885100" w:rsidRDefault="00885100" w:rsidP="00885100">
            <w:pPr>
              <w:pStyle w:val="TableText"/>
            </w:pPr>
            <w:r w:rsidRPr="00885100">
              <w:t xml:space="preserve">Fipronil </w:t>
            </w:r>
          </w:p>
        </w:tc>
        <w:tc>
          <w:tcPr>
            <w:tcW w:w="1788" w:type="dxa"/>
          </w:tcPr>
          <w:p w14:paraId="7712991F" w14:textId="77777777" w:rsidR="00885100" w:rsidRPr="00885100" w:rsidRDefault="00885100" w:rsidP="00885100">
            <w:pPr>
              <w:pStyle w:val="TableText"/>
            </w:pPr>
            <w:r w:rsidRPr="00885100">
              <w:t>n/a</w:t>
            </w:r>
          </w:p>
        </w:tc>
        <w:tc>
          <w:tcPr>
            <w:tcW w:w="1788" w:type="dxa"/>
          </w:tcPr>
          <w:p w14:paraId="1F8937B2" w14:textId="77777777" w:rsidR="00885100" w:rsidRPr="00885100" w:rsidRDefault="00885100" w:rsidP="00885100">
            <w:pPr>
              <w:pStyle w:val="TableText"/>
            </w:pPr>
            <w:r w:rsidRPr="00885100">
              <w:t>n/a</w:t>
            </w:r>
          </w:p>
        </w:tc>
        <w:tc>
          <w:tcPr>
            <w:tcW w:w="1779" w:type="dxa"/>
          </w:tcPr>
          <w:p w14:paraId="6E2A5DD6" w14:textId="77777777" w:rsidR="00885100" w:rsidRPr="00885100" w:rsidRDefault="00885100" w:rsidP="00885100">
            <w:pPr>
              <w:pStyle w:val="TableText"/>
            </w:pPr>
            <w:r w:rsidRPr="00885100">
              <w:t>Yes</w:t>
            </w:r>
          </w:p>
        </w:tc>
        <w:tc>
          <w:tcPr>
            <w:tcW w:w="1792" w:type="dxa"/>
          </w:tcPr>
          <w:p w14:paraId="6A5EC118" w14:textId="77777777" w:rsidR="00885100" w:rsidRPr="00885100" w:rsidRDefault="00885100" w:rsidP="00885100">
            <w:pPr>
              <w:pStyle w:val="TableText"/>
            </w:pPr>
            <w:r w:rsidRPr="00885100">
              <w:t>n/a</w:t>
            </w:r>
          </w:p>
        </w:tc>
      </w:tr>
      <w:tr w:rsidR="00885100" w:rsidRPr="00885100" w14:paraId="62524718" w14:textId="77777777" w:rsidTr="00885100">
        <w:tc>
          <w:tcPr>
            <w:tcW w:w="1923" w:type="dxa"/>
          </w:tcPr>
          <w:p w14:paraId="59A22A58" w14:textId="77777777" w:rsidR="00885100" w:rsidRPr="00885100" w:rsidRDefault="00885100" w:rsidP="00885100">
            <w:pPr>
              <w:pStyle w:val="TableText"/>
            </w:pPr>
            <w:r w:rsidRPr="00885100">
              <w:t xml:space="preserve">Flocoumafen </w:t>
            </w:r>
          </w:p>
        </w:tc>
        <w:tc>
          <w:tcPr>
            <w:tcW w:w="1788" w:type="dxa"/>
          </w:tcPr>
          <w:p w14:paraId="3D3F5027" w14:textId="77777777" w:rsidR="00885100" w:rsidRPr="00885100" w:rsidRDefault="00885100" w:rsidP="00885100">
            <w:pPr>
              <w:pStyle w:val="TableText"/>
            </w:pPr>
            <w:r w:rsidRPr="00885100">
              <w:t>n/a</w:t>
            </w:r>
          </w:p>
        </w:tc>
        <w:tc>
          <w:tcPr>
            <w:tcW w:w="1788" w:type="dxa"/>
          </w:tcPr>
          <w:p w14:paraId="40F2CE5F" w14:textId="77777777" w:rsidR="00885100" w:rsidRPr="00885100" w:rsidRDefault="00885100" w:rsidP="00885100">
            <w:pPr>
              <w:pStyle w:val="TableText"/>
            </w:pPr>
            <w:r w:rsidRPr="00885100">
              <w:t>n/a</w:t>
            </w:r>
          </w:p>
        </w:tc>
        <w:tc>
          <w:tcPr>
            <w:tcW w:w="1779" w:type="dxa"/>
          </w:tcPr>
          <w:p w14:paraId="3DE3E30F" w14:textId="77777777" w:rsidR="00885100" w:rsidRPr="00885100" w:rsidRDefault="00885100" w:rsidP="00885100">
            <w:pPr>
              <w:pStyle w:val="TableText"/>
            </w:pPr>
            <w:r w:rsidRPr="00885100">
              <w:t>Yes</w:t>
            </w:r>
          </w:p>
        </w:tc>
        <w:tc>
          <w:tcPr>
            <w:tcW w:w="1792" w:type="dxa"/>
          </w:tcPr>
          <w:p w14:paraId="6A8A9A67" w14:textId="77777777" w:rsidR="00885100" w:rsidRPr="00885100" w:rsidRDefault="00885100" w:rsidP="00885100">
            <w:pPr>
              <w:pStyle w:val="TableText"/>
            </w:pPr>
            <w:r w:rsidRPr="00885100">
              <w:t>n/a</w:t>
            </w:r>
          </w:p>
        </w:tc>
      </w:tr>
      <w:tr w:rsidR="00885100" w:rsidRPr="00885100" w14:paraId="6E1BE9F7" w14:textId="77777777" w:rsidTr="00885100">
        <w:tc>
          <w:tcPr>
            <w:tcW w:w="1923" w:type="dxa"/>
          </w:tcPr>
          <w:p w14:paraId="097E5038" w14:textId="77777777" w:rsidR="00885100" w:rsidRPr="00885100" w:rsidRDefault="00885100" w:rsidP="00885100">
            <w:pPr>
              <w:pStyle w:val="TableText"/>
            </w:pPr>
            <w:r w:rsidRPr="00885100">
              <w:t xml:space="preserve">Flumethrin </w:t>
            </w:r>
          </w:p>
        </w:tc>
        <w:tc>
          <w:tcPr>
            <w:tcW w:w="1788" w:type="dxa"/>
          </w:tcPr>
          <w:p w14:paraId="4DD8286B" w14:textId="77777777" w:rsidR="00885100" w:rsidRPr="00885100" w:rsidRDefault="00885100" w:rsidP="00885100">
            <w:pPr>
              <w:pStyle w:val="TableText"/>
            </w:pPr>
            <w:r w:rsidRPr="00885100">
              <w:t>n/a</w:t>
            </w:r>
          </w:p>
        </w:tc>
        <w:tc>
          <w:tcPr>
            <w:tcW w:w="1788" w:type="dxa"/>
          </w:tcPr>
          <w:p w14:paraId="789373EC" w14:textId="77777777" w:rsidR="00885100" w:rsidRPr="00885100" w:rsidRDefault="00885100" w:rsidP="00885100">
            <w:pPr>
              <w:pStyle w:val="TableText"/>
            </w:pPr>
            <w:r w:rsidRPr="00885100">
              <w:t>n/a</w:t>
            </w:r>
          </w:p>
        </w:tc>
        <w:tc>
          <w:tcPr>
            <w:tcW w:w="1779" w:type="dxa"/>
          </w:tcPr>
          <w:p w14:paraId="4BD329E2" w14:textId="77777777" w:rsidR="00885100" w:rsidRPr="00885100" w:rsidRDefault="00885100" w:rsidP="00885100">
            <w:pPr>
              <w:pStyle w:val="TableText"/>
            </w:pPr>
            <w:r w:rsidRPr="00885100">
              <w:t>Yes</w:t>
            </w:r>
          </w:p>
        </w:tc>
        <w:tc>
          <w:tcPr>
            <w:tcW w:w="1792" w:type="dxa"/>
          </w:tcPr>
          <w:p w14:paraId="7EFA9465" w14:textId="77777777" w:rsidR="00885100" w:rsidRPr="00885100" w:rsidRDefault="00885100" w:rsidP="00885100">
            <w:pPr>
              <w:pStyle w:val="TableText"/>
            </w:pPr>
            <w:r w:rsidRPr="00885100">
              <w:t>n/a</w:t>
            </w:r>
          </w:p>
        </w:tc>
      </w:tr>
      <w:tr w:rsidR="00885100" w:rsidRPr="00885100" w14:paraId="4613424F" w14:textId="77777777" w:rsidTr="00885100">
        <w:tc>
          <w:tcPr>
            <w:tcW w:w="1923" w:type="dxa"/>
          </w:tcPr>
          <w:p w14:paraId="3FEB8B90" w14:textId="77777777" w:rsidR="00885100" w:rsidRPr="00885100" w:rsidRDefault="00885100" w:rsidP="00885100">
            <w:pPr>
              <w:pStyle w:val="TableText"/>
            </w:pPr>
            <w:r w:rsidRPr="00885100">
              <w:t>Fluoroacetamide</w:t>
            </w:r>
          </w:p>
        </w:tc>
        <w:tc>
          <w:tcPr>
            <w:tcW w:w="1788" w:type="dxa"/>
          </w:tcPr>
          <w:p w14:paraId="4A55DD44" w14:textId="77777777" w:rsidR="00885100" w:rsidRPr="00885100" w:rsidRDefault="00885100" w:rsidP="00885100">
            <w:pPr>
              <w:pStyle w:val="TableText"/>
            </w:pPr>
            <w:r w:rsidRPr="00885100">
              <w:t>n/a</w:t>
            </w:r>
          </w:p>
        </w:tc>
        <w:tc>
          <w:tcPr>
            <w:tcW w:w="1788" w:type="dxa"/>
          </w:tcPr>
          <w:p w14:paraId="5B165E41" w14:textId="77777777" w:rsidR="00885100" w:rsidRPr="00885100" w:rsidRDefault="00885100" w:rsidP="00885100">
            <w:pPr>
              <w:pStyle w:val="TableText"/>
            </w:pPr>
            <w:r w:rsidRPr="00885100">
              <w:t>Yes</w:t>
            </w:r>
          </w:p>
        </w:tc>
        <w:tc>
          <w:tcPr>
            <w:tcW w:w="1779" w:type="dxa"/>
          </w:tcPr>
          <w:p w14:paraId="042ADAAE" w14:textId="77777777" w:rsidR="00885100" w:rsidRPr="00885100" w:rsidRDefault="00885100" w:rsidP="00885100">
            <w:pPr>
              <w:pStyle w:val="TableText"/>
            </w:pPr>
            <w:r w:rsidRPr="00885100">
              <w:t>n/a</w:t>
            </w:r>
          </w:p>
        </w:tc>
        <w:tc>
          <w:tcPr>
            <w:tcW w:w="1792" w:type="dxa"/>
          </w:tcPr>
          <w:p w14:paraId="7B13EA5F" w14:textId="77777777" w:rsidR="00885100" w:rsidRPr="00885100" w:rsidRDefault="00885100" w:rsidP="00885100">
            <w:pPr>
              <w:pStyle w:val="TableText"/>
            </w:pPr>
            <w:r w:rsidRPr="00885100">
              <w:t>n/a</w:t>
            </w:r>
          </w:p>
        </w:tc>
      </w:tr>
      <w:tr w:rsidR="00885100" w:rsidRPr="00885100" w14:paraId="729EC2D7" w14:textId="77777777" w:rsidTr="00885100">
        <w:tc>
          <w:tcPr>
            <w:tcW w:w="1923" w:type="dxa"/>
          </w:tcPr>
          <w:p w14:paraId="6BE3BE04" w14:textId="77777777" w:rsidR="00885100" w:rsidRPr="00885100" w:rsidRDefault="00885100" w:rsidP="00885100">
            <w:pPr>
              <w:pStyle w:val="TableText"/>
            </w:pPr>
            <w:r w:rsidRPr="00885100">
              <w:t xml:space="preserve">Glyphosate </w:t>
            </w:r>
          </w:p>
        </w:tc>
        <w:tc>
          <w:tcPr>
            <w:tcW w:w="1788" w:type="dxa"/>
          </w:tcPr>
          <w:p w14:paraId="1AFDA02F" w14:textId="77777777" w:rsidR="00885100" w:rsidRPr="00885100" w:rsidRDefault="00885100" w:rsidP="00885100">
            <w:pPr>
              <w:pStyle w:val="TableText"/>
            </w:pPr>
            <w:r w:rsidRPr="00885100">
              <w:t>n/a</w:t>
            </w:r>
          </w:p>
        </w:tc>
        <w:tc>
          <w:tcPr>
            <w:tcW w:w="1788" w:type="dxa"/>
          </w:tcPr>
          <w:p w14:paraId="0EF6E0F3" w14:textId="77777777" w:rsidR="00885100" w:rsidRPr="00885100" w:rsidRDefault="00885100" w:rsidP="00885100">
            <w:pPr>
              <w:pStyle w:val="TableText"/>
            </w:pPr>
            <w:r w:rsidRPr="00885100">
              <w:t>n/a</w:t>
            </w:r>
          </w:p>
        </w:tc>
        <w:tc>
          <w:tcPr>
            <w:tcW w:w="1779" w:type="dxa"/>
          </w:tcPr>
          <w:p w14:paraId="302094C2" w14:textId="77777777" w:rsidR="00885100" w:rsidRPr="00885100" w:rsidRDefault="00885100" w:rsidP="00885100">
            <w:pPr>
              <w:pStyle w:val="TableText"/>
            </w:pPr>
            <w:r w:rsidRPr="00885100">
              <w:t>Yes</w:t>
            </w:r>
          </w:p>
        </w:tc>
        <w:tc>
          <w:tcPr>
            <w:tcW w:w="1792" w:type="dxa"/>
          </w:tcPr>
          <w:p w14:paraId="6CF79F14" w14:textId="77777777" w:rsidR="00885100" w:rsidRPr="00885100" w:rsidRDefault="00885100" w:rsidP="00885100">
            <w:pPr>
              <w:pStyle w:val="TableText"/>
            </w:pPr>
            <w:r w:rsidRPr="00885100">
              <w:t>n/a</w:t>
            </w:r>
          </w:p>
        </w:tc>
      </w:tr>
      <w:tr w:rsidR="00885100" w:rsidRPr="00885100" w14:paraId="71B61E1A" w14:textId="77777777" w:rsidTr="00885100">
        <w:tc>
          <w:tcPr>
            <w:tcW w:w="1923" w:type="dxa"/>
          </w:tcPr>
          <w:p w14:paraId="4FA5A69E" w14:textId="77777777" w:rsidR="00885100" w:rsidRPr="00885100" w:rsidRDefault="00885100" w:rsidP="00885100">
            <w:pPr>
              <w:pStyle w:val="TableText"/>
            </w:pPr>
            <w:r w:rsidRPr="00885100">
              <w:t xml:space="preserve">Halquinol </w:t>
            </w:r>
          </w:p>
        </w:tc>
        <w:tc>
          <w:tcPr>
            <w:tcW w:w="1788" w:type="dxa"/>
          </w:tcPr>
          <w:p w14:paraId="20F5E69F" w14:textId="77777777" w:rsidR="00885100" w:rsidRPr="00885100" w:rsidRDefault="00885100" w:rsidP="00885100">
            <w:pPr>
              <w:pStyle w:val="TableText"/>
            </w:pPr>
            <w:r w:rsidRPr="00885100">
              <w:t>n/a</w:t>
            </w:r>
          </w:p>
        </w:tc>
        <w:tc>
          <w:tcPr>
            <w:tcW w:w="1788" w:type="dxa"/>
          </w:tcPr>
          <w:p w14:paraId="149D38D5" w14:textId="77777777" w:rsidR="00885100" w:rsidRPr="00885100" w:rsidRDefault="00885100" w:rsidP="00885100">
            <w:pPr>
              <w:pStyle w:val="TableText"/>
            </w:pPr>
            <w:r w:rsidRPr="00885100">
              <w:t>n/a</w:t>
            </w:r>
          </w:p>
        </w:tc>
        <w:tc>
          <w:tcPr>
            <w:tcW w:w="1779" w:type="dxa"/>
          </w:tcPr>
          <w:p w14:paraId="6E99F966" w14:textId="77777777" w:rsidR="00885100" w:rsidRPr="00885100" w:rsidRDefault="00885100" w:rsidP="00885100">
            <w:pPr>
              <w:pStyle w:val="TableText"/>
            </w:pPr>
            <w:r w:rsidRPr="00885100">
              <w:t>Yes</w:t>
            </w:r>
          </w:p>
        </w:tc>
        <w:tc>
          <w:tcPr>
            <w:tcW w:w="1792" w:type="dxa"/>
          </w:tcPr>
          <w:p w14:paraId="2401BCD6" w14:textId="77777777" w:rsidR="00885100" w:rsidRPr="00885100" w:rsidRDefault="00885100" w:rsidP="00885100">
            <w:pPr>
              <w:pStyle w:val="TableText"/>
            </w:pPr>
            <w:r w:rsidRPr="00885100">
              <w:t>n/a</w:t>
            </w:r>
          </w:p>
        </w:tc>
      </w:tr>
      <w:tr w:rsidR="00885100" w:rsidRPr="00885100" w14:paraId="092F503A" w14:textId="77777777" w:rsidTr="00885100">
        <w:tc>
          <w:tcPr>
            <w:tcW w:w="1923" w:type="dxa"/>
          </w:tcPr>
          <w:p w14:paraId="72ADCCC5" w14:textId="77777777" w:rsidR="00885100" w:rsidRPr="00885100" w:rsidRDefault="00885100" w:rsidP="00885100">
            <w:pPr>
              <w:pStyle w:val="TableText"/>
            </w:pPr>
            <w:r w:rsidRPr="00885100">
              <w:t>HCH (mixed isomers)</w:t>
            </w:r>
          </w:p>
        </w:tc>
        <w:tc>
          <w:tcPr>
            <w:tcW w:w="1788" w:type="dxa"/>
          </w:tcPr>
          <w:p w14:paraId="10958F31" w14:textId="77777777" w:rsidR="00885100" w:rsidRPr="00885100" w:rsidRDefault="00885100" w:rsidP="00885100">
            <w:pPr>
              <w:pStyle w:val="TableText"/>
            </w:pPr>
            <w:r w:rsidRPr="00885100">
              <w:t>Yes</w:t>
            </w:r>
          </w:p>
        </w:tc>
        <w:tc>
          <w:tcPr>
            <w:tcW w:w="1788" w:type="dxa"/>
          </w:tcPr>
          <w:p w14:paraId="54A2F463" w14:textId="77777777" w:rsidR="00885100" w:rsidRPr="00885100" w:rsidRDefault="00885100" w:rsidP="00885100">
            <w:pPr>
              <w:pStyle w:val="TableText"/>
            </w:pPr>
            <w:r w:rsidRPr="00885100">
              <w:t>Yes</w:t>
            </w:r>
          </w:p>
        </w:tc>
        <w:tc>
          <w:tcPr>
            <w:tcW w:w="1779" w:type="dxa"/>
          </w:tcPr>
          <w:p w14:paraId="0A864C8A" w14:textId="77777777" w:rsidR="00885100" w:rsidRPr="00885100" w:rsidRDefault="00885100" w:rsidP="00885100">
            <w:pPr>
              <w:pStyle w:val="TableText"/>
            </w:pPr>
            <w:r w:rsidRPr="00885100">
              <w:t>n/a</w:t>
            </w:r>
          </w:p>
        </w:tc>
        <w:tc>
          <w:tcPr>
            <w:tcW w:w="1792" w:type="dxa"/>
          </w:tcPr>
          <w:p w14:paraId="5D33040D" w14:textId="77777777" w:rsidR="00885100" w:rsidRPr="00885100" w:rsidRDefault="00885100" w:rsidP="00885100">
            <w:pPr>
              <w:pStyle w:val="TableText"/>
            </w:pPr>
            <w:r w:rsidRPr="00885100">
              <w:t>n/a</w:t>
            </w:r>
          </w:p>
        </w:tc>
      </w:tr>
      <w:tr w:rsidR="00885100" w:rsidRPr="00885100" w14:paraId="318540E3" w14:textId="77777777" w:rsidTr="00885100">
        <w:tc>
          <w:tcPr>
            <w:tcW w:w="1923" w:type="dxa"/>
          </w:tcPr>
          <w:p w14:paraId="77256AF4" w14:textId="77777777" w:rsidR="00885100" w:rsidRPr="00885100" w:rsidRDefault="00885100" w:rsidP="00885100">
            <w:pPr>
              <w:pStyle w:val="TableText"/>
            </w:pPr>
            <w:r w:rsidRPr="00885100">
              <w:t>Heptachlor</w:t>
            </w:r>
          </w:p>
        </w:tc>
        <w:tc>
          <w:tcPr>
            <w:tcW w:w="1788" w:type="dxa"/>
          </w:tcPr>
          <w:p w14:paraId="71850115" w14:textId="77777777" w:rsidR="00885100" w:rsidRPr="00885100" w:rsidRDefault="00885100" w:rsidP="00885100">
            <w:pPr>
              <w:pStyle w:val="TableText"/>
            </w:pPr>
            <w:r w:rsidRPr="00885100">
              <w:t>Yes</w:t>
            </w:r>
          </w:p>
        </w:tc>
        <w:tc>
          <w:tcPr>
            <w:tcW w:w="1788" w:type="dxa"/>
          </w:tcPr>
          <w:p w14:paraId="168778F2" w14:textId="77777777" w:rsidR="00885100" w:rsidRPr="00885100" w:rsidRDefault="00885100" w:rsidP="00885100">
            <w:pPr>
              <w:pStyle w:val="TableText"/>
            </w:pPr>
            <w:r w:rsidRPr="00885100">
              <w:t>Yes</w:t>
            </w:r>
          </w:p>
        </w:tc>
        <w:tc>
          <w:tcPr>
            <w:tcW w:w="1779" w:type="dxa"/>
          </w:tcPr>
          <w:p w14:paraId="66378832" w14:textId="77777777" w:rsidR="00885100" w:rsidRPr="00885100" w:rsidRDefault="00885100" w:rsidP="00885100">
            <w:pPr>
              <w:pStyle w:val="TableText"/>
            </w:pPr>
            <w:r w:rsidRPr="00885100">
              <w:t>n/a</w:t>
            </w:r>
          </w:p>
        </w:tc>
        <w:tc>
          <w:tcPr>
            <w:tcW w:w="1792" w:type="dxa"/>
          </w:tcPr>
          <w:p w14:paraId="7B70CD69" w14:textId="77777777" w:rsidR="00885100" w:rsidRPr="00885100" w:rsidRDefault="00885100" w:rsidP="00885100">
            <w:pPr>
              <w:pStyle w:val="TableText"/>
            </w:pPr>
            <w:r w:rsidRPr="00885100">
              <w:t>n/a</w:t>
            </w:r>
          </w:p>
        </w:tc>
      </w:tr>
      <w:tr w:rsidR="00885100" w:rsidRPr="00885100" w14:paraId="2195B265" w14:textId="77777777" w:rsidTr="00885100">
        <w:tc>
          <w:tcPr>
            <w:tcW w:w="1923" w:type="dxa"/>
          </w:tcPr>
          <w:p w14:paraId="60171529" w14:textId="77777777" w:rsidR="00885100" w:rsidRPr="00885100" w:rsidRDefault="00885100" w:rsidP="00885100">
            <w:pPr>
              <w:pStyle w:val="TableText"/>
            </w:pPr>
            <w:r w:rsidRPr="00885100">
              <w:t>Hexachlorobenzine</w:t>
            </w:r>
          </w:p>
        </w:tc>
        <w:tc>
          <w:tcPr>
            <w:tcW w:w="1788" w:type="dxa"/>
          </w:tcPr>
          <w:p w14:paraId="7093B7C8" w14:textId="77777777" w:rsidR="00885100" w:rsidRPr="00885100" w:rsidRDefault="00885100" w:rsidP="00885100">
            <w:pPr>
              <w:pStyle w:val="TableText"/>
            </w:pPr>
            <w:r w:rsidRPr="00885100">
              <w:t>Yes</w:t>
            </w:r>
          </w:p>
        </w:tc>
        <w:tc>
          <w:tcPr>
            <w:tcW w:w="1788" w:type="dxa"/>
          </w:tcPr>
          <w:p w14:paraId="6DFE7774" w14:textId="77777777" w:rsidR="00885100" w:rsidRPr="00885100" w:rsidRDefault="00885100" w:rsidP="00885100">
            <w:pPr>
              <w:pStyle w:val="TableText"/>
            </w:pPr>
            <w:r w:rsidRPr="00885100">
              <w:t>Yes</w:t>
            </w:r>
          </w:p>
        </w:tc>
        <w:tc>
          <w:tcPr>
            <w:tcW w:w="1779" w:type="dxa"/>
          </w:tcPr>
          <w:p w14:paraId="56398A76" w14:textId="77777777" w:rsidR="00885100" w:rsidRPr="00885100" w:rsidRDefault="00885100" w:rsidP="00885100">
            <w:pPr>
              <w:pStyle w:val="TableText"/>
            </w:pPr>
            <w:r w:rsidRPr="00885100">
              <w:t>n/a</w:t>
            </w:r>
          </w:p>
        </w:tc>
        <w:tc>
          <w:tcPr>
            <w:tcW w:w="1792" w:type="dxa"/>
          </w:tcPr>
          <w:p w14:paraId="7881AB4D" w14:textId="77777777" w:rsidR="00885100" w:rsidRPr="00885100" w:rsidRDefault="00885100" w:rsidP="00885100">
            <w:pPr>
              <w:pStyle w:val="TableText"/>
            </w:pPr>
            <w:r w:rsidRPr="00885100">
              <w:t>n/a</w:t>
            </w:r>
          </w:p>
        </w:tc>
      </w:tr>
      <w:tr w:rsidR="00885100" w:rsidRPr="00885100" w14:paraId="010AF688" w14:textId="77777777" w:rsidTr="00885100">
        <w:tc>
          <w:tcPr>
            <w:tcW w:w="1923" w:type="dxa"/>
          </w:tcPr>
          <w:p w14:paraId="06E98544" w14:textId="77777777" w:rsidR="00885100" w:rsidRPr="00885100" w:rsidRDefault="00885100" w:rsidP="00885100">
            <w:pPr>
              <w:pStyle w:val="TableText"/>
            </w:pPr>
            <w:r w:rsidRPr="00885100">
              <w:t>Hexazinone</w:t>
            </w:r>
          </w:p>
        </w:tc>
        <w:tc>
          <w:tcPr>
            <w:tcW w:w="1788" w:type="dxa"/>
          </w:tcPr>
          <w:p w14:paraId="47AA3A80" w14:textId="77777777" w:rsidR="00885100" w:rsidRPr="00885100" w:rsidRDefault="00885100" w:rsidP="00885100">
            <w:pPr>
              <w:pStyle w:val="TableText"/>
            </w:pPr>
            <w:r w:rsidRPr="00885100">
              <w:t>n/a</w:t>
            </w:r>
          </w:p>
        </w:tc>
        <w:tc>
          <w:tcPr>
            <w:tcW w:w="1788" w:type="dxa"/>
          </w:tcPr>
          <w:p w14:paraId="68930E33" w14:textId="77777777" w:rsidR="00885100" w:rsidRPr="00885100" w:rsidRDefault="00885100" w:rsidP="00885100">
            <w:pPr>
              <w:pStyle w:val="TableText"/>
            </w:pPr>
            <w:r w:rsidRPr="00885100">
              <w:t>n/a</w:t>
            </w:r>
          </w:p>
        </w:tc>
        <w:tc>
          <w:tcPr>
            <w:tcW w:w="1779" w:type="dxa"/>
          </w:tcPr>
          <w:p w14:paraId="6C94A23A" w14:textId="77777777" w:rsidR="00885100" w:rsidRPr="00885100" w:rsidRDefault="00885100" w:rsidP="00885100">
            <w:pPr>
              <w:pStyle w:val="TableText"/>
            </w:pPr>
            <w:r w:rsidRPr="00885100">
              <w:t>n/a</w:t>
            </w:r>
          </w:p>
        </w:tc>
        <w:tc>
          <w:tcPr>
            <w:tcW w:w="1792" w:type="dxa"/>
          </w:tcPr>
          <w:p w14:paraId="1D2073E6" w14:textId="77777777" w:rsidR="00885100" w:rsidRPr="00885100" w:rsidRDefault="00885100" w:rsidP="00885100">
            <w:pPr>
              <w:pStyle w:val="TableText"/>
            </w:pPr>
            <w:r w:rsidRPr="00885100">
              <w:t>Yes</w:t>
            </w:r>
          </w:p>
        </w:tc>
      </w:tr>
      <w:tr w:rsidR="00885100" w:rsidRPr="00885100" w14:paraId="24AF168D" w14:textId="77777777" w:rsidTr="00885100">
        <w:tc>
          <w:tcPr>
            <w:tcW w:w="1923" w:type="dxa"/>
          </w:tcPr>
          <w:p w14:paraId="1CA066D2" w14:textId="77777777" w:rsidR="00885100" w:rsidRPr="00885100" w:rsidRDefault="00885100" w:rsidP="00885100">
            <w:pPr>
              <w:pStyle w:val="TableText"/>
            </w:pPr>
            <w:r w:rsidRPr="00885100">
              <w:t xml:space="preserve">Imidacloprid </w:t>
            </w:r>
          </w:p>
        </w:tc>
        <w:tc>
          <w:tcPr>
            <w:tcW w:w="1788" w:type="dxa"/>
          </w:tcPr>
          <w:p w14:paraId="50954E98" w14:textId="77777777" w:rsidR="00885100" w:rsidRPr="00885100" w:rsidRDefault="00885100" w:rsidP="00885100">
            <w:pPr>
              <w:pStyle w:val="TableText"/>
            </w:pPr>
            <w:r w:rsidRPr="00885100">
              <w:t>n/a</w:t>
            </w:r>
          </w:p>
        </w:tc>
        <w:tc>
          <w:tcPr>
            <w:tcW w:w="1788" w:type="dxa"/>
          </w:tcPr>
          <w:p w14:paraId="0AF50D6D" w14:textId="77777777" w:rsidR="00885100" w:rsidRPr="00885100" w:rsidRDefault="00885100" w:rsidP="00885100">
            <w:pPr>
              <w:pStyle w:val="TableText"/>
            </w:pPr>
            <w:r w:rsidRPr="00885100">
              <w:t>n/a</w:t>
            </w:r>
          </w:p>
        </w:tc>
        <w:tc>
          <w:tcPr>
            <w:tcW w:w="1779" w:type="dxa"/>
          </w:tcPr>
          <w:p w14:paraId="7610D57A" w14:textId="77777777" w:rsidR="00885100" w:rsidRPr="00885100" w:rsidRDefault="00885100" w:rsidP="00885100">
            <w:pPr>
              <w:pStyle w:val="TableText"/>
            </w:pPr>
            <w:r w:rsidRPr="00885100">
              <w:t>Yes</w:t>
            </w:r>
          </w:p>
        </w:tc>
        <w:tc>
          <w:tcPr>
            <w:tcW w:w="1792" w:type="dxa"/>
          </w:tcPr>
          <w:p w14:paraId="7EDAA313" w14:textId="77777777" w:rsidR="00885100" w:rsidRPr="00885100" w:rsidRDefault="00885100" w:rsidP="00885100">
            <w:pPr>
              <w:pStyle w:val="TableText"/>
            </w:pPr>
            <w:r w:rsidRPr="00885100">
              <w:t>n/a</w:t>
            </w:r>
          </w:p>
        </w:tc>
      </w:tr>
      <w:tr w:rsidR="00885100" w:rsidRPr="00885100" w14:paraId="6FADC4F6" w14:textId="77777777" w:rsidTr="00885100">
        <w:tc>
          <w:tcPr>
            <w:tcW w:w="1923" w:type="dxa"/>
          </w:tcPr>
          <w:p w14:paraId="6C00E26E" w14:textId="77777777" w:rsidR="00885100" w:rsidRPr="00885100" w:rsidRDefault="00885100" w:rsidP="00885100">
            <w:pPr>
              <w:pStyle w:val="TableText"/>
            </w:pPr>
            <w:r w:rsidRPr="00885100">
              <w:t xml:space="preserve">Inorganic arsenic </w:t>
            </w:r>
          </w:p>
        </w:tc>
        <w:tc>
          <w:tcPr>
            <w:tcW w:w="1788" w:type="dxa"/>
          </w:tcPr>
          <w:p w14:paraId="78FB938A" w14:textId="77777777" w:rsidR="00885100" w:rsidRPr="00885100" w:rsidRDefault="00885100" w:rsidP="00885100">
            <w:pPr>
              <w:pStyle w:val="TableText"/>
            </w:pPr>
            <w:r w:rsidRPr="00885100">
              <w:t>n/a</w:t>
            </w:r>
          </w:p>
        </w:tc>
        <w:tc>
          <w:tcPr>
            <w:tcW w:w="1788" w:type="dxa"/>
          </w:tcPr>
          <w:p w14:paraId="6657FF74" w14:textId="77777777" w:rsidR="00885100" w:rsidRPr="00885100" w:rsidRDefault="00885100" w:rsidP="00885100">
            <w:pPr>
              <w:pStyle w:val="TableText"/>
            </w:pPr>
            <w:r w:rsidRPr="00885100">
              <w:t>n/a</w:t>
            </w:r>
          </w:p>
        </w:tc>
        <w:tc>
          <w:tcPr>
            <w:tcW w:w="1779" w:type="dxa"/>
          </w:tcPr>
          <w:p w14:paraId="58EFFBC0" w14:textId="77777777" w:rsidR="00885100" w:rsidRPr="00885100" w:rsidRDefault="00885100" w:rsidP="00885100">
            <w:pPr>
              <w:pStyle w:val="TableText"/>
            </w:pPr>
            <w:r w:rsidRPr="00885100">
              <w:t>Yes</w:t>
            </w:r>
          </w:p>
        </w:tc>
        <w:tc>
          <w:tcPr>
            <w:tcW w:w="1792" w:type="dxa"/>
          </w:tcPr>
          <w:p w14:paraId="0999E333" w14:textId="77777777" w:rsidR="00885100" w:rsidRPr="00885100" w:rsidRDefault="00885100" w:rsidP="00885100">
            <w:pPr>
              <w:pStyle w:val="TableText"/>
            </w:pPr>
            <w:r w:rsidRPr="00885100">
              <w:t>n/a</w:t>
            </w:r>
          </w:p>
        </w:tc>
      </w:tr>
      <w:tr w:rsidR="00885100" w:rsidRPr="00885100" w14:paraId="39F1CAD9" w14:textId="77777777" w:rsidTr="00885100">
        <w:tc>
          <w:tcPr>
            <w:tcW w:w="1923" w:type="dxa"/>
          </w:tcPr>
          <w:p w14:paraId="7869FC5D" w14:textId="77777777" w:rsidR="00885100" w:rsidRPr="00885100" w:rsidRDefault="00885100" w:rsidP="00885100">
            <w:pPr>
              <w:pStyle w:val="TableText"/>
            </w:pPr>
            <w:r w:rsidRPr="00885100">
              <w:t>Ivermectin</w:t>
            </w:r>
          </w:p>
        </w:tc>
        <w:tc>
          <w:tcPr>
            <w:tcW w:w="1788" w:type="dxa"/>
          </w:tcPr>
          <w:p w14:paraId="15036450" w14:textId="77777777" w:rsidR="00885100" w:rsidRPr="00885100" w:rsidRDefault="00885100" w:rsidP="00885100">
            <w:pPr>
              <w:pStyle w:val="TableText"/>
            </w:pPr>
            <w:r w:rsidRPr="00885100">
              <w:t>n/a</w:t>
            </w:r>
          </w:p>
        </w:tc>
        <w:tc>
          <w:tcPr>
            <w:tcW w:w="1788" w:type="dxa"/>
          </w:tcPr>
          <w:p w14:paraId="3E2C1386" w14:textId="77777777" w:rsidR="00885100" w:rsidRPr="00885100" w:rsidRDefault="00885100" w:rsidP="00885100">
            <w:pPr>
              <w:pStyle w:val="TableText"/>
            </w:pPr>
            <w:r w:rsidRPr="00885100">
              <w:t>n/a</w:t>
            </w:r>
          </w:p>
        </w:tc>
        <w:tc>
          <w:tcPr>
            <w:tcW w:w="1779" w:type="dxa"/>
          </w:tcPr>
          <w:p w14:paraId="3BF5D9F1" w14:textId="77777777" w:rsidR="00885100" w:rsidRPr="00885100" w:rsidRDefault="00885100" w:rsidP="00885100">
            <w:pPr>
              <w:pStyle w:val="TableText"/>
            </w:pPr>
            <w:r w:rsidRPr="00885100">
              <w:t>Yes</w:t>
            </w:r>
          </w:p>
        </w:tc>
        <w:tc>
          <w:tcPr>
            <w:tcW w:w="1792" w:type="dxa"/>
          </w:tcPr>
          <w:p w14:paraId="61B6B95B" w14:textId="77777777" w:rsidR="00885100" w:rsidRPr="00885100" w:rsidRDefault="00885100" w:rsidP="00885100">
            <w:pPr>
              <w:pStyle w:val="TableText"/>
            </w:pPr>
            <w:r w:rsidRPr="00885100">
              <w:t>n/a</w:t>
            </w:r>
          </w:p>
        </w:tc>
      </w:tr>
      <w:tr w:rsidR="00885100" w:rsidRPr="00885100" w14:paraId="71BD84E6" w14:textId="77777777" w:rsidTr="00885100">
        <w:tc>
          <w:tcPr>
            <w:tcW w:w="1923" w:type="dxa"/>
          </w:tcPr>
          <w:p w14:paraId="0BFFCB2A" w14:textId="77777777" w:rsidR="00885100" w:rsidRPr="00885100" w:rsidRDefault="00885100" w:rsidP="00885100">
            <w:pPr>
              <w:pStyle w:val="TableText"/>
            </w:pPr>
            <w:r w:rsidRPr="00885100">
              <w:t xml:space="preserve">Kitasamycin </w:t>
            </w:r>
          </w:p>
        </w:tc>
        <w:tc>
          <w:tcPr>
            <w:tcW w:w="1788" w:type="dxa"/>
          </w:tcPr>
          <w:p w14:paraId="6F21C60C" w14:textId="77777777" w:rsidR="00885100" w:rsidRPr="00885100" w:rsidRDefault="00885100" w:rsidP="00885100">
            <w:pPr>
              <w:pStyle w:val="TableText"/>
            </w:pPr>
            <w:r w:rsidRPr="00885100">
              <w:t>n/a</w:t>
            </w:r>
          </w:p>
        </w:tc>
        <w:tc>
          <w:tcPr>
            <w:tcW w:w="1788" w:type="dxa"/>
          </w:tcPr>
          <w:p w14:paraId="7DB7B89C" w14:textId="77777777" w:rsidR="00885100" w:rsidRPr="00885100" w:rsidRDefault="00885100" w:rsidP="00885100">
            <w:pPr>
              <w:pStyle w:val="TableText"/>
            </w:pPr>
            <w:r w:rsidRPr="00885100">
              <w:t>n/a</w:t>
            </w:r>
          </w:p>
        </w:tc>
        <w:tc>
          <w:tcPr>
            <w:tcW w:w="1779" w:type="dxa"/>
          </w:tcPr>
          <w:p w14:paraId="0C323B6D" w14:textId="77777777" w:rsidR="00885100" w:rsidRPr="00885100" w:rsidRDefault="00885100" w:rsidP="00885100">
            <w:pPr>
              <w:pStyle w:val="TableText"/>
            </w:pPr>
            <w:r w:rsidRPr="00885100">
              <w:t>Yes</w:t>
            </w:r>
          </w:p>
        </w:tc>
        <w:tc>
          <w:tcPr>
            <w:tcW w:w="1792" w:type="dxa"/>
          </w:tcPr>
          <w:p w14:paraId="7E1E76B9" w14:textId="77777777" w:rsidR="00885100" w:rsidRPr="00885100" w:rsidRDefault="00885100" w:rsidP="00885100">
            <w:pPr>
              <w:pStyle w:val="TableText"/>
            </w:pPr>
            <w:r w:rsidRPr="00885100">
              <w:t>n/a</w:t>
            </w:r>
          </w:p>
        </w:tc>
      </w:tr>
      <w:tr w:rsidR="00885100" w:rsidRPr="00885100" w14:paraId="6D8492B7" w14:textId="77777777" w:rsidTr="00885100">
        <w:tc>
          <w:tcPr>
            <w:tcW w:w="1923" w:type="dxa"/>
          </w:tcPr>
          <w:p w14:paraId="0EA068C3" w14:textId="77777777" w:rsidR="00885100" w:rsidRPr="00885100" w:rsidRDefault="00885100" w:rsidP="00885100">
            <w:pPr>
              <w:pStyle w:val="TableText"/>
            </w:pPr>
            <w:r w:rsidRPr="00885100">
              <w:t>Levamisole</w:t>
            </w:r>
          </w:p>
        </w:tc>
        <w:tc>
          <w:tcPr>
            <w:tcW w:w="1788" w:type="dxa"/>
          </w:tcPr>
          <w:p w14:paraId="3ADFC866" w14:textId="77777777" w:rsidR="00885100" w:rsidRPr="00885100" w:rsidRDefault="00885100" w:rsidP="00885100">
            <w:pPr>
              <w:pStyle w:val="TableText"/>
            </w:pPr>
            <w:r w:rsidRPr="00885100">
              <w:t>n/a</w:t>
            </w:r>
          </w:p>
        </w:tc>
        <w:tc>
          <w:tcPr>
            <w:tcW w:w="1788" w:type="dxa"/>
          </w:tcPr>
          <w:p w14:paraId="3617B670" w14:textId="77777777" w:rsidR="00885100" w:rsidRPr="00885100" w:rsidRDefault="00885100" w:rsidP="00885100">
            <w:pPr>
              <w:pStyle w:val="TableText"/>
            </w:pPr>
            <w:r w:rsidRPr="00885100">
              <w:t>n/a</w:t>
            </w:r>
          </w:p>
        </w:tc>
        <w:tc>
          <w:tcPr>
            <w:tcW w:w="1779" w:type="dxa"/>
          </w:tcPr>
          <w:p w14:paraId="46BEC82B" w14:textId="77777777" w:rsidR="00885100" w:rsidRPr="00885100" w:rsidRDefault="00885100" w:rsidP="00885100">
            <w:pPr>
              <w:pStyle w:val="TableText"/>
            </w:pPr>
            <w:r w:rsidRPr="00885100">
              <w:t>n/a</w:t>
            </w:r>
          </w:p>
        </w:tc>
        <w:tc>
          <w:tcPr>
            <w:tcW w:w="1792" w:type="dxa"/>
          </w:tcPr>
          <w:p w14:paraId="2011FF87" w14:textId="77777777" w:rsidR="00885100" w:rsidRPr="00885100" w:rsidRDefault="00885100" w:rsidP="00885100">
            <w:pPr>
              <w:pStyle w:val="TableText"/>
            </w:pPr>
            <w:r w:rsidRPr="00885100">
              <w:t>Yes</w:t>
            </w:r>
          </w:p>
        </w:tc>
      </w:tr>
      <w:tr w:rsidR="00885100" w:rsidRPr="00885100" w14:paraId="68AADF50" w14:textId="77777777" w:rsidTr="00885100">
        <w:tc>
          <w:tcPr>
            <w:tcW w:w="1923" w:type="dxa"/>
          </w:tcPr>
          <w:p w14:paraId="11FD6AEC" w14:textId="77777777" w:rsidR="00885100" w:rsidRPr="00885100" w:rsidRDefault="00885100" w:rsidP="00885100">
            <w:pPr>
              <w:pStyle w:val="TableText"/>
            </w:pPr>
            <w:r w:rsidRPr="00885100">
              <w:t>Lindane</w:t>
            </w:r>
          </w:p>
        </w:tc>
        <w:tc>
          <w:tcPr>
            <w:tcW w:w="1788" w:type="dxa"/>
          </w:tcPr>
          <w:p w14:paraId="41FB9DB3" w14:textId="77777777" w:rsidR="00885100" w:rsidRPr="00885100" w:rsidRDefault="00885100" w:rsidP="00885100">
            <w:pPr>
              <w:pStyle w:val="TableText"/>
            </w:pPr>
            <w:r w:rsidRPr="00885100">
              <w:t>Yes</w:t>
            </w:r>
          </w:p>
        </w:tc>
        <w:tc>
          <w:tcPr>
            <w:tcW w:w="1788" w:type="dxa"/>
          </w:tcPr>
          <w:p w14:paraId="6CDDBE2E" w14:textId="77777777" w:rsidR="00885100" w:rsidRPr="00885100" w:rsidRDefault="00885100" w:rsidP="00885100">
            <w:pPr>
              <w:pStyle w:val="TableText"/>
            </w:pPr>
            <w:r w:rsidRPr="00885100">
              <w:t>Yes</w:t>
            </w:r>
          </w:p>
        </w:tc>
        <w:tc>
          <w:tcPr>
            <w:tcW w:w="1779" w:type="dxa"/>
          </w:tcPr>
          <w:p w14:paraId="11D5E8F8" w14:textId="77777777" w:rsidR="00885100" w:rsidRPr="00885100" w:rsidRDefault="00885100" w:rsidP="00885100">
            <w:pPr>
              <w:pStyle w:val="TableText"/>
            </w:pPr>
            <w:r w:rsidRPr="00885100">
              <w:t>n/a</w:t>
            </w:r>
          </w:p>
        </w:tc>
        <w:tc>
          <w:tcPr>
            <w:tcW w:w="1792" w:type="dxa"/>
          </w:tcPr>
          <w:p w14:paraId="5657281E" w14:textId="77777777" w:rsidR="00885100" w:rsidRPr="00885100" w:rsidRDefault="00885100" w:rsidP="00885100">
            <w:pPr>
              <w:pStyle w:val="TableText"/>
            </w:pPr>
            <w:r w:rsidRPr="00885100">
              <w:t>n/a</w:t>
            </w:r>
          </w:p>
        </w:tc>
      </w:tr>
      <w:tr w:rsidR="00885100" w:rsidRPr="00885100" w14:paraId="7D5BE82C" w14:textId="77777777" w:rsidTr="00885100">
        <w:tc>
          <w:tcPr>
            <w:tcW w:w="1923" w:type="dxa"/>
          </w:tcPr>
          <w:p w14:paraId="7E45E6C9" w14:textId="77777777" w:rsidR="00885100" w:rsidRPr="00885100" w:rsidRDefault="00885100" w:rsidP="00885100">
            <w:pPr>
              <w:pStyle w:val="TableText"/>
            </w:pPr>
            <w:r w:rsidRPr="00885100">
              <w:t xml:space="preserve">Malathion </w:t>
            </w:r>
          </w:p>
        </w:tc>
        <w:tc>
          <w:tcPr>
            <w:tcW w:w="1788" w:type="dxa"/>
          </w:tcPr>
          <w:p w14:paraId="5AB3AE58" w14:textId="77777777" w:rsidR="00885100" w:rsidRPr="00885100" w:rsidRDefault="00885100" w:rsidP="00885100">
            <w:pPr>
              <w:pStyle w:val="TableText"/>
            </w:pPr>
            <w:r w:rsidRPr="00885100">
              <w:t>n/a</w:t>
            </w:r>
          </w:p>
        </w:tc>
        <w:tc>
          <w:tcPr>
            <w:tcW w:w="1788" w:type="dxa"/>
          </w:tcPr>
          <w:p w14:paraId="3A345397" w14:textId="77777777" w:rsidR="00885100" w:rsidRPr="00885100" w:rsidRDefault="00885100" w:rsidP="00885100">
            <w:pPr>
              <w:pStyle w:val="TableText"/>
            </w:pPr>
            <w:r w:rsidRPr="00885100">
              <w:t>n/a</w:t>
            </w:r>
          </w:p>
        </w:tc>
        <w:tc>
          <w:tcPr>
            <w:tcW w:w="1779" w:type="dxa"/>
          </w:tcPr>
          <w:p w14:paraId="047797BC" w14:textId="77777777" w:rsidR="00885100" w:rsidRPr="00885100" w:rsidRDefault="00885100" w:rsidP="00885100">
            <w:pPr>
              <w:pStyle w:val="TableText"/>
            </w:pPr>
            <w:r w:rsidRPr="00885100">
              <w:t>Yes</w:t>
            </w:r>
          </w:p>
        </w:tc>
        <w:tc>
          <w:tcPr>
            <w:tcW w:w="1792" w:type="dxa"/>
          </w:tcPr>
          <w:p w14:paraId="7B04AC88" w14:textId="77777777" w:rsidR="00885100" w:rsidRPr="00885100" w:rsidRDefault="00885100" w:rsidP="00885100">
            <w:pPr>
              <w:pStyle w:val="TableText"/>
            </w:pPr>
            <w:r w:rsidRPr="00885100">
              <w:t>n/a</w:t>
            </w:r>
          </w:p>
        </w:tc>
      </w:tr>
      <w:tr w:rsidR="00885100" w:rsidRPr="00885100" w14:paraId="50F519A0" w14:textId="77777777" w:rsidTr="00885100">
        <w:tc>
          <w:tcPr>
            <w:tcW w:w="1923" w:type="dxa"/>
          </w:tcPr>
          <w:p w14:paraId="49E6C91C" w14:textId="77777777" w:rsidR="00885100" w:rsidRPr="00885100" w:rsidRDefault="00885100" w:rsidP="00885100">
            <w:pPr>
              <w:pStyle w:val="TableText"/>
            </w:pPr>
            <w:r w:rsidRPr="00885100">
              <w:t>Mercury compounds</w:t>
            </w:r>
          </w:p>
        </w:tc>
        <w:tc>
          <w:tcPr>
            <w:tcW w:w="1788" w:type="dxa"/>
          </w:tcPr>
          <w:p w14:paraId="35BE0B05" w14:textId="77777777" w:rsidR="00885100" w:rsidRPr="00885100" w:rsidRDefault="00885100" w:rsidP="00885100">
            <w:pPr>
              <w:pStyle w:val="TableText"/>
            </w:pPr>
            <w:r w:rsidRPr="00885100">
              <w:t>n/a</w:t>
            </w:r>
          </w:p>
        </w:tc>
        <w:tc>
          <w:tcPr>
            <w:tcW w:w="1788" w:type="dxa"/>
          </w:tcPr>
          <w:p w14:paraId="56B97C1B" w14:textId="77777777" w:rsidR="00885100" w:rsidRPr="00885100" w:rsidRDefault="00885100" w:rsidP="00885100">
            <w:pPr>
              <w:pStyle w:val="TableText"/>
            </w:pPr>
            <w:r w:rsidRPr="00885100">
              <w:t>Yes</w:t>
            </w:r>
          </w:p>
        </w:tc>
        <w:tc>
          <w:tcPr>
            <w:tcW w:w="1779" w:type="dxa"/>
          </w:tcPr>
          <w:p w14:paraId="24DB07FA" w14:textId="77777777" w:rsidR="00885100" w:rsidRPr="00885100" w:rsidRDefault="00885100" w:rsidP="00885100">
            <w:pPr>
              <w:pStyle w:val="TableText"/>
            </w:pPr>
            <w:r w:rsidRPr="00885100">
              <w:t>n/a</w:t>
            </w:r>
          </w:p>
        </w:tc>
        <w:tc>
          <w:tcPr>
            <w:tcW w:w="1792" w:type="dxa"/>
          </w:tcPr>
          <w:p w14:paraId="01CDD871" w14:textId="77777777" w:rsidR="00885100" w:rsidRPr="00885100" w:rsidRDefault="00885100" w:rsidP="00885100">
            <w:pPr>
              <w:pStyle w:val="TableText"/>
            </w:pPr>
            <w:r w:rsidRPr="00885100">
              <w:t>n/a</w:t>
            </w:r>
          </w:p>
        </w:tc>
      </w:tr>
      <w:tr w:rsidR="00885100" w:rsidRPr="00885100" w14:paraId="4362539A" w14:textId="77777777" w:rsidTr="00885100">
        <w:tc>
          <w:tcPr>
            <w:tcW w:w="1923" w:type="dxa"/>
          </w:tcPr>
          <w:p w14:paraId="65E50044" w14:textId="77777777" w:rsidR="00885100" w:rsidRPr="00885100" w:rsidRDefault="00885100" w:rsidP="00885100">
            <w:pPr>
              <w:pStyle w:val="TableText"/>
            </w:pPr>
            <w:r w:rsidRPr="00885100">
              <w:t>Metal phosphides</w:t>
            </w:r>
          </w:p>
        </w:tc>
        <w:tc>
          <w:tcPr>
            <w:tcW w:w="1788" w:type="dxa"/>
          </w:tcPr>
          <w:p w14:paraId="1D482C30" w14:textId="77777777" w:rsidR="00885100" w:rsidRPr="00885100" w:rsidRDefault="00885100" w:rsidP="00885100">
            <w:pPr>
              <w:pStyle w:val="TableText"/>
            </w:pPr>
            <w:r w:rsidRPr="00885100">
              <w:t>n/a</w:t>
            </w:r>
          </w:p>
        </w:tc>
        <w:tc>
          <w:tcPr>
            <w:tcW w:w="1788" w:type="dxa"/>
          </w:tcPr>
          <w:p w14:paraId="74D3EE19" w14:textId="77777777" w:rsidR="00885100" w:rsidRPr="00885100" w:rsidRDefault="00885100" w:rsidP="00885100">
            <w:pPr>
              <w:pStyle w:val="TableText"/>
            </w:pPr>
            <w:r w:rsidRPr="00885100">
              <w:t>n/a</w:t>
            </w:r>
          </w:p>
        </w:tc>
        <w:tc>
          <w:tcPr>
            <w:tcW w:w="1779" w:type="dxa"/>
          </w:tcPr>
          <w:p w14:paraId="01622BEC" w14:textId="77777777" w:rsidR="00885100" w:rsidRPr="00885100" w:rsidRDefault="00885100" w:rsidP="00885100">
            <w:pPr>
              <w:pStyle w:val="TableText"/>
            </w:pPr>
            <w:r w:rsidRPr="00885100">
              <w:t>n/a</w:t>
            </w:r>
          </w:p>
        </w:tc>
        <w:tc>
          <w:tcPr>
            <w:tcW w:w="1792" w:type="dxa"/>
          </w:tcPr>
          <w:p w14:paraId="2E3BB382" w14:textId="77777777" w:rsidR="00885100" w:rsidRPr="00885100" w:rsidRDefault="00885100" w:rsidP="00885100">
            <w:pPr>
              <w:pStyle w:val="TableText"/>
            </w:pPr>
            <w:r w:rsidRPr="00885100">
              <w:t>Yes</w:t>
            </w:r>
          </w:p>
        </w:tc>
      </w:tr>
      <w:tr w:rsidR="00885100" w:rsidRPr="00885100" w14:paraId="24898E47" w14:textId="77777777" w:rsidTr="00885100">
        <w:tc>
          <w:tcPr>
            <w:tcW w:w="1923" w:type="dxa"/>
          </w:tcPr>
          <w:p w14:paraId="2E2E03F7" w14:textId="77777777" w:rsidR="00885100" w:rsidRPr="00885100" w:rsidRDefault="00885100" w:rsidP="00885100">
            <w:pPr>
              <w:pStyle w:val="TableText"/>
            </w:pPr>
            <w:r w:rsidRPr="00885100">
              <w:t>Metconazole</w:t>
            </w:r>
          </w:p>
        </w:tc>
        <w:tc>
          <w:tcPr>
            <w:tcW w:w="1788" w:type="dxa"/>
          </w:tcPr>
          <w:p w14:paraId="365AE1C3" w14:textId="77777777" w:rsidR="00885100" w:rsidRPr="00885100" w:rsidRDefault="00885100" w:rsidP="00885100">
            <w:pPr>
              <w:pStyle w:val="TableText"/>
            </w:pPr>
            <w:r w:rsidRPr="00885100">
              <w:t>n/a</w:t>
            </w:r>
          </w:p>
        </w:tc>
        <w:tc>
          <w:tcPr>
            <w:tcW w:w="1788" w:type="dxa"/>
          </w:tcPr>
          <w:p w14:paraId="5793D72C" w14:textId="77777777" w:rsidR="00885100" w:rsidRPr="00885100" w:rsidRDefault="00885100" w:rsidP="00885100">
            <w:pPr>
              <w:pStyle w:val="TableText"/>
            </w:pPr>
            <w:r w:rsidRPr="00885100">
              <w:t>n/a</w:t>
            </w:r>
          </w:p>
        </w:tc>
        <w:tc>
          <w:tcPr>
            <w:tcW w:w="1779" w:type="dxa"/>
          </w:tcPr>
          <w:p w14:paraId="5DB28AF3" w14:textId="77777777" w:rsidR="00885100" w:rsidRPr="00885100" w:rsidRDefault="00885100" w:rsidP="00885100">
            <w:pPr>
              <w:pStyle w:val="TableText"/>
            </w:pPr>
            <w:r w:rsidRPr="00885100">
              <w:t>n/a</w:t>
            </w:r>
          </w:p>
        </w:tc>
        <w:tc>
          <w:tcPr>
            <w:tcW w:w="1792" w:type="dxa"/>
          </w:tcPr>
          <w:p w14:paraId="25896F8F" w14:textId="77777777" w:rsidR="00885100" w:rsidRPr="00885100" w:rsidRDefault="00885100" w:rsidP="00885100">
            <w:pPr>
              <w:pStyle w:val="TableText"/>
            </w:pPr>
            <w:r w:rsidRPr="00885100">
              <w:t>Yes</w:t>
            </w:r>
          </w:p>
        </w:tc>
      </w:tr>
      <w:tr w:rsidR="00885100" w:rsidRPr="00885100" w14:paraId="236FEC2E" w14:textId="77777777" w:rsidTr="00885100">
        <w:tc>
          <w:tcPr>
            <w:tcW w:w="1923" w:type="dxa"/>
          </w:tcPr>
          <w:p w14:paraId="4C23FEA7" w14:textId="77777777" w:rsidR="00885100" w:rsidRPr="00885100" w:rsidRDefault="00885100" w:rsidP="00885100">
            <w:pPr>
              <w:pStyle w:val="TableText"/>
            </w:pPr>
            <w:r w:rsidRPr="00885100">
              <w:t xml:space="preserve">Metham sodium </w:t>
            </w:r>
          </w:p>
        </w:tc>
        <w:tc>
          <w:tcPr>
            <w:tcW w:w="1788" w:type="dxa"/>
          </w:tcPr>
          <w:p w14:paraId="1BED23BD" w14:textId="77777777" w:rsidR="00885100" w:rsidRPr="00885100" w:rsidRDefault="00885100" w:rsidP="00885100">
            <w:pPr>
              <w:pStyle w:val="TableText"/>
            </w:pPr>
            <w:r w:rsidRPr="00885100">
              <w:t>n/a</w:t>
            </w:r>
          </w:p>
        </w:tc>
        <w:tc>
          <w:tcPr>
            <w:tcW w:w="1788" w:type="dxa"/>
          </w:tcPr>
          <w:p w14:paraId="7380BFAE" w14:textId="77777777" w:rsidR="00885100" w:rsidRPr="00885100" w:rsidRDefault="00885100" w:rsidP="00885100">
            <w:pPr>
              <w:pStyle w:val="TableText"/>
            </w:pPr>
            <w:r w:rsidRPr="00885100">
              <w:t>n/a</w:t>
            </w:r>
          </w:p>
        </w:tc>
        <w:tc>
          <w:tcPr>
            <w:tcW w:w="1779" w:type="dxa"/>
          </w:tcPr>
          <w:p w14:paraId="2D4674FE" w14:textId="77777777" w:rsidR="00885100" w:rsidRPr="00885100" w:rsidRDefault="00885100" w:rsidP="00885100">
            <w:pPr>
              <w:pStyle w:val="TableText"/>
            </w:pPr>
            <w:r w:rsidRPr="00885100">
              <w:t>Yes</w:t>
            </w:r>
          </w:p>
        </w:tc>
        <w:tc>
          <w:tcPr>
            <w:tcW w:w="1792" w:type="dxa"/>
          </w:tcPr>
          <w:p w14:paraId="0302F4A4" w14:textId="77777777" w:rsidR="00885100" w:rsidRPr="00885100" w:rsidRDefault="00885100" w:rsidP="00885100">
            <w:pPr>
              <w:pStyle w:val="TableText"/>
            </w:pPr>
            <w:r w:rsidRPr="00885100">
              <w:t>n/a</w:t>
            </w:r>
          </w:p>
        </w:tc>
      </w:tr>
      <w:tr w:rsidR="00885100" w:rsidRPr="00885100" w14:paraId="001BE537" w14:textId="77777777" w:rsidTr="00885100">
        <w:tc>
          <w:tcPr>
            <w:tcW w:w="1923" w:type="dxa"/>
          </w:tcPr>
          <w:p w14:paraId="17C467D3" w14:textId="77777777" w:rsidR="00885100" w:rsidRPr="00885100" w:rsidRDefault="00885100" w:rsidP="00885100">
            <w:pPr>
              <w:pStyle w:val="TableText"/>
            </w:pPr>
            <w:r w:rsidRPr="00885100">
              <w:lastRenderedPageBreak/>
              <w:t>Methamidophos</w:t>
            </w:r>
          </w:p>
        </w:tc>
        <w:tc>
          <w:tcPr>
            <w:tcW w:w="1788" w:type="dxa"/>
          </w:tcPr>
          <w:p w14:paraId="64CFBC3A" w14:textId="77777777" w:rsidR="00885100" w:rsidRPr="00885100" w:rsidRDefault="00885100" w:rsidP="00885100">
            <w:pPr>
              <w:pStyle w:val="TableText"/>
            </w:pPr>
            <w:r w:rsidRPr="00885100">
              <w:t>n/a</w:t>
            </w:r>
          </w:p>
        </w:tc>
        <w:tc>
          <w:tcPr>
            <w:tcW w:w="1788" w:type="dxa"/>
          </w:tcPr>
          <w:p w14:paraId="1074EE37" w14:textId="77777777" w:rsidR="00885100" w:rsidRPr="00885100" w:rsidRDefault="00885100" w:rsidP="00885100">
            <w:pPr>
              <w:pStyle w:val="TableText"/>
            </w:pPr>
            <w:r w:rsidRPr="00885100">
              <w:t>Yes</w:t>
            </w:r>
          </w:p>
        </w:tc>
        <w:tc>
          <w:tcPr>
            <w:tcW w:w="1779" w:type="dxa"/>
          </w:tcPr>
          <w:p w14:paraId="70E37218" w14:textId="77777777" w:rsidR="00885100" w:rsidRPr="00885100" w:rsidRDefault="00885100" w:rsidP="00885100">
            <w:pPr>
              <w:pStyle w:val="TableText"/>
            </w:pPr>
            <w:r w:rsidRPr="00885100">
              <w:t>Yes</w:t>
            </w:r>
          </w:p>
        </w:tc>
        <w:tc>
          <w:tcPr>
            <w:tcW w:w="1792" w:type="dxa"/>
          </w:tcPr>
          <w:p w14:paraId="609CF2CF" w14:textId="77777777" w:rsidR="00885100" w:rsidRPr="00885100" w:rsidRDefault="00885100" w:rsidP="00885100">
            <w:pPr>
              <w:pStyle w:val="TableText"/>
            </w:pPr>
            <w:r w:rsidRPr="00885100">
              <w:t>n/a</w:t>
            </w:r>
          </w:p>
        </w:tc>
      </w:tr>
      <w:tr w:rsidR="00885100" w:rsidRPr="00885100" w14:paraId="6BCA2B3A" w14:textId="77777777" w:rsidTr="00885100">
        <w:tc>
          <w:tcPr>
            <w:tcW w:w="1923" w:type="dxa"/>
          </w:tcPr>
          <w:p w14:paraId="493525AE" w14:textId="77777777" w:rsidR="00885100" w:rsidRPr="00885100" w:rsidRDefault="00885100" w:rsidP="00885100">
            <w:pPr>
              <w:pStyle w:val="TableText"/>
            </w:pPr>
            <w:r w:rsidRPr="00885100">
              <w:t xml:space="preserve">Methazole </w:t>
            </w:r>
          </w:p>
        </w:tc>
        <w:tc>
          <w:tcPr>
            <w:tcW w:w="1788" w:type="dxa"/>
          </w:tcPr>
          <w:p w14:paraId="16F34E9E" w14:textId="77777777" w:rsidR="00885100" w:rsidRPr="00885100" w:rsidRDefault="00885100" w:rsidP="00885100">
            <w:pPr>
              <w:pStyle w:val="TableText"/>
            </w:pPr>
            <w:r w:rsidRPr="00885100">
              <w:t>n/a</w:t>
            </w:r>
          </w:p>
        </w:tc>
        <w:tc>
          <w:tcPr>
            <w:tcW w:w="1788" w:type="dxa"/>
          </w:tcPr>
          <w:p w14:paraId="0F1BD36D" w14:textId="77777777" w:rsidR="00885100" w:rsidRPr="00885100" w:rsidRDefault="00885100" w:rsidP="00885100">
            <w:pPr>
              <w:pStyle w:val="TableText"/>
            </w:pPr>
            <w:r w:rsidRPr="00885100">
              <w:t>n/a</w:t>
            </w:r>
          </w:p>
        </w:tc>
        <w:tc>
          <w:tcPr>
            <w:tcW w:w="1779" w:type="dxa"/>
          </w:tcPr>
          <w:p w14:paraId="398AAFC6" w14:textId="77777777" w:rsidR="00885100" w:rsidRPr="00885100" w:rsidRDefault="00885100" w:rsidP="00885100">
            <w:pPr>
              <w:pStyle w:val="TableText"/>
            </w:pPr>
            <w:r w:rsidRPr="00885100">
              <w:t>Yes</w:t>
            </w:r>
          </w:p>
        </w:tc>
        <w:tc>
          <w:tcPr>
            <w:tcW w:w="1792" w:type="dxa"/>
          </w:tcPr>
          <w:p w14:paraId="18861B18" w14:textId="77777777" w:rsidR="00885100" w:rsidRPr="00885100" w:rsidRDefault="00885100" w:rsidP="00885100">
            <w:pPr>
              <w:pStyle w:val="TableText"/>
            </w:pPr>
            <w:r w:rsidRPr="00885100">
              <w:t>n/a</w:t>
            </w:r>
          </w:p>
        </w:tc>
      </w:tr>
      <w:tr w:rsidR="00885100" w:rsidRPr="00885100" w14:paraId="44FAF12F" w14:textId="77777777" w:rsidTr="00885100">
        <w:tc>
          <w:tcPr>
            <w:tcW w:w="1923" w:type="dxa"/>
          </w:tcPr>
          <w:p w14:paraId="45E94329" w14:textId="77777777" w:rsidR="00885100" w:rsidRPr="00885100" w:rsidRDefault="00885100" w:rsidP="00885100">
            <w:pPr>
              <w:pStyle w:val="TableText"/>
            </w:pPr>
            <w:r w:rsidRPr="00885100">
              <w:t xml:space="preserve">Methidathion </w:t>
            </w:r>
          </w:p>
        </w:tc>
        <w:tc>
          <w:tcPr>
            <w:tcW w:w="1788" w:type="dxa"/>
          </w:tcPr>
          <w:p w14:paraId="20C255BC" w14:textId="77777777" w:rsidR="00885100" w:rsidRPr="00885100" w:rsidRDefault="00885100" w:rsidP="00885100">
            <w:pPr>
              <w:pStyle w:val="TableText"/>
            </w:pPr>
            <w:r w:rsidRPr="00885100">
              <w:t>n/a</w:t>
            </w:r>
          </w:p>
        </w:tc>
        <w:tc>
          <w:tcPr>
            <w:tcW w:w="1788" w:type="dxa"/>
          </w:tcPr>
          <w:p w14:paraId="5A5FDEF8" w14:textId="77777777" w:rsidR="00885100" w:rsidRPr="00885100" w:rsidRDefault="00885100" w:rsidP="00885100">
            <w:pPr>
              <w:pStyle w:val="TableText"/>
            </w:pPr>
            <w:r w:rsidRPr="00885100">
              <w:t>n/a</w:t>
            </w:r>
          </w:p>
        </w:tc>
        <w:tc>
          <w:tcPr>
            <w:tcW w:w="1779" w:type="dxa"/>
          </w:tcPr>
          <w:p w14:paraId="2AF9A97C" w14:textId="77777777" w:rsidR="00885100" w:rsidRPr="00885100" w:rsidRDefault="00885100" w:rsidP="00885100">
            <w:pPr>
              <w:pStyle w:val="TableText"/>
            </w:pPr>
            <w:r w:rsidRPr="00885100">
              <w:t>Yes</w:t>
            </w:r>
          </w:p>
        </w:tc>
        <w:tc>
          <w:tcPr>
            <w:tcW w:w="1792" w:type="dxa"/>
          </w:tcPr>
          <w:p w14:paraId="46E7C846" w14:textId="77777777" w:rsidR="00885100" w:rsidRPr="00885100" w:rsidRDefault="00885100" w:rsidP="00885100">
            <w:pPr>
              <w:pStyle w:val="TableText"/>
            </w:pPr>
            <w:r w:rsidRPr="00885100">
              <w:t>n/a</w:t>
            </w:r>
          </w:p>
        </w:tc>
      </w:tr>
      <w:tr w:rsidR="00885100" w:rsidRPr="00885100" w14:paraId="0F5CC8D2" w14:textId="77777777" w:rsidTr="00885100">
        <w:tc>
          <w:tcPr>
            <w:tcW w:w="1923" w:type="dxa"/>
          </w:tcPr>
          <w:p w14:paraId="6A03640D" w14:textId="77777777" w:rsidR="00885100" w:rsidRPr="00885100" w:rsidRDefault="00885100" w:rsidP="00885100">
            <w:pPr>
              <w:pStyle w:val="TableText"/>
            </w:pPr>
            <w:r w:rsidRPr="00885100">
              <w:t xml:space="preserve">Methiocarb </w:t>
            </w:r>
          </w:p>
        </w:tc>
        <w:tc>
          <w:tcPr>
            <w:tcW w:w="1788" w:type="dxa"/>
          </w:tcPr>
          <w:p w14:paraId="1F22279B" w14:textId="77777777" w:rsidR="00885100" w:rsidRPr="00885100" w:rsidRDefault="00885100" w:rsidP="00885100">
            <w:pPr>
              <w:pStyle w:val="TableText"/>
            </w:pPr>
            <w:r w:rsidRPr="00885100">
              <w:t>n/a</w:t>
            </w:r>
          </w:p>
        </w:tc>
        <w:tc>
          <w:tcPr>
            <w:tcW w:w="1788" w:type="dxa"/>
          </w:tcPr>
          <w:p w14:paraId="7C5639D3" w14:textId="77777777" w:rsidR="00885100" w:rsidRPr="00885100" w:rsidRDefault="00885100" w:rsidP="00885100">
            <w:pPr>
              <w:pStyle w:val="TableText"/>
            </w:pPr>
            <w:r w:rsidRPr="00885100">
              <w:t>n/a</w:t>
            </w:r>
          </w:p>
        </w:tc>
        <w:tc>
          <w:tcPr>
            <w:tcW w:w="1779" w:type="dxa"/>
          </w:tcPr>
          <w:p w14:paraId="12F54FA9" w14:textId="77777777" w:rsidR="00885100" w:rsidRPr="00885100" w:rsidRDefault="00885100" w:rsidP="00885100">
            <w:pPr>
              <w:pStyle w:val="TableText"/>
            </w:pPr>
            <w:r w:rsidRPr="00885100">
              <w:t>Yes</w:t>
            </w:r>
          </w:p>
        </w:tc>
        <w:tc>
          <w:tcPr>
            <w:tcW w:w="1792" w:type="dxa"/>
          </w:tcPr>
          <w:p w14:paraId="67FDD18C" w14:textId="77777777" w:rsidR="00885100" w:rsidRPr="00885100" w:rsidRDefault="00885100" w:rsidP="00885100">
            <w:pPr>
              <w:pStyle w:val="TableText"/>
            </w:pPr>
            <w:r w:rsidRPr="00885100">
              <w:t>n/a</w:t>
            </w:r>
          </w:p>
        </w:tc>
      </w:tr>
      <w:tr w:rsidR="00885100" w:rsidRPr="00885100" w14:paraId="7BF5B165" w14:textId="77777777" w:rsidTr="00885100">
        <w:tc>
          <w:tcPr>
            <w:tcW w:w="1923" w:type="dxa"/>
          </w:tcPr>
          <w:p w14:paraId="7590D569" w14:textId="77777777" w:rsidR="00885100" w:rsidRPr="00885100" w:rsidRDefault="00885100" w:rsidP="00885100">
            <w:pPr>
              <w:pStyle w:val="TableText"/>
            </w:pPr>
            <w:r w:rsidRPr="00885100">
              <w:t>Methomyl</w:t>
            </w:r>
          </w:p>
        </w:tc>
        <w:tc>
          <w:tcPr>
            <w:tcW w:w="1788" w:type="dxa"/>
          </w:tcPr>
          <w:p w14:paraId="50581507" w14:textId="77777777" w:rsidR="00885100" w:rsidRPr="00885100" w:rsidRDefault="00885100" w:rsidP="00885100">
            <w:pPr>
              <w:pStyle w:val="TableText"/>
            </w:pPr>
            <w:r w:rsidRPr="00885100">
              <w:t>n/a</w:t>
            </w:r>
          </w:p>
        </w:tc>
        <w:tc>
          <w:tcPr>
            <w:tcW w:w="1788" w:type="dxa"/>
          </w:tcPr>
          <w:p w14:paraId="5E2B9F5C" w14:textId="77777777" w:rsidR="00885100" w:rsidRPr="00885100" w:rsidRDefault="00885100" w:rsidP="00885100">
            <w:pPr>
              <w:pStyle w:val="TableText"/>
            </w:pPr>
            <w:r w:rsidRPr="00885100">
              <w:t>n/a</w:t>
            </w:r>
          </w:p>
        </w:tc>
        <w:tc>
          <w:tcPr>
            <w:tcW w:w="1779" w:type="dxa"/>
          </w:tcPr>
          <w:p w14:paraId="4A8D62E4" w14:textId="77777777" w:rsidR="00885100" w:rsidRPr="00885100" w:rsidRDefault="00885100" w:rsidP="00885100">
            <w:pPr>
              <w:pStyle w:val="TableText"/>
            </w:pPr>
            <w:r w:rsidRPr="00885100">
              <w:t>n/a</w:t>
            </w:r>
          </w:p>
        </w:tc>
        <w:tc>
          <w:tcPr>
            <w:tcW w:w="1792" w:type="dxa"/>
          </w:tcPr>
          <w:p w14:paraId="2D178FD5" w14:textId="77777777" w:rsidR="00885100" w:rsidRPr="00885100" w:rsidRDefault="00885100" w:rsidP="00885100">
            <w:pPr>
              <w:pStyle w:val="TableText"/>
            </w:pPr>
            <w:r w:rsidRPr="00885100">
              <w:t>Yes</w:t>
            </w:r>
          </w:p>
        </w:tc>
      </w:tr>
      <w:tr w:rsidR="00885100" w:rsidRPr="00885100" w14:paraId="07D80F08" w14:textId="77777777" w:rsidTr="00885100">
        <w:tc>
          <w:tcPr>
            <w:tcW w:w="1923" w:type="dxa"/>
          </w:tcPr>
          <w:p w14:paraId="1BA379C9" w14:textId="77777777" w:rsidR="00885100" w:rsidRPr="00885100" w:rsidRDefault="00885100" w:rsidP="00885100">
            <w:pPr>
              <w:pStyle w:val="TableText"/>
            </w:pPr>
            <w:r w:rsidRPr="00885100">
              <w:t xml:space="preserve">Methyl bromide </w:t>
            </w:r>
          </w:p>
        </w:tc>
        <w:tc>
          <w:tcPr>
            <w:tcW w:w="1788" w:type="dxa"/>
          </w:tcPr>
          <w:p w14:paraId="6983E4DD" w14:textId="77777777" w:rsidR="00885100" w:rsidRPr="00885100" w:rsidRDefault="00885100" w:rsidP="00885100">
            <w:pPr>
              <w:pStyle w:val="TableText"/>
            </w:pPr>
            <w:r w:rsidRPr="00885100">
              <w:t>n/a</w:t>
            </w:r>
          </w:p>
        </w:tc>
        <w:tc>
          <w:tcPr>
            <w:tcW w:w="1788" w:type="dxa"/>
          </w:tcPr>
          <w:p w14:paraId="03EFF21E" w14:textId="77777777" w:rsidR="00885100" w:rsidRPr="00885100" w:rsidRDefault="00885100" w:rsidP="00885100">
            <w:pPr>
              <w:pStyle w:val="TableText"/>
            </w:pPr>
            <w:r w:rsidRPr="00885100">
              <w:t>n/a</w:t>
            </w:r>
          </w:p>
        </w:tc>
        <w:tc>
          <w:tcPr>
            <w:tcW w:w="1779" w:type="dxa"/>
          </w:tcPr>
          <w:p w14:paraId="272817BB" w14:textId="77777777" w:rsidR="00885100" w:rsidRPr="00885100" w:rsidRDefault="00885100" w:rsidP="00885100">
            <w:pPr>
              <w:pStyle w:val="TableText"/>
            </w:pPr>
            <w:r w:rsidRPr="00885100">
              <w:t>Yes</w:t>
            </w:r>
          </w:p>
        </w:tc>
        <w:tc>
          <w:tcPr>
            <w:tcW w:w="1792" w:type="dxa"/>
          </w:tcPr>
          <w:p w14:paraId="48232891" w14:textId="77777777" w:rsidR="00885100" w:rsidRPr="00885100" w:rsidRDefault="00885100" w:rsidP="00885100">
            <w:pPr>
              <w:pStyle w:val="TableText"/>
            </w:pPr>
            <w:r w:rsidRPr="00885100">
              <w:t>n/a</w:t>
            </w:r>
          </w:p>
        </w:tc>
      </w:tr>
      <w:tr w:rsidR="00885100" w:rsidRPr="00885100" w14:paraId="7D15F555" w14:textId="77777777" w:rsidTr="00885100">
        <w:tc>
          <w:tcPr>
            <w:tcW w:w="1923" w:type="dxa"/>
          </w:tcPr>
          <w:p w14:paraId="06C55CE8" w14:textId="77777777" w:rsidR="00885100" w:rsidRPr="00885100" w:rsidRDefault="00885100" w:rsidP="00885100">
            <w:pPr>
              <w:pStyle w:val="TableText"/>
            </w:pPr>
            <w:r w:rsidRPr="00885100">
              <w:t xml:space="preserve">Metoxuron </w:t>
            </w:r>
          </w:p>
        </w:tc>
        <w:tc>
          <w:tcPr>
            <w:tcW w:w="1788" w:type="dxa"/>
          </w:tcPr>
          <w:p w14:paraId="5C89F032" w14:textId="77777777" w:rsidR="00885100" w:rsidRPr="00885100" w:rsidRDefault="00885100" w:rsidP="00885100">
            <w:pPr>
              <w:pStyle w:val="TableText"/>
            </w:pPr>
            <w:r w:rsidRPr="00885100">
              <w:t>n/a</w:t>
            </w:r>
          </w:p>
        </w:tc>
        <w:tc>
          <w:tcPr>
            <w:tcW w:w="1788" w:type="dxa"/>
          </w:tcPr>
          <w:p w14:paraId="32D085AE" w14:textId="77777777" w:rsidR="00885100" w:rsidRPr="00885100" w:rsidRDefault="00885100" w:rsidP="00885100">
            <w:pPr>
              <w:pStyle w:val="TableText"/>
            </w:pPr>
            <w:r w:rsidRPr="00885100">
              <w:t>n/a</w:t>
            </w:r>
          </w:p>
        </w:tc>
        <w:tc>
          <w:tcPr>
            <w:tcW w:w="1779" w:type="dxa"/>
          </w:tcPr>
          <w:p w14:paraId="04A5440C" w14:textId="77777777" w:rsidR="00885100" w:rsidRPr="00885100" w:rsidRDefault="00885100" w:rsidP="00885100">
            <w:pPr>
              <w:pStyle w:val="TableText"/>
            </w:pPr>
            <w:r w:rsidRPr="00885100">
              <w:t>Yes</w:t>
            </w:r>
          </w:p>
        </w:tc>
        <w:tc>
          <w:tcPr>
            <w:tcW w:w="1792" w:type="dxa"/>
          </w:tcPr>
          <w:p w14:paraId="5330400C" w14:textId="77777777" w:rsidR="00885100" w:rsidRPr="00885100" w:rsidRDefault="00885100" w:rsidP="00885100">
            <w:pPr>
              <w:pStyle w:val="TableText"/>
            </w:pPr>
            <w:r w:rsidRPr="00885100">
              <w:t>n/a</w:t>
            </w:r>
          </w:p>
        </w:tc>
      </w:tr>
      <w:tr w:rsidR="00885100" w:rsidRPr="00885100" w14:paraId="656B665B" w14:textId="77777777" w:rsidTr="00885100">
        <w:tc>
          <w:tcPr>
            <w:tcW w:w="1923" w:type="dxa"/>
          </w:tcPr>
          <w:p w14:paraId="4E71AA13" w14:textId="77777777" w:rsidR="00885100" w:rsidRPr="00885100" w:rsidRDefault="00885100" w:rsidP="00885100">
            <w:pPr>
              <w:pStyle w:val="TableText"/>
            </w:pPr>
            <w:r w:rsidRPr="00885100">
              <w:t xml:space="preserve">Mevinphos </w:t>
            </w:r>
          </w:p>
        </w:tc>
        <w:tc>
          <w:tcPr>
            <w:tcW w:w="1788" w:type="dxa"/>
          </w:tcPr>
          <w:p w14:paraId="79967FD4" w14:textId="77777777" w:rsidR="00885100" w:rsidRPr="00885100" w:rsidRDefault="00885100" w:rsidP="00885100">
            <w:pPr>
              <w:pStyle w:val="TableText"/>
            </w:pPr>
            <w:r w:rsidRPr="00885100">
              <w:t>n/a</w:t>
            </w:r>
          </w:p>
        </w:tc>
        <w:tc>
          <w:tcPr>
            <w:tcW w:w="1788" w:type="dxa"/>
          </w:tcPr>
          <w:p w14:paraId="1DB2DB8F" w14:textId="77777777" w:rsidR="00885100" w:rsidRPr="00885100" w:rsidRDefault="00885100" w:rsidP="00885100">
            <w:pPr>
              <w:pStyle w:val="TableText"/>
            </w:pPr>
            <w:r w:rsidRPr="00885100">
              <w:t>n/a</w:t>
            </w:r>
          </w:p>
        </w:tc>
        <w:tc>
          <w:tcPr>
            <w:tcW w:w="1779" w:type="dxa"/>
          </w:tcPr>
          <w:p w14:paraId="719DB405" w14:textId="77777777" w:rsidR="00885100" w:rsidRPr="00885100" w:rsidRDefault="00885100" w:rsidP="00885100">
            <w:pPr>
              <w:pStyle w:val="TableText"/>
            </w:pPr>
            <w:r w:rsidRPr="00885100">
              <w:t>Yes</w:t>
            </w:r>
          </w:p>
        </w:tc>
        <w:tc>
          <w:tcPr>
            <w:tcW w:w="1792" w:type="dxa"/>
          </w:tcPr>
          <w:p w14:paraId="4A101110" w14:textId="77777777" w:rsidR="00885100" w:rsidRPr="00885100" w:rsidRDefault="00885100" w:rsidP="00885100">
            <w:pPr>
              <w:pStyle w:val="TableText"/>
            </w:pPr>
            <w:r w:rsidRPr="00885100">
              <w:t>n/a</w:t>
            </w:r>
          </w:p>
        </w:tc>
      </w:tr>
      <w:tr w:rsidR="00885100" w:rsidRPr="00885100" w14:paraId="7F8C4794" w14:textId="77777777" w:rsidTr="00885100">
        <w:tc>
          <w:tcPr>
            <w:tcW w:w="1923" w:type="dxa"/>
          </w:tcPr>
          <w:p w14:paraId="64429F34" w14:textId="77777777" w:rsidR="00885100" w:rsidRPr="00885100" w:rsidRDefault="00885100" w:rsidP="00885100">
            <w:pPr>
              <w:pStyle w:val="TableText"/>
            </w:pPr>
            <w:r w:rsidRPr="00885100">
              <w:t xml:space="preserve">Milbemycin </w:t>
            </w:r>
          </w:p>
        </w:tc>
        <w:tc>
          <w:tcPr>
            <w:tcW w:w="1788" w:type="dxa"/>
          </w:tcPr>
          <w:p w14:paraId="6AE2682D" w14:textId="77777777" w:rsidR="00885100" w:rsidRPr="00885100" w:rsidRDefault="00885100" w:rsidP="00885100">
            <w:pPr>
              <w:pStyle w:val="TableText"/>
            </w:pPr>
            <w:r w:rsidRPr="00885100">
              <w:t>n/a</w:t>
            </w:r>
          </w:p>
        </w:tc>
        <w:tc>
          <w:tcPr>
            <w:tcW w:w="1788" w:type="dxa"/>
          </w:tcPr>
          <w:p w14:paraId="0AC381D5" w14:textId="77777777" w:rsidR="00885100" w:rsidRPr="00885100" w:rsidRDefault="00885100" w:rsidP="00885100">
            <w:pPr>
              <w:pStyle w:val="TableText"/>
            </w:pPr>
            <w:r w:rsidRPr="00885100">
              <w:t>n/a</w:t>
            </w:r>
          </w:p>
        </w:tc>
        <w:tc>
          <w:tcPr>
            <w:tcW w:w="1779" w:type="dxa"/>
          </w:tcPr>
          <w:p w14:paraId="0958890C" w14:textId="77777777" w:rsidR="00885100" w:rsidRPr="00885100" w:rsidRDefault="00885100" w:rsidP="00885100">
            <w:pPr>
              <w:pStyle w:val="TableText"/>
            </w:pPr>
            <w:r w:rsidRPr="00885100">
              <w:t>Yes</w:t>
            </w:r>
          </w:p>
        </w:tc>
        <w:tc>
          <w:tcPr>
            <w:tcW w:w="1792" w:type="dxa"/>
          </w:tcPr>
          <w:p w14:paraId="248E3B79" w14:textId="77777777" w:rsidR="00885100" w:rsidRPr="00885100" w:rsidRDefault="00885100" w:rsidP="00885100">
            <w:pPr>
              <w:pStyle w:val="TableText"/>
            </w:pPr>
            <w:r w:rsidRPr="00885100">
              <w:t>n/a</w:t>
            </w:r>
          </w:p>
        </w:tc>
      </w:tr>
      <w:tr w:rsidR="00885100" w:rsidRPr="00885100" w14:paraId="4B326D92" w14:textId="77777777" w:rsidTr="00885100">
        <w:tc>
          <w:tcPr>
            <w:tcW w:w="1923" w:type="dxa"/>
          </w:tcPr>
          <w:p w14:paraId="43A2E291" w14:textId="77777777" w:rsidR="00885100" w:rsidRPr="00885100" w:rsidRDefault="00885100" w:rsidP="00885100">
            <w:pPr>
              <w:pStyle w:val="TableText"/>
            </w:pPr>
            <w:r w:rsidRPr="00885100">
              <w:t>Mirex</w:t>
            </w:r>
          </w:p>
        </w:tc>
        <w:tc>
          <w:tcPr>
            <w:tcW w:w="1788" w:type="dxa"/>
          </w:tcPr>
          <w:p w14:paraId="5ADA9A6F" w14:textId="77777777" w:rsidR="00885100" w:rsidRPr="00885100" w:rsidRDefault="00885100" w:rsidP="00885100">
            <w:pPr>
              <w:pStyle w:val="TableText"/>
            </w:pPr>
            <w:r w:rsidRPr="00885100">
              <w:t>Yes</w:t>
            </w:r>
          </w:p>
        </w:tc>
        <w:tc>
          <w:tcPr>
            <w:tcW w:w="1788" w:type="dxa"/>
          </w:tcPr>
          <w:p w14:paraId="0F63724A" w14:textId="77777777" w:rsidR="00885100" w:rsidRPr="00885100" w:rsidRDefault="00885100" w:rsidP="00885100">
            <w:pPr>
              <w:pStyle w:val="TableText"/>
            </w:pPr>
            <w:r w:rsidRPr="00885100">
              <w:t>n/a</w:t>
            </w:r>
          </w:p>
        </w:tc>
        <w:tc>
          <w:tcPr>
            <w:tcW w:w="1779" w:type="dxa"/>
          </w:tcPr>
          <w:p w14:paraId="75242BD0" w14:textId="77777777" w:rsidR="00885100" w:rsidRPr="00885100" w:rsidRDefault="00885100" w:rsidP="00885100">
            <w:pPr>
              <w:pStyle w:val="TableText"/>
            </w:pPr>
            <w:r w:rsidRPr="00885100">
              <w:t>n/a</w:t>
            </w:r>
          </w:p>
        </w:tc>
        <w:tc>
          <w:tcPr>
            <w:tcW w:w="1792" w:type="dxa"/>
          </w:tcPr>
          <w:p w14:paraId="07B1CDD7" w14:textId="77777777" w:rsidR="00885100" w:rsidRPr="00885100" w:rsidRDefault="00885100" w:rsidP="00885100">
            <w:pPr>
              <w:pStyle w:val="TableText"/>
            </w:pPr>
            <w:r w:rsidRPr="00885100">
              <w:t>n/a</w:t>
            </w:r>
          </w:p>
        </w:tc>
      </w:tr>
      <w:tr w:rsidR="00885100" w:rsidRPr="00885100" w14:paraId="249AFD55" w14:textId="77777777" w:rsidTr="00885100">
        <w:tc>
          <w:tcPr>
            <w:tcW w:w="1923" w:type="dxa"/>
          </w:tcPr>
          <w:p w14:paraId="68A26A48" w14:textId="77777777" w:rsidR="00885100" w:rsidRPr="00885100" w:rsidRDefault="00885100" w:rsidP="00885100">
            <w:pPr>
              <w:pStyle w:val="TableText"/>
            </w:pPr>
            <w:r w:rsidRPr="00885100">
              <w:t xml:space="preserve">Mirex </w:t>
            </w:r>
          </w:p>
        </w:tc>
        <w:tc>
          <w:tcPr>
            <w:tcW w:w="1788" w:type="dxa"/>
          </w:tcPr>
          <w:p w14:paraId="39D429BE" w14:textId="77777777" w:rsidR="00885100" w:rsidRPr="00885100" w:rsidRDefault="00885100" w:rsidP="00885100">
            <w:pPr>
              <w:pStyle w:val="TableText"/>
            </w:pPr>
            <w:r w:rsidRPr="00885100">
              <w:t>n/a</w:t>
            </w:r>
          </w:p>
        </w:tc>
        <w:tc>
          <w:tcPr>
            <w:tcW w:w="1788" w:type="dxa"/>
          </w:tcPr>
          <w:p w14:paraId="1B5232D8" w14:textId="77777777" w:rsidR="00885100" w:rsidRPr="00885100" w:rsidRDefault="00885100" w:rsidP="00885100">
            <w:pPr>
              <w:pStyle w:val="TableText"/>
            </w:pPr>
            <w:r w:rsidRPr="00885100">
              <w:t>n/a</w:t>
            </w:r>
          </w:p>
        </w:tc>
        <w:tc>
          <w:tcPr>
            <w:tcW w:w="1779" w:type="dxa"/>
          </w:tcPr>
          <w:p w14:paraId="3B75539F" w14:textId="77777777" w:rsidR="00885100" w:rsidRPr="00885100" w:rsidRDefault="00885100" w:rsidP="00885100">
            <w:pPr>
              <w:pStyle w:val="TableText"/>
            </w:pPr>
            <w:r w:rsidRPr="00885100">
              <w:t>Yes</w:t>
            </w:r>
          </w:p>
        </w:tc>
        <w:tc>
          <w:tcPr>
            <w:tcW w:w="1792" w:type="dxa"/>
          </w:tcPr>
          <w:p w14:paraId="1F15DBB9" w14:textId="77777777" w:rsidR="00885100" w:rsidRPr="00885100" w:rsidRDefault="00885100" w:rsidP="00885100">
            <w:pPr>
              <w:pStyle w:val="TableText"/>
            </w:pPr>
            <w:r w:rsidRPr="00885100">
              <w:t>n/a</w:t>
            </w:r>
          </w:p>
        </w:tc>
      </w:tr>
      <w:tr w:rsidR="00885100" w:rsidRPr="00885100" w14:paraId="75274FBB" w14:textId="77777777" w:rsidTr="00885100">
        <w:tc>
          <w:tcPr>
            <w:tcW w:w="1923" w:type="dxa"/>
          </w:tcPr>
          <w:p w14:paraId="68F57766" w14:textId="77777777" w:rsidR="00885100" w:rsidRPr="00885100" w:rsidRDefault="00885100" w:rsidP="00885100">
            <w:pPr>
              <w:pStyle w:val="TableText"/>
            </w:pPr>
            <w:r w:rsidRPr="00885100">
              <w:t xml:space="preserve">Molinate </w:t>
            </w:r>
          </w:p>
        </w:tc>
        <w:tc>
          <w:tcPr>
            <w:tcW w:w="1788" w:type="dxa"/>
          </w:tcPr>
          <w:p w14:paraId="2BF275DF" w14:textId="77777777" w:rsidR="00885100" w:rsidRPr="00885100" w:rsidRDefault="00885100" w:rsidP="00885100">
            <w:pPr>
              <w:pStyle w:val="TableText"/>
            </w:pPr>
            <w:r w:rsidRPr="00885100">
              <w:t>n/a</w:t>
            </w:r>
          </w:p>
        </w:tc>
        <w:tc>
          <w:tcPr>
            <w:tcW w:w="1788" w:type="dxa"/>
          </w:tcPr>
          <w:p w14:paraId="0FA0C27B" w14:textId="77777777" w:rsidR="00885100" w:rsidRPr="00885100" w:rsidRDefault="00885100" w:rsidP="00885100">
            <w:pPr>
              <w:pStyle w:val="TableText"/>
            </w:pPr>
            <w:r w:rsidRPr="00885100">
              <w:t>n/a</w:t>
            </w:r>
          </w:p>
        </w:tc>
        <w:tc>
          <w:tcPr>
            <w:tcW w:w="1779" w:type="dxa"/>
          </w:tcPr>
          <w:p w14:paraId="2551B3B0" w14:textId="77777777" w:rsidR="00885100" w:rsidRPr="00885100" w:rsidRDefault="00885100" w:rsidP="00885100">
            <w:pPr>
              <w:pStyle w:val="TableText"/>
            </w:pPr>
            <w:r w:rsidRPr="00885100">
              <w:t>Yes</w:t>
            </w:r>
          </w:p>
        </w:tc>
        <w:tc>
          <w:tcPr>
            <w:tcW w:w="1792" w:type="dxa"/>
          </w:tcPr>
          <w:p w14:paraId="4A6739F5" w14:textId="77777777" w:rsidR="00885100" w:rsidRPr="00885100" w:rsidRDefault="00885100" w:rsidP="00885100">
            <w:pPr>
              <w:pStyle w:val="TableText"/>
            </w:pPr>
            <w:r w:rsidRPr="00885100">
              <w:t>n/a</w:t>
            </w:r>
          </w:p>
        </w:tc>
      </w:tr>
      <w:tr w:rsidR="00885100" w:rsidRPr="00885100" w14:paraId="147062C7" w14:textId="77777777" w:rsidTr="00885100">
        <w:tc>
          <w:tcPr>
            <w:tcW w:w="1923" w:type="dxa"/>
          </w:tcPr>
          <w:p w14:paraId="002AB013" w14:textId="77777777" w:rsidR="00885100" w:rsidRPr="00885100" w:rsidRDefault="00885100" w:rsidP="00885100">
            <w:pPr>
              <w:pStyle w:val="TableText"/>
            </w:pPr>
            <w:r w:rsidRPr="00885100">
              <w:t>Monocrotophos</w:t>
            </w:r>
          </w:p>
        </w:tc>
        <w:tc>
          <w:tcPr>
            <w:tcW w:w="1788" w:type="dxa"/>
          </w:tcPr>
          <w:p w14:paraId="00B17530" w14:textId="77777777" w:rsidR="00885100" w:rsidRPr="00885100" w:rsidRDefault="00885100" w:rsidP="00885100">
            <w:pPr>
              <w:pStyle w:val="TableText"/>
            </w:pPr>
            <w:r w:rsidRPr="00885100">
              <w:t>n/a</w:t>
            </w:r>
          </w:p>
        </w:tc>
        <w:tc>
          <w:tcPr>
            <w:tcW w:w="1788" w:type="dxa"/>
          </w:tcPr>
          <w:p w14:paraId="32E97354" w14:textId="77777777" w:rsidR="00885100" w:rsidRPr="00885100" w:rsidRDefault="00885100" w:rsidP="00885100">
            <w:pPr>
              <w:pStyle w:val="TableText"/>
            </w:pPr>
            <w:r w:rsidRPr="00885100">
              <w:t>Yes</w:t>
            </w:r>
          </w:p>
        </w:tc>
        <w:tc>
          <w:tcPr>
            <w:tcW w:w="1779" w:type="dxa"/>
          </w:tcPr>
          <w:p w14:paraId="40FA2AE7" w14:textId="77777777" w:rsidR="00885100" w:rsidRPr="00885100" w:rsidRDefault="00885100" w:rsidP="00885100">
            <w:pPr>
              <w:pStyle w:val="TableText"/>
            </w:pPr>
            <w:r w:rsidRPr="00885100">
              <w:t>Yes</w:t>
            </w:r>
          </w:p>
        </w:tc>
        <w:tc>
          <w:tcPr>
            <w:tcW w:w="1792" w:type="dxa"/>
          </w:tcPr>
          <w:p w14:paraId="584CC6B8" w14:textId="77777777" w:rsidR="00885100" w:rsidRPr="00885100" w:rsidRDefault="00885100" w:rsidP="00885100">
            <w:pPr>
              <w:pStyle w:val="TableText"/>
            </w:pPr>
            <w:r w:rsidRPr="00885100">
              <w:t>n/a</w:t>
            </w:r>
          </w:p>
        </w:tc>
      </w:tr>
      <w:tr w:rsidR="00885100" w:rsidRPr="00885100" w14:paraId="72262404" w14:textId="77777777" w:rsidTr="00885100">
        <w:tc>
          <w:tcPr>
            <w:tcW w:w="1923" w:type="dxa"/>
          </w:tcPr>
          <w:p w14:paraId="368A2F48" w14:textId="77777777" w:rsidR="00885100" w:rsidRPr="00885100" w:rsidRDefault="00885100" w:rsidP="00885100">
            <w:pPr>
              <w:pStyle w:val="TableText"/>
            </w:pPr>
            <w:r w:rsidRPr="00885100">
              <w:t xml:space="preserve">Moxidectin </w:t>
            </w:r>
          </w:p>
        </w:tc>
        <w:tc>
          <w:tcPr>
            <w:tcW w:w="1788" w:type="dxa"/>
          </w:tcPr>
          <w:p w14:paraId="6E449F77" w14:textId="77777777" w:rsidR="00885100" w:rsidRPr="00885100" w:rsidRDefault="00885100" w:rsidP="00885100">
            <w:pPr>
              <w:pStyle w:val="TableText"/>
            </w:pPr>
            <w:r w:rsidRPr="00885100">
              <w:t>n/a</w:t>
            </w:r>
          </w:p>
        </w:tc>
        <w:tc>
          <w:tcPr>
            <w:tcW w:w="1788" w:type="dxa"/>
          </w:tcPr>
          <w:p w14:paraId="59A68EEA" w14:textId="77777777" w:rsidR="00885100" w:rsidRPr="00885100" w:rsidRDefault="00885100" w:rsidP="00885100">
            <w:pPr>
              <w:pStyle w:val="TableText"/>
            </w:pPr>
            <w:r w:rsidRPr="00885100">
              <w:t>n/a</w:t>
            </w:r>
          </w:p>
        </w:tc>
        <w:tc>
          <w:tcPr>
            <w:tcW w:w="1779" w:type="dxa"/>
          </w:tcPr>
          <w:p w14:paraId="65C59C6B" w14:textId="77777777" w:rsidR="00885100" w:rsidRPr="00885100" w:rsidRDefault="00885100" w:rsidP="00885100">
            <w:pPr>
              <w:pStyle w:val="TableText"/>
            </w:pPr>
            <w:r w:rsidRPr="00885100">
              <w:t>Yes</w:t>
            </w:r>
          </w:p>
        </w:tc>
        <w:tc>
          <w:tcPr>
            <w:tcW w:w="1792" w:type="dxa"/>
          </w:tcPr>
          <w:p w14:paraId="690EA6E9" w14:textId="77777777" w:rsidR="00885100" w:rsidRPr="00885100" w:rsidRDefault="00885100" w:rsidP="00885100">
            <w:pPr>
              <w:pStyle w:val="TableText"/>
            </w:pPr>
            <w:r w:rsidRPr="00885100">
              <w:t>n/a</w:t>
            </w:r>
          </w:p>
        </w:tc>
      </w:tr>
      <w:tr w:rsidR="00885100" w:rsidRPr="00885100" w14:paraId="2BF33A80" w14:textId="77777777" w:rsidTr="00885100">
        <w:tc>
          <w:tcPr>
            <w:tcW w:w="1923" w:type="dxa"/>
          </w:tcPr>
          <w:p w14:paraId="3C409275" w14:textId="77777777" w:rsidR="00885100" w:rsidRPr="00885100" w:rsidRDefault="00885100" w:rsidP="00885100">
            <w:pPr>
              <w:pStyle w:val="TableText"/>
            </w:pPr>
            <w:r w:rsidRPr="00885100">
              <w:t>Myclobutanil</w:t>
            </w:r>
          </w:p>
        </w:tc>
        <w:tc>
          <w:tcPr>
            <w:tcW w:w="1788" w:type="dxa"/>
          </w:tcPr>
          <w:p w14:paraId="143F66A7" w14:textId="77777777" w:rsidR="00885100" w:rsidRPr="00885100" w:rsidRDefault="00885100" w:rsidP="00885100">
            <w:pPr>
              <w:pStyle w:val="TableText"/>
            </w:pPr>
            <w:r w:rsidRPr="00885100">
              <w:t>n/a</w:t>
            </w:r>
          </w:p>
        </w:tc>
        <w:tc>
          <w:tcPr>
            <w:tcW w:w="1788" w:type="dxa"/>
          </w:tcPr>
          <w:p w14:paraId="5F51C778" w14:textId="77777777" w:rsidR="00885100" w:rsidRPr="00885100" w:rsidRDefault="00885100" w:rsidP="00885100">
            <w:pPr>
              <w:pStyle w:val="TableText"/>
            </w:pPr>
            <w:r w:rsidRPr="00885100">
              <w:t>n/a</w:t>
            </w:r>
          </w:p>
        </w:tc>
        <w:tc>
          <w:tcPr>
            <w:tcW w:w="1779" w:type="dxa"/>
          </w:tcPr>
          <w:p w14:paraId="5F5E2647" w14:textId="77777777" w:rsidR="00885100" w:rsidRPr="00885100" w:rsidRDefault="00885100" w:rsidP="00885100">
            <w:pPr>
              <w:pStyle w:val="TableText"/>
            </w:pPr>
            <w:r w:rsidRPr="00885100">
              <w:t>n/a</w:t>
            </w:r>
          </w:p>
        </w:tc>
        <w:tc>
          <w:tcPr>
            <w:tcW w:w="1792" w:type="dxa"/>
          </w:tcPr>
          <w:p w14:paraId="39EF49E9" w14:textId="77777777" w:rsidR="00885100" w:rsidRPr="00885100" w:rsidRDefault="00885100" w:rsidP="00885100">
            <w:pPr>
              <w:pStyle w:val="TableText"/>
            </w:pPr>
            <w:r w:rsidRPr="00885100">
              <w:t>Yes</w:t>
            </w:r>
          </w:p>
        </w:tc>
      </w:tr>
      <w:tr w:rsidR="00885100" w:rsidRPr="00885100" w14:paraId="777FD676" w14:textId="77777777" w:rsidTr="00885100">
        <w:tc>
          <w:tcPr>
            <w:tcW w:w="1923" w:type="dxa"/>
          </w:tcPr>
          <w:p w14:paraId="2D180596" w14:textId="77777777" w:rsidR="00885100" w:rsidRPr="00885100" w:rsidRDefault="00885100" w:rsidP="00885100">
            <w:pPr>
              <w:pStyle w:val="TableText"/>
            </w:pPr>
            <w:r w:rsidRPr="00885100">
              <w:t xml:space="preserve">Neomycin </w:t>
            </w:r>
          </w:p>
        </w:tc>
        <w:tc>
          <w:tcPr>
            <w:tcW w:w="1788" w:type="dxa"/>
          </w:tcPr>
          <w:p w14:paraId="0D9B111B" w14:textId="77777777" w:rsidR="00885100" w:rsidRPr="00885100" w:rsidRDefault="00885100" w:rsidP="00885100">
            <w:pPr>
              <w:pStyle w:val="TableText"/>
            </w:pPr>
            <w:r w:rsidRPr="00885100">
              <w:t>n/a</w:t>
            </w:r>
          </w:p>
        </w:tc>
        <w:tc>
          <w:tcPr>
            <w:tcW w:w="1788" w:type="dxa"/>
          </w:tcPr>
          <w:p w14:paraId="10EBE279" w14:textId="77777777" w:rsidR="00885100" w:rsidRPr="00885100" w:rsidRDefault="00885100" w:rsidP="00885100">
            <w:pPr>
              <w:pStyle w:val="TableText"/>
            </w:pPr>
            <w:r w:rsidRPr="00885100">
              <w:t>n/a</w:t>
            </w:r>
          </w:p>
        </w:tc>
        <w:tc>
          <w:tcPr>
            <w:tcW w:w="1779" w:type="dxa"/>
          </w:tcPr>
          <w:p w14:paraId="445BEF22" w14:textId="77777777" w:rsidR="00885100" w:rsidRPr="00885100" w:rsidRDefault="00885100" w:rsidP="00885100">
            <w:pPr>
              <w:pStyle w:val="TableText"/>
            </w:pPr>
            <w:r w:rsidRPr="00885100">
              <w:t>Yes</w:t>
            </w:r>
          </w:p>
        </w:tc>
        <w:tc>
          <w:tcPr>
            <w:tcW w:w="1792" w:type="dxa"/>
          </w:tcPr>
          <w:p w14:paraId="15F1C784" w14:textId="77777777" w:rsidR="00885100" w:rsidRPr="00885100" w:rsidRDefault="00885100" w:rsidP="00885100">
            <w:pPr>
              <w:pStyle w:val="TableText"/>
            </w:pPr>
            <w:r w:rsidRPr="00885100">
              <w:t>n/a</w:t>
            </w:r>
          </w:p>
        </w:tc>
      </w:tr>
      <w:tr w:rsidR="00885100" w:rsidRPr="00885100" w14:paraId="4E577A0F" w14:textId="77777777" w:rsidTr="00885100">
        <w:tc>
          <w:tcPr>
            <w:tcW w:w="1923" w:type="dxa"/>
          </w:tcPr>
          <w:p w14:paraId="7E535FF4" w14:textId="77777777" w:rsidR="00885100" w:rsidRPr="00885100" w:rsidRDefault="00885100" w:rsidP="00885100">
            <w:pPr>
              <w:pStyle w:val="TableText"/>
            </w:pPr>
            <w:r w:rsidRPr="00885100">
              <w:t xml:space="preserve">Neonicotinoids </w:t>
            </w:r>
          </w:p>
        </w:tc>
        <w:tc>
          <w:tcPr>
            <w:tcW w:w="1788" w:type="dxa"/>
          </w:tcPr>
          <w:p w14:paraId="5F9513D7" w14:textId="77777777" w:rsidR="00885100" w:rsidRPr="00885100" w:rsidRDefault="00885100" w:rsidP="00885100">
            <w:pPr>
              <w:pStyle w:val="TableText"/>
            </w:pPr>
            <w:r w:rsidRPr="00885100">
              <w:t>n/a</w:t>
            </w:r>
          </w:p>
        </w:tc>
        <w:tc>
          <w:tcPr>
            <w:tcW w:w="1788" w:type="dxa"/>
          </w:tcPr>
          <w:p w14:paraId="75271736" w14:textId="77777777" w:rsidR="00885100" w:rsidRPr="00885100" w:rsidRDefault="00885100" w:rsidP="00885100">
            <w:pPr>
              <w:pStyle w:val="TableText"/>
            </w:pPr>
            <w:r w:rsidRPr="00885100">
              <w:t>n/a</w:t>
            </w:r>
          </w:p>
        </w:tc>
        <w:tc>
          <w:tcPr>
            <w:tcW w:w="1779" w:type="dxa"/>
          </w:tcPr>
          <w:p w14:paraId="77B27956" w14:textId="77777777" w:rsidR="00885100" w:rsidRPr="00885100" w:rsidRDefault="00885100" w:rsidP="00885100">
            <w:pPr>
              <w:pStyle w:val="TableText"/>
            </w:pPr>
            <w:r w:rsidRPr="00885100">
              <w:t>Yes</w:t>
            </w:r>
          </w:p>
        </w:tc>
        <w:tc>
          <w:tcPr>
            <w:tcW w:w="1792" w:type="dxa"/>
          </w:tcPr>
          <w:p w14:paraId="14E5C8DD" w14:textId="77777777" w:rsidR="00885100" w:rsidRPr="00885100" w:rsidRDefault="00885100" w:rsidP="00885100">
            <w:pPr>
              <w:pStyle w:val="TableText"/>
            </w:pPr>
            <w:r w:rsidRPr="00885100">
              <w:t>n/a</w:t>
            </w:r>
          </w:p>
        </w:tc>
      </w:tr>
      <w:tr w:rsidR="00885100" w:rsidRPr="00885100" w14:paraId="77EE5CE7" w14:textId="77777777" w:rsidTr="00885100">
        <w:tc>
          <w:tcPr>
            <w:tcW w:w="1923" w:type="dxa"/>
          </w:tcPr>
          <w:p w14:paraId="0CF27EFF" w14:textId="77777777" w:rsidR="00885100" w:rsidRPr="00885100" w:rsidRDefault="00885100" w:rsidP="00885100">
            <w:pPr>
              <w:pStyle w:val="TableText"/>
            </w:pPr>
            <w:r w:rsidRPr="00885100">
              <w:t xml:space="preserve">Nicarbazin </w:t>
            </w:r>
          </w:p>
        </w:tc>
        <w:tc>
          <w:tcPr>
            <w:tcW w:w="1788" w:type="dxa"/>
          </w:tcPr>
          <w:p w14:paraId="4DFEC58B" w14:textId="77777777" w:rsidR="00885100" w:rsidRPr="00885100" w:rsidRDefault="00885100" w:rsidP="00885100">
            <w:pPr>
              <w:pStyle w:val="TableText"/>
            </w:pPr>
            <w:r w:rsidRPr="00885100">
              <w:t>n/a</w:t>
            </w:r>
          </w:p>
        </w:tc>
        <w:tc>
          <w:tcPr>
            <w:tcW w:w="1788" w:type="dxa"/>
          </w:tcPr>
          <w:p w14:paraId="41ED3538" w14:textId="77777777" w:rsidR="00885100" w:rsidRPr="00885100" w:rsidRDefault="00885100" w:rsidP="00885100">
            <w:pPr>
              <w:pStyle w:val="TableText"/>
            </w:pPr>
            <w:r w:rsidRPr="00885100">
              <w:t>n/a</w:t>
            </w:r>
          </w:p>
        </w:tc>
        <w:tc>
          <w:tcPr>
            <w:tcW w:w="1779" w:type="dxa"/>
          </w:tcPr>
          <w:p w14:paraId="441F8960" w14:textId="77777777" w:rsidR="00885100" w:rsidRPr="00885100" w:rsidRDefault="00885100" w:rsidP="00885100">
            <w:pPr>
              <w:pStyle w:val="TableText"/>
            </w:pPr>
            <w:r w:rsidRPr="00885100">
              <w:t>Yes</w:t>
            </w:r>
          </w:p>
        </w:tc>
        <w:tc>
          <w:tcPr>
            <w:tcW w:w="1792" w:type="dxa"/>
          </w:tcPr>
          <w:p w14:paraId="08E5EE29" w14:textId="77777777" w:rsidR="00885100" w:rsidRPr="00885100" w:rsidRDefault="00885100" w:rsidP="00885100">
            <w:pPr>
              <w:pStyle w:val="TableText"/>
            </w:pPr>
            <w:r w:rsidRPr="00885100">
              <w:t>n/a</w:t>
            </w:r>
          </w:p>
        </w:tc>
      </w:tr>
      <w:tr w:rsidR="00885100" w:rsidRPr="00885100" w14:paraId="32DA7D7D" w14:textId="77777777" w:rsidTr="00885100">
        <w:tc>
          <w:tcPr>
            <w:tcW w:w="1923" w:type="dxa"/>
          </w:tcPr>
          <w:p w14:paraId="0E6F0B19" w14:textId="77777777" w:rsidR="00885100" w:rsidRPr="00885100" w:rsidRDefault="00885100" w:rsidP="00885100">
            <w:pPr>
              <w:pStyle w:val="TableText"/>
            </w:pPr>
            <w:r w:rsidRPr="00885100">
              <w:t xml:space="preserve">Oleandomycin </w:t>
            </w:r>
          </w:p>
        </w:tc>
        <w:tc>
          <w:tcPr>
            <w:tcW w:w="1788" w:type="dxa"/>
          </w:tcPr>
          <w:p w14:paraId="55097740" w14:textId="77777777" w:rsidR="00885100" w:rsidRPr="00885100" w:rsidRDefault="00885100" w:rsidP="00885100">
            <w:pPr>
              <w:pStyle w:val="TableText"/>
            </w:pPr>
            <w:r w:rsidRPr="00885100">
              <w:t>n/a</w:t>
            </w:r>
          </w:p>
        </w:tc>
        <w:tc>
          <w:tcPr>
            <w:tcW w:w="1788" w:type="dxa"/>
          </w:tcPr>
          <w:p w14:paraId="6730C2CA" w14:textId="77777777" w:rsidR="00885100" w:rsidRPr="00885100" w:rsidRDefault="00885100" w:rsidP="00885100">
            <w:pPr>
              <w:pStyle w:val="TableText"/>
            </w:pPr>
            <w:r w:rsidRPr="00885100">
              <w:t>n/a</w:t>
            </w:r>
          </w:p>
        </w:tc>
        <w:tc>
          <w:tcPr>
            <w:tcW w:w="1779" w:type="dxa"/>
          </w:tcPr>
          <w:p w14:paraId="54ADB8D7" w14:textId="77777777" w:rsidR="00885100" w:rsidRPr="00885100" w:rsidRDefault="00885100" w:rsidP="00885100">
            <w:pPr>
              <w:pStyle w:val="TableText"/>
            </w:pPr>
            <w:r w:rsidRPr="00885100">
              <w:t>Yes</w:t>
            </w:r>
          </w:p>
        </w:tc>
        <w:tc>
          <w:tcPr>
            <w:tcW w:w="1792" w:type="dxa"/>
          </w:tcPr>
          <w:p w14:paraId="2798FACE" w14:textId="77777777" w:rsidR="00885100" w:rsidRPr="00885100" w:rsidRDefault="00885100" w:rsidP="00885100">
            <w:pPr>
              <w:pStyle w:val="TableText"/>
            </w:pPr>
            <w:r w:rsidRPr="00885100">
              <w:t>n/a</w:t>
            </w:r>
          </w:p>
        </w:tc>
      </w:tr>
      <w:tr w:rsidR="00885100" w:rsidRPr="00885100" w14:paraId="3BE50464" w14:textId="77777777" w:rsidTr="00885100">
        <w:tc>
          <w:tcPr>
            <w:tcW w:w="1923" w:type="dxa"/>
          </w:tcPr>
          <w:p w14:paraId="030CF749" w14:textId="77777777" w:rsidR="00885100" w:rsidRPr="00885100" w:rsidRDefault="00885100" w:rsidP="00885100">
            <w:pPr>
              <w:pStyle w:val="TableText"/>
            </w:pPr>
            <w:r w:rsidRPr="00885100">
              <w:t xml:space="preserve">Omethoate </w:t>
            </w:r>
          </w:p>
        </w:tc>
        <w:tc>
          <w:tcPr>
            <w:tcW w:w="1788" w:type="dxa"/>
          </w:tcPr>
          <w:p w14:paraId="23775AF4" w14:textId="77777777" w:rsidR="00885100" w:rsidRPr="00885100" w:rsidRDefault="00885100" w:rsidP="00885100">
            <w:pPr>
              <w:pStyle w:val="TableText"/>
            </w:pPr>
            <w:r w:rsidRPr="00885100">
              <w:t>n/a</w:t>
            </w:r>
          </w:p>
        </w:tc>
        <w:tc>
          <w:tcPr>
            <w:tcW w:w="1788" w:type="dxa"/>
          </w:tcPr>
          <w:p w14:paraId="34E8F54C" w14:textId="77777777" w:rsidR="00885100" w:rsidRPr="00885100" w:rsidRDefault="00885100" w:rsidP="00885100">
            <w:pPr>
              <w:pStyle w:val="TableText"/>
            </w:pPr>
            <w:r w:rsidRPr="00885100">
              <w:t>n/a</w:t>
            </w:r>
          </w:p>
        </w:tc>
        <w:tc>
          <w:tcPr>
            <w:tcW w:w="1779" w:type="dxa"/>
          </w:tcPr>
          <w:p w14:paraId="681726FE" w14:textId="77777777" w:rsidR="00885100" w:rsidRPr="00885100" w:rsidRDefault="00885100" w:rsidP="00885100">
            <w:pPr>
              <w:pStyle w:val="TableText"/>
            </w:pPr>
            <w:r w:rsidRPr="00885100">
              <w:t>Yes</w:t>
            </w:r>
          </w:p>
        </w:tc>
        <w:tc>
          <w:tcPr>
            <w:tcW w:w="1792" w:type="dxa"/>
          </w:tcPr>
          <w:p w14:paraId="5B3FDBED" w14:textId="77777777" w:rsidR="00885100" w:rsidRPr="00885100" w:rsidRDefault="00885100" w:rsidP="00885100">
            <w:pPr>
              <w:pStyle w:val="TableText"/>
            </w:pPr>
            <w:r w:rsidRPr="00885100">
              <w:t>n/a</w:t>
            </w:r>
          </w:p>
        </w:tc>
      </w:tr>
      <w:tr w:rsidR="00885100" w:rsidRPr="00885100" w14:paraId="5AC01C07" w14:textId="77777777" w:rsidTr="00885100">
        <w:tc>
          <w:tcPr>
            <w:tcW w:w="1923" w:type="dxa"/>
          </w:tcPr>
          <w:p w14:paraId="5BE63C61" w14:textId="77777777" w:rsidR="00885100" w:rsidRPr="00885100" w:rsidRDefault="00885100" w:rsidP="00885100">
            <w:pPr>
              <w:pStyle w:val="TableText"/>
            </w:pPr>
            <w:r w:rsidRPr="00885100">
              <w:t xml:space="preserve">Paraquat </w:t>
            </w:r>
          </w:p>
        </w:tc>
        <w:tc>
          <w:tcPr>
            <w:tcW w:w="1788" w:type="dxa"/>
          </w:tcPr>
          <w:p w14:paraId="2AA73D17" w14:textId="77777777" w:rsidR="00885100" w:rsidRPr="00885100" w:rsidRDefault="00885100" w:rsidP="00885100">
            <w:pPr>
              <w:pStyle w:val="TableText"/>
            </w:pPr>
            <w:r w:rsidRPr="00885100">
              <w:t>n/a</w:t>
            </w:r>
          </w:p>
        </w:tc>
        <w:tc>
          <w:tcPr>
            <w:tcW w:w="1788" w:type="dxa"/>
          </w:tcPr>
          <w:p w14:paraId="6CDF6BC0" w14:textId="77777777" w:rsidR="00885100" w:rsidRPr="00885100" w:rsidRDefault="00885100" w:rsidP="00885100">
            <w:pPr>
              <w:pStyle w:val="TableText"/>
            </w:pPr>
            <w:r w:rsidRPr="00885100">
              <w:t>n/a</w:t>
            </w:r>
          </w:p>
        </w:tc>
        <w:tc>
          <w:tcPr>
            <w:tcW w:w="1779" w:type="dxa"/>
          </w:tcPr>
          <w:p w14:paraId="5235A121" w14:textId="77777777" w:rsidR="00885100" w:rsidRPr="00885100" w:rsidRDefault="00885100" w:rsidP="00885100">
            <w:pPr>
              <w:pStyle w:val="TableText"/>
            </w:pPr>
            <w:r w:rsidRPr="00885100">
              <w:t>Yes</w:t>
            </w:r>
          </w:p>
        </w:tc>
        <w:tc>
          <w:tcPr>
            <w:tcW w:w="1792" w:type="dxa"/>
          </w:tcPr>
          <w:p w14:paraId="6E735CE8" w14:textId="77777777" w:rsidR="00885100" w:rsidRPr="00885100" w:rsidRDefault="00885100" w:rsidP="00885100">
            <w:pPr>
              <w:pStyle w:val="TableText"/>
            </w:pPr>
            <w:r w:rsidRPr="00885100">
              <w:t>n/a</w:t>
            </w:r>
          </w:p>
        </w:tc>
      </w:tr>
      <w:tr w:rsidR="00885100" w:rsidRPr="00885100" w14:paraId="6E5A89E4" w14:textId="77777777" w:rsidTr="00885100">
        <w:tc>
          <w:tcPr>
            <w:tcW w:w="1923" w:type="dxa"/>
          </w:tcPr>
          <w:p w14:paraId="17001A2D" w14:textId="77777777" w:rsidR="00885100" w:rsidRPr="00885100" w:rsidRDefault="00885100" w:rsidP="00885100">
            <w:pPr>
              <w:pStyle w:val="TableText"/>
            </w:pPr>
            <w:r w:rsidRPr="00885100">
              <w:t>Parathion</w:t>
            </w:r>
          </w:p>
        </w:tc>
        <w:tc>
          <w:tcPr>
            <w:tcW w:w="1788" w:type="dxa"/>
          </w:tcPr>
          <w:p w14:paraId="79F8FDD2" w14:textId="77777777" w:rsidR="00885100" w:rsidRPr="00885100" w:rsidRDefault="00885100" w:rsidP="00885100">
            <w:pPr>
              <w:pStyle w:val="TableText"/>
            </w:pPr>
            <w:r w:rsidRPr="00885100">
              <w:t>n/a</w:t>
            </w:r>
          </w:p>
        </w:tc>
        <w:tc>
          <w:tcPr>
            <w:tcW w:w="1788" w:type="dxa"/>
          </w:tcPr>
          <w:p w14:paraId="602E5A72" w14:textId="77777777" w:rsidR="00885100" w:rsidRPr="00885100" w:rsidRDefault="00885100" w:rsidP="00885100">
            <w:pPr>
              <w:pStyle w:val="TableText"/>
            </w:pPr>
            <w:r w:rsidRPr="00885100">
              <w:t>Yes</w:t>
            </w:r>
          </w:p>
        </w:tc>
        <w:tc>
          <w:tcPr>
            <w:tcW w:w="1779" w:type="dxa"/>
          </w:tcPr>
          <w:p w14:paraId="6D50BCAD" w14:textId="77777777" w:rsidR="00885100" w:rsidRPr="00885100" w:rsidRDefault="00885100" w:rsidP="00885100">
            <w:pPr>
              <w:pStyle w:val="TableText"/>
            </w:pPr>
            <w:r w:rsidRPr="00885100">
              <w:t>n/a</w:t>
            </w:r>
          </w:p>
        </w:tc>
        <w:tc>
          <w:tcPr>
            <w:tcW w:w="1792" w:type="dxa"/>
          </w:tcPr>
          <w:p w14:paraId="4D631CF4" w14:textId="77777777" w:rsidR="00885100" w:rsidRPr="00885100" w:rsidRDefault="00885100" w:rsidP="00885100">
            <w:pPr>
              <w:pStyle w:val="TableText"/>
            </w:pPr>
            <w:r w:rsidRPr="00885100">
              <w:t>n/a</w:t>
            </w:r>
          </w:p>
        </w:tc>
      </w:tr>
      <w:tr w:rsidR="00885100" w:rsidRPr="00885100" w14:paraId="067A3F0D" w14:textId="77777777" w:rsidTr="00885100">
        <w:tc>
          <w:tcPr>
            <w:tcW w:w="1923" w:type="dxa"/>
          </w:tcPr>
          <w:p w14:paraId="2268D416" w14:textId="77777777" w:rsidR="00885100" w:rsidRPr="00885100" w:rsidRDefault="00885100" w:rsidP="00885100">
            <w:pPr>
              <w:pStyle w:val="TableText"/>
            </w:pPr>
            <w:r w:rsidRPr="00885100">
              <w:t xml:space="preserve">Parathion-ethyl </w:t>
            </w:r>
          </w:p>
        </w:tc>
        <w:tc>
          <w:tcPr>
            <w:tcW w:w="1788" w:type="dxa"/>
          </w:tcPr>
          <w:p w14:paraId="2A9D04F8" w14:textId="77777777" w:rsidR="00885100" w:rsidRPr="00885100" w:rsidRDefault="00885100" w:rsidP="00885100">
            <w:pPr>
              <w:pStyle w:val="TableText"/>
            </w:pPr>
            <w:r w:rsidRPr="00885100">
              <w:t>n/a</w:t>
            </w:r>
          </w:p>
        </w:tc>
        <w:tc>
          <w:tcPr>
            <w:tcW w:w="1788" w:type="dxa"/>
          </w:tcPr>
          <w:p w14:paraId="64D461AD" w14:textId="77777777" w:rsidR="00885100" w:rsidRPr="00885100" w:rsidRDefault="00885100" w:rsidP="00885100">
            <w:pPr>
              <w:pStyle w:val="TableText"/>
            </w:pPr>
            <w:r w:rsidRPr="00885100">
              <w:t>n/a</w:t>
            </w:r>
          </w:p>
        </w:tc>
        <w:tc>
          <w:tcPr>
            <w:tcW w:w="1779" w:type="dxa"/>
          </w:tcPr>
          <w:p w14:paraId="42B423E8" w14:textId="77777777" w:rsidR="00885100" w:rsidRPr="00885100" w:rsidRDefault="00885100" w:rsidP="00885100">
            <w:pPr>
              <w:pStyle w:val="TableText"/>
            </w:pPr>
            <w:r w:rsidRPr="00885100">
              <w:t>Yes</w:t>
            </w:r>
          </w:p>
        </w:tc>
        <w:tc>
          <w:tcPr>
            <w:tcW w:w="1792" w:type="dxa"/>
          </w:tcPr>
          <w:p w14:paraId="13D25101" w14:textId="77777777" w:rsidR="00885100" w:rsidRPr="00885100" w:rsidRDefault="00885100" w:rsidP="00885100">
            <w:pPr>
              <w:pStyle w:val="TableText"/>
            </w:pPr>
            <w:r w:rsidRPr="00885100">
              <w:t>n/a</w:t>
            </w:r>
          </w:p>
        </w:tc>
      </w:tr>
      <w:tr w:rsidR="00885100" w:rsidRPr="00885100" w14:paraId="4897932E" w14:textId="77777777" w:rsidTr="00885100">
        <w:tc>
          <w:tcPr>
            <w:tcW w:w="1923" w:type="dxa"/>
          </w:tcPr>
          <w:p w14:paraId="1AD1853B" w14:textId="77777777" w:rsidR="00885100" w:rsidRPr="00885100" w:rsidRDefault="00885100" w:rsidP="00885100">
            <w:pPr>
              <w:pStyle w:val="TableText"/>
            </w:pPr>
            <w:r w:rsidRPr="00885100">
              <w:t xml:space="preserve">Parathion-methyl </w:t>
            </w:r>
          </w:p>
        </w:tc>
        <w:tc>
          <w:tcPr>
            <w:tcW w:w="1788" w:type="dxa"/>
          </w:tcPr>
          <w:p w14:paraId="72F0E20D" w14:textId="77777777" w:rsidR="00885100" w:rsidRPr="00885100" w:rsidRDefault="00885100" w:rsidP="00885100">
            <w:pPr>
              <w:pStyle w:val="TableText"/>
            </w:pPr>
            <w:r w:rsidRPr="00885100">
              <w:t>n/a</w:t>
            </w:r>
          </w:p>
        </w:tc>
        <w:tc>
          <w:tcPr>
            <w:tcW w:w="1788" w:type="dxa"/>
          </w:tcPr>
          <w:p w14:paraId="1E1D00B7" w14:textId="77777777" w:rsidR="00885100" w:rsidRPr="00885100" w:rsidRDefault="00885100" w:rsidP="00885100">
            <w:pPr>
              <w:pStyle w:val="TableText"/>
            </w:pPr>
            <w:r w:rsidRPr="00885100">
              <w:t>n/a</w:t>
            </w:r>
          </w:p>
        </w:tc>
        <w:tc>
          <w:tcPr>
            <w:tcW w:w="1779" w:type="dxa"/>
          </w:tcPr>
          <w:p w14:paraId="59B126D9" w14:textId="77777777" w:rsidR="00885100" w:rsidRPr="00885100" w:rsidRDefault="00885100" w:rsidP="00885100">
            <w:pPr>
              <w:pStyle w:val="TableText"/>
            </w:pPr>
            <w:r w:rsidRPr="00885100">
              <w:t>Yes</w:t>
            </w:r>
          </w:p>
        </w:tc>
        <w:tc>
          <w:tcPr>
            <w:tcW w:w="1792" w:type="dxa"/>
          </w:tcPr>
          <w:p w14:paraId="7C2C3FC6" w14:textId="77777777" w:rsidR="00885100" w:rsidRPr="00885100" w:rsidRDefault="00885100" w:rsidP="00885100">
            <w:pPr>
              <w:pStyle w:val="TableText"/>
            </w:pPr>
            <w:r w:rsidRPr="00885100">
              <w:t>n/a</w:t>
            </w:r>
          </w:p>
        </w:tc>
      </w:tr>
      <w:tr w:rsidR="00885100" w:rsidRPr="00885100" w14:paraId="08A2D7DB" w14:textId="77777777" w:rsidTr="00885100">
        <w:tc>
          <w:tcPr>
            <w:tcW w:w="1923" w:type="dxa"/>
          </w:tcPr>
          <w:p w14:paraId="79F6161D" w14:textId="77777777" w:rsidR="00885100" w:rsidRPr="00885100" w:rsidRDefault="00885100" w:rsidP="00885100">
            <w:pPr>
              <w:pStyle w:val="TableText"/>
            </w:pPr>
            <w:r w:rsidRPr="00885100">
              <w:t>Pentachlorophenol</w:t>
            </w:r>
          </w:p>
        </w:tc>
        <w:tc>
          <w:tcPr>
            <w:tcW w:w="1788" w:type="dxa"/>
          </w:tcPr>
          <w:p w14:paraId="70BB3E88" w14:textId="77777777" w:rsidR="00885100" w:rsidRPr="00885100" w:rsidRDefault="00885100" w:rsidP="00885100">
            <w:pPr>
              <w:pStyle w:val="TableText"/>
            </w:pPr>
            <w:r w:rsidRPr="00885100">
              <w:t>n/a</w:t>
            </w:r>
          </w:p>
        </w:tc>
        <w:tc>
          <w:tcPr>
            <w:tcW w:w="1788" w:type="dxa"/>
          </w:tcPr>
          <w:p w14:paraId="5A5AEC1A" w14:textId="77777777" w:rsidR="00885100" w:rsidRPr="00885100" w:rsidRDefault="00885100" w:rsidP="00885100">
            <w:pPr>
              <w:pStyle w:val="TableText"/>
            </w:pPr>
            <w:r w:rsidRPr="00885100">
              <w:t>Yes</w:t>
            </w:r>
          </w:p>
        </w:tc>
        <w:tc>
          <w:tcPr>
            <w:tcW w:w="1779" w:type="dxa"/>
          </w:tcPr>
          <w:p w14:paraId="6D2095A8" w14:textId="77777777" w:rsidR="00885100" w:rsidRPr="00885100" w:rsidRDefault="00885100" w:rsidP="00885100">
            <w:pPr>
              <w:pStyle w:val="TableText"/>
            </w:pPr>
            <w:r w:rsidRPr="00885100">
              <w:t>n/a</w:t>
            </w:r>
          </w:p>
        </w:tc>
        <w:tc>
          <w:tcPr>
            <w:tcW w:w="1792" w:type="dxa"/>
          </w:tcPr>
          <w:p w14:paraId="161A43AC" w14:textId="77777777" w:rsidR="00885100" w:rsidRPr="00885100" w:rsidRDefault="00885100" w:rsidP="00885100">
            <w:pPr>
              <w:pStyle w:val="TableText"/>
            </w:pPr>
            <w:r w:rsidRPr="00885100">
              <w:t>n/a</w:t>
            </w:r>
          </w:p>
        </w:tc>
      </w:tr>
      <w:tr w:rsidR="00885100" w:rsidRPr="00885100" w14:paraId="20C45E7B" w14:textId="77777777" w:rsidTr="00885100">
        <w:tc>
          <w:tcPr>
            <w:tcW w:w="1923" w:type="dxa"/>
          </w:tcPr>
          <w:p w14:paraId="6A3FB324" w14:textId="77777777" w:rsidR="00885100" w:rsidRPr="00885100" w:rsidRDefault="00885100" w:rsidP="00885100">
            <w:pPr>
              <w:pStyle w:val="TableText"/>
            </w:pPr>
            <w:r w:rsidRPr="00885100">
              <w:t>Permethrin</w:t>
            </w:r>
          </w:p>
        </w:tc>
        <w:tc>
          <w:tcPr>
            <w:tcW w:w="1788" w:type="dxa"/>
          </w:tcPr>
          <w:p w14:paraId="28C849F7" w14:textId="77777777" w:rsidR="00885100" w:rsidRPr="00885100" w:rsidRDefault="00885100" w:rsidP="00885100">
            <w:pPr>
              <w:pStyle w:val="TableText"/>
            </w:pPr>
            <w:r w:rsidRPr="00885100">
              <w:t>n/a</w:t>
            </w:r>
          </w:p>
        </w:tc>
        <w:tc>
          <w:tcPr>
            <w:tcW w:w="1788" w:type="dxa"/>
          </w:tcPr>
          <w:p w14:paraId="26CA5310" w14:textId="77777777" w:rsidR="00885100" w:rsidRPr="00885100" w:rsidRDefault="00885100" w:rsidP="00885100">
            <w:pPr>
              <w:pStyle w:val="TableText"/>
            </w:pPr>
            <w:r w:rsidRPr="00885100">
              <w:t>n/a</w:t>
            </w:r>
          </w:p>
        </w:tc>
        <w:tc>
          <w:tcPr>
            <w:tcW w:w="1779" w:type="dxa"/>
          </w:tcPr>
          <w:p w14:paraId="3AE1477B" w14:textId="77777777" w:rsidR="00885100" w:rsidRPr="00885100" w:rsidRDefault="00885100" w:rsidP="00885100">
            <w:pPr>
              <w:pStyle w:val="TableText"/>
            </w:pPr>
            <w:r w:rsidRPr="00885100">
              <w:t>n/a</w:t>
            </w:r>
          </w:p>
        </w:tc>
        <w:tc>
          <w:tcPr>
            <w:tcW w:w="1792" w:type="dxa"/>
          </w:tcPr>
          <w:p w14:paraId="6F801C23" w14:textId="77777777" w:rsidR="00885100" w:rsidRPr="00885100" w:rsidRDefault="00885100" w:rsidP="00885100">
            <w:pPr>
              <w:pStyle w:val="TableText"/>
            </w:pPr>
            <w:r w:rsidRPr="00885100">
              <w:t>Yes</w:t>
            </w:r>
          </w:p>
        </w:tc>
      </w:tr>
      <w:tr w:rsidR="00885100" w:rsidRPr="00885100" w14:paraId="2D2F7C81" w14:textId="77777777" w:rsidTr="00885100">
        <w:tc>
          <w:tcPr>
            <w:tcW w:w="1923" w:type="dxa"/>
          </w:tcPr>
          <w:p w14:paraId="28696096" w14:textId="77777777" w:rsidR="00885100" w:rsidRPr="00885100" w:rsidRDefault="00885100" w:rsidP="00885100">
            <w:pPr>
              <w:pStyle w:val="TableText"/>
            </w:pPr>
            <w:r w:rsidRPr="00885100">
              <w:t xml:space="preserve">Phenothiazine </w:t>
            </w:r>
          </w:p>
        </w:tc>
        <w:tc>
          <w:tcPr>
            <w:tcW w:w="1788" w:type="dxa"/>
          </w:tcPr>
          <w:p w14:paraId="6DAB3467" w14:textId="77777777" w:rsidR="00885100" w:rsidRPr="00885100" w:rsidRDefault="00885100" w:rsidP="00885100">
            <w:pPr>
              <w:pStyle w:val="TableText"/>
            </w:pPr>
            <w:r w:rsidRPr="00885100">
              <w:t>n/a</w:t>
            </w:r>
          </w:p>
        </w:tc>
        <w:tc>
          <w:tcPr>
            <w:tcW w:w="1788" w:type="dxa"/>
          </w:tcPr>
          <w:p w14:paraId="5C06526C" w14:textId="77777777" w:rsidR="00885100" w:rsidRPr="00885100" w:rsidRDefault="00885100" w:rsidP="00885100">
            <w:pPr>
              <w:pStyle w:val="TableText"/>
            </w:pPr>
            <w:r w:rsidRPr="00885100">
              <w:t>n/a</w:t>
            </w:r>
          </w:p>
        </w:tc>
        <w:tc>
          <w:tcPr>
            <w:tcW w:w="1779" w:type="dxa"/>
          </w:tcPr>
          <w:p w14:paraId="7994CE93" w14:textId="77777777" w:rsidR="00885100" w:rsidRPr="00885100" w:rsidRDefault="00885100" w:rsidP="00885100">
            <w:pPr>
              <w:pStyle w:val="TableText"/>
            </w:pPr>
            <w:r w:rsidRPr="00885100">
              <w:t>Yes</w:t>
            </w:r>
          </w:p>
        </w:tc>
        <w:tc>
          <w:tcPr>
            <w:tcW w:w="1792" w:type="dxa"/>
          </w:tcPr>
          <w:p w14:paraId="5CC5D955" w14:textId="77777777" w:rsidR="00885100" w:rsidRPr="00885100" w:rsidRDefault="00885100" w:rsidP="00885100">
            <w:pPr>
              <w:pStyle w:val="TableText"/>
            </w:pPr>
            <w:r w:rsidRPr="00885100">
              <w:t>n/a</w:t>
            </w:r>
          </w:p>
        </w:tc>
      </w:tr>
      <w:tr w:rsidR="00885100" w:rsidRPr="00885100" w14:paraId="65BA2FF6" w14:textId="77777777" w:rsidTr="00885100">
        <w:tc>
          <w:tcPr>
            <w:tcW w:w="1923" w:type="dxa"/>
          </w:tcPr>
          <w:p w14:paraId="11C8268D" w14:textId="77777777" w:rsidR="00885100" w:rsidRPr="00885100" w:rsidRDefault="00885100" w:rsidP="00885100">
            <w:pPr>
              <w:pStyle w:val="TableText"/>
            </w:pPr>
            <w:r w:rsidRPr="00885100">
              <w:t>Phorate</w:t>
            </w:r>
          </w:p>
        </w:tc>
        <w:tc>
          <w:tcPr>
            <w:tcW w:w="1788" w:type="dxa"/>
          </w:tcPr>
          <w:p w14:paraId="467B9FDA" w14:textId="77777777" w:rsidR="00885100" w:rsidRPr="00885100" w:rsidRDefault="00885100" w:rsidP="00885100">
            <w:pPr>
              <w:pStyle w:val="TableText"/>
            </w:pPr>
            <w:r w:rsidRPr="00885100">
              <w:t>n/a</w:t>
            </w:r>
          </w:p>
        </w:tc>
        <w:tc>
          <w:tcPr>
            <w:tcW w:w="1788" w:type="dxa"/>
          </w:tcPr>
          <w:p w14:paraId="0FB0439E" w14:textId="77777777" w:rsidR="00885100" w:rsidRPr="00885100" w:rsidRDefault="00885100" w:rsidP="00885100">
            <w:pPr>
              <w:pStyle w:val="TableText"/>
            </w:pPr>
            <w:r w:rsidRPr="00885100">
              <w:t>Yes</w:t>
            </w:r>
          </w:p>
        </w:tc>
        <w:tc>
          <w:tcPr>
            <w:tcW w:w="1779" w:type="dxa"/>
          </w:tcPr>
          <w:p w14:paraId="781EBA92" w14:textId="77777777" w:rsidR="00885100" w:rsidRPr="00885100" w:rsidRDefault="00885100" w:rsidP="00885100">
            <w:pPr>
              <w:pStyle w:val="TableText"/>
            </w:pPr>
            <w:r w:rsidRPr="00885100">
              <w:t>n/a</w:t>
            </w:r>
          </w:p>
        </w:tc>
        <w:tc>
          <w:tcPr>
            <w:tcW w:w="1792" w:type="dxa"/>
          </w:tcPr>
          <w:p w14:paraId="4DE85964" w14:textId="77777777" w:rsidR="00885100" w:rsidRPr="00885100" w:rsidRDefault="00885100" w:rsidP="00885100">
            <w:pPr>
              <w:pStyle w:val="TableText"/>
            </w:pPr>
            <w:r w:rsidRPr="00885100">
              <w:t>Yes</w:t>
            </w:r>
          </w:p>
        </w:tc>
      </w:tr>
      <w:tr w:rsidR="00885100" w:rsidRPr="00885100" w14:paraId="549B3954" w14:textId="77777777" w:rsidTr="00885100">
        <w:tc>
          <w:tcPr>
            <w:tcW w:w="1923" w:type="dxa"/>
          </w:tcPr>
          <w:p w14:paraId="32CEDA04" w14:textId="77777777" w:rsidR="00885100" w:rsidRPr="00885100" w:rsidRDefault="00885100" w:rsidP="00885100">
            <w:pPr>
              <w:pStyle w:val="TableText"/>
            </w:pPr>
            <w:r w:rsidRPr="00885100">
              <w:t>Picloram</w:t>
            </w:r>
          </w:p>
        </w:tc>
        <w:tc>
          <w:tcPr>
            <w:tcW w:w="1788" w:type="dxa"/>
          </w:tcPr>
          <w:p w14:paraId="448EA9A3" w14:textId="77777777" w:rsidR="00885100" w:rsidRPr="00885100" w:rsidRDefault="00885100" w:rsidP="00885100">
            <w:pPr>
              <w:pStyle w:val="TableText"/>
            </w:pPr>
            <w:r w:rsidRPr="00885100">
              <w:t>n/a</w:t>
            </w:r>
          </w:p>
        </w:tc>
        <w:tc>
          <w:tcPr>
            <w:tcW w:w="1788" w:type="dxa"/>
          </w:tcPr>
          <w:p w14:paraId="300EB86B" w14:textId="77777777" w:rsidR="00885100" w:rsidRPr="00885100" w:rsidRDefault="00885100" w:rsidP="00885100">
            <w:pPr>
              <w:pStyle w:val="TableText"/>
            </w:pPr>
            <w:r w:rsidRPr="00885100">
              <w:t>n/a</w:t>
            </w:r>
          </w:p>
        </w:tc>
        <w:tc>
          <w:tcPr>
            <w:tcW w:w="1779" w:type="dxa"/>
          </w:tcPr>
          <w:p w14:paraId="3FC5B16B" w14:textId="77777777" w:rsidR="00885100" w:rsidRPr="00885100" w:rsidRDefault="00885100" w:rsidP="00885100">
            <w:pPr>
              <w:pStyle w:val="TableText"/>
            </w:pPr>
            <w:r w:rsidRPr="00885100">
              <w:t>n/a</w:t>
            </w:r>
          </w:p>
        </w:tc>
        <w:tc>
          <w:tcPr>
            <w:tcW w:w="1792" w:type="dxa"/>
          </w:tcPr>
          <w:p w14:paraId="1E3439D4" w14:textId="77777777" w:rsidR="00885100" w:rsidRPr="00885100" w:rsidRDefault="00885100" w:rsidP="00885100">
            <w:pPr>
              <w:pStyle w:val="TableText"/>
            </w:pPr>
            <w:r w:rsidRPr="00885100">
              <w:t>Yes</w:t>
            </w:r>
          </w:p>
        </w:tc>
      </w:tr>
      <w:tr w:rsidR="00885100" w:rsidRPr="00885100" w14:paraId="053571F5" w14:textId="77777777" w:rsidTr="00885100">
        <w:tc>
          <w:tcPr>
            <w:tcW w:w="1923" w:type="dxa"/>
          </w:tcPr>
          <w:p w14:paraId="61F33803" w14:textId="77777777" w:rsidR="00885100" w:rsidRPr="00885100" w:rsidRDefault="00885100" w:rsidP="00885100">
            <w:pPr>
              <w:pStyle w:val="TableText"/>
            </w:pPr>
            <w:r w:rsidRPr="00885100">
              <w:t xml:space="preserve">Pindone </w:t>
            </w:r>
          </w:p>
        </w:tc>
        <w:tc>
          <w:tcPr>
            <w:tcW w:w="1788" w:type="dxa"/>
          </w:tcPr>
          <w:p w14:paraId="4AB8A587" w14:textId="77777777" w:rsidR="00885100" w:rsidRPr="00885100" w:rsidRDefault="00885100" w:rsidP="00885100">
            <w:pPr>
              <w:pStyle w:val="TableText"/>
            </w:pPr>
            <w:r w:rsidRPr="00885100">
              <w:t>n/a</w:t>
            </w:r>
          </w:p>
        </w:tc>
        <w:tc>
          <w:tcPr>
            <w:tcW w:w="1788" w:type="dxa"/>
          </w:tcPr>
          <w:p w14:paraId="28B30F1A" w14:textId="77777777" w:rsidR="00885100" w:rsidRPr="00885100" w:rsidRDefault="00885100" w:rsidP="00885100">
            <w:pPr>
              <w:pStyle w:val="TableText"/>
            </w:pPr>
            <w:r w:rsidRPr="00885100">
              <w:t>n/a</w:t>
            </w:r>
          </w:p>
        </w:tc>
        <w:tc>
          <w:tcPr>
            <w:tcW w:w="1779" w:type="dxa"/>
          </w:tcPr>
          <w:p w14:paraId="785710DD" w14:textId="77777777" w:rsidR="00885100" w:rsidRPr="00885100" w:rsidRDefault="00885100" w:rsidP="00885100">
            <w:pPr>
              <w:pStyle w:val="TableText"/>
            </w:pPr>
            <w:r w:rsidRPr="00885100">
              <w:t>Yes</w:t>
            </w:r>
          </w:p>
        </w:tc>
        <w:tc>
          <w:tcPr>
            <w:tcW w:w="1792" w:type="dxa"/>
          </w:tcPr>
          <w:p w14:paraId="3F2EE5DF" w14:textId="77777777" w:rsidR="00885100" w:rsidRPr="00885100" w:rsidRDefault="00885100" w:rsidP="00885100">
            <w:pPr>
              <w:pStyle w:val="TableText"/>
            </w:pPr>
            <w:r w:rsidRPr="00885100">
              <w:t>n/a</w:t>
            </w:r>
          </w:p>
        </w:tc>
      </w:tr>
      <w:tr w:rsidR="00885100" w:rsidRPr="00885100" w14:paraId="1323F2B5" w14:textId="77777777" w:rsidTr="00885100">
        <w:tc>
          <w:tcPr>
            <w:tcW w:w="1923" w:type="dxa"/>
          </w:tcPr>
          <w:p w14:paraId="6E618497" w14:textId="77777777" w:rsidR="00885100" w:rsidRPr="00885100" w:rsidRDefault="00885100" w:rsidP="00885100">
            <w:pPr>
              <w:pStyle w:val="TableText"/>
            </w:pPr>
            <w:r w:rsidRPr="00885100">
              <w:t xml:space="preserve">Polihexanide </w:t>
            </w:r>
          </w:p>
        </w:tc>
        <w:tc>
          <w:tcPr>
            <w:tcW w:w="1788" w:type="dxa"/>
          </w:tcPr>
          <w:p w14:paraId="2E2884BA" w14:textId="77777777" w:rsidR="00885100" w:rsidRPr="00885100" w:rsidRDefault="00885100" w:rsidP="00885100">
            <w:pPr>
              <w:pStyle w:val="TableText"/>
            </w:pPr>
            <w:r w:rsidRPr="00885100">
              <w:t>n/a</w:t>
            </w:r>
          </w:p>
        </w:tc>
        <w:tc>
          <w:tcPr>
            <w:tcW w:w="1788" w:type="dxa"/>
          </w:tcPr>
          <w:p w14:paraId="63788E63" w14:textId="77777777" w:rsidR="00885100" w:rsidRPr="00885100" w:rsidRDefault="00885100" w:rsidP="00885100">
            <w:pPr>
              <w:pStyle w:val="TableText"/>
            </w:pPr>
            <w:r w:rsidRPr="00885100">
              <w:t>n/a</w:t>
            </w:r>
          </w:p>
        </w:tc>
        <w:tc>
          <w:tcPr>
            <w:tcW w:w="1779" w:type="dxa"/>
          </w:tcPr>
          <w:p w14:paraId="22FB5C5C" w14:textId="77777777" w:rsidR="00885100" w:rsidRPr="00885100" w:rsidRDefault="00885100" w:rsidP="00885100">
            <w:pPr>
              <w:pStyle w:val="TableText"/>
            </w:pPr>
            <w:r w:rsidRPr="00885100">
              <w:t>Yes</w:t>
            </w:r>
          </w:p>
        </w:tc>
        <w:tc>
          <w:tcPr>
            <w:tcW w:w="1792" w:type="dxa"/>
          </w:tcPr>
          <w:p w14:paraId="2012FA95" w14:textId="77777777" w:rsidR="00885100" w:rsidRPr="00885100" w:rsidRDefault="00885100" w:rsidP="00885100">
            <w:pPr>
              <w:pStyle w:val="TableText"/>
            </w:pPr>
            <w:r w:rsidRPr="00885100">
              <w:t>n/a</w:t>
            </w:r>
          </w:p>
        </w:tc>
      </w:tr>
      <w:tr w:rsidR="00885100" w:rsidRPr="00885100" w14:paraId="4CCFAC20" w14:textId="77777777" w:rsidTr="00885100">
        <w:tc>
          <w:tcPr>
            <w:tcW w:w="1923" w:type="dxa"/>
          </w:tcPr>
          <w:p w14:paraId="6522D5A8" w14:textId="77777777" w:rsidR="00885100" w:rsidRPr="00885100" w:rsidRDefault="00885100" w:rsidP="00885100">
            <w:pPr>
              <w:pStyle w:val="TableText"/>
            </w:pPr>
            <w:r w:rsidRPr="00885100">
              <w:t xml:space="preserve">Procymidone </w:t>
            </w:r>
          </w:p>
        </w:tc>
        <w:tc>
          <w:tcPr>
            <w:tcW w:w="1788" w:type="dxa"/>
          </w:tcPr>
          <w:p w14:paraId="046B67F3" w14:textId="77777777" w:rsidR="00885100" w:rsidRPr="00885100" w:rsidRDefault="00885100" w:rsidP="00885100">
            <w:pPr>
              <w:pStyle w:val="TableText"/>
            </w:pPr>
            <w:r w:rsidRPr="00885100">
              <w:t>n/a</w:t>
            </w:r>
          </w:p>
        </w:tc>
        <w:tc>
          <w:tcPr>
            <w:tcW w:w="1788" w:type="dxa"/>
          </w:tcPr>
          <w:p w14:paraId="277F878E" w14:textId="77777777" w:rsidR="00885100" w:rsidRPr="00885100" w:rsidRDefault="00885100" w:rsidP="00885100">
            <w:pPr>
              <w:pStyle w:val="TableText"/>
            </w:pPr>
            <w:r w:rsidRPr="00885100">
              <w:t>n/a</w:t>
            </w:r>
          </w:p>
        </w:tc>
        <w:tc>
          <w:tcPr>
            <w:tcW w:w="1779" w:type="dxa"/>
          </w:tcPr>
          <w:p w14:paraId="628027DA" w14:textId="77777777" w:rsidR="00885100" w:rsidRPr="00885100" w:rsidRDefault="00885100" w:rsidP="00885100">
            <w:pPr>
              <w:pStyle w:val="TableText"/>
            </w:pPr>
            <w:r w:rsidRPr="00885100">
              <w:t>Yes</w:t>
            </w:r>
          </w:p>
        </w:tc>
        <w:tc>
          <w:tcPr>
            <w:tcW w:w="1792" w:type="dxa"/>
          </w:tcPr>
          <w:p w14:paraId="6985CB28" w14:textId="77777777" w:rsidR="00885100" w:rsidRPr="00885100" w:rsidRDefault="00885100" w:rsidP="00885100">
            <w:pPr>
              <w:pStyle w:val="TableText"/>
            </w:pPr>
            <w:r w:rsidRPr="00885100">
              <w:t>n/a</w:t>
            </w:r>
          </w:p>
        </w:tc>
      </w:tr>
      <w:tr w:rsidR="00885100" w:rsidRPr="00885100" w14:paraId="5CE4EB4E" w14:textId="77777777" w:rsidTr="00885100">
        <w:tc>
          <w:tcPr>
            <w:tcW w:w="1923" w:type="dxa"/>
          </w:tcPr>
          <w:p w14:paraId="560B255C" w14:textId="77777777" w:rsidR="00885100" w:rsidRPr="00885100" w:rsidRDefault="00885100" w:rsidP="00885100">
            <w:pPr>
              <w:pStyle w:val="TableText"/>
            </w:pPr>
            <w:r w:rsidRPr="00885100">
              <w:t>Propargite</w:t>
            </w:r>
          </w:p>
        </w:tc>
        <w:tc>
          <w:tcPr>
            <w:tcW w:w="1788" w:type="dxa"/>
          </w:tcPr>
          <w:p w14:paraId="04A51D2E" w14:textId="77777777" w:rsidR="00885100" w:rsidRPr="00885100" w:rsidRDefault="00885100" w:rsidP="00885100">
            <w:pPr>
              <w:pStyle w:val="TableText"/>
            </w:pPr>
            <w:r w:rsidRPr="00885100">
              <w:t>n/a</w:t>
            </w:r>
          </w:p>
        </w:tc>
        <w:tc>
          <w:tcPr>
            <w:tcW w:w="1788" w:type="dxa"/>
          </w:tcPr>
          <w:p w14:paraId="4D5D309F" w14:textId="77777777" w:rsidR="00885100" w:rsidRPr="00885100" w:rsidRDefault="00885100" w:rsidP="00885100">
            <w:pPr>
              <w:pStyle w:val="TableText"/>
            </w:pPr>
            <w:r w:rsidRPr="00885100">
              <w:t>n/a</w:t>
            </w:r>
          </w:p>
        </w:tc>
        <w:tc>
          <w:tcPr>
            <w:tcW w:w="1779" w:type="dxa"/>
          </w:tcPr>
          <w:p w14:paraId="0B1F2579" w14:textId="77777777" w:rsidR="00885100" w:rsidRPr="00885100" w:rsidRDefault="00885100" w:rsidP="00885100">
            <w:pPr>
              <w:pStyle w:val="TableText"/>
            </w:pPr>
            <w:r w:rsidRPr="00885100">
              <w:t>n/a</w:t>
            </w:r>
          </w:p>
        </w:tc>
        <w:tc>
          <w:tcPr>
            <w:tcW w:w="1792" w:type="dxa"/>
          </w:tcPr>
          <w:p w14:paraId="44ED410A" w14:textId="77777777" w:rsidR="00885100" w:rsidRPr="00885100" w:rsidRDefault="00885100" w:rsidP="00885100">
            <w:pPr>
              <w:pStyle w:val="TableText"/>
            </w:pPr>
            <w:r w:rsidRPr="00885100">
              <w:t>Yes</w:t>
            </w:r>
          </w:p>
        </w:tc>
      </w:tr>
      <w:tr w:rsidR="00885100" w:rsidRPr="00885100" w14:paraId="1C4052CB" w14:textId="77777777" w:rsidTr="00885100">
        <w:tc>
          <w:tcPr>
            <w:tcW w:w="1923" w:type="dxa"/>
          </w:tcPr>
          <w:p w14:paraId="552404E6" w14:textId="77777777" w:rsidR="00885100" w:rsidRPr="00885100" w:rsidRDefault="00885100" w:rsidP="00885100">
            <w:pPr>
              <w:pStyle w:val="TableText"/>
            </w:pPr>
            <w:r w:rsidRPr="00885100">
              <w:t xml:space="preserve">Propetamphos </w:t>
            </w:r>
          </w:p>
        </w:tc>
        <w:tc>
          <w:tcPr>
            <w:tcW w:w="1788" w:type="dxa"/>
          </w:tcPr>
          <w:p w14:paraId="61DCC52B" w14:textId="77777777" w:rsidR="00885100" w:rsidRPr="00885100" w:rsidRDefault="00885100" w:rsidP="00885100">
            <w:pPr>
              <w:pStyle w:val="TableText"/>
            </w:pPr>
            <w:r w:rsidRPr="00885100">
              <w:t>n/a</w:t>
            </w:r>
          </w:p>
        </w:tc>
        <w:tc>
          <w:tcPr>
            <w:tcW w:w="1788" w:type="dxa"/>
          </w:tcPr>
          <w:p w14:paraId="6D84E5C0" w14:textId="77777777" w:rsidR="00885100" w:rsidRPr="00885100" w:rsidRDefault="00885100" w:rsidP="00885100">
            <w:pPr>
              <w:pStyle w:val="TableText"/>
            </w:pPr>
            <w:r w:rsidRPr="00885100">
              <w:t>n/a</w:t>
            </w:r>
          </w:p>
        </w:tc>
        <w:tc>
          <w:tcPr>
            <w:tcW w:w="1779" w:type="dxa"/>
          </w:tcPr>
          <w:p w14:paraId="1E6EDC81" w14:textId="77777777" w:rsidR="00885100" w:rsidRPr="00885100" w:rsidRDefault="00885100" w:rsidP="00885100">
            <w:pPr>
              <w:pStyle w:val="TableText"/>
            </w:pPr>
            <w:r w:rsidRPr="00885100">
              <w:t>Yes</w:t>
            </w:r>
          </w:p>
        </w:tc>
        <w:tc>
          <w:tcPr>
            <w:tcW w:w="1792" w:type="dxa"/>
          </w:tcPr>
          <w:p w14:paraId="1E0E0E1E" w14:textId="77777777" w:rsidR="00885100" w:rsidRPr="00885100" w:rsidRDefault="00885100" w:rsidP="00885100">
            <w:pPr>
              <w:pStyle w:val="TableText"/>
            </w:pPr>
            <w:r w:rsidRPr="00885100">
              <w:t>n/a</w:t>
            </w:r>
          </w:p>
        </w:tc>
      </w:tr>
      <w:tr w:rsidR="00885100" w:rsidRPr="00885100" w14:paraId="170C6F18" w14:textId="77777777" w:rsidTr="00885100">
        <w:tc>
          <w:tcPr>
            <w:tcW w:w="1923" w:type="dxa"/>
          </w:tcPr>
          <w:p w14:paraId="6AB4EA91" w14:textId="77777777" w:rsidR="00885100" w:rsidRPr="00885100" w:rsidRDefault="00885100" w:rsidP="00885100">
            <w:pPr>
              <w:pStyle w:val="TableText"/>
            </w:pPr>
            <w:r w:rsidRPr="00885100">
              <w:t>Propiconazole</w:t>
            </w:r>
          </w:p>
        </w:tc>
        <w:tc>
          <w:tcPr>
            <w:tcW w:w="1788" w:type="dxa"/>
          </w:tcPr>
          <w:p w14:paraId="3997BF0D" w14:textId="77777777" w:rsidR="00885100" w:rsidRPr="00885100" w:rsidRDefault="00885100" w:rsidP="00885100">
            <w:pPr>
              <w:pStyle w:val="TableText"/>
            </w:pPr>
            <w:r w:rsidRPr="00885100">
              <w:t>n/a</w:t>
            </w:r>
          </w:p>
        </w:tc>
        <w:tc>
          <w:tcPr>
            <w:tcW w:w="1788" w:type="dxa"/>
          </w:tcPr>
          <w:p w14:paraId="0D8931AA" w14:textId="77777777" w:rsidR="00885100" w:rsidRPr="00885100" w:rsidRDefault="00885100" w:rsidP="00885100">
            <w:pPr>
              <w:pStyle w:val="TableText"/>
            </w:pPr>
            <w:r w:rsidRPr="00885100">
              <w:t>n/a</w:t>
            </w:r>
          </w:p>
        </w:tc>
        <w:tc>
          <w:tcPr>
            <w:tcW w:w="1779" w:type="dxa"/>
          </w:tcPr>
          <w:p w14:paraId="6342F55D" w14:textId="77777777" w:rsidR="00885100" w:rsidRPr="00885100" w:rsidRDefault="00885100" w:rsidP="00885100">
            <w:pPr>
              <w:pStyle w:val="TableText"/>
            </w:pPr>
            <w:r w:rsidRPr="00885100">
              <w:t>n/a</w:t>
            </w:r>
          </w:p>
        </w:tc>
        <w:tc>
          <w:tcPr>
            <w:tcW w:w="1792" w:type="dxa"/>
          </w:tcPr>
          <w:p w14:paraId="1ACBC9E1" w14:textId="77777777" w:rsidR="00885100" w:rsidRPr="00885100" w:rsidRDefault="00885100" w:rsidP="00885100">
            <w:pPr>
              <w:pStyle w:val="TableText"/>
            </w:pPr>
            <w:r w:rsidRPr="00885100">
              <w:t>Yes</w:t>
            </w:r>
          </w:p>
        </w:tc>
      </w:tr>
      <w:tr w:rsidR="00885100" w:rsidRPr="00885100" w14:paraId="5FD8D530" w14:textId="77777777" w:rsidTr="00885100">
        <w:tc>
          <w:tcPr>
            <w:tcW w:w="1923" w:type="dxa"/>
          </w:tcPr>
          <w:p w14:paraId="530EA197" w14:textId="77777777" w:rsidR="00885100" w:rsidRPr="00885100" w:rsidRDefault="00885100" w:rsidP="00885100">
            <w:pPr>
              <w:pStyle w:val="TableText"/>
            </w:pPr>
            <w:r w:rsidRPr="00885100">
              <w:t>Prothiconazole</w:t>
            </w:r>
          </w:p>
        </w:tc>
        <w:tc>
          <w:tcPr>
            <w:tcW w:w="1788" w:type="dxa"/>
          </w:tcPr>
          <w:p w14:paraId="735A0EB2" w14:textId="77777777" w:rsidR="00885100" w:rsidRPr="00885100" w:rsidRDefault="00885100" w:rsidP="00885100">
            <w:pPr>
              <w:pStyle w:val="TableText"/>
            </w:pPr>
            <w:r w:rsidRPr="00885100">
              <w:t>n/a</w:t>
            </w:r>
          </w:p>
        </w:tc>
        <w:tc>
          <w:tcPr>
            <w:tcW w:w="1788" w:type="dxa"/>
          </w:tcPr>
          <w:p w14:paraId="60F2B1A2" w14:textId="77777777" w:rsidR="00885100" w:rsidRPr="00885100" w:rsidRDefault="00885100" w:rsidP="00885100">
            <w:pPr>
              <w:pStyle w:val="TableText"/>
            </w:pPr>
            <w:r w:rsidRPr="00885100">
              <w:t>n/a</w:t>
            </w:r>
          </w:p>
        </w:tc>
        <w:tc>
          <w:tcPr>
            <w:tcW w:w="1779" w:type="dxa"/>
          </w:tcPr>
          <w:p w14:paraId="59956E24" w14:textId="77777777" w:rsidR="00885100" w:rsidRPr="00885100" w:rsidRDefault="00885100" w:rsidP="00885100">
            <w:pPr>
              <w:pStyle w:val="TableText"/>
            </w:pPr>
            <w:r w:rsidRPr="00885100">
              <w:t>n/a</w:t>
            </w:r>
          </w:p>
        </w:tc>
        <w:tc>
          <w:tcPr>
            <w:tcW w:w="1792" w:type="dxa"/>
          </w:tcPr>
          <w:p w14:paraId="54AF3032" w14:textId="77777777" w:rsidR="00885100" w:rsidRPr="00885100" w:rsidRDefault="00885100" w:rsidP="00885100">
            <w:pPr>
              <w:pStyle w:val="TableText"/>
            </w:pPr>
            <w:r w:rsidRPr="00885100">
              <w:t>Yes</w:t>
            </w:r>
          </w:p>
        </w:tc>
      </w:tr>
      <w:tr w:rsidR="00885100" w:rsidRPr="00885100" w14:paraId="7D487B86" w14:textId="77777777" w:rsidTr="00885100">
        <w:tc>
          <w:tcPr>
            <w:tcW w:w="1923" w:type="dxa"/>
          </w:tcPr>
          <w:p w14:paraId="1C778947" w14:textId="77777777" w:rsidR="00885100" w:rsidRPr="00885100" w:rsidRDefault="00885100" w:rsidP="00885100">
            <w:pPr>
              <w:pStyle w:val="TableText"/>
            </w:pPr>
            <w:r w:rsidRPr="00885100">
              <w:t xml:space="preserve">Robenidine </w:t>
            </w:r>
          </w:p>
        </w:tc>
        <w:tc>
          <w:tcPr>
            <w:tcW w:w="1788" w:type="dxa"/>
          </w:tcPr>
          <w:p w14:paraId="30DA1F6B" w14:textId="77777777" w:rsidR="00885100" w:rsidRPr="00885100" w:rsidRDefault="00885100" w:rsidP="00885100">
            <w:pPr>
              <w:pStyle w:val="TableText"/>
            </w:pPr>
            <w:r w:rsidRPr="00885100">
              <w:t>n/a</w:t>
            </w:r>
          </w:p>
        </w:tc>
        <w:tc>
          <w:tcPr>
            <w:tcW w:w="1788" w:type="dxa"/>
          </w:tcPr>
          <w:p w14:paraId="3AF40F4F" w14:textId="77777777" w:rsidR="00885100" w:rsidRPr="00885100" w:rsidRDefault="00885100" w:rsidP="00885100">
            <w:pPr>
              <w:pStyle w:val="TableText"/>
            </w:pPr>
            <w:r w:rsidRPr="00885100">
              <w:t>n/a</w:t>
            </w:r>
          </w:p>
        </w:tc>
        <w:tc>
          <w:tcPr>
            <w:tcW w:w="1779" w:type="dxa"/>
          </w:tcPr>
          <w:p w14:paraId="3FFC0F75" w14:textId="77777777" w:rsidR="00885100" w:rsidRPr="00885100" w:rsidRDefault="00885100" w:rsidP="00885100">
            <w:pPr>
              <w:pStyle w:val="TableText"/>
            </w:pPr>
            <w:r w:rsidRPr="00885100">
              <w:t>Yes</w:t>
            </w:r>
          </w:p>
        </w:tc>
        <w:tc>
          <w:tcPr>
            <w:tcW w:w="1792" w:type="dxa"/>
          </w:tcPr>
          <w:p w14:paraId="43E9D977" w14:textId="77777777" w:rsidR="00885100" w:rsidRPr="00885100" w:rsidRDefault="00885100" w:rsidP="00885100">
            <w:pPr>
              <w:pStyle w:val="TableText"/>
            </w:pPr>
            <w:r w:rsidRPr="00885100">
              <w:t>n/a</w:t>
            </w:r>
          </w:p>
        </w:tc>
      </w:tr>
      <w:tr w:rsidR="00885100" w:rsidRPr="00885100" w14:paraId="7952FC64" w14:textId="77777777" w:rsidTr="00885100">
        <w:tc>
          <w:tcPr>
            <w:tcW w:w="1923" w:type="dxa"/>
          </w:tcPr>
          <w:p w14:paraId="60B7C6F4" w14:textId="77777777" w:rsidR="00885100" w:rsidRPr="00885100" w:rsidRDefault="00885100" w:rsidP="00885100">
            <w:pPr>
              <w:pStyle w:val="TableText"/>
            </w:pPr>
            <w:r w:rsidRPr="00885100">
              <w:lastRenderedPageBreak/>
              <w:t xml:space="preserve">Sheep ectoparasiticides </w:t>
            </w:r>
          </w:p>
        </w:tc>
        <w:tc>
          <w:tcPr>
            <w:tcW w:w="1788" w:type="dxa"/>
          </w:tcPr>
          <w:p w14:paraId="0558617A" w14:textId="77777777" w:rsidR="00885100" w:rsidRPr="00885100" w:rsidRDefault="00885100" w:rsidP="00885100">
            <w:pPr>
              <w:pStyle w:val="TableText"/>
            </w:pPr>
            <w:r w:rsidRPr="00885100">
              <w:t>n/a</w:t>
            </w:r>
          </w:p>
        </w:tc>
        <w:tc>
          <w:tcPr>
            <w:tcW w:w="1788" w:type="dxa"/>
          </w:tcPr>
          <w:p w14:paraId="2AA028D7" w14:textId="77777777" w:rsidR="00885100" w:rsidRPr="00885100" w:rsidRDefault="00885100" w:rsidP="00885100">
            <w:pPr>
              <w:pStyle w:val="TableText"/>
            </w:pPr>
            <w:r w:rsidRPr="00885100">
              <w:t>n/a</w:t>
            </w:r>
          </w:p>
        </w:tc>
        <w:tc>
          <w:tcPr>
            <w:tcW w:w="1779" w:type="dxa"/>
          </w:tcPr>
          <w:p w14:paraId="5D4B7753" w14:textId="77777777" w:rsidR="00885100" w:rsidRPr="00885100" w:rsidRDefault="00885100" w:rsidP="00885100">
            <w:pPr>
              <w:pStyle w:val="TableText"/>
            </w:pPr>
            <w:r w:rsidRPr="00885100">
              <w:t>Yes</w:t>
            </w:r>
          </w:p>
        </w:tc>
        <w:tc>
          <w:tcPr>
            <w:tcW w:w="1792" w:type="dxa"/>
          </w:tcPr>
          <w:p w14:paraId="332DA656" w14:textId="77777777" w:rsidR="00885100" w:rsidRPr="00885100" w:rsidRDefault="00885100" w:rsidP="00885100">
            <w:pPr>
              <w:pStyle w:val="TableText"/>
            </w:pPr>
            <w:r w:rsidRPr="00885100">
              <w:t>n/a</w:t>
            </w:r>
          </w:p>
        </w:tc>
      </w:tr>
      <w:tr w:rsidR="00885100" w:rsidRPr="00885100" w14:paraId="50840DF6" w14:textId="77777777" w:rsidTr="00885100">
        <w:tc>
          <w:tcPr>
            <w:tcW w:w="1923" w:type="dxa"/>
          </w:tcPr>
          <w:p w14:paraId="7FA98FA5" w14:textId="77777777" w:rsidR="00885100" w:rsidRPr="00885100" w:rsidRDefault="00885100" w:rsidP="00885100">
            <w:pPr>
              <w:pStyle w:val="TableText"/>
            </w:pPr>
            <w:r w:rsidRPr="00885100">
              <w:t>Simazine</w:t>
            </w:r>
          </w:p>
        </w:tc>
        <w:tc>
          <w:tcPr>
            <w:tcW w:w="1788" w:type="dxa"/>
          </w:tcPr>
          <w:p w14:paraId="26F8AEF2" w14:textId="77777777" w:rsidR="00885100" w:rsidRPr="00885100" w:rsidRDefault="00885100" w:rsidP="00885100">
            <w:pPr>
              <w:pStyle w:val="TableText"/>
            </w:pPr>
            <w:r w:rsidRPr="00885100">
              <w:t>n/a</w:t>
            </w:r>
          </w:p>
        </w:tc>
        <w:tc>
          <w:tcPr>
            <w:tcW w:w="1788" w:type="dxa"/>
          </w:tcPr>
          <w:p w14:paraId="2D5C3316" w14:textId="77777777" w:rsidR="00885100" w:rsidRPr="00885100" w:rsidRDefault="00885100" w:rsidP="00885100">
            <w:pPr>
              <w:pStyle w:val="TableText"/>
            </w:pPr>
            <w:r w:rsidRPr="00885100">
              <w:t>n/a</w:t>
            </w:r>
          </w:p>
        </w:tc>
        <w:tc>
          <w:tcPr>
            <w:tcW w:w="1779" w:type="dxa"/>
          </w:tcPr>
          <w:p w14:paraId="45209D2C" w14:textId="77777777" w:rsidR="00885100" w:rsidRPr="00885100" w:rsidRDefault="00885100" w:rsidP="00885100">
            <w:pPr>
              <w:pStyle w:val="TableText"/>
            </w:pPr>
            <w:r w:rsidRPr="00885100">
              <w:t>n/a</w:t>
            </w:r>
          </w:p>
        </w:tc>
        <w:tc>
          <w:tcPr>
            <w:tcW w:w="1792" w:type="dxa"/>
          </w:tcPr>
          <w:p w14:paraId="0F3A7415" w14:textId="77777777" w:rsidR="00885100" w:rsidRPr="00885100" w:rsidRDefault="00885100" w:rsidP="00885100">
            <w:pPr>
              <w:pStyle w:val="TableText"/>
            </w:pPr>
            <w:r w:rsidRPr="00885100">
              <w:t>Yes</w:t>
            </w:r>
          </w:p>
        </w:tc>
      </w:tr>
      <w:tr w:rsidR="00885100" w:rsidRPr="00885100" w14:paraId="7D39330A" w14:textId="77777777" w:rsidTr="00885100">
        <w:tc>
          <w:tcPr>
            <w:tcW w:w="1923" w:type="dxa"/>
          </w:tcPr>
          <w:p w14:paraId="75188961" w14:textId="77777777" w:rsidR="00885100" w:rsidRPr="00885100" w:rsidRDefault="00885100" w:rsidP="00885100">
            <w:pPr>
              <w:pStyle w:val="TableText"/>
            </w:pPr>
            <w:r w:rsidRPr="00885100">
              <w:t xml:space="preserve">Sodium fluororacetate (1080) </w:t>
            </w:r>
          </w:p>
        </w:tc>
        <w:tc>
          <w:tcPr>
            <w:tcW w:w="1788" w:type="dxa"/>
          </w:tcPr>
          <w:p w14:paraId="495B4779" w14:textId="77777777" w:rsidR="00885100" w:rsidRPr="00885100" w:rsidRDefault="00885100" w:rsidP="00885100">
            <w:pPr>
              <w:pStyle w:val="TableText"/>
            </w:pPr>
            <w:r w:rsidRPr="00885100">
              <w:t>n/a</w:t>
            </w:r>
          </w:p>
        </w:tc>
        <w:tc>
          <w:tcPr>
            <w:tcW w:w="1788" w:type="dxa"/>
          </w:tcPr>
          <w:p w14:paraId="4DD1C2E6" w14:textId="77777777" w:rsidR="00885100" w:rsidRPr="00885100" w:rsidRDefault="00885100" w:rsidP="00885100">
            <w:pPr>
              <w:pStyle w:val="TableText"/>
            </w:pPr>
            <w:r w:rsidRPr="00885100">
              <w:t>n/a</w:t>
            </w:r>
          </w:p>
        </w:tc>
        <w:tc>
          <w:tcPr>
            <w:tcW w:w="1779" w:type="dxa"/>
          </w:tcPr>
          <w:p w14:paraId="032ED883" w14:textId="77777777" w:rsidR="00885100" w:rsidRPr="00885100" w:rsidRDefault="00885100" w:rsidP="00885100">
            <w:pPr>
              <w:pStyle w:val="TableText"/>
            </w:pPr>
            <w:r w:rsidRPr="00885100">
              <w:t>Yes</w:t>
            </w:r>
          </w:p>
        </w:tc>
        <w:tc>
          <w:tcPr>
            <w:tcW w:w="1792" w:type="dxa"/>
          </w:tcPr>
          <w:p w14:paraId="3734BCBB" w14:textId="77777777" w:rsidR="00885100" w:rsidRPr="00885100" w:rsidRDefault="00885100" w:rsidP="00885100">
            <w:pPr>
              <w:pStyle w:val="TableText"/>
            </w:pPr>
            <w:r w:rsidRPr="00885100">
              <w:t>n/a</w:t>
            </w:r>
          </w:p>
        </w:tc>
      </w:tr>
      <w:tr w:rsidR="00885100" w:rsidRPr="00885100" w14:paraId="6297E894" w14:textId="77777777" w:rsidTr="00885100">
        <w:tc>
          <w:tcPr>
            <w:tcW w:w="1923" w:type="dxa"/>
          </w:tcPr>
          <w:p w14:paraId="16680710" w14:textId="77777777" w:rsidR="00885100" w:rsidRPr="00885100" w:rsidRDefault="00885100" w:rsidP="00885100">
            <w:pPr>
              <w:pStyle w:val="TableText"/>
            </w:pPr>
            <w:r w:rsidRPr="00885100">
              <w:t xml:space="preserve">Spinosad </w:t>
            </w:r>
          </w:p>
        </w:tc>
        <w:tc>
          <w:tcPr>
            <w:tcW w:w="1788" w:type="dxa"/>
          </w:tcPr>
          <w:p w14:paraId="2FE3B12D" w14:textId="77777777" w:rsidR="00885100" w:rsidRPr="00885100" w:rsidRDefault="00885100" w:rsidP="00885100">
            <w:pPr>
              <w:pStyle w:val="TableText"/>
            </w:pPr>
            <w:r w:rsidRPr="00885100">
              <w:t>n/a</w:t>
            </w:r>
          </w:p>
        </w:tc>
        <w:tc>
          <w:tcPr>
            <w:tcW w:w="1788" w:type="dxa"/>
          </w:tcPr>
          <w:p w14:paraId="4D10E64F" w14:textId="77777777" w:rsidR="00885100" w:rsidRPr="00885100" w:rsidRDefault="00885100" w:rsidP="00885100">
            <w:pPr>
              <w:pStyle w:val="TableText"/>
            </w:pPr>
            <w:r w:rsidRPr="00885100">
              <w:t>n/a</w:t>
            </w:r>
          </w:p>
        </w:tc>
        <w:tc>
          <w:tcPr>
            <w:tcW w:w="1779" w:type="dxa"/>
          </w:tcPr>
          <w:p w14:paraId="1C60522C" w14:textId="77777777" w:rsidR="00885100" w:rsidRPr="00885100" w:rsidRDefault="00885100" w:rsidP="00885100">
            <w:pPr>
              <w:pStyle w:val="TableText"/>
            </w:pPr>
            <w:r w:rsidRPr="00885100">
              <w:t>Yes</w:t>
            </w:r>
          </w:p>
        </w:tc>
        <w:tc>
          <w:tcPr>
            <w:tcW w:w="1792" w:type="dxa"/>
          </w:tcPr>
          <w:p w14:paraId="363D23EC" w14:textId="77777777" w:rsidR="00885100" w:rsidRPr="00885100" w:rsidRDefault="00885100" w:rsidP="00885100">
            <w:pPr>
              <w:pStyle w:val="TableText"/>
            </w:pPr>
            <w:r w:rsidRPr="00885100">
              <w:t>n/a</w:t>
            </w:r>
          </w:p>
        </w:tc>
      </w:tr>
      <w:tr w:rsidR="00885100" w:rsidRPr="00885100" w14:paraId="61B00872" w14:textId="77777777" w:rsidTr="00885100">
        <w:tc>
          <w:tcPr>
            <w:tcW w:w="1923" w:type="dxa"/>
          </w:tcPr>
          <w:p w14:paraId="78C2596B" w14:textId="77777777" w:rsidR="00885100" w:rsidRPr="00885100" w:rsidRDefault="00885100" w:rsidP="00885100">
            <w:pPr>
              <w:pStyle w:val="TableText"/>
            </w:pPr>
            <w:r w:rsidRPr="00885100">
              <w:t xml:space="preserve">Streptomycin/Penicillin </w:t>
            </w:r>
          </w:p>
        </w:tc>
        <w:tc>
          <w:tcPr>
            <w:tcW w:w="1788" w:type="dxa"/>
          </w:tcPr>
          <w:p w14:paraId="52ED4E0A" w14:textId="77777777" w:rsidR="00885100" w:rsidRPr="00885100" w:rsidRDefault="00885100" w:rsidP="00885100">
            <w:pPr>
              <w:pStyle w:val="TableText"/>
            </w:pPr>
            <w:r w:rsidRPr="00885100">
              <w:t>n/a</w:t>
            </w:r>
          </w:p>
        </w:tc>
        <w:tc>
          <w:tcPr>
            <w:tcW w:w="1788" w:type="dxa"/>
          </w:tcPr>
          <w:p w14:paraId="74D7AC52" w14:textId="77777777" w:rsidR="00885100" w:rsidRPr="00885100" w:rsidRDefault="00885100" w:rsidP="00885100">
            <w:pPr>
              <w:pStyle w:val="TableText"/>
            </w:pPr>
            <w:r w:rsidRPr="00885100">
              <w:t>n/a</w:t>
            </w:r>
          </w:p>
        </w:tc>
        <w:tc>
          <w:tcPr>
            <w:tcW w:w="1779" w:type="dxa"/>
          </w:tcPr>
          <w:p w14:paraId="10FACC10" w14:textId="77777777" w:rsidR="00885100" w:rsidRPr="00885100" w:rsidRDefault="00885100" w:rsidP="00885100">
            <w:pPr>
              <w:pStyle w:val="TableText"/>
            </w:pPr>
            <w:r w:rsidRPr="00885100">
              <w:t>Yes</w:t>
            </w:r>
          </w:p>
        </w:tc>
        <w:tc>
          <w:tcPr>
            <w:tcW w:w="1792" w:type="dxa"/>
          </w:tcPr>
          <w:p w14:paraId="00734879" w14:textId="77777777" w:rsidR="00885100" w:rsidRPr="00885100" w:rsidRDefault="00885100" w:rsidP="00885100">
            <w:pPr>
              <w:pStyle w:val="TableText"/>
            </w:pPr>
            <w:r w:rsidRPr="00885100">
              <w:t>n/a</w:t>
            </w:r>
          </w:p>
        </w:tc>
      </w:tr>
      <w:tr w:rsidR="00885100" w:rsidRPr="00885100" w14:paraId="75A3063E" w14:textId="77777777" w:rsidTr="00885100">
        <w:tc>
          <w:tcPr>
            <w:tcW w:w="1923" w:type="dxa"/>
          </w:tcPr>
          <w:p w14:paraId="3940E9FD" w14:textId="77777777" w:rsidR="00885100" w:rsidRPr="00885100" w:rsidRDefault="00885100" w:rsidP="00885100">
            <w:pPr>
              <w:pStyle w:val="TableText"/>
            </w:pPr>
            <w:r w:rsidRPr="00885100">
              <w:t xml:space="preserve">Strychnine </w:t>
            </w:r>
          </w:p>
        </w:tc>
        <w:tc>
          <w:tcPr>
            <w:tcW w:w="1788" w:type="dxa"/>
          </w:tcPr>
          <w:p w14:paraId="0A5D556C" w14:textId="77777777" w:rsidR="00885100" w:rsidRPr="00885100" w:rsidRDefault="00885100" w:rsidP="00885100">
            <w:pPr>
              <w:pStyle w:val="TableText"/>
            </w:pPr>
            <w:r w:rsidRPr="00885100">
              <w:t>n/a</w:t>
            </w:r>
          </w:p>
        </w:tc>
        <w:tc>
          <w:tcPr>
            <w:tcW w:w="1788" w:type="dxa"/>
          </w:tcPr>
          <w:p w14:paraId="39A2C0CA" w14:textId="77777777" w:rsidR="00885100" w:rsidRPr="00885100" w:rsidRDefault="00885100" w:rsidP="00885100">
            <w:pPr>
              <w:pStyle w:val="TableText"/>
            </w:pPr>
            <w:r w:rsidRPr="00885100">
              <w:t>n/a</w:t>
            </w:r>
          </w:p>
        </w:tc>
        <w:tc>
          <w:tcPr>
            <w:tcW w:w="1779" w:type="dxa"/>
          </w:tcPr>
          <w:p w14:paraId="33CAD3D5" w14:textId="77777777" w:rsidR="00885100" w:rsidRPr="00885100" w:rsidRDefault="00885100" w:rsidP="00885100">
            <w:pPr>
              <w:pStyle w:val="TableText"/>
            </w:pPr>
            <w:r w:rsidRPr="00885100">
              <w:t>Yes</w:t>
            </w:r>
          </w:p>
        </w:tc>
        <w:tc>
          <w:tcPr>
            <w:tcW w:w="1792" w:type="dxa"/>
          </w:tcPr>
          <w:p w14:paraId="072D730A" w14:textId="77777777" w:rsidR="00885100" w:rsidRPr="00885100" w:rsidRDefault="00885100" w:rsidP="00885100">
            <w:pPr>
              <w:pStyle w:val="TableText"/>
            </w:pPr>
            <w:r w:rsidRPr="00885100">
              <w:t>n/a</w:t>
            </w:r>
          </w:p>
        </w:tc>
      </w:tr>
      <w:tr w:rsidR="00885100" w:rsidRPr="00885100" w14:paraId="142EAD40" w14:textId="77777777" w:rsidTr="00885100">
        <w:tc>
          <w:tcPr>
            <w:tcW w:w="1923" w:type="dxa"/>
          </w:tcPr>
          <w:p w14:paraId="0A3380E6" w14:textId="77777777" w:rsidR="00885100" w:rsidRPr="00885100" w:rsidRDefault="00885100" w:rsidP="00885100">
            <w:pPr>
              <w:pStyle w:val="TableText"/>
            </w:pPr>
            <w:r w:rsidRPr="00885100">
              <w:t xml:space="preserve">Sulfadiazine </w:t>
            </w:r>
          </w:p>
        </w:tc>
        <w:tc>
          <w:tcPr>
            <w:tcW w:w="1788" w:type="dxa"/>
          </w:tcPr>
          <w:p w14:paraId="74E49B25" w14:textId="77777777" w:rsidR="00885100" w:rsidRPr="00885100" w:rsidRDefault="00885100" w:rsidP="00885100">
            <w:pPr>
              <w:pStyle w:val="TableText"/>
            </w:pPr>
            <w:r w:rsidRPr="00885100">
              <w:t>n/a</w:t>
            </w:r>
          </w:p>
        </w:tc>
        <w:tc>
          <w:tcPr>
            <w:tcW w:w="1788" w:type="dxa"/>
          </w:tcPr>
          <w:p w14:paraId="0120BF00" w14:textId="77777777" w:rsidR="00885100" w:rsidRPr="00885100" w:rsidRDefault="00885100" w:rsidP="00885100">
            <w:pPr>
              <w:pStyle w:val="TableText"/>
            </w:pPr>
            <w:r w:rsidRPr="00885100">
              <w:t>n/a</w:t>
            </w:r>
          </w:p>
        </w:tc>
        <w:tc>
          <w:tcPr>
            <w:tcW w:w="1779" w:type="dxa"/>
          </w:tcPr>
          <w:p w14:paraId="604C0D7C" w14:textId="77777777" w:rsidR="00885100" w:rsidRPr="00885100" w:rsidRDefault="00885100" w:rsidP="00885100">
            <w:pPr>
              <w:pStyle w:val="TableText"/>
            </w:pPr>
            <w:r w:rsidRPr="00885100">
              <w:t>Yes</w:t>
            </w:r>
          </w:p>
        </w:tc>
        <w:tc>
          <w:tcPr>
            <w:tcW w:w="1792" w:type="dxa"/>
          </w:tcPr>
          <w:p w14:paraId="60AE2783" w14:textId="77777777" w:rsidR="00885100" w:rsidRPr="00885100" w:rsidRDefault="00885100" w:rsidP="00885100">
            <w:pPr>
              <w:pStyle w:val="TableText"/>
            </w:pPr>
            <w:r w:rsidRPr="00885100">
              <w:t>n/a</w:t>
            </w:r>
          </w:p>
        </w:tc>
      </w:tr>
      <w:tr w:rsidR="00885100" w:rsidRPr="00885100" w14:paraId="6B20F70B" w14:textId="77777777" w:rsidTr="00885100">
        <w:tc>
          <w:tcPr>
            <w:tcW w:w="1923" w:type="dxa"/>
          </w:tcPr>
          <w:p w14:paraId="5DB92FDD" w14:textId="77777777" w:rsidR="00885100" w:rsidRPr="00885100" w:rsidRDefault="00885100" w:rsidP="00885100">
            <w:pPr>
              <w:pStyle w:val="TableText"/>
            </w:pPr>
            <w:r w:rsidRPr="00885100">
              <w:t xml:space="preserve">Sulfadimidine </w:t>
            </w:r>
          </w:p>
        </w:tc>
        <w:tc>
          <w:tcPr>
            <w:tcW w:w="1788" w:type="dxa"/>
          </w:tcPr>
          <w:p w14:paraId="246E134B" w14:textId="77777777" w:rsidR="00885100" w:rsidRPr="00885100" w:rsidRDefault="00885100" w:rsidP="00885100">
            <w:pPr>
              <w:pStyle w:val="TableText"/>
            </w:pPr>
            <w:r w:rsidRPr="00885100">
              <w:t>n/a</w:t>
            </w:r>
          </w:p>
        </w:tc>
        <w:tc>
          <w:tcPr>
            <w:tcW w:w="1788" w:type="dxa"/>
          </w:tcPr>
          <w:p w14:paraId="2DE6EE34" w14:textId="77777777" w:rsidR="00885100" w:rsidRPr="00885100" w:rsidRDefault="00885100" w:rsidP="00885100">
            <w:pPr>
              <w:pStyle w:val="TableText"/>
            </w:pPr>
            <w:r w:rsidRPr="00885100">
              <w:t>n/a</w:t>
            </w:r>
          </w:p>
        </w:tc>
        <w:tc>
          <w:tcPr>
            <w:tcW w:w="1779" w:type="dxa"/>
          </w:tcPr>
          <w:p w14:paraId="0F4CFF16" w14:textId="77777777" w:rsidR="00885100" w:rsidRPr="00885100" w:rsidRDefault="00885100" w:rsidP="00885100">
            <w:pPr>
              <w:pStyle w:val="TableText"/>
            </w:pPr>
            <w:r w:rsidRPr="00885100">
              <w:t>Yes</w:t>
            </w:r>
          </w:p>
        </w:tc>
        <w:tc>
          <w:tcPr>
            <w:tcW w:w="1792" w:type="dxa"/>
          </w:tcPr>
          <w:p w14:paraId="17E29954" w14:textId="77777777" w:rsidR="00885100" w:rsidRPr="00885100" w:rsidRDefault="00885100" w:rsidP="00885100">
            <w:pPr>
              <w:pStyle w:val="TableText"/>
            </w:pPr>
            <w:r w:rsidRPr="00885100">
              <w:t>n/a</w:t>
            </w:r>
          </w:p>
        </w:tc>
      </w:tr>
      <w:tr w:rsidR="00885100" w:rsidRPr="00885100" w14:paraId="74D5D7DE" w14:textId="77777777" w:rsidTr="00885100">
        <w:tc>
          <w:tcPr>
            <w:tcW w:w="1923" w:type="dxa"/>
          </w:tcPr>
          <w:p w14:paraId="6AB23E6E" w14:textId="77777777" w:rsidR="00885100" w:rsidRPr="00885100" w:rsidRDefault="00885100" w:rsidP="00885100">
            <w:pPr>
              <w:pStyle w:val="TableText"/>
            </w:pPr>
            <w:r w:rsidRPr="00885100">
              <w:t xml:space="preserve">Sulfadoxine </w:t>
            </w:r>
          </w:p>
        </w:tc>
        <w:tc>
          <w:tcPr>
            <w:tcW w:w="1788" w:type="dxa"/>
          </w:tcPr>
          <w:p w14:paraId="5311EF48" w14:textId="77777777" w:rsidR="00885100" w:rsidRPr="00885100" w:rsidRDefault="00885100" w:rsidP="00885100">
            <w:pPr>
              <w:pStyle w:val="TableText"/>
            </w:pPr>
            <w:r w:rsidRPr="00885100">
              <w:t>n/a</w:t>
            </w:r>
          </w:p>
        </w:tc>
        <w:tc>
          <w:tcPr>
            <w:tcW w:w="1788" w:type="dxa"/>
          </w:tcPr>
          <w:p w14:paraId="72157784" w14:textId="77777777" w:rsidR="00885100" w:rsidRPr="00885100" w:rsidRDefault="00885100" w:rsidP="00885100">
            <w:pPr>
              <w:pStyle w:val="TableText"/>
            </w:pPr>
            <w:r w:rsidRPr="00885100">
              <w:t>n/a</w:t>
            </w:r>
          </w:p>
        </w:tc>
        <w:tc>
          <w:tcPr>
            <w:tcW w:w="1779" w:type="dxa"/>
          </w:tcPr>
          <w:p w14:paraId="3C970567" w14:textId="77777777" w:rsidR="00885100" w:rsidRPr="00885100" w:rsidRDefault="00885100" w:rsidP="00885100">
            <w:pPr>
              <w:pStyle w:val="TableText"/>
            </w:pPr>
            <w:r w:rsidRPr="00885100">
              <w:t>Yes</w:t>
            </w:r>
          </w:p>
        </w:tc>
        <w:tc>
          <w:tcPr>
            <w:tcW w:w="1792" w:type="dxa"/>
          </w:tcPr>
          <w:p w14:paraId="08B72367" w14:textId="77777777" w:rsidR="00885100" w:rsidRPr="00885100" w:rsidRDefault="00885100" w:rsidP="00885100">
            <w:pPr>
              <w:pStyle w:val="TableText"/>
            </w:pPr>
            <w:r w:rsidRPr="00885100">
              <w:t>n/a</w:t>
            </w:r>
          </w:p>
        </w:tc>
      </w:tr>
      <w:tr w:rsidR="00885100" w:rsidRPr="00885100" w14:paraId="1128F2D0" w14:textId="77777777" w:rsidTr="00885100">
        <w:tc>
          <w:tcPr>
            <w:tcW w:w="1923" w:type="dxa"/>
          </w:tcPr>
          <w:p w14:paraId="4AC75B5B" w14:textId="77777777" w:rsidR="00885100" w:rsidRPr="00885100" w:rsidRDefault="00885100" w:rsidP="00885100">
            <w:pPr>
              <w:pStyle w:val="TableText"/>
            </w:pPr>
            <w:r w:rsidRPr="00885100">
              <w:t xml:space="preserve">Sulfaquinoxaline </w:t>
            </w:r>
          </w:p>
        </w:tc>
        <w:tc>
          <w:tcPr>
            <w:tcW w:w="1788" w:type="dxa"/>
          </w:tcPr>
          <w:p w14:paraId="5D0887B3" w14:textId="77777777" w:rsidR="00885100" w:rsidRPr="00885100" w:rsidRDefault="00885100" w:rsidP="00885100">
            <w:pPr>
              <w:pStyle w:val="TableText"/>
            </w:pPr>
            <w:r w:rsidRPr="00885100">
              <w:t>n/a</w:t>
            </w:r>
          </w:p>
        </w:tc>
        <w:tc>
          <w:tcPr>
            <w:tcW w:w="1788" w:type="dxa"/>
          </w:tcPr>
          <w:p w14:paraId="2B4ACF78" w14:textId="77777777" w:rsidR="00885100" w:rsidRPr="00885100" w:rsidRDefault="00885100" w:rsidP="00885100">
            <w:pPr>
              <w:pStyle w:val="TableText"/>
            </w:pPr>
            <w:r w:rsidRPr="00885100">
              <w:t>n/a</w:t>
            </w:r>
          </w:p>
        </w:tc>
        <w:tc>
          <w:tcPr>
            <w:tcW w:w="1779" w:type="dxa"/>
          </w:tcPr>
          <w:p w14:paraId="70060894" w14:textId="77777777" w:rsidR="00885100" w:rsidRPr="00885100" w:rsidRDefault="00885100" w:rsidP="00885100">
            <w:pPr>
              <w:pStyle w:val="TableText"/>
            </w:pPr>
            <w:r w:rsidRPr="00885100">
              <w:t>Yes</w:t>
            </w:r>
          </w:p>
        </w:tc>
        <w:tc>
          <w:tcPr>
            <w:tcW w:w="1792" w:type="dxa"/>
          </w:tcPr>
          <w:p w14:paraId="32841BBD" w14:textId="77777777" w:rsidR="00885100" w:rsidRPr="00885100" w:rsidRDefault="00885100" w:rsidP="00885100">
            <w:pPr>
              <w:pStyle w:val="TableText"/>
            </w:pPr>
            <w:r w:rsidRPr="00885100">
              <w:t>n/a</w:t>
            </w:r>
          </w:p>
        </w:tc>
      </w:tr>
      <w:tr w:rsidR="00885100" w:rsidRPr="00885100" w14:paraId="0C90D609" w14:textId="77777777" w:rsidTr="00885100">
        <w:tc>
          <w:tcPr>
            <w:tcW w:w="1923" w:type="dxa"/>
          </w:tcPr>
          <w:p w14:paraId="6AF7BE2C" w14:textId="77777777" w:rsidR="00885100" w:rsidRPr="00885100" w:rsidRDefault="00885100" w:rsidP="00885100">
            <w:pPr>
              <w:pStyle w:val="TableText"/>
            </w:pPr>
            <w:r w:rsidRPr="00885100">
              <w:t xml:space="preserve">Sulfatroxazole </w:t>
            </w:r>
          </w:p>
        </w:tc>
        <w:tc>
          <w:tcPr>
            <w:tcW w:w="1788" w:type="dxa"/>
          </w:tcPr>
          <w:p w14:paraId="3D47890F" w14:textId="77777777" w:rsidR="00885100" w:rsidRPr="00885100" w:rsidRDefault="00885100" w:rsidP="00885100">
            <w:pPr>
              <w:pStyle w:val="TableText"/>
            </w:pPr>
            <w:r w:rsidRPr="00885100">
              <w:t>n/a</w:t>
            </w:r>
          </w:p>
        </w:tc>
        <w:tc>
          <w:tcPr>
            <w:tcW w:w="1788" w:type="dxa"/>
          </w:tcPr>
          <w:p w14:paraId="7C61CDA7" w14:textId="77777777" w:rsidR="00885100" w:rsidRPr="00885100" w:rsidRDefault="00885100" w:rsidP="00885100">
            <w:pPr>
              <w:pStyle w:val="TableText"/>
            </w:pPr>
            <w:r w:rsidRPr="00885100">
              <w:t>n/a</w:t>
            </w:r>
          </w:p>
        </w:tc>
        <w:tc>
          <w:tcPr>
            <w:tcW w:w="1779" w:type="dxa"/>
          </w:tcPr>
          <w:p w14:paraId="4F1B6B44" w14:textId="77777777" w:rsidR="00885100" w:rsidRPr="00885100" w:rsidRDefault="00885100" w:rsidP="00885100">
            <w:pPr>
              <w:pStyle w:val="TableText"/>
            </w:pPr>
            <w:r w:rsidRPr="00885100">
              <w:t>Yes</w:t>
            </w:r>
          </w:p>
        </w:tc>
        <w:tc>
          <w:tcPr>
            <w:tcW w:w="1792" w:type="dxa"/>
          </w:tcPr>
          <w:p w14:paraId="69EEE33F" w14:textId="77777777" w:rsidR="00885100" w:rsidRPr="00885100" w:rsidRDefault="00885100" w:rsidP="00885100">
            <w:pPr>
              <w:pStyle w:val="TableText"/>
            </w:pPr>
            <w:r w:rsidRPr="00885100">
              <w:t>n/a</w:t>
            </w:r>
          </w:p>
        </w:tc>
      </w:tr>
      <w:tr w:rsidR="00885100" w:rsidRPr="00885100" w14:paraId="1A3CE729" w14:textId="77777777" w:rsidTr="00885100">
        <w:tc>
          <w:tcPr>
            <w:tcW w:w="1923" w:type="dxa"/>
          </w:tcPr>
          <w:p w14:paraId="2B6FCB32" w14:textId="77777777" w:rsidR="00885100" w:rsidRPr="00885100" w:rsidRDefault="00885100" w:rsidP="00885100">
            <w:pPr>
              <w:pStyle w:val="TableText"/>
            </w:pPr>
            <w:r w:rsidRPr="00885100">
              <w:t xml:space="preserve">Sulfonamides </w:t>
            </w:r>
          </w:p>
        </w:tc>
        <w:tc>
          <w:tcPr>
            <w:tcW w:w="1788" w:type="dxa"/>
          </w:tcPr>
          <w:p w14:paraId="7AD31248" w14:textId="77777777" w:rsidR="00885100" w:rsidRPr="00885100" w:rsidRDefault="00885100" w:rsidP="00885100">
            <w:pPr>
              <w:pStyle w:val="TableText"/>
            </w:pPr>
            <w:r w:rsidRPr="00885100">
              <w:t>n/a</w:t>
            </w:r>
          </w:p>
        </w:tc>
        <w:tc>
          <w:tcPr>
            <w:tcW w:w="1788" w:type="dxa"/>
          </w:tcPr>
          <w:p w14:paraId="0E713B30" w14:textId="77777777" w:rsidR="00885100" w:rsidRPr="00885100" w:rsidRDefault="00885100" w:rsidP="00885100">
            <w:pPr>
              <w:pStyle w:val="TableText"/>
            </w:pPr>
            <w:r w:rsidRPr="00885100">
              <w:t>n/a</w:t>
            </w:r>
          </w:p>
        </w:tc>
        <w:tc>
          <w:tcPr>
            <w:tcW w:w="1779" w:type="dxa"/>
          </w:tcPr>
          <w:p w14:paraId="28F84AA0" w14:textId="77777777" w:rsidR="00885100" w:rsidRPr="00885100" w:rsidRDefault="00885100" w:rsidP="00885100">
            <w:pPr>
              <w:pStyle w:val="TableText"/>
            </w:pPr>
            <w:r w:rsidRPr="00885100">
              <w:t>Yes</w:t>
            </w:r>
          </w:p>
        </w:tc>
        <w:tc>
          <w:tcPr>
            <w:tcW w:w="1792" w:type="dxa"/>
          </w:tcPr>
          <w:p w14:paraId="585399B7" w14:textId="77777777" w:rsidR="00885100" w:rsidRPr="00885100" w:rsidRDefault="00885100" w:rsidP="00885100">
            <w:pPr>
              <w:pStyle w:val="TableText"/>
            </w:pPr>
            <w:r w:rsidRPr="00885100">
              <w:t>n/a</w:t>
            </w:r>
          </w:p>
        </w:tc>
      </w:tr>
      <w:tr w:rsidR="00885100" w:rsidRPr="00885100" w14:paraId="6E5FABA8" w14:textId="77777777" w:rsidTr="00885100">
        <w:tc>
          <w:tcPr>
            <w:tcW w:w="1923" w:type="dxa"/>
          </w:tcPr>
          <w:p w14:paraId="2D7CD607" w14:textId="77777777" w:rsidR="00885100" w:rsidRPr="00885100" w:rsidRDefault="00885100" w:rsidP="00885100">
            <w:pPr>
              <w:pStyle w:val="TableText"/>
            </w:pPr>
            <w:r w:rsidRPr="00885100">
              <w:t xml:space="preserve">Sulfur dioxide generating pads or sheets </w:t>
            </w:r>
          </w:p>
        </w:tc>
        <w:tc>
          <w:tcPr>
            <w:tcW w:w="1788" w:type="dxa"/>
          </w:tcPr>
          <w:p w14:paraId="292BA4FC" w14:textId="77777777" w:rsidR="00885100" w:rsidRPr="00885100" w:rsidRDefault="00885100" w:rsidP="00885100">
            <w:pPr>
              <w:pStyle w:val="TableText"/>
            </w:pPr>
            <w:r w:rsidRPr="00885100">
              <w:t>n/a</w:t>
            </w:r>
          </w:p>
        </w:tc>
        <w:tc>
          <w:tcPr>
            <w:tcW w:w="1788" w:type="dxa"/>
          </w:tcPr>
          <w:p w14:paraId="0A65143E" w14:textId="77777777" w:rsidR="00885100" w:rsidRPr="00885100" w:rsidRDefault="00885100" w:rsidP="00885100">
            <w:pPr>
              <w:pStyle w:val="TableText"/>
            </w:pPr>
            <w:r w:rsidRPr="00885100">
              <w:t>n/a</w:t>
            </w:r>
          </w:p>
        </w:tc>
        <w:tc>
          <w:tcPr>
            <w:tcW w:w="1779" w:type="dxa"/>
          </w:tcPr>
          <w:p w14:paraId="62C646F1" w14:textId="77777777" w:rsidR="00885100" w:rsidRPr="00885100" w:rsidRDefault="00885100" w:rsidP="00885100">
            <w:pPr>
              <w:pStyle w:val="TableText"/>
            </w:pPr>
            <w:r w:rsidRPr="00885100">
              <w:t>Yes</w:t>
            </w:r>
          </w:p>
        </w:tc>
        <w:tc>
          <w:tcPr>
            <w:tcW w:w="1792" w:type="dxa"/>
          </w:tcPr>
          <w:p w14:paraId="6B9C8322" w14:textId="77777777" w:rsidR="00885100" w:rsidRPr="00885100" w:rsidRDefault="00885100" w:rsidP="00885100">
            <w:pPr>
              <w:pStyle w:val="TableText"/>
            </w:pPr>
            <w:r w:rsidRPr="00885100">
              <w:t>n/a</w:t>
            </w:r>
          </w:p>
        </w:tc>
      </w:tr>
      <w:tr w:rsidR="00885100" w:rsidRPr="00885100" w14:paraId="39F17323" w14:textId="77777777" w:rsidTr="00885100">
        <w:tc>
          <w:tcPr>
            <w:tcW w:w="1923" w:type="dxa"/>
          </w:tcPr>
          <w:p w14:paraId="6749330E" w14:textId="77777777" w:rsidR="00885100" w:rsidRPr="00885100" w:rsidRDefault="00885100" w:rsidP="00885100">
            <w:pPr>
              <w:pStyle w:val="TableText"/>
            </w:pPr>
            <w:r w:rsidRPr="00885100">
              <w:t>Tebuconazole</w:t>
            </w:r>
          </w:p>
        </w:tc>
        <w:tc>
          <w:tcPr>
            <w:tcW w:w="1788" w:type="dxa"/>
          </w:tcPr>
          <w:p w14:paraId="7E3896FE" w14:textId="77777777" w:rsidR="00885100" w:rsidRPr="00885100" w:rsidRDefault="00885100" w:rsidP="00885100">
            <w:pPr>
              <w:pStyle w:val="TableText"/>
            </w:pPr>
            <w:r w:rsidRPr="00885100">
              <w:t>n/a</w:t>
            </w:r>
          </w:p>
        </w:tc>
        <w:tc>
          <w:tcPr>
            <w:tcW w:w="1788" w:type="dxa"/>
          </w:tcPr>
          <w:p w14:paraId="5C059897" w14:textId="77777777" w:rsidR="00885100" w:rsidRPr="00885100" w:rsidRDefault="00885100" w:rsidP="00885100">
            <w:pPr>
              <w:pStyle w:val="TableText"/>
            </w:pPr>
            <w:r w:rsidRPr="00885100">
              <w:t>n/a</w:t>
            </w:r>
          </w:p>
        </w:tc>
        <w:tc>
          <w:tcPr>
            <w:tcW w:w="1779" w:type="dxa"/>
          </w:tcPr>
          <w:p w14:paraId="5DBBBEAE" w14:textId="77777777" w:rsidR="00885100" w:rsidRPr="00885100" w:rsidRDefault="00885100" w:rsidP="00885100">
            <w:pPr>
              <w:pStyle w:val="TableText"/>
            </w:pPr>
            <w:r w:rsidRPr="00885100">
              <w:t>n/a</w:t>
            </w:r>
          </w:p>
        </w:tc>
        <w:tc>
          <w:tcPr>
            <w:tcW w:w="1792" w:type="dxa"/>
          </w:tcPr>
          <w:p w14:paraId="068F13A6" w14:textId="77777777" w:rsidR="00885100" w:rsidRPr="00885100" w:rsidRDefault="00885100" w:rsidP="00885100">
            <w:pPr>
              <w:pStyle w:val="TableText"/>
            </w:pPr>
            <w:r w:rsidRPr="00885100">
              <w:t>Yes</w:t>
            </w:r>
          </w:p>
        </w:tc>
      </w:tr>
      <w:tr w:rsidR="00885100" w:rsidRPr="00885100" w14:paraId="2B1A464D" w14:textId="77777777" w:rsidTr="00885100">
        <w:tc>
          <w:tcPr>
            <w:tcW w:w="1923" w:type="dxa"/>
          </w:tcPr>
          <w:p w14:paraId="7EDAE984" w14:textId="77777777" w:rsidR="00885100" w:rsidRPr="00885100" w:rsidRDefault="00885100" w:rsidP="00885100">
            <w:pPr>
              <w:pStyle w:val="TableText"/>
            </w:pPr>
            <w:r w:rsidRPr="00885100">
              <w:t xml:space="preserve">Temephos </w:t>
            </w:r>
          </w:p>
        </w:tc>
        <w:tc>
          <w:tcPr>
            <w:tcW w:w="1788" w:type="dxa"/>
          </w:tcPr>
          <w:p w14:paraId="2F3D6B0F" w14:textId="77777777" w:rsidR="00885100" w:rsidRPr="00885100" w:rsidRDefault="00885100" w:rsidP="00885100">
            <w:pPr>
              <w:pStyle w:val="TableText"/>
            </w:pPr>
            <w:r w:rsidRPr="00885100">
              <w:t>n/a</w:t>
            </w:r>
          </w:p>
        </w:tc>
        <w:tc>
          <w:tcPr>
            <w:tcW w:w="1788" w:type="dxa"/>
          </w:tcPr>
          <w:p w14:paraId="6240ECE6" w14:textId="77777777" w:rsidR="00885100" w:rsidRPr="00885100" w:rsidRDefault="00885100" w:rsidP="00885100">
            <w:pPr>
              <w:pStyle w:val="TableText"/>
            </w:pPr>
            <w:r w:rsidRPr="00885100">
              <w:t>n/a</w:t>
            </w:r>
          </w:p>
        </w:tc>
        <w:tc>
          <w:tcPr>
            <w:tcW w:w="1779" w:type="dxa"/>
          </w:tcPr>
          <w:p w14:paraId="6FCD1436" w14:textId="77777777" w:rsidR="00885100" w:rsidRPr="00885100" w:rsidRDefault="00885100" w:rsidP="00885100">
            <w:pPr>
              <w:pStyle w:val="TableText"/>
            </w:pPr>
            <w:r w:rsidRPr="00885100">
              <w:t>Yes</w:t>
            </w:r>
          </w:p>
        </w:tc>
        <w:tc>
          <w:tcPr>
            <w:tcW w:w="1792" w:type="dxa"/>
          </w:tcPr>
          <w:p w14:paraId="298D4199" w14:textId="77777777" w:rsidR="00885100" w:rsidRPr="00885100" w:rsidRDefault="00885100" w:rsidP="00885100">
            <w:pPr>
              <w:pStyle w:val="TableText"/>
            </w:pPr>
            <w:r w:rsidRPr="00885100">
              <w:t>n/a</w:t>
            </w:r>
          </w:p>
        </w:tc>
      </w:tr>
      <w:tr w:rsidR="00885100" w:rsidRPr="00885100" w14:paraId="4887B892" w14:textId="77777777" w:rsidTr="00885100">
        <w:tc>
          <w:tcPr>
            <w:tcW w:w="1923" w:type="dxa"/>
          </w:tcPr>
          <w:p w14:paraId="2A07C8E6" w14:textId="77777777" w:rsidR="00885100" w:rsidRPr="00885100" w:rsidRDefault="00885100" w:rsidP="00885100">
            <w:pPr>
              <w:pStyle w:val="TableText"/>
            </w:pPr>
            <w:r w:rsidRPr="00885100">
              <w:t xml:space="preserve">Thiacloprid </w:t>
            </w:r>
          </w:p>
        </w:tc>
        <w:tc>
          <w:tcPr>
            <w:tcW w:w="1788" w:type="dxa"/>
          </w:tcPr>
          <w:p w14:paraId="07B2D9A1" w14:textId="77777777" w:rsidR="00885100" w:rsidRPr="00885100" w:rsidRDefault="00885100" w:rsidP="00885100">
            <w:pPr>
              <w:pStyle w:val="TableText"/>
            </w:pPr>
            <w:r w:rsidRPr="00885100">
              <w:t>n/a</w:t>
            </w:r>
          </w:p>
        </w:tc>
        <w:tc>
          <w:tcPr>
            <w:tcW w:w="1788" w:type="dxa"/>
          </w:tcPr>
          <w:p w14:paraId="7353A032" w14:textId="77777777" w:rsidR="00885100" w:rsidRPr="00885100" w:rsidRDefault="00885100" w:rsidP="00885100">
            <w:pPr>
              <w:pStyle w:val="TableText"/>
            </w:pPr>
            <w:r w:rsidRPr="00885100">
              <w:t>n/a</w:t>
            </w:r>
          </w:p>
        </w:tc>
        <w:tc>
          <w:tcPr>
            <w:tcW w:w="1779" w:type="dxa"/>
          </w:tcPr>
          <w:p w14:paraId="6A358C88" w14:textId="77777777" w:rsidR="00885100" w:rsidRPr="00885100" w:rsidRDefault="00885100" w:rsidP="00885100">
            <w:pPr>
              <w:pStyle w:val="TableText"/>
            </w:pPr>
            <w:r w:rsidRPr="00885100">
              <w:t>Yes</w:t>
            </w:r>
          </w:p>
        </w:tc>
        <w:tc>
          <w:tcPr>
            <w:tcW w:w="1792" w:type="dxa"/>
          </w:tcPr>
          <w:p w14:paraId="235D2CAD" w14:textId="77777777" w:rsidR="00885100" w:rsidRPr="00885100" w:rsidRDefault="00885100" w:rsidP="00885100">
            <w:pPr>
              <w:pStyle w:val="TableText"/>
            </w:pPr>
            <w:r w:rsidRPr="00885100">
              <w:t>n/a</w:t>
            </w:r>
          </w:p>
        </w:tc>
      </w:tr>
      <w:tr w:rsidR="00885100" w:rsidRPr="00885100" w14:paraId="0CC2B696" w14:textId="77777777" w:rsidTr="00885100">
        <w:tc>
          <w:tcPr>
            <w:tcW w:w="1923" w:type="dxa"/>
          </w:tcPr>
          <w:p w14:paraId="19C09D12" w14:textId="77777777" w:rsidR="00885100" w:rsidRPr="00885100" w:rsidRDefault="00885100" w:rsidP="00885100">
            <w:pPr>
              <w:pStyle w:val="TableText"/>
            </w:pPr>
            <w:r w:rsidRPr="00885100">
              <w:t xml:space="preserve">Thiamethoxam </w:t>
            </w:r>
          </w:p>
        </w:tc>
        <w:tc>
          <w:tcPr>
            <w:tcW w:w="1788" w:type="dxa"/>
          </w:tcPr>
          <w:p w14:paraId="0D5681D3" w14:textId="77777777" w:rsidR="00885100" w:rsidRPr="00885100" w:rsidRDefault="00885100" w:rsidP="00885100">
            <w:pPr>
              <w:pStyle w:val="TableText"/>
            </w:pPr>
            <w:r w:rsidRPr="00885100">
              <w:t>n/a</w:t>
            </w:r>
          </w:p>
        </w:tc>
        <w:tc>
          <w:tcPr>
            <w:tcW w:w="1788" w:type="dxa"/>
          </w:tcPr>
          <w:p w14:paraId="4ABF3DAA" w14:textId="77777777" w:rsidR="00885100" w:rsidRPr="00885100" w:rsidRDefault="00885100" w:rsidP="00885100">
            <w:pPr>
              <w:pStyle w:val="TableText"/>
            </w:pPr>
            <w:r w:rsidRPr="00885100">
              <w:t>n/a</w:t>
            </w:r>
          </w:p>
        </w:tc>
        <w:tc>
          <w:tcPr>
            <w:tcW w:w="1779" w:type="dxa"/>
          </w:tcPr>
          <w:p w14:paraId="25AD7D93" w14:textId="77777777" w:rsidR="00885100" w:rsidRPr="00885100" w:rsidRDefault="00885100" w:rsidP="00885100">
            <w:pPr>
              <w:pStyle w:val="TableText"/>
            </w:pPr>
            <w:r w:rsidRPr="00885100">
              <w:t>Yes</w:t>
            </w:r>
          </w:p>
        </w:tc>
        <w:tc>
          <w:tcPr>
            <w:tcW w:w="1792" w:type="dxa"/>
          </w:tcPr>
          <w:p w14:paraId="0BB72993" w14:textId="77777777" w:rsidR="00885100" w:rsidRPr="00885100" w:rsidRDefault="00885100" w:rsidP="00885100">
            <w:pPr>
              <w:pStyle w:val="TableText"/>
            </w:pPr>
            <w:r w:rsidRPr="00885100">
              <w:t>n/a</w:t>
            </w:r>
          </w:p>
        </w:tc>
      </w:tr>
      <w:tr w:rsidR="00885100" w:rsidRPr="00885100" w14:paraId="162FE406" w14:textId="77777777" w:rsidTr="00885100">
        <w:tc>
          <w:tcPr>
            <w:tcW w:w="1923" w:type="dxa"/>
          </w:tcPr>
          <w:p w14:paraId="24E3453A" w14:textId="77777777" w:rsidR="00885100" w:rsidRPr="00885100" w:rsidRDefault="00885100" w:rsidP="00885100">
            <w:pPr>
              <w:pStyle w:val="TableText"/>
            </w:pPr>
            <w:r w:rsidRPr="00885100">
              <w:t xml:space="preserve">Thiophanate-methyl </w:t>
            </w:r>
          </w:p>
        </w:tc>
        <w:tc>
          <w:tcPr>
            <w:tcW w:w="1788" w:type="dxa"/>
          </w:tcPr>
          <w:p w14:paraId="3DE38668" w14:textId="77777777" w:rsidR="00885100" w:rsidRPr="00885100" w:rsidRDefault="00885100" w:rsidP="00885100">
            <w:pPr>
              <w:pStyle w:val="TableText"/>
            </w:pPr>
            <w:r w:rsidRPr="00885100">
              <w:t>n/a</w:t>
            </w:r>
          </w:p>
        </w:tc>
        <w:tc>
          <w:tcPr>
            <w:tcW w:w="1788" w:type="dxa"/>
          </w:tcPr>
          <w:p w14:paraId="5CA8106E" w14:textId="77777777" w:rsidR="00885100" w:rsidRPr="00885100" w:rsidRDefault="00885100" w:rsidP="00885100">
            <w:pPr>
              <w:pStyle w:val="TableText"/>
            </w:pPr>
            <w:r w:rsidRPr="00885100">
              <w:t>n/a</w:t>
            </w:r>
          </w:p>
        </w:tc>
        <w:tc>
          <w:tcPr>
            <w:tcW w:w="1779" w:type="dxa"/>
          </w:tcPr>
          <w:p w14:paraId="368B4532" w14:textId="77777777" w:rsidR="00885100" w:rsidRPr="00885100" w:rsidRDefault="00885100" w:rsidP="00885100">
            <w:pPr>
              <w:pStyle w:val="TableText"/>
            </w:pPr>
            <w:r w:rsidRPr="00885100">
              <w:t>Yes</w:t>
            </w:r>
          </w:p>
        </w:tc>
        <w:tc>
          <w:tcPr>
            <w:tcW w:w="1792" w:type="dxa"/>
          </w:tcPr>
          <w:p w14:paraId="17EA64F6" w14:textId="77777777" w:rsidR="00885100" w:rsidRPr="00885100" w:rsidRDefault="00885100" w:rsidP="00885100">
            <w:pPr>
              <w:pStyle w:val="TableText"/>
            </w:pPr>
            <w:r w:rsidRPr="00885100">
              <w:t>n/a</w:t>
            </w:r>
          </w:p>
        </w:tc>
      </w:tr>
      <w:tr w:rsidR="00885100" w:rsidRPr="00885100" w14:paraId="7AC39FA3" w14:textId="77777777" w:rsidTr="00885100">
        <w:tc>
          <w:tcPr>
            <w:tcW w:w="1923" w:type="dxa"/>
          </w:tcPr>
          <w:p w14:paraId="464B6590" w14:textId="77777777" w:rsidR="00885100" w:rsidRPr="00885100" w:rsidRDefault="00885100" w:rsidP="00885100">
            <w:pPr>
              <w:pStyle w:val="TableText"/>
            </w:pPr>
            <w:r w:rsidRPr="00885100">
              <w:t>Toxaphene</w:t>
            </w:r>
          </w:p>
        </w:tc>
        <w:tc>
          <w:tcPr>
            <w:tcW w:w="1788" w:type="dxa"/>
          </w:tcPr>
          <w:p w14:paraId="558425AB" w14:textId="77777777" w:rsidR="00885100" w:rsidRPr="00885100" w:rsidRDefault="00885100" w:rsidP="00885100">
            <w:pPr>
              <w:pStyle w:val="TableText"/>
            </w:pPr>
            <w:r w:rsidRPr="00885100">
              <w:t>Yes</w:t>
            </w:r>
          </w:p>
        </w:tc>
        <w:tc>
          <w:tcPr>
            <w:tcW w:w="1788" w:type="dxa"/>
          </w:tcPr>
          <w:p w14:paraId="49A60197" w14:textId="77777777" w:rsidR="00885100" w:rsidRPr="00885100" w:rsidRDefault="00885100" w:rsidP="00885100">
            <w:pPr>
              <w:pStyle w:val="TableText"/>
            </w:pPr>
            <w:r w:rsidRPr="00885100">
              <w:t>Yes</w:t>
            </w:r>
          </w:p>
        </w:tc>
        <w:tc>
          <w:tcPr>
            <w:tcW w:w="1779" w:type="dxa"/>
          </w:tcPr>
          <w:p w14:paraId="0097C9FD" w14:textId="77777777" w:rsidR="00885100" w:rsidRPr="00885100" w:rsidRDefault="00885100" w:rsidP="00885100">
            <w:pPr>
              <w:pStyle w:val="TableText"/>
            </w:pPr>
            <w:r w:rsidRPr="00885100">
              <w:t>n/a</w:t>
            </w:r>
          </w:p>
        </w:tc>
        <w:tc>
          <w:tcPr>
            <w:tcW w:w="1792" w:type="dxa"/>
          </w:tcPr>
          <w:p w14:paraId="5A2C9100" w14:textId="77777777" w:rsidR="00885100" w:rsidRPr="00885100" w:rsidRDefault="00885100" w:rsidP="00885100">
            <w:pPr>
              <w:pStyle w:val="TableText"/>
            </w:pPr>
            <w:r w:rsidRPr="00885100">
              <w:t>n/a</w:t>
            </w:r>
          </w:p>
        </w:tc>
      </w:tr>
      <w:tr w:rsidR="00885100" w:rsidRPr="00885100" w14:paraId="3AEDD593" w14:textId="77777777" w:rsidTr="00885100">
        <w:tc>
          <w:tcPr>
            <w:tcW w:w="1923" w:type="dxa"/>
          </w:tcPr>
          <w:p w14:paraId="3DD0386F" w14:textId="77777777" w:rsidR="00885100" w:rsidRPr="00885100" w:rsidRDefault="00885100" w:rsidP="00885100">
            <w:pPr>
              <w:pStyle w:val="TableText"/>
            </w:pPr>
            <w:r w:rsidRPr="00885100">
              <w:t>Triademefon</w:t>
            </w:r>
          </w:p>
        </w:tc>
        <w:tc>
          <w:tcPr>
            <w:tcW w:w="1788" w:type="dxa"/>
          </w:tcPr>
          <w:p w14:paraId="7811DCDA" w14:textId="77777777" w:rsidR="00885100" w:rsidRPr="00885100" w:rsidRDefault="00885100" w:rsidP="00885100">
            <w:pPr>
              <w:pStyle w:val="TableText"/>
            </w:pPr>
            <w:r w:rsidRPr="00885100">
              <w:t>n/a</w:t>
            </w:r>
          </w:p>
        </w:tc>
        <w:tc>
          <w:tcPr>
            <w:tcW w:w="1788" w:type="dxa"/>
          </w:tcPr>
          <w:p w14:paraId="605291ED" w14:textId="77777777" w:rsidR="00885100" w:rsidRPr="00885100" w:rsidRDefault="00885100" w:rsidP="00885100">
            <w:pPr>
              <w:pStyle w:val="TableText"/>
            </w:pPr>
            <w:r w:rsidRPr="00885100">
              <w:t>n/a</w:t>
            </w:r>
          </w:p>
        </w:tc>
        <w:tc>
          <w:tcPr>
            <w:tcW w:w="1779" w:type="dxa"/>
          </w:tcPr>
          <w:p w14:paraId="5AB51F51" w14:textId="77777777" w:rsidR="00885100" w:rsidRPr="00885100" w:rsidRDefault="00885100" w:rsidP="00885100">
            <w:pPr>
              <w:pStyle w:val="TableText"/>
            </w:pPr>
            <w:r w:rsidRPr="00885100">
              <w:t>n/a</w:t>
            </w:r>
          </w:p>
        </w:tc>
        <w:tc>
          <w:tcPr>
            <w:tcW w:w="1792" w:type="dxa"/>
          </w:tcPr>
          <w:p w14:paraId="717F47AE" w14:textId="77777777" w:rsidR="00885100" w:rsidRPr="00885100" w:rsidRDefault="00885100" w:rsidP="00885100">
            <w:pPr>
              <w:pStyle w:val="TableText"/>
            </w:pPr>
            <w:r w:rsidRPr="00885100">
              <w:t>Yes</w:t>
            </w:r>
          </w:p>
        </w:tc>
      </w:tr>
      <w:tr w:rsidR="00885100" w:rsidRPr="00885100" w14:paraId="43AB9147" w14:textId="77777777" w:rsidTr="00885100">
        <w:tc>
          <w:tcPr>
            <w:tcW w:w="1923" w:type="dxa"/>
          </w:tcPr>
          <w:p w14:paraId="51272984" w14:textId="77777777" w:rsidR="00885100" w:rsidRPr="00885100" w:rsidRDefault="00885100" w:rsidP="00885100">
            <w:pPr>
              <w:pStyle w:val="TableText"/>
            </w:pPr>
            <w:r w:rsidRPr="00885100">
              <w:t xml:space="preserve">Tribufos </w:t>
            </w:r>
          </w:p>
        </w:tc>
        <w:tc>
          <w:tcPr>
            <w:tcW w:w="1788" w:type="dxa"/>
          </w:tcPr>
          <w:p w14:paraId="667080DF" w14:textId="77777777" w:rsidR="00885100" w:rsidRPr="00885100" w:rsidRDefault="00885100" w:rsidP="00885100">
            <w:pPr>
              <w:pStyle w:val="TableText"/>
            </w:pPr>
            <w:r w:rsidRPr="00885100">
              <w:t>n/a</w:t>
            </w:r>
          </w:p>
        </w:tc>
        <w:tc>
          <w:tcPr>
            <w:tcW w:w="1788" w:type="dxa"/>
          </w:tcPr>
          <w:p w14:paraId="050CD5A3" w14:textId="77777777" w:rsidR="00885100" w:rsidRPr="00885100" w:rsidRDefault="00885100" w:rsidP="00885100">
            <w:pPr>
              <w:pStyle w:val="TableText"/>
            </w:pPr>
            <w:r w:rsidRPr="00885100">
              <w:t>n/a</w:t>
            </w:r>
          </w:p>
        </w:tc>
        <w:tc>
          <w:tcPr>
            <w:tcW w:w="1779" w:type="dxa"/>
          </w:tcPr>
          <w:p w14:paraId="586C93E6" w14:textId="77777777" w:rsidR="00885100" w:rsidRPr="00885100" w:rsidRDefault="00885100" w:rsidP="00885100">
            <w:pPr>
              <w:pStyle w:val="TableText"/>
            </w:pPr>
            <w:r w:rsidRPr="00885100">
              <w:t>Yes</w:t>
            </w:r>
          </w:p>
        </w:tc>
        <w:tc>
          <w:tcPr>
            <w:tcW w:w="1792" w:type="dxa"/>
          </w:tcPr>
          <w:p w14:paraId="5872B58C" w14:textId="77777777" w:rsidR="00885100" w:rsidRPr="00885100" w:rsidRDefault="00885100" w:rsidP="00885100">
            <w:pPr>
              <w:pStyle w:val="TableText"/>
            </w:pPr>
            <w:r w:rsidRPr="00885100">
              <w:t>n/a</w:t>
            </w:r>
          </w:p>
        </w:tc>
      </w:tr>
      <w:tr w:rsidR="00885100" w:rsidRPr="00885100" w14:paraId="3D6CCD9D" w14:textId="77777777" w:rsidTr="00885100">
        <w:tc>
          <w:tcPr>
            <w:tcW w:w="1923" w:type="dxa"/>
          </w:tcPr>
          <w:p w14:paraId="27F12D55" w14:textId="77777777" w:rsidR="00885100" w:rsidRPr="00885100" w:rsidRDefault="00885100" w:rsidP="00885100">
            <w:pPr>
              <w:pStyle w:val="TableText"/>
            </w:pPr>
            <w:r w:rsidRPr="00885100">
              <w:t>Tributyl tin compounds</w:t>
            </w:r>
          </w:p>
        </w:tc>
        <w:tc>
          <w:tcPr>
            <w:tcW w:w="1788" w:type="dxa"/>
          </w:tcPr>
          <w:p w14:paraId="6A64D5DE" w14:textId="77777777" w:rsidR="00885100" w:rsidRPr="00885100" w:rsidRDefault="00885100" w:rsidP="00885100">
            <w:pPr>
              <w:pStyle w:val="TableText"/>
            </w:pPr>
            <w:r w:rsidRPr="00885100">
              <w:t>n/a</w:t>
            </w:r>
          </w:p>
        </w:tc>
        <w:tc>
          <w:tcPr>
            <w:tcW w:w="1788" w:type="dxa"/>
          </w:tcPr>
          <w:p w14:paraId="396D8422" w14:textId="77777777" w:rsidR="00885100" w:rsidRPr="00885100" w:rsidRDefault="00885100" w:rsidP="00885100">
            <w:pPr>
              <w:pStyle w:val="TableText"/>
            </w:pPr>
            <w:r w:rsidRPr="00885100">
              <w:t>Yes</w:t>
            </w:r>
          </w:p>
        </w:tc>
        <w:tc>
          <w:tcPr>
            <w:tcW w:w="1779" w:type="dxa"/>
          </w:tcPr>
          <w:p w14:paraId="3972E811" w14:textId="77777777" w:rsidR="00885100" w:rsidRPr="00885100" w:rsidRDefault="00885100" w:rsidP="00885100">
            <w:pPr>
              <w:pStyle w:val="TableText"/>
            </w:pPr>
            <w:r w:rsidRPr="00885100">
              <w:t>n/a</w:t>
            </w:r>
          </w:p>
        </w:tc>
        <w:tc>
          <w:tcPr>
            <w:tcW w:w="1792" w:type="dxa"/>
          </w:tcPr>
          <w:p w14:paraId="083D943E" w14:textId="77777777" w:rsidR="00885100" w:rsidRPr="00885100" w:rsidRDefault="00885100" w:rsidP="00885100">
            <w:pPr>
              <w:pStyle w:val="TableText"/>
            </w:pPr>
            <w:r w:rsidRPr="00885100">
              <w:t>n/a</w:t>
            </w:r>
          </w:p>
        </w:tc>
      </w:tr>
      <w:tr w:rsidR="00885100" w:rsidRPr="00885100" w14:paraId="58A2522F" w14:textId="77777777" w:rsidTr="00885100">
        <w:tc>
          <w:tcPr>
            <w:tcW w:w="1923" w:type="dxa"/>
          </w:tcPr>
          <w:p w14:paraId="1218D7A1" w14:textId="77777777" w:rsidR="00885100" w:rsidRPr="00885100" w:rsidRDefault="00885100" w:rsidP="00885100">
            <w:pPr>
              <w:pStyle w:val="TableText"/>
            </w:pPr>
            <w:r w:rsidRPr="00885100">
              <w:t>Trichlorfon</w:t>
            </w:r>
          </w:p>
        </w:tc>
        <w:tc>
          <w:tcPr>
            <w:tcW w:w="1788" w:type="dxa"/>
          </w:tcPr>
          <w:p w14:paraId="5E14FBED" w14:textId="77777777" w:rsidR="00885100" w:rsidRPr="00885100" w:rsidRDefault="00885100" w:rsidP="00885100">
            <w:pPr>
              <w:pStyle w:val="TableText"/>
            </w:pPr>
            <w:r w:rsidRPr="00885100">
              <w:t>n/a</w:t>
            </w:r>
          </w:p>
        </w:tc>
        <w:tc>
          <w:tcPr>
            <w:tcW w:w="1788" w:type="dxa"/>
          </w:tcPr>
          <w:p w14:paraId="66119507" w14:textId="77777777" w:rsidR="00885100" w:rsidRPr="00885100" w:rsidRDefault="00885100" w:rsidP="00885100">
            <w:pPr>
              <w:pStyle w:val="TableText"/>
            </w:pPr>
            <w:r w:rsidRPr="00885100">
              <w:t>Yes</w:t>
            </w:r>
          </w:p>
        </w:tc>
        <w:tc>
          <w:tcPr>
            <w:tcW w:w="1779" w:type="dxa"/>
          </w:tcPr>
          <w:p w14:paraId="4B8F16E4" w14:textId="77777777" w:rsidR="00885100" w:rsidRPr="00885100" w:rsidRDefault="00885100" w:rsidP="00885100">
            <w:pPr>
              <w:pStyle w:val="TableText"/>
            </w:pPr>
            <w:r w:rsidRPr="00885100">
              <w:t>n/a</w:t>
            </w:r>
          </w:p>
        </w:tc>
        <w:tc>
          <w:tcPr>
            <w:tcW w:w="1792" w:type="dxa"/>
          </w:tcPr>
          <w:p w14:paraId="4B6E1181" w14:textId="77777777" w:rsidR="00885100" w:rsidRPr="00885100" w:rsidRDefault="00885100" w:rsidP="00885100">
            <w:pPr>
              <w:pStyle w:val="TableText"/>
            </w:pPr>
            <w:r w:rsidRPr="00885100">
              <w:t>Yes</w:t>
            </w:r>
          </w:p>
        </w:tc>
      </w:tr>
      <w:tr w:rsidR="00885100" w:rsidRPr="00885100" w14:paraId="4368E935" w14:textId="77777777" w:rsidTr="00885100">
        <w:tc>
          <w:tcPr>
            <w:tcW w:w="1923" w:type="dxa"/>
          </w:tcPr>
          <w:p w14:paraId="6637CA7C" w14:textId="77777777" w:rsidR="00885100" w:rsidRPr="00885100" w:rsidRDefault="00885100" w:rsidP="00885100">
            <w:pPr>
              <w:pStyle w:val="TableText"/>
            </w:pPr>
            <w:r w:rsidRPr="00885100">
              <w:t xml:space="preserve">Triflumuron </w:t>
            </w:r>
          </w:p>
        </w:tc>
        <w:tc>
          <w:tcPr>
            <w:tcW w:w="1788" w:type="dxa"/>
          </w:tcPr>
          <w:p w14:paraId="055FE917" w14:textId="77777777" w:rsidR="00885100" w:rsidRPr="00885100" w:rsidRDefault="00885100" w:rsidP="00885100">
            <w:pPr>
              <w:pStyle w:val="TableText"/>
            </w:pPr>
            <w:r w:rsidRPr="00885100">
              <w:t>n/a</w:t>
            </w:r>
          </w:p>
        </w:tc>
        <w:tc>
          <w:tcPr>
            <w:tcW w:w="1788" w:type="dxa"/>
          </w:tcPr>
          <w:p w14:paraId="4B7DDC5D" w14:textId="77777777" w:rsidR="00885100" w:rsidRPr="00885100" w:rsidRDefault="00885100" w:rsidP="00885100">
            <w:pPr>
              <w:pStyle w:val="TableText"/>
            </w:pPr>
            <w:r w:rsidRPr="00885100">
              <w:t>n/a</w:t>
            </w:r>
          </w:p>
        </w:tc>
        <w:tc>
          <w:tcPr>
            <w:tcW w:w="1779" w:type="dxa"/>
          </w:tcPr>
          <w:p w14:paraId="367BC0CA" w14:textId="77777777" w:rsidR="00885100" w:rsidRPr="00885100" w:rsidRDefault="00885100" w:rsidP="00885100">
            <w:pPr>
              <w:pStyle w:val="TableText"/>
            </w:pPr>
            <w:r w:rsidRPr="00885100">
              <w:t>Yes</w:t>
            </w:r>
          </w:p>
        </w:tc>
        <w:tc>
          <w:tcPr>
            <w:tcW w:w="1792" w:type="dxa"/>
          </w:tcPr>
          <w:p w14:paraId="449FD987" w14:textId="77777777" w:rsidR="00885100" w:rsidRPr="00885100" w:rsidRDefault="00885100" w:rsidP="00885100">
            <w:pPr>
              <w:pStyle w:val="TableText"/>
            </w:pPr>
            <w:r w:rsidRPr="00885100">
              <w:t>n/a</w:t>
            </w:r>
          </w:p>
        </w:tc>
      </w:tr>
      <w:tr w:rsidR="00885100" w:rsidRPr="00885100" w14:paraId="45C8BDED" w14:textId="77777777" w:rsidTr="00885100">
        <w:tc>
          <w:tcPr>
            <w:tcW w:w="1923" w:type="dxa"/>
          </w:tcPr>
          <w:p w14:paraId="2AC775F0" w14:textId="77777777" w:rsidR="00885100" w:rsidRPr="00885100" w:rsidRDefault="00885100" w:rsidP="00885100">
            <w:pPr>
              <w:pStyle w:val="TableText"/>
            </w:pPr>
            <w:r w:rsidRPr="00885100">
              <w:t xml:space="preserve">Triforine </w:t>
            </w:r>
          </w:p>
        </w:tc>
        <w:tc>
          <w:tcPr>
            <w:tcW w:w="1788" w:type="dxa"/>
          </w:tcPr>
          <w:p w14:paraId="4104504E" w14:textId="77777777" w:rsidR="00885100" w:rsidRPr="00885100" w:rsidRDefault="00885100" w:rsidP="00885100">
            <w:pPr>
              <w:pStyle w:val="TableText"/>
            </w:pPr>
            <w:r w:rsidRPr="00885100">
              <w:t>n/a</w:t>
            </w:r>
          </w:p>
        </w:tc>
        <w:tc>
          <w:tcPr>
            <w:tcW w:w="1788" w:type="dxa"/>
          </w:tcPr>
          <w:p w14:paraId="5D898B30" w14:textId="77777777" w:rsidR="00885100" w:rsidRPr="00885100" w:rsidRDefault="00885100" w:rsidP="00885100">
            <w:pPr>
              <w:pStyle w:val="TableText"/>
            </w:pPr>
            <w:r w:rsidRPr="00885100">
              <w:t>n/a</w:t>
            </w:r>
          </w:p>
        </w:tc>
        <w:tc>
          <w:tcPr>
            <w:tcW w:w="1779" w:type="dxa"/>
          </w:tcPr>
          <w:p w14:paraId="00AD9BE4" w14:textId="77777777" w:rsidR="00885100" w:rsidRPr="00885100" w:rsidRDefault="00885100" w:rsidP="00885100">
            <w:pPr>
              <w:pStyle w:val="TableText"/>
            </w:pPr>
            <w:r w:rsidRPr="00885100">
              <w:t>Yes</w:t>
            </w:r>
          </w:p>
        </w:tc>
        <w:tc>
          <w:tcPr>
            <w:tcW w:w="1792" w:type="dxa"/>
          </w:tcPr>
          <w:p w14:paraId="1F421913" w14:textId="77777777" w:rsidR="00885100" w:rsidRPr="00885100" w:rsidRDefault="00885100" w:rsidP="00885100">
            <w:pPr>
              <w:pStyle w:val="TableText"/>
            </w:pPr>
            <w:r w:rsidRPr="00885100">
              <w:t>n/a</w:t>
            </w:r>
          </w:p>
        </w:tc>
      </w:tr>
      <w:tr w:rsidR="00885100" w:rsidRPr="00885100" w14:paraId="3D721F64" w14:textId="77777777" w:rsidTr="00885100">
        <w:tc>
          <w:tcPr>
            <w:tcW w:w="1923" w:type="dxa"/>
          </w:tcPr>
          <w:p w14:paraId="412B1224" w14:textId="77777777" w:rsidR="00885100" w:rsidRPr="00885100" w:rsidRDefault="00885100" w:rsidP="00885100">
            <w:pPr>
              <w:pStyle w:val="TableText"/>
            </w:pPr>
            <w:r w:rsidRPr="00885100">
              <w:t xml:space="preserve">Tylosin </w:t>
            </w:r>
          </w:p>
        </w:tc>
        <w:tc>
          <w:tcPr>
            <w:tcW w:w="1788" w:type="dxa"/>
          </w:tcPr>
          <w:p w14:paraId="2C63B390" w14:textId="77777777" w:rsidR="00885100" w:rsidRPr="00885100" w:rsidRDefault="00885100" w:rsidP="00885100">
            <w:pPr>
              <w:pStyle w:val="TableText"/>
            </w:pPr>
            <w:r w:rsidRPr="00885100">
              <w:t>n/a</w:t>
            </w:r>
          </w:p>
        </w:tc>
        <w:tc>
          <w:tcPr>
            <w:tcW w:w="1788" w:type="dxa"/>
          </w:tcPr>
          <w:p w14:paraId="07EC75E8" w14:textId="77777777" w:rsidR="00885100" w:rsidRPr="00885100" w:rsidRDefault="00885100" w:rsidP="00885100">
            <w:pPr>
              <w:pStyle w:val="TableText"/>
            </w:pPr>
            <w:r w:rsidRPr="00885100">
              <w:t>n/a</w:t>
            </w:r>
          </w:p>
        </w:tc>
        <w:tc>
          <w:tcPr>
            <w:tcW w:w="1779" w:type="dxa"/>
          </w:tcPr>
          <w:p w14:paraId="1573E98D" w14:textId="77777777" w:rsidR="00885100" w:rsidRPr="00885100" w:rsidRDefault="00885100" w:rsidP="00885100">
            <w:pPr>
              <w:pStyle w:val="TableText"/>
            </w:pPr>
            <w:r w:rsidRPr="00885100">
              <w:t>Yes</w:t>
            </w:r>
          </w:p>
        </w:tc>
        <w:tc>
          <w:tcPr>
            <w:tcW w:w="1792" w:type="dxa"/>
          </w:tcPr>
          <w:p w14:paraId="1AD37667" w14:textId="77777777" w:rsidR="00885100" w:rsidRPr="00885100" w:rsidRDefault="00885100" w:rsidP="00885100">
            <w:pPr>
              <w:pStyle w:val="TableText"/>
            </w:pPr>
            <w:r w:rsidRPr="00885100">
              <w:t>n/a</w:t>
            </w:r>
          </w:p>
        </w:tc>
      </w:tr>
      <w:tr w:rsidR="00885100" w:rsidRPr="00885100" w14:paraId="6DA5AD78" w14:textId="77777777" w:rsidTr="00885100">
        <w:tc>
          <w:tcPr>
            <w:tcW w:w="1923" w:type="dxa"/>
          </w:tcPr>
          <w:p w14:paraId="5E2B0E3A" w14:textId="77777777" w:rsidR="00885100" w:rsidRPr="00885100" w:rsidRDefault="00885100" w:rsidP="00885100">
            <w:pPr>
              <w:pStyle w:val="TableText"/>
            </w:pPr>
            <w:r w:rsidRPr="00885100">
              <w:t xml:space="preserve">Vinclozolin </w:t>
            </w:r>
          </w:p>
        </w:tc>
        <w:tc>
          <w:tcPr>
            <w:tcW w:w="1788" w:type="dxa"/>
          </w:tcPr>
          <w:p w14:paraId="34CDAB2D" w14:textId="77777777" w:rsidR="00885100" w:rsidRPr="00885100" w:rsidRDefault="00885100" w:rsidP="00885100">
            <w:pPr>
              <w:pStyle w:val="TableText"/>
            </w:pPr>
            <w:r w:rsidRPr="00885100">
              <w:t>n/a</w:t>
            </w:r>
          </w:p>
        </w:tc>
        <w:tc>
          <w:tcPr>
            <w:tcW w:w="1788" w:type="dxa"/>
          </w:tcPr>
          <w:p w14:paraId="512CAA99" w14:textId="77777777" w:rsidR="00885100" w:rsidRPr="00885100" w:rsidRDefault="00885100" w:rsidP="00885100">
            <w:pPr>
              <w:pStyle w:val="TableText"/>
            </w:pPr>
            <w:r w:rsidRPr="00885100">
              <w:t>n/a</w:t>
            </w:r>
          </w:p>
        </w:tc>
        <w:tc>
          <w:tcPr>
            <w:tcW w:w="1779" w:type="dxa"/>
          </w:tcPr>
          <w:p w14:paraId="399993D6" w14:textId="77777777" w:rsidR="00885100" w:rsidRPr="00885100" w:rsidRDefault="00885100" w:rsidP="00885100">
            <w:pPr>
              <w:pStyle w:val="TableText"/>
            </w:pPr>
            <w:r w:rsidRPr="00885100">
              <w:t>Yes</w:t>
            </w:r>
          </w:p>
        </w:tc>
        <w:tc>
          <w:tcPr>
            <w:tcW w:w="1792" w:type="dxa"/>
          </w:tcPr>
          <w:p w14:paraId="53C953EE" w14:textId="77777777" w:rsidR="00885100" w:rsidRPr="00885100" w:rsidRDefault="00885100" w:rsidP="00885100">
            <w:pPr>
              <w:pStyle w:val="TableText"/>
            </w:pPr>
            <w:r w:rsidRPr="00885100">
              <w:t>n/a</w:t>
            </w:r>
          </w:p>
        </w:tc>
      </w:tr>
      <w:tr w:rsidR="00885100" w:rsidRPr="00885100" w14:paraId="4F2AEE9D" w14:textId="77777777" w:rsidTr="00885100">
        <w:tc>
          <w:tcPr>
            <w:tcW w:w="1923" w:type="dxa"/>
          </w:tcPr>
          <w:p w14:paraId="07FCD6E6" w14:textId="77777777" w:rsidR="00885100" w:rsidRPr="00885100" w:rsidRDefault="00885100" w:rsidP="00885100">
            <w:pPr>
              <w:pStyle w:val="TableText"/>
            </w:pPr>
            <w:r w:rsidRPr="00885100">
              <w:t xml:space="preserve">Virginiamycin </w:t>
            </w:r>
          </w:p>
        </w:tc>
        <w:tc>
          <w:tcPr>
            <w:tcW w:w="1788" w:type="dxa"/>
          </w:tcPr>
          <w:p w14:paraId="09CCE43D" w14:textId="77777777" w:rsidR="00885100" w:rsidRPr="00885100" w:rsidRDefault="00885100" w:rsidP="00885100">
            <w:pPr>
              <w:pStyle w:val="TableText"/>
            </w:pPr>
            <w:r w:rsidRPr="00885100">
              <w:t>n/a</w:t>
            </w:r>
          </w:p>
        </w:tc>
        <w:tc>
          <w:tcPr>
            <w:tcW w:w="1788" w:type="dxa"/>
          </w:tcPr>
          <w:p w14:paraId="145CB1DC" w14:textId="77777777" w:rsidR="00885100" w:rsidRPr="00885100" w:rsidRDefault="00885100" w:rsidP="00885100">
            <w:pPr>
              <w:pStyle w:val="TableText"/>
            </w:pPr>
            <w:r w:rsidRPr="00885100">
              <w:t>n/a</w:t>
            </w:r>
          </w:p>
        </w:tc>
        <w:tc>
          <w:tcPr>
            <w:tcW w:w="1779" w:type="dxa"/>
          </w:tcPr>
          <w:p w14:paraId="431FF327" w14:textId="77777777" w:rsidR="00885100" w:rsidRPr="00885100" w:rsidRDefault="00885100" w:rsidP="00885100">
            <w:pPr>
              <w:pStyle w:val="TableText"/>
            </w:pPr>
            <w:r w:rsidRPr="00885100">
              <w:t>Yes</w:t>
            </w:r>
          </w:p>
        </w:tc>
        <w:tc>
          <w:tcPr>
            <w:tcW w:w="1792" w:type="dxa"/>
          </w:tcPr>
          <w:p w14:paraId="3BBFFBC8" w14:textId="77777777" w:rsidR="00885100" w:rsidRPr="00885100" w:rsidRDefault="00885100" w:rsidP="00885100">
            <w:pPr>
              <w:pStyle w:val="TableText"/>
            </w:pPr>
            <w:r w:rsidRPr="00885100">
              <w:t>n/a</w:t>
            </w:r>
          </w:p>
        </w:tc>
      </w:tr>
      <w:tr w:rsidR="00885100" w:rsidRPr="00885100" w14:paraId="2ACE1699" w14:textId="77777777" w:rsidTr="00885100">
        <w:tc>
          <w:tcPr>
            <w:tcW w:w="1923" w:type="dxa"/>
          </w:tcPr>
          <w:p w14:paraId="3D10D766" w14:textId="77777777" w:rsidR="00885100" w:rsidRPr="00885100" w:rsidRDefault="00885100" w:rsidP="00885100">
            <w:pPr>
              <w:pStyle w:val="TableText"/>
            </w:pPr>
            <w:r w:rsidRPr="00885100">
              <w:t xml:space="preserve">Warfarin </w:t>
            </w:r>
          </w:p>
        </w:tc>
        <w:tc>
          <w:tcPr>
            <w:tcW w:w="1788" w:type="dxa"/>
          </w:tcPr>
          <w:p w14:paraId="4A244024" w14:textId="77777777" w:rsidR="00885100" w:rsidRPr="00885100" w:rsidRDefault="00885100" w:rsidP="00885100">
            <w:pPr>
              <w:pStyle w:val="TableText"/>
            </w:pPr>
            <w:r w:rsidRPr="00885100">
              <w:t>n/a</w:t>
            </w:r>
          </w:p>
        </w:tc>
        <w:tc>
          <w:tcPr>
            <w:tcW w:w="1788" w:type="dxa"/>
          </w:tcPr>
          <w:p w14:paraId="6BBD87FB" w14:textId="77777777" w:rsidR="00885100" w:rsidRPr="00885100" w:rsidRDefault="00885100" w:rsidP="00885100">
            <w:pPr>
              <w:pStyle w:val="TableText"/>
            </w:pPr>
            <w:r w:rsidRPr="00885100">
              <w:t>n/a</w:t>
            </w:r>
          </w:p>
        </w:tc>
        <w:tc>
          <w:tcPr>
            <w:tcW w:w="1779" w:type="dxa"/>
          </w:tcPr>
          <w:p w14:paraId="61169F65" w14:textId="77777777" w:rsidR="00885100" w:rsidRPr="00885100" w:rsidRDefault="00885100" w:rsidP="00885100">
            <w:pPr>
              <w:pStyle w:val="TableText"/>
            </w:pPr>
            <w:r w:rsidRPr="00885100">
              <w:t>Yes</w:t>
            </w:r>
          </w:p>
        </w:tc>
        <w:tc>
          <w:tcPr>
            <w:tcW w:w="1792" w:type="dxa"/>
          </w:tcPr>
          <w:p w14:paraId="3BEDBF3B" w14:textId="77777777" w:rsidR="00885100" w:rsidRPr="00885100" w:rsidRDefault="00885100" w:rsidP="00885100">
            <w:pPr>
              <w:pStyle w:val="TableText"/>
            </w:pPr>
            <w:r w:rsidRPr="00885100">
              <w:t>n/a</w:t>
            </w:r>
          </w:p>
        </w:tc>
      </w:tr>
    </w:tbl>
    <w:p w14:paraId="586B1C3A" w14:textId="4546C7E8" w:rsidR="00885100" w:rsidRDefault="00885100" w:rsidP="005F35B0">
      <w:pPr>
        <w:pStyle w:val="Heading2"/>
        <w:numPr>
          <w:ilvl w:val="0"/>
          <w:numId w:val="0"/>
        </w:numPr>
      </w:pPr>
      <w:bookmarkStart w:id="107" w:name="_Ref123826997"/>
      <w:bookmarkStart w:id="108" w:name="_Toc124949510"/>
      <w:r w:rsidRPr="00885100">
        <w:lastRenderedPageBreak/>
        <w:t>A</w:t>
      </w:r>
      <w:r w:rsidR="00F519EB">
        <w:t>ppendix</w:t>
      </w:r>
      <w:r w:rsidRPr="00885100">
        <w:t xml:space="preserve"> 2: Reliability and representativeness of pesticides and veterinary medicines identified data sources</w:t>
      </w:r>
      <w:bookmarkEnd w:id="107"/>
      <w:bookmarkEnd w:id="108"/>
    </w:p>
    <w:p w14:paraId="0BE4508C" w14:textId="628A604B" w:rsidR="00885100" w:rsidRDefault="00885100" w:rsidP="005F35B0">
      <w:pPr>
        <w:pStyle w:val="Heading3"/>
        <w:numPr>
          <w:ilvl w:val="0"/>
          <w:numId w:val="0"/>
        </w:numPr>
        <w:ind w:left="964" w:hanging="964"/>
      </w:pPr>
      <w:bookmarkStart w:id="109" w:name="_Toc124949511"/>
      <w:r w:rsidRPr="00885100">
        <w:t>Methodology</w:t>
      </w:r>
      <w:bookmarkEnd w:id="109"/>
    </w:p>
    <w:p w14:paraId="0D2907A6" w14:textId="7862AF2F" w:rsidR="00885100" w:rsidRDefault="00885100" w:rsidP="00BC6C16">
      <w:pPr>
        <w:pStyle w:val="Heading4"/>
        <w:numPr>
          <w:ilvl w:val="0"/>
          <w:numId w:val="0"/>
        </w:numPr>
        <w:ind w:left="964" w:hanging="964"/>
      </w:pPr>
      <w:r w:rsidRPr="00885100">
        <w:t>Reliability</w:t>
      </w:r>
    </w:p>
    <w:p w14:paraId="265DE263" w14:textId="77777777" w:rsidR="00885100" w:rsidRDefault="00885100" w:rsidP="00885100">
      <w:r>
        <w:t>The reliability of the data is a key initial consideration because without knowledge of how studies have been conducted all other considerations may be irrelevant. Screening for reliability can be done relatively quickly to filter out unreliable studies and enable the end users to focus further resources on those studies considered most reliable.</w:t>
      </w:r>
    </w:p>
    <w:p w14:paraId="63EAD17D" w14:textId="2EB04742" w:rsidR="00885100" w:rsidRDefault="00885100" w:rsidP="00885100">
      <w:r>
        <w:t>The assessment approach is based on that suggested in OECD (2000).</w:t>
      </w:r>
      <w:r>
        <w:rPr>
          <w:rStyle w:val="FootnoteReference"/>
        </w:rPr>
        <w:footnoteReference w:id="90"/>
      </w:r>
      <w:r>
        <w:t xml:space="preserve"> In undertaking this analysis, a pragmatic approach has been adopted and the following criteria have been modified to those identified in OECD (2000) to better reflect the required use of the monitoring data for the department’s objectives.</w:t>
      </w:r>
    </w:p>
    <w:p w14:paraId="69D9238D" w14:textId="448376B7" w:rsidR="00885100" w:rsidRDefault="00466532" w:rsidP="00466532">
      <w:pPr>
        <w:pStyle w:val="Caption"/>
      </w:pPr>
      <w:bookmarkStart w:id="110" w:name="_Toc124949860"/>
      <w:r>
        <w:t xml:space="preserve">Table </w:t>
      </w:r>
      <w:fldSimple w:instr=" SEQ Table \* ARABIC ">
        <w:r w:rsidR="00D61167">
          <w:rPr>
            <w:noProof/>
          </w:rPr>
          <w:t>28</w:t>
        </w:r>
      </w:fldSimple>
      <w:r>
        <w:t xml:space="preserve"> </w:t>
      </w:r>
      <w:r w:rsidRPr="005B125E">
        <w:t>Criteria for assessing reliability of data sources</w:t>
      </w:r>
      <w:bookmarkEnd w:id="110"/>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2265"/>
        <w:gridCol w:w="2265"/>
        <w:gridCol w:w="2265"/>
        <w:gridCol w:w="2265"/>
      </w:tblGrid>
      <w:tr w:rsidR="00885100" w:rsidRPr="00885100" w14:paraId="709E1169" w14:textId="77777777" w:rsidTr="003C07C4">
        <w:trPr>
          <w:tblHeader/>
        </w:trPr>
        <w:tc>
          <w:tcPr>
            <w:tcW w:w="2265" w:type="dxa"/>
          </w:tcPr>
          <w:p w14:paraId="601ED963" w14:textId="77777777" w:rsidR="00885100" w:rsidRPr="00885100" w:rsidRDefault="00885100" w:rsidP="00885100">
            <w:pPr>
              <w:pStyle w:val="TableHeading"/>
            </w:pPr>
            <w:r w:rsidRPr="00885100">
              <w:t>Criteria</w:t>
            </w:r>
          </w:p>
        </w:tc>
        <w:tc>
          <w:tcPr>
            <w:tcW w:w="2265" w:type="dxa"/>
          </w:tcPr>
          <w:p w14:paraId="1A8689E7" w14:textId="77777777" w:rsidR="00885100" w:rsidRPr="00885100" w:rsidRDefault="00885100" w:rsidP="004423DD">
            <w:pPr>
              <w:pStyle w:val="TableHeading"/>
            </w:pPr>
            <w:r w:rsidRPr="00885100">
              <w:t>Fully described</w:t>
            </w:r>
          </w:p>
        </w:tc>
        <w:tc>
          <w:tcPr>
            <w:tcW w:w="2265" w:type="dxa"/>
          </w:tcPr>
          <w:p w14:paraId="36651BB7" w14:textId="77777777" w:rsidR="00885100" w:rsidRPr="00885100" w:rsidRDefault="00885100" w:rsidP="004423DD">
            <w:pPr>
              <w:pStyle w:val="TableHeading"/>
            </w:pPr>
            <w:r w:rsidRPr="00885100">
              <w:t>Somewhat described</w:t>
            </w:r>
          </w:p>
        </w:tc>
        <w:tc>
          <w:tcPr>
            <w:tcW w:w="2265" w:type="dxa"/>
          </w:tcPr>
          <w:p w14:paraId="5FE5092E" w14:textId="77777777" w:rsidR="00885100" w:rsidRPr="00885100" w:rsidRDefault="00885100" w:rsidP="004423DD">
            <w:pPr>
              <w:pStyle w:val="TableHeading"/>
            </w:pPr>
            <w:r w:rsidRPr="00885100">
              <w:t>Not described</w:t>
            </w:r>
          </w:p>
        </w:tc>
      </w:tr>
      <w:tr w:rsidR="00885100" w:rsidRPr="00885100" w14:paraId="248FF554" w14:textId="77777777" w:rsidTr="00885100">
        <w:tc>
          <w:tcPr>
            <w:tcW w:w="2265" w:type="dxa"/>
          </w:tcPr>
          <w:p w14:paraId="7B0ED1F7" w14:textId="77777777" w:rsidR="00885100" w:rsidRPr="00885100" w:rsidRDefault="00885100" w:rsidP="00885100">
            <w:pPr>
              <w:pStyle w:val="TableText"/>
            </w:pPr>
            <w:r w:rsidRPr="00885100">
              <w:t>What has been analysed (substances identified)?</w:t>
            </w:r>
          </w:p>
        </w:tc>
        <w:tc>
          <w:tcPr>
            <w:tcW w:w="2265" w:type="dxa"/>
          </w:tcPr>
          <w:p w14:paraId="0299F56F" w14:textId="77777777" w:rsidR="00885100" w:rsidRPr="00885100" w:rsidRDefault="00885100" w:rsidP="004423DD">
            <w:pPr>
              <w:pStyle w:val="TableText"/>
            </w:pPr>
            <w:r w:rsidRPr="00885100">
              <w:t>3</w:t>
            </w:r>
          </w:p>
        </w:tc>
        <w:tc>
          <w:tcPr>
            <w:tcW w:w="2265" w:type="dxa"/>
          </w:tcPr>
          <w:p w14:paraId="67694ACF" w14:textId="77777777" w:rsidR="00885100" w:rsidRPr="00885100" w:rsidRDefault="00885100" w:rsidP="004423DD">
            <w:pPr>
              <w:pStyle w:val="TableText"/>
            </w:pPr>
            <w:r w:rsidRPr="00885100">
              <w:t>2</w:t>
            </w:r>
          </w:p>
        </w:tc>
        <w:tc>
          <w:tcPr>
            <w:tcW w:w="2265" w:type="dxa"/>
          </w:tcPr>
          <w:p w14:paraId="4D67DCD7" w14:textId="77777777" w:rsidR="00885100" w:rsidRPr="00885100" w:rsidRDefault="00885100" w:rsidP="004423DD">
            <w:pPr>
              <w:pStyle w:val="TableText"/>
            </w:pPr>
            <w:r w:rsidRPr="00885100">
              <w:t>0</w:t>
            </w:r>
          </w:p>
        </w:tc>
      </w:tr>
      <w:tr w:rsidR="00885100" w:rsidRPr="00885100" w14:paraId="7BB3C344" w14:textId="77777777" w:rsidTr="00885100">
        <w:tc>
          <w:tcPr>
            <w:tcW w:w="2265" w:type="dxa"/>
          </w:tcPr>
          <w:p w14:paraId="41C36D75" w14:textId="77777777" w:rsidR="00885100" w:rsidRPr="00885100" w:rsidRDefault="00885100" w:rsidP="00885100">
            <w:pPr>
              <w:pStyle w:val="TableText"/>
            </w:pPr>
            <w:r w:rsidRPr="00885100">
              <w:t>Analytical method (described appropriately)</w:t>
            </w:r>
          </w:p>
        </w:tc>
        <w:tc>
          <w:tcPr>
            <w:tcW w:w="2265" w:type="dxa"/>
          </w:tcPr>
          <w:p w14:paraId="014B0876" w14:textId="77777777" w:rsidR="00885100" w:rsidRPr="00885100" w:rsidRDefault="00885100" w:rsidP="004423DD">
            <w:pPr>
              <w:pStyle w:val="TableText"/>
            </w:pPr>
            <w:r w:rsidRPr="00885100">
              <w:t>3</w:t>
            </w:r>
          </w:p>
        </w:tc>
        <w:tc>
          <w:tcPr>
            <w:tcW w:w="2265" w:type="dxa"/>
          </w:tcPr>
          <w:p w14:paraId="36903A02" w14:textId="77777777" w:rsidR="00885100" w:rsidRPr="00885100" w:rsidRDefault="00885100" w:rsidP="004423DD">
            <w:pPr>
              <w:pStyle w:val="TableText"/>
            </w:pPr>
            <w:r w:rsidRPr="00885100">
              <w:t>2</w:t>
            </w:r>
          </w:p>
        </w:tc>
        <w:tc>
          <w:tcPr>
            <w:tcW w:w="2265" w:type="dxa"/>
          </w:tcPr>
          <w:p w14:paraId="560E3FD5" w14:textId="77777777" w:rsidR="00885100" w:rsidRPr="00885100" w:rsidRDefault="00885100" w:rsidP="004423DD">
            <w:pPr>
              <w:pStyle w:val="TableText"/>
            </w:pPr>
            <w:r w:rsidRPr="00885100">
              <w:t>0</w:t>
            </w:r>
          </w:p>
        </w:tc>
      </w:tr>
      <w:tr w:rsidR="00885100" w:rsidRPr="00885100" w14:paraId="7BC87A46" w14:textId="77777777" w:rsidTr="00885100">
        <w:tc>
          <w:tcPr>
            <w:tcW w:w="2265" w:type="dxa"/>
          </w:tcPr>
          <w:p w14:paraId="3A56EF54" w14:textId="77777777" w:rsidR="00885100" w:rsidRPr="00885100" w:rsidRDefault="00885100" w:rsidP="00885100">
            <w:pPr>
              <w:pStyle w:val="TableText"/>
            </w:pPr>
            <w:r w:rsidRPr="00885100">
              <w:t>Minimum level of detection (identified?)</w:t>
            </w:r>
          </w:p>
        </w:tc>
        <w:tc>
          <w:tcPr>
            <w:tcW w:w="2265" w:type="dxa"/>
          </w:tcPr>
          <w:p w14:paraId="34284B73" w14:textId="77777777" w:rsidR="00885100" w:rsidRPr="00885100" w:rsidRDefault="00885100" w:rsidP="004423DD">
            <w:pPr>
              <w:pStyle w:val="TableText"/>
            </w:pPr>
            <w:r w:rsidRPr="00885100">
              <w:t>3</w:t>
            </w:r>
          </w:p>
        </w:tc>
        <w:tc>
          <w:tcPr>
            <w:tcW w:w="2265" w:type="dxa"/>
          </w:tcPr>
          <w:p w14:paraId="08E33DC4" w14:textId="77777777" w:rsidR="00885100" w:rsidRPr="00885100" w:rsidRDefault="00885100" w:rsidP="004423DD">
            <w:pPr>
              <w:pStyle w:val="TableText"/>
            </w:pPr>
            <w:r w:rsidRPr="00885100">
              <w:t>2</w:t>
            </w:r>
          </w:p>
        </w:tc>
        <w:tc>
          <w:tcPr>
            <w:tcW w:w="2265" w:type="dxa"/>
          </w:tcPr>
          <w:p w14:paraId="10C54A85" w14:textId="77777777" w:rsidR="00885100" w:rsidRPr="00885100" w:rsidRDefault="00885100" w:rsidP="004423DD">
            <w:pPr>
              <w:pStyle w:val="TableText"/>
            </w:pPr>
            <w:r w:rsidRPr="00885100">
              <w:t>0</w:t>
            </w:r>
          </w:p>
        </w:tc>
      </w:tr>
      <w:tr w:rsidR="00885100" w:rsidRPr="00885100" w14:paraId="6E522B05" w14:textId="77777777" w:rsidTr="00885100">
        <w:tc>
          <w:tcPr>
            <w:tcW w:w="2265" w:type="dxa"/>
          </w:tcPr>
          <w:p w14:paraId="5507C4D7" w14:textId="77777777" w:rsidR="00885100" w:rsidRPr="00885100" w:rsidRDefault="00885100" w:rsidP="00885100">
            <w:pPr>
              <w:pStyle w:val="TableText"/>
            </w:pPr>
            <w:r w:rsidRPr="00885100">
              <w:t>Matrix characteristics (soil, water, sediment etc)</w:t>
            </w:r>
          </w:p>
        </w:tc>
        <w:tc>
          <w:tcPr>
            <w:tcW w:w="2265" w:type="dxa"/>
          </w:tcPr>
          <w:p w14:paraId="26175E39" w14:textId="77777777" w:rsidR="00885100" w:rsidRPr="00885100" w:rsidRDefault="00885100" w:rsidP="004423DD">
            <w:pPr>
              <w:pStyle w:val="TableText"/>
            </w:pPr>
            <w:r w:rsidRPr="00885100">
              <w:t>3</w:t>
            </w:r>
          </w:p>
        </w:tc>
        <w:tc>
          <w:tcPr>
            <w:tcW w:w="2265" w:type="dxa"/>
          </w:tcPr>
          <w:p w14:paraId="69867CAF" w14:textId="77777777" w:rsidR="00885100" w:rsidRPr="00885100" w:rsidRDefault="00885100" w:rsidP="004423DD">
            <w:pPr>
              <w:pStyle w:val="TableText"/>
            </w:pPr>
            <w:r w:rsidRPr="00885100">
              <w:t>2</w:t>
            </w:r>
          </w:p>
        </w:tc>
        <w:tc>
          <w:tcPr>
            <w:tcW w:w="2265" w:type="dxa"/>
          </w:tcPr>
          <w:p w14:paraId="676A2674" w14:textId="77777777" w:rsidR="00885100" w:rsidRPr="00885100" w:rsidRDefault="00885100" w:rsidP="004423DD">
            <w:pPr>
              <w:pStyle w:val="TableText"/>
            </w:pPr>
            <w:r w:rsidRPr="00885100">
              <w:t>0</w:t>
            </w:r>
          </w:p>
        </w:tc>
      </w:tr>
      <w:tr w:rsidR="00885100" w:rsidRPr="00885100" w14:paraId="7DB31851" w14:textId="77777777" w:rsidTr="00885100">
        <w:tc>
          <w:tcPr>
            <w:tcW w:w="2265" w:type="dxa"/>
          </w:tcPr>
          <w:p w14:paraId="61495AD2" w14:textId="77777777" w:rsidR="00885100" w:rsidRPr="00885100" w:rsidRDefault="00885100" w:rsidP="00885100">
            <w:pPr>
              <w:pStyle w:val="TableText"/>
            </w:pPr>
            <w:r w:rsidRPr="00885100">
              <w:t>Sample methodology (adequately described?)</w:t>
            </w:r>
          </w:p>
        </w:tc>
        <w:tc>
          <w:tcPr>
            <w:tcW w:w="2265" w:type="dxa"/>
          </w:tcPr>
          <w:p w14:paraId="562E1BCE" w14:textId="77777777" w:rsidR="00885100" w:rsidRPr="00885100" w:rsidRDefault="00885100" w:rsidP="004423DD">
            <w:pPr>
              <w:pStyle w:val="TableText"/>
            </w:pPr>
            <w:r w:rsidRPr="00885100">
              <w:t>3</w:t>
            </w:r>
          </w:p>
        </w:tc>
        <w:tc>
          <w:tcPr>
            <w:tcW w:w="2265" w:type="dxa"/>
          </w:tcPr>
          <w:p w14:paraId="41ED8ECB" w14:textId="77777777" w:rsidR="00885100" w:rsidRPr="00885100" w:rsidRDefault="00885100" w:rsidP="004423DD">
            <w:pPr>
              <w:pStyle w:val="TableText"/>
            </w:pPr>
            <w:r w:rsidRPr="00885100">
              <w:t>2</w:t>
            </w:r>
          </w:p>
        </w:tc>
        <w:tc>
          <w:tcPr>
            <w:tcW w:w="2265" w:type="dxa"/>
          </w:tcPr>
          <w:p w14:paraId="518BDD3C" w14:textId="77777777" w:rsidR="00885100" w:rsidRPr="00885100" w:rsidRDefault="00885100" w:rsidP="004423DD">
            <w:pPr>
              <w:pStyle w:val="TableText"/>
            </w:pPr>
            <w:r w:rsidRPr="00885100">
              <w:t>0</w:t>
            </w:r>
          </w:p>
        </w:tc>
      </w:tr>
      <w:tr w:rsidR="00885100" w:rsidRPr="00885100" w14:paraId="78EDED3C" w14:textId="77777777" w:rsidTr="00885100">
        <w:tc>
          <w:tcPr>
            <w:tcW w:w="2265" w:type="dxa"/>
          </w:tcPr>
          <w:p w14:paraId="5AB8CD3E" w14:textId="77777777" w:rsidR="00885100" w:rsidRPr="00885100" w:rsidRDefault="00885100" w:rsidP="00885100">
            <w:pPr>
              <w:pStyle w:val="TableText"/>
            </w:pPr>
            <w:r w:rsidRPr="00885100">
              <w:t>Sampling frequency and pattern (adequately described?)</w:t>
            </w:r>
          </w:p>
        </w:tc>
        <w:tc>
          <w:tcPr>
            <w:tcW w:w="2265" w:type="dxa"/>
          </w:tcPr>
          <w:p w14:paraId="7EA69A10" w14:textId="77777777" w:rsidR="00885100" w:rsidRPr="00885100" w:rsidRDefault="00885100" w:rsidP="004423DD">
            <w:pPr>
              <w:pStyle w:val="TableText"/>
            </w:pPr>
            <w:r w:rsidRPr="00885100">
              <w:t>3</w:t>
            </w:r>
          </w:p>
        </w:tc>
        <w:tc>
          <w:tcPr>
            <w:tcW w:w="2265" w:type="dxa"/>
          </w:tcPr>
          <w:p w14:paraId="58715025" w14:textId="77777777" w:rsidR="00885100" w:rsidRPr="00885100" w:rsidRDefault="00885100" w:rsidP="004423DD">
            <w:pPr>
              <w:pStyle w:val="TableText"/>
            </w:pPr>
            <w:r w:rsidRPr="00885100">
              <w:t>2</w:t>
            </w:r>
          </w:p>
        </w:tc>
        <w:tc>
          <w:tcPr>
            <w:tcW w:w="2265" w:type="dxa"/>
          </w:tcPr>
          <w:p w14:paraId="0E1C90DB" w14:textId="77777777" w:rsidR="00885100" w:rsidRPr="00885100" w:rsidRDefault="00885100" w:rsidP="004423DD">
            <w:pPr>
              <w:pStyle w:val="TableText"/>
            </w:pPr>
            <w:r w:rsidRPr="00885100">
              <w:t>0</w:t>
            </w:r>
          </w:p>
        </w:tc>
      </w:tr>
      <w:tr w:rsidR="00885100" w:rsidRPr="00885100" w14:paraId="6B6D8551" w14:textId="77777777" w:rsidTr="00885100">
        <w:tc>
          <w:tcPr>
            <w:tcW w:w="2265" w:type="dxa"/>
          </w:tcPr>
          <w:p w14:paraId="5AB3022B" w14:textId="77777777" w:rsidR="00885100" w:rsidRPr="00885100" w:rsidRDefault="00885100" w:rsidP="00885100">
            <w:pPr>
              <w:pStyle w:val="TableText"/>
            </w:pPr>
            <w:r w:rsidRPr="00885100">
              <w:t>Location specific (identifiable with coordinates?)</w:t>
            </w:r>
          </w:p>
        </w:tc>
        <w:tc>
          <w:tcPr>
            <w:tcW w:w="2265" w:type="dxa"/>
          </w:tcPr>
          <w:p w14:paraId="206710B4" w14:textId="77777777" w:rsidR="00885100" w:rsidRPr="00885100" w:rsidRDefault="00885100" w:rsidP="004423DD">
            <w:pPr>
              <w:pStyle w:val="TableText"/>
            </w:pPr>
            <w:r w:rsidRPr="00885100">
              <w:t>4</w:t>
            </w:r>
          </w:p>
        </w:tc>
        <w:tc>
          <w:tcPr>
            <w:tcW w:w="2265" w:type="dxa"/>
          </w:tcPr>
          <w:p w14:paraId="2CF87E24" w14:textId="0E1499F6" w:rsidR="00885100" w:rsidRPr="00885100" w:rsidRDefault="00885100" w:rsidP="004423DD">
            <w:pPr>
              <w:pStyle w:val="TableText"/>
            </w:pPr>
          </w:p>
        </w:tc>
        <w:tc>
          <w:tcPr>
            <w:tcW w:w="2265" w:type="dxa"/>
          </w:tcPr>
          <w:p w14:paraId="540C001F" w14:textId="77777777" w:rsidR="00885100" w:rsidRPr="00885100" w:rsidRDefault="00885100" w:rsidP="004423DD">
            <w:pPr>
              <w:pStyle w:val="TableText"/>
            </w:pPr>
            <w:r w:rsidRPr="00885100">
              <w:t>0</w:t>
            </w:r>
          </w:p>
        </w:tc>
      </w:tr>
      <w:tr w:rsidR="00885100" w:rsidRPr="00885100" w14:paraId="3531B983" w14:textId="77777777" w:rsidTr="00885100">
        <w:tc>
          <w:tcPr>
            <w:tcW w:w="2265" w:type="dxa"/>
          </w:tcPr>
          <w:p w14:paraId="63A06F62" w14:textId="77777777" w:rsidR="00885100" w:rsidRPr="00885100" w:rsidRDefault="00885100" w:rsidP="00885100">
            <w:pPr>
              <w:pStyle w:val="TableText"/>
            </w:pPr>
            <w:r w:rsidRPr="00885100">
              <w:lastRenderedPageBreak/>
              <w:t>Location general (generally identifiable)</w:t>
            </w:r>
          </w:p>
        </w:tc>
        <w:tc>
          <w:tcPr>
            <w:tcW w:w="2265" w:type="dxa"/>
          </w:tcPr>
          <w:p w14:paraId="1CDDDF4A" w14:textId="77777777" w:rsidR="00885100" w:rsidRPr="00885100" w:rsidRDefault="00885100" w:rsidP="004423DD">
            <w:pPr>
              <w:pStyle w:val="TableText"/>
            </w:pPr>
            <w:r w:rsidRPr="00885100">
              <w:t>-</w:t>
            </w:r>
          </w:p>
        </w:tc>
        <w:tc>
          <w:tcPr>
            <w:tcW w:w="2265" w:type="dxa"/>
          </w:tcPr>
          <w:p w14:paraId="06CBE7D0" w14:textId="77777777" w:rsidR="00885100" w:rsidRPr="00885100" w:rsidRDefault="00885100" w:rsidP="004423DD">
            <w:pPr>
              <w:pStyle w:val="TableText"/>
            </w:pPr>
            <w:r w:rsidRPr="00885100">
              <w:t>2</w:t>
            </w:r>
          </w:p>
        </w:tc>
        <w:tc>
          <w:tcPr>
            <w:tcW w:w="2265" w:type="dxa"/>
          </w:tcPr>
          <w:p w14:paraId="5788C671" w14:textId="77777777" w:rsidR="00885100" w:rsidRPr="00885100" w:rsidRDefault="00885100" w:rsidP="004423DD">
            <w:pPr>
              <w:pStyle w:val="TableText"/>
            </w:pPr>
            <w:r w:rsidRPr="00885100">
              <w:t>0</w:t>
            </w:r>
          </w:p>
        </w:tc>
      </w:tr>
      <w:tr w:rsidR="00885100" w:rsidRPr="00885100" w14:paraId="37A4DBCF" w14:textId="77777777" w:rsidTr="00885100">
        <w:tc>
          <w:tcPr>
            <w:tcW w:w="2265" w:type="dxa"/>
          </w:tcPr>
          <w:p w14:paraId="4FA6B5F9" w14:textId="77777777" w:rsidR="00885100" w:rsidRPr="00885100" w:rsidRDefault="00885100" w:rsidP="00885100">
            <w:pPr>
              <w:pStyle w:val="TableText"/>
            </w:pPr>
            <w:r w:rsidRPr="00885100">
              <w:t>Dates of sampling adequately identified?</w:t>
            </w:r>
          </w:p>
        </w:tc>
        <w:tc>
          <w:tcPr>
            <w:tcW w:w="2265" w:type="dxa"/>
          </w:tcPr>
          <w:p w14:paraId="499FF410" w14:textId="77777777" w:rsidR="00885100" w:rsidRPr="00885100" w:rsidRDefault="00885100" w:rsidP="004423DD">
            <w:pPr>
              <w:pStyle w:val="TableText"/>
            </w:pPr>
            <w:r w:rsidRPr="00885100">
              <w:t>3</w:t>
            </w:r>
          </w:p>
        </w:tc>
        <w:tc>
          <w:tcPr>
            <w:tcW w:w="2265" w:type="dxa"/>
          </w:tcPr>
          <w:p w14:paraId="1862E527" w14:textId="77777777" w:rsidR="00885100" w:rsidRPr="00885100" w:rsidRDefault="00885100" w:rsidP="004423DD">
            <w:pPr>
              <w:pStyle w:val="TableText"/>
            </w:pPr>
            <w:r w:rsidRPr="00885100">
              <w:t>2</w:t>
            </w:r>
          </w:p>
        </w:tc>
        <w:tc>
          <w:tcPr>
            <w:tcW w:w="2265" w:type="dxa"/>
          </w:tcPr>
          <w:p w14:paraId="24FDCCC1" w14:textId="77777777" w:rsidR="00885100" w:rsidRPr="00885100" w:rsidRDefault="00885100" w:rsidP="004423DD">
            <w:pPr>
              <w:pStyle w:val="TableText"/>
            </w:pPr>
            <w:r w:rsidRPr="00885100">
              <w:t>0</w:t>
            </w:r>
          </w:p>
        </w:tc>
      </w:tr>
    </w:tbl>
    <w:p w14:paraId="3AF82AD9" w14:textId="34384675" w:rsidR="00885100" w:rsidRDefault="00885100" w:rsidP="00885100">
      <w:r>
        <w:t>A cut-off score of 16 was assigned to accept the reliability of a data set. However, a degree of flexibility has been applied. For example, data sets that do not specifically describe sampling methodology or identify limits of detection have generally been assigned a score of “Somewhat described” where laboratories performing analysis have been identified as these would be expected to have appropriate analytical methodology and reference chemicals.</w:t>
      </w:r>
    </w:p>
    <w:p w14:paraId="112E9A6A" w14:textId="5D909189" w:rsidR="00885100" w:rsidRDefault="00885100" w:rsidP="00885100">
      <w:r>
        <w:t>Of the data sources identified in phase 1 of this project, the majority were sufficiently described to pass the reliability assessment.</w:t>
      </w:r>
    </w:p>
    <w:p w14:paraId="7E9C98F9" w14:textId="407C6DB4" w:rsidR="00885100" w:rsidRDefault="00885100" w:rsidP="00BC6C16">
      <w:pPr>
        <w:pStyle w:val="Heading4"/>
        <w:numPr>
          <w:ilvl w:val="0"/>
          <w:numId w:val="0"/>
        </w:numPr>
        <w:ind w:left="964" w:hanging="964"/>
      </w:pPr>
      <w:r w:rsidRPr="00885100">
        <w:t>Relevance/representativeness</w:t>
      </w:r>
    </w:p>
    <w:p w14:paraId="7CF9A7AC" w14:textId="77777777" w:rsidR="00885100" w:rsidRDefault="00885100" w:rsidP="00885100">
      <w:r>
        <w:t>The relevance and representativeness of the data have been based on scientific judgement as there are no ranking criteria that can be listed as guidance for these attributes. In undertaking the analysis, the department’s main objective with respect to this project has been the most influential factor, that is, how data sources can be applied in monitoring the effectiveness of the agvet chemicals regulatory system and provide assurance that the controls on products are affecting and not leading to poor environmental or human health outcomes.</w:t>
      </w:r>
    </w:p>
    <w:p w14:paraId="61504EF3" w14:textId="10A27151" w:rsidR="00885100" w:rsidRDefault="00885100" w:rsidP="00885100">
      <w:r>
        <w:t>The following attributes of the data sources were considered for this purpose:</w:t>
      </w:r>
    </w:p>
    <w:p w14:paraId="3391F5F4" w14:textId="7A4C3CA5" w:rsidR="00885100" w:rsidRDefault="00466532" w:rsidP="00466532">
      <w:pPr>
        <w:pStyle w:val="Caption"/>
      </w:pPr>
      <w:bookmarkStart w:id="111" w:name="_Toc124949861"/>
      <w:r>
        <w:t xml:space="preserve">Table </w:t>
      </w:r>
      <w:fldSimple w:instr=" SEQ Table \* ARABIC ">
        <w:r w:rsidR="00D61167">
          <w:rPr>
            <w:noProof/>
          </w:rPr>
          <w:t>29</w:t>
        </w:r>
      </w:fldSimple>
      <w:r>
        <w:t xml:space="preserve"> </w:t>
      </w:r>
      <w:r w:rsidRPr="002A627D">
        <w:t>Considerations for assessing relevance and representativeness of data sources</w:t>
      </w:r>
      <w:bookmarkEnd w:id="111"/>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1418"/>
        <w:gridCol w:w="7642"/>
      </w:tblGrid>
      <w:tr w:rsidR="00885100" w:rsidRPr="00885100" w14:paraId="34A06012" w14:textId="77777777" w:rsidTr="00885100">
        <w:tc>
          <w:tcPr>
            <w:tcW w:w="1418" w:type="dxa"/>
          </w:tcPr>
          <w:p w14:paraId="6E392D44" w14:textId="77777777" w:rsidR="00885100" w:rsidRPr="00885100" w:rsidRDefault="00885100" w:rsidP="00885100">
            <w:pPr>
              <w:pStyle w:val="TableHeading"/>
            </w:pPr>
            <w:r w:rsidRPr="00885100">
              <w:t>Parameter</w:t>
            </w:r>
          </w:p>
        </w:tc>
        <w:tc>
          <w:tcPr>
            <w:tcW w:w="7642" w:type="dxa"/>
          </w:tcPr>
          <w:p w14:paraId="228A7467" w14:textId="77777777" w:rsidR="00885100" w:rsidRPr="00885100" w:rsidRDefault="00885100" w:rsidP="00885100">
            <w:pPr>
              <w:pStyle w:val="TableHeading"/>
            </w:pPr>
            <w:r w:rsidRPr="00885100">
              <w:t>Explanation</w:t>
            </w:r>
          </w:p>
        </w:tc>
      </w:tr>
      <w:tr w:rsidR="00885100" w:rsidRPr="00885100" w14:paraId="1399CA35" w14:textId="77777777" w:rsidTr="00885100">
        <w:tc>
          <w:tcPr>
            <w:tcW w:w="1418" w:type="dxa"/>
          </w:tcPr>
          <w:p w14:paraId="0792656A" w14:textId="77777777" w:rsidR="00885100" w:rsidRPr="00885100" w:rsidRDefault="00885100" w:rsidP="00885100">
            <w:pPr>
              <w:pStyle w:val="TableText"/>
            </w:pPr>
            <w:r w:rsidRPr="00885100">
              <w:t>Includes listed?</w:t>
            </w:r>
          </w:p>
        </w:tc>
        <w:tc>
          <w:tcPr>
            <w:tcW w:w="7642" w:type="dxa"/>
          </w:tcPr>
          <w:p w14:paraId="164942F1" w14:textId="77777777" w:rsidR="00885100" w:rsidRPr="00885100" w:rsidRDefault="00885100" w:rsidP="00885100">
            <w:pPr>
              <w:pStyle w:val="TableText"/>
            </w:pPr>
            <w:r w:rsidRPr="00885100">
              <w:t>Listed for this purpose means substances on the list of agvet chemicals from international conventions and APVMA chemical review lists identified with known human health or environmental concerns (Appendix A1.2 of Interim Report for Milestone 1).</w:t>
            </w:r>
          </w:p>
        </w:tc>
      </w:tr>
      <w:tr w:rsidR="00885100" w:rsidRPr="00885100" w14:paraId="65493881" w14:textId="77777777" w:rsidTr="00885100">
        <w:tc>
          <w:tcPr>
            <w:tcW w:w="1418" w:type="dxa"/>
          </w:tcPr>
          <w:p w14:paraId="0DEEFEA4" w14:textId="77777777" w:rsidR="00885100" w:rsidRPr="00885100" w:rsidRDefault="00885100" w:rsidP="00885100">
            <w:pPr>
              <w:pStyle w:val="TableText"/>
            </w:pPr>
            <w:r w:rsidRPr="00885100">
              <w:t>Catchment type</w:t>
            </w:r>
          </w:p>
        </w:tc>
        <w:tc>
          <w:tcPr>
            <w:tcW w:w="7642" w:type="dxa"/>
          </w:tcPr>
          <w:p w14:paraId="24AB9393" w14:textId="77777777" w:rsidR="00885100" w:rsidRPr="00885100" w:rsidRDefault="00885100" w:rsidP="00885100">
            <w:pPr>
              <w:pStyle w:val="TableText"/>
            </w:pPr>
            <w:r w:rsidRPr="00885100">
              <w:t>Required characteristics of the catchment type, for example, urban, peri-urban, agricultural, conservation, drinking water.</w:t>
            </w:r>
          </w:p>
        </w:tc>
      </w:tr>
      <w:tr w:rsidR="00885100" w:rsidRPr="00885100" w14:paraId="4F8C4A3B" w14:textId="77777777" w:rsidTr="00885100">
        <w:tc>
          <w:tcPr>
            <w:tcW w:w="1418" w:type="dxa"/>
          </w:tcPr>
          <w:p w14:paraId="45099F5B" w14:textId="77777777" w:rsidR="00885100" w:rsidRPr="00885100" w:rsidRDefault="00885100" w:rsidP="00885100">
            <w:pPr>
              <w:pStyle w:val="TableText"/>
            </w:pPr>
            <w:r w:rsidRPr="00885100">
              <w:t>Location</w:t>
            </w:r>
          </w:p>
        </w:tc>
        <w:tc>
          <w:tcPr>
            <w:tcW w:w="7642" w:type="dxa"/>
          </w:tcPr>
          <w:p w14:paraId="1D332E84" w14:textId="77777777" w:rsidR="00885100" w:rsidRPr="00885100" w:rsidRDefault="00885100" w:rsidP="00885100">
            <w:pPr>
              <w:pStyle w:val="TableText"/>
            </w:pPr>
            <w:r w:rsidRPr="00885100">
              <w:t>General information on the location of the monitoring activity.</w:t>
            </w:r>
          </w:p>
        </w:tc>
      </w:tr>
      <w:tr w:rsidR="00885100" w:rsidRPr="00885100" w14:paraId="13DDD5DE" w14:textId="77777777" w:rsidTr="00885100">
        <w:tc>
          <w:tcPr>
            <w:tcW w:w="1418" w:type="dxa"/>
          </w:tcPr>
          <w:p w14:paraId="54088FD3" w14:textId="77777777" w:rsidR="00885100" w:rsidRPr="00885100" w:rsidRDefault="00885100" w:rsidP="00885100">
            <w:pPr>
              <w:pStyle w:val="TableText"/>
            </w:pPr>
            <w:r w:rsidRPr="00885100">
              <w:t>Number of sites</w:t>
            </w:r>
          </w:p>
        </w:tc>
        <w:tc>
          <w:tcPr>
            <w:tcW w:w="7642" w:type="dxa"/>
          </w:tcPr>
          <w:p w14:paraId="67827C0C" w14:textId="77777777" w:rsidR="00885100" w:rsidRPr="00885100" w:rsidRDefault="00885100" w:rsidP="00885100">
            <w:pPr>
              <w:pStyle w:val="TableText"/>
            </w:pPr>
            <w:r w:rsidRPr="00885100">
              <w:t>How many sites were monitored in a particular monitoring program or research activity?</w:t>
            </w:r>
          </w:p>
        </w:tc>
      </w:tr>
      <w:tr w:rsidR="00885100" w:rsidRPr="00885100" w14:paraId="52A7AF1D" w14:textId="77777777" w:rsidTr="00885100">
        <w:tc>
          <w:tcPr>
            <w:tcW w:w="1418" w:type="dxa"/>
          </w:tcPr>
          <w:p w14:paraId="406262A4" w14:textId="77777777" w:rsidR="00885100" w:rsidRPr="00885100" w:rsidRDefault="00885100" w:rsidP="00885100">
            <w:pPr>
              <w:pStyle w:val="TableText"/>
            </w:pPr>
            <w:r w:rsidRPr="00885100">
              <w:t>Temporal</w:t>
            </w:r>
          </w:p>
        </w:tc>
        <w:tc>
          <w:tcPr>
            <w:tcW w:w="7642" w:type="dxa"/>
          </w:tcPr>
          <w:p w14:paraId="196F01E0" w14:textId="77777777" w:rsidR="00885100" w:rsidRPr="00885100" w:rsidRDefault="00885100" w:rsidP="00885100">
            <w:pPr>
              <w:pStyle w:val="TableText"/>
            </w:pPr>
            <w:r w:rsidRPr="00885100">
              <w:t>Were the data suitable for a temporal assessment (eg, several seasons in a year, or data available over several years?</w:t>
            </w:r>
          </w:p>
        </w:tc>
      </w:tr>
      <w:tr w:rsidR="00885100" w:rsidRPr="00885100" w14:paraId="505728BF" w14:textId="77777777" w:rsidTr="00885100">
        <w:tc>
          <w:tcPr>
            <w:tcW w:w="1418" w:type="dxa"/>
          </w:tcPr>
          <w:p w14:paraId="05F5C2FB" w14:textId="77777777" w:rsidR="00885100" w:rsidRPr="00885100" w:rsidRDefault="00885100" w:rsidP="00885100">
            <w:pPr>
              <w:pStyle w:val="TableText"/>
            </w:pPr>
            <w:r w:rsidRPr="00885100">
              <w:t>Spatial</w:t>
            </w:r>
          </w:p>
        </w:tc>
        <w:tc>
          <w:tcPr>
            <w:tcW w:w="7642" w:type="dxa"/>
          </w:tcPr>
          <w:p w14:paraId="4045C9B0" w14:textId="77777777" w:rsidR="00885100" w:rsidRPr="00885100" w:rsidRDefault="00885100" w:rsidP="00885100">
            <w:pPr>
              <w:pStyle w:val="TableText"/>
            </w:pPr>
            <w:r w:rsidRPr="00885100">
              <w:t>Were the data suitable for a spatial assessment (monitoring undertaken over a larger geographic area)?</w:t>
            </w:r>
          </w:p>
        </w:tc>
      </w:tr>
      <w:tr w:rsidR="00885100" w:rsidRPr="00885100" w14:paraId="594DD1DF" w14:textId="77777777" w:rsidTr="00885100">
        <w:tc>
          <w:tcPr>
            <w:tcW w:w="1418" w:type="dxa"/>
          </w:tcPr>
          <w:p w14:paraId="3AC30FFD" w14:textId="77777777" w:rsidR="00885100" w:rsidRPr="00885100" w:rsidRDefault="00885100" w:rsidP="00885100">
            <w:pPr>
              <w:pStyle w:val="TableText"/>
            </w:pPr>
            <w:r w:rsidRPr="00885100">
              <w:t>Land use link</w:t>
            </w:r>
          </w:p>
        </w:tc>
        <w:tc>
          <w:tcPr>
            <w:tcW w:w="7642" w:type="dxa"/>
          </w:tcPr>
          <w:p w14:paraId="68492643" w14:textId="77777777" w:rsidR="00885100" w:rsidRPr="00885100" w:rsidRDefault="00885100" w:rsidP="00885100">
            <w:pPr>
              <w:pStyle w:val="TableText"/>
            </w:pPr>
            <w:r w:rsidRPr="00885100">
              <w:t>Is it possible to link the monitoring results with an associated land use?</w:t>
            </w:r>
          </w:p>
        </w:tc>
      </w:tr>
    </w:tbl>
    <w:p w14:paraId="39D01051" w14:textId="6DF3B4FE" w:rsidR="00885100" w:rsidRDefault="00885100" w:rsidP="00885100">
      <w:r>
        <w:t xml:space="preserve">From this analysis, data were considered </w:t>
      </w:r>
      <w:r w:rsidRPr="00885100">
        <w:rPr>
          <w:rStyle w:val="Strong"/>
        </w:rPr>
        <w:t>relevant</w:t>
      </w:r>
      <w:r>
        <w:t xml:space="preserve"> if they described monitoring results for pesticides regulated by the APVMA. Relevance was enhanced if the test list included chemicals identified in the priority list established for this project, however, it was not considered a requirement as there may be newer pesticides in a test suite of substances.</w:t>
      </w:r>
    </w:p>
    <w:p w14:paraId="7E0EB609" w14:textId="397360D8" w:rsidR="00885100" w:rsidRDefault="00885100" w:rsidP="00885100">
      <w:r>
        <w:t xml:space="preserve">Data sets were considered </w:t>
      </w:r>
      <w:r w:rsidRPr="00885100">
        <w:rPr>
          <w:rStyle w:val="Strong"/>
        </w:rPr>
        <w:t>representative</w:t>
      </w:r>
      <w:r>
        <w:t xml:space="preserve"> if they could readily be linked to a land use. It should be noted in this context, association with a land use does not allow particular sources of chemical exposure to be identified. For example, detections of fungicides in horticultural catchments in sampling locations identified by coordinates does not imply observed substances have come from </w:t>
      </w:r>
      <w:r>
        <w:lastRenderedPageBreak/>
        <w:t>farms adjoining the sampling point. However, it may be inferred that general chemical use for the agriculture in that catchment may be contributing. In general, specific sources of chemicals can’t be identified. The exception is for sampling undertaken in irrigation areas where irrigation drains are sampled. However, in these situations, the suite of pesticides analysed is generally quite small and dictated by environmental protection licenses.</w:t>
      </w:r>
    </w:p>
    <w:p w14:paraId="7A69E0F6" w14:textId="156A6378" w:rsidR="00885100" w:rsidRDefault="00885100" w:rsidP="00885100">
      <w:r>
        <w:t>The analysis of the different data sources for those that met acceptance criteria for this project are provided below.</w:t>
      </w:r>
    </w:p>
    <w:p w14:paraId="498667AF" w14:textId="3C41E51F" w:rsidR="00885100" w:rsidRDefault="00885100" w:rsidP="005F35B0">
      <w:pPr>
        <w:pStyle w:val="Heading3"/>
        <w:numPr>
          <w:ilvl w:val="0"/>
          <w:numId w:val="0"/>
        </w:numPr>
        <w:ind w:left="964" w:hanging="964"/>
      </w:pPr>
      <w:bookmarkStart w:id="112" w:name="_Toc124949512"/>
      <w:r w:rsidRPr="00885100">
        <w:t>Environment</w:t>
      </w:r>
      <w:bookmarkEnd w:id="112"/>
    </w:p>
    <w:p w14:paraId="130016B1" w14:textId="6D7A020D" w:rsidR="00885100" w:rsidRDefault="00885100" w:rsidP="00BC6C16">
      <w:pPr>
        <w:pStyle w:val="Heading4"/>
        <w:numPr>
          <w:ilvl w:val="0"/>
          <w:numId w:val="0"/>
        </w:numPr>
        <w:ind w:left="964" w:hanging="964"/>
      </w:pPr>
      <w:r w:rsidRPr="00885100">
        <w:t>Water</w:t>
      </w:r>
    </w:p>
    <w:p w14:paraId="30B0F925" w14:textId="556BB798" w:rsidR="00885100" w:rsidRDefault="00885100" w:rsidP="00BC6C16">
      <w:pPr>
        <w:pStyle w:val="Heading5"/>
      </w:pPr>
      <w:r w:rsidRPr="00885100">
        <w:t>Non-urban surface waters</w:t>
      </w: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2268"/>
        <w:gridCol w:w="6792"/>
      </w:tblGrid>
      <w:tr w:rsidR="00633047" w:rsidRPr="00633047" w14:paraId="0A42D85A" w14:textId="77777777" w:rsidTr="00633047">
        <w:tc>
          <w:tcPr>
            <w:tcW w:w="9060" w:type="dxa"/>
            <w:gridSpan w:val="2"/>
          </w:tcPr>
          <w:p w14:paraId="00319C39" w14:textId="1A6E48C4" w:rsidR="00633047" w:rsidRPr="00633047" w:rsidRDefault="00633047" w:rsidP="00633047">
            <w:pPr>
              <w:pStyle w:val="TableHeading"/>
            </w:pPr>
            <w:r w:rsidRPr="00633047">
              <w:t>General Information</w:t>
            </w:r>
          </w:p>
        </w:tc>
      </w:tr>
      <w:tr w:rsidR="00633047" w:rsidRPr="00633047" w14:paraId="7A62816A" w14:textId="77777777" w:rsidTr="00D556B8">
        <w:tc>
          <w:tcPr>
            <w:tcW w:w="2268" w:type="dxa"/>
          </w:tcPr>
          <w:p w14:paraId="4172BD87" w14:textId="77777777" w:rsidR="00633047" w:rsidRPr="00633047" w:rsidRDefault="00633047" w:rsidP="00633047">
            <w:pPr>
              <w:pStyle w:val="TableText"/>
            </w:pPr>
            <w:r w:rsidRPr="00633047">
              <w:t>ID</w:t>
            </w:r>
          </w:p>
        </w:tc>
        <w:tc>
          <w:tcPr>
            <w:tcW w:w="6792" w:type="dxa"/>
          </w:tcPr>
          <w:p w14:paraId="69DDBB2C" w14:textId="77777777" w:rsidR="00633047" w:rsidRPr="00633047" w:rsidRDefault="00633047" w:rsidP="00633047">
            <w:pPr>
              <w:pStyle w:val="TableText"/>
            </w:pPr>
            <w:r w:rsidRPr="00633047">
              <w:t>21</w:t>
            </w:r>
          </w:p>
        </w:tc>
      </w:tr>
      <w:tr w:rsidR="00633047" w:rsidRPr="00633047" w14:paraId="62561FCB" w14:textId="77777777" w:rsidTr="00D556B8">
        <w:tc>
          <w:tcPr>
            <w:tcW w:w="2268" w:type="dxa"/>
          </w:tcPr>
          <w:p w14:paraId="300BB812" w14:textId="77777777" w:rsidR="00633047" w:rsidRPr="00633047" w:rsidRDefault="00633047" w:rsidP="00633047">
            <w:pPr>
              <w:pStyle w:val="TableText"/>
            </w:pPr>
            <w:r w:rsidRPr="00633047">
              <w:t>Reference</w:t>
            </w:r>
          </w:p>
        </w:tc>
        <w:tc>
          <w:tcPr>
            <w:tcW w:w="6792" w:type="dxa"/>
          </w:tcPr>
          <w:p w14:paraId="4CA1480E" w14:textId="77777777" w:rsidR="00633047" w:rsidRPr="00633047" w:rsidRDefault="00633047" w:rsidP="00633047">
            <w:pPr>
              <w:pStyle w:val="TableText"/>
            </w:pPr>
            <w:r w:rsidRPr="00633047">
              <w:t xml:space="preserve">Allinson, G., Allinson, M., Bui, A. et al. </w:t>
            </w:r>
            <w:bookmarkStart w:id="113" w:name="_Hlk125460286"/>
            <w:r w:rsidRPr="00633047">
              <w:t>Pesticide and trace metals in surface waters and sediments of rivers entering the Corner Inlet Marine National Park, Victoria, Australia</w:t>
            </w:r>
            <w:bookmarkEnd w:id="113"/>
            <w:r w:rsidRPr="00633047">
              <w:t>. Environ Sci Pollut Res 23, 5881–5891 (2016).</w:t>
            </w:r>
          </w:p>
        </w:tc>
      </w:tr>
      <w:tr w:rsidR="00633047" w:rsidRPr="00633047" w14:paraId="2A9C4769" w14:textId="77777777" w:rsidTr="00D556B8">
        <w:tc>
          <w:tcPr>
            <w:tcW w:w="2268" w:type="dxa"/>
          </w:tcPr>
          <w:p w14:paraId="1D0E9F5E" w14:textId="77777777" w:rsidR="00633047" w:rsidRPr="00633047" w:rsidRDefault="00633047" w:rsidP="00633047">
            <w:pPr>
              <w:pStyle w:val="TableText"/>
            </w:pPr>
            <w:r w:rsidRPr="00633047">
              <w:t>URL</w:t>
            </w:r>
          </w:p>
        </w:tc>
        <w:tc>
          <w:tcPr>
            <w:tcW w:w="6792" w:type="dxa"/>
          </w:tcPr>
          <w:p w14:paraId="1F7F5642" w14:textId="68013768" w:rsidR="005E631F" w:rsidRDefault="00633047" w:rsidP="00633047">
            <w:pPr>
              <w:pStyle w:val="TableText"/>
            </w:pPr>
            <w:r w:rsidRPr="00633047">
              <w:t>https://doi.org/10.1007/s11356-015-5795-6</w:t>
            </w:r>
          </w:p>
          <w:p w14:paraId="55048CD9" w14:textId="20D827E6" w:rsidR="00633047" w:rsidRPr="00633047" w:rsidRDefault="00633047" w:rsidP="00633047">
            <w:pPr>
              <w:pStyle w:val="TableText"/>
            </w:pPr>
            <w:r w:rsidRPr="00633047">
              <w:t>Supplementary information available.</w:t>
            </w:r>
          </w:p>
        </w:tc>
      </w:tr>
      <w:tr w:rsidR="00633047" w:rsidRPr="00633047" w14:paraId="5582036E" w14:textId="77777777" w:rsidTr="00633047">
        <w:tc>
          <w:tcPr>
            <w:tcW w:w="9060" w:type="dxa"/>
            <w:gridSpan w:val="2"/>
          </w:tcPr>
          <w:p w14:paraId="7EE5EB54" w14:textId="08F114FE" w:rsidR="00633047" w:rsidRPr="00633047" w:rsidRDefault="00633047" w:rsidP="00633047">
            <w:pPr>
              <w:pStyle w:val="TableHeading"/>
            </w:pPr>
            <w:r w:rsidRPr="00633047">
              <w:t>Type of monitoring information</w:t>
            </w:r>
          </w:p>
        </w:tc>
      </w:tr>
      <w:tr w:rsidR="00633047" w:rsidRPr="00633047" w14:paraId="6870F13B" w14:textId="77777777" w:rsidTr="00D556B8">
        <w:tc>
          <w:tcPr>
            <w:tcW w:w="2268" w:type="dxa"/>
          </w:tcPr>
          <w:p w14:paraId="77CA6DFF" w14:textId="77777777" w:rsidR="00633047" w:rsidRPr="00633047" w:rsidRDefault="00633047" w:rsidP="00633047">
            <w:pPr>
              <w:pStyle w:val="TableText"/>
            </w:pPr>
            <w:r w:rsidRPr="00633047">
              <w:t>Compartment</w:t>
            </w:r>
          </w:p>
        </w:tc>
        <w:tc>
          <w:tcPr>
            <w:tcW w:w="6792" w:type="dxa"/>
          </w:tcPr>
          <w:p w14:paraId="2BEAC414" w14:textId="77777777" w:rsidR="00633047" w:rsidRPr="00633047" w:rsidRDefault="00633047" w:rsidP="00633047">
            <w:pPr>
              <w:pStyle w:val="TableText"/>
            </w:pPr>
            <w:r w:rsidRPr="00633047">
              <w:t>Environment</w:t>
            </w:r>
          </w:p>
        </w:tc>
      </w:tr>
      <w:tr w:rsidR="00633047" w:rsidRPr="00633047" w14:paraId="78FC09B2" w14:textId="77777777" w:rsidTr="00D556B8">
        <w:tc>
          <w:tcPr>
            <w:tcW w:w="2268" w:type="dxa"/>
          </w:tcPr>
          <w:p w14:paraId="4FE34697" w14:textId="77777777" w:rsidR="00633047" w:rsidRPr="00633047" w:rsidRDefault="00633047" w:rsidP="00633047">
            <w:pPr>
              <w:pStyle w:val="TableText"/>
            </w:pPr>
            <w:r w:rsidRPr="00633047">
              <w:t>Matrix</w:t>
            </w:r>
          </w:p>
        </w:tc>
        <w:tc>
          <w:tcPr>
            <w:tcW w:w="6792" w:type="dxa"/>
          </w:tcPr>
          <w:p w14:paraId="5D17E6BF" w14:textId="77777777" w:rsidR="00633047" w:rsidRPr="00633047" w:rsidRDefault="00633047" w:rsidP="00633047">
            <w:pPr>
              <w:pStyle w:val="TableText"/>
            </w:pPr>
            <w:r w:rsidRPr="00633047">
              <w:t>Water</w:t>
            </w:r>
          </w:p>
        </w:tc>
      </w:tr>
      <w:tr w:rsidR="00633047" w:rsidRPr="00633047" w14:paraId="3265E65F" w14:textId="77777777" w:rsidTr="00E578D0">
        <w:tc>
          <w:tcPr>
            <w:tcW w:w="9060" w:type="dxa"/>
            <w:gridSpan w:val="2"/>
          </w:tcPr>
          <w:p w14:paraId="2265B1E2" w14:textId="13A1AF78" w:rsidR="00633047" w:rsidRPr="00633047" w:rsidRDefault="00633047" w:rsidP="00633047">
            <w:pPr>
              <w:pStyle w:val="TableHeading"/>
            </w:pPr>
            <w:r w:rsidRPr="00633047">
              <w:t>Reliability rating</w:t>
            </w:r>
          </w:p>
        </w:tc>
      </w:tr>
      <w:tr w:rsidR="00633047" w:rsidRPr="00633047" w14:paraId="230AC995" w14:textId="77777777" w:rsidTr="00D556B8">
        <w:tc>
          <w:tcPr>
            <w:tcW w:w="2268" w:type="dxa"/>
          </w:tcPr>
          <w:p w14:paraId="0A4397FE" w14:textId="77777777" w:rsidR="00633047" w:rsidRPr="00633047" w:rsidRDefault="00633047" w:rsidP="00633047">
            <w:pPr>
              <w:pStyle w:val="TableText"/>
            </w:pPr>
            <w:r w:rsidRPr="00633047">
              <w:t>Substances ID</w:t>
            </w:r>
          </w:p>
        </w:tc>
        <w:tc>
          <w:tcPr>
            <w:tcW w:w="6792" w:type="dxa"/>
          </w:tcPr>
          <w:p w14:paraId="5E2A97B4" w14:textId="77777777" w:rsidR="00633047" w:rsidRPr="00633047" w:rsidRDefault="00633047" w:rsidP="00633047">
            <w:pPr>
              <w:pStyle w:val="TableText"/>
            </w:pPr>
            <w:r w:rsidRPr="00633047">
              <w:t>Yes (n = 39)</w:t>
            </w:r>
          </w:p>
        </w:tc>
      </w:tr>
      <w:tr w:rsidR="00633047" w:rsidRPr="00633047" w14:paraId="6FF014E9" w14:textId="77777777" w:rsidTr="00D556B8">
        <w:tc>
          <w:tcPr>
            <w:tcW w:w="2268" w:type="dxa"/>
          </w:tcPr>
          <w:p w14:paraId="6FE40FE6" w14:textId="77777777" w:rsidR="00633047" w:rsidRPr="00633047" w:rsidRDefault="00633047" w:rsidP="00633047">
            <w:pPr>
              <w:pStyle w:val="TableText"/>
            </w:pPr>
            <w:r w:rsidRPr="00633047">
              <w:t>Analysis/LOD</w:t>
            </w:r>
          </w:p>
        </w:tc>
        <w:tc>
          <w:tcPr>
            <w:tcW w:w="6792" w:type="dxa"/>
          </w:tcPr>
          <w:p w14:paraId="1B42E24B" w14:textId="77777777" w:rsidR="00633047" w:rsidRPr="00633047" w:rsidRDefault="00633047" w:rsidP="00633047">
            <w:pPr>
              <w:pStyle w:val="TableText"/>
            </w:pPr>
            <w:r w:rsidRPr="00633047">
              <w:t>Yes/Yes (described in detail in supplementary information)</w:t>
            </w:r>
          </w:p>
        </w:tc>
      </w:tr>
      <w:tr w:rsidR="00633047" w:rsidRPr="00633047" w14:paraId="51495488" w14:textId="77777777" w:rsidTr="00D556B8">
        <w:tc>
          <w:tcPr>
            <w:tcW w:w="2268" w:type="dxa"/>
          </w:tcPr>
          <w:p w14:paraId="685F1B4A" w14:textId="77777777" w:rsidR="00633047" w:rsidRPr="00633047" w:rsidRDefault="00633047" w:rsidP="00633047">
            <w:pPr>
              <w:pStyle w:val="TableText"/>
            </w:pPr>
            <w:r w:rsidRPr="00633047">
              <w:t>Matrix ID</w:t>
            </w:r>
          </w:p>
        </w:tc>
        <w:tc>
          <w:tcPr>
            <w:tcW w:w="6792" w:type="dxa"/>
          </w:tcPr>
          <w:p w14:paraId="23A6CE69" w14:textId="77777777" w:rsidR="00633047" w:rsidRPr="00633047" w:rsidRDefault="00633047" w:rsidP="00633047">
            <w:pPr>
              <w:pStyle w:val="TableText"/>
            </w:pPr>
            <w:r w:rsidRPr="00633047">
              <w:t>Yes</w:t>
            </w:r>
          </w:p>
        </w:tc>
      </w:tr>
      <w:tr w:rsidR="00633047" w:rsidRPr="00633047" w14:paraId="115F280F" w14:textId="77777777" w:rsidTr="00D556B8">
        <w:tc>
          <w:tcPr>
            <w:tcW w:w="2268" w:type="dxa"/>
          </w:tcPr>
          <w:p w14:paraId="053CBCB4" w14:textId="77777777" w:rsidR="00633047" w:rsidRPr="00633047" w:rsidRDefault="00633047" w:rsidP="00633047">
            <w:pPr>
              <w:pStyle w:val="TableText"/>
            </w:pPr>
            <w:r w:rsidRPr="00633047">
              <w:t>Methodology</w:t>
            </w:r>
          </w:p>
        </w:tc>
        <w:tc>
          <w:tcPr>
            <w:tcW w:w="6792" w:type="dxa"/>
          </w:tcPr>
          <w:p w14:paraId="061FE9F6" w14:textId="77777777" w:rsidR="00633047" w:rsidRPr="00633047" w:rsidRDefault="00633047" w:rsidP="00633047">
            <w:pPr>
              <w:pStyle w:val="TableText"/>
            </w:pPr>
            <w:r w:rsidRPr="00633047">
              <w:t>Yes</w:t>
            </w:r>
          </w:p>
        </w:tc>
      </w:tr>
      <w:tr w:rsidR="00633047" w:rsidRPr="00633047" w14:paraId="31486383" w14:textId="77777777" w:rsidTr="00D556B8">
        <w:tc>
          <w:tcPr>
            <w:tcW w:w="2268" w:type="dxa"/>
          </w:tcPr>
          <w:p w14:paraId="0A9088F1" w14:textId="77777777" w:rsidR="00633047" w:rsidRPr="00633047" w:rsidRDefault="00633047" w:rsidP="00633047">
            <w:pPr>
              <w:pStyle w:val="TableText"/>
            </w:pPr>
            <w:r w:rsidRPr="00633047">
              <w:t>Locations</w:t>
            </w:r>
          </w:p>
        </w:tc>
        <w:tc>
          <w:tcPr>
            <w:tcW w:w="6792" w:type="dxa"/>
          </w:tcPr>
          <w:p w14:paraId="65E22F95" w14:textId="77777777" w:rsidR="00633047" w:rsidRPr="00633047" w:rsidRDefault="00633047" w:rsidP="00633047">
            <w:pPr>
              <w:pStyle w:val="TableText"/>
            </w:pPr>
            <w:r w:rsidRPr="00633047">
              <w:t>Yes (general)</w:t>
            </w:r>
          </w:p>
        </w:tc>
      </w:tr>
      <w:tr w:rsidR="00633047" w:rsidRPr="00633047" w14:paraId="5C2CADEB" w14:textId="77777777" w:rsidTr="00D556B8">
        <w:tc>
          <w:tcPr>
            <w:tcW w:w="2268" w:type="dxa"/>
          </w:tcPr>
          <w:p w14:paraId="411E6026" w14:textId="77777777" w:rsidR="00633047" w:rsidRPr="00633047" w:rsidRDefault="00633047" w:rsidP="00633047">
            <w:pPr>
              <w:pStyle w:val="TableText"/>
            </w:pPr>
            <w:r w:rsidRPr="00633047">
              <w:t>Dates</w:t>
            </w:r>
          </w:p>
        </w:tc>
        <w:tc>
          <w:tcPr>
            <w:tcW w:w="6792" w:type="dxa"/>
          </w:tcPr>
          <w:p w14:paraId="455B5730" w14:textId="77777777" w:rsidR="00633047" w:rsidRPr="00633047" w:rsidRDefault="00633047" w:rsidP="00633047">
            <w:pPr>
              <w:pStyle w:val="TableText"/>
            </w:pPr>
            <w:r w:rsidRPr="00633047">
              <w:t>Yes</w:t>
            </w:r>
          </w:p>
        </w:tc>
      </w:tr>
      <w:tr w:rsidR="00633047" w:rsidRPr="00633047" w14:paraId="35E0E7AC" w14:textId="77777777" w:rsidTr="00D556B8">
        <w:tc>
          <w:tcPr>
            <w:tcW w:w="2268" w:type="dxa"/>
          </w:tcPr>
          <w:p w14:paraId="3918F646" w14:textId="77777777" w:rsidR="00633047" w:rsidRPr="00633047" w:rsidRDefault="00633047" w:rsidP="00633047">
            <w:pPr>
              <w:pStyle w:val="TableText"/>
            </w:pPr>
            <w:r w:rsidRPr="00633047">
              <w:t>Score</w:t>
            </w:r>
          </w:p>
        </w:tc>
        <w:tc>
          <w:tcPr>
            <w:tcW w:w="6792" w:type="dxa"/>
          </w:tcPr>
          <w:p w14:paraId="0DACB679" w14:textId="77777777" w:rsidR="00633047" w:rsidRPr="00633047" w:rsidRDefault="00633047" w:rsidP="00633047">
            <w:pPr>
              <w:pStyle w:val="TableText"/>
            </w:pPr>
            <w:r w:rsidRPr="00633047">
              <w:t>23</w:t>
            </w:r>
          </w:p>
        </w:tc>
      </w:tr>
      <w:tr w:rsidR="00633047" w:rsidRPr="00633047" w14:paraId="747084EE" w14:textId="77777777" w:rsidTr="00161880">
        <w:tc>
          <w:tcPr>
            <w:tcW w:w="9060" w:type="dxa"/>
            <w:gridSpan w:val="2"/>
          </w:tcPr>
          <w:p w14:paraId="60CEB131" w14:textId="269FFF3D" w:rsidR="00633047" w:rsidRPr="00633047" w:rsidRDefault="00633047" w:rsidP="00D556B8">
            <w:pPr>
              <w:pStyle w:val="TableHeading"/>
            </w:pPr>
            <w:r w:rsidRPr="00633047">
              <w:t>Relevance and Representativeness</w:t>
            </w:r>
          </w:p>
        </w:tc>
      </w:tr>
      <w:tr w:rsidR="00633047" w:rsidRPr="00633047" w14:paraId="258BE594" w14:textId="77777777" w:rsidTr="00D556B8">
        <w:tc>
          <w:tcPr>
            <w:tcW w:w="2268" w:type="dxa"/>
          </w:tcPr>
          <w:p w14:paraId="1BA8A064" w14:textId="77777777" w:rsidR="00633047" w:rsidRPr="00633047" w:rsidRDefault="00633047" w:rsidP="00633047">
            <w:pPr>
              <w:pStyle w:val="TableText"/>
            </w:pPr>
            <w:r w:rsidRPr="00633047">
              <w:t>Includes listed?</w:t>
            </w:r>
          </w:p>
        </w:tc>
        <w:tc>
          <w:tcPr>
            <w:tcW w:w="6792" w:type="dxa"/>
          </w:tcPr>
          <w:p w14:paraId="2F1DCE9B" w14:textId="77777777" w:rsidR="00633047" w:rsidRPr="00633047" w:rsidRDefault="00633047" w:rsidP="00633047">
            <w:pPr>
              <w:pStyle w:val="TableText"/>
            </w:pPr>
            <w:r w:rsidRPr="00633047">
              <w:t>Yes (n = 16)</w:t>
            </w:r>
          </w:p>
        </w:tc>
      </w:tr>
      <w:tr w:rsidR="00633047" w:rsidRPr="00633047" w14:paraId="5CF961F9" w14:textId="77777777" w:rsidTr="00D556B8">
        <w:tc>
          <w:tcPr>
            <w:tcW w:w="2268" w:type="dxa"/>
          </w:tcPr>
          <w:p w14:paraId="02F32D5F" w14:textId="77777777" w:rsidR="00633047" w:rsidRPr="00633047" w:rsidRDefault="00633047" w:rsidP="00633047">
            <w:pPr>
              <w:pStyle w:val="TableText"/>
            </w:pPr>
            <w:r w:rsidRPr="00633047">
              <w:t>Catchment type</w:t>
            </w:r>
          </w:p>
        </w:tc>
        <w:tc>
          <w:tcPr>
            <w:tcW w:w="6792" w:type="dxa"/>
          </w:tcPr>
          <w:p w14:paraId="46203761" w14:textId="77777777" w:rsidR="00633047" w:rsidRPr="00633047" w:rsidRDefault="00633047" w:rsidP="00633047">
            <w:pPr>
              <w:pStyle w:val="TableText"/>
            </w:pPr>
            <w:r w:rsidRPr="00633047">
              <w:t>Surface water, Agricultural use (pasture) catchment</w:t>
            </w:r>
          </w:p>
        </w:tc>
      </w:tr>
      <w:tr w:rsidR="00633047" w:rsidRPr="00633047" w14:paraId="5CF8F8F7" w14:textId="77777777" w:rsidTr="00D556B8">
        <w:tc>
          <w:tcPr>
            <w:tcW w:w="2268" w:type="dxa"/>
          </w:tcPr>
          <w:p w14:paraId="66308737" w14:textId="77777777" w:rsidR="00633047" w:rsidRPr="00633047" w:rsidRDefault="00633047" w:rsidP="00633047">
            <w:pPr>
              <w:pStyle w:val="TableText"/>
            </w:pPr>
            <w:r w:rsidRPr="00633047">
              <w:t>Location</w:t>
            </w:r>
          </w:p>
        </w:tc>
        <w:tc>
          <w:tcPr>
            <w:tcW w:w="6792" w:type="dxa"/>
          </w:tcPr>
          <w:p w14:paraId="6EC02930" w14:textId="77777777" w:rsidR="00633047" w:rsidRPr="00633047" w:rsidRDefault="00633047" w:rsidP="00633047">
            <w:pPr>
              <w:pStyle w:val="TableText"/>
            </w:pPr>
            <w:r w:rsidRPr="00633047">
              <w:t>Corner Inlet catchment, Victoria</w:t>
            </w:r>
          </w:p>
        </w:tc>
      </w:tr>
      <w:tr w:rsidR="00633047" w:rsidRPr="00633047" w14:paraId="6E212665" w14:textId="77777777" w:rsidTr="00D556B8">
        <w:tc>
          <w:tcPr>
            <w:tcW w:w="2268" w:type="dxa"/>
          </w:tcPr>
          <w:p w14:paraId="56741689" w14:textId="77777777" w:rsidR="00633047" w:rsidRPr="00633047" w:rsidRDefault="00633047" w:rsidP="00633047">
            <w:pPr>
              <w:pStyle w:val="TableText"/>
            </w:pPr>
            <w:r w:rsidRPr="00633047">
              <w:t>Number of sites</w:t>
            </w:r>
          </w:p>
        </w:tc>
        <w:tc>
          <w:tcPr>
            <w:tcW w:w="6792" w:type="dxa"/>
          </w:tcPr>
          <w:p w14:paraId="3E917ACF" w14:textId="77777777" w:rsidR="00633047" w:rsidRPr="00633047" w:rsidRDefault="00633047" w:rsidP="00633047">
            <w:pPr>
              <w:pStyle w:val="TableText"/>
            </w:pPr>
            <w:r w:rsidRPr="00633047">
              <w:t>17</w:t>
            </w:r>
          </w:p>
        </w:tc>
      </w:tr>
      <w:tr w:rsidR="00633047" w:rsidRPr="00633047" w14:paraId="7A0C8400" w14:textId="77777777" w:rsidTr="00D556B8">
        <w:tc>
          <w:tcPr>
            <w:tcW w:w="2268" w:type="dxa"/>
          </w:tcPr>
          <w:p w14:paraId="08CAF0AC" w14:textId="77777777" w:rsidR="00633047" w:rsidRPr="00633047" w:rsidRDefault="00633047" w:rsidP="00633047">
            <w:pPr>
              <w:pStyle w:val="TableText"/>
            </w:pPr>
            <w:r w:rsidRPr="00633047">
              <w:t>Temporal</w:t>
            </w:r>
          </w:p>
        </w:tc>
        <w:tc>
          <w:tcPr>
            <w:tcW w:w="6792" w:type="dxa"/>
          </w:tcPr>
          <w:p w14:paraId="6C7FB340" w14:textId="77777777" w:rsidR="00633047" w:rsidRPr="00633047" w:rsidRDefault="00633047" w:rsidP="00633047">
            <w:pPr>
              <w:pStyle w:val="TableText"/>
            </w:pPr>
            <w:r w:rsidRPr="00633047">
              <w:t>Limited. Samples collected monthly over a 6 month period.</w:t>
            </w:r>
          </w:p>
        </w:tc>
      </w:tr>
      <w:tr w:rsidR="00633047" w:rsidRPr="00633047" w14:paraId="6E280FF0" w14:textId="77777777" w:rsidTr="00D556B8">
        <w:tc>
          <w:tcPr>
            <w:tcW w:w="2268" w:type="dxa"/>
          </w:tcPr>
          <w:p w14:paraId="4D30E79D" w14:textId="77777777" w:rsidR="00633047" w:rsidRPr="00633047" w:rsidRDefault="00633047" w:rsidP="00633047">
            <w:pPr>
              <w:pStyle w:val="TableText"/>
            </w:pPr>
            <w:r w:rsidRPr="00633047">
              <w:t>Spatial</w:t>
            </w:r>
          </w:p>
        </w:tc>
        <w:tc>
          <w:tcPr>
            <w:tcW w:w="6792" w:type="dxa"/>
          </w:tcPr>
          <w:p w14:paraId="6832565D" w14:textId="77777777" w:rsidR="00633047" w:rsidRPr="00633047" w:rsidRDefault="00633047" w:rsidP="00633047">
            <w:pPr>
              <w:pStyle w:val="TableText"/>
            </w:pPr>
            <w:r w:rsidRPr="00633047">
              <w:t>No.</w:t>
            </w:r>
          </w:p>
        </w:tc>
      </w:tr>
      <w:tr w:rsidR="00633047" w:rsidRPr="00633047" w14:paraId="79E4081A" w14:textId="77777777" w:rsidTr="00D556B8">
        <w:tc>
          <w:tcPr>
            <w:tcW w:w="2268" w:type="dxa"/>
          </w:tcPr>
          <w:p w14:paraId="11F86872" w14:textId="77777777" w:rsidR="00633047" w:rsidRPr="00633047" w:rsidRDefault="00633047" w:rsidP="00633047">
            <w:pPr>
              <w:pStyle w:val="TableText"/>
            </w:pPr>
            <w:r w:rsidRPr="00633047">
              <w:t>Land use link</w:t>
            </w:r>
          </w:p>
        </w:tc>
        <w:tc>
          <w:tcPr>
            <w:tcW w:w="6792" w:type="dxa"/>
          </w:tcPr>
          <w:p w14:paraId="01CB9371" w14:textId="77777777" w:rsidR="00633047" w:rsidRPr="00633047" w:rsidRDefault="00633047" w:rsidP="00633047">
            <w:pPr>
              <w:pStyle w:val="TableText"/>
            </w:pPr>
            <w:r w:rsidRPr="00633047">
              <w:t>The sites were selected based on their relative positions within the Corner Inlet catchment or reference locations, e.g., head of catchment, mid catchment, and lower catchment, in known agricultural areas, or in forestry or national parks and were considered to be a broad representation of the wide range of waterways found in the catchment, across the major soil types and land use in the region.</w:t>
            </w:r>
          </w:p>
        </w:tc>
      </w:tr>
      <w:tr w:rsidR="00633047" w:rsidRPr="00633047" w14:paraId="522067AE" w14:textId="77777777" w:rsidTr="00D556B8">
        <w:tc>
          <w:tcPr>
            <w:tcW w:w="2268" w:type="dxa"/>
          </w:tcPr>
          <w:p w14:paraId="3C17B42D" w14:textId="77777777" w:rsidR="00633047" w:rsidRPr="00633047" w:rsidRDefault="00633047" w:rsidP="00633047">
            <w:pPr>
              <w:pStyle w:val="TableText"/>
            </w:pPr>
            <w:r w:rsidRPr="00633047">
              <w:t>Main substances detected</w:t>
            </w:r>
          </w:p>
        </w:tc>
        <w:tc>
          <w:tcPr>
            <w:tcW w:w="6792" w:type="dxa"/>
          </w:tcPr>
          <w:p w14:paraId="7467EDF3" w14:textId="77777777" w:rsidR="00633047" w:rsidRPr="00633047" w:rsidRDefault="00633047" w:rsidP="00633047">
            <w:pPr>
              <w:pStyle w:val="TableText"/>
            </w:pPr>
            <w:r w:rsidRPr="00633047">
              <w:t>Prometryn, Simazine</w:t>
            </w:r>
          </w:p>
        </w:tc>
      </w:tr>
      <w:tr w:rsidR="00D556B8" w:rsidRPr="00633047" w14:paraId="3250A9C7" w14:textId="77777777" w:rsidTr="00714FFD">
        <w:tc>
          <w:tcPr>
            <w:tcW w:w="9060" w:type="dxa"/>
            <w:gridSpan w:val="2"/>
          </w:tcPr>
          <w:p w14:paraId="02272204" w14:textId="5F13268B" w:rsidR="00D556B8" w:rsidRPr="00633047" w:rsidRDefault="00D556B8" w:rsidP="00D556B8">
            <w:pPr>
              <w:pStyle w:val="TableHeading"/>
            </w:pPr>
            <w:r w:rsidRPr="00633047">
              <w:lastRenderedPageBreak/>
              <w:t>Conclusion</w:t>
            </w:r>
          </w:p>
        </w:tc>
      </w:tr>
      <w:tr w:rsidR="00D556B8" w:rsidRPr="00633047" w14:paraId="131ACE41" w14:textId="77777777" w:rsidTr="00BA547E">
        <w:tc>
          <w:tcPr>
            <w:tcW w:w="9060" w:type="dxa"/>
            <w:gridSpan w:val="2"/>
          </w:tcPr>
          <w:p w14:paraId="726B2296" w14:textId="2FD884CD" w:rsidR="00D556B8" w:rsidRPr="00633047" w:rsidRDefault="00D556B8" w:rsidP="00633047">
            <w:pPr>
              <w:pStyle w:val="TableText"/>
            </w:pPr>
            <w:r w:rsidRPr="00633047">
              <w:t xml:space="preserve">The data set is considered </w:t>
            </w:r>
            <w:r w:rsidRPr="000E388E">
              <w:rPr>
                <w:rStyle w:val="Strong"/>
              </w:rPr>
              <w:t>reliable</w:t>
            </w:r>
            <w:r w:rsidRPr="00633047">
              <w:t xml:space="preserve"> for the purpose of this project. It is </w:t>
            </w:r>
            <w:r w:rsidRPr="000E388E">
              <w:rPr>
                <w:rStyle w:val="Strong"/>
              </w:rPr>
              <w:t>relevant</w:t>
            </w:r>
            <w:r w:rsidRPr="00633047">
              <w:t xml:space="preserve"> in that it describes monitoring results for a large number of pesticides regulated by the APVMA including several chemicals identified in the priority list established for this project. It is </w:t>
            </w:r>
            <w:r w:rsidRPr="000E388E">
              <w:rPr>
                <w:rStyle w:val="Strong"/>
              </w:rPr>
              <w:t>representative</w:t>
            </w:r>
            <w:r w:rsidRPr="00633047">
              <w:t xml:space="preserve"> for non-urban land uses including agriculture, forestry and national parks.</w:t>
            </w:r>
          </w:p>
        </w:tc>
      </w:tr>
      <w:tr w:rsidR="00633047" w:rsidRPr="00633047" w14:paraId="2537EB88" w14:textId="77777777" w:rsidTr="00D556B8">
        <w:tc>
          <w:tcPr>
            <w:tcW w:w="2268" w:type="dxa"/>
          </w:tcPr>
          <w:p w14:paraId="06674D89" w14:textId="77777777" w:rsidR="00633047" w:rsidRPr="00633047" w:rsidRDefault="00633047" w:rsidP="00D556B8">
            <w:pPr>
              <w:pStyle w:val="TableHeading"/>
            </w:pPr>
            <w:r w:rsidRPr="00633047">
              <w:t>Ease of Access</w:t>
            </w:r>
          </w:p>
        </w:tc>
        <w:tc>
          <w:tcPr>
            <w:tcW w:w="6792" w:type="dxa"/>
          </w:tcPr>
          <w:p w14:paraId="441643E8" w14:textId="206B6977" w:rsidR="00633047" w:rsidRPr="00633047" w:rsidRDefault="00633047" w:rsidP="00D556B8">
            <w:pPr>
              <w:pStyle w:val="TableHeading"/>
            </w:pPr>
          </w:p>
        </w:tc>
      </w:tr>
      <w:tr w:rsidR="00633047" w:rsidRPr="00633047" w14:paraId="1E2A2354" w14:textId="77777777" w:rsidTr="00D556B8">
        <w:tc>
          <w:tcPr>
            <w:tcW w:w="2268" w:type="dxa"/>
          </w:tcPr>
          <w:p w14:paraId="6D53887C" w14:textId="77777777" w:rsidR="00633047" w:rsidRPr="00633047" w:rsidRDefault="00633047" w:rsidP="00633047">
            <w:pPr>
              <w:pStyle w:val="TableText"/>
            </w:pPr>
            <w:r w:rsidRPr="00633047">
              <w:t>Reporting format</w:t>
            </w:r>
          </w:p>
        </w:tc>
        <w:tc>
          <w:tcPr>
            <w:tcW w:w="6792" w:type="dxa"/>
          </w:tcPr>
          <w:p w14:paraId="38A7F336" w14:textId="77777777" w:rsidR="00633047" w:rsidRPr="00633047" w:rsidRDefault="00633047" w:rsidP="00633047">
            <w:pPr>
              <w:pStyle w:val="TableText"/>
            </w:pPr>
            <w:r w:rsidRPr="00633047">
              <w:t>Results available in tabular form in a Microsoft Word document.</w:t>
            </w:r>
          </w:p>
        </w:tc>
      </w:tr>
      <w:tr w:rsidR="00633047" w:rsidRPr="00633047" w14:paraId="4B7A64B4" w14:textId="77777777" w:rsidTr="00D556B8">
        <w:tc>
          <w:tcPr>
            <w:tcW w:w="2268" w:type="dxa"/>
          </w:tcPr>
          <w:p w14:paraId="519A16A5" w14:textId="77777777" w:rsidR="00633047" w:rsidRPr="00633047" w:rsidRDefault="00633047" w:rsidP="00633047">
            <w:pPr>
              <w:pStyle w:val="TableText"/>
            </w:pPr>
            <w:r w:rsidRPr="00633047">
              <w:t>Individual values</w:t>
            </w:r>
          </w:p>
        </w:tc>
        <w:tc>
          <w:tcPr>
            <w:tcW w:w="6792" w:type="dxa"/>
          </w:tcPr>
          <w:p w14:paraId="1F639C93" w14:textId="77777777" w:rsidR="00633047" w:rsidRPr="00633047" w:rsidRDefault="00633047" w:rsidP="00633047">
            <w:pPr>
              <w:pStyle w:val="TableText"/>
            </w:pPr>
            <w:r w:rsidRPr="00633047">
              <w:t>Yes (in supplementary information).</w:t>
            </w:r>
          </w:p>
        </w:tc>
      </w:tr>
      <w:tr w:rsidR="00633047" w:rsidRPr="00633047" w14:paraId="67BEF01D" w14:textId="77777777" w:rsidTr="00D556B8">
        <w:tc>
          <w:tcPr>
            <w:tcW w:w="2268" w:type="dxa"/>
          </w:tcPr>
          <w:p w14:paraId="31763B29" w14:textId="77777777" w:rsidR="00633047" w:rsidRPr="00633047" w:rsidRDefault="00633047" w:rsidP="00633047">
            <w:pPr>
              <w:pStyle w:val="TableText"/>
            </w:pPr>
            <w:r w:rsidRPr="00633047">
              <w:t>Cost/impediments</w:t>
            </w:r>
          </w:p>
        </w:tc>
        <w:tc>
          <w:tcPr>
            <w:tcW w:w="6792" w:type="dxa"/>
          </w:tcPr>
          <w:p w14:paraId="1FC871B5" w14:textId="77777777" w:rsidR="00633047" w:rsidRPr="00633047" w:rsidRDefault="00633047" w:rsidP="00633047">
            <w:pPr>
              <w:pStyle w:val="TableText"/>
            </w:pPr>
            <w:r w:rsidRPr="00633047">
              <w:t>Cost of publication. Department has already obtained this publication.</w:t>
            </w:r>
          </w:p>
        </w:tc>
      </w:tr>
    </w:tbl>
    <w:p w14:paraId="26E9A558" w14:textId="6C78D557" w:rsidR="002F7C3E" w:rsidRDefault="002F7C3E" w:rsidP="00F14E74"/>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2268"/>
        <w:gridCol w:w="6792"/>
      </w:tblGrid>
      <w:tr w:rsidR="000E388E" w:rsidRPr="000E388E" w14:paraId="2BA5D5A6" w14:textId="77777777" w:rsidTr="000E388E">
        <w:tc>
          <w:tcPr>
            <w:tcW w:w="9060" w:type="dxa"/>
            <w:gridSpan w:val="2"/>
          </w:tcPr>
          <w:p w14:paraId="1F76CD11" w14:textId="30F9D37D" w:rsidR="000E388E" w:rsidRPr="000E388E" w:rsidRDefault="000E388E" w:rsidP="000E388E">
            <w:pPr>
              <w:pStyle w:val="TableHeading"/>
            </w:pPr>
            <w:r w:rsidRPr="000E388E">
              <w:t>General Information</w:t>
            </w:r>
          </w:p>
        </w:tc>
      </w:tr>
      <w:tr w:rsidR="000E388E" w:rsidRPr="000E388E" w14:paraId="2AAE8D56" w14:textId="77777777" w:rsidTr="000E388E">
        <w:tc>
          <w:tcPr>
            <w:tcW w:w="2268" w:type="dxa"/>
          </w:tcPr>
          <w:p w14:paraId="14021E4B" w14:textId="77777777" w:rsidR="000E388E" w:rsidRPr="000E388E" w:rsidRDefault="000E388E" w:rsidP="000E388E">
            <w:pPr>
              <w:pStyle w:val="TableText"/>
            </w:pPr>
            <w:r w:rsidRPr="000E388E">
              <w:t>ID</w:t>
            </w:r>
          </w:p>
        </w:tc>
        <w:tc>
          <w:tcPr>
            <w:tcW w:w="6792" w:type="dxa"/>
          </w:tcPr>
          <w:p w14:paraId="3050E6AF" w14:textId="77777777" w:rsidR="000E388E" w:rsidRPr="000E388E" w:rsidRDefault="000E388E" w:rsidP="000E388E">
            <w:pPr>
              <w:pStyle w:val="TableText"/>
            </w:pPr>
            <w:r w:rsidRPr="000E388E">
              <w:t>22</w:t>
            </w:r>
          </w:p>
        </w:tc>
      </w:tr>
      <w:tr w:rsidR="000E388E" w:rsidRPr="000E388E" w14:paraId="282B3C55" w14:textId="77777777" w:rsidTr="000E388E">
        <w:tc>
          <w:tcPr>
            <w:tcW w:w="2268" w:type="dxa"/>
          </w:tcPr>
          <w:p w14:paraId="0570D3D8" w14:textId="77777777" w:rsidR="000E388E" w:rsidRPr="000E388E" w:rsidRDefault="000E388E" w:rsidP="000E388E">
            <w:pPr>
              <w:pStyle w:val="TableText"/>
            </w:pPr>
            <w:r w:rsidRPr="000E388E">
              <w:t>Reference</w:t>
            </w:r>
          </w:p>
        </w:tc>
        <w:tc>
          <w:tcPr>
            <w:tcW w:w="6792" w:type="dxa"/>
          </w:tcPr>
          <w:p w14:paraId="547BB067" w14:textId="77777777" w:rsidR="000E388E" w:rsidRPr="000E388E" w:rsidRDefault="000E388E" w:rsidP="000E388E">
            <w:pPr>
              <w:pStyle w:val="TableText"/>
            </w:pPr>
            <w:r w:rsidRPr="000E388E">
              <w:t>Allinson G, Bui A, Zhang P. et al. Investigation of 10 Herbicides in Surface Waters of a Horticultural Production Catchment in Southeastern Australia. Arch Environ Contam Toxicol 2014. 67, 358–373.</w:t>
            </w:r>
          </w:p>
        </w:tc>
      </w:tr>
      <w:tr w:rsidR="000E388E" w:rsidRPr="000E388E" w14:paraId="345FC234" w14:textId="77777777" w:rsidTr="000E388E">
        <w:tc>
          <w:tcPr>
            <w:tcW w:w="2268" w:type="dxa"/>
          </w:tcPr>
          <w:p w14:paraId="1DB64559" w14:textId="77777777" w:rsidR="000E388E" w:rsidRPr="000E388E" w:rsidRDefault="000E388E" w:rsidP="000E388E">
            <w:pPr>
              <w:pStyle w:val="TableText"/>
            </w:pPr>
            <w:r w:rsidRPr="000E388E">
              <w:t>URL</w:t>
            </w:r>
          </w:p>
        </w:tc>
        <w:tc>
          <w:tcPr>
            <w:tcW w:w="6792" w:type="dxa"/>
          </w:tcPr>
          <w:p w14:paraId="36FADA43" w14:textId="11B7811A" w:rsidR="000E388E" w:rsidRDefault="000E388E" w:rsidP="000E388E">
            <w:pPr>
              <w:pStyle w:val="TableText"/>
            </w:pPr>
            <w:r w:rsidRPr="000E388E">
              <w:t>https://doi.org/10.1007/s00244-014-0049-z</w:t>
            </w:r>
          </w:p>
          <w:p w14:paraId="748F3135" w14:textId="5FFE39C3" w:rsidR="000E388E" w:rsidRPr="000E388E" w:rsidRDefault="000E388E" w:rsidP="000E388E">
            <w:pPr>
              <w:pStyle w:val="TableText"/>
            </w:pPr>
            <w:r w:rsidRPr="000E388E">
              <w:t>Supplementary information available.</w:t>
            </w:r>
          </w:p>
        </w:tc>
      </w:tr>
      <w:tr w:rsidR="000E388E" w:rsidRPr="000E388E" w14:paraId="32746FEA" w14:textId="77777777" w:rsidTr="000E388E">
        <w:tc>
          <w:tcPr>
            <w:tcW w:w="9060" w:type="dxa"/>
            <w:gridSpan w:val="2"/>
          </w:tcPr>
          <w:p w14:paraId="10AC0625" w14:textId="452D43E7" w:rsidR="000E388E" w:rsidRPr="000E388E" w:rsidRDefault="000E388E" w:rsidP="000E388E">
            <w:pPr>
              <w:pStyle w:val="TableHeading"/>
            </w:pPr>
            <w:r w:rsidRPr="000E388E">
              <w:t>Type of monitoring information</w:t>
            </w:r>
          </w:p>
        </w:tc>
      </w:tr>
      <w:tr w:rsidR="000E388E" w:rsidRPr="000E388E" w14:paraId="15287C4E" w14:textId="77777777" w:rsidTr="000E388E">
        <w:tc>
          <w:tcPr>
            <w:tcW w:w="2268" w:type="dxa"/>
          </w:tcPr>
          <w:p w14:paraId="37F63FDF" w14:textId="77777777" w:rsidR="000E388E" w:rsidRPr="000E388E" w:rsidRDefault="000E388E" w:rsidP="000E388E">
            <w:pPr>
              <w:pStyle w:val="TableText"/>
            </w:pPr>
            <w:r w:rsidRPr="000E388E">
              <w:t>Compartment</w:t>
            </w:r>
          </w:p>
        </w:tc>
        <w:tc>
          <w:tcPr>
            <w:tcW w:w="6792" w:type="dxa"/>
          </w:tcPr>
          <w:p w14:paraId="7CFD1C02" w14:textId="77777777" w:rsidR="000E388E" w:rsidRPr="000E388E" w:rsidRDefault="000E388E" w:rsidP="000E388E">
            <w:pPr>
              <w:pStyle w:val="TableText"/>
            </w:pPr>
            <w:r w:rsidRPr="000E388E">
              <w:t>Environment</w:t>
            </w:r>
          </w:p>
        </w:tc>
      </w:tr>
      <w:tr w:rsidR="000E388E" w:rsidRPr="000E388E" w14:paraId="4705A15F" w14:textId="77777777" w:rsidTr="000E388E">
        <w:tc>
          <w:tcPr>
            <w:tcW w:w="2268" w:type="dxa"/>
          </w:tcPr>
          <w:p w14:paraId="4D356E50" w14:textId="77777777" w:rsidR="000E388E" w:rsidRPr="000E388E" w:rsidRDefault="000E388E" w:rsidP="000E388E">
            <w:pPr>
              <w:pStyle w:val="TableText"/>
            </w:pPr>
            <w:r w:rsidRPr="000E388E">
              <w:t>Matrix</w:t>
            </w:r>
          </w:p>
        </w:tc>
        <w:tc>
          <w:tcPr>
            <w:tcW w:w="6792" w:type="dxa"/>
          </w:tcPr>
          <w:p w14:paraId="15D5D2D3" w14:textId="77777777" w:rsidR="000E388E" w:rsidRPr="000E388E" w:rsidRDefault="000E388E" w:rsidP="000E388E">
            <w:pPr>
              <w:pStyle w:val="TableText"/>
            </w:pPr>
            <w:r w:rsidRPr="000E388E">
              <w:t>Water</w:t>
            </w:r>
          </w:p>
        </w:tc>
      </w:tr>
      <w:tr w:rsidR="000E388E" w:rsidRPr="000E388E" w14:paraId="3D53FE70" w14:textId="77777777" w:rsidTr="000E388E">
        <w:tc>
          <w:tcPr>
            <w:tcW w:w="9060" w:type="dxa"/>
            <w:gridSpan w:val="2"/>
          </w:tcPr>
          <w:p w14:paraId="06607422" w14:textId="20B38C9C" w:rsidR="000E388E" w:rsidRPr="000E388E" w:rsidRDefault="000E388E" w:rsidP="000E388E">
            <w:pPr>
              <w:pStyle w:val="TableHeading"/>
            </w:pPr>
            <w:r w:rsidRPr="000E388E">
              <w:t>Reliability rating</w:t>
            </w:r>
          </w:p>
        </w:tc>
      </w:tr>
      <w:tr w:rsidR="000E388E" w:rsidRPr="000E388E" w14:paraId="3B0BA248" w14:textId="77777777" w:rsidTr="000E388E">
        <w:tc>
          <w:tcPr>
            <w:tcW w:w="2268" w:type="dxa"/>
          </w:tcPr>
          <w:p w14:paraId="5A54F078" w14:textId="77777777" w:rsidR="000E388E" w:rsidRPr="000E388E" w:rsidRDefault="000E388E" w:rsidP="000E388E">
            <w:pPr>
              <w:pStyle w:val="TableText"/>
            </w:pPr>
            <w:r w:rsidRPr="000E388E">
              <w:t>Substances ID</w:t>
            </w:r>
          </w:p>
        </w:tc>
        <w:tc>
          <w:tcPr>
            <w:tcW w:w="6792" w:type="dxa"/>
          </w:tcPr>
          <w:p w14:paraId="079A0703" w14:textId="77777777" w:rsidR="000E388E" w:rsidRPr="000E388E" w:rsidRDefault="000E388E" w:rsidP="000E388E">
            <w:pPr>
              <w:pStyle w:val="TableText"/>
            </w:pPr>
            <w:r w:rsidRPr="000E388E">
              <w:t>Yes (n = 10)</w:t>
            </w:r>
          </w:p>
        </w:tc>
      </w:tr>
      <w:tr w:rsidR="000E388E" w:rsidRPr="000E388E" w14:paraId="25D41212" w14:textId="77777777" w:rsidTr="000E388E">
        <w:tc>
          <w:tcPr>
            <w:tcW w:w="2268" w:type="dxa"/>
          </w:tcPr>
          <w:p w14:paraId="485D73BB" w14:textId="77777777" w:rsidR="000E388E" w:rsidRPr="000E388E" w:rsidRDefault="000E388E" w:rsidP="000E388E">
            <w:pPr>
              <w:pStyle w:val="TableText"/>
            </w:pPr>
            <w:r w:rsidRPr="000E388E">
              <w:t>Analysis/LOD</w:t>
            </w:r>
          </w:p>
        </w:tc>
        <w:tc>
          <w:tcPr>
            <w:tcW w:w="6792" w:type="dxa"/>
          </w:tcPr>
          <w:p w14:paraId="442DA307" w14:textId="77777777" w:rsidR="000E388E" w:rsidRPr="000E388E" w:rsidRDefault="000E388E" w:rsidP="000E388E">
            <w:pPr>
              <w:pStyle w:val="TableText"/>
            </w:pPr>
            <w:r w:rsidRPr="000E388E">
              <w:t>Yes/Yes (described in detail in supplementary information)</w:t>
            </w:r>
          </w:p>
        </w:tc>
      </w:tr>
      <w:tr w:rsidR="000E388E" w:rsidRPr="000E388E" w14:paraId="28090FE6" w14:textId="77777777" w:rsidTr="000E388E">
        <w:tc>
          <w:tcPr>
            <w:tcW w:w="2268" w:type="dxa"/>
          </w:tcPr>
          <w:p w14:paraId="53C5FDCD" w14:textId="77777777" w:rsidR="000E388E" w:rsidRPr="000E388E" w:rsidRDefault="000E388E" w:rsidP="000E388E">
            <w:pPr>
              <w:pStyle w:val="TableText"/>
            </w:pPr>
            <w:r w:rsidRPr="000E388E">
              <w:t>Matrix ID</w:t>
            </w:r>
          </w:p>
        </w:tc>
        <w:tc>
          <w:tcPr>
            <w:tcW w:w="6792" w:type="dxa"/>
          </w:tcPr>
          <w:p w14:paraId="6DA68354" w14:textId="77777777" w:rsidR="000E388E" w:rsidRPr="000E388E" w:rsidRDefault="000E388E" w:rsidP="000E388E">
            <w:pPr>
              <w:pStyle w:val="TableText"/>
            </w:pPr>
            <w:r w:rsidRPr="000E388E">
              <w:t>Yes</w:t>
            </w:r>
          </w:p>
        </w:tc>
      </w:tr>
      <w:tr w:rsidR="000E388E" w:rsidRPr="000E388E" w14:paraId="665C9962" w14:textId="77777777" w:rsidTr="000E388E">
        <w:tc>
          <w:tcPr>
            <w:tcW w:w="2268" w:type="dxa"/>
          </w:tcPr>
          <w:p w14:paraId="7EB3B10F" w14:textId="77777777" w:rsidR="000E388E" w:rsidRPr="000E388E" w:rsidRDefault="000E388E" w:rsidP="000E388E">
            <w:pPr>
              <w:pStyle w:val="TableText"/>
            </w:pPr>
            <w:r w:rsidRPr="000E388E">
              <w:t>Methodology</w:t>
            </w:r>
          </w:p>
        </w:tc>
        <w:tc>
          <w:tcPr>
            <w:tcW w:w="6792" w:type="dxa"/>
          </w:tcPr>
          <w:p w14:paraId="4E9C89BB" w14:textId="77777777" w:rsidR="000E388E" w:rsidRPr="000E388E" w:rsidRDefault="000E388E" w:rsidP="000E388E">
            <w:pPr>
              <w:pStyle w:val="TableText"/>
            </w:pPr>
            <w:r w:rsidRPr="000E388E">
              <w:t>Yes</w:t>
            </w:r>
          </w:p>
        </w:tc>
      </w:tr>
      <w:tr w:rsidR="000E388E" w:rsidRPr="000E388E" w14:paraId="589984A5" w14:textId="77777777" w:rsidTr="000E388E">
        <w:tc>
          <w:tcPr>
            <w:tcW w:w="2268" w:type="dxa"/>
          </w:tcPr>
          <w:p w14:paraId="09752543" w14:textId="77777777" w:rsidR="000E388E" w:rsidRPr="000E388E" w:rsidRDefault="000E388E" w:rsidP="000E388E">
            <w:pPr>
              <w:pStyle w:val="TableText"/>
            </w:pPr>
            <w:r w:rsidRPr="000E388E">
              <w:t>Locations</w:t>
            </w:r>
          </w:p>
        </w:tc>
        <w:tc>
          <w:tcPr>
            <w:tcW w:w="6792" w:type="dxa"/>
          </w:tcPr>
          <w:p w14:paraId="6E233AF4" w14:textId="77777777" w:rsidR="000E388E" w:rsidRPr="000E388E" w:rsidRDefault="000E388E" w:rsidP="000E388E">
            <w:pPr>
              <w:pStyle w:val="TableText"/>
            </w:pPr>
            <w:r w:rsidRPr="000E388E">
              <w:t>Yes (general, but overall catchment is specific – same sites as ID 23)</w:t>
            </w:r>
          </w:p>
        </w:tc>
      </w:tr>
      <w:tr w:rsidR="000E388E" w:rsidRPr="000E388E" w14:paraId="3F4BE81B" w14:textId="77777777" w:rsidTr="000E388E">
        <w:tc>
          <w:tcPr>
            <w:tcW w:w="2268" w:type="dxa"/>
          </w:tcPr>
          <w:p w14:paraId="14829E43" w14:textId="77777777" w:rsidR="000E388E" w:rsidRPr="000E388E" w:rsidRDefault="000E388E" w:rsidP="000E388E">
            <w:pPr>
              <w:pStyle w:val="TableText"/>
            </w:pPr>
            <w:r w:rsidRPr="000E388E">
              <w:t>Dates</w:t>
            </w:r>
          </w:p>
        </w:tc>
        <w:tc>
          <w:tcPr>
            <w:tcW w:w="6792" w:type="dxa"/>
          </w:tcPr>
          <w:p w14:paraId="71FE2E87" w14:textId="77777777" w:rsidR="000E388E" w:rsidRPr="000E388E" w:rsidRDefault="000E388E" w:rsidP="000E388E">
            <w:pPr>
              <w:pStyle w:val="TableText"/>
            </w:pPr>
            <w:r w:rsidRPr="000E388E">
              <w:t>Yes (spring and summer, September 2008-March 2009</w:t>
            </w:r>
          </w:p>
        </w:tc>
      </w:tr>
      <w:tr w:rsidR="000E388E" w:rsidRPr="000E388E" w14:paraId="0DF75AFD" w14:textId="77777777" w:rsidTr="000E388E">
        <w:tc>
          <w:tcPr>
            <w:tcW w:w="2268" w:type="dxa"/>
          </w:tcPr>
          <w:p w14:paraId="5E141F69" w14:textId="77777777" w:rsidR="000E388E" w:rsidRPr="000E388E" w:rsidRDefault="000E388E" w:rsidP="000E388E">
            <w:pPr>
              <w:pStyle w:val="TableText"/>
            </w:pPr>
            <w:r w:rsidRPr="000E388E">
              <w:t>Score</w:t>
            </w:r>
          </w:p>
        </w:tc>
        <w:tc>
          <w:tcPr>
            <w:tcW w:w="6792" w:type="dxa"/>
          </w:tcPr>
          <w:p w14:paraId="4505E38C" w14:textId="77777777" w:rsidR="000E388E" w:rsidRPr="000E388E" w:rsidRDefault="000E388E" w:rsidP="000E388E">
            <w:pPr>
              <w:pStyle w:val="TableText"/>
            </w:pPr>
            <w:r w:rsidRPr="000E388E">
              <w:t>23</w:t>
            </w:r>
          </w:p>
        </w:tc>
      </w:tr>
      <w:tr w:rsidR="000E388E" w:rsidRPr="000E388E" w14:paraId="387E7776" w14:textId="77777777" w:rsidTr="000E388E">
        <w:tc>
          <w:tcPr>
            <w:tcW w:w="9060" w:type="dxa"/>
            <w:gridSpan w:val="2"/>
          </w:tcPr>
          <w:p w14:paraId="398B851D" w14:textId="0EAE23A1" w:rsidR="000E388E" w:rsidRPr="000E388E" w:rsidRDefault="000E388E" w:rsidP="000E388E">
            <w:pPr>
              <w:pStyle w:val="TableHeading"/>
            </w:pPr>
            <w:r w:rsidRPr="000E388E">
              <w:t>Relevance and Representativeness</w:t>
            </w:r>
          </w:p>
        </w:tc>
      </w:tr>
      <w:tr w:rsidR="000E388E" w:rsidRPr="000E388E" w14:paraId="0302FC3D" w14:textId="77777777" w:rsidTr="000E388E">
        <w:tc>
          <w:tcPr>
            <w:tcW w:w="2268" w:type="dxa"/>
          </w:tcPr>
          <w:p w14:paraId="66B9C01C" w14:textId="77777777" w:rsidR="000E388E" w:rsidRPr="000E388E" w:rsidRDefault="000E388E" w:rsidP="000E388E">
            <w:pPr>
              <w:pStyle w:val="TableText"/>
            </w:pPr>
            <w:r w:rsidRPr="000E388E">
              <w:t>Includes listed?</w:t>
            </w:r>
          </w:p>
        </w:tc>
        <w:tc>
          <w:tcPr>
            <w:tcW w:w="6792" w:type="dxa"/>
          </w:tcPr>
          <w:p w14:paraId="7F0BCEA1" w14:textId="77777777" w:rsidR="000E388E" w:rsidRPr="000E388E" w:rsidRDefault="000E388E" w:rsidP="000E388E">
            <w:pPr>
              <w:pStyle w:val="TableText"/>
            </w:pPr>
            <w:r w:rsidRPr="000E388E">
              <w:t>Yes (n = 4)</w:t>
            </w:r>
          </w:p>
        </w:tc>
      </w:tr>
      <w:tr w:rsidR="000E388E" w:rsidRPr="000E388E" w14:paraId="382F04F5" w14:textId="77777777" w:rsidTr="000E388E">
        <w:tc>
          <w:tcPr>
            <w:tcW w:w="2268" w:type="dxa"/>
          </w:tcPr>
          <w:p w14:paraId="24936C7B" w14:textId="77777777" w:rsidR="000E388E" w:rsidRPr="000E388E" w:rsidRDefault="000E388E" w:rsidP="000E388E">
            <w:pPr>
              <w:pStyle w:val="TableText"/>
            </w:pPr>
            <w:r w:rsidRPr="000E388E">
              <w:t>Catchment type</w:t>
            </w:r>
          </w:p>
        </w:tc>
        <w:tc>
          <w:tcPr>
            <w:tcW w:w="6792" w:type="dxa"/>
          </w:tcPr>
          <w:p w14:paraId="46B566A1" w14:textId="77777777" w:rsidR="000E388E" w:rsidRPr="000E388E" w:rsidRDefault="000E388E" w:rsidP="000E388E">
            <w:pPr>
              <w:pStyle w:val="TableText"/>
            </w:pPr>
            <w:r w:rsidRPr="000E388E">
              <w:t>Surface water, Mixed use (see “Land use link” below)</w:t>
            </w:r>
          </w:p>
        </w:tc>
      </w:tr>
      <w:tr w:rsidR="000E388E" w:rsidRPr="000E388E" w14:paraId="666BEC1D" w14:textId="77777777" w:rsidTr="000E388E">
        <w:tc>
          <w:tcPr>
            <w:tcW w:w="2268" w:type="dxa"/>
          </w:tcPr>
          <w:p w14:paraId="7EDDF601" w14:textId="77777777" w:rsidR="000E388E" w:rsidRPr="000E388E" w:rsidRDefault="000E388E" w:rsidP="000E388E">
            <w:pPr>
              <w:pStyle w:val="TableText"/>
            </w:pPr>
            <w:r w:rsidRPr="000E388E">
              <w:t>Location</w:t>
            </w:r>
          </w:p>
        </w:tc>
        <w:tc>
          <w:tcPr>
            <w:tcW w:w="6792" w:type="dxa"/>
          </w:tcPr>
          <w:p w14:paraId="24337DC0" w14:textId="77777777" w:rsidR="000E388E" w:rsidRPr="000E388E" w:rsidRDefault="000E388E" w:rsidP="000E388E">
            <w:pPr>
              <w:pStyle w:val="TableText"/>
            </w:pPr>
            <w:r w:rsidRPr="000E388E">
              <w:t>Yarra catchment, Victoria</w:t>
            </w:r>
          </w:p>
        </w:tc>
      </w:tr>
      <w:tr w:rsidR="000E388E" w:rsidRPr="000E388E" w14:paraId="002D5181" w14:textId="77777777" w:rsidTr="000E388E">
        <w:tc>
          <w:tcPr>
            <w:tcW w:w="2268" w:type="dxa"/>
          </w:tcPr>
          <w:p w14:paraId="554E0BAC" w14:textId="77777777" w:rsidR="000E388E" w:rsidRPr="000E388E" w:rsidRDefault="000E388E" w:rsidP="000E388E">
            <w:pPr>
              <w:pStyle w:val="TableText"/>
            </w:pPr>
            <w:r w:rsidRPr="000E388E">
              <w:t>Number of sites</w:t>
            </w:r>
          </w:p>
        </w:tc>
        <w:tc>
          <w:tcPr>
            <w:tcW w:w="6792" w:type="dxa"/>
          </w:tcPr>
          <w:p w14:paraId="2E2297FB" w14:textId="77777777" w:rsidR="000E388E" w:rsidRPr="000E388E" w:rsidRDefault="000E388E" w:rsidP="000E388E">
            <w:pPr>
              <w:pStyle w:val="TableText"/>
            </w:pPr>
            <w:r w:rsidRPr="000E388E">
              <w:t>18</w:t>
            </w:r>
          </w:p>
        </w:tc>
      </w:tr>
      <w:tr w:rsidR="000E388E" w:rsidRPr="000E388E" w14:paraId="0B0062B0" w14:textId="77777777" w:rsidTr="000E388E">
        <w:tc>
          <w:tcPr>
            <w:tcW w:w="2268" w:type="dxa"/>
          </w:tcPr>
          <w:p w14:paraId="659C62C1" w14:textId="77777777" w:rsidR="000E388E" w:rsidRPr="000E388E" w:rsidRDefault="000E388E" w:rsidP="000E388E">
            <w:pPr>
              <w:pStyle w:val="TableText"/>
            </w:pPr>
            <w:r w:rsidRPr="000E388E">
              <w:t>Temporal</w:t>
            </w:r>
          </w:p>
        </w:tc>
        <w:tc>
          <w:tcPr>
            <w:tcW w:w="6792" w:type="dxa"/>
          </w:tcPr>
          <w:p w14:paraId="3B857C5A" w14:textId="77777777" w:rsidR="000E388E" w:rsidRPr="000E388E" w:rsidRDefault="000E388E" w:rsidP="000E388E">
            <w:pPr>
              <w:pStyle w:val="TableText"/>
            </w:pPr>
            <w:r w:rsidRPr="000E388E">
              <w:t>Limited. 2 seasons.</w:t>
            </w:r>
          </w:p>
        </w:tc>
      </w:tr>
      <w:tr w:rsidR="000E388E" w:rsidRPr="000E388E" w14:paraId="03ADD0AF" w14:textId="77777777" w:rsidTr="000E388E">
        <w:tc>
          <w:tcPr>
            <w:tcW w:w="2268" w:type="dxa"/>
          </w:tcPr>
          <w:p w14:paraId="28D6B32F" w14:textId="77777777" w:rsidR="000E388E" w:rsidRPr="000E388E" w:rsidRDefault="000E388E" w:rsidP="000E388E">
            <w:pPr>
              <w:pStyle w:val="TableText"/>
            </w:pPr>
            <w:r w:rsidRPr="000E388E">
              <w:t>Spatial</w:t>
            </w:r>
          </w:p>
        </w:tc>
        <w:tc>
          <w:tcPr>
            <w:tcW w:w="6792" w:type="dxa"/>
          </w:tcPr>
          <w:p w14:paraId="4FA4E339" w14:textId="77777777" w:rsidR="000E388E" w:rsidRPr="000E388E" w:rsidRDefault="000E388E" w:rsidP="000E388E">
            <w:pPr>
              <w:pStyle w:val="TableText"/>
            </w:pPr>
            <w:r w:rsidRPr="000E388E">
              <w:t>Limited. Within Yarra catchment.</w:t>
            </w:r>
          </w:p>
        </w:tc>
      </w:tr>
      <w:tr w:rsidR="000E388E" w:rsidRPr="000E388E" w14:paraId="624277EE" w14:textId="77777777" w:rsidTr="000E388E">
        <w:tc>
          <w:tcPr>
            <w:tcW w:w="2268" w:type="dxa"/>
          </w:tcPr>
          <w:p w14:paraId="3E2B8E49" w14:textId="77777777" w:rsidR="000E388E" w:rsidRPr="000E388E" w:rsidRDefault="000E388E" w:rsidP="000E388E">
            <w:pPr>
              <w:pStyle w:val="TableText"/>
            </w:pPr>
            <w:r w:rsidRPr="000E388E">
              <w:t>Land use link</w:t>
            </w:r>
          </w:p>
        </w:tc>
        <w:tc>
          <w:tcPr>
            <w:tcW w:w="6792" w:type="dxa"/>
          </w:tcPr>
          <w:p w14:paraId="27FE4FA7" w14:textId="77777777" w:rsidR="000E388E" w:rsidRPr="000E388E" w:rsidRDefault="000E388E" w:rsidP="000E388E">
            <w:pPr>
              <w:pStyle w:val="TableText"/>
            </w:pPr>
            <w:r w:rsidRPr="000E388E">
              <w:t>Yes. Three sites were located on the Yarra River to reflect integrated impacts and six sites were located on the lower reaches of major tributaries. Eight sites were located in the Woori Yallock catchment where a wide variety of intensive agricultural activities operate. Two sites were reference sites located in forested water supply catchments</w:t>
            </w:r>
          </w:p>
        </w:tc>
      </w:tr>
      <w:tr w:rsidR="000E388E" w:rsidRPr="000E388E" w14:paraId="332A6286" w14:textId="77777777" w:rsidTr="000E388E">
        <w:tc>
          <w:tcPr>
            <w:tcW w:w="2268" w:type="dxa"/>
          </w:tcPr>
          <w:p w14:paraId="2AFFE37E" w14:textId="77777777" w:rsidR="000E388E" w:rsidRPr="000E388E" w:rsidRDefault="000E388E" w:rsidP="000E388E">
            <w:pPr>
              <w:pStyle w:val="TableText"/>
            </w:pPr>
            <w:r w:rsidRPr="000E388E">
              <w:t>Main substances detected</w:t>
            </w:r>
          </w:p>
        </w:tc>
        <w:tc>
          <w:tcPr>
            <w:tcW w:w="6792" w:type="dxa"/>
          </w:tcPr>
          <w:p w14:paraId="35C7202E" w14:textId="77777777" w:rsidR="000E388E" w:rsidRPr="000E388E" w:rsidRDefault="000E388E" w:rsidP="000E388E">
            <w:pPr>
              <w:pStyle w:val="TableText"/>
            </w:pPr>
            <w:r w:rsidRPr="000E388E">
              <w:t>Simazine, Atrazine, Pendimethalin</w:t>
            </w:r>
          </w:p>
        </w:tc>
      </w:tr>
      <w:tr w:rsidR="000E388E" w:rsidRPr="000E388E" w14:paraId="28E2D741" w14:textId="77777777" w:rsidTr="000E388E">
        <w:tc>
          <w:tcPr>
            <w:tcW w:w="9060" w:type="dxa"/>
            <w:gridSpan w:val="2"/>
          </w:tcPr>
          <w:p w14:paraId="6AADCEC9" w14:textId="61648540" w:rsidR="000E388E" w:rsidRPr="000E388E" w:rsidRDefault="000E388E" w:rsidP="000E388E">
            <w:pPr>
              <w:pStyle w:val="TableHeading"/>
            </w:pPr>
            <w:r w:rsidRPr="000E388E">
              <w:t>Conclusion</w:t>
            </w:r>
          </w:p>
        </w:tc>
      </w:tr>
      <w:tr w:rsidR="000E388E" w:rsidRPr="000E388E" w14:paraId="14EE3C9C" w14:textId="77777777" w:rsidTr="000E388E">
        <w:tc>
          <w:tcPr>
            <w:tcW w:w="9060" w:type="dxa"/>
            <w:gridSpan w:val="2"/>
          </w:tcPr>
          <w:p w14:paraId="4393B75D" w14:textId="6410C129" w:rsidR="000E388E" w:rsidRPr="000E388E" w:rsidRDefault="000E388E" w:rsidP="000E388E">
            <w:pPr>
              <w:pStyle w:val="TableText"/>
            </w:pPr>
            <w:r w:rsidRPr="000E388E">
              <w:t xml:space="preserve">The data set is considered </w:t>
            </w:r>
            <w:r w:rsidRPr="000E388E">
              <w:rPr>
                <w:rStyle w:val="Strong"/>
              </w:rPr>
              <w:t>reliable</w:t>
            </w:r>
            <w:r w:rsidRPr="000E388E">
              <w:t xml:space="preserve"> for the purpose of this project. It is </w:t>
            </w:r>
            <w:r w:rsidRPr="000E388E">
              <w:rPr>
                <w:rStyle w:val="Strong"/>
              </w:rPr>
              <w:t>relevant</w:t>
            </w:r>
            <w:r w:rsidRPr="000E388E">
              <w:t xml:space="preserve"> in that it describes monitoring results for a large number of pesticides regulated by the APVMA including several chemicals identified in the priority list </w:t>
            </w:r>
            <w:r w:rsidRPr="000E388E">
              <w:lastRenderedPageBreak/>
              <w:t xml:space="preserve">established for this project. It is </w:t>
            </w:r>
            <w:r w:rsidRPr="000E388E">
              <w:rPr>
                <w:rStyle w:val="Strong"/>
              </w:rPr>
              <w:t>representative</w:t>
            </w:r>
            <w:r w:rsidRPr="000E388E">
              <w:t xml:space="preserve"> for non-urban land uses including intensive agriculture (horticulture) and forestry.</w:t>
            </w:r>
          </w:p>
        </w:tc>
      </w:tr>
      <w:tr w:rsidR="000E388E" w:rsidRPr="000E388E" w14:paraId="136C0D08" w14:textId="77777777" w:rsidTr="000E388E">
        <w:tc>
          <w:tcPr>
            <w:tcW w:w="9060" w:type="dxa"/>
            <w:gridSpan w:val="2"/>
          </w:tcPr>
          <w:p w14:paraId="69844C32" w14:textId="6EDD1232" w:rsidR="000E388E" w:rsidRPr="000E388E" w:rsidRDefault="000E388E" w:rsidP="000E388E">
            <w:pPr>
              <w:pStyle w:val="TableHeading"/>
            </w:pPr>
            <w:r w:rsidRPr="000E388E">
              <w:lastRenderedPageBreak/>
              <w:t>Ease of Access</w:t>
            </w:r>
          </w:p>
        </w:tc>
      </w:tr>
      <w:tr w:rsidR="000E388E" w:rsidRPr="000E388E" w14:paraId="044D6B59" w14:textId="77777777" w:rsidTr="000E388E">
        <w:tc>
          <w:tcPr>
            <w:tcW w:w="2268" w:type="dxa"/>
          </w:tcPr>
          <w:p w14:paraId="333CB0D7" w14:textId="77777777" w:rsidR="000E388E" w:rsidRPr="000E388E" w:rsidRDefault="000E388E" w:rsidP="000E388E">
            <w:pPr>
              <w:pStyle w:val="TableText"/>
            </w:pPr>
            <w:r w:rsidRPr="000E388E">
              <w:t>Reporting format</w:t>
            </w:r>
          </w:p>
        </w:tc>
        <w:tc>
          <w:tcPr>
            <w:tcW w:w="6792" w:type="dxa"/>
          </w:tcPr>
          <w:p w14:paraId="3A590624" w14:textId="77777777" w:rsidR="000E388E" w:rsidRPr="000E388E" w:rsidRDefault="000E388E" w:rsidP="000E388E">
            <w:pPr>
              <w:pStyle w:val="TableText"/>
            </w:pPr>
            <w:r w:rsidRPr="000E388E">
              <w:t>Results available in tabular form in the main PDF published paper.</w:t>
            </w:r>
          </w:p>
        </w:tc>
      </w:tr>
      <w:tr w:rsidR="000E388E" w:rsidRPr="000E388E" w14:paraId="6D365FEE" w14:textId="77777777" w:rsidTr="000E388E">
        <w:tc>
          <w:tcPr>
            <w:tcW w:w="2268" w:type="dxa"/>
          </w:tcPr>
          <w:p w14:paraId="291BE7C3" w14:textId="77777777" w:rsidR="000E388E" w:rsidRPr="000E388E" w:rsidRDefault="000E388E" w:rsidP="000E388E">
            <w:pPr>
              <w:pStyle w:val="TableText"/>
            </w:pPr>
            <w:r w:rsidRPr="000E388E">
              <w:t>Individual values</w:t>
            </w:r>
          </w:p>
        </w:tc>
        <w:tc>
          <w:tcPr>
            <w:tcW w:w="6792" w:type="dxa"/>
          </w:tcPr>
          <w:p w14:paraId="2E96E0AF" w14:textId="77777777" w:rsidR="000E388E" w:rsidRPr="000E388E" w:rsidRDefault="000E388E" w:rsidP="000E388E">
            <w:pPr>
              <w:pStyle w:val="TableText"/>
            </w:pPr>
            <w:r w:rsidRPr="000E388E">
              <w:t>No. Mean, median, minimum, maximum and frequency of detection reported.</w:t>
            </w:r>
          </w:p>
        </w:tc>
      </w:tr>
      <w:tr w:rsidR="000E388E" w:rsidRPr="000E388E" w14:paraId="414A97B1" w14:textId="77777777" w:rsidTr="000E388E">
        <w:tc>
          <w:tcPr>
            <w:tcW w:w="2268" w:type="dxa"/>
          </w:tcPr>
          <w:p w14:paraId="5A0B1CCE" w14:textId="77777777" w:rsidR="000E388E" w:rsidRPr="000E388E" w:rsidRDefault="000E388E" w:rsidP="000E388E">
            <w:pPr>
              <w:pStyle w:val="TableText"/>
            </w:pPr>
            <w:r w:rsidRPr="000E388E">
              <w:t>Cost/impediments</w:t>
            </w:r>
          </w:p>
        </w:tc>
        <w:tc>
          <w:tcPr>
            <w:tcW w:w="6792" w:type="dxa"/>
          </w:tcPr>
          <w:p w14:paraId="775CE1AD" w14:textId="77777777" w:rsidR="000E388E" w:rsidRPr="000E388E" w:rsidRDefault="000E388E" w:rsidP="000E388E">
            <w:pPr>
              <w:pStyle w:val="TableText"/>
            </w:pPr>
            <w:r w:rsidRPr="000E388E">
              <w:t>Cost of publication. Department has already obtained this publication.</w:t>
            </w:r>
          </w:p>
        </w:tc>
      </w:tr>
    </w:tbl>
    <w:p w14:paraId="7411F413" w14:textId="77777777" w:rsidR="002F7C3E" w:rsidRDefault="002F7C3E" w:rsidP="00F14E74"/>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2263"/>
        <w:gridCol w:w="6797"/>
      </w:tblGrid>
      <w:tr w:rsidR="00D85CDD" w:rsidRPr="00D85CDD" w14:paraId="5C678371" w14:textId="77777777" w:rsidTr="00D85CDD">
        <w:tc>
          <w:tcPr>
            <w:tcW w:w="9060" w:type="dxa"/>
            <w:gridSpan w:val="2"/>
          </w:tcPr>
          <w:p w14:paraId="1A30C7A3" w14:textId="04E06B23" w:rsidR="00D85CDD" w:rsidRPr="00D85CDD" w:rsidRDefault="00D85CDD" w:rsidP="00D85CDD">
            <w:pPr>
              <w:pStyle w:val="TableHeading"/>
            </w:pPr>
            <w:r w:rsidRPr="00D85CDD">
              <w:t>General Information</w:t>
            </w:r>
          </w:p>
        </w:tc>
      </w:tr>
      <w:tr w:rsidR="00D85CDD" w:rsidRPr="00D85CDD" w14:paraId="14B6EE56" w14:textId="77777777" w:rsidTr="00D85CDD">
        <w:tc>
          <w:tcPr>
            <w:tcW w:w="2263" w:type="dxa"/>
          </w:tcPr>
          <w:p w14:paraId="0A2A6DFB" w14:textId="77777777" w:rsidR="00D85CDD" w:rsidRPr="00D85CDD" w:rsidRDefault="00D85CDD" w:rsidP="00D85CDD">
            <w:pPr>
              <w:pStyle w:val="TableText"/>
            </w:pPr>
            <w:r w:rsidRPr="00D85CDD">
              <w:t>ID</w:t>
            </w:r>
          </w:p>
        </w:tc>
        <w:tc>
          <w:tcPr>
            <w:tcW w:w="6797" w:type="dxa"/>
          </w:tcPr>
          <w:p w14:paraId="18C9E730" w14:textId="77777777" w:rsidR="00D85CDD" w:rsidRPr="00D85CDD" w:rsidRDefault="00D85CDD" w:rsidP="00D85CDD">
            <w:pPr>
              <w:pStyle w:val="TableText"/>
            </w:pPr>
            <w:r w:rsidRPr="00D85CDD">
              <w:t>23</w:t>
            </w:r>
          </w:p>
        </w:tc>
      </w:tr>
      <w:tr w:rsidR="00D85CDD" w:rsidRPr="00D85CDD" w14:paraId="21134D7F" w14:textId="77777777" w:rsidTr="00D85CDD">
        <w:tc>
          <w:tcPr>
            <w:tcW w:w="2263" w:type="dxa"/>
          </w:tcPr>
          <w:p w14:paraId="48E2212C" w14:textId="77777777" w:rsidR="00D85CDD" w:rsidRPr="00D85CDD" w:rsidRDefault="00D85CDD" w:rsidP="00D85CDD">
            <w:pPr>
              <w:pStyle w:val="TableText"/>
            </w:pPr>
            <w:r w:rsidRPr="00D85CDD">
              <w:t>Reference</w:t>
            </w:r>
          </w:p>
        </w:tc>
        <w:tc>
          <w:tcPr>
            <w:tcW w:w="6797" w:type="dxa"/>
          </w:tcPr>
          <w:p w14:paraId="261F7D36" w14:textId="77777777" w:rsidR="00D85CDD" w:rsidRPr="00D85CDD" w:rsidRDefault="00D85CDD" w:rsidP="00D85CDD">
            <w:pPr>
              <w:pStyle w:val="TableText"/>
            </w:pPr>
            <w:r w:rsidRPr="00D85CDD">
              <w:t>Wightwick AM, Bui AD, Zhang P. et al. Environmental Fate of Fungicides in Surface Waters of a Horticultural-Production Catchment in Southeastern Australia. Arch Environ Contam Toxicol 2012. 62, 380–390.</w:t>
            </w:r>
          </w:p>
        </w:tc>
      </w:tr>
      <w:tr w:rsidR="00D85CDD" w:rsidRPr="00D85CDD" w14:paraId="6A1634CE" w14:textId="77777777" w:rsidTr="00D85CDD">
        <w:tc>
          <w:tcPr>
            <w:tcW w:w="2263" w:type="dxa"/>
          </w:tcPr>
          <w:p w14:paraId="7C90C28C" w14:textId="77777777" w:rsidR="00D85CDD" w:rsidRPr="00D85CDD" w:rsidRDefault="00D85CDD" w:rsidP="00D85CDD">
            <w:pPr>
              <w:pStyle w:val="TableText"/>
            </w:pPr>
            <w:r w:rsidRPr="00D85CDD">
              <w:t>URL</w:t>
            </w:r>
          </w:p>
        </w:tc>
        <w:tc>
          <w:tcPr>
            <w:tcW w:w="6797" w:type="dxa"/>
          </w:tcPr>
          <w:p w14:paraId="588464A7" w14:textId="77777777" w:rsidR="00D85CDD" w:rsidRPr="00D85CDD" w:rsidRDefault="00D85CDD" w:rsidP="00D85CDD">
            <w:pPr>
              <w:pStyle w:val="TableText"/>
            </w:pPr>
            <w:r w:rsidRPr="00D85CDD">
              <w:t xml:space="preserve">https://doi.org/10.1007/s00244-011-9710-y </w:t>
            </w:r>
          </w:p>
        </w:tc>
      </w:tr>
      <w:tr w:rsidR="00D85CDD" w:rsidRPr="00D85CDD" w14:paraId="2DF91307" w14:textId="77777777" w:rsidTr="00D85CDD">
        <w:tc>
          <w:tcPr>
            <w:tcW w:w="9060" w:type="dxa"/>
            <w:gridSpan w:val="2"/>
          </w:tcPr>
          <w:p w14:paraId="761F6881" w14:textId="5FDFC30F" w:rsidR="00D85CDD" w:rsidRPr="00D85CDD" w:rsidRDefault="00D85CDD" w:rsidP="00D85CDD">
            <w:pPr>
              <w:pStyle w:val="TableHeading"/>
            </w:pPr>
            <w:r w:rsidRPr="00D85CDD">
              <w:t>Type of monitoring information</w:t>
            </w:r>
          </w:p>
        </w:tc>
      </w:tr>
      <w:tr w:rsidR="00D85CDD" w:rsidRPr="00D85CDD" w14:paraId="501783A7" w14:textId="77777777" w:rsidTr="00D85CDD">
        <w:tc>
          <w:tcPr>
            <w:tcW w:w="2263" w:type="dxa"/>
          </w:tcPr>
          <w:p w14:paraId="475BB841" w14:textId="77777777" w:rsidR="00D85CDD" w:rsidRPr="00D85CDD" w:rsidRDefault="00D85CDD" w:rsidP="00D85CDD">
            <w:pPr>
              <w:pStyle w:val="TableText"/>
            </w:pPr>
            <w:r w:rsidRPr="00D85CDD">
              <w:t>Compartment</w:t>
            </w:r>
          </w:p>
        </w:tc>
        <w:tc>
          <w:tcPr>
            <w:tcW w:w="6797" w:type="dxa"/>
          </w:tcPr>
          <w:p w14:paraId="24B85EBF" w14:textId="77777777" w:rsidR="00D85CDD" w:rsidRPr="00D85CDD" w:rsidRDefault="00D85CDD" w:rsidP="00D85CDD">
            <w:pPr>
              <w:pStyle w:val="TableText"/>
            </w:pPr>
            <w:r w:rsidRPr="00D85CDD">
              <w:t>Environment</w:t>
            </w:r>
          </w:p>
        </w:tc>
      </w:tr>
      <w:tr w:rsidR="00D85CDD" w:rsidRPr="00D85CDD" w14:paraId="12235D1E" w14:textId="77777777" w:rsidTr="00D85CDD">
        <w:tc>
          <w:tcPr>
            <w:tcW w:w="2263" w:type="dxa"/>
          </w:tcPr>
          <w:p w14:paraId="31227556" w14:textId="77777777" w:rsidR="00D85CDD" w:rsidRPr="00D85CDD" w:rsidRDefault="00D85CDD" w:rsidP="00D85CDD">
            <w:pPr>
              <w:pStyle w:val="TableText"/>
            </w:pPr>
            <w:r w:rsidRPr="00D85CDD">
              <w:t>Matrix</w:t>
            </w:r>
          </w:p>
        </w:tc>
        <w:tc>
          <w:tcPr>
            <w:tcW w:w="6797" w:type="dxa"/>
          </w:tcPr>
          <w:p w14:paraId="11FC2BA7" w14:textId="77777777" w:rsidR="00D85CDD" w:rsidRPr="00D85CDD" w:rsidRDefault="00D85CDD" w:rsidP="00D85CDD">
            <w:pPr>
              <w:pStyle w:val="TableText"/>
            </w:pPr>
            <w:r w:rsidRPr="00D85CDD">
              <w:t>Water</w:t>
            </w:r>
          </w:p>
        </w:tc>
      </w:tr>
      <w:tr w:rsidR="00D85CDD" w:rsidRPr="00D85CDD" w14:paraId="32CE7C38" w14:textId="77777777" w:rsidTr="00D85CDD">
        <w:tc>
          <w:tcPr>
            <w:tcW w:w="9060" w:type="dxa"/>
            <w:gridSpan w:val="2"/>
          </w:tcPr>
          <w:p w14:paraId="3C94C821" w14:textId="2633F3AD" w:rsidR="00D85CDD" w:rsidRPr="00D85CDD" w:rsidRDefault="00D85CDD" w:rsidP="00D85CDD">
            <w:pPr>
              <w:pStyle w:val="TableHeading"/>
            </w:pPr>
            <w:r w:rsidRPr="00D85CDD">
              <w:t>Reliability rating</w:t>
            </w:r>
          </w:p>
        </w:tc>
      </w:tr>
      <w:tr w:rsidR="00D85CDD" w:rsidRPr="00D85CDD" w14:paraId="77D23573" w14:textId="77777777" w:rsidTr="00D85CDD">
        <w:tc>
          <w:tcPr>
            <w:tcW w:w="2263" w:type="dxa"/>
          </w:tcPr>
          <w:p w14:paraId="36804F34" w14:textId="77777777" w:rsidR="00D85CDD" w:rsidRPr="00D85CDD" w:rsidRDefault="00D85CDD" w:rsidP="00D85CDD">
            <w:pPr>
              <w:pStyle w:val="TableText"/>
            </w:pPr>
            <w:r w:rsidRPr="00D85CDD">
              <w:t>Substances ID</w:t>
            </w:r>
          </w:p>
        </w:tc>
        <w:tc>
          <w:tcPr>
            <w:tcW w:w="6797" w:type="dxa"/>
          </w:tcPr>
          <w:p w14:paraId="736B5614" w14:textId="77777777" w:rsidR="00D85CDD" w:rsidRPr="00D85CDD" w:rsidRDefault="00D85CDD" w:rsidP="00D85CDD">
            <w:pPr>
              <w:pStyle w:val="TableText"/>
            </w:pPr>
            <w:r w:rsidRPr="00D85CDD">
              <w:t>Yes (n = 24)</w:t>
            </w:r>
          </w:p>
        </w:tc>
      </w:tr>
      <w:tr w:rsidR="00D85CDD" w:rsidRPr="00D85CDD" w14:paraId="5653891E" w14:textId="77777777" w:rsidTr="00D85CDD">
        <w:tc>
          <w:tcPr>
            <w:tcW w:w="2263" w:type="dxa"/>
          </w:tcPr>
          <w:p w14:paraId="5659641A" w14:textId="77777777" w:rsidR="00D85CDD" w:rsidRPr="00D85CDD" w:rsidRDefault="00D85CDD" w:rsidP="00D85CDD">
            <w:pPr>
              <w:pStyle w:val="TableText"/>
            </w:pPr>
            <w:r w:rsidRPr="00D85CDD">
              <w:t>Analysis/LOD</w:t>
            </w:r>
          </w:p>
        </w:tc>
        <w:tc>
          <w:tcPr>
            <w:tcW w:w="6797" w:type="dxa"/>
          </w:tcPr>
          <w:p w14:paraId="3E6225DE" w14:textId="77777777" w:rsidR="00D85CDD" w:rsidRPr="00D85CDD" w:rsidRDefault="00D85CDD" w:rsidP="00D85CDD">
            <w:pPr>
              <w:pStyle w:val="TableText"/>
            </w:pPr>
            <w:r w:rsidRPr="00D85CDD">
              <w:t xml:space="preserve">Yes/Yes </w:t>
            </w:r>
          </w:p>
        </w:tc>
      </w:tr>
      <w:tr w:rsidR="00D85CDD" w:rsidRPr="00D85CDD" w14:paraId="55990FCE" w14:textId="77777777" w:rsidTr="00D85CDD">
        <w:tc>
          <w:tcPr>
            <w:tcW w:w="2263" w:type="dxa"/>
          </w:tcPr>
          <w:p w14:paraId="5DC02B13" w14:textId="77777777" w:rsidR="00D85CDD" w:rsidRPr="00D85CDD" w:rsidRDefault="00D85CDD" w:rsidP="00D85CDD">
            <w:pPr>
              <w:pStyle w:val="TableText"/>
            </w:pPr>
            <w:r w:rsidRPr="00D85CDD">
              <w:t>Matrix ID</w:t>
            </w:r>
          </w:p>
        </w:tc>
        <w:tc>
          <w:tcPr>
            <w:tcW w:w="6797" w:type="dxa"/>
          </w:tcPr>
          <w:p w14:paraId="30415650" w14:textId="77777777" w:rsidR="00D85CDD" w:rsidRPr="00D85CDD" w:rsidRDefault="00D85CDD" w:rsidP="00D85CDD">
            <w:pPr>
              <w:pStyle w:val="TableText"/>
            </w:pPr>
            <w:r w:rsidRPr="00D85CDD">
              <w:t>Yes</w:t>
            </w:r>
          </w:p>
        </w:tc>
      </w:tr>
      <w:tr w:rsidR="00D85CDD" w:rsidRPr="00D85CDD" w14:paraId="489ECE66" w14:textId="77777777" w:rsidTr="00D85CDD">
        <w:tc>
          <w:tcPr>
            <w:tcW w:w="2263" w:type="dxa"/>
          </w:tcPr>
          <w:p w14:paraId="6C003C62" w14:textId="77777777" w:rsidR="00D85CDD" w:rsidRPr="00D85CDD" w:rsidRDefault="00D85CDD" w:rsidP="00D85CDD">
            <w:pPr>
              <w:pStyle w:val="TableText"/>
            </w:pPr>
            <w:r w:rsidRPr="00D85CDD">
              <w:t>Methodology</w:t>
            </w:r>
          </w:p>
        </w:tc>
        <w:tc>
          <w:tcPr>
            <w:tcW w:w="6797" w:type="dxa"/>
          </w:tcPr>
          <w:p w14:paraId="601960AE" w14:textId="77777777" w:rsidR="00D85CDD" w:rsidRPr="00D85CDD" w:rsidRDefault="00D85CDD" w:rsidP="00D85CDD">
            <w:pPr>
              <w:pStyle w:val="TableText"/>
            </w:pPr>
            <w:r w:rsidRPr="00D85CDD">
              <w:t>Yes</w:t>
            </w:r>
          </w:p>
        </w:tc>
      </w:tr>
      <w:tr w:rsidR="00D85CDD" w:rsidRPr="00D85CDD" w14:paraId="2A8E0881" w14:textId="77777777" w:rsidTr="00D85CDD">
        <w:tc>
          <w:tcPr>
            <w:tcW w:w="2263" w:type="dxa"/>
          </w:tcPr>
          <w:p w14:paraId="0F60FB12" w14:textId="77777777" w:rsidR="00D85CDD" w:rsidRPr="00D85CDD" w:rsidRDefault="00D85CDD" w:rsidP="00D85CDD">
            <w:pPr>
              <w:pStyle w:val="TableText"/>
            </w:pPr>
            <w:r w:rsidRPr="00D85CDD">
              <w:t>Locations</w:t>
            </w:r>
          </w:p>
        </w:tc>
        <w:tc>
          <w:tcPr>
            <w:tcW w:w="6797" w:type="dxa"/>
          </w:tcPr>
          <w:p w14:paraId="168C971E" w14:textId="77777777" w:rsidR="00D85CDD" w:rsidRPr="00D85CDD" w:rsidRDefault="00D85CDD" w:rsidP="00D85CDD">
            <w:pPr>
              <w:pStyle w:val="TableText"/>
            </w:pPr>
            <w:r w:rsidRPr="00D85CDD">
              <w:t>Yes (general, but overall catchment is specific – same sites as ID 22)</w:t>
            </w:r>
          </w:p>
        </w:tc>
      </w:tr>
      <w:tr w:rsidR="00D85CDD" w:rsidRPr="00D85CDD" w14:paraId="5526214B" w14:textId="77777777" w:rsidTr="00D85CDD">
        <w:tc>
          <w:tcPr>
            <w:tcW w:w="2263" w:type="dxa"/>
          </w:tcPr>
          <w:p w14:paraId="25E915F4" w14:textId="77777777" w:rsidR="00D85CDD" w:rsidRPr="00D85CDD" w:rsidRDefault="00D85CDD" w:rsidP="00D85CDD">
            <w:pPr>
              <w:pStyle w:val="TableText"/>
            </w:pPr>
            <w:r w:rsidRPr="00D85CDD">
              <w:t>Dates</w:t>
            </w:r>
          </w:p>
        </w:tc>
        <w:tc>
          <w:tcPr>
            <w:tcW w:w="6797" w:type="dxa"/>
          </w:tcPr>
          <w:p w14:paraId="79FC0A5A" w14:textId="77777777" w:rsidR="00D85CDD" w:rsidRPr="00D85CDD" w:rsidRDefault="00D85CDD" w:rsidP="00D85CDD">
            <w:pPr>
              <w:pStyle w:val="TableText"/>
            </w:pPr>
            <w:r w:rsidRPr="00D85CDD">
              <w:t>Yes (spring and summer, September 2008-March 2009</w:t>
            </w:r>
          </w:p>
        </w:tc>
      </w:tr>
      <w:tr w:rsidR="00D85CDD" w:rsidRPr="00D85CDD" w14:paraId="5F71F678" w14:textId="77777777" w:rsidTr="00D85CDD">
        <w:tc>
          <w:tcPr>
            <w:tcW w:w="2263" w:type="dxa"/>
          </w:tcPr>
          <w:p w14:paraId="32D82B2A" w14:textId="77777777" w:rsidR="00D85CDD" w:rsidRPr="00D85CDD" w:rsidRDefault="00D85CDD" w:rsidP="00D85CDD">
            <w:pPr>
              <w:pStyle w:val="TableText"/>
            </w:pPr>
            <w:r w:rsidRPr="00D85CDD">
              <w:t>Score</w:t>
            </w:r>
          </w:p>
        </w:tc>
        <w:tc>
          <w:tcPr>
            <w:tcW w:w="6797" w:type="dxa"/>
          </w:tcPr>
          <w:p w14:paraId="29FCB9D5" w14:textId="77777777" w:rsidR="00D85CDD" w:rsidRPr="00D85CDD" w:rsidRDefault="00D85CDD" w:rsidP="00D85CDD">
            <w:pPr>
              <w:pStyle w:val="TableText"/>
            </w:pPr>
            <w:r w:rsidRPr="00D85CDD">
              <w:t>23</w:t>
            </w:r>
          </w:p>
        </w:tc>
      </w:tr>
      <w:tr w:rsidR="00D85CDD" w:rsidRPr="00D85CDD" w14:paraId="7623348D" w14:textId="77777777" w:rsidTr="00D85CDD">
        <w:tc>
          <w:tcPr>
            <w:tcW w:w="9060" w:type="dxa"/>
            <w:gridSpan w:val="2"/>
          </w:tcPr>
          <w:p w14:paraId="2A14AC50" w14:textId="146C902F" w:rsidR="00D85CDD" w:rsidRPr="00D85CDD" w:rsidRDefault="00D85CDD" w:rsidP="00D85CDD">
            <w:pPr>
              <w:pStyle w:val="TableHeading"/>
            </w:pPr>
            <w:r w:rsidRPr="00D85CDD">
              <w:t>Relevance and Representativeness</w:t>
            </w:r>
          </w:p>
        </w:tc>
      </w:tr>
      <w:tr w:rsidR="00D85CDD" w:rsidRPr="00D85CDD" w14:paraId="2E4F4FDD" w14:textId="77777777" w:rsidTr="00D85CDD">
        <w:tc>
          <w:tcPr>
            <w:tcW w:w="2263" w:type="dxa"/>
          </w:tcPr>
          <w:p w14:paraId="3FA40DF8" w14:textId="77777777" w:rsidR="00D85CDD" w:rsidRPr="00D85CDD" w:rsidRDefault="00D85CDD" w:rsidP="00D85CDD">
            <w:pPr>
              <w:pStyle w:val="TableText"/>
            </w:pPr>
            <w:r w:rsidRPr="00D85CDD">
              <w:t>Includes listed?</w:t>
            </w:r>
          </w:p>
        </w:tc>
        <w:tc>
          <w:tcPr>
            <w:tcW w:w="6797" w:type="dxa"/>
          </w:tcPr>
          <w:p w14:paraId="13B8A99B" w14:textId="77777777" w:rsidR="00D85CDD" w:rsidRPr="00D85CDD" w:rsidRDefault="00D85CDD" w:rsidP="00D85CDD">
            <w:pPr>
              <w:pStyle w:val="TableText"/>
            </w:pPr>
            <w:r w:rsidRPr="00D85CDD">
              <w:t>Yes (n = 6)</w:t>
            </w:r>
          </w:p>
        </w:tc>
      </w:tr>
      <w:tr w:rsidR="00D85CDD" w:rsidRPr="00D85CDD" w14:paraId="5D71A99E" w14:textId="77777777" w:rsidTr="00D85CDD">
        <w:tc>
          <w:tcPr>
            <w:tcW w:w="2263" w:type="dxa"/>
          </w:tcPr>
          <w:p w14:paraId="33B79FBC" w14:textId="77777777" w:rsidR="00D85CDD" w:rsidRPr="00D85CDD" w:rsidRDefault="00D85CDD" w:rsidP="00D85CDD">
            <w:pPr>
              <w:pStyle w:val="TableText"/>
            </w:pPr>
            <w:r w:rsidRPr="00D85CDD">
              <w:t>Catchment type</w:t>
            </w:r>
          </w:p>
        </w:tc>
        <w:tc>
          <w:tcPr>
            <w:tcW w:w="6797" w:type="dxa"/>
          </w:tcPr>
          <w:p w14:paraId="2677CFF5" w14:textId="77777777" w:rsidR="00D85CDD" w:rsidRPr="00D85CDD" w:rsidRDefault="00D85CDD" w:rsidP="00D85CDD">
            <w:pPr>
              <w:pStyle w:val="TableText"/>
            </w:pPr>
            <w:r w:rsidRPr="00D85CDD">
              <w:t>Surface water, Mixed use (see “Land use link” below)</w:t>
            </w:r>
          </w:p>
        </w:tc>
      </w:tr>
      <w:tr w:rsidR="00D85CDD" w:rsidRPr="00D85CDD" w14:paraId="131927EE" w14:textId="77777777" w:rsidTr="00D85CDD">
        <w:tc>
          <w:tcPr>
            <w:tcW w:w="2263" w:type="dxa"/>
          </w:tcPr>
          <w:p w14:paraId="6C84F467" w14:textId="77777777" w:rsidR="00D85CDD" w:rsidRPr="00D85CDD" w:rsidRDefault="00D85CDD" w:rsidP="00D85CDD">
            <w:pPr>
              <w:pStyle w:val="TableText"/>
            </w:pPr>
            <w:r w:rsidRPr="00D85CDD">
              <w:t>Location</w:t>
            </w:r>
          </w:p>
        </w:tc>
        <w:tc>
          <w:tcPr>
            <w:tcW w:w="6797" w:type="dxa"/>
          </w:tcPr>
          <w:p w14:paraId="43A103BC" w14:textId="77777777" w:rsidR="00D85CDD" w:rsidRPr="00D85CDD" w:rsidRDefault="00D85CDD" w:rsidP="00D85CDD">
            <w:pPr>
              <w:pStyle w:val="TableText"/>
            </w:pPr>
            <w:r w:rsidRPr="00D85CDD">
              <w:t>Yarra catchment, Victoria</w:t>
            </w:r>
          </w:p>
        </w:tc>
      </w:tr>
      <w:tr w:rsidR="00D85CDD" w:rsidRPr="00D85CDD" w14:paraId="5734427B" w14:textId="77777777" w:rsidTr="00D85CDD">
        <w:tc>
          <w:tcPr>
            <w:tcW w:w="2263" w:type="dxa"/>
          </w:tcPr>
          <w:p w14:paraId="471D86C3" w14:textId="77777777" w:rsidR="00D85CDD" w:rsidRPr="00D85CDD" w:rsidRDefault="00D85CDD" w:rsidP="00D85CDD">
            <w:pPr>
              <w:pStyle w:val="TableText"/>
            </w:pPr>
            <w:r w:rsidRPr="00D85CDD">
              <w:t>Number of sites</w:t>
            </w:r>
          </w:p>
        </w:tc>
        <w:tc>
          <w:tcPr>
            <w:tcW w:w="6797" w:type="dxa"/>
          </w:tcPr>
          <w:p w14:paraId="52C7D49C" w14:textId="77777777" w:rsidR="00D85CDD" w:rsidRPr="00D85CDD" w:rsidRDefault="00D85CDD" w:rsidP="00D85CDD">
            <w:pPr>
              <w:pStyle w:val="TableText"/>
            </w:pPr>
            <w:r w:rsidRPr="00D85CDD">
              <w:t>18</w:t>
            </w:r>
          </w:p>
        </w:tc>
      </w:tr>
      <w:tr w:rsidR="00D85CDD" w:rsidRPr="00D85CDD" w14:paraId="33CE66E8" w14:textId="77777777" w:rsidTr="00D85CDD">
        <w:tc>
          <w:tcPr>
            <w:tcW w:w="2263" w:type="dxa"/>
          </w:tcPr>
          <w:p w14:paraId="0AE75269" w14:textId="77777777" w:rsidR="00D85CDD" w:rsidRPr="00D85CDD" w:rsidRDefault="00D85CDD" w:rsidP="00D85CDD">
            <w:pPr>
              <w:pStyle w:val="TableText"/>
            </w:pPr>
            <w:r w:rsidRPr="00D85CDD">
              <w:t>Temporal</w:t>
            </w:r>
          </w:p>
        </w:tc>
        <w:tc>
          <w:tcPr>
            <w:tcW w:w="6797" w:type="dxa"/>
          </w:tcPr>
          <w:p w14:paraId="675144EF" w14:textId="77777777" w:rsidR="00D85CDD" w:rsidRPr="00D85CDD" w:rsidRDefault="00D85CDD" w:rsidP="00D85CDD">
            <w:pPr>
              <w:pStyle w:val="TableText"/>
            </w:pPr>
            <w:r w:rsidRPr="00D85CDD">
              <w:t>Limited. 2 seasons.</w:t>
            </w:r>
          </w:p>
        </w:tc>
      </w:tr>
      <w:tr w:rsidR="00D85CDD" w:rsidRPr="00D85CDD" w14:paraId="7C125B39" w14:textId="77777777" w:rsidTr="00D85CDD">
        <w:tc>
          <w:tcPr>
            <w:tcW w:w="2263" w:type="dxa"/>
          </w:tcPr>
          <w:p w14:paraId="104EA335" w14:textId="77777777" w:rsidR="00D85CDD" w:rsidRPr="00D85CDD" w:rsidRDefault="00D85CDD" w:rsidP="00D85CDD">
            <w:pPr>
              <w:pStyle w:val="TableText"/>
            </w:pPr>
            <w:r w:rsidRPr="00D85CDD">
              <w:t>Spatial</w:t>
            </w:r>
          </w:p>
        </w:tc>
        <w:tc>
          <w:tcPr>
            <w:tcW w:w="6797" w:type="dxa"/>
          </w:tcPr>
          <w:p w14:paraId="33D7E253" w14:textId="77777777" w:rsidR="00D85CDD" w:rsidRPr="00D85CDD" w:rsidRDefault="00D85CDD" w:rsidP="00D85CDD">
            <w:pPr>
              <w:pStyle w:val="TableText"/>
            </w:pPr>
            <w:r w:rsidRPr="00D85CDD">
              <w:t>Limited. Within Yarra catchment.</w:t>
            </w:r>
          </w:p>
        </w:tc>
      </w:tr>
      <w:tr w:rsidR="00D85CDD" w:rsidRPr="00D85CDD" w14:paraId="7123D7B5" w14:textId="77777777" w:rsidTr="00D85CDD">
        <w:tc>
          <w:tcPr>
            <w:tcW w:w="2263" w:type="dxa"/>
          </w:tcPr>
          <w:p w14:paraId="67428813" w14:textId="77777777" w:rsidR="00D85CDD" w:rsidRPr="00D85CDD" w:rsidRDefault="00D85CDD" w:rsidP="00D85CDD">
            <w:pPr>
              <w:pStyle w:val="TableText"/>
            </w:pPr>
            <w:r w:rsidRPr="00D85CDD">
              <w:t>Land use link</w:t>
            </w:r>
          </w:p>
        </w:tc>
        <w:tc>
          <w:tcPr>
            <w:tcW w:w="6797" w:type="dxa"/>
          </w:tcPr>
          <w:p w14:paraId="7E6B302B" w14:textId="77777777" w:rsidR="00D85CDD" w:rsidRPr="00D85CDD" w:rsidRDefault="00D85CDD" w:rsidP="00D85CDD">
            <w:pPr>
              <w:pStyle w:val="TableText"/>
            </w:pPr>
            <w:r w:rsidRPr="00D85CDD">
              <w:t>Yes. Three sites were located on the Yarra River to reflect integrated impacts and six sites were located on the lower reaches of major tributaries. Eight sites were located in the Woori Yallock catchment where a wide variety of intensive agricultural activities operate. Two sites were reference sites located in forested water supply catchments</w:t>
            </w:r>
          </w:p>
        </w:tc>
      </w:tr>
      <w:tr w:rsidR="00D85CDD" w:rsidRPr="00D85CDD" w14:paraId="5BFB1138" w14:textId="77777777" w:rsidTr="00D85CDD">
        <w:tc>
          <w:tcPr>
            <w:tcW w:w="2263" w:type="dxa"/>
          </w:tcPr>
          <w:p w14:paraId="07171EC9" w14:textId="77777777" w:rsidR="00D85CDD" w:rsidRPr="00D85CDD" w:rsidRDefault="00D85CDD" w:rsidP="00D85CDD">
            <w:pPr>
              <w:pStyle w:val="TableText"/>
            </w:pPr>
            <w:r w:rsidRPr="00D85CDD">
              <w:t>Main substances detected</w:t>
            </w:r>
          </w:p>
        </w:tc>
        <w:tc>
          <w:tcPr>
            <w:tcW w:w="6797" w:type="dxa"/>
          </w:tcPr>
          <w:p w14:paraId="1D04CB61" w14:textId="77777777" w:rsidR="00D85CDD" w:rsidRPr="00D85CDD" w:rsidRDefault="00D85CDD" w:rsidP="00D85CDD">
            <w:pPr>
              <w:pStyle w:val="TableText"/>
            </w:pPr>
            <w:r w:rsidRPr="00D85CDD">
              <w:t>Myclobutanil, Trifloxystrobin, Metalaxyl, Difenoconazole, Pyrimethanil</w:t>
            </w:r>
          </w:p>
        </w:tc>
      </w:tr>
      <w:tr w:rsidR="00D85CDD" w:rsidRPr="00D85CDD" w14:paraId="751E085E" w14:textId="77777777" w:rsidTr="00D85CDD">
        <w:tc>
          <w:tcPr>
            <w:tcW w:w="9060" w:type="dxa"/>
            <w:gridSpan w:val="2"/>
          </w:tcPr>
          <w:p w14:paraId="5B34012D" w14:textId="2E63DDB2" w:rsidR="00D85CDD" w:rsidRPr="00D85CDD" w:rsidRDefault="00D85CDD" w:rsidP="00D85CDD">
            <w:pPr>
              <w:pStyle w:val="TableHeading"/>
            </w:pPr>
            <w:r w:rsidRPr="00D85CDD">
              <w:t>Conclusion</w:t>
            </w:r>
          </w:p>
        </w:tc>
      </w:tr>
      <w:tr w:rsidR="00D85CDD" w:rsidRPr="00D85CDD" w14:paraId="2A367930" w14:textId="77777777" w:rsidTr="00D85CDD">
        <w:tc>
          <w:tcPr>
            <w:tcW w:w="9060" w:type="dxa"/>
            <w:gridSpan w:val="2"/>
          </w:tcPr>
          <w:p w14:paraId="0D9863B9" w14:textId="3E1D1CD0" w:rsidR="00D85CDD" w:rsidRPr="00D85CDD" w:rsidRDefault="00D85CDD" w:rsidP="00D85CDD">
            <w:pPr>
              <w:pStyle w:val="TableText"/>
            </w:pPr>
            <w:r w:rsidRPr="00D85CDD">
              <w:t xml:space="preserve">The data set is considered </w:t>
            </w:r>
            <w:r w:rsidRPr="00D85CDD">
              <w:rPr>
                <w:rStyle w:val="Strong"/>
              </w:rPr>
              <w:t>reliable</w:t>
            </w:r>
            <w:r w:rsidRPr="00D85CDD">
              <w:t xml:space="preserve"> for the purpose of this project. It is </w:t>
            </w:r>
            <w:r w:rsidRPr="00D85CDD">
              <w:rPr>
                <w:rStyle w:val="Strong"/>
              </w:rPr>
              <w:t>relevant</w:t>
            </w:r>
            <w:r w:rsidRPr="00D85CDD">
              <w:t xml:space="preserve"> in that it describes monitoring results for a large number of pesticides regulated by the APVMA including several chemicals identified in the priority list established for this project. It is </w:t>
            </w:r>
            <w:r w:rsidRPr="00D85CDD">
              <w:rPr>
                <w:rStyle w:val="Strong"/>
              </w:rPr>
              <w:t>representative</w:t>
            </w:r>
            <w:r w:rsidRPr="00D85CDD">
              <w:t xml:space="preserve"> for non-urban land uses including intensive agriculture (horticulture) and forestry.</w:t>
            </w:r>
          </w:p>
        </w:tc>
      </w:tr>
      <w:tr w:rsidR="00D85CDD" w:rsidRPr="00D85CDD" w14:paraId="36E8D037" w14:textId="77777777" w:rsidTr="00D85CDD">
        <w:tc>
          <w:tcPr>
            <w:tcW w:w="9060" w:type="dxa"/>
            <w:gridSpan w:val="2"/>
          </w:tcPr>
          <w:p w14:paraId="0DA2BAE6" w14:textId="63CE38F4" w:rsidR="00D85CDD" w:rsidRPr="00D85CDD" w:rsidRDefault="00D85CDD" w:rsidP="00D85CDD">
            <w:pPr>
              <w:pStyle w:val="TableHeading"/>
            </w:pPr>
            <w:r w:rsidRPr="00D85CDD">
              <w:t>Ease of Access</w:t>
            </w:r>
          </w:p>
        </w:tc>
      </w:tr>
      <w:tr w:rsidR="00D85CDD" w:rsidRPr="00D85CDD" w14:paraId="364F60AA" w14:textId="77777777" w:rsidTr="00D85CDD">
        <w:tc>
          <w:tcPr>
            <w:tcW w:w="2263" w:type="dxa"/>
          </w:tcPr>
          <w:p w14:paraId="1C888C79" w14:textId="77777777" w:rsidR="00D85CDD" w:rsidRPr="00D85CDD" w:rsidRDefault="00D85CDD" w:rsidP="00D85CDD">
            <w:pPr>
              <w:pStyle w:val="TableText"/>
            </w:pPr>
            <w:r w:rsidRPr="00D85CDD">
              <w:t>Reporting format</w:t>
            </w:r>
          </w:p>
        </w:tc>
        <w:tc>
          <w:tcPr>
            <w:tcW w:w="6797" w:type="dxa"/>
          </w:tcPr>
          <w:p w14:paraId="3D81C42A" w14:textId="77777777" w:rsidR="00D85CDD" w:rsidRPr="00D85CDD" w:rsidRDefault="00D85CDD" w:rsidP="00D85CDD">
            <w:pPr>
              <w:pStyle w:val="TableText"/>
            </w:pPr>
            <w:r w:rsidRPr="00D85CDD">
              <w:t>Results available in tabular form in the main PDF published paper.</w:t>
            </w:r>
          </w:p>
        </w:tc>
      </w:tr>
      <w:tr w:rsidR="00D85CDD" w:rsidRPr="00D85CDD" w14:paraId="4C0C2591" w14:textId="77777777" w:rsidTr="00D85CDD">
        <w:tc>
          <w:tcPr>
            <w:tcW w:w="2263" w:type="dxa"/>
          </w:tcPr>
          <w:p w14:paraId="1E3C38B2" w14:textId="77777777" w:rsidR="00D85CDD" w:rsidRPr="00D85CDD" w:rsidRDefault="00D85CDD" w:rsidP="00D85CDD">
            <w:pPr>
              <w:pStyle w:val="TableText"/>
            </w:pPr>
            <w:r w:rsidRPr="00D85CDD">
              <w:lastRenderedPageBreak/>
              <w:t>Individual values</w:t>
            </w:r>
          </w:p>
        </w:tc>
        <w:tc>
          <w:tcPr>
            <w:tcW w:w="6797" w:type="dxa"/>
          </w:tcPr>
          <w:p w14:paraId="0757BD77" w14:textId="77777777" w:rsidR="00D85CDD" w:rsidRPr="00D85CDD" w:rsidRDefault="00D85CDD" w:rsidP="00D85CDD">
            <w:pPr>
              <w:pStyle w:val="TableText"/>
            </w:pPr>
            <w:r w:rsidRPr="00D85CDD">
              <w:t>No. Mean, maximum, 95% CI and frequency of detection reported.</w:t>
            </w:r>
          </w:p>
        </w:tc>
      </w:tr>
      <w:tr w:rsidR="00D85CDD" w:rsidRPr="00D85CDD" w14:paraId="3723DB4A" w14:textId="77777777" w:rsidTr="00D85CDD">
        <w:tc>
          <w:tcPr>
            <w:tcW w:w="2263" w:type="dxa"/>
          </w:tcPr>
          <w:p w14:paraId="090A1361" w14:textId="77777777" w:rsidR="00D85CDD" w:rsidRPr="00D85CDD" w:rsidRDefault="00D85CDD" w:rsidP="00D85CDD">
            <w:pPr>
              <w:pStyle w:val="TableText"/>
            </w:pPr>
            <w:r w:rsidRPr="00D85CDD">
              <w:t>Cost/impediments</w:t>
            </w:r>
          </w:p>
        </w:tc>
        <w:tc>
          <w:tcPr>
            <w:tcW w:w="6797" w:type="dxa"/>
          </w:tcPr>
          <w:p w14:paraId="629632B3" w14:textId="77777777" w:rsidR="00D85CDD" w:rsidRPr="00D85CDD" w:rsidRDefault="00D85CDD" w:rsidP="00D85CDD">
            <w:pPr>
              <w:pStyle w:val="TableText"/>
            </w:pPr>
            <w:r w:rsidRPr="00D85CDD">
              <w:t>Cost of publication. Department has already obtained this publication.</w:t>
            </w:r>
          </w:p>
        </w:tc>
      </w:tr>
    </w:tbl>
    <w:p w14:paraId="0780D7A6" w14:textId="74DDA75C" w:rsidR="00D85CDD" w:rsidRDefault="00D85CDD" w:rsidP="00F14E74"/>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2268"/>
        <w:gridCol w:w="6792"/>
      </w:tblGrid>
      <w:tr w:rsidR="00606E51" w:rsidRPr="00606E51" w14:paraId="283A202C" w14:textId="77777777" w:rsidTr="00606E51">
        <w:tc>
          <w:tcPr>
            <w:tcW w:w="9060" w:type="dxa"/>
            <w:gridSpan w:val="2"/>
          </w:tcPr>
          <w:p w14:paraId="2C82927A" w14:textId="5035914D" w:rsidR="00606E51" w:rsidRPr="00606E51" w:rsidRDefault="00606E51" w:rsidP="00606E51">
            <w:pPr>
              <w:pStyle w:val="TableHeading"/>
            </w:pPr>
            <w:r>
              <w:t>General Information</w:t>
            </w:r>
          </w:p>
        </w:tc>
      </w:tr>
      <w:tr w:rsidR="00606E51" w:rsidRPr="00606E51" w14:paraId="53E8FFF5" w14:textId="77777777" w:rsidTr="00606E51">
        <w:tc>
          <w:tcPr>
            <w:tcW w:w="2268" w:type="dxa"/>
          </w:tcPr>
          <w:p w14:paraId="58F10742" w14:textId="77777777" w:rsidR="00606E51" w:rsidRPr="00606E51" w:rsidRDefault="00606E51" w:rsidP="00606E51">
            <w:pPr>
              <w:pStyle w:val="TableText"/>
            </w:pPr>
            <w:r w:rsidRPr="00606E51">
              <w:t>ID</w:t>
            </w:r>
          </w:p>
        </w:tc>
        <w:tc>
          <w:tcPr>
            <w:tcW w:w="6792" w:type="dxa"/>
          </w:tcPr>
          <w:p w14:paraId="31B04F8F" w14:textId="77777777" w:rsidR="00606E51" w:rsidRPr="00606E51" w:rsidRDefault="00606E51" w:rsidP="00606E51">
            <w:pPr>
              <w:pStyle w:val="TableText"/>
            </w:pPr>
            <w:r w:rsidRPr="00606E51">
              <w:t>26</w:t>
            </w:r>
          </w:p>
        </w:tc>
      </w:tr>
      <w:tr w:rsidR="00606E51" w:rsidRPr="00606E51" w14:paraId="0DB78F8A" w14:textId="77777777" w:rsidTr="00606E51">
        <w:tc>
          <w:tcPr>
            <w:tcW w:w="2268" w:type="dxa"/>
          </w:tcPr>
          <w:p w14:paraId="2CB04022" w14:textId="77777777" w:rsidR="00606E51" w:rsidRPr="00606E51" w:rsidRDefault="00606E51" w:rsidP="00606E51">
            <w:pPr>
              <w:pStyle w:val="TableText"/>
            </w:pPr>
            <w:r w:rsidRPr="00606E51">
              <w:t>Reference</w:t>
            </w:r>
          </w:p>
        </w:tc>
        <w:tc>
          <w:tcPr>
            <w:tcW w:w="6792" w:type="dxa"/>
          </w:tcPr>
          <w:p w14:paraId="009921EF" w14:textId="77777777" w:rsidR="00606E51" w:rsidRPr="00606E51" w:rsidRDefault="00606E51" w:rsidP="00606E51">
            <w:pPr>
              <w:pStyle w:val="TableText"/>
            </w:pPr>
            <w:r w:rsidRPr="00606E51">
              <w:t>Oliver D, Kookana R, Anderson J, Cox J, Fleming N, Waller N and Smith L. Off-site transport of pesticides from two horticultural land uses in the Mt. Lofty Ranges, South Australia, Agricultural Water Management, 2012. Volume 106, 60-69.</w:t>
            </w:r>
          </w:p>
        </w:tc>
      </w:tr>
      <w:tr w:rsidR="00606E51" w:rsidRPr="00606E51" w14:paraId="1A9AACD1" w14:textId="77777777" w:rsidTr="00606E51">
        <w:tc>
          <w:tcPr>
            <w:tcW w:w="2268" w:type="dxa"/>
          </w:tcPr>
          <w:p w14:paraId="560A6013" w14:textId="77777777" w:rsidR="00606E51" w:rsidRPr="00606E51" w:rsidRDefault="00606E51" w:rsidP="00606E51">
            <w:pPr>
              <w:pStyle w:val="TableText"/>
            </w:pPr>
            <w:r w:rsidRPr="00606E51">
              <w:t>URL</w:t>
            </w:r>
          </w:p>
        </w:tc>
        <w:tc>
          <w:tcPr>
            <w:tcW w:w="6792" w:type="dxa"/>
          </w:tcPr>
          <w:p w14:paraId="67148E0E" w14:textId="77777777" w:rsidR="00606E51" w:rsidRPr="00606E51" w:rsidRDefault="00606E51" w:rsidP="00606E51">
            <w:pPr>
              <w:pStyle w:val="TableText"/>
            </w:pPr>
            <w:r w:rsidRPr="00606E51">
              <w:t xml:space="preserve">https://doi.org/10.1016/j.agwat.2011.06.004 </w:t>
            </w:r>
          </w:p>
        </w:tc>
      </w:tr>
      <w:tr w:rsidR="00606E51" w:rsidRPr="00606E51" w14:paraId="394C215B" w14:textId="77777777" w:rsidTr="00606E51">
        <w:tc>
          <w:tcPr>
            <w:tcW w:w="9060" w:type="dxa"/>
            <w:gridSpan w:val="2"/>
          </w:tcPr>
          <w:p w14:paraId="6FD42995" w14:textId="3785D02D" w:rsidR="00606E51" w:rsidRPr="00606E51" w:rsidRDefault="00606E51" w:rsidP="00606E51">
            <w:pPr>
              <w:pStyle w:val="TableHeading"/>
            </w:pPr>
            <w:r w:rsidRPr="00606E51">
              <w:t>Type of monitoring information</w:t>
            </w:r>
          </w:p>
        </w:tc>
      </w:tr>
      <w:tr w:rsidR="00606E51" w:rsidRPr="00606E51" w14:paraId="0D65EB45" w14:textId="77777777" w:rsidTr="00606E51">
        <w:tc>
          <w:tcPr>
            <w:tcW w:w="2268" w:type="dxa"/>
          </w:tcPr>
          <w:p w14:paraId="38A86D03" w14:textId="77777777" w:rsidR="00606E51" w:rsidRPr="00606E51" w:rsidRDefault="00606E51" w:rsidP="00606E51">
            <w:pPr>
              <w:pStyle w:val="TableText"/>
            </w:pPr>
            <w:r w:rsidRPr="00606E51">
              <w:t>Compartment</w:t>
            </w:r>
          </w:p>
        </w:tc>
        <w:tc>
          <w:tcPr>
            <w:tcW w:w="6792" w:type="dxa"/>
          </w:tcPr>
          <w:p w14:paraId="306AD479" w14:textId="77777777" w:rsidR="00606E51" w:rsidRPr="00606E51" w:rsidRDefault="00606E51" w:rsidP="00606E51">
            <w:pPr>
              <w:pStyle w:val="TableText"/>
            </w:pPr>
            <w:r w:rsidRPr="00606E51">
              <w:t>Environment</w:t>
            </w:r>
          </w:p>
        </w:tc>
      </w:tr>
      <w:tr w:rsidR="00606E51" w:rsidRPr="00606E51" w14:paraId="2678C307" w14:textId="77777777" w:rsidTr="00606E51">
        <w:tc>
          <w:tcPr>
            <w:tcW w:w="2268" w:type="dxa"/>
          </w:tcPr>
          <w:p w14:paraId="19FF6A38" w14:textId="77777777" w:rsidR="00606E51" w:rsidRPr="00606E51" w:rsidRDefault="00606E51" w:rsidP="00606E51">
            <w:pPr>
              <w:pStyle w:val="TableText"/>
            </w:pPr>
            <w:r w:rsidRPr="00606E51">
              <w:t>Matrix</w:t>
            </w:r>
          </w:p>
        </w:tc>
        <w:tc>
          <w:tcPr>
            <w:tcW w:w="6792" w:type="dxa"/>
          </w:tcPr>
          <w:p w14:paraId="769AAA00" w14:textId="77777777" w:rsidR="00606E51" w:rsidRPr="00606E51" w:rsidRDefault="00606E51" w:rsidP="00606E51">
            <w:pPr>
              <w:pStyle w:val="TableText"/>
            </w:pPr>
            <w:r w:rsidRPr="00606E51">
              <w:t>Water</w:t>
            </w:r>
          </w:p>
        </w:tc>
      </w:tr>
      <w:tr w:rsidR="00606E51" w:rsidRPr="00606E51" w14:paraId="6FF1ECA1" w14:textId="77777777" w:rsidTr="00606E51">
        <w:tc>
          <w:tcPr>
            <w:tcW w:w="9060" w:type="dxa"/>
            <w:gridSpan w:val="2"/>
          </w:tcPr>
          <w:p w14:paraId="57DDB83D" w14:textId="40981328" w:rsidR="00606E51" w:rsidRPr="00606E51" w:rsidRDefault="00606E51" w:rsidP="00606E51">
            <w:pPr>
              <w:pStyle w:val="TableHeading"/>
            </w:pPr>
            <w:r w:rsidRPr="00606E51">
              <w:t>Reliability rating</w:t>
            </w:r>
          </w:p>
        </w:tc>
      </w:tr>
      <w:tr w:rsidR="00606E51" w:rsidRPr="00606E51" w14:paraId="7990E323" w14:textId="77777777" w:rsidTr="00606E51">
        <w:tc>
          <w:tcPr>
            <w:tcW w:w="2268" w:type="dxa"/>
          </w:tcPr>
          <w:p w14:paraId="2F0FBF9F" w14:textId="77777777" w:rsidR="00606E51" w:rsidRPr="00606E51" w:rsidRDefault="00606E51" w:rsidP="00606E51">
            <w:pPr>
              <w:pStyle w:val="TableText"/>
            </w:pPr>
            <w:r w:rsidRPr="00606E51">
              <w:t>Substances ID</w:t>
            </w:r>
          </w:p>
        </w:tc>
        <w:tc>
          <w:tcPr>
            <w:tcW w:w="6792" w:type="dxa"/>
          </w:tcPr>
          <w:p w14:paraId="0A36F63B" w14:textId="77777777" w:rsidR="00606E51" w:rsidRPr="00606E51" w:rsidRDefault="00606E51" w:rsidP="00606E51">
            <w:pPr>
              <w:pStyle w:val="TableText"/>
            </w:pPr>
            <w:r w:rsidRPr="00606E51">
              <w:t>Yes (n = 14)</w:t>
            </w:r>
          </w:p>
        </w:tc>
      </w:tr>
      <w:tr w:rsidR="00606E51" w:rsidRPr="00606E51" w14:paraId="52119068" w14:textId="77777777" w:rsidTr="00606E51">
        <w:tc>
          <w:tcPr>
            <w:tcW w:w="2268" w:type="dxa"/>
          </w:tcPr>
          <w:p w14:paraId="4666AE46" w14:textId="77777777" w:rsidR="00606E51" w:rsidRPr="00606E51" w:rsidRDefault="00606E51" w:rsidP="00606E51">
            <w:pPr>
              <w:pStyle w:val="TableText"/>
            </w:pPr>
            <w:r w:rsidRPr="00606E51">
              <w:t>Analysis/LOD</w:t>
            </w:r>
          </w:p>
        </w:tc>
        <w:tc>
          <w:tcPr>
            <w:tcW w:w="6792" w:type="dxa"/>
          </w:tcPr>
          <w:p w14:paraId="6C38974F" w14:textId="77777777" w:rsidR="00606E51" w:rsidRPr="00606E51" w:rsidRDefault="00606E51" w:rsidP="00606E51">
            <w:pPr>
              <w:pStyle w:val="TableText"/>
            </w:pPr>
            <w:r w:rsidRPr="00606E51">
              <w:t xml:space="preserve">Yes/No </w:t>
            </w:r>
          </w:p>
        </w:tc>
      </w:tr>
      <w:tr w:rsidR="00606E51" w:rsidRPr="00606E51" w14:paraId="76A72279" w14:textId="77777777" w:rsidTr="00606E51">
        <w:tc>
          <w:tcPr>
            <w:tcW w:w="2268" w:type="dxa"/>
          </w:tcPr>
          <w:p w14:paraId="06DDD667" w14:textId="77777777" w:rsidR="00606E51" w:rsidRPr="00606E51" w:rsidRDefault="00606E51" w:rsidP="00606E51">
            <w:pPr>
              <w:pStyle w:val="TableText"/>
            </w:pPr>
            <w:r w:rsidRPr="00606E51">
              <w:t>Matrix ID</w:t>
            </w:r>
          </w:p>
        </w:tc>
        <w:tc>
          <w:tcPr>
            <w:tcW w:w="6792" w:type="dxa"/>
          </w:tcPr>
          <w:p w14:paraId="0776E11F" w14:textId="77777777" w:rsidR="00606E51" w:rsidRPr="00606E51" w:rsidRDefault="00606E51" w:rsidP="00606E51">
            <w:pPr>
              <w:pStyle w:val="TableText"/>
            </w:pPr>
            <w:r w:rsidRPr="00606E51">
              <w:t>Yes</w:t>
            </w:r>
          </w:p>
        </w:tc>
      </w:tr>
      <w:tr w:rsidR="00606E51" w:rsidRPr="00606E51" w14:paraId="27E092C3" w14:textId="77777777" w:rsidTr="00606E51">
        <w:tc>
          <w:tcPr>
            <w:tcW w:w="2268" w:type="dxa"/>
          </w:tcPr>
          <w:p w14:paraId="04E26F5A" w14:textId="77777777" w:rsidR="00606E51" w:rsidRPr="00606E51" w:rsidRDefault="00606E51" w:rsidP="00606E51">
            <w:pPr>
              <w:pStyle w:val="TableText"/>
            </w:pPr>
            <w:r w:rsidRPr="00606E51">
              <w:t>Methodology</w:t>
            </w:r>
          </w:p>
        </w:tc>
        <w:tc>
          <w:tcPr>
            <w:tcW w:w="6792" w:type="dxa"/>
          </w:tcPr>
          <w:p w14:paraId="7DD678AD" w14:textId="77777777" w:rsidR="00606E51" w:rsidRPr="00606E51" w:rsidRDefault="00606E51" w:rsidP="00606E51">
            <w:pPr>
              <w:pStyle w:val="TableText"/>
            </w:pPr>
            <w:r w:rsidRPr="00606E51">
              <w:t>Yes</w:t>
            </w:r>
          </w:p>
        </w:tc>
      </w:tr>
      <w:tr w:rsidR="00606E51" w:rsidRPr="00606E51" w14:paraId="035325E5" w14:textId="77777777" w:rsidTr="00606E51">
        <w:tc>
          <w:tcPr>
            <w:tcW w:w="2268" w:type="dxa"/>
          </w:tcPr>
          <w:p w14:paraId="6D6B1DE0" w14:textId="77777777" w:rsidR="00606E51" w:rsidRPr="00606E51" w:rsidRDefault="00606E51" w:rsidP="00606E51">
            <w:pPr>
              <w:pStyle w:val="TableText"/>
            </w:pPr>
            <w:r w:rsidRPr="00606E51">
              <w:t>Locations</w:t>
            </w:r>
          </w:p>
        </w:tc>
        <w:tc>
          <w:tcPr>
            <w:tcW w:w="6792" w:type="dxa"/>
          </w:tcPr>
          <w:p w14:paraId="41660ED0" w14:textId="77777777" w:rsidR="00606E51" w:rsidRPr="00606E51" w:rsidRDefault="00606E51" w:rsidP="00606E51">
            <w:pPr>
              <w:pStyle w:val="TableText"/>
            </w:pPr>
            <w:r w:rsidRPr="00606E51">
              <w:t>Yes (general, but overall catchment is specific)</w:t>
            </w:r>
          </w:p>
        </w:tc>
      </w:tr>
      <w:tr w:rsidR="00606E51" w:rsidRPr="00606E51" w14:paraId="0BD63001" w14:textId="77777777" w:rsidTr="00606E51">
        <w:tc>
          <w:tcPr>
            <w:tcW w:w="2268" w:type="dxa"/>
          </w:tcPr>
          <w:p w14:paraId="27E17DFC" w14:textId="77777777" w:rsidR="00606E51" w:rsidRPr="00606E51" w:rsidRDefault="00606E51" w:rsidP="00606E51">
            <w:pPr>
              <w:pStyle w:val="TableText"/>
            </w:pPr>
            <w:r w:rsidRPr="00606E51">
              <w:t>Dates</w:t>
            </w:r>
          </w:p>
        </w:tc>
        <w:tc>
          <w:tcPr>
            <w:tcW w:w="6792" w:type="dxa"/>
          </w:tcPr>
          <w:p w14:paraId="10AB0471" w14:textId="77777777" w:rsidR="00606E51" w:rsidRPr="00606E51" w:rsidRDefault="00606E51" w:rsidP="00606E51">
            <w:pPr>
              <w:pStyle w:val="TableText"/>
            </w:pPr>
            <w:r w:rsidRPr="00606E51">
              <w:t>Yes (2006-2009)</w:t>
            </w:r>
          </w:p>
        </w:tc>
      </w:tr>
      <w:tr w:rsidR="00606E51" w:rsidRPr="00606E51" w14:paraId="1994A92E" w14:textId="77777777" w:rsidTr="00606E51">
        <w:tc>
          <w:tcPr>
            <w:tcW w:w="2268" w:type="dxa"/>
          </w:tcPr>
          <w:p w14:paraId="32FC5EBF" w14:textId="77777777" w:rsidR="00606E51" w:rsidRPr="00606E51" w:rsidRDefault="00606E51" w:rsidP="00606E51">
            <w:pPr>
              <w:pStyle w:val="TableText"/>
            </w:pPr>
            <w:r w:rsidRPr="00606E51">
              <w:t>Score</w:t>
            </w:r>
          </w:p>
        </w:tc>
        <w:tc>
          <w:tcPr>
            <w:tcW w:w="6792" w:type="dxa"/>
          </w:tcPr>
          <w:p w14:paraId="16CB8AB3" w14:textId="77777777" w:rsidR="00606E51" w:rsidRPr="00606E51" w:rsidRDefault="00606E51" w:rsidP="00606E51">
            <w:pPr>
              <w:pStyle w:val="TableText"/>
            </w:pPr>
            <w:r w:rsidRPr="00606E51">
              <w:t>20</w:t>
            </w:r>
          </w:p>
        </w:tc>
      </w:tr>
      <w:tr w:rsidR="00606E51" w:rsidRPr="00606E51" w14:paraId="05BB2019" w14:textId="77777777" w:rsidTr="00606E51">
        <w:tc>
          <w:tcPr>
            <w:tcW w:w="9060" w:type="dxa"/>
            <w:gridSpan w:val="2"/>
          </w:tcPr>
          <w:p w14:paraId="49ACD02D" w14:textId="370BD202" w:rsidR="00606E51" w:rsidRPr="00606E51" w:rsidRDefault="00606E51" w:rsidP="00606E51">
            <w:pPr>
              <w:pStyle w:val="TableHeading"/>
            </w:pPr>
            <w:r w:rsidRPr="00606E51">
              <w:t>Relevance and Representativeness</w:t>
            </w:r>
          </w:p>
        </w:tc>
      </w:tr>
      <w:tr w:rsidR="00606E51" w:rsidRPr="00606E51" w14:paraId="2598AEB7" w14:textId="77777777" w:rsidTr="00606E51">
        <w:tc>
          <w:tcPr>
            <w:tcW w:w="2268" w:type="dxa"/>
          </w:tcPr>
          <w:p w14:paraId="76CB1913" w14:textId="77777777" w:rsidR="00606E51" w:rsidRPr="00606E51" w:rsidRDefault="00606E51" w:rsidP="00606E51">
            <w:pPr>
              <w:pStyle w:val="TableText"/>
            </w:pPr>
            <w:r w:rsidRPr="00606E51">
              <w:t>Includes listed?</w:t>
            </w:r>
          </w:p>
        </w:tc>
        <w:tc>
          <w:tcPr>
            <w:tcW w:w="6792" w:type="dxa"/>
          </w:tcPr>
          <w:p w14:paraId="688DDE5E" w14:textId="77777777" w:rsidR="00606E51" w:rsidRPr="00606E51" w:rsidRDefault="00606E51" w:rsidP="00606E51">
            <w:pPr>
              <w:pStyle w:val="TableText"/>
            </w:pPr>
            <w:r w:rsidRPr="00606E51">
              <w:t>Yes (n = 7)</w:t>
            </w:r>
          </w:p>
        </w:tc>
      </w:tr>
      <w:tr w:rsidR="00606E51" w:rsidRPr="00606E51" w14:paraId="033C3489" w14:textId="77777777" w:rsidTr="00606E51">
        <w:tc>
          <w:tcPr>
            <w:tcW w:w="2268" w:type="dxa"/>
          </w:tcPr>
          <w:p w14:paraId="6D7371E7" w14:textId="77777777" w:rsidR="00606E51" w:rsidRPr="00606E51" w:rsidRDefault="00606E51" w:rsidP="00606E51">
            <w:pPr>
              <w:pStyle w:val="TableText"/>
            </w:pPr>
            <w:r w:rsidRPr="00606E51">
              <w:t>Catchment type</w:t>
            </w:r>
          </w:p>
        </w:tc>
        <w:tc>
          <w:tcPr>
            <w:tcW w:w="6792" w:type="dxa"/>
          </w:tcPr>
          <w:p w14:paraId="00E59971" w14:textId="77777777" w:rsidR="00606E51" w:rsidRPr="00606E51" w:rsidRDefault="00606E51" w:rsidP="00606E51">
            <w:pPr>
              <w:pStyle w:val="TableText"/>
            </w:pPr>
            <w:r w:rsidRPr="00606E51">
              <w:t>Surface water, Horticulture (Apple and cherry orchards)</w:t>
            </w:r>
          </w:p>
        </w:tc>
      </w:tr>
      <w:tr w:rsidR="00606E51" w:rsidRPr="00606E51" w14:paraId="07CD6650" w14:textId="77777777" w:rsidTr="00606E51">
        <w:tc>
          <w:tcPr>
            <w:tcW w:w="2268" w:type="dxa"/>
          </w:tcPr>
          <w:p w14:paraId="37B80CE4" w14:textId="77777777" w:rsidR="00606E51" w:rsidRPr="00606E51" w:rsidRDefault="00606E51" w:rsidP="00606E51">
            <w:pPr>
              <w:pStyle w:val="TableText"/>
            </w:pPr>
            <w:r w:rsidRPr="00606E51">
              <w:t>Location</w:t>
            </w:r>
          </w:p>
        </w:tc>
        <w:tc>
          <w:tcPr>
            <w:tcW w:w="6792" w:type="dxa"/>
          </w:tcPr>
          <w:p w14:paraId="2AD350BF" w14:textId="77777777" w:rsidR="00606E51" w:rsidRPr="00606E51" w:rsidRDefault="00606E51" w:rsidP="00606E51">
            <w:pPr>
              <w:pStyle w:val="TableText"/>
            </w:pPr>
            <w:r w:rsidRPr="00606E51">
              <w:t>Mt. Lofty Ranges, South Australia</w:t>
            </w:r>
          </w:p>
        </w:tc>
      </w:tr>
      <w:tr w:rsidR="00606E51" w:rsidRPr="00606E51" w14:paraId="624A3B51" w14:textId="77777777" w:rsidTr="00606E51">
        <w:tc>
          <w:tcPr>
            <w:tcW w:w="2268" w:type="dxa"/>
          </w:tcPr>
          <w:p w14:paraId="6DDAC401" w14:textId="77777777" w:rsidR="00606E51" w:rsidRPr="00606E51" w:rsidRDefault="00606E51" w:rsidP="00606E51">
            <w:pPr>
              <w:pStyle w:val="TableText"/>
            </w:pPr>
            <w:r w:rsidRPr="00606E51">
              <w:t>Number of sites</w:t>
            </w:r>
          </w:p>
        </w:tc>
        <w:tc>
          <w:tcPr>
            <w:tcW w:w="6792" w:type="dxa"/>
          </w:tcPr>
          <w:p w14:paraId="7C9E5C5C" w14:textId="77777777" w:rsidR="00606E51" w:rsidRPr="00606E51" w:rsidRDefault="00606E51" w:rsidP="00606E51">
            <w:pPr>
              <w:pStyle w:val="TableText"/>
            </w:pPr>
            <w:r w:rsidRPr="00606E51">
              <w:t>2</w:t>
            </w:r>
          </w:p>
        </w:tc>
      </w:tr>
      <w:tr w:rsidR="00606E51" w:rsidRPr="00606E51" w14:paraId="57538106" w14:textId="77777777" w:rsidTr="00606E51">
        <w:tc>
          <w:tcPr>
            <w:tcW w:w="2268" w:type="dxa"/>
          </w:tcPr>
          <w:p w14:paraId="54D2830B" w14:textId="77777777" w:rsidR="00606E51" w:rsidRPr="00606E51" w:rsidRDefault="00606E51" w:rsidP="00606E51">
            <w:pPr>
              <w:pStyle w:val="TableText"/>
            </w:pPr>
            <w:r w:rsidRPr="00606E51">
              <w:t>Temporal</w:t>
            </w:r>
          </w:p>
        </w:tc>
        <w:tc>
          <w:tcPr>
            <w:tcW w:w="6792" w:type="dxa"/>
          </w:tcPr>
          <w:p w14:paraId="2AFA1710" w14:textId="77777777" w:rsidR="00606E51" w:rsidRPr="00606E51" w:rsidRDefault="00606E51" w:rsidP="00606E51">
            <w:pPr>
              <w:pStyle w:val="TableText"/>
            </w:pPr>
            <w:r w:rsidRPr="00606E51">
              <w:t>Yes. Sampling undertaken over several years (2006-2009)</w:t>
            </w:r>
          </w:p>
        </w:tc>
      </w:tr>
      <w:tr w:rsidR="00606E51" w:rsidRPr="00606E51" w14:paraId="3F539384" w14:textId="77777777" w:rsidTr="00606E51">
        <w:tc>
          <w:tcPr>
            <w:tcW w:w="2268" w:type="dxa"/>
          </w:tcPr>
          <w:p w14:paraId="3989B692" w14:textId="77777777" w:rsidR="00606E51" w:rsidRPr="00606E51" w:rsidRDefault="00606E51" w:rsidP="00606E51">
            <w:pPr>
              <w:pStyle w:val="TableText"/>
            </w:pPr>
            <w:r w:rsidRPr="00606E51">
              <w:t>Spatial</w:t>
            </w:r>
          </w:p>
        </w:tc>
        <w:tc>
          <w:tcPr>
            <w:tcW w:w="6792" w:type="dxa"/>
          </w:tcPr>
          <w:p w14:paraId="732DCE63" w14:textId="77777777" w:rsidR="00606E51" w:rsidRPr="00606E51" w:rsidRDefault="00606E51" w:rsidP="00606E51">
            <w:pPr>
              <w:pStyle w:val="TableText"/>
            </w:pPr>
            <w:r w:rsidRPr="00606E51">
              <w:t>No.</w:t>
            </w:r>
          </w:p>
        </w:tc>
      </w:tr>
      <w:tr w:rsidR="00606E51" w:rsidRPr="00606E51" w14:paraId="7C3BF182" w14:textId="77777777" w:rsidTr="00606E51">
        <w:tc>
          <w:tcPr>
            <w:tcW w:w="2268" w:type="dxa"/>
          </w:tcPr>
          <w:p w14:paraId="044F09FF" w14:textId="77777777" w:rsidR="00606E51" w:rsidRPr="00606E51" w:rsidRDefault="00606E51" w:rsidP="00606E51">
            <w:pPr>
              <w:pStyle w:val="TableText"/>
            </w:pPr>
            <w:r w:rsidRPr="00606E51">
              <w:t>Land use link</w:t>
            </w:r>
          </w:p>
        </w:tc>
        <w:tc>
          <w:tcPr>
            <w:tcW w:w="6792" w:type="dxa"/>
          </w:tcPr>
          <w:p w14:paraId="673F2359" w14:textId="77777777" w:rsidR="00606E51" w:rsidRPr="00606E51" w:rsidRDefault="00606E51" w:rsidP="00606E51">
            <w:pPr>
              <w:pStyle w:val="TableText"/>
            </w:pPr>
            <w:r w:rsidRPr="00606E51">
              <w:t>Yes. The two streams monitored drained from apple and cherry orchards.</w:t>
            </w:r>
          </w:p>
        </w:tc>
      </w:tr>
      <w:tr w:rsidR="00606E51" w:rsidRPr="00606E51" w14:paraId="705A5B70" w14:textId="77777777" w:rsidTr="00606E51">
        <w:tc>
          <w:tcPr>
            <w:tcW w:w="2268" w:type="dxa"/>
          </w:tcPr>
          <w:p w14:paraId="22AD02D0" w14:textId="77777777" w:rsidR="00606E51" w:rsidRPr="00606E51" w:rsidRDefault="00606E51" w:rsidP="00606E51">
            <w:pPr>
              <w:pStyle w:val="TableText"/>
            </w:pPr>
            <w:r w:rsidRPr="00606E51">
              <w:t>Main substances detected</w:t>
            </w:r>
          </w:p>
        </w:tc>
        <w:tc>
          <w:tcPr>
            <w:tcW w:w="6792" w:type="dxa"/>
          </w:tcPr>
          <w:p w14:paraId="62519F55" w14:textId="77777777" w:rsidR="00606E51" w:rsidRPr="00606E51" w:rsidRDefault="00606E51" w:rsidP="00606E51">
            <w:pPr>
              <w:pStyle w:val="TableText"/>
            </w:pPr>
            <w:r w:rsidRPr="00606E51">
              <w:t>Chlorpyrifos, Carbaryl, Fenarimol, Penconazole, Procymidone, Pirimicarb.</w:t>
            </w:r>
          </w:p>
        </w:tc>
      </w:tr>
      <w:tr w:rsidR="00606E51" w:rsidRPr="00606E51" w14:paraId="7C8ED0BA" w14:textId="77777777" w:rsidTr="00606E51">
        <w:tc>
          <w:tcPr>
            <w:tcW w:w="9060" w:type="dxa"/>
            <w:gridSpan w:val="2"/>
          </w:tcPr>
          <w:p w14:paraId="319D59E7" w14:textId="52B04B81" w:rsidR="00606E51" w:rsidRPr="00606E51" w:rsidRDefault="00606E51" w:rsidP="00606E51">
            <w:pPr>
              <w:pStyle w:val="TableHeading"/>
            </w:pPr>
            <w:r w:rsidRPr="00606E51">
              <w:t>Conclusion</w:t>
            </w:r>
          </w:p>
        </w:tc>
      </w:tr>
      <w:tr w:rsidR="00606E51" w:rsidRPr="00606E51" w14:paraId="5FA44601" w14:textId="77777777" w:rsidTr="00606E51">
        <w:tc>
          <w:tcPr>
            <w:tcW w:w="9060" w:type="dxa"/>
            <w:gridSpan w:val="2"/>
          </w:tcPr>
          <w:p w14:paraId="72707779" w14:textId="5A6AFDB7" w:rsidR="00606E51" w:rsidRPr="00606E51" w:rsidRDefault="00606E51" w:rsidP="00606E51">
            <w:pPr>
              <w:pStyle w:val="TableText"/>
            </w:pPr>
            <w:r w:rsidRPr="00606E51">
              <w:t xml:space="preserve">The data set is considered </w:t>
            </w:r>
            <w:r w:rsidRPr="00B75620">
              <w:rPr>
                <w:rStyle w:val="Strong"/>
              </w:rPr>
              <w:t>reliable</w:t>
            </w:r>
            <w:r w:rsidRPr="00606E51">
              <w:t xml:space="preserve"> for the purpose of this project. It is </w:t>
            </w:r>
            <w:r w:rsidRPr="00B75620">
              <w:rPr>
                <w:rStyle w:val="Strong"/>
              </w:rPr>
              <w:t>relevant</w:t>
            </w:r>
            <w:r w:rsidRPr="00606E51">
              <w:t xml:space="preserve"> in that it describes monitoring results for a number of pesticides regulated by the APVMA including several chemicals identified in the priority list established for this project. It is </w:t>
            </w:r>
            <w:r w:rsidRPr="00B75620">
              <w:rPr>
                <w:rStyle w:val="Strong"/>
              </w:rPr>
              <w:t>representative</w:t>
            </w:r>
            <w:r w:rsidRPr="00606E51">
              <w:t xml:space="preserve"> for horticultural land use, specifically, chemical application in apple and cherry orchards.</w:t>
            </w:r>
          </w:p>
        </w:tc>
      </w:tr>
      <w:tr w:rsidR="00606E51" w:rsidRPr="00606E51" w14:paraId="33661A87" w14:textId="77777777" w:rsidTr="00606E51">
        <w:tc>
          <w:tcPr>
            <w:tcW w:w="9060" w:type="dxa"/>
            <w:gridSpan w:val="2"/>
          </w:tcPr>
          <w:p w14:paraId="7A47E697" w14:textId="7EDCD357" w:rsidR="00606E51" w:rsidRPr="00606E51" w:rsidRDefault="00606E51" w:rsidP="00606E51">
            <w:pPr>
              <w:pStyle w:val="TableHeading"/>
            </w:pPr>
            <w:r w:rsidRPr="00606E51">
              <w:t>Ease of Access</w:t>
            </w:r>
          </w:p>
        </w:tc>
      </w:tr>
      <w:tr w:rsidR="00606E51" w:rsidRPr="00606E51" w14:paraId="0FE5713B" w14:textId="77777777" w:rsidTr="00606E51">
        <w:tc>
          <w:tcPr>
            <w:tcW w:w="2268" w:type="dxa"/>
          </w:tcPr>
          <w:p w14:paraId="6F1487A1" w14:textId="77777777" w:rsidR="00606E51" w:rsidRPr="00606E51" w:rsidRDefault="00606E51" w:rsidP="00606E51">
            <w:pPr>
              <w:pStyle w:val="TableText"/>
            </w:pPr>
            <w:r w:rsidRPr="00606E51">
              <w:t>Reporting format</w:t>
            </w:r>
          </w:p>
        </w:tc>
        <w:tc>
          <w:tcPr>
            <w:tcW w:w="6792" w:type="dxa"/>
          </w:tcPr>
          <w:p w14:paraId="01A41C7C" w14:textId="77777777" w:rsidR="00606E51" w:rsidRPr="00606E51" w:rsidRDefault="00606E51" w:rsidP="00606E51">
            <w:pPr>
              <w:pStyle w:val="TableText"/>
            </w:pPr>
            <w:r w:rsidRPr="00606E51">
              <w:t>Results available in tabular form in the main PDF published paper.</w:t>
            </w:r>
          </w:p>
        </w:tc>
      </w:tr>
      <w:tr w:rsidR="00606E51" w:rsidRPr="00606E51" w14:paraId="2BBEA58F" w14:textId="77777777" w:rsidTr="00606E51">
        <w:tc>
          <w:tcPr>
            <w:tcW w:w="2268" w:type="dxa"/>
          </w:tcPr>
          <w:p w14:paraId="7035900A" w14:textId="77777777" w:rsidR="00606E51" w:rsidRPr="00606E51" w:rsidRDefault="00606E51" w:rsidP="00606E51">
            <w:pPr>
              <w:pStyle w:val="TableText"/>
            </w:pPr>
            <w:r w:rsidRPr="00606E51">
              <w:t>Individual values</w:t>
            </w:r>
          </w:p>
        </w:tc>
        <w:tc>
          <w:tcPr>
            <w:tcW w:w="6792" w:type="dxa"/>
          </w:tcPr>
          <w:p w14:paraId="51E3D065" w14:textId="77777777" w:rsidR="00606E51" w:rsidRPr="00606E51" w:rsidRDefault="00606E51" w:rsidP="00606E51">
            <w:pPr>
              <w:pStyle w:val="TableText"/>
            </w:pPr>
            <w:r w:rsidRPr="00606E51">
              <w:t>No. Mean, maximum, 95% CI and frequency of detection reported.</w:t>
            </w:r>
          </w:p>
        </w:tc>
      </w:tr>
      <w:tr w:rsidR="00606E51" w:rsidRPr="00606E51" w14:paraId="1058DDFC" w14:textId="77777777" w:rsidTr="00606E51">
        <w:tc>
          <w:tcPr>
            <w:tcW w:w="2268" w:type="dxa"/>
          </w:tcPr>
          <w:p w14:paraId="4BE223E2" w14:textId="77777777" w:rsidR="00606E51" w:rsidRPr="00606E51" w:rsidRDefault="00606E51" w:rsidP="00606E51">
            <w:pPr>
              <w:pStyle w:val="TableText"/>
            </w:pPr>
            <w:r w:rsidRPr="00606E51">
              <w:t>Cost/impediments</w:t>
            </w:r>
          </w:p>
        </w:tc>
        <w:tc>
          <w:tcPr>
            <w:tcW w:w="6792" w:type="dxa"/>
          </w:tcPr>
          <w:p w14:paraId="3D877323" w14:textId="77777777" w:rsidR="00606E51" w:rsidRPr="00606E51" w:rsidRDefault="00606E51" w:rsidP="00606E51">
            <w:pPr>
              <w:pStyle w:val="TableText"/>
            </w:pPr>
            <w:r w:rsidRPr="00606E51">
              <w:t>Cost of publication. Department has already obtained this publication.</w:t>
            </w:r>
          </w:p>
        </w:tc>
      </w:tr>
    </w:tbl>
    <w:p w14:paraId="7765C160" w14:textId="15B8784A" w:rsidR="00D85CDD" w:rsidRDefault="00D85CDD" w:rsidP="00F14E74"/>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2268"/>
        <w:gridCol w:w="6792"/>
      </w:tblGrid>
      <w:tr w:rsidR="00606E51" w:rsidRPr="00606E51" w14:paraId="79003EB4" w14:textId="77777777" w:rsidTr="00606E51">
        <w:tc>
          <w:tcPr>
            <w:tcW w:w="9060" w:type="dxa"/>
            <w:gridSpan w:val="2"/>
          </w:tcPr>
          <w:p w14:paraId="602EA86D" w14:textId="78330523" w:rsidR="00606E51" w:rsidRPr="00606E51" w:rsidRDefault="00606E51" w:rsidP="00606E51">
            <w:pPr>
              <w:pStyle w:val="TableHeading"/>
            </w:pPr>
            <w:r w:rsidRPr="00606E51">
              <w:t>General Information</w:t>
            </w:r>
          </w:p>
        </w:tc>
      </w:tr>
      <w:tr w:rsidR="00606E51" w:rsidRPr="00606E51" w14:paraId="0FBB1454" w14:textId="77777777" w:rsidTr="00606E51">
        <w:tc>
          <w:tcPr>
            <w:tcW w:w="2268" w:type="dxa"/>
          </w:tcPr>
          <w:p w14:paraId="197268D1" w14:textId="77777777" w:rsidR="00606E51" w:rsidRPr="00606E51" w:rsidRDefault="00606E51" w:rsidP="00606E51">
            <w:pPr>
              <w:pStyle w:val="TableText"/>
            </w:pPr>
            <w:r w:rsidRPr="00606E51">
              <w:t>ID</w:t>
            </w:r>
          </w:p>
        </w:tc>
        <w:tc>
          <w:tcPr>
            <w:tcW w:w="6792" w:type="dxa"/>
          </w:tcPr>
          <w:p w14:paraId="552BE348" w14:textId="77777777" w:rsidR="00606E51" w:rsidRPr="00606E51" w:rsidRDefault="00606E51" w:rsidP="00606E51">
            <w:pPr>
              <w:pStyle w:val="TableText"/>
            </w:pPr>
            <w:r w:rsidRPr="00606E51">
              <w:t>31</w:t>
            </w:r>
          </w:p>
        </w:tc>
      </w:tr>
      <w:tr w:rsidR="00606E51" w:rsidRPr="00606E51" w14:paraId="60911888" w14:textId="77777777" w:rsidTr="00606E51">
        <w:tc>
          <w:tcPr>
            <w:tcW w:w="2268" w:type="dxa"/>
          </w:tcPr>
          <w:p w14:paraId="1707A5D2" w14:textId="77777777" w:rsidR="00606E51" w:rsidRPr="00606E51" w:rsidRDefault="00606E51" w:rsidP="00606E51">
            <w:pPr>
              <w:pStyle w:val="TableText"/>
            </w:pPr>
            <w:r w:rsidRPr="00606E51">
              <w:lastRenderedPageBreak/>
              <w:t>Reference</w:t>
            </w:r>
          </w:p>
        </w:tc>
        <w:tc>
          <w:tcPr>
            <w:tcW w:w="6792" w:type="dxa"/>
          </w:tcPr>
          <w:p w14:paraId="1B7131D2" w14:textId="77777777" w:rsidR="00606E51" w:rsidRPr="00606E51" w:rsidRDefault="00606E51" w:rsidP="00606E51">
            <w:pPr>
              <w:pStyle w:val="TableText"/>
            </w:pPr>
            <w:r w:rsidRPr="00606E51">
              <w:t>Sánchez-Bayo F and Hyne R, Detection and analysis of neonicotinoids in river waters – Development of a passive sampler for three commonly used insecticides, Chemosphere, 2014. Volume 99, 143-151.</w:t>
            </w:r>
          </w:p>
        </w:tc>
      </w:tr>
      <w:tr w:rsidR="00606E51" w:rsidRPr="00606E51" w14:paraId="2B4C0D67" w14:textId="77777777" w:rsidTr="00606E51">
        <w:tc>
          <w:tcPr>
            <w:tcW w:w="2268" w:type="dxa"/>
          </w:tcPr>
          <w:p w14:paraId="3967120B" w14:textId="77777777" w:rsidR="00606E51" w:rsidRPr="00606E51" w:rsidRDefault="00606E51" w:rsidP="00606E51">
            <w:pPr>
              <w:pStyle w:val="TableText"/>
            </w:pPr>
            <w:r w:rsidRPr="00606E51">
              <w:t>URL</w:t>
            </w:r>
          </w:p>
        </w:tc>
        <w:tc>
          <w:tcPr>
            <w:tcW w:w="6792" w:type="dxa"/>
          </w:tcPr>
          <w:p w14:paraId="422BF468" w14:textId="77777777" w:rsidR="00606E51" w:rsidRPr="00606E51" w:rsidRDefault="00606E51" w:rsidP="00606E51">
            <w:pPr>
              <w:pStyle w:val="TableText"/>
            </w:pPr>
            <w:r w:rsidRPr="00606E51">
              <w:t xml:space="preserve">http://dx.doi.org/10.1016/j.chemosphere.2013.10.051 </w:t>
            </w:r>
          </w:p>
        </w:tc>
      </w:tr>
      <w:tr w:rsidR="00606E51" w:rsidRPr="00606E51" w14:paraId="2C4CD4E1" w14:textId="77777777" w:rsidTr="00606E51">
        <w:tc>
          <w:tcPr>
            <w:tcW w:w="9060" w:type="dxa"/>
            <w:gridSpan w:val="2"/>
          </w:tcPr>
          <w:p w14:paraId="7CD902C9" w14:textId="471EDFD4" w:rsidR="00606E51" w:rsidRPr="00606E51" w:rsidRDefault="00606E51" w:rsidP="00606E51">
            <w:pPr>
              <w:pStyle w:val="TableHeading"/>
            </w:pPr>
            <w:r w:rsidRPr="00606E51">
              <w:t>Type of monitoring information</w:t>
            </w:r>
          </w:p>
        </w:tc>
      </w:tr>
      <w:tr w:rsidR="00606E51" w:rsidRPr="00606E51" w14:paraId="22593FD9" w14:textId="77777777" w:rsidTr="00606E51">
        <w:tc>
          <w:tcPr>
            <w:tcW w:w="2268" w:type="dxa"/>
          </w:tcPr>
          <w:p w14:paraId="1A8F78F5" w14:textId="77777777" w:rsidR="00606E51" w:rsidRPr="00606E51" w:rsidRDefault="00606E51" w:rsidP="00606E51">
            <w:pPr>
              <w:pStyle w:val="TableText"/>
            </w:pPr>
            <w:r w:rsidRPr="00606E51">
              <w:t>Compartment</w:t>
            </w:r>
          </w:p>
        </w:tc>
        <w:tc>
          <w:tcPr>
            <w:tcW w:w="6792" w:type="dxa"/>
          </w:tcPr>
          <w:p w14:paraId="0D2011D8" w14:textId="77777777" w:rsidR="00606E51" w:rsidRPr="00606E51" w:rsidRDefault="00606E51" w:rsidP="00606E51">
            <w:pPr>
              <w:pStyle w:val="TableText"/>
            </w:pPr>
            <w:r w:rsidRPr="00606E51">
              <w:t>Environment</w:t>
            </w:r>
          </w:p>
        </w:tc>
      </w:tr>
      <w:tr w:rsidR="00606E51" w:rsidRPr="00606E51" w14:paraId="1C2248C3" w14:textId="77777777" w:rsidTr="00606E51">
        <w:tc>
          <w:tcPr>
            <w:tcW w:w="2268" w:type="dxa"/>
          </w:tcPr>
          <w:p w14:paraId="54F31A08" w14:textId="77777777" w:rsidR="00606E51" w:rsidRPr="00606E51" w:rsidRDefault="00606E51" w:rsidP="00606E51">
            <w:pPr>
              <w:pStyle w:val="TableText"/>
            </w:pPr>
            <w:r w:rsidRPr="00606E51">
              <w:t>Matrix</w:t>
            </w:r>
          </w:p>
        </w:tc>
        <w:tc>
          <w:tcPr>
            <w:tcW w:w="6792" w:type="dxa"/>
          </w:tcPr>
          <w:p w14:paraId="0D3A9993" w14:textId="77777777" w:rsidR="00606E51" w:rsidRPr="00606E51" w:rsidRDefault="00606E51" w:rsidP="00606E51">
            <w:pPr>
              <w:pStyle w:val="TableText"/>
            </w:pPr>
            <w:r w:rsidRPr="00606E51">
              <w:t>Water</w:t>
            </w:r>
          </w:p>
        </w:tc>
      </w:tr>
      <w:tr w:rsidR="00606E51" w:rsidRPr="00606E51" w14:paraId="5A61CFBB" w14:textId="77777777" w:rsidTr="00606E51">
        <w:tc>
          <w:tcPr>
            <w:tcW w:w="9060" w:type="dxa"/>
            <w:gridSpan w:val="2"/>
          </w:tcPr>
          <w:p w14:paraId="537C15EC" w14:textId="151ECE5B" w:rsidR="00606E51" w:rsidRPr="00606E51" w:rsidRDefault="00606E51" w:rsidP="00606E51">
            <w:pPr>
              <w:pStyle w:val="TableHeading"/>
            </w:pPr>
            <w:r w:rsidRPr="00606E51">
              <w:t>Reliability rating</w:t>
            </w:r>
          </w:p>
        </w:tc>
      </w:tr>
      <w:tr w:rsidR="00606E51" w:rsidRPr="00606E51" w14:paraId="6B45569E" w14:textId="77777777" w:rsidTr="00606E51">
        <w:tc>
          <w:tcPr>
            <w:tcW w:w="2268" w:type="dxa"/>
          </w:tcPr>
          <w:p w14:paraId="756B2055" w14:textId="77777777" w:rsidR="00606E51" w:rsidRPr="00606E51" w:rsidRDefault="00606E51" w:rsidP="00606E51">
            <w:pPr>
              <w:pStyle w:val="TableText"/>
            </w:pPr>
            <w:r w:rsidRPr="00606E51">
              <w:t>Substances ID</w:t>
            </w:r>
          </w:p>
        </w:tc>
        <w:tc>
          <w:tcPr>
            <w:tcW w:w="6792" w:type="dxa"/>
          </w:tcPr>
          <w:p w14:paraId="29C45032" w14:textId="77777777" w:rsidR="00606E51" w:rsidRPr="00606E51" w:rsidRDefault="00606E51" w:rsidP="00606E51">
            <w:pPr>
              <w:pStyle w:val="TableText"/>
            </w:pPr>
            <w:r w:rsidRPr="00606E51">
              <w:t>Yes (n = 5)</w:t>
            </w:r>
          </w:p>
        </w:tc>
      </w:tr>
      <w:tr w:rsidR="00606E51" w:rsidRPr="00606E51" w14:paraId="6F791C51" w14:textId="77777777" w:rsidTr="00606E51">
        <w:tc>
          <w:tcPr>
            <w:tcW w:w="2268" w:type="dxa"/>
          </w:tcPr>
          <w:p w14:paraId="5E18DE0A" w14:textId="77777777" w:rsidR="00606E51" w:rsidRPr="00606E51" w:rsidRDefault="00606E51" w:rsidP="00606E51">
            <w:pPr>
              <w:pStyle w:val="TableText"/>
            </w:pPr>
            <w:r w:rsidRPr="00606E51">
              <w:t>Analysis/LOD</w:t>
            </w:r>
          </w:p>
        </w:tc>
        <w:tc>
          <w:tcPr>
            <w:tcW w:w="6792" w:type="dxa"/>
          </w:tcPr>
          <w:p w14:paraId="7B0AFC2C" w14:textId="77777777" w:rsidR="00606E51" w:rsidRPr="00606E51" w:rsidRDefault="00606E51" w:rsidP="00606E51">
            <w:pPr>
              <w:pStyle w:val="TableText"/>
            </w:pPr>
            <w:r w:rsidRPr="00606E51">
              <w:t>Yes/Yes</w:t>
            </w:r>
          </w:p>
        </w:tc>
      </w:tr>
      <w:tr w:rsidR="00606E51" w:rsidRPr="00606E51" w14:paraId="3DA33EE6" w14:textId="77777777" w:rsidTr="00606E51">
        <w:tc>
          <w:tcPr>
            <w:tcW w:w="2268" w:type="dxa"/>
          </w:tcPr>
          <w:p w14:paraId="144044D7" w14:textId="77777777" w:rsidR="00606E51" w:rsidRPr="00606E51" w:rsidRDefault="00606E51" w:rsidP="00606E51">
            <w:pPr>
              <w:pStyle w:val="TableText"/>
            </w:pPr>
            <w:r w:rsidRPr="00606E51">
              <w:t>Matrix ID</w:t>
            </w:r>
          </w:p>
        </w:tc>
        <w:tc>
          <w:tcPr>
            <w:tcW w:w="6792" w:type="dxa"/>
          </w:tcPr>
          <w:p w14:paraId="009DB7DD" w14:textId="77777777" w:rsidR="00606E51" w:rsidRPr="00606E51" w:rsidRDefault="00606E51" w:rsidP="00606E51">
            <w:pPr>
              <w:pStyle w:val="TableText"/>
            </w:pPr>
            <w:r w:rsidRPr="00606E51">
              <w:t>Yes</w:t>
            </w:r>
          </w:p>
        </w:tc>
      </w:tr>
      <w:tr w:rsidR="00606E51" w:rsidRPr="00606E51" w14:paraId="26A0EA1D" w14:textId="77777777" w:rsidTr="00606E51">
        <w:tc>
          <w:tcPr>
            <w:tcW w:w="2268" w:type="dxa"/>
          </w:tcPr>
          <w:p w14:paraId="3AB0DE70" w14:textId="77777777" w:rsidR="00606E51" w:rsidRPr="00606E51" w:rsidRDefault="00606E51" w:rsidP="00606E51">
            <w:pPr>
              <w:pStyle w:val="TableText"/>
            </w:pPr>
            <w:r w:rsidRPr="00606E51">
              <w:t>Methodology</w:t>
            </w:r>
          </w:p>
        </w:tc>
        <w:tc>
          <w:tcPr>
            <w:tcW w:w="6792" w:type="dxa"/>
          </w:tcPr>
          <w:p w14:paraId="2E524EAC" w14:textId="77777777" w:rsidR="00606E51" w:rsidRPr="00606E51" w:rsidRDefault="00606E51" w:rsidP="00606E51">
            <w:pPr>
              <w:pStyle w:val="TableText"/>
            </w:pPr>
            <w:r w:rsidRPr="00606E51">
              <w:t>Yes</w:t>
            </w:r>
          </w:p>
        </w:tc>
      </w:tr>
      <w:tr w:rsidR="00606E51" w:rsidRPr="00606E51" w14:paraId="2894D22C" w14:textId="77777777" w:rsidTr="00606E51">
        <w:tc>
          <w:tcPr>
            <w:tcW w:w="2268" w:type="dxa"/>
          </w:tcPr>
          <w:p w14:paraId="064214E8" w14:textId="77777777" w:rsidR="00606E51" w:rsidRPr="00606E51" w:rsidRDefault="00606E51" w:rsidP="00606E51">
            <w:pPr>
              <w:pStyle w:val="TableText"/>
            </w:pPr>
            <w:r w:rsidRPr="00606E51">
              <w:t>Locations</w:t>
            </w:r>
          </w:p>
        </w:tc>
        <w:tc>
          <w:tcPr>
            <w:tcW w:w="6792" w:type="dxa"/>
          </w:tcPr>
          <w:p w14:paraId="3028CEDD" w14:textId="77777777" w:rsidR="00606E51" w:rsidRPr="00606E51" w:rsidRDefault="00606E51" w:rsidP="00606E51">
            <w:pPr>
              <w:pStyle w:val="TableText"/>
            </w:pPr>
            <w:r w:rsidRPr="00606E51">
              <w:t>Yes (Generally identifiable)</w:t>
            </w:r>
          </w:p>
        </w:tc>
      </w:tr>
      <w:tr w:rsidR="00606E51" w:rsidRPr="00606E51" w14:paraId="78972D3F" w14:textId="77777777" w:rsidTr="00606E51">
        <w:tc>
          <w:tcPr>
            <w:tcW w:w="2268" w:type="dxa"/>
          </w:tcPr>
          <w:p w14:paraId="704FAC50" w14:textId="77777777" w:rsidR="00606E51" w:rsidRPr="00606E51" w:rsidRDefault="00606E51" w:rsidP="00606E51">
            <w:pPr>
              <w:pStyle w:val="TableText"/>
            </w:pPr>
            <w:r w:rsidRPr="00606E51">
              <w:t>Dates</w:t>
            </w:r>
          </w:p>
        </w:tc>
        <w:tc>
          <w:tcPr>
            <w:tcW w:w="6792" w:type="dxa"/>
          </w:tcPr>
          <w:p w14:paraId="3B925A18" w14:textId="77777777" w:rsidR="00606E51" w:rsidRPr="00606E51" w:rsidRDefault="00606E51" w:rsidP="00606E51">
            <w:pPr>
              <w:pStyle w:val="TableText"/>
            </w:pPr>
            <w:r w:rsidRPr="00606E51">
              <w:t>Yes (29 January and 7 February 2013 following high rainfall events)</w:t>
            </w:r>
          </w:p>
        </w:tc>
      </w:tr>
      <w:tr w:rsidR="00606E51" w:rsidRPr="00606E51" w14:paraId="1A27C1A8" w14:textId="77777777" w:rsidTr="00606E51">
        <w:tc>
          <w:tcPr>
            <w:tcW w:w="2268" w:type="dxa"/>
          </w:tcPr>
          <w:p w14:paraId="5AAFC49E" w14:textId="77777777" w:rsidR="00606E51" w:rsidRPr="00606E51" w:rsidRDefault="00606E51" w:rsidP="00606E51">
            <w:pPr>
              <w:pStyle w:val="TableText"/>
            </w:pPr>
            <w:r w:rsidRPr="00606E51">
              <w:t>Score</w:t>
            </w:r>
          </w:p>
        </w:tc>
        <w:tc>
          <w:tcPr>
            <w:tcW w:w="6792" w:type="dxa"/>
          </w:tcPr>
          <w:p w14:paraId="2416CF9F" w14:textId="77777777" w:rsidR="00606E51" w:rsidRPr="00606E51" w:rsidRDefault="00606E51" w:rsidP="00606E51">
            <w:pPr>
              <w:pStyle w:val="TableText"/>
            </w:pPr>
            <w:r w:rsidRPr="00606E51">
              <w:t>23</w:t>
            </w:r>
          </w:p>
        </w:tc>
      </w:tr>
      <w:tr w:rsidR="00606E51" w:rsidRPr="00606E51" w14:paraId="053D8ADF" w14:textId="77777777" w:rsidTr="00606E51">
        <w:tc>
          <w:tcPr>
            <w:tcW w:w="9060" w:type="dxa"/>
            <w:gridSpan w:val="2"/>
          </w:tcPr>
          <w:p w14:paraId="7D42C2F1" w14:textId="47C3E841" w:rsidR="00606E51" w:rsidRPr="00606E51" w:rsidRDefault="00606E51" w:rsidP="00606E51">
            <w:pPr>
              <w:pStyle w:val="TableHeading"/>
            </w:pPr>
            <w:r w:rsidRPr="00606E51">
              <w:t>Relevance and Representativeness</w:t>
            </w:r>
          </w:p>
        </w:tc>
      </w:tr>
      <w:tr w:rsidR="00606E51" w:rsidRPr="00606E51" w14:paraId="362E13EE" w14:textId="77777777" w:rsidTr="00606E51">
        <w:tc>
          <w:tcPr>
            <w:tcW w:w="2268" w:type="dxa"/>
          </w:tcPr>
          <w:p w14:paraId="25054609" w14:textId="77777777" w:rsidR="00606E51" w:rsidRPr="00606E51" w:rsidRDefault="00606E51" w:rsidP="00606E51">
            <w:pPr>
              <w:pStyle w:val="TableText"/>
            </w:pPr>
            <w:r w:rsidRPr="00606E51">
              <w:t>Includes listed?</w:t>
            </w:r>
          </w:p>
        </w:tc>
        <w:tc>
          <w:tcPr>
            <w:tcW w:w="6792" w:type="dxa"/>
          </w:tcPr>
          <w:p w14:paraId="565C8383" w14:textId="77777777" w:rsidR="00606E51" w:rsidRPr="00606E51" w:rsidRDefault="00606E51" w:rsidP="00606E51">
            <w:pPr>
              <w:pStyle w:val="TableText"/>
            </w:pPr>
            <w:r w:rsidRPr="00606E51">
              <w:t>Yes (n = 5)</w:t>
            </w:r>
          </w:p>
        </w:tc>
      </w:tr>
      <w:tr w:rsidR="00606E51" w:rsidRPr="00606E51" w14:paraId="7E19CBCD" w14:textId="77777777" w:rsidTr="00606E51">
        <w:tc>
          <w:tcPr>
            <w:tcW w:w="2268" w:type="dxa"/>
          </w:tcPr>
          <w:p w14:paraId="20BF550C" w14:textId="77777777" w:rsidR="00606E51" w:rsidRPr="00606E51" w:rsidRDefault="00606E51" w:rsidP="00606E51">
            <w:pPr>
              <w:pStyle w:val="TableText"/>
            </w:pPr>
            <w:r w:rsidRPr="00606E51">
              <w:t>Catchment type</w:t>
            </w:r>
          </w:p>
        </w:tc>
        <w:tc>
          <w:tcPr>
            <w:tcW w:w="6792" w:type="dxa"/>
          </w:tcPr>
          <w:p w14:paraId="672E810D" w14:textId="77777777" w:rsidR="00606E51" w:rsidRPr="00606E51" w:rsidRDefault="00606E51" w:rsidP="00606E51">
            <w:pPr>
              <w:pStyle w:val="TableText"/>
            </w:pPr>
            <w:r w:rsidRPr="00606E51">
              <w:t>Peri-urban (see Land use link below)</w:t>
            </w:r>
          </w:p>
        </w:tc>
      </w:tr>
      <w:tr w:rsidR="00606E51" w:rsidRPr="00606E51" w14:paraId="3E1417F3" w14:textId="77777777" w:rsidTr="00606E51">
        <w:tc>
          <w:tcPr>
            <w:tcW w:w="2268" w:type="dxa"/>
          </w:tcPr>
          <w:p w14:paraId="3EAC6FE2" w14:textId="77777777" w:rsidR="00606E51" w:rsidRPr="00606E51" w:rsidRDefault="00606E51" w:rsidP="00606E51">
            <w:pPr>
              <w:pStyle w:val="TableText"/>
            </w:pPr>
            <w:r w:rsidRPr="00606E51">
              <w:t>Location</w:t>
            </w:r>
          </w:p>
        </w:tc>
        <w:tc>
          <w:tcPr>
            <w:tcW w:w="6792" w:type="dxa"/>
          </w:tcPr>
          <w:p w14:paraId="784D070B" w14:textId="77777777" w:rsidR="00606E51" w:rsidRPr="00606E51" w:rsidRDefault="00606E51" w:rsidP="00606E51">
            <w:pPr>
              <w:pStyle w:val="TableText"/>
            </w:pPr>
            <w:r w:rsidRPr="00606E51">
              <w:t>Around Sydney, NSW.</w:t>
            </w:r>
          </w:p>
        </w:tc>
      </w:tr>
      <w:tr w:rsidR="00606E51" w:rsidRPr="00606E51" w14:paraId="4922490C" w14:textId="77777777" w:rsidTr="00606E51">
        <w:tc>
          <w:tcPr>
            <w:tcW w:w="2268" w:type="dxa"/>
          </w:tcPr>
          <w:p w14:paraId="23E78EEF" w14:textId="77777777" w:rsidR="00606E51" w:rsidRPr="00606E51" w:rsidRDefault="00606E51" w:rsidP="00606E51">
            <w:pPr>
              <w:pStyle w:val="TableText"/>
            </w:pPr>
            <w:r w:rsidRPr="00606E51">
              <w:t>Number of sites</w:t>
            </w:r>
          </w:p>
        </w:tc>
        <w:tc>
          <w:tcPr>
            <w:tcW w:w="6792" w:type="dxa"/>
          </w:tcPr>
          <w:p w14:paraId="05632F82" w14:textId="77777777" w:rsidR="00606E51" w:rsidRPr="00606E51" w:rsidRDefault="00606E51" w:rsidP="00606E51">
            <w:pPr>
              <w:pStyle w:val="TableText"/>
            </w:pPr>
            <w:r w:rsidRPr="00606E51">
              <w:t>13</w:t>
            </w:r>
          </w:p>
        </w:tc>
      </w:tr>
      <w:tr w:rsidR="00606E51" w:rsidRPr="00606E51" w14:paraId="61BFD7FC" w14:textId="77777777" w:rsidTr="00606E51">
        <w:tc>
          <w:tcPr>
            <w:tcW w:w="2268" w:type="dxa"/>
          </w:tcPr>
          <w:p w14:paraId="43591B63" w14:textId="77777777" w:rsidR="00606E51" w:rsidRPr="00606E51" w:rsidRDefault="00606E51" w:rsidP="00606E51">
            <w:pPr>
              <w:pStyle w:val="TableText"/>
            </w:pPr>
            <w:r w:rsidRPr="00606E51">
              <w:t>Temporal</w:t>
            </w:r>
          </w:p>
        </w:tc>
        <w:tc>
          <w:tcPr>
            <w:tcW w:w="6792" w:type="dxa"/>
          </w:tcPr>
          <w:p w14:paraId="4C7C907D" w14:textId="77777777" w:rsidR="00606E51" w:rsidRPr="00606E51" w:rsidRDefault="00606E51" w:rsidP="00606E51">
            <w:pPr>
              <w:pStyle w:val="TableText"/>
            </w:pPr>
            <w:r w:rsidRPr="00606E51">
              <w:t>No.</w:t>
            </w:r>
          </w:p>
        </w:tc>
      </w:tr>
      <w:tr w:rsidR="00606E51" w:rsidRPr="00606E51" w14:paraId="560341F6" w14:textId="77777777" w:rsidTr="00606E51">
        <w:tc>
          <w:tcPr>
            <w:tcW w:w="2268" w:type="dxa"/>
          </w:tcPr>
          <w:p w14:paraId="17CDD0D1" w14:textId="77777777" w:rsidR="00606E51" w:rsidRPr="00606E51" w:rsidRDefault="00606E51" w:rsidP="00606E51">
            <w:pPr>
              <w:pStyle w:val="TableText"/>
            </w:pPr>
            <w:r w:rsidRPr="00606E51">
              <w:t>Spatial</w:t>
            </w:r>
          </w:p>
        </w:tc>
        <w:tc>
          <w:tcPr>
            <w:tcW w:w="6792" w:type="dxa"/>
          </w:tcPr>
          <w:p w14:paraId="4DD0957A" w14:textId="77777777" w:rsidR="00606E51" w:rsidRPr="00606E51" w:rsidRDefault="00606E51" w:rsidP="00606E51">
            <w:pPr>
              <w:pStyle w:val="TableText"/>
            </w:pPr>
            <w:r w:rsidRPr="00606E51">
              <w:t>No.</w:t>
            </w:r>
          </w:p>
        </w:tc>
      </w:tr>
      <w:tr w:rsidR="00606E51" w:rsidRPr="00606E51" w14:paraId="22BB9029" w14:textId="77777777" w:rsidTr="00606E51">
        <w:tc>
          <w:tcPr>
            <w:tcW w:w="2268" w:type="dxa"/>
          </w:tcPr>
          <w:p w14:paraId="56064FA2" w14:textId="77777777" w:rsidR="00606E51" w:rsidRPr="00606E51" w:rsidRDefault="00606E51" w:rsidP="00606E51">
            <w:pPr>
              <w:pStyle w:val="TableText"/>
            </w:pPr>
            <w:r w:rsidRPr="00606E51">
              <w:t>Land use link</w:t>
            </w:r>
          </w:p>
        </w:tc>
        <w:tc>
          <w:tcPr>
            <w:tcW w:w="6792" w:type="dxa"/>
          </w:tcPr>
          <w:p w14:paraId="4B29EED0" w14:textId="77777777" w:rsidR="00606E51" w:rsidRPr="00606E51" w:rsidRDefault="00606E51" w:rsidP="00606E51">
            <w:pPr>
              <w:pStyle w:val="TableText"/>
            </w:pPr>
            <w:r w:rsidRPr="00606E51">
              <w:t>Yes. Land uses identified with sampling areas include residential, orchards, mixed farms, turf farm, golf course.</w:t>
            </w:r>
          </w:p>
        </w:tc>
      </w:tr>
      <w:tr w:rsidR="00606E51" w:rsidRPr="00606E51" w14:paraId="17B6E4C8" w14:textId="77777777" w:rsidTr="00606E51">
        <w:tc>
          <w:tcPr>
            <w:tcW w:w="2268" w:type="dxa"/>
          </w:tcPr>
          <w:p w14:paraId="10962C45" w14:textId="77777777" w:rsidR="00606E51" w:rsidRPr="00606E51" w:rsidRDefault="00606E51" w:rsidP="00606E51">
            <w:pPr>
              <w:pStyle w:val="TableText"/>
            </w:pPr>
            <w:r w:rsidRPr="00606E51">
              <w:t>Main substances detected</w:t>
            </w:r>
          </w:p>
        </w:tc>
        <w:tc>
          <w:tcPr>
            <w:tcW w:w="6792" w:type="dxa"/>
          </w:tcPr>
          <w:p w14:paraId="6C2D0F75" w14:textId="77777777" w:rsidR="00606E51" w:rsidRPr="00606E51" w:rsidRDefault="00606E51" w:rsidP="00606E51">
            <w:pPr>
              <w:pStyle w:val="TableText"/>
            </w:pPr>
            <w:r w:rsidRPr="00606E51">
              <w:t>Acetamiprid, Imidacloprid, Thiacloprid.</w:t>
            </w:r>
          </w:p>
        </w:tc>
      </w:tr>
      <w:tr w:rsidR="00606E51" w:rsidRPr="00606E51" w14:paraId="30A319FB" w14:textId="77777777" w:rsidTr="00606E51">
        <w:tc>
          <w:tcPr>
            <w:tcW w:w="9060" w:type="dxa"/>
            <w:gridSpan w:val="2"/>
          </w:tcPr>
          <w:p w14:paraId="11381C51" w14:textId="71FC4E53" w:rsidR="00606E51" w:rsidRPr="00606E51" w:rsidRDefault="00606E51" w:rsidP="00606E51">
            <w:pPr>
              <w:pStyle w:val="TableHeading"/>
            </w:pPr>
            <w:r w:rsidRPr="00606E51">
              <w:t>Conclusion</w:t>
            </w:r>
          </w:p>
        </w:tc>
      </w:tr>
      <w:tr w:rsidR="00606E51" w:rsidRPr="00606E51" w14:paraId="53D640A3" w14:textId="77777777" w:rsidTr="00606E51">
        <w:tc>
          <w:tcPr>
            <w:tcW w:w="9060" w:type="dxa"/>
            <w:gridSpan w:val="2"/>
          </w:tcPr>
          <w:p w14:paraId="3906C592" w14:textId="08B70772" w:rsidR="00606E51" w:rsidRPr="00606E51" w:rsidRDefault="00606E51" w:rsidP="00606E51">
            <w:pPr>
              <w:pStyle w:val="TableText"/>
            </w:pPr>
            <w:r w:rsidRPr="00606E51">
              <w:t xml:space="preserve">The data set is considered </w:t>
            </w:r>
            <w:r w:rsidRPr="00B75620">
              <w:rPr>
                <w:rStyle w:val="Strong"/>
              </w:rPr>
              <w:t>reliable</w:t>
            </w:r>
            <w:r w:rsidRPr="00606E51">
              <w:t xml:space="preserve"> for the purpose of this project. It is </w:t>
            </w:r>
            <w:r w:rsidRPr="00B75620">
              <w:rPr>
                <w:rStyle w:val="Strong"/>
              </w:rPr>
              <w:t>relevant</w:t>
            </w:r>
            <w:r w:rsidRPr="00606E51">
              <w:t xml:space="preserve"> in that it describes monitoring results for 5 neonicotinoid pesticides regulated by the APVMA, all of which are identified in the priority list established for this project. It is </w:t>
            </w:r>
            <w:r w:rsidRPr="00B75620">
              <w:rPr>
                <w:rStyle w:val="Strong"/>
              </w:rPr>
              <w:t>representative</w:t>
            </w:r>
            <w:r w:rsidRPr="00606E51">
              <w:t xml:space="preserve"> for urban stormwater runoff.</w:t>
            </w:r>
          </w:p>
        </w:tc>
      </w:tr>
      <w:tr w:rsidR="00606E51" w:rsidRPr="00606E51" w14:paraId="0C608095" w14:textId="77777777" w:rsidTr="00606E51">
        <w:tc>
          <w:tcPr>
            <w:tcW w:w="9060" w:type="dxa"/>
            <w:gridSpan w:val="2"/>
          </w:tcPr>
          <w:p w14:paraId="43B831EF" w14:textId="09432437" w:rsidR="00606E51" w:rsidRPr="00606E51" w:rsidRDefault="00606E51" w:rsidP="00606E51">
            <w:pPr>
              <w:pStyle w:val="TableHeading"/>
            </w:pPr>
            <w:r w:rsidRPr="00606E51">
              <w:t>Ease of Access</w:t>
            </w:r>
          </w:p>
        </w:tc>
      </w:tr>
      <w:tr w:rsidR="00606E51" w:rsidRPr="00606E51" w14:paraId="1323AA0D" w14:textId="77777777" w:rsidTr="00606E51">
        <w:tc>
          <w:tcPr>
            <w:tcW w:w="2268" w:type="dxa"/>
          </w:tcPr>
          <w:p w14:paraId="6D31970A" w14:textId="77777777" w:rsidR="00606E51" w:rsidRPr="00606E51" w:rsidRDefault="00606E51" w:rsidP="00606E51">
            <w:pPr>
              <w:pStyle w:val="TableText"/>
            </w:pPr>
            <w:r w:rsidRPr="00606E51">
              <w:t>Reporting format</w:t>
            </w:r>
          </w:p>
        </w:tc>
        <w:tc>
          <w:tcPr>
            <w:tcW w:w="6792" w:type="dxa"/>
          </w:tcPr>
          <w:p w14:paraId="227C3C57" w14:textId="77777777" w:rsidR="00606E51" w:rsidRPr="00606E51" w:rsidRDefault="00606E51" w:rsidP="00606E51">
            <w:pPr>
              <w:pStyle w:val="TableText"/>
            </w:pPr>
            <w:r w:rsidRPr="00606E51">
              <w:t>Results available in tabular form in the main PDF report.</w:t>
            </w:r>
          </w:p>
        </w:tc>
      </w:tr>
      <w:tr w:rsidR="00606E51" w:rsidRPr="00606E51" w14:paraId="1C702A3B" w14:textId="77777777" w:rsidTr="00606E51">
        <w:tc>
          <w:tcPr>
            <w:tcW w:w="2268" w:type="dxa"/>
          </w:tcPr>
          <w:p w14:paraId="5A3F8365" w14:textId="77777777" w:rsidR="00606E51" w:rsidRPr="00606E51" w:rsidRDefault="00606E51" w:rsidP="00606E51">
            <w:pPr>
              <w:pStyle w:val="TableText"/>
            </w:pPr>
            <w:r w:rsidRPr="00606E51">
              <w:t>Individual values</w:t>
            </w:r>
          </w:p>
        </w:tc>
        <w:tc>
          <w:tcPr>
            <w:tcW w:w="6792" w:type="dxa"/>
          </w:tcPr>
          <w:p w14:paraId="51A0AF41" w14:textId="77777777" w:rsidR="00606E51" w:rsidRPr="00606E51" w:rsidRDefault="00606E51" w:rsidP="00606E51">
            <w:pPr>
              <w:pStyle w:val="TableText"/>
            </w:pPr>
            <w:r w:rsidRPr="00606E51">
              <w:t>Yes, provided in the published report.</w:t>
            </w:r>
          </w:p>
        </w:tc>
      </w:tr>
      <w:tr w:rsidR="00606E51" w:rsidRPr="00606E51" w14:paraId="693FBF41" w14:textId="77777777" w:rsidTr="00606E51">
        <w:tc>
          <w:tcPr>
            <w:tcW w:w="2268" w:type="dxa"/>
          </w:tcPr>
          <w:p w14:paraId="1610D634" w14:textId="77777777" w:rsidR="00606E51" w:rsidRPr="00606E51" w:rsidRDefault="00606E51" w:rsidP="00606E51">
            <w:pPr>
              <w:pStyle w:val="TableText"/>
            </w:pPr>
            <w:r w:rsidRPr="00606E51">
              <w:t>Cost/impediments</w:t>
            </w:r>
          </w:p>
        </w:tc>
        <w:tc>
          <w:tcPr>
            <w:tcW w:w="6792" w:type="dxa"/>
          </w:tcPr>
          <w:p w14:paraId="1EF64848" w14:textId="77777777" w:rsidR="00606E51" w:rsidRPr="00606E51" w:rsidRDefault="00606E51" w:rsidP="00606E51">
            <w:pPr>
              <w:pStyle w:val="TableText"/>
            </w:pPr>
            <w:r w:rsidRPr="00606E51">
              <w:t>Cost of publication. Department has already obtained this publication.</w:t>
            </w:r>
          </w:p>
        </w:tc>
      </w:tr>
    </w:tbl>
    <w:p w14:paraId="7E9930CA" w14:textId="55F1BCDA" w:rsidR="00D85CDD" w:rsidRDefault="00D85CDD" w:rsidP="00F14E74"/>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2268"/>
        <w:gridCol w:w="6792"/>
      </w:tblGrid>
      <w:tr w:rsidR="007D7F4D" w:rsidRPr="007D7F4D" w14:paraId="561EF1B2" w14:textId="77777777" w:rsidTr="007D7F4D">
        <w:tc>
          <w:tcPr>
            <w:tcW w:w="9060" w:type="dxa"/>
            <w:gridSpan w:val="2"/>
          </w:tcPr>
          <w:p w14:paraId="0B51A476" w14:textId="26EA9375" w:rsidR="007D7F4D" w:rsidRPr="007D7F4D" w:rsidRDefault="007D7F4D" w:rsidP="007D7F4D">
            <w:pPr>
              <w:pStyle w:val="TableHeading"/>
            </w:pPr>
            <w:r w:rsidRPr="007D7F4D">
              <w:t>General Information</w:t>
            </w:r>
          </w:p>
        </w:tc>
      </w:tr>
      <w:tr w:rsidR="007D7F4D" w:rsidRPr="007D7F4D" w14:paraId="13495ED3" w14:textId="77777777" w:rsidTr="007D7F4D">
        <w:tc>
          <w:tcPr>
            <w:tcW w:w="2268" w:type="dxa"/>
          </w:tcPr>
          <w:p w14:paraId="7C2B27A8" w14:textId="77777777" w:rsidR="007D7F4D" w:rsidRPr="007D7F4D" w:rsidRDefault="007D7F4D" w:rsidP="007D7F4D">
            <w:pPr>
              <w:pStyle w:val="TableText"/>
            </w:pPr>
            <w:r w:rsidRPr="007D7F4D">
              <w:t>ID</w:t>
            </w:r>
          </w:p>
        </w:tc>
        <w:tc>
          <w:tcPr>
            <w:tcW w:w="6792" w:type="dxa"/>
          </w:tcPr>
          <w:p w14:paraId="1E9D4AC0" w14:textId="77777777" w:rsidR="007D7F4D" w:rsidRPr="007D7F4D" w:rsidRDefault="007D7F4D" w:rsidP="007D7F4D">
            <w:pPr>
              <w:pStyle w:val="TableText"/>
            </w:pPr>
            <w:r w:rsidRPr="007D7F4D">
              <w:t>32</w:t>
            </w:r>
          </w:p>
        </w:tc>
      </w:tr>
      <w:tr w:rsidR="007D7F4D" w:rsidRPr="007D7F4D" w14:paraId="0CFE5D78" w14:textId="77777777" w:rsidTr="007D7F4D">
        <w:tc>
          <w:tcPr>
            <w:tcW w:w="2268" w:type="dxa"/>
          </w:tcPr>
          <w:p w14:paraId="00C78B8A" w14:textId="77777777" w:rsidR="007D7F4D" w:rsidRPr="007D7F4D" w:rsidRDefault="007D7F4D" w:rsidP="007D7F4D">
            <w:pPr>
              <w:pStyle w:val="TableText"/>
            </w:pPr>
            <w:r w:rsidRPr="007D7F4D">
              <w:t>Reference</w:t>
            </w:r>
          </w:p>
        </w:tc>
        <w:tc>
          <w:tcPr>
            <w:tcW w:w="6792" w:type="dxa"/>
          </w:tcPr>
          <w:p w14:paraId="0240DA2B" w14:textId="77777777" w:rsidR="007D7F4D" w:rsidRPr="007D7F4D" w:rsidRDefault="007D7F4D" w:rsidP="007D7F4D">
            <w:pPr>
              <w:pStyle w:val="TableText"/>
            </w:pPr>
            <w:r w:rsidRPr="007D7F4D">
              <w:t>Hook S, Doan H, Gonzago D, Musson D, Du J, Kookana R, Sellars M and Kumar A. The impacts of modern-use pesticides on shrimp aquaculture: An assessment for north eastern Australia, Ecotoxicology and Environmental Safety, 2018. Volume 148, 770-780.</w:t>
            </w:r>
          </w:p>
        </w:tc>
      </w:tr>
      <w:tr w:rsidR="007D7F4D" w:rsidRPr="007D7F4D" w14:paraId="74E87A37" w14:textId="77777777" w:rsidTr="007D7F4D">
        <w:tc>
          <w:tcPr>
            <w:tcW w:w="2268" w:type="dxa"/>
          </w:tcPr>
          <w:p w14:paraId="15548C43" w14:textId="77777777" w:rsidR="007D7F4D" w:rsidRPr="007D7F4D" w:rsidRDefault="007D7F4D" w:rsidP="007D7F4D">
            <w:pPr>
              <w:pStyle w:val="TableText"/>
            </w:pPr>
            <w:r w:rsidRPr="007D7F4D">
              <w:t>URL</w:t>
            </w:r>
          </w:p>
        </w:tc>
        <w:tc>
          <w:tcPr>
            <w:tcW w:w="6792" w:type="dxa"/>
          </w:tcPr>
          <w:p w14:paraId="6795B25D" w14:textId="77777777" w:rsidR="007D7F4D" w:rsidRPr="007D7F4D" w:rsidRDefault="007D7F4D" w:rsidP="007D7F4D">
            <w:pPr>
              <w:pStyle w:val="TableText"/>
            </w:pPr>
            <w:r w:rsidRPr="007D7F4D">
              <w:t xml:space="preserve">https://doi.org/10.1016/j.ecoenv.2017.11.028 </w:t>
            </w:r>
          </w:p>
        </w:tc>
      </w:tr>
      <w:tr w:rsidR="007D7F4D" w:rsidRPr="007D7F4D" w14:paraId="282DCF50" w14:textId="77777777" w:rsidTr="007D7F4D">
        <w:tc>
          <w:tcPr>
            <w:tcW w:w="9060" w:type="dxa"/>
            <w:gridSpan w:val="2"/>
          </w:tcPr>
          <w:p w14:paraId="0A48DC08" w14:textId="1EB20B82" w:rsidR="007D7F4D" w:rsidRPr="007D7F4D" w:rsidRDefault="007D7F4D" w:rsidP="007D7F4D">
            <w:pPr>
              <w:pStyle w:val="TableHeading"/>
            </w:pPr>
            <w:r w:rsidRPr="007D7F4D">
              <w:t>Type of monitoring information</w:t>
            </w:r>
          </w:p>
        </w:tc>
      </w:tr>
      <w:tr w:rsidR="007D7F4D" w:rsidRPr="007D7F4D" w14:paraId="62FC0F33" w14:textId="77777777" w:rsidTr="007D7F4D">
        <w:tc>
          <w:tcPr>
            <w:tcW w:w="2268" w:type="dxa"/>
          </w:tcPr>
          <w:p w14:paraId="0076F094" w14:textId="77777777" w:rsidR="007D7F4D" w:rsidRPr="007D7F4D" w:rsidRDefault="007D7F4D" w:rsidP="007D7F4D">
            <w:pPr>
              <w:pStyle w:val="TableText"/>
            </w:pPr>
            <w:r w:rsidRPr="007D7F4D">
              <w:t>Compartment</w:t>
            </w:r>
          </w:p>
        </w:tc>
        <w:tc>
          <w:tcPr>
            <w:tcW w:w="6792" w:type="dxa"/>
          </w:tcPr>
          <w:p w14:paraId="6DF8204D" w14:textId="77777777" w:rsidR="007D7F4D" w:rsidRPr="007D7F4D" w:rsidRDefault="007D7F4D" w:rsidP="007D7F4D">
            <w:pPr>
              <w:pStyle w:val="TableText"/>
            </w:pPr>
            <w:r w:rsidRPr="007D7F4D">
              <w:t>Environment</w:t>
            </w:r>
          </w:p>
        </w:tc>
      </w:tr>
      <w:tr w:rsidR="007D7F4D" w:rsidRPr="007D7F4D" w14:paraId="46758A89" w14:textId="77777777" w:rsidTr="007D7F4D">
        <w:tc>
          <w:tcPr>
            <w:tcW w:w="2268" w:type="dxa"/>
          </w:tcPr>
          <w:p w14:paraId="7AE00C30" w14:textId="77777777" w:rsidR="007D7F4D" w:rsidRPr="007D7F4D" w:rsidRDefault="007D7F4D" w:rsidP="007D7F4D">
            <w:pPr>
              <w:pStyle w:val="TableText"/>
            </w:pPr>
            <w:r w:rsidRPr="007D7F4D">
              <w:lastRenderedPageBreak/>
              <w:t>Matrix</w:t>
            </w:r>
          </w:p>
        </w:tc>
        <w:tc>
          <w:tcPr>
            <w:tcW w:w="6792" w:type="dxa"/>
          </w:tcPr>
          <w:p w14:paraId="00408687" w14:textId="77777777" w:rsidR="007D7F4D" w:rsidRPr="007D7F4D" w:rsidRDefault="007D7F4D" w:rsidP="007D7F4D">
            <w:pPr>
              <w:pStyle w:val="TableText"/>
            </w:pPr>
            <w:r w:rsidRPr="007D7F4D">
              <w:t>Water</w:t>
            </w:r>
          </w:p>
        </w:tc>
      </w:tr>
      <w:tr w:rsidR="007D7F4D" w:rsidRPr="007D7F4D" w14:paraId="40FCE8B4" w14:textId="77777777" w:rsidTr="007D7F4D">
        <w:tc>
          <w:tcPr>
            <w:tcW w:w="9060" w:type="dxa"/>
            <w:gridSpan w:val="2"/>
          </w:tcPr>
          <w:p w14:paraId="7AF26AEC" w14:textId="6C5219BB" w:rsidR="007D7F4D" w:rsidRPr="007D7F4D" w:rsidRDefault="007D7F4D" w:rsidP="007D7F4D">
            <w:pPr>
              <w:pStyle w:val="TableHeading"/>
            </w:pPr>
            <w:r w:rsidRPr="007D7F4D">
              <w:t>Reliability rating</w:t>
            </w:r>
          </w:p>
        </w:tc>
      </w:tr>
      <w:tr w:rsidR="007D7F4D" w:rsidRPr="007D7F4D" w14:paraId="7EC1C302" w14:textId="77777777" w:rsidTr="007D7F4D">
        <w:tc>
          <w:tcPr>
            <w:tcW w:w="2268" w:type="dxa"/>
          </w:tcPr>
          <w:p w14:paraId="41781CBA" w14:textId="77777777" w:rsidR="007D7F4D" w:rsidRPr="007D7F4D" w:rsidRDefault="007D7F4D" w:rsidP="007D7F4D">
            <w:pPr>
              <w:pStyle w:val="TableText"/>
            </w:pPr>
            <w:r w:rsidRPr="007D7F4D">
              <w:t>Substances ID</w:t>
            </w:r>
          </w:p>
        </w:tc>
        <w:tc>
          <w:tcPr>
            <w:tcW w:w="6792" w:type="dxa"/>
          </w:tcPr>
          <w:p w14:paraId="37F2F585" w14:textId="77777777" w:rsidR="007D7F4D" w:rsidRPr="007D7F4D" w:rsidRDefault="007D7F4D" w:rsidP="007D7F4D">
            <w:pPr>
              <w:pStyle w:val="TableText"/>
            </w:pPr>
            <w:r w:rsidRPr="007D7F4D">
              <w:t>Yes (n = 29)</w:t>
            </w:r>
          </w:p>
        </w:tc>
      </w:tr>
      <w:tr w:rsidR="007D7F4D" w:rsidRPr="007D7F4D" w14:paraId="52A3B8C1" w14:textId="77777777" w:rsidTr="007D7F4D">
        <w:tc>
          <w:tcPr>
            <w:tcW w:w="2268" w:type="dxa"/>
          </w:tcPr>
          <w:p w14:paraId="6A631FCE" w14:textId="77777777" w:rsidR="007D7F4D" w:rsidRPr="007D7F4D" w:rsidRDefault="007D7F4D" w:rsidP="007D7F4D">
            <w:pPr>
              <w:pStyle w:val="TableText"/>
            </w:pPr>
            <w:r w:rsidRPr="007D7F4D">
              <w:t>Analysis/LOD</w:t>
            </w:r>
          </w:p>
        </w:tc>
        <w:tc>
          <w:tcPr>
            <w:tcW w:w="6792" w:type="dxa"/>
          </w:tcPr>
          <w:p w14:paraId="77C81A3E" w14:textId="77777777" w:rsidR="007D7F4D" w:rsidRPr="007D7F4D" w:rsidRDefault="007D7F4D" w:rsidP="007D7F4D">
            <w:pPr>
              <w:pStyle w:val="TableText"/>
            </w:pPr>
            <w:r w:rsidRPr="007D7F4D">
              <w:t>Yes/Yes</w:t>
            </w:r>
          </w:p>
        </w:tc>
      </w:tr>
      <w:tr w:rsidR="007D7F4D" w:rsidRPr="007D7F4D" w14:paraId="51DF746B" w14:textId="77777777" w:rsidTr="007D7F4D">
        <w:tc>
          <w:tcPr>
            <w:tcW w:w="2268" w:type="dxa"/>
          </w:tcPr>
          <w:p w14:paraId="6DF3A43E" w14:textId="77777777" w:rsidR="007D7F4D" w:rsidRPr="007D7F4D" w:rsidRDefault="007D7F4D" w:rsidP="007D7F4D">
            <w:pPr>
              <w:pStyle w:val="TableText"/>
            </w:pPr>
            <w:r w:rsidRPr="007D7F4D">
              <w:t>Matrix ID</w:t>
            </w:r>
          </w:p>
        </w:tc>
        <w:tc>
          <w:tcPr>
            <w:tcW w:w="6792" w:type="dxa"/>
          </w:tcPr>
          <w:p w14:paraId="36F0E073" w14:textId="77777777" w:rsidR="007D7F4D" w:rsidRPr="007D7F4D" w:rsidRDefault="007D7F4D" w:rsidP="007D7F4D">
            <w:pPr>
              <w:pStyle w:val="TableText"/>
            </w:pPr>
            <w:r w:rsidRPr="007D7F4D">
              <w:t>Yes</w:t>
            </w:r>
          </w:p>
        </w:tc>
      </w:tr>
      <w:tr w:rsidR="007D7F4D" w:rsidRPr="007D7F4D" w14:paraId="27E2F472" w14:textId="77777777" w:rsidTr="007D7F4D">
        <w:tc>
          <w:tcPr>
            <w:tcW w:w="2268" w:type="dxa"/>
          </w:tcPr>
          <w:p w14:paraId="04820225" w14:textId="77777777" w:rsidR="007D7F4D" w:rsidRPr="007D7F4D" w:rsidRDefault="007D7F4D" w:rsidP="007D7F4D">
            <w:pPr>
              <w:pStyle w:val="TableText"/>
            </w:pPr>
            <w:r w:rsidRPr="007D7F4D">
              <w:t>Methodology</w:t>
            </w:r>
          </w:p>
        </w:tc>
        <w:tc>
          <w:tcPr>
            <w:tcW w:w="6792" w:type="dxa"/>
          </w:tcPr>
          <w:p w14:paraId="0A98EDAE" w14:textId="77777777" w:rsidR="007D7F4D" w:rsidRPr="007D7F4D" w:rsidRDefault="007D7F4D" w:rsidP="007D7F4D">
            <w:pPr>
              <w:pStyle w:val="TableText"/>
            </w:pPr>
            <w:r w:rsidRPr="007D7F4D">
              <w:t>Not fully described.</w:t>
            </w:r>
          </w:p>
        </w:tc>
      </w:tr>
      <w:tr w:rsidR="007D7F4D" w:rsidRPr="007D7F4D" w14:paraId="0BFFE235" w14:textId="77777777" w:rsidTr="007D7F4D">
        <w:tc>
          <w:tcPr>
            <w:tcW w:w="2268" w:type="dxa"/>
          </w:tcPr>
          <w:p w14:paraId="48C870C9" w14:textId="77777777" w:rsidR="007D7F4D" w:rsidRPr="007D7F4D" w:rsidRDefault="007D7F4D" w:rsidP="007D7F4D">
            <w:pPr>
              <w:pStyle w:val="TableText"/>
            </w:pPr>
            <w:r w:rsidRPr="007D7F4D">
              <w:t>Locations</w:t>
            </w:r>
          </w:p>
        </w:tc>
        <w:tc>
          <w:tcPr>
            <w:tcW w:w="6792" w:type="dxa"/>
          </w:tcPr>
          <w:p w14:paraId="4C9BB1C6" w14:textId="77777777" w:rsidR="007D7F4D" w:rsidRPr="007D7F4D" w:rsidRDefault="007D7F4D" w:rsidP="007D7F4D">
            <w:pPr>
              <w:pStyle w:val="TableText"/>
            </w:pPr>
            <w:r w:rsidRPr="007D7F4D">
              <w:t>Yes (Generally identifiable)</w:t>
            </w:r>
          </w:p>
        </w:tc>
      </w:tr>
      <w:tr w:rsidR="007D7F4D" w:rsidRPr="007D7F4D" w14:paraId="0A9DCB4C" w14:textId="77777777" w:rsidTr="007D7F4D">
        <w:tc>
          <w:tcPr>
            <w:tcW w:w="2268" w:type="dxa"/>
          </w:tcPr>
          <w:p w14:paraId="7295C698" w14:textId="77777777" w:rsidR="007D7F4D" w:rsidRPr="007D7F4D" w:rsidRDefault="007D7F4D" w:rsidP="007D7F4D">
            <w:pPr>
              <w:pStyle w:val="TableText"/>
            </w:pPr>
            <w:r w:rsidRPr="007D7F4D">
              <w:t>Dates</w:t>
            </w:r>
          </w:p>
        </w:tc>
        <w:tc>
          <w:tcPr>
            <w:tcW w:w="6792" w:type="dxa"/>
          </w:tcPr>
          <w:p w14:paraId="76F0B006" w14:textId="77777777" w:rsidR="007D7F4D" w:rsidRPr="007D7F4D" w:rsidRDefault="007D7F4D" w:rsidP="007D7F4D">
            <w:pPr>
              <w:pStyle w:val="TableText"/>
            </w:pPr>
            <w:r w:rsidRPr="007D7F4D">
              <w:t>Yes (September 2016 to December 2017)</w:t>
            </w:r>
          </w:p>
        </w:tc>
      </w:tr>
      <w:tr w:rsidR="007D7F4D" w:rsidRPr="007D7F4D" w14:paraId="2BAD0766" w14:textId="77777777" w:rsidTr="007D7F4D">
        <w:tc>
          <w:tcPr>
            <w:tcW w:w="2268" w:type="dxa"/>
          </w:tcPr>
          <w:p w14:paraId="628CD27D" w14:textId="77777777" w:rsidR="007D7F4D" w:rsidRPr="007D7F4D" w:rsidRDefault="007D7F4D" w:rsidP="007D7F4D">
            <w:pPr>
              <w:pStyle w:val="TableText"/>
            </w:pPr>
            <w:r w:rsidRPr="007D7F4D">
              <w:t>Score</w:t>
            </w:r>
          </w:p>
        </w:tc>
        <w:tc>
          <w:tcPr>
            <w:tcW w:w="6792" w:type="dxa"/>
          </w:tcPr>
          <w:p w14:paraId="4F73E1DF" w14:textId="77777777" w:rsidR="007D7F4D" w:rsidRPr="007D7F4D" w:rsidRDefault="007D7F4D" w:rsidP="007D7F4D">
            <w:pPr>
              <w:pStyle w:val="TableText"/>
            </w:pPr>
            <w:r w:rsidRPr="007D7F4D">
              <w:t>20</w:t>
            </w:r>
          </w:p>
        </w:tc>
      </w:tr>
      <w:tr w:rsidR="007D7F4D" w:rsidRPr="007D7F4D" w14:paraId="0CBDC3DE" w14:textId="77777777" w:rsidTr="007D7F4D">
        <w:tc>
          <w:tcPr>
            <w:tcW w:w="9060" w:type="dxa"/>
            <w:gridSpan w:val="2"/>
          </w:tcPr>
          <w:p w14:paraId="5F098EF2" w14:textId="112476D8" w:rsidR="007D7F4D" w:rsidRPr="007D7F4D" w:rsidRDefault="007D7F4D" w:rsidP="007D7F4D">
            <w:pPr>
              <w:pStyle w:val="TableHeading"/>
            </w:pPr>
            <w:r w:rsidRPr="007D7F4D">
              <w:t>Relevance and Representativeness</w:t>
            </w:r>
          </w:p>
        </w:tc>
      </w:tr>
      <w:tr w:rsidR="007D7F4D" w:rsidRPr="007D7F4D" w14:paraId="437AE1F7" w14:textId="77777777" w:rsidTr="007D7F4D">
        <w:tc>
          <w:tcPr>
            <w:tcW w:w="2268" w:type="dxa"/>
          </w:tcPr>
          <w:p w14:paraId="670FC8FA" w14:textId="77777777" w:rsidR="007D7F4D" w:rsidRPr="007D7F4D" w:rsidRDefault="007D7F4D" w:rsidP="007D7F4D">
            <w:pPr>
              <w:pStyle w:val="TableText"/>
            </w:pPr>
            <w:r w:rsidRPr="007D7F4D">
              <w:t>Includes listed?</w:t>
            </w:r>
          </w:p>
        </w:tc>
        <w:tc>
          <w:tcPr>
            <w:tcW w:w="6792" w:type="dxa"/>
          </w:tcPr>
          <w:p w14:paraId="639E1AE6" w14:textId="77777777" w:rsidR="007D7F4D" w:rsidRPr="007D7F4D" w:rsidRDefault="007D7F4D" w:rsidP="007D7F4D">
            <w:pPr>
              <w:pStyle w:val="TableText"/>
            </w:pPr>
            <w:r w:rsidRPr="007D7F4D">
              <w:t>Yes (n = 17)</w:t>
            </w:r>
          </w:p>
        </w:tc>
      </w:tr>
      <w:tr w:rsidR="007D7F4D" w:rsidRPr="007D7F4D" w14:paraId="1A18C74E" w14:textId="77777777" w:rsidTr="007D7F4D">
        <w:tc>
          <w:tcPr>
            <w:tcW w:w="2268" w:type="dxa"/>
          </w:tcPr>
          <w:p w14:paraId="5C3B9699" w14:textId="77777777" w:rsidR="007D7F4D" w:rsidRPr="007D7F4D" w:rsidRDefault="007D7F4D" w:rsidP="007D7F4D">
            <w:pPr>
              <w:pStyle w:val="TableText"/>
            </w:pPr>
            <w:r w:rsidRPr="007D7F4D">
              <w:t>Catchment type</w:t>
            </w:r>
          </w:p>
        </w:tc>
        <w:tc>
          <w:tcPr>
            <w:tcW w:w="6792" w:type="dxa"/>
          </w:tcPr>
          <w:p w14:paraId="750D4B90" w14:textId="77777777" w:rsidR="007D7F4D" w:rsidRPr="007D7F4D" w:rsidRDefault="007D7F4D" w:rsidP="007D7F4D">
            <w:pPr>
              <w:pStyle w:val="TableText"/>
            </w:pPr>
            <w:r w:rsidRPr="007D7F4D">
              <w:t>Generally agricultural (tropical/sub-tropical)</w:t>
            </w:r>
          </w:p>
        </w:tc>
      </w:tr>
      <w:tr w:rsidR="007D7F4D" w:rsidRPr="007D7F4D" w14:paraId="2A1D6C21" w14:textId="77777777" w:rsidTr="007D7F4D">
        <w:tc>
          <w:tcPr>
            <w:tcW w:w="2268" w:type="dxa"/>
          </w:tcPr>
          <w:p w14:paraId="43A2B5B5" w14:textId="77777777" w:rsidR="007D7F4D" w:rsidRPr="007D7F4D" w:rsidRDefault="007D7F4D" w:rsidP="007D7F4D">
            <w:pPr>
              <w:pStyle w:val="TableText"/>
            </w:pPr>
            <w:r w:rsidRPr="007D7F4D">
              <w:t>Location</w:t>
            </w:r>
          </w:p>
        </w:tc>
        <w:tc>
          <w:tcPr>
            <w:tcW w:w="6792" w:type="dxa"/>
          </w:tcPr>
          <w:p w14:paraId="5421A756" w14:textId="77777777" w:rsidR="007D7F4D" w:rsidRPr="007D7F4D" w:rsidRDefault="007D7F4D" w:rsidP="007D7F4D">
            <w:pPr>
              <w:pStyle w:val="TableText"/>
            </w:pPr>
            <w:r w:rsidRPr="007D7F4D">
              <w:t>Wet Tropics in QLD to Clarence catchment in NSW.</w:t>
            </w:r>
          </w:p>
        </w:tc>
      </w:tr>
      <w:tr w:rsidR="007D7F4D" w:rsidRPr="007D7F4D" w14:paraId="197896F6" w14:textId="77777777" w:rsidTr="007D7F4D">
        <w:tc>
          <w:tcPr>
            <w:tcW w:w="2268" w:type="dxa"/>
          </w:tcPr>
          <w:p w14:paraId="45C9F851" w14:textId="77777777" w:rsidR="007D7F4D" w:rsidRPr="007D7F4D" w:rsidRDefault="007D7F4D" w:rsidP="007D7F4D">
            <w:pPr>
              <w:pStyle w:val="TableText"/>
            </w:pPr>
            <w:r w:rsidRPr="007D7F4D">
              <w:t>Number of sites</w:t>
            </w:r>
          </w:p>
        </w:tc>
        <w:tc>
          <w:tcPr>
            <w:tcW w:w="6792" w:type="dxa"/>
          </w:tcPr>
          <w:p w14:paraId="70481C75" w14:textId="77777777" w:rsidR="007D7F4D" w:rsidRPr="007D7F4D" w:rsidRDefault="007D7F4D" w:rsidP="007D7F4D">
            <w:pPr>
              <w:pStyle w:val="TableText"/>
            </w:pPr>
            <w:r w:rsidRPr="007D7F4D">
              <w:t>7</w:t>
            </w:r>
          </w:p>
        </w:tc>
      </w:tr>
      <w:tr w:rsidR="007D7F4D" w:rsidRPr="007D7F4D" w14:paraId="4F199E6B" w14:textId="77777777" w:rsidTr="007D7F4D">
        <w:tc>
          <w:tcPr>
            <w:tcW w:w="2268" w:type="dxa"/>
          </w:tcPr>
          <w:p w14:paraId="424428EB" w14:textId="77777777" w:rsidR="007D7F4D" w:rsidRPr="007D7F4D" w:rsidRDefault="007D7F4D" w:rsidP="007D7F4D">
            <w:pPr>
              <w:pStyle w:val="TableText"/>
            </w:pPr>
            <w:r w:rsidRPr="007D7F4D">
              <w:t>Temporal</w:t>
            </w:r>
          </w:p>
        </w:tc>
        <w:tc>
          <w:tcPr>
            <w:tcW w:w="6792" w:type="dxa"/>
          </w:tcPr>
          <w:p w14:paraId="4BE29923" w14:textId="77777777" w:rsidR="007D7F4D" w:rsidRPr="007D7F4D" w:rsidRDefault="007D7F4D" w:rsidP="007D7F4D">
            <w:pPr>
              <w:pStyle w:val="TableText"/>
            </w:pPr>
            <w:r w:rsidRPr="007D7F4D">
              <w:t>No. Date range was for total sampling, only 1 sampling date per site.</w:t>
            </w:r>
          </w:p>
        </w:tc>
      </w:tr>
      <w:tr w:rsidR="007D7F4D" w:rsidRPr="007D7F4D" w14:paraId="0B17466B" w14:textId="77777777" w:rsidTr="007D7F4D">
        <w:tc>
          <w:tcPr>
            <w:tcW w:w="2268" w:type="dxa"/>
          </w:tcPr>
          <w:p w14:paraId="24DF4C62" w14:textId="77777777" w:rsidR="007D7F4D" w:rsidRPr="007D7F4D" w:rsidRDefault="007D7F4D" w:rsidP="007D7F4D">
            <w:pPr>
              <w:pStyle w:val="TableText"/>
            </w:pPr>
            <w:r w:rsidRPr="007D7F4D">
              <w:t>Spatial</w:t>
            </w:r>
          </w:p>
        </w:tc>
        <w:tc>
          <w:tcPr>
            <w:tcW w:w="6792" w:type="dxa"/>
          </w:tcPr>
          <w:p w14:paraId="25821974" w14:textId="77777777" w:rsidR="007D7F4D" w:rsidRPr="007D7F4D" w:rsidRDefault="007D7F4D" w:rsidP="007D7F4D">
            <w:pPr>
              <w:pStyle w:val="TableText"/>
            </w:pPr>
            <w:r w:rsidRPr="007D7F4D">
              <w:t>Yes. Sampling performed from the Wet Tropics in QLD to Clarence catchment in NSW.</w:t>
            </w:r>
          </w:p>
        </w:tc>
      </w:tr>
      <w:tr w:rsidR="007D7F4D" w:rsidRPr="007D7F4D" w14:paraId="76BEBBE9" w14:textId="77777777" w:rsidTr="007D7F4D">
        <w:tc>
          <w:tcPr>
            <w:tcW w:w="2268" w:type="dxa"/>
          </w:tcPr>
          <w:p w14:paraId="16F53118" w14:textId="77777777" w:rsidR="007D7F4D" w:rsidRPr="007D7F4D" w:rsidRDefault="007D7F4D" w:rsidP="007D7F4D">
            <w:pPr>
              <w:pStyle w:val="TableText"/>
            </w:pPr>
            <w:r w:rsidRPr="007D7F4D">
              <w:t>Land use link</w:t>
            </w:r>
          </w:p>
        </w:tc>
        <w:tc>
          <w:tcPr>
            <w:tcW w:w="6792" w:type="dxa"/>
          </w:tcPr>
          <w:p w14:paraId="57691E5D" w14:textId="77777777" w:rsidR="007D7F4D" w:rsidRPr="007D7F4D" w:rsidRDefault="007D7F4D" w:rsidP="007D7F4D">
            <w:pPr>
              <w:pStyle w:val="TableText"/>
            </w:pPr>
            <w:r w:rsidRPr="007D7F4D">
              <w:t>Yes. The study was considering water inflows for shrimp farming. Use is in tropical/sub-tropical regions. Multiple land uses upstream (e.g. sugar-cane farming, banana farming, beef cattle and urbanisation) considered possible.</w:t>
            </w:r>
          </w:p>
        </w:tc>
      </w:tr>
      <w:tr w:rsidR="007D7F4D" w:rsidRPr="007D7F4D" w14:paraId="7EE4CAB7" w14:textId="77777777" w:rsidTr="007D7F4D">
        <w:tc>
          <w:tcPr>
            <w:tcW w:w="2268" w:type="dxa"/>
          </w:tcPr>
          <w:p w14:paraId="0E3BC997" w14:textId="77777777" w:rsidR="007D7F4D" w:rsidRPr="007D7F4D" w:rsidRDefault="007D7F4D" w:rsidP="007D7F4D">
            <w:pPr>
              <w:pStyle w:val="TableText"/>
            </w:pPr>
            <w:r w:rsidRPr="007D7F4D">
              <w:t>Main substances detected</w:t>
            </w:r>
          </w:p>
        </w:tc>
        <w:tc>
          <w:tcPr>
            <w:tcW w:w="6792" w:type="dxa"/>
          </w:tcPr>
          <w:p w14:paraId="26B167B8" w14:textId="77777777" w:rsidR="007D7F4D" w:rsidRPr="007D7F4D" w:rsidRDefault="007D7F4D" w:rsidP="007D7F4D">
            <w:pPr>
              <w:pStyle w:val="TableText"/>
            </w:pPr>
            <w:r w:rsidRPr="007D7F4D">
              <w:t>Diuron, 2,4-D, Atrazine, Hexazinone, Metolachlor.</w:t>
            </w:r>
          </w:p>
        </w:tc>
      </w:tr>
      <w:tr w:rsidR="007D7F4D" w:rsidRPr="007D7F4D" w14:paraId="57D3D6CF" w14:textId="77777777" w:rsidTr="007D7F4D">
        <w:tc>
          <w:tcPr>
            <w:tcW w:w="9060" w:type="dxa"/>
            <w:gridSpan w:val="2"/>
          </w:tcPr>
          <w:p w14:paraId="3BB98944" w14:textId="75C8B8B2" w:rsidR="007D7F4D" w:rsidRPr="007D7F4D" w:rsidRDefault="007D7F4D" w:rsidP="007D7F4D">
            <w:pPr>
              <w:pStyle w:val="TableHeading"/>
            </w:pPr>
            <w:r w:rsidRPr="007D7F4D">
              <w:t>Conclusion</w:t>
            </w:r>
          </w:p>
        </w:tc>
      </w:tr>
      <w:tr w:rsidR="007D7F4D" w:rsidRPr="007D7F4D" w14:paraId="5AF04522" w14:textId="77777777" w:rsidTr="007D7F4D">
        <w:tc>
          <w:tcPr>
            <w:tcW w:w="9060" w:type="dxa"/>
            <w:gridSpan w:val="2"/>
          </w:tcPr>
          <w:p w14:paraId="03BF3F69" w14:textId="1F3E7601" w:rsidR="007D7F4D" w:rsidRPr="007D7F4D" w:rsidRDefault="007D7F4D" w:rsidP="007D7F4D">
            <w:pPr>
              <w:pStyle w:val="TableText"/>
            </w:pPr>
            <w:r w:rsidRPr="007D7F4D">
              <w:t xml:space="preserve">The data set is considered </w:t>
            </w:r>
            <w:r w:rsidRPr="00B75620">
              <w:rPr>
                <w:rStyle w:val="Strong"/>
              </w:rPr>
              <w:t>reliable</w:t>
            </w:r>
            <w:r w:rsidRPr="007D7F4D">
              <w:t xml:space="preserve"> for the purpose of this project. It is </w:t>
            </w:r>
            <w:r w:rsidRPr="00B75620">
              <w:rPr>
                <w:rStyle w:val="Strong"/>
              </w:rPr>
              <w:t>relevant</w:t>
            </w:r>
            <w:r w:rsidRPr="007D7F4D">
              <w:t xml:space="preserve"> in that it describes monitoring results for a large number of pesticides regulated by the APVMA, many of which are identified in the priority list established for this project. It is </w:t>
            </w:r>
            <w:r w:rsidRPr="00B75620">
              <w:rPr>
                <w:rStyle w:val="Strong"/>
              </w:rPr>
              <w:t>representative</w:t>
            </w:r>
            <w:r w:rsidRPr="007D7F4D">
              <w:t xml:space="preserve"> for tropical/sub-tropical agricultural runoff.</w:t>
            </w:r>
          </w:p>
        </w:tc>
      </w:tr>
      <w:tr w:rsidR="007D7F4D" w:rsidRPr="007D7F4D" w14:paraId="18CFAC36" w14:textId="77777777" w:rsidTr="007D7F4D">
        <w:tc>
          <w:tcPr>
            <w:tcW w:w="9060" w:type="dxa"/>
            <w:gridSpan w:val="2"/>
          </w:tcPr>
          <w:p w14:paraId="5FA35A65" w14:textId="2C2735C5" w:rsidR="007D7F4D" w:rsidRPr="007D7F4D" w:rsidRDefault="007D7F4D" w:rsidP="007D7F4D">
            <w:pPr>
              <w:pStyle w:val="TableHeading"/>
            </w:pPr>
            <w:r w:rsidRPr="007D7F4D">
              <w:t>Ease of Access</w:t>
            </w:r>
          </w:p>
        </w:tc>
      </w:tr>
      <w:tr w:rsidR="007D7F4D" w:rsidRPr="007D7F4D" w14:paraId="66702E1E" w14:textId="77777777" w:rsidTr="007D7F4D">
        <w:tc>
          <w:tcPr>
            <w:tcW w:w="2268" w:type="dxa"/>
          </w:tcPr>
          <w:p w14:paraId="720E4D16" w14:textId="77777777" w:rsidR="007D7F4D" w:rsidRPr="007D7F4D" w:rsidRDefault="007D7F4D" w:rsidP="007D7F4D">
            <w:pPr>
              <w:pStyle w:val="TableText"/>
            </w:pPr>
            <w:r w:rsidRPr="007D7F4D">
              <w:t>Reporting format</w:t>
            </w:r>
          </w:p>
        </w:tc>
        <w:tc>
          <w:tcPr>
            <w:tcW w:w="6792" w:type="dxa"/>
          </w:tcPr>
          <w:p w14:paraId="29B02B0C" w14:textId="77777777" w:rsidR="007D7F4D" w:rsidRPr="007D7F4D" w:rsidRDefault="007D7F4D" w:rsidP="007D7F4D">
            <w:pPr>
              <w:pStyle w:val="TableText"/>
            </w:pPr>
            <w:r w:rsidRPr="007D7F4D">
              <w:t>Results available in tabular form in the main PDF report.</w:t>
            </w:r>
          </w:p>
        </w:tc>
      </w:tr>
      <w:tr w:rsidR="007D7F4D" w:rsidRPr="007D7F4D" w14:paraId="01A6EF39" w14:textId="77777777" w:rsidTr="007D7F4D">
        <w:tc>
          <w:tcPr>
            <w:tcW w:w="2268" w:type="dxa"/>
          </w:tcPr>
          <w:p w14:paraId="78A62F07" w14:textId="77777777" w:rsidR="007D7F4D" w:rsidRPr="007D7F4D" w:rsidRDefault="007D7F4D" w:rsidP="007D7F4D">
            <w:pPr>
              <w:pStyle w:val="TableText"/>
            </w:pPr>
            <w:r w:rsidRPr="007D7F4D">
              <w:t>Individual values</w:t>
            </w:r>
          </w:p>
        </w:tc>
        <w:tc>
          <w:tcPr>
            <w:tcW w:w="6792" w:type="dxa"/>
          </w:tcPr>
          <w:p w14:paraId="1A672298" w14:textId="77777777" w:rsidR="007D7F4D" w:rsidRPr="007D7F4D" w:rsidRDefault="007D7F4D" w:rsidP="007D7F4D">
            <w:pPr>
              <w:pStyle w:val="TableText"/>
            </w:pPr>
            <w:r w:rsidRPr="007D7F4D">
              <w:t>Yes, provided in the published report.</w:t>
            </w:r>
          </w:p>
        </w:tc>
      </w:tr>
      <w:tr w:rsidR="007D7F4D" w:rsidRPr="007D7F4D" w14:paraId="6AD76678" w14:textId="77777777" w:rsidTr="007D7F4D">
        <w:tc>
          <w:tcPr>
            <w:tcW w:w="2268" w:type="dxa"/>
          </w:tcPr>
          <w:p w14:paraId="7C34148D" w14:textId="77777777" w:rsidR="007D7F4D" w:rsidRPr="007D7F4D" w:rsidRDefault="007D7F4D" w:rsidP="007D7F4D">
            <w:pPr>
              <w:pStyle w:val="TableText"/>
            </w:pPr>
            <w:r w:rsidRPr="007D7F4D">
              <w:t>Cost/impediments</w:t>
            </w:r>
          </w:p>
        </w:tc>
        <w:tc>
          <w:tcPr>
            <w:tcW w:w="6792" w:type="dxa"/>
          </w:tcPr>
          <w:p w14:paraId="750563ED" w14:textId="77777777" w:rsidR="007D7F4D" w:rsidRPr="007D7F4D" w:rsidRDefault="007D7F4D" w:rsidP="007D7F4D">
            <w:pPr>
              <w:pStyle w:val="TableText"/>
            </w:pPr>
            <w:r w:rsidRPr="007D7F4D">
              <w:t>Cost of publication. Department has already obtained this publication.</w:t>
            </w:r>
          </w:p>
        </w:tc>
      </w:tr>
    </w:tbl>
    <w:p w14:paraId="4C4F5B33" w14:textId="1B6A8307" w:rsidR="00D85CDD" w:rsidRDefault="00D85CDD" w:rsidP="00F14E74"/>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2268"/>
        <w:gridCol w:w="6792"/>
      </w:tblGrid>
      <w:tr w:rsidR="007D7F4D" w:rsidRPr="007D7F4D" w14:paraId="6E36A3E8" w14:textId="77777777" w:rsidTr="007D7F4D">
        <w:tc>
          <w:tcPr>
            <w:tcW w:w="9060" w:type="dxa"/>
            <w:gridSpan w:val="2"/>
          </w:tcPr>
          <w:p w14:paraId="5C9C2B51" w14:textId="22033125" w:rsidR="007D7F4D" w:rsidRPr="007D7F4D" w:rsidRDefault="007D7F4D" w:rsidP="007D7F4D">
            <w:pPr>
              <w:pStyle w:val="TableHeading"/>
            </w:pPr>
            <w:r w:rsidRPr="007D7F4D">
              <w:t>General Information</w:t>
            </w:r>
          </w:p>
        </w:tc>
      </w:tr>
      <w:tr w:rsidR="007D7F4D" w:rsidRPr="007D7F4D" w14:paraId="73C75D9C" w14:textId="77777777" w:rsidTr="007D7F4D">
        <w:tc>
          <w:tcPr>
            <w:tcW w:w="2268" w:type="dxa"/>
          </w:tcPr>
          <w:p w14:paraId="413AE12F" w14:textId="77777777" w:rsidR="007D7F4D" w:rsidRPr="007D7F4D" w:rsidRDefault="007D7F4D" w:rsidP="007D7F4D">
            <w:pPr>
              <w:pStyle w:val="TableText"/>
            </w:pPr>
            <w:r w:rsidRPr="007D7F4D">
              <w:t>ID</w:t>
            </w:r>
          </w:p>
        </w:tc>
        <w:tc>
          <w:tcPr>
            <w:tcW w:w="6792" w:type="dxa"/>
          </w:tcPr>
          <w:p w14:paraId="0ADDA31E" w14:textId="77777777" w:rsidR="007D7F4D" w:rsidRPr="007D7F4D" w:rsidRDefault="007D7F4D" w:rsidP="007D7F4D">
            <w:pPr>
              <w:pStyle w:val="TableText"/>
            </w:pPr>
            <w:r w:rsidRPr="007D7F4D">
              <w:t>33</w:t>
            </w:r>
          </w:p>
        </w:tc>
      </w:tr>
      <w:tr w:rsidR="007D7F4D" w:rsidRPr="007D7F4D" w14:paraId="37BAFA83" w14:textId="77777777" w:rsidTr="007D7F4D">
        <w:tc>
          <w:tcPr>
            <w:tcW w:w="2268" w:type="dxa"/>
          </w:tcPr>
          <w:p w14:paraId="425F0DDA" w14:textId="77777777" w:rsidR="007D7F4D" w:rsidRPr="007D7F4D" w:rsidRDefault="007D7F4D" w:rsidP="007D7F4D">
            <w:pPr>
              <w:pStyle w:val="TableText"/>
            </w:pPr>
            <w:r w:rsidRPr="007D7F4D">
              <w:t>Reference</w:t>
            </w:r>
          </w:p>
        </w:tc>
        <w:tc>
          <w:tcPr>
            <w:tcW w:w="6792" w:type="dxa"/>
          </w:tcPr>
          <w:p w14:paraId="53A3387D" w14:textId="77777777" w:rsidR="007D7F4D" w:rsidRPr="007D7F4D" w:rsidRDefault="007D7F4D" w:rsidP="007D7F4D">
            <w:pPr>
              <w:pStyle w:val="TableText"/>
            </w:pPr>
            <w:r w:rsidRPr="007D7F4D">
              <w:t>Laicher D, Benkendorff K, White S, Conrad S, Woodrow R, Butcherine P and Sanders C. Pesticide occurrence in an agriculturally intensive and ecologically important coastal aquatic system in Australia, Marine Pollution Bulletin, 2022. Volume 180, 2022, 113675.</w:t>
            </w:r>
          </w:p>
        </w:tc>
      </w:tr>
      <w:tr w:rsidR="007D7F4D" w:rsidRPr="007D7F4D" w14:paraId="49B151BD" w14:textId="77777777" w:rsidTr="007D7F4D">
        <w:tc>
          <w:tcPr>
            <w:tcW w:w="2268" w:type="dxa"/>
          </w:tcPr>
          <w:p w14:paraId="1B294B09" w14:textId="77777777" w:rsidR="007D7F4D" w:rsidRPr="007D7F4D" w:rsidRDefault="007D7F4D" w:rsidP="007D7F4D">
            <w:pPr>
              <w:pStyle w:val="TableText"/>
            </w:pPr>
            <w:r w:rsidRPr="007D7F4D">
              <w:t>URL</w:t>
            </w:r>
          </w:p>
        </w:tc>
        <w:tc>
          <w:tcPr>
            <w:tcW w:w="6792" w:type="dxa"/>
          </w:tcPr>
          <w:p w14:paraId="253CB3B9" w14:textId="47E080A3" w:rsidR="007D7F4D" w:rsidRDefault="007D7F4D" w:rsidP="007D7F4D">
            <w:pPr>
              <w:pStyle w:val="TableText"/>
            </w:pPr>
            <w:r w:rsidRPr="007D7F4D">
              <w:t>https://doi.org/10.1016/j.marpolbul.2022.113675</w:t>
            </w:r>
          </w:p>
          <w:p w14:paraId="1A304AC6" w14:textId="77DE4652" w:rsidR="007D7F4D" w:rsidRPr="007D7F4D" w:rsidRDefault="007D7F4D" w:rsidP="007D7F4D">
            <w:pPr>
              <w:pStyle w:val="TableText"/>
            </w:pPr>
            <w:r w:rsidRPr="007D7F4D">
              <w:t>Supplementary information available.</w:t>
            </w:r>
          </w:p>
        </w:tc>
      </w:tr>
      <w:tr w:rsidR="007D7F4D" w:rsidRPr="007D7F4D" w14:paraId="59710ED5" w14:textId="77777777" w:rsidTr="007D7F4D">
        <w:tc>
          <w:tcPr>
            <w:tcW w:w="9060" w:type="dxa"/>
            <w:gridSpan w:val="2"/>
          </w:tcPr>
          <w:p w14:paraId="4BD8DBB2" w14:textId="4C631D0F" w:rsidR="007D7F4D" w:rsidRPr="007D7F4D" w:rsidRDefault="007D7F4D" w:rsidP="007D7F4D">
            <w:pPr>
              <w:pStyle w:val="TableHeading"/>
            </w:pPr>
            <w:r w:rsidRPr="007D7F4D">
              <w:t>Type of monitoring information</w:t>
            </w:r>
          </w:p>
        </w:tc>
      </w:tr>
      <w:tr w:rsidR="007D7F4D" w:rsidRPr="007D7F4D" w14:paraId="0DFA8D14" w14:textId="77777777" w:rsidTr="007D7F4D">
        <w:tc>
          <w:tcPr>
            <w:tcW w:w="2268" w:type="dxa"/>
          </w:tcPr>
          <w:p w14:paraId="6152F30B" w14:textId="77777777" w:rsidR="007D7F4D" w:rsidRPr="007D7F4D" w:rsidRDefault="007D7F4D" w:rsidP="007D7F4D">
            <w:pPr>
              <w:pStyle w:val="TableText"/>
            </w:pPr>
            <w:r w:rsidRPr="007D7F4D">
              <w:t>Compartment</w:t>
            </w:r>
          </w:p>
        </w:tc>
        <w:tc>
          <w:tcPr>
            <w:tcW w:w="6792" w:type="dxa"/>
          </w:tcPr>
          <w:p w14:paraId="4642DBE4" w14:textId="77777777" w:rsidR="007D7F4D" w:rsidRPr="007D7F4D" w:rsidRDefault="007D7F4D" w:rsidP="007D7F4D">
            <w:pPr>
              <w:pStyle w:val="TableText"/>
            </w:pPr>
            <w:r w:rsidRPr="007D7F4D">
              <w:t>Environment</w:t>
            </w:r>
          </w:p>
        </w:tc>
      </w:tr>
      <w:tr w:rsidR="007D7F4D" w:rsidRPr="007D7F4D" w14:paraId="77252418" w14:textId="77777777" w:rsidTr="007D7F4D">
        <w:tc>
          <w:tcPr>
            <w:tcW w:w="2268" w:type="dxa"/>
          </w:tcPr>
          <w:p w14:paraId="6002E42C" w14:textId="77777777" w:rsidR="007D7F4D" w:rsidRPr="007D7F4D" w:rsidRDefault="007D7F4D" w:rsidP="007D7F4D">
            <w:pPr>
              <w:pStyle w:val="TableText"/>
            </w:pPr>
            <w:r w:rsidRPr="007D7F4D">
              <w:t>Matrix</w:t>
            </w:r>
          </w:p>
        </w:tc>
        <w:tc>
          <w:tcPr>
            <w:tcW w:w="6792" w:type="dxa"/>
          </w:tcPr>
          <w:p w14:paraId="69F856C1" w14:textId="77777777" w:rsidR="007D7F4D" w:rsidRPr="007D7F4D" w:rsidRDefault="007D7F4D" w:rsidP="007D7F4D">
            <w:pPr>
              <w:pStyle w:val="TableText"/>
            </w:pPr>
            <w:r w:rsidRPr="007D7F4D">
              <w:t>Water</w:t>
            </w:r>
          </w:p>
        </w:tc>
      </w:tr>
      <w:tr w:rsidR="007D7F4D" w:rsidRPr="007D7F4D" w14:paraId="4DFE3639" w14:textId="77777777" w:rsidTr="007D7F4D">
        <w:tc>
          <w:tcPr>
            <w:tcW w:w="9060" w:type="dxa"/>
            <w:gridSpan w:val="2"/>
          </w:tcPr>
          <w:p w14:paraId="38DB3E9F" w14:textId="76420F70" w:rsidR="007D7F4D" w:rsidRPr="007D7F4D" w:rsidRDefault="007D7F4D" w:rsidP="007D7F4D">
            <w:pPr>
              <w:pStyle w:val="TableHeading"/>
            </w:pPr>
            <w:r w:rsidRPr="007D7F4D">
              <w:t>Reliability rating</w:t>
            </w:r>
          </w:p>
        </w:tc>
      </w:tr>
      <w:tr w:rsidR="007D7F4D" w:rsidRPr="007D7F4D" w14:paraId="27D184B5" w14:textId="77777777" w:rsidTr="007D7F4D">
        <w:tc>
          <w:tcPr>
            <w:tcW w:w="2268" w:type="dxa"/>
          </w:tcPr>
          <w:p w14:paraId="2C730818" w14:textId="77777777" w:rsidR="007D7F4D" w:rsidRPr="007D7F4D" w:rsidRDefault="007D7F4D" w:rsidP="007D7F4D">
            <w:pPr>
              <w:pStyle w:val="TableText"/>
            </w:pPr>
            <w:r w:rsidRPr="007D7F4D">
              <w:t>Substances ID</w:t>
            </w:r>
          </w:p>
        </w:tc>
        <w:tc>
          <w:tcPr>
            <w:tcW w:w="6792" w:type="dxa"/>
          </w:tcPr>
          <w:p w14:paraId="540A3CF6" w14:textId="77777777" w:rsidR="007D7F4D" w:rsidRPr="007D7F4D" w:rsidRDefault="007D7F4D" w:rsidP="007D7F4D">
            <w:pPr>
              <w:pStyle w:val="TableText"/>
            </w:pPr>
            <w:r w:rsidRPr="007D7F4D">
              <w:t>Yes (n = 168)</w:t>
            </w:r>
          </w:p>
        </w:tc>
      </w:tr>
      <w:tr w:rsidR="007D7F4D" w:rsidRPr="007D7F4D" w14:paraId="2E6B77B1" w14:textId="77777777" w:rsidTr="007D7F4D">
        <w:tc>
          <w:tcPr>
            <w:tcW w:w="2268" w:type="dxa"/>
          </w:tcPr>
          <w:p w14:paraId="2BDCD757" w14:textId="77777777" w:rsidR="007D7F4D" w:rsidRPr="007D7F4D" w:rsidRDefault="007D7F4D" w:rsidP="007D7F4D">
            <w:pPr>
              <w:pStyle w:val="TableText"/>
            </w:pPr>
            <w:r w:rsidRPr="007D7F4D">
              <w:lastRenderedPageBreak/>
              <w:t>Analysis/LOD</w:t>
            </w:r>
          </w:p>
        </w:tc>
        <w:tc>
          <w:tcPr>
            <w:tcW w:w="6792" w:type="dxa"/>
          </w:tcPr>
          <w:p w14:paraId="523DF84D" w14:textId="77777777" w:rsidR="007D7F4D" w:rsidRPr="007D7F4D" w:rsidRDefault="007D7F4D" w:rsidP="007D7F4D">
            <w:pPr>
              <w:pStyle w:val="TableText"/>
            </w:pPr>
            <w:r w:rsidRPr="007D7F4D">
              <w:t>Yes/Yes</w:t>
            </w:r>
          </w:p>
        </w:tc>
      </w:tr>
      <w:tr w:rsidR="007D7F4D" w:rsidRPr="007D7F4D" w14:paraId="4E0BEBA9" w14:textId="77777777" w:rsidTr="007D7F4D">
        <w:tc>
          <w:tcPr>
            <w:tcW w:w="2268" w:type="dxa"/>
          </w:tcPr>
          <w:p w14:paraId="6BDB9358" w14:textId="77777777" w:rsidR="007D7F4D" w:rsidRPr="007D7F4D" w:rsidRDefault="007D7F4D" w:rsidP="007D7F4D">
            <w:pPr>
              <w:pStyle w:val="TableText"/>
            </w:pPr>
            <w:r w:rsidRPr="007D7F4D">
              <w:t>Matrix ID</w:t>
            </w:r>
          </w:p>
        </w:tc>
        <w:tc>
          <w:tcPr>
            <w:tcW w:w="6792" w:type="dxa"/>
          </w:tcPr>
          <w:p w14:paraId="61B09333" w14:textId="77777777" w:rsidR="007D7F4D" w:rsidRPr="007D7F4D" w:rsidRDefault="007D7F4D" w:rsidP="007D7F4D">
            <w:pPr>
              <w:pStyle w:val="TableText"/>
            </w:pPr>
            <w:r w:rsidRPr="007D7F4D">
              <w:t>Yes</w:t>
            </w:r>
          </w:p>
        </w:tc>
      </w:tr>
      <w:tr w:rsidR="007D7F4D" w:rsidRPr="007D7F4D" w14:paraId="311E7778" w14:textId="77777777" w:rsidTr="007D7F4D">
        <w:tc>
          <w:tcPr>
            <w:tcW w:w="2268" w:type="dxa"/>
          </w:tcPr>
          <w:p w14:paraId="3A5C8DF5" w14:textId="77777777" w:rsidR="007D7F4D" w:rsidRPr="007D7F4D" w:rsidRDefault="007D7F4D" w:rsidP="007D7F4D">
            <w:pPr>
              <w:pStyle w:val="TableText"/>
            </w:pPr>
            <w:r w:rsidRPr="007D7F4D">
              <w:t>Methodology</w:t>
            </w:r>
          </w:p>
        </w:tc>
        <w:tc>
          <w:tcPr>
            <w:tcW w:w="6792" w:type="dxa"/>
          </w:tcPr>
          <w:p w14:paraId="0BBEC87F" w14:textId="77777777" w:rsidR="007D7F4D" w:rsidRPr="007D7F4D" w:rsidRDefault="007D7F4D" w:rsidP="007D7F4D">
            <w:pPr>
              <w:pStyle w:val="TableText"/>
            </w:pPr>
            <w:r w:rsidRPr="007D7F4D">
              <w:t>Not fully described.</w:t>
            </w:r>
          </w:p>
        </w:tc>
      </w:tr>
      <w:tr w:rsidR="007D7F4D" w:rsidRPr="007D7F4D" w14:paraId="69FDDB8C" w14:textId="77777777" w:rsidTr="007D7F4D">
        <w:tc>
          <w:tcPr>
            <w:tcW w:w="2268" w:type="dxa"/>
          </w:tcPr>
          <w:p w14:paraId="78DA0D6F" w14:textId="77777777" w:rsidR="007D7F4D" w:rsidRPr="007D7F4D" w:rsidRDefault="007D7F4D" w:rsidP="007D7F4D">
            <w:pPr>
              <w:pStyle w:val="TableText"/>
            </w:pPr>
            <w:r w:rsidRPr="007D7F4D">
              <w:t>Locations</w:t>
            </w:r>
          </w:p>
        </w:tc>
        <w:tc>
          <w:tcPr>
            <w:tcW w:w="6792" w:type="dxa"/>
          </w:tcPr>
          <w:p w14:paraId="6042492B" w14:textId="77777777" w:rsidR="007D7F4D" w:rsidRPr="007D7F4D" w:rsidRDefault="007D7F4D" w:rsidP="007D7F4D">
            <w:pPr>
              <w:pStyle w:val="TableText"/>
            </w:pPr>
            <w:r w:rsidRPr="007D7F4D">
              <w:t>Yes (Generally identifiable)</w:t>
            </w:r>
          </w:p>
        </w:tc>
      </w:tr>
      <w:tr w:rsidR="007D7F4D" w:rsidRPr="007D7F4D" w14:paraId="745EDBE9" w14:textId="77777777" w:rsidTr="007D7F4D">
        <w:tc>
          <w:tcPr>
            <w:tcW w:w="2268" w:type="dxa"/>
          </w:tcPr>
          <w:p w14:paraId="4ADC7D66" w14:textId="77777777" w:rsidR="007D7F4D" w:rsidRPr="007D7F4D" w:rsidRDefault="007D7F4D" w:rsidP="007D7F4D">
            <w:pPr>
              <w:pStyle w:val="TableText"/>
            </w:pPr>
            <w:r w:rsidRPr="007D7F4D">
              <w:t>Dates</w:t>
            </w:r>
          </w:p>
        </w:tc>
        <w:tc>
          <w:tcPr>
            <w:tcW w:w="6792" w:type="dxa"/>
          </w:tcPr>
          <w:p w14:paraId="07C38F58" w14:textId="77777777" w:rsidR="007D7F4D" w:rsidRPr="007D7F4D" w:rsidRDefault="007D7F4D" w:rsidP="007D7F4D">
            <w:pPr>
              <w:pStyle w:val="TableText"/>
            </w:pPr>
            <w:r w:rsidRPr="007D7F4D">
              <w:t>Yes (January to April, 2019)</w:t>
            </w:r>
          </w:p>
        </w:tc>
      </w:tr>
      <w:tr w:rsidR="007D7F4D" w:rsidRPr="007D7F4D" w14:paraId="3C4C3A93" w14:textId="77777777" w:rsidTr="007D7F4D">
        <w:tc>
          <w:tcPr>
            <w:tcW w:w="2268" w:type="dxa"/>
          </w:tcPr>
          <w:p w14:paraId="76277BA4" w14:textId="77777777" w:rsidR="007D7F4D" w:rsidRPr="007D7F4D" w:rsidRDefault="007D7F4D" w:rsidP="007D7F4D">
            <w:pPr>
              <w:pStyle w:val="TableText"/>
            </w:pPr>
            <w:r w:rsidRPr="007D7F4D">
              <w:t>Score</w:t>
            </w:r>
          </w:p>
        </w:tc>
        <w:tc>
          <w:tcPr>
            <w:tcW w:w="6792" w:type="dxa"/>
          </w:tcPr>
          <w:p w14:paraId="63BF4879" w14:textId="77777777" w:rsidR="007D7F4D" w:rsidRPr="007D7F4D" w:rsidRDefault="007D7F4D" w:rsidP="007D7F4D">
            <w:pPr>
              <w:pStyle w:val="TableText"/>
            </w:pPr>
            <w:r w:rsidRPr="007D7F4D">
              <w:t>23</w:t>
            </w:r>
          </w:p>
        </w:tc>
      </w:tr>
      <w:tr w:rsidR="007D7F4D" w:rsidRPr="007D7F4D" w14:paraId="7B648C39" w14:textId="77777777" w:rsidTr="007D7F4D">
        <w:tc>
          <w:tcPr>
            <w:tcW w:w="9060" w:type="dxa"/>
            <w:gridSpan w:val="2"/>
          </w:tcPr>
          <w:p w14:paraId="08DC02D0" w14:textId="29DE8DEF" w:rsidR="007D7F4D" w:rsidRPr="007D7F4D" w:rsidRDefault="007D7F4D" w:rsidP="007D7F4D">
            <w:pPr>
              <w:pStyle w:val="TableHeading"/>
            </w:pPr>
            <w:r w:rsidRPr="007D7F4D">
              <w:t>Relevance and Representativeness</w:t>
            </w:r>
          </w:p>
        </w:tc>
      </w:tr>
      <w:tr w:rsidR="007D7F4D" w:rsidRPr="007D7F4D" w14:paraId="3DFB55FE" w14:textId="77777777" w:rsidTr="007D7F4D">
        <w:tc>
          <w:tcPr>
            <w:tcW w:w="2268" w:type="dxa"/>
          </w:tcPr>
          <w:p w14:paraId="5B645C6B" w14:textId="77777777" w:rsidR="007D7F4D" w:rsidRPr="007D7F4D" w:rsidRDefault="007D7F4D" w:rsidP="007D7F4D">
            <w:pPr>
              <w:pStyle w:val="TableText"/>
            </w:pPr>
            <w:r w:rsidRPr="007D7F4D">
              <w:t>Includes listed?</w:t>
            </w:r>
          </w:p>
        </w:tc>
        <w:tc>
          <w:tcPr>
            <w:tcW w:w="6792" w:type="dxa"/>
          </w:tcPr>
          <w:p w14:paraId="343A5C7F" w14:textId="77777777" w:rsidR="007D7F4D" w:rsidRPr="007D7F4D" w:rsidRDefault="007D7F4D" w:rsidP="007D7F4D">
            <w:pPr>
              <w:pStyle w:val="TableText"/>
            </w:pPr>
            <w:r w:rsidRPr="007D7F4D">
              <w:t>Yes (n = 55)</w:t>
            </w:r>
          </w:p>
        </w:tc>
      </w:tr>
      <w:tr w:rsidR="007D7F4D" w:rsidRPr="007D7F4D" w14:paraId="3EF4972E" w14:textId="77777777" w:rsidTr="007D7F4D">
        <w:tc>
          <w:tcPr>
            <w:tcW w:w="2268" w:type="dxa"/>
          </w:tcPr>
          <w:p w14:paraId="6E1ED3A7" w14:textId="77777777" w:rsidR="007D7F4D" w:rsidRPr="007D7F4D" w:rsidRDefault="007D7F4D" w:rsidP="007D7F4D">
            <w:pPr>
              <w:pStyle w:val="TableText"/>
            </w:pPr>
            <w:r w:rsidRPr="007D7F4D">
              <w:t>Catchment type</w:t>
            </w:r>
          </w:p>
        </w:tc>
        <w:tc>
          <w:tcPr>
            <w:tcW w:w="6792" w:type="dxa"/>
          </w:tcPr>
          <w:p w14:paraId="2FAA9A77" w14:textId="77777777" w:rsidR="007D7F4D" w:rsidRPr="007D7F4D" w:rsidRDefault="007D7F4D" w:rsidP="007D7F4D">
            <w:pPr>
              <w:pStyle w:val="TableText"/>
            </w:pPr>
            <w:r w:rsidRPr="007D7F4D">
              <w:t>Horticulture (tomato; blueberry) to habitat protected area.</w:t>
            </w:r>
          </w:p>
        </w:tc>
      </w:tr>
      <w:tr w:rsidR="007D7F4D" w:rsidRPr="007D7F4D" w14:paraId="15471631" w14:textId="77777777" w:rsidTr="007D7F4D">
        <w:tc>
          <w:tcPr>
            <w:tcW w:w="2268" w:type="dxa"/>
          </w:tcPr>
          <w:p w14:paraId="48589248" w14:textId="77777777" w:rsidR="007D7F4D" w:rsidRPr="007D7F4D" w:rsidRDefault="007D7F4D" w:rsidP="007D7F4D">
            <w:pPr>
              <w:pStyle w:val="TableText"/>
            </w:pPr>
            <w:r w:rsidRPr="007D7F4D">
              <w:t>Location</w:t>
            </w:r>
          </w:p>
        </w:tc>
        <w:tc>
          <w:tcPr>
            <w:tcW w:w="6792" w:type="dxa"/>
          </w:tcPr>
          <w:p w14:paraId="08F0B471" w14:textId="77777777" w:rsidR="007D7F4D" w:rsidRPr="007D7F4D" w:rsidRDefault="007D7F4D" w:rsidP="007D7F4D">
            <w:pPr>
              <w:pStyle w:val="TableText"/>
            </w:pPr>
            <w:r w:rsidRPr="007D7F4D">
              <w:t>Double Crossing Creek, a coastal waterway in the Sandy Beach and Woolgoolga catchment area in northern NSW, Australia</w:t>
            </w:r>
          </w:p>
        </w:tc>
      </w:tr>
      <w:tr w:rsidR="007D7F4D" w:rsidRPr="007D7F4D" w14:paraId="243C4E9E" w14:textId="77777777" w:rsidTr="007D7F4D">
        <w:tc>
          <w:tcPr>
            <w:tcW w:w="2268" w:type="dxa"/>
          </w:tcPr>
          <w:p w14:paraId="632AFFAF" w14:textId="77777777" w:rsidR="007D7F4D" w:rsidRPr="007D7F4D" w:rsidRDefault="007D7F4D" w:rsidP="007D7F4D">
            <w:pPr>
              <w:pStyle w:val="TableText"/>
            </w:pPr>
            <w:r w:rsidRPr="007D7F4D">
              <w:t>Number of sites</w:t>
            </w:r>
          </w:p>
        </w:tc>
        <w:tc>
          <w:tcPr>
            <w:tcW w:w="6792" w:type="dxa"/>
          </w:tcPr>
          <w:p w14:paraId="039FCB06" w14:textId="77777777" w:rsidR="007D7F4D" w:rsidRPr="007D7F4D" w:rsidRDefault="007D7F4D" w:rsidP="007D7F4D">
            <w:pPr>
              <w:pStyle w:val="TableText"/>
            </w:pPr>
            <w:r w:rsidRPr="007D7F4D">
              <w:t>6</w:t>
            </w:r>
          </w:p>
        </w:tc>
      </w:tr>
      <w:tr w:rsidR="007D7F4D" w:rsidRPr="007D7F4D" w14:paraId="69243BB5" w14:textId="77777777" w:rsidTr="007D7F4D">
        <w:tc>
          <w:tcPr>
            <w:tcW w:w="2268" w:type="dxa"/>
          </w:tcPr>
          <w:p w14:paraId="38A0C809" w14:textId="77777777" w:rsidR="007D7F4D" w:rsidRPr="007D7F4D" w:rsidRDefault="007D7F4D" w:rsidP="007D7F4D">
            <w:pPr>
              <w:pStyle w:val="TableText"/>
            </w:pPr>
            <w:r w:rsidRPr="007D7F4D">
              <w:t>Temporal</w:t>
            </w:r>
          </w:p>
        </w:tc>
        <w:tc>
          <w:tcPr>
            <w:tcW w:w="6792" w:type="dxa"/>
          </w:tcPr>
          <w:p w14:paraId="0B26C36F" w14:textId="77777777" w:rsidR="007D7F4D" w:rsidRPr="007D7F4D" w:rsidRDefault="007D7F4D" w:rsidP="007D7F4D">
            <w:pPr>
              <w:pStyle w:val="TableText"/>
            </w:pPr>
            <w:r w:rsidRPr="007D7F4D">
              <w:t>No.</w:t>
            </w:r>
          </w:p>
        </w:tc>
      </w:tr>
      <w:tr w:rsidR="007D7F4D" w:rsidRPr="007D7F4D" w14:paraId="402B9BF4" w14:textId="77777777" w:rsidTr="007D7F4D">
        <w:tc>
          <w:tcPr>
            <w:tcW w:w="2268" w:type="dxa"/>
          </w:tcPr>
          <w:p w14:paraId="2E138C69" w14:textId="77777777" w:rsidR="007D7F4D" w:rsidRPr="007D7F4D" w:rsidRDefault="007D7F4D" w:rsidP="007D7F4D">
            <w:pPr>
              <w:pStyle w:val="TableText"/>
            </w:pPr>
            <w:r w:rsidRPr="007D7F4D">
              <w:t>Spatial</w:t>
            </w:r>
          </w:p>
        </w:tc>
        <w:tc>
          <w:tcPr>
            <w:tcW w:w="6792" w:type="dxa"/>
          </w:tcPr>
          <w:p w14:paraId="3EFE6313" w14:textId="77777777" w:rsidR="007D7F4D" w:rsidRPr="007D7F4D" w:rsidRDefault="007D7F4D" w:rsidP="007D7F4D">
            <w:pPr>
              <w:pStyle w:val="TableText"/>
            </w:pPr>
            <w:r w:rsidRPr="007D7F4D">
              <w:t>No.</w:t>
            </w:r>
          </w:p>
        </w:tc>
      </w:tr>
      <w:tr w:rsidR="007D7F4D" w:rsidRPr="007D7F4D" w14:paraId="24645701" w14:textId="77777777" w:rsidTr="007D7F4D">
        <w:tc>
          <w:tcPr>
            <w:tcW w:w="2268" w:type="dxa"/>
          </w:tcPr>
          <w:p w14:paraId="640AC77D" w14:textId="77777777" w:rsidR="007D7F4D" w:rsidRPr="007D7F4D" w:rsidRDefault="007D7F4D" w:rsidP="007D7F4D">
            <w:pPr>
              <w:pStyle w:val="TableText"/>
            </w:pPr>
            <w:r w:rsidRPr="007D7F4D">
              <w:t>Land use link</w:t>
            </w:r>
          </w:p>
        </w:tc>
        <w:tc>
          <w:tcPr>
            <w:tcW w:w="6792" w:type="dxa"/>
          </w:tcPr>
          <w:p w14:paraId="0C93FD2D" w14:textId="77777777" w:rsidR="007D7F4D" w:rsidRPr="007D7F4D" w:rsidRDefault="007D7F4D" w:rsidP="007D7F4D">
            <w:pPr>
              <w:pStyle w:val="TableText"/>
            </w:pPr>
            <w:r w:rsidRPr="007D7F4D">
              <w:t>Yes. Sampling was undertaken in areas associated with horticulture (glass house and field – blueberries), and from forested areas.</w:t>
            </w:r>
          </w:p>
        </w:tc>
      </w:tr>
      <w:tr w:rsidR="007D7F4D" w:rsidRPr="007D7F4D" w14:paraId="0ACCDF62" w14:textId="77777777" w:rsidTr="007D7F4D">
        <w:tc>
          <w:tcPr>
            <w:tcW w:w="2268" w:type="dxa"/>
          </w:tcPr>
          <w:p w14:paraId="386A88EC" w14:textId="77777777" w:rsidR="007D7F4D" w:rsidRPr="007D7F4D" w:rsidRDefault="007D7F4D" w:rsidP="007D7F4D">
            <w:pPr>
              <w:pStyle w:val="TableText"/>
            </w:pPr>
            <w:r w:rsidRPr="007D7F4D">
              <w:t>Main substances detected</w:t>
            </w:r>
          </w:p>
        </w:tc>
        <w:tc>
          <w:tcPr>
            <w:tcW w:w="6792" w:type="dxa"/>
          </w:tcPr>
          <w:p w14:paraId="6A138B1E" w14:textId="77777777" w:rsidR="007D7F4D" w:rsidRPr="007D7F4D" w:rsidRDefault="007D7F4D" w:rsidP="007D7F4D">
            <w:pPr>
              <w:pStyle w:val="TableText"/>
            </w:pPr>
            <w:r w:rsidRPr="007D7F4D">
              <w:t xml:space="preserve">Imidacloprid, Methomyl, Dimethoate, Terbuthylazine, Terbutryn, Omethoate, Pyrimethanil, Triadimenol. </w:t>
            </w:r>
          </w:p>
        </w:tc>
      </w:tr>
      <w:tr w:rsidR="007D7F4D" w:rsidRPr="007D7F4D" w14:paraId="11E80F0D" w14:textId="77777777" w:rsidTr="007D7F4D">
        <w:tc>
          <w:tcPr>
            <w:tcW w:w="9060" w:type="dxa"/>
            <w:gridSpan w:val="2"/>
          </w:tcPr>
          <w:p w14:paraId="2301AA1E" w14:textId="503EB5B9" w:rsidR="007D7F4D" w:rsidRPr="007D7F4D" w:rsidRDefault="007D7F4D" w:rsidP="007D7F4D">
            <w:pPr>
              <w:pStyle w:val="TableHeading"/>
            </w:pPr>
            <w:r w:rsidRPr="007D7F4D">
              <w:t>Conclusion</w:t>
            </w:r>
          </w:p>
        </w:tc>
      </w:tr>
      <w:tr w:rsidR="007D7F4D" w:rsidRPr="007D7F4D" w14:paraId="67DF89A8" w14:textId="77777777" w:rsidTr="007D7F4D">
        <w:tc>
          <w:tcPr>
            <w:tcW w:w="9060" w:type="dxa"/>
            <w:gridSpan w:val="2"/>
          </w:tcPr>
          <w:p w14:paraId="31E98D53" w14:textId="1642B59E" w:rsidR="007D7F4D" w:rsidRPr="007D7F4D" w:rsidRDefault="007D7F4D" w:rsidP="007D7F4D">
            <w:pPr>
              <w:pStyle w:val="TableText"/>
            </w:pPr>
            <w:r w:rsidRPr="007D7F4D">
              <w:t xml:space="preserve">The data set is considered </w:t>
            </w:r>
            <w:r w:rsidRPr="00B75620">
              <w:rPr>
                <w:rStyle w:val="Strong"/>
              </w:rPr>
              <w:t>reliable</w:t>
            </w:r>
            <w:r w:rsidRPr="007D7F4D">
              <w:t xml:space="preserve"> for the purpose of this project. It is </w:t>
            </w:r>
            <w:r w:rsidRPr="00B75620">
              <w:rPr>
                <w:rStyle w:val="Strong"/>
              </w:rPr>
              <w:t>relevant</w:t>
            </w:r>
            <w:r w:rsidRPr="007D7F4D">
              <w:t xml:space="preserve"> in that it describes monitoring results for a large number of pesticides regulated by the APVMA, many of which are identified in the priority list established for this project. It is </w:t>
            </w:r>
            <w:r w:rsidRPr="00B75620">
              <w:rPr>
                <w:rStyle w:val="Strong"/>
              </w:rPr>
              <w:t>representative</w:t>
            </w:r>
            <w:r w:rsidRPr="007D7F4D">
              <w:t xml:space="preserve"> for comparison of detections to different land uses.</w:t>
            </w:r>
          </w:p>
        </w:tc>
      </w:tr>
      <w:tr w:rsidR="007D7F4D" w:rsidRPr="007D7F4D" w14:paraId="00C31C9D" w14:textId="77777777" w:rsidTr="007D7F4D">
        <w:tc>
          <w:tcPr>
            <w:tcW w:w="9060" w:type="dxa"/>
            <w:gridSpan w:val="2"/>
          </w:tcPr>
          <w:p w14:paraId="7004BC92" w14:textId="4B6D1C21" w:rsidR="007D7F4D" w:rsidRPr="007D7F4D" w:rsidRDefault="007D7F4D" w:rsidP="007D7F4D">
            <w:pPr>
              <w:pStyle w:val="TableHeading"/>
            </w:pPr>
            <w:r w:rsidRPr="007D7F4D">
              <w:t>Ease of Access</w:t>
            </w:r>
          </w:p>
        </w:tc>
      </w:tr>
      <w:tr w:rsidR="007D7F4D" w:rsidRPr="007D7F4D" w14:paraId="19887627" w14:textId="77777777" w:rsidTr="007D7F4D">
        <w:tc>
          <w:tcPr>
            <w:tcW w:w="2268" w:type="dxa"/>
          </w:tcPr>
          <w:p w14:paraId="582D51FB" w14:textId="77777777" w:rsidR="007D7F4D" w:rsidRPr="007D7F4D" w:rsidRDefault="007D7F4D" w:rsidP="007D7F4D">
            <w:pPr>
              <w:pStyle w:val="TableText"/>
            </w:pPr>
            <w:r w:rsidRPr="007D7F4D">
              <w:t>Reporting format</w:t>
            </w:r>
          </w:p>
        </w:tc>
        <w:tc>
          <w:tcPr>
            <w:tcW w:w="6792" w:type="dxa"/>
          </w:tcPr>
          <w:p w14:paraId="5DAEE4B2" w14:textId="77777777" w:rsidR="007D7F4D" w:rsidRPr="007D7F4D" w:rsidRDefault="007D7F4D" w:rsidP="007D7F4D">
            <w:pPr>
              <w:pStyle w:val="TableText"/>
            </w:pPr>
            <w:r w:rsidRPr="007D7F4D">
              <w:t>Results available in tabular form in the supplementary information.</w:t>
            </w:r>
          </w:p>
        </w:tc>
      </w:tr>
      <w:tr w:rsidR="007D7F4D" w:rsidRPr="007D7F4D" w14:paraId="41DE62F1" w14:textId="77777777" w:rsidTr="007D7F4D">
        <w:tc>
          <w:tcPr>
            <w:tcW w:w="2268" w:type="dxa"/>
          </w:tcPr>
          <w:p w14:paraId="232988D1" w14:textId="77777777" w:rsidR="007D7F4D" w:rsidRPr="007D7F4D" w:rsidRDefault="007D7F4D" w:rsidP="007D7F4D">
            <w:pPr>
              <w:pStyle w:val="TableText"/>
            </w:pPr>
            <w:r w:rsidRPr="007D7F4D">
              <w:t>Individual values</w:t>
            </w:r>
          </w:p>
        </w:tc>
        <w:tc>
          <w:tcPr>
            <w:tcW w:w="6792" w:type="dxa"/>
          </w:tcPr>
          <w:p w14:paraId="0B727AD1" w14:textId="77777777" w:rsidR="007D7F4D" w:rsidRPr="007D7F4D" w:rsidRDefault="007D7F4D" w:rsidP="007D7F4D">
            <w:pPr>
              <w:pStyle w:val="TableText"/>
            </w:pPr>
            <w:r w:rsidRPr="007D7F4D">
              <w:t>Yes, provided in the supplementary information.</w:t>
            </w:r>
          </w:p>
        </w:tc>
      </w:tr>
      <w:tr w:rsidR="007D7F4D" w:rsidRPr="007D7F4D" w14:paraId="2D9AA7D7" w14:textId="77777777" w:rsidTr="007D7F4D">
        <w:tc>
          <w:tcPr>
            <w:tcW w:w="2268" w:type="dxa"/>
          </w:tcPr>
          <w:p w14:paraId="0B86882D" w14:textId="77777777" w:rsidR="007D7F4D" w:rsidRPr="007D7F4D" w:rsidRDefault="007D7F4D" w:rsidP="007D7F4D">
            <w:pPr>
              <w:pStyle w:val="TableText"/>
            </w:pPr>
            <w:r w:rsidRPr="007D7F4D">
              <w:t>Cost/impediments</w:t>
            </w:r>
          </w:p>
        </w:tc>
        <w:tc>
          <w:tcPr>
            <w:tcW w:w="6792" w:type="dxa"/>
          </w:tcPr>
          <w:p w14:paraId="4322EAE8" w14:textId="77777777" w:rsidR="007D7F4D" w:rsidRPr="007D7F4D" w:rsidRDefault="007D7F4D" w:rsidP="007D7F4D">
            <w:pPr>
              <w:pStyle w:val="TableText"/>
            </w:pPr>
            <w:r w:rsidRPr="007D7F4D">
              <w:t>Cost of publication. Department has already obtained this publication.</w:t>
            </w:r>
          </w:p>
        </w:tc>
      </w:tr>
    </w:tbl>
    <w:p w14:paraId="430A3274" w14:textId="793E7184" w:rsidR="00D85CDD" w:rsidRDefault="00D85CDD" w:rsidP="00F14E74"/>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2263"/>
        <w:gridCol w:w="6797"/>
      </w:tblGrid>
      <w:tr w:rsidR="007D7F4D" w:rsidRPr="007D7F4D" w14:paraId="2E69479B" w14:textId="77777777" w:rsidTr="007D7F4D">
        <w:tc>
          <w:tcPr>
            <w:tcW w:w="9060" w:type="dxa"/>
            <w:gridSpan w:val="2"/>
          </w:tcPr>
          <w:p w14:paraId="349760CC" w14:textId="58C1C879" w:rsidR="007D7F4D" w:rsidRPr="007D7F4D" w:rsidRDefault="007D7F4D" w:rsidP="007D7F4D">
            <w:pPr>
              <w:pStyle w:val="TableHeading"/>
            </w:pPr>
            <w:r w:rsidRPr="007D7F4D">
              <w:t>General Information</w:t>
            </w:r>
          </w:p>
        </w:tc>
      </w:tr>
      <w:tr w:rsidR="007D7F4D" w:rsidRPr="007D7F4D" w14:paraId="3F906396" w14:textId="77777777" w:rsidTr="007D7F4D">
        <w:tc>
          <w:tcPr>
            <w:tcW w:w="2263" w:type="dxa"/>
          </w:tcPr>
          <w:p w14:paraId="17ECC274" w14:textId="77777777" w:rsidR="007D7F4D" w:rsidRPr="007D7F4D" w:rsidRDefault="007D7F4D" w:rsidP="007D7F4D">
            <w:pPr>
              <w:pStyle w:val="TableText"/>
            </w:pPr>
            <w:r w:rsidRPr="007D7F4D">
              <w:t>ID</w:t>
            </w:r>
          </w:p>
        </w:tc>
        <w:tc>
          <w:tcPr>
            <w:tcW w:w="6797" w:type="dxa"/>
          </w:tcPr>
          <w:p w14:paraId="70EC9801" w14:textId="77777777" w:rsidR="007D7F4D" w:rsidRPr="007D7F4D" w:rsidRDefault="007D7F4D" w:rsidP="007D7F4D">
            <w:pPr>
              <w:pStyle w:val="TableText"/>
            </w:pPr>
            <w:r w:rsidRPr="007D7F4D">
              <w:t>43</w:t>
            </w:r>
          </w:p>
        </w:tc>
      </w:tr>
      <w:tr w:rsidR="007D7F4D" w:rsidRPr="007D7F4D" w14:paraId="54E92DCC" w14:textId="77777777" w:rsidTr="007D7F4D">
        <w:tc>
          <w:tcPr>
            <w:tcW w:w="2263" w:type="dxa"/>
          </w:tcPr>
          <w:p w14:paraId="214949D6" w14:textId="77777777" w:rsidR="007D7F4D" w:rsidRPr="007D7F4D" w:rsidRDefault="007D7F4D" w:rsidP="007D7F4D">
            <w:pPr>
              <w:pStyle w:val="TableText"/>
            </w:pPr>
            <w:r w:rsidRPr="007D7F4D">
              <w:t>Reference</w:t>
            </w:r>
          </w:p>
        </w:tc>
        <w:tc>
          <w:tcPr>
            <w:tcW w:w="6797" w:type="dxa"/>
          </w:tcPr>
          <w:p w14:paraId="13A25024" w14:textId="77777777" w:rsidR="007D7F4D" w:rsidRPr="007D7F4D" w:rsidRDefault="007D7F4D" w:rsidP="007D7F4D">
            <w:pPr>
              <w:pStyle w:val="TableText"/>
            </w:pPr>
            <w:r w:rsidRPr="007D7F4D">
              <w:t>Vincente-Beckett V, Noble R, Packet R, Verwey P, Ruddle L, Munksgaard N and Morrison H. Pesticide, polycyclic aromatic hydrocarbon and metal contamination in the Fitzroy Estuary, Queensland, Australia. Cooperative Research Centre for Coastal Zone, Estuary and Waterway Management. 2006. ISBN 1 921017 62 7</w:t>
            </w:r>
          </w:p>
        </w:tc>
      </w:tr>
      <w:tr w:rsidR="007D7F4D" w:rsidRPr="007D7F4D" w14:paraId="2251E492" w14:textId="77777777" w:rsidTr="007D7F4D">
        <w:tc>
          <w:tcPr>
            <w:tcW w:w="2263" w:type="dxa"/>
          </w:tcPr>
          <w:p w14:paraId="108ED835" w14:textId="77777777" w:rsidR="007D7F4D" w:rsidRPr="007D7F4D" w:rsidRDefault="007D7F4D" w:rsidP="007D7F4D">
            <w:pPr>
              <w:pStyle w:val="TableText"/>
            </w:pPr>
            <w:r w:rsidRPr="007D7F4D">
              <w:t>URL</w:t>
            </w:r>
          </w:p>
        </w:tc>
        <w:tc>
          <w:tcPr>
            <w:tcW w:w="6797" w:type="dxa"/>
          </w:tcPr>
          <w:p w14:paraId="53092EB6" w14:textId="77777777" w:rsidR="007D7F4D" w:rsidRPr="007D7F4D" w:rsidRDefault="007D7F4D" w:rsidP="007D7F4D">
            <w:pPr>
              <w:pStyle w:val="TableText"/>
            </w:pPr>
            <w:r w:rsidRPr="007D7F4D">
              <w:t>n/a</w:t>
            </w:r>
          </w:p>
        </w:tc>
      </w:tr>
      <w:tr w:rsidR="007D7F4D" w:rsidRPr="007D7F4D" w14:paraId="48FDE8ED" w14:textId="77777777" w:rsidTr="007D7F4D">
        <w:tc>
          <w:tcPr>
            <w:tcW w:w="9060" w:type="dxa"/>
            <w:gridSpan w:val="2"/>
          </w:tcPr>
          <w:p w14:paraId="1D7913EB" w14:textId="0142AC63" w:rsidR="007D7F4D" w:rsidRPr="007D7F4D" w:rsidRDefault="007D7F4D" w:rsidP="007D7F4D">
            <w:pPr>
              <w:pStyle w:val="TableHeading"/>
            </w:pPr>
            <w:r w:rsidRPr="007D7F4D">
              <w:t>Type of monitoring information</w:t>
            </w:r>
          </w:p>
        </w:tc>
      </w:tr>
      <w:tr w:rsidR="007D7F4D" w:rsidRPr="007D7F4D" w14:paraId="28BF5B4B" w14:textId="77777777" w:rsidTr="007D7F4D">
        <w:tc>
          <w:tcPr>
            <w:tcW w:w="2263" w:type="dxa"/>
          </w:tcPr>
          <w:p w14:paraId="4FDD9BAC" w14:textId="77777777" w:rsidR="007D7F4D" w:rsidRPr="007D7F4D" w:rsidRDefault="007D7F4D" w:rsidP="007D7F4D">
            <w:pPr>
              <w:pStyle w:val="TableText"/>
            </w:pPr>
            <w:r w:rsidRPr="007D7F4D">
              <w:t>Compartment</w:t>
            </w:r>
          </w:p>
        </w:tc>
        <w:tc>
          <w:tcPr>
            <w:tcW w:w="6797" w:type="dxa"/>
          </w:tcPr>
          <w:p w14:paraId="03A9EB95" w14:textId="77777777" w:rsidR="007D7F4D" w:rsidRPr="007D7F4D" w:rsidRDefault="007D7F4D" w:rsidP="007D7F4D">
            <w:pPr>
              <w:pStyle w:val="TableText"/>
            </w:pPr>
            <w:r w:rsidRPr="007D7F4D">
              <w:t>Environment</w:t>
            </w:r>
          </w:p>
        </w:tc>
      </w:tr>
      <w:tr w:rsidR="007D7F4D" w:rsidRPr="007D7F4D" w14:paraId="0DD10603" w14:textId="77777777" w:rsidTr="007D7F4D">
        <w:tc>
          <w:tcPr>
            <w:tcW w:w="2263" w:type="dxa"/>
          </w:tcPr>
          <w:p w14:paraId="501E0D82" w14:textId="77777777" w:rsidR="007D7F4D" w:rsidRPr="007D7F4D" w:rsidRDefault="007D7F4D" w:rsidP="007D7F4D">
            <w:pPr>
              <w:pStyle w:val="TableText"/>
            </w:pPr>
            <w:r w:rsidRPr="007D7F4D">
              <w:t>Matrix</w:t>
            </w:r>
          </w:p>
        </w:tc>
        <w:tc>
          <w:tcPr>
            <w:tcW w:w="6797" w:type="dxa"/>
          </w:tcPr>
          <w:p w14:paraId="2BF91616" w14:textId="77777777" w:rsidR="007D7F4D" w:rsidRPr="007D7F4D" w:rsidRDefault="007D7F4D" w:rsidP="007D7F4D">
            <w:pPr>
              <w:pStyle w:val="TableText"/>
            </w:pPr>
            <w:r w:rsidRPr="007D7F4D">
              <w:t>Water</w:t>
            </w:r>
          </w:p>
        </w:tc>
      </w:tr>
      <w:tr w:rsidR="007D7F4D" w:rsidRPr="007D7F4D" w14:paraId="632BA60F" w14:textId="77777777" w:rsidTr="007D7F4D">
        <w:tc>
          <w:tcPr>
            <w:tcW w:w="9060" w:type="dxa"/>
            <w:gridSpan w:val="2"/>
          </w:tcPr>
          <w:p w14:paraId="09F04FA2" w14:textId="5988D5BD" w:rsidR="007D7F4D" w:rsidRPr="007D7F4D" w:rsidRDefault="007D7F4D" w:rsidP="007D7F4D">
            <w:pPr>
              <w:pStyle w:val="TableHeading"/>
            </w:pPr>
            <w:r w:rsidRPr="007D7F4D">
              <w:t>Reliability rating</w:t>
            </w:r>
          </w:p>
        </w:tc>
      </w:tr>
      <w:tr w:rsidR="007D7F4D" w:rsidRPr="007D7F4D" w14:paraId="71C2DA92" w14:textId="77777777" w:rsidTr="007D7F4D">
        <w:tc>
          <w:tcPr>
            <w:tcW w:w="2263" w:type="dxa"/>
          </w:tcPr>
          <w:p w14:paraId="1C8E6DBC" w14:textId="77777777" w:rsidR="007D7F4D" w:rsidRPr="007D7F4D" w:rsidRDefault="007D7F4D" w:rsidP="007D7F4D">
            <w:pPr>
              <w:pStyle w:val="TableText"/>
            </w:pPr>
            <w:r w:rsidRPr="007D7F4D">
              <w:t>Substances ID</w:t>
            </w:r>
          </w:p>
        </w:tc>
        <w:tc>
          <w:tcPr>
            <w:tcW w:w="6797" w:type="dxa"/>
          </w:tcPr>
          <w:p w14:paraId="1F14886F" w14:textId="77777777" w:rsidR="007D7F4D" w:rsidRPr="007D7F4D" w:rsidRDefault="007D7F4D" w:rsidP="007D7F4D">
            <w:pPr>
              <w:pStyle w:val="TableText"/>
            </w:pPr>
            <w:r w:rsidRPr="007D7F4D">
              <w:t>Yes (n = 8)</w:t>
            </w:r>
          </w:p>
        </w:tc>
      </w:tr>
      <w:tr w:rsidR="007D7F4D" w:rsidRPr="007D7F4D" w14:paraId="31B82635" w14:textId="77777777" w:rsidTr="007D7F4D">
        <w:tc>
          <w:tcPr>
            <w:tcW w:w="2263" w:type="dxa"/>
          </w:tcPr>
          <w:p w14:paraId="5B48017B" w14:textId="77777777" w:rsidR="007D7F4D" w:rsidRPr="007D7F4D" w:rsidRDefault="007D7F4D" w:rsidP="007D7F4D">
            <w:pPr>
              <w:pStyle w:val="TableText"/>
            </w:pPr>
            <w:r w:rsidRPr="007D7F4D">
              <w:t>Analysis/LOD</w:t>
            </w:r>
          </w:p>
        </w:tc>
        <w:tc>
          <w:tcPr>
            <w:tcW w:w="6797" w:type="dxa"/>
          </w:tcPr>
          <w:p w14:paraId="746DC1FE" w14:textId="77777777" w:rsidR="007D7F4D" w:rsidRPr="007D7F4D" w:rsidRDefault="007D7F4D" w:rsidP="007D7F4D">
            <w:pPr>
              <w:pStyle w:val="TableText"/>
            </w:pPr>
            <w:r w:rsidRPr="007D7F4D">
              <w:t>Yes/No</w:t>
            </w:r>
          </w:p>
        </w:tc>
      </w:tr>
      <w:tr w:rsidR="007D7F4D" w:rsidRPr="007D7F4D" w14:paraId="027DDF1A" w14:textId="77777777" w:rsidTr="007D7F4D">
        <w:tc>
          <w:tcPr>
            <w:tcW w:w="2263" w:type="dxa"/>
          </w:tcPr>
          <w:p w14:paraId="009E9FB1" w14:textId="77777777" w:rsidR="007D7F4D" w:rsidRPr="007D7F4D" w:rsidRDefault="007D7F4D" w:rsidP="007D7F4D">
            <w:pPr>
              <w:pStyle w:val="TableText"/>
            </w:pPr>
            <w:r w:rsidRPr="007D7F4D">
              <w:t>Matrix ID</w:t>
            </w:r>
          </w:p>
        </w:tc>
        <w:tc>
          <w:tcPr>
            <w:tcW w:w="6797" w:type="dxa"/>
          </w:tcPr>
          <w:p w14:paraId="6060F402" w14:textId="77777777" w:rsidR="007D7F4D" w:rsidRPr="007D7F4D" w:rsidRDefault="007D7F4D" w:rsidP="007D7F4D">
            <w:pPr>
              <w:pStyle w:val="TableText"/>
            </w:pPr>
            <w:r w:rsidRPr="007D7F4D">
              <w:t>Yes</w:t>
            </w:r>
          </w:p>
        </w:tc>
      </w:tr>
      <w:tr w:rsidR="007D7F4D" w:rsidRPr="007D7F4D" w14:paraId="5A29B043" w14:textId="77777777" w:rsidTr="007D7F4D">
        <w:tc>
          <w:tcPr>
            <w:tcW w:w="2263" w:type="dxa"/>
          </w:tcPr>
          <w:p w14:paraId="31E49661" w14:textId="77777777" w:rsidR="007D7F4D" w:rsidRPr="007D7F4D" w:rsidRDefault="007D7F4D" w:rsidP="007D7F4D">
            <w:pPr>
              <w:pStyle w:val="TableText"/>
            </w:pPr>
            <w:r w:rsidRPr="007D7F4D">
              <w:t>Methodology</w:t>
            </w:r>
          </w:p>
        </w:tc>
        <w:tc>
          <w:tcPr>
            <w:tcW w:w="6797" w:type="dxa"/>
          </w:tcPr>
          <w:p w14:paraId="2969C7FB" w14:textId="77777777" w:rsidR="007D7F4D" w:rsidRPr="007D7F4D" w:rsidRDefault="007D7F4D" w:rsidP="007D7F4D">
            <w:pPr>
              <w:pStyle w:val="TableText"/>
            </w:pPr>
            <w:r w:rsidRPr="007D7F4D">
              <w:t>Yes</w:t>
            </w:r>
          </w:p>
        </w:tc>
      </w:tr>
      <w:tr w:rsidR="007D7F4D" w:rsidRPr="007D7F4D" w14:paraId="5DDE75A9" w14:textId="77777777" w:rsidTr="007D7F4D">
        <w:tc>
          <w:tcPr>
            <w:tcW w:w="2263" w:type="dxa"/>
          </w:tcPr>
          <w:p w14:paraId="0C5BF081" w14:textId="77777777" w:rsidR="007D7F4D" w:rsidRPr="007D7F4D" w:rsidRDefault="007D7F4D" w:rsidP="007D7F4D">
            <w:pPr>
              <w:pStyle w:val="TableText"/>
            </w:pPr>
            <w:r w:rsidRPr="007D7F4D">
              <w:lastRenderedPageBreak/>
              <w:t>Locations</w:t>
            </w:r>
          </w:p>
        </w:tc>
        <w:tc>
          <w:tcPr>
            <w:tcW w:w="6797" w:type="dxa"/>
          </w:tcPr>
          <w:p w14:paraId="3E26497F" w14:textId="77777777" w:rsidR="007D7F4D" w:rsidRPr="007D7F4D" w:rsidRDefault="007D7F4D" w:rsidP="007D7F4D">
            <w:pPr>
              <w:pStyle w:val="TableText"/>
            </w:pPr>
            <w:r w:rsidRPr="007D7F4D">
              <w:t>Yes (Generally identifiable)</w:t>
            </w:r>
          </w:p>
        </w:tc>
      </w:tr>
      <w:tr w:rsidR="007D7F4D" w:rsidRPr="007D7F4D" w14:paraId="0A73F63B" w14:textId="77777777" w:rsidTr="007D7F4D">
        <w:tc>
          <w:tcPr>
            <w:tcW w:w="2263" w:type="dxa"/>
          </w:tcPr>
          <w:p w14:paraId="3A54BD25" w14:textId="77777777" w:rsidR="007D7F4D" w:rsidRPr="007D7F4D" w:rsidRDefault="007D7F4D" w:rsidP="007D7F4D">
            <w:pPr>
              <w:pStyle w:val="TableText"/>
            </w:pPr>
            <w:r w:rsidRPr="007D7F4D">
              <w:t>Dates</w:t>
            </w:r>
          </w:p>
        </w:tc>
        <w:tc>
          <w:tcPr>
            <w:tcW w:w="6797" w:type="dxa"/>
          </w:tcPr>
          <w:p w14:paraId="5FE90BBB" w14:textId="77777777" w:rsidR="007D7F4D" w:rsidRPr="007D7F4D" w:rsidRDefault="007D7F4D" w:rsidP="007D7F4D">
            <w:pPr>
              <w:pStyle w:val="TableText"/>
            </w:pPr>
            <w:r w:rsidRPr="007D7F4D">
              <w:t>Yes (2003/4 and 2004/5 wet seasons)</w:t>
            </w:r>
          </w:p>
        </w:tc>
      </w:tr>
      <w:tr w:rsidR="007D7F4D" w:rsidRPr="007D7F4D" w14:paraId="7DFB54EE" w14:textId="77777777" w:rsidTr="007D7F4D">
        <w:tc>
          <w:tcPr>
            <w:tcW w:w="2263" w:type="dxa"/>
          </w:tcPr>
          <w:p w14:paraId="1DB9DB20" w14:textId="77777777" w:rsidR="007D7F4D" w:rsidRPr="007D7F4D" w:rsidRDefault="007D7F4D" w:rsidP="007D7F4D">
            <w:pPr>
              <w:pStyle w:val="TableText"/>
            </w:pPr>
            <w:r w:rsidRPr="007D7F4D">
              <w:t>Score</w:t>
            </w:r>
          </w:p>
        </w:tc>
        <w:tc>
          <w:tcPr>
            <w:tcW w:w="6797" w:type="dxa"/>
          </w:tcPr>
          <w:p w14:paraId="7E181C1C" w14:textId="77777777" w:rsidR="007D7F4D" w:rsidRPr="007D7F4D" w:rsidRDefault="007D7F4D" w:rsidP="007D7F4D">
            <w:pPr>
              <w:pStyle w:val="TableText"/>
            </w:pPr>
            <w:r w:rsidRPr="007D7F4D">
              <w:t>20</w:t>
            </w:r>
          </w:p>
        </w:tc>
      </w:tr>
      <w:tr w:rsidR="007D7F4D" w:rsidRPr="007D7F4D" w14:paraId="45AAE3B0" w14:textId="77777777" w:rsidTr="007D7F4D">
        <w:tc>
          <w:tcPr>
            <w:tcW w:w="9060" w:type="dxa"/>
            <w:gridSpan w:val="2"/>
          </w:tcPr>
          <w:p w14:paraId="57D947F8" w14:textId="21EA8673" w:rsidR="007D7F4D" w:rsidRPr="007D7F4D" w:rsidRDefault="007D7F4D" w:rsidP="007D7F4D">
            <w:pPr>
              <w:pStyle w:val="TableHeading"/>
            </w:pPr>
            <w:r w:rsidRPr="007D7F4D">
              <w:t>Relevance and Representativeness</w:t>
            </w:r>
          </w:p>
        </w:tc>
      </w:tr>
      <w:tr w:rsidR="007D7F4D" w:rsidRPr="007D7F4D" w14:paraId="78BDC66E" w14:textId="77777777" w:rsidTr="007D7F4D">
        <w:tc>
          <w:tcPr>
            <w:tcW w:w="2263" w:type="dxa"/>
          </w:tcPr>
          <w:p w14:paraId="47EDB4AC" w14:textId="77777777" w:rsidR="007D7F4D" w:rsidRPr="007D7F4D" w:rsidRDefault="007D7F4D" w:rsidP="007D7F4D">
            <w:pPr>
              <w:pStyle w:val="TableText"/>
            </w:pPr>
            <w:r w:rsidRPr="007D7F4D">
              <w:t>Includes listed?</w:t>
            </w:r>
          </w:p>
        </w:tc>
        <w:tc>
          <w:tcPr>
            <w:tcW w:w="6797" w:type="dxa"/>
          </w:tcPr>
          <w:p w14:paraId="05390D3E" w14:textId="77777777" w:rsidR="007D7F4D" w:rsidRPr="007D7F4D" w:rsidRDefault="007D7F4D" w:rsidP="007D7F4D">
            <w:pPr>
              <w:pStyle w:val="TableText"/>
            </w:pPr>
            <w:r w:rsidRPr="007D7F4D">
              <w:t>Yes (n = 4)</w:t>
            </w:r>
          </w:p>
        </w:tc>
      </w:tr>
      <w:tr w:rsidR="007D7F4D" w:rsidRPr="007D7F4D" w14:paraId="6542585E" w14:textId="77777777" w:rsidTr="007D7F4D">
        <w:tc>
          <w:tcPr>
            <w:tcW w:w="2263" w:type="dxa"/>
          </w:tcPr>
          <w:p w14:paraId="23727208" w14:textId="77777777" w:rsidR="007D7F4D" w:rsidRPr="007D7F4D" w:rsidRDefault="007D7F4D" w:rsidP="007D7F4D">
            <w:pPr>
              <w:pStyle w:val="TableText"/>
            </w:pPr>
            <w:r w:rsidRPr="007D7F4D">
              <w:t>Catchment type</w:t>
            </w:r>
          </w:p>
        </w:tc>
        <w:tc>
          <w:tcPr>
            <w:tcW w:w="6797" w:type="dxa"/>
          </w:tcPr>
          <w:p w14:paraId="788D7159" w14:textId="77777777" w:rsidR="007D7F4D" w:rsidRPr="007D7F4D" w:rsidRDefault="007D7F4D" w:rsidP="007D7F4D">
            <w:pPr>
              <w:pStyle w:val="TableText"/>
            </w:pPr>
            <w:r w:rsidRPr="007D7F4D">
              <w:t>Large river basin catchment (non-urban).</w:t>
            </w:r>
          </w:p>
        </w:tc>
      </w:tr>
      <w:tr w:rsidR="007D7F4D" w:rsidRPr="007D7F4D" w14:paraId="15495AD9" w14:textId="77777777" w:rsidTr="007D7F4D">
        <w:tc>
          <w:tcPr>
            <w:tcW w:w="2263" w:type="dxa"/>
          </w:tcPr>
          <w:p w14:paraId="3D4503DC" w14:textId="77777777" w:rsidR="007D7F4D" w:rsidRPr="007D7F4D" w:rsidRDefault="007D7F4D" w:rsidP="007D7F4D">
            <w:pPr>
              <w:pStyle w:val="TableText"/>
            </w:pPr>
            <w:r w:rsidRPr="007D7F4D">
              <w:t>Location</w:t>
            </w:r>
          </w:p>
        </w:tc>
        <w:tc>
          <w:tcPr>
            <w:tcW w:w="6797" w:type="dxa"/>
          </w:tcPr>
          <w:p w14:paraId="1BB1F67A" w14:textId="77777777" w:rsidR="007D7F4D" w:rsidRPr="007D7F4D" w:rsidRDefault="007D7F4D" w:rsidP="007D7F4D">
            <w:pPr>
              <w:pStyle w:val="TableText"/>
            </w:pPr>
            <w:r w:rsidRPr="007D7F4D">
              <w:t>Fitzroy catchment, Queensland (Rockhampton).</w:t>
            </w:r>
          </w:p>
        </w:tc>
      </w:tr>
      <w:tr w:rsidR="007D7F4D" w:rsidRPr="007D7F4D" w14:paraId="5013BF6C" w14:textId="77777777" w:rsidTr="007D7F4D">
        <w:tc>
          <w:tcPr>
            <w:tcW w:w="2263" w:type="dxa"/>
          </w:tcPr>
          <w:p w14:paraId="3A2EF6F9" w14:textId="77777777" w:rsidR="007D7F4D" w:rsidRPr="007D7F4D" w:rsidRDefault="007D7F4D" w:rsidP="007D7F4D">
            <w:pPr>
              <w:pStyle w:val="TableText"/>
            </w:pPr>
            <w:r w:rsidRPr="007D7F4D">
              <w:t>Number of sites</w:t>
            </w:r>
          </w:p>
        </w:tc>
        <w:tc>
          <w:tcPr>
            <w:tcW w:w="6797" w:type="dxa"/>
          </w:tcPr>
          <w:p w14:paraId="36C57484" w14:textId="77777777" w:rsidR="007D7F4D" w:rsidRPr="007D7F4D" w:rsidRDefault="007D7F4D" w:rsidP="007D7F4D">
            <w:pPr>
              <w:pStyle w:val="TableText"/>
            </w:pPr>
            <w:r w:rsidRPr="007D7F4D">
              <w:t>1</w:t>
            </w:r>
          </w:p>
        </w:tc>
      </w:tr>
      <w:tr w:rsidR="007D7F4D" w:rsidRPr="007D7F4D" w14:paraId="4B110F54" w14:textId="77777777" w:rsidTr="007D7F4D">
        <w:tc>
          <w:tcPr>
            <w:tcW w:w="2263" w:type="dxa"/>
          </w:tcPr>
          <w:p w14:paraId="20A3796A" w14:textId="77777777" w:rsidR="007D7F4D" w:rsidRPr="007D7F4D" w:rsidRDefault="007D7F4D" w:rsidP="007D7F4D">
            <w:pPr>
              <w:pStyle w:val="TableText"/>
            </w:pPr>
            <w:r w:rsidRPr="007D7F4D">
              <w:t>Temporal</w:t>
            </w:r>
          </w:p>
        </w:tc>
        <w:tc>
          <w:tcPr>
            <w:tcW w:w="6797" w:type="dxa"/>
          </w:tcPr>
          <w:p w14:paraId="3A758F8E" w14:textId="77777777" w:rsidR="007D7F4D" w:rsidRPr="007D7F4D" w:rsidRDefault="007D7F4D" w:rsidP="007D7F4D">
            <w:pPr>
              <w:pStyle w:val="TableText"/>
            </w:pPr>
            <w:r w:rsidRPr="007D7F4D">
              <w:t>Limited. Two wet seasons monitored.</w:t>
            </w:r>
          </w:p>
        </w:tc>
      </w:tr>
      <w:tr w:rsidR="007D7F4D" w:rsidRPr="007D7F4D" w14:paraId="37097BF1" w14:textId="77777777" w:rsidTr="007D7F4D">
        <w:tc>
          <w:tcPr>
            <w:tcW w:w="2263" w:type="dxa"/>
          </w:tcPr>
          <w:p w14:paraId="6885F410" w14:textId="77777777" w:rsidR="007D7F4D" w:rsidRPr="007D7F4D" w:rsidRDefault="007D7F4D" w:rsidP="007D7F4D">
            <w:pPr>
              <w:pStyle w:val="TableText"/>
            </w:pPr>
            <w:r w:rsidRPr="007D7F4D">
              <w:t>Spatial</w:t>
            </w:r>
          </w:p>
        </w:tc>
        <w:tc>
          <w:tcPr>
            <w:tcW w:w="6797" w:type="dxa"/>
          </w:tcPr>
          <w:p w14:paraId="75F0EEE3" w14:textId="77777777" w:rsidR="007D7F4D" w:rsidRPr="007D7F4D" w:rsidRDefault="007D7F4D" w:rsidP="007D7F4D">
            <w:pPr>
              <w:pStyle w:val="TableText"/>
            </w:pPr>
            <w:r w:rsidRPr="007D7F4D">
              <w:t>No.</w:t>
            </w:r>
          </w:p>
        </w:tc>
      </w:tr>
      <w:tr w:rsidR="007D7F4D" w:rsidRPr="007D7F4D" w14:paraId="28348C64" w14:textId="77777777" w:rsidTr="007D7F4D">
        <w:tc>
          <w:tcPr>
            <w:tcW w:w="2263" w:type="dxa"/>
          </w:tcPr>
          <w:p w14:paraId="01E4A199" w14:textId="77777777" w:rsidR="007D7F4D" w:rsidRPr="007D7F4D" w:rsidRDefault="007D7F4D" w:rsidP="007D7F4D">
            <w:pPr>
              <w:pStyle w:val="TableText"/>
            </w:pPr>
            <w:r w:rsidRPr="007D7F4D">
              <w:t>Land use link</w:t>
            </w:r>
          </w:p>
        </w:tc>
        <w:tc>
          <w:tcPr>
            <w:tcW w:w="6797" w:type="dxa"/>
          </w:tcPr>
          <w:p w14:paraId="3B182447" w14:textId="77777777" w:rsidR="007D7F4D" w:rsidRPr="007D7F4D" w:rsidRDefault="007D7F4D" w:rsidP="007D7F4D">
            <w:pPr>
              <w:pStyle w:val="TableText"/>
            </w:pPr>
            <w:r w:rsidRPr="007D7F4D">
              <w:t>Partial. The sampling site is end of river flow for the Fitzroy River at Rockhampton which will include runoff from the wider (very large) catchment – dominated by grazing.</w:t>
            </w:r>
          </w:p>
        </w:tc>
      </w:tr>
      <w:tr w:rsidR="007D7F4D" w:rsidRPr="007D7F4D" w14:paraId="2913B202" w14:textId="77777777" w:rsidTr="007D7F4D">
        <w:tc>
          <w:tcPr>
            <w:tcW w:w="2263" w:type="dxa"/>
          </w:tcPr>
          <w:p w14:paraId="02FAA595" w14:textId="77777777" w:rsidR="007D7F4D" w:rsidRPr="007D7F4D" w:rsidRDefault="007D7F4D" w:rsidP="007D7F4D">
            <w:pPr>
              <w:pStyle w:val="TableText"/>
            </w:pPr>
            <w:r w:rsidRPr="007D7F4D">
              <w:t>Main substances detected</w:t>
            </w:r>
          </w:p>
        </w:tc>
        <w:tc>
          <w:tcPr>
            <w:tcW w:w="6797" w:type="dxa"/>
          </w:tcPr>
          <w:p w14:paraId="64AF0305" w14:textId="77777777" w:rsidR="007D7F4D" w:rsidRPr="007D7F4D" w:rsidRDefault="007D7F4D" w:rsidP="007D7F4D">
            <w:pPr>
              <w:pStyle w:val="TableText"/>
            </w:pPr>
            <w:r w:rsidRPr="007D7F4D">
              <w:t>Atrazine, Tebuthiuron, Diuron</w:t>
            </w:r>
          </w:p>
        </w:tc>
      </w:tr>
      <w:tr w:rsidR="007D7F4D" w:rsidRPr="007D7F4D" w14:paraId="79D98F1D" w14:textId="77777777" w:rsidTr="007D7F4D">
        <w:tc>
          <w:tcPr>
            <w:tcW w:w="9060" w:type="dxa"/>
            <w:gridSpan w:val="2"/>
          </w:tcPr>
          <w:p w14:paraId="7974331B" w14:textId="1931E949" w:rsidR="007D7F4D" w:rsidRPr="007D7F4D" w:rsidRDefault="007D7F4D" w:rsidP="007D7F4D">
            <w:pPr>
              <w:pStyle w:val="TableHeading"/>
            </w:pPr>
            <w:r w:rsidRPr="007D7F4D">
              <w:t>Conclusion</w:t>
            </w:r>
          </w:p>
        </w:tc>
      </w:tr>
      <w:tr w:rsidR="007D7F4D" w:rsidRPr="007D7F4D" w14:paraId="448971E0" w14:textId="77777777" w:rsidTr="007D7F4D">
        <w:tc>
          <w:tcPr>
            <w:tcW w:w="9060" w:type="dxa"/>
            <w:gridSpan w:val="2"/>
          </w:tcPr>
          <w:p w14:paraId="7B248EDB" w14:textId="4E89EBBC" w:rsidR="007D7F4D" w:rsidRPr="007D7F4D" w:rsidRDefault="007D7F4D" w:rsidP="007D7F4D">
            <w:pPr>
              <w:pStyle w:val="TableText"/>
            </w:pPr>
            <w:r w:rsidRPr="007D7F4D">
              <w:t xml:space="preserve">The data set is considered </w:t>
            </w:r>
            <w:r w:rsidRPr="00B75620">
              <w:rPr>
                <w:rStyle w:val="Strong"/>
              </w:rPr>
              <w:t>reliable</w:t>
            </w:r>
            <w:r w:rsidRPr="007D7F4D">
              <w:t xml:space="preserve"> for the purpose of this project. It is </w:t>
            </w:r>
            <w:r w:rsidRPr="00B75620">
              <w:rPr>
                <w:rStyle w:val="Strong"/>
              </w:rPr>
              <w:t>relevant</w:t>
            </w:r>
            <w:r w:rsidRPr="007D7F4D">
              <w:t xml:space="preserve"> in that it describes monitoring results for a small number of pesticides regulated by the APVMA, some of which are identified in the priority list established for this project. It is potentially </w:t>
            </w:r>
            <w:r w:rsidRPr="00B75620">
              <w:rPr>
                <w:rStyle w:val="Strong"/>
              </w:rPr>
              <w:t>representative</w:t>
            </w:r>
            <w:r w:rsidRPr="007D7F4D">
              <w:t xml:space="preserve"> for agricultural land uses dominated by grazing.</w:t>
            </w:r>
          </w:p>
        </w:tc>
      </w:tr>
      <w:tr w:rsidR="007D7F4D" w:rsidRPr="007D7F4D" w14:paraId="4970B990" w14:textId="77777777" w:rsidTr="007D7F4D">
        <w:tc>
          <w:tcPr>
            <w:tcW w:w="9060" w:type="dxa"/>
            <w:gridSpan w:val="2"/>
          </w:tcPr>
          <w:p w14:paraId="77F692F5" w14:textId="43207960" w:rsidR="007D7F4D" w:rsidRPr="007D7F4D" w:rsidRDefault="007D7F4D" w:rsidP="007D7F4D">
            <w:pPr>
              <w:pStyle w:val="TableHeading"/>
            </w:pPr>
            <w:r w:rsidRPr="007D7F4D">
              <w:t>Ease of Access</w:t>
            </w:r>
          </w:p>
        </w:tc>
      </w:tr>
      <w:tr w:rsidR="007D7F4D" w:rsidRPr="007D7F4D" w14:paraId="34DFDED8" w14:textId="77777777" w:rsidTr="007D7F4D">
        <w:tc>
          <w:tcPr>
            <w:tcW w:w="2263" w:type="dxa"/>
          </w:tcPr>
          <w:p w14:paraId="048BAD32" w14:textId="77777777" w:rsidR="007D7F4D" w:rsidRPr="007D7F4D" w:rsidRDefault="007D7F4D" w:rsidP="007D7F4D">
            <w:pPr>
              <w:pStyle w:val="TableText"/>
            </w:pPr>
            <w:r w:rsidRPr="007D7F4D">
              <w:t>Reporting format</w:t>
            </w:r>
          </w:p>
        </w:tc>
        <w:tc>
          <w:tcPr>
            <w:tcW w:w="6797" w:type="dxa"/>
          </w:tcPr>
          <w:p w14:paraId="7D800F82" w14:textId="77777777" w:rsidR="007D7F4D" w:rsidRPr="007D7F4D" w:rsidRDefault="007D7F4D" w:rsidP="007D7F4D">
            <w:pPr>
              <w:pStyle w:val="TableText"/>
            </w:pPr>
            <w:r w:rsidRPr="007D7F4D">
              <w:t>Results available in tabular.</w:t>
            </w:r>
          </w:p>
        </w:tc>
      </w:tr>
      <w:tr w:rsidR="007D7F4D" w:rsidRPr="007D7F4D" w14:paraId="3DC21377" w14:textId="77777777" w:rsidTr="007D7F4D">
        <w:tc>
          <w:tcPr>
            <w:tcW w:w="2263" w:type="dxa"/>
          </w:tcPr>
          <w:p w14:paraId="0B74DE9C" w14:textId="77777777" w:rsidR="007D7F4D" w:rsidRPr="007D7F4D" w:rsidRDefault="007D7F4D" w:rsidP="007D7F4D">
            <w:pPr>
              <w:pStyle w:val="TableText"/>
            </w:pPr>
            <w:r w:rsidRPr="007D7F4D">
              <w:t>Individual values</w:t>
            </w:r>
          </w:p>
        </w:tc>
        <w:tc>
          <w:tcPr>
            <w:tcW w:w="6797" w:type="dxa"/>
          </w:tcPr>
          <w:p w14:paraId="1D8CCDDB" w14:textId="77777777" w:rsidR="007D7F4D" w:rsidRPr="007D7F4D" w:rsidRDefault="007D7F4D" w:rsidP="007D7F4D">
            <w:pPr>
              <w:pStyle w:val="TableText"/>
            </w:pPr>
            <w:r w:rsidRPr="007D7F4D">
              <w:t>Yes, provided in the supplementary information.</w:t>
            </w:r>
          </w:p>
        </w:tc>
      </w:tr>
      <w:tr w:rsidR="007D7F4D" w:rsidRPr="007D7F4D" w14:paraId="161AD3C5" w14:textId="77777777" w:rsidTr="007D7F4D">
        <w:tc>
          <w:tcPr>
            <w:tcW w:w="2263" w:type="dxa"/>
          </w:tcPr>
          <w:p w14:paraId="59718BF4" w14:textId="77777777" w:rsidR="007D7F4D" w:rsidRPr="007D7F4D" w:rsidRDefault="007D7F4D" w:rsidP="007D7F4D">
            <w:pPr>
              <w:pStyle w:val="TableText"/>
            </w:pPr>
            <w:r w:rsidRPr="007D7F4D">
              <w:t>Cost/impediments</w:t>
            </w:r>
          </w:p>
        </w:tc>
        <w:tc>
          <w:tcPr>
            <w:tcW w:w="6797" w:type="dxa"/>
          </w:tcPr>
          <w:p w14:paraId="7412F3AB" w14:textId="77777777" w:rsidR="007D7F4D" w:rsidRPr="007D7F4D" w:rsidRDefault="007D7F4D" w:rsidP="007D7F4D">
            <w:pPr>
              <w:pStyle w:val="TableText"/>
            </w:pPr>
            <w:r w:rsidRPr="007D7F4D">
              <w:t>Cost of publication. Department has already obtained this publication.</w:t>
            </w:r>
          </w:p>
        </w:tc>
      </w:tr>
    </w:tbl>
    <w:p w14:paraId="41DA90CE" w14:textId="78F1FC62" w:rsidR="00D85CDD" w:rsidRDefault="00D85CDD" w:rsidP="00F14E74"/>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2263"/>
        <w:gridCol w:w="6797"/>
      </w:tblGrid>
      <w:tr w:rsidR="007D7F4D" w:rsidRPr="007D7F4D" w14:paraId="52AA0B61" w14:textId="77777777" w:rsidTr="007D7F4D">
        <w:tc>
          <w:tcPr>
            <w:tcW w:w="9060" w:type="dxa"/>
            <w:gridSpan w:val="2"/>
          </w:tcPr>
          <w:p w14:paraId="7CE75B64" w14:textId="0A014AF2" w:rsidR="007D7F4D" w:rsidRPr="007D7F4D" w:rsidRDefault="007D7F4D" w:rsidP="007D7F4D">
            <w:pPr>
              <w:pStyle w:val="TableHeading"/>
            </w:pPr>
            <w:r w:rsidRPr="007D7F4D">
              <w:t>General Information</w:t>
            </w:r>
          </w:p>
        </w:tc>
      </w:tr>
      <w:tr w:rsidR="007D7F4D" w:rsidRPr="007D7F4D" w14:paraId="15477EBF" w14:textId="77777777" w:rsidTr="007D7F4D">
        <w:tc>
          <w:tcPr>
            <w:tcW w:w="2263" w:type="dxa"/>
          </w:tcPr>
          <w:p w14:paraId="60837269" w14:textId="77777777" w:rsidR="007D7F4D" w:rsidRPr="007D7F4D" w:rsidRDefault="007D7F4D" w:rsidP="007D7F4D">
            <w:pPr>
              <w:pStyle w:val="TableText"/>
            </w:pPr>
            <w:r w:rsidRPr="007D7F4D">
              <w:t>ID</w:t>
            </w:r>
          </w:p>
        </w:tc>
        <w:tc>
          <w:tcPr>
            <w:tcW w:w="6797" w:type="dxa"/>
          </w:tcPr>
          <w:p w14:paraId="2DC90EBF" w14:textId="77777777" w:rsidR="007D7F4D" w:rsidRPr="007D7F4D" w:rsidRDefault="007D7F4D" w:rsidP="007D7F4D">
            <w:pPr>
              <w:pStyle w:val="TableText"/>
            </w:pPr>
            <w:r w:rsidRPr="007D7F4D">
              <w:t>10</w:t>
            </w:r>
          </w:p>
        </w:tc>
      </w:tr>
      <w:tr w:rsidR="007D7F4D" w:rsidRPr="007D7F4D" w14:paraId="17B16B34" w14:textId="77777777" w:rsidTr="007D7F4D">
        <w:tc>
          <w:tcPr>
            <w:tcW w:w="2263" w:type="dxa"/>
          </w:tcPr>
          <w:p w14:paraId="72D61231" w14:textId="77777777" w:rsidR="007D7F4D" w:rsidRPr="007D7F4D" w:rsidRDefault="007D7F4D" w:rsidP="007D7F4D">
            <w:pPr>
              <w:pStyle w:val="TableText"/>
            </w:pPr>
            <w:r w:rsidRPr="007D7F4D">
              <w:t>Reference</w:t>
            </w:r>
          </w:p>
        </w:tc>
        <w:tc>
          <w:tcPr>
            <w:tcW w:w="6797" w:type="dxa"/>
          </w:tcPr>
          <w:p w14:paraId="1984D378" w14:textId="77777777" w:rsidR="007D7F4D" w:rsidRPr="007D7F4D" w:rsidRDefault="007D7F4D" w:rsidP="007D7F4D">
            <w:pPr>
              <w:pStyle w:val="TableText"/>
            </w:pPr>
            <w:r w:rsidRPr="007D7F4D">
              <w:t>Department of Water. A baseline study of organic contaminants in the Swan and Canning catchment drainage system using passive sampling devices. Water Science technical series Report No 5, December 2009. Government of Western Australia.</w:t>
            </w:r>
          </w:p>
        </w:tc>
      </w:tr>
      <w:tr w:rsidR="007D7F4D" w:rsidRPr="007D7F4D" w14:paraId="42C85322" w14:textId="77777777" w:rsidTr="007D7F4D">
        <w:tc>
          <w:tcPr>
            <w:tcW w:w="2263" w:type="dxa"/>
          </w:tcPr>
          <w:p w14:paraId="0C6A5DBF" w14:textId="77777777" w:rsidR="007D7F4D" w:rsidRPr="007D7F4D" w:rsidRDefault="007D7F4D" w:rsidP="007D7F4D">
            <w:pPr>
              <w:pStyle w:val="TableText"/>
            </w:pPr>
            <w:r w:rsidRPr="007D7F4D">
              <w:t>URL</w:t>
            </w:r>
          </w:p>
        </w:tc>
        <w:tc>
          <w:tcPr>
            <w:tcW w:w="6797" w:type="dxa"/>
          </w:tcPr>
          <w:p w14:paraId="679B102C" w14:textId="77777777" w:rsidR="007D7F4D" w:rsidRPr="007D7F4D" w:rsidRDefault="007D7F4D" w:rsidP="007D7F4D">
            <w:pPr>
              <w:pStyle w:val="TableText"/>
            </w:pPr>
            <w:r w:rsidRPr="007D7F4D">
              <w:t>n/a</w:t>
            </w:r>
          </w:p>
        </w:tc>
      </w:tr>
      <w:tr w:rsidR="007D7F4D" w:rsidRPr="007D7F4D" w14:paraId="3648BB90" w14:textId="77777777" w:rsidTr="007D7F4D">
        <w:tc>
          <w:tcPr>
            <w:tcW w:w="9060" w:type="dxa"/>
            <w:gridSpan w:val="2"/>
          </w:tcPr>
          <w:p w14:paraId="5A9F8F49" w14:textId="3D33AF25" w:rsidR="007D7F4D" w:rsidRPr="007D7F4D" w:rsidRDefault="007D7F4D" w:rsidP="007D7F4D">
            <w:pPr>
              <w:pStyle w:val="TableHeading"/>
            </w:pPr>
            <w:r w:rsidRPr="007D7F4D">
              <w:t>Type of monitoring information</w:t>
            </w:r>
          </w:p>
        </w:tc>
      </w:tr>
      <w:tr w:rsidR="007D7F4D" w:rsidRPr="007D7F4D" w14:paraId="4D354988" w14:textId="77777777" w:rsidTr="007D7F4D">
        <w:tc>
          <w:tcPr>
            <w:tcW w:w="2263" w:type="dxa"/>
          </w:tcPr>
          <w:p w14:paraId="1F504733" w14:textId="77777777" w:rsidR="007D7F4D" w:rsidRPr="007D7F4D" w:rsidRDefault="007D7F4D" w:rsidP="007D7F4D">
            <w:pPr>
              <w:pStyle w:val="TableText"/>
            </w:pPr>
            <w:r w:rsidRPr="007D7F4D">
              <w:t>Compartment</w:t>
            </w:r>
          </w:p>
        </w:tc>
        <w:tc>
          <w:tcPr>
            <w:tcW w:w="6797" w:type="dxa"/>
          </w:tcPr>
          <w:p w14:paraId="65C838BB" w14:textId="77777777" w:rsidR="007D7F4D" w:rsidRPr="007D7F4D" w:rsidRDefault="007D7F4D" w:rsidP="007D7F4D">
            <w:pPr>
              <w:pStyle w:val="TableText"/>
            </w:pPr>
            <w:r w:rsidRPr="007D7F4D">
              <w:t>Environment</w:t>
            </w:r>
          </w:p>
        </w:tc>
      </w:tr>
      <w:tr w:rsidR="007D7F4D" w:rsidRPr="007D7F4D" w14:paraId="39A24286" w14:textId="77777777" w:rsidTr="007D7F4D">
        <w:tc>
          <w:tcPr>
            <w:tcW w:w="2263" w:type="dxa"/>
          </w:tcPr>
          <w:p w14:paraId="1052B9F4" w14:textId="77777777" w:rsidR="007D7F4D" w:rsidRPr="007D7F4D" w:rsidRDefault="007D7F4D" w:rsidP="007D7F4D">
            <w:pPr>
              <w:pStyle w:val="TableText"/>
            </w:pPr>
            <w:r w:rsidRPr="007D7F4D">
              <w:t>Matrix</w:t>
            </w:r>
          </w:p>
        </w:tc>
        <w:tc>
          <w:tcPr>
            <w:tcW w:w="6797" w:type="dxa"/>
          </w:tcPr>
          <w:p w14:paraId="50B48D6C" w14:textId="77777777" w:rsidR="007D7F4D" w:rsidRPr="007D7F4D" w:rsidRDefault="007D7F4D" w:rsidP="007D7F4D">
            <w:pPr>
              <w:pStyle w:val="TableText"/>
            </w:pPr>
            <w:r w:rsidRPr="007D7F4D">
              <w:t>Water</w:t>
            </w:r>
          </w:p>
        </w:tc>
      </w:tr>
      <w:tr w:rsidR="007D7F4D" w:rsidRPr="007D7F4D" w14:paraId="276A3F31" w14:textId="77777777" w:rsidTr="007D7F4D">
        <w:tc>
          <w:tcPr>
            <w:tcW w:w="9060" w:type="dxa"/>
            <w:gridSpan w:val="2"/>
          </w:tcPr>
          <w:p w14:paraId="21D5F023" w14:textId="314597E0" w:rsidR="007D7F4D" w:rsidRPr="007D7F4D" w:rsidRDefault="007D7F4D" w:rsidP="007D7F4D">
            <w:pPr>
              <w:pStyle w:val="TableHeading"/>
            </w:pPr>
            <w:r w:rsidRPr="007D7F4D">
              <w:t>Reliability rating</w:t>
            </w:r>
          </w:p>
        </w:tc>
      </w:tr>
      <w:tr w:rsidR="007D7F4D" w:rsidRPr="007D7F4D" w14:paraId="7CB66D06" w14:textId="77777777" w:rsidTr="007D7F4D">
        <w:tc>
          <w:tcPr>
            <w:tcW w:w="2263" w:type="dxa"/>
          </w:tcPr>
          <w:p w14:paraId="3206F16D" w14:textId="77777777" w:rsidR="007D7F4D" w:rsidRPr="007D7F4D" w:rsidRDefault="007D7F4D" w:rsidP="007D7F4D">
            <w:pPr>
              <w:pStyle w:val="TableText"/>
            </w:pPr>
            <w:r w:rsidRPr="007D7F4D">
              <w:t>Substances ID</w:t>
            </w:r>
          </w:p>
        </w:tc>
        <w:tc>
          <w:tcPr>
            <w:tcW w:w="6797" w:type="dxa"/>
          </w:tcPr>
          <w:p w14:paraId="4F68A608" w14:textId="77777777" w:rsidR="007D7F4D" w:rsidRPr="007D7F4D" w:rsidRDefault="007D7F4D" w:rsidP="007D7F4D">
            <w:pPr>
              <w:pStyle w:val="TableText"/>
            </w:pPr>
            <w:r w:rsidRPr="007D7F4D">
              <w:t>Yes (n = 25)</w:t>
            </w:r>
          </w:p>
        </w:tc>
      </w:tr>
      <w:tr w:rsidR="007D7F4D" w:rsidRPr="007D7F4D" w14:paraId="20D16AA0" w14:textId="77777777" w:rsidTr="007D7F4D">
        <w:tc>
          <w:tcPr>
            <w:tcW w:w="2263" w:type="dxa"/>
          </w:tcPr>
          <w:p w14:paraId="7D818380" w14:textId="77777777" w:rsidR="007D7F4D" w:rsidRPr="007D7F4D" w:rsidRDefault="007D7F4D" w:rsidP="007D7F4D">
            <w:pPr>
              <w:pStyle w:val="TableText"/>
            </w:pPr>
            <w:r w:rsidRPr="007D7F4D">
              <w:t>Analysis/LOD</w:t>
            </w:r>
          </w:p>
        </w:tc>
        <w:tc>
          <w:tcPr>
            <w:tcW w:w="6797" w:type="dxa"/>
          </w:tcPr>
          <w:p w14:paraId="6C9EBD4F" w14:textId="77777777" w:rsidR="007D7F4D" w:rsidRPr="007D7F4D" w:rsidRDefault="007D7F4D" w:rsidP="007D7F4D">
            <w:pPr>
              <w:pStyle w:val="TableText"/>
            </w:pPr>
            <w:r w:rsidRPr="007D7F4D">
              <w:t>Partially/Partially</w:t>
            </w:r>
          </w:p>
        </w:tc>
      </w:tr>
      <w:tr w:rsidR="007D7F4D" w:rsidRPr="007D7F4D" w14:paraId="2B33A36B" w14:textId="77777777" w:rsidTr="007D7F4D">
        <w:tc>
          <w:tcPr>
            <w:tcW w:w="2263" w:type="dxa"/>
          </w:tcPr>
          <w:p w14:paraId="1CF43765" w14:textId="77777777" w:rsidR="007D7F4D" w:rsidRPr="007D7F4D" w:rsidRDefault="007D7F4D" w:rsidP="007D7F4D">
            <w:pPr>
              <w:pStyle w:val="TableText"/>
            </w:pPr>
            <w:r w:rsidRPr="007D7F4D">
              <w:t>Matrix ID</w:t>
            </w:r>
          </w:p>
        </w:tc>
        <w:tc>
          <w:tcPr>
            <w:tcW w:w="6797" w:type="dxa"/>
          </w:tcPr>
          <w:p w14:paraId="5FFDEB2A" w14:textId="77777777" w:rsidR="007D7F4D" w:rsidRPr="007D7F4D" w:rsidRDefault="007D7F4D" w:rsidP="007D7F4D">
            <w:pPr>
              <w:pStyle w:val="TableText"/>
            </w:pPr>
            <w:r w:rsidRPr="007D7F4D">
              <w:t>Yes</w:t>
            </w:r>
          </w:p>
        </w:tc>
      </w:tr>
      <w:tr w:rsidR="007D7F4D" w:rsidRPr="007D7F4D" w14:paraId="5C984CEB" w14:textId="77777777" w:rsidTr="007D7F4D">
        <w:tc>
          <w:tcPr>
            <w:tcW w:w="2263" w:type="dxa"/>
          </w:tcPr>
          <w:p w14:paraId="77110EB1" w14:textId="77777777" w:rsidR="007D7F4D" w:rsidRPr="007D7F4D" w:rsidRDefault="007D7F4D" w:rsidP="007D7F4D">
            <w:pPr>
              <w:pStyle w:val="TableText"/>
            </w:pPr>
            <w:r w:rsidRPr="007D7F4D">
              <w:t>Methodology</w:t>
            </w:r>
          </w:p>
        </w:tc>
        <w:tc>
          <w:tcPr>
            <w:tcW w:w="6797" w:type="dxa"/>
          </w:tcPr>
          <w:p w14:paraId="646D9FCC" w14:textId="77777777" w:rsidR="007D7F4D" w:rsidRPr="007D7F4D" w:rsidRDefault="007D7F4D" w:rsidP="007D7F4D">
            <w:pPr>
              <w:pStyle w:val="TableText"/>
            </w:pPr>
            <w:r w:rsidRPr="007D7F4D">
              <w:t>Yes</w:t>
            </w:r>
          </w:p>
        </w:tc>
      </w:tr>
      <w:tr w:rsidR="007D7F4D" w:rsidRPr="007D7F4D" w14:paraId="475A4F74" w14:textId="77777777" w:rsidTr="007D7F4D">
        <w:tc>
          <w:tcPr>
            <w:tcW w:w="2263" w:type="dxa"/>
          </w:tcPr>
          <w:p w14:paraId="59CBBE38" w14:textId="77777777" w:rsidR="007D7F4D" w:rsidRPr="007D7F4D" w:rsidRDefault="007D7F4D" w:rsidP="007D7F4D">
            <w:pPr>
              <w:pStyle w:val="TableText"/>
            </w:pPr>
            <w:r w:rsidRPr="007D7F4D">
              <w:t>Locations</w:t>
            </w:r>
          </w:p>
        </w:tc>
        <w:tc>
          <w:tcPr>
            <w:tcW w:w="6797" w:type="dxa"/>
          </w:tcPr>
          <w:p w14:paraId="784D44EE" w14:textId="77777777" w:rsidR="007D7F4D" w:rsidRPr="007D7F4D" w:rsidRDefault="007D7F4D" w:rsidP="007D7F4D">
            <w:pPr>
              <w:pStyle w:val="TableText"/>
            </w:pPr>
            <w:r w:rsidRPr="007D7F4D">
              <w:t>Yes (Generally identifiable)</w:t>
            </w:r>
          </w:p>
        </w:tc>
      </w:tr>
      <w:tr w:rsidR="007D7F4D" w:rsidRPr="007D7F4D" w14:paraId="35804BE9" w14:textId="77777777" w:rsidTr="007D7F4D">
        <w:tc>
          <w:tcPr>
            <w:tcW w:w="2263" w:type="dxa"/>
          </w:tcPr>
          <w:p w14:paraId="6EA6EBAE" w14:textId="77777777" w:rsidR="007D7F4D" w:rsidRPr="007D7F4D" w:rsidRDefault="007D7F4D" w:rsidP="007D7F4D">
            <w:pPr>
              <w:pStyle w:val="TableText"/>
            </w:pPr>
            <w:r w:rsidRPr="007D7F4D">
              <w:t>Dates</w:t>
            </w:r>
          </w:p>
        </w:tc>
        <w:tc>
          <w:tcPr>
            <w:tcW w:w="6797" w:type="dxa"/>
          </w:tcPr>
          <w:p w14:paraId="14AC6A8C" w14:textId="77777777" w:rsidR="007D7F4D" w:rsidRPr="007D7F4D" w:rsidRDefault="007D7F4D" w:rsidP="007D7F4D">
            <w:pPr>
              <w:pStyle w:val="TableText"/>
            </w:pPr>
            <w:r w:rsidRPr="007D7F4D">
              <w:t>Yes (September 2006 to August 2007)</w:t>
            </w:r>
          </w:p>
        </w:tc>
      </w:tr>
      <w:tr w:rsidR="007D7F4D" w:rsidRPr="007D7F4D" w14:paraId="2406A7E6" w14:textId="77777777" w:rsidTr="007D7F4D">
        <w:tc>
          <w:tcPr>
            <w:tcW w:w="2263" w:type="dxa"/>
          </w:tcPr>
          <w:p w14:paraId="15ECF553" w14:textId="77777777" w:rsidR="007D7F4D" w:rsidRPr="007D7F4D" w:rsidRDefault="007D7F4D" w:rsidP="007D7F4D">
            <w:pPr>
              <w:pStyle w:val="TableText"/>
            </w:pPr>
            <w:r w:rsidRPr="007D7F4D">
              <w:t>Score</w:t>
            </w:r>
          </w:p>
        </w:tc>
        <w:tc>
          <w:tcPr>
            <w:tcW w:w="6797" w:type="dxa"/>
          </w:tcPr>
          <w:p w14:paraId="3E8C3629" w14:textId="77777777" w:rsidR="007D7F4D" w:rsidRPr="007D7F4D" w:rsidRDefault="007D7F4D" w:rsidP="007D7F4D">
            <w:pPr>
              <w:pStyle w:val="TableText"/>
            </w:pPr>
            <w:r w:rsidRPr="007D7F4D">
              <w:t>21</w:t>
            </w:r>
          </w:p>
        </w:tc>
      </w:tr>
      <w:tr w:rsidR="007D7F4D" w:rsidRPr="007D7F4D" w14:paraId="1F1FD97D" w14:textId="77777777" w:rsidTr="007D7F4D">
        <w:tc>
          <w:tcPr>
            <w:tcW w:w="9060" w:type="dxa"/>
            <w:gridSpan w:val="2"/>
          </w:tcPr>
          <w:p w14:paraId="4BFC0A31" w14:textId="0E82A936" w:rsidR="007D7F4D" w:rsidRPr="007D7F4D" w:rsidRDefault="007D7F4D" w:rsidP="007D7F4D">
            <w:pPr>
              <w:pStyle w:val="TableHeading"/>
            </w:pPr>
            <w:r w:rsidRPr="007D7F4D">
              <w:t>Relevance and Representativeness</w:t>
            </w:r>
          </w:p>
        </w:tc>
      </w:tr>
      <w:tr w:rsidR="007D7F4D" w:rsidRPr="007D7F4D" w14:paraId="7090ED9E" w14:textId="77777777" w:rsidTr="007D7F4D">
        <w:tc>
          <w:tcPr>
            <w:tcW w:w="2263" w:type="dxa"/>
          </w:tcPr>
          <w:p w14:paraId="23E7422A" w14:textId="77777777" w:rsidR="007D7F4D" w:rsidRPr="007D7F4D" w:rsidRDefault="007D7F4D" w:rsidP="007D7F4D">
            <w:pPr>
              <w:pStyle w:val="TableText"/>
            </w:pPr>
            <w:r w:rsidRPr="007D7F4D">
              <w:t>Includes listed?</w:t>
            </w:r>
          </w:p>
        </w:tc>
        <w:tc>
          <w:tcPr>
            <w:tcW w:w="6797" w:type="dxa"/>
          </w:tcPr>
          <w:p w14:paraId="79E2101C" w14:textId="77777777" w:rsidR="007D7F4D" w:rsidRPr="007D7F4D" w:rsidRDefault="007D7F4D" w:rsidP="007D7F4D">
            <w:pPr>
              <w:pStyle w:val="TableText"/>
            </w:pPr>
            <w:r w:rsidRPr="007D7F4D">
              <w:t>Yes (n = 12)</w:t>
            </w:r>
          </w:p>
        </w:tc>
      </w:tr>
      <w:tr w:rsidR="007D7F4D" w:rsidRPr="007D7F4D" w14:paraId="12FA32F7" w14:textId="77777777" w:rsidTr="007D7F4D">
        <w:tc>
          <w:tcPr>
            <w:tcW w:w="2263" w:type="dxa"/>
          </w:tcPr>
          <w:p w14:paraId="02F8B286" w14:textId="77777777" w:rsidR="007D7F4D" w:rsidRPr="007D7F4D" w:rsidRDefault="007D7F4D" w:rsidP="007D7F4D">
            <w:pPr>
              <w:pStyle w:val="TableText"/>
            </w:pPr>
            <w:r w:rsidRPr="007D7F4D">
              <w:lastRenderedPageBreak/>
              <w:t>Catchment type</w:t>
            </w:r>
          </w:p>
        </w:tc>
        <w:tc>
          <w:tcPr>
            <w:tcW w:w="6797" w:type="dxa"/>
          </w:tcPr>
          <w:p w14:paraId="19E5765B" w14:textId="77777777" w:rsidR="007D7F4D" w:rsidRPr="007D7F4D" w:rsidRDefault="007D7F4D" w:rsidP="007D7F4D">
            <w:pPr>
              <w:pStyle w:val="TableText"/>
            </w:pPr>
            <w:r w:rsidRPr="007D7F4D">
              <w:t>Urban and peri-urban stormwater drains (artificial and natural creeks/rivers)</w:t>
            </w:r>
          </w:p>
        </w:tc>
      </w:tr>
      <w:tr w:rsidR="007D7F4D" w:rsidRPr="007D7F4D" w14:paraId="6034B273" w14:textId="77777777" w:rsidTr="007D7F4D">
        <w:tc>
          <w:tcPr>
            <w:tcW w:w="2263" w:type="dxa"/>
          </w:tcPr>
          <w:p w14:paraId="2381F72A" w14:textId="77777777" w:rsidR="007D7F4D" w:rsidRPr="007D7F4D" w:rsidRDefault="007D7F4D" w:rsidP="007D7F4D">
            <w:pPr>
              <w:pStyle w:val="TableText"/>
            </w:pPr>
            <w:r w:rsidRPr="007D7F4D">
              <w:t>Location</w:t>
            </w:r>
          </w:p>
        </w:tc>
        <w:tc>
          <w:tcPr>
            <w:tcW w:w="6797" w:type="dxa"/>
          </w:tcPr>
          <w:p w14:paraId="4BF3BA08" w14:textId="77777777" w:rsidR="007D7F4D" w:rsidRPr="007D7F4D" w:rsidRDefault="007D7F4D" w:rsidP="007D7F4D">
            <w:pPr>
              <w:pStyle w:val="TableText"/>
            </w:pPr>
            <w:r w:rsidRPr="007D7F4D">
              <w:t>Around Perth, WA</w:t>
            </w:r>
          </w:p>
        </w:tc>
      </w:tr>
      <w:tr w:rsidR="007D7F4D" w:rsidRPr="007D7F4D" w14:paraId="020CF2AA" w14:textId="77777777" w:rsidTr="007D7F4D">
        <w:tc>
          <w:tcPr>
            <w:tcW w:w="2263" w:type="dxa"/>
          </w:tcPr>
          <w:p w14:paraId="60AED50B" w14:textId="77777777" w:rsidR="007D7F4D" w:rsidRPr="007D7F4D" w:rsidRDefault="007D7F4D" w:rsidP="007D7F4D">
            <w:pPr>
              <w:pStyle w:val="TableText"/>
            </w:pPr>
            <w:r w:rsidRPr="007D7F4D">
              <w:t>Number of sites</w:t>
            </w:r>
          </w:p>
        </w:tc>
        <w:tc>
          <w:tcPr>
            <w:tcW w:w="6797" w:type="dxa"/>
          </w:tcPr>
          <w:p w14:paraId="2E2FFD16" w14:textId="77777777" w:rsidR="007D7F4D" w:rsidRPr="007D7F4D" w:rsidRDefault="007D7F4D" w:rsidP="007D7F4D">
            <w:pPr>
              <w:pStyle w:val="TableText"/>
            </w:pPr>
            <w:r w:rsidRPr="007D7F4D">
              <w:t>10</w:t>
            </w:r>
          </w:p>
        </w:tc>
      </w:tr>
      <w:tr w:rsidR="007D7F4D" w:rsidRPr="007D7F4D" w14:paraId="717E3885" w14:textId="77777777" w:rsidTr="007D7F4D">
        <w:tc>
          <w:tcPr>
            <w:tcW w:w="2263" w:type="dxa"/>
          </w:tcPr>
          <w:p w14:paraId="45C603AD" w14:textId="77777777" w:rsidR="007D7F4D" w:rsidRPr="007D7F4D" w:rsidRDefault="007D7F4D" w:rsidP="007D7F4D">
            <w:pPr>
              <w:pStyle w:val="TableText"/>
            </w:pPr>
            <w:r w:rsidRPr="007D7F4D">
              <w:t>Temporal</w:t>
            </w:r>
          </w:p>
        </w:tc>
        <w:tc>
          <w:tcPr>
            <w:tcW w:w="6797" w:type="dxa"/>
          </w:tcPr>
          <w:p w14:paraId="5887EC39" w14:textId="77777777" w:rsidR="007D7F4D" w:rsidRPr="007D7F4D" w:rsidRDefault="007D7F4D" w:rsidP="007D7F4D">
            <w:pPr>
              <w:pStyle w:val="TableText"/>
            </w:pPr>
            <w:r w:rsidRPr="007D7F4D">
              <w:t>Limited. Monitoring over several seasons but in one year.</w:t>
            </w:r>
          </w:p>
        </w:tc>
      </w:tr>
      <w:tr w:rsidR="007D7F4D" w:rsidRPr="007D7F4D" w14:paraId="19DF3EF7" w14:textId="77777777" w:rsidTr="007D7F4D">
        <w:tc>
          <w:tcPr>
            <w:tcW w:w="2263" w:type="dxa"/>
          </w:tcPr>
          <w:p w14:paraId="124B4326" w14:textId="77777777" w:rsidR="007D7F4D" w:rsidRPr="007D7F4D" w:rsidRDefault="007D7F4D" w:rsidP="007D7F4D">
            <w:pPr>
              <w:pStyle w:val="TableText"/>
            </w:pPr>
            <w:r w:rsidRPr="007D7F4D">
              <w:t>Spatial</w:t>
            </w:r>
          </w:p>
        </w:tc>
        <w:tc>
          <w:tcPr>
            <w:tcW w:w="6797" w:type="dxa"/>
          </w:tcPr>
          <w:p w14:paraId="6C5BD3F5" w14:textId="77777777" w:rsidR="007D7F4D" w:rsidRPr="007D7F4D" w:rsidRDefault="007D7F4D" w:rsidP="007D7F4D">
            <w:pPr>
              <w:pStyle w:val="TableText"/>
            </w:pPr>
            <w:r w:rsidRPr="007D7F4D">
              <w:t>No.</w:t>
            </w:r>
          </w:p>
        </w:tc>
      </w:tr>
      <w:tr w:rsidR="007D7F4D" w:rsidRPr="007D7F4D" w14:paraId="7810A9DC" w14:textId="77777777" w:rsidTr="007D7F4D">
        <w:tc>
          <w:tcPr>
            <w:tcW w:w="2263" w:type="dxa"/>
          </w:tcPr>
          <w:p w14:paraId="247F3F02" w14:textId="77777777" w:rsidR="007D7F4D" w:rsidRPr="007D7F4D" w:rsidRDefault="007D7F4D" w:rsidP="007D7F4D">
            <w:pPr>
              <w:pStyle w:val="TableText"/>
            </w:pPr>
            <w:r w:rsidRPr="007D7F4D">
              <w:t>Land use link</w:t>
            </w:r>
          </w:p>
        </w:tc>
        <w:tc>
          <w:tcPr>
            <w:tcW w:w="6797" w:type="dxa"/>
          </w:tcPr>
          <w:p w14:paraId="40A0E8D2" w14:textId="77777777" w:rsidR="007D7F4D" w:rsidRPr="007D7F4D" w:rsidRDefault="007D7F4D" w:rsidP="007D7F4D">
            <w:pPr>
              <w:pStyle w:val="TableText"/>
            </w:pPr>
            <w:r w:rsidRPr="007D7F4D">
              <w:t>Yes. The different catchments feeding monitoring sites are well categorized for land use. These are mixed but dominated by different land uses such as industrial, residential, conservation, agriculture.</w:t>
            </w:r>
          </w:p>
        </w:tc>
      </w:tr>
      <w:tr w:rsidR="007D7F4D" w:rsidRPr="007D7F4D" w14:paraId="70B6D0D3" w14:textId="77777777" w:rsidTr="007D7F4D">
        <w:tc>
          <w:tcPr>
            <w:tcW w:w="2263" w:type="dxa"/>
          </w:tcPr>
          <w:p w14:paraId="32515A81" w14:textId="77777777" w:rsidR="007D7F4D" w:rsidRPr="007D7F4D" w:rsidRDefault="007D7F4D" w:rsidP="007D7F4D">
            <w:pPr>
              <w:pStyle w:val="TableText"/>
            </w:pPr>
            <w:r w:rsidRPr="007D7F4D">
              <w:t>Main substances detected</w:t>
            </w:r>
          </w:p>
        </w:tc>
        <w:tc>
          <w:tcPr>
            <w:tcW w:w="6797" w:type="dxa"/>
          </w:tcPr>
          <w:p w14:paraId="7609CAD2" w14:textId="77777777" w:rsidR="007D7F4D" w:rsidRPr="007D7F4D" w:rsidRDefault="007D7F4D" w:rsidP="007D7F4D">
            <w:pPr>
              <w:pStyle w:val="TableText"/>
            </w:pPr>
            <w:r w:rsidRPr="007D7F4D">
              <w:t>Diuron, Simazine, Atrazine</w:t>
            </w:r>
          </w:p>
        </w:tc>
      </w:tr>
      <w:tr w:rsidR="007D7F4D" w:rsidRPr="007D7F4D" w14:paraId="1567398F" w14:textId="77777777" w:rsidTr="007D7F4D">
        <w:tc>
          <w:tcPr>
            <w:tcW w:w="9060" w:type="dxa"/>
            <w:gridSpan w:val="2"/>
          </w:tcPr>
          <w:p w14:paraId="3D4183BA" w14:textId="3AFA8BD7" w:rsidR="007D7F4D" w:rsidRPr="007D7F4D" w:rsidRDefault="007D7F4D" w:rsidP="007D7F4D">
            <w:pPr>
              <w:pStyle w:val="TableHeading"/>
            </w:pPr>
            <w:r w:rsidRPr="007D7F4D">
              <w:t>Conclusion</w:t>
            </w:r>
          </w:p>
        </w:tc>
      </w:tr>
      <w:tr w:rsidR="007D7F4D" w:rsidRPr="007D7F4D" w14:paraId="3CA347CF" w14:textId="77777777" w:rsidTr="007D7F4D">
        <w:tc>
          <w:tcPr>
            <w:tcW w:w="9060" w:type="dxa"/>
            <w:gridSpan w:val="2"/>
          </w:tcPr>
          <w:p w14:paraId="13C30BAA" w14:textId="598A3A27" w:rsidR="007D7F4D" w:rsidRPr="007D7F4D" w:rsidRDefault="007D7F4D" w:rsidP="007D7F4D">
            <w:pPr>
              <w:pStyle w:val="TableText"/>
            </w:pPr>
            <w:r w:rsidRPr="007D7F4D">
              <w:t xml:space="preserve">The data set is considered </w:t>
            </w:r>
            <w:r w:rsidRPr="00B75620">
              <w:rPr>
                <w:rStyle w:val="Strong"/>
              </w:rPr>
              <w:t>reliable</w:t>
            </w:r>
            <w:r w:rsidRPr="007D7F4D">
              <w:t xml:space="preserve"> for the purpose of this project. It is </w:t>
            </w:r>
            <w:r w:rsidRPr="00B75620">
              <w:rPr>
                <w:rStyle w:val="Strong"/>
              </w:rPr>
              <w:t>relevant</w:t>
            </w:r>
            <w:r w:rsidRPr="007D7F4D">
              <w:t xml:space="preserve"> in that it describes monitoring results for a small number of pesticides regulated by the APVMA, some of which are identified in the priority list established for this project. It is potentially </w:t>
            </w:r>
            <w:r w:rsidRPr="00B75620">
              <w:rPr>
                <w:rStyle w:val="Strong"/>
              </w:rPr>
              <w:t>representative</w:t>
            </w:r>
            <w:r w:rsidRPr="007D7F4D">
              <w:t xml:space="preserve"> for a variety of land uses.</w:t>
            </w:r>
          </w:p>
        </w:tc>
      </w:tr>
      <w:tr w:rsidR="007D7F4D" w:rsidRPr="007D7F4D" w14:paraId="03134365" w14:textId="77777777" w:rsidTr="007D7F4D">
        <w:tc>
          <w:tcPr>
            <w:tcW w:w="9060" w:type="dxa"/>
            <w:gridSpan w:val="2"/>
          </w:tcPr>
          <w:p w14:paraId="1B96CBC0" w14:textId="7D44D99C" w:rsidR="007D7F4D" w:rsidRPr="007D7F4D" w:rsidRDefault="007D7F4D" w:rsidP="007D7F4D">
            <w:pPr>
              <w:pStyle w:val="TableHeading"/>
            </w:pPr>
            <w:r w:rsidRPr="007D7F4D">
              <w:t>Ease of Access</w:t>
            </w:r>
          </w:p>
        </w:tc>
      </w:tr>
      <w:tr w:rsidR="007D7F4D" w:rsidRPr="007D7F4D" w14:paraId="64B369F2" w14:textId="77777777" w:rsidTr="007D7F4D">
        <w:tc>
          <w:tcPr>
            <w:tcW w:w="2263" w:type="dxa"/>
          </w:tcPr>
          <w:p w14:paraId="150D277A" w14:textId="77777777" w:rsidR="007D7F4D" w:rsidRPr="007D7F4D" w:rsidRDefault="007D7F4D" w:rsidP="007D7F4D">
            <w:pPr>
              <w:pStyle w:val="TableText"/>
            </w:pPr>
            <w:r w:rsidRPr="007D7F4D">
              <w:t>Reporting format</w:t>
            </w:r>
          </w:p>
        </w:tc>
        <w:tc>
          <w:tcPr>
            <w:tcW w:w="6797" w:type="dxa"/>
          </w:tcPr>
          <w:p w14:paraId="34B02620" w14:textId="77777777" w:rsidR="007D7F4D" w:rsidRPr="007D7F4D" w:rsidRDefault="007D7F4D" w:rsidP="007D7F4D">
            <w:pPr>
              <w:pStyle w:val="TableText"/>
            </w:pPr>
            <w:r w:rsidRPr="007D7F4D">
              <w:t>Results available in tabular form in the report.</w:t>
            </w:r>
          </w:p>
        </w:tc>
      </w:tr>
      <w:tr w:rsidR="007D7F4D" w:rsidRPr="007D7F4D" w14:paraId="1C1CAB2D" w14:textId="77777777" w:rsidTr="007D7F4D">
        <w:tc>
          <w:tcPr>
            <w:tcW w:w="2263" w:type="dxa"/>
          </w:tcPr>
          <w:p w14:paraId="51F45E53" w14:textId="77777777" w:rsidR="007D7F4D" w:rsidRPr="007D7F4D" w:rsidRDefault="007D7F4D" w:rsidP="007D7F4D">
            <w:pPr>
              <w:pStyle w:val="TableText"/>
            </w:pPr>
            <w:r w:rsidRPr="007D7F4D">
              <w:t>Individual values</w:t>
            </w:r>
          </w:p>
        </w:tc>
        <w:tc>
          <w:tcPr>
            <w:tcW w:w="6797" w:type="dxa"/>
          </w:tcPr>
          <w:p w14:paraId="26D38832" w14:textId="77777777" w:rsidR="007D7F4D" w:rsidRPr="007D7F4D" w:rsidRDefault="007D7F4D" w:rsidP="007D7F4D">
            <w:pPr>
              <w:pStyle w:val="TableText"/>
            </w:pPr>
            <w:r w:rsidRPr="007D7F4D">
              <w:t>Yes.</w:t>
            </w:r>
          </w:p>
        </w:tc>
      </w:tr>
      <w:tr w:rsidR="007D7F4D" w:rsidRPr="007D7F4D" w14:paraId="10B1AB41" w14:textId="77777777" w:rsidTr="007D7F4D">
        <w:tc>
          <w:tcPr>
            <w:tcW w:w="2263" w:type="dxa"/>
          </w:tcPr>
          <w:p w14:paraId="12DF9BFE" w14:textId="77777777" w:rsidR="007D7F4D" w:rsidRPr="007D7F4D" w:rsidRDefault="007D7F4D" w:rsidP="007D7F4D">
            <w:pPr>
              <w:pStyle w:val="TableText"/>
            </w:pPr>
            <w:r w:rsidRPr="007D7F4D">
              <w:t>Cost/impediments</w:t>
            </w:r>
          </w:p>
        </w:tc>
        <w:tc>
          <w:tcPr>
            <w:tcW w:w="6797" w:type="dxa"/>
          </w:tcPr>
          <w:p w14:paraId="27700D0E" w14:textId="77777777" w:rsidR="007D7F4D" w:rsidRPr="007D7F4D" w:rsidRDefault="007D7F4D" w:rsidP="007D7F4D">
            <w:pPr>
              <w:pStyle w:val="TableText"/>
            </w:pPr>
            <w:r w:rsidRPr="007D7F4D">
              <w:t>Nil. Publicly available.</w:t>
            </w:r>
          </w:p>
        </w:tc>
      </w:tr>
    </w:tbl>
    <w:p w14:paraId="6F67ED8A" w14:textId="0110BA14" w:rsidR="00D85CDD" w:rsidRDefault="00D85CDD" w:rsidP="00F14E74"/>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2263"/>
        <w:gridCol w:w="6797"/>
      </w:tblGrid>
      <w:tr w:rsidR="007D7F4D" w:rsidRPr="007D7F4D" w14:paraId="1F01140C" w14:textId="77777777" w:rsidTr="007D7F4D">
        <w:tc>
          <w:tcPr>
            <w:tcW w:w="9060" w:type="dxa"/>
            <w:gridSpan w:val="2"/>
          </w:tcPr>
          <w:p w14:paraId="061CEEC8" w14:textId="4AC70DFE" w:rsidR="007D7F4D" w:rsidRPr="007D7F4D" w:rsidRDefault="007D7F4D" w:rsidP="007D7F4D">
            <w:pPr>
              <w:pStyle w:val="TableHeading"/>
            </w:pPr>
            <w:r w:rsidRPr="007D7F4D">
              <w:t>General Information</w:t>
            </w:r>
          </w:p>
        </w:tc>
      </w:tr>
      <w:tr w:rsidR="007D7F4D" w:rsidRPr="007D7F4D" w14:paraId="21D89025" w14:textId="77777777" w:rsidTr="007D7F4D">
        <w:tc>
          <w:tcPr>
            <w:tcW w:w="2263" w:type="dxa"/>
          </w:tcPr>
          <w:p w14:paraId="076ADC57" w14:textId="77777777" w:rsidR="007D7F4D" w:rsidRPr="007D7F4D" w:rsidRDefault="007D7F4D" w:rsidP="007D7F4D">
            <w:pPr>
              <w:pStyle w:val="TableText"/>
            </w:pPr>
            <w:r w:rsidRPr="007D7F4D">
              <w:t>ID</w:t>
            </w:r>
          </w:p>
        </w:tc>
        <w:tc>
          <w:tcPr>
            <w:tcW w:w="6797" w:type="dxa"/>
          </w:tcPr>
          <w:p w14:paraId="2993B020" w14:textId="77777777" w:rsidR="007D7F4D" w:rsidRPr="007D7F4D" w:rsidRDefault="007D7F4D" w:rsidP="007D7F4D">
            <w:pPr>
              <w:pStyle w:val="TableText"/>
            </w:pPr>
            <w:r w:rsidRPr="007D7F4D">
              <w:t>15</w:t>
            </w:r>
          </w:p>
        </w:tc>
      </w:tr>
      <w:tr w:rsidR="007D7F4D" w:rsidRPr="007D7F4D" w14:paraId="0F17E088" w14:textId="77777777" w:rsidTr="007D7F4D">
        <w:tc>
          <w:tcPr>
            <w:tcW w:w="2263" w:type="dxa"/>
          </w:tcPr>
          <w:p w14:paraId="0C1EB117" w14:textId="77777777" w:rsidR="007D7F4D" w:rsidRPr="007D7F4D" w:rsidRDefault="007D7F4D" w:rsidP="007D7F4D">
            <w:pPr>
              <w:pStyle w:val="TableText"/>
            </w:pPr>
            <w:r w:rsidRPr="007D7F4D">
              <w:t>Reference</w:t>
            </w:r>
          </w:p>
        </w:tc>
        <w:tc>
          <w:tcPr>
            <w:tcW w:w="6797" w:type="dxa"/>
          </w:tcPr>
          <w:p w14:paraId="107C6413" w14:textId="77777777" w:rsidR="007D7F4D" w:rsidRPr="007D7F4D" w:rsidRDefault="007D7F4D" w:rsidP="007D7F4D">
            <w:pPr>
              <w:pStyle w:val="TableText"/>
            </w:pPr>
            <w:r w:rsidRPr="007D7F4D">
              <w:t>Pesticide Water Monitoring Results (last updated July 2014)</w:t>
            </w:r>
          </w:p>
        </w:tc>
      </w:tr>
      <w:tr w:rsidR="007D7F4D" w:rsidRPr="007D7F4D" w14:paraId="4B7C05E6" w14:textId="77777777" w:rsidTr="007D7F4D">
        <w:tc>
          <w:tcPr>
            <w:tcW w:w="2263" w:type="dxa"/>
          </w:tcPr>
          <w:p w14:paraId="220D7AA7" w14:textId="77777777" w:rsidR="007D7F4D" w:rsidRPr="007D7F4D" w:rsidRDefault="007D7F4D" w:rsidP="007D7F4D">
            <w:pPr>
              <w:pStyle w:val="TableText"/>
            </w:pPr>
            <w:r w:rsidRPr="007D7F4D">
              <w:t>URL</w:t>
            </w:r>
          </w:p>
        </w:tc>
        <w:tc>
          <w:tcPr>
            <w:tcW w:w="6797" w:type="dxa"/>
          </w:tcPr>
          <w:p w14:paraId="7A2729D0" w14:textId="15E3B697" w:rsidR="007D7F4D" w:rsidRPr="007D7F4D" w:rsidRDefault="007D7F4D" w:rsidP="007D7F4D">
            <w:pPr>
              <w:pStyle w:val="TableText"/>
            </w:pPr>
            <w:r w:rsidRPr="007D7F4D">
              <w:t xml:space="preserve">https://nre.tas.gov.au/water/water-monitoring-and-assessment/pesticide-monitoring https://nre.tas.gov.au/Documents/Baseline%20Monitoring%20Program.pdf </w:t>
            </w:r>
          </w:p>
        </w:tc>
      </w:tr>
      <w:tr w:rsidR="007D7F4D" w:rsidRPr="007D7F4D" w14:paraId="3C9215F5" w14:textId="77777777" w:rsidTr="007D7F4D">
        <w:tc>
          <w:tcPr>
            <w:tcW w:w="9060" w:type="dxa"/>
            <w:gridSpan w:val="2"/>
          </w:tcPr>
          <w:p w14:paraId="12FE305D" w14:textId="3D1D1ABA" w:rsidR="007D7F4D" w:rsidRPr="007D7F4D" w:rsidRDefault="007D7F4D" w:rsidP="007D7F4D">
            <w:pPr>
              <w:pStyle w:val="TableHeading"/>
            </w:pPr>
            <w:r w:rsidRPr="007D7F4D">
              <w:t>Type of monitoring information</w:t>
            </w:r>
          </w:p>
        </w:tc>
      </w:tr>
      <w:tr w:rsidR="007D7F4D" w:rsidRPr="007D7F4D" w14:paraId="1F083B36" w14:textId="77777777" w:rsidTr="007D7F4D">
        <w:tc>
          <w:tcPr>
            <w:tcW w:w="2263" w:type="dxa"/>
          </w:tcPr>
          <w:p w14:paraId="4B613E5B" w14:textId="77777777" w:rsidR="007D7F4D" w:rsidRPr="007D7F4D" w:rsidRDefault="007D7F4D" w:rsidP="007D7F4D">
            <w:pPr>
              <w:pStyle w:val="TableText"/>
            </w:pPr>
            <w:r w:rsidRPr="007D7F4D">
              <w:t>Compartment</w:t>
            </w:r>
          </w:p>
        </w:tc>
        <w:tc>
          <w:tcPr>
            <w:tcW w:w="6797" w:type="dxa"/>
          </w:tcPr>
          <w:p w14:paraId="6CA2078A" w14:textId="77777777" w:rsidR="007D7F4D" w:rsidRPr="007D7F4D" w:rsidRDefault="007D7F4D" w:rsidP="007D7F4D">
            <w:pPr>
              <w:pStyle w:val="TableText"/>
            </w:pPr>
            <w:r w:rsidRPr="007D7F4D">
              <w:t>Environment</w:t>
            </w:r>
          </w:p>
        </w:tc>
      </w:tr>
      <w:tr w:rsidR="007D7F4D" w:rsidRPr="007D7F4D" w14:paraId="7A775F59" w14:textId="77777777" w:rsidTr="007D7F4D">
        <w:tc>
          <w:tcPr>
            <w:tcW w:w="2263" w:type="dxa"/>
          </w:tcPr>
          <w:p w14:paraId="19D446AF" w14:textId="77777777" w:rsidR="007D7F4D" w:rsidRPr="007D7F4D" w:rsidRDefault="007D7F4D" w:rsidP="007D7F4D">
            <w:pPr>
              <w:pStyle w:val="TableText"/>
            </w:pPr>
            <w:r w:rsidRPr="007D7F4D">
              <w:t>Matrix</w:t>
            </w:r>
          </w:p>
        </w:tc>
        <w:tc>
          <w:tcPr>
            <w:tcW w:w="6797" w:type="dxa"/>
          </w:tcPr>
          <w:p w14:paraId="7FA866A9" w14:textId="77777777" w:rsidR="007D7F4D" w:rsidRPr="007D7F4D" w:rsidRDefault="007D7F4D" w:rsidP="007D7F4D">
            <w:pPr>
              <w:pStyle w:val="TableText"/>
            </w:pPr>
            <w:r w:rsidRPr="007D7F4D">
              <w:t>Water (Surface water)</w:t>
            </w:r>
          </w:p>
        </w:tc>
      </w:tr>
      <w:tr w:rsidR="007D7F4D" w:rsidRPr="007D7F4D" w14:paraId="27348F45" w14:textId="77777777" w:rsidTr="007D7F4D">
        <w:tc>
          <w:tcPr>
            <w:tcW w:w="9060" w:type="dxa"/>
            <w:gridSpan w:val="2"/>
          </w:tcPr>
          <w:p w14:paraId="02879A3C" w14:textId="61FB3FD1" w:rsidR="007D7F4D" w:rsidRPr="007D7F4D" w:rsidRDefault="007D7F4D" w:rsidP="007D7F4D">
            <w:pPr>
              <w:pStyle w:val="TableHeading"/>
            </w:pPr>
            <w:r w:rsidRPr="007D7F4D">
              <w:t>Reliability rating</w:t>
            </w:r>
          </w:p>
        </w:tc>
      </w:tr>
      <w:tr w:rsidR="007D7F4D" w:rsidRPr="007D7F4D" w14:paraId="274FEE21" w14:textId="77777777" w:rsidTr="007D7F4D">
        <w:tc>
          <w:tcPr>
            <w:tcW w:w="2263" w:type="dxa"/>
          </w:tcPr>
          <w:p w14:paraId="266908A3" w14:textId="77777777" w:rsidR="007D7F4D" w:rsidRPr="007D7F4D" w:rsidRDefault="007D7F4D" w:rsidP="007D7F4D">
            <w:pPr>
              <w:pStyle w:val="TableText"/>
            </w:pPr>
            <w:r w:rsidRPr="007D7F4D">
              <w:t>Substances ID</w:t>
            </w:r>
          </w:p>
        </w:tc>
        <w:tc>
          <w:tcPr>
            <w:tcW w:w="6797" w:type="dxa"/>
          </w:tcPr>
          <w:p w14:paraId="267D1308" w14:textId="77777777" w:rsidR="007D7F4D" w:rsidRPr="007D7F4D" w:rsidRDefault="007D7F4D" w:rsidP="007D7F4D">
            <w:pPr>
              <w:pStyle w:val="TableText"/>
            </w:pPr>
            <w:r w:rsidRPr="007D7F4D">
              <w:t>Yes (n = 26)</w:t>
            </w:r>
          </w:p>
        </w:tc>
      </w:tr>
      <w:tr w:rsidR="007D7F4D" w:rsidRPr="007D7F4D" w14:paraId="743BB71F" w14:textId="77777777" w:rsidTr="007D7F4D">
        <w:tc>
          <w:tcPr>
            <w:tcW w:w="2263" w:type="dxa"/>
          </w:tcPr>
          <w:p w14:paraId="406F21C2" w14:textId="77777777" w:rsidR="007D7F4D" w:rsidRPr="007D7F4D" w:rsidRDefault="007D7F4D" w:rsidP="007D7F4D">
            <w:pPr>
              <w:pStyle w:val="TableText"/>
            </w:pPr>
            <w:r w:rsidRPr="007D7F4D">
              <w:t>Analysis/LOD</w:t>
            </w:r>
          </w:p>
        </w:tc>
        <w:tc>
          <w:tcPr>
            <w:tcW w:w="6797" w:type="dxa"/>
          </w:tcPr>
          <w:p w14:paraId="026EEB0B" w14:textId="77777777" w:rsidR="007D7F4D" w:rsidRPr="007D7F4D" w:rsidRDefault="007D7F4D" w:rsidP="007D7F4D">
            <w:pPr>
              <w:pStyle w:val="TableText"/>
            </w:pPr>
            <w:r w:rsidRPr="007D7F4D">
              <w:t>No/No</w:t>
            </w:r>
          </w:p>
        </w:tc>
      </w:tr>
      <w:tr w:rsidR="007D7F4D" w:rsidRPr="007D7F4D" w14:paraId="4349127B" w14:textId="77777777" w:rsidTr="007D7F4D">
        <w:tc>
          <w:tcPr>
            <w:tcW w:w="2263" w:type="dxa"/>
          </w:tcPr>
          <w:p w14:paraId="31ED0DF6" w14:textId="77777777" w:rsidR="007D7F4D" w:rsidRPr="007D7F4D" w:rsidRDefault="007D7F4D" w:rsidP="007D7F4D">
            <w:pPr>
              <w:pStyle w:val="TableText"/>
            </w:pPr>
            <w:r w:rsidRPr="007D7F4D">
              <w:t>Matrix ID</w:t>
            </w:r>
          </w:p>
        </w:tc>
        <w:tc>
          <w:tcPr>
            <w:tcW w:w="6797" w:type="dxa"/>
          </w:tcPr>
          <w:p w14:paraId="6E3D5DEC" w14:textId="77777777" w:rsidR="007D7F4D" w:rsidRPr="007D7F4D" w:rsidRDefault="007D7F4D" w:rsidP="007D7F4D">
            <w:pPr>
              <w:pStyle w:val="TableText"/>
            </w:pPr>
            <w:r w:rsidRPr="007D7F4D">
              <w:t>Yes</w:t>
            </w:r>
          </w:p>
        </w:tc>
      </w:tr>
      <w:tr w:rsidR="007D7F4D" w:rsidRPr="007D7F4D" w14:paraId="7D01CAB6" w14:textId="77777777" w:rsidTr="007D7F4D">
        <w:tc>
          <w:tcPr>
            <w:tcW w:w="2263" w:type="dxa"/>
          </w:tcPr>
          <w:p w14:paraId="6556DA50" w14:textId="77777777" w:rsidR="007D7F4D" w:rsidRPr="007D7F4D" w:rsidRDefault="007D7F4D" w:rsidP="007D7F4D">
            <w:pPr>
              <w:pStyle w:val="TableText"/>
            </w:pPr>
            <w:r w:rsidRPr="007D7F4D">
              <w:t>Methodology</w:t>
            </w:r>
          </w:p>
        </w:tc>
        <w:tc>
          <w:tcPr>
            <w:tcW w:w="6797" w:type="dxa"/>
          </w:tcPr>
          <w:p w14:paraId="500222E7" w14:textId="77777777" w:rsidR="007D7F4D" w:rsidRPr="007D7F4D" w:rsidRDefault="007D7F4D" w:rsidP="007D7F4D">
            <w:pPr>
              <w:pStyle w:val="TableText"/>
            </w:pPr>
            <w:r w:rsidRPr="007D7F4D">
              <w:t>No</w:t>
            </w:r>
          </w:p>
        </w:tc>
      </w:tr>
      <w:tr w:rsidR="007D7F4D" w:rsidRPr="007D7F4D" w14:paraId="77F67153" w14:textId="77777777" w:rsidTr="007D7F4D">
        <w:tc>
          <w:tcPr>
            <w:tcW w:w="2263" w:type="dxa"/>
          </w:tcPr>
          <w:p w14:paraId="48CA9D4E" w14:textId="77777777" w:rsidR="007D7F4D" w:rsidRPr="007D7F4D" w:rsidRDefault="007D7F4D" w:rsidP="007D7F4D">
            <w:pPr>
              <w:pStyle w:val="TableText"/>
            </w:pPr>
            <w:r w:rsidRPr="007D7F4D">
              <w:t>Locations</w:t>
            </w:r>
          </w:p>
        </w:tc>
        <w:tc>
          <w:tcPr>
            <w:tcW w:w="6797" w:type="dxa"/>
          </w:tcPr>
          <w:p w14:paraId="20019679" w14:textId="77777777" w:rsidR="007D7F4D" w:rsidRPr="007D7F4D" w:rsidRDefault="007D7F4D" w:rsidP="007D7F4D">
            <w:pPr>
              <w:pStyle w:val="TableText"/>
            </w:pPr>
            <w:r w:rsidRPr="007D7F4D">
              <w:t>Yes (Specific with coordinates)</w:t>
            </w:r>
          </w:p>
        </w:tc>
      </w:tr>
      <w:tr w:rsidR="007D7F4D" w:rsidRPr="007D7F4D" w14:paraId="3B9C758B" w14:textId="77777777" w:rsidTr="007D7F4D">
        <w:tc>
          <w:tcPr>
            <w:tcW w:w="2263" w:type="dxa"/>
          </w:tcPr>
          <w:p w14:paraId="44668765" w14:textId="77777777" w:rsidR="007D7F4D" w:rsidRPr="007D7F4D" w:rsidRDefault="007D7F4D" w:rsidP="007D7F4D">
            <w:pPr>
              <w:pStyle w:val="TableText"/>
            </w:pPr>
            <w:r w:rsidRPr="007D7F4D">
              <w:t>Dates</w:t>
            </w:r>
          </w:p>
        </w:tc>
        <w:tc>
          <w:tcPr>
            <w:tcW w:w="6797" w:type="dxa"/>
          </w:tcPr>
          <w:p w14:paraId="2C650C7A" w14:textId="77777777" w:rsidR="007D7F4D" w:rsidRPr="007D7F4D" w:rsidRDefault="007D7F4D" w:rsidP="007D7F4D">
            <w:pPr>
              <w:pStyle w:val="TableText"/>
            </w:pPr>
            <w:r w:rsidRPr="007D7F4D">
              <w:t>Yes (2005 to 2014)</w:t>
            </w:r>
          </w:p>
        </w:tc>
      </w:tr>
      <w:tr w:rsidR="007D7F4D" w:rsidRPr="007D7F4D" w14:paraId="2F4EB33C" w14:textId="77777777" w:rsidTr="007D7F4D">
        <w:tc>
          <w:tcPr>
            <w:tcW w:w="2263" w:type="dxa"/>
          </w:tcPr>
          <w:p w14:paraId="7C562B6F" w14:textId="77777777" w:rsidR="007D7F4D" w:rsidRPr="007D7F4D" w:rsidRDefault="007D7F4D" w:rsidP="007D7F4D">
            <w:pPr>
              <w:pStyle w:val="TableText"/>
            </w:pPr>
            <w:r w:rsidRPr="007D7F4D">
              <w:t>Score</w:t>
            </w:r>
          </w:p>
        </w:tc>
        <w:tc>
          <w:tcPr>
            <w:tcW w:w="6797" w:type="dxa"/>
          </w:tcPr>
          <w:p w14:paraId="10CD4EA4" w14:textId="77777777" w:rsidR="007D7F4D" w:rsidRPr="007D7F4D" w:rsidRDefault="007D7F4D" w:rsidP="007D7F4D">
            <w:pPr>
              <w:pStyle w:val="TableText"/>
            </w:pPr>
            <w:r w:rsidRPr="007D7F4D">
              <w:t>16</w:t>
            </w:r>
          </w:p>
        </w:tc>
      </w:tr>
      <w:tr w:rsidR="007D7F4D" w:rsidRPr="007D7F4D" w14:paraId="182FF8F8" w14:textId="77777777" w:rsidTr="007D7F4D">
        <w:tc>
          <w:tcPr>
            <w:tcW w:w="9060" w:type="dxa"/>
            <w:gridSpan w:val="2"/>
          </w:tcPr>
          <w:p w14:paraId="795DA280" w14:textId="308C08BD" w:rsidR="007D7F4D" w:rsidRPr="007D7F4D" w:rsidRDefault="007D7F4D" w:rsidP="007D7F4D">
            <w:pPr>
              <w:pStyle w:val="TableHeading"/>
            </w:pPr>
            <w:r w:rsidRPr="007D7F4D">
              <w:t>Relevance and Representativeness</w:t>
            </w:r>
          </w:p>
        </w:tc>
      </w:tr>
      <w:tr w:rsidR="007D7F4D" w:rsidRPr="007D7F4D" w14:paraId="2BF2A66D" w14:textId="77777777" w:rsidTr="007D7F4D">
        <w:tc>
          <w:tcPr>
            <w:tcW w:w="2263" w:type="dxa"/>
          </w:tcPr>
          <w:p w14:paraId="036F0E4D" w14:textId="77777777" w:rsidR="007D7F4D" w:rsidRPr="007D7F4D" w:rsidRDefault="007D7F4D" w:rsidP="007D7F4D">
            <w:pPr>
              <w:pStyle w:val="TableText"/>
            </w:pPr>
            <w:r w:rsidRPr="007D7F4D">
              <w:t>Includes listed?</w:t>
            </w:r>
          </w:p>
        </w:tc>
        <w:tc>
          <w:tcPr>
            <w:tcW w:w="6797" w:type="dxa"/>
          </w:tcPr>
          <w:p w14:paraId="56844908" w14:textId="77777777" w:rsidR="007D7F4D" w:rsidRPr="007D7F4D" w:rsidRDefault="007D7F4D" w:rsidP="007D7F4D">
            <w:pPr>
              <w:pStyle w:val="TableText"/>
            </w:pPr>
            <w:r w:rsidRPr="007D7F4D">
              <w:t>Yes (n = 14)</w:t>
            </w:r>
          </w:p>
        </w:tc>
      </w:tr>
      <w:tr w:rsidR="007D7F4D" w:rsidRPr="007D7F4D" w14:paraId="567AC44B" w14:textId="77777777" w:rsidTr="007D7F4D">
        <w:tc>
          <w:tcPr>
            <w:tcW w:w="2263" w:type="dxa"/>
          </w:tcPr>
          <w:p w14:paraId="16E77A5E" w14:textId="77777777" w:rsidR="007D7F4D" w:rsidRPr="007D7F4D" w:rsidRDefault="007D7F4D" w:rsidP="007D7F4D">
            <w:pPr>
              <w:pStyle w:val="TableText"/>
            </w:pPr>
            <w:r w:rsidRPr="007D7F4D">
              <w:t>Catchment type</w:t>
            </w:r>
          </w:p>
        </w:tc>
        <w:tc>
          <w:tcPr>
            <w:tcW w:w="6797" w:type="dxa"/>
          </w:tcPr>
          <w:p w14:paraId="494E28A9" w14:textId="77777777" w:rsidR="007D7F4D" w:rsidRPr="007D7F4D" w:rsidRDefault="007D7F4D" w:rsidP="007D7F4D">
            <w:pPr>
              <w:pStyle w:val="TableText"/>
            </w:pPr>
            <w:r w:rsidRPr="007D7F4D">
              <w:t>Various – structured monitoring in a large number of streams and rivers throughout the state.</w:t>
            </w:r>
          </w:p>
        </w:tc>
      </w:tr>
      <w:tr w:rsidR="007D7F4D" w:rsidRPr="007D7F4D" w14:paraId="2B889E88" w14:textId="77777777" w:rsidTr="007D7F4D">
        <w:tc>
          <w:tcPr>
            <w:tcW w:w="2263" w:type="dxa"/>
          </w:tcPr>
          <w:p w14:paraId="3EC9567A" w14:textId="77777777" w:rsidR="007D7F4D" w:rsidRPr="007D7F4D" w:rsidRDefault="007D7F4D" w:rsidP="007D7F4D">
            <w:pPr>
              <w:pStyle w:val="TableText"/>
            </w:pPr>
            <w:r w:rsidRPr="007D7F4D">
              <w:t>Location</w:t>
            </w:r>
          </w:p>
        </w:tc>
        <w:tc>
          <w:tcPr>
            <w:tcW w:w="6797" w:type="dxa"/>
          </w:tcPr>
          <w:p w14:paraId="4D074902" w14:textId="77777777" w:rsidR="007D7F4D" w:rsidRPr="007D7F4D" w:rsidRDefault="007D7F4D" w:rsidP="007D7F4D">
            <w:pPr>
              <w:pStyle w:val="TableText"/>
            </w:pPr>
            <w:r w:rsidRPr="007D7F4D">
              <w:t>Around Tasmania</w:t>
            </w:r>
          </w:p>
        </w:tc>
      </w:tr>
      <w:tr w:rsidR="007D7F4D" w:rsidRPr="007D7F4D" w14:paraId="6C865A26" w14:textId="77777777" w:rsidTr="007D7F4D">
        <w:tc>
          <w:tcPr>
            <w:tcW w:w="2263" w:type="dxa"/>
          </w:tcPr>
          <w:p w14:paraId="333681DA" w14:textId="77777777" w:rsidR="007D7F4D" w:rsidRPr="007D7F4D" w:rsidRDefault="007D7F4D" w:rsidP="007D7F4D">
            <w:pPr>
              <w:pStyle w:val="TableText"/>
            </w:pPr>
            <w:r w:rsidRPr="007D7F4D">
              <w:t>Number of sites</w:t>
            </w:r>
          </w:p>
        </w:tc>
        <w:tc>
          <w:tcPr>
            <w:tcW w:w="6797" w:type="dxa"/>
          </w:tcPr>
          <w:p w14:paraId="4D2055BF" w14:textId="77777777" w:rsidR="007D7F4D" w:rsidRPr="007D7F4D" w:rsidRDefault="007D7F4D" w:rsidP="007D7F4D">
            <w:pPr>
              <w:pStyle w:val="TableText"/>
            </w:pPr>
            <w:r w:rsidRPr="007D7F4D">
              <w:t>83</w:t>
            </w:r>
          </w:p>
        </w:tc>
      </w:tr>
      <w:tr w:rsidR="007D7F4D" w:rsidRPr="007D7F4D" w14:paraId="7DCEDE79" w14:textId="77777777" w:rsidTr="007D7F4D">
        <w:tc>
          <w:tcPr>
            <w:tcW w:w="2263" w:type="dxa"/>
          </w:tcPr>
          <w:p w14:paraId="793D54DE" w14:textId="77777777" w:rsidR="007D7F4D" w:rsidRPr="007D7F4D" w:rsidRDefault="007D7F4D" w:rsidP="007D7F4D">
            <w:pPr>
              <w:pStyle w:val="TableText"/>
            </w:pPr>
            <w:r w:rsidRPr="007D7F4D">
              <w:t>Temporal</w:t>
            </w:r>
          </w:p>
        </w:tc>
        <w:tc>
          <w:tcPr>
            <w:tcW w:w="6797" w:type="dxa"/>
          </w:tcPr>
          <w:p w14:paraId="40EDCC99" w14:textId="77777777" w:rsidR="007D7F4D" w:rsidRPr="007D7F4D" w:rsidRDefault="007D7F4D" w:rsidP="007D7F4D">
            <w:pPr>
              <w:pStyle w:val="TableText"/>
            </w:pPr>
            <w:r w:rsidRPr="007D7F4D">
              <w:t>Yes. Pesticide Water Monitoring Program was run from 2005 to 2014</w:t>
            </w:r>
          </w:p>
        </w:tc>
      </w:tr>
      <w:tr w:rsidR="007D7F4D" w:rsidRPr="007D7F4D" w14:paraId="153B5F54" w14:textId="77777777" w:rsidTr="007D7F4D">
        <w:tc>
          <w:tcPr>
            <w:tcW w:w="2263" w:type="dxa"/>
          </w:tcPr>
          <w:p w14:paraId="0439C072" w14:textId="77777777" w:rsidR="007D7F4D" w:rsidRPr="007D7F4D" w:rsidRDefault="007D7F4D" w:rsidP="007D7F4D">
            <w:pPr>
              <w:pStyle w:val="TableText"/>
            </w:pPr>
            <w:r w:rsidRPr="007D7F4D">
              <w:lastRenderedPageBreak/>
              <w:t>Spatial</w:t>
            </w:r>
          </w:p>
        </w:tc>
        <w:tc>
          <w:tcPr>
            <w:tcW w:w="6797" w:type="dxa"/>
          </w:tcPr>
          <w:p w14:paraId="36988BE3" w14:textId="77777777" w:rsidR="007D7F4D" w:rsidRPr="007D7F4D" w:rsidRDefault="007D7F4D" w:rsidP="007D7F4D">
            <w:pPr>
              <w:pStyle w:val="TableText"/>
            </w:pPr>
            <w:r w:rsidRPr="007D7F4D">
              <w:t>Yes. Throughout Tasmania.</w:t>
            </w:r>
          </w:p>
        </w:tc>
      </w:tr>
      <w:tr w:rsidR="007D7F4D" w:rsidRPr="007D7F4D" w14:paraId="0991739A" w14:textId="77777777" w:rsidTr="007D7F4D">
        <w:tc>
          <w:tcPr>
            <w:tcW w:w="2263" w:type="dxa"/>
          </w:tcPr>
          <w:p w14:paraId="21C4E785" w14:textId="77777777" w:rsidR="007D7F4D" w:rsidRPr="007D7F4D" w:rsidRDefault="007D7F4D" w:rsidP="007D7F4D">
            <w:pPr>
              <w:pStyle w:val="TableText"/>
            </w:pPr>
            <w:r w:rsidRPr="007D7F4D">
              <w:t>Land use link</w:t>
            </w:r>
          </w:p>
        </w:tc>
        <w:tc>
          <w:tcPr>
            <w:tcW w:w="6797" w:type="dxa"/>
          </w:tcPr>
          <w:p w14:paraId="19F2902B" w14:textId="77777777" w:rsidR="007D7F4D" w:rsidRPr="007D7F4D" w:rsidRDefault="007D7F4D" w:rsidP="007D7F4D">
            <w:pPr>
              <w:pStyle w:val="TableText"/>
            </w:pPr>
            <w:r w:rsidRPr="007D7F4D">
              <w:t>No.</w:t>
            </w:r>
          </w:p>
        </w:tc>
      </w:tr>
      <w:tr w:rsidR="007D7F4D" w:rsidRPr="007D7F4D" w14:paraId="1724C909" w14:textId="77777777" w:rsidTr="007D7F4D">
        <w:tc>
          <w:tcPr>
            <w:tcW w:w="2263" w:type="dxa"/>
          </w:tcPr>
          <w:p w14:paraId="2C0C9458" w14:textId="77777777" w:rsidR="007D7F4D" w:rsidRPr="007D7F4D" w:rsidRDefault="007D7F4D" w:rsidP="007D7F4D">
            <w:pPr>
              <w:pStyle w:val="TableText"/>
            </w:pPr>
            <w:r w:rsidRPr="007D7F4D">
              <w:t>Main substances detected</w:t>
            </w:r>
          </w:p>
        </w:tc>
        <w:tc>
          <w:tcPr>
            <w:tcW w:w="6797" w:type="dxa"/>
          </w:tcPr>
          <w:p w14:paraId="79A3ACB0" w14:textId="77777777" w:rsidR="007D7F4D" w:rsidRPr="007D7F4D" w:rsidRDefault="007D7F4D" w:rsidP="007D7F4D">
            <w:pPr>
              <w:pStyle w:val="TableText"/>
            </w:pPr>
            <w:r w:rsidRPr="007D7F4D">
              <w:t>Very few detections, but those most often detected included 2,4-D, Simazine, MCPA, Metalaxyl.</w:t>
            </w:r>
          </w:p>
        </w:tc>
      </w:tr>
      <w:tr w:rsidR="007D7F4D" w:rsidRPr="007D7F4D" w14:paraId="6E89C4BF" w14:textId="77777777" w:rsidTr="007D7F4D">
        <w:tc>
          <w:tcPr>
            <w:tcW w:w="9060" w:type="dxa"/>
            <w:gridSpan w:val="2"/>
          </w:tcPr>
          <w:p w14:paraId="53047F05" w14:textId="74A5C0F7" w:rsidR="007D7F4D" w:rsidRPr="007D7F4D" w:rsidRDefault="007D7F4D" w:rsidP="007D7F4D">
            <w:pPr>
              <w:pStyle w:val="TableHeading"/>
            </w:pPr>
            <w:r w:rsidRPr="007D7F4D">
              <w:t>Conclusion</w:t>
            </w:r>
          </w:p>
        </w:tc>
      </w:tr>
      <w:tr w:rsidR="007D7F4D" w:rsidRPr="007D7F4D" w14:paraId="5CF0C085" w14:textId="77777777" w:rsidTr="007D7F4D">
        <w:tc>
          <w:tcPr>
            <w:tcW w:w="9060" w:type="dxa"/>
            <w:gridSpan w:val="2"/>
          </w:tcPr>
          <w:p w14:paraId="5F4E611F" w14:textId="73437FB0" w:rsidR="007D7F4D" w:rsidRPr="007D7F4D" w:rsidRDefault="007D7F4D" w:rsidP="007D7F4D">
            <w:pPr>
              <w:pStyle w:val="TableText"/>
            </w:pPr>
            <w:r w:rsidRPr="007D7F4D">
              <w:t xml:space="preserve">The data set is considered </w:t>
            </w:r>
            <w:r w:rsidRPr="00B75620">
              <w:rPr>
                <w:rStyle w:val="Strong"/>
              </w:rPr>
              <w:t>reliable</w:t>
            </w:r>
            <w:r w:rsidRPr="007D7F4D">
              <w:t xml:space="preserve"> for the purpose of this project and was developed as part of a structured state government long term monitoring program. It is </w:t>
            </w:r>
            <w:r w:rsidRPr="00B75620">
              <w:rPr>
                <w:rStyle w:val="Strong"/>
              </w:rPr>
              <w:t>relevant</w:t>
            </w:r>
            <w:r w:rsidRPr="007D7F4D">
              <w:t xml:space="preserve"> in that it describes monitoring results for a number of pesticides regulated by the APVMA, many of which are identified in the priority list established for this project. It is considered </w:t>
            </w:r>
            <w:r w:rsidRPr="00B75620">
              <w:rPr>
                <w:rStyle w:val="Strong"/>
              </w:rPr>
              <w:t>representative</w:t>
            </w:r>
            <w:r w:rsidRPr="007D7F4D">
              <w:t xml:space="preserve"> because it was specifically implemented as a means to increase knowledge and understanding as to the nature and extent of pesticide contamination of rivers and streams in Tasmania.</w:t>
            </w:r>
          </w:p>
        </w:tc>
      </w:tr>
      <w:tr w:rsidR="007D7F4D" w:rsidRPr="007D7F4D" w14:paraId="3DD9B412" w14:textId="77777777" w:rsidTr="007D7F4D">
        <w:tc>
          <w:tcPr>
            <w:tcW w:w="9060" w:type="dxa"/>
            <w:gridSpan w:val="2"/>
          </w:tcPr>
          <w:p w14:paraId="4D57D6D6" w14:textId="75EA2703" w:rsidR="007D7F4D" w:rsidRPr="007D7F4D" w:rsidRDefault="007D7F4D" w:rsidP="007D7F4D">
            <w:pPr>
              <w:pStyle w:val="TableHeading"/>
            </w:pPr>
            <w:r w:rsidRPr="007D7F4D">
              <w:t>Ease of Access</w:t>
            </w:r>
          </w:p>
        </w:tc>
      </w:tr>
      <w:tr w:rsidR="007D7F4D" w:rsidRPr="007D7F4D" w14:paraId="2774CFE6" w14:textId="77777777" w:rsidTr="007D7F4D">
        <w:tc>
          <w:tcPr>
            <w:tcW w:w="2263" w:type="dxa"/>
          </w:tcPr>
          <w:p w14:paraId="63DDF8B1" w14:textId="77777777" w:rsidR="007D7F4D" w:rsidRPr="007D7F4D" w:rsidRDefault="007D7F4D" w:rsidP="007D7F4D">
            <w:pPr>
              <w:pStyle w:val="TableText"/>
            </w:pPr>
            <w:r w:rsidRPr="007D7F4D">
              <w:t>Reporting format</w:t>
            </w:r>
          </w:p>
        </w:tc>
        <w:tc>
          <w:tcPr>
            <w:tcW w:w="6797" w:type="dxa"/>
          </w:tcPr>
          <w:p w14:paraId="559A9C8E" w14:textId="77777777" w:rsidR="007D7F4D" w:rsidRPr="007D7F4D" w:rsidRDefault="007D7F4D" w:rsidP="007D7F4D">
            <w:pPr>
              <w:pStyle w:val="TableText"/>
            </w:pPr>
            <w:r w:rsidRPr="007D7F4D">
              <w:t>Results available in tabular form in PDF report.</w:t>
            </w:r>
          </w:p>
        </w:tc>
      </w:tr>
      <w:tr w:rsidR="007D7F4D" w:rsidRPr="007D7F4D" w14:paraId="359FBD6C" w14:textId="77777777" w:rsidTr="007D7F4D">
        <w:tc>
          <w:tcPr>
            <w:tcW w:w="2263" w:type="dxa"/>
          </w:tcPr>
          <w:p w14:paraId="47587C00" w14:textId="77777777" w:rsidR="007D7F4D" w:rsidRPr="007D7F4D" w:rsidRDefault="007D7F4D" w:rsidP="007D7F4D">
            <w:pPr>
              <w:pStyle w:val="TableText"/>
            </w:pPr>
            <w:r w:rsidRPr="007D7F4D">
              <w:t>Individual values</w:t>
            </w:r>
          </w:p>
        </w:tc>
        <w:tc>
          <w:tcPr>
            <w:tcW w:w="6797" w:type="dxa"/>
          </w:tcPr>
          <w:p w14:paraId="2899F6D9" w14:textId="77777777" w:rsidR="007D7F4D" w:rsidRPr="007D7F4D" w:rsidRDefault="007D7F4D" w:rsidP="007D7F4D">
            <w:pPr>
              <w:pStyle w:val="TableText"/>
            </w:pPr>
            <w:r w:rsidRPr="007D7F4D">
              <w:t>Yes.</w:t>
            </w:r>
          </w:p>
        </w:tc>
      </w:tr>
      <w:tr w:rsidR="007D7F4D" w:rsidRPr="007D7F4D" w14:paraId="60716CFC" w14:textId="77777777" w:rsidTr="007D7F4D">
        <w:tc>
          <w:tcPr>
            <w:tcW w:w="2263" w:type="dxa"/>
          </w:tcPr>
          <w:p w14:paraId="4C32A2DD" w14:textId="77777777" w:rsidR="007D7F4D" w:rsidRPr="007D7F4D" w:rsidRDefault="007D7F4D" w:rsidP="007D7F4D">
            <w:pPr>
              <w:pStyle w:val="TableText"/>
            </w:pPr>
            <w:r w:rsidRPr="007D7F4D">
              <w:t>Cost/impediments</w:t>
            </w:r>
          </w:p>
        </w:tc>
        <w:tc>
          <w:tcPr>
            <w:tcW w:w="6797" w:type="dxa"/>
          </w:tcPr>
          <w:p w14:paraId="4D9ECED4" w14:textId="77777777" w:rsidR="007D7F4D" w:rsidRPr="007D7F4D" w:rsidRDefault="007D7F4D" w:rsidP="007D7F4D">
            <w:pPr>
              <w:pStyle w:val="TableText"/>
            </w:pPr>
            <w:r w:rsidRPr="007D7F4D">
              <w:t>Nil. Publicly available.</w:t>
            </w:r>
          </w:p>
        </w:tc>
      </w:tr>
    </w:tbl>
    <w:p w14:paraId="5FE7BBB5" w14:textId="58190A16" w:rsidR="00D85CDD" w:rsidRDefault="00D85CDD" w:rsidP="00F14E74"/>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2263"/>
        <w:gridCol w:w="6797"/>
      </w:tblGrid>
      <w:tr w:rsidR="007D7F4D" w:rsidRPr="007D7F4D" w14:paraId="71D17C34" w14:textId="77777777" w:rsidTr="007D7F4D">
        <w:tc>
          <w:tcPr>
            <w:tcW w:w="9060" w:type="dxa"/>
            <w:gridSpan w:val="2"/>
          </w:tcPr>
          <w:p w14:paraId="614A1341" w14:textId="59688226" w:rsidR="007D7F4D" w:rsidRPr="007D7F4D" w:rsidRDefault="007D7F4D" w:rsidP="007D7F4D">
            <w:pPr>
              <w:pStyle w:val="TableHeading"/>
            </w:pPr>
            <w:r w:rsidRPr="007D7F4D">
              <w:t>General Information</w:t>
            </w:r>
          </w:p>
        </w:tc>
      </w:tr>
      <w:tr w:rsidR="007D7F4D" w:rsidRPr="007D7F4D" w14:paraId="00B9EDC9" w14:textId="77777777" w:rsidTr="007D7F4D">
        <w:tc>
          <w:tcPr>
            <w:tcW w:w="2263" w:type="dxa"/>
          </w:tcPr>
          <w:p w14:paraId="0C96BDB2" w14:textId="77777777" w:rsidR="007D7F4D" w:rsidRPr="007D7F4D" w:rsidRDefault="007D7F4D" w:rsidP="007D7F4D">
            <w:pPr>
              <w:pStyle w:val="TableText"/>
            </w:pPr>
            <w:r w:rsidRPr="007D7F4D">
              <w:t>ID</w:t>
            </w:r>
          </w:p>
        </w:tc>
        <w:tc>
          <w:tcPr>
            <w:tcW w:w="6797" w:type="dxa"/>
          </w:tcPr>
          <w:p w14:paraId="0DF8113C" w14:textId="77777777" w:rsidR="007D7F4D" w:rsidRPr="007D7F4D" w:rsidRDefault="007D7F4D" w:rsidP="007D7F4D">
            <w:pPr>
              <w:pStyle w:val="TableText"/>
            </w:pPr>
            <w:r w:rsidRPr="007D7F4D">
              <w:t>40</w:t>
            </w:r>
          </w:p>
        </w:tc>
      </w:tr>
      <w:tr w:rsidR="007D7F4D" w:rsidRPr="007D7F4D" w14:paraId="35DC287B" w14:textId="77777777" w:rsidTr="007D7F4D">
        <w:tc>
          <w:tcPr>
            <w:tcW w:w="2263" w:type="dxa"/>
          </w:tcPr>
          <w:p w14:paraId="77E3FA54" w14:textId="77777777" w:rsidR="007D7F4D" w:rsidRPr="007D7F4D" w:rsidRDefault="007D7F4D" w:rsidP="007D7F4D">
            <w:pPr>
              <w:pStyle w:val="TableText"/>
            </w:pPr>
            <w:r w:rsidRPr="007D7F4D">
              <w:t>Reference</w:t>
            </w:r>
          </w:p>
        </w:tc>
        <w:tc>
          <w:tcPr>
            <w:tcW w:w="6797" w:type="dxa"/>
          </w:tcPr>
          <w:p w14:paraId="00075F35" w14:textId="77777777" w:rsidR="007D7F4D" w:rsidRPr="007D7F4D" w:rsidRDefault="007D7F4D" w:rsidP="007D7F4D">
            <w:pPr>
              <w:pStyle w:val="TableText"/>
            </w:pPr>
            <w:r w:rsidRPr="007D7F4D">
              <w:t>Shaw M, Silburn D, Lenahan M and Harris M. Pesticides in groundwater in the Lower Burdekin floodplain. Brisbane: Department of Environment and Resource Management, Queensland Government. 2012. ISBN: 978-1-7423-0953.</w:t>
            </w:r>
          </w:p>
        </w:tc>
      </w:tr>
      <w:tr w:rsidR="007D7F4D" w:rsidRPr="007D7F4D" w14:paraId="08AB64BF" w14:textId="77777777" w:rsidTr="007D7F4D">
        <w:tc>
          <w:tcPr>
            <w:tcW w:w="2263" w:type="dxa"/>
          </w:tcPr>
          <w:p w14:paraId="5A09C150" w14:textId="77777777" w:rsidR="007D7F4D" w:rsidRPr="007D7F4D" w:rsidRDefault="007D7F4D" w:rsidP="007D7F4D">
            <w:pPr>
              <w:pStyle w:val="TableText"/>
            </w:pPr>
            <w:r w:rsidRPr="007D7F4D">
              <w:t>URL</w:t>
            </w:r>
          </w:p>
        </w:tc>
        <w:tc>
          <w:tcPr>
            <w:tcW w:w="6797" w:type="dxa"/>
          </w:tcPr>
          <w:p w14:paraId="4349FE3E" w14:textId="77777777" w:rsidR="007D7F4D" w:rsidRPr="007D7F4D" w:rsidRDefault="007D7F4D" w:rsidP="007D7F4D">
            <w:pPr>
              <w:pStyle w:val="TableText"/>
            </w:pPr>
            <w:r w:rsidRPr="007D7F4D">
              <w:t xml:space="preserve">https://www.des.qld.gov.au/__data/assets/pdf_file/0026/81935/rti-13045-pesticides-in-groundwater.pdf </w:t>
            </w:r>
          </w:p>
        </w:tc>
      </w:tr>
      <w:tr w:rsidR="007D7F4D" w:rsidRPr="007D7F4D" w14:paraId="7BEA7835" w14:textId="77777777" w:rsidTr="007D7F4D">
        <w:tc>
          <w:tcPr>
            <w:tcW w:w="9060" w:type="dxa"/>
            <w:gridSpan w:val="2"/>
          </w:tcPr>
          <w:p w14:paraId="0FB3B319" w14:textId="3E8E80BE" w:rsidR="007D7F4D" w:rsidRPr="007D7F4D" w:rsidRDefault="007D7F4D" w:rsidP="007D7F4D">
            <w:pPr>
              <w:pStyle w:val="TableHeading"/>
            </w:pPr>
            <w:r w:rsidRPr="007D7F4D">
              <w:t>Type of monitoring information</w:t>
            </w:r>
          </w:p>
        </w:tc>
      </w:tr>
      <w:tr w:rsidR="007D7F4D" w:rsidRPr="007D7F4D" w14:paraId="1A38AFD2" w14:textId="77777777" w:rsidTr="007D7F4D">
        <w:tc>
          <w:tcPr>
            <w:tcW w:w="2263" w:type="dxa"/>
          </w:tcPr>
          <w:p w14:paraId="6D1276F2" w14:textId="77777777" w:rsidR="007D7F4D" w:rsidRPr="007D7F4D" w:rsidRDefault="007D7F4D" w:rsidP="007D7F4D">
            <w:pPr>
              <w:pStyle w:val="TableText"/>
            </w:pPr>
            <w:r w:rsidRPr="007D7F4D">
              <w:t>Compartment</w:t>
            </w:r>
          </w:p>
        </w:tc>
        <w:tc>
          <w:tcPr>
            <w:tcW w:w="6797" w:type="dxa"/>
          </w:tcPr>
          <w:p w14:paraId="786A1F1E" w14:textId="77777777" w:rsidR="007D7F4D" w:rsidRPr="007D7F4D" w:rsidRDefault="007D7F4D" w:rsidP="007D7F4D">
            <w:pPr>
              <w:pStyle w:val="TableText"/>
            </w:pPr>
            <w:r w:rsidRPr="007D7F4D">
              <w:t>Environment</w:t>
            </w:r>
          </w:p>
        </w:tc>
      </w:tr>
      <w:tr w:rsidR="007D7F4D" w:rsidRPr="007D7F4D" w14:paraId="2DE54E86" w14:textId="77777777" w:rsidTr="007D7F4D">
        <w:tc>
          <w:tcPr>
            <w:tcW w:w="2263" w:type="dxa"/>
          </w:tcPr>
          <w:p w14:paraId="0BBDD0C0" w14:textId="77777777" w:rsidR="007D7F4D" w:rsidRPr="007D7F4D" w:rsidRDefault="007D7F4D" w:rsidP="007D7F4D">
            <w:pPr>
              <w:pStyle w:val="TableText"/>
            </w:pPr>
            <w:r w:rsidRPr="007D7F4D">
              <w:t>Matrix</w:t>
            </w:r>
          </w:p>
        </w:tc>
        <w:tc>
          <w:tcPr>
            <w:tcW w:w="6797" w:type="dxa"/>
          </w:tcPr>
          <w:p w14:paraId="0BFE17D7" w14:textId="77777777" w:rsidR="007D7F4D" w:rsidRPr="007D7F4D" w:rsidRDefault="007D7F4D" w:rsidP="007D7F4D">
            <w:pPr>
              <w:pStyle w:val="TableText"/>
            </w:pPr>
            <w:r w:rsidRPr="007D7F4D">
              <w:t>Water (Ground water and surface water)</w:t>
            </w:r>
          </w:p>
        </w:tc>
      </w:tr>
      <w:tr w:rsidR="007D7F4D" w:rsidRPr="007D7F4D" w14:paraId="61343A00" w14:textId="77777777" w:rsidTr="007D7F4D">
        <w:tc>
          <w:tcPr>
            <w:tcW w:w="9060" w:type="dxa"/>
            <w:gridSpan w:val="2"/>
          </w:tcPr>
          <w:p w14:paraId="5F47D145" w14:textId="3E796DB0" w:rsidR="007D7F4D" w:rsidRPr="007D7F4D" w:rsidRDefault="007D7F4D" w:rsidP="007D7F4D">
            <w:pPr>
              <w:pStyle w:val="TableHeading"/>
            </w:pPr>
            <w:r w:rsidRPr="007D7F4D">
              <w:t>Reliability rating</w:t>
            </w:r>
          </w:p>
        </w:tc>
      </w:tr>
      <w:tr w:rsidR="007D7F4D" w:rsidRPr="007D7F4D" w14:paraId="4E908D2B" w14:textId="77777777" w:rsidTr="007D7F4D">
        <w:tc>
          <w:tcPr>
            <w:tcW w:w="2263" w:type="dxa"/>
          </w:tcPr>
          <w:p w14:paraId="2BA20E75" w14:textId="77777777" w:rsidR="007D7F4D" w:rsidRPr="007D7F4D" w:rsidRDefault="007D7F4D" w:rsidP="007D7F4D">
            <w:pPr>
              <w:pStyle w:val="TableText"/>
            </w:pPr>
            <w:r w:rsidRPr="007D7F4D">
              <w:t>Substances ID</w:t>
            </w:r>
          </w:p>
        </w:tc>
        <w:tc>
          <w:tcPr>
            <w:tcW w:w="6797" w:type="dxa"/>
          </w:tcPr>
          <w:p w14:paraId="03116D08" w14:textId="77777777" w:rsidR="007D7F4D" w:rsidRPr="007D7F4D" w:rsidRDefault="007D7F4D" w:rsidP="007D7F4D">
            <w:pPr>
              <w:pStyle w:val="TableText"/>
            </w:pPr>
            <w:r w:rsidRPr="007D7F4D">
              <w:t>Yes (n = 66)</w:t>
            </w:r>
          </w:p>
        </w:tc>
      </w:tr>
      <w:tr w:rsidR="007D7F4D" w:rsidRPr="007D7F4D" w14:paraId="3A96661F" w14:textId="77777777" w:rsidTr="007D7F4D">
        <w:tc>
          <w:tcPr>
            <w:tcW w:w="2263" w:type="dxa"/>
          </w:tcPr>
          <w:p w14:paraId="1A848C7B" w14:textId="77777777" w:rsidR="007D7F4D" w:rsidRPr="007D7F4D" w:rsidRDefault="007D7F4D" w:rsidP="007D7F4D">
            <w:pPr>
              <w:pStyle w:val="TableText"/>
            </w:pPr>
            <w:r w:rsidRPr="007D7F4D">
              <w:t>Analysis/LOD</w:t>
            </w:r>
          </w:p>
        </w:tc>
        <w:tc>
          <w:tcPr>
            <w:tcW w:w="6797" w:type="dxa"/>
          </w:tcPr>
          <w:p w14:paraId="6A0E1DB4" w14:textId="77777777" w:rsidR="007D7F4D" w:rsidRPr="007D7F4D" w:rsidRDefault="007D7F4D" w:rsidP="007D7F4D">
            <w:pPr>
              <w:pStyle w:val="TableText"/>
            </w:pPr>
            <w:r w:rsidRPr="007D7F4D">
              <w:t>Yes/No</w:t>
            </w:r>
          </w:p>
        </w:tc>
      </w:tr>
      <w:tr w:rsidR="007D7F4D" w:rsidRPr="007D7F4D" w14:paraId="6F257B84" w14:textId="77777777" w:rsidTr="007D7F4D">
        <w:tc>
          <w:tcPr>
            <w:tcW w:w="2263" w:type="dxa"/>
          </w:tcPr>
          <w:p w14:paraId="36D88409" w14:textId="77777777" w:rsidR="007D7F4D" w:rsidRPr="007D7F4D" w:rsidRDefault="007D7F4D" w:rsidP="007D7F4D">
            <w:pPr>
              <w:pStyle w:val="TableText"/>
            </w:pPr>
            <w:r w:rsidRPr="007D7F4D">
              <w:t>Matrix ID</w:t>
            </w:r>
          </w:p>
        </w:tc>
        <w:tc>
          <w:tcPr>
            <w:tcW w:w="6797" w:type="dxa"/>
          </w:tcPr>
          <w:p w14:paraId="2B4E1FC4" w14:textId="77777777" w:rsidR="007D7F4D" w:rsidRPr="007D7F4D" w:rsidRDefault="007D7F4D" w:rsidP="007D7F4D">
            <w:pPr>
              <w:pStyle w:val="TableText"/>
            </w:pPr>
            <w:r w:rsidRPr="007D7F4D">
              <w:t>Yes</w:t>
            </w:r>
          </w:p>
        </w:tc>
      </w:tr>
      <w:tr w:rsidR="007D7F4D" w:rsidRPr="007D7F4D" w14:paraId="74CEEE43" w14:textId="77777777" w:rsidTr="007D7F4D">
        <w:tc>
          <w:tcPr>
            <w:tcW w:w="2263" w:type="dxa"/>
          </w:tcPr>
          <w:p w14:paraId="0C006494" w14:textId="77777777" w:rsidR="007D7F4D" w:rsidRPr="007D7F4D" w:rsidRDefault="007D7F4D" w:rsidP="007D7F4D">
            <w:pPr>
              <w:pStyle w:val="TableText"/>
            </w:pPr>
            <w:r w:rsidRPr="007D7F4D">
              <w:t>Methodology</w:t>
            </w:r>
          </w:p>
        </w:tc>
        <w:tc>
          <w:tcPr>
            <w:tcW w:w="6797" w:type="dxa"/>
          </w:tcPr>
          <w:p w14:paraId="061F2B5B" w14:textId="77777777" w:rsidR="007D7F4D" w:rsidRPr="007D7F4D" w:rsidRDefault="007D7F4D" w:rsidP="007D7F4D">
            <w:pPr>
              <w:pStyle w:val="TableText"/>
            </w:pPr>
            <w:r w:rsidRPr="007D7F4D">
              <w:t>Yes</w:t>
            </w:r>
          </w:p>
        </w:tc>
      </w:tr>
      <w:tr w:rsidR="007D7F4D" w:rsidRPr="007D7F4D" w14:paraId="5A0E8B7A" w14:textId="77777777" w:rsidTr="007D7F4D">
        <w:tc>
          <w:tcPr>
            <w:tcW w:w="2263" w:type="dxa"/>
          </w:tcPr>
          <w:p w14:paraId="419786FC" w14:textId="77777777" w:rsidR="007D7F4D" w:rsidRPr="007D7F4D" w:rsidRDefault="007D7F4D" w:rsidP="007D7F4D">
            <w:pPr>
              <w:pStyle w:val="TableText"/>
            </w:pPr>
            <w:r w:rsidRPr="007D7F4D">
              <w:t>Locations</w:t>
            </w:r>
          </w:p>
        </w:tc>
        <w:tc>
          <w:tcPr>
            <w:tcW w:w="6797" w:type="dxa"/>
          </w:tcPr>
          <w:p w14:paraId="6D225B1E" w14:textId="77777777" w:rsidR="007D7F4D" w:rsidRPr="007D7F4D" w:rsidRDefault="007D7F4D" w:rsidP="007D7F4D">
            <w:pPr>
              <w:pStyle w:val="TableText"/>
            </w:pPr>
            <w:r w:rsidRPr="007D7F4D">
              <w:t>Yes (Specifically identified)</w:t>
            </w:r>
          </w:p>
        </w:tc>
      </w:tr>
      <w:tr w:rsidR="007D7F4D" w:rsidRPr="007D7F4D" w14:paraId="5B795B29" w14:textId="77777777" w:rsidTr="007D7F4D">
        <w:tc>
          <w:tcPr>
            <w:tcW w:w="2263" w:type="dxa"/>
          </w:tcPr>
          <w:p w14:paraId="7B09B1A4" w14:textId="77777777" w:rsidR="007D7F4D" w:rsidRPr="007D7F4D" w:rsidRDefault="007D7F4D" w:rsidP="007D7F4D">
            <w:pPr>
              <w:pStyle w:val="TableText"/>
            </w:pPr>
            <w:r w:rsidRPr="007D7F4D">
              <w:t>Dates</w:t>
            </w:r>
          </w:p>
        </w:tc>
        <w:tc>
          <w:tcPr>
            <w:tcW w:w="6797" w:type="dxa"/>
          </w:tcPr>
          <w:p w14:paraId="3DF0D71D" w14:textId="77777777" w:rsidR="007D7F4D" w:rsidRPr="007D7F4D" w:rsidRDefault="007D7F4D" w:rsidP="007D7F4D">
            <w:pPr>
              <w:pStyle w:val="TableText"/>
            </w:pPr>
            <w:r w:rsidRPr="007D7F4D">
              <w:t>Yes (Single sampling event in August 2011)</w:t>
            </w:r>
          </w:p>
        </w:tc>
      </w:tr>
      <w:tr w:rsidR="007D7F4D" w:rsidRPr="007D7F4D" w14:paraId="08F863CA" w14:textId="77777777" w:rsidTr="007D7F4D">
        <w:tc>
          <w:tcPr>
            <w:tcW w:w="2263" w:type="dxa"/>
          </w:tcPr>
          <w:p w14:paraId="59AB15C0" w14:textId="77777777" w:rsidR="007D7F4D" w:rsidRPr="007D7F4D" w:rsidRDefault="007D7F4D" w:rsidP="007D7F4D">
            <w:pPr>
              <w:pStyle w:val="TableText"/>
            </w:pPr>
            <w:r w:rsidRPr="007D7F4D">
              <w:t>Score</w:t>
            </w:r>
          </w:p>
        </w:tc>
        <w:tc>
          <w:tcPr>
            <w:tcW w:w="6797" w:type="dxa"/>
          </w:tcPr>
          <w:p w14:paraId="136E4922" w14:textId="77777777" w:rsidR="007D7F4D" w:rsidRPr="007D7F4D" w:rsidRDefault="007D7F4D" w:rsidP="007D7F4D">
            <w:pPr>
              <w:pStyle w:val="TableText"/>
            </w:pPr>
            <w:r w:rsidRPr="007D7F4D">
              <w:t>22</w:t>
            </w:r>
          </w:p>
        </w:tc>
      </w:tr>
      <w:tr w:rsidR="007D7F4D" w:rsidRPr="007D7F4D" w14:paraId="5353B30A" w14:textId="77777777" w:rsidTr="007D7F4D">
        <w:tc>
          <w:tcPr>
            <w:tcW w:w="9060" w:type="dxa"/>
            <w:gridSpan w:val="2"/>
          </w:tcPr>
          <w:p w14:paraId="223B2DAB" w14:textId="20C25FFF" w:rsidR="007D7F4D" w:rsidRPr="007D7F4D" w:rsidRDefault="007D7F4D" w:rsidP="007D7F4D">
            <w:pPr>
              <w:pStyle w:val="TableHeading"/>
            </w:pPr>
            <w:r w:rsidRPr="007D7F4D">
              <w:t>Relevance and Representativeness</w:t>
            </w:r>
          </w:p>
        </w:tc>
      </w:tr>
      <w:tr w:rsidR="007D7F4D" w:rsidRPr="007D7F4D" w14:paraId="5F651406" w14:textId="77777777" w:rsidTr="007D7F4D">
        <w:tc>
          <w:tcPr>
            <w:tcW w:w="2263" w:type="dxa"/>
          </w:tcPr>
          <w:p w14:paraId="4D087022" w14:textId="77777777" w:rsidR="007D7F4D" w:rsidRPr="007D7F4D" w:rsidRDefault="007D7F4D" w:rsidP="007D7F4D">
            <w:pPr>
              <w:pStyle w:val="TableText"/>
            </w:pPr>
            <w:r w:rsidRPr="007D7F4D">
              <w:t>Includes listed?</w:t>
            </w:r>
          </w:p>
        </w:tc>
        <w:tc>
          <w:tcPr>
            <w:tcW w:w="6797" w:type="dxa"/>
          </w:tcPr>
          <w:p w14:paraId="57C29899" w14:textId="77777777" w:rsidR="007D7F4D" w:rsidRPr="007D7F4D" w:rsidRDefault="007D7F4D" w:rsidP="007D7F4D">
            <w:pPr>
              <w:pStyle w:val="TableText"/>
            </w:pPr>
            <w:r w:rsidRPr="007D7F4D">
              <w:t>Yes (n = 26)</w:t>
            </w:r>
          </w:p>
        </w:tc>
      </w:tr>
      <w:tr w:rsidR="007D7F4D" w:rsidRPr="007D7F4D" w14:paraId="3BB0C079" w14:textId="77777777" w:rsidTr="007D7F4D">
        <w:tc>
          <w:tcPr>
            <w:tcW w:w="2263" w:type="dxa"/>
          </w:tcPr>
          <w:p w14:paraId="43BE2057" w14:textId="77777777" w:rsidR="007D7F4D" w:rsidRPr="007D7F4D" w:rsidRDefault="007D7F4D" w:rsidP="007D7F4D">
            <w:pPr>
              <w:pStyle w:val="TableText"/>
            </w:pPr>
            <w:r w:rsidRPr="007D7F4D">
              <w:t>Catchment type</w:t>
            </w:r>
          </w:p>
        </w:tc>
        <w:tc>
          <w:tcPr>
            <w:tcW w:w="6797" w:type="dxa"/>
          </w:tcPr>
          <w:p w14:paraId="6FEB949A" w14:textId="77777777" w:rsidR="007D7F4D" w:rsidRPr="007D7F4D" w:rsidRDefault="007D7F4D" w:rsidP="007D7F4D">
            <w:pPr>
              <w:pStyle w:val="TableText"/>
            </w:pPr>
            <w:r w:rsidRPr="007D7F4D">
              <w:t>Agricultural use area on coastal flood plain.</w:t>
            </w:r>
          </w:p>
        </w:tc>
      </w:tr>
      <w:tr w:rsidR="007D7F4D" w:rsidRPr="007D7F4D" w14:paraId="74E48E28" w14:textId="77777777" w:rsidTr="007D7F4D">
        <w:tc>
          <w:tcPr>
            <w:tcW w:w="2263" w:type="dxa"/>
          </w:tcPr>
          <w:p w14:paraId="06D4A46C" w14:textId="77777777" w:rsidR="007D7F4D" w:rsidRPr="007D7F4D" w:rsidRDefault="007D7F4D" w:rsidP="007D7F4D">
            <w:pPr>
              <w:pStyle w:val="TableText"/>
            </w:pPr>
            <w:r w:rsidRPr="007D7F4D">
              <w:t>Location</w:t>
            </w:r>
          </w:p>
        </w:tc>
        <w:tc>
          <w:tcPr>
            <w:tcW w:w="6797" w:type="dxa"/>
          </w:tcPr>
          <w:p w14:paraId="26B47B22" w14:textId="77777777" w:rsidR="007D7F4D" w:rsidRPr="007D7F4D" w:rsidRDefault="007D7F4D" w:rsidP="007D7F4D">
            <w:pPr>
              <w:pStyle w:val="TableText"/>
            </w:pPr>
            <w:r w:rsidRPr="007D7F4D">
              <w:t>Lower Burdekin floodplain (south east of Townsville, QLD)</w:t>
            </w:r>
          </w:p>
        </w:tc>
      </w:tr>
      <w:tr w:rsidR="007D7F4D" w:rsidRPr="007D7F4D" w14:paraId="1E3E1622" w14:textId="77777777" w:rsidTr="007D7F4D">
        <w:tc>
          <w:tcPr>
            <w:tcW w:w="2263" w:type="dxa"/>
          </w:tcPr>
          <w:p w14:paraId="7F2E8751" w14:textId="77777777" w:rsidR="007D7F4D" w:rsidRPr="007D7F4D" w:rsidRDefault="007D7F4D" w:rsidP="007D7F4D">
            <w:pPr>
              <w:pStyle w:val="TableText"/>
            </w:pPr>
            <w:r w:rsidRPr="007D7F4D">
              <w:t>Number of sites</w:t>
            </w:r>
          </w:p>
        </w:tc>
        <w:tc>
          <w:tcPr>
            <w:tcW w:w="6797" w:type="dxa"/>
          </w:tcPr>
          <w:p w14:paraId="370A391E" w14:textId="77777777" w:rsidR="007D7F4D" w:rsidRPr="007D7F4D" w:rsidRDefault="007D7F4D" w:rsidP="007D7F4D">
            <w:pPr>
              <w:pStyle w:val="TableText"/>
            </w:pPr>
            <w:r w:rsidRPr="007D7F4D">
              <w:t>53 (bores); 2 (surface water)</w:t>
            </w:r>
          </w:p>
        </w:tc>
      </w:tr>
      <w:tr w:rsidR="007D7F4D" w:rsidRPr="007D7F4D" w14:paraId="08493F01" w14:textId="77777777" w:rsidTr="007D7F4D">
        <w:tc>
          <w:tcPr>
            <w:tcW w:w="2263" w:type="dxa"/>
          </w:tcPr>
          <w:p w14:paraId="4EE3CED9" w14:textId="77777777" w:rsidR="007D7F4D" w:rsidRPr="007D7F4D" w:rsidRDefault="007D7F4D" w:rsidP="007D7F4D">
            <w:pPr>
              <w:pStyle w:val="TableText"/>
            </w:pPr>
            <w:r w:rsidRPr="007D7F4D">
              <w:t>Temporal</w:t>
            </w:r>
          </w:p>
        </w:tc>
        <w:tc>
          <w:tcPr>
            <w:tcW w:w="6797" w:type="dxa"/>
          </w:tcPr>
          <w:p w14:paraId="14833307" w14:textId="77777777" w:rsidR="007D7F4D" w:rsidRPr="007D7F4D" w:rsidRDefault="007D7F4D" w:rsidP="007D7F4D">
            <w:pPr>
              <w:pStyle w:val="TableText"/>
            </w:pPr>
            <w:r w:rsidRPr="007D7F4D">
              <w:t>No.</w:t>
            </w:r>
          </w:p>
        </w:tc>
      </w:tr>
      <w:tr w:rsidR="007D7F4D" w:rsidRPr="007D7F4D" w14:paraId="23510127" w14:textId="77777777" w:rsidTr="007D7F4D">
        <w:tc>
          <w:tcPr>
            <w:tcW w:w="2263" w:type="dxa"/>
          </w:tcPr>
          <w:p w14:paraId="7D02CA53" w14:textId="77777777" w:rsidR="007D7F4D" w:rsidRPr="007D7F4D" w:rsidRDefault="007D7F4D" w:rsidP="007D7F4D">
            <w:pPr>
              <w:pStyle w:val="TableText"/>
            </w:pPr>
            <w:r w:rsidRPr="007D7F4D">
              <w:t>Spatial</w:t>
            </w:r>
          </w:p>
        </w:tc>
        <w:tc>
          <w:tcPr>
            <w:tcW w:w="6797" w:type="dxa"/>
          </w:tcPr>
          <w:p w14:paraId="6F18BE7F" w14:textId="77777777" w:rsidR="007D7F4D" w:rsidRPr="007D7F4D" w:rsidRDefault="007D7F4D" w:rsidP="007D7F4D">
            <w:pPr>
              <w:pStyle w:val="TableText"/>
            </w:pPr>
            <w:r w:rsidRPr="007D7F4D">
              <w:t>No.</w:t>
            </w:r>
          </w:p>
        </w:tc>
      </w:tr>
      <w:tr w:rsidR="007D7F4D" w:rsidRPr="007D7F4D" w14:paraId="697AC1A7" w14:textId="77777777" w:rsidTr="007D7F4D">
        <w:tc>
          <w:tcPr>
            <w:tcW w:w="2263" w:type="dxa"/>
          </w:tcPr>
          <w:p w14:paraId="75A6081C" w14:textId="77777777" w:rsidR="007D7F4D" w:rsidRPr="007D7F4D" w:rsidRDefault="007D7F4D" w:rsidP="007D7F4D">
            <w:pPr>
              <w:pStyle w:val="TableText"/>
            </w:pPr>
            <w:r w:rsidRPr="007D7F4D">
              <w:t>Land use link</w:t>
            </w:r>
          </w:p>
        </w:tc>
        <w:tc>
          <w:tcPr>
            <w:tcW w:w="6797" w:type="dxa"/>
          </w:tcPr>
          <w:p w14:paraId="7D921D4B" w14:textId="77777777" w:rsidR="007D7F4D" w:rsidRPr="007D7F4D" w:rsidRDefault="007D7F4D" w:rsidP="007D7F4D">
            <w:pPr>
              <w:pStyle w:val="TableText"/>
            </w:pPr>
            <w:r w:rsidRPr="007D7F4D">
              <w:t>Yes. Sampling undertaken in agriculturally intensive area based on map in report.</w:t>
            </w:r>
          </w:p>
        </w:tc>
      </w:tr>
      <w:tr w:rsidR="007D7F4D" w:rsidRPr="007D7F4D" w14:paraId="609850C2" w14:textId="77777777" w:rsidTr="007D7F4D">
        <w:tc>
          <w:tcPr>
            <w:tcW w:w="2263" w:type="dxa"/>
          </w:tcPr>
          <w:p w14:paraId="256403CE" w14:textId="77777777" w:rsidR="007D7F4D" w:rsidRPr="007D7F4D" w:rsidRDefault="007D7F4D" w:rsidP="007D7F4D">
            <w:pPr>
              <w:pStyle w:val="TableText"/>
            </w:pPr>
            <w:r w:rsidRPr="007D7F4D">
              <w:t>Main substances detected</w:t>
            </w:r>
          </w:p>
        </w:tc>
        <w:tc>
          <w:tcPr>
            <w:tcW w:w="6797" w:type="dxa"/>
          </w:tcPr>
          <w:p w14:paraId="08F2AB0A" w14:textId="77777777" w:rsidR="007D7F4D" w:rsidRPr="007D7F4D" w:rsidRDefault="007D7F4D" w:rsidP="007D7F4D">
            <w:pPr>
              <w:pStyle w:val="TableText"/>
            </w:pPr>
            <w:r w:rsidRPr="007D7F4D">
              <w:t>Atrazine, Hexazinone, Diuron, Chlorpyrifos.</w:t>
            </w:r>
          </w:p>
        </w:tc>
      </w:tr>
      <w:tr w:rsidR="007D7F4D" w:rsidRPr="007D7F4D" w14:paraId="7B03127E" w14:textId="77777777" w:rsidTr="007D7F4D">
        <w:tc>
          <w:tcPr>
            <w:tcW w:w="9060" w:type="dxa"/>
            <w:gridSpan w:val="2"/>
          </w:tcPr>
          <w:p w14:paraId="2FFC3ED4" w14:textId="60476E33" w:rsidR="007D7F4D" w:rsidRPr="007D7F4D" w:rsidRDefault="007D7F4D" w:rsidP="007D7F4D">
            <w:pPr>
              <w:pStyle w:val="TableHeading"/>
            </w:pPr>
            <w:r w:rsidRPr="007D7F4D">
              <w:lastRenderedPageBreak/>
              <w:t>Conclusion</w:t>
            </w:r>
          </w:p>
        </w:tc>
      </w:tr>
      <w:tr w:rsidR="007D7F4D" w:rsidRPr="007D7F4D" w14:paraId="2E832A12" w14:textId="77777777" w:rsidTr="007D7F4D">
        <w:tc>
          <w:tcPr>
            <w:tcW w:w="9060" w:type="dxa"/>
            <w:gridSpan w:val="2"/>
          </w:tcPr>
          <w:p w14:paraId="7A83D4AF" w14:textId="0783718D" w:rsidR="007D7F4D" w:rsidRPr="007D7F4D" w:rsidRDefault="007D7F4D" w:rsidP="007D7F4D">
            <w:pPr>
              <w:pStyle w:val="TableText"/>
            </w:pPr>
            <w:r w:rsidRPr="007D7F4D">
              <w:t xml:space="preserve">The data set is considered </w:t>
            </w:r>
            <w:r w:rsidRPr="00B75620">
              <w:rPr>
                <w:rStyle w:val="Strong"/>
              </w:rPr>
              <w:t>reliable</w:t>
            </w:r>
            <w:r w:rsidRPr="007D7F4D">
              <w:t xml:space="preserve"> for the purpose of this project. It is </w:t>
            </w:r>
            <w:r w:rsidRPr="00B75620">
              <w:rPr>
                <w:rStyle w:val="Strong"/>
              </w:rPr>
              <w:t>relevant</w:t>
            </w:r>
            <w:r w:rsidRPr="007D7F4D">
              <w:t xml:space="preserve"> in that it describes monitoring results for a number of pesticides regulated by the APVMA, many of which are identified in the priority list established for this project. It is considered </w:t>
            </w:r>
            <w:r w:rsidRPr="00B75620">
              <w:rPr>
                <w:rStyle w:val="Strong"/>
              </w:rPr>
              <w:t>representative</w:t>
            </w:r>
            <w:r w:rsidRPr="007D7F4D">
              <w:t xml:space="preserve"> for ground and surface water exposure in an agricultural catchment.</w:t>
            </w:r>
          </w:p>
        </w:tc>
      </w:tr>
      <w:tr w:rsidR="007D7F4D" w:rsidRPr="007D7F4D" w14:paraId="229F8350" w14:textId="77777777" w:rsidTr="007D7F4D">
        <w:tc>
          <w:tcPr>
            <w:tcW w:w="9060" w:type="dxa"/>
            <w:gridSpan w:val="2"/>
          </w:tcPr>
          <w:p w14:paraId="6F9E2FDF" w14:textId="2FAA5642" w:rsidR="007D7F4D" w:rsidRPr="007D7F4D" w:rsidRDefault="007D7F4D" w:rsidP="007D7F4D">
            <w:pPr>
              <w:pStyle w:val="TableHeading"/>
            </w:pPr>
            <w:r w:rsidRPr="007D7F4D">
              <w:t>Ease of Access</w:t>
            </w:r>
          </w:p>
        </w:tc>
      </w:tr>
      <w:tr w:rsidR="007D7F4D" w:rsidRPr="007D7F4D" w14:paraId="07C6625B" w14:textId="77777777" w:rsidTr="007D7F4D">
        <w:tc>
          <w:tcPr>
            <w:tcW w:w="2263" w:type="dxa"/>
          </w:tcPr>
          <w:p w14:paraId="5C7D4CEF" w14:textId="77777777" w:rsidR="007D7F4D" w:rsidRPr="007D7F4D" w:rsidRDefault="007D7F4D" w:rsidP="007D7F4D">
            <w:pPr>
              <w:pStyle w:val="TableText"/>
            </w:pPr>
            <w:r w:rsidRPr="007D7F4D">
              <w:t>Reporting format</w:t>
            </w:r>
          </w:p>
        </w:tc>
        <w:tc>
          <w:tcPr>
            <w:tcW w:w="6797" w:type="dxa"/>
          </w:tcPr>
          <w:p w14:paraId="4DFD417E" w14:textId="77777777" w:rsidR="007D7F4D" w:rsidRPr="007D7F4D" w:rsidRDefault="007D7F4D" w:rsidP="007D7F4D">
            <w:pPr>
              <w:pStyle w:val="TableText"/>
            </w:pPr>
            <w:r w:rsidRPr="007D7F4D">
              <w:t>Results available in tabular form in PDF report.</w:t>
            </w:r>
          </w:p>
        </w:tc>
      </w:tr>
      <w:tr w:rsidR="007D7F4D" w:rsidRPr="007D7F4D" w14:paraId="046F5908" w14:textId="77777777" w:rsidTr="007D7F4D">
        <w:tc>
          <w:tcPr>
            <w:tcW w:w="2263" w:type="dxa"/>
          </w:tcPr>
          <w:p w14:paraId="60B7FFE5" w14:textId="77777777" w:rsidR="007D7F4D" w:rsidRPr="007D7F4D" w:rsidRDefault="007D7F4D" w:rsidP="007D7F4D">
            <w:pPr>
              <w:pStyle w:val="TableText"/>
            </w:pPr>
            <w:r w:rsidRPr="007D7F4D">
              <w:t>Individual values</w:t>
            </w:r>
          </w:p>
        </w:tc>
        <w:tc>
          <w:tcPr>
            <w:tcW w:w="6797" w:type="dxa"/>
          </w:tcPr>
          <w:p w14:paraId="0DE0CEEF" w14:textId="77777777" w:rsidR="007D7F4D" w:rsidRPr="007D7F4D" w:rsidRDefault="007D7F4D" w:rsidP="007D7F4D">
            <w:pPr>
              <w:pStyle w:val="TableText"/>
            </w:pPr>
            <w:r w:rsidRPr="007D7F4D">
              <w:t>Yes for two water samples, Max and Mean for sediment samples.</w:t>
            </w:r>
          </w:p>
        </w:tc>
      </w:tr>
      <w:tr w:rsidR="007D7F4D" w:rsidRPr="007D7F4D" w14:paraId="3C4BD3A8" w14:textId="77777777" w:rsidTr="007D7F4D">
        <w:tc>
          <w:tcPr>
            <w:tcW w:w="2263" w:type="dxa"/>
          </w:tcPr>
          <w:p w14:paraId="3EB72FD8" w14:textId="77777777" w:rsidR="007D7F4D" w:rsidRPr="007D7F4D" w:rsidRDefault="007D7F4D" w:rsidP="007D7F4D">
            <w:pPr>
              <w:pStyle w:val="TableText"/>
            </w:pPr>
            <w:r w:rsidRPr="007D7F4D">
              <w:t>Cost/impediments</w:t>
            </w:r>
          </w:p>
        </w:tc>
        <w:tc>
          <w:tcPr>
            <w:tcW w:w="6797" w:type="dxa"/>
          </w:tcPr>
          <w:p w14:paraId="14B34431" w14:textId="77777777" w:rsidR="007D7F4D" w:rsidRPr="007D7F4D" w:rsidRDefault="007D7F4D" w:rsidP="007D7F4D">
            <w:pPr>
              <w:pStyle w:val="TableText"/>
            </w:pPr>
            <w:r w:rsidRPr="007D7F4D">
              <w:t>Nil. Publicly available.</w:t>
            </w:r>
          </w:p>
        </w:tc>
      </w:tr>
    </w:tbl>
    <w:p w14:paraId="1BE89135" w14:textId="441768CF" w:rsidR="00D85CDD" w:rsidRDefault="00D85CDD" w:rsidP="00F14E74"/>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2263"/>
        <w:gridCol w:w="6797"/>
      </w:tblGrid>
      <w:tr w:rsidR="00145791" w:rsidRPr="00145791" w14:paraId="48DE81BC" w14:textId="77777777" w:rsidTr="00145791">
        <w:tc>
          <w:tcPr>
            <w:tcW w:w="9060" w:type="dxa"/>
            <w:gridSpan w:val="2"/>
          </w:tcPr>
          <w:p w14:paraId="1F883ED0" w14:textId="1AF4F2FD" w:rsidR="00145791" w:rsidRPr="00145791" w:rsidRDefault="00145791" w:rsidP="00145791">
            <w:pPr>
              <w:pStyle w:val="TableHeading"/>
            </w:pPr>
            <w:r w:rsidRPr="00145791">
              <w:t>General Information</w:t>
            </w:r>
          </w:p>
        </w:tc>
      </w:tr>
      <w:tr w:rsidR="00145791" w:rsidRPr="00145791" w14:paraId="2FDF0275" w14:textId="77777777" w:rsidTr="00145791">
        <w:tc>
          <w:tcPr>
            <w:tcW w:w="2263" w:type="dxa"/>
          </w:tcPr>
          <w:p w14:paraId="1B23F0C7" w14:textId="77777777" w:rsidR="00145791" w:rsidRPr="00145791" w:rsidRDefault="00145791" w:rsidP="00145791">
            <w:pPr>
              <w:pStyle w:val="TableText"/>
            </w:pPr>
            <w:r w:rsidRPr="00145791">
              <w:t>ID</w:t>
            </w:r>
          </w:p>
        </w:tc>
        <w:tc>
          <w:tcPr>
            <w:tcW w:w="6797" w:type="dxa"/>
          </w:tcPr>
          <w:p w14:paraId="4CD8AFD9" w14:textId="77777777" w:rsidR="00145791" w:rsidRPr="00145791" w:rsidRDefault="00145791" w:rsidP="00145791">
            <w:pPr>
              <w:pStyle w:val="TableText"/>
            </w:pPr>
            <w:r w:rsidRPr="00145791">
              <w:t>48</w:t>
            </w:r>
          </w:p>
        </w:tc>
      </w:tr>
      <w:tr w:rsidR="00145791" w:rsidRPr="00145791" w14:paraId="15E08162" w14:textId="77777777" w:rsidTr="00145791">
        <w:tc>
          <w:tcPr>
            <w:tcW w:w="2263" w:type="dxa"/>
          </w:tcPr>
          <w:p w14:paraId="196E0831" w14:textId="77777777" w:rsidR="00145791" w:rsidRPr="00145791" w:rsidRDefault="00145791" w:rsidP="00145791">
            <w:pPr>
              <w:pStyle w:val="TableText"/>
            </w:pPr>
            <w:r w:rsidRPr="00145791">
              <w:t>Reference</w:t>
            </w:r>
          </w:p>
        </w:tc>
        <w:tc>
          <w:tcPr>
            <w:tcW w:w="6797" w:type="dxa"/>
          </w:tcPr>
          <w:p w14:paraId="2D3CF06E" w14:textId="77777777" w:rsidR="00145791" w:rsidRPr="00145791" w:rsidRDefault="00145791" w:rsidP="00145791">
            <w:pPr>
              <w:pStyle w:val="TableText"/>
            </w:pPr>
            <w:r w:rsidRPr="00145791">
              <w:t>Vic EPA; Vic State Government: Bellarine Peninsula: Legacy and emerging contaminant sampling and analysis (2018–2019) – Publication 1870 May 2020</w:t>
            </w:r>
          </w:p>
        </w:tc>
      </w:tr>
      <w:tr w:rsidR="00145791" w:rsidRPr="00145791" w14:paraId="4D7884A4" w14:textId="77777777" w:rsidTr="00145791">
        <w:tc>
          <w:tcPr>
            <w:tcW w:w="2263" w:type="dxa"/>
          </w:tcPr>
          <w:p w14:paraId="60D042C6" w14:textId="77777777" w:rsidR="00145791" w:rsidRPr="00145791" w:rsidRDefault="00145791" w:rsidP="00145791">
            <w:pPr>
              <w:pStyle w:val="TableText"/>
            </w:pPr>
            <w:r w:rsidRPr="00145791">
              <w:t>URL</w:t>
            </w:r>
          </w:p>
        </w:tc>
        <w:tc>
          <w:tcPr>
            <w:tcW w:w="6797" w:type="dxa"/>
          </w:tcPr>
          <w:p w14:paraId="309E8C48" w14:textId="77777777" w:rsidR="00145791" w:rsidRPr="00145791" w:rsidRDefault="00145791" w:rsidP="00145791">
            <w:pPr>
              <w:pStyle w:val="TableText"/>
            </w:pPr>
            <w:r w:rsidRPr="00145791">
              <w:t>https://www.epa.vic.gov.au/-/media/epa/files/publications/1870.pdf</w:t>
            </w:r>
          </w:p>
        </w:tc>
      </w:tr>
      <w:tr w:rsidR="00145791" w:rsidRPr="00145791" w14:paraId="3D2F6027" w14:textId="77777777" w:rsidTr="00145791">
        <w:tc>
          <w:tcPr>
            <w:tcW w:w="2263" w:type="dxa"/>
          </w:tcPr>
          <w:p w14:paraId="2385634B" w14:textId="77777777" w:rsidR="00145791" w:rsidRPr="00145791" w:rsidRDefault="00145791" w:rsidP="00145791">
            <w:pPr>
              <w:pStyle w:val="TableText"/>
            </w:pPr>
            <w:r w:rsidRPr="00145791">
              <w:t>Other information</w:t>
            </w:r>
          </w:p>
        </w:tc>
        <w:tc>
          <w:tcPr>
            <w:tcW w:w="6797" w:type="dxa"/>
          </w:tcPr>
          <w:p w14:paraId="4F3EF44F" w14:textId="77777777" w:rsidR="00145791" w:rsidRPr="00145791" w:rsidRDefault="00145791" w:rsidP="00145791">
            <w:pPr>
              <w:pStyle w:val="TableText"/>
            </w:pPr>
            <w:r w:rsidRPr="00145791">
              <w:t>This report by EPA provides an assessment of pesticides, PFAS, metals and selected industrial chemicals contaminant concentrations in surface soils in areas of the Bellarine Peninsula region and in water and sediments in the Barwon River catchment to further inform assessment of the potential risk for exposure to these environmental contaminants.</w:t>
            </w:r>
          </w:p>
        </w:tc>
      </w:tr>
      <w:tr w:rsidR="00145791" w:rsidRPr="00145791" w14:paraId="271841BA" w14:textId="77777777" w:rsidTr="00145791">
        <w:tc>
          <w:tcPr>
            <w:tcW w:w="9060" w:type="dxa"/>
            <w:gridSpan w:val="2"/>
          </w:tcPr>
          <w:p w14:paraId="5AFFEC47" w14:textId="22C7138E" w:rsidR="00145791" w:rsidRPr="00145791" w:rsidRDefault="00145791" w:rsidP="00145791">
            <w:pPr>
              <w:pStyle w:val="TableHeading"/>
            </w:pPr>
            <w:r w:rsidRPr="00145791">
              <w:t>Type of monitoring information</w:t>
            </w:r>
          </w:p>
        </w:tc>
      </w:tr>
      <w:tr w:rsidR="00145791" w:rsidRPr="00145791" w14:paraId="0364C1AB" w14:textId="77777777" w:rsidTr="00145791">
        <w:tc>
          <w:tcPr>
            <w:tcW w:w="2263" w:type="dxa"/>
          </w:tcPr>
          <w:p w14:paraId="689E3F8E" w14:textId="77777777" w:rsidR="00145791" w:rsidRPr="00145791" w:rsidRDefault="00145791" w:rsidP="00145791">
            <w:pPr>
              <w:pStyle w:val="TableText"/>
            </w:pPr>
            <w:r w:rsidRPr="00145791">
              <w:t>Compartment</w:t>
            </w:r>
          </w:p>
        </w:tc>
        <w:tc>
          <w:tcPr>
            <w:tcW w:w="6797" w:type="dxa"/>
          </w:tcPr>
          <w:p w14:paraId="19F91343" w14:textId="77777777" w:rsidR="00145791" w:rsidRPr="00145791" w:rsidRDefault="00145791" w:rsidP="00145791">
            <w:pPr>
              <w:pStyle w:val="TableText"/>
            </w:pPr>
            <w:r w:rsidRPr="00145791">
              <w:t>Environment</w:t>
            </w:r>
          </w:p>
        </w:tc>
      </w:tr>
      <w:tr w:rsidR="00145791" w:rsidRPr="00145791" w14:paraId="21EF59C0" w14:textId="77777777" w:rsidTr="00145791">
        <w:tc>
          <w:tcPr>
            <w:tcW w:w="2263" w:type="dxa"/>
          </w:tcPr>
          <w:p w14:paraId="4B6665CF" w14:textId="77777777" w:rsidR="00145791" w:rsidRPr="00145791" w:rsidRDefault="00145791" w:rsidP="00145791">
            <w:pPr>
              <w:pStyle w:val="TableText"/>
            </w:pPr>
            <w:r w:rsidRPr="00145791">
              <w:t>Matrix</w:t>
            </w:r>
          </w:p>
        </w:tc>
        <w:tc>
          <w:tcPr>
            <w:tcW w:w="6797" w:type="dxa"/>
          </w:tcPr>
          <w:p w14:paraId="325C81E1" w14:textId="77777777" w:rsidR="00145791" w:rsidRPr="00145791" w:rsidRDefault="00145791" w:rsidP="00145791">
            <w:pPr>
              <w:pStyle w:val="TableText"/>
            </w:pPr>
            <w:r w:rsidRPr="00145791">
              <w:t>Water (Surface water)</w:t>
            </w:r>
          </w:p>
        </w:tc>
      </w:tr>
      <w:tr w:rsidR="00145791" w:rsidRPr="00145791" w14:paraId="0D5AEC33" w14:textId="77777777" w:rsidTr="00145791">
        <w:tc>
          <w:tcPr>
            <w:tcW w:w="9060" w:type="dxa"/>
            <w:gridSpan w:val="2"/>
          </w:tcPr>
          <w:p w14:paraId="636AA579" w14:textId="6A3A2F7E" w:rsidR="00145791" w:rsidRPr="00145791" w:rsidRDefault="00145791" w:rsidP="00145791">
            <w:pPr>
              <w:pStyle w:val="TableHeading"/>
            </w:pPr>
            <w:r w:rsidRPr="00145791">
              <w:t>Reliability rating</w:t>
            </w:r>
          </w:p>
        </w:tc>
      </w:tr>
      <w:tr w:rsidR="00145791" w:rsidRPr="00145791" w14:paraId="43B4BA0A" w14:textId="77777777" w:rsidTr="00145791">
        <w:tc>
          <w:tcPr>
            <w:tcW w:w="2263" w:type="dxa"/>
          </w:tcPr>
          <w:p w14:paraId="742420D0" w14:textId="77777777" w:rsidR="00145791" w:rsidRPr="00145791" w:rsidRDefault="00145791" w:rsidP="00145791">
            <w:pPr>
              <w:pStyle w:val="TableText"/>
            </w:pPr>
            <w:r w:rsidRPr="00145791">
              <w:t>Substances ID</w:t>
            </w:r>
          </w:p>
        </w:tc>
        <w:tc>
          <w:tcPr>
            <w:tcW w:w="6797" w:type="dxa"/>
          </w:tcPr>
          <w:p w14:paraId="290BC5EC" w14:textId="77777777" w:rsidR="00145791" w:rsidRPr="00145791" w:rsidRDefault="00145791" w:rsidP="00145791">
            <w:pPr>
              <w:pStyle w:val="TableText"/>
            </w:pPr>
            <w:r w:rsidRPr="00145791">
              <w:t>Somewhat (stated as organochlorines, organophosphates, synthetic pyrethroids, herbicides and fungicides. Specific chemical list not provided.)</w:t>
            </w:r>
          </w:p>
        </w:tc>
      </w:tr>
      <w:tr w:rsidR="00145791" w:rsidRPr="00145791" w14:paraId="1ABC3723" w14:textId="77777777" w:rsidTr="00145791">
        <w:tc>
          <w:tcPr>
            <w:tcW w:w="2263" w:type="dxa"/>
          </w:tcPr>
          <w:p w14:paraId="0751DA2B" w14:textId="77777777" w:rsidR="00145791" w:rsidRPr="00145791" w:rsidRDefault="00145791" w:rsidP="00145791">
            <w:pPr>
              <w:pStyle w:val="TableText"/>
            </w:pPr>
            <w:r w:rsidRPr="00145791">
              <w:t>Analysis/LOD</w:t>
            </w:r>
          </w:p>
        </w:tc>
        <w:tc>
          <w:tcPr>
            <w:tcW w:w="6797" w:type="dxa"/>
          </w:tcPr>
          <w:p w14:paraId="6A2B5080" w14:textId="77777777" w:rsidR="00145791" w:rsidRPr="00145791" w:rsidRDefault="00145791" w:rsidP="00145791">
            <w:pPr>
              <w:pStyle w:val="TableText"/>
            </w:pPr>
            <w:r w:rsidRPr="00145791">
              <w:t>No/Yes (Laboratory identified so analytical information would be available if required).</w:t>
            </w:r>
          </w:p>
        </w:tc>
      </w:tr>
      <w:tr w:rsidR="00145791" w:rsidRPr="00145791" w14:paraId="3E1770A3" w14:textId="77777777" w:rsidTr="00145791">
        <w:tc>
          <w:tcPr>
            <w:tcW w:w="2263" w:type="dxa"/>
          </w:tcPr>
          <w:p w14:paraId="419BFE20" w14:textId="77777777" w:rsidR="00145791" w:rsidRPr="00145791" w:rsidRDefault="00145791" w:rsidP="00145791">
            <w:pPr>
              <w:pStyle w:val="TableText"/>
            </w:pPr>
            <w:r w:rsidRPr="00145791">
              <w:t>Matrix ID</w:t>
            </w:r>
          </w:p>
        </w:tc>
        <w:tc>
          <w:tcPr>
            <w:tcW w:w="6797" w:type="dxa"/>
          </w:tcPr>
          <w:p w14:paraId="1870E53F" w14:textId="77777777" w:rsidR="00145791" w:rsidRPr="00145791" w:rsidRDefault="00145791" w:rsidP="00145791">
            <w:pPr>
              <w:pStyle w:val="TableText"/>
            </w:pPr>
            <w:r w:rsidRPr="00145791">
              <w:t>Yes</w:t>
            </w:r>
          </w:p>
        </w:tc>
      </w:tr>
      <w:tr w:rsidR="00145791" w:rsidRPr="00145791" w14:paraId="2F7B983A" w14:textId="77777777" w:rsidTr="00145791">
        <w:tc>
          <w:tcPr>
            <w:tcW w:w="2263" w:type="dxa"/>
          </w:tcPr>
          <w:p w14:paraId="2448F362" w14:textId="77777777" w:rsidR="00145791" w:rsidRPr="00145791" w:rsidRDefault="00145791" w:rsidP="00145791">
            <w:pPr>
              <w:pStyle w:val="TableText"/>
            </w:pPr>
            <w:r w:rsidRPr="00145791">
              <w:t>Methodology</w:t>
            </w:r>
          </w:p>
        </w:tc>
        <w:tc>
          <w:tcPr>
            <w:tcW w:w="6797" w:type="dxa"/>
          </w:tcPr>
          <w:p w14:paraId="1DADCC19" w14:textId="77777777" w:rsidR="00145791" w:rsidRPr="00145791" w:rsidRDefault="00145791" w:rsidP="00145791">
            <w:pPr>
              <w:pStyle w:val="TableText"/>
            </w:pPr>
            <w:r w:rsidRPr="00145791">
              <w:t>Yes</w:t>
            </w:r>
          </w:p>
        </w:tc>
      </w:tr>
      <w:tr w:rsidR="00145791" w:rsidRPr="00145791" w14:paraId="2848268D" w14:textId="77777777" w:rsidTr="00145791">
        <w:tc>
          <w:tcPr>
            <w:tcW w:w="2263" w:type="dxa"/>
          </w:tcPr>
          <w:p w14:paraId="338BA4F0" w14:textId="77777777" w:rsidR="00145791" w:rsidRPr="00145791" w:rsidRDefault="00145791" w:rsidP="00145791">
            <w:pPr>
              <w:pStyle w:val="TableText"/>
            </w:pPr>
            <w:r w:rsidRPr="00145791">
              <w:t>Locations</w:t>
            </w:r>
          </w:p>
        </w:tc>
        <w:tc>
          <w:tcPr>
            <w:tcW w:w="6797" w:type="dxa"/>
          </w:tcPr>
          <w:p w14:paraId="0F436A0D" w14:textId="77777777" w:rsidR="00145791" w:rsidRPr="00145791" w:rsidRDefault="00145791" w:rsidP="00145791">
            <w:pPr>
              <w:pStyle w:val="TableText"/>
            </w:pPr>
            <w:r w:rsidRPr="00145791">
              <w:t>Yes (Generally identified)</w:t>
            </w:r>
          </w:p>
        </w:tc>
      </w:tr>
      <w:tr w:rsidR="00145791" w:rsidRPr="00145791" w14:paraId="3C77F836" w14:textId="77777777" w:rsidTr="00145791">
        <w:tc>
          <w:tcPr>
            <w:tcW w:w="2263" w:type="dxa"/>
          </w:tcPr>
          <w:p w14:paraId="72FBC10B" w14:textId="77777777" w:rsidR="00145791" w:rsidRPr="00145791" w:rsidRDefault="00145791" w:rsidP="00145791">
            <w:pPr>
              <w:pStyle w:val="TableText"/>
            </w:pPr>
            <w:r w:rsidRPr="00145791">
              <w:t>Dates</w:t>
            </w:r>
          </w:p>
        </w:tc>
        <w:tc>
          <w:tcPr>
            <w:tcW w:w="6797" w:type="dxa"/>
          </w:tcPr>
          <w:p w14:paraId="3F29AA53" w14:textId="77777777" w:rsidR="00145791" w:rsidRPr="00145791" w:rsidRDefault="00145791" w:rsidP="00145791">
            <w:pPr>
              <w:pStyle w:val="TableText"/>
            </w:pPr>
            <w:r w:rsidRPr="00145791">
              <w:t>Yes (Single sampling events in June 2019)</w:t>
            </w:r>
          </w:p>
        </w:tc>
      </w:tr>
      <w:tr w:rsidR="00145791" w:rsidRPr="00145791" w14:paraId="318B3208" w14:textId="77777777" w:rsidTr="00145791">
        <w:tc>
          <w:tcPr>
            <w:tcW w:w="2263" w:type="dxa"/>
          </w:tcPr>
          <w:p w14:paraId="617A0316" w14:textId="77777777" w:rsidR="00145791" w:rsidRPr="00145791" w:rsidRDefault="00145791" w:rsidP="00145791">
            <w:pPr>
              <w:pStyle w:val="TableText"/>
            </w:pPr>
            <w:r w:rsidRPr="00145791">
              <w:t>Score</w:t>
            </w:r>
          </w:p>
        </w:tc>
        <w:tc>
          <w:tcPr>
            <w:tcW w:w="6797" w:type="dxa"/>
          </w:tcPr>
          <w:p w14:paraId="20D54A2C" w14:textId="77777777" w:rsidR="00145791" w:rsidRPr="00145791" w:rsidRDefault="00145791" w:rsidP="00145791">
            <w:pPr>
              <w:pStyle w:val="TableText"/>
            </w:pPr>
            <w:r w:rsidRPr="00145791">
              <w:t>18</w:t>
            </w:r>
          </w:p>
        </w:tc>
      </w:tr>
      <w:tr w:rsidR="00145791" w:rsidRPr="00145791" w14:paraId="52DA6B46" w14:textId="77777777" w:rsidTr="00145791">
        <w:tc>
          <w:tcPr>
            <w:tcW w:w="9060" w:type="dxa"/>
            <w:gridSpan w:val="2"/>
          </w:tcPr>
          <w:p w14:paraId="7C7C97D9" w14:textId="2E75AD5D" w:rsidR="00145791" w:rsidRPr="00145791" w:rsidRDefault="00145791" w:rsidP="00145791">
            <w:pPr>
              <w:pStyle w:val="TableHeading"/>
            </w:pPr>
            <w:r w:rsidRPr="00145791">
              <w:t>Relevance and Representativeness</w:t>
            </w:r>
          </w:p>
        </w:tc>
      </w:tr>
      <w:tr w:rsidR="00145791" w:rsidRPr="00145791" w14:paraId="7FE08C14" w14:textId="77777777" w:rsidTr="00145791">
        <w:tc>
          <w:tcPr>
            <w:tcW w:w="2263" w:type="dxa"/>
          </w:tcPr>
          <w:p w14:paraId="2052379F" w14:textId="77777777" w:rsidR="00145791" w:rsidRPr="00145791" w:rsidRDefault="00145791" w:rsidP="00145791">
            <w:pPr>
              <w:pStyle w:val="TableText"/>
            </w:pPr>
            <w:r w:rsidRPr="00145791">
              <w:t>Includes listed?</w:t>
            </w:r>
          </w:p>
        </w:tc>
        <w:tc>
          <w:tcPr>
            <w:tcW w:w="6797" w:type="dxa"/>
          </w:tcPr>
          <w:p w14:paraId="0D2C846A" w14:textId="77777777" w:rsidR="00145791" w:rsidRPr="00145791" w:rsidRDefault="00145791" w:rsidP="00145791">
            <w:pPr>
              <w:pStyle w:val="TableText"/>
            </w:pPr>
            <w:r w:rsidRPr="00145791">
              <w:t>Yes (actual number not identified.)</w:t>
            </w:r>
          </w:p>
        </w:tc>
      </w:tr>
      <w:tr w:rsidR="00145791" w:rsidRPr="00145791" w14:paraId="286F52F1" w14:textId="77777777" w:rsidTr="00145791">
        <w:tc>
          <w:tcPr>
            <w:tcW w:w="2263" w:type="dxa"/>
          </w:tcPr>
          <w:p w14:paraId="646AD699" w14:textId="77777777" w:rsidR="00145791" w:rsidRPr="00145791" w:rsidRDefault="00145791" w:rsidP="00145791">
            <w:pPr>
              <w:pStyle w:val="TableText"/>
            </w:pPr>
            <w:r w:rsidRPr="00145791">
              <w:t>Catchment type</w:t>
            </w:r>
          </w:p>
        </w:tc>
        <w:tc>
          <w:tcPr>
            <w:tcW w:w="6797" w:type="dxa"/>
          </w:tcPr>
          <w:p w14:paraId="71B784D2" w14:textId="77777777" w:rsidR="00145791" w:rsidRPr="00145791" w:rsidRDefault="00145791" w:rsidP="00145791">
            <w:pPr>
              <w:pStyle w:val="TableText"/>
            </w:pPr>
            <w:r w:rsidRPr="00145791">
              <w:t>Barwon River Catchment. Residential, but previously used for agriculture.</w:t>
            </w:r>
          </w:p>
        </w:tc>
      </w:tr>
      <w:tr w:rsidR="00145791" w:rsidRPr="00145791" w14:paraId="78DCC8B2" w14:textId="77777777" w:rsidTr="00145791">
        <w:tc>
          <w:tcPr>
            <w:tcW w:w="2263" w:type="dxa"/>
          </w:tcPr>
          <w:p w14:paraId="51CDBBB2" w14:textId="77777777" w:rsidR="00145791" w:rsidRPr="00145791" w:rsidRDefault="00145791" w:rsidP="00145791">
            <w:pPr>
              <w:pStyle w:val="TableText"/>
            </w:pPr>
            <w:r w:rsidRPr="00145791">
              <w:t>Location</w:t>
            </w:r>
          </w:p>
        </w:tc>
        <w:tc>
          <w:tcPr>
            <w:tcW w:w="6797" w:type="dxa"/>
          </w:tcPr>
          <w:p w14:paraId="5CA674D4" w14:textId="77777777" w:rsidR="00145791" w:rsidRPr="00145791" w:rsidRDefault="00145791" w:rsidP="00145791">
            <w:pPr>
              <w:pStyle w:val="TableText"/>
            </w:pPr>
            <w:r w:rsidRPr="00145791">
              <w:t>Bellarine Peninsula (Geelong to Ocean Grove, Victoria).</w:t>
            </w:r>
          </w:p>
        </w:tc>
      </w:tr>
      <w:tr w:rsidR="00145791" w:rsidRPr="00145791" w14:paraId="0A7991B2" w14:textId="77777777" w:rsidTr="00145791">
        <w:tc>
          <w:tcPr>
            <w:tcW w:w="2263" w:type="dxa"/>
          </w:tcPr>
          <w:p w14:paraId="490C5325" w14:textId="77777777" w:rsidR="00145791" w:rsidRPr="00145791" w:rsidRDefault="00145791" w:rsidP="00145791">
            <w:pPr>
              <w:pStyle w:val="TableText"/>
            </w:pPr>
            <w:r w:rsidRPr="00145791">
              <w:t>Number of sites</w:t>
            </w:r>
          </w:p>
        </w:tc>
        <w:tc>
          <w:tcPr>
            <w:tcW w:w="6797" w:type="dxa"/>
          </w:tcPr>
          <w:p w14:paraId="78DE7D4B" w14:textId="77777777" w:rsidR="00145791" w:rsidRPr="00145791" w:rsidRDefault="00145791" w:rsidP="00145791">
            <w:pPr>
              <w:pStyle w:val="TableText"/>
            </w:pPr>
            <w:r w:rsidRPr="00145791">
              <w:t xml:space="preserve">4 aquatic (water, sediment, soil). </w:t>
            </w:r>
          </w:p>
        </w:tc>
      </w:tr>
      <w:tr w:rsidR="00145791" w:rsidRPr="00145791" w14:paraId="745A5F9C" w14:textId="77777777" w:rsidTr="00145791">
        <w:tc>
          <w:tcPr>
            <w:tcW w:w="2263" w:type="dxa"/>
          </w:tcPr>
          <w:p w14:paraId="74D71F6B" w14:textId="77777777" w:rsidR="00145791" w:rsidRPr="00145791" w:rsidRDefault="00145791" w:rsidP="00145791">
            <w:pPr>
              <w:pStyle w:val="TableText"/>
            </w:pPr>
            <w:r w:rsidRPr="00145791">
              <w:t>Temporal</w:t>
            </w:r>
          </w:p>
        </w:tc>
        <w:tc>
          <w:tcPr>
            <w:tcW w:w="6797" w:type="dxa"/>
          </w:tcPr>
          <w:p w14:paraId="7BDD5031" w14:textId="77777777" w:rsidR="00145791" w:rsidRPr="00145791" w:rsidRDefault="00145791" w:rsidP="00145791">
            <w:pPr>
              <w:pStyle w:val="TableText"/>
            </w:pPr>
            <w:r w:rsidRPr="00145791">
              <w:t>No.</w:t>
            </w:r>
          </w:p>
        </w:tc>
      </w:tr>
      <w:tr w:rsidR="00145791" w:rsidRPr="00145791" w14:paraId="7EEB3EAB" w14:textId="77777777" w:rsidTr="00145791">
        <w:tc>
          <w:tcPr>
            <w:tcW w:w="2263" w:type="dxa"/>
          </w:tcPr>
          <w:p w14:paraId="4A12CE98" w14:textId="77777777" w:rsidR="00145791" w:rsidRPr="00145791" w:rsidRDefault="00145791" w:rsidP="00145791">
            <w:pPr>
              <w:pStyle w:val="TableText"/>
            </w:pPr>
            <w:r w:rsidRPr="00145791">
              <w:t>Spatial</w:t>
            </w:r>
          </w:p>
        </w:tc>
        <w:tc>
          <w:tcPr>
            <w:tcW w:w="6797" w:type="dxa"/>
          </w:tcPr>
          <w:p w14:paraId="4E8C7EDA" w14:textId="77777777" w:rsidR="00145791" w:rsidRPr="00145791" w:rsidRDefault="00145791" w:rsidP="00145791">
            <w:pPr>
              <w:pStyle w:val="TableText"/>
            </w:pPr>
            <w:r w:rsidRPr="00145791">
              <w:t>No.</w:t>
            </w:r>
          </w:p>
        </w:tc>
      </w:tr>
      <w:tr w:rsidR="00145791" w:rsidRPr="00145791" w14:paraId="47A2E931" w14:textId="77777777" w:rsidTr="00145791">
        <w:tc>
          <w:tcPr>
            <w:tcW w:w="2263" w:type="dxa"/>
          </w:tcPr>
          <w:p w14:paraId="21D01F48" w14:textId="77777777" w:rsidR="00145791" w:rsidRPr="00145791" w:rsidRDefault="00145791" w:rsidP="00145791">
            <w:pPr>
              <w:pStyle w:val="TableText"/>
            </w:pPr>
            <w:r w:rsidRPr="00145791">
              <w:t>Land use link</w:t>
            </w:r>
          </w:p>
        </w:tc>
        <w:tc>
          <w:tcPr>
            <w:tcW w:w="6797" w:type="dxa"/>
          </w:tcPr>
          <w:p w14:paraId="484CDC0E" w14:textId="77777777" w:rsidR="00145791" w:rsidRPr="00145791" w:rsidRDefault="00145791" w:rsidP="00145791">
            <w:pPr>
              <w:pStyle w:val="TableText"/>
            </w:pPr>
            <w:r w:rsidRPr="00145791">
              <w:t>Yes. The provided map (and confirmed with Google Maps) shows the sampling sites to be situated in a mix of urban and agricultural land uses.</w:t>
            </w:r>
          </w:p>
        </w:tc>
      </w:tr>
      <w:tr w:rsidR="00145791" w:rsidRPr="00145791" w14:paraId="17B2AA03" w14:textId="77777777" w:rsidTr="00145791">
        <w:tc>
          <w:tcPr>
            <w:tcW w:w="2263" w:type="dxa"/>
          </w:tcPr>
          <w:p w14:paraId="4FD8CA0D" w14:textId="77777777" w:rsidR="00145791" w:rsidRPr="00145791" w:rsidRDefault="00145791" w:rsidP="00145791">
            <w:pPr>
              <w:pStyle w:val="TableText"/>
            </w:pPr>
            <w:r w:rsidRPr="00145791">
              <w:t>Main substances detected</w:t>
            </w:r>
          </w:p>
        </w:tc>
        <w:tc>
          <w:tcPr>
            <w:tcW w:w="6797" w:type="dxa"/>
          </w:tcPr>
          <w:p w14:paraId="4ACC38FA" w14:textId="77777777" w:rsidR="00145791" w:rsidRPr="00145791" w:rsidRDefault="00145791" w:rsidP="00145791">
            <w:pPr>
              <w:pStyle w:val="TableText"/>
            </w:pPr>
            <w:r w:rsidRPr="00145791">
              <w:t>Simazine, Atrazine.</w:t>
            </w:r>
          </w:p>
        </w:tc>
      </w:tr>
      <w:tr w:rsidR="00145791" w:rsidRPr="00145791" w14:paraId="0B17328E" w14:textId="77777777" w:rsidTr="00145791">
        <w:tc>
          <w:tcPr>
            <w:tcW w:w="9060" w:type="dxa"/>
            <w:gridSpan w:val="2"/>
          </w:tcPr>
          <w:p w14:paraId="3BAA3099" w14:textId="115FF8C9" w:rsidR="00145791" w:rsidRPr="00145791" w:rsidRDefault="00145791" w:rsidP="00145791">
            <w:pPr>
              <w:pStyle w:val="TableHeading"/>
            </w:pPr>
            <w:r w:rsidRPr="00145791">
              <w:lastRenderedPageBreak/>
              <w:t>Conclusion</w:t>
            </w:r>
          </w:p>
        </w:tc>
      </w:tr>
      <w:tr w:rsidR="00145791" w:rsidRPr="00145791" w14:paraId="18915388" w14:textId="77777777" w:rsidTr="00145791">
        <w:tc>
          <w:tcPr>
            <w:tcW w:w="9060" w:type="dxa"/>
            <w:gridSpan w:val="2"/>
          </w:tcPr>
          <w:p w14:paraId="24ACE9C8" w14:textId="4B5E62A3" w:rsidR="00145791" w:rsidRPr="00145791" w:rsidRDefault="00145791" w:rsidP="00145791">
            <w:pPr>
              <w:pStyle w:val="TableText"/>
            </w:pPr>
            <w:r w:rsidRPr="00145791">
              <w:t xml:space="preserve">The data set is considered </w:t>
            </w:r>
            <w:r w:rsidRPr="00B75620">
              <w:rPr>
                <w:rStyle w:val="Strong"/>
              </w:rPr>
              <w:t>reliable</w:t>
            </w:r>
            <w:r w:rsidRPr="00145791">
              <w:t xml:space="preserve"> for the purpose of this project. It is </w:t>
            </w:r>
            <w:r w:rsidRPr="00B75620">
              <w:rPr>
                <w:rStyle w:val="Strong"/>
              </w:rPr>
              <w:t>relevant</w:t>
            </w:r>
            <w:r w:rsidRPr="00145791">
              <w:t xml:space="preserve"> in that it describes monitoring results for a number of pesticides regulated by the APVMA, including some identified in the priority list established for this project. It is considered </w:t>
            </w:r>
            <w:r w:rsidRPr="00B75620">
              <w:rPr>
                <w:rStyle w:val="Strong"/>
              </w:rPr>
              <w:t>representative</w:t>
            </w:r>
            <w:r w:rsidRPr="00145791">
              <w:t xml:space="preserve"> for surface water exposure in an urban and peri-urban catchment.</w:t>
            </w:r>
          </w:p>
        </w:tc>
      </w:tr>
      <w:tr w:rsidR="00145791" w:rsidRPr="00145791" w14:paraId="38F667C1" w14:textId="77777777" w:rsidTr="00145791">
        <w:tc>
          <w:tcPr>
            <w:tcW w:w="9060" w:type="dxa"/>
            <w:gridSpan w:val="2"/>
          </w:tcPr>
          <w:p w14:paraId="63FE9712" w14:textId="1655C631" w:rsidR="00145791" w:rsidRPr="00145791" w:rsidRDefault="00145791" w:rsidP="00145791">
            <w:pPr>
              <w:pStyle w:val="TableHeading"/>
            </w:pPr>
            <w:r w:rsidRPr="00145791">
              <w:t>Ease of Access</w:t>
            </w:r>
          </w:p>
        </w:tc>
      </w:tr>
      <w:tr w:rsidR="00145791" w:rsidRPr="00145791" w14:paraId="45319982" w14:textId="77777777" w:rsidTr="00145791">
        <w:tc>
          <w:tcPr>
            <w:tcW w:w="2263" w:type="dxa"/>
          </w:tcPr>
          <w:p w14:paraId="5FF72543" w14:textId="77777777" w:rsidR="00145791" w:rsidRPr="00145791" w:rsidRDefault="00145791" w:rsidP="00145791">
            <w:pPr>
              <w:pStyle w:val="TableText"/>
            </w:pPr>
            <w:r w:rsidRPr="00145791">
              <w:t>Reporting format</w:t>
            </w:r>
          </w:p>
        </w:tc>
        <w:tc>
          <w:tcPr>
            <w:tcW w:w="6797" w:type="dxa"/>
          </w:tcPr>
          <w:p w14:paraId="275D667D" w14:textId="77777777" w:rsidR="00145791" w:rsidRPr="00145791" w:rsidRDefault="00145791" w:rsidP="00145791">
            <w:pPr>
              <w:pStyle w:val="TableText"/>
            </w:pPr>
            <w:r w:rsidRPr="00145791">
              <w:t>Results available in tabular form in PDF report.</w:t>
            </w:r>
          </w:p>
        </w:tc>
      </w:tr>
      <w:tr w:rsidR="00145791" w:rsidRPr="00145791" w14:paraId="58AEB17D" w14:textId="77777777" w:rsidTr="00145791">
        <w:tc>
          <w:tcPr>
            <w:tcW w:w="2263" w:type="dxa"/>
          </w:tcPr>
          <w:p w14:paraId="1ADAF0BD" w14:textId="77777777" w:rsidR="00145791" w:rsidRPr="00145791" w:rsidRDefault="00145791" w:rsidP="00145791">
            <w:pPr>
              <w:pStyle w:val="TableText"/>
            </w:pPr>
            <w:r w:rsidRPr="00145791">
              <w:t>Individual values</w:t>
            </w:r>
          </w:p>
        </w:tc>
        <w:tc>
          <w:tcPr>
            <w:tcW w:w="6797" w:type="dxa"/>
          </w:tcPr>
          <w:p w14:paraId="5C523456" w14:textId="77777777" w:rsidR="00145791" w:rsidRPr="00145791" w:rsidRDefault="00145791" w:rsidP="00145791">
            <w:pPr>
              <w:pStyle w:val="TableText"/>
            </w:pPr>
            <w:r w:rsidRPr="00145791">
              <w:t>Yes.</w:t>
            </w:r>
          </w:p>
        </w:tc>
      </w:tr>
      <w:tr w:rsidR="00145791" w:rsidRPr="00145791" w14:paraId="1206656B" w14:textId="77777777" w:rsidTr="00145791">
        <w:tc>
          <w:tcPr>
            <w:tcW w:w="2263" w:type="dxa"/>
          </w:tcPr>
          <w:p w14:paraId="40DBF7FB" w14:textId="77777777" w:rsidR="00145791" w:rsidRPr="00145791" w:rsidRDefault="00145791" w:rsidP="00145791">
            <w:pPr>
              <w:pStyle w:val="TableText"/>
            </w:pPr>
            <w:r w:rsidRPr="00145791">
              <w:t>Cost/impediments</w:t>
            </w:r>
          </w:p>
        </w:tc>
        <w:tc>
          <w:tcPr>
            <w:tcW w:w="6797" w:type="dxa"/>
          </w:tcPr>
          <w:p w14:paraId="51C51D6B" w14:textId="77777777" w:rsidR="00145791" w:rsidRPr="00145791" w:rsidRDefault="00145791" w:rsidP="00145791">
            <w:pPr>
              <w:pStyle w:val="TableText"/>
            </w:pPr>
            <w:r w:rsidRPr="00145791">
              <w:t>Nil. Publicly available.</w:t>
            </w:r>
          </w:p>
        </w:tc>
      </w:tr>
    </w:tbl>
    <w:p w14:paraId="7B6D6AB4" w14:textId="2FA36305" w:rsidR="00D85CDD" w:rsidRDefault="00D85CDD" w:rsidP="00F14E74"/>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2263"/>
        <w:gridCol w:w="6797"/>
      </w:tblGrid>
      <w:tr w:rsidR="00145791" w:rsidRPr="00145791" w14:paraId="737B0FF2" w14:textId="77777777" w:rsidTr="00145791">
        <w:tc>
          <w:tcPr>
            <w:tcW w:w="9060" w:type="dxa"/>
            <w:gridSpan w:val="2"/>
          </w:tcPr>
          <w:p w14:paraId="11A7F552" w14:textId="4F33E11F" w:rsidR="00145791" w:rsidRPr="00145791" w:rsidRDefault="00145791" w:rsidP="00145791">
            <w:pPr>
              <w:pStyle w:val="TableHeading"/>
            </w:pPr>
            <w:r w:rsidRPr="00145791">
              <w:t>General Information</w:t>
            </w:r>
          </w:p>
        </w:tc>
      </w:tr>
      <w:tr w:rsidR="00145791" w:rsidRPr="00145791" w14:paraId="19D930F0" w14:textId="77777777" w:rsidTr="00145791">
        <w:tc>
          <w:tcPr>
            <w:tcW w:w="2263" w:type="dxa"/>
          </w:tcPr>
          <w:p w14:paraId="531FB55B" w14:textId="77777777" w:rsidR="00145791" w:rsidRPr="00145791" w:rsidRDefault="00145791" w:rsidP="00145791">
            <w:pPr>
              <w:pStyle w:val="TableText"/>
            </w:pPr>
            <w:r w:rsidRPr="00145791">
              <w:t>ID</w:t>
            </w:r>
          </w:p>
        </w:tc>
        <w:tc>
          <w:tcPr>
            <w:tcW w:w="6797" w:type="dxa"/>
          </w:tcPr>
          <w:p w14:paraId="027D3EA7" w14:textId="77777777" w:rsidR="00145791" w:rsidRPr="00145791" w:rsidRDefault="00145791" w:rsidP="00145791">
            <w:pPr>
              <w:pStyle w:val="TableText"/>
            </w:pPr>
            <w:r w:rsidRPr="00145791">
              <w:t>50</w:t>
            </w:r>
          </w:p>
        </w:tc>
      </w:tr>
      <w:tr w:rsidR="00145791" w:rsidRPr="00145791" w14:paraId="11F64376" w14:textId="77777777" w:rsidTr="00145791">
        <w:tc>
          <w:tcPr>
            <w:tcW w:w="2263" w:type="dxa"/>
          </w:tcPr>
          <w:p w14:paraId="3C37175F" w14:textId="77777777" w:rsidR="00145791" w:rsidRPr="00145791" w:rsidRDefault="00145791" w:rsidP="00145791">
            <w:pPr>
              <w:pStyle w:val="TableText"/>
            </w:pPr>
            <w:r w:rsidRPr="00145791">
              <w:t>Reference</w:t>
            </w:r>
          </w:p>
        </w:tc>
        <w:tc>
          <w:tcPr>
            <w:tcW w:w="6797" w:type="dxa"/>
          </w:tcPr>
          <w:p w14:paraId="28885A20" w14:textId="77777777" w:rsidR="00145791" w:rsidRPr="00145791" w:rsidRDefault="00145791" w:rsidP="00145791">
            <w:pPr>
              <w:pStyle w:val="TableText"/>
            </w:pPr>
            <w:r w:rsidRPr="00145791">
              <w:t>Rose G, Zhang P, Bui A, Allen D and Allinson G. Melbourne Water and DPI agrochemicals in Port Philip catchment project report 2009-10. A report to the Centre for Aquatic Pollution, Identification and Management (CAPIM), the University of Melbourne. Future Farming Systems Research, DPI Queenscliff Centre, Queenscliff, Victoria. 2011.</w:t>
            </w:r>
          </w:p>
        </w:tc>
      </w:tr>
      <w:tr w:rsidR="00145791" w:rsidRPr="00145791" w14:paraId="5ECF42C9" w14:textId="77777777" w:rsidTr="00145791">
        <w:tc>
          <w:tcPr>
            <w:tcW w:w="2263" w:type="dxa"/>
          </w:tcPr>
          <w:p w14:paraId="2F86C46F" w14:textId="77777777" w:rsidR="00145791" w:rsidRPr="00145791" w:rsidRDefault="00145791" w:rsidP="00145791">
            <w:pPr>
              <w:pStyle w:val="TableText"/>
            </w:pPr>
            <w:r w:rsidRPr="00145791">
              <w:t>URL</w:t>
            </w:r>
          </w:p>
        </w:tc>
        <w:tc>
          <w:tcPr>
            <w:tcW w:w="6797" w:type="dxa"/>
          </w:tcPr>
          <w:p w14:paraId="602AA380" w14:textId="77777777" w:rsidR="00145791" w:rsidRPr="00145791" w:rsidRDefault="00145791" w:rsidP="00145791">
            <w:pPr>
              <w:pStyle w:val="TableText"/>
            </w:pPr>
            <w:r w:rsidRPr="00145791">
              <w:t>https://www.vgls.vic.gov.au/client/en_AU/search/asset/1146643/0</w:t>
            </w:r>
          </w:p>
        </w:tc>
      </w:tr>
      <w:tr w:rsidR="00145791" w:rsidRPr="00145791" w14:paraId="7A20D9A0" w14:textId="77777777" w:rsidTr="00145791">
        <w:tc>
          <w:tcPr>
            <w:tcW w:w="2263" w:type="dxa"/>
          </w:tcPr>
          <w:p w14:paraId="5041F854" w14:textId="77777777" w:rsidR="00145791" w:rsidRPr="00145791" w:rsidRDefault="00145791" w:rsidP="00145791">
            <w:pPr>
              <w:pStyle w:val="TableText"/>
            </w:pPr>
            <w:r w:rsidRPr="00145791">
              <w:t>Other information</w:t>
            </w:r>
          </w:p>
        </w:tc>
        <w:tc>
          <w:tcPr>
            <w:tcW w:w="6797" w:type="dxa"/>
          </w:tcPr>
          <w:p w14:paraId="0DE08A28" w14:textId="77777777" w:rsidR="00145791" w:rsidRPr="00145791" w:rsidRDefault="00145791" w:rsidP="00145791">
            <w:pPr>
              <w:pStyle w:val="TableText"/>
            </w:pPr>
            <w:r w:rsidRPr="00145791">
              <w:t>The study focused on the assessment of agrochemical loads and the impacts within the peri-urban and urban fringes of Melbourne. Although primarily focusing on unprotected catchments, two reference sites (protected catchments) for the Yarra (Donnelly’s weir and Starvation Creek), and two sites of significant urban impact (Darebin and Merri Creeks) were included.</w:t>
            </w:r>
          </w:p>
        </w:tc>
      </w:tr>
      <w:tr w:rsidR="00145791" w:rsidRPr="00145791" w14:paraId="2B774EB8" w14:textId="77777777" w:rsidTr="00145791">
        <w:tc>
          <w:tcPr>
            <w:tcW w:w="9060" w:type="dxa"/>
            <w:gridSpan w:val="2"/>
          </w:tcPr>
          <w:p w14:paraId="7C3F8251" w14:textId="2B2BAA21" w:rsidR="00145791" w:rsidRPr="00145791" w:rsidRDefault="00145791" w:rsidP="00145791">
            <w:pPr>
              <w:pStyle w:val="TableHeading"/>
            </w:pPr>
            <w:r w:rsidRPr="00145791">
              <w:t>Type of monitoring information</w:t>
            </w:r>
          </w:p>
        </w:tc>
      </w:tr>
      <w:tr w:rsidR="00145791" w:rsidRPr="00145791" w14:paraId="18087F66" w14:textId="77777777" w:rsidTr="00145791">
        <w:tc>
          <w:tcPr>
            <w:tcW w:w="2263" w:type="dxa"/>
          </w:tcPr>
          <w:p w14:paraId="1B13B4E6" w14:textId="77777777" w:rsidR="00145791" w:rsidRPr="00145791" w:rsidRDefault="00145791" w:rsidP="00145791">
            <w:pPr>
              <w:pStyle w:val="TableText"/>
            </w:pPr>
            <w:r w:rsidRPr="00145791">
              <w:t>Compartment</w:t>
            </w:r>
          </w:p>
        </w:tc>
        <w:tc>
          <w:tcPr>
            <w:tcW w:w="6797" w:type="dxa"/>
          </w:tcPr>
          <w:p w14:paraId="5E0F9D0A" w14:textId="77777777" w:rsidR="00145791" w:rsidRPr="00145791" w:rsidRDefault="00145791" w:rsidP="00145791">
            <w:pPr>
              <w:pStyle w:val="TableText"/>
            </w:pPr>
            <w:r w:rsidRPr="00145791">
              <w:t>Environment</w:t>
            </w:r>
          </w:p>
        </w:tc>
      </w:tr>
      <w:tr w:rsidR="00145791" w:rsidRPr="00145791" w14:paraId="2A119E3C" w14:textId="77777777" w:rsidTr="00145791">
        <w:tc>
          <w:tcPr>
            <w:tcW w:w="2263" w:type="dxa"/>
          </w:tcPr>
          <w:p w14:paraId="190C1BB6" w14:textId="77777777" w:rsidR="00145791" w:rsidRPr="00145791" w:rsidRDefault="00145791" w:rsidP="00145791">
            <w:pPr>
              <w:pStyle w:val="TableText"/>
            </w:pPr>
            <w:r w:rsidRPr="00145791">
              <w:t>Matrix</w:t>
            </w:r>
          </w:p>
        </w:tc>
        <w:tc>
          <w:tcPr>
            <w:tcW w:w="6797" w:type="dxa"/>
          </w:tcPr>
          <w:p w14:paraId="008FDCAE" w14:textId="77777777" w:rsidR="00145791" w:rsidRPr="00145791" w:rsidRDefault="00145791" w:rsidP="00145791">
            <w:pPr>
              <w:pStyle w:val="TableText"/>
            </w:pPr>
            <w:r w:rsidRPr="00145791">
              <w:t>Water (Surface water)</w:t>
            </w:r>
          </w:p>
        </w:tc>
      </w:tr>
      <w:tr w:rsidR="00145791" w:rsidRPr="00145791" w14:paraId="0086EDD6" w14:textId="77777777" w:rsidTr="00145791">
        <w:tc>
          <w:tcPr>
            <w:tcW w:w="9060" w:type="dxa"/>
            <w:gridSpan w:val="2"/>
          </w:tcPr>
          <w:p w14:paraId="16DEE86A" w14:textId="0E11E3D5" w:rsidR="00145791" w:rsidRPr="00145791" w:rsidRDefault="00145791" w:rsidP="00145791">
            <w:pPr>
              <w:pStyle w:val="TableHeading"/>
            </w:pPr>
            <w:r w:rsidRPr="00145791">
              <w:t>Reliability rating</w:t>
            </w:r>
          </w:p>
        </w:tc>
      </w:tr>
      <w:tr w:rsidR="00145791" w:rsidRPr="00145791" w14:paraId="15B53E17" w14:textId="77777777" w:rsidTr="00145791">
        <w:tc>
          <w:tcPr>
            <w:tcW w:w="2263" w:type="dxa"/>
          </w:tcPr>
          <w:p w14:paraId="535EDE5E" w14:textId="77777777" w:rsidR="00145791" w:rsidRPr="00145791" w:rsidRDefault="00145791" w:rsidP="00145791">
            <w:pPr>
              <w:pStyle w:val="TableText"/>
            </w:pPr>
            <w:r w:rsidRPr="00145791">
              <w:t>Substances ID</w:t>
            </w:r>
          </w:p>
        </w:tc>
        <w:tc>
          <w:tcPr>
            <w:tcW w:w="6797" w:type="dxa"/>
          </w:tcPr>
          <w:p w14:paraId="79859BC1" w14:textId="77777777" w:rsidR="00145791" w:rsidRPr="00145791" w:rsidRDefault="00145791" w:rsidP="00145791">
            <w:pPr>
              <w:pStyle w:val="TableText"/>
            </w:pPr>
            <w:r w:rsidRPr="00145791">
              <w:t>Yes (n = 52)</w:t>
            </w:r>
          </w:p>
        </w:tc>
      </w:tr>
      <w:tr w:rsidR="00145791" w:rsidRPr="00145791" w14:paraId="02D943B0" w14:textId="77777777" w:rsidTr="00145791">
        <w:tc>
          <w:tcPr>
            <w:tcW w:w="2263" w:type="dxa"/>
          </w:tcPr>
          <w:p w14:paraId="651BBF50" w14:textId="77777777" w:rsidR="00145791" w:rsidRPr="00145791" w:rsidRDefault="00145791" w:rsidP="00145791">
            <w:pPr>
              <w:pStyle w:val="TableText"/>
            </w:pPr>
            <w:r w:rsidRPr="00145791">
              <w:t>Analysis/LOD</w:t>
            </w:r>
          </w:p>
        </w:tc>
        <w:tc>
          <w:tcPr>
            <w:tcW w:w="6797" w:type="dxa"/>
          </w:tcPr>
          <w:p w14:paraId="74873A6C" w14:textId="77777777" w:rsidR="00145791" w:rsidRPr="00145791" w:rsidRDefault="00145791" w:rsidP="00145791">
            <w:pPr>
              <w:pStyle w:val="TableText"/>
            </w:pPr>
            <w:r w:rsidRPr="00145791">
              <w:t>Yes/Yes</w:t>
            </w:r>
          </w:p>
        </w:tc>
      </w:tr>
      <w:tr w:rsidR="00145791" w:rsidRPr="00145791" w14:paraId="2012E9C4" w14:textId="77777777" w:rsidTr="00145791">
        <w:tc>
          <w:tcPr>
            <w:tcW w:w="2263" w:type="dxa"/>
          </w:tcPr>
          <w:p w14:paraId="6406738D" w14:textId="77777777" w:rsidR="00145791" w:rsidRPr="00145791" w:rsidRDefault="00145791" w:rsidP="00145791">
            <w:pPr>
              <w:pStyle w:val="TableText"/>
            </w:pPr>
            <w:r w:rsidRPr="00145791">
              <w:t>Matrix ID</w:t>
            </w:r>
          </w:p>
        </w:tc>
        <w:tc>
          <w:tcPr>
            <w:tcW w:w="6797" w:type="dxa"/>
          </w:tcPr>
          <w:p w14:paraId="668BE667" w14:textId="77777777" w:rsidR="00145791" w:rsidRPr="00145791" w:rsidRDefault="00145791" w:rsidP="00145791">
            <w:pPr>
              <w:pStyle w:val="TableText"/>
            </w:pPr>
            <w:r w:rsidRPr="00145791">
              <w:t>Yes</w:t>
            </w:r>
          </w:p>
        </w:tc>
      </w:tr>
      <w:tr w:rsidR="00145791" w:rsidRPr="00145791" w14:paraId="60BE61F9" w14:textId="77777777" w:rsidTr="00145791">
        <w:tc>
          <w:tcPr>
            <w:tcW w:w="2263" w:type="dxa"/>
          </w:tcPr>
          <w:p w14:paraId="109ED0B5" w14:textId="77777777" w:rsidR="00145791" w:rsidRPr="00145791" w:rsidRDefault="00145791" w:rsidP="00145791">
            <w:pPr>
              <w:pStyle w:val="TableText"/>
            </w:pPr>
            <w:r w:rsidRPr="00145791">
              <w:t>Methodology</w:t>
            </w:r>
          </w:p>
        </w:tc>
        <w:tc>
          <w:tcPr>
            <w:tcW w:w="6797" w:type="dxa"/>
          </w:tcPr>
          <w:p w14:paraId="37B974B0" w14:textId="77777777" w:rsidR="00145791" w:rsidRPr="00145791" w:rsidRDefault="00145791" w:rsidP="00145791">
            <w:pPr>
              <w:pStyle w:val="TableText"/>
            </w:pPr>
            <w:r w:rsidRPr="00145791">
              <w:t>Yes</w:t>
            </w:r>
          </w:p>
        </w:tc>
      </w:tr>
      <w:tr w:rsidR="00145791" w:rsidRPr="00145791" w14:paraId="4ADF13D8" w14:textId="77777777" w:rsidTr="00145791">
        <w:tc>
          <w:tcPr>
            <w:tcW w:w="2263" w:type="dxa"/>
          </w:tcPr>
          <w:p w14:paraId="02C165BA" w14:textId="77777777" w:rsidR="00145791" w:rsidRPr="00145791" w:rsidRDefault="00145791" w:rsidP="00145791">
            <w:pPr>
              <w:pStyle w:val="TableText"/>
            </w:pPr>
            <w:r w:rsidRPr="00145791">
              <w:t>Locations</w:t>
            </w:r>
          </w:p>
        </w:tc>
        <w:tc>
          <w:tcPr>
            <w:tcW w:w="6797" w:type="dxa"/>
          </w:tcPr>
          <w:p w14:paraId="506842FF" w14:textId="77777777" w:rsidR="00145791" w:rsidRPr="00145791" w:rsidRDefault="00145791" w:rsidP="00145791">
            <w:pPr>
              <w:pStyle w:val="TableText"/>
            </w:pPr>
            <w:r w:rsidRPr="00145791">
              <w:t>Yes (Generally identified)</w:t>
            </w:r>
          </w:p>
        </w:tc>
      </w:tr>
      <w:tr w:rsidR="00145791" w:rsidRPr="00145791" w14:paraId="41F9E5D6" w14:textId="77777777" w:rsidTr="00145791">
        <w:tc>
          <w:tcPr>
            <w:tcW w:w="2263" w:type="dxa"/>
          </w:tcPr>
          <w:p w14:paraId="6B0922D4" w14:textId="77777777" w:rsidR="00145791" w:rsidRPr="00145791" w:rsidRDefault="00145791" w:rsidP="00145791">
            <w:pPr>
              <w:pStyle w:val="TableText"/>
            </w:pPr>
            <w:r w:rsidRPr="00145791">
              <w:t>Dates</w:t>
            </w:r>
          </w:p>
        </w:tc>
        <w:tc>
          <w:tcPr>
            <w:tcW w:w="6797" w:type="dxa"/>
          </w:tcPr>
          <w:p w14:paraId="588A054B" w14:textId="77777777" w:rsidR="00145791" w:rsidRPr="00145791" w:rsidRDefault="00145791" w:rsidP="00145791">
            <w:pPr>
              <w:pStyle w:val="TableText"/>
            </w:pPr>
            <w:r w:rsidRPr="00145791">
              <w:t>Yes (2009-2010)</w:t>
            </w:r>
          </w:p>
        </w:tc>
      </w:tr>
      <w:tr w:rsidR="00145791" w:rsidRPr="00145791" w14:paraId="4C908DF2" w14:textId="77777777" w:rsidTr="00145791">
        <w:tc>
          <w:tcPr>
            <w:tcW w:w="2263" w:type="dxa"/>
          </w:tcPr>
          <w:p w14:paraId="2AF3298C" w14:textId="77777777" w:rsidR="00145791" w:rsidRPr="00145791" w:rsidRDefault="00145791" w:rsidP="00145791">
            <w:pPr>
              <w:pStyle w:val="TableText"/>
            </w:pPr>
            <w:r w:rsidRPr="00145791">
              <w:t>Score</w:t>
            </w:r>
          </w:p>
        </w:tc>
        <w:tc>
          <w:tcPr>
            <w:tcW w:w="6797" w:type="dxa"/>
          </w:tcPr>
          <w:p w14:paraId="4D8D9B6D" w14:textId="77777777" w:rsidR="00145791" w:rsidRPr="00145791" w:rsidRDefault="00145791" w:rsidP="00145791">
            <w:pPr>
              <w:pStyle w:val="TableText"/>
            </w:pPr>
            <w:r w:rsidRPr="00145791">
              <w:t>22</w:t>
            </w:r>
          </w:p>
        </w:tc>
      </w:tr>
      <w:tr w:rsidR="00145791" w:rsidRPr="00145791" w14:paraId="58CC0DC2" w14:textId="77777777" w:rsidTr="00145791">
        <w:tc>
          <w:tcPr>
            <w:tcW w:w="9060" w:type="dxa"/>
            <w:gridSpan w:val="2"/>
          </w:tcPr>
          <w:p w14:paraId="5120222E" w14:textId="4A77CEE3" w:rsidR="00145791" w:rsidRPr="00145791" w:rsidRDefault="00145791" w:rsidP="00145791">
            <w:pPr>
              <w:pStyle w:val="TableHeading"/>
            </w:pPr>
            <w:r w:rsidRPr="00145791">
              <w:t>Relevance and Representativeness</w:t>
            </w:r>
          </w:p>
        </w:tc>
      </w:tr>
      <w:tr w:rsidR="00145791" w:rsidRPr="00145791" w14:paraId="02A1C129" w14:textId="77777777" w:rsidTr="00145791">
        <w:tc>
          <w:tcPr>
            <w:tcW w:w="2263" w:type="dxa"/>
          </w:tcPr>
          <w:p w14:paraId="2738BD85" w14:textId="77777777" w:rsidR="00145791" w:rsidRPr="00145791" w:rsidRDefault="00145791" w:rsidP="00145791">
            <w:pPr>
              <w:pStyle w:val="TableText"/>
            </w:pPr>
            <w:r w:rsidRPr="00145791">
              <w:t>Includes listed?</w:t>
            </w:r>
          </w:p>
        </w:tc>
        <w:tc>
          <w:tcPr>
            <w:tcW w:w="6797" w:type="dxa"/>
          </w:tcPr>
          <w:p w14:paraId="46CB5C53" w14:textId="77777777" w:rsidR="00145791" w:rsidRPr="00145791" w:rsidRDefault="00145791" w:rsidP="00145791">
            <w:pPr>
              <w:pStyle w:val="TableText"/>
            </w:pPr>
            <w:r w:rsidRPr="00145791">
              <w:t>Yes (n = 31)</w:t>
            </w:r>
          </w:p>
        </w:tc>
      </w:tr>
      <w:tr w:rsidR="00145791" w:rsidRPr="00145791" w14:paraId="0D48FEC8" w14:textId="77777777" w:rsidTr="00145791">
        <w:tc>
          <w:tcPr>
            <w:tcW w:w="2263" w:type="dxa"/>
          </w:tcPr>
          <w:p w14:paraId="127BEFAE" w14:textId="77777777" w:rsidR="00145791" w:rsidRPr="00145791" w:rsidRDefault="00145791" w:rsidP="00145791">
            <w:pPr>
              <w:pStyle w:val="TableText"/>
            </w:pPr>
            <w:r w:rsidRPr="00145791">
              <w:t>Catchment type</w:t>
            </w:r>
          </w:p>
        </w:tc>
        <w:tc>
          <w:tcPr>
            <w:tcW w:w="6797" w:type="dxa"/>
          </w:tcPr>
          <w:p w14:paraId="37A69904" w14:textId="77777777" w:rsidR="00145791" w:rsidRPr="00145791" w:rsidRDefault="00145791" w:rsidP="00145791">
            <w:pPr>
              <w:pStyle w:val="TableText"/>
            </w:pPr>
            <w:r w:rsidRPr="00145791">
              <w:t>Urban and peri-urban fringes</w:t>
            </w:r>
          </w:p>
        </w:tc>
      </w:tr>
      <w:tr w:rsidR="00145791" w:rsidRPr="00145791" w14:paraId="5E0A3350" w14:textId="77777777" w:rsidTr="00145791">
        <w:tc>
          <w:tcPr>
            <w:tcW w:w="2263" w:type="dxa"/>
          </w:tcPr>
          <w:p w14:paraId="4462E758" w14:textId="77777777" w:rsidR="00145791" w:rsidRPr="00145791" w:rsidRDefault="00145791" w:rsidP="00145791">
            <w:pPr>
              <w:pStyle w:val="TableText"/>
            </w:pPr>
            <w:r w:rsidRPr="00145791">
              <w:t>Location</w:t>
            </w:r>
          </w:p>
        </w:tc>
        <w:tc>
          <w:tcPr>
            <w:tcW w:w="6797" w:type="dxa"/>
          </w:tcPr>
          <w:p w14:paraId="2151E6A6" w14:textId="77777777" w:rsidR="00145791" w:rsidRPr="00145791" w:rsidRDefault="00145791" w:rsidP="00145791">
            <w:pPr>
              <w:pStyle w:val="TableText"/>
            </w:pPr>
            <w:r w:rsidRPr="00145791">
              <w:t>Melbourne, VIC (including Port Philip Bay sub-catchments)</w:t>
            </w:r>
          </w:p>
        </w:tc>
      </w:tr>
      <w:tr w:rsidR="00145791" w:rsidRPr="00145791" w14:paraId="525D73F4" w14:textId="77777777" w:rsidTr="00145791">
        <w:tc>
          <w:tcPr>
            <w:tcW w:w="2263" w:type="dxa"/>
          </w:tcPr>
          <w:p w14:paraId="485F6911" w14:textId="77777777" w:rsidR="00145791" w:rsidRPr="00145791" w:rsidRDefault="00145791" w:rsidP="00145791">
            <w:pPr>
              <w:pStyle w:val="TableText"/>
            </w:pPr>
            <w:r w:rsidRPr="00145791">
              <w:t>Number of sites</w:t>
            </w:r>
          </w:p>
        </w:tc>
        <w:tc>
          <w:tcPr>
            <w:tcW w:w="6797" w:type="dxa"/>
          </w:tcPr>
          <w:p w14:paraId="0F4E8553" w14:textId="77777777" w:rsidR="00145791" w:rsidRPr="00145791" w:rsidRDefault="00145791" w:rsidP="00145791">
            <w:pPr>
              <w:pStyle w:val="TableText"/>
            </w:pPr>
            <w:r w:rsidRPr="00145791">
              <w:t>29 surface water. NB, this study also describes results for 24 constructed urban wetland sites. These are reported in “Urban Stormwater” below as Source ID 20.</w:t>
            </w:r>
          </w:p>
        </w:tc>
      </w:tr>
      <w:tr w:rsidR="00145791" w:rsidRPr="00145791" w14:paraId="042278EC" w14:textId="77777777" w:rsidTr="00145791">
        <w:tc>
          <w:tcPr>
            <w:tcW w:w="2263" w:type="dxa"/>
          </w:tcPr>
          <w:p w14:paraId="66363752" w14:textId="77777777" w:rsidR="00145791" w:rsidRPr="00145791" w:rsidRDefault="00145791" w:rsidP="00145791">
            <w:pPr>
              <w:pStyle w:val="TableText"/>
            </w:pPr>
            <w:r w:rsidRPr="00145791">
              <w:t>Temporal</w:t>
            </w:r>
          </w:p>
        </w:tc>
        <w:tc>
          <w:tcPr>
            <w:tcW w:w="6797" w:type="dxa"/>
          </w:tcPr>
          <w:p w14:paraId="48F54345" w14:textId="77777777" w:rsidR="00145791" w:rsidRPr="00145791" w:rsidRDefault="00145791" w:rsidP="00145791">
            <w:pPr>
              <w:pStyle w:val="TableText"/>
            </w:pPr>
            <w:r w:rsidRPr="00145791">
              <w:t>No.</w:t>
            </w:r>
          </w:p>
        </w:tc>
      </w:tr>
      <w:tr w:rsidR="00145791" w:rsidRPr="00145791" w14:paraId="35A07A94" w14:textId="77777777" w:rsidTr="00145791">
        <w:tc>
          <w:tcPr>
            <w:tcW w:w="2263" w:type="dxa"/>
          </w:tcPr>
          <w:p w14:paraId="3985BAD2" w14:textId="77777777" w:rsidR="00145791" w:rsidRPr="00145791" w:rsidRDefault="00145791" w:rsidP="00145791">
            <w:pPr>
              <w:pStyle w:val="TableText"/>
            </w:pPr>
            <w:r w:rsidRPr="00145791">
              <w:t>Spatial</w:t>
            </w:r>
          </w:p>
        </w:tc>
        <w:tc>
          <w:tcPr>
            <w:tcW w:w="6797" w:type="dxa"/>
          </w:tcPr>
          <w:p w14:paraId="5A5CCFE5" w14:textId="77777777" w:rsidR="00145791" w:rsidRPr="00145791" w:rsidRDefault="00145791" w:rsidP="00145791">
            <w:pPr>
              <w:pStyle w:val="TableText"/>
            </w:pPr>
            <w:r w:rsidRPr="00145791">
              <w:t>No.</w:t>
            </w:r>
          </w:p>
        </w:tc>
      </w:tr>
      <w:tr w:rsidR="00145791" w:rsidRPr="00145791" w14:paraId="74F0AF02" w14:textId="77777777" w:rsidTr="00145791">
        <w:tc>
          <w:tcPr>
            <w:tcW w:w="2263" w:type="dxa"/>
          </w:tcPr>
          <w:p w14:paraId="688B594E" w14:textId="77777777" w:rsidR="00145791" w:rsidRPr="00145791" w:rsidRDefault="00145791" w:rsidP="00145791">
            <w:pPr>
              <w:pStyle w:val="TableText"/>
            </w:pPr>
            <w:r w:rsidRPr="00145791">
              <w:t>Land use link</w:t>
            </w:r>
          </w:p>
        </w:tc>
        <w:tc>
          <w:tcPr>
            <w:tcW w:w="6797" w:type="dxa"/>
          </w:tcPr>
          <w:p w14:paraId="44EDE17F" w14:textId="77777777" w:rsidR="00145791" w:rsidRPr="00145791" w:rsidRDefault="00145791" w:rsidP="00145791">
            <w:pPr>
              <w:pStyle w:val="TableText"/>
            </w:pPr>
            <w:r w:rsidRPr="00145791">
              <w:t>Yes.</w:t>
            </w:r>
          </w:p>
        </w:tc>
      </w:tr>
      <w:tr w:rsidR="00145791" w:rsidRPr="00145791" w14:paraId="1CECB1E1" w14:textId="77777777" w:rsidTr="00145791">
        <w:tc>
          <w:tcPr>
            <w:tcW w:w="2263" w:type="dxa"/>
          </w:tcPr>
          <w:p w14:paraId="5076D2D1" w14:textId="77777777" w:rsidR="00145791" w:rsidRPr="00145791" w:rsidRDefault="00145791" w:rsidP="00145791">
            <w:pPr>
              <w:pStyle w:val="TableText"/>
            </w:pPr>
            <w:r w:rsidRPr="00145791">
              <w:t>Main substances detected</w:t>
            </w:r>
          </w:p>
        </w:tc>
        <w:tc>
          <w:tcPr>
            <w:tcW w:w="6797" w:type="dxa"/>
          </w:tcPr>
          <w:p w14:paraId="798275C3" w14:textId="77777777" w:rsidR="00145791" w:rsidRPr="00145791" w:rsidRDefault="00145791" w:rsidP="00145791">
            <w:pPr>
              <w:pStyle w:val="TableText"/>
            </w:pPr>
            <w:r w:rsidRPr="00145791">
              <w:t xml:space="preserve">Simazine, Atrazine, Metalaxyl, Imidacloprid, Prometryn </w:t>
            </w:r>
          </w:p>
        </w:tc>
      </w:tr>
      <w:tr w:rsidR="00145791" w:rsidRPr="00145791" w14:paraId="2845237F" w14:textId="77777777" w:rsidTr="00145791">
        <w:tc>
          <w:tcPr>
            <w:tcW w:w="9060" w:type="dxa"/>
            <w:gridSpan w:val="2"/>
          </w:tcPr>
          <w:p w14:paraId="624C682B" w14:textId="41E191BA" w:rsidR="00145791" w:rsidRPr="00145791" w:rsidRDefault="00145791" w:rsidP="00145791">
            <w:pPr>
              <w:pStyle w:val="TableHeading"/>
            </w:pPr>
            <w:r w:rsidRPr="00145791">
              <w:lastRenderedPageBreak/>
              <w:t>Conclusion</w:t>
            </w:r>
          </w:p>
        </w:tc>
      </w:tr>
      <w:tr w:rsidR="00145791" w:rsidRPr="00145791" w14:paraId="6AC7D85F" w14:textId="77777777" w:rsidTr="00145791">
        <w:tc>
          <w:tcPr>
            <w:tcW w:w="9060" w:type="dxa"/>
            <w:gridSpan w:val="2"/>
          </w:tcPr>
          <w:p w14:paraId="7555771F" w14:textId="37275F1B" w:rsidR="00145791" w:rsidRPr="00145791" w:rsidRDefault="00145791" w:rsidP="00145791">
            <w:pPr>
              <w:pStyle w:val="TableText"/>
            </w:pPr>
            <w:r w:rsidRPr="00145791">
              <w:t xml:space="preserve">The data set is considered </w:t>
            </w:r>
            <w:r w:rsidRPr="00B75620">
              <w:rPr>
                <w:rStyle w:val="Strong"/>
              </w:rPr>
              <w:t>reliable</w:t>
            </w:r>
            <w:r w:rsidRPr="00145791">
              <w:t xml:space="preserve"> for the purpose of this project. It is </w:t>
            </w:r>
            <w:r w:rsidRPr="00B75620">
              <w:rPr>
                <w:rStyle w:val="Strong"/>
              </w:rPr>
              <w:t>relevant</w:t>
            </w:r>
            <w:r w:rsidRPr="00145791">
              <w:t xml:space="preserve"> in that it describes monitoring results for a number of pesticides regulated by the APVMA, including some identified in the priority list established for this project. It is considered </w:t>
            </w:r>
            <w:r w:rsidRPr="00B75620">
              <w:rPr>
                <w:rStyle w:val="Strong"/>
              </w:rPr>
              <w:t>representative</w:t>
            </w:r>
            <w:r w:rsidRPr="00145791">
              <w:t xml:space="preserve"> for surface water exposure in an urban and peri-urban catchment.</w:t>
            </w:r>
          </w:p>
        </w:tc>
      </w:tr>
      <w:tr w:rsidR="00145791" w:rsidRPr="00145791" w14:paraId="339E09CA" w14:textId="77777777" w:rsidTr="00145791">
        <w:tc>
          <w:tcPr>
            <w:tcW w:w="9060" w:type="dxa"/>
            <w:gridSpan w:val="2"/>
          </w:tcPr>
          <w:p w14:paraId="0392D911" w14:textId="7064759A" w:rsidR="00145791" w:rsidRPr="00145791" w:rsidRDefault="00145791" w:rsidP="00145791">
            <w:pPr>
              <w:pStyle w:val="TableHeading"/>
            </w:pPr>
            <w:r w:rsidRPr="00145791">
              <w:t>Ease of Access</w:t>
            </w:r>
          </w:p>
        </w:tc>
      </w:tr>
      <w:tr w:rsidR="00145791" w:rsidRPr="00145791" w14:paraId="53D1AD76" w14:textId="77777777" w:rsidTr="00145791">
        <w:tc>
          <w:tcPr>
            <w:tcW w:w="2263" w:type="dxa"/>
          </w:tcPr>
          <w:p w14:paraId="50EA4F17" w14:textId="77777777" w:rsidR="00145791" w:rsidRPr="00145791" w:rsidRDefault="00145791" w:rsidP="00145791">
            <w:pPr>
              <w:pStyle w:val="TableText"/>
            </w:pPr>
            <w:r w:rsidRPr="00145791">
              <w:t>Reporting format</w:t>
            </w:r>
          </w:p>
        </w:tc>
        <w:tc>
          <w:tcPr>
            <w:tcW w:w="6797" w:type="dxa"/>
          </w:tcPr>
          <w:p w14:paraId="47E914D9" w14:textId="77777777" w:rsidR="00145791" w:rsidRPr="00145791" w:rsidRDefault="00145791" w:rsidP="00145791">
            <w:pPr>
              <w:pStyle w:val="TableText"/>
            </w:pPr>
            <w:r w:rsidRPr="00145791">
              <w:t>Results available in tabular form in PDF report.</w:t>
            </w:r>
          </w:p>
        </w:tc>
      </w:tr>
      <w:tr w:rsidR="00145791" w:rsidRPr="00145791" w14:paraId="3F0CE629" w14:textId="77777777" w:rsidTr="00145791">
        <w:tc>
          <w:tcPr>
            <w:tcW w:w="2263" w:type="dxa"/>
          </w:tcPr>
          <w:p w14:paraId="2DF85F89" w14:textId="77777777" w:rsidR="00145791" w:rsidRPr="00145791" w:rsidRDefault="00145791" w:rsidP="00145791">
            <w:pPr>
              <w:pStyle w:val="TableText"/>
            </w:pPr>
            <w:r w:rsidRPr="00145791">
              <w:t>Individual values</w:t>
            </w:r>
          </w:p>
        </w:tc>
        <w:tc>
          <w:tcPr>
            <w:tcW w:w="6797" w:type="dxa"/>
          </w:tcPr>
          <w:p w14:paraId="2C75D22D" w14:textId="77777777" w:rsidR="00145791" w:rsidRPr="00145791" w:rsidRDefault="00145791" w:rsidP="00145791">
            <w:pPr>
              <w:pStyle w:val="TableText"/>
            </w:pPr>
            <w:r w:rsidRPr="00145791">
              <w:t>Yes.</w:t>
            </w:r>
          </w:p>
        </w:tc>
      </w:tr>
      <w:tr w:rsidR="00145791" w:rsidRPr="00145791" w14:paraId="7E7FC16E" w14:textId="77777777" w:rsidTr="00145791">
        <w:tc>
          <w:tcPr>
            <w:tcW w:w="2263" w:type="dxa"/>
          </w:tcPr>
          <w:p w14:paraId="6CE67641" w14:textId="77777777" w:rsidR="00145791" w:rsidRPr="00145791" w:rsidRDefault="00145791" w:rsidP="00145791">
            <w:pPr>
              <w:pStyle w:val="TableText"/>
            </w:pPr>
            <w:r w:rsidRPr="00145791">
              <w:t>Cost/impediments</w:t>
            </w:r>
          </w:p>
        </w:tc>
        <w:tc>
          <w:tcPr>
            <w:tcW w:w="6797" w:type="dxa"/>
          </w:tcPr>
          <w:p w14:paraId="605380C4" w14:textId="77777777" w:rsidR="00145791" w:rsidRPr="00145791" w:rsidRDefault="00145791" w:rsidP="00145791">
            <w:pPr>
              <w:pStyle w:val="TableText"/>
            </w:pPr>
            <w:r w:rsidRPr="00145791">
              <w:t>Nil. Publicly available.</w:t>
            </w:r>
          </w:p>
        </w:tc>
      </w:tr>
    </w:tbl>
    <w:p w14:paraId="080D9097" w14:textId="0B7097E6" w:rsidR="007D7F4D" w:rsidRDefault="007D7F4D" w:rsidP="00F14E74"/>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2263"/>
        <w:gridCol w:w="6797"/>
      </w:tblGrid>
      <w:tr w:rsidR="00145791" w:rsidRPr="00145791" w14:paraId="51B9D997" w14:textId="77777777" w:rsidTr="00145791">
        <w:tc>
          <w:tcPr>
            <w:tcW w:w="9060" w:type="dxa"/>
            <w:gridSpan w:val="2"/>
          </w:tcPr>
          <w:p w14:paraId="66B891AF" w14:textId="72528AE0" w:rsidR="00145791" w:rsidRPr="00145791" w:rsidRDefault="00145791" w:rsidP="00145791">
            <w:pPr>
              <w:pStyle w:val="TableHeading"/>
            </w:pPr>
            <w:r w:rsidRPr="00145791">
              <w:t>General Information</w:t>
            </w:r>
          </w:p>
        </w:tc>
      </w:tr>
      <w:tr w:rsidR="00145791" w:rsidRPr="00145791" w14:paraId="70A811CC" w14:textId="77777777" w:rsidTr="00145791">
        <w:tc>
          <w:tcPr>
            <w:tcW w:w="2263" w:type="dxa"/>
          </w:tcPr>
          <w:p w14:paraId="61DD48B9" w14:textId="77777777" w:rsidR="00145791" w:rsidRPr="00145791" w:rsidRDefault="00145791" w:rsidP="00145791">
            <w:pPr>
              <w:pStyle w:val="TableText"/>
            </w:pPr>
            <w:r w:rsidRPr="00145791">
              <w:t>ID</w:t>
            </w:r>
          </w:p>
        </w:tc>
        <w:tc>
          <w:tcPr>
            <w:tcW w:w="6797" w:type="dxa"/>
          </w:tcPr>
          <w:p w14:paraId="013BDD5E" w14:textId="77777777" w:rsidR="00145791" w:rsidRPr="00145791" w:rsidRDefault="00145791" w:rsidP="00145791">
            <w:pPr>
              <w:pStyle w:val="TableText"/>
            </w:pPr>
            <w:r w:rsidRPr="00145791">
              <w:t>53</w:t>
            </w:r>
          </w:p>
        </w:tc>
      </w:tr>
      <w:tr w:rsidR="00145791" w:rsidRPr="00145791" w14:paraId="0F58B287" w14:textId="77777777" w:rsidTr="00145791">
        <w:tc>
          <w:tcPr>
            <w:tcW w:w="2263" w:type="dxa"/>
          </w:tcPr>
          <w:p w14:paraId="7ABFB738" w14:textId="77777777" w:rsidR="00145791" w:rsidRPr="00145791" w:rsidRDefault="00145791" w:rsidP="00145791">
            <w:pPr>
              <w:pStyle w:val="TableText"/>
            </w:pPr>
            <w:r w:rsidRPr="00145791">
              <w:t>Reference</w:t>
            </w:r>
          </w:p>
        </w:tc>
        <w:tc>
          <w:tcPr>
            <w:tcW w:w="6797" w:type="dxa"/>
          </w:tcPr>
          <w:p w14:paraId="27E4CB51" w14:textId="77777777" w:rsidR="00145791" w:rsidRPr="00145791" w:rsidRDefault="00145791" w:rsidP="00145791">
            <w:pPr>
              <w:pStyle w:val="TableText"/>
            </w:pPr>
            <w:r w:rsidRPr="00145791">
              <w:t>EPA Victoria – Emerging contaminants assessment 2019-20: Summary of results. Publication 1879, September 2020.</w:t>
            </w:r>
          </w:p>
        </w:tc>
      </w:tr>
      <w:tr w:rsidR="00145791" w:rsidRPr="00145791" w14:paraId="25494E92" w14:textId="77777777" w:rsidTr="00145791">
        <w:tc>
          <w:tcPr>
            <w:tcW w:w="2263" w:type="dxa"/>
          </w:tcPr>
          <w:p w14:paraId="58C59F30" w14:textId="77777777" w:rsidR="00145791" w:rsidRPr="00145791" w:rsidRDefault="00145791" w:rsidP="00145791">
            <w:pPr>
              <w:pStyle w:val="TableText"/>
            </w:pPr>
            <w:r w:rsidRPr="00145791">
              <w:t>URL</w:t>
            </w:r>
          </w:p>
        </w:tc>
        <w:tc>
          <w:tcPr>
            <w:tcW w:w="6797" w:type="dxa"/>
          </w:tcPr>
          <w:p w14:paraId="3078CC7B" w14:textId="77777777" w:rsidR="00145791" w:rsidRPr="00145791" w:rsidRDefault="00145791" w:rsidP="00145791">
            <w:pPr>
              <w:pStyle w:val="TableText"/>
            </w:pPr>
            <w:r w:rsidRPr="00145791">
              <w:t>https://www.epa.vic.gov.au/about-epa/publications/1879</w:t>
            </w:r>
          </w:p>
        </w:tc>
      </w:tr>
      <w:tr w:rsidR="00145791" w:rsidRPr="00145791" w14:paraId="433F16CF" w14:textId="77777777" w:rsidTr="00145791">
        <w:tc>
          <w:tcPr>
            <w:tcW w:w="2263" w:type="dxa"/>
          </w:tcPr>
          <w:p w14:paraId="0858003F" w14:textId="77777777" w:rsidR="00145791" w:rsidRPr="00145791" w:rsidRDefault="00145791" w:rsidP="00145791">
            <w:pPr>
              <w:pStyle w:val="TableText"/>
            </w:pPr>
            <w:r w:rsidRPr="00145791">
              <w:t>Other information</w:t>
            </w:r>
          </w:p>
        </w:tc>
        <w:tc>
          <w:tcPr>
            <w:tcW w:w="6797" w:type="dxa"/>
          </w:tcPr>
          <w:p w14:paraId="330E361F" w14:textId="77777777" w:rsidR="00145791" w:rsidRPr="00145791" w:rsidRDefault="00145791" w:rsidP="00145791">
            <w:pPr>
              <w:pStyle w:val="TableText"/>
            </w:pPr>
            <w:r w:rsidRPr="00145791">
              <w:t>The study was undertaken to enable the EPA to further identify the extent and magnitude of emerging and legacy contaminants across Victoria, to inform where there may be priority areas, regulatory responses, and identify sectors to work with to prevent and reduce environmental pollution.</w:t>
            </w:r>
          </w:p>
        </w:tc>
      </w:tr>
      <w:tr w:rsidR="00145791" w:rsidRPr="00145791" w14:paraId="1488CC14" w14:textId="77777777" w:rsidTr="00145791">
        <w:tc>
          <w:tcPr>
            <w:tcW w:w="9060" w:type="dxa"/>
            <w:gridSpan w:val="2"/>
          </w:tcPr>
          <w:p w14:paraId="4429D979" w14:textId="0FAC8B11" w:rsidR="00145791" w:rsidRPr="00145791" w:rsidRDefault="00145791" w:rsidP="00145791">
            <w:pPr>
              <w:pStyle w:val="TableHeading"/>
            </w:pPr>
            <w:r w:rsidRPr="00145791">
              <w:t>Type of monitoring information</w:t>
            </w:r>
          </w:p>
        </w:tc>
      </w:tr>
      <w:tr w:rsidR="00145791" w:rsidRPr="00145791" w14:paraId="7854F2CF" w14:textId="77777777" w:rsidTr="00145791">
        <w:tc>
          <w:tcPr>
            <w:tcW w:w="2263" w:type="dxa"/>
          </w:tcPr>
          <w:p w14:paraId="5F09DBED" w14:textId="77777777" w:rsidR="00145791" w:rsidRPr="00145791" w:rsidRDefault="00145791" w:rsidP="00145791">
            <w:pPr>
              <w:pStyle w:val="TableText"/>
            </w:pPr>
            <w:r w:rsidRPr="00145791">
              <w:t>Compartment</w:t>
            </w:r>
          </w:p>
        </w:tc>
        <w:tc>
          <w:tcPr>
            <w:tcW w:w="6797" w:type="dxa"/>
          </w:tcPr>
          <w:p w14:paraId="184709F0" w14:textId="77777777" w:rsidR="00145791" w:rsidRPr="00145791" w:rsidRDefault="00145791" w:rsidP="00145791">
            <w:pPr>
              <w:pStyle w:val="TableText"/>
            </w:pPr>
            <w:r w:rsidRPr="00145791">
              <w:t>Environment</w:t>
            </w:r>
          </w:p>
        </w:tc>
      </w:tr>
      <w:tr w:rsidR="00145791" w:rsidRPr="00145791" w14:paraId="16B5E284" w14:textId="77777777" w:rsidTr="00145791">
        <w:tc>
          <w:tcPr>
            <w:tcW w:w="2263" w:type="dxa"/>
          </w:tcPr>
          <w:p w14:paraId="6DF3D8FF" w14:textId="77777777" w:rsidR="00145791" w:rsidRPr="00145791" w:rsidRDefault="00145791" w:rsidP="00145791">
            <w:pPr>
              <w:pStyle w:val="TableText"/>
            </w:pPr>
            <w:r w:rsidRPr="00145791">
              <w:t>Matrix</w:t>
            </w:r>
          </w:p>
        </w:tc>
        <w:tc>
          <w:tcPr>
            <w:tcW w:w="6797" w:type="dxa"/>
          </w:tcPr>
          <w:p w14:paraId="3ED89AC2" w14:textId="77777777" w:rsidR="00145791" w:rsidRPr="00145791" w:rsidRDefault="00145791" w:rsidP="00145791">
            <w:pPr>
              <w:pStyle w:val="TableText"/>
            </w:pPr>
            <w:r w:rsidRPr="00145791">
              <w:t>Water (Surface water)</w:t>
            </w:r>
          </w:p>
        </w:tc>
      </w:tr>
      <w:tr w:rsidR="00145791" w:rsidRPr="00145791" w14:paraId="1EDE668A" w14:textId="77777777" w:rsidTr="00145791">
        <w:tc>
          <w:tcPr>
            <w:tcW w:w="9060" w:type="dxa"/>
            <w:gridSpan w:val="2"/>
          </w:tcPr>
          <w:p w14:paraId="0298115A" w14:textId="052A0BBE" w:rsidR="00145791" w:rsidRPr="00145791" w:rsidRDefault="00145791" w:rsidP="00145791">
            <w:pPr>
              <w:pStyle w:val="TableHeading"/>
            </w:pPr>
            <w:r w:rsidRPr="00145791">
              <w:t>Reliability rating</w:t>
            </w:r>
          </w:p>
        </w:tc>
      </w:tr>
      <w:tr w:rsidR="00145791" w:rsidRPr="00145791" w14:paraId="24490F1B" w14:textId="77777777" w:rsidTr="00145791">
        <w:tc>
          <w:tcPr>
            <w:tcW w:w="2263" w:type="dxa"/>
          </w:tcPr>
          <w:p w14:paraId="5510827E" w14:textId="77777777" w:rsidR="00145791" w:rsidRPr="00145791" w:rsidRDefault="00145791" w:rsidP="00145791">
            <w:pPr>
              <w:pStyle w:val="TableText"/>
            </w:pPr>
            <w:r w:rsidRPr="00145791">
              <w:t>Substances ID</w:t>
            </w:r>
          </w:p>
        </w:tc>
        <w:tc>
          <w:tcPr>
            <w:tcW w:w="6797" w:type="dxa"/>
            <w:vMerge w:val="restart"/>
          </w:tcPr>
          <w:p w14:paraId="756AFBC1" w14:textId="77777777" w:rsidR="00145791" w:rsidRPr="00145791" w:rsidRDefault="00145791" w:rsidP="00145791">
            <w:pPr>
              <w:pStyle w:val="TableText"/>
            </w:pPr>
            <w:r w:rsidRPr="00145791">
              <w:t>The summary results have been provided by EPA Victoria. The results from the monitoring program are considered reliable for the purpose of this project but full details have not been requested.</w:t>
            </w:r>
          </w:p>
        </w:tc>
      </w:tr>
      <w:tr w:rsidR="00145791" w:rsidRPr="00145791" w14:paraId="5F1DFB21" w14:textId="77777777" w:rsidTr="00145791">
        <w:tc>
          <w:tcPr>
            <w:tcW w:w="2263" w:type="dxa"/>
          </w:tcPr>
          <w:p w14:paraId="21D5392E" w14:textId="77777777" w:rsidR="00145791" w:rsidRPr="00145791" w:rsidRDefault="00145791" w:rsidP="00145791">
            <w:pPr>
              <w:pStyle w:val="TableText"/>
            </w:pPr>
            <w:r w:rsidRPr="00145791">
              <w:t>Analysis/LOD</w:t>
            </w:r>
          </w:p>
        </w:tc>
        <w:tc>
          <w:tcPr>
            <w:tcW w:w="6797" w:type="dxa"/>
            <w:vMerge/>
          </w:tcPr>
          <w:p w14:paraId="0BFF604C" w14:textId="77777777" w:rsidR="00145791" w:rsidRPr="00145791" w:rsidRDefault="00145791" w:rsidP="00145791">
            <w:pPr>
              <w:pStyle w:val="TableText"/>
            </w:pPr>
          </w:p>
        </w:tc>
      </w:tr>
      <w:tr w:rsidR="00145791" w:rsidRPr="00145791" w14:paraId="7C0729FA" w14:textId="77777777" w:rsidTr="00145791">
        <w:tc>
          <w:tcPr>
            <w:tcW w:w="2263" w:type="dxa"/>
          </w:tcPr>
          <w:p w14:paraId="1C3811AF" w14:textId="77777777" w:rsidR="00145791" w:rsidRPr="00145791" w:rsidRDefault="00145791" w:rsidP="00145791">
            <w:pPr>
              <w:pStyle w:val="TableText"/>
            </w:pPr>
            <w:r w:rsidRPr="00145791">
              <w:t>Matrix ID</w:t>
            </w:r>
          </w:p>
        </w:tc>
        <w:tc>
          <w:tcPr>
            <w:tcW w:w="6797" w:type="dxa"/>
            <w:vMerge/>
          </w:tcPr>
          <w:p w14:paraId="2E0B213F" w14:textId="77777777" w:rsidR="00145791" w:rsidRPr="00145791" w:rsidRDefault="00145791" w:rsidP="00145791">
            <w:pPr>
              <w:pStyle w:val="TableText"/>
            </w:pPr>
          </w:p>
        </w:tc>
      </w:tr>
      <w:tr w:rsidR="00145791" w:rsidRPr="00145791" w14:paraId="2B53719B" w14:textId="77777777" w:rsidTr="00145791">
        <w:tc>
          <w:tcPr>
            <w:tcW w:w="2263" w:type="dxa"/>
          </w:tcPr>
          <w:p w14:paraId="39E24F96" w14:textId="77777777" w:rsidR="00145791" w:rsidRPr="00145791" w:rsidRDefault="00145791" w:rsidP="00145791">
            <w:pPr>
              <w:pStyle w:val="TableText"/>
            </w:pPr>
            <w:r w:rsidRPr="00145791">
              <w:t>Methodology</w:t>
            </w:r>
          </w:p>
        </w:tc>
        <w:tc>
          <w:tcPr>
            <w:tcW w:w="6797" w:type="dxa"/>
            <w:vMerge/>
          </w:tcPr>
          <w:p w14:paraId="3A13F965" w14:textId="77777777" w:rsidR="00145791" w:rsidRPr="00145791" w:rsidRDefault="00145791" w:rsidP="00145791">
            <w:pPr>
              <w:pStyle w:val="TableText"/>
            </w:pPr>
          </w:p>
        </w:tc>
      </w:tr>
      <w:tr w:rsidR="00145791" w:rsidRPr="00145791" w14:paraId="55E50375" w14:textId="77777777" w:rsidTr="00145791">
        <w:tc>
          <w:tcPr>
            <w:tcW w:w="2263" w:type="dxa"/>
          </w:tcPr>
          <w:p w14:paraId="3B3A1FF3" w14:textId="77777777" w:rsidR="00145791" w:rsidRPr="00145791" w:rsidRDefault="00145791" w:rsidP="00145791">
            <w:pPr>
              <w:pStyle w:val="TableText"/>
            </w:pPr>
            <w:r w:rsidRPr="00145791">
              <w:t>Locations</w:t>
            </w:r>
          </w:p>
        </w:tc>
        <w:tc>
          <w:tcPr>
            <w:tcW w:w="6797" w:type="dxa"/>
            <w:vMerge/>
          </w:tcPr>
          <w:p w14:paraId="3FE8828C" w14:textId="77777777" w:rsidR="00145791" w:rsidRPr="00145791" w:rsidRDefault="00145791" w:rsidP="00145791">
            <w:pPr>
              <w:pStyle w:val="TableText"/>
            </w:pPr>
          </w:p>
        </w:tc>
      </w:tr>
      <w:tr w:rsidR="00145791" w:rsidRPr="00145791" w14:paraId="09F45EAF" w14:textId="77777777" w:rsidTr="00145791">
        <w:tc>
          <w:tcPr>
            <w:tcW w:w="2263" w:type="dxa"/>
          </w:tcPr>
          <w:p w14:paraId="4DC28E19" w14:textId="77777777" w:rsidR="00145791" w:rsidRPr="00145791" w:rsidRDefault="00145791" w:rsidP="00145791">
            <w:pPr>
              <w:pStyle w:val="TableText"/>
            </w:pPr>
            <w:r w:rsidRPr="00145791">
              <w:t>Dates</w:t>
            </w:r>
          </w:p>
        </w:tc>
        <w:tc>
          <w:tcPr>
            <w:tcW w:w="6797" w:type="dxa"/>
            <w:vMerge/>
          </w:tcPr>
          <w:p w14:paraId="3BD232D1" w14:textId="77777777" w:rsidR="00145791" w:rsidRPr="00145791" w:rsidRDefault="00145791" w:rsidP="00145791">
            <w:pPr>
              <w:pStyle w:val="TableText"/>
            </w:pPr>
          </w:p>
        </w:tc>
      </w:tr>
      <w:tr w:rsidR="00145791" w:rsidRPr="00145791" w14:paraId="53F9508E" w14:textId="77777777" w:rsidTr="00145791">
        <w:tc>
          <w:tcPr>
            <w:tcW w:w="2263" w:type="dxa"/>
          </w:tcPr>
          <w:p w14:paraId="7EE1227B" w14:textId="77777777" w:rsidR="00145791" w:rsidRPr="00145791" w:rsidRDefault="00145791" w:rsidP="00145791">
            <w:pPr>
              <w:pStyle w:val="TableText"/>
            </w:pPr>
            <w:r w:rsidRPr="00145791">
              <w:t>Score</w:t>
            </w:r>
          </w:p>
        </w:tc>
        <w:tc>
          <w:tcPr>
            <w:tcW w:w="6797" w:type="dxa"/>
            <w:vMerge/>
          </w:tcPr>
          <w:p w14:paraId="1DF4D0C1" w14:textId="77777777" w:rsidR="00145791" w:rsidRPr="00145791" w:rsidRDefault="00145791" w:rsidP="00145791">
            <w:pPr>
              <w:pStyle w:val="TableText"/>
            </w:pPr>
          </w:p>
        </w:tc>
      </w:tr>
      <w:tr w:rsidR="00145791" w:rsidRPr="00145791" w14:paraId="1FD7FAC5" w14:textId="77777777" w:rsidTr="00145791">
        <w:tc>
          <w:tcPr>
            <w:tcW w:w="9060" w:type="dxa"/>
            <w:gridSpan w:val="2"/>
          </w:tcPr>
          <w:p w14:paraId="3A4C6553" w14:textId="6812DEFB" w:rsidR="00145791" w:rsidRPr="00145791" w:rsidRDefault="00145791" w:rsidP="00145791">
            <w:pPr>
              <w:pStyle w:val="TableHeading"/>
            </w:pPr>
            <w:r w:rsidRPr="00145791">
              <w:t>Relevance and Representativeness</w:t>
            </w:r>
          </w:p>
        </w:tc>
      </w:tr>
      <w:tr w:rsidR="00145791" w:rsidRPr="00145791" w14:paraId="6EF0A1F3" w14:textId="77777777" w:rsidTr="00145791">
        <w:tc>
          <w:tcPr>
            <w:tcW w:w="2263" w:type="dxa"/>
          </w:tcPr>
          <w:p w14:paraId="3BBC1455" w14:textId="77777777" w:rsidR="00145791" w:rsidRPr="00145791" w:rsidRDefault="00145791" w:rsidP="00145791">
            <w:pPr>
              <w:pStyle w:val="TableText"/>
            </w:pPr>
            <w:r w:rsidRPr="00145791">
              <w:t>Includes listed?</w:t>
            </w:r>
          </w:p>
        </w:tc>
        <w:tc>
          <w:tcPr>
            <w:tcW w:w="6797" w:type="dxa"/>
          </w:tcPr>
          <w:p w14:paraId="3964E6A2" w14:textId="77777777" w:rsidR="00145791" w:rsidRPr="00145791" w:rsidRDefault="00145791" w:rsidP="00145791">
            <w:pPr>
              <w:pStyle w:val="TableText"/>
            </w:pPr>
            <w:r w:rsidRPr="00145791">
              <w:t>Yes (from limited information in overview.)</w:t>
            </w:r>
          </w:p>
        </w:tc>
      </w:tr>
      <w:tr w:rsidR="00145791" w:rsidRPr="00145791" w14:paraId="2090AA97" w14:textId="77777777" w:rsidTr="00145791">
        <w:tc>
          <w:tcPr>
            <w:tcW w:w="2263" w:type="dxa"/>
          </w:tcPr>
          <w:p w14:paraId="2081E3F6" w14:textId="77777777" w:rsidR="00145791" w:rsidRPr="00145791" w:rsidRDefault="00145791" w:rsidP="00145791">
            <w:pPr>
              <w:pStyle w:val="TableText"/>
            </w:pPr>
            <w:r w:rsidRPr="00145791">
              <w:t>Catchment type</w:t>
            </w:r>
          </w:p>
        </w:tc>
        <w:tc>
          <w:tcPr>
            <w:tcW w:w="6797" w:type="dxa"/>
          </w:tcPr>
          <w:p w14:paraId="3213116F" w14:textId="77777777" w:rsidR="00145791" w:rsidRPr="00145791" w:rsidRDefault="00145791" w:rsidP="00145791">
            <w:pPr>
              <w:pStyle w:val="TableText"/>
            </w:pPr>
            <w:r w:rsidRPr="00145791">
              <w:t>Agriculture (low intensity- grazing; high intensity – cropping and horticulture); urban residential; urban industrial; background.</w:t>
            </w:r>
          </w:p>
        </w:tc>
      </w:tr>
      <w:tr w:rsidR="00145791" w:rsidRPr="00145791" w14:paraId="21714D46" w14:textId="77777777" w:rsidTr="00145791">
        <w:tc>
          <w:tcPr>
            <w:tcW w:w="2263" w:type="dxa"/>
          </w:tcPr>
          <w:p w14:paraId="68ED1F78" w14:textId="77777777" w:rsidR="00145791" w:rsidRPr="00145791" w:rsidRDefault="00145791" w:rsidP="00145791">
            <w:pPr>
              <w:pStyle w:val="TableText"/>
            </w:pPr>
            <w:r w:rsidRPr="00145791">
              <w:t>Location</w:t>
            </w:r>
          </w:p>
        </w:tc>
        <w:tc>
          <w:tcPr>
            <w:tcW w:w="6797" w:type="dxa"/>
          </w:tcPr>
          <w:p w14:paraId="6BDD3CC5" w14:textId="77777777" w:rsidR="00145791" w:rsidRPr="00145791" w:rsidRDefault="00145791" w:rsidP="00145791">
            <w:pPr>
              <w:pStyle w:val="TableText"/>
            </w:pPr>
            <w:r w:rsidRPr="00145791">
              <w:t>Across Victoria</w:t>
            </w:r>
          </w:p>
        </w:tc>
      </w:tr>
      <w:tr w:rsidR="00145791" w:rsidRPr="00145791" w14:paraId="4F085A2C" w14:textId="77777777" w:rsidTr="00145791">
        <w:tc>
          <w:tcPr>
            <w:tcW w:w="2263" w:type="dxa"/>
          </w:tcPr>
          <w:p w14:paraId="12AE4C13" w14:textId="77777777" w:rsidR="00145791" w:rsidRPr="00145791" w:rsidRDefault="00145791" w:rsidP="00145791">
            <w:pPr>
              <w:pStyle w:val="TableText"/>
            </w:pPr>
            <w:r w:rsidRPr="00145791">
              <w:t>Number of sites</w:t>
            </w:r>
          </w:p>
        </w:tc>
        <w:tc>
          <w:tcPr>
            <w:tcW w:w="6797" w:type="dxa"/>
          </w:tcPr>
          <w:p w14:paraId="43A93FFB" w14:textId="77777777" w:rsidR="00145791" w:rsidRPr="00145791" w:rsidRDefault="00145791" w:rsidP="00145791">
            <w:pPr>
              <w:pStyle w:val="TableText"/>
            </w:pPr>
            <w:r w:rsidRPr="00145791">
              <w:t>101</w:t>
            </w:r>
          </w:p>
        </w:tc>
      </w:tr>
      <w:tr w:rsidR="00145791" w:rsidRPr="00145791" w14:paraId="69364E1F" w14:textId="77777777" w:rsidTr="00145791">
        <w:tc>
          <w:tcPr>
            <w:tcW w:w="2263" w:type="dxa"/>
          </w:tcPr>
          <w:p w14:paraId="0E782999" w14:textId="77777777" w:rsidR="00145791" w:rsidRPr="00145791" w:rsidRDefault="00145791" w:rsidP="00145791">
            <w:pPr>
              <w:pStyle w:val="TableText"/>
            </w:pPr>
            <w:r w:rsidRPr="00145791">
              <w:t>Temporal</w:t>
            </w:r>
          </w:p>
        </w:tc>
        <w:tc>
          <w:tcPr>
            <w:tcW w:w="6797" w:type="dxa"/>
          </w:tcPr>
          <w:p w14:paraId="32E07D5E" w14:textId="77777777" w:rsidR="00145791" w:rsidRPr="00145791" w:rsidRDefault="00145791" w:rsidP="00145791">
            <w:pPr>
              <w:pStyle w:val="TableText"/>
            </w:pPr>
            <w:r w:rsidRPr="00145791">
              <w:t>No.</w:t>
            </w:r>
          </w:p>
        </w:tc>
      </w:tr>
      <w:tr w:rsidR="00145791" w:rsidRPr="00145791" w14:paraId="30103324" w14:textId="77777777" w:rsidTr="00145791">
        <w:tc>
          <w:tcPr>
            <w:tcW w:w="2263" w:type="dxa"/>
          </w:tcPr>
          <w:p w14:paraId="635FE655" w14:textId="77777777" w:rsidR="00145791" w:rsidRPr="00145791" w:rsidRDefault="00145791" w:rsidP="00145791">
            <w:pPr>
              <w:pStyle w:val="TableText"/>
            </w:pPr>
            <w:r w:rsidRPr="00145791">
              <w:t>Spatial</w:t>
            </w:r>
          </w:p>
        </w:tc>
        <w:tc>
          <w:tcPr>
            <w:tcW w:w="6797" w:type="dxa"/>
          </w:tcPr>
          <w:p w14:paraId="71143A5F" w14:textId="77777777" w:rsidR="00145791" w:rsidRPr="00145791" w:rsidRDefault="00145791" w:rsidP="00145791">
            <w:pPr>
              <w:pStyle w:val="TableText"/>
            </w:pPr>
            <w:r w:rsidRPr="00145791">
              <w:t>Yes.</w:t>
            </w:r>
          </w:p>
        </w:tc>
      </w:tr>
      <w:tr w:rsidR="00145791" w:rsidRPr="00145791" w14:paraId="2965DC99" w14:textId="77777777" w:rsidTr="00145791">
        <w:tc>
          <w:tcPr>
            <w:tcW w:w="2263" w:type="dxa"/>
          </w:tcPr>
          <w:p w14:paraId="7886C3D1" w14:textId="77777777" w:rsidR="00145791" w:rsidRPr="00145791" w:rsidRDefault="00145791" w:rsidP="00145791">
            <w:pPr>
              <w:pStyle w:val="TableText"/>
            </w:pPr>
            <w:r w:rsidRPr="00145791">
              <w:t>Land use link</w:t>
            </w:r>
          </w:p>
        </w:tc>
        <w:tc>
          <w:tcPr>
            <w:tcW w:w="6797" w:type="dxa"/>
          </w:tcPr>
          <w:p w14:paraId="65131DAA" w14:textId="77777777" w:rsidR="00145791" w:rsidRPr="00145791" w:rsidRDefault="00145791" w:rsidP="00145791">
            <w:pPr>
              <w:pStyle w:val="TableText"/>
            </w:pPr>
            <w:r w:rsidRPr="00145791">
              <w:t>EPA selected sites representing five land use types: background, low-intensity agriculture (grazing), high-intensity agriculture (cropping, horticulture), urban residential, and urban industrial.</w:t>
            </w:r>
          </w:p>
        </w:tc>
      </w:tr>
      <w:tr w:rsidR="00145791" w:rsidRPr="00145791" w14:paraId="379D1297" w14:textId="77777777" w:rsidTr="00145791">
        <w:tc>
          <w:tcPr>
            <w:tcW w:w="2263" w:type="dxa"/>
          </w:tcPr>
          <w:p w14:paraId="43CCAB41" w14:textId="77777777" w:rsidR="00145791" w:rsidRPr="00145791" w:rsidRDefault="00145791" w:rsidP="00145791">
            <w:pPr>
              <w:pStyle w:val="TableText"/>
            </w:pPr>
            <w:r w:rsidRPr="00145791">
              <w:t>Main substances detected</w:t>
            </w:r>
          </w:p>
        </w:tc>
        <w:tc>
          <w:tcPr>
            <w:tcW w:w="6797" w:type="dxa"/>
          </w:tcPr>
          <w:p w14:paraId="1DD2B601" w14:textId="77777777" w:rsidR="00145791" w:rsidRPr="00145791" w:rsidRDefault="00145791" w:rsidP="00145791">
            <w:pPr>
              <w:pStyle w:val="TableText"/>
            </w:pPr>
            <w:r w:rsidRPr="00145791">
              <w:t>In water, concentrations of pesticides detected ranged from 0.0074 to 1.42 µg/L across all land use types. For example, herbicide simazine was only detected in water (&lt;0.01 – 1.3 µg/L, and most frequently in sites with urban industrial and urban residential land uses.</w:t>
            </w:r>
          </w:p>
        </w:tc>
      </w:tr>
      <w:tr w:rsidR="00145791" w:rsidRPr="00145791" w14:paraId="017EE331" w14:textId="77777777" w:rsidTr="00145791">
        <w:tc>
          <w:tcPr>
            <w:tcW w:w="9060" w:type="dxa"/>
            <w:gridSpan w:val="2"/>
          </w:tcPr>
          <w:p w14:paraId="47A78AA6" w14:textId="191A7B14" w:rsidR="00145791" w:rsidRPr="00145791" w:rsidRDefault="00145791" w:rsidP="00145791">
            <w:pPr>
              <w:pStyle w:val="TableHeading"/>
            </w:pPr>
            <w:r w:rsidRPr="00145791">
              <w:lastRenderedPageBreak/>
              <w:t>Conclusion</w:t>
            </w:r>
          </w:p>
        </w:tc>
      </w:tr>
      <w:tr w:rsidR="00145791" w:rsidRPr="00145791" w14:paraId="5E28EEFF" w14:textId="77777777" w:rsidTr="00145791">
        <w:tc>
          <w:tcPr>
            <w:tcW w:w="9060" w:type="dxa"/>
            <w:gridSpan w:val="2"/>
          </w:tcPr>
          <w:p w14:paraId="216C98A6" w14:textId="1DDFF767" w:rsidR="00145791" w:rsidRPr="00145791" w:rsidRDefault="00145791" w:rsidP="00145791">
            <w:pPr>
              <w:pStyle w:val="TableText"/>
            </w:pPr>
            <w:r w:rsidRPr="00145791">
              <w:t xml:space="preserve">The data set is considered </w:t>
            </w:r>
            <w:r w:rsidRPr="00B75620">
              <w:rPr>
                <w:rStyle w:val="Strong"/>
              </w:rPr>
              <w:t>reliable</w:t>
            </w:r>
            <w:r w:rsidRPr="00145791">
              <w:t xml:space="preserve"> for the purpose of this project. It is </w:t>
            </w:r>
            <w:r w:rsidRPr="00B75620">
              <w:rPr>
                <w:rStyle w:val="Strong"/>
              </w:rPr>
              <w:t>relevant</w:t>
            </w:r>
            <w:r w:rsidRPr="00145791">
              <w:t xml:space="preserve"> in that it describes monitoring results for a number of pesticides regulated by the APVMA, including some identified in the priority list established for this project. It is considered </w:t>
            </w:r>
            <w:r w:rsidRPr="00B75620">
              <w:rPr>
                <w:rStyle w:val="Strong"/>
              </w:rPr>
              <w:t>representative</w:t>
            </w:r>
            <w:r w:rsidRPr="00145791">
              <w:t xml:space="preserve"> for surface water exposure in different catchment types. The full data set can be requested from EPA Victoria if required for later use.</w:t>
            </w:r>
          </w:p>
        </w:tc>
      </w:tr>
      <w:tr w:rsidR="00145791" w:rsidRPr="00145791" w14:paraId="7020B5CE" w14:textId="77777777" w:rsidTr="00145791">
        <w:tc>
          <w:tcPr>
            <w:tcW w:w="9060" w:type="dxa"/>
            <w:gridSpan w:val="2"/>
          </w:tcPr>
          <w:p w14:paraId="49CD9D84" w14:textId="392D9C40" w:rsidR="00145791" w:rsidRPr="00145791" w:rsidRDefault="00145791" w:rsidP="00145791">
            <w:pPr>
              <w:pStyle w:val="TableHeading"/>
            </w:pPr>
            <w:r w:rsidRPr="00145791">
              <w:t>Ease of Access</w:t>
            </w:r>
          </w:p>
        </w:tc>
      </w:tr>
      <w:tr w:rsidR="00145791" w:rsidRPr="00145791" w14:paraId="3A65173E" w14:textId="77777777" w:rsidTr="00145791">
        <w:tc>
          <w:tcPr>
            <w:tcW w:w="2263" w:type="dxa"/>
          </w:tcPr>
          <w:p w14:paraId="31EB8C69" w14:textId="77777777" w:rsidR="00145791" w:rsidRPr="00145791" w:rsidRDefault="00145791" w:rsidP="00145791">
            <w:pPr>
              <w:pStyle w:val="TableText"/>
            </w:pPr>
            <w:r w:rsidRPr="00145791">
              <w:t>Reporting format</w:t>
            </w:r>
          </w:p>
        </w:tc>
        <w:tc>
          <w:tcPr>
            <w:tcW w:w="6797" w:type="dxa"/>
          </w:tcPr>
          <w:p w14:paraId="34765344" w14:textId="77777777" w:rsidR="00145791" w:rsidRPr="00145791" w:rsidRDefault="00145791" w:rsidP="00145791">
            <w:pPr>
              <w:pStyle w:val="TableText"/>
            </w:pPr>
            <w:r w:rsidRPr="00145791">
              <w:t>Full results available from EPA Victoria.</w:t>
            </w:r>
          </w:p>
        </w:tc>
      </w:tr>
      <w:tr w:rsidR="00145791" w:rsidRPr="00145791" w14:paraId="5CCAD424" w14:textId="77777777" w:rsidTr="00145791">
        <w:tc>
          <w:tcPr>
            <w:tcW w:w="2263" w:type="dxa"/>
          </w:tcPr>
          <w:p w14:paraId="5339808F" w14:textId="77777777" w:rsidR="00145791" w:rsidRPr="00145791" w:rsidRDefault="00145791" w:rsidP="00145791">
            <w:pPr>
              <w:pStyle w:val="TableText"/>
            </w:pPr>
            <w:r w:rsidRPr="00145791">
              <w:t>Individual values</w:t>
            </w:r>
          </w:p>
        </w:tc>
        <w:tc>
          <w:tcPr>
            <w:tcW w:w="6797" w:type="dxa"/>
          </w:tcPr>
          <w:p w14:paraId="6005E263" w14:textId="77777777" w:rsidR="00145791" w:rsidRPr="00145791" w:rsidRDefault="00145791" w:rsidP="00145791">
            <w:pPr>
              <w:pStyle w:val="TableText"/>
            </w:pPr>
            <w:r w:rsidRPr="00145791">
              <w:t>Yes.</w:t>
            </w:r>
          </w:p>
        </w:tc>
      </w:tr>
      <w:tr w:rsidR="00145791" w:rsidRPr="00145791" w14:paraId="57B958AE" w14:textId="77777777" w:rsidTr="00145791">
        <w:tc>
          <w:tcPr>
            <w:tcW w:w="2263" w:type="dxa"/>
          </w:tcPr>
          <w:p w14:paraId="6C3963A9" w14:textId="77777777" w:rsidR="00145791" w:rsidRPr="00145791" w:rsidRDefault="00145791" w:rsidP="00145791">
            <w:pPr>
              <w:pStyle w:val="TableText"/>
            </w:pPr>
            <w:r w:rsidRPr="00145791">
              <w:t>Cost/impediments</w:t>
            </w:r>
          </w:p>
        </w:tc>
        <w:tc>
          <w:tcPr>
            <w:tcW w:w="6797" w:type="dxa"/>
          </w:tcPr>
          <w:p w14:paraId="70B12A86" w14:textId="77777777" w:rsidR="00145791" w:rsidRPr="00145791" w:rsidRDefault="00145791" w:rsidP="00145791">
            <w:pPr>
              <w:pStyle w:val="TableText"/>
            </w:pPr>
            <w:r w:rsidRPr="00145791">
              <w:t>None identified</w:t>
            </w:r>
          </w:p>
        </w:tc>
      </w:tr>
    </w:tbl>
    <w:p w14:paraId="5A55D7AD" w14:textId="2A3FE3B6" w:rsidR="007D7F4D" w:rsidRDefault="007D7F4D" w:rsidP="00F14E74"/>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2263"/>
        <w:gridCol w:w="6797"/>
      </w:tblGrid>
      <w:tr w:rsidR="00145791" w:rsidRPr="00145791" w14:paraId="270705BE" w14:textId="77777777" w:rsidTr="00145791">
        <w:tc>
          <w:tcPr>
            <w:tcW w:w="9060" w:type="dxa"/>
            <w:gridSpan w:val="2"/>
          </w:tcPr>
          <w:p w14:paraId="39B67082" w14:textId="7187623F" w:rsidR="00145791" w:rsidRPr="00145791" w:rsidRDefault="00145791" w:rsidP="00145791">
            <w:pPr>
              <w:pStyle w:val="TableHeading"/>
            </w:pPr>
            <w:r w:rsidRPr="00145791">
              <w:t>General Information</w:t>
            </w:r>
          </w:p>
        </w:tc>
      </w:tr>
      <w:tr w:rsidR="00145791" w:rsidRPr="00145791" w14:paraId="2BF76EC2" w14:textId="77777777" w:rsidTr="00145791">
        <w:tc>
          <w:tcPr>
            <w:tcW w:w="2263" w:type="dxa"/>
          </w:tcPr>
          <w:p w14:paraId="53740DAF" w14:textId="77777777" w:rsidR="00145791" w:rsidRPr="00145791" w:rsidRDefault="00145791" w:rsidP="00145791">
            <w:pPr>
              <w:pStyle w:val="TableText"/>
            </w:pPr>
            <w:r w:rsidRPr="00145791">
              <w:t>ID</w:t>
            </w:r>
          </w:p>
        </w:tc>
        <w:tc>
          <w:tcPr>
            <w:tcW w:w="6797" w:type="dxa"/>
          </w:tcPr>
          <w:p w14:paraId="263DCD3D" w14:textId="77777777" w:rsidR="00145791" w:rsidRPr="00145791" w:rsidRDefault="00145791" w:rsidP="00145791">
            <w:pPr>
              <w:pStyle w:val="TableText"/>
            </w:pPr>
            <w:r w:rsidRPr="00145791">
              <w:t>27</w:t>
            </w:r>
          </w:p>
        </w:tc>
      </w:tr>
      <w:tr w:rsidR="00145791" w:rsidRPr="00145791" w14:paraId="3130184C" w14:textId="77777777" w:rsidTr="00145791">
        <w:tc>
          <w:tcPr>
            <w:tcW w:w="2263" w:type="dxa"/>
          </w:tcPr>
          <w:p w14:paraId="4E60DAE6" w14:textId="77777777" w:rsidR="00145791" w:rsidRPr="00145791" w:rsidRDefault="00145791" w:rsidP="00145791">
            <w:pPr>
              <w:pStyle w:val="TableText"/>
            </w:pPr>
            <w:r w:rsidRPr="00145791">
              <w:t>Reference</w:t>
            </w:r>
          </w:p>
        </w:tc>
        <w:tc>
          <w:tcPr>
            <w:tcW w:w="6797" w:type="dxa"/>
          </w:tcPr>
          <w:p w14:paraId="74BA7BE6" w14:textId="77777777" w:rsidR="00145791" w:rsidRPr="00145791" w:rsidRDefault="00145791" w:rsidP="00145791">
            <w:pPr>
              <w:pStyle w:val="TableText"/>
            </w:pPr>
            <w:r w:rsidRPr="00145791">
              <w:t>Murray Irrigation – Compliance and monitoring.</w:t>
            </w:r>
          </w:p>
        </w:tc>
      </w:tr>
      <w:tr w:rsidR="00145791" w:rsidRPr="00145791" w14:paraId="544FEA09" w14:textId="77777777" w:rsidTr="00145791">
        <w:tc>
          <w:tcPr>
            <w:tcW w:w="2263" w:type="dxa"/>
          </w:tcPr>
          <w:p w14:paraId="1D20EB43" w14:textId="77777777" w:rsidR="00145791" w:rsidRPr="00145791" w:rsidRDefault="00145791" w:rsidP="00145791">
            <w:pPr>
              <w:pStyle w:val="TableText"/>
            </w:pPr>
            <w:r w:rsidRPr="00145791">
              <w:t>URL</w:t>
            </w:r>
          </w:p>
        </w:tc>
        <w:tc>
          <w:tcPr>
            <w:tcW w:w="6797" w:type="dxa"/>
          </w:tcPr>
          <w:p w14:paraId="38C64059" w14:textId="0AB3BDEB" w:rsidR="00145791" w:rsidRDefault="00145791" w:rsidP="00145791">
            <w:pPr>
              <w:pStyle w:val="TableText"/>
            </w:pPr>
            <w:r w:rsidRPr="00145791">
              <w:t>https://www.murrayirrigation.com.au/water/system/compliance-and-monitoring/</w:t>
            </w:r>
          </w:p>
          <w:p w14:paraId="12EE200A" w14:textId="0A4CA0EC" w:rsidR="00145791" w:rsidRPr="00145791" w:rsidRDefault="00145791" w:rsidP="00145791">
            <w:pPr>
              <w:pStyle w:val="TableText"/>
            </w:pPr>
            <w:r w:rsidRPr="00145791">
              <w:t>Annual compliance reports can be obtained from this site.</w:t>
            </w:r>
          </w:p>
        </w:tc>
      </w:tr>
      <w:tr w:rsidR="00145791" w:rsidRPr="00145791" w14:paraId="19F61932" w14:textId="77777777" w:rsidTr="00145791">
        <w:tc>
          <w:tcPr>
            <w:tcW w:w="2263" w:type="dxa"/>
          </w:tcPr>
          <w:p w14:paraId="18D24346" w14:textId="77777777" w:rsidR="00145791" w:rsidRPr="00145791" w:rsidRDefault="00145791" w:rsidP="00145791">
            <w:pPr>
              <w:pStyle w:val="TableText"/>
            </w:pPr>
            <w:r w:rsidRPr="00145791">
              <w:t>Other information</w:t>
            </w:r>
          </w:p>
        </w:tc>
        <w:tc>
          <w:tcPr>
            <w:tcW w:w="6797" w:type="dxa"/>
          </w:tcPr>
          <w:p w14:paraId="556B8C66" w14:textId="77777777" w:rsidR="00145791" w:rsidRPr="00145791" w:rsidRDefault="00145791" w:rsidP="00145791">
            <w:pPr>
              <w:pStyle w:val="TableText"/>
            </w:pPr>
            <w:r w:rsidRPr="00145791">
              <w:t>Murray Irrigation undertakes monitoring based on their Environmental Protection Licence</w:t>
            </w:r>
            <w:r w:rsidRPr="00145791">
              <w:rPr>
                <w:vertAlign w:val="superscript"/>
              </w:rPr>
              <w:t>1</w:t>
            </w:r>
            <w:r w:rsidRPr="00145791">
              <w:t>. This license only requires three substances to be monitored, namely, Molinate, Thiobencarb and Atrazine.</w:t>
            </w:r>
          </w:p>
        </w:tc>
      </w:tr>
      <w:tr w:rsidR="00145791" w:rsidRPr="00145791" w14:paraId="5F7F153E" w14:textId="77777777" w:rsidTr="00145791">
        <w:tc>
          <w:tcPr>
            <w:tcW w:w="9060" w:type="dxa"/>
            <w:gridSpan w:val="2"/>
          </w:tcPr>
          <w:p w14:paraId="2D8EEF4C" w14:textId="769A3596" w:rsidR="00145791" w:rsidRPr="00145791" w:rsidRDefault="00145791" w:rsidP="00145791">
            <w:pPr>
              <w:pStyle w:val="TableHeading"/>
            </w:pPr>
            <w:r w:rsidRPr="00145791">
              <w:t>Type of monitoring information</w:t>
            </w:r>
          </w:p>
        </w:tc>
      </w:tr>
      <w:tr w:rsidR="00145791" w:rsidRPr="00145791" w14:paraId="3E5F72D3" w14:textId="77777777" w:rsidTr="00145791">
        <w:tc>
          <w:tcPr>
            <w:tcW w:w="2263" w:type="dxa"/>
          </w:tcPr>
          <w:p w14:paraId="295ED52D" w14:textId="77777777" w:rsidR="00145791" w:rsidRPr="00145791" w:rsidRDefault="00145791" w:rsidP="00145791">
            <w:pPr>
              <w:pStyle w:val="TableText"/>
            </w:pPr>
            <w:r w:rsidRPr="00145791">
              <w:t>Compartment</w:t>
            </w:r>
          </w:p>
        </w:tc>
        <w:tc>
          <w:tcPr>
            <w:tcW w:w="6797" w:type="dxa"/>
          </w:tcPr>
          <w:p w14:paraId="3624D72C" w14:textId="77777777" w:rsidR="00145791" w:rsidRPr="00145791" w:rsidRDefault="00145791" w:rsidP="00145791">
            <w:pPr>
              <w:pStyle w:val="TableText"/>
            </w:pPr>
            <w:r w:rsidRPr="00145791">
              <w:t>Environment</w:t>
            </w:r>
          </w:p>
        </w:tc>
      </w:tr>
      <w:tr w:rsidR="00145791" w:rsidRPr="00145791" w14:paraId="31881D83" w14:textId="77777777" w:rsidTr="00145791">
        <w:tc>
          <w:tcPr>
            <w:tcW w:w="2263" w:type="dxa"/>
          </w:tcPr>
          <w:p w14:paraId="6EC4D933" w14:textId="77777777" w:rsidR="00145791" w:rsidRPr="00145791" w:rsidRDefault="00145791" w:rsidP="00145791">
            <w:pPr>
              <w:pStyle w:val="TableText"/>
            </w:pPr>
            <w:r w:rsidRPr="00145791">
              <w:t>Matrix</w:t>
            </w:r>
          </w:p>
        </w:tc>
        <w:tc>
          <w:tcPr>
            <w:tcW w:w="6797" w:type="dxa"/>
          </w:tcPr>
          <w:p w14:paraId="10CD5D7C" w14:textId="77777777" w:rsidR="00145791" w:rsidRPr="00145791" w:rsidRDefault="00145791" w:rsidP="00145791">
            <w:pPr>
              <w:pStyle w:val="TableText"/>
            </w:pPr>
            <w:r w:rsidRPr="00145791">
              <w:t>Water (Surface water – irrigation area drains)</w:t>
            </w:r>
          </w:p>
        </w:tc>
      </w:tr>
      <w:tr w:rsidR="00145791" w:rsidRPr="00145791" w14:paraId="64AA63A8" w14:textId="77777777" w:rsidTr="00145791">
        <w:tc>
          <w:tcPr>
            <w:tcW w:w="9060" w:type="dxa"/>
            <w:gridSpan w:val="2"/>
          </w:tcPr>
          <w:p w14:paraId="4B966B97" w14:textId="7C61DD75" w:rsidR="00145791" w:rsidRPr="00145791" w:rsidRDefault="00145791" w:rsidP="00145791">
            <w:pPr>
              <w:pStyle w:val="TableHeading"/>
            </w:pPr>
            <w:r w:rsidRPr="00145791">
              <w:t>Reliability rating</w:t>
            </w:r>
          </w:p>
        </w:tc>
      </w:tr>
      <w:tr w:rsidR="00145791" w:rsidRPr="00145791" w14:paraId="5FEFB731" w14:textId="77777777" w:rsidTr="00145791">
        <w:tc>
          <w:tcPr>
            <w:tcW w:w="2263" w:type="dxa"/>
          </w:tcPr>
          <w:p w14:paraId="77BE2222" w14:textId="77777777" w:rsidR="00145791" w:rsidRPr="00145791" w:rsidRDefault="00145791" w:rsidP="00145791">
            <w:pPr>
              <w:pStyle w:val="TableText"/>
            </w:pPr>
            <w:r w:rsidRPr="00145791">
              <w:t>Substances ID</w:t>
            </w:r>
          </w:p>
        </w:tc>
        <w:tc>
          <w:tcPr>
            <w:tcW w:w="6797" w:type="dxa"/>
          </w:tcPr>
          <w:p w14:paraId="54306717" w14:textId="77777777" w:rsidR="00145791" w:rsidRPr="00145791" w:rsidRDefault="00145791" w:rsidP="00145791">
            <w:pPr>
              <w:pStyle w:val="TableText"/>
            </w:pPr>
            <w:r w:rsidRPr="00145791">
              <w:t>Yes (n = 3).</w:t>
            </w:r>
          </w:p>
        </w:tc>
      </w:tr>
      <w:tr w:rsidR="00145791" w:rsidRPr="00145791" w14:paraId="5330DF93" w14:textId="77777777" w:rsidTr="00145791">
        <w:tc>
          <w:tcPr>
            <w:tcW w:w="2263" w:type="dxa"/>
          </w:tcPr>
          <w:p w14:paraId="0A53CAD7" w14:textId="77777777" w:rsidR="00145791" w:rsidRPr="00145791" w:rsidRDefault="00145791" w:rsidP="00145791">
            <w:pPr>
              <w:pStyle w:val="TableText"/>
            </w:pPr>
            <w:r w:rsidRPr="00145791">
              <w:t>Analysis/LOD</w:t>
            </w:r>
          </w:p>
        </w:tc>
        <w:tc>
          <w:tcPr>
            <w:tcW w:w="6797" w:type="dxa"/>
          </w:tcPr>
          <w:p w14:paraId="4B994D22" w14:textId="77777777" w:rsidR="00145791" w:rsidRPr="00145791" w:rsidRDefault="00145791" w:rsidP="00145791">
            <w:pPr>
              <w:pStyle w:val="TableText"/>
            </w:pPr>
            <w:r w:rsidRPr="00145791">
              <w:t>No (probably available on request)</w:t>
            </w:r>
          </w:p>
        </w:tc>
      </w:tr>
      <w:tr w:rsidR="00145791" w:rsidRPr="00145791" w14:paraId="540E8C21" w14:textId="77777777" w:rsidTr="00145791">
        <w:tc>
          <w:tcPr>
            <w:tcW w:w="2263" w:type="dxa"/>
          </w:tcPr>
          <w:p w14:paraId="14FDFC85" w14:textId="77777777" w:rsidR="00145791" w:rsidRPr="00145791" w:rsidRDefault="00145791" w:rsidP="00145791">
            <w:pPr>
              <w:pStyle w:val="TableText"/>
            </w:pPr>
            <w:r w:rsidRPr="00145791">
              <w:t>Matrix ID</w:t>
            </w:r>
          </w:p>
        </w:tc>
        <w:tc>
          <w:tcPr>
            <w:tcW w:w="6797" w:type="dxa"/>
          </w:tcPr>
          <w:p w14:paraId="6ECD464B" w14:textId="77777777" w:rsidR="00145791" w:rsidRPr="00145791" w:rsidRDefault="00145791" w:rsidP="00145791">
            <w:pPr>
              <w:pStyle w:val="TableText"/>
            </w:pPr>
            <w:r w:rsidRPr="00145791">
              <w:t>Yes</w:t>
            </w:r>
          </w:p>
        </w:tc>
      </w:tr>
      <w:tr w:rsidR="00145791" w:rsidRPr="00145791" w14:paraId="2FDCE1FB" w14:textId="77777777" w:rsidTr="00145791">
        <w:tc>
          <w:tcPr>
            <w:tcW w:w="2263" w:type="dxa"/>
          </w:tcPr>
          <w:p w14:paraId="4D22A295" w14:textId="77777777" w:rsidR="00145791" w:rsidRPr="00145791" w:rsidRDefault="00145791" w:rsidP="00145791">
            <w:pPr>
              <w:pStyle w:val="TableText"/>
            </w:pPr>
            <w:r w:rsidRPr="00145791">
              <w:t>Methodology</w:t>
            </w:r>
          </w:p>
        </w:tc>
        <w:tc>
          <w:tcPr>
            <w:tcW w:w="6797" w:type="dxa"/>
          </w:tcPr>
          <w:p w14:paraId="44C40ABE" w14:textId="77777777" w:rsidR="00145791" w:rsidRPr="00145791" w:rsidRDefault="00145791" w:rsidP="00145791">
            <w:pPr>
              <w:pStyle w:val="TableText"/>
            </w:pPr>
            <w:r w:rsidRPr="00145791">
              <w:t>Somewhat</w:t>
            </w:r>
          </w:p>
        </w:tc>
      </w:tr>
      <w:tr w:rsidR="00145791" w:rsidRPr="00145791" w14:paraId="53D2B8D2" w14:textId="77777777" w:rsidTr="00145791">
        <w:tc>
          <w:tcPr>
            <w:tcW w:w="2263" w:type="dxa"/>
          </w:tcPr>
          <w:p w14:paraId="47D6348C" w14:textId="77777777" w:rsidR="00145791" w:rsidRPr="00145791" w:rsidRDefault="00145791" w:rsidP="00145791">
            <w:pPr>
              <w:pStyle w:val="TableText"/>
            </w:pPr>
            <w:r w:rsidRPr="00145791">
              <w:t>Locations</w:t>
            </w:r>
          </w:p>
        </w:tc>
        <w:tc>
          <w:tcPr>
            <w:tcW w:w="6797" w:type="dxa"/>
          </w:tcPr>
          <w:p w14:paraId="7FAABAF1" w14:textId="77777777" w:rsidR="00145791" w:rsidRPr="00145791" w:rsidRDefault="00145791" w:rsidP="00145791">
            <w:pPr>
              <w:pStyle w:val="TableText"/>
            </w:pPr>
            <w:r w:rsidRPr="00145791">
              <w:t>Yes</w:t>
            </w:r>
          </w:p>
        </w:tc>
      </w:tr>
      <w:tr w:rsidR="00145791" w:rsidRPr="00145791" w14:paraId="09BE5AE8" w14:textId="77777777" w:rsidTr="00145791">
        <w:tc>
          <w:tcPr>
            <w:tcW w:w="2263" w:type="dxa"/>
          </w:tcPr>
          <w:p w14:paraId="56092123" w14:textId="77777777" w:rsidR="00145791" w:rsidRPr="00145791" w:rsidRDefault="00145791" w:rsidP="00145791">
            <w:pPr>
              <w:pStyle w:val="TableText"/>
            </w:pPr>
            <w:r w:rsidRPr="00145791">
              <w:t>Dates</w:t>
            </w:r>
          </w:p>
        </w:tc>
        <w:tc>
          <w:tcPr>
            <w:tcW w:w="6797" w:type="dxa"/>
          </w:tcPr>
          <w:p w14:paraId="3749152E" w14:textId="77777777" w:rsidR="00145791" w:rsidRPr="00145791" w:rsidRDefault="00145791" w:rsidP="00145791">
            <w:pPr>
              <w:pStyle w:val="TableText"/>
            </w:pPr>
            <w:r w:rsidRPr="00145791">
              <w:t>Yes</w:t>
            </w:r>
          </w:p>
        </w:tc>
      </w:tr>
      <w:tr w:rsidR="00145791" w:rsidRPr="00145791" w14:paraId="5246D4C8" w14:textId="77777777" w:rsidTr="00145791">
        <w:tc>
          <w:tcPr>
            <w:tcW w:w="2263" w:type="dxa"/>
          </w:tcPr>
          <w:p w14:paraId="66B23DE9" w14:textId="77777777" w:rsidR="00145791" w:rsidRPr="00145791" w:rsidRDefault="00145791" w:rsidP="00145791">
            <w:pPr>
              <w:pStyle w:val="TableText"/>
            </w:pPr>
            <w:r w:rsidRPr="00145791">
              <w:t>Score</w:t>
            </w:r>
          </w:p>
        </w:tc>
        <w:tc>
          <w:tcPr>
            <w:tcW w:w="6797" w:type="dxa"/>
          </w:tcPr>
          <w:p w14:paraId="5EFE065C" w14:textId="77777777" w:rsidR="00145791" w:rsidRPr="00145791" w:rsidRDefault="00145791" w:rsidP="00145791">
            <w:pPr>
              <w:pStyle w:val="TableText"/>
            </w:pPr>
            <w:r w:rsidRPr="00145791">
              <w:t>16</w:t>
            </w:r>
          </w:p>
        </w:tc>
      </w:tr>
      <w:tr w:rsidR="00145791" w:rsidRPr="00145791" w14:paraId="7E476370" w14:textId="77777777" w:rsidTr="00145791">
        <w:tc>
          <w:tcPr>
            <w:tcW w:w="9060" w:type="dxa"/>
            <w:gridSpan w:val="2"/>
          </w:tcPr>
          <w:p w14:paraId="66D7C257" w14:textId="06F88510" w:rsidR="00145791" w:rsidRPr="00145791" w:rsidRDefault="00145791" w:rsidP="00145791">
            <w:pPr>
              <w:pStyle w:val="TableHeading"/>
            </w:pPr>
            <w:r w:rsidRPr="00145791">
              <w:t>Relevance and Representativeness</w:t>
            </w:r>
          </w:p>
        </w:tc>
      </w:tr>
      <w:tr w:rsidR="00145791" w:rsidRPr="00145791" w14:paraId="31D60B5A" w14:textId="77777777" w:rsidTr="00145791">
        <w:tc>
          <w:tcPr>
            <w:tcW w:w="2263" w:type="dxa"/>
          </w:tcPr>
          <w:p w14:paraId="13BEBCBF" w14:textId="77777777" w:rsidR="00145791" w:rsidRPr="00145791" w:rsidRDefault="00145791" w:rsidP="00145791">
            <w:pPr>
              <w:pStyle w:val="TableText"/>
            </w:pPr>
            <w:r w:rsidRPr="00145791">
              <w:t>Includes listed?</w:t>
            </w:r>
          </w:p>
        </w:tc>
        <w:tc>
          <w:tcPr>
            <w:tcW w:w="6797" w:type="dxa"/>
          </w:tcPr>
          <w:p w14:paraId="175BA502" w14:textId="77777777" w:rsidR="00145791" w:rsidRPr="00145791" w:rsidRDefault="00145791" w:rsidP="00145791">
            <w:pPr>
              <w:pStyle w:val="TableText"/>
            </w:pPr>
            <w:r w:rsidRPr="00145791">
              <w:t>Yes (2 of the 3 substances analysed for are listed for this project)</w:t>
            </w:r>
          </w:p>
        </w:tc>
      </w:tr>
      <w:tr w:rsidR="00145791" w:rsidRPr="00145791" w14:paraId="30B0E888" w14:textId="77777777" w:rsidTr="00145791">
        <w:tc>
          <w:tcPr>
            <w:tcW w:w="2263" w:type="dxa"/>
          </w:tcPr>
          <w:p w14:paraId="7B7E5C6D" w14:textId="77777777" w:rsidR="00145791" w:rsidRPr="00145791" w:rsidRDefault="00145791" w:rsidP="00145791">
            <w:pPr>
              <w:pStyle w:val="TableText"/>
            </w:pPr>
            <w:r w:rsidRPr="00145791">
              <w:t>Catchment type</w:t>
            </w:r>
          </w:p>
        </w:tc>
        <w:tc>
          <w:tcPr>
            <w:tcW w:w="6797" w:type="dxa"/>
          </w:tcPr>
          <w:p w14:paraId="39ACAE8B" w14:textId="77777777" w:rsidR="00145791" w:rsidRPr="00145791" w:rsidRDefault="00145791" w:rsidP="00145791">
            <w:pPr>
              <w:pStyle w:val="TableText"/>
            </w:pPr>
            <w:r w:rsidRPr="00145791">
              <w:t>Irrigated agriculture</w:t>
            </w:r>
          </w:p>
        </w:tc>
      </w:tr>
      <w:tr w:rsidR="00145791" w:rsidRPr="00145791" w14:paraId="6F986CA2" w14:textId="77777777" w:rsidTr="00145791">
        <w:tc>
          <w:tcPr>
            <w:tcW w:w="2263" w:type="dxa"/>
          </w:tcPr>
          <w:p w14:paraId="0DD581AD" w14:textId="77777777" w:rsidR="00145791" w:rsidRPr="00145791" w:rsidRDefault="00145791" w:rsidP="00145791">
            <w:pPr>
              <w:pStyle w:val="TableText"/>
            </w:pPr>
            <w:r w:rsidRPr="00145791">
              <w:t>Location</w:t>
            </w:r>
          </w:p>
        </w:tc>
        <w:tc>
          <w:tcPr>
            <w:tcW w:w="6797" w:type="dxa"/>
          </w:tcPr>
          <w:p w14:paraId="52DC7C46" w14:textId="77777777" w:rsidR="00145791" w:rsidRPr="00145791" w:rsidRDefault="00145791" w:rsidP="00145791">
            <w:pPr>
              <w:pStyle w:val="TableText"/>
            </w:pPr>
            <w:r w:rsidRPr="00145791">
              <w:t>Murray Irrigation area (around Deniliquin, NSW)</w:t>
            </w:r>
          </w:p>
        </w:tc>
      </w:tr>
      <w:tr w:rsidR="00145791" w:rsidRPr="00145791" w14:paraId="3BDA1D2A" w14:textId="77777777" w:rsidTr="00145791">
        <w:tc>
          <w:tcPr>
            <w:tcW w:w="2263" w:type="dxa"/>
          </w:tcPr>
          <w:p w14:paraId="458C6F93" w14:textId="77777777" w:rsidR="00145791" w:rsidRPr="00145791" w:rsidRDefault="00145791" w:rsidP="00145791">
            <w:pPr>
              <w:pStyle w:val="TableText"/>
            </w:pPr>
            <w:r w:rsidRPr="00145791">
              <w:t>Number of sites</w:t>
            </w:r>
          </w:p>
        </w:tc>
        <w:tc>
          <w:tcPr>
            <w:tcW w:w="6797" w:type="dxa"/>
          </w:tcPr>
          <w:p w14:paraId="37A12375" w14:textId="77777777" w:rsidR="00145791" w:rsidRPr="00145791" w:rsidRDefault="00145791" w:rsidP="00145791">
            <w:pPr>
              <w:pStyle w:val="TableText"/>
            </w:pPr>
            <w:r w:rsidRPr="00145791">
              <w:t>2</w:t>
            </w:r>
          </w:p>
        </w:tc>
      </w:tr>
      <w:tr w:rsidR="00145791" w:rsidRPr="00145791" w14:paraId="10F874AA" w14:textId="77777777" w:rsidTr="00145791">
        <w:tc>
          <w:tcPr>
            <w:tcW w:w="2263" w:type="dxa"/>
          </w:tcPr>
          <w:p w14:paraId="399DB00C" w14:textId="77777777" w:rsidR="00145791" w:rsidRPr="00145791" w:rsidRDefault="00145791" w:rsidP="00145791">
            <w:pPr>
              <w:pStyle w:val="TableText"/>
            </w:pPr>
            <w:r w:rsidRPr="00145791">
              <w:t>Temporal</w:t>
            </w:r>
          </w:p>
        </w:tc>
        <w:tc>
          <w:tcPr>
            <w:tcW w:w="6797" w:type="dxa"/>
          </w:tcPr>
          <w:p w14:paraId="71778364" w14:textId="77777777" w:rsidR="00145791" w:rsidRPr="00145791" w:rsidRDefault="00145791" w:rsidP="00145791">
            <w:pPr>
              <w:pStyle w:val="TableText"/>
            </w:pPr>
            <w:r w:rsidRPr="00145791">
              <w:t>Yes – Compliance reports available over long term (&gt;10 years)</w:t>
            </w:r>
          </w:p>
        </w:tc>
      </w:tr>
      <w:tr w:rsidR="00145791" w:rsidRPr="00145791" w14:paraId="76D7B39B" w14:textId="77777777" w:rsidTr="00145791">
        <w:tc>
          <w:tcPr>
            <w:tcW w:w="2263" w:type="dxa"/>
          </w:tcPr>
          <w:p w14:paraId="26A04F70" w14:textId="77777777" w:rsidR="00145791" w:rsidRPr="00145791" w:rsidRDefault="00145791" w:rsidP="00145791">
            <w:pPr>
              <w:pStyle w:val="TableText"/>
            </w:pPr>
            <w:r w:rsidRPr="00145791">
              <w:t>Spatial</w:t>
            </w:r>
          </w:p>
        </w:tc>
        <w:tc>
          <w:tcPr>
            <w:tcW w:w="6797" w:type="dxa"/>
          </w:tcPr>
          <w:p w14:paraId="6F143F92" w14:textId="77777777" w:rsidR="00145791" w:rsidRPr="00145791" w:rsidRDefault="00145791" w:rsidP="00145791">
            <w:pPr>
              <w:pStyle w:val="TableText"/>
            </w:pPr>
            <w:r w:rsidRPr="00145791">
              <w:t>No.</w:t>
            </w:r>
          </w:p>
        </w:tc>
      </w:tr>
      <w:tr w:rsidR="00145791" w:rsidRPr="00145791" w14:paraId="72EA3D8E" w14:textId="77777777" w:rsidTr="00145791">
        <w:tc>
          <w:tcPr>
            <w:tcW w:w="2263" w:type="dxa"/>
          </w:tcPr>
          <w:p w14:paraId="4C122CFB" w14:textId="77777777" w:rsidR="00145791" w:rsidRPr="00145791" w:rsidRDefault="00145791" w:rsidP="00145791">
            <w:pPr>
              <w:pStyle w:val="TableText"/>
            </w:pPr>
            <w:r w:rsidRPr="00145791">
              <w:t>Land use link</w:t>
            </w:r>
          </w:p>
        </w:tc>
        <w:tc>
          <w:tcPr>
            <w:tcW w:w="6797" w:type="dxa"/>
          </w:tcPr>
          <w:p w14:paraId="705473C5" w14:textId="77777777" w:rsidR="00145791" w:rsidRPr="00145791" w:rsidRDefault="00145791" w:rsidP="00145791">
            <w:pPr>
              <w:pStyle w:val="TableText"/>
            </w:pPr>
            <w:r w:rsidRPr="00145791">
              <w:t>Yes – results are specific to an agricultural irrigation area.</w:t>
            </w:r>
          </w:p>
        </w:tc>
      </w:tr>
      <w:tr w:rsidR="00145791" w:rsidRPr="00145791" w14:paraId="0598EA29" w14:textId="77777777" w:rsidTr="00145791">
        <w:tc>
          <w:tcPr>
            <w:tcW w:w="2263" w:type="dxa"/>
          </w:tcPr>
          <w:p w14:paraId="1F486D7E" w14:textId="77777777" w:rsidR="00145791" w:rsidRPr="00145791" w:rsidRDefault="00145791" w:rsidP="00145791">
            <w:pPr>
              <w:pStyle w:val="TableText"/>
            </w:pPr>
            <w:r w:rsidRPr="00145791">
              <w:t>Main substances detected</w:t>
            </w:r>
          </w:p>
        </w:tc>
        <w:tc>
          <w:tcPr>
            <w:tcW w:w="6797" w:type="dxa"/>
          </w:tcPr>
          <w:p w14:paraId="389D4CD2" w14:textId="77777777" w:rsidR="00145791" w:rsidRPr="00145791" w:rsidRDefault="00145791" w:rsidP="00145791">
            <w:pPr>
              <w:pStyle w:val="TableText"/>
            </w:pPr>
            <w:r w:rsidRPr="00145791">
              <w:t>Only three substances tested for. Several years contain no data due to very low flows without monitoring.</w:t>
            </w:r>
          </w:p>
        </w:tc>
      </w:tr>
      <w:tr w:rsidR="00145791" w:rsidRPr="00145791" w14:paraId="0E9A0F80" w14:textId="77777777" w:rsidTr="00145791">
        <w:tc>
          <w:tcPr>
            <w:tcW w:w="9060" w:type="dxa"/>
            <w:gridSpan w:val="2"/>
          </w:tcPr>
          <w:p w14:paraId="1DC0F595" w14:textId="7C93B460" w:rsidR="00145791" w:rsidRPr="00145791" w:rsidRDefault="00145791" w:rsidP="00145791">
            <w:pPr>
              <w:pStyle w:val="TableHeading"/>
            </w:pPr>
            <w:r w:rsidRPr="00145791">
              <w:t>Conclusion</w:t>
            </w:r>
          </w:p>
        </w:tc>
      </w:tr>
      <w:tr w:rsidR="00145791" w:rsidRPr="00145791" w14:paraId="01165149" w14:textId="77777777" w:rsidTr="00145791">
        <w:tc>
          <w:tcPr>
            <w:tcW w:w="9060" w:type="dxa"/>
            <w:gridSpan w:val="2"/>
          </w:tcPr>
          <w:p w14:paraId="1912CB84" w14:textId="5B89BD60" w:rsidR="00145791" w:rsidRPr="00145791" w:rsidRDefault="00145791" w:rsidP="00145791">
            <w:pPr>
              <w:pStyle w:val="TableText"/>
            </w:pPr>
            <w:r w:rsidRPr="00145791">
              <w:t xml:space="preserve">The data set is considered </w:t>
            </w:r>
            <w:r w:rsidRPr="00B75620">
              <w:rPr>
                <w:rStyle w:val="Strong"/>
              </w:rPr>
              <w:t>reliable</w:t>
            </w:r>
            <w:r w:rsidRPr="00145791">
              <w:t xml:space="preserve"> for the purpose of this project. It is </w:t>
            </w:r>
            <w:r w:rsidRPr="00B75620">
              <w:rPr>
                <w:rStyle w:val="Strong"/>
              </w:rPr>
              <w:t>relevant</w:t>
            </w:r>
            <w:r w:rsidRPr="00145791">
              <w:t xml:space="preserve"> in that it describes monitoring results for some pesticides regulated by the APVMA, including two identified in the priority list established for this project. It is </w:t>
            </w:r>
            <w:r w:rsidRPr="00145791">
              <w:lastRenderedPageBreak/>
              <w:t xml:space="preserve">considered </w:t>
            </w:r>
            <w:r w:rsidRPr="00B75620">
              <w:rPr>
                <w:rStyle w:val="Strong"/>
              </w:rPr>
              <w:t>representative</w:t>
            </w:r>
            <w:r w:rsidRPr="00145791">
              <w:t xml:space="preserve"> for surface water exposure in an irrigated agricultural system, however, the suite of chemicals tested is very small compared to likely pesticides being used in the irrigation area.</w:t>
            </w:r>
          </w:p>
        </w:tc>
      </w:tr>
      <w:tr w:rsidR="00145791" w:rsidRPr="00145791" w14:paraId="77D7E90E" w14:textId="77777777" w:rsidTr="00145791">
        <w:tc>
          <w:tcPr>
            <w:tcW w:w="9060" w:type="dxa"/>
            <w:gridSpan w:val="2"/>
          </w:tcPr>
          <w:p w14:paraId="3961CBE5" w14:textId="778C6B1E" w:rsidR="00145791" w:rsidRPr="00145791" w:rsidRDefault="00145791" w:rsidP="00145791">
            <w:pPr>
              <w:pStyle w:val="TableHeading"/>
            </w:pPr>
            <w:r w:rsidRPr="00145791">
              <w:lastRenderedPageBreak/>
              <w:t>Ease of Access</w:t>
            </w:r>
          </w:p>
        </w:tc>
      </w:tr>
      <w:tr w:rsidR="00145791" w:rsidRPr="00145791" w14:paraId="75F5DAFD" w14:textId="77777777" w:rsidTr="00145791">
        <w:tc>
          <w:tcPr>
            <w:tcW w:w="2263" w:type="dxa"/>
          </w:tcPr>
          <w:p w14:paraId="3114A843" w14:textId="77777777" w:rsidR="00145791" w:rsidRPr="00145791" w:rsidRDefault="00145791" w:rsidP="00145791">
            <w:pPr>
              <w:pStyle w:val="TableText"/>
            </w:pPr>
            <w:r w:rsidRPr="00145791">
              <w:t>Reporting format</w:t>
            </w:r>
          </w:p>
        </w:tc>
        <w:tc>
          <w:tcPr>
            <w:tcW w:w="6797" w:type="dxa"/>
          </w:tcPr>
          <w:p w14:paraId="0087D4A8" w14:textId="77777777" w:rsidR="00145791" w:rsidRPr="00145791" w:rsidRDefault="00145791" w:rsidP="00145791">
            <w:pPr>
              <w:pStyle w:val="TableText"/>
            </w:pPr>
            <w:r w:rsidRPr="00145791">
              <w:t>Results reported in PDF document.</w:t>
            </w:r>
          </w:p>
        </w:tc>
      </w:tr>
      <w:tr w:rsidR="00145791" w:rsidRPr="00145791" w14:paraId="0C88046C" w14:textId="77777777" w:rsidTr="00145791">
        <w:tc>
          <w:tcPr>
            <w:tcW w:w="2263" w:type="dxa"/>
          </w:tcPr>
          <w:p w14:paraId="73DF1152" w14:textId="77777777" w:rsidR="00145791" w:rsidRPr="00145791" w:rsidRDefault="00145791" w:rsidP="00145791">
            <w:pPr>
              <w:pStyle w:val="TableText"/>
            </w:pPr>
            <w:r w:rsidRPr="00145791">
              <w:t>Individual values</w:t>
            </w:r>
          </w:p>
        </w:tc>
        <w:tc>
          <w:tcPr>
            <w:tcW w:w="6797" w:type="dxa"/>
          </w:tcPr>
          <w:p w14:paraId="4FA87471" w14:textId="77777777" w:rsidR="00145791" w:rsidRPr="00145791" w:rsidRDefault="00145791" w:rsidP="00145791">
            <w:pPr>
              <w:pStyle w:val="TableText"/>
            </w:pPr>
            <w:r w:rsidRPr="00145791">
              <w:t>Yes.</w:t>
            </w:r>
          </w:p>
        </w:tc>
      </w:tr>
      <w:tr w:rsidR="00145791" w:rsidRPr="00145791" w14:paraId="416D5BB9" w14:textId="77777777" w:rsidTr="00145791">
        <w:tc>
          <w:tcPr>
            <w:tcW w:w="2263" w:type="dxa"/>
          </w:tcPr>
          <w:p w14:paraId="591E4FE4" w14:textId="77777777" w:rsidR="00145791" w:rsidRPr="00145791" w:rsidRDefault="00145791" w:rsidP="00145791">
            <w:pPr>
              <w:pStyle w:val="TableText"/>
            </w:pPr>
            <w:r w:rsidRPr="00145791">
              <w:t>Cost/impediments</w:t>
            </w:r>
          </w:p>
        </w:tc>
        <w:tc>
          <w:tcPr>
            <w:tcW w:w="6797" w:type="dxa"/>
          </w:tcPr>
          <w:p w14:paraId="7AEBC18E" w14:textId="77777777" w:rsidR="00145791" w:rsidRPr="00145791" w:rsidRDefault="00145791" w:rsidP="00145791">
            <w:pPr>
              <w:pStyle w:val="TableText"/>
            </w:pPr>
            <w:r w:rsidRPr="00145791">
              <w:t>Nil. Publicly available.</w:t>
            </w:r>
          </w:p>
        </w:tc>
      </w:tr>
    </w:tbl>
    <w:p w14:paraId="6F1D7322" w14:textId="18A34D11" w:rsidR="00527E03" w:rsidRPr="00527E03" w:rsidRDefault="00145791" w:rsidP="006F759F">
      <w:pPr>
        <w:pStyle w:val="FigureTableNoteSource"/>
      </w:pPr>
      <w:r>
        <w:t xml:space="preserve">1. </w:t>
      </w:r>
      <w:r w:rsidRPr="00145791">
        <w:t>https://apps.epa.nsw.gov.au/prpoeoapp/ViewPOEOLicence.aspx?DOCID=226027&amp;SYSUID=1&amp;LICID=5014</w:t>
      </w: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2263"/>
        <w:gridCol w:w="6797"/>
      </w:tblGrid>
      <w:tr w:rsidR="00527E03" w:rsidRPr="00527E03" w14:paraId="57779E40" w14:textId="77777777" w:rsidTr="00527E03">
        <w:tc>
          <w:tcPr>
            <w:tcW w:w="9060" w:type="dxa"/>
            <w:gridSpan w:val="2"/>
          </w:tcPr>
          <w:p w14:paraId="32B150DB" w14:textId="73990A05" w:rsidR="00527E03" w:rsidRPr="00527E03" w:rsidRDefault="00527E03" w:rsidP="00527E03">
            <w:pPr>
              <w:pStyle w:val="TableHeading"/>
            </w:pPr>
            <w:r w:rsidRPr="00527E03">
              <w:t>General Information</w:t>
            </w:r>
          </w:p>
        </w:tc>
      </w:tr>
      <w:tr w:rsidR="00527E03" w:rsidRPr="00527E03" w14:paraId="5007B5B7" w14:textId="77777777" w:rsidTr="00527E03">
        <w:tc>
          <w:tcPr>
            <w:tcW w:w="2263" w:type="dxa"/>
          </w:tcPr>
          <w:p w14:paraId="22FEDC09" w14:textId="77777777" w:rsidR="00527E03" w:rsidRPr="00527E03" w:rsidRDefault="00527E03" w:rsidP="00527E03">
            <w:pPr>
              <w:pStyle w:val="TableText"/>
            </w:pPr>
            <w:r w:rsidRPr="00527E03">
              <w:t>ID</w:t>
            </w:r>
          </w:p>
        </w:tc>
        <w:tc>
          <w:tcPr>
            <w:tcW w:w="6797" w:type="dxa"/>
          </w:tcPr>
          <w:p w14:paraId="264C167E" w14:textId="77777777" w:rsidR="00527E03" w:rsidRPr="00527E03" w:rsidRDefault="00527E03" w:rsidP="00527E03">
            <w:pPr>
              <w:pStyle w:val="TableText"/>
            </w:pPr>
            <w:r w:rsidRPr="00527E03">
              <w:t>34</w:t>
            </w:r>
          </w:p>
        </w:tc>
      </w:tr>
      <w:tr w:rsidR="00527E03" w:rsidRPr="00527E03" w14:paraId="1C3D3920" w14:textId="77777777" w:rsidTr="00527E03">
        <w:tc>
          <w:tcPr>
            <w:tcW w:w="2263" w:type="dxa"/>
          </w:tcPr>
          <w:p w14:paraId="52D3146E" w14:textId="77777777" w:rsidR="00527E03" w:rsidRPr="00527E03" w:rsidRDefault="00527E03" w:rsidP="00527E03">
            <w:pPr>
              <w:pStyle w:val="TableText"/>
            </w:pPr>
            <w:r w:rsidRPr="00527E03">
              <w:t>Reference</w:t>
            </w:r>
          </w:p>
        </w:tc>
        <w:tc>
          <w:tcPr>
            <w:tcW w:w="6797" w:type="dxa"/>
          </w:tcPr>
          <w:p w14:paraId="06C3AFD5" w14:textId="77777777" w:rsidR="00527E03" w:rsidRPr="00527E03" w:rsidRDefault="00527E03" w:rsidP="00527E03">
            <w:pPr>
              <w:pStyle w:val="TableText"/>
            </w:pPr>
            <w:r w:rsidRPr="00527E03">
              <w:t>Coleambally Irrigation – Water quality monitoring results.</w:t>
            </w:r>
          </w:p>
        </w:tc>
      </w:tr>
      <w:tr w:rsidR="00527E03" w:rsidRPr="00527E03" w14:paraId="4DBDB0B2" w14:textId="77777777" w:rsidTr="00527E03">
        <w:tc>
          <w:tcPr>
            <w:tcW w:w="2263" w:type="dxa"/>
          </w:tcPr>
          <w:p w14:paraId="73C543AF" w14:textId="77777777" w:rsidR="00527E03" w:rsidRPr="00527E03" w:rsidRDefault="00527E03" w:rsidP="00527E03">
            <w:pPr>
              <w:pStyle w:val="TableText"/>
            </w:pPr>
            <w:r w:rsidRPr="00527E03">
              <w:t>URL</w:t>
            </w:r>
          </w:p>
        </w:tc>
        <w:tc>
          <w:tcPr>
            <w:tcW w:w="6797" w:type="dxa"/>
          </w:tcPr>
          <w:p w14:paraId="71C28037" w14:textId="77777777" w:rsidR="00527E03" w:rsidRPr="00527E03" w:rsidRDefault="00527E03" w:rsidP="00527E03">
            <w:pPr>
              <w:pStyle w:val="TableText"/>
            </w:pPr>
            <w:r w:rsidRPr="00527E03">
              <w:t>https://www.colyirr.com.au/water-quality (monthly water quality results from 2017 can be downloaded at this site)</w:t>
            </w:r>
          </w:p>
        </w:tc>
      </w:tr>
      <w:tr w:rsidR="00527E03" w:rsidRPr="00527E03" w14:paraId="28D1AFEA" w14:textId="77777777" w:rsidTr="00527E03">
        <w:tc>
          <w:tcPr>
            <w:tcW w:w="2263" w:type="dxa"/>
          </w:tcPr>
          <w:p w14:paraId="01307A1B" w14:textId="77777777" w:rsidR="00527E03" w:rsidRPr="00527E03" w:rsidRDefault="00527E03" w:rsidP="00527E03">
            <w:pPr>
              <w:pStyle w:val="TableText"/>
            </w:pPr>
            <w:r w:rsidRPr="00527E03">
              <w:t>Other information</w:t>
            </w:r>
          </w:p>
        </w:tc>
        <w:tc>
          <w:tcPr>
            <w:tcW w:w="6797" w:type="dxa"/>
          </w:tcPr>
          <w:p w14:paraId="3BC8FE54" w14:textId="77777777" w:rsidR="00527E03" w:rsidRPr="00527E03" w:rsidRDefault="00527E03" w:rsidP="00527E03">
            <w:pPr>
              <w:pStyle w:val="TableText"/>
            </w:pPr>
            <w:r w:rsidRPr="00527E03">
              <w:t>Coleambally Irrigation undertakes monitoring based on their Environmental Protection Licence</w:t>
            </w:r>
            <w:r w:rsidRPr="00527E03">
              <w:rPr>
                <w:vertAlign w:val="superscript"/>
              </w:rPr>
              <w:t>1</w:t>
            </w:r>
            <w:r w:rsidRPr="00527E03">
              <w:t>. This license only identifies the chemicals that require monitoring.</w:t>
            </w:r>
          </w:p>
        </w:tc>
      </w:tr>
      <w:tr w:rsidR="00527E03" w:rsidRPr="00527E03" w14:paraId="56303B36" w14:textId="77777777" w:rsidTr="00527E03">
        <w:tc>
          <w:tcPr>
            <w:tcW w:w="9060" w:type="dxa"/>
            <w:gridSpan w:val="2"/>
          </w:tcPr>
          <w:p w14:paraId="011322F1" w14:textId="2F80B727" w:rsidR="00527E03" w:rsidRPr="00527E03" w:rsidRDefault="00527E03" w:rsidP="00527E03">
            <w:pPr>
              <w:pStyle w:val="TableHeading"/>
            </w:pPr>
            <w:r w:rsidRPr="00527E03">
              <w:t>Type of monitoring information</w:t>
            </w:r>
          </w:p>
        </w:tc>
      </w:tr>
      <w:tr w:rsidR="00527E03" w:rsidRPr="00527E03" w14:paraId="3B9C02C0" w14:textId="77777777" w:rsidTr="00527E03">
        <w:tc>
          <w:tcPr>
            <w:tcW w:w="2263" w:type="dxa"/>
          </w:tcPr>
          <w:p w14:paraId="135C6149" w14:textId="77777777" w:rsidR="00527E03" w:rsidRPr="00527E03" w:rsidRDefault="00527E03" w:rsidP="00527E03">
            <w:pPr>
              <w:pStyle w:val="TableText"/>
            </w:pPr>
            <w:r w:rsidRPr="00527E03">
              <w:t>Compartment</w:t>
            </w:r>
          </w:p>
        </w:tc>
        <w:tc>
          <w:tcPr>
            <w:tcW w:w="6797" w:type="dxa"/>
          </w:tcPr>
          <w:p w14:paraId="5A0CE437" w14:textId="77777777" w:rsidR="00527E03" w:rsidRPr="00527E03" w:rsidRDefault="00527E03" w:rsidP="00527E03">
            <w:pPr>
              <w:pStyle w:val="TableText"/>
            </w:pPr>
            <w:r w:rsidRPr="00527E03">
              <w:t>Environment</w:t>
            </w:r>
          </w:p>
        </w:tc>
      </w:tr>
      <w:tr w:rsidR="00527E03" w:rsidRPr="00527E03" w14:paraId="77C2C4D2" w14:textId="77777777" w:rsidTr="00527E03">
        <w:tc>
          <w:tcPr>
            <w:tcW w:w="2263" w:type="dxa"/>
          </w:tcPr>
          <w:p w14:paraId="6B224163" w14:textId="77777777" w:rsidR="00527E03" w:rsidRPr="00527E03" w:rsidRDefault="00527E03" w:rsidP="00527E03">
            <w:pPr>
              <w:pStyle w:val="TableText"/>
            </w:pPr>
            <w:r w:rsidRPr="00527E03">
              <w:t>Matrix</w:t>
            </w:r>
          </w:p>
        </w:tc>
        <w:tc>
          <w:tcPr>
            <w:tcW w:w="6797" w:type="dxa"/>
          </w:tcPr>
          <w:p w14:paraId="1C33514D" w14:textId="77777777" w:rsidR="00527E03" w:rsidRPr="00527E03" w:rsidRDefault="00527E03" w:rsidP="00527E03">
            <w:pPr>
              <w:pStyle w:val="TableText"/>
            </w:pPr>
            <w:r w:rsidRPr="00527E03">
              <w:t>Water (Surface water – irrigation area drains)</w:t>
            </w:r>
          </w:p>
        </w:tc>
      </w:tr>
      <w:tr w:rsidR="00527E03" w:rsidRPr="00527E03" w14:paraId="2BE16EF7" w14:textId="77777777" w:rsidTr="00527E03">
        <w:tc>
          <w:tcPr>
            <w:tcW w:w="9060" w:type="dxa"/>
            <w:gridSpan w:val="2"/>
          </w:tcPr>
          <w:p w14:paraId="2121E1D5" w14:textId="2AA11DDC" w:rsidR="00527E03" w:rsidRPr="00527E03" w:rsidRDefault="00527E03" w:rsidP="00527E03">
            <w:pPr>
              <w:pStyle w:val="TableHeading"/>
            </w:pPr>
            <w:r w:rsidRPr="00527E03">
              <w:t>Reliability rating</w:t>
            </w:r>
          </w:p>
        </w:tc>
      </w:tr>
      <w:tr w:rsidR="00527E03" w:rsidRPr="00527E03" w14:paraId="03DC0297" w14:textId="77777777" w:rsidTr="00527E03">
        <w:tc>
          <w:tcPr>
            <w:tcW w:w="2263" w:type="dxa"/>
          </w:tcPr>
          <w:p w14:paraId="026AB142" w14:textId="77777777" w:rsidR="00527E03" w:rsidRPr="00527E03" w:rsidRDefault="00527E03" w:rsidP="00527E03">
            <w:pPr>
              <w:pStyle w:val="TableText"/>
            </w:pPr>
            <w:r w:rsidRPr="00527E03">
              <w:t>Substances ID</w:t>
            </w:r>
          </w:p>
        </w:tc>
        <w:tc>
          <w:tcPr>
            <w:tcW w:w="6797" w:type="dxa"/>
          </w:tcPr>
          <w:p w14:paraId="521ED4F1" w14:textId="77777777" w:rsidR="00527E03" w:rsidRPr="00527E03" w:rsidRDefault="00527E03" w:rsidP="00527E03">
            <w:pPr>
              <w:pStyle w:val="TableText"/>
            </w:pPr>
            <w:r w:rsidRPr="00527E03">
              <w:t>Yes (n = 11).</w:t>
            </w:r>
          </w:p>
        </w:tc>
      </w:tr>
      <w:tr w:rsidR="00527E03" w:rsidRPr="00527E03" w14:paraId="245A5474" w14:textId="77777777" w:rsidTr="00527E03">
        <w:tc>
          <w:tcPr>
            <w:tcW w:w="2263" w:type="dxa"/>
          </w:tcPr>
          <w:p w14:paraId="2A5C0797" w14:textId="77777777" w:rsidR="00527E03" w:rsidRPr="00527E03" w:rsidRDefault="00527E03" w:rsidP="00527E03">
            <w:pPr>
              <w:pStyle w:val="TableText"/>
            </w:pPr>
            <w:r w:rsidRPr="00527E03">
              <w:t>Analysis/LOD</w:t>
            </w:r>
          </w:p>
        </w:tc>
        <w:tc>
          <w:tcPr>
            <w:tcW w:w="6797" w:type="dxa"/>
          </w:tcPr>
          <w:p w14:paraId="279BF031" w14:textId="77777777" w:rsidR="00527E03" w:rsidRPr="00527E03" w:rsidRDefault="00527E03" w:rsidP="00527E03">
            <w:pPr>
              <w:pStyle w:val="TableText"/>
            </w:pPr>
            <w:r w:rsidRPr="00527E03">
              <w:t>No (probably available on request)</w:t>
            </w:r>
          </w:p>
        </w:tc>
      </w:tr>
      <w:tr w:rsidR="00527E03" w:rsidRPr="00527E03" w14:paraId="0DEE201F" w14:textId="77777777" w:rsidTr="00527E03">
        <w:tc>
          <w:tcPr>
            <w:tcW w:w="2263" w:type="dxa"/>
          </w:tcPr>
          <w:p w14:paraId="3866B903" w14:textId="77777777" w:rsidR="00527E03" w:rsidRPr="00527E03" w:rsidRDefault="00527E03" w:rsidP="00527E03">
            <w:pPr>
              <w:pStyle w:val="TableText"/>
            </w:pPr>
            <w:r w:rsidRPr="00527E03">
              <w:t>Matrix ID</w:t>
            </w:r>
          </w:p>
        </w:tc>
        <w:tc>
          <w:tcPr>
            <w:tcW w:w="6797" w:type="dxa"/>
          </w:tcPr>
          <w:p w14:paraId="57D47DE2" w14:textId="77777777" w:rsidR="00527E03" w:rsidRPr="00527E03" w:rsidRDefault="00527E03" w:rsidP="00527E03">
            <w:pPr>
              <w:pStyle w:val="TableText"/>
            </w:pPr>
            <w:r w:rsidRPr="00527E03">
              <w:t>Yes</w:t>
            </w:r>
          </w:p>
        </w:tc>
      </w:tr>
      <w:tr w:rsidR="00527E03" w:rsidRPr="00527E03" w14:paraId="73EBB614" w14:textId="77777777" w:rsidTr="00527E03">
        <w:tc>
          <w:tcPr>
            <w:tcW w:w="2263" w:type="dxa"/>
          </w:tcPr>
          <w:p w14:paraId="0352F0A6" w14:textId="77777777" w:rsidR="00527E03" w:rsidRPr="00527E03" w:rsidRDefault="00527E03" w:rsidP="00527E03">
            <w:pPr>
              <w:pStyle w:val="TableText"/>
            </w:pPr>
            <w:r w:rsidRPr="00527E03">
              <w:t>Methodology</w:t>
            </w:r>
          </w:p>
        </w:tc>
        <w:tc>
          <w:tcPr>
            <w:tcW w:w="6797" w:type="dxa"/>
          </w:tcPr>
          <w:p w14:paraId="1FE6CA4D" w14:textId="77777777" w:rsidR="00527E03" w:rsidRPr="00527E03" w:rsidRDefault="00527E03" w:rsidP="00527E03">
            <w:pPr>
              <w:pStyle w:val="TableText"/>
            </w:pPr>
            <w:r w:rsidRPr="00527E03">
              <w:t>Somewhat</w:t>
            </w:r>
          </w:p>
        </w:tc>
      </w:tr>
      <w:tr w:rsidR="00527E03" w:rsidRPr="00527E03" w14:paraId="209CAA63" w14:textId="77777777" w:rsidTr="00527E03">
        <w:tc>
          <w:tcPr>
            <w:tcW w:w="2263" w:type="dxa"/>
          </w:tcPr>
          <w:p w14:paraId="34B50066" w14:textId="77777777" w:rsidR="00527E03" w:rsidRPr="00527E03" w:rsidRDefault="00527E03" w:rsidP="00527E03">
            <w:pPr>
              <w:pStyle w:val="TableText"/>
            </w:pPr>
            <w:r w:rsidRPr="00527E03">
              <w:t>Locations</w:t>
            </w:r>
          </w:p>
        </w:tc>
        <w:tc>
          <w:tcPr>
            <w:tcW w:w="6797" w:type="dxa"/>
          </w:tcPr>
          <w:p w14:paraId="1EDD0885" w14:textId="77777777" w:rsidR="00527E03" w:rsidRPr="00527E03" w:rsidRDefault="00527E03" w:rsidP="00527E03">
            <w:pPr>
              <w:pStyle w:val="TableText"/>
            </w:pPr>
            <w:r w:rsidRPr="00527E03">
              <w:t>Yes</w:t>
            </w:r>
          </w:p>
        </w:tc>
      </w:tr>
      <w:tr w:rsidR="00527E03" w:rsidRPr="00527E03" w14:paraId="75DFCCC4" w14:textId="77777777" w:rsidTr="00527E03">
        <w:tc>
          <w:tcPr>
            <w:tcW w:w="2263" w:type="dxa"/>
          </w:tcPr>
          <w:p w14:paraId="35416A2A" w14:textId="77777777" w:rsidR="00527E03" w:rsidRPr="00527E03" w:rsidRDefault="00527E03" w:rsidP="00527E03">
            <w:pPr>
              <w:pStyle w:val="TableText"/>
            </w:pPr>
            <w:r w:rsidRPr="00527E03">
              <w:t>Dates</w:t>
            </w:r>
          </w:p>
        </w:tc>
        <w:tc>
          <w:tcPr>
            <w:tcW w:w="6797" w:type="dxa"/>
          </w:tcPr>
          <w:p w14:paraId="29928AB3" w14:textId="77777777" w:rsidR="00527E03" w:rsidRPr="00527E03" w:rsidRDefault="00527E03" w:rsidP="00527E03">
            <w:pPr>
              <w:pStyle w:val="TableText"/>
            </w:pPr>
            <w:r w:rsidRPr="00527E03">
              <w:t>Yes</w:t>
            </w:r>
          </w:p>
        </w:tc>
      </w:tr>
      <w:tr w:rsidR="00527E03" w:rsidRPr="00527E03" w14:paraId="09D0B001" w14:textId="77777777" w:rsidTr="00527E03">
        <w:tc>
          <w:tcPr>
            <w:tcW w:w="2263" w:type="dxa"/>
          </w:tcPr>
          <w:p w14:paraId="25BF6FF1" w14:textId="77777777" w:rsidR="00527E03" w:rsidRPr="00527E03" w:rsidRDefault="00527E03" w:rsidP="00527E03">
            <w:pPr>
              <w:pStyle w:val="TableText"/>
            </w:pPr>
            <w:r w:rsidRPr="00527E03">
              <w:t>Score</w:t>
            </w:r>
          </w:p>
        </w:tc>
        <w:tc>
          <w:tcPr>
            <w:tcW w:w="6797" w:type="dxa"/>
          </w:tcPr>
          <w:p w14:paraId="3C364A64" w14:textId="77777777" w:rsidR="00527E03" w:rsidRPr="00527E03" w:rsidRDefault="00527E03" w:rsidP="00527E03">
            <w:pPr>
              <w:pStyle w:val="TableText"/>
            </w:pPr>
            <w:r w:rsidRPr="00527E03">
              <w:t>16</w:t>
            </w:r>
          </w:p>
        </w:tc>
      </w:tr>
      <w:tr w:rsidR="00527E03" w:rsidRPr="00527E03" w14:paraId="7F154656" w14:textId="77777777" w:rsidTr="00527E03">
        <w:tc>
          <w:tcPr>
            <w:tcW w:w="9060" w:type="dxa"/>
            <w:gridSpan w:val="2"/>
          </w:tcPr>
          <w:p w14:paraId="6DC6CF8D" w14:textId="48EB90BC" w:rsidR="00527E03" w:rsidRPr="00527E03" w:rsidRDefault="00527E03" w:rsidP="00527E03">
            <w:pPr>
              <w:pStyle w:val="TableHeading"/>
            </w:pPr>
            <w:r w:rsidRPr="00527E03">
              <w:t>Relevance and Representativeness</w:t>
            </w:r>
          </w:p>
        </w:tc>
      </w:tr>
      <w:tr w:rsidR="00527E03" w:rsidRPr="00527E03" w14:paraId="2FA26D72" w14:textId="77777777" w:rsidTr="00527E03">
        <w:tc>
          <w:tcPr>
            <w:tcW w:w="2263" w:type="dxa"/>
          </w:tcPr>
          <w:p w14:paraId="6E3843A8" w14:textId="77777777" w:rsidR="00527E03" w:rsidRPr="00527E03" w:rsidRDefault="00527E03" w:rsidP="00527E03">
            <w:pPr>
              <w:pStyle w:val="TableText"/>
            </w:pPr>
            <w:r w:rsidRPr="00527E03">
              <w:t>Includes listed?</w:t>
            </w:r>
          </w:p>
        </w:tc>
        <w:tc>
          <w:tcPr>
            <w:tcW w:w="6797" w:type="dxa"/>
          </w:tcPr>
          <w:p w14:paraId="7F886BF4" w14:textId="77777777" w:rsidR="00527E03" w:rsidRPr="00527E03" w:rsidRDefault="00527E03" w:rsidP="00527E03">
            <w:pPr>
              <w:pStyle w:val="TableText"/>
            </w:pPr>
            <w:r w:rsidRPr="00527E03">
              <w:t>Yes (n = 8)</w:t>
            </w:r>
          </w:p>
        </w:tc>
      </w:tr>
      <w:tr w:rsidR="00527E03" w:rsidRPr="00527E03" w14:paraId="7F7E8E38" w14:textId="77777777" w:rsidTr="00527E03">
        <w:tc>
          <w:tcPr>
            <w:tcW w:w="2263" w:type="dxa"/>
          </w:tcPr>
          <w:p w14:paraId="054D875C" w14:textId="77777777" w:rsidR="00527E03" w:rsidRPr="00527E03" w:rsidRDefault="00527E03" w:rsidP="00527E03">
            <w:pPr>
              <w:pStyle w:val="TableText"/>
            </w:pPr>
            <w:r w:rsidRPr="00527E03">
              <w:t>Catchment type</w:t>
            </w:r>
          </w:p>
        </w:tc>
        <w:tc>
          <w:tcPr>
            <w:tcW w:w="6797" w:type="dxa"/>
          </w:tcPr>
          <w:p w14:paraId="0A4E78D7" w14:textId="77777777" w:rsidR="00527E03" w:rsidRPr="00527E03" w:rsidRDefault="00527E03" w:rsidP="00527E03">
            <w:pPr>
              <w:pStyle w:val="TableText"/>
            </w:pPr>
            <w:r w:rsidRPr="00527E03">
              <w:t>Irrigated agriculture</w:t>
            </w:r>
          </w:p>
        </w:tc>
      </w:tr>
      <w:tr w:rsidR="00527E03" w:rsidRPr="00527E03" w14:paraId="6E95B24D" w14:textId="77777777" w:rsidTr="00527E03">
        <w:tc>
          <w:tcPr>
            <w:tcW w:w="2263" w:type="dxa"/>
          </w:tcPr>
          <w:p w14:paraId="3522EA70" w14:textId="77777777" w:rsidR="00527E03" w:rsidRPr="00527E03" w:rsidRDefault="00527E03" w:rsidP="00527E03">
            <w:pPr>
              <w:pStyle w:val="TableText"/>
            </w:pPr>
            <w:r w:rsidRPr="00527E03">
              <w:t>Location</w:t>
            </w:r>
          </w:p>
        </w:tc>
        <w:tc>
          <w:tcPr>
            <w:tcW w:w="6797" w:type="dxa"/>
          </w:tcPr>
          <w:p w14:paraId="17889A57" w14:textId="77777777" w:rsidR="00527E03" w:rsidRPr="00527E03" w:rsidRDefault="00527E03" w:rsidP="00527E03">
            <w:pPr>
              <w:pStyle w:val="TableText"/>
            </w:pPr>
            <w:r w:rsidRPr="00527E03">
              <w:t>Coleambally Irrigation area (Riverina region, NSW)</w:t>
            </w:r>
          </w:p>
        </w:tc>
      </w:tr>
      <w:tr w:rsidR="00527E03" w:rsidRPr="00527E03" w14:paraId="480567AD" w14:textId="77777777" w:rsidTr="00527E03">
        <w:tc>
          <w:tcPr>
            <w:tcW w:w="2263" w:type="dxa"/>
          </w:tcPr>
          <w:p w14:paraId="7FE624BC" w14:textId="77777777" w:rsidR="00527E03" w:rsidRPr="00527E03" w:rsidRDefault="00527E03" w:rsidP="00527E03">
            <w:pPr>
              <w:pStyle w:val="TableText"/>
            </w:pPr>
            <w:r w:rsidRPr="00527E03">
              <w:t>Number of sites</w:t>
            </w:r>
          </w:p>
        </w:tc>
        <w:tc>
          <w:tcPr>
            <w:tcW w:w="6797" w:type="dxa"/>
          </w:tcPr>
          <w:p w14:paraId="3B1C4EBC" w14:textId="77777777" w:rsidR="00527E03" w:rsidRPr="00527E03" w:rsidRDefault="00527E03" w:rsidP="00527E03">
            <w:pPr>
              <w:pStyle w:val="TableText"/>
            </w:pPr>
            <w:r w:rsidRPr="00527E03">
              <w:t>6</w:t>
            </w:r>
          </w:p>
        </w:tc>
      </w:tr>
      <w:tr w:rsidR="00527E03" w:rsidRPr="00527E03" w14:paraId="7F049F82" w14:textId="77777777" w:rsidTr="00527E03">
        <w:tc>
          <w:tcPr>
            <w:tcW w:w="2263" w:type="dxa"/>
          </w:tcPr>
          <w:p w14:paraId="12672879" w14:textId="77777777" w:rsidR="00527E03" w:rsidRPr="00527E03" w:rsidRDefault="00527E03" w:rsidP="00527E03">
            <w:pPr>
              <w:pStyle w:val="TableText"/>
            </w:pPr>
            <w:r w:rsidRPr="00527E03">
              <w:t>Temporal</w:t>
            </w:r>
          </w:p>
        </w:tc>
        <w:tc>
          <w:tcPr>
            <w:tcW w:w="6797" w:type="dxa"/>
          </w:tcPr>
          <w:p w14:paraId="1A886E85" w14:textId="77777777" w:rsidR="00527E03" w:rsidRPr="00527E03" w:rsidRDefault="00527E03" w:rsidP="00527E03">
            <w:pPr>
              <w:pStyle w:val="TableText"/>
            </w:pPr>
            <w:r w:rsidRPr="00527E03">
              <w:t>Yes – Compliance reports available over long term (&gt;10 years)</w:t>
            </w:r>
          </w:p>
        </w:tc>
      </w:tr>
      <w:tr w:rsidR="00527E03" w:rsidRPr="00527E03" w14:paraId="5BE2EF65" w14:textId="77777777" w:rsidTr="00527E03">
        <w:tc>
          <w:tcPr>
            <w:tcW w:w="2263" w:type="dxa"/>
          </w:tcPr>
          <w:p w14:paraId="6F682B18" w14:textId="77777777" w:rsidR="00527E03" w:rsidRPr="00527E03" w:rsidRDefault="00527E03" w:rsidP="00527E03">
            <w:pPr>
              <w:pStyle w:val="TableText"/>
            </w:pPr>
            <w:r w:rsidRPr="00527E03">
              <w:t>Spatial</w:t>
            </w:r>
          </w:p>
        </w:tc>
        <w:tc>
          <w:tcPr>
            <w:tcW w:w="6797" w:type="dxa"/>
          </w:tcPr>
          <w:p w14:paraId="0A4A3514" w14:textId="77777777" w:rsidR="00527E03" w:rsidRPr="00527E03" w:rsidRDefault="00527E03" w:rsidP="00527E03">
            <w:pPr>
              <w:pStyle w:val="TableText"/>
            </w:pPr>
            <w:r w:rsidRPr="00527E03">
              <w:t>No.</w:t>
            </w:r>
          </w:p>
        </w:tc>
      </w:tr>
      <w:tr w:rsidR="00527E03" w:rsidRPr="00527E03" w14:paraId="7E58428C" w14:textId="77777777" w:rsidTr="00527E03">
        <w:tc>
          <w:tcPr>
            <w:tcW w:w="2263" w:type="dxa"/>
          </w:tcPr>
          <w:p w14:paraId="2C06D933" w14:textId="77777777" w:rsidR="00527E03" w:rsidRPr="00527E03" w:rsidRDefault="00527E03" w:rsidP="00527E03">
            <w:pPr>
              <w:pStyle w:val="TableText"/>
            </w:pPr>
            <w:r w:rsidRPr="00527E03">
              <w:t>Land use link</w:t>
            </w:r>
          </w:p>
        </w:tc>
        <w:tc>
          <w:tcPr>
            <w:tcW w:w="6797" w:type="dxa"/>
          </w:tcPr>
          <w:p w14:paraId="1DC73566" w14:textId="77777777" w:rsidR="00527E03" w:rsidRPr="00527E03" w:rsidRDefault="00527E03" w:rsidP="00527E03">
            <w:pPr>
              <w:pStyle w:val="TableText"/>
            </w:pPr>
            <w:r w:rsidRPr="00527E03">
              <w:t>Yes – results are specific to an agricultural irrigation area.</w:t>
            </w:r>
          </w:p>
        </w:tc>
      </w:tr>
      <w:tr w:rsidR="00527E03" w:rsidRPr="00527E03" w14:paraId="320C8CB7" w14:textId="77777777" w:rsidTr="00527E03">
        <w:tc>
          <w:tcPr>
            <w:tcW w:w="2263" w:type="dxa"/>
          </w:tcPr>
          <w:p w14:paraId="1AFDF36A" w14:textId="77777777" w:rsidR="00527E03" w:rsidRPr="00527E03" w:rsidRDefault="00527E03" w:rsidP="00527E03">
            <w:pPr>
              <w:pStyle w:val="TableText"/>
            </w:pPr>
            <w:r w:rsidRPr="00527E03">
              <w:t>Main substances detected</w:t>
            </w:r>
          </w:p>
        </w:tc>
        <w:tc>
          <w:tcPr>
            <w:tcW w:w="6797" w:type="dxa"/>
          </w:tcPr>
          <w:p w14:paraId="1B6FFB68" w14:textId="77777777" w:rsidR="00527E03" w:rsidRPr="00527E03" w:rsidRDefault="00527E03" w:rsidP="00527E03">
            <w:pPr>
              <w:pStyle w:val="TableText"/>
            </w:pPr>
            <w:r w:rsidRPr="00527E03">
              <w:t>Atrazine, metolachlor, simazine (based on 2017 data used for example).</w:t>
            </w:r>
          </w:p>
        </w:tc>
      </w:tr>
      <w:tr w:rsidR="00527E03" w:rsidRPr="00527E03" w14:paraId="4926AC3F" w14:textId="77777777" w:rsidTr="00527E03">
        <w:tc>
          <w:tcPr>
            <w:tcW w:w="9060" w:type="dxa"/>
            <w:gridSpan w:val="2"/>
          </w:tcPr>
          <w:p w14:paraId="72BC9ED8" w14:textId="3A57F0A7" w:rsidR="00527E03" w:rsidRPr="00527E03" w:rsidRDefault="00527E03" w:rsidP="00527E03">
            <w:pPr>
              <w:pStyle w:val="TableHeading"/>
            </w:pPr>
            <w:r w:rsidRPr="00527E03">
              <w:t>Conclusion</w:t>
            </w:r>
          </w:p>
        </w:tc>
      </w:tr>
      <w:tr w:rsidR="00527E03" w:rsidRPr="00527E03" w14:paraId="7271BABF" w14:textId="77777777" w:rsidTr="00527E03">
        <w:tc>
          <w:tcPr>
            <w:tcW w:w="9060" w:type="dxa"/>
            <w:gridSpan w:val="2"/>
          </w:tcPr>
          <w:p w14:paraId="0F23FB70" w14:textId="7FB9A5E2" w:rsidR="00527E03" w:rsidRPr="00527E03" w:rsidRDefault="00527E03" w:rsidP="00527E03">
            <w:pPr>
              <w:pStyle w:val="TableText"/>
            </w:pPr>
            <w:r w:rsidRPr="00527E03">
              <w:t xml:space="preserve">The data set is considered </w:t>
            </w:r>
            <w:r w:rsidRPr="00B75620">
              <w:rPr>
                <w:rStyle w:val="Strong"/>
              </w:rPr>
              <w:t>reliable</w:t>
            </w:r>
            <w:r w:rsidRPr="00527E03">
              <w:t xml:space="preserve"> for the purpose of this project. It is </w:t>
            </w:r>
            <w:r w:rsidRPr="00B75620">
              <w:rPr>
                <w:rStyle w:val="Strong"/>
              </w:rPr>
              <w:t>relevant</w:t>
            </w:r>
            <w:r w:rsidRPr="00527E03">
              <w:t xml:space="preserve"> in that it describes monitoring results for a number of pesticides regulated by the APVMA, including some identified in the priority list established for this project. It is considered </w:t>
            </w:r>
            <w:r w:rsidRPr="00B75620">
              <w:rPr>
                <w:rStyle w:val="Strong"/>
              </w:rPr>
              <w:t>representative</w:t>
            </w:r>
            <w:r w:rsidRPr="00527E03">
              <w:t xml:space="preserve"> for surface water exposure in an agricultural irrigation area catchment.</w:t>
            </w:r>
          </w:p>
        </w:tc>
      </w:tr>
      <w:tr w:rsidR="00527E03" w:rsidRPr="00527E03" w14:paraId="19C34D57" w14:textId="77777777" w:rsidTr="00527E03">
        <w:tc>
          <w:tcPr>
            <w:tcW w:w="9060" w:type="dxa"/>
            <w:gridSpan w:val="2"/>
          </w:tcPr>
          <w:p w14:paraId="3BFDFC42" w14:textId="2DAD39F3" w:rsidR="00527E03" w:rsidRPr="00527E03" w:rsidRDefault="00527E03" w:rsidP="00527E03">
            <w:pPr>
              <w:pStyle w:val="TableHeading"/>
            </w:pPr>
            <w:r w:rsidRPr="00527E03">
              <w:t>Ease of Access</w:t>
            </w:r>
          </w:p>
        </w:tc>
      </w:tr>
      <w:tr w:rsidR="00527E03" w:rsidRPr="00527E03" w14:paraId="26EEAE37" w14:textId="77777777" w:rsidTr="00527E03">
        <w:tc>
          <w:tcPr>
            <w:tcW w:w="2263" w:type="dxa"/>
          </w:tcPr>
          <w:p w14:paraId="747AC284" w14:textId="77777777" w:rsidR="00527E03" w:rsidRPr="00527E03" w:rsidRDefault="00527E03" w:rsidP="00527E03">
            <w:pPr>
              <w:pStyle w:val="TableText"/>
            </w:pPr>
            <w:r w:rsidRPr="00527E03">
              <w:t>Reporting format</w:t>
            </w:r>
          </w:p>
        </w:tc>
        <w:tc>
          <w:tcPr>
            <w:tcW w:w="6797" w:type="dxa"/>
          </w:tcPr>
          <w:p w14:paraId="24853FD6" w14:textId="77777777" w:rsidR="00527E03" w:rsidRPr="00527E03" w:rsidRDefault="00527E03" w:rsidP="00527E03">
            <w:pPr>
              <w:pStyle w:val="TableText"/>
            </w:pPr>
            <w:r w:rsidRPr="00527E03">
              <w:t>Online and downloadable in Microsoft excel spreadsheet.</w:t>
            </w:r>
          </w:p>
        </w:tc>
      </w:tr>
      <w:tr w:rsidR="00527E03" w:rsidRPr="00527E03" w14:paraId="5A4354EA" w14:textId="77777777" w:rsidTr="00527E03">
        <w:tc>
          <w:tcPr>
            <w:tcW w:w="2263" w:type="dxa"/>
          </w:tcPr>
          <w:p w14:paraId="2D9E33AC" w14:textId="77777777" w:rsidR="00527E03" w:rsidRPr="00527E03" w:rsidRDefault="00527E03" w:rsidP="00527E03">
            <w:pPr>
              <w:pStyle w:val="TableText"/>
            </w:pPr>
            <w:r w:rsidRPr="00527E03">
              <w:t>Individual values</w:t>
            </w:r>
          </w:p>
        </w:tc>
        <w:tc>
          <w:tcPr>
            <w:tcW w:w="6797" w:type="dxa"/>
          </w:tcPr>
          <w:p w14:paraId="29311019" w14:textId="77777777" w:rsidR="00527E03" w:rsidRPr="00527E03" w:rsidRDefault="00527E03" w:rsidP="00527E03">
            <w:pPr>
              <w:pStyle w:val="TableText"/>
            </w:pPr>
            <w:r w:rsidRPr="00527E03">
              <w:t>Yes.</w:t>
            </w:r>
          </w:p>
        </w:tc>
      </w:tr>
      <w:tr w:rsidR="00527E03" w:rsidRPr="00527E03" w14:paraId="5D630212" w14:textId="77777777" w:rsidTr="00527E03">
        <w:tc>
          <w:tcPr>
            <w:tcW w:w="2263" w:type="dxa"/>
          </w:tcPr>
          <w:p w14:paraId="641D79EF" w14:textId="77777777" w:rsidR="00527E03" w:rsidRPr="00527E03" w:rsidRDefault="00527E03" w:rsidP="00527E03">
            <w:pPr>
              <w:pStyle w:val="TableText"/>
            </w:pPr>
            <w:r w:rsidRPr="00527E03">
              <w:lastRenderedPageBreak/>
              <w:t>Cost/impediments</w:t>
            </w:r>
          </w:p>
        </w:tc>
        <w:tc>
          <w:tcPr>
            <w:tcW w:w="6797" w:type="dxa"/>
          </w:tcPr>
          <w:p w14:paraId="59DBB95D" w14:textId="77777777" w:rsidR="00527E03" w:rsidRPr="00527E03" w:rsidRDefault="00527E03" w:rsidP="00527E03">
            <w:pPr>
              <w:pStyle w:val="TableText"/>
            </w:pPr>
            <w:r w:rsidRPr="00527E03">
              <w:t>Nil. Publicly reported</w:t>
            </w:r>
          </w:p>
        </w:tc>
      </w:tr>
    </w:tbl>
    <w:p w14:paraId="2C0E989A" w14:textId="4BD03774" w:rsidR="007D7F4D" w:rsidRDefault="00527E03" w:rsidP="006F759F">
      <w:pPr>
        <w:pStyle w:val="FigureTableNoteSource"/>
      </w:pPr>
      <w:r>
        <w:t>1.</w:t>
      </w:r>
      <w:r w:rsidRPr="00527E03">
        <w:t>https://static1.squarespace.com/static/5af3b1ae70e8023a6ac7a10b/t/5d2d16fbd83c2900011da3f7/1563236092745/EPL+4652+-+Coleambally+Irrigation.pdf</w:t>
      </w: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2263"/>
        <w:gridCol w:w="6797"/>
      </w:tblGrid>
      <w:tr w:rsidR="00527E03" w:rsidRPr="00527E03" w14:paraId="34624EB1" w14:textId="77777777" w:rsidTr="00527E03">
        <w:tc>
          <w:tcPr>
            <w:tcW w:w="9060" w:type="dxa"/>
            <w:gridSpan w:val="2"/>
          </w:tcPr>
          <w:p w14:paraId="29C98E3C" w14:textId="36AB9CB4" w:rsidR="00527E03" w:rsidRPr="00527E03" w:rsidRDefault="00527E03" w:rsidP="00527E03">
            <w:pPr>
              <w:pStyle w:val="TableHeading"/>
            </w:pPr>
            <w:r w:rsidRPr="00527E03">
              <w:t>General Information</w:t>
            </w:r>
          </w:p>
        </w:tc>
      </w:tr>
      <w:tr w:rsidR="00527E03" w:rsidRPr="00527E03" w14:paraId="70FC540A" w14:textId="77777777" w:rsidTr="00527E03">
        <w:tc>
          <w:tcPr>
            <w:tcW w:w="2263" w:type="dxa"/>
          </w:tcPr>
          <w:p w14:paraId="3A71AD4D" w14:textId="77777777" w:rsidR="00527E03" w:rsidRPr="00527E03" w:rsidRDefault="00527E03" w:rsidP="00527E03">
            <w:pPr>
              <w:pStyle w:val="TableText"/>
            </w:pPr>
            <w:r w:rsidRPr="00527E03">
              <w:t>ID</w:t>
            </w:r>
          </w:p>
        </w:tc>
        <w:tc>
          <w:tcPr>
            <w:tcW w:w="6797" w:type="dxa"/>
          </w:tcPr>
          <w:p w14:paraId="36122403" w14:textId="77777777" w:rsidR="00527E03" w:rsidRPr="00527E03" w:rsidRDefault="00527E03" w:rsidP="00527E03">
            <w:pPr>
              <w:pStyle w:val="TableText"/>
            </w:pPr>
            <w:r w:rsidRPr="00527E03">
              <w:t>35</w:t>
            </w:r>
          </w:p>
        </w:tc>
      </w:tr>
      <w:tr w:rsidR="00527E03" w:rsidRPr="00527E03" w14:paraId="0BBEED1E" w14:textId="77777777" w:rsidTr="00527E03">
        <w:tc>
          <w:tcPr>
            <w:tcW w:w="2263" w:type="dxa"/>
          </w:tcPr>
          <w:p w14:paraId="1B30F261" w14:textId="77777777" w:rsidR="00527E03" w:rsidRPr="00527E03" w:rsidRDefault="00527E03" w:rsidP="00527E03">
            <w:pPr>
              <w:pStyle w:val="TableText"/>
            </w:pPr>
            <w:r w:rsidRPr="00527E03">
              <w:t>Reference</w:t>
            </w:r>
          </w:p>
        </w:tc>
        <w:tc>
          <w:tcPr>
            <w:tcW w:w="6797" w:type="dxa"/>
          </w:tcPr>
          <w:p w14:paraId="3FCF38B2" w14:textId="77777777" w:rsidR="00527E03" w:rsidRPr="00527E03" w:rsidRDefault="00527E03" w:rsidP="00527E03">
            <w:pPr>
              <w:pStyle w:val="TableText"/>
            </w:pPr>
            <w:r w:rsidRPr="00527E03">
              <w:t>Murrumbidgee Irrigation – Water quality results.</w:t>
            </w:r>
          </w:p>
        </w:tc>
      </w:tr>
      <w:tr w:rsidR="00527E03" w:rsidRPr="00527E03" w14:paraId="223073A9" w14:textId="77777777" w:rsidTr="00527E03">
        <w:tc>
          <w:tcPr>
            <w:tcW w:w="2263" w:type="dxa"/>
          </w:tcPr>
          <w:p w14:paraId="369B5351" w14:textId="77777777" w:rsidR="00527E03" w:rsidRPr="00527E03" w:rsidRDefault="00527E03" w:rsidP="00527E03">
            <w:pPr>
              <w:pStyle w:val="TableText"/>
            </w:pPr>
            <w:r w:rsidRPr="00527E03">
              <w:t>URL</w:t>
            </w:r>
          </w:p>
        </w:tc>
        <w:tc>
          <w:tcPr>
            <w:tcW w:w="6797" w:type="dxa"/>
          </w:tcPr>
          <w:p w14:paraId="7FD825D6" w14:textId="206F304A" w:rsidR="00527E03" w:rsidRPr="00527E03" w:rsidRDefault="00527E03" w:rsidP="00527E03">
            <w:pPr>
              <w:pStyle w:val="TableText"/>
            </w:pPr>
            <w:r w:rsidRPr="00527E03">
              <w:t>https://www.mirrigation.com.au/water/water-quality/water-quality-results/licence-site-monitoring-water-quality-results (monthly water quality results from 2017 can be downloaded at this site)</w:t>
            </w:r>
          </w:p>
        </w:tc>
      </w:tr>
      <w:tr w:rsidR="00527E03" w:rsidRPr="00527E03" w14:paraId="7A595ADA" w14:textId="77777777" w:rsidTr="00527E03">
        <w:tc>
          <w:tcPr>
            <w:tcW w:w="2263" w:type="dxa"/>
          </w:tcPr>
          <w:p w14:paraId="37D1EA0B" w14:textId="77777777" w:rsidR="00527E03" w:rsidRPr="00527E03" w:rsidRDefault="00527E03" w:rsidP="00527E03">
            <w:pPr>
              <w:pStyle w:val="TableText"/>
            </w:pPr>
            <w:r w:rsidRPr="00527E03">
              <w:t>Other information</w:t>
            </w:r>
          </w:p>
        </w:tc>
        <w:tc>
          <w:tcPr>
            <w:tcW w:w="6797" w:type="dxa"/>
          </w:tcPr>
          <w:p w14:paraId="0B0C8510" w14:textId="77777777" w:rsidR="00527E03" w:rsidRPr="00527E03" w:rsidRDefault="00527E03" w:rsidP="00527E03">
            <w:pPr>
              <w:pStyle w:val="TableText"/>
            </w:pPr>
            <w:r w:rsidRPr="00527E03">
              <w:t>Murrumbidgee Irrigation undertakes monitoring based on their Environmental Protection Licence</w:t>
            </w:r>
            <w:r w:rsidRPr="00527E03">
              <w:rPr>
                <w:vertAlign w:val="superscript"/>
              </w:rPr>
              <w:t>1</w:t>
            </w:r>
            <w:r w:rsidRPr="00527E03">
              <w:t>. This license only identifies the chemicals that require monitoring.</w:t>
            </w:r>
          </w:p>
        </w:tc>
      </w:tr>
      <w:tr w:rsidR="00527E03" w:rsidRPr="00527E03" w14:paraId="008B9548" w14:textId="77777777" w:rsidTr="00527E03">
        <w:tc>
          <w:tcPr>
            <w:tcW w:w="9060" w:type="dxa"/>
            <w:gridSpan w:val="2"/>
          </w:tcPr>
          <w:p w14:paraId="6C0E6D7F" w14:textId="3009ED9B" w:rsidR="00527E03" w:rsidRPr="00527E03" w:rsidRDefault="00527E03" w:rsidP="00527E03">
            <w:pPr>
              <w:pStyle w:val="TableHeading"/>
            </w:pPr>
            <w:r w:rsidRPr="00527E03">
              <w:t>Type of monitoring information</w:t>
            </w:r>
          </w:p>
        </w:tc>
      </w:tr>
      <w:tr w:rsidR="00527E03" w:rsidRPr="00527E03" w14:paraId="4736C8EF" w14:textId="77777777" w:rsidTr="00527E03">
        <w:tc>
          <w:tcPr>
            <w:tcW w:w="2263" w:type="dxa"/>
          </w:tcPr>
          <w:p w14:paraId="05EA8D41" w14:textId="77777777" w:rsidR="00527E03" w:rsidRPr="00527E03" w:rsidRDefault="00527E03" w:rsidP="00527E03">
            <w:pPr>
              <w:pStyle w:val="TableText"/>
            </w:pPr>
            <w:r w:rsidRPr="00527E03">
              <w:t>Compartment</w:t>
            </w:r>
          </w:p>
        </w:tc>
        <w:tc>
          <w:tcPr>
            <w:tcW w:w="6797" w:type="dxa"/>
          </w:tcPr>
          <w:p w14:paraId="12399C88" w14:textId="77777777" w:rsidR="00527E03" w:rsidRPr="00527E03" w:rsidRDefault="00527E03" w:rsidP="00527E03">
            <w:pPr>
              <w:pStyle w:val="TableText"/>
            </w:pPr>
            <w:r w:rsidRPr="00527E03">
              <w:t>Environment</w:t>
            </w:r>
          </w:p>
        </w:tc>
      </w:tr>
      <w:tr w:rsidR="00527E03" w:rsidRPr="00527E03" w14:paraId="54719762" w14:textId="77777777" w:rsidTr="00527E03">
        <w:tc>
          <w:tcPr>
            <w:tcW w:w="2263" w:type="dxa"/>
          </w:tcPr>
          <w:p w14:paraId="1BC743E3" w14:textId="77777777" w:rsidR="00527E03" w:rsidRPr="00527E03" w:rsidRDefault="00527E03" w:rsidP="00527E03">
            <w:pPr>
              <w:pStyle w:val="TableText"/>
            </w:pPr>
            <w:r w:rsidRPr="00527E03">
              <w:t>Matrix</w:t>
            </w:r>
          </w:p>
        </w:tc>
        <w:tc>
          <w:tcPr>
            <w:tcW w:w="6797" w:type="dxa"/>
          </w:tcPr>
          <w:p w14:paraId="468416F5" w14:textId="77777777" w:rsidR="00527E03" w:rsidRPr="00527E03" w:rsidRDefault="00527E03" w:rsidP="00527E03">
            <w:pPr>
              <w:pStyle w:val="TableText"/>
            </w:pPr>
            <w:r w:rsidRPr="00527E03">
              <w:t>Water (Surface water – irrigation area drains)</w:t>
            </w:r>
          </w:p>
        </w:tc>
      </w:tr>
      <w:tr w:rsidR="00527E03" w:rsidRPr="00527E03" w14:paraId="08017CF0" w14:textId="77777777" w:rsidTr="00527E03">
        <w:tc>
          <w:tcPr>
            <w:tcW w:w="9060" w:type="dxa"/>
            <w:gridSpan w:val="2"/>
          </w:tcPr>
          <w:p w14:paraId="5FF65400" w14:textId="7A215FD4" w:rsidR="00527E03" w:rsidRPr="00527E03" w:rsidRDefault="00527E03" w:rsidP="00527E03">
            <w:pPr>
              <w:pStyle w:val="TableHeading"/>
            </w:pPr>
            <w:r w:rsidRPr="00527E03">
              <w:t>Reliability rating</w:t>
            </w:r>
          </w:p>
        </w:tc>
      </w:tr>
      <w:tr w:rsidR="00527E03" w:rsidRPr="00527E03" w14:paraId="546F0CF2" w14:textId="77777777" w:rsidTr="00527E03">
        <w:tc>
          <w:tcPr>
            <w:tcW w:w="2263" w:type="dxa"/>
          </w:tcPr>
          <w:p w14:paraId="3C22BD1C" w14:textId="77777777" w:rsidR="00527E03" w:rsidRPr="00527E03" w:rsidRDefault="00527E03" w:rsidP="00527E03">
            <w:pPr>
              <w:pStyle w:val="TableText"/>
            </w:pPr>
            <w:r w:rsidRPr="00527E03">
              <w:t>Substances ID</w:t>
            </w:r>
          </w:p>
        </w:tc>
        <w:tc>
          <w:tcPr>
            <w:tcW w:w="6797" w:type="dxa"/>
          </w:tcPr>
          <w:p w14:paraId="1BBD9E4F" w14:textId="77777777" w:rsidR="00527E03" w:rsidRPr="00527E03" w:rsidRDefault="00527E03" w:rsidP="00527E03">
            <w:pPr>
              <w:pStyle w:val="TableText"/>
            </w:pPr>
            <w:r w:rsidRPr="00527E03">
              <w:t>Yes (n = 10).</w:t>
            </w:r>
          </w:p>
        </w:tc>
      </w:tr>
      <w:tr w:rsidR="00527E03" w:rsidRPr="00527E03" w14:paraId="2B8A6258" w14:textId="77777777" w:rsidTr="00527E03">
        <w:tc>
          <w:tcPr>
            <w:tcW w:w="2263" w:type="dxa"/>
          </w:tcPr>
          <w:p w14:paraId="43508E5C" w14:textId="77777777" w:rsidR="00527E03" w:rsidRPr="00527E03" w:rsidRDefault="00527E03" w:rsidP="00527E03">
            <w:pPr>
              <w:pStyle w:val="TableText"/>
            </w:pPr>
            <w:r w:rsidRPr="00527E03">
              <w:t>Analysis/LOD</w:t>
            </w:r>
          </w:p>
        </w:tc>
        <w:tc>
          <w:tcPr>
            <w:tcW w:w="6797" w:type="dxa"/>
          </w:tcPr>
          <w:p w14:paraId="04722F39" w14:textId="77777777" w:rsidR="00527E03" w:rsidRPr="00527E03" w:rsidRDefault="00527E03" w:rsidP="00527E03">
            <w:pPr>
              <w:pStyle w:val="TableText"/>
            </w:pPr>
            <w:r w:rsidRPr="00527E03">
              <w:t>No (probably available on request)</w:t>
            </w:r>
          </w:p>
        </w:tc>
      </w:tr>
      <w:tr w:rsidR="00527E03" w:rsidRPr="00527E03" w14:paraId="504E481A" w14:textId="77777777" w:rsidTr="00527E03">
        <w:tc>
          <w:tcPr>
            <w:tcW w:w="2263" w:type="dxa"/>
          </w:tcPr>
          <w:p w14:paraId="76EB8C21" w14:textId="77777777" w:rsidR="00527E03" w:rsidRPr="00527E03" w:rsidRDefault="00527E03" w:rsidP="00527E03">
            <w:pPr>
              <w:pStyle w:val="TableText"/>
            </w:pPr>
            <w:r w:rsidRPr="00527E03">
              <w:t>Matrix ID</w:t>
            </w:r>
          </w:p>
        </w:tc>
        <w:tc>
          <w:tcPr>
            <w:tcW w:w="6797" w:type="dxa"/>
          </w:tcPr>
          <w:p w14:paraId="456BB6BD" w14:textId="77777777" w:rsidR="00527E03" w:rsidRPr="00527E03" w:rsidRDefault="00527E03" w:rsidP="00527E03">
            <w:pPr>
              <w:pStyle w:val="TableText"/>
            </w:pPr>
            <w:r w:rsidRPr="00527E03">
              <w:t>Yes</w:t>
            </w:r>
          </w:p>
        </w:tc>
      </w:tr>
      <w:tr w:rsidR="00527E03" w:rsidRPr="00527E03" w14:paraId="0FDEA99D" w14:textId="77777777" w:rsidTr="00527E03">
        <w:tc>
          <w:tcPr>
            <w:tcW w:w="2263" w:type="dxa"/>
          </w:tcPr>
          <w:p w14:paraId="6630E64F" w14:textId="77777777" w:rsidR="00527E03" w:rsidRPr="00527E03" w:rsidRDefault="00527E03" w:rsidP="00527E03">
            <w:pPr>
              <w:pStyle w:val="TableText"/>
            </w:pPr>
            <w:r w:rsidRPr="00527E03">
              <w:t>Methodology</w:t>
            </w:r>
          </w:p>
        </w:tc>
        <w:tc>
          <w:tcPr>
            <w:tcW w:w="6797" w:type="dxa"/>
          </w:tcPr>
          <w:p w14:paraId="7D004EDF" w14:textId="77777777" w:rsidR="00527E03" w:rsidRPr="00527E03" w:rsidRDefault="00527E03" w:rsidP="00527E03">
            <w:pPr>
              <w:pStyle w:val="TableText"/>
            </w:pPr>
            <w:r w:rsidRPr="00527E03">
              <w:t>Somewhat</w:t>
            </w:r>
          </w:p>
        </w:tc>
      </w:tr>
      <w:tr w:rsidR="00527E03" w:rsidRPr="00527E03" w14:paraId="71E849F3" w14:textId="77777777" w:rsidTr="00527E03">
        <w:tc>
          <w:tcPr>
            <w:tcW w:w="2263" w:type="dxa"/>
          </w:tcPr>
          <w:p w14:paraId="6C1DB563" w14:textId="77777777" w:rsidR="00527E03" w:rsidRPr="00527E03" w:rsidRDefault="00527E03" w:rsidP="00527E03">
            <w:pPr>
              <w:pStyle w:val="TableText"/>
            </w:pPr>
            <w:r w:rsidRPr="00527E03">
              <w:t>Locations</w:t>
            </w:r>
          </w:p>
        </w:tc>
        <w:tc>
          <w:tcPr>
            <w:tcW w:w="6797" w:type="dxa"/>
          </w:tcPr>
          <w:p w14:paraId="4AC49080" w14:textId="77777777" w:rsidR="00527E03" w:rsidRPr="00527E03" w:rsidRDefault="00527E03" w:rsidP="00527E03">
            <w:pPr>
              <w:pStyle w:val="TableText"/>
            </w:pPr>
            <w:r w:rsidRPr="00527E03">
              <w:t>Yes</w:t>
            </w:r>
          </w:p>
        </w:tc>
      </w:tr>
      <w:tr w:rsidR="00527E03" w:rsidRPr="00527E03" w14:paraId="7F39862E" w14:textId="77777777" w:rsidTr="00527E03">
        <w:tc>
          <w:tcPr>
            <w:tcW w:w="2263" w:type="dxa"/>
          </w:tcPr>
          <w:p w14:paraId="7769EC1B" w14:textId="77777777" w:rsidR="00527E03" w:rsidRPr="00527E03" w:rsidRDefault="00527E03" w:rsidP="00527E03">
            <w:pPr>
              <w:pStyle w:val="TableText"/>
            </w:pPr>
            <w:r w:rsidRPr="00527E03">
              <w:t>Dates</w:t>
            </w:r>
          </w:p>
        </w:tc>
        <w:tc>
          <w:tcPr>
            <w:tcW w:w="6797" w:type="dxa"/>
          </w:tcPr>
          <w:p w14:paraId="3593B953" w14:textId="77777777" w:rsidR="00527E03" w:rsidRPr="00527E03" w:rsidRDefault="00527E03" w:rsidP="00527E03">
            <w:pPr>
              <w:pStyle w:val="TableText"/>
            </w:pPr>
            <w:r w:rsidRPr="00527E03">
              <w:t>Yes</w:t>
            </w:r>
          </w:p>
        </w:tc>
      </w:tr>
      <w:tr w:rsidR="00527E03" w:rsidRPr="00527E03" w14:paraId="0D80F9C5" w14:textId="77777777" w:rsidTr="00527E03">
        <w:tc>
          <w:tcPr>
            <w:tcW w:w="2263" w:type="dxa"/>
          </w:tcPr>
          <w:p w14:paraId="5CDD9B87" w14:textId="77777777" w:rsidR="00527E03" w:rsidRPr="00527E03" w:rsidRDefault="00527E03" w:rsidP="00527E03">
            <w:pPr>
              <w:pStyle w:val="TableText"/>
            </w:pPr>
            <w:r w:rsidRPr="00527E03">
              <w:t>Score</w:t>
            </w:r>
          </w:p>
        </w:tc>
        <w:tc>
          <w:tcPr>
            <w:tcW w:w="6797" w:type="dxa"/>
          </w:tcPr>
          <w:p w14:paraId="3CA47DF5" w14:textId="77777777" w:rsidR="00527E03" w:rsidRPr="00527E03" w:rsidRDefault="00527E03" w:rsidP="00527E03">
            <w:pPr>
              <w:pStyle w:val="TableText"/>
            </w:pPr>
            <w:r w:rsidRPr="00527E03">
              <w:t>16</w:t>
            </w:r>
          </w:p>
        </w:tc>
      </w:tr>
      <w:tr w:rsidR="00527E03" w:rsidRPr="00527E03" w14:paraId="669E8C9D" w14:textId="77777777" w:rsidTr="00527E03">
        <w:tc>
          <w:tcPr>
            <w:tcW w:w="9060" w:type="dxa"/>
            <w:gridSpan w:val="2"/>
          </w:tcPr>
          <w:p w14:paraId="5A6EC593" w14:textId="545E03CD" w:rsidR="00527E03" w:rsidRPr="00527E03" w:rsidRDefault="00527E03" w:rsidP="00527E03">
            <w:pPr>
              <w:pStyle w:val="TableHeading"/>
            </w:pPr>
            <w:r w:rsidRPr="00527E03">
              <w:t>Relevance and Representativeness</w:t>
            </w:r>
          </w:p>
        </w:tc>
      </w:tr>
      <w:tr w:rsidR="00527E03" w:rsidRPr="00527E03" w14:paraId="3A8E2E43" w14:textId="77777777" w:rsidTr="00527E03">
        <w:tc>
          <w:tcPr>
            <w:tcW w:w="2263" w:type="dxa"/>
          </w:tcPr>
          <w:p w14:paraId="6B8558AC" w14:textId="77777777" w:rsidR="00527E03" w:rsidRPr="00527E03" w:rsidRDefault="00527E03" w:rsidP="00527E03">
            <w:pPr>
              <w:pStyle w:val="TableText"/>
            </w:pPr>
            <w:r w:rsidRPr="00527E03">
              <w:t>Includes listed?</w:t>
            </w:r>
          </w:p>
        </w:tc>
        <w:tc>
          <w:tcPr>
            <w:tcW w:w="6797" w:type="dxa"/>
          </w:tcPr>
          <w:p w14:paraId="75A79F10" w14:textId="77777777" w:rsidR="00527E03" w:rsidRPr="00527E03" w:rsidRDefault="00527E03" w:rsidP="00527E03">
            <w:pPr>
              <w:pStyle w:val="TableText"/>
            </w:pPr>
            <w:r w:rsidRPr="00527E03">
              <w:t>Yes (n = 7)</w:t>
            </w:r>
          </w:p>
        </w:tc>
      </w:tr>
      <w:tr w:rsidR="00527E03" w:rsidRPr="00527E03" w14:paraId="5E6F80C3" w14:textId="77777777" w:rsidTr="00527E03">
        <w:tc>
          <w:tcPr>
            <w:tcW w:w="2263" w:type="dxa"/>
          </w:tcPr>
          <w:p w14:paraId="7B918725" w14:textId="77777777" w:rsidR="00527E03" w:rsidRPr="00527E03" w:rsidRDefault="00527E03" w:rsidP="00527E03">
            <w:pPr>
              <w:pStyle w:val="TableText"/>
            </w:pPr>
            <w:r w:rsidRPr="00527E03">
              <w:t>Catchment type</w:t>
            </w:r>
          </w:p>
        </w:tc>
        <w:tc>
          <w:tcPr>
            <w:tcW w:w="6797" w:type="dxa"/>
          </w:tcPr>
          <w:p w14:paraId="18FA893C" w14:textId="77777777" w:rsidR="00527E03" w:rsidRPr="00527E03" w:rsidRDefault="00527E03" w:rsidP="00527E03">
            <w:pPr>
              <w:pStyle w:val="TableText"/>
            </w:pPr>
            <w:r w:rsidRPr="00527E03">
              <w:t>Irrigated agriculture</w:t>
            </w:r>
          </w:p>
        </w:tc>
      </w:tr>
      <w:tr w:rsidR="00527E03" w:rsidRPr="00527E03" w14:paraId="542F176E" w14:textId="77777777" w:rsidTr="00527E03">
        <w:tc>
          <w:tcPr>
            <w:tcW w:w="2263" w:type="dxa"/>
          </w:tcPr>
          <w:p w14:paraId="76AB9AFE" w14:textId="77777777" w:rsidR="00527E03" w:rsidRPr="00527E03" w:rsidRDefault="00527E03" w:rsidP="00527E03">
            <w:pPr>
              <w:pStyle w:val="TableText"/>
            </w:pPr>
            <w:r w:rsidRPr="00527E03">
              <w:t>Location</w:t>
            </w:r>
          </w:p>
        </w:tc>
        <w:tc>
          <w:tcPr>
            <w:tcW w:w="6797" w:type="dxa"/>
          </w:tcPr>
          <w:p w14:paraId="30660087" w14:textId="77777777" w:rsidR="00527E03" w:rsidRPr="00527E03" w:rsidRDefault="00527E03" w:rsidP="00527E03">
            <w:pPr>
              <w:pStyle w:val="TableText"/>
            </w:pPr>
            <w:r w:rsidRPr="00527E03">
              <w:t>Murrumbidgee Irrigation area (Riverina region, NSW)</w:t>
            </w:r>
          </w:p>
        </w:tc>
      </w:tr>
      <w:tr w:rsidR="00527E03" w:rsidRPr="00527E03" w14:paraId="01D1DAEA" w14:textId="77777777" w:rsidTr="00527E03">
        <w:tc>
          <w:tcPr>
            <w:tcW w:w="2263" w:type="dxa"/>
          </w:tcPr>
          <w:p w14:paraId="2DA2AF61" w14:textId="77777777" w:rsidR="00527E03" w:rsidRPr="00527E03" w:rsidRDefault="00527E03" w:rsidP="00527E03">
            <w:pPr>
              <w:pStyle w:val="TableText"/>
            </w:pPr>
            <w:r w:rsidRPr="00527E03">
              <w:t>Number of sites</w:t>
            </w:r>
          </w:p>
        </w:tc>
        <w:tc>
          <w:tcPr>
            <w:tcW w:w="6797" w:type="dxa"/>
          </w:tcPr>
          <w:p w14:paraId="552EDC9A" w14:textId="77777777" w:rsidR="00527E03" w:rsidRPr="00527E03" w:rsidRDefault="00527E03" w:rsidP="00527E03">
            <w:pPr>
              <w:pStyle w:val="TableText"/>
            </w:pPr>
            <w:r w:rsidRPr="00527E03">
              <w:t>5</w:t>
            </w:r>
          </w:p>
        </w:tc>
      </w:tr>
      <w:tr w:rsidR="00527E03" w:rsidRPr="00527E03" w14:paraId="6F8F4EA5" w14:textId="77777777" w:rsidTr="00527E03">
        <w:tc>
          <w:tcPr>
            <w:tcW w:w="2263" w:type="dxa"/>
          </w:tcPr>
          <w:p w14:paraId="6AC7E3C0" w14:textId="77777777" w:rsidR="00527E03" w:rsidRPr="00527E03" w:rsidRDefault="00527E03" w:rsidP="00527E03">
            <w:pPr>
              <w:pStyle w:val="TableText"/>
            </w:pPr>
            <w:r w:rsidRPr="00527E03">
              <w:t>Temporal</w:t>
            </w:r>
          </w:p>
        </w:tc>
        <w:tc>
          <w:tcPr>
            <w:tcW w:w="6797" w:type="dxa"/>
          </w:tcPr>
          <w:p w14:paraId="1179250E" w14:textId="77777777" w:rsidR="00527E03" w:rsidRPr="00527E03" w:rsidRDefault="00527E03" w:rsidP="00527E03">
            <w:pPr>
              <w:pStyle w:val="TableText"/>
            </w:pPr>
            <w:r w:rsidRPr="00527E03">
              <w:t>Yes – Compliance reports available over long term (&gt;5 years)</w:t>
            </w:r>
          </w:p>
        </w:tc>
      </w:tr>
      <w:tr w:rsidR="00527E03" w:rsidRPr="00527E03" w14:paraId="59BF1D62" w14:textId="77777777" w:rsidTr="00527E03">
        <w:tc>
          <w:tcPr>
            <w:tcW w:w="2263" w:type="dxa"/>
          </w:tcPr>
          <w:p w14:paraId="67C8F17F" w14:textId="77777777" w:rsidR="00527E03" w:rsidRPr="00527E03" w:rsidRDefault="00527E03" w:rsidP="00527E03">
            <w:pPr>
              <w:pStyle w:val="TableText"/>
            </w:pPr>
            <w:r w:rsidRPr="00527E03">
              <w:t>Spatial</w:t>
            </w:r>
          </w:p>
        </w:tc>
        <w:tc>
          <w:tcPr>
            <w:tcW w:w="6797" w:type="dxa"/>
          </w:tcPr>
          <w:p w14:paraId="22E58229" w14:textId="77777777" w:rsidR="00527E03" w:rsidRPr="00527E03" w:rsidRDefault="00527E03" w:rsidP="00527E03">
            <w:pPr>
              <w:pStyle w:val="TableText"/>
            </w:pPr>
            <w:r w:rsidRPr="00527E03">
              <w:t>No.</w:t>
            </w:r>
          </w:p>
        </w:tc>
      </w:tr>
      <w:tr w:rsidR="00527E03" w:rsidRPr="00527E03" w14:paraId="5A61DD43" w14:textId="77777777" w:rsidTr="00527E03">
        <w:tc>
          <w:tcPr>
            <w:tcW w:w="2263" w:type="dxa"/>
          </w:tcPr>
          <w:p w14:paraId="13D7252D" w14:textId="77777777" w:rsidR="00527E03" w:rsidRPr="00527E03" w:rsidRDefault="00527E03" w:rsidP="00527E03">
            <w:pPr>
              <w:pStyle w:val="TableText"/>
            </w:pPr>
            <w:r w:rsidRPr="00527E03">
              <w:t>Land use link</w:t>
            </w:r>
          </w:p>
        </w:tc>
        <w:tc>
          <w:tcPr>
            <w:tcW w:w="6797" w:type="dxa"/>
          </w:tcPr>
          <w:p w14:paraId="3FB9EA64" w14:textId="77777777" w:rsidR="00527E03" w:rsidRPr="00527E03" w:rsidRDefault="00527E03" w:rsidP="00527E03">
            <w:pPr>
              <w:pStyle w:val="TableText"/>
            </w:pPr>
            <w:r w:rsidRPr="00527E03">
              <w:t>Yes – results are specific to an agricultural irrigation area.</w:t>
            </w:r>
          </w:p>
        </w:tc>
      </w:tr>
      <w:tr w:rsidR="00527E03" w:rsidRPr="00527E03" w14:paraId="1AAE5A4E" w14:textId="77777777" w:rsidTr="00527E03">
        <w:tc>
          <w:tcPr>
            <w:tcW w:w="2263" w:type="dxa"/>
          </w:tcPr>
          <w:p w14:paraId="7772327F" w14:textId="77777777" w:rsidR="00527E03" w:rsidRPr="00527E03" w:rsidRDefault="00527E03" w:rsidP="00527E03">
            <w:pPr>
              <w:pStyle w:val="TableText"/>
            </w:pPr>
            <w:r w:rsidRPr="00527E03">
              <w:t>Main substances detected</w:t>
            </w:r>
          </w:p>
        </w:tc>
        <w:tc>
          <w:tcPr>
            <w:tcW w:w="6797" w:type="dxa"/>
          </w:tcPr>
          <w:p w14:paraId="73082633" w14:textId="77777777" w:rsidR="00527E03" w:rsidRPr="00527E03" w:rsidRDefault="00527E03" w:rsidP="00527E03">
            <w:pPr>
              <w:pStyle w:val="TableText"/>
            </w:pPr>
            <w:r w:rsidRPr="00527E03">
              <w:t>Diuron, Atrazine, Metolachlor (based on random sample of monthly reports over time from different sites).</w:t>
            </w:r>
          </w:p>
        </w:tc>
      </w:tr>
      <w:tr w:rsidR="00527E03" w:rsidRPr="00527E03" w14:paraId="3470D90B" w14:textId="77777777" w:rsidTr="00527E03">
        <w:tc>
          <w:tcPr>
            <w:tcW w:w="9060" w:type="dxa"/>
            <w:gridSpan w:val="2"/>
          </w:tcPr>
          <w:p w14:paraId="665DB836" w14:textId="482C8C63" w:rsidR="00527E03" w:rsidRPr="00527E03" w:rsidRDefault="00527E03" w:rsidP="00527E03">
            <w:pPr>
              <w:pStyle w:val="TableHeading"/>
            </w:pPr>
            <w:r w:rsidRPr="00527E03">
              <w:t>Conclusion</w:t>
            </w:r>
          </w:p>
        </w:tc>
      </w:tr>
      <w:tr w:rsidR="00527E03" w:rsidRPr="00527E03" w14:paraId="2F34BD10" w14:textId="77777777" w:rsidTr="00527E03">
        <w:tc>
          <w:tcPr>
            <w:tcW w:w="9060" w:type="dxa"/>
            <w:gridSpan w:val="2"/>
          </w:tcPr>
          <w:p w14:paraId="779F23FE" w14:textId="2B7E16DC" w:rsidR="00527E03" w:rsidRPr="00527E03" w:rsidRDefault="00527E03" w:rsidP="00527E03">
            <w:pPr>
              <w:pStyle w:val="TableText"/>
            </w:pPr>
            <w:r w:rsidRPr="00527E03">
              <w:t xml:space="preserve">The data set is considered </w:t>
            </w:r>
            <w:r w:rsidRPr="005541FF">
              <w:rPr>
                <w:rStyle w:val="Strong"/>
              </w:rPr>
              <w:t>reliable</w:t>
            </w:r>
            <w:r w:rsidRPr="00527E03">
              <w:t xml:space="preserve"> for the purpose of this project. It is </w:t>
            </w:r>
            <w:r w:rsidRPr="005541FF">
              <w:rPr>
                <w:rStyle w:val="Strong"/>
              </w:rPr>
              <w:t>relevant</w:t>
            </w:r>
            <w:r w:rsidRPr="00527E03">
              <w:t xml:space="preserve"> in that it describes monitoring results for a number of pesticides regulated by the APVMA, including some identified in the priority list established for this project. It is considered </w:t>
            </w:r>
            <w:r w:rsidRPr="005541FF">
              <w:rPr>
                <w:rStyle w:val="Strong"/>
              </w:rPr>
              <w:t>representative</w:t>
            </w:r>
            <w:r w:rsidRPr="00527E03">
              <w:t xml:space="preserve"> for surface water exposure in an agricultural irrigation area catchment.</w:t>
            </w:r>
          </w:p>
        </w:tc>
      </w:tr>
      <w:tr w:rsidR="00527E03" w:rsidRPr="00527E03" w14:paraId="552AE4CC" w14:textId="77777777" w:rsidTr="00527E03">
        <w:tc>
          <w:tcPr>
            <w:tcW w:w="9060" w:type="dxa"/>
            <w:gridSpan w:val="2"/>
          </w:tcPr>
          <w:p w14:paraId="3354BEDD" w14:textId="3ABF4940" w:rsidR="00527E03" w:rsidRPr="00527E03" w:rsidRDefault="00527E03" w:rsidP="00527E03">
            <w:pPr>
              <w:pStyle w:val="TableHeading"/>
            </w:pPr>
            <w:r w:rsidRPr="00527E03">
              <w:t>Ease of Access</w:t>
            </w:r>
          </w:p>
        </w:tc>
      </w:tr>
      <w:tr w:rsidR="00527E03" w:rsidRPr="00527E03" w14:paraId="302B4DB1" w14:textId="77777777" w:rsidTr="00527E03">
        <w:tc>
          <w:tcPr>
            <w:tcW w:w="2263" w:type="dxa"/>
          </w:tcPr>
          <w:p w14:paraId="69984F02" w14:textId="77777777" w:rsidR="00527E03" w:rsidRPr="00527E03" w:rsidRDefault="00527E03" w:rsidP="00527E03">
            <w:pPr>
              <w:pStyle w:val="TableText"/>
            </w:pPr>
            <w:r w:rsidRPr="00527E03">
              <w:t>Reporting format</w:t>
            </w:r>
          </w:p>
        </w:tc>
        <w:tc>
          <w:tcPr>
            <w:tcW w:w="6797" w:type="dxa"/>
          </w:tcPr>
          <w:p w14:paraId="131BE4F5" w14:textId="77777777" w:rsidR="00527E03" w:rsidRPr="00527E03" w:rsidRDefault="00527E03" w:rsidP="00527E03">
            <w:pPr>
              <w:pStyle w:val="TableText"/>
            </w:pPr>
            <w:r w:rsidRPr="00527E03">
              <w:t>Online and downloadable in Microsoft excel spreadsheet.</w:t>
            </w:r>
          </w:p>
        </w:tc>
      </w:tr>
      <w:tr w:rsidR="00527E03" w:rsidRPr="00527E03" w14:paraId="70BA2529" w14:textId="77777777" w:rsidTr="00527E03">
        <w:tc>
          <w:tcPr>
            <w:tcW w:w="2263" w:type="dxa"/>
          </w:tcPr>
          <w:p w14:paraId="08504C1B" w14:textId="77777777" w:rsidR="00527E03" w:rsidRPr="00527E03" w:rsidRDefault="00527E03" w:rsidP="00527E03">
            <w:pPr>
              <w:pStyle w:val="TableText"/>
            </w:pPr>
            <w:r w:rsidRPr="00527E03">
              <w:t>Individual values</w:t>
            </w:r>
          </w:p>
        </w:tc>
        <w:tc>
          <w:tcPr>
            <w:tcW w:w="6797" w:type="dxa"/>
          </w:tcPr>
          <w:p w14:paraId="0B846242" w14:textId="77777777" w:rsidR="00527E03" w:rsidRPr="00527E03" w:rsidRDefault="00527E03" w:rsidP="00527E03">
            <w:pPr>
              <w:pStyle w:val="TableText"/>
            </w:pPr>
            <w:r w:rsidRPr="00527E03">
              <w:t>Yes.</w:t>
            </w:r>
          </w:p>
        </w:tc>
      </w:tr>
      <w:tr w:rsidR="00527E03" w:rsidRPr="00527E03" w14:paraId="1631315B" w14:textId="77777777" w:rsidTr="00527E03">
        <w:tc>
          <w:tcPr>
            <w:tcW w:w="2263" w:type="dxa"/>
          </w:tcPr>
          <w:p w14:paraId="30309606" w14:textId="77777777" w:rsidR="00527E03" w:rsidRPr="00527E03" w:rsidRDefault="00527E03" w:rsidP="00527E03">
            <w:pPr>
              <w:pStyle w:val="TableText"/>
            </w:pPr>
            <w:r w:rsidRPr="00527E03">
              <w:t>Cost/impediments</w:t>
            </w:r>
          </w:p>
        </w:tc>
        <w:tc>
          <w:tcPr>
            <w:tcW w:w="6797" w:type="dxa"/>
          </w:tcPr>
          <w:p w14:paraId="52F82F08" w14:textId="77777777" w:rsidR="00527E03" w:rsidRPr="00527E03" w:rsidRDefault="00527E03" w:rsidP="00527E03">
            <w:pPr>
              <w:pStyle w:val="TableText"/>
            </w:pPr>
            <w:r w:rsidRPr="00527E03">
              <w:t>Nil. Publicly reported</w:t>
            </w:r>
          </w:p>
        </w:tc>
      </w:tr>
    </w:tbl>
    <w:p w14:paraId="66F3D59F" w14:textId="0DEC326A" w:rsidR="007D7F4D" w:rsidRDefault="00527E03" w:rsidP="006F759F">
      <w:pPr>
        <w:pStyle w:val="FigureTableNoteSource"/>
      </w:pPr>
      <w:r w:rsidRPr="00527E03">
        <w:t>1</w:t>
      </w:r>
      <w:r>
        <w:t>. h</w:t>
      </w:r>
      <w:r w:rsidRPr="00527E03">
        <w:t>ttps://apps.epa.nsw.gov.au/prpoeoapp/ViewPOEOLicence.aspx?DOCID=182989&amp;SYSUID=1&amp;LICID=4651</w:t>
      </w: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2263"/>
        <w:gridCol w:w="6797"/>
      </w:tblGrid>
      <w:tr w:rsidR="00527E03" w:rsidRPr="00527E03" w14:paraId="41D3FED8" w14:textId="77777777" w:rsidTr="00527E03">
        <w:tc>
          <w:tcPr>
            <w:tcW w:w="9060" w:type="dxa"/>
            <w:gridSpan w:val="2"/>
          </w:tcPr>
          <w:p w14:paraId="5EF6EC4C" w14:textId="04E444E9" w:rsidR="00527E03" w:rsidRPr="00527E03" w:rsidRDefault="00527E03" w:rsidP="00527E03">
            <w:pPr>
              <w:pStyle w:val="TableHeading"/>
            </w:pPr>
            <w:r w:rsidRPr="00527E03">
              <w:lastRenderedPageBreak/>
              <w:t>General Information</w:t>
            </w:r>
          </w:p>
        </w:tc>
      </w:tr>
      <w:tr w:rsidR="00527E03" w:rsidRPr="00527E03" w14:paraId="25728186" w14:textId="77777777" w:rsidTr="00527E03">
        <w:tc>
          <w:tcPr>
            <w:tcW w:w="2263" w:type="dxa"/>
          </w:tcPr>
          <w:p w14:paraId="7CE47922" w14:textId="77777777" w:rsidR="00527E03" w:rsidRPr="00527E03" w:rsidRDefault="00527E03" w:rsidP="00527E03">
            <w:pPr>
              <w:pStyle w:val="TableText"/>
            </w:pPr>
            <w:r w:rsidRPr="00527E03">
              <w:t>ID</w:t>
            </w:r>
          </w:p>
        </w:tc>
        <w:tc>
          <w:tcPr>
            <w:tcW w:w="6797" w:type="dxa"/>
          </w:tcPr>
          <w:p w14:paraId="6408174B" w14:textId="77777777" w:rsidR="00527E03" w:rsidRPr="00527E03" w:rsidRDefault="00527E03" w:rsidP="00527E03">
            <w:pPr>
              <w:pStyle w:val="TableText"/>
            </w:pPr>
            <w:r w:rsidRPr="00527E03">
              <w:t>57</w:t>
            </w:r>
          </w:p>
        </w:tc>
      </w:tr>
      <w:tr w:rsidR="00527E03" w:rsidRPr="00527E03" w14:paraId="32152FCD" w14:textId="77777777" w:rsidTr="00527E03">
        <w:tc>
          <w:tcPr>
            <w:tcW w:w="2263" w:type="dxa"/>
          </w:tcPr>
          <w:p w14:paraId="34DFAD06" w14:textId="77777777" w:rsidR="00527E03" w:rsidRPr="00527E03" w:rsidRDefault="00527E03" w:rsidP="00527E03">
            <w:pPr>
              <w:pStyle w:val="TableText"/>
            </w:pPr>
            <w:r w:rsidRPr="00527E03">
              <w:t>Reference</w:t>
            </w:r>
          </w:p>
        </w:tc>
        <w:tc>
          <w:tcPr>
            <w:tcW w:w="6797" w:type="dxa"/>
          </w:tcPr>
          <w:p w14:paraId="03FD93A1" w14:textId="77777777" w:rsidR="00527E03" w:rsidRPr="00527E03" w:rsidRDefault="00527E03" w:rsidP="00527E03">
            <w:pPr>
              <w:pStyle w:val="TableText"/>
            </w:pPr>
            <w:r w:rsidRPr="00527E03">
              <w:t>QLD Government – Reef 2050 Water Quality Improvement Plan</w:t>
            </w:r>
          </w:p>
        </w:tc>
      </w:tr>
      <w:tr w:rsidR="00527E03" w:rsidRPr="00527E03" w14:paraId="28D2AC37" w14:textId="77777777" w:rsidTr="00527E03">
        <w:tc>
          <w:tcPr>
            <w:tcW w:w="2263" w:type="dxa"/>
          </w:tcPr>
          <w:p w14:paraId="71D79AAB" w14:textId="77777777" w:rsidR="00527E03" w:rsidRPr="00527E03" w:rsidRDefault="00527E03" w:rsidP="00527E03">
            <w:pPr>
              <w:pStyle w:val="TableText"/>
            </w:pPr>
            <w:r w:rsidRPr="00527E03">
              <w:t>URL</w:t>
            </w:r>
          </w:p>
        </w:tc>
        <w:tc>
          <w:tcPr>
            <w:tcW w:w="6797" w:type="dxa"/>
          </w:tcPr>
          <w:p w14:paraId="77559218" w14:textId="77777777" w:rsidR="00527E03" w:rsidRPr="00527E03" w:rsidRDefault="00527E03" w:rsidP="00527E03">
            <w:pPr>
              <w:pStyle w:val="TableText"/>
            </w:pPr>
            <w:r w:rsidRPr="00527E03">
              <w:t xml:space="preserve">The program is comprehensive. A starting point is found at: https://www.reefplan.qld.gov.au/ </w:t>
            </w:r>
          </w:p>
        </w:tc>
      </w:tr>
      <w:tr w:rsidR="00527E03" w:rsidRPr="00527E03" w14:paraId="11540D3F" w14:textId="77777777" w:rsidTr="00527E03">
        <w:tc>
          <w:tcPr>
            <w:tcW w:w="2263" w:type="dxa"/>
          </w:tcPr>
          <w:p w14:paraId="35257972" w14:textId="77777777" w:rsidR="00527E03" w:rsidRPr="00527E03" w:rsidRDefault="00527E03" w:rsidP="00527E03">
            <w:pPr>
              <w:pStyle w:val="TableText"/>
            </w:pPr>
            <w:r w:rsidRPr="00527E03">
              <w:t>Other information</w:t>
            </w:r>
          </w:p>
        </w:tc>
        <w:tc>
          <w:tcPr>
            <w:tcW w:w="6797" w:type="dxa"/>
          </w:tcPr>
          <w:p w14:paraId="79B0DE7B" w14:textId="712D59B2" w:rsidR="00527E03" w:rsidRPr="004F2935" w:rsidRDefault="004F2935" w:rsidP="00527E03">
            <w:pPr>
              <w:pStyle w:val="TableText"/>
              <w:rPr>
                <w:rFonts w:cstheme="minorHAnsi"/>
                <w:szCs w:val="18"/>
              </w:rPr>
            </w:pPr>
            <w:r w:rsidRPr="004F2935">
              <w:rPr>
                <w:rFonts w:eastAsia="Calibri" w:cstheme="minorHAnsi"/>
                <w:kern w:val="2"/>
                <w:szCs w:val="18"/>
                <w:lang w:val="en-US"/>
                <w14:ligatures w14:val="standardContextual"/>
              </w:rPr>
              <w:t>The risk baseline methodology is reported in Warne et al, 2020.</w:t>
            </w:r>
            <w:r w:rsidRPr="004F2935">
              <w:rPr>
                <w:rFonts w:eastAsia="Calibri" w:cstheme="minorHAnsi"/>
                <w:kern w:val="2"/>
                <w:szCs w:val="18"/>
                <w:vertAlign w:val="superscript"/>
                <w:lang w:val="en-US"/>
                <w14:ligatures w14:val="standardContextual"/>
              </w:rPr>
              <w:t>1</w:t>
            </w:r>
            <w:r w:rsidRPr="004F2935">
              <w:rPr>
                <w:rFonts w:eastAsia="Calibri" w:cstheme="minorHAnsi"/>
                <w:kern w:val="2"/>
                <w:szCs w:val="18"/>
                <w:lang w:val="en-US"/>
                <w14:ligatures w14:val="standardContextual"/>
              </w:rPr>
              <w:t xml:space="preserve"> This reference provides a description of those sites used to calibrate and estimate the Pesticide Risk Baseline (PRB) in 2019. The most up to date publication indicating the number of sites and basins covered by the GBRCLMP and SEQCLMP is the </w:t>
            </w:r>
            <w:hyperlink r:id="rId28" w:history="1">
              <w:r w:rsidRPr="004F2935">
                <w:rPr>
                  <w:rFonts w:eastAsia="Calibri" w:cstheme="minorHAnsi"/>
                  <w:color w:val="0000FF"/>
                  <w:kern w:val="2"/>
                  <w:szCs w:val="18"/>
                  <w:u w:val="single"/>
                  <w:lang w:val="en-US"/>
                  <w14:ligatures w14:val="standardContextual"/>
                </w:rPr>
                <w:t>Pesticide Reporting Portal</w:t>
              </w:r>
            </w:hyperlink>
            <w:r w:rsidRPr="004F2935">
              <w:rPr>
                <w:rFonts w:eastAsia="Calibri" w:cstheme="minorHAnsi"/>
                <w:kern w:val="2"/>
                <w:szCs w:val="18"/>
                <w:lang w:val="en-US"/>
                <w14:ligatures w14:val="standardContextual"/>
              </w:rPr>
              <w:t xml:space="preserve"> (PRP).</w:t>
            </w:r>
          </w:p>
        </w:tc>
      </w:tr>
      <w:tr w:rsidR="00527E03" w:rsidRPr="00527E03" w14:paraId="561A713E" w14:textId="77777777" w:rsidTr="00527E03">
        <w:tc>
          <w:tcPr>
            <w:tcW w:w="9060" w:type="dxa"/>
            <w:gridSpan w:val="2"/>
          </w:tcPr>
          <w:p w14:paraId="18963921" w14:textId="7014169D" w:rsidR="00527E03" w:rsidRPr="00527E03" w:rsidRDefault="00527E03" w:rsidP="00527E03">
            <w:pPr>
              <w:pStyle w:val="TableHeading"/>
            </w:pPr>
            <w:r w:rsidRPr="00527E03">
              <w:t>Type of monitoring information</w:t>
            </w:r>
          </w:p>
        </w:tc>
      </w:tr>
      <w:tr w:rsidR="00527E03" w:rsidRPr="00527E03" w14:paraId="2A123591" w14:textId="77777777" w:rsidTr="00527E03">
        <w:tc>
          <w:tcPr>
            <w:tcW w:w="2263" w:type="dxa"/>
          </w:tcPr>
          <w:p w14:paraId="4F773196" w14:textId="77777777" w:rsidR="00527E03" w:rsidRPr="00527E03" w:rsidRDefault="00527E03" w:rsidP="00527E03">
            <w:pPr>
              <w:pStyle w:val="TableText"/>
            </w:pPr>
            <w:r w:rsidRPr="00527E03">
              <w:t>Compartment</w:t>
            </w:r>
          </w:p>
        </w:tc>
        <w:tc>
          <w:tcPr>
            <w:tcW w:w="6797" w:type="dxa"/>
          </w:tcPr>
          <w:p w14:paraId="2AB62E12" w14:textId="77777777" w:rsidR="00527E03" w:rsidRPr="00527E03" w:rsidRDefault="00527E03" w:rsidP="00527E03">
            <w:pPr>
              <w:pStyle w:val="TableText"/>
            </w:pPr>
            <w:r w:rsidRPr="00527E03">
              <w:t>Environment</w:t>
            </w:r>
          </w:p>
        </w:tc>
      </w:tr>
      <w:tr w:rsidR="00527E03" w:rsidRPr="00527E03" w14:paraId="7A5DBCD2" w14:textId="77777777" w:rsidTr="00527E03">
        <w:tc>
          <w:tcPr>
            <w:tcW w:w="2263" w:type="dxa"/>
          </w:tcPr>
          <w:p w14:paraId="179DCB07" w14:textId="77777777" w:rsidR="00527E03" w:rsidRPr="00527E03" w:rsidRDefault="00527E03" w:rsidP="00527E03">
            <w:pPr>
              <w:pStyle w:val="TableText"/>
            </w:pPr>
            <w:r w:rsidRPr="00527E03">
              <w:t>Matrix</w:t>
            </w:r>
          </w:p>
        </w:tc>
        <w:tc>
          <w:tcPr>
            <w:tcW w:w="6797" w:type="dxa"/>
          </w:tcPr>
          <w:p w14:paraId="1B828CBC" w14:textId="77777777" w:rsidR="00527E03" w:rsidRPr="00527E03" w:rsidRDefault="00527E03" w:rsidP="00527E03">
            <w:pPr>
              <w:pStyle w:val="TableText"/>
            </w:pPr>
            <w:r w:rsidRPr="00527E03">
              <w:t>Water (Surface water – range of different land uses including tropical/subtropical agriculture)</w:t>
            </w:r>
          </w:p>
        </w:tc>
      </w:tr>
      <w:tr w:rsidR="00527E03" w:rsidRPr="00527E03" w14:paraId="2F12F962" w14:textId="77777777" w:rsidTr="00527E03">
        <w:tc>
          <w:tcPr>
            <w:tcW w:w="9060" w:type="dxa"/>
            <w:gridSpan w:val="2"/>
          </w:tcPr>
          <w:p w14:paraId="1BA1F3CE" w14:textId="50F9FF23" w:rsidR="00527E03" w:rsidRPr="00527E03" w:rsidRDefault="00527E03" w:rsidP="00527E03">
            <w:pPr>
              <w:pStyle w:val="TableHeading"/>
            </w:pPr>
            <w:r w:rsidRPr="00527E03">
              <w:t>Reliability rating</w:t>
            </w:r>
          </w:p>
        </w:tc>
      </w:tr>
      <w:tr w:rsidR="00527E03" w:rsidRPr="00527E03" w14:paraId="5BD810F2" w14:textId="77777777" w:rsidTr="00527E03">
        <w:tc>
          <w:tcPr>
            <w:tcW w:w="2263" w:type="dxa"/>
          </w:tcPr>
          <w:p w14:paraId="05F5EC63" w14:textId="77777777" w:rsidR="00527E03" w:rsidRPr="00527E03" w:rsidRDefault="00527E03" w:rsidP="00527E03">
            <w:pPr>
              <w:pStyle w:val="TableText"/>
            </w:pPr>
            <w:r w:rsidRPr="00527E03">
              <w:t>Substances ID</w:t>
            </w:r>
          </w:p>
        </w:tc>
        <w:tc>
          <w:tcPr>
            <w:tcW w:w="6797" w:type="dxa"/>
          </w:tcPr>
          <w:p w14:paraId="467A45E4" w14:textId="77777777" w:rsidR="00527E03" w:rsidRPr="00527E03" w:rsidRDefault="00527E03" w:rsidP="00527E03">
            <w:pPr>
              <w:pStyle w:val="TableText"/>
            </w:pPr>
            <w:r w:rsidRPr="00527E03">
              <w:t>Yes (n = 22).</w:t>
            </w:r>
          </w:p>
        </w:tc>
      </w:tr>
      <w:tr w:rsidR="00527E03" w:rsidRPr="00527E03" w14:paraId="027C832B" w14:textId="77777777" w:rsidTr="00527E03">
        <w:tc>
          <w:tcPr>
            <w:tcW w:w="2263" w:type="dxa"/>
          </w:tcPr>
          <w:p w14:paraId="0B0EFAF2" w14:textId="77777777" w:rsidR="00527E03" w:rsidRPr="00527E03" w:rsidRDefault="00527E03" w:rsidP="00527E03">
            <w:pPr>
              <w:pStyle w:val="TableText"/>
            </w:pPr>
            <w:r w:rsidRPr="00527E03">
              <w:t>Analysis/LOD</w:t>
            </w:r>
          </w:p>
        </w:tc>
        <w:tc>
          <w:tcPr>
            <w:tcW w:w="6797" w:type="dxa"/>
          </w:tcPr>
          <w:p w14:paraId="58BDC006" w14:textId="77777777" w:rsidR="00527E03" w:rsidRPr="00527E03" w:rsidRDefault="00527E03" w:rsidP="00527E03">
            <w:pPr>
              <w:pStyle w:val="TableText"/>
            </w:pPr>
            <w:r w:rsidRPr="00527E03">
              <w:t>Yes (probably available on request)</w:t>
            </w:r>
          </w:p>
        </w:tc>
      </w:tr>
      <w:tr w:rsidR="00527E03" w:rsidRPr="00527E03" w14:paraId="7143E337" w14:textId="77777777" w:rsidTr="00527E03">
        <w:tc>
          <w:tcPr>
            <w:tcW w:w="2263" w:type="dxa"/>
          </w:tcPr>
          <w:p w14:paraId="7DC0CC0E" w14:textId="77777777" w:rsidR="00527E03" w:rsidRPr="00527E03" w:rsidRDefault="00527E03" w:rsidP="00527E03">
            <w:pPr>
              <w:pStyle w:val="TableText"/>
            </w:pPr>
            <w:r w:rsidRPr="00527E03">
              <w:t>Matrix ID</w:t>
            </w:r>
          </w:p>
        </w:tc>
        <w:tc>
          <w:tcPr>
            <w:tcW w:w="6797" w:type="dxa"/>
          </w:tcPr>
          <w:p w14:paraId="68612135" w14:textId="77777777" w:rsidR="00527E03" w:rsidRPr="00527E03" w:rsidRDefault="00527E03" w:rsidP="00527E03">
            <w:pPr>
              <w:pStyle w:val="TableText"/>
            </w:pPr>
            <w:r w:rsidRPr="00527E03">
              <w:t>Yes</w:t>
            </w:r>
          </w:p>
        </w:tc>
      </w:tr>
      <w:tr w:rsidR="00527E03" w:rsidRPr="00527E03" w14:paraId="36844D79" w14:textId="77777777" w:rsidTr="00527E03">
        <w:tc>
          <w:tcPr>
            <w:tcW w:w="2263" w:type="dxa"/>
          </w:tcPr>
          <w:p w14:paraId="5470A393" w14:textId="77777777" w:rsidR="00527E03" w:rsidRPr="00527E03" w:rsidRDefault="00527E03" w:rsidP="00527E03">
            <w:pPr>
              <w:pStyle w:val="TableText"/>
            </w:pPr>
            <w:r w:rsidRPr="00527E03">
              <w:t>Methodology</w:t>
            </w:r>
          </w:p>
        </w:tc>
        <w:tc>
          <w:tcPr>
            <w:tcW w:w="6797" w:type="dxa"/>
          </w:tcPr>
          <w:p w14:paraId="00401C24" w14:textId="77777777" w:rsidR="00527E03" w:rsidRPr="00527E03" w:rsidRDefault="00527E03" w:rsidP="00527E03">
            <w:pPr>
              <w:pStyle w:val="TableText"/>
            </w:pPr>
            <w:r w:rsidRPr="00527E03">
              <w:t>Yes</w:t>
            </w:r>
          </w:p>
        </w:tc>
      </w:tr>
      <w:tr w:rsidR="00527E03" w:rsidRPr="00527E03" w14:paraId="6FFCB1AB" w14:textId="77777777" w:rsidTr="00527E03">
        <w:tc>
          <w:tcPr>
            <w:tcW w:w="2263" w:type="dxa"/>
          </w:tcPr>
          <w:p w14:paraId="0C9CDDDF" w14:textId="77777777" w:rsidR="00527E03" w:rsidRPr="00527E03" w:rsidRDefault="00527E03" w:rsidP="00527E03">
            <w:pPr>
              <w:pStyle w:val="TableText"/>
            </w:pPr>
            <w:r w:rsidRPr="00527E03">
              <w:t>Locations</w:t>
            </w:r>
          </w:p>
        </w:tc>
        <w:tc>
          <w:tcPr>
            <w:tcW w:w="6797" w:type="dxa"/>
          </w:tcPr>
          <w:p w14:paraId="78F87DBD" w14:textId="77777777" w:rsidR="00527E03" w:rsidRPr="00527E03" w:rsidRDefault="00527E03" w:rsidP="00527E03">
            <w:pPr>
              <w:pStyle w:val="TableText"/>
            </w:pPr>
            <w:r w:rsidRPr="00527E03">
              <w:t>Yes</w:t>
            </w:r>
          </w:p>
        </w:tc>
      </w:tr>
      <w:tr w:rsidR="00527E03" w:rsidRPr="00527E03" w14:paraId="59C73D1A" w14:textId="77777777" w:rsidTr="00527E03">
        <w:tc>
          <w:tcPr>
            <w:tcW w:w="2263" w:type="dxa"/>
          </w:tcPr>
          <w:p w14:paraId="4C38F09F" w14:textId="77777777" w:rsidR="00527E03" w:rsidRPr="00527E03" w:rsidRDefault="00527E03" w:rsidP="00527E03">
            <w:pPr>
              <w:pStyle w:val="TableText"/>
            </w:pPr>
            <w:r w:rsidRPr="00527E03">
              <w:t>Dates</w:t>
            </w:r>
          </w:p>
        </w:tc>
        <w:tc>
          <w:tcPr>
            <w:tcW w:w="6797" w:type="dxa"/>
          </w:tcPr>
          <w:p w14:paraId="3F73D536" w14:textId="77777777" w:rsidR="00527E03" w:rsidRPr="00527E03" w:rsidRDefault="00527E03" w:rsidP="00527E03">
            <w:pPr>
              <w:pStyle w:val="TableText"/>
            </w:pPr>
            <w:r w:rsidRPr="00527E03">
              <w:t>Yes</w:t>
            </w:r>
          </w:p>
        </w:tc>
      </w:tr>
      <w:tr w:rsidR="00527E03" w:rsidRPr="00527E03" w14:paraId="15F6F61A" w14:textId="77777777" w:rsidTr="00527E03">
        <w:tc>
          <w:tcPr>
            <w:tcW w:w="2263" w:type="dxa"/>
          </w:tcPr>
          <w:p w14:paraId="4B7FE909" w14:textId="77777777" w:rsidR="00527E03" w:rsidRPr="00527E03" w:rsidRDefault="00527E03" w:rsidP="00527E03">
            <w:pPr>
              <w:pStyle w:val="TableText"/>
            </w:pPr>
            <w:r w:rsidRPr="00527E03">
              <w:t>Score</w:t>
            </w:r>
          </w:p>
        </w:tc>
        <w:tc>
          <w:tcPr>
            <w:tcW w:w="6797" w:type="dxa"/>
          </w:tcPr>
          <w:p w14:paraId="051BC8E7" w14:textId="77777777" w:rsidR="00527E03" w:rsidRPr="00527E03" w:rsidRDefault="00527E03" w:rsidP="00527E03">
            <w:pPr>
              <w:pStyle w:val="TableText"/>
            </w:pPr>
            <w:r w:rsidRPr="00527E03">
              <w:t>25</w:t>
            </w:r>
          </w:p>
        </w:tc>
      </w:tr>
      <w:tr w:rsidR="00527E03" w:rsidRPr="00527E03" w14:paraId="6FF839A6" w14:textId="77777777" w:rsidTr="00527E03">
        <w:tc>
          <w:tcPr>
            <w:tcW w:w="9060" w:type="dxa"/>
            <w:gridSpan w:val="2"/>
          </w:tcPr>
          <w:p w14:paraId="021EBAFD" w14:textId="1BAE076F" w:rsidR="00527E03" w:rsidRPr="00527E03" w:rsidRDefault="00527E03" w:rsidP="00527E03">
            <w:pPr>
              <w:pStyle w:val="TableHeading"/>
            </w:pPr>
            <w:r w:rsidRPr="00527E03">
              <w:t>Relevance and Representativeness</w:t>
            </w:r>
          </w:p>
        </w:tc>
      </w:tr>
      <w:tr w:rsidR="00527E03" w:rsidRPr="00527E03" w14:paraId="64EDE49C" w14:textId="77777777" w:rsidTr="00527E03">
        <w:tc>
          <w:tcPr>
            <w:tcW w:w="2263" w:type="dxa"/>
          </w:tcPr>
          <w:p w14:paraId="20C888EC" w14:textId="77777777" w:rsidR="00527E03" w:rsidRPr="00527E03" w:rsidRDefault="00527E03" w:rsidP="00527E03">
            <w:pPr>
              <w:pStyle w:val="TableText"/>
            </w:pPr>
            <w:r w:rsidRPr="00527E03">
              <w:t>Includes listed?</w:t>
            </w:r>
          </w:p>
        </w:tc>
        <w:tc>
          <w:tcPr>
            <w:tcW w:w="6797" w:type="dxa"/>
          </w:tcPr>
          <w:p w14:paraId="48399AA1" w14:textId="77777777" w:rsidR="00527E03" w:rsidRPr="00527E03" w:rsidRDefault="00527E03" w:rsidP="00527E03">
            <w:pPr>
              <w:pStyle w:val="TableText"/>
            </w:pPr>
            <w:r w:rsidRPr="00527E03">
              <w:t>Yes (n = 8)</w:t>
            </w:r>
          </w:p>
        </w:tc>
      </w:tr>
      <w:tr w:rsidR="00527E03" w:rsidRPr="00527E03" w14:paraId="14FC345C" w14:textId="77777777" w:rsidTr="00527E03">
        <w:tc>
          <w:tcPr>
            <w:tcW w:w="2263" w:type="dxa"/>
          </w:tcPr>
          <w:p w14:paraId="15681183" w14:textId="77777777" w:rsidR="00527E03" w:rsidRPr="00527E03" w:rsidRDefault="00527E03" w:rsidP="00527E03">
            <w:pPr>
              <w:pStyle w:val="TableText"/>
            </w:pPr>
            <w:r w:rsidRPr="00527E03">
              <w:t>Catchment type</w:t>
            </w:r>
          </w:p>
        </w:tc>
        <w:tc>
          <w:tcPr>
            <w:tcW w:w="6797" w:type="dxa"/>
          </w:tcPr>
          <w:p w14:paraId="54748416" w14:textId="77777777" w:rsidR="00527E03" w:rsidRPr="00527E03" w:rsidRDefault="00527E03" w:rsidP="00527E03">
            <w:pPr>
              <w:pStyle w:val="TableText"/>
            </w:pPr>
            <w:r w:rsidRPr="00527E03">
              <w:t>Varied – well characterized in the monitoring program</w:t>
            </w:r>
          </w:p>
        </w:tc>
      </w:tr>
      <w:tr w:rsidR="00527E03" w:rsidRPr="00527E03" w14:paraId="095E0C8B" w14:textId="77777777" w:rsidTr="00527E03">
        <w:tc>
          <w:tcPr>
            <w:tcW w:w="2263" w:type="dxa"/>
          </w:tcPr>
          <w:p w14:paraId="2A716445" w14:textId="77777777" w:rsidR="00527E03" w:rsidRPr="00527E03" w:rsidRDefault="00527E03" w:rsidP="00527E03">
            <w:pPr>
              <w:pStyle w:val="TableText"/>
            </w:pPr>
            <w:r w:rsidRPr="00527E03">
              <w:t>Location</w:t>
            </w:r>
          </w:p>
        </w:tc>
        <w:tc>
          <w:tcPr>
            <w:tcW w:w="6797" w:type="dxa"/>
          </w:tcPr>
          <w:p w14:paraId="5B208368" w14:textId="77777777" w:rsidR="00527E03" w:rsidRPr="00527E03" w:rsidRDefault="00527E03" w:rsidP="00527E03">
            <w:pPr>
              <w:pStyle w:val="TableText"/>
            </w:pPr>
            <w:r w:rsidRPr="00527E03">
              <w:t>Great Barrier Reef catchment areas on Queensland east coast.</w:t>
            </w:r>
          </w:p>
        </w:tc>
      </w:tr>
      <w:tr w:rsidR="00527E03" w:rsidRPr="00527E03" w14:paraId="67C954B9" w14:textId="77777777" w:rsidTr="00527E03">
        <w:tc>
          <w:tcPr>
            <w:tcW w:w="2263" w:type="dxa"/>
          </w:tcPr>
          <w:p w14:paraId="7813E937" w14:textId="77777777" w:rsidR="00527E03" w:rsidRPr="00527E03" w:rsidRDefault="00527E03" w:rsidP="00527E03">
            <w:pPr>
              <w:pStyle w:val="TableText"/>
            </w:pPr>
            <w:r w:rsidRPr="00527E03">
              <w:t>Number of sites</w:t>
            </w:r>
          </w:p>
        </w:tc>
        <w:tc>
          <w:tcPr>
            <w:tcW w:w="6797" w:type="dxa"/>
          </w:tcPr>
          <w:p w14:paraId="2EE6D014" w14:textId="4EBB9A41" w:rsidR="00527E03" w:rsidRPr="00527E03" w:rsidRDefault="004F2935" w:rsidP="00527E03">
            <w:pPr>
              <w:pStyle w:val="TableText"/>
            </w:pPr>
            <w:r>
              <w:t>30</w:t>
            </w:r>
          </w:p>
        </w:tc>
      </w:tr>
      <w:tr w:rsidR="00527E03" w:rsidRPr="00527E03" w14:paraId="1B6529FA" w14:textId="77777777" w:rsidTr="00527E03">
        <w:tc>
          <w:tcPr>
            <w:tcW w:w="2263" w:type="dxa"/>
          </w:tcPr>
          <w:p w14:paraId="31C425A9" w14:textId="77777777" w:rsidR="00527E03" w:rsidRPr="00527E03" w:rsidRDefault="00527E03" w:rsidP="00527E03">
            <w:pPr>
              <w:pStyle w:val="TableText"/>
            </w:pPr>
            <w:r w:rsidRPr="00527E03">
              <w:t>Temporal</w:t>
            </w:r>
          </w:p>
        </w:tc>
        <w:tc>
          <w:tcPr>
            <w:tcW w:w="6797" w:type="dxa"/>
          </w:tcPr>
          <w:p w14:paraId="4CE57FD0" w14:textId="77777777" w:rsidR="00527E03" w:rsidRPr="00527E03" w:rsidRDefault="00527E03" w:rsidP="00527E03">
            <w:pPr>
              <w:pStyle w:val="TableText"/>
            </w:pPr>
            <w:r w:rsidRPr="00527E03">
              <w:t xml:space="preserve">Yes – pesticide concentration data for 2015/2016 to 2017/2018 were used to derive the Pesticide Risk Baseline and are used for comparative purposes for monitoring results obtained in subsequent years. </w:t>
            </w:r>
          </w:p>
        </w:tc>
      </w:tr>
      <w:tr w:rsidR="00527E03" w:rsidRPr="00527E03" w14:paraId="4CDF11DF" w14:textId="77777777" w:rsidTr="00527E03">
        <w:tc>
          <w:tcPr>
            <w:tcW w:w="2263" w:type="dxa"/>
          </w:tcPr>
          <w:p w14:paraId="13082661" w14:textId="77777777" w:rsidR="00527E03" w:rsidRPr="00527E03" w:rsidRDefault="00527E03" w:rsidP="00527E03">
            <w:pPr>
              <w:pStyle w:val="TableText"/>
            </w:pPr>
            <w:r w:rsidRPr="00527E03">
              <w:t>Spatial</w:t>
            </w:r>
          </w:p>
        </w:tc>
        <w:tc>
          <w:tcPr>
            <w:tcW w:w="6797" w:type="dxa"/>
          </w:tcPr>
          <w:p w14:paraId="3AB50073" w14:textId="77777777" w:rsidR="00527E03" w:rsidRPr="00527E03" w:rsidRDefault="00527E03" w:rsidP="00527E03">
            <w:pPr>
              <w:pStyle w:val="TableText"/>
            </w:pPr>
            <w:r w:rsidRPr="00527E03">
              <w:t>Yes. The reef plan applies to all catchments, from the Burnett Mary to Cape York regions inclusive, that discharge to the Great Barrier Reef.</w:t>
            </w:r>
          </w:p>
        </w:tc>
      </w:tr>
      <w:tr w:rsidR="00527E03" w:rsidRPr="00527E03" w14:paraId="33BE6D8D" w14:textId="77777777" w:rsidTr="00527E03">
        <w:tc>
          <w:tcPr>
            <w:tcW w:w="2263" w:type="dxa"/>
          </w:tcPr>
          <w:p w14:paraId="24BD668A" w14:textId="77777777" w:rsidR="00527E03" w:rsidRPr="00527E03" w:rsidRDefault="00527E03" w:rsidP="00527E03">
            <w:pPr>
              <w:pStyle w:val="TableText"/>
            </w:pPr>
            <w:r w:rsidRPr="00527E03">
              <w:t>Land use link</w:t>
            </w:r>
          </w:p>
        </w:tc>
        <w:tc>
          <w:tcPr>
            <w:tcW w:w="6797" w:type="dxa"/>
          </w:tcPr>
          <w:p w14:paraId="11137D66" w14:textId="77777777" w:rsidR="00527E03" w:rsidRPr="00527E03" w:rsidRDefault="00527E03" w:rsidP="00527E03">
            <w:pPr>
              <w:pStyle w:val="TableText"/>
            </w:pPr>
            <w:r w:rsidRPr="00527E03">
              <w:t>Yes – results for catchments are linked to dominant land uses including conservation, dryland cropping, forestry, grazing, tropical/subtropical cropping (bananas, sugarcane, horticulture).</w:t>
            </w:r>
          </w:p>
        </w:tc>
      </w:tr>
      <w:tr w:rsidR="00527E03" w:rsidRPr="00527E03" w14:paraId="0834FCF5" w14:textId="77777777" w:rsidTr="00527E03">
        <w:tc>
          <w:tcPr>
            <w:tcW w:w="2263" w:type="dxa"/>
          </w:tcPr>
          <w:p w14:paraId="2B7D763E" w14:textId="77777777" w:rsidR="00527E03" w:rsidRPr="00527E03" w:rsidRDefault="00527E03" w:rsidP="00527E03">
            <w:pPr>
              <w:pStyle w:val="TableText"/>
            </w:pPr>
            <w:r w:rsidRPr="00527E03">
              <w:t>Main substances detected</w:t>
            </w:r>
          </w:p>
        </w:tc>
        <w:tc>
          <w:tcPr>
            <w:tcW w:w="6797" w:type="dxa"/>
          </w:tcPr>
          <w:p w14:paraId="072DEEF6" w14:textId="5E3B19D1" w:rsidR="00527E03" w:rsidRPr="00527E03" w:rsidRDefault="00527E03" w:rsidP="00527E03">
            <w:pPr>
              <w:pStyle w:val="TableText"/>
            </w:pPr>
            <w:r w:rsidRPr="00527E03">
              <w:t>Diuron, Imidacloprid, Atrazine, Metolachlor, Hexazinone (data not provided. This is based on the identified risk drivers and assessment in Spilsbury et al, 2020</w:t>
            </w:r>
            <w:r w:rsidRPr="00015546">
              <w:rPr>
                <w:vertAlign w:val="superscript"/>
              </w:rPr>
              <w:t>2</w:t>
            </w:r>
            <w:r w:rsidRPr="00527E03">
              <w:t>).</w:t>
            </w:r>
          </w:p>
        </w:tc>
      </w:tr>
      <w:tr w:rsidR="00527E03" w:rsidRPr="00527E03" w14:paraId="7D3DC320" w14:textId="77777777" w:rsidTr="00527E03">
        <w:tc>
          <w:tcPr>
            <w:tcW w:w="9060" w:type="dxa"/>
            <w:gridSpan w:val="2"/>
          </w:tcPr>
          <w:p w14:paraId="645DCAE6" w14:textId="6D141EF8" w:rsidR="00527E03" w:rsidRPr="00527E03" w:rsidRDefault="00527E03" w:rsidP="00527E03">
            <w:pPr>
              <w:pStyle w:val="TableHeading"/>
            </w:pPr>
            <w:r w:rsidRPr="00527E03">
              <w:t>Conclusion</w:t>
            </w:r>
          </w:p>
        </w:tc>
      </w:tr>
      <w:tr w:rsidR="00527E03" w:rsidRPr="00527E03" w14:paraId="49616F27" w14:textId="77777777" w:rsidTr="00527E03">
        <w:tc>
          <w:tcPr>
            <w:tcW w:w="9060" w:type="dxa"/>
            <w:gridSpan w:val="2"/>
          </w:tcPr>
          <w:p w14:paraId="7FD5D536" w14:textId="251EB8BA" w:rsidR="00527E03" w:rsidRPr="00527E03" w:rsidRDefault="00527E03" w:rsidP="00527E03">
            <w:pPr>
              <w:pStyle w:val="TableText"/>
            </w:pPr>
            <w:r w:rsidRPr="00527E03">
              <w:t xml:space="preserve">The data set is considered </w:t>
            </w:r>
            <w:r w:rsidRPr="005541FF">
              <w:rPr>
                <w:rStyle w:val="Strong"/>
              </w:rPr>
              <w:t>reliable</w:t>
            </w:r>
            <w:r w:rsidRPr="00527E03">
              <w:t xml:space="preserve"> for the purpose of this project. It is </w:t>
            </w:r>
            <w:r w:rsidRPr="005541FF">
              <w:rPr>
                <w:rStyle w:val="Strong"/>
              </w:rPr>
              <w:t>relevant</w:t>
            </w:r>
            <w:r w:rsidRPr="00527E03">
              <w:t xml:space="preserve"> in that it describes monitoring results for a number of pesticides regulated by the APVMA, including some identified in the priority list established for this project. It is considered </w:t>
            </w:r>
            <w:r w:rsidRPr="005541FF">
              <w:rPr>
                <w:rStyle w:val="Strong"/>
              </w:rPr>
              <w:t>representative</w:t>
            </w:r>
            <w:r w:rsidRPr="00527E03">
              <w:t xml:space="preserve"> for surface water exposure in exposed to a large range of land uses.</w:t>
            </w:r>
          </w:p>
        </w:tc>
      </w:tr>
      <w:tr w:rsidR="00527E03" w:rsidRPr="00527E03" w14:paraId="0BA71154" w14:textId="77777777" w:rsidTr="00527E03">
        <w:tc>
          <w:tcPr>
            <w:tcW w:w="9060" w:type="dxa"/>
            <w:gridSpan w:val="2"/>
          </w:tcPr>
          <w:p w14:paraId="16C7D79B" w14:textId="654FB524" w:rsidR="00527E03" w:rsidRPr="00527E03" w:rsidRDefault="00527E03" w:rsidP="00527E03">
            <w:pPr>
              <w:pStyle w:val="TableHeading"/>
            </w:pPr>
            <w:r w:rsidRPr="00527E03">
              <w:t>Ease of Access</w:t>
            </w:r>
          </w:p>
        </w:tc>
      </w:tr>
      <w:tr w:rsidR="00527E03" w:rsidRPr="00527E03" w14:paraId="30F426A4" w14:textId="77777777" w:rsidTr="00527E03">
        <w:tc>
          <w:tcPr>
            <w:tcW w:w="2263" w:type="dxa"/>
          </w:tcPr>
          <w:p w14:paraId="235089F3" w14:textId="77777777" w:rsidR="00527E03" w:rsidRPr="00527E03" w:rsidRDefault="00527E03" w:rsidP="00527E03">
            <w:pPr>
              <w:pStyle w:val="TableText"/>
            </w:pPr>
            <w:r w:rsidRPr="00527E03">
              <w:t>Reporting format</w:t>
            </w:r>
          </w:p>
        </w:tc>
        <w:tc>
          <w:tcPr>
            <w:tcW w:w="6797" w:type="dxa"/>
          </w:tcPr>
          <w:p w14:paraId="63C8FF39" w14:textId="77777777" w:rsidR="00527E03" w:rsidRPr="00527E03" w:rsidRDefault="00527E03" w:rsidP="00527E03">
            <w:pPr>
              <w:pStyle w:val="TableText"/>
            </w:pPr>
            <w:r w:rsidRPr="00527E03">
              <w:t>Microsoft Excel</w:t>
            </w:r>
          </w:p>
        </w:tc>
      </w:tr>
      <w:tr w:rsidR="00527E03" w:rsidRPr="00527E03" w14:paraId="11F0C57C" w14:textId="77777777" w:rsidTr="00527E03">
        <w:tc>
          <w:tcPr>
            <w:tcW w:w="2263" w:type="dxa"/>
          </w:tcPr>
          <w:p w14:paraId="217B41DD" w14:textId="77777777" w:rsidR="00527E03" w:rsidRPr="00527E03" w:rsidRDefault="00527E03" w:rsidP="00527E03">
            <w:pPr>
              <w:pStyle w:val="TableText"/>
            </w:pPr>
            <w:r w:rsidRPr="00527E03">
              <w:t>Individual values</w:t>
            </w:r>
          </w:p>
        </w:tc>
        <w:tc>
          <w:tcPr>
            <w:tcW w:w="6797" w:type="dxa"/>
          </w:tcPr>
          <w:p w14:paraId="109A7E6D" w14:textId="77777777" w:rsidR="00527E03" w:rsidRPr="00527E03" w:rsidRDefault="00527E03" w:rsidP="00527E03">
            <w:pPr>
              <w:pStyle w:val="TableText"/>
            </w:pPr>
            <w:r w:rsidRPr="00527E03">
              <w:t>Yes.</w:t>
            </w:r>
          </w:p>
        </w:tc>
      </w:tr>
      <w:tr w:rsidR="00527E03" w:rsidRPr="00527E03" w14:paraId="3C290505" w14:textId="77777777" w:rsidTr="00527E03">
        <w:tc>
          <w:tcPr>
            <w:tcW w:w="2263" w:type="dxa"/>
          </w:tcPr>
          <w:p w14:paraId="5CD4EE20" w14:textId="77777777" w:rsidR="00527E03" w:rsidRPr="00527E03" w:rsidRDefault="00527E03" w:rsidP="00527E03">
            <w:pPr>
              <w:pStyle w:val="TableText"/>
            </w:pPr>
            <w:r w:rsidRPr="00527E03">
              <w:t>Cost/impediments</w:t>
            </w:r>
          </w:p>
        </w:tc>
        <w:tc>
          <w:tcPr>
            <w:tcW w:w="6797" w:type="dxa"/>
          </w:tcPr>
          <w:p w14:paraId="6FC037C9" w14:textId="77777777" w:rsidR="00527E03" w:rsidRPr="00527E03" w:rsidRDefault="00527E03" w:rsidP="00527E03">
            <w:pPr>
              <w:pStyle w:val="TableText"/>
            </w:pPr>
            <w:r w:rsidRPr="00527E03">
              <w:t>None identified. The data set is very large and needs to be requested through the Department of Environment and Science, Queensland Government.</w:t>
            </w:r>
          </w:p>
        </w:tc>
      </w:tr>
    </w:tbl>
    <w:p w14:paraId="197B3E3E" w14:textId="5ACC3DDF" w:rsidR="00527E03" w:rsidRDefault="00527E03" w:rsidP="00015546">
      <w:pPr>
        <w:pStyle w:val="FigureTableNoteSource"/>
      </w:pPr>
      <w:r>
        <w:lastRenderedPageBreak/>
        <w:t>1. https://www.publications.qld.gov.au/ckan-publications-attachments-prod/resources/c65858f9-d7ba-4aef-aa4f-e148f950220f/pesticide-risk-baseline-project-report.pdf?ETag=a9665f53d62acabcddcc9fbe38e025b5;</w:t>
      </w:r>
    </w:p>
    <w:p w14:paraId="7DDE8E21" w14:textId="3956B4BF" w:rsidR="007D7F4D" w:rsidRDefault="00527E03" w:rsidP="006F759F">
      <w:pPr>
        <w:pStyle w:val="FigureTableNoteSource"/>
      </w:pPr>
      <w:r>
        <w:t>2. Spilsbury FD, Warne MSJ, Backhaus T. Risk Assessment of Pesticide Mixtures in Australian Rivers Discharging to the Great Barrier Reef. Environ Sci Technol. 2020 Nov 17;54(22):14361-14371. doi: 10.1021/acs.est.0c04066. Epub 2020 Nov 2. PMID: 33136377.</w:t>
      </w: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2263"/>
        <w:gridCol w:w="6797"/>
      </w:tblGrid>
      <w:tr w:rsidR="00D71953" w:rsidRPr="00D71953" w14:paraId="1389899F" w14:textId="77777777" w:rsidTr="00D71953">
        <w:tc>
          <w:tcPr>
            <w:tcW w:w="9060" w:type="dxa"/>
            <w:gridSpan w:val="2"/>
          </w:tcPr>
          <w:p w14:paraId="2556F1DE" w14:textId="0479312B" w:rsidR="00D71953" w:rsidRPr="00D71953" w:rsidRDefault="00D71953" w:rsidP="00D71953">
            <w:pPr>
              <w:pStyle w:val="TableHeading"/>
            </w:pPr>
            <w:r w:rsidRPr="00D71953">
              <w:t>General Information</w:t>
            </w:r>
          </w:p>
        </w:tc>
      </w:tr>
      <w:tr w:rsidR="00D71953" w:rsidRPr="00D71953" w14:paraId="2720A165" w14:textId="77777777" w:rsidTr="00D71953">
        <w:tc>
          <w:tcPr>
            <w:tcW w:w="2263" w:type="dxa"/>
          </w:tcPr>
          <w:p w14:paraId="1E71668A" w14:textId="77777777" w:rsidR="00D71953" w:rsidRPr="00D71953" w:rsidRDefault="00D71953" w:rsidP="00D71953">
            <w:pPr>
              <w:pStyle w:val="TableText"/>
            </w:pPr>
            <w:r w:rsidRPr="00D71953">
              <w:t>ID</w:t>
            </w:r>
          </w:p>
        </w:tc>
        <w:tc>
          <w:tcPr>
            <w:tcW w:w="6797" w:type="dxa"/>
          </w:tcPr>
          <w:p w14:paraId="7F77846F" w14:textId="77777777" w:rsidR="00D71953" w:rsidRPr="00D71953" w:rsidRDefault="00D71953" w:rsidP="00D71953">
            <w:pPr>
              <w:pStyle w:val="TableText"/>
            </w:pPr>
            <w:r w:rsidRPr="00D71953">
              <w:t>59</w:t>
            </w:r>
          </w:p>
        </w:tc>
      </w:tr>
      <w:tr w:rsidR="00D71953" w:rsidRPr="00D71953" w14:paraId="52E811A3" w14:textId="77777777" w:rsidTr="00D71953">
        <w:tc>
          <w:tcPr>
            <w:tcW w:w="2263" w:type="dxa"/>
          </w:tcPr>
          <w:p w14:paraId="29DC57F7" w14:textId="77777777" w:rsidR="00D71953" w:rsidRPr="00D71953" w:rsidRDefault="00D71953" w:rsidP="00D71953">
            <w:pPr>
              <w:pStyle w:val="TableText"/>
            </w:pPr>
            <w:r w:rsidRPr="00D71953">
              <w:t>Reference</w:t>
            </w:r>
          </w:p>
        </w:tc>
        <w:tc>
          <w:tcPr>
            <w:tcW w:w="6797" w:type="dxa"/>
          </w:tcPr>
          <w:p w14:paraId="05276205" w14:textId="77777777" w:rsidR="00D71953" w:rsidRPr="00D71953" w:rsidRDefault="00D71953" w:rsidP="00D71953">
            <w:pPr>
              <w:pStyle w:val="TableText"/>
            </w:pPr>
            <w:r w:rsidRPr="00D71953">
              <w:t>Smith R, Turner R, Vardy S, Huggins R, Wallace R and Warne M. An evaluation of the prevalence of alternate pesticides of environmental concern in Great Barrier Reef catchments: RP57C, 2016.</w:t>
            </w:r>
          </w:p>
        </w:tc>
      </w:tr>
      <w:tr w:rsidR="00D71953" w:rsidRPr="00D71953" w14:paraId="773341D3" w14:textId="77777777" w:rsidTr="00D71953">
        <w:tc>
          <w:tcPr>
            <w:tcW w:w="2263" w:type="dxa"/>
          </w:tcPr>
          <w:p w14:paraId="2BF9806B" w14:textId="77777777" w:rsidR="00D71953" w:rsidRPr="00D71953" w:rsidRDefault="00D71953" w:rsidP="00D71953">
            <w:pPr>
              <w:pStyle w:val="TableText"/>
            </w:pPr>
            <w:r w:rsidRPr="00D71953">
              <w:t>URL</w:t>
            </w:r>
          </w:p>
        </w:tc>
        <w:tc>
          <w:tcPr>
            <w:tcW w:w="6797" w:type="dxa"/>
          </w:tcPr>
          <w:p w14:paraId="1DC0596C" w14:textId="77777777" w:rsidR="00D71953" w:rsidRPr="00D71953" w:rsidRDefault="00D71953" w:rsidP="00D71953">
            <w:pPr>
              <w:pStyle w:val="TableText"/>
            </w:pPr>
            <w:r w:rsidRPr="00D71953">
              <w:t xml:space="preserve">https://www.publications.qld.gov.au/dataset/alternate-pesticides-gbr-catchments/resource/efaa76da-5714-45a5-ba40-30476d9e214e </w:t>
            </w:r>
          </w:p>
        </w:tc>
      </w:tr>
      <w:tr w:rsidR="00D71953" w:rsidRPr="00D71953" w14:paraId="5DF6AD66" w14:textId="77777777" w:rsidTr="00D71953">
        <w:tc>
          <w:tcPr>
            <w:tcW w:w="2263" w:type="dxa"/>
          </w:tcPr>
          <w:p w14:paraId="04712156" w14:textId="77777777" w:rsidR="00D71953" w:rsidRPr="00D71953" w:rsidRDefault="00D71953" w:rsidP="00D71953">
            <w:pPr>
              <w:pStyle w:val="TableText"/>
            </w:pPr>
            <w:r w:rsidRPr="00D71953">
              <w:t>Other information</w:t>
            </w:r>
          </w:p>
        </w:tc>
        <w:tc>
          <w:tcPr>
            <w:tcW w:w="6797" w:type="dxa"/>
          </w:tcPr>
          <w:p w14:paraId="03188017" w14:textId="77777777" w:rsidR="00D71953" w:rsidRPr="00D71953" w:rsidRDefault="00D71953" w:rsidP="00D71953">
            <w:pPr>
              <w:pStyle w:val="TableText"/>
            </w:pPr>
            <w:r w:rsidRPr="00D71953">
              <w:t>n/a</w:t>
            </w:r>
          </w:p>
        </w:tc>
      </w:tr>
      <w:tr w:rsidR="00D71953" w:rsidRPr="00D71953" w14:paraId="58A9FD89" w14:textId="77777777" w:rsidTr="00D71953">
        <w:tc>
          <w:tcPr>
            <w:tcW w:w="9060" w:type="dxa"/>
            <w:gridSpan w:val="2"/>
          </w:tcPr>
          <w:p w14:paraId="199DE013" w14:textId="674FDD35" w:rsidR="00D71953" w:rsidRPr="00D71953" w:rsidRDefault="00D71953" w:rsidP="00D71953">
            <w:pPr>
              <w:pStyle w:val="TableHeading"/>
            </w:pPr>
            <w:r w:rsidRPr="00D71953">
              <w:t>Type of monitoring information</w:t>
            </w:r>
          </w:p>
        </w:tc>
      </w:tr>
      <w:tr w:rsidR="00D71953" w:rsidRPr="00D71953" w14:paraId="25615FEE" w14:textId="77777777" w:rsidTr="00D71953">
        <w:tc>
          <w:tcPr>
            <w:tcW w:w="2263" w:type="dxa"/>
          </w:tcPr>
          <w:p w14:paraId="0C70594C" w14:textId="77777777" w:rsidR="00D71953" w:rsidRPr="00D71953" w:rsidRDefault="00D71953" w:rsidP="00D71953">
            <w:pPr>
              <w:pStyle w:val="TableText"/>
            </w:pPr>
            <w:r w:rsidRPr="00D71953">
              <w:t>Compartment</w:t>
            </w:r>
          </w:p>
        </w:tc>
        <w:tc>
          <w:tcPr>
            <w:tcW w:w="6797" w:type="dxa"/>
          </w:tcPr>
          <w:p w14:paraId="4D1E7AFF" w14:textId="77777777" w:rsidR="00D71953" w:rsidRPr="00D71953" w:rsidRDefault="00D71953" w:rsidP="00D71953">
            <w:pPr>
              <w:pStyle w:val="TableText"/>
            </w:pPr>
            <w:r w:rsidRPr="00D71953">
              <w:t>Environment</w:t>
            </w:r>
          </w:p>
        </w:tc>
      </w:tr>
      <w:tr w:rsidR="00D71953" w:rsidRPr="00D71953" w14:paraId="186ED117" w14:textId="77777777" w:rsidTr="00D71953">
        <w:tc>
          <w:tcPr>
            <w:tcW w:w="2263" w:type="dxa"/>
          </w:tcPr>
          <w:p w14:paraId="23A9F864" w14:textId="77777777" w:rsidR="00D71953" w:rsidRPr="00D71953" w:rsidRDefault="00D71953" w:rsidP="00D71953">
            <w:pPr>
              <w:pStyle w:val="TableText"/>
            </w:pPr>
            <w:r w:rsidRPr="00D71953">
              <w:t>Matrix</w:t>
            </w:r>
          </w:p>
        </w:tc>
        <w:tc>
          <w:tcPr>
            <w:tcW w:w="6797" w:type="dxa"/>
          </w:tcPr>
          <w:p w14:paraId="4AAAE061" w14:textId="77777777" w:rsidR="00D71953" w:rsidRPr="00D71953" w:rsidRDefault="00D71953" w:rsidP="00D71953">
            <w:pPr>
              <w:pStyle w:val="TableText"/>
            </w:pPr>
            <w:r w:rsidRPr="00D71953">
              <w:t>Water (Surface water – range of different land uses including tropical/subtropical agriculture)</w:t>
            </w:r>
          </w:p>
        </w:tc>
      </w:tr>
      <w:tr w:rsidR="00D71953" w:rsidRPr="00D71953" w14:paraId="7AF940E8" w14:textId="77777777" w:rsidTr="00D71953">
        <w:tc>
          <w:tcPr>
            <w:tcW w:w="9060" w:type="dxa"/>
            <w:gridSpan w:val="2"/>
          </w:tcPr>
          <w:p w14:paraId="482CD521" w14:textId="66150E47" w:rsidR="00D71953" w:rsidRPr="00D71953" w:rsidRDefault="00D71953" w:rsidP="00D71953">
            <w:pPr>
              <w:pStyle w:val="TableHeading"/>
            </w:pPr>
            <w:r w:rsidRPr="00D71953">
              <w:t>Reliability rating</w:t>
            </w:r>
          </w:p>
        </w:tc>
      </w:tr>
      <w:tr w:rsidR="00D71953" w:rsidRPr="00D71953" w14:paraId="3EB671D3" w14:textId="77777777" w:rsidTr="00D71953">
        <w:tc>
          <w:tcPr>
            <w:tcW w:w="2263" w:type="dxa"/>
          </w:tcPr>
          <w:p w14:paraId="473BF007" w14:textId="77777777" w:rsidR="00D71953" w:rsidRPr="00D71953" w:rsidRDefault="00D71953" w:rsidP="00D71953">
            <w:pPr>
              <w:pStyle w:val="TableText"/>
            </w:pPr>
            <w:r w:rsidRPr="00D71953">
              <w:t>Substances ID</w:t>
            </w:r>
          </w:p>
        </w:tc>
        <w:tc>
          <w:tcPr>
            <w:tcW w:w="6797" w:type="dxa"/>
          </w:tcPr>
          <w:p w14:paraId="61741E2C" w14:textId="77777777" w:rsidR="00D71953" w:rsidRPr="00D71953" w:rsidRDefault="00D71953" w:rsidP="00D71953">
            <w:pPr>
              <w:pStyle w:val="TableText"/>
            </w:pPr>
            <w:r w:rsidRPr="00D71953">
              <w:t>Yes (n = 151).</w:t>
            </w:r>
          </w:p>
        </w:tc>
      </w:tr>
      <w:tr w:rsidR="00D71953" w:rsidRPr="00D71953" w14:paraId="43B38115" w14:textId="77777777" w:rsidTr="00D71953">
        <w:tc>
          <w:tcPr>
            <w:tcW w:w="2263" w:type="dxa"/>
          </w:tcPr>
          <w:p w14:paraId="78397E72" w14:textId="77777777" w:rsidR="00D71953" w:rsidRPr="00D71953" w:rsidRDefault="00D71953" w:rsidP="00D71953">
            <w:pPr>
              <w:pStyle w:val="TableText"/>
            </w:pPr>
            <w:r w:rsidRPr="00D71953">
              <w:t>Analysis/LOD</w:t>
            </w:r>
          </w:p>
        </w:tc>
        <w:tc>
          <w:tcPr>
            <w:tcW w:w="6797" w:type="dxa"/>
          </w:tcPr>
          <w:p w14:paraId="50B4D09A" w14:textId="77777777" w:rsidR="00D71953" w:rsidRPr="00D71953" w:rsidRDefault="00D71953" w:rsidP="00D71953">
            <w:pPr>
              <w:pStyle w:val="TableText"/>
            </w:pPr>
            <w:r w:rsidRPr="00D71953">
              <w:t xml:space="preserve">Yes </w:t>
            </w:r>
          </w:p>
        </w:tc>
      </w:tr>
      <w:tr w:rsidR="00D71953" w:rsidRPr="00D71953" w14:paraId="0CBC8173" w14:textId="77777777" w:rsidTr="00D71953">
        <w:tc>
          <w:tcPr>
            <w:tcW w:w="2263" w:type="dxa"/>
          </w:tcPr>
          <w:p w14:paraId="586BD400" w14:textId="77777777" w:rsidR="00D71953" w:rsidRPr="00D71953" w:rsidRDefault="00D71953" w:rsidP="00D71953">
            <w:pPr>
              <w:pStyle w:val="TableText"/>
            </w:pPr>
            <w:r w:rsidRPr="00D71953">
              <w:t>Matrix ID</w:t>
            </w:r>
          </w:p>
        </w:tc>
        <w:tc>
          <w:tcPr>
            <w:tcW w:w="6797" w:type="dxa"/>
          </w:tcPr>
          <w:p w14:paraId="3BB0E7E1" w14:textId="77777777" w:rsidR="00D71953" w:rsidRPr="00D71953" w:rsidRDefault="00D71953" w:rsidP="00D71953">
            <w:pPr>
              <w:pStyle w:val="TableText"/>
            </w:pPr>
            <w:r w:rsidRPr="00D71953">
              <w:t>Yes</w:t>
            </w:r>
          </w:p>
        </w:tc>
      </w:tr>
      <w:tr w:rsidR="00D71953" w:rsidRPr="00D71953" w14:paraId="4B8BA7AC" w14:textId="77777777" w:rsidTr="00D71953">
        <w:tc>
          <w:tcPr>
            <w:tcW w:w="2263" w:type="dxa"/>
          </w:tcPr>
          <w:p w14:paraId="36BEE308" w14:textId="77777777" w:rsidR="00D71953" w:rsidRPr="00D71953" w:rsidRDefault="00D71953" w:rsidP="00D71953">
            <w:pPr>
              <w:pStyle w:val="TableText"/>
            </w:pPr>
            <w:r w:rsidRPr="00D71953">
              <w:t>Methodology</w:t>
            </w:r>
          </w:p>
        </w:tc>
        <w:tc>
          <w:tcPr>
            <w:tcW w:w="6797" w:type="dxa"/>
          </w:tcPr>
          <w:p w14:paraId="541883F8" w14:textId="77777777" w:rsidR="00D71953" w:rsidRPr="00D71953" w:rsidRDefault="00D71953" w:rsidP="00D71953">
            <w:pPr>
              <w:pStyle w:val="TableText"/>
            </w:pPr>
            <w:r w:rsidRPr="00D71953">
              <w:t>Yes</w:t>
            </w:r>
          </w:p>
        </w:tc>
      </w:tr>
      <w:tr w:rsidR="00D71953" w:rsidRPr="00D71953" w14:paraId="789C3CBC" w14:textId="77777777" w:rsidTr="00D71953">
        <w:tc>
          <w:tcPr>
            <w:tcW w:w="2263" w:type="dxa"/>
          </w:tcPr>
          <w:p w14:paraId="47AC3E83" w14:textId="77777777" w:rsidR="00D71953" w:rsidRPr="00D71953" w:rsidRDefault="00D71953" w:rsidP="00D71953">
            <w:pPr>
              <w:pStyle w:val="TableText"/>
            </w:pPr>
            <w:r w:rsidRPr="00D71953">
              <w:t>Locations</w:t>
            </w:r>
          </w:p>
        </w:tc>
        <w:tc>
          <w:tcPr>
            <w:tcW w:w="6797" w:type="dxa"/>
          </w:tcPr>
          <w:p w14:paraId="35E6F6F1" w14:textId="77777777" w:rsidR="00D71953" w:rsidRPr="00D71953" w:rsidRDefault="00D71953" w:rsidP="00D71953">
            <w:pPr>
              <w:pStyle w:val="TableText"/>
            </w:pPr>
            <w:r w:rsidRPr="00D71953">
              <w:t>Yes</w:t>
            </w:r>
          </w:p>
        </w:tc>
      </w:tr>
      <w:tr w:rsidR="00D71953" w:rsidRPr="00D71953" w14:paraId="284CD3B7" w14:textId="77777777" w:rsidTr="00D71953">
        <w:tc>
          <w:tcPr>
            <w:tcW w:w="2263" w:type="dxa"/>
          </w:tcPr>
          <w:p w14:paraId="1CD2F98D" w14:textId="77777777" w:rsidR="00D71953" w:rsidRPr="00D71953" w:rsidRDefault="00D71953" w:rsidP="00D71953">
            <w:pPr>
              <w:pStyle w:val="TableText"/>
            </w:pPr>
            <w:r w:rsidRPr="00D71953">
              <w:t>Dates</w:t>
            </w:r>
          </w:p>
        </w:tc>
        <w:tc>
          <w:tcPr>
            <w:tcW w:w="6797" w:type="dxa"/>
          </w:tcPr>
          <w:p w14:paraId="64BC566F" w14:textId="77777777" w:rsidR="00D71953" w:rsidRPr="00D71953" w:rsidRDefault="00D71953" w:rsidP="00D71953">
            <w:pPr>
              <w:pStyle w:val="TableText"/>
            </w:pPr>
            <w:r w:rsidRPr="00D71953">
              <w:t>Yes (1 July 2012 and 30 June 2013)</w:t>
            </w:r>
          </w:p>
        </w:tc>
      </w:tr>
      <w:tr w:rsidR="00D71953" w:rsidRPr="00D71953" w14:paraId="5E628390" w14:textId="77777777" w:rsidTr="00D71953">
        <w:tc>
          <w:tcPr>
            <w:tcW w:w="2263" w:type="dxa"/>
          </w:tcPr>
          <w:p w14:paraId="2662E2D5" w14:textId="77777777" w:rsidR="00D71953" w:rsidRPr="00D71953" w:rsidRDefault="00D71953" w:rsidP="00D71953">
            <w:pPr>
              <w:pStyle w:val="TableText"/>
            </w:pPr>
            <w:r w:rsidRPr="00D71953">
              <w:t>Score</w:t>
            </w:r>
          </w:p>
        </w:tc>
        <w:tc>
          <w:tcPr>
            <w:tcW w:w="6797" w:type="dxa"/>
          </w:tcPr>
          <w:p w14:paraId="3AA4C691" w14:textId="77777777" w:rsidR="00D71953" w:rsidRPr="00D71953" w:rsidRDefault="00D71953" w:rsidP="00D71953">
            <w:pPr>
              <w:pStyle w:val="TableText"/>
            </w:pPr>
            <w:r w:rsidRPr="00D71953">
              <w:t>25</w:t>
            </w:r>
          </w:p>
        </w:tc>
      </w:tr>
      <w:tr w:rsidR="00D71953" w:rsidRPr="00D71953" w14:paraId="15094B05" w14:textId="77777777" w:rsidTr="00D71953">
        <w:tc>
          <w:tcPr>
            <w:tcW w:w="9060" w:type="dxa"/>
            <w:gridSpan w:val="2"/>
          </w:tcPr>
          <w:p w14:paraId="27DE44FC" w14:textId="15379752" w:rsidR="00D71953" w:rsidRPr="00D71953" w:rsidRDefault="00D71953" w:rsidP="00D71953">
            <w:pPr>
              <w:pStyle w:val="TableHeading"/>
            </w:pPr>
            <w:r w:rsidRPr="00D71953">
              <w:t>Relevance and Representativeness</w:t>
            </w:r>
          </w:p>
        </w:tc>
      </w:tr>
      <w:tr w:rsidR="00D71953" w:rsidRPr="00D71953" w14:paraId="2733894D" w14:textId="77777777" w:rsidTr="00D71953">
        <w:tc>
          <w:tcPr>
            <w:tcW w:w="2263" w:type="dxa"/>
          </w:tcPr>
          <w:p w14:paraId="208FBFA2" w14:textId="77777777" w:rsidR="00D71953" w:rsidRPr="00D71953" w:rsidRDefault="00D71953" w:rsidP="00D71953">
            <w:pPr>
              <w:pStyle w:val="TableText"/>
            </w:pPr>
            <w:r w:rsidRPr="00D71953">
              <w:t>Includes listed?</w:t>
            </w:r>
          </w:p>
        </w:tc>
        <w:tc>
          <w:tcPr>
            <w:tcW w:w="6797" w:type="dxa"/>
          </w:tcPr>
          <w:p w14:paraId="45B761E6" w14:textId="77777777" w:rsidR="00D71953" w:rsidRPr="00D71953" w:rsidRDefault="00D71953" w:rsidP="00D71953">
            <w:pPr>
              <w:pStyle w:val="TableText"/>
            </w:pPr>
            <w:r w:rsidRPr="00D71953">
              <w:t>Yes (n = 51)</w:t>
            </w:r>
          </w:p>
        </w:tc>
      </w:tr>
      <w:tr w:rsidR="00D71953" w:rsidRPr="00D71953" w14:paraId="1A679DDD" w14:textId="77777777" w:rsidTr="00D71953">
        <w:tc>
          <w:tcPr>
            <w:tcW w:w="2263" w:type="dxa"/>
          </w:tcPr>
          <w:p w14:paraId="7F271327" w14:textId="77777777" w:rsidR="00D71953" w:rsidRPr="00D71953" w:rsidRDefault="00D71953" w:rsidP="00D71953">
            <w:pPr>
              <w:pStyle w:val="TableText"/>
            </w:pPr>
            <w:r w:rsidRPr="00D71953">
              <w:t>Catchment type</w:t>
            </w:r>
          </w:p>
        </w:tc>
        <w:tc>
          <w:tcPr>
            <w:tcW w:w="6797" w:type="dxa"/>
          </w:tcPr>
          <w:p w14:paraId="1916CA9D" w14:textId="77777777" w:rsidR="00D71953" w:rsidRPr="00D71953" w:rsidRDefault="00D71953" w:rsidP="00D71953">
            <w:pPr>
              <w:pStyle w:val="TableText"/>
            </w:pPr>
            <w:r w:rsidRPr="00D71953">
              <w:t>Varied – well characterized in the monitoring program</w:t>
            </w:r>
          </w:p>
        </w:tc>
      </w:tr>
      <w:tr w:rsidR="00D71953" w:rsidRPr="00D71953" w14:paraId="2BD045CF" w14:textId="77777777" w:rsidTr="00D71953">
        <w:tc>
          <w:tcPr>
            <w:tcW w:w="2263" w:type="dxa"/>
          </w:tcPr>
          <w:p w14:paraId="141FDCF0" w14:textId="77777777" w:rsidR="00D71953" w:rsidRPr="00D71953" w:rsidRDefault="00D71953" w:rsidP="00D71953">
            <w:pPr>
              <w:pStyle w:val="TableText"/>
            </w:pPr>
            <w:r w:rsidRPr="00D71953">
              <w:t>Location</w:t>
            </w:r>
          </w:p>
        </w:tc>
        <w:tc>
          <w:tcPr>
            <w:tcW w:w="6797" w:type="dxa"/>
          </w:tcPr>
          <w:p w14:paraId="256B98C3" w14:textId="77777777" w:rsidR="00D71953" w:rsidRPr="00D71953" w:rsidRDefault="00D71953" w:rsidP="00D71953">
            <w:pPr>
              <w:pStyle w:val="TableText"/>
            </w:pPr>
            <w:r w:rsidRPr="00D71953">
              <w:t>The six sites were the North Johnstone, Tully and Herbert Rivers in the Wet Tropics, Barratta Creek in the Lower Burdekin, and Pioneer River and Sandy Creek in the Mackay-Whitsundays.</w:t>
            </w:r>
          </w:p>
        </w:tc>
      </w:tr>
      <w:tr w:rsidR="00D71953" w:rsidRPr="00D71953" w14:paraId="4AA043D2" w14:textId="77777777" w:rsidTr="00D71953">
        <w:tc>
          <w:tcPr>
            <w:tcW w:w="2263" w:type="dxa"/>
          </w:tcPr>
          <w:p w14:paraId="7012EF49" w14:textId="77777777" w:rsidR="00D71953" w:rsidRPr="00D71953" w:rsidRDefault="00D71953" w:rsidP="00D71953">
            <w:pPr>
              <w:pStyle w:val="TableText"/>
            </w:pPr>
            <w:r w:rsidRPr="00D71953">
              <w:t>Number of sites</w:t>
            </w:r>
          </w:p>
        </w:tc>
        <w:tc>
          <w:tcPr>
            <w:tcW w:w="6797" w:type="dxa"/>
          </w:tcPr>
          <w:p w14:paraId="2172C29A" w14:textId="77777777" w:rsidR="00D71953" w:rsidRPr="00D71953" w:rsidRDefault="00D71953" w:rsidP="00D71953">
            <w:pPr>
              <w:pStyle w:val="TableText"/>
            </w:pPr>
            <w:r w:rsidRPr="00D71953">
              <w:t>6</w:t>
            </w:r>
          </w:p>
        </w:tc>
      </w:tr>
      <w:tr w:rsidR="00D71953" w:rsidRPr="00D71953" w14:paraId="63F8E933" w14:textId="77777777" w:rsidTr="00D71953">
        <w:tc>
          <w:tcPr>
            <w:tcW w:w="2263" w:type="dxa"/>
          </w:tcPr>
          <w:p w14:paraId="015699C6" w14:textId="77777777" w:rsidR="00D71953" w:rsidRPr="00D71953" w:rsidRDefault="00D71953" w:rsidP="00D71953">
            <w:pPr>
              <w:pStyle w:val="TableText"/>
            </w:pPr>
            <w:r w:rsidRPr="00D71953">
              <w:t>Temporal</w:t>
            </w:r>
          </w:p>
        </w:tc>
        <w:tc>
          <w:tcPr>
            <w:tcW w:w="6797" w:type="dxa"/>
          </w:tcPr>
          <w:p w14:paraId="7255E32B" w14:textId="77777777" w:rsidR="00D71953" w:rsidRPr="00D71953" w:rsidRDefault="00D71953" w:rsidP="00D71953">
            <w:pPr>
              <w:pStyle w:val="TableText"/>
            </w:pPr>
            <w:r w:rsidRPr="00D71953">
              <w:t>No.</w:t>
            </w:r>
          </w:p>
        </w:tc>
      </w:tr>
      <w:tr w:rsidR="00D71953" w:rsidRPr="00D71953" w14:paraId="70B0E3E5" w14:textId="77777777" w:rsidTr="00D71953">
        <w:tc>
          <w:tcPr>
            <w:tcW w:w="2263" w:type="dxa"/>
          </w:tcPr>
          <w:p w14:paraId="5F172337" w14:textId="77777777" w:rsidR="00D71953" w:rsidRPr="00D71953" w:rsidRDefault="00D71953" w:rsidP="00D71953">
            <w:pPr>
              <w:pStyle w:val="TableText"/>
            </w:pPr>
            <w:r w:rsidRPr="00D71953">
              <w:t>Spatial</w:t>
            </w:r>
          </w:p>
        </w:tc>
        <w:tc>
          <w:tcPr>
            <w:tcW w:w="6797" w:type="dxa"/>
          </w:tcPr>
          <w:p w14:paraId="15AEDF15" w14:textId="77777777" w:rsidR="00D71953" w:rsidRPr="00D71953" w:rsidRDefault="00D71953" w:rsidP="00D71953">
            <w:pPr>
              <w:pStyle w:val="TableText"/>
            </w:pPr>
            <w:r w:rsidRPr="00D71953">
              <w:t>Yes.</w:t>
            </w:r>
          </w:p>
        </w:tc>
      </w:tr>
      <w:tr w:rsidR="00D71953" w:rsidRPr="00D71953" w14:paraId="3ADDF4F5" w14:textId="77777777" w:rsidTr="00D71953">
        <w:tc>
          <w:tcPr>
            <w:tcW w:w="2263" w:type="dxa"/>
          </w:tcPr>
          <w:p w14:paraId="4D23BC08" w14:textId="77777777" w:rsidR="00D71953" w:rsidRPr="00D71953" w:rsidRDefault="00D71953" w:rsidP="00D71953">
            <w:pPr>
              <w:pStyle w:val="TableText"/>
            </w:pPr>
            <w:r w:rsidRPr="00D71953">
              <w:t>Land use link</w:t>
            </w:r>
          </w:p>
        </w:tc>
        <w:tc>
          <w:tcPr>
            <w:tcW w:w="6797" w:type="dxa"/>
          </w:tcPr>
          <w:p w14:paraId="6EF151D9" w14:textId="77777777" w:rsidR="00D71953" w:rsidRPr="00D71953" w:rsidRDefault="00D71953" w:rsidP="00D71953">
            <w:pPr>
              <w:pStyle w:val="TableText"/>
            </w:pPr>
            <w:r w:rsidRPr="00D71953">
              <w:t>Yes – dominant land uses in different sampling locations included conservation, grazing, sugarcane and horticulture.</w:t>
            </w:r>
          </w:p>
        </w:tc>
      </w:tr>
      <w:tr w:rsidR="00D71953" w:rsidRPr="00D71953" w14:paraId="2832099E" w14:textId="77777777" w:rsidTr="00D71953">
        <w:tc>
          <w:tcPr>
            <w:tcW w:w="2263" w:type="dxa"/>
          </w:tcPr>
          <w:p w14:paraId="700B300B" w14:textId="77777777" w:rsidR="00D71953" w:rsidRPr="00D71953" w:rsidRDefault="00D71953" w:rsidP="00D71953">
            <w:pPr>
              <w:pStyle w:val="TableText"/>
            </w:pPr>
            <w:r w:rsidRPr="00D71953">
              <w:t>Main substances detected</w:t>
            </w:r>
          </w:p>
        </w:tc>
        <w:tc>
          <w:tcPr>
            <w:tcW w:w="6797" w:type="dxa"/>
          </w:tcPr>
          <w:p w14:paraId="783F1C6A" w14:textId="77777777" w:rsidR="00D71953" w:rsidRPr="00D71953" w:rsidRDefault="00D71953" w:rsidP="00D71953">
            <w:pPr>
              <w:pStyle w:val="TableText"/>
            </w:pPr>
            <w:r w:rsidRPr="00D71953">
              <w:t>Diuron, Atrazine, 2,4-D, Metribuzin, Metolachlor, Isoxaflutole, MCPA.</w:t>
            </w:r>
          </w:p>
        </w:tc>
      </w:tr>
      <w:tr w:rsidR="00D71953" w:rsidRPr="00D71953" w14:paraId="70A8D141" w14:textId="77777777" w:rsidTr="00D71953">
        <w:tc>
          <w:tcPr>
            <w:tcW w:w="9060" w:type="dxa"/>
            <w:gridSpan w:val="2"/>
          </w:tcPr>
          <w:p w14:paraId="17173715" w14:textId="403C1727" w:rsidR="00D71953" w:rsidRPr="00D71953" w:rsidRDefault="00D71953" w:rsidP="00D71953">
            <w:pPr>
              <w:pStyle w:val="TableHeading"/>
            </w:pPr>
            <w:r w:rsidRPr="00D71953">
              <w:t>Conclusion</w:t>
            </w:r>
          </w:p>
        </w:tc>
      </w:tr>
      <w:tr w:rsidR="00D71953" w:rsidRPr="00D71953" w14:paraId="081B906D" w14:textId="77777777" w:rsidTr="00D71953">
        <w:tc>
          <w:tcPr>
            <w:tcW w:w="9060" w:type="dxa"/>
            <w:gridSpan w:val="2"/>
          </w:tcPr>
          <w:p w14:paraId="57AC4D3A" w14:textId="40714F46" w:rsidR="00D71953" w:rsidRPr="00D71953" w:rsidRDefault="00D71953" w:rsidP="00D71953">
            <w:pPr>
              <w:pStyle w:val="TableText"/>
            </w:pPr>
            <w:r w:rsidRPr="00D71953">
              <w:t xml:space="preserve">The data set is considered </w:t>
            </w:r>
            <w:r w:rsidRPr="003C502D">
              <w:rPr>
                <w:rStyle w:val="Strong"/>
              </w:rPr>
              <w:t>reliable</w:t>
            </w:r>
            <w:r w:rsidRPr="00D71953">
              <w:t xml:space="preserve"> for the purpose of this project. It is </w:t>
            </w:r>
            <w:r w:rsidRPr="003C502D">
              <w:rPr>
                <w:rStyle w:val="Strong"/>
              </w:rPr>
              <w:t>relevant</w:t>
            </w:r>
            <w:r w:rsidRPr="00D71953">
              <w:t xml:space="preserve"> in that it describes monitoring results for a number of pesticides regulated by the APVMA, including some identified in the priority list established for this project. It is considered </w:t>
            </w:r>
            <w:r w:rsidRPr="003C502D">
              <w:rPr>
                <w:rStyle w:val="Strong"/>
              </w:rPr>
              <w:t>representative</w:t>
            </w:r>
            <w:r w:rsidRPr="00D71953">
              <w:t xml:space="preserve"> for surface water exposure in exposed to a large range of land uses.</w:t>
            </w:r>
          </w:p>
        </w:tc>
      </w:tr>
      <w:tr w:rsidR="00D71953" w:rsidRPr="00D71953" w14:paraId="49982903" w14:textId="77777777" w:rsidTr="00D71953">
        <w:tc>
          <w:tcPr>
            <w:tcW w:w="9060" w:type="dxa"/>
            <w:gridSpan w:val="2"/>
          </w:tcPr>
          <w:p w14:paraId="6B98378E" w14:textId="2D5F8EA0" w:rsidR="00D71953" w:rsidRPr="00D71953" w:rsidRDefault="00D71953" w:rsidP="00D71953">
            <w:pPr>
              <w:pStyle w:val="TableHeading"/>
            </w:pPr>
            <w:r w:rsidRPr="00D71953">
              <w:t>Ease of Access</w:t>
            </w:r>
          </w:p>
        </w:tc>
      </w:tr>
      <w:tr w:rsidR="00D71953" w:rsidRPr="00D71953" w14:paraId="3E8CFDD6" w14:textId="77777777" w:rsidTr="00D71953">
        <w:tc>
          <w:tcPr>
            <w:tcW w:w="2263" w:type="dxa"/>
          </w:tcPr>
          <w:p w14:paraId="6D6A3D9D" w14:textId="77777777" w:rsidR="00D71953" w:rsidRPr="00D71953" w:rsidRDefault="00D71953" w:rsidP="00D71953">
            <w:pPr>
              <w:pStyle w:val="TableText"/>
            </w:pPr>
            <w:r w:rsidRPr="00D71953">
              <w:t>Reporting format</w:t>
            </w:r>
          </w:p>
        </w:tc>
        <w:tc>
          <w:tcPr>
            <w:tcW w:w="6797" w:type="dxa"/>
          </w:tcPr>
          <w:p w14:paraId="1FCAB4F6" w14:textId="77777777" w:rsidR="00D71953" w:rsidRPr="00D71953" w:rsidRDefault="00D71953" w:rsidP="00D71953">
            <w:pPr>
              <w:pStyle w:val="TableText"/>
            </w:pPr>
            <w:r w:rsidRPr="00D71953">
              <w:t>Graphically presented in PDF.</w:t>
            </w:r>
          </w:p>
        </w:tc>
      </w:tr>
      <w:tr w:rsidR="00D71953" w:rsidRPr="00D71953" w14:paraId="28045C27" w14:textId="77777777" w:rsidTr="00D71953">
        <w:tc>
          <w:tcPr>
            <w:tcW w:w="2263" w:type="dxa"/>
          </w:tcPr>
          <w:p w14:paraId="41F2C49F" w14:textId="77777777" w:rsidR="00D71953" w:rsidRPr="00D71953" w:rsidRDefault="00D71953" w:rsidP="00D71953">
            <w:pPr>
              <w:pStyle w:val="TableText"/>
            </w:pPr>
            <w:r w:rsidRPr="00D71953">
              <w:t>Individual values</w:t>
            </w:r>
          </w:p>
        </w:tc>
        <w:tc>
          <w:tcPr>
            <w:tcW w:w="6797" w:type="dxa"/>
          </w:tcPr>
          <w:p w14:paraId="196DE55A" w14:textId="77777777" w:rsidR="00D71953" w:rsidRPr="00D71953" w:rsidRDefault="00D71953" w:rsidP="00D71953">
            <w:pPr>
              <w:pStyle w:val="TableText"/>
            </w:pPr>
            <w:r w:rsidRPr="00D71953">
              <w:t>No. The median and ranges are provided graphically for detected chemicals.</w:t>
            </w:r>
          </w:p>
        </w:tc>
      </w:tr>
      <w:tr w:rsidR="00D71953" w:rsidRPr="00D71953" w14:paraId="547883E0" w14:textId="77777777" w:rsidTr="00D71953">
        <w:tc>
          <w:tcPr>
            <w:tcW w:w="2263" w:type="dxa"/>
          </w:tcPr>
          <w:p w14:paraId="4A500F52" w14:textId="77777777" w:rsidR="00D71953" w:rsidRPr="00D71953" w:rsidRDefault="00D71953" w:rsidP="00D71953">
            <w:pPr>
              <w:pStyle w:val="TableText"/>
            </w:pPr>
            <w:r w:rsidRPr="00D71953">
              <w:lastRenderedPageBreak/>
              <w:t>Cost/impediments</w:t>
            </w:r>
          </w:p>
        </w:tc>
        <w:tc>
          <w:tcPr>
            <w:tcW w:w="6797" w:type="dxa"/>
          </w:tcPr>
          <w:p w14:paraId="7C689DBE" w14:textId="77777777" w:rsidR="00D71953" w:rsidRPr="00D71953" w:rsidRDefault="00D71953" w:rsidP="00D71953">
            <w:pPr>
              <w:pStyle w:val="TableText"/>
            </w:pPr>
            <w:r w:rsidRPr="00D71953">
              <w:t>None identified. The results would be more useable if the raw data could be obtained, which may be requested from the Queensland Government.</w:t>
            </w:r>
          </w:p>
        </w:tc>
      </w:tr>
    </w:tbl>
    <w:p w14:paraId="3E0E34E2" w14:textId="420FA84E" w:rsidR="00527E03" w:rsidRDefault="00527E03" w:rsidP="00F14E74"/>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2263"/>
        <w:gridCol w:w="6797"/>
      </w:tblGrid>
      <w:tr w:rsidR="00D71953" w:rsidRPr="00D71953" w14:paraId="7CC0A5AD" w14:textId="77777777" w:rsidTr="00D71953">
        <w:tc>
          <w:tcPr>
            <w:tcW w:w="9060" w:type="dxa"/>
            <w:gridSpan w:val="2"/>
          </w:tcPr>
          <w:p w14:paraId="0DAE8F6B" w14:textId="6B2C5BC3" w:rsidR="00D71953" w:rsidRPr="00D71953" w:rsidRDefault="00D71953" w:rsidP="00D71953">
            <w:pPr>
              <w:pStyle w:val="TableHeading"/>
            </w:pPr>
            <w:r w:rsidRPr="00D71953">
              <w:t>General Information</w:t>
            </w:r>
          </w:p>
        </w:tc>
      </w:tr>
      <w:tr w:rsidR="00D71953" w:rsidRPr="00D71953" w14:paraId="57D7A60D" w14:textId="77777777" w:rsidTr="00D71953">
        <w:tc>
          <w:tcPr>
            <w:tcW w:w="2263" w:type="dxa"/>
          </w:tcPr>
          <w:p w14:paraId="05A0EBB1" w14:textId="77777777" w:rsidR="00D71953" w:rsidRPr="00D71953" w:rsidRDefault="00D71953" w:rsidP="00D71953">
            <w:pPr>
              <w:pStyle w:val="TableText"/>
            </w:pPr>
            <w:r w:rsidRPr="00D71953">
              <w:t>ID</w:t>
            </w:r>
          </w:p>
        </w:tc>
        <w:tc>
          <w:tcPr>
            <w:tcW w:w="6797" w:type="dxa"/>
          </w:tcPr>
          <w:p w14:paraId="097E92F0" w14:textId="77777777" w:rsidR="00D71953" w:rsidRPr="00D71953" w:rsidRDefault="00D71953" w:rsidP="00D71953">
            <w:pPr>
              <w:pStyle w:val="TableText"/>
            </w:pPr>
            <w:r w:rsidRPr="00D71953">
              <w:t>38</w:t>
            </w:r>
          </w:p>
        </w:tc>
      </w:tr>
      <w:tr w:rsidR="00D71953" w:rsidRPr="00D71953" w14:paraId="6F857B61" w14:textId="77777777" w:rsidTr="00D71953">
        <w:tc>
          <w:tcPr>
            <w:tcW w:w="2263" w:type="dxa"/>
          </w:tcPr>
          <w:p w14:paraId="070A28A7" w14:textId="77777777" w:rsidR="00D71953" w:rsidRPr="00D71953" w:rsidRDefault="00D71953" w:rsidP="00D71953">
            <w:pPr>
              <w:pStyle w:val="TableText"/>
            </w:pPr>
            <w:r w:rsidRPr="00D71953">
              <w:t>Reference</w:t>
            </w:r>
          </w:p>
        </w:tc>
        <w:tc>
          <w:tcPr>
            <w:tcW w:w="6797" w:type="dxa"/>
          </w:tcPr>
          <w:p w14:paraId="2BC63FAC" w14:textId="77777777" w:rsidR="00D71953" w:rsidRPr="00D71953" w:rsidRDefault="00D71953" w:rsidP="00D71953">
            <w:pPr>
              <w:pStyle w:val="TableText"/>
            </w:pPr>
            <w:r w:rsidRPr="00D71953">
              <w:t>Kennedy K, Bentley C, Paxman C, Heffernan A, Dunn A, Kaserzon S and Mueller J. Final Report - Monitoring of organic chemicals in the Great Barrier Reef Marine Park using time integrated monitoring tools (2009-2010). The University of Queensland, The National Research Centre for Environmental Toxicology (Entox). 2010.</w:t>
            </w:r>
          </w:p>
        </w:tc>
      </w:tr>
      <w:tr w:rsidR="00D71953" w:rsidRPr="00D71953" w14:paraId="16316ECE" w14:textId="77777777" w:rsidTr="00D71953">
        <w:tc>
          <w:tcPr>
            <w:tcW w:w="2263" w:type="dxa"/>
          </w:tcPr>
          <w:p w14:paraId="6EDB2688" w14:textId="77777777" w:rsidR="00D71953" w:rsidRPr="00D71953" w:rsidRDefault="00D71953" w:rsidP="00D71953">
            <w:pPr>
              <w:pStyle w:val="TableText"/>
            </w:pPr>
            <w:r w:rsidRPr="00D71953">
              <w:t>URL</w:t>
            </w:r>
          </w:p>
        </w:tc>
        <w:tc>
          <w:tcPr>
            <w:tcW w:w="6797" w:type="dxa"/>
          </w:tcPr>
          <w:p w14:paraId="686217A1" w14:textId="77777777" w:rsidR="00D71953" w:rsidRPr="00D71953" w:rsidRDefault="00D71953" w:rsidP="00D71953">
            <w:pPr>
              <w:pStyle w:val="TableText"/>
            </w:pPr>
            <w:r w:rsidRPr="00D71953">
              <w:t>See Table footnote 1</w:t>
            </w:r>
          </w:p>
        </w:tc>
      </w:tr>
      <w:tr w:rsidR="00D71953" w:rsidRPr="00D71953" w14:paraId="75640B2E" w14:textId="77777777" w:rsidTr="00D71953">
        <w:tc>
          <w:tcPr>
            <w:tcW w:w="2263" w:type="dxa"/>
          </w:tcPr>
          <w:p w14:paraId="01749D39" w14:textId="77777777" w:rsidR="00D71953" w:rsidRPr="00D71953" w:rsidRDefault="00D71953" w:rsidP="00D71953">
            <w:pPr>
              <w:pStyle w:val="TableText"/>
            </w:pPr>
            <w:r w:rsidRPr="00D71953">
              <w:t>Other information</w:t>
            </w:r>
          </w:p>
        </w:tc>
        <w:tc>
          <w:tcPr>
            <w:tcW w:w="6797" w:type="dxa"/>
          </w:tcPr>
          <w:p w14:paraId="71C032A6" w14:textId="77777777" w:rsidR="00D71953" w:rsidRPr="00D71953" w:rsidRDefault="00D71953" w:rsidP="00D71953">
            <w:pPr>
              <w:pStyle w:val="TableText"/>
            </w:pPr>
            <w:r w:rsidRPr="00D71953">
              <w:t>n/a</w:t>
            </w:r>
          </w:p>
        </w:tc>
      </w:tr>
      <w:tr w:rsidR="00D71953" w:rsidRPr="00D71953" w14:paraId="7E8A64FE" w14:textId="77777777" w:rsidTr="00D71953">
        <w:tc>
          <w:tcPr>
            <w:tcW w:w="9060" w:type="dxa"/>
            <w:gridSpan w:val="2"/>
          </w:tcPr>
          <w:p w14:paraId="20552C1F" w14:textId="4E83DF14" w:rsidR="00D71953" w:rsidRPr="00D71953" w:rsidRDefault="00D71953" w:rsidP="00D71953">
            <w:pPr>
              <w:pStyle w:val="TableHeading"/>
            </w:pPr>
            <w:r w:rsidRPr="00D71953">
              <w:t>Type of monitoring information</w:t>
            </w:r>
          </w:p>
        </w:tc>
      </w:tr>
      <w:tr w:rsidR="00D71953" w:rsidRPr="00D71953" w14:paraId="608E6729" w14:textId="77777777" w:rsidTr="00D71953">
        <w:tc>
          <w:tcPr>
            <w:tcW w:w="2263" w:type="dxa"/>
          </w:tcPr>
          <w:p w14:paraId="1E516C45" w14:textId="77777777" w:rsidR="00D71953" w:rsidRPr="00D71953" w:rsidRDefault="00D71953" w:rsidP="00D71953">
            <w:pPr>
              <w:pStyle w:val="TableText"/>
            </w:pPr>
            <w:r w:rsidRPr="00D71953">
              <w:t>Compartment</w:t>
            </w:r>
          </w:p>
        </w:tc>
        <w:tc>
          <w:tcPr>
            <w:tcW w:w="6797" w:type="dxa"/>
          </w:tcPr>
          <w:p w14:paraId="34B3609E" w14:textId="77777777" w:rsidR="00D71953" w:rsidRPr="00D71953" w:rsidRDefault="00D71953" w:rsidP="00D71953">
            <w:pPr>
              <w:pStyle w:val="TableText"/>
            </w:pPr>
            <w:r w:rsidRPr="00D71953">
              <w:t>Environment</w:t>
            </w:r>
          </w:p>
        </w:tc>
      </w:tr>
      <w:tr w:rsidR="00D71953" w:rsidRPr="00D71953" w14:paraId="69979796" w14:textId="77777777" w:rsidTr="00D71953">
        <w:tc>
          <w:tcPr>
            <w:tcW w:w="2263" w:type="dxa"/>
          </w:tcPr>
          <w:p w14:paraId="521880F6" w14:textId="77777777" w:rsidR="00D71953" w:rsidRPr="00D71953" w:rsidRDefault="00D71953" w:rsidP="00D71953">
            <w:pPr>
              <w:pStyle w:val="TableText"/>
            </w:pPr>
            <w:r w:rsidRPr="00D71953">
              <w:t>Matrix</w:t>
            </w:r>
          </w:p>
        </w:tc>
        <w:tc>
          <w:tcPr>
            <w:tcW w:w="6797" w:type="dxa"/>
          </w:tcPr>
          <w:p w14:paraId="11183AE2" w14:textId="77777777" w:rsidR="00D71953" w:rsidRPr="00D71953" w:rsidRDefault="00D71953" w:rsidP="00D71953">
            <w:pPr>
              <w:pStyle w:val="TableText"/>
            </w:pPr>
            <w:r w:rsidRPr="00D71953">
              <w:t>Water (Marine water – 12 inshore sites in the Great Barrier Reef Marine Park)</w:t>
            </w:r>
          </w:p>
        </w:tc>
      </w:tr>
      <w:tr w:rsidR="00D71953" w:rsidRPr="00D71953" w14:paraId="1138ED20" w14:textId="77777777" w:rsidTr="00D71953">
        <w:tc>
          <w:tcPr>
            <w:tcW w:w="9060" w:type="dxa"/>
            <w:gridSpan w:val="2"/>
          </w:tcPr>
          <w:p w14:paraId="35121192" w14:textId="474997BE" w:rsidR="00D71953" w:rsidRPr="00D71953" w:rsidRDefault="00D71953" w:rsidP="00D71953">
            <w:pPr>
              <w:pStyle w:val="TableHeading"/>
            </w:pPr>
            <w:r w:rsidRPr="00D71953">
              <w:t>Reliability rating</w:t>
            </w:r>
          </w:p>
        </w:tc>
      </w:tr>
      <w:tr w:rsidR="00D71953" w:rsidRPr="00D71953" w14:paraId="32C27931" w14:textId="77777777" w:rsidTr="00D71953">
        <w:tc>
          <w:tcPr>
            <w:tcW w:w="2263" w:type="dxa"/>
          </w:tcPr>
          <w:p w14:paraId="4FEDAB5B" w14:textId="77777777" w:rsidR="00D71953" w:rsidRPr="00D71953" w:rsidRDefault="00D71953" w:rsidP="00D71953">
            <w:pPr>
              <w:pStyle w:val="TableText"/>
            </w:pPr>
            <w:r w:rsidRPr="00D71953">
              <w:t>Substances ID</w:t>
            </w:r>
          </w:p>
        </w:tc>
        <w:tc>
          <w:tcPr>
            <w:tcW w:w="6797" w:type="dxa"/>
          </w:tcPr>
          <w:p w14:paraId="6BD3ADE1" w14:textId="77777777" w:rsidR="00D71953" w:rsidRPr="00D71953" w:rsidRDefault="00D71953" w:rsidP="00D71953">
            <w:pPr>
              <w:pStyle w:val="TableText"/>
            </w:pPr>
            <w:r w:rsidRPr="00D71953">
              <w:t>Yes (n = 33).</w:t>
            </w:r>
          </w:p>
        </w:tc>
      </w:tr>
      <w:tr w:rsidR="00D71953" w:rsidRPr="00D71953" w14:paraId="5EE6DBCF" w14:textId="77777777" w:rsidTr="00D71953">
        <w:tc>
          <w:tcPr>
            <w:tcW w:w="2263" w:type="dxa"/>
          </w:tcPr>
          <w:p w14:paraId="69B0085E" w14:textId="77777777" w:rsidR="00D71953" w:rsidRPr="00D71953" w:rsidRDefault="00D71953" w:rsidP="00D71953">
            <w:pPr>
              <w:pStyle w:val="TableText"/>
            </w:pPr>
            <w:r w:rsidRPr="00D71953">
              <w:t>Analysis/LOD</w:t>
            </w:r>
          </w:p>
        </w:tc>
        <w:tc>
          <w:tcPr>
            <w:tcW w:w="6797" w:type="dxa"/>
          </w:tcPr>
          <w:p w14:paraId="213DE780" w14:textId="77777777" w:rsidR="00D71953" w:rsidRPr="00D71953" w:rsidRDefault="00D71953" w:rsidP="00D71953">
            <w:pPr>
              <w:pStyle w:val="TableText"/>
            </w:pPr>
            <w:r w:rsidRPr="00D71953">
              <w:t>Yes/Yes</w:t>
            </w:r>
          </w:p>
        </w:tc>
      </w:tr>
      <w:tr w:rsidR="00D71953" w:rsidRPr="00D71953" w14:paraId="37E694A2" w14:textId="77777777" w:rsidTr="00D71953">
        <w:tc>
          <w:tcPr>
            <w:tcW w:w="2263" w:type="dxa"/>
          </w:tcPr>
          <w:p w14:paraId="598B8AE2" w14:textId="77777777" w:rsidR="00D71953" w:rsidRPr="00D71953" w:rsidRDefault="00D71953" w:rsidP="00D71953">
            <w:pPr>
              <w:pStyle w:val="TableText"/>
            </w:pPr>
            <w:r w:rsidRPr="00D71953">
              <w:t>Matrix ID</w:t>
            </w:r>
          </w:p>
        </w:tc>
        <w:tc>
          <w:tcPr>
            <w:tcW w:w="6797" w:type="dxa"/>
          </w:tcPr>
          <w:p w14:paraId="595BF583" w14:textId="77777777" w:rsidR="00D71953" w:rsidRPr="00D71953" w:rsidRDefault="00D71953" w:rsidP="00D71953">
            <w:pPr>
              <w:pStyle w:val="TableText"/>
            </w:pPr>
            <w:r w:rsidRPr="00D71953">
              <w:t>Yes</w:t>
            </w:r>
          </w:p>
        </w:tc>
      </w:tr>
      <w:tr w:rsidR="00D71953" w:rsidRPr="00D71953" w14:paraId="5ED6CB3E" w14:textId="77777777" w:rsidTr="00D71953">
        <w:tc>
          <w:tcPr>
            <w:tcW w:w="2263" w:type="dxa"/>
          </w:tcPr>
          <w:p w14:paraId="23E0CFDD" w14:textId="77777777" w:rsidR="00D71953" w:rsidRPr="00D71953" w:rsidRDefault="00D71953" w:rsidP="00D71953">
            <w:pPr>
              <w:pStyle w:val="TableText"/>
            </w:pPr>
            <w:r w:rsidRPr="00D71953">
              <w:t>Methodology</w:t>
            </w:r>
          </w:p>
        </w:tc>
        <w:tc>
          <w:tcPr>
            <w:tcW w:w="6797" w:type="dxa"/>
          </w:tcPr>
          <w:p w14:paraId="02930FEE" w14:textId="77777777" w:rsidR="00D71953" w:rsidRPr="00D71953" w:rsidRDefault="00D71953" w:rsidP="00D71953">
            <w:pPr>
              <w:pStyle w:val="TableText"/>
            </w:pPr>
            <w:r w:rsidRPr="00D71953">
              <w:t>Yes</w:t>
            </w:r>
          </w:p>
        </w:tc>
      </w:tr>
      <w:tr w:rsidR="00D71953" w:rsidRPr="00D71953" w14:paraId="0235792E" w14:textId="77777777" w:rsidTr="00D71953">
        <w:tc>
          <w:tcPr>
            <w:tcW w:w="2263" w:type="dxa"/>
          </w:tcPr>
          <w:p w14:paraId="713FE2B0" w14:textId="77777777" w:rsidR="00D71953" w:rsidRPr="00D71953" w:rsidRDefault="00D71953" w:rsidP="00D71953">
            <w:pPr>
              <w:pStyle w:val="TableText"/>
            </w:pPr>
            <w:r w:rsidRPr="00D71953">
              <w:t>Locations</w:t>
            </w:r>
          </w:p>
        </w:tc>
        <w:tc>
          <w:tcPr>
            <w:tcW w:w="6797" w:type="dxa"/>
          </w:tcPr>
          <w:p w14:paraId="3AE870A0" w14:textId="77777777" w:rsidR="00D71953" w:rsidRPr="00D71953" w:rsidRDefault="00D71953" w:rsidP="00D71953">
            <w:pPr>
              <w:pStyle w:val="TableText"/>
            </w:pPr>
            <w:r w:rsidRPr="00D71953">
              <w:t>Yes</w:t>
            </w:r>
          </w:p>
        </w:tc>
      </w:tr>
      <w:tr w:rsidR="00D71953" w:rsidRPr="00D71953" w14:paraId="2DF9C13B" w14:textId="77777777" w:rsidTr="00D71953">
        <w:tc>
          <w:tcPr>
            <w:tcW w:w="2263" w:type="dxa"/>
          </w:tcPr>
          <w:p w14:paraId="58767F06" w14:textId="77777777" w:rsidR="00D71953" w:rsidRPr="00D71953" w:rsidRDefault="00D71953" w:rsidP="00D71953">
            <w:pPr>
              <w:pStyle w:val="TableText"/>
            </w:pPr>
            <w:r w:rsidRPr="00D71953">
              <w:t>Dates</w:t>
            </w:r>
          </w:p>
        </w:tc>
        <w:tc>
          <w:tcPr>
            <w:tcW w:w="6797" w:type="dxa"/>
          </w:tcPr>
          <w:p w14:paraId="54F3F48E" w14:textId="77777777" w:rsidR="00D71953" w:rsidRPr="00D71953" w:rsidRDefault="00D71953" w:rsidP="00D71953">
            <w:pPr>
              <w:pStyle w:val="TableText"/>
            </w:pPr>
            <w:r w:rsidRPr="00D71953">
              <w:t>Yes (2009-2010)</w:t>
            </w:r>
          </w:p>
        </w:tc>
      </w:tr>
      <w:tr w:rsidR="00D71953" w:rsidRPr="00D71953" w14:paraId="7A70B35F" w14:textId="77777777" w:rsidTr="00D71953">
        <w:tc>
          <w:tcPr>
            <w:tcW w:w="2263" w:type="dxa"/>
          </w:tcPr>
          <w:p w14:paraId="6176BF83" w14:textId="77777777" w:rsidR="00D71953" w:rsidRPr="00D71953" w:rsidRDefault="00D71953" w:rsidP="00D71953">
            <w:pPr>
              <w:pStyle w:val="TableText"/>
            </w:pPr>
            <w:r w:rsidRPr="00D71953">
              <w:t>Score</w:t>
            </w:r>
          </w:p>
        </w:tc>
        <w:tc>
          <w:tcPr>
            <w:tcW w:w="6797" w:type="dxa"/>
          </w:tcPr>
          <w:p w14:paraId="239DDE95" w14:textId="77777777" w:rsidR="00D71953" w:rsidRPr="00D71953" w:rsidRDefault="00D71953" w:rsidP="00D71953">
            <w:pPr>
              <w:pStyle w:val="TableText"/>
            </w:pPr>
            <w:r w:rsidRPr="00D71953">
              <w:t>25</w:t>
            </w:r>
          </w:p>
        </w:tc>
      </w:tr>
      <w:tr w:rsidR="00D71953" w:rsidRPr="00D71953" w14:paraId="1AB9B71D" w14:textId="77777777" w:rsidTr="00D71953">
        <w:tc>
          <w:tcPr>
            <w:tcW w:w="9060" w:type="dxa"/>
            <w:gridSpan w:val="2"/>
          </w:tcPr>
          <w:p w14:paraId="614B243A" w14:textId="5754A19E" w:rsidR="00D71953" w:rsidRPr="00D71953" w:rsidRDefault="00D71953" w:rsidP="00D71953">
            <w:pPr>
              <w:pStyle w:val="TableHeading"/>
            </w:pPr>
            <w:r w:rsidRPr="00D71953">
              <w:t>Relevance and Representativeness</w:t>
            </w:r>
          </w:p>
        </w:tc>
      </w:tr>
      <w:tr w:rsidR="00D71953" w:rsidRPr="00D71953" w14:paraId="6F478FA4" w14:textId="77777777" w:rsidTr="00D71953">
        <w:tc>
          <w:tcPr>
            <w:tcW w:w="2263" w:type="dxa"/>
          </w:tcPr>
          <w:p w14:paraId="61B2988B" w14:textId="77777777" w:rsidR="00D71953" w:rsidRPr="00D71953" w:rsidRDefault="00D71953" w:rsidP="00D71953">
            <w:pPr>
              <w:pStyle w:val="TableText"/>
            </w:pPr>
            <w:r w:rsidRPr="00D71953">
              <w:t>Includes listed?</w:t>
            </w:r>
          </w:p>
        </w:tc>
        <w:tc>
          <w:tcPr>
            <w:tcW w:w="6797" w:type="dxa"/>
          </w:tcPr>
          <w:p w14:paraId="1B92F181" w14:textId="77777777" w:rsidR="00D71953" w:rsidRPr="00D71953" w:rsidRDefault="00D71953" w:rsidP="00D71953">
            <w:pPr>
              <w:pStyle w:val="TableText"/>
            </w:pPr>
            <w:r w:rsidRPr="00D71953">
              <w:t>Yes (n = 18)</w:t>
            </w:r>
          </w:p>
        </w:tc>
      </w:tr>
      <w:tr w:rsidR="00D71953" w:rsidRPr="00D71953" w14:paraId="1F520EA2" w14:textId="77777777" w:rsidTr="00D71953">
        <w:tc>
          <w:tcPr>
            <w:tcW w:w="2263" w:type="dxa"/>
          </w:tcPr>
          <w:p w14:paraId="275E861C" w14:textId="77777777" w:rsidR="00D71953" w:rsidRPr="00D71953" w:rsidRDefault="00D71953" w:rsidP="00D71953">
            <w:pPr>
              <w:pStyle w:val="TableText"/>
            </w:pPr>
            <w:r w:rsidRPr="00D71953">
              <w:t>Catchment type</w:t>
            </w:r>
          </w:p>
        </w:tc>
        <w:tc>
          <w:tcPr>
            <w:tcW w:w="6797" w:type="dxa"/>
          </w:tcPr>
          <w:p w14:paraId="704B99A4" w14:textId="77777777" w:rsidR="00D71953" w:rsidRPr="00D71953" w:rsidRDefault="00D71953" w:rsidP="00D71953">
            <w:pPr>
              <w:pStyle w:val="TableText"/>
            </w:pPr>
            <w:r w:rsidRPr="00D71953">
              <w:t>Varied – well characterized in the monitoring program</w:t>
            </w:r>
          </w:p>
        </w:tc>
      </w:tr>
      <w:tr w:rsidR="00D71953" w:rsidRPr="00D71953" w14:paraId="7CFFC485" w14:textId="77777777" w:rsidTr="00D71953">
        <w:tc>
          <w:tcPr>
            <w:tcW w:w="2263" w:type="dxa"/>
          </w:tcPr>
          <w:p w14:paraId="2A081F9D" w14:textId="77777777" w:rsidR="00D71953" w:rsidRPr="00D71953" w:rsidRDefault="00D71953" w:rsidP="00D71953">
            <w:pPr>
              <w:pStyle w:val="TableText"/>
            </w:pPr>
            <w:r w:rsidRPr="00D71953">
              <w:t>Location</w:t>
            </w:r>
          </w:p>
        </w:tc>
        <w:tc>
          <w:tcPr>
            <w:tcW w:w="6797" w:type="dxa"/>
          </w:tcPr>
          <w:p w14:paraId="14B19DCF" w14:textId="77777777" w:rsidR="00D71953" w:rsidRPr="00D71953" w:rsidRDefault="00D71953" w:rsidP="00D71953">
            <w:pPr>
              <w:pStyle w:val="TableText"/>
            </w:pPr>
            <w:r w:rsidRPr="00D71953">
              <w:t>Monitoring was conducted at sites within five major Natural Resource Management Regions (Cape York, Wet Tropics, Burdekin, Mackay Whitsunday, and Fitzroy)</w:t>
            </w:r>
          </w:p>
        </w:tc>
      </w:tr>
      <w:tr w:rsidR="00D71953" w:rsidRPr="00D71953" w14:paraId="516613C2" w14:textId="77777777" w:rsidTr="00D71953">
        <w:tc>
          <w:tcPr>
            <w:tcW w:w="2263" w:type="dxa"/>
          </w:tcPr>
          <w:p w14:paraId="7B23169A" w14:textId="77777777" w:rsidR="00D71953" w:rsidRPr="00D71953" w:rsidRDefault="00D71953" w:rsidP="00D71953">
            <w:pPr>
              <w:pStyle w:val="TableText"/>
            </w:pPr>
            <w:r w:rsidRPr="00D71953">
              <w:t>Number of sites</w:t>
            </w:r>
          </w:p>
        </w:tc>
        <w:tc>
          <w:tcPr>
            <w:tcW w:w="6797" w:type="dxa"/>
          </w:tcPr>
          <w:p w14:paraId="0C270E8E" w14:textId="77777777" w:rsidR="00D71953" w:rsidRPr="00D71953" w:rsidRDefault="00D71953" w:rsidP="00D71953">
            <w:pPr>
              <w:pStyle w:val="TableText"/>
            </w:pPr>
            <w:r w:rsidRPr="00D71953">
              <w:t>12</w:t>
            </w:r>
          </w:p>
        </w:tc>
      </w:tr>
      <w:tr w:rsidR="00D71953" w:rsidRPr="00D71953" w14:paraId="716B5836" w14:textId="77777777" w:rsidTr="00D71953">
        <w:tc>
          <w:tcPr>
            <w:tcW w:w="2263" w:type="dxa"/>
          </w:tcPr>
          <w:p w14:paraId="5410DFD4" w14:textId="77777777" w:rsidR="00D71953" w:rsidRPr="00D71953" w:rsidRDefault="00D71953" w:rsidP="00D71953">
            <w:pPr>
              <w:pStyle w:val="TableText"/>
            </w:pPr>
            <w:r w:rsidRPr="00D71953">
              <w:t>Temporal</w:t>
            </w:r>
          </w:p>
        </w:tc>
        <w:tc>
          <w:tcPr>
            <w:tcW w:w="6797" w:type="dxa"/>
          </w:tcPr>
          <w:p w14:paraId="2667A681" w14:textId="77777777" w:rsidR="00D71953" w:rsidRPr="00D71953" w:rsidRDefault="00D71953" w:rsidP="00D71953">
            <w:pPr>
              <w:pStyle w:val="TableText"/>
            </w:pPr>
            <w:r w:rsidRPr="00D71953">
              <w:t>No.</w:t>
            </w:r>
          </w:p>
        </w:tc>
      </w:tr>
      <w:tr w:rsidR="00D71953" w:rsidRPr="00D71953" w14:paraId="78E5983C" w14:textId="77777777" w:rsidTr="00D71953">
        <w:tc>
          <w:tcPr>
            <w:tcW w:w="2263" w:type="dxa"/>
          </w:tcPr>
          <w:p w14:paraId="3E23F60B" w14:textId="77777777" w:rsidR="00D71953" w:rsidRPr="00D71953" w:rsidRDefault="00D71953" w:rsidP="00D71953">
            <w:pPr>
              <w:pStyle w:val="TableText"/>
            </w:pPr>
            <w:r w:rsidRPr="00D71953">
              <w:t>Spatial</w:t>
            </w:r>
          </w:p>
        </w:tc>
        <w:tc>
          <w:tcPr>
            <w:tcW w:w="6797" w:type="dxa"/>
          </w:tcPr>
          <w:p w14:paraId="04A2E987" w14:textId="77777777" w:rsidR="00D71953" w:rsidRPr="00D71953" w:rsidRDefault="00D71953" w:rsidP="00D71953">
            <w:pPr>
              <w:pStyle w:val="TableText"/>
            </w:pPr>
            <w:r w:rsidRPr="00D71953">
              <w:t>Yes.</w:t>
            </w:r>
          </w:p>
        </w:tc>
      </w:tr>
      <w:tr w:rsidR="00D71953" w:rsidRPr="00D71953" w14:paraId="3052A1D8" w14:textId="77777777" w:rsidTr="00D71953">
        <w:tc>
          <w:tcPr>
            <w:tcW w:w="2263" w:type="dxa"/>
          </w:tcPr>
          <w:p w14:paraId="1B0E3ED8" w14:textId="77777777" w:rsidR="00D71953" w:rsidRPr="00D71953" w:rsidRDefault="00D71953" w:rsidP="00D71953">
            <w:pPr>
              <w:pStyle w:val="TableText"/>
            </w:pPr>
            <w:r w:rsidRPr="00D71953">
              <w:t>Land use link</w:t>
            </w:r>
          </w:p>
        </w:tc>
        <w:tc>
          <w:tcPr>
            <w:tcW w:w="6797" w:type="dxa"/>
          </w:tcPr>
          <w:p w14:paraId="0C8DA07D" w14:textId="77777777" w:rsidR="00D71953" w:rsidRPr="00D71953" w:rsidRDefault="00D71953" w:rsidP="00D71953">
            <w:pPr>
              <w:pStyle w:val="TableText"/>
            </w:pPr>
            <w:r w:rsidRPr="00D71953">
              <w:t xml:space="preserve">Yes – dominant land uses in different catchments discharging to the Great Barrier Reef Marine Park vary depending on location and can include conservation, grazing, sugarcane and horticulture. </w:t>
            </w:r>
          </w:p>
        </w:tc>
      </w:tr>
      <w:tr w:rsidR="00D71953" w:rsidRPr="00D71953" w14:paraId="72EFA17B" w14:textId="77777777" w:rsidTr="00D71953">
        <w:tc>
          <w:tcPr>
            <w:tcW w:w="2263" w:type="dxa"/>
          </w:tcPr>
          <w:p w14:paraId="6D17AB6A" w14:textId="77777777" w:rsidR="00D71953" w:rsidRPr="00D71953" w:rsidRDefault="00D71953" w:rsidP="00D71953">
            <w:pPr>
              <w:pStyle w:val="TableText"/>
            </w:pPr>
            <w:r w:rsidRPr="00D71953">
              <w:t>Main substances detected</w:t>
            </w:r>
          </w:p>
        </w:tc>
        <w:tc>
          <w:tcPr>
            <w:tcW w:w="6797" w:type="dxa"/>
          </w:tcPr>
          <w:p w14:paraId="4017FA71" w14:textId="77777777" w:rsidR="00D71953" w:rsidRPr="00D71953" w:rsidRDefault="00D71953" w:rsidP="00D71953">
            <w:pPr>
              <w:pStyle w:val="TableText"/>
            </w:pPr>
            <w:r w:rsidRPr="00D71953">
              <w:t>Diuron, Atrazine, hexazinone, simazine, chlorpyrifos.</w:t>
            </w:r>
          </w:p>
        </w:tc>
      </w:tr>
      <w:tr w:rsidR="00D71953" w:rsidRPr="00D71953" w14:paraId="420AB3B7" w14:textId="77777777" w:rsidTr="00D71953">
        <w:tc>
          <w:tcPr>
            <w:tcW w:w="9060" w:type="dxa"/>
            <w:gridSpan w:val="2"/>
          </w:tcPr>
          <w:p w14:paraId="659FE46A" w14:textId="5D6707B2" w:rsidR="00D71953" w:rsidRPr="00D71953" w:rsidRDefault="00D71953" w:rsidP="00D71953">
            <w:pPr>
              <w:pStyle w:val="TableHeading"/>
            </w:pPr>
            <w:r w:rsidRPr="00D71953">
              <w:t>Conclusion</w:t>
            </w:r>
          </w:p>
        </w:tc>
      </w:tr>
      <w:tr w:rsidR="00D71953" w:rsidRPr="00D71953" w14:paraId="1B36750C" w14:textId="77777777" w:rsidTr="00D71953">
        <w:tc>
          <w:tcPr>
            <w:tcW w:w="9060" w:type="dxa"/>
            <w:gridSpan w:val="2"/>
          </w:tcPr>
          <w:p w14:paraId="3DEBD425" w14:textId="3615B714" w:rsidR="00D71953" w:rsidRPr="00D71953" w:rsidRDefault="00D71953" w:rsidP="00D71953">
            <w:pPr>
              <w:pStyle w:val="TableText"/>
            </w:pPr>
            <w:r w:rsidRPr="00D71953">
              <w:t xml:space="preserve">The data set is considered </w:t>
            </w:r>
            <w:r w:rsidRPr="003C502D">
              <w:rPr>
                <w:rStyle w:val="Strong"/>
              </w:rPr>
              <w:t>reliable</w:t>
            </w:r>
            <w:r w:rsidRPr="00D71953">
              <w:t xml:space="preserve"> for the purpose of this project. It is </w:t>
            </w:r>
            <w:r w:rsidRPr="003C502D">
              <w:rPr>
                <w:rStyle w:val="Strong"/>
              </w:rPr>
              <w:t>relevant</w:t>
            </w:r>
            <w:r w:rsidRPr="00D71953">
              <w:t xml:space="preserve"> in that it describes monitoring results for a number of pesticides regulated by the APVMA, including some identified in the priority list established for this project. It is considered </w:t>
            </w:r>
            <w:r w:rsidRPr="003C502D">
              <w:rPr>
                <w:rStyle w:val="Strong"/>
              </w:rPr>
              <w:t>representative</w:t>
            </w:r>
            <w:r w:rsidRPr="00D71953">
              <w:t xml:space="preserve"> for surface water exposure in exposed to a large range of land uses.</w:t>
            </w:r>
          </w:p>
        </w:tc>
      </w:tr>
      <w:tr w:rsidR="00D71953" w:rsidRPr="00D71953" w14:paraId="0CA2B9D8" w14:textId="77777777" w:rsidTr="00D71953">
        <w:tc>
          <w:tcPr>
            <w:tcW w:w="9060" w:type="dxa"/>
            <w:gridSpan w:val="2"/>
          </w:tcPr>
          <w:p w14:paraId="752E4F3C" w14:textId="6E36D8D8" w:rsidR="00D71953" w:rsidRPr="00D71953" w:rsidRDefault="00D71953" w:rsidP="00D71953">
            <w:pPr>
              <w:pStyle w:val="TableHeading"/>
            </w:pPr>
            <w:r w:rsidRPr="00D71953">
              <w:t>Ease of Access</w:t>
            </w:r>
          </w:p>
        </w:tc>
      </w:tr>
      <w:tr w:rsidR="00D71953" w:rsidRPr="00D71953" w14:paraId="0616126C" w14:textId="77777777" w:rsidTr="00D71953">
        <w:tc>
          <w:tcPr>
            <w:tcW w:w="2263" w:type="dxa"/>
          </w:tcPr>
          <w:p w14:paraId="59C04F7C" w14:textId="77777777" w:rsidR="00D71953" w:rsidRPr="00D71953" w:rsidRDefault="00D71953" w:rsidP="00D71953">
            <w:pPr>
              <w:pStyle w:val="TableText"/>
            </w:pPr>
            <w:r w:rsidRPr="00D71953">
              <w:t>Reporting format</w:t>
            </w:r>
          </w:p>
        </w:tc>
        <w:tc>
          <w:tcPr>
            <w:tcW w:w="6797" w:type="dxa"/>
          </w:tcPr>
          <w:p w14:paraId="41B634D8" w14:textId="77777777" w:rsidR="00D71953" w:rsidRPr="00D71953" w:rsidRDefault="00D71953" w:rsidP="00D71953">
            <w:pPr>
              <w:pStyle w:val="TableText"/>
            </w:pPr>
            <w:r w:rsidRPr="00D71953">
              <w:t>Reported in PDF.</w:t>
            </w:r>
          </w:p>
        </w:tc>
      </w:tr>
      <w:tr w:rsidR="00D71953" w:rsidRPr="00D71953" w14:paraId="107D2662" w14:textId="77777777" w:rsidTr="00D71953">
        <w:tc>
          <w:tcPr>
            <w:tcW w:w="2263" w:type="dxa"/>
          </w:tcPr>
          <w:p w14:paraId="17CD6572" w14:textId="77777777" w:rsidR="00D71953" w:rsidRPr="00D71953" w:rsidRDefault="00D71953" w:rsidP="00D71953">
            <w:pPr>
              <w:pStyle w:val="TableText"/>
            </w:pPr>
            <w:r w:rsidRPr="00D71953">
              <w:t>Individual values</w:t>
            </w:r>
          </w:p>
        </w:tc>
        <w:tc>
          <w:tcPr>
            <w:tcW w:w="6797" w:type="dxa"/>
          </w:tcPr>
          <w:p w14:paraId="3DB98056" w14:textId="77777777" w:rsidR="00D71953" w:rsidRPr="00D71953" w:rsidRDefault="00D71953" w:rsidP="00D71953">
            <w:pPr>
              <w:pStyle w:val="TableText"/>
            </w:pPr>
            <w:r w:rsidRPr="00D71953">
              <w:t>No. % detect, range and maximum values provided.</w:t>
            </w:r>
          </w:p>
        </w:tc>
      </w:tr>
      <w:tr w:rsidR="00D71953" w:rsidRPr="00D71953" w14:paraId="6D53E792" w14:textId="77777777" w:rsidTr="00D71953">
        <w:tc>
          <w:tcPr>
            <w:tcW w:w="2263" w:type="dxa"/>
          </w:tcPr>
          <w:p w14:paraId="2C36277D" w14:textId="77777777" w:rsidR="00D71953" w:rsidRPr="00D71953" w:rsidRDefault="00D71953" w:rsidP="00D71953">
            <w:pPr>
              <w:pStyle w:val="TableText"/>
            </w:pPr>
            <w:r w:rsidRPr="00D71953">
              <w:t>Cost/impediments</w:t>
            </w:r>
          </w:p>
        </w:tc>
        <w:tc>
          <w:tcPr>
            <w:tcW w:w="6797" w:type="dxa"/>
          </w:tcPr>
          <w:p w14:paraId="3495AE7E" w14:textId="77777777" w:rsidR="00D71953" w:rsidRPr="00D71953" w:rsidRDefault="00D71953" w:rsidP="00D71953">
            <w:pPr>
              <w:pStyle w:val="TableText"/>
            </w:pPr>
            <w:r w:rsidRPr="00D71953">
              <w:t>Nil. Publicly available.</w:t>
            </w:r>
          </w:p>
        </w:tc>
      </w:tr>
    </w:tbl>
    <w:p w14:paraId="462240EA" w14:textId="7A2339A7" w:rsidR="00527E03" w:rsidRDefault="00D71953" w:rsidP="00D71953">
      <w:pPr>
        <w:pStyle w:val="FigureTableNoteSource"/>
      </w:pPr>
      <w:r w:rsidRPr="00D71953">
        <w:lastRenderedPageBreak/>
        <w:t>1</w:t>
      </w:r>
      <w:r>
        <w:t>.</w:t>
      </w:r>
      <w:r w:rsidRPr="00D71953">
        <w:t>https://www.academia.edu/23539827/Final_Report_Monitoring_of_organic_chemicals_in_the_Great_Barrier_Reef_Marine_Park_using_time_integrated_monitoring_tools_2009_2010_</w:t>
      </w:r>
    </w:p>
    <w:p w14:paraId="31984277" w14:textId="5D3D5621" w:rsidR="00527E03" w:rsidRDefault="00D71953" w:rsidP="00F14E74">
      <w:r w:rsidRPr="00D71953">
        <w:t>Source ID: 55. In the initial information gathering stage, the Environment Protection Authority, Victoria, advised on an “Emerging contaminants in recycled water project, 2021”. This project contains monitoring data from influent and effluent waters from 30 x wastewater treatment plants and includes pesticides, pharmaceuticals and personal care products, and endocrine disruption chemicals. The control and ownership rests with Vic EPA, contact Dr Minna Saaristo Senior Scientist – Emerging contaminants, Land and Waste Sciences, EPA Science (minna.saaristo@epa.vic.gov.au). However, it was noted that because this project is a collaboration between water corporations and EPA Science, releasing any data will need to be approved by the water corporations involved. The data are maintained in Microsoft Excel and PDF forms.</w:t>
      </w:r>
    </w:p>
    <w:p w14:paraId="16337A3A" w14:textId="5FFB005B" w:rsidR="00527E03" w:rsidRDefault="00F649CB" w:rsidP="00BC6C16">
      <w:pPr>
        <w:pStyle w:val="Heading5"/>
      </w:pPr>
      <w:r w:rsidRPr="00F649CB">
        <w:t>Urban stormwater</w:t>
      </w: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2263"/>
        <w:gridCol w:w="6797"/>
      </w:tblGrid>
      <w:tr w:rsidR="00C52097" w:rsidRPr="00C52097" w14:paraId="53CAB922" w14:textId="77777777" w:rsidTr="00C52097">
        <w:tc>
          <w:tcPr>
            <w:tcW w:w="9060" w:type="dxa"/>
            <w:gridSpan w:val="2"/>
          </w:tcPr>
          <w:p w14:paraId="1BEC5021" w14:textId="007A015C" w:rsidR="00C52097" w:rsidRPr="00C52097" w:rsidRDefault="00C52097" w:rsidP="00C52097">
            <w:pPr>
              <w:pStyle w:val="TableHeading"/>
            </w:pPr>
            <w:r w:rsidRPr="00C52097">
              <w:t>General Information</w:t>
            </w:r>
          </w:p>
        </w:tc>
      </w:tr>
      <w:tr w:rsidR="00C52097" w:rsidRPr="00C52097" w14:paraId="1D9818DD" w14:textId="77777777" w:rsidTr="00C52097">
        <w:tc>
          <w:tcPr>
            <w:tcW w:w="2263" w:type="dxa"/>
          </w:tcPr>
          <w:p w14:paraId="232D4191" w14:textId="77777777" w:rsidR="00C52097" w:rsidRPr="00C52097" w:rsidRDefault="00C52097" w:rsidP="00C52097">
            <w:pPr>
              <w:pStyle w:val="TableText"/>
            </w:pPr>
            <w:r w:rsidRPr="00C52097">
              <w:t>ID</w:t>
            </w:r>
          </w:p>
        </w:tc>
        <w:tc>
          <w:tcPr>
            <w:tcW w:w="6797" w:type="dxa"/>
          </w:tcPr>
          <w:p w14:paraId="1A3926F4" w14:textId="77777777" w:rsidR="00C52097" w:rsidRPr="00C52097" w:rsidRDefault="00C52097" w:rsidP="00C52097">
            <w:pPr>
              <w:pStyle w:val="TableText"/>
            </w:pPr>
            <w:r w:rsidRPr="00C52097">
              <w:t>19</w:t>
            </w:r>
          </w:p>
        </w:tc>
      </w:tr>
      <w:tr w:rsidR="00C52097" w:rsidRPr="00C52097" w14:paraId="37DB3883" w14:textId="77777777" w:rsidTr="00C52097">
        <w:tc>
          <w:tcPr>
            <w:tcW w:w="2263" w:type="dxa"/>
          </w:tcPr>
          <w:p w14:paraId="6EFE8EEE" w14:textId="77777777" w:rsidR="00C52097" w:rsidRPr="00C52097" w:rsidRDefault="00C52097" w:rsidP="00C52097">
            <w:pPr>
              <w:pStyle w:val="TableText"/>
            </w:pPr>
            <w:r w:rsidRPr="00C52097">
              <w:t>Reference</w:t>
            </w:r>
          </w:p>
        </w:tc>
        <w:tc>
          <w:tcPr>
            <w:tcW w:w="6797" w:type="dxa"/>
          </w:tcPr>
          <w:p w14:paraId="36BE2697" w14:textId="77777777" w:rsidR="00C52097" w:rsidRPr="00C52097" w:rsidRDefault="00C52097" w:rsidP="00C52097">
            <w:pPr>
              <w:pStyle w:val="TableText"/>
            </w:pPr>
            <w:r w:rsidRPr="00C52097">
              <w:t>Allinson M, Zhang P, Bui A, Muyers J, Pettigrove V, Rose G, Salzman S, Walters R and Allinson G. Herbicides and trace metals in urban waters in Melbourne, Australia (2011–12): concentrations and potential impact. Environ Sci Pollut Res 2017. 24, 7274–7284.</w:t>
            </w:r>
          </w:p>
        </w:tc>
      </w:tr>
      <w:tr w:rsidR="00C52097" w:rsidRPr="00C52097" w14:paraId="38930B5B" w14:textId="77777777" w:rsidTr="00C52097">
        <w:tc>
          <w:tcPr>
            <w:tcW w:w="2263" w:type="dxa"/>
          </w:tcPr>
          <w:p w14:paraId="7013C245" w14:textId="77777777" w:rsidR="00C52097" w:rsidRPr="00C52097" w:rsidRDefault="00C52097" w:rsidP="00C52097">
            <w:pPr>
              <w:pStyle w:val="TableText"/>
            </w:pPr>
            <w:r w:rsidRPr="00C52097">
              <w:t>URL</w:t>
            </w:r>
          </w:p>
        </w:tc>
        <w:tc>
          <w:tcPr>
            <w:tcW w:w="6797" w:type="dxa"/>
          </w:tcPr>
          <w:p w14:paraId="4EE49C28" w14:textId="77777777" w:rsidR="00C52097" w:rsidRDefault="00C52097" w:rsidP="00C52097">
            <w:pPr>
              <w:pStyle w:val="TableText"/>
            </w:pPr>
            <w:r w:rsidRPr="00C52097">
              <w:t>https://doi.org/10.1007/s11356-017-8395-9</w:t>
            </w:r>
          </w:p>
          <w:p w14:paraId="4110B240" w14:textId="368CB410" w:rsidR="00C52097" w:rsidRPr="00C52097" w:rsidRDefault="00C52097" w:rsidP="00C52097">
            <w:pPr>
              <w:pStyle w:val="TableText"/>
            </w:pPr>
            <w:r w:rsidRPr="00C52097">
              <w:t>Supplementary information available.</w:t>
            </w:r>
          </w:p>
        </w:tc>
      </w:tr>
      <w:tr w:rsidR="00C52097" w:rsidRPr="00C52097" w14:paraId="1191F08C" w14:textId="77777777" w:rsidTr="00C52097">
        <w:tc>
          <w:tcPr>
            <w:tcW w:w="9060" w:type="dxa"/>
            <w:gridSpan w:val="2"/>
          </w:tcPr>
          <w:p w14:paraId="0FBAEFE5" w14:textId="361BDA44" w:rsidR="00C52097" w:rsidRPr="00C52097" w:rsidRDefault="00C52097" w:rsidP="00C52097">
            <w:pPr>
              <w:pStyle w:val="TableHeading"/>
            </w:pPr>
            <w:r w:rsidRPr="00C52097">
              <w:t>Type of monitoring information</w:t>
            </w:r>
          </w:p>
        </w:tc>
      </w:tr>
      <w:tr w:rsidR="00C52097" w:rsidRPr="00C52097" w14:paraId="2B6D0D43" w14:textId="77777777" w:rsidTr="00C52097">
        <w:tc>
          <w:tcPr>
            <w:tcW w:w="2263" w:type="dxa"/>
          </w:tcPr>
          <w:p w14:paraId="26C5E1DC" w14:textId="77777777" w:rsidR="00C52097" w:rsidRPr="00C52097" w:rsidRDefault="00C52097" w:rsidP="00C52097">
            <w:pPr>
              <w:pStyle w:val="TableText"/>
            </w:pPr>
            <w:r w:rsidRPr="00C52097">
              <w:t>Compartment</w:t>
            </w:r>
          </w:p>
        </w:tc>
        <w:tc>
          <w:tcPr>
            <w:tcW w:w="6797" w:type="dxa"/>
          </w:tcPr>
          <w:p w14:paraId="107674D7" w14:textId="77777777" w:rsidR="00C52097" w:rsidRPr="00C52097" w:rsidRDefault="00C52097" w:rsidP="00C52097">
            <w:pPr>
              <w:pStyle w:val="TableText"/>
            </w:pPr>
            <w:r w:rsidRPr="00C52097">
              <w:t>Environment</w:t>
            </w:r>
          </w:p>
        </w:tc>
      </w:tr>
      <w:tr w:rsidR="00C52097" w:rsidRPr="00C52097" w14:paraId="510C3B39" w14:textId="77777777" w:rsidTr="00C52097">
        <w:tc>
          <w:tcPr>
            <w:tcW w:w="2263" w:type="dxa"/>
          </w:tcPr>
          <w:p w14:paraId="11A27CD0" w14:textId="77777777" w:rsidR="00C52097" w:rsidRPr="00C52097" w:rsidRDefault="00C52097" w:rsidP="00C52097">
            <w:pPr>
              <w:pStyle w:val="TableText"/>
            </w:pPr>
            <w:r w:rsidRPr="00C52097">
              <w:t>Matrix</w:t>
            </w:r>
          </w:p>
        </w:tc>
        <w:tc>
          <w:tcPr>
            <w:tcW w:w="6797" w:type="dxa"/>
          </w:tcPr>
          <w:p w14:paraId="219AF741" w14:textId="77777777" w:rsidR="00C52097" w:rsidRPr="00C52097" w:rsidRDefault="00C52097" w:rsidP="00C52097">
            <w:pPr>
              <w:pStyle w:val="TableText"/>
            </w:pPr>
            <w:r w:rsidRPr="00C52097">
              <w:t>Surface water (Urban stormwater)</w:t>
            </w:r>
          </w:p>
        </w:tc>
      </w:tr>
      <w:tr w:rsidR="00C52097" w:rsidRPr="00C52097" w14:paraId="73085901" w14:textId="77777777" w:rsidTr="00C52097">
        <w:tc>
          <w:tcPr>
            <w:tcW w:w="9060" w:type="dxa"/>
            <w:gridSpan w:val="2"/>
          </w:tcPr>
          <w:p w14:paraId="50A8B3D8" w14:textId="44D59AFA" w:rsidR="00C52097" w:rsidRPr="00C52097" w:rsidRDefault="00C52097" w:rsidP="00C52097">
            <w:pPr>
              <w:pStyle w:val="TableHeading"/>
            </w:pPr>
            <w:r w:rsidRPr="00C52097">
              <w:t>Reliability rating</w:t>
            </w:r>
          </w:p>
        </w:tc>
      </w:tr>
      <w:tr w:rsidR="00C52097" w:rsidRPr="00C52097" w14:paraId="542B8590" w14:textId="77777777" w:rsidTr="00C52097">
        <w:tc>
          <w:tcPr>
            <w:tcW w:w="2263" w:type="dxa"/>
          </w:tcPr>
          <w:p w14:paraId="224B7F04" w14:textId="77777777" w:rsidR="00C52097" w:rsidRPr="00C52097" w:rsidRDefault="00C52097" w:rsidP="00C52097">
            <w:pPr>
              <w:pStyle w:val="TableText"/>
            </w:pPr>
            <w:r w:rsidRPr="00C52097">
              <w:t>Substances ID</w:t>
            </w:r>
          </w:p>
        </w:tc>
        <w:tc>
          <w:tcPr>
            <w:tcW w:w="6797" w:type="dxa"/>
          </w:tcPr>
          <w:p w14:paraId="45547579" w14:textId="77777777" w:rsidR="00C52097" w:rsidRPr="00C52097" w:rsidRDefault="00C52097" w:rsidP="00C52097">
            <w:pPr>
              <w:pStyle w:val="TableText"/>
            </w:pPr>
            <w:r w:rsidRPr="00C52097">
              <w:t>Yes (n = 31)</w:t>
            </w:r>
          </w:p>
        </w:tc>
      </w:tr>
      <w:tr w:rsidR="00C52097" w:rsidRPr="00C52097" w14:paraId="628AB34E" w14:textId="77777777" w:rsidTr="00C52097">
        <w:tc>
          <w:tcPr>
            <w:tcW w:w="2263" w:type="dxa"/>
          </w:tcPr>
          <w:p w14:paraId="24AFC0A7" w14:textId="77777777" w:rsidR="00C52097" w:rsidRPr="00C52097" w:rsidRDefault="00C52097" w:rsidP="00C52097">
            <w:pPr>
              <w:pStyle w:val="TableText"/>
            </w:pPr>
            <w:r w:rsidRPr="00C52097">
              <w:t>Analysis/LOD</w:t>
            </w:r>
          </w:p>
        </w:tc>
        <w:tc>
          <w:tcPr>
            <w:tcW w:w="6797" w:type="dxa"/>
          </w:tcPr>
          <w:p w14:paraId="057E8A42" w14:textId="77777777" w:rsidR="00C52097" w:rsidRPr="00C52097" w:rsidRDefault="00C52097" w:rsidP="00C52097">
            <w:pPr>
              <w:pStyle w:val="TableText"/>
            </w:pPr>
            <w:r w:rsidRPr="00C52097">
              <w:t>Yes/Yes</w:t>
            </w:r>
          </w:p>
        </w:tc>
      </w:tr>
      <w:tr w:rsidR="00C52097" w:rsidRPr="00C52097" w14:paraId="5FEFCA50" w14:textId="77777777" w:rsidTr="00C52097">
        <w:tc>
          <w:tcPr>
            <w:tcW w:w="2263" w:type="dxa"/>
          </w:tcPr>
          <w:p w14:paraId="7E0DB36A" w14:textId="77777777" w:rsidR="00C52097" w:rsidRPr="00C52097" w:rsidRDefault="00C52097" w:rsidP="00C52097">
            <w:pPr>
              <w:pStyle w:val="TableText"/>
            </w:pPr>
            <w:r w:rsidRPr="00C52097">
              <w:t>Matrix ID</w:t>
            </w:r>
          </w:p>
        </w:tc>
        <w:tc>
          <w:tcPr>
            <w:tcW w:w="6797" w:type="dxa"/>
          </w:tcPr>
          <w:p w14:paraId="6EA8E1EA" w14:textId="77777777" w:rsidR="00C52097" w:rsidRPr="00C52097" w:rsidRDefault="00C52097" w:rsidP="00C52097">
            <w:pPr>
              <w:pStyle w:val="TableText"/>
            </w:pPr>
            <w:r w:rsidRPr="00C52097">
              <w:t>Yes</w:t>
            </w:r>
          </w:p>
        </w:tc>
      </w:tr>
      <w:tr w:rsidR="00C52097" w:rsidRPr="00C52097" w14:paraId="503E9200" w14:textId="77777777" w:rsidTr="00C52097">
        <w:tc>
          <w:tcPr>
            <w:tcW w:w="2263" w:type="dxa"/>
          </w:tcPr>
          <w:p w14:paraId="0D314618" w14:textId="77777777" w:rsidR="00C52097" w:rsidRPr="00C52097" w:rsidRDefault="00C52097" w:rsidP="00C52097">
            <w:pPr>
              <w:pStyle w:val="TableText"/>
            </w:pPr>
            <w:r w:rsidRPr="00C52097">
              <w:t>Methodology</w:t>
            </w:r>
          </w:p>
        </w:tc>
        <w:tc>
          <w:tcPr>
            <w:tcW w:w="6797" w:type="dxa"/>
          </w:tcPr>
          <w:p w14:paraId="365AB0D4" w14:textId="77777777" w:rsidR="00C52097" w:rsidRPr="00C52097" w:rsidRDefault="00C52097" w:rsidP="00C52097">
            <w:pPr>
              <w:pStyle w:val="TableText"/>
            </w:pPr>
            <w:r w:rsidRPr="00C52097">
              <w:t>Yes</w:t>
            </w:r>
          </w:p>
        </w:tc>
      </w:tr>
      <w:tr w:rsidR="00C52097" w:rsidRPr="00C52097" w14:paraId="54074665" w14:textId="77777777" w:rsidTr="00C52097">
        <w:tc>
          <w:tcPr>
            <w:tcW w:w="2263" w:type="dxa"/>
          </w:tcPr>
          <w:p w14:paraId="0B73F3CD" w14:textId="77777777" w:rsidR="00C52097" w:rsidRPr="00C52097" w:rsidRDefault="00C52097" w:rsidP="00C52097">
            <w:pPr>
              <w:pStyle w:val="TableText"/>
            </w:pPr>
            <w:r w:rsidRPr="00C52097">
              <w:t>Locations</w:t>
            </w:r>
          </w:p>
        </w:tc>
        <w:tc>
          <w:tcPr>
            <w:tcW w:w="6797" w:type="dxa"/>
          </w:tcPr>
          <w:p w14:paraId="7A5CC53A" w14:textId="77777777" w:rsidR="00C52097" w:rsidRPr="00C52097" w:rsidRDefault="00C52097" w:rsidP="00C52097">
            <w:pPr>
              <w:pStyle w:val="TableText"/>
            </w:pPr>
            <w:r w:rsidRPr="00C52097">
              <w:t>Yes (generally)</w:t>
            </w:r>
          </w:p>
        </w:tc>
      </w:tr>
      <w:tr w:rsidR="00C52097" w:rsidRPr="00C52097" w14:paraId="1FBC45E7" w14:textId="77777777" w:rsidTr="00C52097">
        <w:tc>
          <w:tcPr>
            <w:tcW w:w="2263" w:type="dxa"/>
          </w:tcPr>
          <w:p w14:paraId="36246224" w14:textId="77777777" w:rsidR="00C52097" w:rsidRPr="00C52097" w:rsidRDefault="00C52097" w:rsidP="00C52097">
            <w:pPr>
              <w:pStyle w:val="TableText"/>
            </w:pPr>
            <w:r w:rsidRPr="00C52097">
              <w:t>Dates</w:t>
            </w:r>
          </w:p>
        </w:tc>
        <w:tc>
          <w:tcPr>
            <w:tcW w:w="6797" w:type="dxa"/>
          </w:tcPr>
          <w:p w14:paraId="2CD5C390" w14:textId="77777777" w:rsidR="00C52097" w:rsidRPr="00C52097" w:rsidRDefault="00C52097" w:rsidP="00C52097">
            <w:pPr>
              <w:pStyle w:val="TableText"/>
            </w:pPr>
            <w:r w:rsidRPr="00C52097">
              <w:t>Yes</w:t>
            </w:r>
          </w:p>
        </w:tc>
      </w:tr>
      <w:tr w:rsidR="00C52097" w:rsidRPr="00C52097" w14:paraId="7F012F63" w14:textId="77777777" w:rsidTr="00C52097">
        <w:tc>
          <w:tcPr>
            <w:tcW w:w="2263" w:type="dxa"/>
          </w:tcPr>
          <w:p w14:paraId="14D2798D" w14:textId="77777777" w:rsidR="00C52097" w:rsidRPr="00C52097" w:rsidRDefault="00C52097" w:rsidP="00C52097">
            <w:pPr>
              <w:pStyle w:val="TableText"/>
            </w:pPr>
            <w:r w:rsidRPr="00C52097">
              <w:t>Score</w:t>
            </w:r>
          </w:p>
        </w:tc>
        <w:tc>
          <w:tcPr>
            <w:tcW w:w="6797" w:type="dxa"/>
          </w:tcPr>
          <w:p w14:paraId="698DC666" w14:textId="77777777" w:rsidR="00C52097" w:rsidRPr="00C52097" w:rsidRDefault="00C52097" w:rsidP="00C52097">
            <w:pPr>
              <w:pStyle w:val="TableText"/>
            </w:pPr>
            <w:r w:rsidRPr="00C52097">
              <w:t>23</w:t>
            </w:r>
          </w:p>
        </w:tc>
      </w:tr>
      <w:tr w:rsidR="00C52097" w:rsidRPr="00C52097" w14:paraId="0D7ADA8C" w14:textId="77777777" w:rsidTr="00C52097">
        <w:tc>
          <w:tcPr>
            <w:tcW w:w="9060" w:type="dxa"/>
            <w:gridSpan w:val="2"/>
          </w:tcPr>
          <w:p w14:paraId="3CF13B40" w14:textId="4FACE04C" w:rsidR="00C52097" w:rsidRPr="00C52097" w:rsidRDefault="00C52097" w:rsidP="00C52097">
            <w:pPr>
              <w:pStyle w:val="TableHeading"/>
            </w:pPr>
            <w:r w:rsidRPr="00C52097">
              <w:t>Relevance and Representativeness</w:t>
            </w:r>
          </w:p>
        </w:tc>
      </w:tr>
      <w:tr w:rsidR="00C52097" w:rsidRPr="00C52097" w14:paraId="6B8B650B" w14:textId="77777777" w:rsidTr="00C52097">
        <w:tc>
          <w:tcPr>
            <w:tcW w:w="2263" w:type="dxa"/>
          </w:tcPr>
          <w:p w14:paraId="3D1EED99" w14:textId="77777777" w:rsidR="00C52097" w:rsidRPr="00C52097" w:rsidRDefault="00C52097" w:rsidP="00C52097">
            <w:pPr>
              <w:pStyle w:val="TableText"/>
            </w:pPr>
            <w:r w:rsidRPr="00C52097">
              <w:t>Includes listed?</w:t>
            </w:r>
          </w:p>
        </w:tc>
        <w:tc>
          <w:tcPr>
            <w:tcW w:w="6797" w:type="dxa"/>
          </w:tcPr>
          <w:p w14:paraId="668DDE05" w14:textId="77777777" w:rsidR="00C52097" w:rsidRPr="00C52097" w:rsidRDefault="00C52097" w:rsidP="00C52097">
            <w:pPr>
              <w:pStyle w:val="TableText"/>
            </w:pPr>
            <w:r w:rsidRPr="00C52097">
              <w:t>Yes (n = 7)</w:t>
            </w:r>
          </w:p>
        </w:tc>
      </w:tr>
      <w:tr w:rsidR="00C52097" w:rsidRPr="00C52097" w14:paraId="7EDBEEEE" w14:textId="77777777" w:rsidTr="00C52097">
        <w:tc>
          <w:tcPr>
            <w:tcW w:w="2263" w:type="dxa"/>
          </w:tcPr>
          <w:p w14:paraId="5DB0412B" w14:textId="77777777" w:rsidR="00C52097" w:rsidRPr="00C52097" w:rsidRDefault="00C52097" w:rsidP="00C52097">
            <w:pPr>
              <w:pStyle w:val="TableText"/>
            </w:pPr>
            <w:r w:rsidRPr="00C52097">
              <w:t>Catchment type</w:t>
            </w:r>
          </w:p>
        </w:tc>
        <w:tc>
          <w:tcPr>
            <w:tcW w:w="6797" w:type="dxa"/>
          </w:tcPr>
          <w:p w14:paraId="4DC0F74C" w14:textId="77777777" w:rsidR="00C52097" w:rsidRPr="00C52097" w:rsidRDefault="00C52097" w:rsidP="00C52097">
            <w:pPr>
              <w:pStyle w:val="TableText"/>
            </w:pPr>
            <w:r w:rsidRPr="00C52097">
              <w:t>Urban</w:t>
            </w:r>
          </w:p>
        </w:tc>
      </w:tr>
      <w:tr w:rsidR="00C52097" w:rsidRPr="00C52097" w14:paraId="328303F7" w14:textId="77777777" w:rsidTr="00C52097">
        <w:tc>
          <w:tcPr>
            <w:tcW w:w="2263" w:type="dxa"/>
          </w:tcPr>
          <w:p w14:paraId="566A15DF" w14:textId="77777777" w:rsidR="00C52097" w:rsidRPr="00C52097" w:rsidRDefault="00C52097" w:rsidP="00C52097">
            <w:pPr>
              <w:pStyle w:val="TableText"/>
            </w:pPr>
            <w:r w:rsidRPr="00C52097">
              <w:t>Location</w:t>
            </w:r>
          </w:p>
        </w:tc>
        <w:tc>
          <w:tcPr>
            <w:tcW w:w="6797" w:type="dxa"/>
          </w:tcPr>
          <w:p w14:paraId="3ED5FE21" w14:textId="77777777" w:rsidR="00C52097" w:rsidRPr="00C52097" w:rsidRDefault="00C52097" w:rsidP="00C52097">
            <w:pPr>
              <w:pStyle w:val="TableText"/>
            </w:pPr>
            <w:r w:rsidRPr="00C52097">
              <w:t>In and around Melbourne, Victoria</w:t>
            </w:r>
          </w:p>
        </w:tc>
      </w:tr>
      <w:tr w:rsidR="00C52097" w:rsidRPr="00C52097" w14:paraId="78403F3A" w14:textId="77777777" w:rsidTr="00C52097">
        <w:tc>
          <w:tcPr>
            <w:tcW w:w="2263" w:type="dxa"/>
          </w:tcPr>
          <w:p w14:paraId="673BFB9C" w14:textId="77777777" w:rsidR="00C52097" w:rsidRPr="00C52097" w:rsidRDefault="00C52097" w:rsidP="00C52097">
            <w:pPr>
              <w:pStyle w:val="TableText"/>
            </w:pPr>
            <w:r w:rsidRPr="00C52097">
              <w:t>Number of sites</w:t>
            </w:r>
          </w:p>
        </w:tc>
        <w:tc>
          <w:tcPr>
            <w:tcW w:w="6797" w:type="dxa"/>
          </w:tcPr>
          <w:p w14:paraId="03308A8F" w14:textId="77777777" w:rsidR="00C52097" w:rsidRPr="00C52097" w:rsidRDefault="00C52097" w:rsidP="00C52097">
            <w:pPr>
              <w:pStyle w:val="TableText"/>
            </w:pPr>
            <w:r w:rsidRPr="00C52097">
              <w:t>5</w:t>
            </w:r>
          </w:p>
        </w:tc>
      </w:tr>
      <w:tr w:rsidR="00C52097" w:rsidRPr="00C52097" w14:paraId="5DB6818A" w14:textId="77777777" w:rsidTr="00C52097">
        <w:tc>
          <w:tcPr>
            <w:tcW w:w="2263" w:type="dxa"/>
          </w:tcPr>
          <w:p w14:paraId="53C68583" w14:textId="77777777" w:rsidR="00C52097" w:rsidRPr="00C52097" w:rsidRDefault="00C52097" w:rsidP="00C52097">
            <w:pPr>
              <w:pStyle w:val="TableText"/>
            </w:pPr>
            <w:r w:rsidRPr="00C52097">
              <w:t>Temporal</w:t>
            </w:r>
          </w:p>
        </w:tc>
        <w:tc>
          <w:tcPr>
            <w:tcW w:w="6797" w:type="dxa"/>
          </w:tcPr>
          <w:p w14:paraId="01FCE3A9" w14:textId="77777777" w:rsidR="00C52097" w:rsidRPr="00C52097" w:rsidRDefault="00C52097" w:rsidP="00C52097">
            <w:pPr>
              <w:pStyle w:val="TableText"/>
            </w:pPr>
            <w:r w:rsidRPr="00C52097">
              <w:t>Yes, short time frame (6 months)</w:t>
            </w:r>
          </w:p>
        </w:tc>
      </w:tr>
      <w:tr w:rsidR="00C52097" w:rsidRPr="00C52097" w14:paraId="14EEBB31" w14:textId="77777777" w:rsidTr="00C52097">
        <w:tc>
          <w:tcPr>
            <w:tcW w:w="2263" w:type="dxa"/>
          </w:tcPr>
          <w:p w14:paraId="3D947F59" w14:textId="77777777" w:rsidR="00C52097" w:rsidRPr="00C52097" w:rsidRDefault="00C52097" w:rsidP="00C52097">
            <w:pPr>
              <w:pStyle w:val="TableText"/>
            </w:pPr>
            <w:r w:rsidRPr="00C52097">
              <w:t>Spatial</w:t>
            </w:r>
          </w:p>
        </w:tc>
        <w:tc>
          <w:tcPr>
            <w:tcW w:w="6797" w:type="dxa"/>
          </w:tcPr>
          <w:p w14:paraId="04E65F9D" w14:textId="77777777" w:rsidR="00C52097" w:rsidRPr="00C52097" w:rsidRDefault="00C52097" w:rsidP="00C52097">
            <w:pPr>
              <w:pStyle w:val="TableText"/>
            </w:pPr>
            <w:r w:rsidRPr="00C52097">
              <w:t>Limited</w:t>
            </w:r>
          </w:p>
        </w:tc>
      </w:tr>
      <w:tr w:rsidR="00C52097" w:rsidRPr="00C52097" w14:paraId="33A090E0" w14:textId="77777777" w:rsidTr="00C52097">
        <w:tc>
          <w:tcPr>
            <w:tcW w:w="2263" w:type="dxa"/>
          </w:tcPr>
          <w:p w14:paraId="25900046" w14:textId="77777777" w:rsidR="00C52097" w:rsidRPr="00C52097" w:rsidRDefault="00C52097" w:rsidP="00C52097">
            <w:pPr>
              <w:pStyle w:val="TableText"/>
            </w:pPr>
            <w:r w:rsidRPr="00C52097">
              <w:t>Land use link</w:t>
            </w:r>
          </w:p>
        </w:tc>
        <w:tc>
          <w:tcPr>
            <w:tcW w:w="6797" w:type="dxa"/>
          </w:tcPr>
          <w:p w14:paraId="20673D1F" w14:textId="77777777" w:rsidR="00C52097" w:rsidRPr="00C52097" w:rsidRDefault="00C52097" w:rsidP="00C52097">
            <w:pPr>
              <w:pStyle w:val="TableText"/>
            </w:pPr>
            <w:r w:rsidRPr="00C52097">
              <w:t>Sites represent the mix of urban land uses in Melbourne i.e. predominantly housing, mixed urban and industrial.</w:t>
            </w:r>
          </w:p>
        </w:tc>
      </w:tr>
      <w:tr w:rsidR="00C52097" w:rsidRPr="00C52097" w14:paraId="22A9B541" w14:textId="77777777" w:rsidTr="00C52097">
        <w:tc>
          <w:tcPr>
            <w:tcW w:w="2263" w:type="dxa"/>
          </w:tcPr>
          <w:p w14:paraId="31E2A736" w14:textId="77777777" w:rsidR="00C52097" w:rsidRPr="00C52097" w:rsidRDefault="00C52097" w:rsidP="00C52097">
            <w:pPr>
              <w:pStyle w:val="TableText"/>
            </w:pPr>
            <w:r w:rsidRPr="00C52097">
              <w:t>Main substances detected</w:t>
            </w:r>
          </w:p>
        </w:tc>
        <w:tc>
          <w:tcPr>
            <w:tcW w:w="6797" w:type="dxa"/>
          </w:tcPr>
          <w:p w14:paraId="5F35812E" w14:textId="77777777" w:rsidR="00C52097" w:rsidRPr="00C52097" w:rsidRDefault="00C52097" w:rsidP="00C52097">
            <w:pPr>
              <w:pStyle w:val="TableText"/>
            </w:pPr>
            <w:r w:rsidRPr="00C52097">
              <w:t>Simazine, MCPA, Diuron, Atrazine.</w:t>
            </w:r>
          </w:p>
        </w:tc>
      </w:tr>
      <w:tr w:rsidR="00C52097" w:rsidRPr="00C52097" w14:paraId="4179E2E7" w14:textId="77777777" w:rsidTr="00C52097">
        <w:tc>
          <w:tcPr>
            <w:tcW w:w="9060" w:type="dxa"/>
            <w:gridSpan w:val="2"/>
          </w:tcPr>
          <w:p w14:paraId="5461A814" w14:textId="2AC3458D" w:rsidR="00C52097" w:rsidRPr="00C52097" w:rsidRDefault="00C52097" w:rsidP="00C52097">
            <w:pPr>
              <w:pStyle w:val="TableHeading"/>
            </w:pPr>
            <w:r w:rsidRPr="00C52097">
              <w:lastRenderedPageBreak/>
              <w:t>Conclusion</w:t>
            </w:r>
          </w:p>
        </w:tc>
      </w:tr>
      <w:tr w:rsidR="00C52097" w:rsidRPr="00C52097" w14:paraId="71D43E11" w14:textId="77777777" w:rsidTr="00C52097">
        <w:tc>
          <w:tcPr>
            <w:tcW w:w="9060" w:type="dxa"/>
            <w:gridSpan w:val="2"/>
          </w:tcPr>
          <w:p w14:paraId="0A762774" w14:textId="2121F7EF" w:rsidR="00C52097" w:rsidRPr="00C52097" w:rsidRDefault="00C52097" w:rsidP="00C52097">
            <w:pPr>
              <w:pStyle w:val="TableText"/>
            </w:pPr>
            <w:r w:rsidRPr="00C52097">
              <w:t xml:space="preserve">The data set is considered </w:t>
            </w:r>
            <w:r w:rsidRPr="003C502D">
              <w:rPr>
                <w:rStyle w:val="Strong"/>
              </w:rPr>
              <w:t>reliable</w:t>
            </w:r>
            <w:r w:rsidRPr="00C52097">
              <w:t xml:space="preserve"> for the purpose of this project. It is </w:t>
            </w:r>
            <w:r w:rsidRPr="003C502D">
              <w:rPr>
                <w:rStyle w:val="Strong"/>
              </w:rPr>
              <w:t>relevant</w:t>
            </w:r>
            <w:r w:rsidRPr="00C52097">
              <w:t xml:space="preserve"> in that it describes monitoring results for a large number of pesticides regulated by the APVMA including several chemicals identified in the priority list established for this project. It is </w:t>
            </w:r>
            <w:r w:rsidRPr="003C502D">
              <w:rPr>
                <w:rStyle w:val="Strong"/>
              </w:rPr>
              <w:t>representative</w:t>
            </w:r>
            <w:r w:rsidRPr="00C52097">
              <w:t xml:space="preserve"> for urban stormwater runoff in surface water for urban land use.</w:t>
            </w:r>
          </w:p>
        </w:tc>
      </w:tr>
      <w:tr w:rsidR="00C52097" w:rsidRPr="00C52097" w14:paraId="1BE547DF" w14:textId="77777777" w:rsidTr="00C52097">
        <w:tc>
          <w:tcPr>
            <w:tcW w:w="9060" w:type="dxa"/>
            <w:gridSpan w:val="2"/>
          </w:tcPr>
          <w:p w14:paraId="0FB7DEA6" w14:textId="4CF61E23" w:rsidR="00C52097" w:rsidRPr="00C52097" w:rsidRDefault="00C52097" w:rsidP="00C52097">
            <w:pPr>
              <w:pStyle w:val="TableHeading"/>
            </w:pPr>
            <w:r w:rsidRPr="00C52097">
              <w:t>Ease of Access</w:t>
            </w:r>
          </w:p>
        </w:tc>
      </w:tr>
      <w:tr w:rsidR="00C52097" w:rsidRPr="00C52097" w14:paraId="62AE82A0" w14:textId="77777777" w:rsidTr="00C52097">
        <w:tc>
          <w:tcPr>
            <w:tcW w:w="2263" w:type="dxa"/>
          </w:tcPr>
          <w:p w14:paraId="4602E704" w14:textId="77777777" w:rsidR="00C52097" w:rsidRPr="00C52097" w:rsidRDefault="00C52097" w:rsidP="00C52097">
            <w:pPr>
              <w:pStyle w:val="TableText"/>
            </w:pPr>
            <w:r w:rsidRPr="00C52097">
              <w:t>Reporting format</w:t>
            </w:r>
          </w:p>
        </w:tc>
        <w:tc>
          <w:tcPr>
            <w:tcW w:w="6797" w:type="dxa"/>
          </w:tcPr>
          <w:p w14:paraId="78655659" w14:textId="77777777" w:rsidR="00C52097" w:rsidRPr="00C52097" w:rsidRDefault="00C52097" w:rsidP="00C52097">
            <w:pPr>
              <w:pStyle w:val="TableText"/>
            </w:pPr>
            <w:r w:rsidRPr="00C52097">
              <w:t>Results available in tabular form in a Microsoft Word document.</w:t>
            </w:r>
          </w:p>
        </w:tc>
      </w:tr>
      <w:tr w:rsidR="00C52097" w:rsidRPr="00C52097" w14:paraId="6C4D49D0" w14:textId="77777777" w:rsidTr="00C52097">
        <w:tc>
          <w:tcPr>
            <w:tcW w:w="2263" w:type="dxa"/>
          </w:tcPr>
          <w:p w14:paraId="5BD61C59" w14:textId="77777777" w:rsidR="00C52097" w:rsidRPr="00C52097" w:rsidRDefault="00C52097" w:rsidP="00C52097">
            <w:pPr>
              <w:pStyle w:val="TableText"/>
            </w:pPr>
            <w:r w:rsidRPr="00C52097">
              <w:t>Individual values</w:t>
            </w:r>
          </w:p>
        </w:tc>
        <w:tc>
          <w:tcPr>
            <w:tcW w:w="6797" w:type="dxa"/>
          </w:tcPr>
          <w:p w14:paraId="400A7592" w14:textId="77777777" w:rsidR="00C52097" w:rsidRPr="00C52097" w:rsidRDefault="00C52097" w:rsidP="00C52097">
            <w:pPr>
              <w:pStyle w:val="TableText"/>
            </w:pPr>
            <w:r w:rsidRPr="00C52097">
              <w:t>Yes (in supplementary information).</w:t>
            </w:r>
          </w:p>
        </w:tc>
      </w:tr>
      <w:tr w:rsidR="00C52097" w:rsidRPr="00C52097" w14:paraId="165C74C9" w14:textId="77777777" w:rsidTr="00C52097">
        <w:tc>
          <w:tcPr>
            <w:tcW w:w="2263" w:type="dxa"/>
          </w:tcPr>
          <w:p w14:paraId="6C15A05A" w14:textId="77777777" w:rsidR="00C52097" w:rsidRPr="00C52097" w:rsidRDefault="00C52097" w:rsidP="00C52097">
            <w:pPr>
              <w:pStyle w:val="TableText"/>
            </w:pPr>
            <w:r w:rsidRPr="00C52097">
              <w:t>Cost/impediments</w:t>
            </w:r>
          </w:p>
        </w:tc>
        <w:tc>
          <w:tcPr>
            <w:tcW w:w="6797" w:type="dxa"/>
          </w:tcPr>
          <w:p w14:paraId="14B59D33" w14:textId="77777777" w:rsidR="00C52097" w:rsidRPr="00C52097" w:rsidRDefault="00C52097" w:rsidP="00C52097">
            <w:pPr>
              <w:pStyle w:val="TableText"/>
            </w:pPr>
            <w:r w:rsidRPr="00C52097">
              <w:t>Cost of publication. Department has already obtained this publication.</w:t>
            </w:r>
          </w:p>
        </w:tc>
      </w:tr>
    </w:tbl>
    <w:p w14:paraId="39AAA521" w14:textId="628DB08A" w:rsidR="00527E03" w:rsidRDefault="00527E03" w:rsidP="00F14E74"/>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2263"/>
        <w:gridCol w:w="6797"/>
      </w:tblGrid>
      <w:tr w:rsidR="00C52097" w:rsidRPr="00C52097" w14:paraId="59B264B3" w14:textId="77777777" w:rsidTr="00C52097">
        <w:tc>
          <w:tcPr>
            <w:tcW w:w="9060" w:type="dxa"/>
            <w:gridSpan w:val="2"/>
          </w:tcPr>
          <w:p w14:paraId="15117496" w14:textId="21DDC249" w:rsidR="00C52097" w:rsidRPr="00C52097" w:rsidRDefault="00C52097" w:rsidP="00C52097">
            <w:pPr>
              <w:pStyle w:val="TableHeading"/>
            </w:pPr>
            <w:r w:rsidRPr="00C52097">
              <w:t>General Information</w:t>
            </w:r>
          </w:p>
        </w:tc>
      </w:tr>
      <w:tr w:rsidR="00C52097" w:rsidRPr="00C52097" w14:paraId="4EA0E823" w14:textId="77777777" w:rsidTr="00C52097">
        <w:tc>
          <w:tcPr>
            <w:tcW w:w="2263" w:type="dxa"/>
          </w:tcPr>
          <w:p w14:paraId="2BCE0870" w14:textId="77777777" w:rsidR="00C52097" w:rsidRPr="00C52097" w:rsidRDefault="00C52097" w:rsidP="00C52097">
            <w:pPr>
              <w:pStyle w:val="TableText"/>
            </w:pPr>
            <w:r w:rsidRPr="00C52097">
              <w:t>ID</w:t>
            </w:r>
          </w:p>
        </w:tc>
        <w:tc>
          <w:tcPr>
            <w:tcW w:w="6797" w:type="dxa"/>
          </w:tcPr>
          <w:p w14:paraId="1A266943" w14:textId="77777777" w:rsidR="00C52097" w:rsidRPr="00C52097" w:rsidRDefault="00C52097" w:rsidP="00C52097">
            <w:pPr>
              <w:pStyle w:val="TableText"/>
            </w:pPr>
            <w:r w:rsidRPr="00C52097">
              <w:t>20</w:t>
            </w:r>
          </w:p>
        </w:tc>
      </w:tr>
      <w:tr w:rsidR="00C52097" w:rsidRPr="00C52097" w14:paraId="38F23014" w14:textId="77777777" w:rsidTr="00C52097">
        <w:tc>
          <w:tcPr>
            <w:tcW w:w="2263" w:type="dxa"/>
          </w:tcPr>
          <w:p w14:paraId="0DF6546B" w14:textId="77777777" w:rsidR="00C52097" w:rsidRPr="00C52097" w:rsidRDefault="00C52097" w:rsidP="00C52097">
            <w:pPr>
              <w:pStyle w:val="TableText"/>
            </w:pPr>
            <w:r w:rsidRPr="00C52097">
              <w:t>Reference</w:t>
            </w:r>
          </w:p>
        </w:tc>
        <w:tc>
          <w:tcPr>
            <w:tcW w:w="6797" w:type="dxa"/>
          </w:tcPr>
          <w:p w14:paraId="3E114E36" w14:textId="77777777" w:rsidR="00C52097" w:rsidRPr="00C52097" w:rsidRDefault="00C52097" w:rsidP="00C52097">
            <w:pPr>
              <w:pStyle w:val="TableText"/>
            </w:pPr>
            <w:r w:rsidRPr="00C52097">
              <w:t>Allinson G, Zhang P, Bui A, Allinson M, Rose G, Marshall S and Pettigrove V. Pesticide and trace metal occurrence and aquatic benchmark exceedances in surface waters and sediments of urban wetlands and retention ponds in Melbourne, Australia. Environ Sci Pollut Res Int. 2015 Jul; 22(13):10214-26.</w:t>
            </w:r>
          </w:p>
        </w:tc>
      </w:tr>
      <w:tr w:rsidR="00C52097" w:rsidRPr="00C52097" w14:paraId="172949A0" w14:textId="77777777" w:rsidTr="00C52097">
        <w:tc>
          <w:tcPr>
            <w:tcW w:w="2263" w:type="dxa"/>
          </w:tcPr>
          <w:p w14:paraId="3E2B4D87" w14:textId="77777777" w:rsidR="00C52097" w:rsidRPr="00C52097" w:rsidRDefault="00C52097" w:rsidP="00C52097">
            <w:pPr>
              <w:pStyle w:val="TableText"/>
            </w:pPr>
            <w:r w:rsidRPr="00C52097">
              <w:t>URL</w:t>
            </w:r>
          </w:p>
        </w:tc>
        <w:tc>
          <w:tcPr>
            <w:tcW w:w="6797" w:type="dxa"/>
          </w:tcPr>
          <w:p w14:paraId="1E49FADA" w14:textId="77777777" w:rsidR="00C52097" w:rsidRPr="00C52097" w:rsidRDefault="00C52097" w:rsidP="00C52097">
            <w:pPr>
              <w:pStyle w:val="TableText"/>
            </w:pPr>
            <w:r w:rsidRPr="00C52097">
              <w:t>https://doi.org/10.1007/s11356-015-4206-3</w:t>
            </w:r>
          </w:p>
        </w:tc>
      </w:tr>
      <w:tr w:rsidR="00C52097" w:rsidRPr="00C52097" w14:paraId="7009E27A" w14:textId="77777777" w:rsidTr="00C52097">
        <w:tc>
          <w:tcPr>
            <w:tcW w:w="9060" w:type="dxa"/>
            <w:gridSpan w:val="2"/>
          </w:tcPr>
          <w:p w14:paraId="0C067D84" w14:textId="4B5DBC6B" w:rsidR="00C52097" w:rsidRPr="00C52097" w:rsidRDefault="00C52097" w:rsidP="00C52097">
            <w:pPr>
              <w:pStyle w:val="TableHeading"/>
            </w:pPr>
            <w:r w:rsidRPr="00C52097">
              <w:t>Type of monitoring information</w:t>
            </w:r>
          </w:p>
        </w:tc>
      </w:tr>
      <w:tr w:rsidR="00C52097" w:rsidRPr="00C52097" w14:paraId="59BE7C7A" w14:textId="77777777" w:rsidTr="00C52097">
        <w:tc>
          <w:tcPr>
            <w:tcW w:w="2263" w:type="dxa"/>
          </w:tcPr>
          <w:p w14:paraId="464264FF" w14:textId="77777777" w:rsidR="00C52097" w:rsidRPr="00C52097" w:rsidRDefault="00C52097" w:rsidP="00C52097">
            <w:pPr>
              <w:pStyle w:val="TableText"/>
            </w:pPr>
            <w:r w:rsidRPr="00C52097">
              <w:t>Compartment</w:t>
            </w:r>
          </w:p>
        </w:tc>
        <w:tc>
          <w:tcPr>
            <w:tcW w:w="6797" w:type="dxa"/>
          </w:tcPr>
          <w:p w14:paraId="7C295C15" w14:textId="77777777" w:rsidR="00C52097" w:rsidRPr="00C52097" w:rsidRDefault="00C52097" w:rsidP="00C52097">
            <w:pPr>
              <w:pStyle w:val="TableText"/>
            </w:pPr>
            <w:r w:rsidRPr="00C52097">
              <w:t>Environment</w:t>
            </w:r>
          </w:p>
        </w:tc>
      </w:tr>
      <w:tr w:rsidR="00C52097" w:rsidRPr="00C52097" w14:paraId="57FB06E7" w14:textId="77777777" w:rsidTr="00C52097">
        <w:tc>
          <w:tcPr>
            <w:tcW w:w="2263" w:type="dxa"/>
          </w:tcPr>
          <w:p w14:paraId="7BBA2F0E" w14:textId="77777777" w:rsidR="00C52097" w:rsidRPr="00C52097" w:rsidRDefault="00C52097" w:rsidP="00C52097">
            <w:pPr>
              <w:pStyle w:val="TableText"/>
            </w:pPr>
            <w:r w:rsidRPr="00C52097">
              <w:t>Matrix</w:t>
            </w:r>
          </w:p>
        </w:tc>
        <w:tc>
          <w:tcPr>
            <w:tcW w:w="6797" w:type="dxa"/>
          </w:tcPr>
          <w:p w14:paraId="30AC2B04" w14:textId="77777777" w:rsidR="00C52097" w:rsidRPr="00C52097" w:rsidRDefault="00C52097" w:rsidP="00C52097">
            <w:pPr>
              <w:pStyle w:val="TableText"/>
            </w:pPr>
            <w:r w:rsidRPr="00C52097">
              <w:t>Water</w:t>
            </w:r>
          </w:p>
        </w:tc>
      </w:tr>
      <w:tr w:rsidR="00C52097" w:rsidRPr="00C52097" w14:paraId="56E0903E" w14:textId="77777777" w:rsidTr="00C52097">
        <w:tc>
          <w:tcPr>
            <w:tcW w:w="9060" w:type="dxa"/>
            <w:gridSpan w:val="2"/>
          </w:tcPr>
          <w:p w14:paraId="699D6961" w14:textId="5DDDF1D8" w:rsidR="00C52097" w:rsidRPr="00C52097" w:rsidRDefault="00C52097" w:rsidP="00C52097">
            <w:pPr>
              <w:pStyle w:val="TableHeading"/>
            </w:pPr>
            <w:r w:rsidRPr="00C52097">
              <w:t>Reliability rating</w:t>
            </w:r>
          </w:p>
        </w:tc>
      </w:tr>
      <w:tr w:rsidR="00C52097" w:rsidRPr="00C52097" w14:paraId="72D9AA17" w14:textId="77777777" w:rsidTr="00C52097">
        <w:tc>
          <w:tcPr>
            <w:tcW w:w="2263" w:type="dxa"/>
          </w:tcPr>
          <w:p w14:paraId="000A8AD8" w14:textId="77777777" w:rsidR="00C52097" w:rsidRPr="00C52097" w:rsidRDefault="00C52097" w:rsidP="00C52097">
            <w:pPr>
              <w:pStyle w:val="TableText"/>
            </w:pPr>
            <w:r w:rsidRPr="00C52097">
              <w:t>Substances ID</w:t>
            </w:r>
          </w:p>
        </w:tc>
        <w:tc>
          <w:tcPr>
            <w:tcW w:w="6797" w:type="dxa"/>
          </w:tcPr>
          <w:p w14:paraId="2F7D3EA9" w14:textId="77777777" w:rsidR="00C52097" w:rsidRPr="00C52097" w:rsidRDefault="00C52097" w:rsidP="00C52097">
            <w:pPr>
              <w:pStyle w:val="TableText"/>
            </w:pPr>
            <w:r w:rsidRPr="00C52097">
              <w:t>Yes (n = 24)</w:t>
            </w:r>
          </w:p>
        </w:tc>
      </w:tr>
      <w:tr w:rsidR="00C52097" w:rsidRPr="00C52097" w14:paraId="069F6AE1" w14:textId="77777777" w:rsidTr="00C52097">
        <w:tc>
          <w:tcPr>
            <w:tcW w:w="2263" w:type="dxa"/>
          </w:tcPr>
          <w:p w14:paraId="235F33E3" w14:textId="77777777" w:rsidR="00C52097" w:rsidRPr="00C52097" w:rsidRDefault="00C52097" w:rsidP="00C52097">
            <w:pPr>
              <w:pStyle w:val="TableText"/>
            </w:pPr>
            <w:r w:rsidRPr="00C52097">
              <w:t>Analysis/LOD</w:t>
            </w:r>
          </w:p>
        </w:tc>
        <w:tc>
          <w:tcPr>
            <w:tcW w:w="6797" w:type="dxa"/>
          </w:tcPr>
          <w:p w14:paraId="165644F0" w14:textId="77777777" w:rsidR="00C52097" w:rsidRPr="00C52097" w:rsidRDefault="00C52097" w:rsidP="00C52097">
            <w:pPr>
              <w:pStyle w:val="TableText"/>
            </w:pPr>
            <w:r w:rsidRPr="00C52097">
              <w:t>Yes/Yes (described in detail in supplementary information)</w:t>
            </w:r>
          </w:p>
        </w:tc>
      </w:tr>
      <w:tr w:rsidR="00C52097" w:rsidRPr="00C52097" w14:paraId="10F3F5F9" w14:textId="77777777" w:rsidTr="00C52097">
        <w:tc>
          <w:tcPr>
            <w:tcW w:w="2263" w:type="dxa"/>
          </w:tcPr>
          <w:p w14:paraId="2CD3FC5A" w14:textId="77777777" w:rsidR="00C52097" w:rsidRPr="00C52097" w:rsidRDefault="00C52097" w:rsidP="00C52097">
            <w:pPr>
              <w:pStyle w:val="TableText"/>
            </w:pPr>
            <w:r w:rsidRPr="00C52097">
              <w:t>Matrix ID</w:t>
            </w:r>
          </w:p>
        </w:tc>
        <w:tc>
          <w:tcPr>
            <w:tcW w:w="6797" w:type="dxa"/>
          </w:tcPr>
          <w:p w14:paraId="5B84CE87" w14:textId="77777777" w:rsidR="00C52097" w:rsidRPr="00C52097" w:rsidRDefault="00C52097" w:rsidP="00C52097">
            <w:pPr>
              <w:pStyle w:val="TableText"/>
            </w:pPr>
            <w:r w:rsidRPr="00C52097">
              <w:t>Yes</w:t>
            </w:r>
          </w:p>
        </w:tc>
      </w:tr>
      <w:tr w:rsidR="00C52097" w:rsidRPr="00C52097" w14:paraId="52D5C019" w14:textId="77777777" w:rsidTr="00C52097">
        <w:tc>
          <w:tcPr>
            <w:tcW w:w="2263" w:type="dxa"/>
          </w:tcPr>
          <w:p w14:paraId="7A301EA1" w14:textId="77777777" w:rsidR="00C52097" w:rsidRPr="00C52097" w:rsidRDefault="00C52097" w:rsidP="00C52097">
            <w:pPr>
              <w:pStyle w:val="TableText"/>
            </w:pPr>
            <w:r w:rsidRPr="00C52097">
              <w:t>Methodology</w:t>
            </w:r>
          </w:p>
        </w:tc>
        <w:tc>
          <w:tcPr>
            <w:tcW w:w="6797" w:type="dxa"/>
          </w:tcPr>
          <w:p w14:paraId="23140A24" w14:textId="77777777" w:rsidR="00C52097" w:rsidRPr="00C52097" w:rsidRDefault="00C52097" w:rsidP="00C52097">
            <w:pPr>
              <w:pStyle w:val="TableText"/>
            </w:pPr>
            <w:r w:rsidRPr="00C52097">
              <w:t>Yes</w:t>
            </w:r>
          </w:p>
        </w:tc>
      </w:tr>
      <w:tr w:rsidR="00C52097" w:rsidRPr="00C52097" w14:paraId="4D31FF74" w14:textId="77777777" w:rsidTr="00C52097">
        <w:tc>
          <w:tcPr>
            <w:tcW w:w="2263" w:type="dxa"/>
          </w:tcPr>
          <w:p w14:paraId="6D3761AF" w14:textId="77777777" w:rsidR="00C52097" w:rsidRPr="00C52097" w:rsidRDefault="00C52097" w:rsidP="00C52097">
            <w:pPr>
              <w:pStyle w:val="TableText"/>
            </w:pPr>
            <w:r w:rsidRPr="00C52097">
              <w:t>Locations</w:t>
            </w:r>
          </w:p>
        </w:tc>
        <w:tc>
          <w:tcPr>
            <w:tcW w:w="6797" w:type="dxa"/>
          </w:tcPr>
          <w:p w14:paraId="00AB7847" w14:textId="77777777" w:rsidR="00C52097" w:rsidRPr="00C52097" w:rsidRDefault="00C52097" w:rsidP="00C52097">
            <w:pPr>
              <w:pStyle w:val="TableText"/>
            </w:pPr>
            <w:r w:rsidRPr="00C52097">
              <w:t>Yes (general)</w:t>
            </w:r>
          </w:p>
        </w:tc>
      </w:tr>
      <w:tr w:rsidR="00C52097" w:rsidRPr="00C52097" w14:paraId="170F47F6" w14:textId="77777777" w:rsidTr="00C52097">
        <w:tc>
          <w:tcPr>
            <w:tcW w:w="2263" w:type="dxa"/>
          </w:tcPr>
          <w:p w14:paraId="1221DFCF" w14:textId="77777777" w:rsidR="00C52097" w:rsidRPr="00C52097" w:rsidRDefault="00C52097" w:rsidP="00C52097">
            <w:pPr>
              <w:pStyle w:val="TableText"/>
            </w:pPr>
            <w:r w:rsidRPr="00C52097">
              <w:t>Dates</w:t>
            </w:r>
          </w:p>
        </w:tc>
        <w:tc>
          <w:tcPr>
            <w:tcW w:w="6797" w:type="dxa"/>
          </w:tcPr>
          <w:p w14:paraId="3893BEE6" w14:textId="77777777" w:rsidR="00C52097" w:rsidRPr="00C52097" w:rsidRDefault="00C52097" w:rsidP="00C52097">
            <w:pPr>
              <w:pStyle w:val="TableText"/>
            </w:pPr>
            <w:r w:rsidRPr="00C52097">
              <w:t>Yes</w:t>
            </w:r>
          </w:p>
        </w:tc>
      </w:tr>
      <w:tr w:rsidR="00C52097" w:rsidRPr="00C52097" w14:paraId="62974ECD" w14:textId="77777777" w:rsidTr="00C52097">
        <w:tc>
          <w:tcPr>
            <w:tcW w:w="2263" w:type="dxa"/>
          </w:tcPr>
          <w:p w14:paraId="40486A01" w14:textId="77777777" w:rsidR="00C52097" w:rsidRPr="00C52097" w:rsidRDefault="00C52097" w:rsidP="00C52097">
            <w:pPr>
              <w:pStyle w:val="TableText"/>
            </w:pPr>
            <w:r w:rsidRPr="00C52097">
              <w:t>Score</w:t>
            </w:r>
          </w:p>
        </w:tc>
        <w:tc>
          <w:tcPr>
            <w:tcW w:w="6797" w:type="dxa"/>
          </w:tcPr>
          <w:p w14:paraId="351786B3" w14:textId="77777777" w:rsidR="00C52097" w:rsidRPr="00C52097" w:rsidRDefault="00C52097" w:rsidP="00C52097">
            <w:pPr>
              <w:pStyle w:val="TableText"/>
            </w:pPr>
            <w:r w:rsidRPr="00C52097">
              <w:t>23</w:t>
            </w:r>
          </w:p>
        </w:tc>
      </w:tr>
      <w:tr w:rsidR="00C52097" w:rsidRPr="00C52097" w14:paraId="3C1B014B" w14:textId="77777777" w:rsidTr="00C52097">
        <w:tc>
          <w:tcPr>
            <w:tcW w:w="9060" w:type="dxa"/>
            <w:gridSpan w:val="2"/>
          </w:tcPr>
          <w:p w14:paraId="441A32C8" w14:textId="6C956B70" w:rsidR="00C52097" w:rsidRPr="00C52097" w:rsidRDefault="00C52097" w:rsidP="00C52097">
            <w:pPr>
              <w:pStyle w:val="TableHeading"/>
            </w:pPr>
            <w:r w:rsidRPr="00C52097">
              <w:t>Relevance and Representativeness</w:t>
            </w:r>
          </w:p>
        </w:tc>
      </w:tr>
      <w:tr w:rsidR="00C52097" w:rsidRPr="00C52097" w14:paraId="7BB86F21" w14:textId="77777777" w:rsidTr="00C52097">
        <w:tc>
          <w:tcPr>
            <w:tcW w:w="2263" w:type="dxa"/>
          </w:tcPr>
          <w:p w14:paraId="730D5D87" w14:textId="77777777" w:rsidR="00C52097" w:rsidRPr="00C52097" w:rsidRDefault="00C52097" w:rsidP="00C52097">
            <w:pPr>
              <w:pStyle w:val="TableText"/>
            </w:pPr>
            <w:r w:rsidRPr="00C52097">
              <w:t>Includes listed?</w:t>
            </w:r>
          </w:p>
        </w:tc>
        <w:tc>
          <w:tcPr>
            <w:tcW w:w="6797" w:type="dxa"/>
          </w:tcPr>
          <w:p w14:paraId="62CA0897" w14:textId="77777777" w:rsidR="00C52097" w:rsidRPr="00C52097" w:rsidRDefault="00C52097" w:rsidP="00C52097">
            <w:pPr>
              <w:pStyle w:val="TableText"/>
            </w:pPr>
            <w:r w:rsidRPr="00C52097">
              <w:t>Yes (n = 14)</w:t>
            </w:r>
          </w:p>
        </w:tc>
      </w:tr>
      <w:tr w:rsidR="00C52097" w:rsidRPr="00C52097" w14:paraId="22143AD0" w14:textId="77777777" w:rsidTr="00C52097">
        <w:tc>
          <w:tcPr>
            <w:tcW w:w="2263" w:type="dxa"/>
          </w:tcPr>
          <w:p w14:paraId="6D8C42DE" w14:textId="77777777" w:rsidR="00C52097" w:rsidRPr="00C52097" w:rsidRDefault="00C52097" w:rsidP="00C52097">
            <w:pPr>
              <w:pStyle w:val="TableText"/>
            </w:pPr>
            <w:r w:rsidRPr="00C52097">
              <w:t>Catchment type</w:t>
            </w:r>
          </w:p>
        </w:tc>
        <w:tc>
          <w:tcPr>
            <w:tcW w:w="6797" w:type="dxa"/>
          </w:tcPr>
          <w:p w14:paraId="38EE1E7C" w14:textId="77777777" w:rsidR="00C52097" w:rsidRPr="00C52097" w:rsidRDefault="00C52097" w:rsidP="00C52097">
            <w:pPr>
              <w:pStyle w:val="TableText"/>
            </w:pPr>
            <w:r w:rsidRPr="00C52097">
              <w:t>Urban and peri-urban wetlands</w:t>
            </w:r>
          </w:p>
        </w:tc>
      </w:tr>
      <w:tr w:rsidR="00C52097" w:rsidRPr="00C52097" w14:paraId="0240358D" w14:textId="77777777" w:rsidTr="00C52097">
        <w:tc>
          <w:tcPr>
            <w:tcW w:w="2263" w:type="dxa"/>
          </w:tcPr>
          <w:p w14:paraId="7D210724" w14:textId="77777777" w:rsidR="00C52097" w:rsidRPr="00C52097" w:rsidRDefault="00C52097" w:rsidP="00C52097">
            <w:pPr>
              <w:pStyle w:val="TableText"/>
            </w:pPr>
            <w:r w:rsidRPr="00C52097">
              <w:t>Location</w:t>
            </w:r>
          </w:p>
        </w:tc>
        <w:tc>
          <w:tcPr>
            <w:tcW w:w="6797" w:type="dxa"/>
          </w:tcPr>
          <w:p w14:paraId="771BD827" w14:textId="77777777" w:rsidR="00C52097" w:rsidRPr="00C52097" w:rsidRDefault="00C52097" w:rsidP="00C52097">
            <w:pPr>
              <w:pStyle w:val="TableText"/>
            </w:pPr>
            <w:r w:rsidRPr="00C52097">
              <w:t>In and around Melbourne, VIC.</w:t>
            </w:r>
          </w:p>
        </w:tc>
      </w:tr>
      <w:tr w:rsidR="00C52097" w:rsidRPr="00C52097" w14:paraId="24145DD6" w14:textId="77777777" w:rsidTr="00C52097">
        <w:tc>
          <w:tcPr>
            <w:tcW w:w="2263" w:type="dxa"/>
          </w:tcPr>
          <w:p w14:paraId="74530C8E" w14:textId="77777777" w:rsidR="00C52097" w:rsidRPr="00C52097" w:rsidRDefault="00C52097" w:rsidP="00C52097">
            <w:pPr>
              <w:pStyle w:val="TableText"/>
            </w:pPr>
            <w:r w:rsidRPr="00C52097">
              <w:t>Number of sites</w:t>
            </w:r>
          </w:p>
        </w:tc>
        <w:tc>
          <w:tcPr>
            <w:tcW w:w="6797" w:type="dxa"/>
          </w:tcPr>
          <w:p w14:paraId="3115957B" w14:textId="77777777" w:rsidR="00C52097" w:rsidRPr="00C52097" w:rsidRDefault="00C52097" w:rsidP="00C52097">
            <w:pPr>
              <w:pStyle w:val="TableText"/>
            </w:pPr>
            <w:r w:rsidRPr="00C52097">
              <w:t>24</w:t>
            </w:r>
          </w:p>
        </w:tc>
      </w:tr>
      <w:tr w:rsidR="00C52097" w:rsidRPr="00C52097" w14:paraId="3BF51B96" w14:textId="77777777" w:rsidTr="00C52097">
        <w:tc>
          <w:tcPr>
            <w:tcW w:w="2263" w:type="dxa"/>
          </w:tcPr>
          <w:p w14:paraId="3C609F87" w14:textId="77777777" w:rsidR="00C52097" w:rsidRPr="00C52097" w:rsidRDefault="00C52097" w:rsidP="00C52097">
            <w:pPr>
              <w:pStyle w:val="TableText"/>
            </w:pPr>
            <w:r w:rsidRPr="00C52097">
              <w:t>Temporal</w:t>
            </w:r>
          </w:p>
        </w:tc>
        <w:tc>
          <w:tcPr>
            <w:tcW w:w="6797" w:type="dxa"/>
          </w:tcPr>
          <w:p w14:paraId="61D4CE24" w14:textId="77777777" w:rsidR="00C52097" w:rsidRPr="00C52097" w:rsidRDefault="00C52097" w:rsidP="00C52097">
            <w:pPr>
              <w:pStyle w:val="TableText"/>
            </w:pPr>
            <w:r w:rsidRPr="00C52097">
              <w:t>No. Samples collected at one time point only.</w:t>
            </w:r>
          </w:p>
        </w:tc>
      </w:tr>
      <w:tr w:rsidR="00C52097" w:rsidRPr="00C52097" w14:paraId="61871E3C" w14:textId="77777777" w:rsidTr="00C52097">
        <w:tc>
          <w:tcPr>
            <w:tcW w:w="2263" w:type="dxa"/>
          </w:tcPr>
          <w:p w14:paraId="45302188" w14:textId="77777777" w:rsidR="00C52097" w:rsidRPr="00C52097" w:rsidRDefault="00C52097" w:rsidP="00C52097">
            <w:pPr>
              <w:pStyle w:val="TableText"/>
            </w:pPr>
            <w:r w:rsidRPr="00C52097">
              <w:t>Spatial</w:t>
            </w:r>
          </w:p>
        </w:tc>
        <w:tc>
          <w:tcPr>
            <w:tcW w:w="6797" w:type="dxa"/>
          </w:tcPr>
          <w:p w14:paraId="628348A7" w14:textId="77777777" w:rsidR="00C52097" w:rsidRPr="00C52097" w:rsidRDefault="00C52097" w:rsidP="00C52097">
            <w:pPr>
              <w:pStyle w:val="TableText"/>
            </w:pPr>
            <w:r w:rsidRPr="00C52097">
              <w:t>Limited, but greater analysis of detections by site ID will give a degree of spatial analysis from highly urbanized to peri-urban locations.</w:t>
            </w:r>
          </w:p>
        </w:tc>
      </w:tr>
      <w:tr w:rsidR="00C52097" w:rsidRPr="00C52097" w14:paraId="140ED0F2" w14:textId="77777777" w:rsidTr="00C52097">
        <w:tc>
          <w:tcPr>
            <w:tcW w:w="2263" w:type="dxa"/>
          </w:tcPr>
          <w:p w14:paraId="179FCF66" w14:textId="77777777" w:rsidR="00C52097" w:rsidRPr="00C52097" w:rsidRDefault="00C52097" w:rsidP="00C52097">
            <w:pPr>
              <w:pStyle w:val="TableText"/>
            </w:pPr>
            <w:r w:rsidRPr="00C52097">
              <w:t>Land use link</w:t>
            </w:r>
          </w:p>
        </w:tc>
        <w:tc>
          <w:tcPr>
            <w:tcW w:w="6797" w:type="dxa"/>
          </w:tcPr>
          <w:p w14:paraId="68E4293C" w14:textId="77777777" w:rsidR="00C52097" w:rsidRPr="00C52097" w:rsidRDefault="00C52097" w:rsidP="00C52097">
            <w:pPr>
              <w:pStyle w:val="TableText"/>
            </w:pPr>
            <w:r w:rsidRPr="00C52097">
              <w:t>Sites were chosen to obtain broad representation of the wide range of urban stormwater treatment wetland designs found in Melbourne, across the major soils types in the region and representing both new developments and well established suburbs.</w:t>
            </w:r>
          </w:p>
        </w:tc>
      </w:tr>
      <w:tr w:rsidR="00C52097" w:rsidRPr="00C52097" w14:paraId="59F829BB" w14:textId="77777777" w:rsidTr="00C52097">
        <w:tc>
          <w:tcPr>
            <w:tcW w:w="2263" w:type="dxa"/>
          </w:tcPr>
          <w:p w14:paraId="177287D8" w14:textId="77777777" w:rsidR="00C52097" w:rsidRPr="00C52097" w:rsidRDefault="00C52097" w:rsidP="00C52097">
            <w:pPr>
              <w:pStyle w:val="TableText"/>
            </w:pPr>
            <w:r w:rsidRPr="00C52097">
              <w:t>Main substances detected</w:t>
            </w:r>
          </w:p>
        </w:tc>
        <w:tc>
          <w:tcPr>
            <w:tcW w:w="6797" w:type="dxa"/>
          </w:tcPr>
          <w:p w14:paraId="1FD2183A" w14:textId="77777777" w:rsidR="00C52097" w:rsidRPr="00C52097" w:rsidRDefault="00C52097" w:rsidP="00C52097">
            <w:pPr>
              <w:pStyle w:val="TableText"/>
            </w:pPr>
            <w:r w:rsidRPr="00C52097">
              <w:t>Simazine, Atrazine, Metalaxyl, Terbutryn.</w:t>
            </w:r>
          </w:p>
        </w:tc>
      </w:tr>
      <w:tr w:rsidR="00C52097" w:rsidRPr="00C52097" w14:paraId="4A2E4E05" w14:textId="77777777" w:rsidTr="00C52097">
        <w:tc>
          <w:tcPr>
            <w:tcW w:w="9060" w:type="dxa"/>
            <w:gridSpan w:val="2"/>
          </w:tcPr>
          <w:p w14:paraId="7F931F8D" w14:textId="08FAB589" w:rsidR="00C52097" w:rsidRPr="00C52097" w:rsidRDefault="00C52097" w:rsidP="00C52097">
            <w:pPr>
              <w:pStyle w:val="TableHeading"/>
            </w:pPr>
            <w:r w:rsidRPr="00C52097">
              <w:t>Conclusion</w:t>
            </w:r>
          </w:p>
        </w:tc>
      </w:tr>
      <w:tr w:rsidR="00C52097" w:rsidRPr="00C52097" w14:paraId="0F3FAD41" w14:textId="77777777" w:rsidTr="00C52097">
        <w:tc>
          <w:tcPr>
            <w:tcW w:w="9060" w:type="dxa"/>
            <w:gridSpan w:val="2"/>
          </w:tcPr>
          <w:p w14:paraId="167B3227" w14:textId="7F1505AE" w:rsidR="00C52097" w:rsidRPr="00C52097" w:rsidRDefault="00C52097" w:rsidP="00C52097">
            <w:pPr>
              <w:pStyle w:val="TableText"/>
            </w:pPr>
            <w:r w:rsidRPr="00C52097">
              <w:t xml:space="preserve">The data set is considered </w:t>
            </w:r>
            <w:r w:rsidRPr="003C502D">
              <w:rPr>
                <w:rStyle w:val="Strong"/>
              </w:rPr>
              <w:t>reliable</w:t>
            </w:r>
            <w:r w:rsidRPr="00C52097">
              <w:t xml:space="preserve"> for the purpose of this project. It is </w:t>
            </w:r>
            <w:r w:rsidRPr="003C502D">
              <w:rPr>
                <w:rStyle w:val="Strong"/>
              </w:rPr>
              <w:t>relevant</w:t>
            </w:r>
            <w:r w:rsidRPr="00C52097">
              <w:t xml:space="preserve"> in that it describes monitoring results for a large number of pesticides regulated by the APVMA including several chemicals identified in the priority list established for this project. It is </w:t>
            </w:r>
            <w:r w:rsidRPr="003C502D">
              <w:rPr>
                <w:rStyle w:val="Strong"/>
              </w:rPr>
              <w:t>representative</w:t>
            </w:r>
            <w:r w:rsidRPr="00C52097">
              <w:t xml:space="preserve"> for urban stormwater runoff.</w:t>
            </w:r>
          </w:p>
        </w:tc>
      </w:tr>
      <w:tr w:rsidR="00C52097" w:rsidRPr="00C52097" w14:paraId="69F0991C" w14:textId="77777777" w:rsidTr="00C52097">
        <w:tc>
          <w:tcPr>
            <w:tcW w:w="9060" w:type="dxa"/>
            <w:gridSpan w:val="2"/>
          </w:tcPr>
          <w:p w14:paraId="5841A8AB" w14:textId="4AB7F177" w:rsidR="00C52097" w:rsidRPr="00C52097" w:rsidRDefault="00C52097" w:rsidP="00C52097">
            <w:pPr>
              <w:pStyle w:val="TableHeading"/>
            </w:pPr>
            <w:r w:rsidRPr="00C52097">
              <w:lastRenderedPageBreak/>
              <w:t>Ease of Access</w:t>
            </w:r>
          </w:p>
        </w:tc>
      </w:tr>
      <w:tr w:rsidR="00C52097" w:rsidRPr="00C52097" w14:paraId="6E46C40F" w14:textId="77777777" w:rsidTr="00C52097">
        <w:tc>
          <w:tcPr>
            <w:tcW w:w="2263" w:type="dxa"/>
          </w:tcPr>
          <w:p w14:paraId="4E2EC414" w14:textId="77777777" w:rsidR="00C52097" w:rsidRPr="00C52097" w:rsidRDefault="00C52097" w:rsidP="00C52097">
            <w:pPr>
              <w:pStyle w:val="TableText"/>
            </w:pPr>
            <w:r w:rsidRPr="00C52097">
              <w:t>Reporting format</w:t>
            </w:r>
          </w:p>
        </w:tc>
        <w:tc>
          <w:tcPr>
            <w:tcW w:w="6797" w:type="dxa"/>
          </w:tcPr>
          <w:p w14:paraId="7325053C" w14:textId="77777777" w:rsidR="00C52097" w:rsidRPr="00C52097" w:rsidRDefault="00C52097" w:rsidP="00C52097">
            <w:pPr>
              <w:pStyle w:val="TableText"/>
            </w:pPr>
            <w:r w:rsidRPr="00C52097">
              <w:t>Results available in tabular form in a Microsoft Word document.</w:t>
            </w:r>
          </w:p>
        </w:tc>
      </w:tr>
      <w:tr w:rsidR="00C52097" w:rsidRPr="00C52097" w14:paraId="790AD2C1" w14:textId="77777777" w:rsidTr="00C52097">
        <w:tc>
          <w:tcPr>
            <w:tcW w:w="2263" w:type="dxa"/>
          </w:tcPr>
          <w:p w14:paraId="2BDC57A1" w14:textId="77777777" w:rsidR="00C52097" w:rsidRPr="00C52097" w:rsidRDefault="00C52097" w:rsidP="00C52097">
            <w:pPr>
              <w:pStyle w:val="TableText"/>
            </w:pPr>
            <w:r w:rsidRPr="00C52097">
              <w:t>Individual values</w:t>
            </w:r>
          </w:p>
        </w:tc>
        <w:tc>
          <w:tcPr>
            <w:tcW w:w="6797" w:type="dxa"/>
          </w:tcPr>
          <w:p w14:paraId="3F1A8FC8" w14:textId="77777777" w:rsidR="00C52097" w:rsidRPr="00C52097" w:rsidRDefault="00C52097" w:rsidP="00C52097">
            <w:pPr>
              <w:pStyle w:val="TableText"/>
            </w:pPr>
            <w:r w:rsidRPr="00C52097">
              <w:t>Yes (in supplementary information).</w:t>
            </w:r>
          </w:p>
        </w:tc>
      </w:tr>
      <w:tr w:rsidR="00C52097" w:rsidRPr="00C52097" w14:paraId="2121A2D8" w14:textId="77777777" w:rsidTr="00C52097">
        <w:tc>
          <w:tcPr>
            <w:tcW w:w="2263" w:type="dxa"/>
          </w:tcPr>
          <w:p w14:paraId="2F4433EB" w14:textId="77777777" w:rsidR="00C52097" w:rsidRPr="00C52097" w:rsidRDefault="00C52097" w:rsidP="00C52097">
            <w:pPr>
              <w:pStyle w:val="TableText"/>
            </w:pPr>
            <w:r w:rsidRPr="00C52097">
              <w:t>Cost/impediments</w:t>
            </w:r>
          </w:p>
        </w:tc>
        <w:tc>
          <w:tcPr>
            <w:tcW w:w="6797" w:type="dxa"/>
          </w:tcPr>
          <w:p w14:paraId="6688974F" w14:textId="77777777" w:rsidR="00C52097" w:rsidRPr="00C52097" w:rsidRDefault="00C52097" w:rsidP="00C52097">
            <w:pPr>
              <w:pStyle w:val="TableText"/>
            </w:pPr>
            <w:r w:rsidRPr="00C52097">
              <w:t>Cost of publication. Department has already obtained this publication.</w:t>
            </w:r>
          </w:p>
        </w:tc>
      </w:tr>
    </w:tbl>
    <w:p w14:paraId="74502A8F" w14:textId="427DAB22" w:rsidR="00527E03" w:rsidRDefault="00527E03" w:rsidP="00F14E74"/>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2263"/>
        <w:gridCol w:w="6797"/>
      </w:tblGrid>
      <w:tr w:rsidR="00C52097" w:rsidRPr="00C52097" w14:paraId="0B699427" w14:textId="77777777" w:rsidTr="00C52097">
        <w:tc>
          <w:tcPr>
            <w:tcW w:w="9060" w:type="dxa"/>
            <w:gridSpan w:val="2"/>
          </w:tcPr>
          <w:p w14:paraId="358A0834" w14:textId="5055CEED" w:rsidR="00C52097" w:rsidRPr="00C52097" w:rsidRDefault="00C52097" w:rsidP="00C52097">
            <w:pPr>
              <w:pStyle w:val="TableHeading"/>
            </w:pPr>
            <w:r w:rsidRPr="00C52097">
              <w:t>General Information</w:t>
            </w:r>
          </w:p>
        </w:tc>
      </w:tr>
      <w:tr w:rsidR="00C52097" w:rsidRPr="00C52097" w14:paraId="0DD31754" w14:textId="77777777" w:rsidTr="00C52097">
        <w:tc>
          <w:tcPr>
            <w:tcW w:w="2263" w:type="dxa"/>
          </w:tcPr>
          <w:p w14:paraId="6C6546CD" w14:textId="77777777" w:rsidR="00C52097" w:rsidRPr="00C52097" w:rsidRDefault="00C52097" w:rsidP="00C52097">
            <w:pPr>
              <w:pStyle w:val="TableText"/>
            </w:pPr>
            <w:r w:rsidRPr="00C52097">
              <w:t>ID</w:t>
            </w:r>
          </w:p>
        </w:tc>
        <w:tc>
          <w:tcPr>
            <w:tcW w:w="6797" w:type="dxa"/>
          </w:tcPr>
          <w:p w14:paraId="045A0DE1" w14:textId="77777777" w:rsidR="00C52097" w:rsidRPr="00C52097" w:rsidRDefault="00C52097" w:rsidP="00C52097">
            <w:pPr>
              <w:pStyle w:val="TableText"/>
            </w:pPr>
            <w:r w:rsidRPr="00C52097">
              <w:t>30</w:t>
            </w:r>
          </w:p>
        </w:tc>
      </w:tr>
      <w:tr w:rsidR="00C52097" w:rsidRPr="00C52097" w14:paraId="45A705E0" w14:textId="77777777" w:rsidTr="00C52097">
        <w:tc>
          <w:tcPr>
            <w:tcW w:w="2263" w:type="dxa"/>
          </w:tcPr>
          <w:p w14:paraId="7632B9E5" w14:textId="77777777" w:rsidR="00C52097" w:rsidRPr="00C52097" w:rsidRDefault="00C52097" w:rsidP="00C52097">
            <w:pPr>
              <w:pStyle w:val="TableText"/>
            </w:pPr>
            <w:r w:rsidRPr="00C52097">
              <w:t>Reference</w:t>
            </w:r>
          </w:p>
        </w:tc>
        <w:tc>
          <w:tcPr>
            <w:tcW w:w="6797" w:type="dxa"/>
          </w:tcPr>
          <w:p w14:paraId="131271DE" w14:textId="77777777" w:rsidR="00C52097" w:rsidRPr="00C52097" w:rsidRDefault="00C52097" w:rsidP="00C52097">
            <w:pPr>
              <w:pStyle w:val="TableText"/>
            </w:pPr>
            <w:r w:rsidRPr="00C52097">
              <w:t xml:space="preserve">Sidhu J, Gernjak W and Toze S. (Editors). Health Risk Assessment of Urban Stormwater. CSIRO 2012. Urban Water Security Research Alliance Technical Report No. 102. </w:t>
            </w:r>
          </w:p>
        </w:tc>
      </w:tr>
      <w:tr w:rsidR="00C52097" w:rsidRPr="00C52097" w14:paraId="08CC7742" w14:textId="77777777" w:rsidTr="00C52097">
        <w:tc>
          <w:tcPr>
            <w:tcW w:w="2263" w:type="dxa"/>
          </w:tcPr>
          <w:p w14:paraId="33992D01" w14:textId="77777777" w:rsidR="00C52097" w:rsidRPr="00C52097" w:rsidRDefault="00C52097" w:rsidP="00C52097">
            <w:pPr>
              <w:pStyle w:val="TableText"/>
            </w:pPr>
            <w:r w:rsidRPr="00C52097">
              <w:t>URL</w:t>
            </w:r>
          </w:p>
        </w:tc>
        <w:tc>
          <w:tcPr>
            <w:tcW w:w="6797" w:type="dxa"/>
          </w:tcPr>
          <w:p w14:paraId="166055E9" w14:textId="77777777" w:rsidR="00C52097" w:rsidRPr="00C52097" w:rsidRDefault="00C52097" w:rsidP="00C52097">
            <w:pPr>
              <w:pStyle w:val="TableText"/>
            </w:pPr>
            <w:r w:rsidRPr="00C52097">
              <w:t xml:space="preserve">http://www.urbanwateralliance.org.au/publications/UWSRA-tr102.pdf </w:t>
            </w:r>
          </w:p>
        </w:tc>
      </w:tr>
      <w:tr w:rsidR="00C52097" w:rsidRPr="00C52097" w14:paraId="25BC09EB" w14:textId="77777777" w:rsidTr="00C52097">
        <w:tc>
          <w:tcPr>
            <w:tcW w:w="9060" w:type="dxa"/>
            <w:gridSpan w:val="2"/>
          </w:tcPr>
          <w:p w14:paraId="707DD0B1" w14:textId="5BA9EE2D" w:rsidR="00C52097" w:rsidRPr="00C52097" w:rsidRDefault="00C52097" w:rsidP="00C52097">
            <w:pPr>
              <w:pStyle w:val="TableHeading"/>
            </w:pPr>
            <w:r w:rsidRPr="00C52097">
              <w:t>Type of monitoring information</w:t>
            </w:r>
          </w:p>
        </w:tc>
      </w:tr>
      <w:tr w:rsidR="00C52097" w:rsidRPr="00C52097" w14:paraId="60F33BF2" w14:textId="77777777" w:rsidTr="00C52097">
        <w:tc>
          <w:tcPr>
            <w:tcW w:w="2263" w:type="dxa"/>
          </w:tcPr>
          <w:p w14:paraId="39D53A56" w14:textId="77777777" w:rsidR="00C52097" w:rsidRPr="00C52097" w:rsidRDefault="00C52097" w:rsidP="00C52097">
            <w:pPr>
              <w:pStyle w:val="TableText"/>
            </w:pPr>
            <w:r w:rsidRPr="00C52097">
              <w:t>Compartment</w:t>
            </w:r>
          </w:p>
        </w:tc>
        <w:tc>
          <w:tcPr>
            <w:tcW w:w="6797" w:type="dxa"/>
          </w:tcPr>
          <w:p w14:paraId="442BD766" w14:textId="77777777" w:rsidR="00C52097" w:rsidRPr="00C52097" w:rsidRDefault="00C52097" w:rsidP="00C52097">
            <w:pPr>
              <w:pStyle w:val="TableText"/>
            </w:pPr>
            <w:r w:rsidRPr="00C52097">
              <w:t>Environment</w:t>
            </w:r>
          </w:p>
        </w:tc>
      </w:tr>
      <w:tr w:rsidR="00C52097" w:rsidRPr="00C52097" w14:paraId="2D4733E1" w14:textId="77777777" w:rsidTr="00C52097">
        <w:tc>
          <w:tcPr>
            <w:tcW w:w="2263" w:type="dxa"/>
          </w:tcPr>
          <w:p w14:paraId="6E4F8F39" w14:textId="77777777" w:rsidR="00C52097" w:rsidRPr="00C52097" w:rsidRDefault="00C52097" w:rsidP="00C52097">
            <w:pPr>
              <w:pStyle w:val="TableText"/>
            </w:pPr>
            <w:r w:rsidRPr="00C52097">
              <w:t>Matrix</w:t>
            </w:r>
          </w:p>
        </w:tc>
        <w:tc>
          <w:tcPr>
            <w:tcW w:w="6797" w:type="dxa"/>
          </w:tcPr>
          <w:p w14:paraId="7D367584" w14:textId="77777777" w:rsidR="00C52097" w:rsidRPr="00C52097" w:rsidRDefault="00C52097" w:rsidP="00C52097">
            <w:pPr>
              <w:pStyle w:val="TableText"/>
            </w:pPr>
            <w:r w:rsidRPr="00C52097">
              <w:t>Water</w:t>
            </w:r>
          </w:p>
        </w:tc>
      </w:tr>
      <w:tr w:rsidR="00C52097" w:rsidRPr="00C52097" w14:paraId="5B4E59AF" w14:textId="77777777" w:rsidTr="00C52097">
        <w:tc>
          <w:tcPr>
            <w:tcW w:w="9060" w:type="dxa"/>
            <w:gridSpan w:val="2"/>
          </w:tcPr>
          <w:p w14:paraId="0A8CEC35" w14:textId="4A7592DE" w:rsidR="00C52097" w:rsidRPr="00C52097" w:rsidRDefault="00C52097" w:rsidP="00C52097">
            <w:pPr>
              <w:pStyle w:val="TableHeading"/>
            </w:pPr>
            <w:r w:rsidRPr="00C52097">
              <w:t>Reliability rating</w:t>
            </w:r>
          </w:p>
        </w:tc>
      </w:tr>
      <w:tr w:rsidR="00C52097" w:rsidRPr="00C52097" w14:paraId="2262C432" w14:textId="77777777" w:rsidTr="00C52097">
        <w:tc>
          <w:tcPr>
            <w:tcW w:w="2263" w:type="dxa"/>
          </w:tcPr>
          <w:p w14:paraId="67D383C3" w14:textId="77777777" w:rsidR="00C52097" w:rsidRPr="00C52097" w:rsidRDefault="00C52097" w:rsidP="00C52097">
            <w:pPr>
              <w:pStyle w:val="TableText"/>
            </w:pPr>
            <w:r w:rsidRPr="00C52097">
              <w:t>Substances ID</w:t>
            </w:r>
          </w:p>
        </w:tc>
        <w:tc>
          <w:tcPr>
            <w:tcW w:w="6797" w:type="dxa"/>
          </w:tcPr>
          <w:p w14:paraId="3872ACFA" w14:textId="77777777" w:rsidR="00C52097" w:rsidRPr="00C52097" w:rsidRDefault="00C52097" w:rsidP="00C52097">
            <w:pPr>
              <w:pStyle w:val="TableText"/>
            </w:pPr>
            <w:r w:rsidRPr="00C52097">
              <w:t>Yes (n = 15)</w:t>
            </w:r>
          </w:p>
        </w:tc>
      </w:tr>
      <w:tr w:rsidR="00C52097" w:rsidRPr="00C52097" w14:paraId="589ADBFD" w14:textId="77777777" w:rsidTr="00C52097">
        <w:tc>
          <w:tcPr>
            <w:tcW w:w="2263" w:type="dxa"/>
          </w:tcPr>
          <w:p w14:paraId="420D6FAE" w14:textId="77777777" w:rsidR="00C52097" w:rsidRPr="00C52097" w:rsidRDefault="00C52097" w:rsidP="00C52097">
            <w:pPr>
              <w:pStyle w:val="TableText"/>
            </w:pPr>
            <w:r w:rsidRPr="00C52097">
              <w:t>Analysis/LOD</w:t>
            </w:r>
          </w:p>
        </w:tc>
        <w:tc>
          <w:tcPr>
            <w:tcW w:w="6797" w:type="dxa"/>
          </w:tcPr>
          <w:p w14:paraId="188244EC" w14:textId="77777777" w:rsidR="00C52097" w:rsidRPr="00C52097" w:rsidRDefault="00C52097" w:rsidP="00C52097">
            <w:pPr>
              <w:pStyle w:val="TableText"/>
            </w:pPr>
            <w:r w:rsidRPr="00C52097">
              <w:t xml:space="preserve">Yes/No </w:t>
            </w:r>
          </w:p>
        </w:tc>
      </w:tr>
      <w:tr w:rsidR="00C52097" w:rsidRPr="00C52097" w14:paraId="7966834B" w14:textId="77777777" w:rsidTr="00C52097">
        <w:tc>
          <w:tcPr>
            <w:tcW w:w="2263" w:type="dxa"/>
          </w:tcPr>
          <w:p w14:paraId="47F652F9" w14:textId="77777777" w:rsidR="00C52097" w:rsidRPr="00C52097" w:rsidRDefault="00C52097" w:rsidP="00C52097">
            <w:pPr>
              <w:pStyle w:val="TableText"/>
            </w:pPr>
            <w:r w:rsidRPr="00C52097">
              <w:t>Matrix ID</w:t>
            </w:r>
          </w:p>
        </w:tc>
        <w:tc>
          <w:tcPr>
            <w:tcW w:w="6797" w:type="dxa"/>
          </w:tcPr>
          <w:p w14:paraId="4FDA0109" w14:textId="77777777" w:rsidR="00C52097" w:rsidRPr="00C52097" w:rsidRDefault="00C52097" w:rsidP="00C52097">
            <w:pPr>
              <w:pStyle w:val="TableText"/>
            </w:pPr>
            <w:r w:rsidRPr="00C52097">
              <w:t>Yes</w:t>
            </w:r>
          </w:p>
        </w:tc>
      </w:tr>
      <w:tr w:rsidR="00C52097" w:rsidRPr="00C52097" w14:paraId="38E1396C" w14:textId="77777777" w:rsidTr="00C52097">
        <w:tc>
          <w:tcPr>
            <w:tcW w:w="2263" w:type="dxa"/>
          </w:tcPr>
          <w:p w14:paraId="6CC7C9F5" w14:textId="77777777" w:rsidR="00C52097" w:rsidRPr="00C52097" w:rsidRDefault="00C52097" w:rsidP="00C52097">
            <w:pPr>
              <w:pStyle w:val="TableText"/>
            </w:pPr>
            <w:r w:rsidRPr="00C52097">
              <w:t>Methodology</w:t>
            </w:r>
          </w:p>
        </w:tc>
        <w:tc>
          <w:tcPr>
            <w:tcW w:w="6797" w:type="dxa"/>
          </w:tcPr>
          <w:p w14:paraId="479BA3A1" w14:textId="77777777" w:rsidR="00C52097" w:rsidRPr="00C52097" w:rsidRDefault="00C52097" w:rsidP="00C52097">
            <w:pPr>
              <w:pStyle w:val="TableText"/>
            </w:pPr>
            <w:r w:rsidRPr="00C52097">
              <w:t>Yes</w:t>
            </w:r>
          </w:p>
        </w:tc>
      </w:tr>
      <w:tr w:rsidR="00C52097" w:rsidRPr="00C52097" w14:paraId="5D8AA823" w14:textId="77777777" w:rsidTr="00C52097">
        <w:tc>
          <w:tcPr>
            <w:tcW w:w="2263" w:type="dxa"/>
          </w:tcPr>
          <w:p w14:paraId="3364A739" w14:textId="77777777" w:rsidR="00C52097" w:rsidRPr="00C52097" w:rsidRDefault="00C52097" w:rsidP="00C52097">
            <w:pPr>
              <w:pStyle w:val="TableText"/>
            </w:pPr>
            <w:r w:rsidRPr="00C52097">
              <w:t>Locations</w:t>
            </w:r>
          </w:p>
        </w:tc>
        <w:tc>
          <w:tcPr>
            <w:tcW w:w="6797" w:type="dxa"/>
          </w:tcPr>
          <w:p w14:paraId="376FF805" w14:textId="77777777" w:rsidR="00C52097" w:rsidRPr="00C52097" w:rsidRDefault="00C52097" w:rsidP="00C52097">
            <w:pPr>
              <w:pStyle w:val="TableText"/>
            </w:pPr>
            <w:r w:rsidRPr="00C52097">
              <w:t>Yes (Specific with coordinates)</w:t>
            </w:r>
          </w:p>
        </w:tc>
      </w:tr>
      <w:tr w:rsidR="00C52097" w:rsidRPr="00C52097" w14:paraId="2F4A2A22" w14:textId="77777777" w:rsidTr="00C52097">
        <w:tc>
          <w:tcPr>
            <w:tcW w:w="2263" w:type="dxa"/>
          </w:tcPr>
          <w:p w14:paraId="2B613C21" w14:textId="77777777" w:rsidR="00C52097" w:rsidRPr="00C52097" w:rsidRDefault="00C52097" w:rsidP="00C52097">
            <w:pPr>
              <w:pStyle w:val="TableText"/>
            </w:pPr>
            <w:r w:rsidRPr="00C52097">
              <w:t>Dates</w:t>
            </w:r>
          </w:p>
        </w:tc>
        <w:tc>
          <w:tcPr>
            <w:tcW w:w="6797" w:type="dxa"/>
          </w:tcPr>
          <w:p w14:paraId="4C4C89AA" w14:textId="77777777" w:rsidR="00C52097" w:rsidRPr="00C52097" w:rsidRDefault="00C52097" w:rsidP="00C52097">
            <w:pPr>
              <w:pStyle w:val="TableText"/>
            </w:pPr>
            <w:r w:rsidRPr="00C52097">
              <w:t>Yes (May 2011 to February 2012)</w:t>
            </w:r>
          </w:p>
        </w:tc>
      </w:tr>
      <w:tr w:rsidR="00C52097" w:rsidRPr="00C52097" w14:paraId="1BB38E0A" w14:textId="77777777" w:rsidTr="00C52097">
        <w:tc>
          <w:tcPr>
            <w:tcW w:w="2263" w:type="dxa"/>
          </w:tcPr>
          <w:p w14:paraId="4B3F18FE" w14:textId="77777777" w:rsidR="00C52097" w:rsidRPr="00C52097" w:rsidRDefault="00C52097" w:rsidP="00C52097">
            <w:pPr>
              <w:pStyle w:val="TableText"/>
            </w:pPr>
            <w:r w:rsidRPr="00C52097">
              <w:t>Score</w:t>
            </w:r>
          </w:p>
        </w:tc>
        <w:tc>
          <w:tcPr>
            <w:tcW w:w="6797" w:type="dxa"/>
          </w:tcPr>
          <w:p w14:paraId="4EAE9C6B" w14:textId="77777777" w:rsidR="00C52097" w:rsidRPr="00C52097" w:rsidRDefault="00C52097" w:rsidP="00C52097">
            <w:pPr>
              <w:pStyle w:val="TableText"/>
            </w:pPr>
            <w:r w:rsidRPr="00C52097">
              <w:t>25</w:t>
            </w:r>
          </w:p>
        </w:tc>
      </w:tr>
      <w:tr w:rsidR="00C52097" w:rsidRPr="00C52097" w14:paraId="32806355" w14:textId="77777777" w:rsidTr="00C52097">
        <w:tc>
          <w:tcPr>
            <w:tcW w:w="9060" w:type="dxa"/>
            <w:gridSpan w:val="2"/>
          </w:tcPr>
          <w:p w14:paraId="4D7C3EC1" w14:textId="5A53F4AE" w:rsidR="00C52097" w:rsidRPr="00C52097" w:rsidRDefault="00C52097" w:rsidP="00C52097">
            <w:pPr>
              <w:pStyle w:val="TableHeading"/>
            </w:pPr>
            <w:r w:rsidRPr="00C52097">
              <w:t>Relevance and Representativeness</w:t>
            </w:r>
          </w:p>
        </w:tc>
      </w:tr>
      <w:tr w:rsidR="00C52097" w:rsidRPr="00C52097" w14:paraId="1D2316A2" w14:textId="77777777" w:rsidTr="00C52097">
        <w:tc>
          <w:tcPr>
            <w:tcW w:w="2263" w:type="dxa"/>
          </w:tcPr>
          <w:p w14:paraId="026F78F8" w14:textId="77777777" w:rsidR="00C52097" w:rsidRPr="00C52097" w:rsidRDefault="00C52097" w:rsidP="00C52097">
            <w:pPr>
              <w:pStyle w:val="TableText"/>
            </w:pPr>
            <w:r w:rsidRPr="00C52097">
              <w:t>Includes listed?</w:t>
            </w:r>
          </w:p>
        </w:tc>
        <w:tc>
          <w:tcPr>
            <w:tcW w:w="6797" w:type="dxa"/>
          </w:tcPr>
          <w:p w14:paraId="09806158" w14:textId="77777777" w:rsidR="00C52097" w:rsidRPr="00C52097" w:rsidRDefault="00C52097" w:rsidP="00C52097">
            <w:pPr>
              <w:pStyle w:val="TableText"/>
            </w:pPr>
            <w:r w:rsidRPr="00C52097">
              <w:t>Yes (n = 6)</w:t>
            </w:r>
          </w:p>
        </w:tc>
      </w:tr>
      <w:tr w:rsidR="00C52097" w:rsidRPr="00C52097" w14:paraId="6FC76E68" w14:textId="77777777" w:rsidTr="00C52097">
        <w:tc>
          <w:tcPr>
            <w:tcW w:w="2263" w:type="dxa"/>
          </w:tcPr>
          <w:p w14:paraId="66280F05" w14:textId="77777777" w:rsidR="00C52097" w:rsidRPr="00C52097" w:rsidRDefault="00C52097" w:rsidP="00C52097">
            <w:pPr>
              <w:pStyle w:val="TableText"/>
            </w:pPr>
            <w:r w:rsidRPr="00C52097">
              <w:t>Catchment type</w:t>
            </w:r>
          </w:p>
        </w:tc>
        <w:tc>
          <w:tcPr>
            <w:tcW w:w="6797" w:type="dxa"/>
          </w:tcPr>
          <w:p w14:paraId="29D51D07" w14:textId="77777777" w:rsidR="00C52097" w:rsidRPr="00C52097" w:rsidRDefault="00C52097" w:rsidP="00C52097">
            <w:pPr>
              <w:pStyle w:val="TableText"/>
            </w:pPr>
            <w:r w:rsidRPr="00C52097">
              <w:t>Surface water, Urban stormwater, Brisbane, Melbourne, Sydney.</w:t>
            </w:r>
          </w:p>
        </w:tc>
      </w:tr>
      <w:tr w:rsidR="00C52097" w:rsidRPr="00C52097" w14:paraId="0EFFC5C1" w14:textId="77777777" w:rsidTr="00C52097">
        <w:tc>
          <w:tcPr>
            <w:tcW w:w="2263" w:type="dxa"/>
          </w:tcPr>
          <w:p w14:paraId="50E375F4" w14:textId="77777777" w:rsidR="00C52097" w:rsidRPr="00C52097" w:rsidRDefault="00C52097" w:rsidP="00C52097">
            <w:pPr>
              <w:pStyle w:val="TableText"/>
            </w:pPr>
            <w:r w:rsidRPr="00C52097">
              <w:t>Location</w:t>
            </w:r>
          </w:p>
        </w:tc>
        <w:tc>
          <w:tcPr>
            <w:tcW w:w="6797" w:type="dxa"/>
          </w:tcPr>
          <w:p w14:paraId="4130FA51" w14:textId="77777777" w:rsidR="00C52097" w:rsidRPr="00C52097" w:rsidRDefault="00C52097" w:rsidP="00C52097">
            <w:pPr>
              <w:pStyle w:val="TableText"/>
            </w:pPr>
            <w:r w:rsidRPr="00C52097">
              <w:t>Brisbane (n = 2), Melbourne (n = 2), Sydney (n = 2).</w:t>
            </w:r>
          </w:p>
        </w:tc>
      </w:tr>
      <w:tr w:rsidR="00C52097" w:rsidRPr="00C52097" w14:paraId="5D499E2D" w14:textId="77777777" w:rsidTr="00C52097">
        <w:tc>
          <w:tcPr>
            <w:tcW w:w="2263" w:type="dxa"/>
          </w:tcPr>
          <w:p w14:paraId="055225CE" w14:textId="77777777" w:rsidR="00C52097" w:rsidRPr="00C52097" w:rsidRDefault="00C52097" w:rsidP="00C52097">
            <w:pPr>
              <w:pStyle w:val="TableText"/>
            </w:pPr>
            <w:r w:rsidRPr="00C52097">
              <w:t>Number of sites</w:t>
            </w:r>
          </w:p>
        </w:tc>
        <w:tc>
          <w:tcPr>
            <w:tcW w:w="6797" w:type="dxa"/>
          </w:tcPr>
          <w:p w14:paraId="3B80F527" w14:textId="77777777" w:rsidR="00C52097" w:rsidRPr="00C52097" w:rsidRDefault="00C52097" w:rsidP="00C52097">
            <w:pPr>
              <w:pStyle w:val="TableText"/>
            </w:pPr>
            <w:r w:rsidRPr="00C52097">
              <w:t>6</w:t>
            </w:r>
          </w:p>
        </w:tc>
      </w:tr>
      <w:tr w:rsidR="00C52097" w:rsidRPr="00C52097" w14:paraId="4A3E3258" w14:textId="77777777" w:rsidTr="00C52097">
        <w:tc>
          <w:tcPr>
            <w:tcW w:w="2263" w:type="dxa"/>
          </w:tcPr>
          <w:p w14:paraId="6C460959" w14:textId="77777777" w:rsidR="00C52097" w:rsidRPr="00C52097" w:rsidRDefault="00C52097" w:rsidP="00C52097">
            <w:pPr>
              <w:pStyle w:val="TableText"/>
            </w:pPr>
            <w:r w:rsidRPr="00C52097">
              <w:t>Temporal</w:t>
            </w:r>
          </w:p>
        </w:tc>
        <w:tc>
          <w:tcPr>
            <w:tcW w:w="6797" w:type="dxa"/>
          </w:tcPr>
          <w:p w14:paraId="55E195D7" w14:textId="77777777" w:rsidR="00C52097" w:rsidRPr="00C52097" w:rsidRDefault="00C52097" w:rsidP="00C52097">
            <w:pPr>
              <w:pStyle w:val="TableText"/>
            </w:pPr>
            <w:r w:rsidRPr="00C52097">
              <w:t>Limited. Sampling undertaken over 12 months.</w:t>
            </w:r>
          </w:p>
        </w:tc>
      </w:tr>
      <w:tr w:rsidR="00C52097" w:rsidRPr="00C52097" w14:paraId="1C44C8B5" w14:textId="77777777" w:rsidTr="00C52097">
        <w:tc>
          <w:tcPr>
            <w:tcW w:w="2263" w:type="dxa"/>
          </w:tcPr>
          <w:p w14:paraId="4F1E409F" w14:textId="77777777" w:rsidR="00C52097" w:rsidRPr="00C52097" w:rsidRDefault="00C52097" w:rsidP="00C52097">
            <w:pPr>
              <w:pStyle w:val="TableText"/>
            </w:pPr>
            <w:r w:rsidRPr="00C52097">
              <w:t>Spatial</w:t>
            </w:r>
          </w:p>
        </w:tc>
        <w:tc>
          <w:tcPr>
            <w:tcW w:w="6797" w:type="dxa"/>
          </w:tcPr>
          <w:p w14:paraId="56A1E7C1" w14:textId="77777777" w:rsidR="00C52097" w:rsidRPr="00C52097" w:rsidRDefault="00C52097" w:rsidP="00C52097">
            <w:pPr>
              <w:pStyle w:val="TableText"/>
            </w:pPr>
            <w:r w:rsidRPr="00C52097">
              <w:t>Yes.</w:t>
            </w:r>
          </w:p>
        </w:tc>
      </w:tr>
      <w:tr w:rsidR="00C52097" w:rsidRPr="00C52097" w14:paraId="6C5EA0A4" w14:textId="77777777" w:rsidTr="00C52097">
        <w:tc>
          <w:tcPr>
            <w:tcW w:w="2263" w:type="dxa"/>
          </w:tcPr>
          <w:p w14:paraId="15D48952" w14:textId="77777777" w:rsidR="00C52097" w:rsidRPr="00C52097" w:rsidRDefault="00C52097" w:rsidP="00C52097">
            <w:pPr>
              <w:pStyle w:val="TableText"/>
            </w:pPr>
            <w:r w:rsidRPr="00C52097">
              <w:t>Land use link</w:t>
            </w:r>
          </w:p>
        </w:tc>
        <w:tc>
          <w:tcPr>
            <w:tcW w:w="6797" w:type="dxa"/>
          </w:tcPr>
          <w:p w14:paraId="15A4BFCC" w14:textId="77777777" w:rsidR="00C52097" w:rsidRPr="00C52097" w:rsidRDefault="00C52097" w:rsidP="00C52097">
            <w:pPr>
              <w:pStyle w:val="TableText"/>
            </w:pPr>
            <w:r w:rsidRPr="00C52097">
              <w:t>Yes. Land uses associated with stormwater sampling included residential (including with open space), city, urban roads, commercial and one larger catchment incorporating residential, commercial and agriculture.</w:t>
            </w:r>
          </w:p>
        </w:tc>
      </w:tr>
      <w:tr w:rsidR="00C52097" w:rsidRPr="00C52097" w14:paraId="05C4810A" w14:textId="77777777" w:rsidTr="00C52097">
        <w:tc>
          <w:tcPr>
            <w:tcW w:w="2263" w:type="dxa"/>
          </w:tcPr>
          <w:p w14:paraId="0545A1E0" w14:textId="77777777" w:rsidR="00C52097" w:rsidRPr="00C52097" w:rsidRDefault="00C52097" w:rsidP="00C52097">
            <w:pPr>
              <w:pStyle w:val="TableText"/>
            </w:pPr>
            <w:r w:rsidRPr="00C52097">
              <w:t>Main substances detected</w:t>
            </w:r>
          </w:p>
        </w:tc>
        <w:tc>
          <w:tcPr>
            <w:tcW w:w="6797" w:type="dxa"/>
          </w:tcPr>
          <w:p w14:paraId="5B5FD03C" w14:textId="77777777" w:rsidR="00C52097" w:rsidRPr="00C52097" w:rsidRDefault="00C52097" w:rsidP="00C52097">
            <w:pPr>
              <w:pStyle w:val="TableText"/>
            </w:pPr>
            <w:r w:rsidRPr="00C52097">
              <w:t>Diuron, Simazine, 2,4-D, MCPA, Triclopyr</w:t>
            </w:r>
          </w:p>
        </w:tc>
      </w:tr>
      <w:tr w:rsidR="00C52097" w:rsidRPr="00C52097" w14:paraId="5161CE85" w14:textId="77777777" w:rsidTr="00C52097">
        <w:tc>
          <w:tcPr>
            <w:tcW w:w="9060" w:type="dxa"/>
            <w:gridSpan w:val="2"/>
          </w:tcPr>
          <w:p w14:paraId="66687BC9" w14:textId="683C3DBE" w:rsidR="00C52097" w:rsidRPr="00C52097" w:rsidRDefault="00C52097" w:rsidP="00C52097">
            <w:pPr>
              <w:pStyle w:val="TableHeading"/>
            </w:pPr>
            <w:r w:rsidRPr="00C52097">
              <w:t>Conclusion</w:t>
            </w:r>
          </w:p>
        </w:tc>
      </w:tr>
      <w:tr w:rsidR="00C52097" w:rsidRPr="00C52097" w14:paraId="085F0B87" w14:textId="77777777" w:rsidTr="00C52097">
        <w:tc>
          <w:tcPr>
            <w:tcW w:w="9060" w:type="dxa"/>
            <w:gridSpan w:val="2"/>
          </w:tcPr>
          <w:p w14:paraId="23803431" w14:textId="3CF5B274" w:rsidR="00C52097" w:rsidRPr="00C52097" w:rsidRDefault="00C52097" w:rsidP="00C52097">
            <w:pPr>
              <w:pStyle w:val="TableText"/>
            </w:pPr>
            <w:r w:rsidRPr="00C52097">
              <w:t xml:space="preserve">The data set is considered </w:t>
            </w:r>
            <w:r w:rsidRPr="003C502D">
              <w:rPr>
                <w:rStyle w:val="Strong"/>
              </w:rPr>
              <w:t>reliable</w:t>
            </w:r>
            <w:r w:rsidRPr="00C52097">
              <w:t xml:space="preserve"> for the purpose of this project. It is </w:t>
            </w:r>
            <w:r w:rsidRPr="003C502D">
              <w:rPr>
                <w:rStyle w:val="Strong"/>
              </w:rPr>
              <w:t>relevant</w:t>
            </w:r>
            <w:r w:rsidRPr="00C52097">
              <w:t xml:space="preserve"> in that it describes monitoring results for a number of pesticides regulated by the APVMA including several chemicals identified in the priority list established for this project. It is </w:t>
            </w:r>
            <w:r w:rsidRPr="003C502D">
              <w:rPr>
                <w:rStyle w:val="Strong"/>
              </w:rPr>
              <w:t>representative</w:t>
            </w:r>
            <w:r w:rsidRPr="00C52097">
              <w:t xml:space="preserve"> for urban stormwater runoff.</w:t>
            </w:r>
          </w:p>
        </w:tc>
      </w:tr>
      <w:tr w:rsidR="00C52097" w:rsidRPr="00C52097" w14:paraId="11DE7C6F" w14:textId="77777777" w:rsidTr="00C52097">
        <w:tc>
          <w:tcPr>
            <w:tcW w:w="9060" w:type="dxa"/>
            <w:gridSpan w:val="2"/>
          </w:tcPr>
          <w:p w14:paraId="4DB0C766" w14:textId="2397B023" w:rsidR="00C52097" w:rsidRPr="00C52097" w:rsidRDefault="00C52097" w:rsidP="00C52097">
            <w:pPr>
              <w:pStyle w:val="TableHeading"/>
            </w:pPr>
            <w:r w:rsidRPr="00C52097">
              <w:t>Ease of Access</w:t>
            </w:r>
          </w:p>
        </w:tc>
      </w:tr>
      <w:tr w:rsidR="00C52097" w:rsidRPr="00C52097" w14:paraId="44F41069" w14:textId="77777777" w:rsidTr="00C52097">
        <w:tc>
          <w:tcPr>
            <w:tcW w:w="2263" w:type="dxa"/>
          </w:tcPr>
          <w:p w14:paraId="1F5862C7" w14:textId="77777777" w:rsidR="00C52097" w:rsidRPr="00C52097" w:rsidRDefault="00C52097" w:rsidP="00C52097">
            <w:pPr>
              <w:pStyle w:val="TableText"/>
            </w:pPr>
            <w:r w:rsidRPr="00C52097">
              <w:t>Reporting format</w:t>
            </w:r>
          </w:p>
        </w:tc>
        <w:tc>
          <w:tcPr>
            <w:tcW w:w="6797" w:type="dxa"/>
          </w:tcPr>
          <w:p w14:paraId="1CD22577" w14:textId="77777777" w:rsidR="00C52097" w:rsidRPr="00C52097" w:rsidRDefault="00C52097" w:rsidP="00C52097">
            <w:pPr>
              <w:pStyle w:val="TableText"/>
            </w:pPr>
            <w:r w:rsidRPr="00C52097">
              <w:t>Results available in tabular form in the main PDF report.</w:t>
            </w:r>
          </w:p>
        </w:tc>
      </w:tr>
      <w:tr w:rsidR="00C52097" w:rsidRPr="00C52097" w14:paraId="7D887192" w14:textId="77777777" w:rsidTr="00C52097">
        <w:tc>
          <w:tcPr>
            <w:tcW w:w="2263" w:type="dxa"/>
          </w:tcPr>
          <w:p w14:paraId="62265F3D" w14:textId="77777777" w:rsidR="00C52097" w:rsidRPr="00C52097" w:rsidRDefault="00C52097" w:rsidP="00C52097">
            <w:pPr>
              <w:pStyle w:val="TableText"/>
            </w:pPr>
            <w:r w:rsidRPr="00C52097">
              <w:t>Individual values</w:t>
            </w:r>
          </w:p>
        </w:tc>
        <w:tc>
          <w:tcPr>
            <w:tcW w:w="6797" w:type="dxa"/>
          </w:tcPr>
          <w:p w14:paraId="752091DB" w14:textId="77777777" w:rsidR="00C52097" w:rsidRPr="00C52097" w:rsidRDefault="00C52097" w:rsidP="00C52097">
            <w:pPr>
              <w:pStyle w:val="TableText"/>
            </w:pPr>
            <w:r w:rsidRPr="00C52097">
              <w:t>No. Min, median, max and 25th, 75th and 90th percentages reported along with frequency of detection.</w:t>
            </w:r>
          </w:p>
        </w:tc>
      </w:tr>
      <w:tr w:rsidR="00C52097" w:rsidRPr="00C52097" w14:paraId="356B338F" w14:textId="77777777" w:rsidTr="00C52097">
        <w:tc>
          <w:tcPr>
            <w:tcW w:w="2263" w:type="dxa"/>
          </w:tcPr>
          <w:p w14:paraId="7679E758" w14:textId="77777777" w:rsidR="00C52097" w:rsidRPr="00C52097" w:rsidRDefault="00C52097" w:rsidP="00C52097">
            <w:pPr>
              <w:pStyle w:val="TableText"/>
            </w:pPr>
            <w:r w:rsidRPr="00C52097">
              <w:t>Cost/impediments</w:t>
            </w:r>
          </w:p>
        </w:tc>
        <w:tc>
          <w:tcPr>
            <w:tcW w:w="6797" w:type="dxa"/>
          </w:tcPr>
          <w:p w14:paraId="3DAD1E2B" w14:textId="77777777" w:rsidR="00C52097" w:rsidRPr="00C52097" w:rsidRDefault="00C52097" w:rsidP="00C52097">
            <w:pPr>
              <w:pStyle w:val="TableText"/>
            </w:pPr>
            <w:r w:rsidRPr="00C52097">
              <w:t>Nil. Publicly available.</w:t>
            </w:r>
          </w:p>
        </w:tc>
      </w:tr>
    </w:tbl>
    <w:p w14:paraId="7B6C26C6" w14:textId="7F1871D0" w:rsidR="00527E03" w:rsidRDefault="00527E03" w:rsidP="00F14E74"/>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2263"/>
        <w:gridCol w:w="6797"/>
      </w:tblGrid>
      <w:tr w:rsidR="00C52097" w:rsidRPr="00C52097" w14:paraId="57A32DF3" w14:textId="77777777" w:rsidTr="00C52097">
        <w:tc>
          <w:tcPr>
            <w:tcW w:w="9060" w:type="dxa"/>
            <w:gridSpan w:val="2"/>
          </w:tcPr>
          <w:p w14:paraId="6E4B3E55" w14:textId="117F9EE3" w:rsidR="00C52097" w:rsidRPr="00C52097" w:rsidRDefault="00C52097" w:rsidP="00C52097">
            <w:pPr>
              <w:pStyle w:val="TableHeading"/>
            </w:pPr>
            <w:r w:rsidRPr="00C52097">
              <w:t>General Information</w:t>
            </w:r>
          </w:p>
        </w:tc>
      </w:tr>
      <w:tr w:rsidR="00C52097" w:rsidRPr="00C52097" w14:paraId="2B4B03B9" w14:textId="77777777" w:rsidTr="00C52097">
        <w:tc>
          <w:tcPr>
            <w:tcW w:w="2263" w:type="dxa"/>
          </w:tcPr>
          <w:p w14:paraId="2A26B2D9" w14:textId="77777777" w:rsidR="00C52097" w:rsidRPr="00C52097" w:rsidRDefault="00C52097" w:rsidP="00C52097">
            <w:pPr>
              <w:pStyle w:val="TableText"/>
            </w:pPr>
            <w:r w:rsidRPr="00C52097">
              <w:t>ID</w:t>
            </w:r>
          </w:p>
        </w:tc>
        <w:tc>
          <w:tcPr>
            <w:tcW w:w="6797" w:type="dxa"/>
          </w:tcPr>
          <w:p w14:paraId="29A7F411" w14:textId="77777777" w:rsidR="00C52097" w:rsidRPr="00C52097" w:rsidRDefault="00C52097" w:rsidP="00C52097">
            <w:pPr>
              <w:pStyle w:val="TableText"/>
            </w:pPr>
            <w:r w:rsidRPr="00C52097">
              <w:t>06</w:t>
            </w:r>
          </w:p>
        </w:tc>
      </w:tr>
      <w:tr w:rsidR="00C52097" w:rsidRPr="00C52097" w14:paraId="2AB93CB9" w14:textId="77777777" w:rsidTr="00C52097">
        <w:tc>
          <w:tcPr>
            <w:tcW w:w="2263" w:type="dxa"/>
          </w:tcPr>
          <w:p w14:paraId="77DA97FC" w14:textId="77777777" w:rsidR="00C52097" w:rsidRPr="00C52097" w:rsidRDefault="00C52097" w:rsidP="00C52097">
            <w:pPr>
              <w:pStyle w:val="TableText"/>
            </w:pPr>
            <w:r w:rsidRPr="00C52097">
              <w:t>Reference</w:t>
            </w:r>
          </w:p>
        </w:tc>
        <w:tc>
          <w:tcPr>
            <w:tcW w:w="6797" w:type="dxa"/>
          </w:tcPr>
          <w:p w14:paraId="18059F34" w14:textId="77777777" w:rsidR="00C52097" w:rsidRPr="00C52097" w:rsidRDefault="00C52097" w:rsidP="00C52097">
            <w:pPr>
              <w:pStyle w:val="TableText"/>
            </w:pPr>
            <w:r w:rsidRPr="00C52097">
              <w:t>Allinson G, Allinson M, Myers J and Pettigrove V. Use of novel rapid assessment tools for efficient monitoring of micropollutants in urban storm water (SWF Project 8OS – 8100). Centre for Aquatic Pollution Identification Management (CAPIM). The University of Melbourne, Parkville, Victoria 3025, Australia. 2014.</w:t>
            </w:r>
          </w:p>
        </w:tc>
      </w:tr>
      <w:tr w:rsidR="00C52097" w:rsidRPr="00C52097" w14:paraId="62DB85DD" w14:textId="77777777" w:rsidTr="00C52097">
        <w:tc>
          <w:tcPr>
            <w:tcW w:w="2263" w:type="dxa"/>
          </w:tcPr>
          <w:p w14:paraId="1F5B4CD7" w14:textId="77777777" w:rsidR="00C52097" w:rsidRPr="00C52097" w:rsidRDefault="00C52097" w:rsidP="00C52097">
            <w:pPr>
              <w:pStyle w:val="TableText"/>
            </w:pPr>
            <w:r w:rsidRPr="00C52097">
              <w:t>URL</w:t>
            </w:r>
          </w:p>
        </w:tc>
        <w:tc>
          <w:tcPr>
            <w:tcW w:w="6797" w:type="dxa"/>
          </w:tcPr>
          <w:p w14:paraId="0C9FA076" w14:textId="77777777" w:rsidR="00C52097" w:rsidRPr="00C52097" w:rsidRDefault="00C52097" w:rsidP="00C52097">
            <w:pPr>
              <w:pStyle w:val="TableText"/>
            </w:pPr>
            <w:r w:rsidRPr="00C52097">
              <w:t xml:space="preserve">https://waterportal.com.au/swf/images/swf-files/8os---8100-capim-micropollutants-project-m4-final-report.pdf </w:t>
            </w:r>
          </w:p>
        </w:tc>
      </w:tr>
      <w:tr w:rsidR="00C52097" w:rsidRPr="00C52097" w14:paraId="6BD640D9" w14:textId="77777777" w:rsidTr="00C52097">
        <w:tc>
          <w:tcPr>
            <w:tcW w:w="9060" w:type="dxa"/>
            <w:gridSpan w:val="2"/>
          </w:tcPr>
          <w:p w14:paraId="39FE4CD4" w14:textId="3846CCC6" w:rsidR="00C52097" w:rsidRPr="00C52097" w:rsidRDefault="00C52097" w:rsidP="00C52097">
            <w:pPr>
              <w:pStyle w:val="TableHeading"/>
            </w:pPr>
            <w:r w:rsidRPr="00C52097">
              <w:t>Type of monitoring information</w:t>
            </w:r>
          </w:p>
        </w:tc>
      </w:tr>
      <w:tr w:rsidR="00C52097" w:rsidRPr="00C52097" w14:paraId="1DB749D8" w14:textId="77777777" w:rsidTr="00C52097">
        <w:tc>
          <w:tcPr>
            <w:tcW w:w="2263" w:type="dxa"/>
          </w:tcPr>
          <w:p w14:paraId="1582AAE3" w14:textId="77777777" w:rsidR="00C52097" w:rsidRPr="00C52097" w:rsidRDefault="00C52097" w:rsidP="00C52097">
            <w:pPr>
              <w:pStyle w:val="TableText"/>
            </w:pPr>
            <w:r w:rsidRPr="00C52097">
              <w:t>Compartment</w:t>
            </w:r>
          </w:p>
        </w:tc>
        <w:tc>
          <w:tcPr>
            <w:tcW w:w="6797" w:type="dxa"/>
          </w:tcPr>
          <w:p w14:paraId="50E2893A" w14:textId="77777777" w:rsidR="00C52097" w:rsidRPr="00C52097" w:rsidRDefault="00C52097" w:rsidP="00C52097">
            <w:pPr>
              <w:pStyle w:val="TableText"/>
            </w:pPr>
            <w:r w:rsidRPr="00C52097">
              <w:t>Environment</w:t>
            </w:r>
          </w:p>
        </w:tc>
      </w:tr>
      <w:tr w:rsidR="00C52097" w:rsidRPr="00C52097" w14:paraId="5F1572BA" w14:textId="77777777" w:rsidTr="00C52097">
        <w:tc>
          <w:tcPr>
            <w:tcW w:w="2263" w:type="dxa"/>
          </w:tcPr>
          <w:p w14:paraId="1B9899CB" w14:textId="77777777" w:rsidR="00C52097" w:rsidRPr="00C52097" w:rsidRDefault="00C52097" w:rsidP="00C52097">
            <w:pPr>
              <w:pStyle w:val="TableText"/>
            </w:pPr>
            <w:r w:rsidRPr="00C52097">
              <w:t>Matrix</w:t>
            </w:r>
          </w:p>
        </w:tc>
        <w:tc>
          <w:tcPr>
            <w:tcW w:w="6797" w:type="dxa"/>
          </w:tcPr>
          <w:p w14:paraId="4850CEAC" w14:textId="77777777" w:rsidR="00C52097" w:rsidRPr="00C52097" w:rsidRDefault="00C52097" w:rsidP="00C52097">
            <w:pPr>
              <w:pStyle w:val="TableText"/>
            </w:pPr>
            <w:r w:rsidRPr="00C52097">
              <w:t>Water (Storm water)</w:t>
            </w:r>
          </w:p>
        </w:tc>
      </w:tr>
      <w:tr w:rsidR="00C52097" w:rsidRPr="00C52097" w14:paraId="4223597D" w14:textId="77777777" w:rsidTr="00C52097">
        <w:tc>
          <w:tcPr>
            <w:tcW w:w="9060" w:type="dxa"/>
            <w:gridSpan w:val="2"/>
          </w:tcPr>
          <w:p w14:paraId="0FC2E04B" w14:textId="3DC0095F" w:rsidR="00C52097" w:rsidRPr="00C52097" w:rsidRDefault="00C52097" w:rsidP="00C52097">
            <w:pPr>
              <w:pStyle w:val="TableHeading"/>
            </w:pPr>
            <w:r w:rsidRPr="00C52097">
              <w:t>Reliability rating</w:t>
            </w:r>
          </w:p>
        </w:tc>
      </w:tr>
      <w:tr w:rsidR="00C52097" w:rsidRPr="00C52097" w14:paraId="6E49FEEF" w14:textId="77777777" w:rsidTr="00C52097">
        <w:tc>
          <w:tcPr>
            <w:tcW w:w="2263" w:type="dxa"/>
          </w:tcPr>
          <w:p w14:paraId="612CEBBF" w14:textId="77777777" w:rsidR="00C52097" w:rsidRPr="00C52097" w:rsidRDefault="00C52097" w:rsidP="00C52097">
            <w:pPr>
              <w:pStyle w:val="TableText"/>
            </w:pPr>
            <w:r w:rsidRPr="00C52097">
              <w:t>Substances ID</w:t>
            </w:r>
          </w:p>
        </w:tc>
        <w:tc>
          <w:tcPr>
            <w:tcW w:w="6797" w:type="dxa"/>
          </w:tcPr>
          <w:p w14:paraId="135CE857" w14:textId="77777777" w:rsidR="00C52097" w:rsidRPr="00C52097" w:rsidRDefault="00C52097" w:rsidP="00C52097">
            <w:pPr>
              <w:pStyle w:val="TableText"/>
            </w:pPr>
            <w:r w:rsidRPr="00C52097">
              <w:t>Yes (n = 29)</w:t>
            </w:r>
          </w:p>
        </w:tc>
      </w:tr>
      <w:tr w:rsidR="00C52097" w:rsidRPr="00C52097" w14:paraId="6F750C62" w14:textId="77777777" w:rsidTr="00C52097">
        <w:tc>
          <w:tcPr>
            <w:tcW w:w="2263" w:type="dxa"/>
          </w:tcPr>
          <w:p w14:paraId="27C612E8" w14:textId="77777777" w:rsidR="00C52097" w:rsidRPr="00C52097" w:rsidRDefault="00C52097" w:rsidP="00C52097">
            <w:pPr>
              <w:pStyle w:val="TableText"/>
            </w:pPr>
            <w:r w:rsidRPr="00C52097">
              <w:t>Analysis/LOD</w:t>
            </w:r>
          </w:p>
        </w:tc>
        <w:tc>
          <w:tcPr>
            <w:tcW w:w="6797" w:type="dxa"/>
          </w:tcPr>
          <w:p w14:paraId="74D02053" w14:textId="77777777" w:rsidR="00C52097" w:rsidRPr="00C52097" w:rsidRDefault="00C52097" w:rsidP="00C52097">
            <w:pPr>
              <w:pStyle w:val="TableText"/>
            </w:pPr>
            <w:r w:rsidRPr="00C52097">
              <w:t>Yes/Yes</w:t>
            </w:r>
          </w:p>
        </w:tc>
      </w:tr>
      <w:tr w:rsidR="00C52097" w:rsidRPr="00C52097" w14:paraId="6501BE5B" w14:textId="77777777" w:rsidTr="00C52097">
        <w:tc>
          <w:tcPr>
            <w:tcW w:w="2263" w:type="dxa"/>
          </w:tcPr>
          <w:p w14:paraId="7868EBBB" w14:textId="77777777" w:rsidR="00C52097" w:rsidRPr="00C52097" w:rsidRDefault="00C52097" w:rsidP="00C52097">
            <w:pPr>
              <w:pStyle w:val="TableText"/>
            </w:pPr>
            <w:r w:rsidRPr="00C52097">
              <w:t>Matrix ID</w:t>
            </w:r>
          </w:p>
        </w:tc>
        <w:tc>
          <w:tcPr>
            <w:tcW w:w="6797" w:type="dxa"/>
          </w:tcPr>
          <w:p w14:paraId="6C2866EF" w14:textId="77777777" w:rsidR="00C52097" w:rsidRPr="00C52097" w:rsidRDefault="00C52097" w:rsidP="00C52097">
            <w:pPr>
              <w:pStyle w:val="TableText"/>
            </w:pPr>
            <w:r w:rsidRPr="00C52097">
              <w:t>Yes</w:t>
            </w:r>
          </w:p>
        </w:tc>
      </w:tr>
      <w:tr w:rsidR="00C52097" w:rsidRPr="00C52097" w14:paraId="3C86E039" w14:textId="77777777" w:rsidTr="00C52097">
        <w:tc>
          <w:tcPr>
            <w:tcW w:w="2263" w:type="dxa"/>
          </w:tcPr>
          <w:p w14:paraId="0EF099AE" w14:textId="77777777" w:rsidR="00C52097" w:rsidRPr="00C52097" w:rsidRDefault="00C52097" w:rsidP="00C52097">
            <w:pPr>
              <w:pStyle w:val="TableText"/>
            </w:pPr>
            <w:r w:rsidRPr="00C52097">
              <w:t>Methodology</w:t>
            </w:r>
          </w:p>
        </w:tc>
        <w:tc>
          <w:tcPr>
            <w:tcW w:w="6797" w:type="dxa"/>
          </w:tcPr>
          <w:p w14:paraId="3F445BE9" w14:textId="77777777" w:rsidR="00C52097" w:rsidRPr="00C52097" w:rsidRDefault="00C52097" w:rsidP="00C52097">
            <w:pPr>
              <w:pStyle w:val="TableText"/>
            </w:pPr>
            <w:r w:rsidRPr="00C52097">
              <w:t>Yes</w:t>
            </w:r>
          </w:p>
        </w:tc>
      </w:tr>
      <w:tr w:rsidR="00C52097" w:rsidRPr="00C52097" w14:paraId="29E97F7E" w14:textId="77777777" w:rsidTr="00C52097">
        <w:tc>
          <w:tcPr>
            <w:tcW w:w="2263" w:type="dxa"/>
          </w:tcPr>
          <w:p w14:paraId="1D54B7BC" w14:textId="77777777" w:rsidR="00C52097" w:rsidRPr="00C52097" w:rsidRDefault="00C52097" w:rsidP="00C52097">
            <w:pPr>
              <w:pStyle w:val="TableText"/>
            </w:pPr>
            <w:r w:rsidRPr="00C52097">
              <w:t>Locations</w:t>
            </w:r>
          </w:p>
        </w:tc>
        <w:tc>
          <w:tcPr>
            <w:tcW w:w="6797" w:type="dxa"/>
          </w:tcPr>
          <w:p w14:paraId="561976A5" w14:textId="77777777" w:rsidR="00C52097" w:rsidRPr="00C52097" w:rsidRDefault="00C52097" w:rsidP="00C52097">
            <w:pPr>
              <w:pStyle w:val="TableText"/>
            </w:pPr>
            <w:r w:rsidRPr="00C52097">
              <w:t>Yes (Generally identifiable)</w:t>
            </w:r>
          </w:p>
        </w:tc>
      </w:tr>
      <w:tr w:rsidR="00C52097" w:rsidRPr="00C52097" w14:paraId="0C06099E" w14:textId="77777777" w:rsidTr="00C52097">
        <w:tc>
          <w:tcPr>
            <w:tcW w:w="2263" w:type="dxa"/>
          </w:tcPr>
          <w:p w14:paraId="7DCCDFA8" w14:textId="77777777" w:rsidR="00C52097" w:rsidRPr="00C52097" w:rsidRDefault="00C52097" w:rsidP="00C52097">
            <w:pPr>
              <w:pStyle w:val="TableText"/>
            </w:pPr>
            <w:r w:rsidRPr="00C52097">
              <w:t>Dates</w:t>
            </w:r>
          </w:p>
        </w:tc>
        <w:tc>
          <w:tcPr>
            <w:tcW w:w="6797" w:type="dxa"/>
          </w:tcPr>
          <w:p w14:paraId="37AD3CE6" w14:textId="77777777" w:rsidR="00C52097" w:rsidRPr="00C52097" w:rsidRDefault="00C52097" w:rsidP="00C52097">
            <w:pPr>
              <w:pStyle w:val="TableText"/>
            </w:pPr>
            <w:r w:rsidRPr="00C52097">
              <w:t>Yes (October 2012 to February 2013)</w:t>
            </w:r>
          </w:p>
        </w:tc>
      </w:tr>
      <w:tr w:rsidR="00C52097" w:rsidRPr="00C52097" w14:paraId="68CF010A" w14:textId="77777777" w:rsidTr="00C52097">
        <w:tc>
          <w:tcPr>
            <w:tcW w:w="2263" w:type="dxa"/>
          </w:tcPr>
          <w:p w14:paraId="5EAB9F81" w14:textId="77777777" w:rsidR="00C52097" w:rsidRPr="00C52097" w:rsidRDefault="00C52097" w:rsidP="00C52097">
            <w:pPr>
              <w:pStyle w:val="TableText"/>
            </w:pPr>
            <w:r w:rsidRPr="00C52097">
              <w:t>Score</w:t>
            </w:r>
          </w:p>
        </w:tc>
        <w:tc>
          <w:tcPr>
            <w:tcW w:w="6797" w:type="dxa"/>
          </w:tcPr>
          <w:p w14:paraId="7912FF09" w14:textId="77777777" w:rsidR="00C52097" w:rsidRPr="00C52097" w:rsidRDefault="00C52097" w:rsidP="00C52097">
            <w:pPr>
              <w:pStyle w:val="TableText"/>
            </w:pPr>
            <w:r w:rsidRPr="00C52097">
              <w:t>22</w:t>
            </w:r>
          </w:p>
        </w:tc>
      </w:tr>
      <w:tr w:rsidR="00C52097" w:rsidRPr="00C52097" w14:paraId="2460CE56" w14:textId="77777777" w:rsidTr="00C52097">
        <w:tc>
          <w:tcPr>
            <w:tcW w:w="9060" w:type="dxa"/>
            <w:gridSpan w:val="2"/>
          </w:tcPr>
          <w:p w14:paraId="72CC5835" w14:textId="6FC5400A" w:rsidR="00C52097" w:rsidRPr="00C52097" w:rsidRDefault="00C52097" w:rsidP="00C52097">
            <w:pPr>
              <w:pStyle w:val="TableHeading"/>
            </w:pPr>
            <w:r w:rsidRPr="00C52097">
              <w:t>Relevance and Representativeness</w:t>
            </w:r>
          </w:p>
        </w:tc>
      </w:tr>
      <w:tr w:rsidR="00C52097" w:rsidRPr="00C52097" w14:paraId="6E41335F" w14:textId="77777777" w:rsidTr="00C52097">
        <w:tc>
          <w:tcPr>
            <w:tcW w:w="2263" w:type="dxa"/>
          </w:tcPr>
          <w:p w14:paraId="30D86E11" w14:textId="77777777" w:rsidR="00C52097" w:rsidRPr="00C52097" w:rsidRDefault="00C52097" w:rsidP="00C52097">
            <w:pPr>
              <w:pStyle w:val="TableText"/>
            </w:pPr>
            <w:r w:rsidRPr="00C52097">
              <w:t>Includes listed?</w:t>
            </w:r>
          </w:p>
        </w:tc>
        <w:tc>
          <w:tcPr>
            <w:tcW w:w="6797" w:type="dxa"/>
          </w:tcPr>
          <w:p w14:paraId="7A035E2F" w14:textId="77777777" w:rsidR="00C52097" w:rsidRPr="00C52097" w:rsidRDefault="00C52097" w:rsidP="00C52097">
            <w:pPr>
              <w:pStyle w:val="TableText"/>
            </w:pPr>
            <w:r w:rsidRPr="00C52097">
              <w:t>Yes (n = 7)</w:t>
            </w:r>
          </w:p>
        </w:tc>
      </w:tr>
      <w:tr w:rsidR="00C52097" w:rsidRPr="00C52097" w14:paraId="2819B96D" w14:textId="77777777" w:rsidTr="00C52097">
        <w:tc>
          <w:tcPr>
            <w:tcW w:w="2263" w:type="dxa"/>
          </w:tcPr>
          <w:p w14:paraId="565CBEEB" w14:textId="77777777" w:rsidR="00C52097" w:rsidRPr="00C52097" w:rsidRDefault="00C52097" w:rsidP="00C52097">
            <w:pPr>
              <w:pStyle w:val="TableText"/>
            </w:pPr>
            <w:r w:rsidRPr="00C52097">
              <w:t>Catchment type</w:t>
            </w:r>
          </w:p>
        </w:tc>
        <w:tc>
          <w:tcPr>
            <w:tcW w:w="6797" w:type="dxa"/>
          </w:tcPr>
          <w:p w14:paraId="3F151D81" w14:textId="77777777" w:rsidR="00C52097" w:rsidRPr="00C52097" w:rsidRDefault="00C52097" w:rsidP="00C52097">
            <w:pPr>
              <w:pStyle w:val="TableText"/>
            </w:pPr>
            <w:r w:rsidRPr="00C52097">
              <w:t>Urban sites receiving storm water</w:t>
            </w:r>
          </w:p>
        </w:tc>
      </w:tr>
      <w:tr w:rsidR="00C52097" w:rsidRPr="00C52097" w14:paraId="5B69A6C7" w14:textId="77777777" w:rsidTr="00C52097">
        <w:tc>
          <w:tcPr>
            <w:tcW w:w="2263" w:type="dxa"/>
          </w:tcPr>
          <w:p w14:paraId="7DEB6316" w14:textId="77777777" w:rsidR="00C52097" w:rsidRPr="00C52097" w:rsidRDefault="00C52097" w:rsidP="00C52097">
            <w:pPr>
              <w:pStyle w:val="TableText"/>
            </w:pPr>
            <w:r w:rsidRPr="00C52097">
              <w:t>Location</w:t>
            </w:r>
          </w:p>
        </w:tc>
        <w:tc>
          <w:tcPr>
            <w:tcW w:w="6797" w:type="dxa"/>
          </w:tcPr>
          <w:p w14:paraId="4A4530B0" w14:textId="77777777" w:rsidR="00C52097" w:rsidRPr="00C52097" w:rsidRDefault="00C52097" w:rsidP="00C52097">
            <w:pPr>
              <w:pStyle w:val="TableText"/>
            </w:pPr>
            <w:r w:rsidRPr="00C52097">
              <w:t>Melbourne, VIC</w:t>
            </w:r>
          </w:p>
        </w:tc>
      </w:tr>
      <w:tr w:rsidR="00C52097" w:rsidRPr="00C52097" w14:paraId="6AF97C73" w14:textId="77777777" w:rsidTr="00C52097">
        <w:tc>
          <w:tcPr>
            <w:tcW w:w="2263" w:type="dxa"/>
          </w:tcPr>
          <w:p w14:paraId="7F300E22" w14:textId="77777777" w:rsidR="00C52097" w:rsidRPr="00C52097" w:rsidRDefault="00C52097" w:rsidP="00C52097">
            <w:pPr>
              <w:pStyle w:val="TableText"/>
            </w:pPr>
            <w:r w:rsidRPr="00C52097">
              <w:t>Number of sites</w:t>
            </w:r>
          </w:p>
        </w:tc>
        <w:tc>
          <w:tcPr>
            <w:tcW w:w="6797" w:type="dxa"/>
          </w:tcPr>
          <w:p w14:paraId="719B397E" w14:textId="77777777" w:rsidR="00C52097" w:rsidRPr="00C52097" w:rsidRDefault="00C52097" w:rsidP="00C52097">
            <w:pPr>
              <w:pStyle w:val="TableText"/>
            </w:pPr>
            <w:r w:rsidRPr="00C52097">
              <w:t>8</w:t>
            </w:r>
          </w:p>
        </w:tc>
      </w:tr>
      <w:tr w:rsidR="00C52097" w:rsidRPr="00C52097" w14:paraId="71D0E077" w14:textId="77777777" w:rsidTr="00C52097">
        <w:tc>
          <w:tcPr>
            <w:tcW w:w="2263" w:type="dxa"/>
          </w:tcPr>
          <w:p w14:paraId="0028345A" w14:textId="77777777" w:rsidR="00C52097" w:rsidRPr="00C52097" w:rsidRDefault="00C52097" w:rsidP="00C52097">
            <w:pPr>
              <w:pStyle w:val="TableText"/>
            </w:pPr>
            <w:r w:rsidRPr="00C52097">
              <w:t>Temporal</w:t>
            </w:r>
          </w:p>
        </w:tc>
        <w:tc>
          <w:tcPr>
            <w:tcW w:w="6797" w:type="dxa"/>
          </w:tcPr>
          <w:p w14:paraId="216D1BD1" w14:textId="77777777" w:rsidR="00C52097" w:rsidRPr="00C52097" w:rsidRDefault="00C52097" w:rsidP="00C52097">
            <w:pPr>
              <w:pStyle w:val="TableText"/>
            </w:pPr>
            <w:r w:rsidRPr="00C52097">
              <w:t>No.</w:t>
            </w:r>
          </w:p>
        </w:tc>
      </w:tr>
      <w:tr w:rsidR="00C52097" w:rsidRPr="00C52097" w14:paraId="61E79535" w14:textId="77777777" w:rsidTr="00C52097">
        <w:tc>
          <w:tcPr>
            <w:tcW w:w="2263" w:type="dxa"/>
          </w:tcPr>
          <w:p w14:paraId="75401EA7" w14:textId="77777777" w:rsidR="00C52097" w:rsidRPr="00C52097" w:rsidRDefault="00C52097" w:rsidP="00C52097">
            <w:pPr>
              <w:pStyle w:val="TableText"/>
            </w:pPr>
            <w:r w:rsidRPr="00C52097">
              <w:t>Spatial</w:t>
            </w:r>
          </w:p>
        </w:tc>
        <w:tc>
          <w:tcPr>
            <w:tcW w:w="6797" w:type="dxa"/>
          </w:tcPr>
          <w:p w14:paraId="37E4DC63" w14:textId="77777777" w:rsidR="00C52097" w:rsidRPr="00C52097" w:rsidRDefault="00C52097" w:rsidP="00C52097">
            <w:pPr>
              <w:pStyle w:val="TableText"/>
            </w:pPr>
            <w:r w:rsidRPr="00C52097">
              <w:t>No.</w:t>
            </w:r>
          </w:p>
        </w:tc>
      </w:tr>
      <w:tr w:rsidR="00C52097" w:rsidRPr="00C52097" w14:paraId="21FAA4C8" w14:textId="77777777" w:rsidTr="00C52097">
        <w:tc>
          <w:tcPr>
            <w:tcW w:w="2263" w:type="dxa"/>
          </w:tcPr>
          <w:p w14:paraId="0C540AE4" w14:textId="77777777" w:rsidR="00C52097" w:rsidRPr="00C52097" w:rsidRDefault="00C52097" w:rsidP="00C52097">
            <w:pPr>
              <w:pStyle w:val="TableText"/>
            </w:pPr>
            <w:r w:rsidRPr="00C52097">
              <w:t>Land use link</w:t>
            </w:r>
          </w:p>
        </w:tc>
        <w:tc>
          <w:tcPr>
            <w:tcW w:w="6797" w:type="dxa"/>
          </w:tcPr>
          <w:p w14:paraId="0F32913E" w14:textId="77777777" w:rsidR="00C52097" w:rsidRPr="00C52097" w:rsidRDefault="00C52097" w:rsidP="00C52097">
            <w:pPr>
              <w:pStyle w:val="TableText"/>
            </w:pPr>
            <w:r w:rsidRPr="00C52097">
              <w:t>Yes. Land uses from the urban catchments included inner urban; suburban; bioretention system for stormwater harvesting and irrigation, wetland system for stormwater harvesting and irrigation, regional town catchment and a rain garden system for storm water harvesting and irrigation.</w:t>
            </w:r>
          </w:p>
        </w:tc>
      </w:tr>
      <w:tr w:rsidR="00C52097" w:rsidRPr="00C52097" w14:paraId="34EC91C6" w14:textId="77777777" w:rsidTr="00C52097">
        <w:tc>
          <w:tcPr>
            <w:tcW w:w="2263" w:type="dxa"/>
          </w:tcPr>
          <w:p w14:paraId="27905B68" w14:textId="77777777" w:rsidR="00C52097" w:rsidRPr="00C52097" w:rsidRDefault="00C52097" w:rsidP="00C52097">
            <w:pPr>
              <w:pStyle w:val="TableText"/>
            </w:pPr>
            <w:r w:rsidRPr="00C52097">
              <w:t>Main substances detected</w:t>
            </w:r>
          </w:p>
        </w:tc>
        <w:tc>
          <w:tcPr>
            <w:tcW w:w="6797" w:type="dxa"/>
          </w:tcPr>
          <w:p w14:paraId="680F7AF2" w14:textId="77777777" w:rsidR="00C52097" w:rsidRPr="00C52097" w:rsidRDefault="00C52097" w:rsidP="00C52097">
            <w:pPr>
              <w:pStyle w:val="TableText"/>
            </w:pPr>
            <w:r w:rsidRPr="00C52097">
              <w:t>Atrazine, Simazine, Diuron, 2,4-D, MCPA, Triclopyr.</w:t>
            </w:r>
          </w:p>
        </w:tc>
      </w:tr>
      <w:tr w:rsidR="00C52097" w:rsidRPr="00C52097" w14:paraId="17836E81" w14:textId="77777777" w:rsidTr="00C52097">
        <w:tc>
          <w:tcPr>
            <w:tcW w:w="9060" w:type="dxa"/>
            <w:gridSpan w:val="2"/>
          </w:tcPr>
          <w:p w14:paraId="28D892C6" w14:textId="63895739" w:rsidR="00C52097" w:rsidRPr="00C52097" w:rsidRDefault="00C52097" w:rsidP="00C52097">
            <w:pPr>
              <w:pStyle w:val="TableHeading"/>
            </w:pPr>
            <w:r w:rsidRPr="00C52097">
              <w:t>Conclusion</w:t>
            </w:r>
          </w:p>
        </w:tc>
      </w:tr>
      <w:tr w:rsidR="00C52097" w:rsidRPr="00C52097" w14:paraId="1714D86C" w14:textId="77777777" w:rsidTr="00C52097">
        <w:tc>
          <w:tcPr>
            <w:tcW w:w="9060" w:type="dxa"/>
            <w:gridSpan w:val="2"/>
          </w:tcPr>
          <w:p w14:paraId="48203818" w14:textId="156E188E" w:rsidR="00C52097" w:rsidRPr="00C52097" w:rsidRDefault="00C52097" w:rsidP="00C52097">
            <w:pPr>
              <w:pStyle w:val="TableText"/>
            </w:pPr>
            <w:r w:rsidRPr="00C52097">
              <w:t xml:space="preserve">The data set is considered </w:t>
            </w:r>
            <w:r w:rsidRPr="003C502D">
              <w:rPr>
                <w:rStyle w:val="Strong"/>
              </w:rPr>
              <w:t>reliable</w:t>
            </w:r>
            <w:r w:rsidRPr="00C52097">
              <w:t xml:space="preserve"> for the purpose of this project. It is </w:t>
            </w:r>
            <w:r w:rsidRPr="003C502D">
              <w:rPr>
                <w:rStyle w:val="Strong"/>
              </w:rPr>
              <w:t>relevant</w:t>
            </w:r>
            <w:r w:rsidRPr="00C52097">
              <w:t xml:space="preserve"> in that it describes monitoring results for a number of pesticides regulated by the APVMA, many of which are identified in the priority list established for this project. It is considered </w:t>
            </w:r>
            <w:r w:rsidRPr="003C502D">
              <w:rPr>
                <w:rStyle w:val="Strong"/>
              </w:rPr>
              <w:t>representative</w:t>
            </w:r>
            <w:r w:rsidRPr="00C52097">
              <w:t xml:space="preserve"> for urban stormwater catchments.</w:t>
            </w:r>
          </w:p>
        </w:tc>
      </w:tr>
      <w:tr w:rsidR="00C52097" w:rsidRPr="00C52097" w14:paraId="11D7DDE8" w14:textId="77777777" w:rsidTr="00C52097">
        <w:tc>
          <w:tcPr>
            <w:tcW w:w="9060" w:type="dxa"/>
            <w:gridSpan w:val="2"/>
          </w:tcPr>
          <w:p w14:paraId="6B46AFEC" w14:textId="6D72575F" w:rsidR="00C52097" w:rsidRPr="00C52097" w:rsidRDefault="00C52097" w:rsidP="00C52097">
            <w:pPr>
              <w:pStyle w:val="TableHeading"/>
            </w:pPr>
            <w:r w:rsidRPr="00C52097">
              <w:t>Ease of Access</w:t>
            </w:r>
          </w:p>
        </w:tc>
      </w:tr>
      <w:tr w:rsidR="00C52097" w:rsidRPr="00C52097" w14:paraId="61FF46AD" w14:textId="77777777" w:rsidTr="00C52097">
        <w:tc>
          <w:tcPr>
            <w:tcW w:w="2263" w:type="dxa"/>
          </w:tcPr>
          <w:p w14:paraId="2168D9C9" w14:textId="77777777" w:rsidR="00C52097" w:rsidRPr="00C52097" w:rsidRDefault="00C52097" w:rsidP="00C52097">
            <w:pPr>
              <w:pStyle w:val="TableText"/>
            </w:pPr>
            <w:r w:rsidRPr="00C52097">
              <w:t>Reporting format</w:t>
            </w:r>
          </w:p>
        </w:tc>
        <w:tc>
          <w:tcPr>
            <w:tcW w:w="6797" w:type="dxa"/>
          </w:tcPr>
          <w:p w14:paraId="4E77B8F4" w14:textId="77777777" w:rsidR="00C52097" w:rsidRPr="00C52097" w:rsidRDefault="00C52097" w:rsidP="00C52097">
            <w:pPr>
              <w:pStyle w:val="TableText"/>
            </w:pPr>
            <w:r w:rsidRPr="00C52097">
              <w:t>Results available in tabular form in PDF report.</w:t>
            </w:r>
          </w:p>
        </w:tc>
      </w:tr>
      <w:tr w:rsidR="00C52097" w:rsidRPr="00C52097" w14:paraId="742C2B5B" w14:textId="77777777" w:rsidTr="00C52097">
        <w:tc>
          <w:tcPr>
            <w:tcW w:w="2263" w:type="dxa"/>
          </w:tcPr>
          <w:p w14:paraId="1947331E" w14:textId="77777777" w:rsidR="00C52097" w:rsidRPr="00C52097" w:rsidRDefault="00C52097" w:rsidP="00C52097">
            <w:pPr>
              <w:pStyle w:val="TableText"/>
            </w:pPr>
            <w:r w:rsidRPr="00C52097">
              <w:t>Individual values</w:t>
            </w:r>
          </w:p>
        </w:tc>
        <w:tc>
          <w:tcPr>
            <w:tcW w:w="6797" w:type="dxa"/>
          </w:tcPr>
          <w:p w14:paraId="5B80B853" w14:textId="77777777" w:rsidR="00C52097" w:rsidRPr="00C52097" w:rsidRDefault="00C52097" w:rsidP="00C52097">
            <w:pPr>
              <w:pStyle w:val="TableText"/>
            </w:pPr>
            <w:r w:rsidRPr="00C52097">
              <w:t>Yes.</w:t>
            </w:r>
          </w:p>
        </w:tc>
      </w:tr>
      <w:tr w:rsidR="00C52097" w:rsidRPr="00C52097" w14:paraId="1E385EC8" w14:textId="77777777" w:rsidTr="00C52097">
        <w:tc>
          <w:tcPr>
            <w:tcW w:w="2263" w:type="dxa"/>
          </w:tcPr>
          <w:p w14:paraId="5D882EC7" w14:textId="77777777" w:rsidR="00C52097" w:rsidRPr="00C52097" w:rsidRDefault="00C52097" w:rsidP="00C52097">
            <w:pPr>
              <w:pStyle w:val="TableText"/>
            </w:pPr>
            <w:r w:rsidRPr="00C52097">
              <w:t>Cost/impediments</w:t>
            </w:r>
          </w:p>
        </w:tc>
        <w:tc>
          <w:tcPr>
            <w:tcW w:w="6797" w:type="dxa"/>
          </w:tcPr>
          <w:p w14:paraId="4C7777B6" w14:textId="77777777" w:rsidR="00C52097" w:rsidRPr="00C52097" w:rsidRDefault="00C52097" w:rsidP="00C52097">
            <w:pPr>
              <w:pStyle w:val="TableText"/>
            </w:pPr>
            <w:r w:rsidRPr="00C52097">
              <w:t>Nil. Publicly available.</w:t>
            </w:r>
          </w:p>
        </w:tc>
      </w:tr>
    </w:tbl>
    <w:p w14:paraId="450447A1" w14:textId="47F09BB4" w:rsidR="00527E03" w:rsidRDefault="00C52097" w:rsidP="00BC6C16">
      <w:pPr>
        <w:pStyle w:val="Heading5"/>
      </w:pPr>
      <w:r w:rsidRPr="00C52097">
        <w:t>Drinking water</w:t>
      </w: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2263"/>
        <w:gridCol w:w="6797"/>
      </w:tblGrid>
      <w:tr w:rsidR="005947E0" w:rsidRPr="005947E0" w14:paraId="18A257C0" w14:textId="77777777" w:rsidTr="005947E0">
        <w:tc>
          <w:tcPr>
            <w:tcW w:w="9060" w:type="dxa"/>
            <w:gridSpan w:val="2"/>
          </w:tcPr>
          <w:p w14:paraId="6A24962E" w14:textId="076F2450" w:rsidR="005947E0" w:rsidRPr="005947E0" w:rsidRDefault="005947E0" w:rsidP="005947E0">
            <w:pPr>
              <w:pStyle w:val="TableHeading"/>
            </w:pPr>
            <w:r w:rsidRPr="005947E0">
              <w:t>General Information</w:t>
            </w:r>
          </w:p>
        </w:tc>
      </w:tr>
      <w:tr w:rsidR="005947E0" w:rsidRPr="005947E0" w14:paraId="42134BF5" w14:textId="77777777" w:rsidTr="005947E0">
        <w:tc>
          <w:tcPr>
            <w:tcW w:w="2263" w:type="dxa"/>
          </w:tcPr>
          <w:p w14:paraId="270D2FF3" w14:textId="77777777" w:rsidR="005947E0" w:rsidRPr="005947E0" w:rsidRDefault="005947E0" w:rsidP="005947E0">
            <w:pPr>
              <w:pStyle w:val="TableText"/>
            </w:pPr>
            <w:r w:rsidRPr="005947E0">
              <w:t>ID</w:t>
            </w:r>
          </w:p>
        </w:tc>
        <w:tc>
          <w:tcPr>
            <w:tcW w:w="6797" w:type="dxa"/>
          </w:tcPr>
          <w:p w14:paraId="3FF556E4" w14:textId="77777777" w:rsidR="005947E0" w:rsidRPr="005947E0" w:rsidRDefault="005947E0" w:rsidP="005947E0">
            <w:pPr>
              <w:pStyle w:val="TableText"/>
            </w:pPr>
            <w:r w:rsidRPr="005947E0">
              <w:t>09</w:t>
            </w:r>
          </w:p>
        </w:tc>
      </w:tr>
      <w:tr w:rsidR="005947E0" w:rsidRPr="005947E0" w14:paraId="3C8AFA29" w14:textId="77777777" w:rsidTr="005947E0">
        <w:tc>
          <w:tcPr>
            <w:tcW w:w="2263" w:type="dxa"/>
          </w:tcPr>
          <w:p w14:paraId="7955DBC1" w14:textId="77777777" w:rsidR="005947E0" w:rsidRPr="005947E0" w:rsidRDefault="005947E0" w:rsidP="005947E0">
            <w:pPr>
              <w:pStyle w:val="TableText"/>
            </w:pPr>
            <w:r w:rsidRPr="005947E0">
              <w:lastRenderedPageBreak/>
              <w:t>Reference</w:t>
            </w:r>
          </w:p>
        </w:tc>
        <w:tc>
          <w:tcPr>
            <w:tcW w:w="6797" w:type="dxa"/>
          </w:tcPr>
          <w:p w14:paraId="6DDC6E93" w14:textId="77777777" w:rsidR="005947E0" w:rsidRPr="005947E0" w:rsidRDefault="005947E0" w:rsidP="005947E0">
            <w:pPr>
              <w:pStyle w:val="TableText"/>
            </w:pPr>
            <w:r w:rsidRPr="005947E0">
              <w:t>Water Corporation (Western Australia)</w:t>
            </w:r>
          </w:p>
        </w:tc>
      </w:tr>
      <w:tr w:rsidR="005947E0" w:rsidRPr="005947E0" w14:paraId="3C564831" w14:textId="77777777" w:rsidTr="005947E0">
        <w:tc>
          <w:tcPr>
            <w:tcW w:w="2263" w:type="dxa"/>
          </w:tcPr>
          <w:p w14:paraId="3AABBB01" w14:textId="77777777" w:rsidR="005947E0" w:rsidRPr="005947E0" w:rsidRDefault="005947E0" w:rsidP="005947E0">
            <w:pPr>
              <w:pStyle w:val="TableText"/>
            </w:pPr>
            <w:r w:rsidRPr="005947E0">
              <w:t>URL</w:t>
            </w:r>
          </w:p>
        </w:tc>
        <w:tc>
          <w:tcPr>
            <w:tcW w:w="6797" w:type="dxa"/>
          </w:tcPr>
          <w:p w14:paraId="6931F379" w14:textId="77777777" w:rsidR="005947E0" w:rsidRPr="005947E0" w:rsidRDefault="005947E0" w:rsidP="005947E0">
            <w:pPr>
              <w:pStyle w:val="TableText"/>
            </w:pPr>
            <w:r w:rsidRPr="005947E0">
              <w:t>https://www.watercorporation.com.au/About-us/Our-performance/Drinking-water-quality - Separate annual water quality reports available at this site.</w:t>
            </w:r>
          </w:p>
        </w:tc>
      </w:tr>
      <w:tr w:rsidR="005947E0" w:rsidRPr="005947E0" w14:paraId="73A6782E" w14:textId="77777777" w:rsidTr="005947E0">
        <w:tc>
          <w:tcPr>
            <w:tcW w:w="2263" w:type="dxa"/>
          </w:tcPr>
          <w:p w14:paraId="551C5478" w14:textId="77777777" w:rsidR="005947E0" w:rsidRPr="005947E0" w:rsidRDefault="005947E0" w:rsidP="005947E0">
            <w:pPr>
              <w:pStyle w:val="TableText"/>
            </w:pPr>
            <w:r w:rsidRPr="005947E0">
              <w:t>Overall information:</w:t>
            </w:r>
          </w:p>
        </w:tc>
        <w:tc>
          <w:tcPr>
            <w:tcW w:w="6797" w:type="dxa"/>
          </w:tcPr>
          <w:p w14:paraId="3AE1632D" w14:textId="77777777" w:rsidR="005947E0" w:rsidRPr="005947E0" w:rsidRDefault="005947E0" w:rsidP="005947E0">
            <w:pPr>
              <w:pStyle w:val="TableText"/>
            </w:pPr>
            <w:r w:rsidRPr="005947E0">
              <w:t>This is an ongoing monitoring program by a water authority. To verify the delivery of safe drinking water and to assess the aesthetic quality of the drinking water, Water Corporation (WA) run an extensive water quality monitoring program. They analyse more than 71,800 samples from water sources, treatment plants and pipe networks that supply our customers, and almost 302,000 individual analyses performed by independent laboratories.</w:t>
            </w:r>
          </w:p>
        </w:tc>
      </w:tr>
      <w:tr w:rsidR="005947E0" w:rsidRPr="005947E0" w14:paraId="085A392A" w14:textId="77777777" w:rsidTr="005947E0">
        <w:tc>
          <w:tcPr>
            <w:tcW w:w="9060" w:type="dxa"/>
            <w:gridSpan w:val="2"/>
          </w:tcPr>
          <w:p w14:paraId="21B06D34" w14:textId="1C37B4F3" w:rsidR="005947E0" w:rsidRPr="005947E0" w:rsidRDefault="005947E0" w:rsidP="005947E0">
            <w:pPr>
              <w:pStyle w:val="TableHeading"/>
            </w:pPr>
            <w:r w:rsidRPr="005947E0">
              <w:t>Type of monitoring information</w:t>
            </w:r>
          </w:p>
        </w:tc>
      </w:tr>
      <w:tr w:rsidR="005947E0" w:rsidRPr="005947E0" w14:paraId="5C1C6BE2" w14:textId="77777777" w:rsidTr="005947E0">
        <w:tc>
          <w:tcPr>
            <w:tcW w:w="2263" w:type="dxa"/>
          </w:tcPr>
          <w:p w14:paraId="084FA87F" w14:textId="77777777" w:rsidR="005947E0" w:rsidRPr="005947E0" w:rsidRDefault="005947E0" w:rsidP="005947E0">
            <w:pPr>
              <w:pStyle w:val="TableText"/>
            </w:pPr>
            <w:r w:rsidRPr="005947E0">
              <w:t>Compartment</w:t>
            </w:r>
          </w:p>
        </w:tc>
        <w:tc>
          <w:tcPr>
            <w:tcW w:w="6797" w:type="dxa"/>
          </w:tcPr>
          <w:p w14:paraId="72FFD85D" w14:textId="77777777" w:rsidR="005947E0" w:rsidRPr="005947E0" w:rsidRDefault="005947E0" w:rsidP="005947E0">
            <w:pPr>
              <w:pStyle w:val="TableText"/>
            </w:pPr>
            <w:r w:rsidRPr="005947E0">
              <w:t>Environment</w:t>
            </w:r>
          </w:p>
        </w:tc>
      </w:tr>
      <w:tr w:rsidR="005947E0" w:rsidRPr="005947E0" w14:paraId="7F469FF9" w14:textId="77777777" w:rsidTr="005947E0">
        <w:tc>
          <w:tcPr>
            <w:tcW w:w="2263" w:type="dxa"/>
          </w:tcPr>
          <w:p w14:paraId="49639FEF" w14:textId="77777777" w:rsidR="005947E0" w:rsidRPr="005947E0" w:rsidRDefault="005947E0" w:rsidP="005947E0">
            <w:pPr>
              <w:pStyle w:val="TableText"/>
            </w:pPr>
            <w:r w:rsidRPr="005947E0">
              <w:t>Matrix</w:t>
            </w:r>
          </w:p>
        </w:tc>
        <w:tc>
          <w:tcPr>
            <w:tcW w:w="6797" w:type="dxa"/>
          </w:tcPr>
          <w:p w14:paraId="0DFB5DB5" w14:textId="77777777" w:rsidR="005947E0" w:rsidRPr="005947E0" w:rsidRDefault="005947E0" w:rsidP="005947E0">
            <w:pPr>
              <w:pStyle w:val="TableText"/>
            </w:pPr>
            <w:r w:rsidRPr="005947E0">
              <w:t>Water (Drinking water)</w:t>
            </w:r>
          </w:p>
        </w:tc>
      </w:tr>
      <w:tr w:rsidR="005947E0" w:rsidRPr="005947E0" w14:paraId="2A250AE4" w14:textId="77777777" w:rsidTr="005947E0">
        <w:tc>
          <w:tcPr>
            <w:tcW w:w="9060" w:type="dxa"/>
            <w:gridSpan w:val="2"/>
          </w:tcPr>
          <w:p w14:paraId="266274BC" w14:textId="0BB67F59" w:rsidR="005947E0" w:rsidRPr="005947E0" w:rsidRDefault="005947E0" w:rsidP="005947E0">
            <w:pPr>
              <w:pStyle w:val="TableHeading"/>
            </w:pPr>
            <w:r w:rsidRPr="005947E0">
              <w:t>Reliability rating</w:t>
            </w:r>
          </w:p>
        </w:tc>
      </w:tr>
      <w:tr w:rsidR="005947E0" w:rsidRPr="005947E0" w14:paraId="315CC1BB" w14:textId="77777777" w:rsidTr="005947E0">
        <w:tc>
          <w:tcPr>
            <w:tcW w:w="2263" w:type="dxa"/>
          </w:tcPr>
          <w:p w14:paraId="6A1FA850" w14:textId="77777777" w:rsidR="005947E0" w:rsidRPr="005947E0" w:rsidRDefault="005947E0" w:rsidP="005947E0">
            <w:pPr>
              <w:pStyle w:val="TableText"/>
            </w:pPr>
            <w:r w:rsidRPr="005947E0">
              <w:t>Substances ID</w:t>
            </w:r>
          </w:p>
        </w:tc>
        <w:tc>
          <w:tcPr>
            <w:tcW w:w="6797" w:type="dxa"/>
          </w:tcPr>
          <w:p w14:paraId="5B88FCF2" w14:textId="77777777" w:rsidR="005947E0" w:rsidRPr="005947E0" w:rsidRDefault="005947E0" w:rsidP="005947E0">
            <w:pPr>
              <w:pStyle w:val="TableText"/>
            </w:pPr>
            <w:r w:rsidRPr="005947E0">
              <w:t>Yes (n = 99 – uncertain if this differs per year)</w:t>
            </w:r>
          </w:p>
        </w:tc>
      </w:tr>
      <w:tr w:rsidR="005947E0" w:rsidRPr="005947E0" w14:paraId="47129541" w14:textId="77777777" w:rsidTr="005947E0">
        <w:tc>
          <w:tcPr>
            <w:tcW w:w="2263" w:type="dxa"/>
          </w:tcPr>
          <w:p w14:paraId="4E80F966" w14:textId="77777777" w:rsidR="005947E0" w:rsidRPr="005947E0" w:rsidRDefault="005947E0" w:rsidP="005947E0">
            <w:pPr>
              <w:pStyle w:val="TableText"/>
            </w:pPr>
            <w:r w:rsidRPr="005947E0">
              <w:t>Analysis/LOD</w:t>
            </w:r>
          </w:p>
        </w:tc>
        <w:tc>
          <w:tcPr>
            <w:tcW w:w="6797" w:type="dxa"/>
          </w:tcPr>
          <w:p w14:paraId="44ECAF6C" w14:textId="77777777" w:rsidR="005947E0" w:rsidRPr="005947E0" w:rsidRDefault="005947E0" w:rsidP="005947E0">
            <w:pPr>
              <w:pStyle w:val="TableText"/>
            </w:pPr>
            <w:r w:rsidRPr="005947E0">
              <w:t>No – but expected to be available from testing laboratory.</w:t>
            </w:r>
          </w:p>
        </w:tc>
      </w:tr>
      <w:tr w:rsidR="005947E0" w:rsidRPr="005947E0" w14:paraId="1F019D86" w14:textId="77777777" w:rsidTr="005947E0">
        <w:tc>
          <w:tcPr>
            <w:tcW w:w="2263" w:type="dxa"/>
          </w:tcPr>
          <w:p w14:paraId="2EF4C258" w14:textId="77777777" w:rsidR="005947E0" w:rsidRPr="005947E0" w:rsidRDefault="005947E0" w:rsidP="005947E0">
            <w:pPr>
              <w:pStyle w:val="TableText"/>
            </w:pPr>
            <w:r w:rsidRPr="005947E0">
              <w:t>Matrix ID</w:t>
            </w:r>
          </w:p>
        </w:tc>
        <w:tc>
          <w:tcPr>
            <w:tcW w:w="6797" w:type="dxa"/>
          </w:tcPr>
          <w:p w14:paraId="7ED07ABD" w14:textId="77777777" w:rsidR="005947E0" w:rsidRPr="005947E0" w:rsidRDefault="005947E0" w:rsidP="005947E0">
            <w:pPr>
              <w:pStyle w:val="TableText"/>
            </w:pPr>
            <w:r w:rsidRPr="005947E0">
              <w:t>Yes</w:t>
            </w:r>
          </w:p>
        </w:tc>
      </w:tr>
      <w:tr w:rsidR="005947E0" w:rsidRPr="005947E0" w14:paraId="2338D1F0" w14:textId="77777777" w:rsidTr="005947E0">
        <w:tc>
          <w:tcPr>
            <w:tcW w:w="2263" w:type="dxa"/>
          </w:tcPr>
          <w:p w14:paraId="1C04D0B5" w14:textId="77777777" w:rsidR="005947E0" w:rsidRPr="005947E0" w:rsidRDefault="005947E0" w:rsidP="005947E0">
            <w:pPr>
              <w:pStyle w:val="TableText"/>
            </w:pPr>
            <w:r w:rsidRPr="005947E0">
              <w:t>Methodology</w:t>
            </w:r>
          </w:p>
        </w:tc>
        <w:tc>
          <w:tcPr>
            <w:tcW w:w="6797" w:type="dxa"/>
          </w:tcPr>
          <w:p w14:paraId="7FC77DFA" w14:textId="77777777" w:rsidR="005947E0" w:rsidRPr="005947E0" w:rsidRDefault="005947E0" w:rsidP="005947E0">
            <w:pPr>
              <w:pStyle w:val="TableText"/>
            </w:pPr>
            <w:r w:rsidRPr="005947E0">
              <w:t>No but expected could be provided if requested.</w:t>
            </w:r>
          </w:p>
        </w:tc>
      </w:tr>
      <w:tr w:rsidR="005947E0" w:rsidRPr="005947E0" w14:paraId="647BCF7C" w14:textId="77777777" w:rsidTr="005947E0">
        <w:tc>
          <w:tcPr>
            <w:tcW w:w="2263" w:type="dxa"/>
          </w:tcPr>
          <w:p w14:paraId="55DAB03D" w14:textId="77777777" w:rsidR="005947E0" w:rsidRPr="005947E0" w:rsidRDefault="005947E0" w:rsidP="005947E0">
            <w:pPr>
              <w:pStyle w:val="TableText"/>
            </w:pPr>
            <w:r w:rsidRPr="005947E0">
              <w:t>Locations</w:t>
            </w:r>
          </w:p>
        </w:tc>
        <w:tc>
          <w:tcPr>
            <w:tcW w:w="6797" w:type="dxa"/>
          </w:tcPr>
          <w:p w14:paraId="41A7FC03" w14:textId="77777777" w:rsidR="005947E0" w:rsidRPr="005947E0" w:rsidRDefault="005947E0" w:rsidP="005947E0">
            <w:pPr>
              <w:pStyle w:val="TableText"/>
            </w:pPr>
            <w:r w:rsidRPr="005947E0">
              <w:t>Yes (Generally identifiable)</w:t>
            </w:r>
          </w:p>
        </w:tc>
      </w:tr>
      <w:tr w:rsidR="005947E0" w:rsidRPr="005947E0" w14:paraId="62ACEEC6" w14:textId="77777777" w:rsidTr="005947E0">
        <w:tc>
          <w:tcPr>
            <w:tcW w:w="2263" w:type="dxa"/>
          </w:tcPr>
          <w:p w14:paraId="7CD3C46D" w14:textId="77777777" w:rsidR="005947E0" w:rsidRPr="005947E0" w:rsidRDefault="005947E0" w:rsidP="005947E0">
            <w:pPr>
              <w:pStyle w:val="TableText"/>
            </w:pPr>
            <w:r w:rsidRPr="005947E0">
              <w:t>Dates</w:t>
            </w:r>
          </w:p>
        </w:tc>
        <w:tc>
          <w:tcPr>
            <w:tcW w:w="6797" w:type="dxa"/>
          </w:tcPr>
          <w:p w14:paraId="63237784" w14:textId="77777777" w:rsidR="005947E0" w:rsidRPr="005947E0" w:rsidRDefault="005947E0" w:rsidP="005947E0">
            <w:pPr>
              <w:pStyle w:val="TableText"/>
            </w:pPr>
            <w:r w:rsidRPr="005947E0">
              <w:t>Yes (Ongoing water authority monitoring program)</w:t>
            </w:r>
          </w:p>
        </w:tc>
      </w:tr>
      <w:tr w:rsidR="005947E0" w:rsidRPr="005947E0" w14:paraId="66E8543A" w14:textId="77777777" w:rsidTr="005947E0">
        <w:tc>
          <w:tcPr>
            <w:tcW w:w="2263" w:type="dxa"/>
          </w:tcPr>
          <w:p w14:paraId="1F510A62" w14:textId="77777777" w:rsidR="005947E0" w:rsidRPr="005947E0" w:rsidRDefault="005947E0" w:rsidP="005947E0">
            <w:pPr>
              <w:pStyle w:val="TableText"/>
            </w:pPr>
            <w:r w:rsidRPr="005947E0">
              <w:t>Score</w:t>
            </w:r>
          </w:p>
        </w:tc>
        <w:tc>
          <w:tcPr>
            <w:tcW w:w="6797" w:type="dxa"/>
          </w:tcPr>
          <w:p w14:paraId="03080D06" w14:textId="77777777" w:rsidR="005947E0" w:rsidRPr="005947E0" w:rsidRDefault="005947E0" w:rsidP="005947E0">
            <w:pPr>
              <w:pStyle w:val="TableText"/>
            </w:pPr>
            <w:r w:rsidRPr="005947E0">
              <w:t>16</w:t>
            </w:r>
          </w:p>
        </w:tc>
      </w:tr>
      <w:tr w:rsidR="005947E0" w:rsidRPr="005947E0" w14:paraId="22772583" w14:textId="77777777" w:rsidTr="005947E0">
        <w:tc>
          <w:tcPr>
            <w:tcW w:w="9060" w:type="dxa"/>
            <w:gridSpan w:val="2"/>
          </w:tcPr>
          <w:p w14:paraId="2662417D" w14:textId="758F6FAC" w:rsidR="005947E0" w:rsidRPr="005947E0" w:rsidRDefault="005947E0" w:rsidP="005947E0">
            <w:pPr>
              <w:pStyle w:val="TableHeading"/>
            </w:pPr>
            <w:r w:rsidRPr="005947E0">
              <w:t>Relevance and Representativeness</w:t>
            </w:r>
          </w:p>
        </w:tc>
      </w:tr>
      <w:tr w:rsidR="005947E0" w:rsidRPr="005947E0" w14:paraId="5BD5F461" w14:textId="77777777" w:rsidTr="005947E0">
        <w:tc>
          <w:tcPr>
            <w:tcW w:w="2263" w:type="dxa"/>
          </w:tcPr>
          <w:p w14:paraId="4FE6E8E8" w14:textId="77777777" w:rsidR="005947E0" w:rsidRPr="005947E0" w:rsidRDefault="005947E0" w:rsidP="005947E0">
            <w:pPr>
              <w:pStyle w:val="TableText"/>
            </w:pPr>
            <w:r w:rsidRPr="005947E0">
              <w:t>Includes listed?</w:t>
            </w:r>
          </w:p>
        </w:tc>
        <w:tc>
          <w:tcPr>
            <w:tcW w:w="6797" w:type="dxa"/>
          </w:tcPr>
          <w:p w14:paraId="6881EFB5" w14:textId="77777777" w:rsidR="005947E0" w:rsidRPr="005947E0" w:rsidRDefault="005947E0" w:rsidP="005947E0">
            <w:pPr>
              <w:pStyle w:val="TableText"/>
            </w:pPr>
            <w:r w:rsidRPr="005947E0">
              <w:t>Yes (n = 50)</w:t>
            </w:r>
          </w:p>
        </w:tc>
      </w:tr>
      <w:tr w:rsidR="005947E0" w:rsidRPr="005947E0" w14:paraId="41C3563D" w14:textId="77777777" w:rsidTr="005947E0">
        <w:tc>
          <w:tcPr>
            <w:tcW w:w="2263" w:type="dxa"/>
          </w:tcPr>
          <w:p w14:paraId="3A0D1038" w14:textId="77777777" w:rsidR="005947E0" w:rsidRPr="005947E0" w:rsidRDefault="005947E0" w:rsidP="005947E0">
            <w:pPr>
              <w:pStyle w:val="TableText"/>
            </w:pPr>
            <w:r w:rsidRPr="005947E0">
              <w:t>Catchment type</w:t>
            </w:r>
          </w:p>
        </w:tc>
        <w:tc>
          <w:tcPr>
            <w:tcW w:w="6797" w:type="dxa"/>
          </w:tcPr>
          <w:p w14:paraId="22340C29" w14:textId="77777777" w:rsidR="005947E0" w:rsidRPr="005947E0" w:rsidRDefault="005947E0" w:rsidP="005947E0">
            <w:pPr>
              <w:pStyle w:val="TableText"/>
            </w:pPr>
            <w:r w:rsidRPr="005947E0">
              <w:t>Drinking water catchments</w:t>
            </w:r>
          </w:p>
        </w:tc>
      </w:tr>
      <w:tr w:rsidR="005947E0" w:rsidRPr="005947E0" w14:paraId="10F2152F" w14:textId="77777777" w:rsidTr="005947E0">
        <w:tc>
          <w:tcPr>
            <w:tcW w:w="2263" w:type="dxa"/>
          </w:tcPr>
          <w:p w14:paraId="7DD037BA" w14:textId="77777777" w:rsidR="005947E0" w:rsidRPr="005947E0" w:rsidRDefault="005947E0" w:rsidP="005947E0">
            <w:pPr>
              <w:pStyle w:val="TableText"/>
            </w:pPr>
            <w:r w:rsidRPr="005947E0">
              <w:t>Location</w:t>
            </w:r>
          </w:p>
        </w:tc>
        <w:tc>
          <w:tcPr>
            <w:tcW w:w="6797" w:type="dxa"/>
          </w:tcPr>
          <w:p w14:paraId="37F6C50B" w14:textId="77777777" w:rsidR="005947E0" w:rsidRPr="005947E0" w:rsidRDefault="005947E0" w:rsidP="005947E0">
            <w:pPr>
              <w:pStyle w:val="TableText"/>
            </w:pPr>
            <w:r w:rsidRPr="005947E0">
              <w:t>Western Australia</w:t>
            </w:r>
          </w:p>
        </w:tc>
      </w:tr>
      <w:tr w:rsidR="005947E0" w:rsidRPr="005947E0" w14:paraId="6FBAEB8A" w14:textId="77777777" w:rsidTr="005947E0">
        <w:tc>
          <w:tcPr>
            <w:tcW w:w="2263" w:type="dxa"/>
          </w:tcPr>
          <w:p w14:paraId="32236BEA" w14:textId="77777777" w:rsidR="005947E0" w:rsidRPr="005947E0" w:rsidRDefault="005947E0" w:rsidP="005947E0">
            <w:pPr>
              <w:pStyle w:val="TableText"/>
            </w:pPr>
            <w:r w:rsidRPr="005947E0">
              <w:t>Number of sites</w:t>
            </w:r>
          </w:p>
        </w:tc>
        <w:tc>
          <w:tcPr>
            <w:tcW w:w="6797" w:type="dxa"/>
          </w:tcPr>
          <w:p w14:paraId="13EFC08F" w14:textId="77777777" w:rsidR="005947E0" w:rsidRPr="005947E0" w:rsidRDefault="005947E0" w:rsidP="005947E0">
            <w:pPr>
              <w:pStyle w:val="TableText"/>
            </w:pPr>
            <w:r w:rsidRPr="005947E0">
              <w:t>&gt;100 around the state</w:t>
            </w:r>
          </w:p>
        </w:tc>
      </w:tr>
      <w:tr w:rsidR="005947E0" w:rsidRPr="005947E0" w14:paraId="2B08F60D" w14:textId="77777777" w:rsidTr="005947E0">
        <w:tc>
          <w:tcPr>
            <w:tcW w:w="2263" w:type="dxa"/>
          </w:tcPr>
          <w:p w14:paraId="70EAF2CF" w14:textId="77777777" w:rsidR="005947E0" w:rsidRPr="005947E0" w:rsidRDefault="005947E0" w:rsidP="005947E0">
            <w:pPr>
              <w:pStyle w:val="TableText"/>
            </w:pPr>
            <w:r w:rsidRPr="005947E0">
              <w:t>Temporal</w:t>
            </w:r>
          </w:p>
        </w:tc>
        <w:tc>
          <w:tcPr>
            <w:tcW w:w="6797" w:type="dxa"/>
          </w:tcPr>
          <w:p w14:paraId="0071DBC6" w14:textId="77777777" w:rsidR="005947E0" w:rsidRPr="005947E0" w:rsidRDefault="005947E0" w:rsidP="005947E0">
            <w:pPr>
              <w:pStyle w:val="TableText"/>
            </w:pPr>
            <w:r w:rsidRPr="005947E0">
              <w:t>Yes – on going monitoring program</w:t>
            </w:r>
          </w:p>
        </w:tc>
      </w:tr>
      <w:tr w:rsidR="005947E0" w:rsidRPr="005947E0" w14:paraId="59745476" w14:textId="77777777" w:rsidTr="005947E0">
        <w:tc>
          <w:tcPr>
            <w:tcW w:w="2263" w:type="dxa"/>
          </w:tcPr>
          <w:p w14:paraId="11D41044" w14:textId="77777777" w:rsidR="005947E0" w:rsidRPr="005947E0" w:rsidRDefault="005947E0" w:rsidP="005947E0">
            <w:pPr>
              <w:pStyle w:val="TableText"/>
            </w:pPr>
            <w:r w:rsidRPr="005947E0">
              <w:t>Spatial</w:t>
            </w:r>
          </w:p>
        </w:tc>
        <w:tc>
          <w:tcPr>
            <w:tcW w:w="6797" w:type="dxa"/>
          </w:tcPr>
          <w:p w14:paraId="0F80C0E2" w14:textId="77777777" w:rsidR="005947E0" w:rsidRPr="005947E0" w:rsidRDefault="005947E0" w:rsidP="005947E0">
            <w:pPr>
              <w:pStyle w:val="TableText"/>
            </w:pPr>
            <w:r w:rsidRPr="005947E0">
              <w:t>Yes – sampling around Western Australia</w:t>
            </w:r>
          </w:p>
        </w:tc>
      </w:tr>
      <w:tr w:rsidR="005947E0" w:rsidRPr="005947E0" w14:paraId="6125F33B" w14:textId="77777777" w:rsidTr="005947E0">
        <w:tc>
          <w:tcPr>
            <w:tcW w:w="2263" w:type="dxa"/>
          </w:tcPr>
          <w:p w14:paraId="5ED91775" w14:textId="77777777" w:rsidR="005947E0" w:rsidRPr="005947E0" w:rsidRDefault="005947E0" w:rsidP="005947E0">
            <w:pPr>
              <w:pStyle w:val="TableText"/>
            </w:pPr>
            <w:r w:rsidRPr="005947E0">
              <w:t>Land use link</w:t>
            </w:r>
          </w:p>
        </w:tc>
        <w:tc>
          <w:tcPr>
            <w:tcW w:w="6797" w:type="dxa"/>
          </w:tcPr>
          <w:p w14:paraId="4965CAE8" w14:textId="77777777" w:rsidR="005947E0" w:rsidRPr="005947E0" w:rsidRDefault="005947E0" w:rsidP="005947E0">
            <w:pPr>
              <w:pStyle w:val="TableText"/>
            </w:pPr>
            <w:r w:rsidRPr="005947E0">
              <w:t>Yes. Drinking water supply taken from drinking water catchments.</w:t>
            </w:r>
          </w:p>
        </w:tc>
      </w:tr>
      <w:tr w:rsidR="005947E0" w:rsidRPr="005947E0" w14:paraId="424A9154" w14:textId="77777777" w:rsidTr="005947E0">
        <w:tc>
          <w:tcPr>
            <w:tcW w:w="2263" w:type="dxa"/>
          </w:tcPr>
          <w:p w14:paraId="07F10D2E" w14:textId="77777777" w:rsidR="005947E0" w:rsidRPr="005947E0" w:rsidRDefault="005947E0" w:rsidP="005947E0">
            <w:pPr>
              <w:pStyle w:val="TableText"/>
            </w:pPr>
            <w:r w:rsidRPr="005947E0">
              <w:t>Main substances detected</w:t>
            </w:r>
          </w:p>
        </w:tc>
        <w:tc>
          <w:tcPr>
            <w:tcW w:w="6797" w:type="dxa"/>
          </w:tcPr>
          <w:p w14:paraId="45936305" w14:textId="77777777" w:rsidR="005947E0" w:rsidRPr="005947E0" w:rsidRDefault="005947E0" w:rsidP="005947E0">
            <w:pPr>
              <w:pStyle w:val="TableText"/>
            </w:pPr>
            <w:r w:rsidRPr="005947E0">
              <w:t>Not identifiable from internet based sources. The Water Corporation was contacted to determine accessibility of the raw data. Their response simply pointed to the web information, but the raw data may be available if requested by DAFF.</w:t>
            </w:r>
          </w:p>
        </w:tc>
      </w:tr>
      <w:tr w:rsidR="005947E0" w:rsidRPr="005947E0" w14:paraId="1ACC20B5" w14:textId="77777777" w:rsidTr="005947E0">
        <w:tc>
          <w:tcPr>
            <w:tcW w:w="9060" w:type="dxa"/>
            <w:gridSpan w:val="2"/>
          </w:tcPr>
          <w:p w14:paraId="04FDE1CD" w14:textId="1C0C4A9F" w:rsidR="005947E0" w:rsidRPr="005947E0" w:rsidRDefault="005947E0" w:rsidP="005947E0">
            <w:pPr>
              <w:pStyle w:val="TableHeading"/>
            </w:pPr>
            <w:r w:rsidRPr="005947E0">
              <w:t>Conclusion</w:t>
            </w:r>
          </w:p>
        </w:tc>
      </w:tr>
      <w:tr w:rsidR="005947E0" w:rsidRPr="005947E0" w14:paraId="15A66A0B" w14:textId="77777777" w:rsidTr="005947E0">
        <w:tc>
          <w:tcPr>
            <w:tcW w:w="9060" w:type="dxa"/>
            <w:gridSpan w:val="2"/>
          </w:tcPr>
          <w:p w14:paraId="04679AB3" w14:textId="01463759" w:rsidR="005947E0" w:rsidRPr="005947E0" w:rsidRDefault="005947E0" w:rsidP="005947E0">
            <w:pPr>
              <w:pStyle w:val="TableText"/>
            </w:pPr>
            <w:r w:rsidRPr="005947E0">
              <w:t xml:space="preserve">The data set is considered </w:t>
            </w:r>
            <w:r w:rsidRPr="003C502D">
              <w:rPr>
                <w:rStyle w:val="Strong"/>
              </w:rPr>
              <w:t>reliable</w:t>
            </w:r>
            <w:r w:rsidRPr="005947E0">
              <w:t xml:space="preserve"> for the purpose of this project and was developed as part of a structured water authority long term monitoring program. It is </w:t>
            </w:r>
            <w:r w:rsidRPr="003C502D">
              <w:rPr>
                <w:rStyle w:val="Strong"/>
              </w:rPr>
              <w:t>relevant</w:t>
            </w:r>
            <w:r w:rsidRPr="005947E0">
              <w:t xml:space="preserve"> in that it describes monitoring results for a number of pesticides regulated by the APVMA, many of which are identified in the priority list established for this project. However, in the publicly available data, the results only refer to exceedances of overall pesticides to health guidelines, not to limits of detection. If the raw data could be obtained, they would be considered </w:t>
            </w:r>
            <w:r w:rsidRPr="003C502D">
              <w:rPr>
                <w:rStyle w:val="Strong"/>
              </w:rPr>
              <w:t>representative</w:t>
            </w:r>
            <w:r w:rsidRPr="005947E0">
              <w:t xml:space="preserve"> for drinking water catchments.</w:t>
            </w:r>
          </w:p>
        </w:tc>
      </w:tr>
      <w:tr w:rsidR="005947E0" w:rsidRPr="005947E0" w14:paraId="325CE6FD" w14:textId="77777777" w:rsidTr="005947E0">
        <w:tc>
          <w:tcPr>
            <w:tcW w:w="9060" w:type="dxa"/>
            <w:gridSpan w:val="2"/>
          </w:tcPr>
          <w:p w14:paraId="06A99244" w14:textId="05B4C397" w:rsidR="005947E0" w:rsidRPr="005947E0" w:rsidRDefault="005947E0" w:rsidP="005947E0">
            <w:pPr>
              <w:pStyle w:val="TableHeading"/>
            </w:pPr>
            <w:r w:rsidRPr="005947E0">
              <w:t>Ease of Access</w:t>
            </w:r>
          </w:p>
        </w:tc>
      </w:tr>
      <w:tr w:rsidR="005947E0" w:rsidRPr="005947E0" w14:paraId="275DBF09" w14:textId="77777777" w:rsidTr="005947E0">
        <w:tc>
          <w:tcPr>
            <w:tcW w:w="2263" w:type="dxa"/>
          </w:tcPr>
          <w:p w14:paraId="311638CD" w14:textId="77777777" w:rsidR="005947E0" w:rsidRPr="005947E0" w:rsidRDefault="005947E0" w:rsidP="005947E0">
            <w:pPr>
              <w:pStyle w:val="TableText"/>
            </w:pPr>
            <w:r w:rsidRPr="005947E0">
              <w:t>Reporting format</w:t>
            </w:r>
          </w:p>
        </w:tc>
        <w:tc>
          <w:tcPr>
            <w:tcW w:w="6797" w:type="dxa"/>
          </w:tcPr>
          <w:p w14:paraId="3C8DCF7D" w14:textId="77777777" w:rsidR="005947E0" w:rsidRPr="005947E0" w:rsidRDefault="005947E0" w:rsidP="005947E0">
            <w:pPr>
              <w:pStyle w:val="TableText"/>
            </w:pPr>
            <w:r w:rsidRPr="005947E0">
              <w:t>Results available in tabular form in PDF report.</w:t>
            </w:r>
          </w:p>
        </w:tc>
      </w:tr>
      <w:tr w:rsidR="005947E0" w:rsidRPr="005947E0" w14:paraId="56899BE9" w14:textId="77777777" w:rsidTr="005947E0">
        <w:tc>
          <w:tcPr>
            <w:tcW w:w="2263" w:type="dxa"/>
          </w:tcPr>
          <w:p w14:paraId="527680D4" w14:textId="77777777" w:rsidR="005947E0" w:rsidRPr="005947E0" w:rsidRDefault="005947E0" w:rsidP="005947E0">
            <w:pPr>
              <w:pStyle w:val="TableText"/>
            </w:pPr>
            <w:r w:rsidRPr="005947E0">
              <w:t>Individual values</w:t>
            </w:r>
          </w:p>
        </w:tc>
        <w:tc>
          <w:tcPr>
            <w:tcW w:w="6797" w:type="dxa"/>
          </w:tcPr>
          <w:p w14:paraId="27392693" w14:textId="77777777" w:rsidR="005947E0" w:rsidRPr="005947E0" w:rsidRDefault="005947E0" w:rsidP="005947E0">
            <w:pPr>
              <w:pStyle w:val="TableText"/>
            </w:pPr>
            <w:r w:rsidRPr="005947E0">
              <w:t>Not in the publicly available reports.</w:t>
            </w:r>
          </w:p>
        </w:tc>
      </w:tr>
      <w:tr w:rsidR="005947E0" w:rsidRPr="005947E0" w14:paraId="1CF74393" w14:textId="77777777" w:rsidTr="005947E0">
        <w:tc>
          <w:tcPr>
            <w:tcW w:w="2263" w:type="dxa"/>
          </w:tcPr>
          <w:p w14:paraId="782F108F" w14:textId="77777777" w:rsidR="005947E0" w:rsidRPr="005947E0" w:rsidRDefault="005947E0" w:rsidP="005947E0">
            <w:pPr>
              <w:pStyle w:val="TableText"/>
            </w:pPr>
            <w:r w:rsidRPr="005947E0">
              <w:t>Cost/impediments</w:t>
            </w:r>
          </w:p>
        </w:tc>
        <w:tc>
          <w:tcPr>
            <w:tcW w:w="6797" w:type="dxa"/>
          </w:tcPr>
          <w:p w14:paraId="409B32C3" w14:textId="77777777" w:rsidR="005947E0" w:rsidRPr="005947E0" w:rsidRDefault="005947E0" w:rsidP="005947E0">
            <w:pPr>
              <w:pStyle w:val="TableText"/>
            </w:pPr>
            <w:r w:rsidRPr="005947E0">
              <w:t>Nil. Publicly available for annual reports. Water Corporation has been contacted through the online query form to obtain information on availability of individual monitoring data including costs and impediments to obtaining these data.</w:t>
            </w:r>
          </w:p>
        </w:tc>
      </w:tr>
    </w:tbl>
    <w:p w14:paraId="4E84B4A0" w14:textId="54124A2C" w:rsidR="00C52097" w:rsidRDefault="00C52097" w:rsidP="00F14E74"/>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2263"/>
        <w:gridCol w:w="6797"/>
      </w:tblGrid>
      <w:tr w:rsidR="005947E0" w:rsidRPr="005947E0" w14:paraId="6C4F6F3D" w14:textId="77777777" w:rsidTr="005947E0">
        <w:tc>
          <w:tcPr>
            <w:tcW w:w="9060" w:type="dxa"/>
            <w:gridSpan w:val="2"/>
          </w:tcPr>
          <w:p w14:paraId="2B5EBB98" w14:textId="44DDD85A" w:rsidR="005947E0" w:rsidRPr="005947E0" w:rsidRDefault="005947E0" w:rsidP="005947E0">
            <w:pPr>
              <w:pStyle w:val="TableHeading"/>
            </w:pPr>
            <w:r w:rsidRPr="005947E0">
              <w:lastRenderedPageBreak/>
              <w:t>General Information</w:t>
            </w:r>
          </w:p>
        </w:tc>
      </w:tr>
      <w:tr w:rsidR="005947E0" w:rsidRPr="005947E0" w14:paraId="68128B14" w14:textId="77777777" w:rsidTr="005947E0">
        <w:tc>
          <w:tcPr>
            <w:tcW w:w="2263" w:type="dxa"/>
          </w:tcPr>
          <w:p w14:paraId="3E6B59C4" w14:textId="77777777" w:rsidR="005947E0" w:rsidRPr="005947E0" w:rsidRDefault="005947E0" w:rsidP="005947E0">
            <w:pPr>
              <w:pStyle w:val="TableText"/>
            </w:pPr>
            <w:r w:rsidRPr="005947E0">
              <w:t>ID</w:t>
            </w:r>
          </w:p>
        </w:tc>
        <w:tc>
          <w:tcPr>
            <w:tcW w:w="6797" w:type="dxa"/>
          </w:tcPr>
          <w:p w14:paraId="375F8F8B" w14:textId="77777777" w:rsidR="005947E0" w:rsidRPr="005947E0" w:rsidRDefault="005947E0" w:rsidP="005947E0">
            <w:pPr>
              <w:pStyle w:val="TableText"/>
            </w:pPr>
            <w:r w:rsidRPr="005947E0">
              <w:t>39</w:t>
            </w:r>
          </w:p>
        </w:tc>
      </w:tr>
      <w:tr w:rsidR="005947E0" w:rsidRPr="005947E0" w14:paraId="1AEE8610" w14:textId="77777777" w:rsidTr="005947E0">
        <w:tc>
          <w:tcPr>
            <w:tcW w:w="2263" w:type="dxa"/>
          </w:tcPr>
          <w:p w14:paraId="2A6E7853" w14:textId="77777777" w:rsidR="005947E0" w:rsidRPr="005947E0" w:rsidRDefault="005947E0" w:rsidP="005947E0">
            <w:pPr>
              <w:pStyle w:val="TableText"/>
            </w:pPr>
            <w:r w:rsidRPr="005947E0">
              <w:t>Reference</w:t>
            </w:r>
          </w:p>
        </w:tc>
        <w:tc>
          <w:tcPr>
            <w:tcW w:w="6797" w:type="dxa"/>
          </w:tcPr>
          <w:p w14:paraId="6B0ADDDE" w14:textId="77777777" w:rsidR="005947E0" w:rsidRPr="005947E0" w:rsidRDefault="005947E0" w:rsidP="005947E0">
            <w:pPr>
              <w:pStyle w:val="TableText"/>
            </w:pPr>
            <w:r w:rsidRPr="005947E0">
              <w:t>Flinders Shire Council</w:t>
            </w:r>
          </w:p>
        </w:tc>
      </w:tr>
      <w:tr w:rsidR="005947E0" w:rsidRPr="005947E0" w14:paraId="759C25A8" w14:textId="77777777" w:rsidTr="005947E0">
        <w:tc>
          <w:tcPr>
            <w:tcW w:w="2263" w:type="dxa"/>
          </w:tcPr>
          <w:p w14:paraId="4B99C364" w14:textId="77777777" w:rsidR="005947E0" w:rsidRPr="005947E0" w:rsidRDefault="005947E0" w:rsidP="005947E0">
            <w:pPr>
              <w:pStyle w:val="TableText"/>
            </w:pPr>
            <w:r w:rsidRPr="005947E0">
              <w:t>URL</w:t>
            </w:r>
          </w:p>
        </w:tc>
        <w:tc>
          <w:tcPr>
            <w:tcW w:w="6797" w:type="dxa"/>
          </w:tcPr>
          <w:p w14:paraId="64E9BA47" w14:textId="77777777" w:rsidR="005947E0" w:rsidRPr="005947E0" w:rsidRDefault="005947E0" w:rsidP="005947E0">
            <w:pPr>
              <w:pStyle w:val="TableText"/>
            </w:pPr>
            <w:r w:rsidRPr="005947E0">
              <w:t>https://www.flinders.qld.gov.au/reporting-water-sewerage/water-sewerage-reporting - Separate annual water quality reports available at this site.</w:t>
            </w:r>
          </w:p>
        </w:tc>
      </w:tr>
      <w:tr w:rsidR="005947E0" w:rsidRPr="005947E0" w14:paraId="529A3561" w14:textId="77777777" w:rsidTr="005947E0">
        <w:tc>
          <w:tcPr>
            <w:tcW w:w="2263" w:type="dxa"/>
          </w:tcPr>
          <w:p w14:paraId="025DA581" w14:textId="77777777" w:rsidR="005947E0" w:rsidRPr="005947E0" w:rsidRDefault="005947E0" w:rsidP="005947E0">
            <w:pPr>
              <w:pStyle w:val="TableText"/>
            </w:pPr>
            <w:r w:rsidRPr="005947E0">
              <w:t>Overall information:</w:t>
            </w:r>
          </w:p>
        </w:tc>
        <w:tc>
          <w:tcPr>
            <w:tcW w:w="6797" w:type="dxa"/>
          </w:tcPr>
          <w:p w14:paraId="5DA308EC" w14:textId="77777777" w:rsidR="005947E0" w:rsidRPr="005947E0" w:rsidRDefault="005947E0" w:rsidP="005947E0">
            <w:pPr>
              <w:pStyle w:val="TableText"/>
            </w:pPr>
            <w:r w:rsidRPr="005947E0">
              <w:t xml:space="preserve">This is an ongoing monitoring program by a water authority. The information is from the Drinking Water Quality Management Plan (DWQMP) report for Flinders Shire Council where reports over several years are available. For pesticides, sampling occurs 4 times per annum with 2-3 samples taken at each sampling stage (based on latest annual report). </w:t>
            </w:r>
          </w:p>
        </w:tc>
      </w:tr>
      <w:tr w:rsidR="005947E0" w:rsidRPr="005947E0" w14:paraId="4433D8E9" w14:textId="77777777" w:rsidTr="005947E0">
        <w:tc>
          <w:tcPr>
            <w:tcW w:w="9060" w:type="dxa"/>
            <w:gridSpan w:val="2"/>
          </w:tcPr>
          <w:p w14:paraId="4550B4C6" w14:textId="0C83120E" w:rsidR="005947E0" w:rsidRPr="005947E0" w:rsidRDefault="005947E0" w:rsidP="005947E0">
            <w:pPr>
              <w:pStyle w:val="TableHeading"/>
            </w:pPr>
            <w:r w:rsidRPr="005947E0">
              <w:t>Type of monitoring information</w:t>
            </w:r>
          </w:p>
        </w:tc>
      </w:tr>
      <w:tr w:rsidR="005947E0" w:rsidRPr="005947E0" w14:paraId="25348019" w14:textId="77777777" w:rsidTr="005947E0">
        <w:tc>
          <w:tcPr>
            <w:tcW w:w="2263" w:type="dxa"/>
          </w:tcPr>
          <w:p w14:paraId="141544CE" w14:textId="77777777" w:rsidR="005947E0" w:rsidRPr="005947E0" w:rsidRDefault="005947E0" w:rsidP="005947E0">
            <w:pPr>
              <w:pStyle w:val="TableText"/>
            </w:pPr>
            <w:r w:rsidRPr="005947E0">
              <w:t>Compartment</w:t>
            </w:r>
          </w:p>
        </w:tc>
        <w:tc>
          <w:tcPr>
            <w:tcW w:w="6797" w:type="dxa"/>
          </w:tcPr>
          <w:p w14:paraId="0EFD445E" w14:textId="77777777" w:rsidR="005947E0" w:rsidRPr="005947E0" w:rsidRDefault="005947E0" w:rsidP="005947E0">
            <w:pPr>
              <w:pStyle w:val="TableText"/>
            </w:pPr>
            <w:r w:rsidRPr="005947E0">
              <w:t>Environment</w:t>
            </w:r>
          </w:p>
        </w:tc>
      </w:tr>
      <w:tr w:rsidR="005947E0" w:rsidRPr="005947E0" w14:paraId="0A0F066C" w14:textId="77777777" w:rsidTr="005947E0">
        <w:tc>
          <w:tcPr>
            <w:tcW w:w="2263" w:type="dxa"/>
          </w:tcPr>
          <w:p w14:paraId="6A231087" w14:textId="77777777" w:rsidR="005947E0" w:rsidRPr="005947E0" w:rsidRDefault="005947E0" w:rsidP="005947E0">
            <w:pPr>
              <w:pStyle w:val="TableText"/>
            </w:pPr>
            <w:r w:rsidRPr="005947E0">
              <w:t>Matrix</w:t>
            </w:r>
          </w:p>
        </w:tc>
        <w:tc>
          <w:tcPr>
            <w:tcW w:w="6797" w:type="dxa"/>
          </w:tcPr>
          <w:p w14:paraId="5E3DF5E4" w14:textId="77777777" w:rsidR="005947E0" w:rsidRPr="005947E0" w:rsidRDefault="005947E0" w:rsidP="005947E0">
            <w:pPr>
              <w:pStyle w:val="TableText"/>
            </w:pPr>
            <w:r w:rsidRPr="005947E0">
              <w:t>Water (Drinking water from bores)</w:t>
            </w:r>
          </w:p>
        </w:tc>
      </w:tr>
      <w:tr w:rsidR="005947E0" w:rsidRPr="005947E0" w14:paraId="15D2120C" w14:textId="77777777" w:rsidTr="005947E0">
        <w:tc>
          <w:tcPr>
            <w:tcW w:w="9060" w:type="dxa"/>
            <w:gridSpan w:val="2"/>
          </w:tcPr>
          <w:p w14:paraId="3324620B" w14:textId="471D631D" w:rsidR="005947E0" w:rsidRPr="005947E0" w:rsidRDefault="005947E0" w:rsidP="005947E0">
            <w:pPr>
              <w:pStyle w:val="TableHeading"/>
            </w:pPr>
            <w:r w:rsidRPr="005947E0">
              <w:t>Reliability rating</w:t>
            </w:r>
          </w:p>
        </w:tc>
      </w:tr>
      <w:tr w:rsidR="005947E0" w:rsidRPr="005947E0" w14:paraId="63D857B1" w14:textId="77777777" w:rsidTr="005947E0">
        <w:tc>
          <w:tcPr>
            <w:tcW w:w="2263" w:type="dxa"/>
          </w:tcPr>
          <w:p w14:paraId="370B05DD" w14:textId="77777777" w:rsidR="005947E0" w:rsidRPr="005947E0" w:rsidRDefault="005947E0" w:rsidP="005947E0">
            <w:pPr>
              <w:pStyle w:val="TableText"/>
            </w:pPr>
            <w:r w:rsidRPr="005947E0">
              <w:t>Substances ID</w:t>
            </w:r>
          </w:p>
        </w:tc>
        <w:tc>
          <w:tcPr>
            <w:tcW w:w="6797" w:type="dxa"/>
          </w:tcPr>
          <w:p w14:paraId="3CECCF45" w14:textId="77777777" w:rsidR="005947E0" w:rsidRPr="005947E0" w:rsidRDefault="005947E0" w:rsidP="005947E0">
            <w:pPr>
              <w:pStyle w:val="TableText"/>
            </w:pPr>
            <w:r w:rsidRPr="005947E0">
              <w:t>Yes (n = 64 – uncertain if this differs per year)</w:t>
            </w:r>
          </w:p>
        </w:tc>
      </w:tr>
      <w:tr w:rsidR="005947E0" w:rsidRPr="005947E0" w14:paraId="76155E3A" w14:textId="77777777" w:rsidTr="005947E0">
        <w:tc>
          <w:tcPr>
            <w:tcW w:w="2263" w:type="dxa"/>
          </w:tcPr>
          <w:p w14:paraId="7DA90208" w14:textId="77777777" w:rsidR="005947E0" w:rsidRPr="005947E0" w:rsidRDefault="005947E0" w:rsidP="005947E0">
            <w:pPr>
              <w:pStyle w:val="TableText"/>
            </w:pPr>
            <w:r w:rsidRPr="005947E0">
              <w:t>Analysis/LOD</w:t>
            </w:r>
          </w:p>
        </w:tc>
        <w:tc>
          <w:tcPr>
            <w:tcW w:w="6797" w:type="dxa"/>
          </w:tcPr>
          <w:p w14:paraId="57BFD9DA" w14:textId="77777777" w:rsidR="005947E0" w:rsidRPr="005947E0" w:rsidRDefault="005947E0" w:rsidP="005947E0">
            <w:pPr>
              <w:pStyle w:val="TableText"/>
            </w:pPr>
            <w:r w:rsidRPr="005947E0">
              <w:t>No – but expected to be available from testing laboratory.</w:t>
            </w:r>
          </w:p>
        </w:tc>
      </w:tr>
      <w:tr w:rsidR="005947E0" w:rsidRPr="005947E0" w14:paraId="2D1150E0" w14:textId="77777777" w:rsidTr="005947E0">
        <w:tc>
          <w:tcPr>
            <w:tcW w:w="2263" w:type="dxa"/>
          </w:tcPr>
          <w:p w14:paraId="2CCCD5B3" w14:textId="77777777" w:rsidR="005947E0" w:rsidRPr="005947E0" w:rsidRDefault="005947E0" w:rsidP="005947E0">
            <w:pPr>
              <w:pStyle w:val="TableText"/>
            </w:pPr>
            <w:r w:rsidRPr="005947E0">
              <w:t>Matrix ID</w:t>
            </w:r>
          </w:p>
        </w:tc>
        <w:tc>
          <w:tcPr>
            <w:tcW w:w="6797" w:type="dxa"/>
          </w:tcPr>
          <w:p w14:paraId="492F0CF8" w14:textId="77777777" w:rsidR="005947E0" w:rsidRPr="005947E0" w:rsidRDefault="005947E0" w:rsidP="005947E0">
            <w:pPr>
              <w:pStyle w:val="TableText"/>
            </w:pPr>
            <w:r w:rsidRPr="005947E0">
              <w:t>Yes</w:t>
            </w:r>
          </w:p>
        </w:tc>
      </w:tr>
      <w:tr w:rsidR="005947E0" w:rsidRPr="005947E0" w14:paraId="7988DA82" w14:textId="77777777" w:rsidTr="005947E0">
        <w:tc>
          <w:tcPr>
            <w:tcW w:w="2263" w:type="dxa"/>
          </w:tcPr>
          <w:p w14:paraId="0C585F7E" w14:textId="77777777" w:rsidR="005947E0" w:rsidRPr="005947E0" w:rsidRDefault="005947E0" w:rsidP="005947E0">
            <w:pPr>
              <w:pStyle w:val="TableText"/>
            </w:pPr>
            <w:r w:rsidRPr="005947E0">
              <w:t>Methodology</w:t>
            </w:r>
          </w:p>
        </w:tc>
        <w:tc>
          <w:tcPr>
            <w:tcW w:w="6797" w:type="dxa"/>
          </w:tcPr>
          <w:p w14:paraId="35542E81" w14:textId="77777777" w:rsidR="005947E0" w:rsidRPr="005947E0" w:rsidRDefault="005947E0" w:rsidP="005947E0">
            <w:pPr>
              <w:pStyle w:val="TableText"/>
            </w:pPr>
            <w:r w:rsidRPr="005947E0">
              <w:t>No but expected could be provided if requested.</w:t>
            </w:r>
          </w:p>
        </w:tc>
      </w:tr>
      <w:tr w:rsidR="005947E0" w:rsidRPr="005947E0" w14:paraId="585D7748" w14:textId="77777777" w:rsidTr="005947E0">
        <w:tc>
          <w:tcPr>
            <w:tcW w:w="2263" w:type="dxa"/>
          </w:tcPr>
          <w:p w14:paraId="1233B0A7" w14:textId="77777777" w:rsidR="005947E0" w:rsidRPr="005947E0" w:rsidRDefault="005947E0" w:rsidP="005947E0">
            <w:pPr>
              <w:pStyle w:val="TableText"/>
            </w:pPr>
            <w:r w:rsidRPr="005947E0">
              <w:t>Locations</w:t>
            </w:r>
          </w:p>
        </w:tc>
        <w:tc>
          <w:tcPr>
            <w:tcW w:w="6797" w:type="dxa"/>
          </w:tcPr>
          <w:p w14:paraId="640CC138" w14:textId="77777777" w:rsidR="005947E0" w:rsidRPr="005947E0" w:rsidRDefault="005947E0" w:rsidP="005947E0">
            <w:pPr>
              <w:pStyle w:val="TableText"/>
            </w:pPr>
            <w:r w:rsidRPr="005947E0">
              <w:t>Yes (Specifically identified)</w:t>
            </w:r>
          </w:p>
        </w:tc>
      </w:tr>
      <w:tr w:rsidR="005947E0" w:rsidRPr="005947E0" w14:paraId="2FC3378F" w14:textId="77777777" w:rsidTr="005947E0">
        <w:tc>
          <w:tcPr>
            <w:tcW w:w="2263" w:type="dxa"/>
          </w:tcPr>
          <w:p w14:paraId="14B5DB40" w14:textId="77777777" w:rsidR="005947E0" w:rsidRPr="005947E0" w:rsidRDefault="005947E0" w:rsidP="005947E0">
            <w:pPr>
              <w:pStyle w:val="TableText"/>
            </w:pPr>
            <w:r w:rsidRPr="005947E0">
              <w:t>Dates</w:t>
            </w:r>
          </w:p>
        </w:tc>
        <w:tc>
          <w:tcPr>
            <w:tcW w:w="6797" w:type="dxa"/>
          </w:tcPr>
          <w:p w14:paraId="1FA8F4C7" w14:textId="77777777" w:rsidR="005947E0" w:rsidRPr="005947E0" w:rsidRDefault="005947E0" w:rsidP="005947E0">
            <w:pPr>
              <w:pStyle w:val="TableText"/>
            </w:pPr>
            <w:r w:rsidRPr="005947E0">
              <w:t>Yes (Ongoing water authority monitoring program)</w:t>
            </w:r>
          </w:p>
        </w:tc>
      </w:tr>
      <w:tr w:rsidR="005947E0" w:rsidRPr="005947E0" w14:paraId="45D799D5" w14:textId="77777777" w:rsidTr="005947E0">
        <w:tc>
          <w:tcPr>
            <w:tcW w:w="2263" w:type="dxa"/>
          </w:tcPr>
          <w:p w14:paraId="6F372471" w14:textId="77777777" w:rsidR="005947E0" w:rsidRPr="005947E0" w:rsidRDefault="005947E0" w:rsidP="005947E0">
            <w:pPr>
              <w:pStyle w:val="TableText"/>
            </w:pPr>
            <w:r w:rsidRPr="005947E0">
              <w:t>Score</w:t>
            </w:r>
          </w:p>
        </w:tc>
        <w:tc>
          <w:tcPr>
            <w:tcW w:w="6797" w:type="dxa"/>
          </w:tcPr>
          <w:p w14:paraId="317DE56F" w14:textId="77777777" w:rsidR="005947E0" w:rsidRPr="005947E0" w:rsidRDefault="005947E0" w:rsidP="005947E0">
            <w:pPr>
              <w:pStyle w:val="TableText"/>
            </w:pPr>
            <w:r w:rsidRPr="005947E0">
              <w:t>16</w:t>
            </w:r>
          </w:p>
        </w:tc>
      </w:tr>
      <w:tr w:rsidR="005947E0" w:rsidRPr="005947E0" w14:paraId="1161992F" w14:textId="77777777" w:rsidTr="005947E0">
        <w:tc>
          <w:tcPr>
            <w:tcW w:w="9060" w:type="dxa"/>
            <w:gridSpan w:val="2"/>
          </w:tcPr>
          <w:p w14:paraId="4862CD0F" w14:textId="68F0861B" w:rsidR="005947E0" w:rsidRPr="005947E0" w:rsidRDefault="005947E0" w:rsidP="005947E0">
            <w:pPr>
              <w:pStyle w:val="TableHeading"/>
            </w:pPr>
            <w:r w:rsidRPr="005947E0">
              <w:t>Relevance and Representativeness</w:t>
            </w:r>
          </w:p>
        </w:tc>
      </w:tr>
      <w:tr w:rsidR="005947E0" w:rsidRPr="005947E0" w14:paraId="21C9B9B4" w14:textId="77777777" w:rsidTr="005947E0">
        <w:tc>
          <w:tcPr>
            <w:tcW w:w="2263" w:type="dxa"/>
          </w:tcPr>
          <w:p w14:paraId="683E66A8" w14:textId="77777777" w:rsidR="005947E0" w:rsidRPr="005947E0" w:rsidRDefault="005947E0" w:rsidP="005947E0">
            <w:pPr>
              <w:pStyle w:val="TableText"/>
            </w:pPr>
            <w:r w:rsidRPr="005947E0">
              <w:t>Includes listed?</w:t>
            </w:r>
          </w:p>
        </w:tc>
        <w:tc>
          <w:tcPr>
            <w:tcW w:w="6797" w:type="dxa"/>
          </w:tcPr>
          <w:p w14:paraId="3CF518EB" w14:textId="77777777" w:rsidR="005947E0" w:rsidRPr="005947E0" w:rsidRDefault="005947E0" w:rsidP="005947E0">
            <w:pPr>
              <w:pStyle w:val="TableText"/>
            </w:pPr>
            <w:r w:rsidRPr="005947E0">
              <w:t>Yes (n = 38)</w:t>
            </w:r>
          </w:p>
        </w:tc>
      </w:tr>
      <w:tr w:rsidR="005947E0" w:rsidRPr="005947E0" w14:paraId="591D7FAE" w14:textId="77777777" w:rsidTr="005947E0">
        <w:tc>
          <w:tcPr>
            <w:tcW w:w="2263" w:type="dxa"/>
          </w:tcPr>
          <w:p w14:paraId="52E5E90F" w14:textId="77777777" w:rsidR="005947E0" w:rsidRPr="005947E0" w:rsidRDefault="005947E0" w:rsidP="005947E0">
            <w:pPr>
              <w:pStyle w:val="TableText"/>
            </w:pPr>
            <w:r w:rsidRPr="005947E0">
              <w:t>Catchment type</w:t>
            </w:r>
          </w:p>
        </w:tc>
        <w:tc>
          <w:tcPr>
            <w:tcW w:w="6797" w:type="dxa"/>
          </w:tcPr>
          <w:p w14:paraId="592AC6E7" w14:textId="77777777" w:rsidR="005947E0" w:rsidRPr="005947E0" w:rsidRDefault="005947E0" w:rsidP="005947E0">
            <w:pPr>
              <w:pStyle w:val="TableText"/>
            </w:pPr>
            <w:r w:rsidRPr="005947E0">
              <w:t>Drinking water catchments with sampling from bores</w:t>
            </w:r>
          </w:p>
        </w:tc>
      </w:tr>
      <w:tr w:rsidR="005947E0" w:rsidRPr="005947E0" w14:paraId="774A2E8B" w14:textId="77777777" w:rsidTr="005947E0">
        <w:tc>
          <w:tcPr>
            <w:tcW w:w="2263" w:type="dxa"/>
          </w:tcPr>
          <w:p w14:paraId="5BB82866" w14:textId="77777777" w:rsidR="005947E0" w:rsidRPr="005947E0" w:rsidRDefault="005947E0" w:rsidP="005947E0">
            <w:pPr>
              <w:pStyle w:val="TableText"/>
            </w:pPr>
            <w:r w:rsidRPr="005947E0">
              <w:t>Location</w:t>
            </w:r>
          </w:p>
        </w:tc>
        <w:tc>
          <w:tcPr>
            <w:tcW w:w="6797" w:type="dxa"/>
          </w:tcPr>
          <w:p w14:paraId="42F2CA5D" w14:textId="77777777" w:rsidR="005947E0" w:rsidRPr="005947E0" w:rsidRDefault="005947E0" w:rsidP="005947E0">
            <w:pPr>
              <w:pStyle w:val="TableText"/>
            </w:pPr>
            <w:r w:rsidRPr="005947E0">
              <w:t>Hughenden, QLD</w:t>
            </w:r>
          </w:p>
        </w:tc>
      </w:tr>
      <w:tr w:rsidR="005947E0" w:rsidRPr="005947E0" w14:paraId="12382D95" w14:textId="77777777" w:rsidTr="005947E0">
        <w:tc>
          <w:tcPr>
            <w:tcW w:w="2263" w:type="dxa"/>
          </w:tcPr>
          <w:p w14:paraId="73E885C0" w14:textId="77777777" w:rsidR="005947E0" w:rsidRPr="005947E0" w:rsidRDefault="005947E0" w:rsidP="005947E0">
            <w:pPr>
              <w:pStyle w:val="TableText"/>
            </w:pPr>
            <w:r w:rsidRPr="005947E0">
              <w:t>Number of sites</w:t>
            </w:r>
          </w:p>
        </w:tc>
        <w:tc>
          <w:tcPr>
            <w:tcW w:w="6797" w:type="dxa"/>
          </w:tcPr>
          <w:p w14:paraId="3A600F4F" w14:textId="77777777" w:rsidR="005947E0" w:rsidRPr="005947E0" w:rsidRDefault="005947E0" w:rsidP="005947E0">
            <w:pPr>
              <w:pStyle w:val="TableText"/>
            </w:pPr>
            <w:r w:rsidRPr="005947E0">
              <w:t>3</w:t>
            </w:r>
          </w:p>
        </w:tc>
      </w:tr>
      <w:tr w:rsidR="005947E0" w:rsidRPr="005947E0" w14:paraId="09B9B878" w14:textId="77777777" w:rsidTr="005947E0">
        <w:tc>
          <w:tcPr>
            <w:tcW w:w="2263" w:type="dxa"/>
          </w:tcPr>
          <w:p w14:paraId="1039657A" w14:textId="77777777" w:rsidR="005947E0" w:rsidRPr="005947E0" w:rsidRDefault="005947E0" w:rsidP="005947E0">
            <w:pPr>
              <w:pStyle w:val="TableText"/>
            </w:pPr>
            <w:r w:rsidRPr="005947E0">
              <w:t>Temporal</w:t>
            </w:r>
          </w:p>
        </w:tc>
        <w:tc>
          <w:tcPr>
            <w:tcW w:w="6797" w:type="dxa"/>
          </w:tcPr>
          <w:p w14:paraId="04F6C394" w14:textId="77777777" w:rsidR="005947E0" w:rsidRPr="005947E0" w:rsidRDefault="005947E0" w:rsidP="005947E0">
            <w:pPr>
              <w:pStyle w:val="TableText"/>
            </w:pPr>
            <w:r w:rsidRPr="005947E0">
              <w:t>Yes – on going monitoring program</w:t>
            </w:r>
          </w:p>
        </w:tc>
      </w:tr>
      <w:tr w:rsidR="005947E0" w:rsidRPr="005947E0" w14:paraId="6BBD356B" w14:textId="77777777" w:rsidTr="005947E0">
        <w:tc>
          <w:tcPr>
            <w:tcW w:w="2263" w:type="dxa"/>
          </w:tcPr>
          <w:p w14:paraId="34E693CF" w14:textId="77777777" w:rsidR="005947E0" w:rsidRPr="005947E0" w:rsidRDefault="005947E0" w:rsidP="005947E0">
            <w:pPr>
              <w:pStyle w:val="TableText"/>
            </w:pPr>
            <w:r w:rsidRPr="005947E0">
              <w:t>Spatial</w:t>
            </w:r>
          </w:p>
        </w:tc>
        <w:tc>
          <w:tcPr>
            <w:tcW w:w="6797" w:type="dxa"/>
          </w:tcPr>
          <w:p w14:paraId="0CC1393B" w14:textId="77777777" w:rsidR="005947E0" w:rsidRPr="005947E0" w:rsidRDefault="005947E0" w:rsidP="005947E0">
            <w:pPr>
              <w:pStyle w:val="TableText"/>
            </w:pPr>
            <w:r w:rsidRPr="005947E0">
              <w:t>No.</w:t>
            </w:r>
          </w:p>
        </w:tc>
      </w:tr>
      <w:tr w:rsidR="005947E0" w:rsidRPr="005947E0" w14:paraId="16226682" w14:textId="77777777" w:rsidTr="005947E0">
        <w:tc>
          <w:tcPr>
            <w:tcW w:w="2263" w:type="dxa"/>
          </w:tcPr>
          <w:p w14:paraId="54B7316C" w14:textId="77777777" w:rsidR="005947E0" w:rsidRPr="005947E0" w:rsidRDefault="005947E0" w:rsidP="005947E0">
            <w:pPr>
              <w:pStyle w:val="TableText"/>
            </w:pPr>
            <w:r w:rsidRPr="005947E0">
              <w:t>Land use link</w:t>
            </w:r>
          </w:p>
        </w:tc>
        <w:tc>
          <w:tcPr>
            <w:tcW w:w="6797" w:type="dxa"/>
          </w:tcPr>
          <w:p w14:paraId="12EFD746" w14:textId="77777777" w:rsidR="005947E0" w:rsidRPr="005947E0" w:rsidRDefault="005947E0" w:rsidP="005947E0">
            <w:pPr>
              <w:pStyle w:val="TableText"/>
            </w:pPr>
            <w:r w:rsidRPr="005947E0">
              <w:t>Yes. Drinking water supply taken from bores.</w:t>
            </w:r>
          </w:p>
        </w:tc>
      </w:tr>
      <w:tr w:rsidR="005947E0" w:rsidRPr="005947E0" w14:paraId="13312F1E" w14:textId="77777777" w:rsidTr="005947E0">
        <w:tc>
          <w:tcPr>
            <w:tcW w:w="2263" w:type="dxa"/>
          </w:tcPr>
          <w:p w14:paraId="40C3470B" w14:textId="77777777" w:rsidR="005947E0" w:rsidRPr="005947E0" w:rsidRDefault="005947E0" w:rsidP="005947E0">
            <w:pPr>
              <w:pStyle w:val="TableText"/>
            </w:pPr>
            <w:r w:rsidRPr="005947E0">
              <w:t>Main substances detected</w:t>
            </w:r>
          </w:p>
        </w:tc>
        <w:tc>
          <w:tcPr>
            <w:tcW w:w="6797" w:type="dxa"/>
          </w:tcPr>
          <w:p w14:paraId="1E894538" w14:textId="77777777" w:rsidR="005947E0" w:rsidRPr="005947E0" w:rsidRDefault="005947E0" w:rsidP="005947E0">
            <w:pPr>
              <w:pStyle w:val="TableText"/>
            </w:pPr>
            <w:r w:rsidRPr="005947E0">
              <w:t>The latest available annual report (2020/2021) has been used as a reference point. Of the pesticides analysed for, none exceeded the guideline level (≤0.7 µg/L for all analytes).</w:t>
            </w:r>
          </w:p>
        </w:tc>
      </w:tr>
      <w:tr w:rsidR="005947E0" w:rsidRPr="005947E0" w14:paraId="302768BC" w14:textId="77777777" w:rsidTr="005947E0">
        <w:tc>
          <w:tcPr>
            <w:tcW w:w="9060" w:type="dxa"/>
            <w:gridSpan w:val="2"/>
          </w:tcPr>
          <w:p w14:paraId="70596292" w14:textId="324999DB" w:rsidR="005947E0" w:rsidRPr="005947E0" w:rsidRDefault="005947E0" w:rsidP="005947E0">
            <w:pPr>
              <w:pStyle w:val="TableHeading"/>
            </w:pPr>
            <w:r w:rsidRPr="005947E0">
              <w:t>Conclusion</w:t>
            </w:r>
          </w:p>
        </w:tc>
      </w:tr>
      <w:tr w:rsidR="005947E0" w:rsidRPr="005947E0" w14:paraId="6CB3B1E0" w14:textId="77777777" w:rsidTr="005947E0">
        <w:tc>
          <w:tcPr>
            <w:tcW w:w="9060" w:type="dxa"/>
            <w:gridSpan w:val="2"/>
          </w:tcPr>
          <w:p w14:paraId="0E22EB90" w14:textId="590B2AE2" w:rsidR="005947E0" w:rsidRPr="005947E0" w:rsidRDefault="005947E0" w:rsidP="005947E0">
            <w:pPr>
              <w:pStyle w:val="TableText"/>
            </w:pPr>
            <w:r w:rsidRPr="005947E0">
              <w:t xml:space="preserve">The data set is considered </w:t>
            </w:r>
            <w:r w:rsidRPr="003C502D">
              <w:rPr>
                <w:rStyle w:val="Strong"/>
              </w:rPr>
              <w:t>reliable</w:t>
            </w:r>
            <w:r w:rsidRPr="005947E0">
              <w:t xml:space="preserve"> for the purpose of this project and was developed as part of a structured water authority long term monitoring program. It is </w:t>
            </w:r>
            <w:r w:rsidRPr="003C502D">
              <w:rPr>
                <w:rStyle w:val="Strong"/>
              </w:rPr>
              <w:t>relevant</w:t>
            </w:r>
            <w:r w:rsidRPr="005947E0">
              <w:t xml:space="preserve"> in that it describes monitoring results for a number of pesticides regulated by the APVMA, many of which are identified in the priority list established for this project. Analyses was also undertaken for many legacy chemicals listed in the Stockholm Convention. However, in the publicly available data, the results only refer to exceedances of overall pesticides to health guidelines, not to limits of detection. If the raw data could be obtained, they would be considered </w:t>
            </w:r>
            <w:r w:rsidRPr="003C502D">
              <w:rPr>
                <w:rStyle w:val="Strong"/>
              </w:rPr>
              <w:t>representative</w:t>
            </w:r>
            <w:r w:rsidRPr="005947E0">
              <w:t xml:space="preserve"> for drinking water catchments noting these results relate to bore water samples.</w:t>
            </w:r>
          </w:p>
        </w:tc>
      </w:tr>
      <w:tr w:rsidR="005947E0" w:rsidRPr="005947E0" w14:paraId="289F6B4C" w14:textId="77777777" w:rsidTr="005947E0">
        <w:tc>
          <w:tcPr>
            <w:tcW w:w="9060" w:type="dxa"/>
            <w:gridSpan w:val="2"/>
          </w:tcPr>
          <w:p w14:paraId="7470DB71" w14:textId="7C00DD4F" w:rsidR="005947E0" w:rsidRPr="005947E0" w:rsidRDefault="005947E0" w:rsidP="005947E0">
            <w:pPr>
              <w:pStyle w:val="TableHeading"/>
            </w:pPr>
            <w:r w:rsidRPr="005947E0">
              <w:t>Ease of Access</w:t>
            </w:r>
          </w:p>
        </w:tc>
      </w:tr>
      <w:tr w:rsidR="005947E0" w:rsidRPr="005947E0" w14:paraId="71A20B59" w14:textId="77777777" w:rsidTr="005947E0">
        <w:tc>
          <w:tcPr>
            <w:tcW w:w="2263" w:type="dxa"/>
          </w:tcPr>
          <w:p w14:paraId="06E41629" w14:textId="77777777" w:rsidR="005947E0" w:rsidRPr="005947E0" w:rsidRDefault="005947E0" w:rsidP="005947E0">
            <w:pPr>
              <w:pStyle w:val="TableText"/>
            </w:pPr>
            <w:r w:rsidRPr="005947E0">
              <w:t>Reporting format</w:t>
            </w:r>
          </w:p>
        </w:tc>
        <w:tc>
          <w:tcPr>
            <w:tcW w:w="6797" w:type="dxa"/>
          </w:tcPr>
          <w:p w14:paraId="7732C44F" w14:textId="77777777" w:rsidR="005947E0" w:rsidRPr="005947E0" w:rsidRDefault="005947E0" w:rsidP="005947E0">
            <w:pPr>
              <w:pStyle w:val="TableText"/>
            </w:pPr>
            <w:r w:rsidRPr="005947E0">
              <w:t>Results available in tabular form in PDF report.</w:t>
            </w:r>
          </w:p>
        </w:tc>
      </w:tr>
      <w:tr w:rsidR="005947E0" w:rsidRPr="005947E0" w14:paraId="79541529" w14:textId="77777777" w:rsidTr="005947E0">
        <w:tc>
          <w:tcPr>
            <w:tcW w:w="2263" w:type="dxa"/>
          </w:tcPr>
          <w:p w14:paraId="709A50E3" w14:textId="77777777" w:rsidR="005947E0" w:rsidRPr="005947E0" w:rsidRDefault="005947E0" w:rsidP="005947E0">
            <w:pPr>
              <w:pStyle w:val="TableText"/>
            </w:pPr>
            <w:r w:rsidRPr="005947E0">
              <w:t>Individual values</w:t>
            </w:r>
          </w:p>
        </w:tc>
        <w:tc>
          <w:tcPr>
            <w:tcW w:w="6797" w:type="dxa"/>
          </w:tcPr>
          <w:p w14:paraId="6B1E0288" w14:textId="77777777" w:rsidR="005947E0" w:rsidRPr="005947E0" w:rsidRDefault="005947E0" w:rsidP="005947E0">
            <w:pPr>
              <w:pStyle w:val="TableText"/>
            </w:pPr>
            <w:r w:rsidRPr="005947E0">
              <w:t>Yes, but only reported as number of samples per chemical exceeding specific water quality criteria.</w:t>
            </w:r>
          </w:p>
        </w:tc>
      </w:tr>
      <w:tr w:rsidR="005947E0" w:rsidRPr="005947E0" w14:paraId="4E9DFDF8" w14:textId="77777777" w:rsidTr="005947E0">
        <w:tc>
          <w:tcPr>
            <w:tcW w:w="2263" w:type="dxa"/>
          </w:tcPr>
          <w:p w14:paraId="29BCCC8B" w14:textId="77777777" w:rsidR="005947E0" w:rsidRPr="005947E0" w:rsidRDefault="005947E0" w:rsidP="005947E0">
            <w:pPr>
              <w:pStyle w:val="TableText"/>
            </w:pPr>
            <w:r w:rsidRPr="005947E0">
              <w:t>Cost/impediments</w:t>
            </w:r>
          </w:p>
        </w:tc>
        <w:tc>
          <w:tcPr>
            <w:tcW w:w="6797" w:type="dxa"/>
          </w:tcPr>
          <w:p w14:paraId="4AFFB3B5" w14:textId="77777777" w:rsidR="005947E0" w:rsidRPr="005947E0" w:rsidRDefault="005947E0" w:rsidP="005947E0">
            <w:pPr>
              <w:pStyle w:val="TableText"/>
            </w:pPr>
            <w:r w:rsidRPr="005947E0">
              <w:t>Nil. Publicly available for annual reports.</w:t>
            </w:r>
          </w:p>
        </w:tc>
      </w:tr>
    </w:tbl>
    <w:p w14:paraId="0C466CB3" w14:textId="04C4CF05" w:rsidR="00C52097" w:rsidRDefault="00C52097" w:rsidP="00F14E74"/>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2263"/>
        <w:gridCol w:w="6797"/>
      </w:tblGrid>
      <w:tr w:rsidR="005947E0" w:rsidRPr="005947E0" w14:paraId="2FF6B127" w14:textId="77777777" w:rsidTr="005947E0">
        <w:tc>
          <w:tcPr>
            <w:tcW w:w="9060" w:type="dxa"/>
            <w:gridSpan w:val="2"/>
          </w:tcPr>
          <w:p w14:paraId="6497D5EC" w14:textId="22433B34" w:rsidR="005947E0" w:rsidRPr="005947E0" w:rsidRDefault="005947E0" w:rsidP="005947E0">
            <w:pPr>
              <w:pStyle w:val="TableHeading"/>
            </w:pPr>
            <w:r w:rsidRPr="005947E0">
              <w:lastRenderedPageBreak/>
              <w:t>General Information</w:t>
            </w:r>
          </w:p>
        </w:tc>
      </w:tr>
      <w:tr w:rsidR="005947E0" w:rsidRPr="005947E0" w14:paraId="4C20D0FA" w14:textId="77777777" w:rsidTr="005947E0">
        <w:tc>
          <w:tcPr>
            <w:tcW w:w="2263" w:type="dxa"/>
          </w:tcPr>
          <w:p w14:paraId="25F6E6A8" w14:textId="77777777" w:rsidR="005947E0" w:rsidRPr="005947E0" w:rsidRDefault="005947E0" w:rsidP="005947E0">
            <w:pPr>
              <w:pStyle w:val="TableText"/>
            </w:pPr>
            <w:r w:rsidRPr="005947E0">
              <w:t>ID</w:t>
            </w:r>
          </w:p>
        </w:tc>
        <w:tc>
          <w:tcPr>
            <w:tcW w:w="6797" w:type="dxa"/>
          </w:tcPr>
          <w:p w14:paraId="0BFB8B6F" w14:textId="77777777" w:rsidR="005947E0" w:rsidRPr="005947E0" w:rsidRDefault="005947E0" w:rsidP="005947E0">
            <w:pPr>
              <w:pStyle w:val="TableText"/>
            </w:pPr>
            <w:r w:rsidRPr="005947E0">
              <w:t>41</w:t>
            </w:r>
          </w:p>
        </w:tc>
      </w:tr>
      <w:tr w:rsidR="005947E0" w:rsidRPr="005947E0" w14:paraId="51D49143" w14:textId="77777777" w:rsidTr="005947E0">
        <w:tc>
          <w:tcPr>
            <w:tcW w:w="2263" w:type="dxa"/>
          </w:tcPr>
          <w:p w14:paraId="21FDF4BE" w14:textId="77777777" w:rsidR="005947E0" w:rsidRPr="005947E0" w:rsidRDefault="005947E0" w:rsidP="005947E0">
            <w:pPr>
              <w:pStyle w:val="TableText"/>
            </w:pPr>
            <w:r w:rsidRPr="005947E0">
              <w:t>Reference</w:t>
            </w:r>
          </w:p>
        </w:tc>
        <w:tc>
          <w:tcPr>
            <w:tcW w:w="6797" w:type="dxa"/>
          </w:tcPr>
          <w:p w14:paraId="26A2E269" w14:textId="77777777" w:rsidR="005947E0" w:rsidRPr="005947E0" w:rsidRDefault="005947E0" w:rsidP="005947E0">
            <w:pPr>
              <w:pStyle w:val="TableText"/>
            </w:pPr>
            <w:r w:rsidRPr="005947E0">
              <w:t>Burdekin Shire Council</w:t>
            </w:r>
          </w:p>
        </w:tc>
      </w:tr>
      <w:tr w:rsidR="005947E0" w:rsidRPr="005947E0" w14:paraId="2D4D1864" w14:textId="77777777" w:rsidTr="005947E0">
        <w:tc>
          <w:tcPr>
            <w:tcW w:w="2263" w:type="dxa"/>
          </w:tcPr>
          <w:p w14:paraId="62D59D3E" w14:textId="77777777" w:rsidR="005947E0" w:rsidRPr="005947E0" w:rsidRDefault="005947E0" w:rsidP="005947E0">
            <w:pPr>
              <w:pStyle w:val="TableText"/>
            </w:pPr>
            <w:r w:rsidRPr="005947E0">
              <w:t>URL</w:t>
            </w:r>
          </w:p>
        </w:tc>
        <w:tc>
          <w:tcPr>
            <w:tcW w:w="6797" w:type="dxa"/>
          </w:tcPr>
          <w:p w14:paraId="37FE2E90" w14:textId="77777777" w:rsidR="005947E0" w:rsidRPr="005947E0" w:rsidRDefault="005947E0" w:rsidP="005947E0">
            <w:pPr>
              <w:pStyle w:val="TableText"/>
            </w:pPr>
            <w:r w:rsidRPr="005947E0">
              <w:t>https://www.burdekin.qld.gov.au/downloads/file/1455/drinking-water-quality-management-plan - Provides raw water quality results for the period 2013-2020.</w:t>
            </w:r>
          </w:p>
        </w:tc>
      </w:tr>
      <w:tr w:rsidR="005947E0" w:rsidRPr="005947E0" w14:paraId="17453888" w14:textId="77777777" w:rsidTr="005947E0">
        <w:tc>
          <w:tcPr>
            <w:tcW w:w="2263" w:type="dxa"/>
          </w:tcPr>
          <w:p w14:paraId="01AD7226" w14:textId="77777777" w:rsidR="005947E0" w:rsidRPr="005947E0" w:rsidRDefault="005947E0" w:rsidP="005947E0">
            <w:pPr>
              <w:pStyle w:val="TableText"/>
            </w:pPr>
            <w:r w:rsidRPr="005947E0">
              <w:t>Overall information:</w:t>
            </w:r>
          </w:p>
        </w:tc>
        <w:tc>
          <w:tcPr>
            <w:tcW w:w="6797" w:type="dxa"/>
          </w:tcPr>
          <w:p w14:paraId="7600C9A8" w14:textId="39E083A2" w:rsidR="005947E0" w:rsidRPr="005947E0" w:rsidRDefault="005947E0" w:rsidP="005947E0">
            <w:pPr>
              <w:pStyle w:val="TableText"/>
            </w:pPr>
            <w:r w:rsidRPr="005947E0">
              <w:t>The Burdekin Shire Council performs water quality testing at various sites in Ayr, Alva Beach, Brandon, Home Hill, Giru and Mt Kelly. Quarterly water quality sampling is performed at various sites within the Shire.</w:t>
            </w:r>
            <w:r w:rsidR="00BF389D">
              <w:t xml:space="preserve"> </w:t>
            </w:r>
            <w:r w:rsidRPr="005947E0">
              <w:t>Samples are sent to the Queensland Forensic &amp; Scientific Services laboratory in Brisbane for Heavy Metal, Pesticide and Chemical analysis.</w:t>
            </w:r>
          </w:p>
        </w:tc>
      </w:tr>
      <w:tr w:rsidR="005947E0" w:rsidRPr="005947E0" w14:paraId="64B5643C" w14:textId="77777777" w:rsidTr="005947E0">
        <w:tc>
          <w:tcPr>
            <w:tcW w:w="9060" w:type="dxa"/>
            <w:gridSpan w:val="2"/>
          </w:tcPr>
          <w:p w14:paraId="0A908119" w14:textId="1BA8CC50" w:rsidR="005947E0" w:rsidRPr="005947E0" w:rsidRDefault="005947E0" w:rsidP="005947E0">
            <w:pPr>
              <w:pStyle w:val="TableHeading"/>
            </w:pPr>
            <w:r w:rsidRPr="005947E0">
              <w:t>Type of monitoring information</w:t>
            </w:r>
          </w:p>
        </w:tc>
      </w:tr>
      <w:tr w:rsidR="005947E0" w:rsidRPr="005947E0" w14:paraId="4902F95B" w14:textId="77777777" w:rsidTr="005947E0">
        <w:tc>
          <w:tcPr>
            <w:tcW w:w="2263" w:type="dxa"/>
          </w:tcPr>
          <w:p w14:paraId="1DD34EEE" w14:textId="77777777" w:rsidR="005947E0" w:rsidRPr="005947E0" w:rsidRDefault="005947E0" w:rsidP="005947E0">
            <w:pPr>
              <w:pStyle w:val="TableText"/>
            </w:pPr>
            <w:r w:rsidRPr="005947E0">
              <w:t>Compartment</w:t>
            </w:r>
          </w:p>
        </w:tc>
        <w:tc>
          <w:tcPr>
            <w:tcW w:w="6797" w:type="dxa"/>
          </w:tcPr>
          <w:p w14:paraId="4E87C0F9" w14:textId="77777777" w:rsidR="005947E0" w:rsidRPr="005947E0" w:rsidRDefault="005947E0" w:rsidP="005947E0">
            <w:pPr>
              <w:pStyle w:val="TableText"/>
            </w:pPr>
            <w:r w:rsidRPr="005947E0">
              <w:t>Environment</w:t>
            </w:r>
          </w:p>
        </w:tc>
      </w:tr>
      <w:tr w:rsidR="005947E0" w:rsidRPr="005947E0" w14:paraId="4DD627D7" w14:textId="77777777" w:rsidTr="005947E0">
        <w:tc>
          <w:tcPr>
            <w:tcW w:w="2263" w:type="dxa"/>
          </w:tcPr>
          <w:p w14:paraId="1224FD4A" w14:textId="77777777" w:rsidR="005947E0" w:rsidRPr="005947E0" w:rsidRDefault="005947E0" w:rsidP="005947E0">
            <w:pPr>
              <w:pStyle w:val="TableText"/>
            </w:pPr>
            <w:r w:rsidRPr="005947E0">
              <w:t>Matrix</w:t>
            </w:r>
          </w:p>
        </w:tc>
        <w:tc>
          <w:tcPr>
            <w:tcW w:w="6797" w:type="dxa"/>
          </w:tcPr>
          <w:p w14:paraId="3015C292" w14:textId="77777777" w:rsidR="005947E0" w:rsidRPr="005947E0" w:rsidRDefault="005947E0" w:rsidP="005947E0">
            <w:pPr>
              <w:pStyle w:val="TableText"/>
            </w:pPr>
            <w:r w:rsidRPr="005947E0">
              <w:t>Water (Drinking water from bores)</w:t>
            </w:r>
          </w:p>
        </w:tc>
      </w:tr>
      <w:tr w:rsidR="005947E0" w:rsidRPr="005947E0" w14:paraId="184088B7" w14:textId="77777777" w:rsidTr="005947E0">
        <w:tc>
          <w:tcPr>
            <w:tcW w:w="9060" w:type="dxa"/>
            <w:gridSpan w:val="2"/>
          </w:tcPr>
          <w:p w14:paraId="7D11358E" w14:textId="142A71DC" w:rsidR="005947E0" w:rsidRPr="005947E0" w:rsidRDefault="005947E0" w:rsidP="005947E0">
            <w:pPr>
              <w:pStyle w:val="TableHeading"/>
            </w:pPr>
            <w:r w:rsidRPr="005947E0">
              <w:t>Reliability rating</w:t>
            </w:r>
          </w:p>
        </w:tc>
      </w:tr>
      <w:tr w:rsidR="005947E0" w:rsidRPr="005947E0" w14:paraId="4A0C3B46" w14:textId="77777777" w:rsidTr="005947E0">
        <w:tc>
          <w:tcPr>
            <w:tcW w:w="2263" w:type="dxa"/>
          </w:tcPr>
          <w:p w14:paraId="7EC99F55" w14:textId="77777777" w:rsidR="005947E0" w:rsidRPr="005947E0" w:rsidRDefault="005947E0" w:rsidP="005947E0">
            <w:pPr>
              <w:pStyle w:val="TableText"/>
            </w:pPr>
            <w:r w:rsidRPr="005947E0">
              <w:t>Substances ID</w:t>
            </w:r>
          </w:p>
        </w:tc>
        <w:tc>
          <w:tcPr>
            <w:tcW w:w="6797" w:type="dxa"/>
          </w:tcPr>
          <w:p w14:paraId="17F26B54" w14:textId="77777777" w:rsidR="005947E0" w:rsidRPr="005947E0" w:rsidRDefault="005947E0" w:rsidP="005947E0">
            <w:pPr>
              <w:pStyle w:val="TableText"/>
            </w:pPr>
            <w:r w:rsidRPr="005947E0">
              <w:t>Yes (Total number unclear as it appears only positive detections reported)</w:t>
            </w:r>
          </w:p>
        </w:tc>
      </w:tr>
      <w:tr w:rsidR="005947E0" w:rsidRPr="005947E0" w14:paraId="1E86EA0A" w14:textId="77777777" w:rsidTr="005947E0">
        <w:tc>
          <w:tcPr>
            <w:tcW w:w="2263" w:type="dxa"/>
          </w:tcPr>
          <w:p w14:paraId="524ACA64" w14:textId="77777777" w:rsidR="005947E0" w:rsidRPr="005947E0" w:rsidRDefault="005947E0" w:rsidP="005947E0">
            <w:pPr>
              <w:pStyle w:val="TableText"/>
            </w:pPr>
            <w:r w:rsidRPr="005947E0">
              <w:t>Analysis/LOD</w:t>
            </w:r>
          </w:p>
        </w:tc>
        <w:tc>
          <w:tcPr>
            <w:tcW w:w="6797" w:type="dxa"/>
          </w:tcPr>
          <w:p w14:paraId="1A432FA1" w14:textId="77777777" w:rsidR="005947E0" w:rsidRPr="005947E0" w:rsidRDefault="005947E0" w:rsidP="005947E0">
            <w:pPr>
              <w:pStyle w:val="TableText"/>
            </w:pPr>
            <w:r w:rsidRPr="005947E0">
              <w:t>No – but expected to be available from testing laboratory.</w:t>
            </w:r>
          </w:p>
        </w:tc>
      </w:tr>
      <w:tr w:rsidR="005947E0" w:rsidRPr="005947E0" w14:paraId="4C0E8EBD" w14:textId="77777777" w:rsidTr="005947E0">
        <w:tc>
          <w:tcPr>
            <w:tcW w:w="2263" w:type="dxa"/>
          </w:tcPr>
          <w:p w14:paraId="38CD3E1A" w14:textId="77777777" w:rsidR="005947E0" w:rsidRPr="005947E0" w:rsidRDefault="005947E0" w:rsidP="005947E0">
            <w:pPr>
              <w:pStyle w:val="TableText"/>
            </w:pPr>
            <w:r w:rsidRPr="005947E0">
              <w:t>Matrix ID</w:t>
            </w:r>
          </w:p>
        </w:tc>
        <w:tc>
          <w:tcPr>
            <w:tcW w:w="6797" w:type="dxa"/>
          </w:tcPr>
          <w:p w14:paraId="34D43553" w14:textId="77777777" w:rsidR="005947E0" w:rsidRPr="005947E0" w:rsidRDefault="005947E0" w:rsidP="005947E0">
            <w:pPr>
              <w:pStyle w:val="TableText"/>
            </w:pPr>
            <w:r w:rsidRPr="005947E0">
              <w:t>Yes</w:t>
            </w:r>
          </w:p>
        </w:tc>
      </w:tr>
      <w:tr w:rsidR="005947E0" w:rsidRPr="005947E0" w14:paraId="4B4E0CB3" w14:textId="77777777" w:rsidTr="005947E0">
        <w:tc>
          <w:tcPr>
            <w:tcW w:w="2263" w:type="dxa"/>
          </w:tcPr>
          <w:p w14:paraId="6586BD7A" w14:textId="77777777" w:rsidR="005947E0" w:rsidRPr="005947E0" w:rsidRDefault="005947E0" w:rsidP="005947E0">
            <w:pPr>
              <w:pStyle w:val="TableText"/>
            </w:pPr>
            <w:r w:rsidRPr="005947E0">
              <w:t>Methodology</w:t>
            </w:r>
          </w:p>
        </w:tc>
        <w:tc>
          <w:tcPr>
            <w:tcW w:w="6797" w:type="dxa"/>
          </w:tcPr>
          <w:p w14:paraId="7D1FE2D5" w14:textId="77777777" w:rsidR="005947E0" w:rsidRPr="005947E0" w:rsidRDefault="005947E0" w:rsidP="005947E0">
            <w:pPr>
              <w:pStyle w:val="TableText"/>
            </w:pPr>
            <w:r w:rsidRPr="005947E0">
              <w:t>No but expected could be provided if requested.</w:t>
            </w:r>
          </w:p>
        </w:tc>
      </w:tr>
      <w:tr w:rsidR="005947E0" w:rsidRPr="005947E0" w14:paraId="6EBD568D" w14:textId="77777777" w:rsidTr="005947E0">
        <w:tc>
          <w:tcPr>
            <w:tcW w:w="2263" w:type="dxa"/>
          </w:tcPr>
          <w:p w14:paraId="0C4A0AAB" w14:textId="77777777" w:rsidR="005947E0" w:rsidRPr="005947E0" w:rsidRDefault="005947E0" w:rsidP="005947E0">
            <w:pPr>
              <w:pStyle w:val="TableText"/>
            </w:pPr>
            <w:r w:rsidRPr="005947E0">
              <w:t>Locations</w:t>
            </w:r>
          </w:p>
        </w:tc>
        <w:tc>
          <w:tcPr>
            <w:tcW w:w="6797" w:type="dxa"/>
          </w:tcPr>
          <w:p w14:paraId="0F87FB38" w14:textId="77777777" w:rsidR="005947E0" w:rsidRPr="005947E0" w:rsidRDefault="005947E0" w:rsidP="005947E0">
            <w:pPr>
              <w:pStyle w:val="TableText"/>
            </w:pPr>
            <w:r w:rsidRPr="005947E0">
              <w:t>Yes (Specifically identified)</w:t>
            </w:r>
          </w:p>
        </w:tc>
      </w:tr>
      <w:tr w:rsidR="005947E0" w:rsidRPr="005947E0" w14:paraId="4AE3785B" w14:textId="77777777" w:rsidTr="005947E0">
        <w:tc>
          <w:tcPr>
            <w:tcW w:w="2263" w:type="dxa"/>
          </w:tcPr>
          <w:p w14:paraId="70AE5CCD" w14:textId="77777777" w:rsidR="005947E0" w:rsidRPr="005947E0" w:rsidRDefault="005947E0" w:rsidP="005947E0">
            <w:pPr>
              <w:pStyle w:val="TableText"/>
            </w:pPr>
            <w:r w:rsidRPr="005947E0">
              <w:t>Dates</w:t>
            </w:r>
          </w:p>
        </w:tc>
        <w:tc>
          <w:tcPr>
            <w:tcW w:w="6797" w:type="dxa"/>
          </w:tcPr>
          <w:p w14:paraId="6C2B0ECB" w14:textId="77777777" w:rsidR="005947E0" w:rsidRPr="005947E0" w:rsidRDefault="005947E0" w:rsidP="005947E0">
            <w:pPr>
              <w:pStyle w:val="TableText"/>
            </w:pPr>
            <w:r w:rsidRPr="005947E0">
              <w:t>Yes (2013-2020 in this publication)</w:t>
            </w:r>
          </w:p>
        </w:tc>
      </w:tr>
      <w:tr w:rsidR="005947E0" w:rsidRPr="005947E0" w14:paraId="518BED48" w14:textId="77777777" w:rsidTr="005947E0">
        <w:tc>
          <w:tcPr>
            <w:tcW w:w="2263" w:type="dxa"/>
          </w:tcPr>
          <w:p w14:paraId="138D2995" w14:textId="77777777" w:rsidR="005947E0" w:rsidRPr="005947E0" w:rsidRDefault="005947E0" w:rsidP="005947E0">
            <w:pPr>
              <w:pStyle w:val="TableText"/>
            </w:pPr>
            <w:r w:rsidRPr="005947E0">
              <w:t>Score</w:t>
            </w:r>
          </w:p>
        </w:tc>
        <w:tc>
          <w:tcPr>
            <w:tcW w:w="6797" w:type="dxa"/>
          </w:tcPr>
          <w:p w14:paraId="2980E989" w14:textId="77777777" w:rsidR="005947E0" w:rsidRPr="005947E0" w:rsidRDefault="005947E0" w:rsidP="005947E0">
            <w:pPr>
              <w:pStyle w:val="TableText"/>
            </w:pPr>
            <w:r w:rsidRPr="005947E0">
              <w:t>17</w:t>
            </w:r>
          </w:p>
        </w:tc>
      </w:tr>
      <w:tr w:rsidR="005947E0" w:rsidRPr="005947E0" w14:paraId="3AE5581D" w14:textId="77777777" w:rsidTr="005947E0">
        <w:tc>
          <w:tcPr>
            <w:tcW w:w="9060" w:type="dxa"/>
            <w:gridSpan w:val="2"/>
          </w:tcPr>
          <w:p w14:paraId="1F131A51" w14:textId="686161D6" w:rsidR="005947E0" w:rsidRPr="005947E0" w:rsidRDefault="005947E0" w:rsidP="005947E0">
            <w:pPr>
              <w:pStyle w:val="TableHeading"/>
            </w:pPr>
            <w:r w:rsidRPr="005947E0">
              <w:t>Relevance and Representativeness</w:t>
            </w:r>
          </w:p>
        </w:tc>
      </w:tr>
      <w:tr w:rsidR="005947E0" w:rsidRPr="005947E0" w14:paraId="5A542448" w14:textId="77777777" w:rsidTr="005947E0">
        <w:tc>
          <w:tcPr>
            <w:tcW w:w="2263" w:type="dxa"/>
          </w:tcPr>
          <w:p w14:paraId="0B722BBA" w14:textId="77777777" w:rsidR="005947E0" w:rsidRPr="005947E0" w:rsidRDefault="005947E0" w:rsidP="005947E0">
            <w:pPr>
              <w:pStyle w:val="TableText"/>
            </w:pPr>
            <w:r w:rsidRPr="005947E0">
              <w:t>Includes listed?</w:t>
            </w:r>
          </w:p>
        </w:tc>
        <w:tc>
          <w:tcPr>
            <w:tcW w:w="6797" w:type="dxa"/>
          </w:tcPr>
          <w:p w14:paraId="36043438" w14:textId="77777777" w:rsidR="005947E0" w:rsidRPr="005947E0" w:rsidRDefault="005947E0" w:rsidP="005947E0">
            <w:pPr>
              <w:pStyle w:val="TableText"/>
            </w:pPr>
            <w:r w:rsidRPr="005947E0">
              <w:t>Yes (n = 4 out of the 9 pesticides where positive detections were reported)</w:t>
            </w:r>
          </w:p>
        </w:tc>
      </w:tr>
      <w:tr w:rsidR="005947E0" w:rsidRPr="005947E0" w14:paraId="119C6433" w14:textId="77777777" w:rsidTr="005947E0">
        <w:tc>
          <w:tcPr>
            <w:tcW w:w="2263" w:type="dxa"/>
          </w:tcPr>
          <w:p w14:paraId="6900B31F" w14:textId="77777777" w:rsidR="005947E0" w:rsidRPr="005947E0" w:rsidRDefault="005947E0" w:rsidP="005947E0">
            <w:pPr>
              <w:pStyle w:val="TableText"/>
            </w:pPr>
            <w:r w:rsidRPr="005947E0">
              <w:t>Catchment type</w:t>
            </w:r>
          </w:p>
        </w:tc>
        <w:tc>
          <w:tcPr>
            <w:tcW w:w="6797" w:type="dxa"/>
          </w:tcPr>
          <w:p w14:paraId="5AE4ABB7" w14:textId="77777777" w:rsidR="005947E0" w:rsidRPr="005947E0" w:rsidRDefault="005947E0" w:rsidP="005947E0">
            <w:pPr>
              <w:pStyle w:val="TableText"/>
            </w:pPr>
            <w:r w:rsidRPr="005947E0">
              <w:t>Drinking water catchments with sampling from bores</w:t>
            </w:r>
          </w:p>
        </w:tc>
      </w:tr>
      <w:tr w:rsidR="005947E0" w:rsidRPr="005947E0" w14:paraId="0680932A" w14:textId="77777777" w:rsidTr="005947E0">
        <w:tc>
          <w:tcPr>
            <w:tcW w:w="2263" w:type="dxa"/>
          </w:tcPr>
          <w:p w14:paraId="37BCAE67" w14:textId="77777777" w:rsidR="005947E0" w:rsidRPr="005947E0" w:rsidRDefault="005947E0" w:rsidP="005947E0">
            <w:pPr>
              <w:pStyle w:val="TableText"/>
            </w:pPr>
            <w:r w:rsidRPr="005947E0">
              <w:t>Location</w:t>
            </w:r>
          </w:p>
        </w:tc>
        <w:tc>
          <w:tcPr>
            <w:tcW w:w="6797" w:type="dxa"/>
          </w:tcPr>
          <w:p w14:paraId="5C7B6FE5" w14:textId="77777777" w:rsidR="005947E0" w:rsidRPr="005947E0" w:rsidRDefault="005947E0" w:rsidP="005947E0">
            <w:pPr>
              <w:pStyle w:val="TableText"/>
            </w:pPr>
            <w:r w:rsidRPr="005947E0">
              <w:t>Hughenden, QLD</w:t>
            </w:r>
          </w:p>
        </w:tc>
      </w:tr>
      <w:tr w:rsidR="005947E0" w:rsidRPr="005947E0" w14:paraId="3BCE4AF0" w14:textId="77777777" w:rsidTr="005947E0">
        <w:tc>
          <w:tcPr>
            <w:tcW w:w="2263" w:type="dxa"/>
          </w:tcPr>
          <w:p w14:paraId="0D9A661D" w14:textId="77777777" w:rsidR="005947E0" w:rsidRPr="005947E0" w:rsidRDefault="005947E0" w:rsidP="005947E0">
            <w:pPr>
              <w:pStyle w:val="TableText"/>
            </w:pPr>
            <w:r w:rsidRPr="005947E0">
              <w:t>Number of sites</w:t>
            </w:r>
          </w:p>
        </w:tc>
        <w:tc>
          <w:tcPr>
            <w:tcW w:w="6797" w:type="dxa"/>
          </w:tcPr>
          <w:p w14:paraId="774C0E52" w14:textId="77777777" w:rsidR="005947E0" w:rsidRPr="005947E0" w:rsidRDefault="005947E0" w:rsidP="005947E0">
            <w:pPr>
              <w:pStyle w:val="TableText"/>
            </w:pPr>
            <w:r w:rsidRPr="005947E0">
              <w:t>15</w:t>
            </w:r>
          </w:p>
        </w:tc>
      </w:tr>
      <w:tr w:rsidR="005947E0" w:rsidRPr="005947E0" w14:paraId="00565685" w14:textId="77777777" w:rsidTr="005947E0">
        <w:tc>
          <w:tcPr>
            <w:tcW w:w="2263" w:type="dxa"/>
          </w:tcPr>
          <w:p w14:paraId="741DA96F" w14:textId="77777777" w:rsidR="005947E0" w:rsidRPr="005947E0" w:rsidRDefault="005947E0" w:rsidP="005947E0">
            <w:pPr>
              <w:pStyle w:val="TableText"/>
            </w:pPr>
            <w:r w:rsidRPr="005947E0">
              <w:t>Temporal</w:t>
            </w:r>
          </w:p>
        </w:tc>
        <w:tc>
          <w:tcPr>
            <w:tcW w:w="6797" w:type="dxa"/>
          </w:tcPr>
          <w:p w14:paraId="30F9F5C5" w14:textId="77777777" w:rsidR="005947E0" w:rsidRPr="005947E0" w:rsidRDefault="005947E0" w:rsidP="005947E0">
            <w:pPr>
              <w:pStyle w:val="TableText"/>
            </w:pPr>
            <w:r w:rsidRPr="005947E0">
              <w:t>No. The results cover a sampling period of 8 years, but results are pooled for reporting.</w:t>
            </w:r>
          </w:p>
        </w:tc>
      </w:tr>
      <w:tr w:rsidR="005947E0" w:rsidRPr="005947E0" w14:paraId="758D113D" w14:textId="77777777" w:rsidTr="005947E0">
        <w:tc>
          <w:tcPr>
            <w:tcW w:w="2263" w:type="dxa"/>
          </w:tcPr>
          <w:p w14:paraId="0B41D887" w14:textId="77777777" w:rsidR="005947E0" w:rsidRPr="005947E0" w:rsidRDefault="005947E0" w:rsidP="005947E0">
            <w:pPr>
              <w:pStyle w:val="TableText"/>
            </w:pPr>
            <w:r w:rsidRPr="005947E0">
              <w:t>Spatial</w:t>
            </w:r>
          </w:p>
        </w:tc>
        <w:tc>
          <w:tcPr>
            <w:tcW w:w="6797" w:type="dxa"/>
          </w:tcPr>
          <w:p w14:paraId="781C6CF6" w14:textId="77777777" w:rsidR="005947E0" w:rsidRPr="005947E0" w:rsidRDefault="005947E0" w:rsidP="005947E0">
            <w:pPr>
              <w:pStyle w:val="TableText"/>
            </w:pPr>
            <w:r w:rsidRPr="005947E0">
              <w:t>No.</w:t>
            </w:r>
          </w:p>
        </w:tc>
      </w:tr>
      <w:tr w:rsidR="005947E0" w:rsidRPr="005947E0" w14:paraId="3DF3C6DD" w14:textId="77777777" w:rsidTr="005947E0">
        <w:tc>
          <w:tcPr>
            <w:tcW w:w="2263" w:type="dxa"/>
          </w:tcPr>
          <w:p w14:paraId="3FDB5A34" w14:textId="77777777" w:rsidR="005947E0" w:rsidRPr="005947E0" w:rsidRDefault="005947E0" w:rsidP="005947E0">
            <w:pPr>
              <w:pStyle w:val="TableText"/>
            </w:pPr>
            <w:r w:rsidRPr="005947E0">
              <w:t>Land use link</w:t>
            </w:r>
          </w:p>
        </w:tc>
        <w:tc>
          <w:tcPr>
            <w:tcW w:w="6797" w:type="dxa"/>
          </w:tcPr>
          <w:p w14:paraId="5D205F45" w14:textId="77777777" w:rsidR="005947E0" w:rsidRPr="005947E0" w:rsidRDefault="005947E0" w:rsidP="005947E0">
            <w:pPr>
              <w:pStyle w:val="TableText"/>
            </w:pPr>
            <w:r w:rsidRPr="005947E0">
              <w:t>Yes. The Burdekin Catchment as a whole, over 90% is grazing land. While this impacts the water quality within the Haughton River, this is not the most relevant land use for the water supplies of Ayr, Home Hill and Mount Kelly, where irrigated sugar cane farming dominates.</w:t>
            </w:r>
          </w:p>
        </w:tc>
      </w:tr>
      <w:tr w:rsidR="005947E0" w:rsidRPr="005947E0" w14:paraId="5B20426E" w14:textId="77777777" w:rsidTr="005947E0">
        <w:tc>
          <w:tcPr>
            <w:tcW w:w="2263" w:type="dxa"/>
          </w:tcPr>
          <w:p w14:paraId="4C20DC3C" w14:textId="77777777" w:rsidR="005947E0" w:rsidRPr="005947E0" w:rsidRDefault="005947E0" w:rsidP="005947E0">
            <w:pPr>
              <w:pStyle w:val="TableText"/>
            </w:pPr>
            <w:r w:rsidRPr="005947E0">
              <w:t>Main substances detected</w:t>
            </w:r>
          </w:p>
        </w:tc>
        <w:tc>
          <w:tcPr>
            <w:tcW w:w="6797" w:type="dxa"/>
          </w:tcPr>
          <w:p w14:paraId="23ADBC5F" w14:textId="77777777" w:rsidR="005947E0" w:rsidRPr="005947E0" w:rsidRDefault="005947E0" w:rsidP="005947E0">
            <w:pPr>
              <w:pStyle w:val="TableText"/>
            </w:pPr>
            <w:r w:rsidRPr="005947E0">
              <w:t>Atrazine, diuron.</w:t>
            </w:r>
          </w:p>
        </w:tc>
      </w:tr>
      <w:tr w:rsidR="005947E0" w:rsidRPr="005947E0" w14:paraId="35D6010E" w14:textId="77777777" w:rsidTr="005947E0">
        <w:tc>
          <w:tcPr>
            <w:tcW w:w="9060" w:type="dxa"/>
            <w:gridSpan w:val="2"/>
          </w:tcPr>
          <w:p w14:paraId="6CD8021D" w14:textId="00A7BFB7" w:rsidR="005947E0" w:rsidRPr="005947E0" w:rsidRDefault="005947E0" w:rsidP="005947E0">
            <w:pPr>
              <w:pStyle w:val="TableHeading"/>
            </w:pPr>
            <w:r w:rsidRPr="005947E0">
              <w:t>Conclusion</w:t>
            </w:r>
          </w:p>
        </w:tc>
      </w:tr>
      <w:tr w:rsidR="005947E0" w:rsidRPr="005947E0" w14:paraId="53B2BB7A" w14:textId="77777777" w:rsidTr="005947E0">
        <w:tc>
          <w:tcPr>
            <w:tcW w:w="9060" w:type="dxa"/>
            <w:gridSpan w:val="2"/>
          </w:tcPr>
          <w:p w14:paraId="29DB0DF2" w14:textId="051A9F92" w:rsidR="005947E0" w:rsidRPr="005947E0" w:rsidRDefault="005947E0" w:rsidP="005947E0">
            <w:pPr>
              <w:pStyle w:val="TableText"/>
            </w:pPr>
            <w:r w:rsidRPr="005947E0">
              <w:t xml:space="preserve">The data set is considered </w:t>
            </w:r>
            <w:r w:rsidRPr="00A4264E">
              <w:rPr>
                <w:rStyle w:val="Strong"/>
              </w:rPr>
              <w:t>reliable</w:t>
            </w:r>
            <w:r w:rsidRPr="005947E0">
              <w:t xml:space="preserve"> for the purpose of this project and was developed as part of a structured local council long term monitoring program. It is </w:t>
            </w:r>
            <w:r w:rsidRPr="00A4264E">
              <w:rPr>
                <w:rStyle w:val="Strong"/>
              </w:rPr>
              <w:t>relevant</w:t>
            </w:r>
            <w:r w:rsidRPr="005947E0">
              <w:t xml:space="preserve"> in that it describes monitoring results for a number of pesticides regulated by the APVMA, many of which are identified in the priority list established for this project. Analyses was also undertaken for many legacy chemicals listed in the Stockholm Convention. However, in the publicly available data, the results only refer to exceedances of overall pesticides to health guidelines, not to limits of detection. If the raw data could be obtained, they would be considered </w:t>
            </w:r>
            <w:r w:rsidRPr="00A567AB">
              <w:rPr>
                <w:rStyle w:val="Strong"/>
              </w:rPr>
              <w:t>representative</w:t>
            </w:r>
            <w:r w:rsidRPr="005947E0">
              <w:t xml:space="preserve"> for drinking water catchments noting these results relate to bore water samples.</w:t>
            </w:r>
          </w:p>
        </w:tc>
      </w:tr>
      <w:tr w:rsidR="005947E0" w:rsidRPr="005947E0" w14:paraId="0D032B91" w14:textId="77777777" w:rsidTr="005947E0">
        <w:tc>
          <w:tcPr>
            <w:tcW w:w="9060" w:type="dxa"/>
            <w:gridSpan w:val="2"/>
          </w:tcPr>
          <w:p w14:paraId="48AC1735" w14:textId="2C3AE1E6" w:rsidR="005947E0" w:rsidRPr="005947E0" w:rsidRDefault="005947E0" w:rsidP="005947E0">
            <w:pPr>
              <w:pStyle w:val="TableHeading"/>
            </w:pPr>
            <w:r w:rsidRPr="005947E0">
              <w:t>Ease of Access</w:t>
            </w:r>
          </w:p>
        </w:tc>
      </w:tr>
      <w:tr w:rsidR="005947E0" w:rsidRPr="005947E0" w14:paraId="038A98E0" w14:textId="77777777" w:rsidTr="005947E0">
        <w:tc>
          <w:tcPr>
            <w:tcW w:w="2263" w:type="dxa"/>
          </w:tcPr>
          <w:p w14:paraId="4DAB0EF3" w14:textId="77777777" w:rsidR="005947E0" w:rsidRPr="005947E0" w:rsidRDefault="005947E0" w:rsidP="005947E0">
            <w:pPr>
              <w:pStyle w:val="TableText"/>
            </w:pPr>
            <w:r w:rsidRPr="005947E0">
              <w:t>Reporting format</w:t>
            </w:r>
          </w:p>
        </w:tc>
        <w:tc>
          <w:tcPr>
            <w:tcW w:w="6797" w:type="dxa"/>
          </w:tcPr>
          <w:p w14:paraId="36695FBD" w14:textId="77777777" w:rsidR="005947E0" w:rsidRPr="005947E0" w:rsidRDefault="005947E0" w:rsidP="005947E0">
            <w:pPr>
              <w:pStyle w:val="TableText"/>
            </w:pPr>
            <w:r w:rsidRPr="005947E0">
              <w:t>Results available in tabular form in PDF report.</w:t>
            </w:r>
          </w:p>
        </w:tc>
      </w:tr>
      <w:tr w:rsidR="005947E0" w:rsidRPr="005947E0" w14:paraId="03780BF2" w14:textId="77777777" w:rsidTr="005947E0">
        <w:tc>
          <w:tcPr>
            <w:tcW w:w="2263" w:type="dxa"/>
          </w:tcPr>
          <w:p w14:paraId="77177A3A" w14:textId="77777777" w:rsidR="005947E0" w:rsidRPr="005947E0" w:rsidRDefault="005947E0" w:rsidP="005947E0">
            <w:pPr>
              <w:pStyle w:val="TableText"/>
            </w:pPr>
            <w:r w:rsidRPr="005947E0">
              <w:t>Individual values</w:t>
            </w:r>
          </w:p>
        </w:tc>
        <w:tc>
          <w:tcPr>
            <w:tcW w:w="6797" w:type="dxa"/>
          </w:tcPr>
          <w:p w14:paraId="5AB8ED64" w14:textId="77777777" w:rsidR="005947E0" w:rsidRPr="005947E0" w:rsidRDefault="005947E0" w:rsidP="005947E0">
            <w:pPr>
              <w:pStyle w:val="TableText"/>
            </w:pPr>
            <w:r w:rsidRPr="005947E0">
              <w:t>No. Average, maximum and number of positive detections reported.</w:t>
            </w:r>
          </w:p>
        </w:tc>
      </w:tr>
      <w:tr w:rsidR="005947E0" w:rsidRPr="005947E0" w14:paraId="3147CD4E" w14:textId="77777777" w:rsidTr="005947E0">
        <w:tc>
          <w:tcPr>
            <w:tcW w:w="2263" w:type="dxa"/>
          </w:tcPr>
          <w:p w14:paraId="2F6EE4A2" w14:textId="77777777" w:rsidR="005947E0" w:rsidRPr="005947E0" w:rsidRDefault="005947E0" w:rsidP="005947E0">
            <w:pPr>
              <w:pStyle w:val="TableText"/>
            </w:pPr>
            <w:r w:rsidRPr="005947E0">
              <w:t>Cost/impediments</w:t>
            </w:r>
          </w:p>
        </w:tc>
        <w:tc>
          <w:tcPr>
            <w:tcW w:w="6797" w:type="dxa"/>
          </w:tcPr>
          <w:p w14:paraId="4C45EAA6" w14:textId="77777777" w:rsidR="005947E0" w:rsidRPr="005947E0" w:rsidRDefault="005947E0" w:rsidP="005947E0">
            <w:pPr>
              <w:pStyle w:val="TableText"/>
            </w:pPr>
            <w:r w:rsidRPr="005947E0">
              <w:t>Nil. Publicly available.</w:t>
            </w:r>
          </w:p>
        </w:tc>
      </w:tr>
    </w:tbl>
    <w:p w14:paraId="291521FC" w14:textId="2AC57FB7" w:rsidR="00C52097" w:rsidRDefault="00C52097" w:rsidP="00F14E74"/>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2263"/>
        <w:gridCol w:w="6797"/>
      </w:tblGrid>
      <w:tr w:rsidR="005947E0" w:rsidRPr="005947E0" w14:paraId="179C04AB" w14:textId="77777777" w:rsidTr="005947E0">
        <w:tc>
          <w:tcPr>
            <w:tcW w:w="9060" w:type="dxa"/>
            <w:gridSpan w:val="2"/>
          </w:tcPr>
          <w:p w14:paraId="0BDF7BC6" w14:textId="52185EE1" w:rsidR="005947E0" w:rsidRPr="005947E0" w:rsidRDefault="005947E0" w:rsidP="005947E0">
            <w:pPr>
              <w:pStyle w:val="TableHeading"/>
            </w:pPr>
            <w:r w:rsidRPr="005947E0">
              <w:t>General Information</w:t>
            </w:r>
          </w:p>
        </w:tc>
      </w:tr>
      <w:tr w:rsidR="005947E0" w:rsidRPr="005947E0" w14:paraId="4A720945" w14:textId="77777777" w:rsidTr="005947E0">
        <w:tc>
          <w:tcPr>
            <w:tcW w:w="2263" w:type="dxa"/>
          </w:tcPr>
          <w:p w14:paraId="576BCE44" w14:textId="77777777" w:rsidR="005947E0" w:rsidRPr="005947E0" w:rsidRDefault="005947E0" w:rsidP="005947E0">
            <w:pPr>
              <w:pStyle w:val="TableText"/>
            </w:pPr>
            <w:r w:rsidRPr="005947E0">
              <w:t>ID</w:t>
            </w:r>
          </w:p>
        </w:tc>
        <w:tc>
          <w:tcPr>
            <w:tcW w:w="6797" w:type="dxa"/>
          </w:tcPr>
          <w:p w14:paraId="5DD4DEBE" w14:textId="77777777" w:rsidR="005947E0" w:rsidRPr="005947E0" w:rsidRDefault="005947E0" w:rsidP="005947E0">
            <w:pPr>
              <w:pStyle w:val="TableText"/>
            </w:pPr>
            <w:r w:rsidRPr="005947E0">
              <w:t>42</w:t>
            </w:r>
          </w:p>
        </w:tc>
      </w:tr>
      <w:tr w:rsidR="005947E0" w:rsidRPr="005947E0" w14:paraId="21435C53" w14:textId="77777777" w:rsidTr="005947E0">
        <w:tc>
          <w:tcPr>
            <w:tcW w:w="2263" w:type="dxa"/>
          </w:tcPr>
          <w:p w14:paraId="13DA8BA3" w14:textId="77777777" w:rsidR="005947E0" w:rsidRPr="005947E0" w:rsidRDefault="005947E0" w:rsidP="005947E0">
            <w:pPr>
              <w:pStyle w:val="TableText"/>
            </w:pPr>
            <w:r w:rsidRPr="005947E0">
              <w:t>Reference</w:t>
            </w:r>
          </w:p>
        </w:tc>
        <w:tc>
          <w:tcPr>
            <w:tcW w:w="6797" w:type="dxa"/>
          </w:tcPr>
          <w:p w14:paraId="422BB173" w14:textId="77777777" w:rsidR="005947E0" w:rsidRPr="005947E0" w:rsidRDefault="005947E0" w:rsidP="005947E0">
            <w:pPr>
              <w:pStyle w:val="TableText"/>
            </w:pPr>
            <w:r w:rsidRPr="005947E0">
              <w:t>Central Highlands Water - Water Quality Report (using 2020-21 for reference)</w:t>
            </w:r>
          </w:p>
        </w:tc>
      </w:tr>
      <w:tr w:rsidR="005947E0" w:rsidRPr="005947E0" w14:paraId="3CB947A7" w14:textId="77777777" w:rsidTr="005947E0">
        <w:tc>
          <w:tcPr>
            <w:tcW w:w="2263" w:type="dxa"/>
          </w:tcPr>
          <w:p w14:paraId="3039A3EF" w14:textId="77777777" w:rsidR="005947E0" w:rsidRPr="005947E0" w:rsidRDefault="005947E0" w:rsidP="005947E0">
            <w:pPr>
              <w:pStyle w:val="TableText"/>
            </w:pPr>
            <w:r w:rsidRPr="005947E0">
              <w:t>URL</w:t>
            </w:r>
          </w:p>
        </w:tc>
        <w:tc>
          <w:tcPr>
            <w:tcW w:w="6797" w:type="dxa"/>
          </w:tcPr>
          <w:p w14:paraId="2E52E21D" w14:textId="77777777" w:rsidR="005947E0" w:rsidRPr="005947E0" w:rsidRDefault="005947E0" w:rsidP="005947E0">
            <w:pPr>
              <w:pStyle w:val="TableText"/>
            </w:pPr>
            <w:r w:rsidRPr="005947E0">
              <w:t>https://www.chw.net.au/community/water-quality - gives access to water quality reports dating back to 2011/12.</w:t>
            </w:r>
          </w:p>
        </w:tc>
      </w:tr>
      <w:tr w:rsidR="005947E0" w:rsidRPr="005947E0" w14:paraId="6CCEFCB3" w14:textId="77777777" w:rsidTr="005947E0">
        <w:tc>
          <w:tcPr>
            <w:tcW w:w="2263" w:type="dxa"/>
          </w:tcPr>
          <w:p w14:paraId="2AFEB8B2" w14:textId="77777777" w:rsidR="005947E0" w:rsidRPr="005947E0" w:rsidRDefault="005947E0" w:rsidP="005947E0">
            <w:pPr>
              <w:pStyle w:val="TableText"/>
            </w:pPr>
            <w:r w:rsidRPr="005947E0">
              <w:t>Overall information:</w:t>
            </w:r>
          </w:p>
        </w:tc>
        <w:tc>
          <w:tcPr>
            <w:tcW w:w="6797" w:type="dxa"/>
          </w:tcPr>
          <w:p w14:paraId="09005524" w14:textId="77777777" w:rsidR="005947E0" w:rsidRPr="005947E0" w:rsidRDefault="005947E0" w:rsidP="005947E0">
            <w:pPr>
              <w:pStyle w:val="TableText"/>
            </w:pPr>
            <w:r w:rsidRPr="005947E0">
              <w:t>A range of pesticides are monitored in untreated source water for each supply on an annual basis.</w:t>
            </w:r>
          </w:p>
        </w:tc>
      </w:tr>
      <w:tr w:rsidR="005947E0" w:rsidRPr="005947E0" w14:paraId="0BBE33E5" w14:textId="77777777" w:rsidTr="005947E0">
        <w:tc>
          <w:tcPr>
            <w:tcW w:w="9060" w:type="dxa"/>
            <w:gridSpan w:val="2"/>
          </w:tcPr>
          <w:p w14:paraId="2113B2C7" w14:textId="1398D0A4" w:rsidR="005947E0" w:rsidRPr="005947E0" w:rsidRDefault="005947E0" w:rsidP="005947E0">
            <w:pPr>
              <w:pStyle w:val="TableHeading"/>
            </w:pPr>
            <w:r w:rsidRPr="005947E0">
              <w:t>Type of monitoring information</w:t>
            </w:r>
          </w:p>
        </w:tc>
      </w:tr>
      <w:tr w:rsidR="005947E0" w:rsidRPr="005947E0" w14:paraId="76FA4D99" w14:textId="77777777" w:rsidTr="005947E0">
        <w:tc>
          <w:tcPr>
            <w:tcW w:w="2263" w:type="dxa"/>
          </w:tcPr>
          <w:p w14:paraId="1AD98321" w14:textId="77777777" w:rsidR="005947E0" w:rsidRPr="005947E0" w:rsidRDefault="005947E0" w:rsidP="005947E0">
            <w:pPr>
              <w:pStyle w:val="TableText"/>
            </w:pPr>
            <w:r w:rsidRPr="005947E0">
              <w:t>Compartment</w:t>
            </w:r>
          </w:p>
        </w:tc>
        <w:tc>
          <w:tcPr>
            <w:tcW w:w="6797" w:type="dxa"/>
          </w:tcPr>
          <w:p w14:paraId="25883F8A" w14:textId="77777777" w:rsidR="005947E0" w:rsidRPr="005947E0" w:rsidRDefault="005947E0" w:rsidP="005947E0">
            <w:pPr>
              <w:pStyle w:val="TableText"/>
            </w:pPr>
            <w:r w:rsidRPr="005947E0">
              <w:t>Environment</w:t>
            </w:r>
          </w:p>
        </w:tc>
      </w:tr>
      <w:tr w:rsidR="005947E0" w:rsidRPr="005947E0" w14:paraId="1709CACC" w14:textId="77777777" w:rsidTr="005947E0">
        <w:tc>
          <w:tcPr>
            <w:tcW w:w="2263" w:type="dxa"/>
          </w:tcPr>
          <w:p w14:paraId="7B7FD6D2" w14:textId="77777777" w:rsidR="005947E0" w:rsidRPr="005947E0" w:rsidRDefault="005947E0" w:rsidP="005947E0">
            <w:pPr>
              <w:pStyle w:val="TableText"/>
            </w:pPr>
            <w:r w:rsidRPr="005947E0">
              <w:t>Matrix</w:t>
            </w:r>
          </w:p>
        </w:tc>
        <w:tc>
          <w:tcPr>
            <w:tcW w:w="6797" w:type="dxa"/>
          </w:tcPr>
          <w:p w14:paraId="72613A63" w14:textId="77777777" w:rsidR="005947E0" w:rsidRPr="005947E0" w:rsidRDefault="005947E0" w:rsidP="005947E0">
            <w:pPr>
              <w:pStyle w:val="TableText"/>
            </w:pPr>
            <w:r w:rsidRPr="005947E0">
              <w:t>Water (Drinking water from streams, dams and bores)</w:t>
            </w:r>
          </w:p>
        </w:tc>
      </w:tr>
      <w:tr w:rsidR="005947E0" w:rsidRPr="005947E0" w14:paraId="479CF6FF" w14:textId="77777777" w:rsidTr="005947E0">
        <w:tc>
          <w:tcPr>
            <w:tcW w:w="9060" w:type="dxa"/>
            <w:gridSpan w:val="2"/>
          </w:tcPr>
          <w:p w14:paraId="7049505D" w14:textId="13428CBA" w:rsidR="005947E0" w:rsidRPr="005947E0" w:rsidRDefault="005947E0" w:rsidP="005947E0">
            <w:pPr>
              <w:pStyle w:val="TableHeading"/>
            </w:pPr>
            <w:r w:rsidRPr="005947E0">
              <w:t>Reliability rating</w:t>
            </w:r>
          </w:p>
        </w:tc>
      </w:tr>
      <w:tr w:rsidR="005947E0" w:rsidRPr="005947E0" w14:paraId="2043B541" w14:textId="77777777" w:rsidTr="005947E0">
        <w:tc>
          <w:tcPr>
            <w:tcW w:w="2263" w:type="dxa"/>
          </w:tcPr>
          <w:p w14:paraId="6BBC6E2C" w14:textId="77777777" w:rsidR="005947E0" w:rsidRPr="005947E0" w:rsidRDefault="005947E0" w:rsidP="005947E0">
            <w:pPr>
              <w:pStyle w:val="TableText"/>
            </w:pPr>
            <w:r w:rsidRPr="005947E0">
              <w:t>Substances ID</w:t>
            </w:r>
          </w:p>
        </w:tc>
        <w:tc>
          <w:tcPr>
            <w:tcW w:w="6797" w:type="dxa"/>
          </w:tcPr>
          <w:p w14:paraId="36DB9083" w14:textId="77777777" w:rsidR="005947E0" w:rsidRPr="005947E0" w:rsidRDefault="005947E0" w:rsidP="005947E0">
            <w:pPr>
              <w:pStyle w:val="TableText"/>
            </w:pPr>
            <w:r w:rsidRPr="005947E0">
              <w:t>Yes (n = 105)</w:t>
            </w:r>
          </w:p>
        </w:tc>
      </w:tr>
      <w:tr w:rsidR="005947E0" w:rsidRPr="005947E0" w14:paraId="71DB68BA" w14:textId="77777777" w:rsidTr="005947E0">
        <w:tc>
          <w:tcPr>
            <w:tcW w:w="2263" w:type="dxa"/>
          </w:tcPr>
          <w:p w14:paraId="608D32E9" w14:textId="77777777" w:rsidR="005947E0" w:rsidRPr="005947E0" w:rsidRDefault="005947E0" w:rsidP="005947E0">
            <w:pPr>
              <w:pStyle w:val="TableText"/>
            </w:pPr>
            <w:r w:rsidRPr="005947E0">
              <w:t>Analysis/LOD</w:t>
            </w:r>
          </w:p>
        </w:tc>
        <w:tc>
          <w:tcPr>
            <w:tcW w:w="6797" w:type="dxa"/>
          </w:tcPr>
          <w:p w14:paraId="23E70C9B" w14:textId="77777777" w:rsidR="005947E0" w:rsidRPr="005947E0" w:rsidRDefault="005947E0" w:rsidP="005947E0">
            <w:pPr>
              <w:pStyle w:val="TableText"/>
            </w:pPr>
            <w:r w:rsidRPr="005947E0">
              <w:t>No – but expected to be available from testing laboratory.</w:t>
            </w:r>
          </w:p>
        </w:tc>
      </w:tr>
      <w:tr w:rsidR="005947E0" w:rsidRPr="005947E0" w14:paraId="6FE5F823" w14:textId="77777777" w:rsidTr="005947E0">
        <w:tc>
          <w:tcPr>
            <w:tcW w:w="2263" w:type="dxa"/>
          </w:tcPr>
          <w:p w14:paraId="094DA049" w14:textId="77777777" w:rsidR="005947E0" w:rsidRPr="005947E0" w:rsidRDefault="005947E0" w:rsidP="005947E0">
            <w:pPr>
              <w:pStyle w:val="TableText"/>
            </w:pPr>
            <w:r w:rsidRPr="005947E0">
              <w:t>Matrix ID</w:t>
            </w:r>
          </w:p>
        </w:tc>
        <w:tc>
          <w:tcPr>
            <w:tcW w:w="6797" w:type="dxa"/>
          </w:tcPr>
          <w:p w14:paraId="020AB59D" w14:textId="77777777" w:rsidR="005947E0" w:rsidRPr="005947E0" w:rsidRDefault="005947E0" w:rsidP="005947E0">
            <w:pPr>
              <w:pStyle w:val="TableText"/>
            </w:pPr>
            <w:r w:rsidRPr="005947E0">
              <w:t>Yes</w:t>
            </w:r>
          </w:p>
        </w:tc>
      </w:tr>
      <w:tr w:rsidR="005947E0" w:rsidRPr="005947E0" w14:paraId="122ADC56" w14:textId="77777777" w:rsidTr="005947E0">
        <w:tc>
          <w:tcPr>
            <w:tcW w:w="2263" w:type="dxa"/>
          </w:tcPr>
          <w:p w14:paraId="646D4815" w14:textId="77777777" w:rsidR="005947E0" w:rsidRPr="005947E0" w:rsidRDefault="005947E0" w:rsidP="005947E0">
            <w:pPr>
              <w:pStyle w:val="TableText"/>
            </w:pPr>
            <w:r w:rsidRPr="005947E0">
              <w:t>Methodology</w:t>
            </w:r>
          </w:p>
        </w:tc>
        <w:tc>
          <w:tcPr>
            <w:tcW w:w="6797" w:type="dxa"/>
          </w:tcPr>
          <w:p w14:paraId="4F7337A7" w14:textId="77777777" w:rsidR="005947E0" w:rsidRPr="005947E0" w:rsidRDefault="005947E0" w:rsidP="005947E0">
            <w:pPr>
              <w:pStyle w:val="TableText"/>
            </w:pPr>
            <w:r w:rsidRPr="005947E0">
              <w:t>No but expected could be provided if requested.</w:t>
            </w:r>
          </w:p>
        </w:tc>
      </w:tr>
      <w:tr w:rsidR="005947E0" w:rsidRPr="005947E0" w14:paraId="54EE875E" w14:textId="77777777" w:rsidTr="005947E0">
        <w:tc>
          <w:tcPr>
            <w:tcW w:w="2263" w:type="dxa"/>
          </w:tcPr>
          <w:p w14:paraId="11537A7B" w14:textId="77777777" w:rsidR="005947E0" w:rsidRPr="005947E0" w:rsidRDefault="005947E0" w:rsidP="005947E0">
            <w:pPr>
              <w:pStyle w:val="TableText"/>
            </w:pPr>
            <w:r w:rsidRPr="005947E0">
              <w:t>Locations</w:t>
            </w:r>
          </w:p>
        </w:tc>
        <w:tc>
          <w:tcPr>
            <w:tcW w:w="6797" w:type="dxa"/>
          </w:tcPr>
          <w:p w14:paraId="4A8E6CBE" w14:textId="77777777" w:rsidR="005947E0" w:rsidRPr="005947E0" w:rsidRDefault="005947E0" w:rsidP="005947E0">
            <w:pPr>
              <w:pStyle w:val="TableText"/>
            </w:pPr>
            <w:r w:rsidRPr="005947E0">
              <w:t>Yes (Specifically identified)</w:t>
            </w:r>
          </w:p>
        </w:tc>
      </w:tr>
      <w:tr w:rsidR="005947E0" w:rsidRPr="005947E0" w14:paraId="30CA59A4" w14:textId="77777777" w:rsidTr="005947E0">
        <w:tc>
          <w:tcPr>
            <w:tcW w:w="2263" w:type="dxa"/>
          </w:tcPr>
          <w:p w14:paraId="5DCC12E3" w14:textId="77777777" w:rsidR="005947E0" w:rsidRPr="005947E0" w:rsidRDefault="005947E0" w:rsidP="005947E0">
            <w:pPr>
              <w:pStyle w:val="TableText"/>
            </w:pPr>
            <w:r w:rsidRPr="005947E0">
              <w:t>Dates</w:t>
            </w:r>
          </w:p>
        </w:tc>
        <w:tc>
          <w:tcPr>
            <w:tcW w:w="6797" w:type="dxa"/>
          </w:tcPr>
          <w:p w14:paraId="78FD8453" w14:textId="77777777" w:rsidR="005947E0" w:rsidRPr="005947E0" w:rsidRDefault="005947E0" w:rsidP="005947E0">
            <w:pPr>
              <w:pStyle w:val="TableText"/>
            </w:pPr>
            <w:r w:rsidRPr="005947E0">
              <w:t>Generally – single annual samples for analysis</w:t>
            </w:r>
          </w:p>
        </w:tc>
      </w:tr>
      <w:tr w:rsidR="005947E0" w:rsidRPr="005947E0" w14:paraId="0BE87C63" w14:textId="77777777" w:rsidTr="005947E0">
        <w:tc>
          <w:tcPr>
            <w:tcW w:w="2263" w:type="dxa"/>
          </w:tcPr>
          <w:p w14:paraId="5DDDBB39" w14:textId="77777777" w:rsidR="005947E0" w:rsidRPr="005947E0" w:rsidRDefault="005947E0" w:rsidP="005947E0">
            <w:pPr>
              <w:pStyle w:val="TableText"/>
            </w:pPr>
            <w:r w:rsidRPr="005947E0">
              <w:t>Score</w:t>
            </w:r>
          </w:p>
        </w:tc>
        <w:tc>
          <w:tcPr>
            <w:tcW w:w="6797" w:type="dxa"/>
          </w:tcPr>
          <w:p w14:paraId="1E6460F6" w14:textId="77777777" w:rsidR="005947E0" w:rsidRPr="005947E0" w:rsidRDefault="005947E0" w:rsidP="005947E0">
            <w:pPr>
              <w:pStyle w:val="TableText"/>
            </w:pPr>
            <w:r w:rsidRPr="005947E0">
              <w:t>17</w:t>
            </w:r>
          </w:p>
        </w:tc>
      </w:tr>
      <w:tr w:rsidR="005947E0" w:rsidRPr="005947E0" w14:paraId="47D06F1F" w14:textId="77777777" w:rsidTr="005947E0">
        <w:tc>
          <w:tcPr>
            <w:tcW w:w="9060" w:type="dxa"/>
            <w:gridSpan w:val="2"/>
          </w:tcPr>
          <w:p w14:paraId="0A2851A2" w14:textId="7C644037" w:rsidR="005947E0" w:rsidRPr="005947E0" w:rsidRDefault="005947E0" w:rsidP="005947E0">
            <w:pPr>
              <w:pStyle w:val="TableHeading"/>
            </w:pPr>
            <w:r w:rsidRPr="005947E0">
              <w:t>Relevance and Representativeness</w:t>
            </w:r>
          </w:p>
        </w:tc>
      </w:tr>
      <w:tr w:rsidR="005947E0" w:rsidRPr="005947E0" w14:paraId="7F357553" w14:textId="77777777" w:rsidTr="005947E0">
        <w:tc>
          <w:tcPr>
            <w:tcW w:w="2263" w:type="dxa"/>
          </w:tcPr>
          <w:p w14:paraId="2243C5BD" w14:textId="77777777" w:rsidR="005947E0" w:rsidRPr="005947E0" w:rsidRDefault="005947E0" w:rsidP="005947E0">
            <w:pPr>
              <w:pStyle w:val="TableText"/>
            </w:pPr>
            <w:r w:rsidRPr="005947E0">
              <w:t>Includes listed?</w:t>
            </w:r>
          </w:p>
        </w:tc>
        <w:tc>
          <w:tcPr>
            <w:tcW w:w="6797" w:type="dxa"/>
          </w:tcPr>
          <w:p w14:paraId="1D05B675" w14:textId="77777777" w:rsidR="005947E0" w:rsidRPr="005947E0" w:rsidRDefault="005947E0" w:rsidP="005947E0">
            <w:pPr>
              <w:pStyle w:val="TableText"/>
            </w:pPr>
            <w:r w:rsidRPr="005947E0">
              <w:t>Yes (n = 51)</w:t>
            </w:r>
          </w:p>
        </w:tc>
      </w:tr>
      <w:tr w:rsidR="005947E0" w:rsidRPr="005947E0" w14:paraId="22364F63" w14:textId="77777777" w:rsidTr="005947E0">
        <w:tc>
          <w:tcPr>
            <w:tcW w:w="2263" w:type="dxa"/>
          </w:tcPr>
          <w:p w14:paraId="40E2F4A7" w14:textId="77777777" w:rsidR="005947E0" w:rsidRPr="005947E0" w:rsidRDefault="005947E0" w:rsidP="005947E0">
            <w:pPr>
              <w:pStyle w:val="TableText"/>
            </w:pPr>
            <w:r w:rsidRPr="005947E0">
              <w:t>Catchment type</w:t>
            </w:r>
          </w:p>
        </w:tc>
        <w:tc>
          <w:tcPr>
            <w:tcW w:w="6797" w:type="dxa"/>
          </w:tcPr>
          <w:p w14:paraId="5DD07C1D" w14:textId="77777777" w:rsidR="005947E0" w:rsidRPr="005947E0" w:rsidRDefault="005947E0" w:rsidP="005947E0">
            <w:pPr>
              <w:pStyle w:val="TableText"/>
            </w:pPr>
            <w:r w:rsidRPr="005947E0">
              <w:t>Drinking water sourced from stream diversions, on-stream storages and groundwater bores</w:t>
            </w:r>
          </w:p>
        </w:tc>
      </w:tr>
      <w:tr w:rsidR="005947E0" w:rsidRPr="005947E0" w14:paraId="37C29181" w14:textId="77777777" w:rsidTr="005947E0">
        <w:tc>
          <w:tcPr>
            <w:tcW w:w="2263" w:type="dxa"/>
          </w:tcPr>
          <w:p w14:paraId="18903D31" w14:textId="77777777" w:rsidR="005947E0" w:rsidRPr="005947E0" w:rsidRDefault="005947E0" w:rsidP="005947E0">
            <w:pPr>
              <w:pStyle w:val="TableText"/>
            </w:pPr>
            <w:r w:rsidRPr="005947E0">
              <w:t>Location</w:t>
            </w:r>
          </w:p>
        </w:tc>
        <w:tc>
          <w:tcPr>
            <w:tcW w:w="6797" w:type="dxa"/>
          </w:tcPr>
          <w:p w14:paraId="70884B6D" w14:textId="77777777" w:rsidR="005947E0" w:rsidRPr="005947E0" w:rsidRDefault="005947E0" w:rsidP="005947E0">
            <w:pPr>
              <w:pStyle w:val="TableText"/>
            </w:pPr>
            <w:r w:rsidRPr="005947E0">
              <w:t>Central Highlands region of Victoria.</w:t>
            </w:r>
          </w:p>
        </w:tc>
      </w:tr>
      <w:tr w:rsidR="005947E0" w:rsidRPr="005947E0" w14:paraId="0F59EC94" w14:textId="77777777" w:rsidTr="005947E0">
        <w:tc>
          <w:tcPr>
            <w:tcW w:w="2263" w:type="dxa"/>
          </w:tcPr>
          <w:p w14:paraId="3E54D3E9" w14:textId="77777777" w:rsidR="005947E0" w:rsidRPr="005947E0" w:rsidRDefault="005947E0" w:rsidP="005947E0">
            <w:pPr>
              <w:pStyle w:val="TableText"/>
            </w:pPr>
            <w:r w:rsidRPr="005947E0">
              <w:t>Number of sites</w:t>
            </w:r>
          </w:p>
        </w:tc>
        <w:tc>
          <w:tcPr>
            <w:tcW w:w="6797" w:type="dxa"/>
          </w:tcPr>
          <w:p w14:paraId="57526783" w14:textId="77777777" w:rsidR="005947E0" w:rsidRPr="005947E0" w:rsidRDefault="005947E0" w:rsidP="005947E0">
            <w:pPr>
              <w:pStyle w:val="TableText"/>
            </w:pPr>
            <w:r w:rsidRPr="005947E0">
              <w:t>13 separate water supply systems</w:t>
            </w:r>
          </w:p>
        </w:tc>
      </w:tr>
      <w:tr w:rsidR="005947E0" w:rsidRPr="005947E0" w14:paraId="02105C61" w14:textId="77777777" w:rsidTr="005947E0">
        <w:tc>
          <w:tcPr>
            <w:tcW w:w="2263" w:type="dxa"/>
          </w:tcPr>
          <w:p w14:paraId="07D59108" w14:textId="77777777" w:rsidR="005947E0" w:rsidRPr="005947E0" w:rsidRDefault="005947E0" w:rsidP="005947E0">
            <w:pPr>
              <w:pStyle w:val="TableText"/>
            </w:pPr>
            <w:r w:rsidRPr="005947E0">
              <w:t>Temporal</w:t>
            </w:r>
          </w:p>
        </w:tc>
        <w:tc>
          <w:tcPr>
            <w:tcW w:w="6797" w:type="dxa"/>
          </w:tcPr>
          <w:p w14:paraId="27299A47" w14:textId="77777777" w:rsidR="005947E0" w:rsidRPr="005947E0" w:rsidRDefault="005947E0" w:rsidP="005947E0">
            <w:pPr>
              <w:pStyle w:val="TableText"/>
            </w:pPr>
            <w:r w:rsidRPr="005947E0">
              <w:t>Yes – there are water quality reports for several years.</w:t>
            </w:r>
          </w:p>
        </w:tc>
      </w:tr>
      <w:tr w:rsidR="005947E0" w:rsidRPr="005947E0" w14:paraId="029F8CA9" w14:textId="77777777" w:rsidTr="005947E0">
        <w:tc>
          <w:tcPr>
            <w:tcW w:w="2263" w:type="dxa"/>
          </w:tcPr>
          <w:p w14:paraId="48B4ACC3" w14:textId="77777777" w:rsidR="005947E0" w:rsidRPr="005947E0" w:rsidRDefault="005947E0" w:rsidP="005947E0">
            <w:pPr>
              <w:pStyle w:val="TableText"/>
            </w:pPr>
            <w:r w:rsidRPr="005947E0">
              <w:t>Spatial</w:t>
            </w:r>
          </w:p>
        </w:tc>
        <w:tc>
          <w:tcPr>
            <w:tcW w:w="6797" w:type="dxa"/>
          </w:tcPr>
          <w:p w14:paraId="56547F2C" w14:textId="77777777" w:rsidR="005947E0" w:rsidRPr="005947E0" w:rsidRDefault="005947E0" w:rsidP="005947E0">
            <w:pPr>
              <w:pStyle w:val="TableText"/>
            </w:pPr>
            <w:r w:rsidRPr="005947E0">
              <w:t>Limited – 13 sites throughout the Central Highlands region of Victoria.</w:t>
            </w:r>
          </w:p>
        </w:tc>
      </w:tr>
      <w:tr w:rsidR="005947E0" w:rsidRPr="005947E0" w14:paraId="35FAECA0" w14:textId="77777777" w:rsidTr="005947E0">
        <w:tc>
          <w:tcPr>
            <w:tcW w:w="2263" w:type="dxa"/>
          </w:tcPr>
          <w:p w14:paraId="3DE3E26C" w14:textId="77777777" w:rsidR="005947E0" w:rsidRPr="005947E0" w:rsidRDefault="005947E0" w:rsidP="005947E0">
            <w:pPr>
              <w:pStyle w:val="TableText"/>
            </w:pPr>
            <w:r w:rsidRPr="005947E0">
              <w:t>Land use link</w:t>
            </w:r>
          </w:p>
        </w:tc>
        <w:tc>
          <w:tcPr>
            <w:tcW w:w="6797" w:type="dxa"/>
          </w:tcPr>
          <w:p w14:paraId="6A721776" w14:textId="77777777" w:rsidR="005947E0" w:rsidRPr="005947E0" w:rsidRDefault="005947E0" w:rsidP="005947E0">
            <w:pPr>
              <w:pStyle w:val="TableText"/>
            </w:pPr>
            <w:r w:rsidRPr="005947E0">
              <w:t>Yes. Drinking water supply catchments.</w:t>
            </w:r>
          </w:p>
        </w:tc>
      </w:tr>
      <w:tr w:rsidR="005947E0" w:rsidRPr="005947E0" w14:paraId="18A15E44" w14:textId="77777777" w:rsidTr="005947E0">
        <w:tc>
          <w:tcPr>
            <w:tcW w:w="2263" w:type="dxa"/>
          </w:tcPr>
          <w:p w14:paraId="76547908" w14:textId="77777777" w:rsidR="005947E0" w:rsidRPr="005947E0" w:rsidRDefault="005947E0" w:rsidP="005947E0">
            <w:pPr>
              <w:pStyle w:val="TableText"/>
            </w:pPr>
            <w:r w:rsidRPr="005947E0">
              <w:t>Main substances detected</w:t>
            </w:r>
          </w:p>
        </w:tc>
        <w:tc>
          <w:tcPr>
            <w:tcW w:w="6797" w:type="dxa"/>
          </w:tcPr>
          <w:p w14:paraId="21B42FFA" w14:textId="77777777" w:rsidR="005947E0" w:rsidRPr="005947E0" w:rsidRDefault="005947E0" w:rsidP="005947E0">
            <w:pPr>
              <w:pStyle w:val="TableText"/>
            </w:pPr>
            <w:r w:rsidRPr="005947E0">
              <w:t>Atrazine, Simazine, 2,4-D, Triclopyr.</w:t>
            </w:r>
          </w:p>
        </w:tc>
      </w:tr>
      <w:tr w:rsidR="005947E0" w:rsidRPr="005947E0" w14:paraId="0A04A74E" w14:textId="77777777" w:rsidTr="005947E0">
        <w:tc>
          <w:tcPr>
            <w:tcW w:w="9060" w:type="dxa"/>
            <w:gridSpan w:val="2"/>
          </w:tcPr>
          <w:p w14:paraId="7768C96F" w14:textId="25AC133B" w:rsidR="005947E0" w:rsidRPr="005947E0" w:rsidRDefault="005947E0" w:rsidP="005947E0">
            <w:pPr>
              <w:pStyle w:val="TableHeading"/>
            </w:pPr>
            <w:r w:rsidRPr="005947E0">
              <w:t>Conclusion</w:t>
            </w:r>
          </w:p>
        </w:tc>
      </w:tr>
      <w:tr w:rsidR="005947E0" w:rsidRPr="005947E0" w14:paraId="5FE1BBCA" w14:textId="77777777" w:rsidTr="005947E0">
        <w:tc>
          <w:tcPr>
            <w:tcW w:w="9060" w:type="dxa"/>
            <w:gridSpan w:val="2"/>
          </w:tcPr>
          <w:p w14:paraId="7ACB2F47" w14:textId="05DD7C46" w:rsidR="005947E0" w:rsidRPr="005947E0" w:rsidRDefault="005947E0" w:rsidP="005947E0">
            <w:pPr>
              <w:pStyle w:val="TableText"/>
            </w:pPr>
            <w:r w:rsidRPr="005947E0">
              <w:t xml:space="preserve">The data set is considered </w:t>
            </w:r>
            <w:r w:rsidRPr="00A567AB">
              <w:rPr>
                <w:rStyle w:val="Strong"/>
              </w:rPr>
              <w:t>reliable</w:t>
            </w:r>
            <w:r w:rsidRPr="005947E0">
              <w:t xml:space="preserve"> for the purpose of this project and was developed as part of a structured water authority long term monitoring program. It is </w:t>
            </w:r>
            <w:r w:rsidRPr="00A567AB">
              <w:rPr>
                <w:rStyle w:val="Strong"/>
              </w:rPr>
              <w:t>relevant</w:t>
            </w:r>
            <w:r w:rsidRPr="005947E0">
              <w:t xml:space="preserve"> in that it describes monitoring results for a number of pesticides regulated by the APVMA, many of which are identified in the priority list established for this project. It is considered </w:t>
            </w:r>
            <w:r w:rsidRPr="00A567AB">
              <w:rPr>
                <w:rStyle w:val="Strong"/>
              </w:rPr>
              <w:t>representative</w:t>
            </w:r>
            <w:r w:rsidRPr="005947E0">
              <w:t xml:space="preserve"> for drinking water catchments noting these results relate to bore and surface water samples.</w:t>
            </w:r>
          </w:p>
        </w:tc>
      </w:tr>
      <w:tr w:rsidR="005947E0" w:rsidRPr="005947E0" w14:paraId="16147D9A" w14:textId="77777777" w:rsidTr="005947E0">
        <w:tc>
          <w:tcPr>
            <w:tcW w:w="9060" w:type="dxa"/>
            <w:gridSpan w:val="2"/>
          </w:tcPr>
          <w:p w14:paraId="5705D6F6" w14:textId="554BAC31" w:rsidR="005947E0" w:rsidRPr="005947E0" w:rsidRDefault="005947E0" w:rsidP="005947E0">
            <w:pPr>
              <w:pStyle w:val="TableHeading"/>
            </w:pPr>
            <w:r w:rsidRPr="005947E0">
              <w:t>Ease of Access</w:t>
            </w:r>
          </w:p>
        </w:tc>
      </w:tr>
      <w:tr w:rsidR="005947E0" w:rsidRPr="005947E0" w14:paraId="48370458" w14:textId="77777777" w:rsidTr="005947E0">
        <w:tc>
          <w:tcPr>
            <w:tcW w:w="2263" w:type="dxa"/>
          </w:tcPr>
          <w:p w14:paraId="2B233571" w14:textId="77777777" w:rsidR="005947E0" w:rsidRPr="005947E0" w:rsidRDefault="005947E0" w:rsidP="005947E0">
            <w:pPr>
              <w:pStyle w:val="TableText"/>
            </w:pPr>
            <w:r w:rsidRPr="005947E0">
              <w:t>Reporting format</w:t>
            </w:r>
          </w:p>
        </w:tc>
        <w:tc>
          <w:tcPr>
            <w:tcW w:w="6797" w:type="dxa"/>
          </w:tcPr>
          <w:p w14:paraId="00C6083F" w14:textId="77777777" w:rsidR="005947E0" w:rsidRPr="005947E0" w:rsidRDefault="005947E0" w:rsidP="005947E0">
            <w:pPr>
              <w:pStyle w:val="TableText"/>
            </w:pPr>
            <w:r w:rsidRPr="005947E0">
              <w:t>Results available in tabular form in PDF report.</w:t>
            </w:r>
          </w:p>
        </w:tc>
      </w:tr>
      <w:tr w:rsidR="005947E0" w:rsidRPr="005947E0" w14:paraId="6E6267EF" w14:textId="77777777" w:rsidTr="005947E0">
        <w:tc>
          <w:tcPr>
            <w:tcW w:w="2263" w:type="dxa"/>
          </w:tcPr>
          <w:p w14:paraId="01AE8B4D" w14:textId="77777777" w:rsidR="005947E0" w:rsidRPr="005947E0" w:rsidRDefault="005947E0" w:rsidP="005947E0">
            <w:pPr>
              <w:pStyle w:val="TableText"/>
            </w:pPr>
            <w:r w:rsidRPr="005947E0">
              <w:t>Individual values</w:t>
            </w:r>
          </w:p>
        </w:tc>
        <w:tc>
          <w:tcPr>
            <w:tcW w:w="6797" w:type="dxa"/>
          </w:tcPr>
          <w:p w14:paraId="2022B40F" w14:textId="77777777" w:rsidR="005947E0" w:rsidRPr="005947E0" w:rsidRDefault="005947E0" w:rsidP="005947E0">
            <w:pPr>
              <w:pStyle w:val="TableText"/>
            </w:pPr>
            <w:r w:rsidRPr="005947E0">
              <w:t>Yes for substances where a positive detection at any water supply system was identified.</w:t>
            </w:r>
          </w:p>
        </w:tc>
      </w:tr>
      <w:tr w:rsidR="005947E0" w:rsidRPr="005947E0" w14:paraId="3E7530B1" w14:textId="77777777" w:rsidTr="005947E0">
        <w:tc>
          <w:tcPr>
            <w:tcW w:w="2263" w:type="dxa"/>
          </w:tcPr>
          <w:p w14:paraId="503A2D6A" w14:textId="77777777" w:rsidR="005947E0" w:rsidRPr="005947E0" w:rsidRDefault="005947E0" w:rsidP="005947E0">
            <w:pPr>
              <w:pStyle w:val="TableText"/>
            </w:pPr>
            <w:r w:rsidRPr="005947E0">
              <w:t>Cost/impediments</w:t>
            </w:r>
          </w:p>
        </w:tc>
        <w:tc>
          <w:tcPr>
            <w:tcW w:w="6797" w:type="dxa"/>
          </w:tcPr>
          <w:p w14:paraId="62ED236E" w14:textId="77777777" w:rsidR="005947E0" w:rsidRPr="005947E0" w:rsidRDefault="005947E0" w:rsidP="005947E0">
            <w:pPr>
              <w:pStyle w:val="TableText"/>
            </w:pPr>
            <w:r w:rsidRPr="005947E0">
              <w:t>Nil. Publicly available.</w:t>
            </w:r>
          </w:p>
        </w:tc>
      </w:tr>
    </w:tbl>
    <w:p w14:paraId="5A200F6C" w14:textId="1AFC8F08" w:rsidR="00C52097" w:rsidRDefault="00C52097" w:rsidP="00F14E74"/>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2268"/>
        <w:gridCol w:w="6792"/>
      </w:tblGrid>
      <w:tr w:rsidR="005947E0" w:rsidRPr="005947E0" w14:paraId="1B324F9B" w14:textId="77777777" w:rsidTr="005947E0">
        <w:tc>
          <w:tcPr>
            <w:tcW w:w="9060" w:type="dxa"/>
            <w:gridSpan w:val="2"/>
          </w:tcPr>
          <w:p w14:paraId="68DDAC92" w14:textId="3D8E1392" w:rsidR="005947E0" w:rsidRPr="005947E0" w:rsidRDefault="005947E0" w:rsidP="005947E0">
            <w:pPr>
              <w:pStyle w:val="TableHeading"/>
            </w:pPr>
            <w:r w:rsidRPr="005947E0">
              <w:t>General Information</w:t>
            </w:r>
          </w:p>
        </w:tc>
      </w:tr>
      <w:tr w:rsidR="005947E0" w:rsidRPr="005947E0" w14:paraId="20DA78FC" w14:textId="77777777" w:rsidTr="003E53C1">
        <w:tc>
          <w:tcPr>
            <w:tcW w:w="2268" w:type="dxa"/>
          </w:tcPr>
          <w:p w14:paraId="7424BCBB" w14:textId="77777777" w:rsidR="005947E0" w:rsidRPr="005947E0" w:rsidRDefault="005947E0" w:rsidP="005947E0">
            <w:pPr>
              <w:pStyle w:val="TableText"/>
            </w:pPr>
            <w:r w:rsidRPr="005947E0">
              <w:t>ID</w:t>
            </w:r>
          </w:p>
        </w:tc>
        <w:tc>
          <w:tcPr>
            <w:tcW w:w="6792" w:type="dxa"/>
          </w:tcPr>
          <w:p w14:paraId="40694074" w14:textId="77777777" w:rsidR="005947E0" w:rsidRPr="005947E0" w:rsidRDefault="005947E0" w:rsidP="005947E0">
            <w:pPr>
              <w:pStyle w:val="TableText"/>
            </w:pPr>
            <w:r w:rsidRPr="005947E0">
              <w:t>45</w:t>
            </w:r>
          </w:p>
        </w:tc>
      </w:tr>
      <w:tr w:rsidR="005947E0" w:rsidRPr="005947E0" w14:paraId="1B423778" w14:textId="77777777" w:rsidTr="003E53C1">
        <w:tc>
          <w:tcPr>
            <w:tcW w:w="2268" w:type="dxa"/>
          </w:tcPr>
          <w:p w14:paraId="78602306" w14:textId="77777777" w:rsidR="005947E0" w:rsidRPr="005947E0" w:rsidRDefault="005947E0" w:rsidP="005947E0">
            <w:pPr>
              <w:pStyle w:val="TableText"/>
            </w:pPr>
            <w:r w:rsidRPr="005947E0">
              <w:lastRenderedPageBreak/>
              <w:t>Reference</w:t>
            </w:r>
          </w:p>
        </w:tc>
        <w:tc>
          <w:tcPr>
            <w:tcW w:w="6792" w:type="dxa"/>
          </w:tcPr>
          <w:p w14:paraId="1B2CA853" w14:textId="77777777" w:rsidR="005947E0" w:rsidRPr="005947E0" w:rsidRDefault="005947E0" w:rsidP="005947E0">
            <w:pPr>
              <w:pStyle w:val="TableText"/>
            </w:pPr>
            <w:r w:rsidRPr="005947E0">
              <w:t>The Bundaberg Regional Council (BRC) Drinking Water Quality Management Plan (DWQMP) - (using 2020-21 for reference)</w:t>
            </w:r>
          </w:p>
        </w:tc>
      </w:tr>
      <w:tr w:rsidR="005947E0" w:rsidRPr="005947E0" w14:paraId="1B5A5DC9" w14:textId="77777777" w:rsidTr="003E53C1">
        <w:tc>
          <w:tcPr>
            <w:tcW w:w="2268" w:type="dxa"/>
          </w:tcPr>
          <w:p w14:paraId="5656BCBA" w14:textId="77777777" w:rsidR="005947E0" w:rsidRPr="005947E0" w:rsidRDefault="005947E0" w:rsidP="005947E0">
            <w:pPr>
              <w:pStyle w:val="TableText"/>
            </w:pPr>
            <w:r w:rsidRPr="005947E0">
              <w:t>URL</w:t>
            </w:r>
          </w:p>
        </w:tc>
        <w:tc>
          <w:tcPr>
            <w:tcW w:w="6792" w:type="dxa"/>
          </w:tcPr>
          <w:p w14:paraId="58930602" w14:textId="77777777" w:rsidR="005947E0" w:rsidRPr="005947E0" w:rsidRDefault="005947E0" w:rsidP="005947E0">
            <w:pPr>
              <w:pStyle w:val="TableText"/>
            </w:pPr>
            <w:r w:rsidRPr="005947E0">
              <w:t>See table footnote 1 - gives access to water quality reports dating back to 2017/18.</w:t>
            </w:r>
          </w:p>
        </w:tc>
      </w:tr>
      <w:tr w:rsidR="005947E0" w:rsidRPr="005947E0" w14:paraId="062FB360" w14:textId="77777777" w:rsidTr="003E53C1">
        <w:tc>
          <w:tcPr>
            <w:tcW w:w="2268" w:type="dxa"/>
          </w:tcPr>
          <w:p w14:paraId="74CCA070" w14:textId="77777777" w:rsidR="005947E0" w:rsidRPr="005947E0" w:rsidRDefault="005947E0" w:rsidP="005947E0">
            <w:pPr>
              <w:pStyle w:val="TableText"/>
            </w:pPr>
            <w:r w:rsidRPr="005947E0">
              <w:t>Overall information:</w:t>
            </w:r>
          </w:p>
        </w:tc>
        <w:tc>
          <w:tcPr>
            <w:tcW w:w="6792" w:type="dxa"/>
          </w:tcPr>
          <w:p w14:paraId="6933E045" w14:textId="65BE7CDF" w:rsidR="005947E0" w:rsidRPr="005947E0" w:rsidRDefault="005947E0" w:rsidP="005947E0">
            <w:pPr>
              <w:pStyle w:val="TableText"/>
            </w:pPr>
            <w:r w:rsidRPr="005947E0">
              <w:t>The Bundaberg Regional Council carries out full and comprehensive pesticide analysis on a routine basis. The results available in the annual reports only include detections that have an Australian Drinking Water Guideline Health Value.</w:t>
            </w:r>
          </w:p>
        </w:tc>
      </w:tr>
      <w:tr w:rsidR="005947E0" w:rsidRPr="005947E0" w14:paraId="5AA86D7A" w14:textId="77777777" w:rsidTr="005947E0">
        <w:tc>
          <w:tcPr>
            <w:tcW w:w="9060" w:type="dxa"/>
            <w:gridSpan w:val="2"/>
          </w:tcPr>
          <w:p w14:paraId="1AC6E0BD" w14:textId="4992342C" w:rsidR="005947E0" w:rsidRPr="005947E0" w:rsidRDefault="005947E0" w:rsidP="005947E0">
            <w:pPr>
              <w:pStyle w:val="TableHeading"/>
            </w:pPr>
            <w:r w:rsidRPr="005947E0">
              <w:t>Type of monitoring information</w:t>
            </w:r>
          </w:p>
        </w:tc>
      </w:tr>
      <w:tr w:rsidR="005947E0" w:rsidRPr="005947E0" w14:paraId="41524628" w14:textId="77777777" w:rsidTr="003E53C1">
        <w:tc>
          <w:tcPr>
            <w:tcW w:w="2268" w:type="dxa"/>
          </w:tcPr>
          <w:p w14:paraId="0A7CD1B7" w14:textId="77777777" w:rsidR="005947E0" w:rsidRPr="005947E0" w:rsidRDefault="005947E0" w:rsidP="005947E0">
            <w:pPr>
              <w:pStyle w:val="TableText"/>
            </w:pPr>
            <w:r w:rsidRPr="005947E0">
              <w:t>Compartment</w:t>
            </w:r>
          </w:p>
        </w:tc>
        <w:tc>
          <w:tcPr>
            <w:tcW w:w="6792" w:type="dxa"/>
          </w:tcPr>
          <w:p w14:paraId="71861EA3" w14:textId="77777777" w:rsidR="005947E0" w:rsidRPr="005947E0" w:rsidRDefault="005947E0" w:rsidP="005947E0">
            <w:pPr>
              <w:pStyle w:val="TableText"/>
            </w:pPr>
            <w:r w:rsidRPr="005947E0">
              <w:t>Environment</w:t>
            </w:r>
          </w:p>
        </w:tc>
      </w:tr>
      <w:tr w:rsidR="005947E0" w:rsidRPr="005947E0" w14:paraId="47EED495" w14:textId="77777777" w:rsidTr="003E53C1">
        <w:tc>
          <w:tcPr>
            <w:tcW w:w="2268" w:type="dxa"/>
          </w:tcPr>
          <w:p w14:paraId="0C5A3896" w14:textId="77777777" w:rsidR="005947E0" w:rsidRPr="005947E0" w:rsidRDefault="005947E0" w:rsidP="005947E0">
            <w:pPr>
              <w:pStyle w:val="TableText"/>
            </w:pPr>
            <w:r w:rsidRPr="005947E0">
              <w:t>Matrix</w:t>
            </w:r>
          </w:p>
        </w:tc>
        <w:tc>
          <w:tcPr>
            <w:tcW w:w="6792" w:type="dxa"/>
          </w:tcPr>
          <w:p w14:paraId="7C3993FA" w14:textId="77777777" w:rsidR="005947E0" w:rsidRPr="005947E0" w:rsidRDefault="005947E0" w:rsidP="005947E0">
            <w:pPr>
              <w:pStyle w:val="TableText"/>
            </w:pPr>
            <w:r w:rsidRPr="005947E0">
              <w:t>Water (Drinking water from reservoirs)</w:t>
            </w:r>
          </w:p>
        </w:tc>
      </w:tr>
      <w:tr w:rsidR="005947E0" w:rsidRPr="005947E0" w14:paraId="70F5320F" w14:textId="77777777" w:rsidTr="005947E0">
        <w:tc>
          <w:tcPr>
            <w:tcW w:w="9060" w:type="dxa"/>
            <w:gridSpan w:val="2"/>
          </w:tcPr>
          <w:p w14:paraId="28200F3C" w14:textId="6DF19A81" w:rsidR="005947E0" w:rsidRPr="005947E0" w:rsidRDefault="005947E0" w:rsidP="005947E0">
            <w:pPr>
              <w:pStyle w:val="TableHeading"/>
            </w:pPr>
            <w:r w:rsidRPr="005947E0">
              <w:t>Reliability rating</w:t>
            </w:r>
          </w:p>
        </w:tc>
      </w:tr>
      <w:tr w:rsidR="005947E0" w:rsidRPr="005947E0" w14:paraId="1BDF0605" w14:textId="77777777" w:rsidTr="003E53C1">
        <w:tc>
          <w:tcPr>
            <w:tcW w:w="2268" w:type="dxa"/>
          </w:tcPr>
          <w:p w14:paraId="098E4B4F" w14:textId="77777777" w:rsidR="005947E0" w:rsidRPr="005947E0" w:rsidRDefault="005947E0" w:rsidP="005947E0">
            <w:pPr>
              <w:pStyle w:val="TableText"/>
            </w:pPr>
            <w:r w:rsidRPr="005947E0">
              <w:t>Substances ID</w:t>
            </w:r>
          </w:p>
        </w:tc>
        <w:tc>
          <w:tcPr>
            <w:tcW w:w="6792" w:type="dxa"/>
          </w:tcPr>
          <w:p w14:paraId="32EBD1DE" w14:textId="77777777" w:rsidR="005947E0" w:rsidRPr="005947E0" w:rsidRDefault="005947E0" w:rsidP="005947E0">
            <w:pPr>
              <w:pStyle w:val="TableText"/>
            </w:pPr>
            <w:r w:rsidRPr="005947E0">
              <w:t>Yes (positive results only reported. The full suite of chemicals tested for is not reported)</w:t>
            </w:r>
          </w:p>
        </w:tc>
      </w:tr>
      <w:tr w:rsidR="005947E0" w:rsidRPr="005947E0" w14:paraId="05C63E3E" w14:textId="77777777" w:rsidTr="003E53C1">
        <w:tc>
          <w:tcPr>
            <w:tcW w:w="2268" w:type="dxa"/>
          </w:tcPr>
          <w:p w14:paraId="55F6B586" w14:textId="77777777" w:rsidR="005947E0" w:rsidRPr="005947E0" w:rsidRDefault="005947E0" w:rsidP="005947E0">
            <w:pPr>
              <w:pStyle w:val="TableText"/>
            </w:pPr>
            <w:r w:rsidRPr="005947E0">
              <w:t>Analysis/LOD</w:t>
            </w:r>
          </w:p>
        </w:tc>
        <w:tc>
          <w:tcPr>
            <w:tcW w:w="6792" w:type="dxa"/>
          </w:tcPr>
          <w:p w14:paraId="749EA8FF" w14:textId="77777777" w:rsidR="005947E0" w:rsidRPr="005947E0" w:rsidRDefault="005947E0" w:rsidP="005947E0">
            <w:pPr>
              <w:pStyle w:val="TableText"/>
            </w:pPr>
            <w:r w:rsidRPr="005947E0">
              <w:t>No/Yes – but expected analytical method to be available from testing laboratory.</w:t>
            </w:r>
          </w:p>
        </w:tc>
      </w:tr>
      <w:tr w:rsidR="005947E0" w:rsidRPr="005947E0" w14:paraId="073D5612" w14:textId="77777777" w:rsidTr="003E53C1">
        <w:tc>
          <w:tcPr>
            <w:tcW w:w="2268" w:type="dxa"/>
          </w:tcPr>
          <w:p w14:paraId="214E90E4" w14:textId="77777777" w:rsidR="005947E0" w:rsidRPr="005947E0" w:rsidRDefault="005947E0" w:rsidP="005947E0">
            <w:pPr>
              <w:pStyle w:val="TableText"/>
            </w:pPr>
            <w:r w:rsidRPr="005947E0">
              <w:t>Matrix ID</w:t>
            </w:r>
          </w:p>
        </w:tc>
        <w:tc>
          <w:tcPr>
            <w:tcW w:w="6792" w:type="dxa"/>
          </w:tcPr>
          <w:p w14:paraId="5E192F6D" w14:textId="77777777" w:rsidR="005947E0" w:rsidRPr="005947E0" w:rsidRDefault="005947E0" w:rsidP="005947E0">
            <w:pPr>
              <w:pStyle w:val="TableText"/>
            </w:pPr>
            <w:r w:rsidRPr="005947E0">
              <w:t>Yes</w:t>
            </w:r>
          </w:p>
        </w:tc>
      </w:tr>
      <w:tr w:rsidR="005947E0" w:rsidRPr="005947E0" w14:paraId="38B11CEA" w14:textId="77777777" w:rsidTr="003E53C1">
        <w:tc>
          <w:tcPr>
            <w:tcW w:w="2268" w:type="dxa"/>
          </w:tcPr>
          <w:p w14:paraId="571BB27A" w14:textId="77777777" w:rsidR="005947E0" w:rsidRPr="005947E0" w:rsidRDefault="005947E0" w:rsidP="005947E0">
            <w:pPr>
              <w:pStyle w:val="TableText"/>
            </w:pPr>
            <w:r w:rsidRPr="005947E0">
              <w:t>Methodology</w:t>
            </w:r>
          </w:p>
        </w:tc>
        <w:tc>
          <w:tcPr>
            <w:tcW w:w="6792" w:type="dxa"/>
          </w:tcPr>
          <w:p w14:paraId="5C9AC62A" w14:textId="77777777" w:rsidR="005947E0" w:rsidRPr="005947E0" w:rsidRDefault="005947E0" w:rsidP="005947E0">
            <w:pPr>
              <w:pStyle w:val="TableText"/>
            </w:pPr>
            <w:r w:rsidRPr="005947E0">
              <w:t>No but expected could be provided if requested.</w:t>
            </w:r>
          </w:p>
        </w:tc>
      </w:tr>
      <w:tr w:rsidR="005947E0" w:rsidRPr="005947E0" w14:paraId="62362DA6" w14:textId="77777777" w:rsidTr="003E53C1">
        <w:tc>
          <w:tcPr>
            <w:tcW w:w="2268" w:type="dxa"/>
          </w:tcPr>
          <w:p w14:paraId="7DAF06CF" w14:textId="77777777" w:rsidR="005947E0" w:rsidRPr="005947E0" w:rsidRDefault="005947E0" w:rsidP="005947E0">
            <w:pPr>
              <w:pStyle w:val="TableText"/>
            </w:pPr>
            <w:r w:rsidRPr="005947E0">
              <w:t>Locations</w:t>
            </w:r>
          </w:p>
        </w:tc>
        <w:tc>
          <w:tcPr>
            <w:tcW w:w="6792" w:type="dxa"/>
          </w:tcPr>
          <w:p w14:paraId="3EA5302E" w14:textId="77777777" w:rsidR="005947E0" w:rsidRPr="005947E0" w:rsidRDefault="005947E0" w:rsidP="005947E0">
            <w:pPr>
              <w:pStyle w:val="TableText"/>
            </w:pPr>
            <w:r w:rsidRPr="005947E0">
              <w:t>Yes (Specifically identified)</w:t>
            </w:r>
          </w:p>
        </w:tc>
      </w:tr>
      <w:tr w:rsidR="005947E0" w:rsidRPr="005947E0" w14:paraId="683D89EB" w14:textId="77777777" w:rsidTr="003E53C1">
        <w:tc>
          <w:tcPr>
            <w:tcW w:w="2268" w:type="dxa"/>
          </w:tcPr>
          <w:p w14:paraId="53822A72" w14:textId="77777777" w:rsidR="005947E0" w:rsidRPr="005947E0" w:rsidRDefault="005947E0" w:rsidP="005947E0">
            <w:pPr>
              <w:pStyle w:val="TableText"/>
            </w:pPr>
            <w:r w:rsidRPr="005947E0">
              <w:t>Dates</w:t>
            </w:r>
          </w:p>
        </w:tc>
        <w:tc>
          <w:tcPr>
            <w:tcW w:w="6792" w:type="dxa"/>
          </w:tcPr>
          <w:p w14:paraId="43A33BE5" w14:textId="77777777" w:rsidR="005947E0" w:rsidRPr="005947E0" w:rsidRDefault="005947E0" w:rsidP="005947E0">
            <w:pPr>
              <w:pStyle w:val="TableText"/>
            </w:pPr>
            <w:r w:rsidRPr="005947E0">
              <w:t>Generally – sampling undertaken quarterly</w:t>
            </w:r>
          </w:p>
        </w:tc>
      </w:tr>
      <w:tr w:rsidR="005947E0" w:rsidRPr="005947E0" w14:paraId="0F38222A" w14:textId="77777777" w:rsidTr="003E53C1">
        <w:tc>
          <w:tcPr>
            <w:tcW w:w="2268" w:type="dxa"/>
          </w:tcPr>
          <w:p w14:paraId="1BE0F263" w14:textId="77777777" w:rsidR="005947E0" w:rsidRPr="005947E0" w:rsidRDefault="005947E0" w:rsidP="005947E0">
            <w:pPr>
              <w:pStyle w:val="TableText"/>
            </w:pPr>
            <w:r w:rsidRPr="005947E0">
              <w:t>Score</w:t>
            </w:r>
          </w:p>
        </w:tc>
        <w:tc>
          <w:tcPr>
            <w:tcW w:w="6792" w:type="dxa"/>
          </w:tcPr>
          <w:p w14:paraId="1FBF76AA" w14:textId="77777777" w:rsidR="005947E0" w:rsidRPr="005947E0" w:rsidRDefault="005947E0" w:rsidP="005947E0">
            <w:pPr>
              <w:pStyle w:val="TableText"/>
            </w:pPr>
            <w:r w:rsidRPr="005947E0">
              <w:t>19</w:t>
            </w:r>
          </w:p>
        </w:tc>
      </w:tr>
      <w:tr w:rsidR="005947E0" w:rsidRPr="005947E0" w14:paraId="6EB831E4" w14:textId="77777777" w:rsidTr="005947E0">
        <w:tc>
          <w:tcPr>
            <w:tcW w:w="9060" w:type="dxa"/>
            <w:gridSpan w:val="2"/>
          </w:tcPr>
          <w:p w14:paraId="070F3D88" w14:textId="2E1A1ECC" w:rsidR="005947E0" w:rsidRPr="005947E0" w:rsidRDefault="005947E0" w:rsidP="005947E0">
            <w:pPr>
              <w:pStyle w:val="TableHeading"/>
            </w:pPr>
            <w:r w:rsidRPr="005947E0">
              <w:t>Relevance and Representativeness</w:t>
            </w:r>
          </w:p>
        </w:tc>
      </w:tr>
      <w:tr w:rsidR="005947E0" w:rsidRPr="005947E0" w14:paraId="79B8A04F" w14:textId="77777777" w:rsidTr="003E53C1">
        <w:tc>
          <w:tcPr>
            <w:tcW w:w="2268" w:type="dxa"/>
          </w:tcPr>
          <w:p w14:paraId="2B5EED78" w14:textId="77777777" w:rsidR="005947E0" w:rsidRPr="005947E0" w:rsidRDefault="005947E0" w:rsidP="005947E0">
            <w:pPr>
              <w:pStyle w:val="TableText"/>
            </w:pPr>
            <w:r w:rsidRPr="005947E0">
              <w:t>Includes listed?</w:t>
            </w:r>
          </w:p>
        </w:tc>
        <w:tc>
          <w:tcPr>
            <w:tcW w:w="6792" w:type="dxa"/>
          </w:tcPr>
          <w:p w14:paraId="73C8CEF6" w14:textId="77777777" w:rsidR="005947E0" w:rsidRPr="005947E0" w:rsidRDefault="005947E0" w:rsidP="005947E0">
            <w:pPr>
              <w:pStyle w:val="TableText"/>
            </w:pPr>
            <w:r w:rsidRPr="005947E0">
              <w:t>Yes (n = ≥5 – only positive results have been reported)</w:t>
            </w:r>
          </w:p>
        </w:tc>
      </w:tr>
      <w:tr w:rsidR="005947E0" w:rsidRPr="005947E0" w14:paraId="695BFCFE" w14:textId="77777777" w:rsidTr="003E53C1">
        <w:tc>
          <w:tcPr>
            <w:tcW w:w="2268" w:type="dxa"/>
          </w:tcPr>
          <w:p w14:paraId="3AEAFB19" w14:textId="77777777" w:rsidR="005947E0" w:rsidRPr="005947E0" w:rsidRDefault="005947E0" w:rsidP="005947E0">
            <w:pPr>
              <w:pStyle w:val="TableText"/>
            </w:pPr>
            <w:r w:rsidRPr="005947E0">
              <w:t>Catchment type</w:t>
            </w:r>
          </w:p>
        </w:tc>
        <w:tc>
          <w:tcPr>
            <w:tcW w:w="6792" w:type="dxa"/>
          </w:tcPr>
          <w:p w14:paraId="63AFC66C" w14:textId="77777777" w:rsidR="005947E0" w:rsidRPr="005947E0" w:rsidRDefault="005947E0" w:rsidP="005947E0">
            <w:pPr>
              <w:pStyle w:val="TableText"/>
            </w:pPr>
            <w:r w:rsidRPr="005947E0">
              <w:t>Drinking water sourced from stream diversions, on-stream storages and groundwater bores</w:t>
            </w:r>
          </w:p>
        </w:tc>
      </w:tr>
      <w:tr w:rsidR="005947E0" w:rsidRPr="005947E0" w14:paraId="4B35A6FD" w14:textId="77777777" w:rsidTr="003E53C1">
        <w:tc>
          <w:tcPr>
            <w:tcW w:w="2268" w:type="dxa"/>
          </w:tcPr>
          <w:p w14:paraId="09057B5C" w14:textId="77777777" w:rsidR="005947E0" w:rsidRPr="005947E0" w:rsidRDefault="005947E0" w:rsidP="005947E0">
            <w:pPr>
              <w:pStyle w:val="TableText"/>
            </w:pPr>
            <w:r w:rsidRPr="005947E0">
              <w:t>Location</w:t>
            </w:r>
          </w:p>
        </w:tc>
        <w:tc>
          <w:tcPr>
            <w:tcW w:w="6792" w:type="dxa"/>
          </w:tcPr>
          <w:p w14:paraId="325A3F28" w14:textId="77777777" w:rsidR="005947E0" w:rsidRPr="005947E0" w:rsidRDefault="005947E0" w:rsidP="005947E0">
            <w:pPr>
              <w:pStyle w:val="TableText"/>
            </w:pPr>
            <w:r w:rsidRPr="005947E0">
              <w:t>Bundaberg region, QLD.</w:t>
            </w:r>
          </w:p>
        </w:tc>
      </w:tr>
      <w:tr w:rsidR="005947E0" w:rsidRPr="005947E0" w14:paraId="2AD3E54E" w14:textId="77777777" w:rsidTr="003E53C1">
        <w:tc>
          <w:tcPr>
            <w:tcW w:w="2268" w:type="dxa"/>
          </w:tcPr>
          <w:p w14:paraId="6454205C" w14:textId="77777777" w:rsidR="005947E0" w:rsidRPr="005947E0" w:rsidRDefault="005947E0" w:rsidP="005947E0">
            <w:pPr>
              <w:pStyle w:val="TableText"/>
            </w:pPr>
            <w:r w:rsidRPr="005947E0">
              <w:t>Number of sites</w:t>
            </w:r>
          </w:p>
        </w:tc>
        <w:tc>
          <w:tcPr>
            <w:tcW w:w="6792" w:type="dxa"/>
          </w:tcPr>
          <w:p w14:paraId="0A6A4B35" w14:textId="77777777" w:rsidR="005947E0" w:rsidRPr="005947E0" w:rsidRDefault="005947E0" w:rsidP="005947E0">
            <w:pPr>
              <w:pStyle w:val="TableText"/>
            </w:pPr>
            <w:r w:rsidRPr="005947E0">
              <w:t>Up to 10 separate water supply systems</w:t>
            </w:r>
          </w:p>
        </w:tc>
      </w:tr>
      <w:tr w:rsidR="005947E0" w:rsidRPr="005947E0" w14:paraId="729E5A82" w14:textId="77777777" w:rsidTr="003E53C1">
        <w:tc>
          <w:tcPr>
            <w:tcW w:w="2268" w:type="dxa"/>
          </w:tcPr>
          <w:p w14:paraId="1E10ABE4" w14:textId="77777777" w:rsidR="005947E0" w:rsidRPr="005947E0" w:rsidRDefault="005947E0" w:rsidP="005947E0">
            <w:pPr>
              <w:pStyle w:val="TableText"/>
            </w:pPr>
            <w:r w:rsidRPr="005947E0">
              <w:t>Temporal</w:t>
            </w:r>
          </w:p>
        </w:tc>
        <w:tc>
          <w:tcPr>
            <w:tcW w:w="6792" w:type="dxa"/>
          </w:tcPr>
          <w:p w14:paraId="009F1968" w14:textId="77777777" w:rsidR="005947E0" w:rsidRPr="005947E0" w:rsidRDefault="005947E0" w:rsidP="005947E0">
            <w:pPr>
              <w:pStyle w:val="TableText"/>
            </w:pPr>
            <w:r w:rsidRPr="005947E0">
              <w:t>Yes – there are water quality reports for several years.</w:t>
            </w:r>
          </w:p>
        </w:tc>
      </w:tr>
      <w:tr w:rsidR="005947E0" w:rsidRPr="005947E0" w14:paraId="7221A4D5" w14:textId="77777777" w:rsidTr="003E53C1">
        <w:tc>
          <w:tcPr>
            <w:tcW w:w="2268" w:type="dxa"/>
          </w:tcPr>
          <w:p w14:paraId="4003221E" w14:textId="77777777" w:rsidR="005947E0" w:rsidRPr="005947E0" w:rsidRDefault="005947E0" w:rsidP="005947E0">
            <w:pPr>
              <w:pStyle w:val="TableText"/>
            </w:pPr>
            <w:r w:rsidRPr="005947E0">
              <w:t>Spatial</w:t>
            </w:r>
          </w:p>
        </w:tc>
        <w:tc>
          <w:tcPr>
            <w:tcW w:w="6792" w:type="dxa"/>
          </w:tcPr>
          <w:p w14:paraId="5340A5B3" w14:textId="77777777" w:rsidR="005947E0" w:rsidRPr="005947E0" w:rsidRDefault="005947E0" w:rsidP="005947E0">
            <w:pPr>
              <w:pStyle w:val="TableText"/>
            </w:pPr>
            <w:r w:rsidRPr="005947E0">
              <w:t>Limited.</w:t>
            </w:r>
          </w:p>
        </w:tc>
      </w:tr>
      <w:tr w:rsidR="005947E0" w:rsidRPr="005947E0" w14:paraId="0CE0C3AB" w14:textId="77777777" w:rsidTr="003E53C1">
        <w:tc>
          <w:tcPr>
            <w:tcW w:w="2268" w:type="dxa"/>
          </w:tcPr>
          <w:p w14:paraId="0FBD734C" w14:textId="77777777" w:rsidR="005947E0" w:rsidRPr="005947E0" w:rsidRDefault="005947E0" w:rsidP="005947E0">
            <w:pPr>
              <w:pStyle w:val="TableText"/>
            </w:pPr>
            <w:r w:rsidRPr="005947E0">
              <w:t>Land use link</w:t>
            </w:r>
          </w:p>
        </w:tc>
        <w:tc>
          <w:tcPr>
            <w:tcW w:w="6792" w:type="dxa"/>
          </w:tcPr>
          <w:p w14:paraId="71FCDE15" w14:textId="77777777" w:rsidR="005947E0" w:rsidRPr="005947E0" w:rsidRDefault="005947E0" w:rsidP="005947E0">
            <w:pPr>
              <w:pStyle w:val="TableText"/>
            </w:pPr>
            <w:r w:rsidRPr="005947E0">
              <w:t>Yes. Drinking water supply catchments.</w:t>
            </w:r>
          </w:p>
        </w:tc>
      </w:tr>
      <w:tr w:rsidR="005947E0" w:rsidRPr="005947E0" w14:paraId="276D4C71" w14:textId="77777777" w:rsidTr="003E53C1">
        <w:tc>
          <w:tcPr>
            <w:tcW w:w="2268" w:type="dxa"/>
          </w:tcPr>
          <w:p w14:paraId="25BF2A4D" w14:textId="77777777" w:rsidR="005947E0" w:rsidRPr="005947E0" w:rsidRDefault="005947E0" w:rsidP="005947E0">
            <w:pPr>
              <w:pStyle w:val="TableText"/>
            </w:pPr>
            <w:r w:rsidRPr="005947E0">
              <w:t>Main substances detected</w:t>
            </w:r>
          </w:p>
        </w:tc>
        <w:tc>
          <w:tcPr>
            <w:tcW w:w="6792" w:type="dxa"/>
          </w:tcPr>
          <w:p w14:paraId="31C681C6" w14:textId="77777777" w:rsidR="005947E0" w:rsidRPr="005947E0" w:rsidRDefault="005947E0" w:rsidP="005947E0">
            <w:pPr>
              <w:pStyle w:val="TableText"/>
            </w:pPr>
            <w:r w:rsidRPr="005947E0">
              <w:t>Atrazine, Hexazinone, Bromacil, 2,4-D</w:t>
            </w:r>
          </w:p>
        </w:tc>
      </w:tr>
      <w:tr w:rsidR="005947E0" w:rsidRPr="005947E0" w14:paraId="5E03B506" w14:textId="77777777" w:rsidTr="005947E0">
        <w:tc>
          <w:tcPr>
            <w:tcW w:w="9060" w:type="dxa"/>
            <w:gridSpan w:val="2"/>
          </w:tcPr>
          <w:p w14:paraId="38A64722" w14:textId="4DB81DCF" w:rsidR="005947E0" w:rsidRPr="005947E0" w:rsidRDefault="005947E0" w:rsidP="005947E0">
            <w:pPr>
              <w:pStyle w:val="TableHeading"/>
            </w:pPr>
            <w:r w:rsidRPr="005947E0">
              <w:t>Conclusion</w:t>
            </w:r>
          </w:p>
        </w:tc>
      </w:tr>
      <w:tr w:rsidR="005947E0" w:rsidRPr="005947E0" w14:paraId="6BF30F74" w14:textId="77777777" w:rsidTr="005947E0">
        <w:tc>
          <w:tcPr>
            <w:tcW w:w="9060" w:type="dxa"/>
            <w:gridSpan w:val="2"/>
          </w:tcPr>
          <w:p w14:paraId="12052F44" w14:textId="004E6351" w:rsidR="005947E0" w:rsidRPr="005947E0" w:rsidRDefault="005947E0" w:rsidP="005947E0">
            <w:pPr>
              <w:pStyle w:val="TableText"/>
            </w:pPr>
            <w:r w:rsidRPr="005947E0">
              <w:t xml:space="preserve">The data set is considered </w:t>
            </w:r>
            <w:r w:rsidRPr="00A567AB">
              <w:rPr>
                <w:rStyle w:val="Strong"/>
              </w:rPr>
              <w:t>reliable</w:t>
            </w:r>
            <w:r w:rsidRPr="005947E0">
              <w:t xml:space="preserve"> for the purpose of this project and was developed as part of a structured water authority long term monitoring program. It is </w:t>
            </w:r>
            <w:r w:rsidRPr="00A567AB">
              <w:rPr>
                <w:rStyle w:val="Strong"/>
              </w:rPr>
              <w:t>relevant</w:t>
            </w:r>
            <w:r w:rsidRPr="005947E0">
              <w:t xml:space="preserve"> in that it describes monitoring results for a number of pesticides regulated by the APVMA, many of which are identified in the priority list established for this project. It is considered </w:t>
            </w:r>
            <w:r w:rsidRPr="00A567AB">
              <w:rPr>
                <w:rStyle w:val="Strong"/>
              </w:rPr>
              <w:t>representative</w:t>
            </w:r>
            <w:r w:rsidRPr="005947E0">
              <w:t xml:space="preserve"> for drinking water catchments noting these results relate to surface water samples.</w:t>
            </w:r>
          </w:p>
        </w:tc>
      </w:tr>
      <w:tr w:rsidR="005947E0" w:rsidRPr="005947E0" w14:paraId="528D40EF" w14:textId="77777777" w:rsidTr="005947E0">
        <w:tc>
          <w:tcPr>
            <w:tcW w:w="9060" w:type="dxa"/>
            <w:gridSpan w:val="2"/>
          </w:tcPr>
          <w:p w14:paraId="5A859AB7" w14:textId="3AB7ED62" w:rsidR="005947E0" w:rsidRPr="005947E0" w:rsidRDefault="005947E0" w:rsidP="005947E0">
            <w:pPr>
              <w:pStyle w:val="TableHeading"/>
            </w:pPr>
            <w:r w:rsidRPr="005947E0">
              <w:t>Ease of Access</w:t>
            </w:r>
          </w:p>
        </w:tc>
      </w:tr>
      <w:tr w:rsidR="005947E0" w:rsidRPr="005947E0" w14:paraId="05CD6C86" w14:textId="77777777" w:rsidTr="003E53C1">
        <w:tc>
          <w:tcPr>
            <w:tcW w:w="2268" w:type="dxa"/>
          </w:tcPr>
          <w:p w14:paraId="10010497" w14:textId="77777777" w:rsidR="005947E0" w:rsidRPr="005947E0" w:rsidRDefault="005947E0" w:rsidP="005947E0">
            <w:pPr>
              <w:pStyle w:val="TableText"/>
            </w:pPr>
            <w:r w:rsidRPr="005947E0">
              <w:t>Reporting format</w:t>
            </w:r>
          </w:p>
        </w:tc>
        <w:tc>
          <w:tcPr>
            <w:tcW w:w="6792" w:type="dxa"/>
          </w:tcPr>
          <w:p w14:paraId="1219E0B0" w14:textId="77777777" w:rsidR="005947E0" w:rsidRPr="005947E0" w:rsidRDefault="005947E0" w:rsidP="005947E0">
            <w:pPr>
              <w:pStyle w:val="TableText"/>
            </w:pPr>
            <w:r w:rsidRPr="005947E0">
              <w:t>Results available in tabular form in PDF report.</w:t>
            </w:r>
          </w:p>
        </w:tc>
      </w:tr>
      <w:tr w:rsidR="005947E0" w:rsidRPr="005947E0" w14:paraId="5E4C7A04" w14:textId="77777777" w:rsidTr="003E53C1">
        <w:tc>
          <w:tcPr>
            <w:tcW w:w="2268" w:type="dxa"/>
          </w:tcPr>
          <w:p w14:paraId="34C90714" w14:textId="77777777" w:rsidR="005947E0" w:rsidRPr="005947E0" w:rsidRDefault="005947E0" w:rsidP="005947E0">
            <w:pPr>
              <w:pStyle w:val="TableText"/>
            </w:pPr>
            <w:r w:rsidRPr="005947E0">
              <w:t>Individual values</w:t>
            </w:r>
          </w:p>
        </w:tc>
        <w:tc>
          <w:tcPr>
            <w:tcW w:w="6792" w:type="dxa"/>
          </w:tcPr>
          <w:p w14:paraId="1F215F29" w14:textId="77777777" w:rsidR="005947E0" w:rsidRPr="005947E0" w:rsidRDefault="005947E0" w:rsidP="005947E0">
            <w:pPr>
              <w:pStyle w:val="TableText"/>
            </w:pPr>
            <w:r w:rsidRPr="005947E0">
              <w:t>Yes for substances where a positive detection at any water supply system was identified.</w:t>
            </w:r>
          </w:p>
        </w:tc>
      </w:tr>
      <w:tr w:rsidR="005947E0" w:rsidRPr="005947E0" w14:paraId="5D465F63" w14:textId="77777777" w:rsidTr="003E53C1">
        <w:tc>
          <w:tcPr>
            <w:tcW w:w="2268" w:type="dxa"/>
          </w:tcPr>
          <w:p w14:paraId="36F1C84A" w14:textId="77777777" w:rsidR="005947E0" w:rsidRPr="005947E0" w:rsidRDefault="005947E0" w:rsidP="005947E0">
            <w:pPr>
              <w:pStyle w:val="TableText"/>
            </w:pPr>
            <w:r w:rsidRPr="005947E0">
              <w:t>Cost/impediments</w:t>
            </w:r>
          </w:p>
        </w:tc>
        <w:tc>
          <w:tcPr>
            <w:tcW w:w="6792" w:type="dxa"/>
          </w:tcPr>
          <w:p w14:paraId="749D9ABE" w14:textId="77777777" w:rsidR="005947E0" w:rsidRPr="005947E0" w:rsidRDefault="005947E0" w:rsidP="005947E0">
            <w:pPr>
              <w:pStyle w:val="TableText"/>
            </w:pPr>
            <w:r w:rsidRPr="005947E0">
              <w:t>Nil. Publicly available.</w:t>
            </w:r>
          </w:p>
        </w:tc>
      </w:tr>
    </w:tbl>
    <w:p w14:paraId="7932E5EC" w14:textId="72704A22" w:rsidR="00C52097" w:rsidRDefault="005947E0" w:rsidP="006F759F">
      <w:pPr>
        <w:pStyle w:val="FigureTableNoteSource"/>
      </w:pPr>
      <w:r w:rsidRPr="005947E0">
        <w:t>1</w:t>
      </w:r>
      <w:r>
        <w:t>.</w:t>
      </w:r>
      <w:r w:rsidRPr="005947E0">
        <w:t xml:space="preserve"> https://www.bundaberg.qld.gov.au/water-services/water-supply/3#:~:text=The%20Bundaberg%20Regional%20Council%20(BRC,Safety%20and%20Reliability)%20Act%202008</w:t>
      </w: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2263"/>
        <w:gridCol w:w="6797"/>
      </w:tblGrid>
      <w:tr w:rsidR="003E53C1" w:rsidRPr="003E53C1" w14:paraId="4EE4465E" w14:textId="77777777" w:rsidTr="003E53C1">
        <w:tc>
          <w:tcPr>
            <w:tcW w:w="9060" w:type="dxa"/>
            <w:gridSpan w:val="2"/>
          </w:tcPr>
          <w:p w14:paraId="4E3B2AC2" w14:textId="0648B90C" w:rsidR="003E53C1" w:rsidRPr="003E53C1" w:rsidRDefault="003E53C1" w:rsidP="003E53C1">
            <w:pPr>
              <w:pStyle w:val="TableHeading"/>
            </w:pPr>
            <w:r w:rsidRPr="003E53C1">
              <w:t>General Information</w:t>
            </w:r>
          </w:p>
        </w:tc>
      </w:tr>
      <w:tr w:rsidR="003E53C1" w:rsidRPr="003E53C1" w14:paraId="4044FC45" w14:textId="77777777" w:rsidTr="003E53C1">
        <w:tc>
          <w:tcPr>
            <w:tcW w:w="2263" w:type="dxa"/>
          </w:tcPr>
          <w:p w14:paraId="266C6196" w14:textId="77777777" w:rsidR="003E53C1" w:rsidRPr="003E53C1" w:rsidRDefault="003E53C1" w:rsidP="003E53C1">
            <w:pPr>
              <w:pStyle w:val="TableText"/>
            </w:pPr>
            <w:r w:rsidRPr="003E53C1">
              <w:t>ID</w:t>
            </w:r>
          </w:p>
        </w:tc>
        <w:tc>
          <w:tcPr>
            <w:tcW w:w="6797" w:type="dxa"/>
          </w:tcPr>
          <w:p w14:paraId="26E87E60" w14:textId="77777777" w:rsidR="003E53C1" w:rsidRPr="003E53C1" w:rsidRDefault="003E53C1" w:rsidP="003E53C1">
            <w:pPr>
              <w:pStyle w:val="TableText"/>
            </w:pPr>
            <w:r w:rsidRPr="003E53C1">
              <w:t>46</w:t>
            </w:r>
          </w:p>
        </w:tc>
      </w:tr>
      <w:tr w:rsidR="003E53C1" w:rsidRPr="003E53C1" w14:paraId="36D74FBD" w14:textId="77777777" w:rsidTr="003E53C1">
        <w:tc>
          <w:tcPr>
            <w:tcW w:w="2263" w:type="dxa"/>
          </w:tcPr>
          <w:p w14:paraId="318EC347" w14:textId="77777777" w:rsidR="003E53C1" w:rsidRPr="003E53C1" w:rsidRDefault="003E53C1" w:rsidP="003E53C1">
            <w:pPr>
              <w:pStyle w:val="TableText"/>
            </w:pPr>
            <w:r w:rsidRPr="003E53C1">
              <w:t>Reference</w:t>
            </w:r>
          </w:p>
        </w:tc>
        <w:tc>
          <w:tcPr>
            <w:tcW w:w="6797" w:type="dxa"/>
          </w:tcPr>
          <w:p w14:paraId="4CE636F6" w14:textId="77777777" w:rsidR="003E53C1" w:rsidRPr="003E53C1" w:rsidRDefault="003E53C1" w:rsidP="003E53C1">
            <w:pPr>
              <w:pStyle w:val="TableText"/>
            </w:pPr>
            <w:r w:rsidRPr="003E53C1">
              <w:t>Catchment and Drinking Water Quality Micro Pollutant Monitoring program – Passive Sampling. Report 10 – Summer 2019. Queensland Alliance for Environmental Health Sciences, University of Queensland.</w:t>
            </w:r>
          </w:p>
        </w:tc>
      </w:tr>
      <w:tr w:rsidR="003E53C1" w:rsidRPr="003E53C1" w14:paraId="68DF6ED5" w14:textId="77777777" w:rsidTr="003E53C1">
        <w:tc>
          <w:tcPr>
            <w:tcW w:w="2263" w:type="dxa"/>
          </w:tcPr>
          <w:p w14:paraId="7D1ACD5D" w14:textId="77777777" w:rsidR="003E53C1" w:rsidRPr="003E53C1" w:rsidRDefault="003E53C1" w:rsidP="003E53C1">
            <w:pPr>
              <w:pStyle w:val="TableText"/>
            </w:pPr>
            <w:r w:rsidRPr="003E53C1">
              <w:lastRenderedPageBreak/>
              <w:t>URL</w:t>
            </w:r>
          </w:p>
        </w:tc>
        <w:tc>
          <w:tcPr>
            <w:tcW w:w="6797" w:type="dxa"/>
          </w:tcPr>
          <w:p w14:paraId="08456279" w14:textId="77777777" w:rsidR="003E53C1" w:rsidRPr="003E53C1" w:rsidRDefault="003E53C1" w:rsidP="003E53C1">
            <w:pPr>
              <w:pStyle w:val="TableText"/>
            </w:pPr>
            <w:r w:rsidRPr="003E53C1">
              <w:t>See table footnote 1.</w:t>
            </w:r>
          </w:p>
        </w:tc>
      </w:tr>
      <w:tr w:rsidR="003E53C1" w:rsidRPr="003E53C1" w14:paraId="63B39F25" w14:textId="77777777" w:rsidTr="003E53C1">
        <w:tc>
          <w:tcPr>
            <w:tcW w:w="2263" w:type="dxa"/>
          </w:tcPr>
          <w:p w14:paraId="5EABC807" w14:textId="77777777" w:rsidR="003E53C1" w:rsidRPr="003E53C1" w:rsidRDefault="003E53C1" w:rsidP="003E53C1">
            <w:pPr>
              <w:pStyle w:val="TableText"/>
            </w:pPr>
            <w:r w:rsidRPr="003E53C1">
              <w:t>Other information</w:t>
            </w:r>
          </w:p>
        </w:tc>
        <w:tc>
          <w:tcPr>
            <w:tcW w:w="6797" w:type="dxa"/>
          </w:tcPr>
          <w:p w14:paraId="7F25AEE6" w14:textId="77777777" w:rsidR="003E53C1" w:rsidRPr="003E53C1" w:rsidRDefault="003E53C1" w:rsidP="003E53C1">
            <w:pPr>
              <w:pStyle w:val="TableText"/>
            </w:pPr>
            <w:r w:rsidRPr="003E53C1">
              <w:t>As the bulk supplier of drinking water to South East Queensland, Seqwater maintains a Catchment and Drinking Water Quality Micro Pollutant Monitoring Program to ensure safe and reliable supply of the region’s drinking water source reservoirs. The aim of this program is to identify and understand the presence of micro-pollutants in the source water reservoirs.</w:t>
            </w:r>
          </w:p>
        </w:tc>
      </w:tr>
      <w:tr w:rsidR="003E53C1" w:rsidRPr="003E53C1" w14:paraId="743418FF" w14:textId="77777777" w:rsidTr="003E53C1">
        <w:tc>
          <w:tcPr>
            <w:tcW w:w="9060" w:type="dxa"/>
            <w:gridSpan w:val="2"/>
          </w:tcPr>
          <w:p w14:paraId="334B8B84" w14:textId="032F481F" w:rsidR="003E53C1" w:rsidRPr="003E53C1" w:rsidRDefault="003E53C1" w:rsidP="003E53C1">
            <w:pPr>
              <w:pStyle w:val="TableHeading"/>
            </w:pPr>
            <w:r w:rsidRPr="003E53C1">
              <w:t>Type of monitoring information</w:t>
            </w:r>
          </w:p>
        </w:tc>
      </w:tr>
      <w:tr w:rsidR="003E53C1" w:rsidRPr="003E53C1" w14:paraId="0926A239" w14:textId="77777777" w:rsidTr="003E53C1">
        <w:tc>
          <w:tcPr>
            <w:tcW w:w="2263" w:type="dxa"/>
          </w:tcPr>
          <w:p w14:paraId="0DAFEADF" w14:textId="77777777" w:rsidR="003E53C1" w:rsidRPr="003E53C1" w:rsidRDefault="003E53C1" w:rsidP="003E53C1">
            <w:pPr>
              <w:pStyle w:val="TableText"/>
            </w:pPr>
            <w:r w:rsidRPr="003E53C1">
              <w:t>Compartment</w:t>
            </w:r>
          </w:p>
        </w:tc>
        <w:tc>
          <w:tcPr>
            <w:tcW w:w="6797" w:type="dxa"/>
          </w:tcPr>
          <w:p w14:paraId="30D226C8" w14:textId="77777777" w:rsidR="003E53C1" w:rsidRPr="003E53C1" w:rsidRDefault="003E53C1" w:rsidP="003E53C1">
            <w:pPr>
              <w:pStyle w:val="TableText"/>
            </w:pPr>
            <w:r w:rsidRPr="003E53C1">
              <w:t>Environment</w:t>
            </w:r>
          </w:p>
        </w:tc>
      </w:tr>
      <w:tr w:rsidR="003E53C1" w:rsidRPr="003E53C1" w14:paraId="39D9CABF" w14:textId="77777777" w:rsidTr="003E53C1">
        <w:tc>
          <w:tcPr>
            <w:tcW w:w="2263" w:type="dxa"/>
          </w:tcPr>
          <w:p w14:paraId="2A2A16D6" w14:textId="77777777" w:rsidR="003E53C1" w:rsidRPr="003E53C1" w:rsidRDefault="003E53C1" w:rsidP="003E53C1">
            <w:pPr>
              <w:pStyle w:val="TableText"/>
            </w:pPr>
            <w:r w:rsidRPr="003E53C1">
              <w:t>Matrix</w:t>
            </w:r>
          </w:p>
        </w:tc>
        <w:tc>
          <w:tcPr>
            <w:tcW w:w="6797" w:type="dxa"/>
          </w:tcPr>
          <w:p w14:paraId="2BBAD713" w14:textId="77777777" w:rsidR="003E53C1" w:rsidRPr="003E53C1" w:rsidRDefault="003E53C1" w:rsidP="003E53C1">
            <w:pPr>
              <w:pStyle w:val="TableText"/>
            </w:pPr>
            <w:r w:rsidRPr="003E53C1">
              <w:t>Water (Drinking water)</w:t>
            </w:r>
          </w:p>
        </w:tc>
      </w:tr>
      <w:tr w:rsidR="003E53C1" w:rsidRPr="003E53C1" w14:paraId="17D82847" w14:textId="77777777" w:rsidTr="003E53C1">
        <w:tc>
          <w:tcPr>
            <w:tcW w:w="9060" w:type="dxa"/>
            <w:gridSpan w:val="2"/>
          </w:tcPr>
          <w:p w14:paraId="0A7DD16E" w14:textId="41F919E6" w:rsidR="003E53C1" w:rsidRPr="003E53C1" w:rsidRDefault="003E53C1" w:rsidP="003E53C1">
            <w:pPr>
              <w:pStyle w:val="TableHeading"/>
            </w:pPr>
            <w:r w:rsidRPr="003E53C1">
              <w:t>Reliability rating</w:t>
            </w:r>
          </w:p>
        </w:tc>
      </w:tr>
      <w:tr w:rsidR="003E53C1" w:rsidRPr="003E53C1" w14:paraId="5D06C9D3" w14:textId="77777777" w:rsidTr="003E53C1">
        <w:tc>
          <w:tcPr>
            <w:tcW w:w="2263" w:type="dxa"/>
          </w:tcPr>
          <w:p w14:paraId="5A8DF1ED" w14:textId="77777777" w:rsidR="003E53C1" w:rsidRPr="003E53C1" w:rsidRDefault="003E53C1" w:rsidP="003E53C1">
            <w:pPr>
              <w:pStyle w:val="TableText"/>
            </w:pPr>
            <w:r w:rsidRPr="003E53C1">
              <w:t>Substances ID</w:t>
            </w:r>
          </w:p>
        </w:tc>
        <w:tc>
          <w:tcPr>
            <w:tcW w:w="6797" w:type="dxa"/>
          </w:tcPr>
          <w:p w14:paraId="1286EB8A" w14:textId="77777777" w:rsidR="003E53C1" w:rsidRPr="003E53C1" w:rsidRDefault="003E53C1" w:rsidP="003E53C1">
            <w:pPr>
              <w:pStyle w:val="TableText"/>
            </w:pPr>
            <w:r w:rsidRPr="003E53C1">
              <w:t>Yes (n = 41)</w:t>
            </w:r>
          </w:p>
        </w:tc>
      </w:tr>
      <w:tr w:rsidR="003E53C1" w:rsidRPr="003E53C1" w14:paraId="14076797" w14:textId="77777777" w:rsidTr="003E53C1">
        <w:tc>
          <w:tcPr>
            <w:tcW w:w="2263" w:type="dxa"/>
          </w:tcPr>
          <w:p w14:paraId="6879826F" w14:textId="77777777" w:rsidR="003E53C1" w:rsidRPr="003E53C1" w:rsidRDefault="003E53C1" w:rsidP="003E53C1">
            <w:pPr>
              <w:pStyle w:val="TableText"/>
            </w:pPr>
            <w:r w:rsidRPr="003E53C1">
              <w:t>Analysis/LOD</w:t>
            </w:r>
          </w:p>
        </w:tc>
        <w:tc>
          <w:tcPr>
            <w:tcW w:w="6797" w:type="dxa"/>
          </w:tcPr>
          <w:p w14:paraId="188DD3EA" w14:textId="77777777" w:rsidR="003E53C1" w:rsidRPr="003E53C1" w:rsidRDefault="003E53C1" w:rsidP="003E53C1">
            <w:pPr>
              <w:pStyle w:val="TableText"/>
            </w:pPr>
            <w:r w:rsidRPr="003E53C1">
              <w:t>Yes/No</w:t>
            </w:r>
          </w:p>
        </w:tc>
      </w:tr>
      <w:tr w:rsidR="003E53C1" w:rsidRPr="003E53C1" w14:paraId="41FEEA8E" w14:textId="77777777" w:rsidTr="003E53C1">
        <w:tc>
          <w:tcPr>
            <w:tcW w:w="2263" w:type="dxa"/>
          </w:tcPr>
          <w:p w14:paraId="7B1DCC71" w14:textId="77777777" w:rsidR="003E53C1" w:rsidRPr="003E53C1" w:rsidRDefault="003E53C1" w:rsidP="003E53C1">
            <w:pPr>
              <w:pStyle w:val="TableText"/>
            </w:pPr>
            <w:r w:rsidRPr="003E53C1">
              <w:t>Matrix ID</w:t>
            </w:r>
          </w:p>
        </w:tc>
        <w:tc>
          <w:tcPr>
            <w:tcW w:w="6797" w:type="dxa"/>
          </w:tcPr>
          <w:p w14:paraId="4138FAEB" w14:textId="77777777" w:rsidR="003E53C1" w:rsidRPr="003E53C1" w:rsidRDefault="003E53C1" w:rsidP="003E53C1">
            <w:pPr>
              <w:pStyle w:val="TableText"/>
            </w:pPr>
            <w:r w:rsidRPr="003E53C1">
              <w:t>Yes</w:t>
            </w:r>
          </w:p>
        </w:tc>
      </w:tr>
      <w:tr w:rsidR="003E53C1" w:rsidRPr="003E53C1" w14:paraId="52628F9A" w14:textId="77777777" w:rsidTr="003E53C1">
        <w:tc>
          <w:tcPr>
            <w:tcW w:w="2263" w:type="dxa"/>
          </w:tcPr>
          <w:p w14:paraId="6B79139D" w14:textId="77777777" w:rsidR="003E53C1" w:rsidRPr="003E53C1" w:rsidRDefault="003E53C1" w:rsidP="003E53C1">
            <w:pPr>
              <w:pStyle w:val="TableText"/>
            </w:pPr>
            <w:r w:rsidRPr="003E53C1">
              <w:t>Methodology</w:t>
            </w:r>
          </w:p>
        </w:tc>
        <w:tc>
          <w:tcPr>
            <w:tcW w:w="6797" w:type="dxa"/>
          </w:tcPr>
          <w:p w14:paraId="1EF2598F" w14:textId="77777777" w:rsidR="003E53C1" w:rsidRPr="003E53C1" w:rsidRDefault="003E53C1" w:rsidP="003E53C1">
            <w:pPr>
              <w:pStyle w:val="TableText"/>
            </w:pPr>
            <w:r w:rsidRPr="003E53C1">
              <w:t>Yes</w:t>
            </w:r>
          </w:p>
        </w:tc>
      </w:tr>
      <w:tr w:rsidR="003E53C1" w:rsidRPr="003E53C1" w14:paraId="6A9EF7DB" w14:textId="77777777" w:rsidTr="003E53C1">
        <w:tc>
          <w:tcPr>
            <w:tcW w:w="2263" w:type="dxa"/>
          </w:tcPr>
          <w:p w14:paraId="2A2BD9D1" w14:textId="77777777" w:rsidR="003E53C1" w:rsidRPr="003E53C1" w:rsidRDefault="003E53C1" w:rsidP="003E53C1">
            <w:pPr>
              <w:pStyle w:val="TableText"/>
            </w:pPr>
            <w:r w:rsidRPr="003E53C1">
              <w:t>Locations</w:t>
            </w:r>
          </w:p>
        </w:tc>
        <w:tc>
          <w:tcPr>
            <w:tcW w:w="6797" w:type="dxa"/>
          </w:tcPr>
          <w:p w14:paraId="6F4FFCB7" w14:textId="77777777" w:rsidR="003E53C1" w:rsidRPr="003E53C1" w:rsidRDefault="003E53C1" w:rsidP="003E53C1">
            <w:pPr>
              <w:pStyle w:val="TableText"/>
            </w:pPr>
            <w:r w:rsidRPr="003E53C1">
              <w:t>Yes (Specifically identified)</w:t>
            </w:r>
          </w:p>
        </w:tc>
      </w:tr>
      <w:tr w:rsidR="003E53C1" w:rsidRPr="003E53C1" w14:paraId="25865CF1" w14:textId="77777777" w:rsidTr="003E53C1">
        <w:tc>
          <w:tcPr>
            <w:tcW w:w="2263" w:type="dxa"/>
          </w:tcPr>
          <w:p w14:paraId="6F9784AB" w14:textId="77777777" w:rsidR="003E53C1" w:rsidRPr="003E53C1" w:rsidRDefault="003E53C1" w:rsidP="003E53C1">
            <w:pPr>
              <w:pStyle w:val="TableText"/>
            </w:pPr>
            <w:r w:rsidRPr="003E53C1">
              <w:t>Dates</w:t>
            </w:r>
          </w:p>
        </w:tc>
        <w:tc>
          <w:tcPr>
            <w:tcW w:w="6797" w:type="dxa"/>
          </w:tcPr>
          <w:p w14:paraId="22C9747B" w14:textId="77777777" w:rsidR="003E53C1" w:rsidRPr="003E53C1" w:rsidRDefault="003E53C1" w:rsidP="003E53C1">
            <w:pPr>
              <w:pStyle w:val="TableText"/>
            </w:pPr>
            <w:r w:rsidRPr="003E53C1">
              <w:t>Yes (Single sampling events from December 2018 to February 2019)</w:t>
            </w:r>
          </w:p>
        </w:tc>
      </w:tr>
      <w:tr w:rsidR="003E53C1" w:rsidRPr="003E53C1" w14:paraId="2306E00B" w14:textId="77777777" w:rsidTr="003E53C1">
        <w:tc>
          <w:tcPr>
            <w:tcW w:w="2263" w:type="dxa"/>
          </w:tcPr>
          <w:p w14:paraId="2EA83D41" w14:textId="77777777" w:rsidR="003E53C1" w:rsidRPr="003E53C1" w:rsidRDefault="003E53C1" w:rsidP="003E53C1">
            <w:pPr>
              <w:pStyle w:val="TableText"/>
            </w:pPr>
            <w:r w:rsidRPr="003E53C1">
              <w:t>Score</w:t>
            </w:r>
          </w:p>
        </w:tc>
        <w:tc>
          <w:tcPr>
            <w:tcW w:w="6797" w:type="dxa"/>
          </w:tcPr>
          <w:p w14:paraId="0742A6D5" w14:textId="77777777" w:rsidR="003E53C1" w:rsidRPr="003E53C1" w:rsidRDefault="003E53C1" w:rsidP="003E53C1">
            <w:pPr>
              <w:pStyle w:val="TableText"/>
            </w:pPr>
            <w:r w:rsidRPr="003E53C1">
              <w:t>22</w:t>
            </w:r>
          </w:p>
        </w:tc>
      </w:tr>
      <w:tr w:rsidR="003E53C1" w:rsidRPr="003E53C1" w14:paraId="36E26135" w14:textId="77777777" w:rsidTr="003E53C1">
        <w:tc>
          <w:tcPr>
            <w:tcW w:w="9060" w:type="dxa"/>
            <w:gridSpan w:val="2"/>
          </w:tcPr>
          <w:p w14:paraId="487E7885" w14:textId="450FC9B1" w:rsidR="003E53C1" w:rsidRPr="003E53C1" w:rsidRDefault="003E53C1" w:rsidP="003E53C1">
            <w:pPr>
              <w:pStyle w:val="TableHeading"/>
            </w:pPr>
            <w:r w:rsidRPr="003E53C1">
              <w:t>Relevance and Representativeness</w:t>
            </w:r>
          </w:p>
        </w:tc>
      </w:tr>
      <w:tr w:rsidR="003E53C1" w:rsidRPr="003E53C1" w14:paraId="12DCBF39" w14:textId="77777777" w:rsidTr="003E53C1">
        <w:tc>
          <w:tcPr>
            <w:tcW w:w="2263" w:type="dxa"/>
          </w:tcPr>
          <w:p w14:paraId="25B7EE65" w14:textId="77777777" w:rsidR="003E53C1" w:rsidRPr="003E53C1" w:rsidRDefault="003E53C1" w:rsidP="003E53C1">
            <w:pPr>
              <w:pStyle w:val="TableText"/>
            </w:pPr>
            <w:r w:rsidRPr="003E53C1">
              <w:t>Includes listed?</w:t>
            </w:r>
          </w:p>
        </w:tc>
        <w:tc>
          <w:tcPr>
            <w:tcW w:w="6797" w:type="dxa"/>
          </w:tcPr>
          <w:p w14:paraId="1C415EC0" w14:textId="77777777" w:rsidR="003E53C1" w:rsidRPr="003E53C1" w:rsidRDefault="003E53C1" w:rsidP="003E53C1">
            <w:pPr>
              <w:pStyle w:val="TableText"/>
            </w:pPr>
            <w:r w:rsidRPr="003E53C1">
              <w:t>Yes (n = 25)</w:t>
            </w:r>
          </w:p>
        </w:tc>
      </w:tr>
      <w:tr w:rsidR="003E53C1" w:rsidRPr="003E53C1" w14:paraId="05F96E51" w14:textId="77777777" w:rsidTr="003E53C1">
        <w:tc>
          <w:tcPr>
            <w:tcW w:w="2263" w:type="dxa"/>
          </w:tcPr>
          <w:p w14:paraId="39A0AE85" w14:textId="77777777" w:rsidR="003E53C1" w:rsidRPr="003E53C1" w:rsidRDefault="003E53C1" w:rsidP="003E53C1">
            <w:pPr>
              <w:pStyle w:val="TableText"/>
            </w:pPr>
            <w:r w:rsidRPr="003E53C1">
              <w:t>Catchment type</w:t>
            </w:r>
          </w:p>
        </w:tc>
        <w:tc>
          <w:tcPr>
            <w:tcW w:w="6797" w:type="dxa"/>
          </w:tcPr>
          <w:p w14:paraId="645402B9" w14:textId="77777777" w:rsidR="003E53C1" w:rsidRPr="003E53C1" w:rsidRDefault="003E53C1" w:rsidP="003E53C1">
            <w:pPr>
              <w:pStyle w:val="TableText"/>
            </w:pPr>
            <w:r w:rsidRPr="003E53C1">
              <w:t>Drinking water catchments, South East Queensland.</w:t>
            </w:r>
          </w:p>
        </w:tc>
      </w:tr>
      <w:tr w:rsidR="003E53C1" w:rsidRPr="003E53C1" w14:paraId="017C36DE" w14:textId="77777777" w:rsidTr="003E53C1">
        <w:tc>
          <w:tcPr>
            <w:tcW w:w="2263" w:type="dxa"/>
          </w:tcPr>
          <w:p w14:paraId="4D09DD9C" w14:textId="77777777" w:rsidR="003E53C1" w:rsidRPr="003E53C1" w:rsidRDefault="003E53C1" w:rsidP="003E53C1">
            <w:pPr>
              <w:pStyle w:val="TableText"/>
            </w:pPr>
            <w:r w:rsidRPr="003E53C1">
              <w:t>Location</w:t>
            </w:r>
          </w:p>
        </w:tc>
        <w:tc>
          <w:tcPr>
            <w:tcW w:w="6797" w:type="dxa"/>
          </w:tcPr>
          <w:p w14:paraId="0E878EC1" w14:textId="77777777" w:rsidR="003E53C1" w:rsidRPr="003E53C1" w:rsidRDefault="003E53C1" w:rsidP="003E53C1">
            <w:pPr>
              <w:pStyle w:val="TableText"/>
            </w:pPr>
            <w:r w:rsidRPr="003E53C1">
              <w:t>South East Queensland</w:t>
            </w:r>
          </w:p>
        </w:tc>
      </w:tr>
      <w:tr w:rsidR="003E53C1" w:rsidRPr="003E53C1" w14:paraId="5EFE9E7F" w14:textId="77777777" w:rsidTr="003E53C1">
        <w:tc>
          <w:tcPr>
            <w:tcW w:w="2263" w:type="dxa"/>
          </w:tcPr>
          <w:p w14:paraId="15519155" w14:textId="77777777" w:rsidR="003E53C1" w:rsidRPr="003E53C1" w:rsidRDefault="003E53C1" w:rsidP="003E53C1">
            <w:pPr>
              <w:pStyle w:val="TableText"/>
            </w:pPr>
            <w:r w:rsidRPr="003E53C1">
              <w:t>Number of sites</w:t>
            </w:r>
          </w:p>
        </w:tc>
        <w:tc>
          <w:tcPr>
            <w:tcW w:w="6797" w:type="dxa"/>
          </w:tcPr>
          <w:p w14:paraId="75412392" w14:textId="77777777" w:rsidR="003E53C1" w:rsidRPr="003E53C1" w:rsidRDefault="003E53C1" w:rsidP="003E53C1">
            <w:pPr>
              <w:pStyle w:val="TableText"/>
            </w:pPr>
            <w:r w:rsidRPr="003E53C1">
              <w:t xml:space="preserve">36 </w:t>
            </w:r>
          </w:p>
        </w:tc>
      </w:tr>
      <w:tr w:rsidR="003E53C1" w:rsidRPr="003E53C1" w14:paraId="73FE6C93" w14:textId="77777777" w:rsidTr="003E53C1">
        <w:tc>
          <w:tcPr>
            <w:tcW w:w="2263" w:type="dxa"/>
          </w:tcPr>
          <w:p w14:paraId="69135982" w14:textId="77777777" w:rsidR="003E53C1" w:rsidRPr="003E53C1" w:rsidRDefault="003E53C1" w:rsidP="003E53C1">
            <w:pPr>
              <w:pStyle w:val="TableText"/>
            </w:pPr>
            <w:r w:rsidRPr="003E53C1">
              <w:t>Temporal</w:t>
            </w:r>
          </w:p>
        </w:tc>
        <w:tc>
          <w:tcPr>
            <w:tcW w:w="6797" w:type="dxa"/>
          </w:tcPr>
          <w:p w14:paraId="265DB53B" w14:textId="77777777" w:rsidR="003E53C1" w:rsidRPr="003E53C1" w:rsidRDefault="003E53C1" w:rsidP="003E53C1">
            <w:pPr>
              <w:pStyle w:val="TableText"/>
            </w:pPr>
            <w:r w:rsidRPr="003E53C1">
              <w:t>No.</w:t>
            </w:r>
          </w:p>
        </w:tc>
      </w:tr>
      <w:tr w:rsidR="003E53C1" w:rsidRPr="003E53C1" w14:paraId="607C174D" w14:textId="77777777" w:rsidTr="003E53C1">
        <w:tc>
          <w:tcPr>
            <w:tcW w:w="2263" w:type="dxa"/>
          </w:tcPr>
          <w:p w14:paraId="029842EF" w14:textId="77777777" w:rsidR="003E53C1" w:rsidRPr="003E53C1" w:rsidRDefault="003E53C1" w:rsidP="003E53C1">
            <w:pPr>
              <w:pStyle w:val="TableText"/>
            </w:pPr>
            <w:r w:rsidRPr="003E53C1">
              <w:t>Spatial</w:t>
            </w:r>
          </w:p>
        </w:tc>
        <w:tc>
          <w:tcPr>
            <w:tcW w:w="6797" w:type="dxa"/>
          </w:tcPr>
          <w:p w14:paraId="264C844C" w14:textId="77777777" w:rsidR="003E53C1" w:rsidRPr="003E53C1" w:rsidRDefault="003E53C1" w:rsidP="003E53C1">
            <w:pPr>
              <w:pStyle w:val="TableText"/>
            </w:pPr>
            <w:r w:rsidRPr="003E53C1">
              <w:t>Yes throughout SE Queensland.</w:t>
            </w:r>
          </w:p>
        </w:tc>
      </w:tr>
      <w:tr w:rsidR="003E53C1" w:rsidRPr="003E53C1" w14:paraId="246CB084" w14:textId="77777777" w:rsidTr="003E53C1">
        <w:tc>
          <w:tcPr>
            <w:tcW w:w="2263" w:type="dxa"/>
          </w:tcPr>
          <w:p w14:paraId="1396BE97" w14:textId="77777777" w:rsidR="003E53C1" w:rsidRPr="003E53C1" w:rsidRDefault="003E53C1" w:rsidP="003E53C1">
            <w:pPr>
              <w:pStyle w:val="TableText"/>
            </w:pPr>
            <w:r w:rsidRPr="003E53C1">
              <w:t>Land use link</w:t>
            </w:r>
          </w:p>
        </w:tc>
        <w:tc>
          <w:tcPr>
            <w:tcW w:w="6797" w:type="dxa"/>
          </w:tcPr>
          <w:p w14:paraId="191A63A0" w14:textId="77777777" w:rsidR="003E53C1" w:rsidRPr="003E53C1" w:rsidRDefault="003E53C1" w:rsidP="003E53C1">
            <w:pPr>
              <w:pStyle w:val="TableText"/>
            </w:pPr>
            <w:r w:rsidRPr="003E53C1">
              <w:t>Yes. Representative of drinking water catchments.</w:t>
            </w:r>
          </w:p>
        </w:tc>
      </w:tr>
      <w:tr w:rsidR="003E53C1" w:rsidRPr="003E53C1" w14:paraId="5C3892D9" w14:textId="77777777" w:rsidTr="003E53C1">
        <w:tc>
          <w:tcPr>
            <w:tcW w:w="2263" w:type="dxa"/>
          </w:tcPr>
          <w:p w14:paraId="78BC850D" w14:textId="77777777" w:rsidR="003E53C1" w:rsidRPr="003E53C1" w:rsidRDefault="003E53C1" w:rsidP="003E53C1">
            <w:pPr>
              <w:pStyle w:val="TableText"/>
            </w:pPr>
            <w:r w:rsidRPr="003E53C1">
              <w:t>Main substances detected</w:t>
            </w:r>
          </w:p>
        </w:tc>
        <w:tc>
          <w:tcPr>
            <w:tcW w:w="6797" w:type="dxa"/>
          </w:tcPr>
          <w:p w14:paraId="73494067" w14:textId="63C69E0C" w:rsidR="003E53C1" w:rsidRPr="003E53C1" w:rsidRDefault="003E53C1" w:rsidP="003E53C1">
            <w:pPr>
              <w:pStyle w:val="TableText"/>
            </w:pPr>
            <w:r w:rsidRPr="003E53C1">
              <w:t>Atrazine, Metsulfuron-methyl, Simazine, 2,4-D, Hexazinone, Metolachlor, Propiconazole, Tebuthiuron, Endosulfan, DDT (as metabolites). NOTE, these substances were observed in ≥70% of sites. A total of 30 herbicides/ insecticides accumulated in samplers with percent detection at sampling sites ranging from 3% - 97%.</w:t>
            </w:r>
          </w:p>
        </w:tc>
      </w:tr>
      <w:tr w:rsidR="003E53C1" w:rsidRPr="003E53C1" w14:paraId="1C57FDBD" w14:textId="77777777" w:rsidTr="003E53C1">
        <w:tc>
          <w:tcPr>
            <w:tcW w:w="9060" w:type="dxa"/>
            <w:gridSpan w:val="2"/>
          </w:tcPr>
          <w:p w14:paraId="5103DD92" w14:textId="38A4F4CB" w:rsidR="003E53C1" w:rsidRPr="003E53C1" w:rsidRDefault="003E53C1" w:rsidP="003E53C1">
            <w:pPr>
              <w:pStyle w:val="TableHeading"/>
            </w:pPr>
            <w:r w:rsidRPr="003E53C1">
              <w:t>Conclusion</w:t>
            </w:r>
          </w:p>
        </w:tc>
      </w:tr>
      <w:tr w:rsidR="003E53C1" w:rsidRPr="003E53C1" w14:paraId="3F03AFA4" w14:textId="77777777" w:rsidTr="003E53C1">
        <w:tc>
          <w:tcPr>
            <w:tcW w:w="9060" w:type="dxa"/>
            <w:gridSpan w:val="2"/>
          </w:tcPr>
          <w:p w14:paraId="0AD596B7" w14:textId="30B4C710" w:rsidR="003E53C1" w:rsidRPr="003E53C1" w:rsidRDefault="003E53C1" w:rsidP="003E53C1">
            <w:pPr>
              <w:pStyle w:val="TableText"/>
            </w:pPr>
            <w:r w:rsidRPr="003E53C1">
              <w:t xml:space="preserve">The data set is considered </w:t>
            </w:r>
            <w:r w:rsidRPr="00A567AB">
              <w:rPr>
                <w:rStyle w:val="Strong"/>
              </w:rPr>
              <w:t>reliable</w:t>
            </w:r>
            <w:r w:rsidRPr="003E53C1">
              <w:t xml:space="preserve"> for the purpose of this project. It is </w:t>
            </w:r>
            <w:r w:rsidRPr="00A567AB">
              <w:rPr>
                <w:rStyle w:val="Strong"/>
              </w:rPr>
              <w:t>relevant</w:t>
            </w:r>
            <w:r w:rsidRPr="003E53C1">
              <w:t xml:space="preserve"> in that it describes monitoring results for a number of pesticides regulated by the APVMA, many of which are identified in the priority list established for this project. It is considered </w:t>
            </w:r>
            <w:r w:rsidRPr="00A567AB">
              <w:rPr>
                <w:rStyle w:val="Strong"/>
              </w:rPr>
              <w:t>representative</w:t>
            </w:r>
            <w:r w:rsidRPr="003E53C1">
              <w:t xml:space="preserve"> for surface water exposure drinking water catchments.</w:t>
            </w:r>
          </w:p>
        </w:tc>
      </w:tr>
      <w:tr w:rsidR="003E53C1" w:rsidRPr="003E53C1" w14:paraId="1BEFA93E" w14:textId="77777777" w:rsidTr="003E53C1">
        <w:tc>
          <w:tcPr>
            <w:tcW w:w="9060" w:type="dxa"/>
            <w:gridSpan w:val="2"/>
          </w:tcPr>
          <w:p w14:paraId="46FE116F" w14:textId="12320D35" w:rsidR="003E53C1" w:rsidRPr="003E53C1" w:rsidRDefault="003E53C1" w:rsidP="003E53C1">
            <w:pPr>
              <w:pStyle w:val="TableHeading"/>
            </w:pPr>
            <w:r w:rsidRPr="003E53C1">
              <w:t>Ease of Access</w:t>
            </w:r>
          </w:p>
        </w:tc>
      </w:tr>
      <w:tr w:rsidR="003E53C1" w:rsidRPr="003E53C1" w14:paraId="06EEA9A1" w14:textId="77777777" w:rsidTr="003E53C1">
        <w:tc>
          <w:tcPr>
            <w:tcW w:w="2263" w:type="dxa"/>
          </w:tcPr>
          <w:p w14:paraId="543C61CD" w14:textId="77777777" w:rsidR="003E53C1" w:rsidRPr="003E53C1" w:rsidRDefault="003E53C1" w:rsidP="003E53C1">
            <w:pPr>
              <w:pStyle w:val="TableText"/>
            </w:pPr>
            <w:r w:rsidRPr="003E53C1">
              <w:t>Reporting format</w:t>
            </w:r>
          </w:p>
        </w:tc>
        <w:tc>
          <w:tcPr>
            <w:tcW w:w="6797" w:type="dxa"/>
          </w:tcPr>
          <w:p w14:paraId="2B80CABE" w14:textId="77777777" w:rsidR="003E53C1" w:rsidRPr="003E53C1" w:rsidRDefault="003E53C1" w:rsidP="003E53C1">
            <w:pPr>
              <w:pStyle w:val="TableText"/>
            </w:pPr>
            <w:r w:rsidRPr="003E53C1">
              <w:t>Results available in tabular form in PDF report.</w:t>
            </w:r>
          </w:p>
        </w:tc>
      </w:tr>
      <w:tr w:rsidR="003E53C1" w:rsidRPr="003E53C1" w14:paraId="75936D80" w14:textId="77777777" w:rsidTr="003E53C1">
        <w:tc>
          <w:tcPr>
            <w:tcW w:w="2263" w:type="dxa"/>
          </w:tcPr>
          <w:p w14:paraId="0CEE275C" w14:textId="77777777" w:rsidR="003E53C1" w:rsidRPr="003E53C1" w:rsidRDefault="003E53C1" w:rsidP="003E53C1">
            <w:pPr>
              <w:pStyle w:val="TableText"/>
            </w:pPr>
            <w:r w:rsidRPr="003E53C1">
              <w:t>Individual values</w:t>
            </w:r>
          </w:p>
        </w:tc>
        <w:tc>
          <w:tcPr>
            <w:tcW w:w="6797" w:type="dxa"/>
          </w:tcPr>
          <w:p w14:paraId="2768ABCC" w14:textId="77777777" w:rsidR="003E53C1" w:rsidRPr="003E53C1" w:rsidRDefault="003E53C1" w:rsidP="003E53C1">
            <w:pPr>
              <w:pStyle w:val="TableText"/>
            </w:pPr>
            <w:r w:rsidRPr="003E53C1">
              <w:t>No - % detection, minimum and maximum reported for positive detections.</w:t>
            </w:r>
          </w:p>
        </w:tc>
      </w:tr>
      <w:tr w:rsidR="003E53C1" w:rsidRPr="003E53C1" w14:paraId="40C18A88" w14:textId="77777777" w:rsidTr="003E53C1">
        <w:tc>
          <w:tcPr>
            <w:tcW w:w="2263" w:type="dxa"/>
          </w:tcPr>
          <w:p w14:paraId="33DCB0C6" w14:textId="77777777" w:rsidR="003E53C1" w:rsidRPr="003E53C1" w:rsidRDefault="003E53C1" w:rsidP="003E53C1">
            <w:pPr>
              <w:pStyle w:val="TableText"/>
            </w:pPr>
            <w:r w:rsidRPr="003E53C1">
              <w:t>Cost/impediments</w:t>
            </w:r>
          </w:p>
        </w:tc>
        <w:tc>
          <w:tcPr>
            <w:tcW w:w="6797" w:type="dxa"/>
          </w:tcPr>
          <w:p w14:paraId="34767DB6" w14:textId="77777777" w:rsidR="003E53C1" w:rsidRPr="003E53C1" w:rsidRDefault="003E53C1" w:rsidP="003E53C1">
            <w:pPr>
              <w:pStyle w:val="TableText"/>
            </w:pPr>
            <w:r w:rsidRPr="003E53C1">
              <w:t>Nil. Publicly available.</w:t>
            </w:r>
          </w:p>
        </w:tc>
      </w:tr>
    </w:tbl>
    <w:p w14:paraId="66D6A429" w14:textId="639B87FF" w:rsidR="003E53C1" w:rsidRDefault="003E53C1" w:rsidP="003E53C1">
      <w:pPr>
        <w:pStyle w:val="FigureTableNoteSource"/>
      </w:pPr>
      <w:r w:rsidRPr="003E53C1">
        <w:t>1</w:t>
      </w:r>
      <w:r>
        <w:t>.</w:t>
      </w:r>
      <w:r w:rsidRPr="00846557">
        <w:rPr>
          <w:rFonts w:asciiTheme="minorHAnsi" w:hAnsiTheme="minorHAnsi"/>
        </w:rPr>
        <w:t xml:space="preserve"> </w:t>
      </w:r>
      <w:hyperlink r:id="rId29" w:history="1">
        <w:r w:rsidR="00D67013" w:rsidRPr="00846557">
          <w:rPr>
            <w:rFonts w:asciiTheme="minorHAnsi" w:hAnsiTheme="minorHAnsi"/>
          </w:rPr>
          <w:t>The University of Queensland, Queensland Alliance for Environmental Health Sciences, Catchment and Drinking Water Quality Micro Pollutant Monitoring Program - Passive Sampling 2019</w:t>
        </w:r>
      </w:hyperlink>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2263"/>
        <w:gridCol w:w="6797"/>
      </w:tblGrid>
      <w:tr w:rsidR="003E53C1" w:rsidRPr="003E53C1" w14:paraId="6ED010C8" w14:textId="77777777" w:rsidTr="003E53C1">
        <w:tc>
          <w:tcPr>
            <w:tcW w:w="9060" w:type="dxa"/>
            <w:gridSpan w:val="2"/>
          </w:tcPr>
          <w:p w14:paraId="32F1517E" w14:textId="123DC3EE" w:rsidR="003E53C1" w:rsidRPr="003E53C1" w:rsidRDefault="003E53C1" w:rsidP="003E53C1">
            <w:pPr>
              <w:pStyle w:val="TableHeading"/>
            </w:pPr>
            <w:r w:rsidRPr="003E53C1">
              <w:t>General Information</w:t>
            </w:r>
          </w:p>
        </w:tc>
      </w:tr>
      <w:tr w:rsidR="003E53C1" w:rsidRPr="003E53C1" w14:paraId="5C940E2F" w14:textId="77777777" w:rsidTr="003E53C1">
        <w:tc>
          <w:tcPr>
            <w:tcW w:w="2263" w:type="dxa"/>
          </w:tcPr>
          <w:p w14:paraId="3F20C9D5" w14:textId="77777777" w:rsidR="003E53C1" w:rsidRPr="003E53C1" w:rsidRDefault="003E53C1" w:rsidP="003E53C1">
            <w:pPr>
              <w:pStyle w:val="TableText"/>
            </w:pPr>
            <w:r w:rsidRPr="003E53C1">
              <w:t>ID</w:t>
            </w:r>
          </w:p>
        </w:tc>
        <w:tc>
          <w:tcPr>
            <w:tcW w:w="6797" w:type="dxa"/>
          </w:tcPr>
          <w:p w14:paraId="67EBCFE9" w14:textId="77777777" w:rsidR="003E53C1" w:rsidRPr="003E53C1" w:rsidRDefault="003E53C1" w:rsidP="003E53C1">
            <w:pPr>
              <w:pStyle w:val="TableText"/>
            </w:pPr>
            <w:r w:rsidRPr="003E53C1">
              <w:t>28</w:t>
            </w:r>
          </w:p>
        </w:tc>
      </w:tr>
      <w:tr w:rsidR="003E53C1" w:rsidRPr="003E53C1" w14:paraId="70F0DE75" w14:textId="77777777" w:rsidTr="003E53C1">
        <w:tc>
          <w:tcPr>
            <w:tcW w:w="2263" w:type="dxa"/>
          </w:tcPr>
          <w:p w14:paraId="36F11A89" w14:textId="77777777" w:rsidR="003E53C1" w:rsidRPr="003E53C1" w:rsidRDefault="003E53C1" w:rsidP="003E53C1">
            <w:pPr>
              <w:pStyle w:val="TableText"/>
            </w:pPr>
            <w:r w:rsidRPr="003E53C1">
              <w:t>Reference</w:t>
            </w:r>
          </w:p>
        </w:tc>
        <w:tc>
          <w:tcPr>
            <w:tcW w:w="6797" w:type="dxa"/>
          </w:tcPr>
          <w:p w14:paraId="5A93BE1A" w14:textId="77777777" w:rsidR="003E53C1" w:rsidRPr="003E53C1" w:rsidRDefault="003E53C1" w:rsidP="003E53C1">
            <w:pPr>
              <w:pStyle w:val="TableText"/>
            </w:pPr>
            <w:r w:rsidRPr="003E53C1">
              <w:t>WaterNSW – Annual water quality monitoring report. (2020-21 report used as reference).</w:t>
            </w:r>
          </w:p>
        </w:tc>
      </w:tr>
      <w:tr w:rsidR="003E53C1" w:rsidRPr="003E53C1" w14:paraId="005C21E7" w14:textId="77777777" w:rsidTr="003E53C1">
        <w:tc>
          <w:tcPr>
            <w:tcW w:w="2263" w:type="dxa"/>
          </w:tcPr>
          <w:p w14:paraId="639327BC" w14:textId="77777777" w:rsidR="003E53C1" w:rsidRPr="003E53C1" w:rsidRDefault="003E53C1" w:rsidP="003E53C1">
            <w:pPr>
              <w:pStyle w:val="TableText"/>
            </w:pPr>
            <w:r w:rsidRPr="003E53C1">
              <w:t>URL</w:t>
            </w:r>
          </w:p>
        </w:tc>
        <w:tc>
          <w:tcPr>
            <w:tcW w:w="6797" w:type="dxa"/>
          </w:tcPr>
          <w:p w14:paraId="1F68539B" w14:textId="77777777" w:rsidR="003E53C1" w:rsidRPr="003E53C1" w:rsidRDefault="003E53C1" w:rsidP="003E53C1">
            <w:pPr>
              <w:pStyle w:val="TableText"/>
            </w:pPr>
            <w:r w:rsidRPr="003E53C1">
              <w:t xml:space="preserve">https://www.waternsw.com.au/water-quality/quality/reports </w:t>
            </w:r>
          </w:p>
        </w:tc>
      </w:tr>
      <w:tr w:rsidR="003E53C1" w:rsidRPr="003E53C1" w14:paraId="170C8D66" w14:textId="77777777" w:rsidTr="003E53C1">
        <w:tc>
          <w:tcPr>
            <w:tcW w:w="2263" w:type="dxa"/>
          </w:tcPr>
          <w:p w14:paraId="698D3E0F" w14:textId="77777777" w:rsidR="003E53C1" w:rsidRPr="003E53C1" w:rsidRDefault="003E53C1" w:rsidP="003E53C1">
            <w:pPr>
              <w:pStyle w:val="TableText"/>
            </w:pPr>
            <w:r w:rsidRPr="003E53C1">
              <w:lastRenderedPageBreak/>
              <w:t>Other information</w:t>
            </w:r>
          </w:p>
        </w:tc>
        <w:tc>
          <w:tcPr>
            <w:tcW w:w="6797" w:type="dxa"/>
          </w:tcPr>
          <w:p w14:paraId="6A92A68E" w14:textId="77777777" w:rsidR="003E53C1" w:rsidRPr="003E53C1" w:rsidRDefault="003E53C1" w:rsidP="003E53C1">
            <w:pPr>
              <w:pStyle w:val="TableText"/>
            </w:pPr>
            <w:r w:rsidRPr="003E53C1">
              <w:t xml:space="preserve">WaterNSW publishes an annual water quality monitoring report each year. The reports provide an overview of the WaterNSW's water quality sampling and results throughout the storages and catchments. </w:t>
            </w:r>
          </w:p>
        </w:tc>
      </w:tr>
      <w:tr w:rsidR="003E53C1" w:rsidRPr="003E53C1" w14:paraId="1A8CE1D7" w14:textId="77777777" w:rsidTr="003E53C1">
        <w:tc>
          <w:tcPr>
            <w:tcW w:w="9060" w:type="dxa"/>
            <w:gridSpan w:val="2"/>
          </w:tcPr>
          <w:p w14:paraId="2E33F6B9" w14:textId="760FB2AF" w:rsidR="003E53C1" w:rsidRPr="003E53C1" w:rsidRDefault="003E53C1" w:rsidP="003E53C1">
            <w:pPr>
              <w:pStyle w:val="TableHeading"/>
            </w:pPr>
            <w:r w:rsidRPr="003E53C1">
              <w:t>Type of monitoring information</w:t>
            </w:r>
          </w:p>
        </w:tc>
      </w:tr>
      <w:tr w:rsidR="003E53C1" w:rsidRPr="003E53C1" w14:paraId="169FB7AD" w14:textId="77777777" w:rsidTr="003E53C1">
        <w:tc>
          <w:tcPr>
            <w:tcW w:w="2263" w:type="dxa"/>
          </w:tcPr>
          <w:p w14:paraId="29C0A549" w14:textId="77777777" w:rsidR="003E53C1" w:rsidRPr="003E53C1" w:rsidRDefault="003E53C1" w:rsidP="003E53C1">
            <w:pPr>
              <w:pStyle w:val="TableText"/>
            </w:pPr>
            <w:r w:rsidRPr="003E53C1">
              <w:t>Compartment</w:t>
            </w:r>
          </w:p>
        </w:tc>
        <w:tc>
          <w:tcPr>
            <w:tcW w:w="6797" w:type="dxa"/>
          </w:tcPr>
          <w:p w14:paraId="5E91B37D" w14:textId="77777777" w:rsidR="003E53C1" w:rsidRPr="003E53C1" w:rsidRDefault="003E53C1" w:rsidP="003E53C1">
            <w:pPr>
              <w:pStyle w:val="TableText"/>
            </w:pPr>
            <w:r w:rsidRPr="003E53C1">
              <w:t>Environment</w:t>
            </w:r>
          </w:p>
        </w:tc>
      </w:tr>
      <w:tr w:rsidR="003E53C1" w:rsidRPr="003E53C1" w14:paraId="7937F30F" w14:textId="77777777" w:rsidTr="003E53C1">
        <w:tc>
          <w:tcPr>
            <w:tcW w:w="2263" w:type="dxa"/>
          </w:tcPr>
          <w:p w14:paraId="08562598" w14:textId="77777777" w:rsidR="003E53C1" w:rsidRPr="003E53C1" w:rsidRDefault="003E53C1" w:rsidP="003E53C1">
            <w:pPr>
              <w:pStyle w:val="TableText"/>
            </w:pPr>
            <w:r w:rsidRPr="003E53C1">
              <w:t>Matrix</w:t>
            </w:r>
          </w:p>
        </w:tc>
        <w:tc>
          <w:tcPr>
            <w:tcW w:w="6797" w:type="dxa"/>
          </w:tcPr>
          <w:p w14:paraId="6BECDF1B" w14:textId="77777777" w:rsidR="003E53C1" w:rsidRPr="003E53C1" w:rsidRDefault="003E53C1" w:rsidP="003E53C1">
            <w:pPr>
              <w:pStyle w:val="TableText"/>
            </w:pPr>
            <w:r w:rsidRPr="003E53C1">
              <w:t>Water (Drinking water – water filtration plants monitored)</w:t>
            </w:r>
          </w:p>
        </w:tc>
      </w:tr>
      <w:tr w:rsidR="003E53C1" w:rsidRPr="003E53C1" w14:paraId="11D7B6C2" w14:textId="77777777" w:rsidTr="003E53C1">
        <w:tc>
          <w:tcPr>
            <w:tcW w:w="9060" w:type="dxa"/>
            <w:gridSpan w:val="2"/>
          </w:tcPr>
          <w:p w14:paraId="7B9803D3" w14:textId="5E3DE4B2" w:rsidR="003E53C1" w:rsidRPr="003E53C1" w:rsidRDefault="003E53C1" w:rsidP="003E53C1">
            <w:pPr>
              <w:pStyle w:val="TableHeading"/>
            </w:pPr>
            <w:r w:rsidRPr="003E53C1">
              <w:t>Reliability rating</w:t>
            </w:r>
          </w:p>
        </w:tc>
      </w:tr>
      <w:tr w:rsidR="003E53C1" w:rsidRPr="003E53C1" w14:paraId="72D20D33" w14:textId="77777777" w:rsidTr="003E53C1">
        <w:tc>
          <w:tcPr>
            <w:tcW w:w="2263" w:type="dxa"/>
          </w:tcPr>
          <w:p w14:paraId="1B8AE2C2" w14:textId="77777777" w:rsidR="003E53C1" w:rsidRPr="003E53C1" w:rsidRDefault="003E53C1" w:rsidP="003E53C1">
            <w:pPr>
              <w:pStyle w:val="TableText"/>
            </w:pPr>
            <w:r w:rsidRPr="003E53C1">
              <w:t>Substances ID</w:t>
            </w:r>
          </w:p>
        </w:tc>
        <w:tc>
          <w:tcPr>
            <w:tcW w:w="6797" w:type="dxa"/>
          </w:tcPr>
          <w:p w14:paraId="3A29DB62" w14:textId="77777777" w:rsidR="003E53C1" w:rsidRPr="003E53C1" w:rsidRDefault="003E53C1" w:rsidP="003E53C1">
            <w:pPr>
              <w:pStyle w:val="TableText"/>
            </w:pPr>
            <w:r w:rsidRPr="003E53C1">
              <w:t>Yes (n = 11)</w:t>
            </w:r>
          </w:p>
        </w:tc>
      </w:tr>
      <w:tr w:rsidR="003E53C1" w:rsidRPr="003E53C1" w14:paraId="39CBFF78" w14:textId="77777777" w:rsidTr="003E53C1">
        <w:tc>
          <w:tcPr>
            <w:tcW w:w="2263" w:type="dxa"/>
          </w:tcPr>
          <w:p w14:paraId="7F514C1E" w14:textId="77777777" w:rsidR="003E53C1" w:rsidRPr="003E53C1" w:rsidRDefault="003E53C1" w:rsidP="003E53C1">
            <w:pPr>
              <w:pStyle w:val="TableText"/>
            </w:pPr>
            <w:r w:rsidRPr="003E53C1">
              <w:t>Analysis/LOD</w:t>
            </w:r>
          </w:p>
        </w:tc>
        <w:tc>
          <w:tcPr>
            <w:tcW w:w="6797" w:type="dxa"/>
          </w:tcPr>
          <w:p w14:paraId="6CE21EFF" w14:textId="77777777" w:rsidR="003E53C1" w:rsidRPr="003E53C1" w:rsidRDefault="003E53C1" w:rsidP="003E53C1">
            <w:pPr>
              <w:pStyle w:val="TableText"/>
            </w:pPr>
            <w:r w:rsidRPr="003E53C1">
              <w:t>No – but expected to be available from testing laboratory</w:t>
            </w:r>
          </w:p>
        </w:tc>
      </w:tr>
      <w:tr w:rsidR="003E53C1" w:rsidRPr="003E53C1" w14:paraId="28525E35" w14:textId="77777777" w:rsidTr="003E53C1">
        <w:tc>
          <w:tcPr>
            <w:tcW w:w="2263" w:type="dxa"/>
          </w:tcPr>
          <w:p w14:paraId="6214688C" w14:textId="77777777" w:rsidR="003E53C1" w:rsidRPr="003E53C1" w:rsidRDefault="003E53C1" w:rsidP="003E53C1">
            <w:pPr>
              <w:pStyle w:val="TableText"/>
            </w:pPr>
            <w:r w:rsidRPr="003E53C1">
              <w:t>Matrix ID</w:t>
            </w:r>
          </w:p>
        </w:tc>
        <w:tc>
          <w:tcPr>
            <w:tcW w:w="6797" w:type="dxa"/>
          </w:tcPr>
          <w:p w14:paraId="43FBA76A" w14:textId="77777777" w:rsidR="003E53C1" w:rsidRPr="003E53C1" w:rsidRDefault="003E53C1" w:rsidP="003E53C1">
            <w:pPr>
              <w:pStyle w:val="TableText"/>
            </w:pPr>
            <w:r w:rsidRPr="003E53C1">
              <w:t>Yes</w:t>
            </w:r>
          </w:p>
        </w:tc>
      </w:tr>
      <w:tr w:rsidR="003E53C1" w:rsidRPr="003E53C1" w14:paraId="48838FAD" w14:textId="77777777" w:rsidTr="003E53C1">
        <w:tc>
          <w:tcPr>
            <w:tcW w:w="2263" w:type="dxa"/>
          </w:tcPr>
          <w:p w14:paraId="7AF4E2C7" w14:textId="77777777" w:rsidR="003E53C1" w:rsidRPr="003E53C1" w:rsidRDefault="003E53C1" w:rsidP="003E53C1">
            <w:pPr>
              <w:pStyle w:val="TableText"/>
            </w:pPr>
            <w:r w:rsidRPr="003E53C1">
              <w:t>Methodology</w:t>
            </w:r>
          </w:p>
        </w:tc>
        <w:tc>
          <w:tcPr>
            <w:tcW w:w="6797" w:type="dxa"/>
          </w:tcPr>
          <w:p w14:paraId="1FACF018" w14:textId="77777777" w:rsidR="003E53C1" w:rsidRPr="003E53C1" w:rsidRDefault="003E53C1" w:rsidP="003E53C1">
            <w:pPr>
              <w:pStyle w:val="TableText"/>
            </w:pPr>
            <w:r w:rsidRPr="003E53C1">
              <w:t>No</w:t>
            </w:r>
          </w:p>
        </w:tc>
      </w:tr>
      <w:tr w:rsidR="003E53C1" w:rsidRPr="003E53C1" w14:paraId="087D2D60" w14:textId="77777777" w:rsidTr="003E53C1">
        <w:tc>
          <w:tcPr>
            <w:tcW w:w="2263" w:type="dxa"/>
          </w:tcPr>
          <w:p w14:paraId="7A2BBA35" w14:textId="77777777" w:rsidR="003E53C1" w:rsidRPr="003E53C1" w:rsidRDefault="003E53C1" w:rsidP="003E53C1">
            <w:pPr>
              <w:pStyle w:val="TableText"/>
            </w:pPr>
            <w:r w:rsidRPr="003E53C1">
              <w:t>Locations</w:t>
            </w:r>
          </w:p>
        </w:tc>
        <w:tc>
          <w:tcPr>
            <w:tcW w:w="6797" w:type="dxa"/>
          </w:tcPr>
          <w:p w14:paraId="7A9385B3" w14:textId="77777777" w:rsidR="003E53C1" w:rsidRPr="003E53C1" w:rsidRDefault="003E53C1" w:rsidP="003E53C1">
            <w:pPr>
              <w:pStyle w:val="TableText"/>
            </w:pPr>
            <w:r w:rsidRPr="003E53C1">
              <w:t>Yes (Water infiltration plants identified)</w:t>
            </w:r>
          </w:p>
        </w:tc>
      </w:tr>
      <w:tr w:rsidR="003E53C1" w:rsidRPr="003E53C1" w14:paraId="6632AB61" w14:textId="77777777" w:rsidTr="003E53C1">
        <w:tc>
          <w:tcPr>
            <w:tcW w:w="2263" w:type="dxa"/>
          </w:tcPr>
          <w:p w14:paraId="45426D67" w14:textId="77777777" w:rsidR="003E53C1" w:rsidRPr="003E53C1" w:rsidRDefault="003E53C1" w:rsidP="003E53C1">
            <w:pPr>
              <w:pStyle w:val="TableText"/>
            </w:pPr>
            <w:r w:rsidRPr="003E53C1">
              <w:t>Dates</w:t>
            </w:r>
          </w:p>
        </w:tc>
        <w:tc>
          <w:tcPr>
            <w:tcW w:w="6797" w:type="dxa"/>
          </w:tcPr>
          <w:p w14:paraId="206BE4BB" w14:textId="77777777" w:rsidR="003E53C1" w:rsidRPr="003E53C1" w:rsidRDefault="003E53C1" w:rsidP="003E53C1">
            <w:pPr>
              <w:pStyle w:val="TableText"/>
            </w:pPr>
            <w:r w:rsidRPr="003E53C1">
              <w:t>Yes (Generally – quarterly sampling)</w:t>
            </w:r>
          </w:p>
        </w:tc>
      </w:tr>
      <w:tr w:rsidR="003E53C1" w:rsidRPr="003E53C1" w14:paraId="746C57C1" w14:textId="77777777" w:rsidTr="003E53C1">
        <w:tc>
          <w:tcPr>
            <w:tcW w:w="2263" w:type="dxa"/>
          </w:tcPr>
          <w:p w14:paraId="40E59316" w14:textId="77777777" w:rsidR="003E53C1" w:rsidRPr="003E53C1" w:rsidRDefault="003E53C1" w:rsidP="003E53C1">
            <w:pPr>
              <w:pStyle w:val="TableText"/>
            </w:pPr>
            <w:r w:rsidRPr="003E53C1">
              <w:t>Score</w:t>
            </w:r>
          </w:p>
        </w:tc>
        <w:tc>
          <w:tcPr>
            <w:tcW w:w="6797" w:type="dxa"/>
          </w:tcPr>
          <w:p w14:paraId="42488D95" w14:textId="77777777" w:rsidR="003E53C1" w:rsidRPr="003E53C1" w:rsidRDefault="003E53C1" w:rsidP="003E53C1">
            <w:pPr>
              <w:pStyle w:val="TableText"/>
            </w:pPr>
            <w:r w:rsidRPr="003E53C1">
              <w:t>16</w:t>
            </w:r>
          </w:p>
        </w:tc>
      </w:tr>
      <w:tr w:rsidR="003E53C1" w:rsidRPr="003E53C1" w14:paraId="2DA4453B" w14:textId="77777777" w:rsidTr="003E53C1">
        <w:tc>
          <w:tcPr>
            <w:tcW w:w="9060" w:type="dxa"/>
            <w:gridSpan w:val="2"/>
          </w:tcPr>
          <w:p w14:paraId="002885DE" w14:textId="23841F95" w:rsidR="003E53C1" w:rsidRPr="003E53C1" w:rsidRDefault="003E53C1" w:rsidP="003E53C1">
            <w:pPr>
              <w:pStyle w:val="TableHeading"/>
            </w:pPr>
            <w:r w:rsidRPr="003E53C1">
              <w:t>Relevance and Representativeness</w:t>
            </w:r>
          </w:p>
        </w:tc>
      </w:tr>
      <w:tr w:rsidR="003E53C1" w:rsidRPr="003E53C1" w14:paraId="2F8B45DA" w14:textId="77777777" w:rsidTr="003E53C1">
        <w:tc>
          <w:tcPr>
            <w:tcW w:w="2263" w:type="dxa"/>
          </w:tcPr>
          <w:p w14:paraId="1200A907" w14:textId="77777777" w:rsidR="003E53C1" w:rsidRPr="003E53C1" w:rsidRDefault="003E53C1" w:rsidP="003E53C1">
            <w:pPr>
              <w:pStyle w:val="TableText"/>
            </w:pPr>
            <w:r w:rsidRPr="003E53C1">
              <w:t>Includes listed?</w:t>
            </w:r>
          </w:p>
        </w:tc>
        <w:tc>
          <w:tcPr>
            <w:tcW w:w="6797" w:type="dxa"/>
          </w:tcPr>
          <w:p w14:paraId="3E612312" w14:textId="77777777" w:rsidR="003E53C1" w:rsidRPr="003E53C1" w:rsidRDefault="003E53C1" w:rsidP="003E53C1">
            <w:pPr>
              <w:pStyle w:val="TableText"/>
            </w:pPr>
            <w:r w:rsidRPr="003E53C1">
              <w:t>Yes (n = 8)</w:t>
            </w:r>
          </w:p>
        </w:tc>
      </w:tr>
      <w:tr w:rsidR="003E53C1" w:rsidRPr="003E53C1" w14:paraId="1252AB30" w14:textId="77777777" w:rsidTr="003E53C1">
        <w:tc>
          <w:tcPr>
            <w:tcW w:w="2263" w:type="dxa"/>
          </w:tcPr>
          <w:p w14:paraId="0D038DA5" w14:textId="77777777" w:rsidR="003E53C1" w:rsidRPr="003E53C1" w:rsidRDefault="003E53C1" w:rsidP="003E53C1">
            <w:pPr>
              <w:pStyle w:val="TableText"/>
            </w:pPr>
            <w:r w:rsidRPr="003E53C1">
              <w:t>Catchment type</w:t>
            </w:r>
          </w:p>
        </w:tc>
        <w:tc>
          <w:tcPr>
            <w:tcW w:w="6797" w:type="dxa"/>
          </w:tcPr>
          <w:p w14:paraId="5C5DB76D" w14:textId="77777777" w:rsidR="003E53C1" w:rsidRPr="003E53C1" w:rsidRDefault="003E53C1" w:rsidP="003E53C1">
            <w:pPr>
              <w:pStyle w:val="TableText"/>
            </w:pPr>
            <w:r w:rsidRPr="003E53C1">
              <w:t>Drinking water catchments, Sydney.</w:t>
            </w:r>
          </w:p>
        </w:tc>
      </w:tr>
      <w:tr w:rsidR="003E53C1" w:rsidRPr="003E53C1" w14:paraId="223D31D1" w14:textId="77777777" w:rsidTr="003E53C1">
        <w:tc>
          <w:tcPr>
            <w:tcW w:w="2263" w:type="dxa"/>
          </w:tcPr>
          <w:p w14:paraId="087E1B12" w14:textId="77777777" w:rsidR="003E53C1" w:rsidRPr="003E53C1" w:rsidRDefault="003E53C1" w:rsidP="003E53C1">
            <w:pPr>
              <w:pStyle w:val="TableText"/>
            </w:pPr>
            <w:r w:rsidRPr="003E53C1">
              <w:t>Location</w:t>
            </w:r>
          </w:p>
        </w:tc>
        <w:tc>
          <w:tcPr>
            <w:tcW w:w="6797" w:type="dxa"/>
          </w:tcPr>
          <w:p w14:paraId="68E131B7" w14:textId="77777777" w:rsidR="003E53C1" w:rsidRPr="003E53C1" w:rsidRDefault="003E53C1" w:rsidP="003E53C1">
            <w:pPr>
              <w:pStyle w:val="TableText"/>
            </w:pPr>
            <w:r w:rsidRPr="003E53C1">
              <w:t>Sydney water catchment</w:t>
            </w:r>
          </w:p>
        </w:tc>
      </w:tr>
      <w:tr w:rsidR="003E53C1" w:rsidRPr="003E53C1" w14:paraId="3B602EBA" w14:textId="77777777" w:rsidTr="003E53C1">
        <w:tc>
          <w:tcPr>
            <w:tcW w:w="2263" w:type="dxa"/>
          </w:tcPr>
          <w:p w14:paraId="20ACEDD4" w14:textId="77777777" w:rsidR="003E53C1" w:rsidRPr="003E53C1" w:rsidRDefault="003E53C1" w:rsidP="003E53C1">
            <w:pPr>
              <w:pStyle w:val="TableText"/>
            </w:pPr>
            <w:r w:rsidRPr="003E53C1">
              <w:t>Number of sites</w:t>
            </w:r>
          </w:p>
        </w:tc>
        <w:tc>
          <w:tcPr>
            <w:tcW w:w="6797" w:type="dxa"/>
          </w:tcPr>
          <w:p w14:paraId="252C9BC2" w14:textId="77777777" w:rsidR="003E53C1" w:rsidRPr="003E53C1" w:rsidRDefault="003E53C1" w:rsidP="003E53C1">
            <w:pPr>
              <w:pStyle w:val="TableText"/>
            </w:pPr>
            <w:r w:rsidRPr="003E53C1">
              <w:t xml:space="preserve">5 water infiltration plants; 10 stations. </w:t>
            </w:r>
          </w:p>
        </w:tc>
      </w:tr>
      <w:tr w:rsidR="003E53C1" w:rsidRPr="003E53C1" w14:paraId="33140A32" w14:textId="77777777" w:rsidTr="003E53C1">
        <w:tc>
          <w:tcPr>
            <w:tcW w:w="2263" w:type="dxa"/>
          </w:tcPr>
          <w:p w14:paraId="73ED79D2" w14:textId="77777777" w:rsidR="003E53C1" w:rsidRPr="003E53C1" w:rsidRDefault="003E53C1" w:rsidP="003E53C1">
            <w:pPr>
              <w:pStyle w:val="TableText"/>
            </w:pPr>
            <w:r w:rsidRPr="003E53C1">
              <w:t>Temporal</w:t>
            </w:r>
          </w:p>
        </w:tc>
        <w:tc>
          <w:tcPr>
            <w:tcW w:w="6797" w:type="dxa"/>
          </w:tcPr>
          <w:p w14:paraId="78676ED6" w14:textId="77777777" w:rsidR="003E53C1" w:rsidRPr="003E53C1" w:rsidRDefault="003E53C1" w:rsidP="003E53C1">
            <w:pPr>
              <w:pStyle w:val="TableText"/>
            </w:pPr>
            <w:r w:rsidRPr="003E53C1">
              <w:t>No.</w:t>
            </w:r>
          </w:p>
        </w:tc>
      </w:tr>
      <w:tr w:rsidR="003E53C1" w:rsidRPr="003E53C1" w14:paraId="3174434D" w14:textId="77777777" w:rsidTr="003E53C1">
        <w:tc>
          <w:tcPr>
            <w:tcW w:w="2263" w:type="dxa"/>
          </w:tcPr>
          <w:p w14:paraId="22D7DCC8" w14:textId="77777777" w:rsidR="003E53C1" w:rsidRPr="003E53C1" w:rsidRDefault="003E53C1" w:rsidP="003E53C1">
            <w:pPr>
              <w:pStyle w:val="TableText"/>
            </w:pPr>
            <w:r w:rsidRPr="003E53C1">
              <w:t>Spatial</w:t>
            </w:r>
          </w:p>
        </w:tc>
        <w:tc>
          <w:tcPr>
            <w:tcW w:w="6797" w:type="dxa"/>
          </w:tcPr>
          <w:p w14:paraId="4E3DBC79" w14:textId="77777777" w:rsidR="003E53C1" w:rsidRPr="003E53C1" w:rsidRDefault="003E53C1" w:rsidP="003E53C1">
            <w:pPr>
              <w:pStyle w:val="TableText"/>
            </w:pPr>
            <w:r w:rsidRPr="003E53C1">
              <w:t>No.</w:t>
            </w:r>
          </w:p>
        </w:tc>
      </w:tr>
      <w:tr w:rsidR="003E53C1" w:rsidRPr="003E53C1" w14:paraId="1CCB366C" w14:textId="77777777" w:rsidTr="003E53C1">
        <w:tc>
          <w:tcPr>
            <w:tcW w:w="2263" w:type="dxa"/>
          </w:tcPr>
          <w:p w14:paraId="5446B68A" w14:textId="77777777" w:rsidR="003E53C1" w:rsidRPr="003E53C1" w:rsidRDefault="003E53C1" w:rsidP="003E53C1">
            <w:pPr>
              <w:pStyle w:val="TableText"/>
            </w:pPr>
            <w:r w:rsidRPr="003E53C1">
              <w:t>Land use link</w:t>
            </w:r>
          </w:p>
        </w:tc>
        <w:tc>
          <w:tcPr>
            <w:tcW w:w="6797" w:type="dxa"/>
          </w:tcPr>
          <w:p w14:paraId="37D5B69B" w14:textId="77777777" w:rsidR="003E53C1" w:rsidRPr="003E53C1" w:rsidRDefault="003E53C1" w:rsidP="003E53C1">
            <w:pPr>
              <w:pStyle w:val="TableText"/>
            </w:pPr>
            <w:r w:rsidRPr="003E53C1">
              <w:t>Yes. Representative of drinking water catchments.</w:t>
            </w:r>
          </w:p>
        </w:tc>
      </w:tr>
      <w:tr w:rsidR="003E53C1" w:rsidRPr="003E53C1" w14:paraId="7EA2C1E6" w14:textId="77777777" w:rsidTr="003E53C1">
        <w:tc>
          <w:tcPr>
            <w:tcW w:w="2263" w:type="dxa"/>
          </w:tcPr>
          <w:p w14:paraId="3AF3861B" w14:textId="77777777" w:rsidR="003E53C1" w:rsidRPr="003E53C1" w:rsidRDefault="003E53C1" w:rsidP="003E53C1">
            <w:pPr>
              <w:pStyle w:val="TableText"/>
            </w:pPr>
            <w:r w:rsidRPr="003E53C1">
              <w:t>Main substances detected</w:t>
            </w:r>
          </w:p>
        </w:tc>
        <w:tc>
          <w:tcPr>
            <w:tcW w:w="6797" w:type="dxa"/>
          </w:tcPr>
          <w:p w14:paraId="2B6C8E7B" w14:textId="77777777" w:rsidR="003E53C1" w:rsidRPr="003E53C1" w:rsidRDefault="003E53C1" w:rsidP="003E53C1">
            <w:pPr>
              <w:pStyle w:val="TableText"/>
            </w:pPr>
            <w:r w:rsidRPr="003E53C1">
              <w:t>None above limit of reporting.</w:t>
            </w:r>
          </w:p>
        </w:tc>
      </w:tr>
      <w:tr w:rsidR="003E53C1" w:rsidRPr="003E53C1" w14:paraId="51C696C3" w14:textId="77777777" w:rsidTr="003E53C1">
        <w:tc>
          <w:tcPr>
            <w:tcW w:w="9060" w:type="dxa"/>
            <w:gridSpan w:val="2"/>
          </w:tcPr>
          <w:p w14:paraId="18E62FDB" w14:textId="1DFB093F" w:rsidR="003E53C1" w:rsidRPr="003E53C1" w:rsidRDefault="003E53C1" w:rsidP="003E53C1">
            <w:pPr>
              <w:pStyle w:val="TableHeading"/>
            </w:pPr>
            <w:r w:rsidRPr="003E53C1">
              <w:t>Conclusion</w:t>
            </w:r>
          </w:p>
        </w:tc>
      </w:tr>
      <w:tr w:rsidR="003E53C1" w:rsidRPr="003E53C1" w14:paraId="192EE855" w14:textId="77777777" w:rsidTr="003E53C1">
        <w:tc>
          <w:tcPr>
            <w:tcW w:w="9060" w:type="dxa"/>
            <w:gridSpan w:val="2"/>
          </w:tcPr>
          <w:p w14:paraId="720A88CC" w14:textId="1104423E" w:rsidR="003E53C1" w:rsidRPr="003E53C1" w:rsidRDefault="003E53C1" w:rsidP="003E53C1">
            <w:pPr>
              <w:pStyle w:val="TableText"/>
            </w:pPr>
            <w:r w:rsidRPr="003E53C1">
              <w:t xml:space="preserve">The data set is considered </w:t>
            </w:r>
            <w:r w:rsidRPr="00215B6A">
              <w:rPr>
                <w:rStyle w:val="Strong"/>
              </w:rPr>
              <w:t>reliable</w:t>
            </w:r>
            <w:r w:rsidRPr="003E53C1">
              <w:t xml:space="preserve"> for the purpose of this project. It is </w:t>
            </w:r>
            <w:r w:rsidRPr="00215B6A">
              <w:rPr>
                <w:rStyle w:val="Strong"/>
              </w:rPr>
              <w:t>relevant</w:t>
            </w:r>
            <w:r w:rsidRPr="003E53C1">
              <w:t xml:space="preserve"> in that it describes monitoring results for a number of pesticides regulated by the APVMA, many of which are identified in the priority list established for this project. It is considered </w:t>
            </w:r>
            <w:r w:rsidRPr="00215B6A">
              <w:rPr>
                <w:rStyle w:val="Strong"/>
              </w:rPr>
              <w:t>representative</w:t>
            </w:r>
            <w:r w:rsidRPr="003E53C1">
              <w:t xml:space="preserve"> for drinking water monitored in water filtration plants.</w:t>
            </w:r>
          </w:p>
        </w:tc>
      </w:tr>
      <w:tr w:rsidR="003E53C1" w:rsidRPr="003E53C1" w14:paraId="6E51D863" w14:textId="77777777" w:rsidTr="003E53C1">
        <w:tc>
          <w:tcPr>
            <w:tcW w:w="9060" w:type="dxa"/>
            <w:gridSpan w:val="2"/>
          </w:tcPr>
          <w:p w14:paraId="3A33BFCC" w14:textId="2CDD937F" w:rsidR="003E53C1" w:rsidRPr="003E53C1" w:rsidRDefault="003E53C1" w:rsidP="00215B6A">
            <w:pPr>
              <w:pStyle w:val="TableHeading"/>
            </w:pPr>
            <w:r w:rsidRPr="003E53C1">
              <w:t>Ease of Access</w:t>
            </w:r>
          </w:p>
        </w:tc>
      </w:tr>
      <w:tr w:rsidR="003E53C1" w:rsidRPr="003E53C1" w14:paraId="7D4C97E4" w14:textId="77777777" w:rsidTr="003E53C1">
        <w:tc>
          <w:tcPr>
            <w:tcW w:w="2263" w:type="dxa"/>
          </w:tcPr>
          <w:p w14:paraId="54E741A7" w14:textId="77777777" w:rsidR="003E53C1" w:rsidRPr="003E53C1" w:rsidRDefault="003E53C1" w:rsidP="003E53C1">
            <w:pPr>
              <w:pStyle w:val="TableText"/>
            </w:pPr>
            <w:r w:rsidRPr="003E53C1">
              <w:t>Reporting format</w:t>
            </w:r>
          </w:p>
        </w:tc>
        <w:tc>
          <w:tcPr>
            <w:tcW w:w="6797" w:type="dxa"/>
          </w:tcPr>
          <w:p w14:paraId="46CE8EE4" w14:textId="77777777" w:rsidR="003E53C1" w:rsidRPr="003E53C1" w:rsidRDefault="003E53C1" w:rsidP="003E53C1">
            <w:pPr>
              <w:pStyle w:val="TableText"/>
            </w:pPr>
            <w:r w:rsidRPr="003E53C1">
              <w:t>Results available in tabular form in PDF report.</w:t>
            </w:r>
          </w:p>
        </w:tc>
      </w:tr>
      <w:tr w:rsidR="003E53C1" w:rsidRPr="003E53C1" w14:paraId="266E2163" w14:textId="77777777" w:rsidTr="003E53C1">
        <w:tc>
          <w:tcPr>
            <w:tcW w:w="2263" w:type="dxa"/>
          </w:tcPr>
          <w:p w14:paraId="7E6C0893" w14:textId="77777777" w:rsidR="003E53C1" w:rsidRPr="003E53C1" w:rsidRDefault="003E53C1" w:rsidP="003E53C1">
            <w:pPr>
              <w:pStyle w:val="TableText"/>
            </w:pPr>
            <w:r w:rsidRPr="003E53C1">
              <w:t>Individual values</w:t>
            </w:r>
          </w:p>
        </w:tc>
        <w:tc>
          <w:tcPr>
            <w:tcW w:w="6797" w:type="dxa"/>
          </w:tcPr>
          <w:p w14:paraId="1191EE42" w14:textId="77777777" w:rsidR="003E53C1" w:rsidRPr="003E53C1" w:rsidRDefault="003E53C1" w:rsidP="003E53C1">
            <w:pPr>
              <w:pStyle w:val="TableText"/>
            </w:pPr>
            <w:r w:rsidRPr="003E53C1">
              <w:t>No – Minimum, median, maximum reported.</w:t>
            </w:r>
          </w:p>
        </w:tc>
      </w:tr>
      <w:tr w:rsidR="003E53C1" w:rsidRPr="003E53C1" w14:paraId="04BD74CE" w14:textId="77777777" w:rsidTr="003E53C1">
        <w:tc>
          <w:tcPr>
            <w:tcW w:w="2263" w:type="dxa"/>
          </w:tcPr>
          <w:p w14:paraId="6A038A69" w14:textId="77777777" w:rsidR="003E53C1" w:rsidRPr="003E53C1" w:rsidRDefault="003E53C1" w:rsidP="003E53C1">
            <w:pPr>
              <w:pStyle w:val="TableText"/>
            </w:pPr>
            <w:r w:rsidRPr="003E53C1">
              <w:t>Cost/impediments</w:t>
            </w:r>
          </w:p>
        </w:tc>
        <w:tc>
          <w:tcPr>
            <w:tcW w:w="6797" w:type="dxa"/>
          </w:tcPr>
          <w:p w14:paraId="24E1C7DF" w14:textId="77777777" w:rsidR="003E53C1" w:rsidRPr="003E53C1" w:rsidRDefault="003E53C1" w:rsidP="003E53C1">
            <w:pPr>
              <w:pStyle w:val="TableText"/>
            </w:pPr>
            <w:r w:rsidRPr="003E53C1">
              <w:t>Nil. Publicly available.</w:t>
            </w:r>
          </w:p>
        </w:tc>
      </w:tr>
    </w:tbl>
    <w:p w14:paraId="51C898EC" w14:textId="179F71F9" w:rsidR="003E53C1" w:rsidRDefault="003E53C1" w:rsidP="00F14E74"/>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2268"/>
        <w:gridCol w:w="6792"/>
      </w:tblGrid>
      <w:tr w:rsidR="003E53C1" w:rsidRPr="003E53C1" w14:paraId="63B03767" w14:textId="77777777" w:rsidTr="003E53C1">
        <w:tc>
          <w:tcPr>
            <w:tcW w:w="9060" w:type="dxa"/>
            <w:gridSpan w:val="2"/>
          </w:tcPr>
          <w:p w14:paraId="202C6F22" w14:textId="15BD055C" w:rsidR="003E53C1" w:rsidRPr="003E53C1" w:rsidRDefault="003E53C1" w:rsidP="003E53C1">
            <w:pPr>
              <w:pStyle w:val="TableHeading"/>
            </w:pPr>
            <w:r w:rsidRPr="003E53C1">
              <w:t>General Information</w:t>
            </w:r>
          </w:p>
        </w:tc>
      </w:tr>
      <w:tr w:rsidR="003E53C1" w:rsidRPr="003E53C1" w14:paraId="73363852" w14:textId="77777777" w:rsidTr="003E53C1">
        <w:tc>
          <w:tcPr>
            <w:tcW w:w="2268" w:type="dxa"/>
          </w:tcPr>
          <w:p w14:paraId="7A4A5244" w14:textId="77777777" w:rsidR="003E53C1" w:rsidRPr="003E53C1" w:rsidRDefault="003E53C1" w:rsidP="003E53C1">
            <w:pPr>
              <w:pStyle w:val="TableText"/>
            </w:pPr>
            <w:r w:rsidRPr="003E53C1">
              <w:t>ID</w:t>
            </w:r>
          </w:p>
        </w:tc>
        <w:tc>
          <w:tcPr>
            <w:tcW w:w="6792" w:type="dxa"/>
          </w:tcPr>
          <w:p w14:paraId="1042F178" w14:textId="77777777" w:rsidR="003E53C1" w:rsidRPr="003E53C1" w:rsidRDefault="003E53C1" w:rsidP="003E53C1">
            <w:pPr>
              <w:pStyle w:val="TableText"/>
            </w:pPr>
            <w:r w:rsidRPr="003E53C1">
              <w:t>36</w:t>
            </w:r>
          </w:p>
        </w:tc>
      </w:tr>
      <w:tr w:rsidR="003E53C1" w:rsidRPr="003E53C1" w14:paraId="2B18CDD1" w14:textId="77777777" w:rsidTr="003E53C1">
        <w:tc>
          <w:tcPr>
            <w:tcW w:w="2268" w:type="dxa"/>
          </w:tcPr>
          <w:p w14:paraId="021B96AE" w14:textId="77777777" w:rsidR="003E53C1" w:rsidRPr="003E53C1" w:rsidRDefault="003E53C1" w:rsidP="003E53C1">
            <w:pPr>
              <w:pStyle w:val="TableText"/>
            </w:pPr>
            <w:r w:rsidRPr="003E53C1">
              <w:t>Reference</w:t>
            </w:r>
          </w:p>
        </w:tc>
        <w:tc>
          <w:tcPr>
            <w:tcW w:w="6792" w:type="dxa"/>
          </w:tcPr>
          <w:p w14:paraId="77705278" w14:textId="77777777" w:rsidR="003E53C1" w:rsidRPr="003E53C1" w:rsidRDefault="003E53C1" w:rsidP="003E53C1">
            <w:pPr>
              <w:pStyle w:val="TableText"/>
            </w:pPr>
            <w:r w:rsidRPr="003E53C1">
              <w:t>2009/2010 Pesticide Residue Water Sampling and Analysis Program: Emigrant Creek and Wilsons River Water Supply Systems</w:t>
            </w:r>
          </w:p>
        </w:tc>
      </w:tr>
      <w:tr w:rsidR="003E53C1" w:rsidRPr="003E53C1" w14:paraId="2CF1649B" w14:textId="77777777" w:rsidTr="003E53C1">
        <w:tc>
          <w:tcPr>
            <w:tcW w:w="2268" w:type="dxa"/>
          </w:tcPr>
          <w:p w14:paraId="719C9E05" w14:textId="77777777" w:rsidR="003E53C1" w:rsidRPr="003E53C1" w:rsidRDefault="003E53C1" w:rsidP="003E53C1">
            <w:pPr>
              <w:pStyle w:val="TableText"/>
            </w:pPr>
            <w:r w:rsidRPr="003E53C1">
              <w:t>URL</w:t>
            </w:r>
          </w:p>
        </w:tc>
        <w:tc>
          <w:tcPr>
            <w:tcW w:w="6792" w:type="dxa"/>
          </w:tcPr>
          <w:p w14:paraId="20671084" w14:textId="77777777" w:rsidR="003E53C1" w:rsidRPr="003E53C1" w:rsidRDefault="003E53C1" w:rsidP="003E53C1">
            <w:pPr>
              <w:pStyle w:val="TableText"/>
            </w:pPr>
            <w:r w:rsidRPr="003E53C1">
              <w:t xml:space="preserve">https://rous.nsw.gov.au/file.asp?g=RES-XNZ-67-51-23 </w:t>
            </w:r>
          </w:p>
        </w:tc>
      </w:tr>
      <w:tr w:rsidR="003E53C1" w:rsidRPr="003E53C1" w14:paraId="61A4E8E0" w14:textId="77777777" w:rsidTr="003E53C1">
        <w:tc>
          <w:tcPr>
            <w:tcW w:w="2268" w:type="dxa"/>
          </w:tcPr>
          <w:p w14:paraId="43AD612E" w14:textId="77777777" w:rsidR="003E53C1" w:rsidRPr="003E53C1" w:rsidRDefault="003E53C1" w:rsidP="003E53C1">
            <w:pPr>
              <w:pStyle w:val="TableText"/>
            </w:pPr>
            <w:r w:rsidRPr="003E53C1">
              <w:t>Other information</w:t>
            </w:r>
          </w:p>
        </w:tc>
        <w:tc>
          <w:tcPr>
            <w:tcW w:w="6792" w:type="dxa"/>
          </w:tcPr>
          <w:p w14:paraId="6D75F780" w14:textId="77777777" w:rsidR="003E53C1" w:rsidRPr="003E53C1" w:rsidRDefault="003E53C1" w:rsidP="003E53C1">
            <w:pPr>
              <w:pStyle w:val="TableText"/>
            </w:pPr>
            <w:r w:rsidRPr="003E53C1">
              <w:t>This report examines the 2010 results of a targeted pesticide water monitoring program conducted by Rous Water in the Emigrant Creek and Wilsons River water supply systems</w:t>
            </w:r>
          </w:p>
        </w:tc>
      </w:tr>
      <w:tr w:rsidR="003E53C1" w:rsidRPr="003E53C1" w14:paraId="000EF9E4" w14:textId="77777777" w:rsidTr="003E53C1">
        <w:tc>
          <w:tcPr>
            <w:tcW w:w="9060" w:type="dxa"/>
            <w:gridSpan w:val="2"/>
          </w:tcPr>
          <w:p w14:paraId="651F6267" w14:textId="2793E624" w:rsidR="003E53C1" w:rsidRPr="003E53C1" w:rsidRDefault="003E53C1" w:rsidP="003E53C1">
            <w:pPr>
              <w:pStyle w:val="TableHeading"/>
            </w:pPr>
            <w:r w:rsidRPr="003E53C1">
              <w:t>Type of monitoring information</w:t>
            </w:r>
          </w:p>
        </w:tc>
      </w:tr>
      <w:tr w:rsidR="003E53C1" w:rsidRPr="003E53C1" w14:paraId="436FE6C3" w14:textId="77777777" w:rsidTr="003E53C1">
        <w:tc>
          <w:tcPr>
            <w:tcW w:w="2268" w:type="dxa"/>
          </w:tcPr>
          <w:p w14:paraId="59954597" w14:textId="77777777" w:rsidR="003E53C1" w:rsidRPr="003E53C1" w:rsidRDefault="003E53C1" w:rsidP="003E53C1">
            <w:pPr>
              <w:pStyle w:val="TableText"/>
            </w:pPr>
            <w:r w:rsidRPr="003E53C1">
              <w:t>Compartment</w:t>
            </w:r>
          </w:p>
        </w:tc>
        <w:tc>
          <w:tcPr>
            <w:tcW w:w="6792" w:type="dxa"/>
          </w:tcPr>
          <w:p w14:paraId="4E9BA0AD" w14:textId="77777777" w:rsidR="003E53C1" w:rsidRPr="003E53C1" w:rsidRDefault="003E53C1" w:rsidP="003E53C1">
            <w:pPr>
              <w:pStyle w:val="TableText"/>
            </w:pPr>
            <w:r w:rsidRPr="003E53C1">
              <w:t>Environment</w:t>
            </w:r>
          </w:p>
        </w:tc>
      </w:tr>
      <w:tr w:rsidR="003E53C1" w:rsidRPr="003E53C1" w14:paraId="79F28D3D" w14:textId="77777777" w:rsidTr="003E53C1">
        <w:tc>
          <w:tcPr>
            <w:tcW w:w="2268" w:type="dxa"/>
          </w:tcPr>
          <w:p w14:paraId="36F49F7B" w14:textId="77777777" w:rsidR="003E53C1" w:rsidRPr="003E53C1" w:rsidRDefault="003E53C1" w:rsidP="003E53C1">
            <w:pPr>
              <w:pStyle w:val="TableText"/>
            </w:pPr>
            <w:r w:rsidRPr="003E53C1">
              <w:lastRenderedPageBreak/>
              <w:t>Matrix</w:t>
            </w:r>
          </w:p>
        </w:tc>
        <w:tc>
          <w:tcPr>
            <w:tcW w:w="6792" w:type="dxa"/>
          </w:tcPr>
          <w:p w14:paraId="619706F3" w14:textId="77777777" w:rsidR="003E53C1" w:rsidRPr="003E53C1" w:rsidRDefault="003E53C1" w:rsidP="003E53C1">
            <w:pPr>
              <w:pStyle w:val="TableText"/>
            </w:pPr>
            <w:r w:rsidRPr="003E53C1">
              <w:t>Water (Surface water – water supply catchment).</w:t>
            </w:r>
          </w:p>
        </w:tc>
      </w:tr>
      <w:tr w:rsidR="003E53C1" w:rsidRPr="003E53C1" w14:paraId="41B44F96" w14:textId="77777777" w:rsidTr="003E53C1">
        <w:tc>
          <w:tcPr>
            <w:tcW w:w="9060" w:type="dxa"/>
            <w:gridSpan w:val="2"/>
          </w:tcPr>
          <w:p w14:paraId="3D6408D9" w14:textId="56823FAA" w:rsidR="003E53C1" w:rsidRPr="003E53C1" w:rsidRDefault="003E53C1" w:rsidP="003E53C1">
            <w:pPr>
              <w:pStyle w:val="TableHeading"/>
            </w:pPr>
            <w:r w:rsidRPr="003E53C1">
              <w:t>Reliability rating</w:t>
            </w:r>
          </w:p>
        </w:tc>
      </w:tr>
      <w:tr w:rsidR="003E53C1" w:rsidRPr="003E53C1" w14:paraId="4E264517" w14:textId="77777777" w:rsidTr="003E53C1">
        <w:tc>
          <w:tcPr>
            <w:tcW w:w="2268" w:type="dxa"/>
          </w:tcPr>
          <w:p w14:paraId="3D5E16C4" w14:textId="77777777" w:rsidR="003E53C1" w:rsidRPr="003E53C1" w:rsidRDefault="003E53C1" w:rsidP="003E53C1">
            <w:pPr>
              <w:pStyle w:val="TableText"/>
            </w:pPr>
            <w:r w:rsidRPr="003E53C1">
              <w:t>Substances ID</w:t>
            </w:r>
          </w:p>
        </w:tc>
        <w:tc>
          <w:tcPr>
            <w:tcW w:w="6792" w:type="dxa"/>
          </w:tcPr>
          <w:p w14:paraId="5D9C3EE8" w14:textId="77777777" w:rsidR="003E53C1" w:rsidRPr="003E53C1" w:rsidRDefault="003E53C1" w:rsidP="003E53C1">
            <w:pPr>
              <w:pStyle w:val="TableText"/>
            </w:pPr>
            <w:r w:rsidRPr="003E53C1">
              <w:t>Yes (n = 27).</w:t>
            </w:r>
          </w:p>
        </w:tc>
      </w:tr>
      <w:tr w:rsidR="003E53C1" w:rsidRPr="003E53C1" w14:paraId="0DDB016D" w14:textId="77777777" w:rsidTr="003E53C1">
        <w:tc>
          <w:tcPr>
            <w:tcW w:w="2268" w:type="dxa"/>
          </w:tcPr>
          <w:p w14:paraId="2D355208" w14:textId="77777777" w:rsidR="003E53C1" w:rsidRPr="003E53C1" w:rsidRDefault="003E53C1" w:rsidP="003E53C1">
            <w:pPr>
              <w:pStyle w:val="TableText"/>
            </w:pPr>
            <w:r w:rsidRPr="003E53C1">
              <w:t>Analysis/LOD</w:t>
            </w:r>
          </w:p>
        </w:tc>
        <w:tc>
          <w:tcPr>
            <w:tcW w:w="6792" w:type="dxa"/>
          </w:tcPr>
          <w:p w14:paraId="7198CC1A" w14:textId="77777777" w:rsidR="003E53C1" w:rsidRPr="003E53C1" w:rsidRDefault="003E53C1" w:rsidP="003E53C1">
            <w:pPr>
              <w:pStyle w:val="TableText"/>
            </w:pPr>
            <w:r w:rsidRPr="003E53C1">
              <w:t>No/Yes</w:t>
            </w:r>
          </w:p>
        </w:tc>
      </w:tr>
      <w:tr w:rsidR="003E53C1" w:rsidRPr="003E53C1" w14:paraId="4EAB033C" w14:textId="77777777" w:rsidTr="003E53C1">
        <w:tc>
          <w:tcPr>
            <w:tcW w:w="2268" w:type="dxa"/>
          </w:tcPr>
          <w:p w14:paraId="25D26F5E" w14:textId="77777777" w:rsidR="003E53C1" w:rsidRPr="003E53C1" w:rsidRDefault="003E53C1" w:rsidP="003E53C1">
            <w:pPr>
              <w:pStyle w:val="TableText"/>
            </w:pPr>
            <w:r w:rsidRPr="003E53C1">
              <w:t>Matrix ID</w:t>
            </w:r>
          </w:p>
        </w:tc>
        <w:tc>
          <w:tcPr>
            <w:tcW w:w="6792" w:type="dxa"/>
          </w:tcPr>
          <w:p w14:paraId="1507288A" w14:textId="77777777" w:rsidR="003E53C1" w:rsidRPr="003E53C1" w:rsidRDefault="003E53C1" w:rsidP="003E53C1">
            <w:pPr>
              <w:pStyle w:val="TableText"/>
            </w:pPr>
            <w:r w:rsidRPr="003E53C1">
              <w:t>Yes</w:t>
            </w:r>
          </w:p>
        </w:tc>
      </w:tr>
      <w:tr w:rsidR="003E53C1" w:rsidRPr="003E53C1" w14:paraId="298CD0FF" w14:textId="77777777" w:rsidTr="003E53C1">
        <w:tc>
          <w:tcPr>
            <w:tcW w:w="2268" w:type="dxa"/>
          </w:tcPr>
          <w:p w14:paraId="11A7EB1E" w14:textId="77777777" w:rsidR="003E53C1" w:rsidRPr="003E53C1" w:rsidRDefault="003E53C1" w:rsidP="003E53C1">
            <w:pPr>
              <w:pStyle w:val="TableText"/>
            </w:pPr>
            <w:r w:rsidRPr="003E53C1">
              <w:t>Methodology</w:t>
            </w:r>
          </w:p>
        </w:tc>
        <w:tc>
          <w:tcPr>
            <w:tcW w:w="6792" w:type="dxa"/>
          </w:tcPr>
          <w:p w14:paraId="71F39AF6" w14:textId="77777777" w:rsidR="003E53C1" w:rsidRPr="003E53C1" w:rsidRDefault="003E53C1" w:rsidP="003E53C1">
            <w:pPr>
              <w:pStyle w:val="TableText"/>
            </w:pPr>
            <w:r w:rsidRPr="003E53C1">
              <w:t>Yes</w:t>
            </w:r>
          </w:p>
        </w:tc>
      </w:tr>
      <w:tr w:rsidR="003E53C1" w:rsidRPr="003E53C1" w14:paraId="30A42116" w14:textId="77777777" w:rsidTr="003E53C1">
        <w:tc>
          <w:tcPr>
            <w:tcW w:w="2268" w:type="dxa"/>
          </w:tcPr>
          <w:p w14:paraId="1A3A8368" w14:textId="77777777" w:rsidR="003E53C1" w:rsidRPr="003E53C1" w:rsidRDefault="003E53C1" w:rsidP="003E53C1">
            <w:pPr>
              <w:pStyle w:val="TableText"/>
            </w:pPr>
            <w:r w:rsidRPr="003E53C1">
              <w:t>Locations</w:t>
            </w:r>
          </w:p>
        </w:tc>
        <w:tc>
          <w:tcPr>
            <w:tcW w:w="6792" w:type="dxa"/>
          </w:tcPr>
          <w:p w14:paraId="51CFEC2B" w14:textId="77777777" w:rsidR="003E53C1" w:rsidRPr="003E53C1" w:rsidRDefault="003E53C1" w:rsidP="003E53C1">
            <w:pPr>
              <w:pStyle w:val="TableText"/>
            </w:pPr>
            <w:r w:rsidRPr="003E53C1">
              <w:t>Yes</w:t>
            </w:r>
          </w:p>
        </w:tc>
      </w:tr>
      <w:tr w:rsidR="003E53C1" w:rsidRPr="003E53C1" w14:paraId="056AB641" w14:textId="77777777" w:rsidTr="003E53C1">
        <w:tc>
          <w:tcPr>
            <w:tcW w:w="2268" w:type="dxa"/>
          </w:tcPr>
          <w:p w14:paraId="23961F50" w14:textId="77777777" w:rsidR="003E53C1" w:rsidRPr="003E53C1" w:rsidRDefault="003E53C1" w:rsidP="003E53C1">
            <w:pPr>
              <w:pStyle w:val="TableText"/>
            </w:pPr>
            <w:r w:rsidRPr="003E53C1">
              <w:t>Dates</w:t>
            </w:r>
          </w:p>
        </w:tc>
        <w:tc>
          <w:tcPr>
            <w:tcW w:w="6792" w:type="dxa"/>
          </w:tcPr>
          <w:p w14:paraId="513BFD21" w14:textId="77777777" w:rsidR="003E53C1" w:rsidRPr="003E53C1" w:rsidRDefault="003E53C1" w:rsidP="003E53C1">
            <w:pPr>
              <w:pStyle w:val="TableText"/>
            </w:pPr>
            <w:r w:rsidRPr="003E53C1">
              <w:t>Yes (Spring/summer, 2009/2010)</w:t>
            </w:r>
          </w:p>
        </w:tc>
      </w:tr>
      <w:tr w:rsidR="003E53C1" w:rsidRPr="003E53C1" w14:paraId="07EE5799" w14:textId="77777777" w:rsidTr="003E53C1">
        <w:tc>
          <w:tcPr>
            <w:tcW w:w="2268" w:type="dxa"/>
          </w:tcPr>
          <w:p w14:paraId="69DE983A" w14:textId="77777777" w:rsidR="003E53C1" w:rsidRPr="003E53C1" w:rsidRDefault="003E53C1" w:rsidP="003E53C1">
            <w:pPr>
              <w:pStyle w:val="TableText"/>
            </w:pPr>
            <w:r w:rsidRPr="003E53C1">
              <w:t>Score</w:t>
            </w:r>
          </w:p>
        </w:tc>
        <w:tc>
          <w:tcPr>
            <w:tcW w:w="6792" w:type="dxa"/>
          </w:tcPr>
          <w:p w14:paraId="1B82E741" w14:textId="77777777" w:rsidR="003E53C1" w:rsidRPr="003E53C1" w:rsidRDefault="003E53C1" w:rsidP="003E53C1">
            <w:pPr>
              <w:pStyle w:val="TableText"/>
            </w:pPr>
            <w:r w:rsidRPr="003E53C1">
              <w:t>22</w:t>
            </w:r>
          </w:p>
        </w:tc>
      </w:tr>
      <w:tr w:rsidR="003E53C1" w:rsidRPr="003E53C1" w14:paraId="6AD933E2" w14:textId="77777777" w:rsidTr="003E53C1">
        <w:tc>
          <w:tcPr>
            <w:tcW w:w="9060" w:type="dxa"/>
            <w:gridSpan w:val="2"/>
          </w:tcPr>
          <w:p w14:paraId="59A0047E" w14:textId="6C548124" w:rsidR="003E53C1" w:rsidRPr="003E53C1" w:rsidRDefault="003E53C1" w:rsidP="003E53C1">
            <w:pPr>
              <w:pStyle w:val="TableHeading"/>
            </w:pPr>
            <w:r w:rsidRPr="003E53C1">
              <w:t>Relevance and Representativeness</w:t>
            </w:r>
          </w:p>
        </w:tc>
      </w:tr>
      <w:tr w:rsidR="003E53C1" w:rsidRPr="003E53C1" w14:paraId="70058D18" w14:textId="77777777" w:rsidTr="003E53C1">
        <w:tc>
          <w:tcPr>
            <w:tcW w:w="2268" w:type="dxa"/>
          </w:tcPr>
          <w:p w14:paraId="29A84456" w14:textId="77777777" w:rsidR="003E53C1" w:rsidRPr="003E53C1" w:rsidRDefault="003E53C1" w:rsidP="003E53C1">
            <w:pPr>
              <w:pStyle w:val="TableText"/>
            </w:pPr>
            <w:r w:rsidRPr="003E53C1">
              <w:t>Includes listed?</w:t>
            </w:r>
          </w:p>
        </w:tc>
        <w:tc>
          <w:tcPr>
            <w:tcW w:w="6792" w:type="dxa"/>
          </w:tcPr>
          <w:p w14:paraId="37526BFD" w14:textId="77777777" w:rsidR="003E53C1" w:rsidRPr="003E53C1" w:rsidRDefault="003E53C1" w:rsidP="003E53C1">
            <w:pPr>
              <w:pStyle w:val="TableText"/>
            </w:pPr>
            <w:r w:rsidRPr="003E53C1">
              <w:t>Yes (n = 19)</w:t>
            </w:r>
          </w:p>
        </w:tc>
      </w:tr>
      <w:tr w:rsidR="003E53C1" w:rsidRPr="003E53C1" w14:paraId="588BBE9F" w14:textId="77777777" w:rsidTr="003E53C1">
        <w:tc>
          <w:tcPr>
            <w:tcW w:w="2268" w:type="dxa"/>
          </w:tcPr>
          <w:p w14:paraId="2002B6CD" w14:textId="77777777" w:rsidR="003E53C1" w:rsidRPr="003E53C1" w:rsidRDefault="003E53C1" w:rsidP="003E53C1">
            <w:pPr>
              <w:pStyle w:val="TableText"/>
            </w:pPr>
            <w:r w:rsidRPr="003E53C1">
              <w:t>Catchment type</w:t>
            </w:r>
          </w:p>
        </w:tc>
        <w:tc>
          <w:tcPr>
            <w:tcW w:w="6792" w:type="dxa"/>
          </w:tcPr>
          <w:p w14:paraId="232B8B4D" w14:textId="77777777" w:rsidR="003E53C1" w:rsidRPr="003E53C1" w:rsidRDefault="003E53C1" w:rsidP="003E53C1">
            <w:pPr>
              <w:pStyle w:val="TableText"/>
            </w:pPr>
            <w:r w:rsidRPr="003E53C1">
              <w:t>Varied – well characterized in the monitoring program</w:t>
            </w:r>
          </w:p>
        </w:tc>
      </w:tr>
      <w:tr w:rsidR="003E53C1" w:rsidRPr="003E53C1" w14:paraId="528FD7BA" w14:textId="77777777" w:rsidTr="003E53C1">
        <w:tc>
          <w:tcPr>
            <w:tcW w:w="2268" w:type="dxa"/>
          </w:tcPr>
          <w:p w14:paraId="041CB5B4" w14:textId="77777777" w:rsidR="003E53C1" w:rsidRPr="003E53C1" w:rsidRDefault="003E53C1" w:rsidP="003E53C1">
            <w:pPr>
              <w:pStyle w:val="TableText"/>
            </w:pPr>
            <w:r w:rsidRPr="003E53C1">
              <w:t>Location</w:t>
            </w:r>
          </w:p>
        </w:tc>
        <w:tc>
          <w:tcPr>
            <w:tcW w:w="6792" w:type="dxa"/>
          </w:tcPr>
          <w:p w14:paraId="5C7368FF" w14:textId="77777777" w:rsidR="003E53C1" w:rsidRPr="003E53C1" w:rsidRDefault="003E53C1" w:rsidP="003E53C1">
            <w:pPr>
              <w:pStyle w:val="TableText"/>
            </w:pPr>
            <w:r w:rsidRPr="003E53C1">
              <w:t>Rous County Council (Lismore, NSW)</w:t>
            </w:r>
          </w:p>
        </w:tc>
      </w:tr>
      <w:tr w:rsidR="003E53C1" w:rsidRPr="003E53C1" w14:paraId="57AEA407" w14:textId="77777777" w:rsidTr="003E53C1">
        <w:tc>
          <w:tcPr>
            <w:tcW w:w="2268" w:type="dxa"/>
          </w:tcPr>
          <w:p w14:paraId="7353D348" w14:textId="77777777" w:rsidR="003E53C1" w:rsidRPr="003E53C1" w:rsidRDefault="003E53C1" w:rsidP="003E53C1">
            <w:pPr>
              <w:pStyle w:val="TableText"/>
            </w:pPr>
            <w:r w:rsidRPr="003E53C1">
              <w:t>Number of sites</w:t>
            </w:r>
          </w:p>
        </w:tc>
        <w:tc>
          <w:tcPr>
            <w:tcW w:w="6792" w:type="dxa"/>
          </w:tcPr>
          <w:p w14:paraId="71DD73C1" w14:textId="77777777" w:rsidR="003E53C1" w:rsidRPr="003E53C1" w:rsidRDefault="003E53C1" w:rsidP="003E53C1">
            <w:pPr>
              <w:pStyle w:val="TableText"/>
            </w:pPr>
            <w:r w:rsidRPr="003E53C1">
              <w:t>4</w:t>
            </w:r>
          </w:p>
        </w:tc>
      </w:tr>
      <w:tr w:rsidR="003E53C1" w:rsidRPr="003E53C1" w14:paraId="6DE784B5" w14:textId="77777777" w:rsidTr="003E53C1">
        <w:tc>
          <w:tcPr>
            <w:tcW w:w="2268" w:type="dxa"/>
          </w:tcPr>
          <w:p w14:paraId="61D7968E" w14:textId="77777777" w:rsidR="003E53C1" w:rsidRPr="003E53C1" w:rsidRDefault="003E53C1" w:rsidP="003E53C1">
            <w:pPr>
              <w:pStyle w:val="TableText"/>
            </w:pPr>
            <w:r w:rsidRPr="003E53C1">
              <w:t>Temporal</w:t>
            </w:r>
          </w:p>
        </w:tc>
        <w:tc>
          <w:tcPr>
            <w:tcW w:w="6792" w:type="dxa"/>
          </w:tcPr>
          <w:p w14:paraId="26B7A2A6" w14:textId="77777777" w:rsidR="003E53C1" w:rsidRPr="003E53C1" w:rsidRDefault="003E53C1" w:rsidP="003E53C1">
            <w:pPr>
              <w:pStyle w:val="TableText"/>
            </w:pPr>
            <w:r w:rsidRPr="003E53C1">
              <w:t>No.</w:t>
            </w:r>
          </w:p>
        </w:tc>
      </w:tr>
      <w:tr w:rsidR="003E53C1" w:rsidRPr="003E53C1" w14:paraId="16867E8E" w14:textId="77777777" w:rsidTr="003E53C1">
        <w:tc>
          <w:tcPr>
            <w:tcW w:w="2268" w:type="dxa"/>
          </w:tcPr>
          <w:p w14:paraId="65DAFBC1" w14:textId="77777777" w:rsidR="003E53C1" w:rsidRPr="003E53C1" w:rsidRDefault="003E53C1" w:rsidP="003E53C1">
            <w:pPr>
              <w:pStyle w:val="TableText"/>
            </w:pPr>
            <w:r w:rsidRPr="003E53C1">
              <w:t>Spatial</w:t>
            </w:r>
          </w:p>
        </w:tc>
        <w:tc>
          <w:tcPr>
            <w:tcW w:w="6792" w:type="dxa"/>
          </w:tcPr>
          <w:p w14:paraId="1CF8F973" w14:textId="77777777" w:rsidR="003E53C1" w:rsidRPr="003E53C1" w:rsidRDefault="003E53C1" w:rsidP="003E53C1">
            <w:pPr>
              <w:pStyle w:val="TableText"/>
            </w:pPr>
            <w:r w:rsidRPr="003E53C1">
              <w:t>No.</w:t>
            </w:r>
          </w:p>
        </w:tc>
      </w:tr>
      <w:tr w:rsidR="003E53C1" w:rsidRPr="003E53C1" w14:paraId="7854F00A" w14:textId="77777777" w:rsidTr="003E53C1">
        <w:tc>
          <w:tcPr>
            <w:tcW w:w="2268" w:type="dxa"/>
          </w:tcPr>
          <w:p w14:paraId="40B1D5E4" w14:textId="77777777" w:rsidR="003E53C1" w:rsidRPr="003E53C1" w:rsidRDefault="003E53C1" w:rsidP="003E53C1">
            <w:pPr>
              <w:pStyle w:val="TableText"/>
            </w:pPr>
            <w:r w:rsidRPr="003E53C1">
              <w:t>Land use link</w:t>
            </w:r>
          </w:p>
        </w:tc>
        <w:tc>
          <w:tcPr>
            <w:tcW w:w="6792" w:type="dxa"/>
          </w:tcPr>
          <w:p w14:paraId="01677089" w14:textId="77777777" w:rsidR="003E53C1" w:rsidRPr="003E53C1" w:rsidRDefault="003E53C1" w:rsidP="003E53C1">
            <w:pPr>
              <w:pStyle w:val="TableText"/>
            </w:pPr>
            <w:r w:rsidRPr="003E53C1">
              <w:t>Yes – Water supply catchment area.</w:t>
            </w:r>
          </w:p>
        </w:tc>
      </w:tr>
      <w:tr w:rsidR="003E53C1" w:rsidRPr="003E53C1" w14:paraId="355AC4F8" w14:textId="77777777" w:rsidTr="003E53C1">
        <w:tc>
          <w:tcPr>
            <w:tcW w:w="2268" w:type="dxa"/>
          </w:tcPr>
          <w:p w14:paraId="6D899948" w14:textId="77777777" w:rsidR="003E53C1" w:rsidRPr="003E53C1" w:rsidRDefault="003E53C1" w:rsidP="003E53C1">
            <w:pPr>
              <w:pStyle w:val="TableText"/>
            </w:pPr>
            <w:r w:rsidRPr="003E53C1">
              <w:t>Main substances detected</w:t>
            </w:r>
          </w:p>
        </w:tc>
        <w:tc>
          <w:tcPr>
            <w:tcW w:w="6792" w:type="dxa"/>
          </w:tcPr>
          <w:p w14:paraId="52CA48E1" w14:textId="77777777" w:rsidR="003E53C1" w:rsidRPr="003E53C1" w:rsidRDefault="003E53C1" w:rsidP="003E53C1">
            <w:pPr>
              <w:pStyle w:val="TableText"/>
            </w:pPr>
            <w:r w:rsidRPr="003E53C1">
              <w:t>No detections exceeding level of reporting.</w:t>
            </w:r>
          </w:p>
        </w:tc>
      </w:tr>
      <w:tr w:rsidR="003E53C1" w:rsidRPr="003E53C1" w14:paraId="1C3A1A64" w14:textId="77777777" w:rsidTr="003E53C1">
        <w:tc>
          <w:tcPr>
            <w:tcW w:w="9060" w:type="dxa"/>
            <w:gridSpan w:val="2"/>
          </w:tcPr>
          <w:p w14:paraId="084D6576" w14:textId="10B3BD99" w:rsidR="003E53C1" w:rsidRPr="003E53C1" w:rsidRDefault="003E53C1" w:rsidP="003E53C1">
            <w:pPr>
              <w:pStyle w:val="TableHeading"/>
            </w:pPr>
            <w:r w:rsidRPr="003E53C1">
              <w:t>Conclusion</w:t>
            </w:r>
          </w:p>
        </w:tc>
      </w:tr>
      <w:tr w:rsidR="003E53C1" w:rsidRPr="003E53C1" w14:paraId="09F9CF75" w14:textId="77777777" w:rsidTr="003E53C1">
        <w:tc>
          <w:tcPr>
            <w:tcW w:w="9060" w:type="dxa"/>
            <w:gridSpan w:val="2"/>
          </w:tcPr>
          <w:p w14:paraId="043896B2" w14:textId="25E53F48" w:rsidR="003E53C1" w:rsidRPr="003E53C1" w:rsidRDefault="003E53C1" w:rsidP="003E53C1">
            <w:pPr>
              <w:pStyle w:val="TableText"/>
            </w:pPr>
            <w:r w:rsidRPr="003E53C1">
              <w:t xml:space="preserve">The data set is considered </w:t>
            </w:r>
            <w:r w:rsidRPr="00215B6A">
              <w:rPr>
                <w:rStyle w:val="Strong"/>
              </w:rPr>
              <w:t>reliable</w:t>
            </w:r>
            <w:r w:rsidRPr="003E53C1">
              <w:t xml:space="preserve"> for the purpose of this project. It is </w:t>
            </w:r>
            <w:r w:rsidRPr="00215B6A">
              <w:rPr>
                <w:rStyle w:val="Strong"/>
              </w:rPr>
              <w:t>relevant</w:t>
            </w:r>
            <w:r w:rsidRPr="003E53C1">
              <w:t xml:space="preserve"> in that it describes monitoring results for a number of pesticides regulated by the APVMA, including some identified in the priority list established for this project. It is considered </w:t>
            </w:r>
            <w:r w:rsidRPr="00215B6A">
              <w:rPr>
                <w:rStyle w:val="Strong"/>
              </w:rPr>
              <w:t>representative</w:t>
            </w:r>
            <w:r w:rsidRPr="003E53C1">
              <w:t xml:space="preserve"> for surface water in a water supply catchment area.</w:t>
            </w:r>
          </w:p>
        </w:tc>
      </w:tr>
      <w:tr w:rsidR="003E53C1" w:rsidRPr="003E53C1" w14:paraId="7ED94A8F" w14:textId="77777777" w:rsidTr="003E53C1">
        <w:tc>
          <w:tcPr>
            <w:tcW w:w="9060" w:type="dxa"/>
            <w:gridSpan w:val="2"/>
          </w:tcPr>
          <w:p w14:paraId="26F77892" w14:textId="6F58233F" w:rsidR="003E53C1" w:rsidRPr="003E53C1" w:rsidRDefault="003E53C1" w:rsidP="003E53C1">
            <w:pPr>
              <w:pStyle w:val="TableHeading"/>
            </w:pPr>
            <w:r w:rsidRPr="003E53C1">
              <w:t>Ease of Access</w:t>
            </w:r>
          </w:p>
        </w:tc>
      </w:tr>
      <w:tr w:rsidR="003E53C1" w:rsidRPr="003E53C1" w14:paraId="068ABB70" w14:textId="77777777" w:rsidTr="003E53C1">
        <w:tc>
          <w:tcPr>
            <w:tcW w:w="2268" w:type="dxa"/>
          </w:tcPr>
          <w:p w14:paraId="710E41C3" w14:textId="77777777" w:rsidR="003E53C1" w:rsidRPr="003E53C1" w:rsidRDefault="003E53C1" w:rsidP="003E53C1">
            <w:pPr>
              <w:pStyle w:val="TableText"/>
            </w:pPr>
            <w:r w:rsidRPr="003E53C1">
              <w:t>Reporting format</w:t>
            </w:r>
          </w:p>
        </w:tc>
        <w:tc>
          <w:tcPr>
            <w:tcW w:w="6792" w:type="dxa"/>
          </w:tcPr>
          <w:p w14:paraId="4AFDD2BF" w14:textId="77777777" w:rsidR="003E53C1" w:rsidRPr="003E53C1" w:rsidRDefault="003E53C1" w:rsidP="003E53C1">
            <w:pPr>
              <w:pStyle w:val="TableText"/>
            </w:pPr>
            <w:r w:rsidRPr="003E53C1">
              <w:t>PDF.</w:t>
            </w:r>
          </w:p>
        </w:tc>
      </w:tr>
      <w:tr w:rsidR="003E53C1" w:rsidRPr="003E53C1" w14:paraId="2935C6A6" w14:textId="77777777" w:rsidTr="003E53C1">
        <w:tc>
          <w:tcPr>
            <w:tcW w:w="2268" w:type="dxa"/>
          </w:tcPr>
          <w:p w14:paraId="13456732" w14:textId="77777777" w:rsidR="003E53C1" w:rsidRPr="003E53C1" w:rsidRDefault="003E53C1" w:rsidP="003E53C1">
            <w:pPr>
              <w:pStyle w:val="TableText"/>
            </w:pPr>
            <w:r w:rsidRPr="003E53C1">
              <w:t>Individual values</w:t>
            </w:r>
          </w:p>
        </w:tc>
        <w:tc>
          <w:tcPr>
            <w:tcW w:w="6792" w:type="dxa"/>
          </w:tcPr>
          <w:p w14:paraId="6894A2C8" w14:textId="77777777" w:rsidR="003E53C1" w:rsidRPr="003E53C1" w:rsidRDefault="003E53C1" w:rsidP="003E53C1">
            <w:pPr>
              <w:pStyle w:val="TableText"/>
            </w:pPr>
            <w:r w:rsidRPr="003E53C1">
              <w:t>No. No detections exceeding level of reporting were identified.</w:t>
            </w:r>
          </w:p>
        </w:tc>
      </w:tr>
      <w:tr w:rsidR="003E53C1" w:rsidRPr="003E53C1" w14:paraId="32B328D9" w14:textId="77777777" w:rsidTr="003E53C1">
        <w:tc>
          <w:tcPr>
            <w:tcW w:w="2268" w:type="dxa"/>
          </w:tcPr>
          <w:p w14:paraId="0F1288AD" w14:textId="77777777" w:rsidR="003E53C1" w:rsidRPr="003E53C1" w:rsidRDefault="003E53C1" w:rsidP="003E53C1">
            <w:pPr>
              <w:pStyle w:val="TableText"/>
            </w:pPr>
            <w:r w:rsidRPr="003E53C1">
              <w:t>Cost/impediments</w:t>
            </w:r>
          </w:p>
        </w:tc>
        <w:tc>
          <w:tcPr>
            <w:tcW w:w="6792" w:type="dxa"/>
          </w:tcPr>
          <w:p w14:paraId="55121B6E" w14:textId="77777777" w:rsidR="003E53C1" w:rsidRPr="003E53C1" w:rsidRDefault="003E53C1" w:rsidP="003E53C1">
            <w:pPr>
              <w:pStyle w:val="TableText"/>
            </w:pPr>
            <w:r w:rsidRPr="003E53C1">
              <w:t>Nil. Publicly available.</w:t>
            </w:r>
          </w:p>
        </w:tc>
      </w:tr>
    </w:tbl>
    <w:p w14:paraId="0798911B" w14:textId="5B5D09FA" w:rsidR="003E53C1" w:rsidRDefault="00842E7F" w:rsidP="00BC6C16">
      <w:pPr>
        <w:pStyle w:val="Heading5"/>
      </w:pPr>
      <w:r w:rsidRPr="00842E7F">
        <w:t>Groundwater</w:t>
      </w: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2263"/>
        <w:gridCol w:w="6797"/>
      </w:tblGrid>
      <w:tr w:rsidR="0004253D" w:rsidRPr="0004253D" w14:paraId="4CF584B2" w14:textId="77777777" w:rsidTr="0004253D">
        <w:tc>
          <w:tcPr>
            <w:tcW w:w="9060" w:type="dxa"/>
            <w:gridSpan w:val="2"/>
          </w:tcPr>
          <w:p w14:paraId="6D89725E" w14:textId="2E982D49" w:rsidR="0004253D" w:rsidRPr="0004253D" w:rsidRDefault="0004253D" w:rsidP="0004253D">
            <w:pPr>
              <w:pStyle w:val="TableHeading"/>
            </w:pPr>
            <w:r w:rsidRPr="0004253D">
              <w:t>General Information</w:t>
            </w:r>
          </w:p>
        </w:tc>
      </w:tr>
      <w:tr w:rsidR="0004253D" w:rsidRPr="0004253D" w14:paraId="52FDA303" w14:textId="77777777" w:rsidTr="0004253D">
        <w:tc>
          <w:tcPr>
            <w:tcW w:w="2263" w:type="dxa"/>
          </w:tcPr>
          <w:p w14:paraId="01F086F2" w14:textId="77777777" w:rsidR="0004253D" w:rsidRPr="0004253D" w:rsidRDefault="0004253D" w:rsidP="0004253D">
            <w:pPr>
              <w:pStyle w:val="TableText"/>
            </w:pPr>
            <w:r w:rsidRPr="0004253D">
              <w:t>ID</w:t>
            </w:r>
          </w:p>
        </w:tc>
        <w:tc>
          <w:tcPr>
            <w:tcW w:w="6797" w:type="dxa"/>
          </w:tcPr>
          <w:p w14:paraId="0375A312" w14:textId="77777777" w:rsidR="0004253D" w:rsidRPr="0004253D" w:rsidRDefault="0004253D" w:rsidP="0004253D">
            <w:pPr>
              <w:pStyle w:val="TableText"/>
            </w:pPr>
            <w:r w:rsidRPr="0004253D">
              <w:t>11</w:t>
            </w:r>
          </w:p>
        </w:tc>
      </w:tr>
      <w:tr w:rsidR="0004253D" w:rsidRPr="0004253D" w14:paraId="6A989825" w14:textId="77777777" w:rsidTr="0004253D">
        <w:tc>
          <w:tcPr>
            <w:tcW w:w="2263" w:type="dxa"/>
          </w:tcPr>
          <w:p w14:paraId="676380C5" w14:textId="77777777" w:rsidR="0004253D" w:rsidRPr="0004253D" w:rsidRDefault="0004253D" w:rsidP="0004253D">
            <w:pPr>
              <w:pStyle w:val="TableText"/>
            </w:pPr>
            <w:r w:rsidRPr="0004253D">
              <w:t>Reference</w:t>
            </w:r>
          </w:p>
        </w:tc>
        <w:tc>
          <w:tcPr>
            <w:tcW w:w="6797" w:type="dxa"/>
          </w:tcPr>
          <w:p w14:paraId="6F4FFC8D" w14:textId="77777777" w:rsidR="0004253D" w:rsidRPr="0004253D" w:rsidRDefault="0004253D" w:rsidP="0004253D">
            <w:pPr>
              <w:pStyle w:val="TableText"/>
            </w:pPr>
            <w:r w:rsidRPr="0004253D">
              <w:t>Department of Water. A baseline study of contaminants in groundwater at disused waste disposal sites in the Swan Canning catchment. Water Science technical series Report No 4, December 2009. Government of Western Australia.</w:t>
            </w:r>
          </w:p>
        </w:tc>
      </w:tr>
      <w:tr w:rsidR="0004253D" w:rsidRPr="0004253D" w14:paraId="051A3730" w14:textId="77777777" w:rsidTr="0004253D">
        <w:tc>
          <w:tcPr>
            <w:tcW w:w="2263" w:type="dxa"/>
          </w:tcPr>
          <w:p w14:paraId="7B11A512" w14:textId="77777777" w:rsidR="0004253D" w:rsidRPr="0004253D" w:rsidRDefault="0004253D" w:rsidP="0004253D">
            <w:pPr>
              <w:pStyle w:val="TableText"/>
            </w:pPr>
            <w:r w:rsidRPr="0004253D">
              <w:t>URL</w:t>
            </w:r>
          </w:p>
        </w:tc>
        <w:tc>
          <w:tcPr>
            <w:tcW w:w="6797" w:type="dxa"/>
          </w:tcPr>
          <w:p w14:paraId="6EF69760" w14:textId="77777777" w:rsidR="0004253D" w:rsidRPr="0004253D" w:rsidRDefault="0004253D" w:rsidP="0004253D">
            <w:pPr>
              <w:pStyle w:val="TableText"/>
            </w:pPr>
            <w:r w:rsidRPr="0004253D">
              <w:t>https://www.dpaw.wa.gov.au/images/documents/conservation-management/riverpark/reports/a-baseline-study-of-contaminants-in-groundwater-at-disused-waste-disposal-sites-in.pdf</w:t>
            </w:r>
          </w:p>
        </w:tc>
      </w:tr>
      <w:tr w:rsidR="0004253D" w:rsidRPr="0004253D" w14:paraId="4985A93A" w14:textId="77777777" w:rsidTr="0004253D">
        <w:tc>
          <w:tcPr>
            <w:tcW w:w="9060" w:type="dxa"/>
            <w:gridSpan w:val="2"/>
          </w:tcPr>
          <w:p w14:paraId="4AE4E082" w14:textId="1D5676A1" w:rsidR="0004253D" w:rsidRPr="0004253D" w:rsidRDefault="0004253D" w:rsidP="0004253D">
            <w:pPr>
              <w:pStyle w:val="TableHeading"/>
            </w:pPr>
            <w:r w:rsidRPr="0004253D">
              <w:t>Type of monitoring information</w:t>
            </w:r>
          </w:p>
        </w:tc>
      </w:tr>
      <w:tr w:rsidR="0004253D" w:rsidRPr="0004253D" w14:paraId="3B288CE5" w14:textId="77777777" w:rsidTr="0004253D">
        <w:tc>
          <w:tcPr>
            <w:tcW w:w="2263" w:type="dxa"/>
          </w:tcPr>
          <w:p w14:paraId="27B9F348" w14:textId="77777777" w:rsidR="0004253D" w:rsidRPr="0004253D" w:rsidRDefault="0004253D" w:rsidP="0004253D">
            <w:pPr>
              <w:pStyle w:val="TableText"/>
            </w:pPr>
            <w:r w:rsidRPr="0004253D">
              <w:t>Compartment</w:t>
            </w:r>
          </w:p>
        </w:tc>
        <w:tc>
          <w:tcPr>
            <w:tcW w:w="6797" w:type="dxa"/>
          </w:tcPr>
          <w:p w14:paraId="23B6E980" w14:textId="77777777" w:rsidR="0004253D" w:rsidRPr="0004253D" w:rsidRDefault="0004253D" w:rsidP="0004253D">
            <w:pPr>
              <w:pStyle w:val="TableText"/>
            </w:pPr>
            <w:r w:rsidRPr="0004253D">
              <w:t>Environment</w:t>
            </w:r>
          </w:p>
        </w:tc>
      </w:tr>
      <w:tr w:rsidR="0004253D" w:rsidRPr="0004253D" w14:paraId="2405EE81" w14:textId="77777777" w:rsidTr="0004253D">
        <w:tc>
          <w:tcPr>
            <w:tcW w:w="2263" w:type="dxa"/>
          </w:tcPr>
          <w:p w14:paraId="1DB20C47" w14:textId="77777777" w:rsidR="0004253D" w:rsidRPr="0004253D" w:rsidRDefault="0004253D" w:rsidP="0004253D">
            <w:pPr>
              <w:pStyle w:val="TableText"/>
            </w:pPr>
            <w:r w:rsidRPr="0004253D">
              <w:t>Matrix</w:t>
            </w:r>
          </w:p>
        </w:tc>
        <w:tc>
          <w:tcPr>
            <w:tcW w:w="6797" w:type="dxa"/>
          </w:tcPr>
          <w:p w14:paraId="528DC686" w14:textId="77777777" w:rsidR="0004253D" w:rsidRPr="0004253D" w:rsidRDefault="0004253D" w:rsidP="0004253D">
            <w:pPr>
              <w:pStyle w:val="TableText"/>
            </w:pPr>
            <w:r w:rsidRPr="0004253D">
              <w:t>Water (Ground water)</w:t>
            </w:r>
          </w:p>
        </w:tc>
      </w:tr>
      <w:tr w:rsidR="0004253D" w:rsidRPr="0004253D" w14:paraId="33BCA2DD" w14:textId="77777777" w:rsidTr="0004253D">
        <w:tc>
          <w:tcPr>
            <w:tcW w:w="9060" w:type="dxa"/>
            <w:gridSpan w:val="2"/>
          </w:tcPr>
          <w:p w14:paraId="747B280E" w14:textId="0A402CB8" w:rsidR="0004253D" w:rsidRPr="0004253D" w:rsidRDefault="0004253D" w:rsidP="0004253D">
            <w:pPr>
              <w:pStyle w:val="TableHeading"/>
            </w:pPr>
            <w:r w:rsidRPr="0004253D">
              <w:t>Reliability rating</w:t>
            </w:r>
          </w:p>
        </w:tc>
      </w:tr>
      <w:tr w:rsidR="0004253D" w:rsidRPr="0004253D" w14:paraId="641EC64D" w14:textId="77777777" w:rsidTr="0004253D">
        <w:tc>
          <w:tcPr>
            <w:tcW w:w="2263" w:type="dxa"/>
          </w:tcPr>
          <w:p w14:paraId="66C0C2D6" w14:textId="77777777" w:rsidR="0004253D" w:rsidRPr="0004253D" w:rsidRDefault="0004253D" w:rsidP="0004253D">
            <w:pPr>
              <w:pStyle w:val="TableText"/>
            </w:pPr>
            <w:r w:rsidRPr="0004253D">
              <w:t>Substances ID</w:t>
            </w:r>
          </w:p>
        </w:tc>
        <w:tc>
          <w:tcPr>
            <w:tcW w:w="6797" w:type="dxa"/>
          </w:tcPr>
          <w:p w14:paraId="0BFF81AF" w14:textId="77777777" w:rsidR="0004253D" w:rsidRPr="0004253D" w:rsidRDefault="0004253D" w:rsidP="0004253D">
            <w:pPr>
              <w:pStyle w:val="TableText"/>
            </w:pPr>
            <w:r w:rsidRPr="0004253D">
              <w:t>Yes (n = 32)</w:t>
            </w:r>
          </w:p>
        </w:tc>
      </w:tr>
      <w:tr w:rsidR="0004253D" w:rsidRPr="0004253D" w14:paraId="5870ABB7" w14:textId="77777777" w:rsidTr="0004253D">
        <w:tc>
          <w:tcPr>
            <w:tcW w:w="2263" w:type="dxa"/>
          </w:tcPr>
          <w:p w14:paraId="0BAA6CDD" w14:textId="77777777" w:rsidR="0004253D" w:rsidRPr="0004253D" w:rsidRDefault="0004253D" w:rsidP="0004253D">
            <w:pPr>
              <w:pStyle w:val="TableText"/>
            </w:pPr>
            <w:r w:rsidRPr="0004253D">
              <w:t>Analysis/LOD</w:t>
            </w:r>
          </w:p>
        </w:tc>
        <w:tc>
          <w:tcPr>
            <w:tcW w:w="6797" w:type="dxa"/>
          </w:tcPr>
          <w:p w14:paraId="241F1B8D" w14:textId="77777777" w:rsidR="0004253D" w:rsidRPr="0004253D" w:rsidRDefault="0004253D" w:rsidP="0004253D">
            <w:pPr>
              <w:pStyle w:val="TableText"/>
            </w:pPr>
            <w:r w:rsidRPr="0004253D">
              <w:t>Partially/Partially</w:t>
            </w:r>
          </w:p>
        </w:tc>
      </w:tr>
      <w:tr w:rsidR="0004253D" w:rsidRPr="0004253D" w14:paraId="41B2CBCB" w14:textId="77777777" w:rsidTr="0004253D">
        <w:tc>
          <w:tcPr>
            <w:tcW w:w="2263" w:type="dxa"/>
          </w:tcPr>
          <w:p w14:paraId="75786DDC" w14:textId="77777777" w:rsidR="0004253D" w:rsidRPr="0004253D" w:rsidRDefault="0004253D" w:rsidP="0004253D">
            <w:pPr>
              <w:pStyle w:val="TableText"/>
            </w:pPr>
            <w:r w:rsidRPr="0004253D">
              <w:t>Matrix ID</w:t>
            </w:r>
          </w:p>
        </w:tc>
        <w:tc>
          <w:tcPr>
            <w:tcW w:w="6797" w:type="dxa"/>
          </w:tcPr>
          <w:p w14:paraId="281B7DB8" w14:textId="77777777" w:rsidR="0004253D" w:rsidRPr="0004253D" w:rsidRDefault="0004253D" w:rsidP="0004253D">
            <w:pPr>
              <w:pStyle w:val="TableText"/>
            </w:pPr>
            <w:r w:rsidRPr="0004253D">
              <w:t>Yes</w:t>
            </w:r>
          </w:p>
        </w:tc>
      </w:tr>
      <w:tr w:rsidR="0004253D" w:rsidRPr="0004253D" w14:paraId="757FC541" w14:textId="77777777" w:rsidTr="0004253D">
        <w:tc>
          <w:tcPr>
            <w:tcW w:w="2263" w:type="dxa"/>
          </w:tcPr>
          <w:p w14:paraId="0340FD52" w14:textId="77777777" w:rsidR="0004253D" w:rsidRPr="0004253D" w:rsidRDefault="0004253D" w:rsidP="0004253D">
            <w:pPr>
              <w:pStyle w:val="TableText"/>
            </w:pPr>
            <w:r w:rsidRPr="0004253D">
              <w:lastRenderedPageBreak/>
              <w:t>Methodology</w:t>
            </w:r>
          </w:p>
        </w:tc>
        <w:tc>
          <w:tcPr>
            <w:tcW w:w="6797" w:type="dxa"/>
          </w:tcPr>
          <w:p w14:paraId="6F42ECB5" w14:textId="77777777" w:rsidR="0004253D" w:rsidRPr="0004253D" w:rsidRDefault="0004253D" w:rsidP="0004253D">
            <w:pPr>
              <w:pStyle w:val="TableText"/>
            </w:pPr>
            <w:r w:rsidRPr="0004253D">
              <w:t>Yes</w:t>
            </w:r>
          </w:p>
        </w:tc>
      </w:tr>
      <w:tr w:rsidR="0004253D" w:rsidRPr="0004253D" w14:paraId="11DA4825" w14:textId="77777777" w:rsidTr="0004253D">
        <w:tc>
          <w:tcPr>
            <w:tcW w:w="2263" w:type="dxa"/>
          </w:tcPr>
          <w:p w14:paraId="41BF35F1" w14:textId="77777777" w:rsidR="0004253D" w:rsidRPr="0004253D" w:rsidRDefault="0004253D" w:rsidP="0004253D">
            <w:pPr>
              <w:pStyle w:val="TableText"/>
            </w:pPr>
            <w:r w:rsidRPr="0004253D">
              <w:t>Locations</w:t>
            </w:r>
          </w:p>
        </w:tc>
        <w:tc>
          <w:tcPr>
            <w:tcW w:w="6797" w:type="dxa"/>
          </w:tcPr>
          <w:p w14:paraId="5F85249B" w14:textId="77777777" w:rsidR="0004253D" w:rsidRPr="0004253D" w:rsidRDefault="0004253D" w:rsidP="0004253D">
            <w:pPr>
              <w:pStyle w:val="TableText"/>
            </w:pPr>
            <w:r w:rsidRPr="0004253D">
              <w:t>Yes (Generally identifiable)</w:t>
            </w:r>
          </w:p>
        </w:tc>
      </w:tr>
      <w:tr w:rsidR="0004253D" w:rsidRPr="0004253D" w14:paraId="7E697AEC" w14:textId="77777777" w:rsidTr="0004253D">
        <w:tc>
          <w:tcPr>
            <w:tcW w:w="2263" w:type="dxa"/>
          </w:tcPr>
          <w:p w14:paraId="7E0E7440" w14:textId="77777777" w:rsidR="0004253D" w:rsidRPr="0004253D" w:rsidRDefault="0004253D" w:rsidP="0004253D">
            <w:pPr>
              <w:pStyle w:val="TableText"/>
            </w:pPr>
            <w:r w:rsidRPr="0004253D">
              <w:t>Dates</w:t>
            </w:r>
          </w:p>
        </w:tc>
        <w:tc>
          <w:tcPr>
            <w:tcW w:w="6797" w:type="dxa"/>
          </w:tcPr>
          <w:p w14:paraId="0B8EC007" w14:textId="77777777" w:rsidR="0004253D" w:rsidRPr="0004253D" w:rsidRDefault="0004253D" w:rsidP="0004253D">
            <w:pPr>
              <w:pStyle w:val="TableText"/>
            </w:pPr>
            <w:r w:rsidRPr="0004253D">
              <w:t>Yes (May 2006 to May/June 2007)</w:t>
            </w:r>
          </w:p>
        </w:tc>
      </w:tr>
      <w:tr w:rsidR="0004253D" w:rsidRPr="0004253D" w14:paraId="1A2015A7" w14:textId="77777777" w:rsidTr="0004253D">
        <w:tc>
          <w:tcPr>
            <w:tcW w:w="2263" w:type="dxa"/>
          </w:tcPr>
          <w:p w14:paraId="2F9D9A49" w14:textId="77777777" w:rsidR="0004253D" w:rsidRPr="0004253D" w:rsidRDefault="0004253D" w:rsidP="0004253D">
            <w:pPr>
              <w:pStyle w:val="TableText"/>
            </w:pPr>
            <w:r w:rsidRPr="0004253D">
              <w:t>Score</w:t>
            </w:r>
          </w:p>
        </w:tc>
        <w:tc>
          <w:tcPr>
            <w:tcW w:w="6797" w:type="dxa"/>
          </w:tcPr>
          <w:p w14:paraId="4C34A162" w14:textId="77777777" w:rsidR="0004253D" w:rsidRPr="0004253D" w:rsidRDefault="0004253D" w:rsidP="0004253D">
            <w:pPr>
              <w:pStyle w:val="TableText"/>
            </w:pPr>
            <w:r w:rsidRPr="0004253D">
              <w:t>21</w:t>
            </w:r>
          </w:p>
        </w:tc>
      </w:tr>
      <w:tr w:rsidR="0004253D" w:rsidRPr="0004253D" w14:paraId="167C3CF9" w14:textId="77777777" w:rsidTr="0004253D">
        <w:tc>
          <w:tcPr>
            <w:tcW w:w="9060" w:type="dxa"/>
            <w:gridSpan w:val="2"/>
          </w:tcPr>
          <w:p w14:paraId="72E00066" w14:textId="39458E73" w:rsidR="0004253D" w:rsidRPr="0004253D" w:rsidRDefault="0004253D" w:rsidP="0004253D">
            <w:pPr>
              <w:pStyle w:val="TableHeading"/>
            </w:pPr>
            <w:r w:rsidRPr="0004253D">
              <w:t>Relevance and Representativeness</w:t>
            </w:r>
          </w:p>
        </w:tc>
      </w:tr>
      <w:tr w:rsidR="0004253D" w:rsidRPr="0004253D" w14:paraId="2A9F4287" w14:textId="77777777" w:rsidTr="0004253D">
        <w:tc>
          <w:tcPr>
            <w:tcW w:w="2263" w:type="dxa"/>
          </w:tcPr>
          <w:p w14:paraId="373BCFEF" w14:textId="77777777" w:rsidR="0004253D" w:rsidRPr="0004253D" w:rsidRDefault="0004253D" w:rsidP="0004253D">
            <w:pPr>
              <w:pStyle w:val="TableText"/>
            </w:pPr>
            <w:r w:rsidRPr="0004253D">
              <w:t>Includes listed?</w:t>
            </w:r>
          </w:p>
        </w:tc>
        <w:tc>
          <w:tcPr>
            <w:tcW w:w="6797" w:type="dxa"/>
          </w:tcPr>
          <w:p w14:paraId="0CA4D580" w14:textId="77777777" w:rsidR="0004253D" w:rsidRPr="0004253D" w:rsidRDefault="0004253D" w:rsidP="0004253D">
            <w:pPr>
              <w:pStyle w:val="TableText"/>
            </w:pPr>
            <w:r w:rsidRPr="0004253D">
              <w:t>Yes (n = 17)</w:t>
            </w:r>
          </w:p>
        </w:tc>
      </w:tr>
      <w:tr w:rsidR="0004253D" w:rsidRPr="0004253D" w14:paraId="6FE0F944" w14:textId="77777777" w:rsidTr="0004253D">
        <w:tc>
          <w:tcPr>
            <w:tcW w:w="2263" w:type="dxa"/>
          </w:tcPr>
          <w:p w14:paraId="3AC80345" w14:textId="77777777" w:rsidR="0004253D" w:rsidRPr="0004253D" w:rsidRDefault="0004253D" w:rsidP="0004253D">
            <w:pPr>
              <w:pStyle w:val="TableText"/>
            </w:pPr>
            <w:r w:rsidRPr="0004253D">
              <w:t>Catchment type</w:t>
            </w:r>
          </w:p>
        </w:tc>
        <w:tc>
          <w:tcPr>
            <w:tcW w:w="6797" w:type="dxa"/>
          </w:tcPr>
          <w:p w14:paraId="263239D2" w14:textId="77777777" w:rsidR="0004253D" w:rsidRPr="0004253D" w:rsidRDefault="0004253D" w:rsidP="0004253D">
            <w:pPr>
              <w:pStyle w:val="TableText"/>
            </w:pPr>
            <w:r w:rsidRPr="0004253D">
              <w:t>Urban and peri-urban stormwater drains (artificial and natural creeks/rivers)</w:t>
            </w:r>
          </w:p>
        </w:tc>
      </w:tr>
      <w:tr w:rsidR="0004253D" w:rsidRPr="0004253D" w14:paraId="5D34119A" w14:textId="77777777" w:rsidTr="0004253D">
        <w:tc>
          <w:tcPr>
            <w:tcW w:w="2263" w:type="dxa"/>
          </w:tcPr>
          <w:p w14:paraId="24C78696" w14:textId="77777777" w:rsidR="0004253D" w:rsidRPr="0004253D" w:rsidRDefault="0004253D" w:rsidP="0004253D">
            <w:pPr>
              <w:pStyle w:val="TableText"/>
            </w:pPr>
            <w:r w:rsidRPr="0004253D">
              <w:t>Location</w:t>
            </w:r>
          </w:p>
        </w:tc>
        <w:tc>
          <w:tcPr>
            <w:tcW w:w="6797" w:type="dxa"/>
          </w:tcPr>
          <w:p w14:paraId="1582FD17" w14:textId="77777777" w:rsidR="0004253D" w:rsidRPr="0004253D" w:rsidRDefault="0004253D" w:rsidP="0004253D">
            <w:pPr>
              <w:pStyle w:val="TableText"/>
            </w:pPr>
            <w:r w:rsidRPr="0004253D">
              <w:t>Around Perth, WA</w:t>
            </w:r>
          </w:p>
        </w:tc>
      </w:tr>
      <w:tr w:rsidR="0004253D" w:rsidRPr="0004253D" w14:paraId="035E8544" w14:textId="77777777" w:rsidTr="0004253D">
        <w:tc>
          <w:tcPr>
            <w:tcW w:w="2263" w:type="dxa"/>
          </w:tcPr>
          <w:p w14:paraId="31942E44" w14:textId="77777777" w:rsidR="0004253D" w:rsidRPr="0004253D" w:rsidRDefault="0004253D" w:rsidP="0004253D">
            <w:pPr>
              <w:pStyle w:val="TableText"/>
            </w:pPr>
            <w:r w:rsidRPr="0004253D">
              <w:t>Number of sites</w:t>
            </w:r>
          </w:p>
        </w:tc>
        <w:tc>
          <w:tcPr>
            <w:tcW w:w="6797" w:type="dxa"/>
          </w:tcPr>
          <w:p w14:paraId="1CBFC112" w14:textId="77777777" w:rsidR="0004253D" w:rsidRPr="0004253D" w:rsidRDefault="0004253D" w:rsidP="0004253D">
            <w:pPr>
              <w:pStyle w:val="TableText"/>
            </w:pPr>
            <w:r w:rsidRPr="0004253D">
              <w:t>3</w:t>
            </w:r>
          </w:p>
        </w:tc>
      </w:tr>
      <w:tr w:rsidR="0004253D" w:rsidRPr="0004253D" w14:paraId="4C9E50C3" w14:textId="77777777" w:rsidTr="0004253D">
        <w:tc>
          <w:tcPr>
            <w:tcW w:w="2263" w:type="dxa"/>
          </w:tcPr>
          <w:p w14:paraId="5C2B3E3E" w14:textId="77777777" w:rsidR="0004253D" w:rsidRPr="0004253D" w:rsidRDefault="0004253D" w:rsidP="0004253D">
            <w:pPr>
              <w:pStyle w:val="TableText"/>
            </w:pPr>
            <w:r w:rsidRPr="0004253D">
              <w:t>Temporal</w:t>
            </w:r>
          </w:p>
        </w:tc>
        <w:tc>
          <w:tcPr>
            <w:tcW w:w="6797" w:type="dxa"/>
          </w:tcPr>
          <w:p w14:paraId="01FFC7BD" w14:textId="77777777" w:rsidR="0004253D" w:rsidRPr="0004253D" w:rsidRDefault="0004253D" w:rsidP="0004253D">
            <w:pPr>
              <w:pStyle w:val="TableText"/>
            </w:pPr>
            <w:r w:rsidRPr="0004253D">
              <w:t>Limited. Monitoring over several seasons but in one year and only 3 sampling times.</w:t>
            </w:r>
          </w:p>
        </w:tc>
      </w:tr>
      <w:tr w:rsidR="0004253D" w:rsidRPr="0004253D" w14:paraId="7B7610A3" w14:textId="77777777" w:rsidTr="0004253D">
        <w:tc>
          <w:tcPr>
            <w:tcW w:w="2263" w:type="dxa"/>
          </w:tcPr>
          <w:p w14:paraId="708D1E08" w14:textId="77777777" w:rsidR="0004253D" w:rsidRPr="0004253D" w:rsidRDefault="0004253D" w:rsidP="0004253D">
            <w:pPr>
              <w:pStyle w:val="TableText"/>
            </w:pPr>
            <w:r w:rsidRPr="0004253D">
              <w:t>Spatial</w:t>
            </w:r>
          </w:p>
        </w:tc>
        <w:tc>
          <w:tcPr>
            <w:tcW w:w="6797" w:type="dxa"/>
          </w:tcPr>
          <w:p w14:paraId="70C61DE7" w14:textId="77777777" w:rsidR="0004253D" w:rsidRPr="0004253D" w:rsidRDefault="0004253D" w:rsidP="0004253D">
            <w:pPr>
              <w:pStyle w:val="TableText"/>
            </w:pPr>
            <w:r w:rsidRPr="0004253D">
              <w:t>No.</w:t>
            </w:r>
          </w:p>
        </w:tc>
      </w:tr>
      <w:tr w:rsidR="0004253D" w:rsidRPr="0004253D" w14:paraId="51748436" w14:textId="77777777" w:rsidTr="0004253D">
        <w:tc>
          <w:tcPr>
            <w:tcW w:w="2263" w:type="dxa"/>
          </w:tcPr>
          <w:p w14:paraId="7B6948CE" w14:textId="77777777" w:rsidR="0004253D" w:rsidRPr="0004253D" w:rsidRDefault="0004253D" w:rsidP="0004253D">
            <w:pPr>
              <w:pStyle w:val="TableText"/>
            </w:pPr>
            <w:r w:rsidRPr="0004253D">
              <w:t>Land use link</w:t>
            </w:r>
          </w:p>
        </w:tc>
        <w:tc>
          <w:tcPr>
            <w:tcW w:w="6797" w:type="dxa"/>
          </w:tcPr>
          <w:p w14:paraId="111AEFF7" w14:textId="77777777" w:rsidR="0004253D" w:rsidRPr="0004253D" w:rsidRDefault="0004253D" w:rsidP="0004253D">
            <w:pPr>
              <w:pStyle w:val="TableText"/>
            </w:pPr>
            <w:r w:rsidRPr="0004253D">
              <w:t>Yes. The sites were disused waste disposal sites.</w:t>
            </w:r>
          </w:p>
        </w:tc>
      </w:tr>
      <w:tr w:rsidR="0004253D" w:rsidRPr="0004253D" w14:paraId="5743467D" w14:textId="77777777" w:rsidTr="0004253D">
        <w:tc>
          <w:tcPr>
            <w:tcW w:w="2263" w:type="dxa"/>
          </w:tcPr>
          <w:p w14:paraId="7E00EF45" w14:textId="77777777" w:rsidR="0004253D" w:rsidRPr="0004253D" w:rsidRDefault="0004253D" w:rsidP="0004253D">
            <w:pPr>
              <w:pStyle w:val="TableText"/>
            </w:pPr>
            <w:r w:rsidRPr="0004253D">
              <w:t>Main substances detected</w:t>
            </w:r>
          </w:p>
        </w:tc>
        <w:tc>
          <w:tcPr>
            <w:tcW w:w="6797" w:type="dxa"/>
          </w:tcPr>
          <w:p w14:paraId="04E81A3D" w14:textId="77777777" w:rsidR="0004253D" w:rsidRPr="0004253D" w:rsidRDefault="0004253D" w:rsidP="0004253D">
            <w:pPr>
              <w:pStyle w:val="TableText"/>
            </w:pPr>
            <w:r w:rsidRPr="0004253D">
              <w:t>No pesticides were detected.</w:t>
            </w:r>
          </w:p>
        </w:tc>
      </w:tr>
      <w:tr w:rsidR="0004253D" w:rsidRPr="0004253D" w14:paraId="66D8DB44" w14:textId="77777777" w:rsidTr="0004253D">
        <w:tc>
          <w:tcPr>
            <w:tcW w:w="9060" w:type="dxa"/>
            <w:gridSpan w:val="2"/>
          </w:tcPr>
          <w:p w14:paraId="0F165573" w14:textId="39580170" w:rsidR="0004253D" w:rsidRPr="0004253D" w:rsidRDefault="0004253D" w:rsidP="0004253D">
            <w:pPr>
              <w:pStyle w:val="TableHeading"/>
            </w:pPr>
            <w:r w:rsidRPr="0004253D">
              <w:t>Conclusion</w:t>
            </w:r>
          </w:p>
        </w:tc>
      </w:tr>
      <w:tr w:rsidR="0004253D" w:rsidRPr="0004253D" w14:paraId="518122AD" w14:textId="77777777" w:rsidTr="0004253D">
        <w:tc>
          <w:tcPr>
            <w:tcW w:w="9060" w:type="dxa"/>
            <w:gridSpan w:val="2"/>
          </w:tcPr>
          <w:p w14:paraId="1FBDDAD7" w14:textId="42EDE95A" w:rsidR="0004253D" w:rsidRPr="0004253D" w:rsidRDefault="0004253D" w:rsidP="0004253D">
            <w:pPr>
              <w:pStyle w:val="TableText"/>
            </w:pPr>
            <w:r w:rsidRPr="0004253D">
              <w:t xml:space="preserve">The data set is considered </w:t>
            </w:r>
            <w:r w:rsidRPr="00215B6A">
              <w:rPr>
                <w:rStyle w:val="Strong"/>
              </w:rPr>
              <w:t>reliable</w:t>
            </w:r>
            <w:r w:rsidRPr="0004253D">
              <w:t xml:space="preserve"> for the purpose of this project. It is </w:t>
            </w:r>
            <w:r w:rsidRPr="00215B6A">
              <w:rPr>
                <w:rStyle w:val="Strong"/>
              </w:rPr>
              <w:t>relevant</w:t>
            </w:r>
            <w:r w:rsidRPr="0004253D">
              <w:t xml:space="preserve"> in that it describes monitoring results for a small number of pesticides regulated by the APVMA, some of which are identified in the priority list established for this project. It is </w:t>
            </w:r>
            <w:r w:rsidRPr="00215B6A">
              <w:rPr>
                <w:rStyle w:val="Strong"/>
              </w:rPr>
              <w:t>not considered representative</w:t>
            </w:r>
            <w:r w:rsidRPr="0004253D">
              <w:t xml:space="preserve"> because it relates to waste disposal sites that are no longer used. There is no ability to identify wastes or link these to historic use.</w:t>
            </w:r>
          </w:p>
        </w:tc>
      </w:tr>
      <w:tr w:rsidR="0004253D" w:rsidRPr="0004253D" w14:paraId="0AE3854D" w14:textId="77777777" w:rsidTr="0004253D">
        <w:tc>
          <w:tcPr>
            <w:tcW w:w="9060" w:type="dxa"/>
            <w:gridSpan w:val="2"/>
          </w:tcPr>
          <w:p w14:paraId="6CEAE86D" w14:textId="638528D9" w:rsidR="0004253D" w:rsidRPr="0004253D" w:rsidRDefault="0004253D" w:rsidP="0004253D">
            <w:pPr>
              <w:pStyle w:val="TableHeading"/>
            </w:pPr>
            <w:r w:rsidRPr="0004253D">
              <w:t>Ease of Access</w:t>
            </w:r>
          </w:p>
        </w:tc>
      </w:tr>
      <w:tr w:rsidR="0004253D" w:rsidRPr="0004253D" w14:paraId="5564064C" w14:textId="77777777" w:rsidTr="0004253D">
        <w:tc>
          <w:tcPr>
            <w:tcW w:w="2263" w:type="dxa"/>
          </w:tcPr>
          <w:p w14:paraId="557D9D6F" w14:textId="77777777" w:rsidR="0004253D" w:rsidRPr="0004253D" w:rsidRDefault="0004253D" w:rsidP="0004253D">
            <w:pPr>
              <w:pStyle w:val="TableText"/>
            </w:pPr>
            <w:r w:rsidRPr="0004253D">
              <w:t>Reporting format</w:t>
            </w:r>
          </w:p>
        </w:tc>
        <w:tc>
          <w:tcPr>
            <w:tcW w:w="6797" w:type="dxa"/>
          </w:tcPr>
          <w:p w14:paraId="4F0D8995" w14:textId="77777777" w:rsidR="0004253D" w:rsidRPr="0004253D" w:rsidRDefault="0004253D" w:rsidP="0004253D">
            <w:pPr>
              <w:pStyle w:val="TableText"/>
            </w:pPr>
            <w:r w:rsidRPr="0004253D">
              <w:t>Results available in tabular form in the report.</w:t>
            </w:r>
          </w:p>
        </w:tc>
      </w:tr>
      <w:tr w:rsidR="0004253D" w:rsidRPr="0004253D" w14:paraId="4C438ED5" w14:textId="77777777" w:rsidTr="0004253D">
        <w:tc>
          <w:tcPr>
            <w:tcW w:w="2263" w:type="dxa"/>
          </w:tcPr>
          <w:p w14:paraId="79528465" w14:textId="77777777" w:rsidR="0004253D" w:rsidRPr="0004253D" w:rsidRDefault="0004253D" w:rsidP="0004253D">
            <w:pPr>
              <w:pStyle w:val="TableText"/>
            </w:pPr>
            <w:r w:rsidRPr="0004253D">
              <w:t>Individual values</w:t>
            </w:r>
          </w:p>
        </w:tc>
        <w:tc>
          <w:tcPr>
            <w:tcW w:w="6797" w:type="dxa"/>
          </w:tcPr>
          <w:p w14:paraId="6DAE2162" w14:textId="77777777" w:rsidR="0004253D" w:rsidRPr="0004253D" w:rsidRDefault="0004253D" w:rsidP="0004253D">
            <w:pPr>
              <w:pStyle w:val="TableText"/>
            </w:pPr>
            <w:r w:rsidRPr="0004253D">
              <w:t>Yes.</w:t>
            </w:r>
          </w:p>
        </w:tc>
      </w:tr>
      <w:tr w:rsidR="0004253D" w:rsidRPr="0004253D" w14:paraId="0F53A469" w14:textId="77777777" w:rsidTr="0004253D">
        <w:tc>
          <w:tcPr>
            <w:tcW w:w="2263" w:type="dxa"/>
          </w:tcPr>
          <w:p w14:paraId="56CB6050" w14:textId="77777777" w:rsidR="0004253D" w:rsidRPr="0004253D" w:rsidRDefault="0004253D" w:rsidP="0004253D">
            <w:pPr>
              <w:pStyle w:val="TableText"/>
            </w:pPr>
            <w:r w:rsidRPr="0004253D">
              <w:t>Cost/impediments</w:t>
            </w:r>
          </w:p>
        </w:tc>
        <w:tc>
          <w:tcPr>
            <w:tcW w:w="6797" w:type="dxa"/>
          </w:tcPr>
          <w:p w14:paraId="533ABC38" w14:textId="77777777" w:rsidR="0004253D" w:rsidRPr="0004253D" w:rsidRDefault="0004253D" w:rsidP="0004253D">
            <w:pPr>
              <w:pStyle w:val="TableText"/>
            </w:pPr>
            <w:r w:rsidRPr="0004253D">
              <w:t>Nil. Publicly available.</w:t>
            </w:r>
          </w:p>
        </w:tc>
      </w:tr>
    </w:tbl>
    <w:p w14:paraId="4830B30E" w14:textId="5A8A329F" w:rsidR="003E53C1" w:rsidRDefault="00A029E0" w:rsidP="00BC6C16">
      <w:pPr>
        <w:pStyle w:val="Heading4"/>
        <w:numPr>
          <w:ilvl w:val="0"/>
          <w:numId w:val="0"/>
        </w:numPr>
        <w:ind w:left="964" w:hanging="964"/>
      </w:pPr>
      <w:r w:rsidRPr="00A029E0">
        <w:t>Soil</w:t>
      </w: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2263"/>
        <w:gridCol w:w="6797"/>
      </w:tblGrid>
      <w:tr w:rsidR="00A029E0" w:rsidRPr="00A029E0" w14:paraId="180486A2" w14:textId="77777777" w:rsidTr="00A029E0">
        <w:tc>
          <w:tcPr>
            <w:tcW w:w="9060" w:type="dxa"/>
            <w:gridSpan w:val="2"/>
          </w:tcPr>
          <w:p w14:paraId="0EDB8EDE" w14:textId="5D0204BD" w:rsidR="00A029E0" w:rsidRPr="00A029E0" w:rsidRDefault="00A029E0" w:rsidP="00A029E0">
            <w:pPr>
              <w:pStyle w:val="TableHeading"/>
            </w:pPr>
            <w:r w:rsidRPr="00A029E0">
              <w:t>General Information</w:t>
            </w:r>
          </w:p>
        </w:tc>
      </w:tr>
      <w:tr w:rsidR="00A029E0" w:rsidRPr="00A029E0" w14:paraId="37DDADF3" w14:textId="77777777" w:rsidTr="00A029E0">
        <w:tc>
          <w:tcPr>
            <w:tcW w:w="2263" w:type="dxa"/>
          </w:tcPr>
          <w:p w14:paraId="00ADC03C" w14:textId="77777777" w:rsidR="00A029E0" w:rsidRPr="00A029E0" w:rsidRDefault="00A029E0" w:rsidP="00A029E0">
            <w:pPr>
              <w:pStyle w:val="TableText"/>
            </w:pPr>
            <w:r w:rsidRPr="00A029E0">
              <w:t>ID</w:t>
            </w:r>
          </w:p>
        </w:tc>
        <w:tc>
          <w:tcPr>
            <w:tcW w:w="6797" w:type="dxa"/>
          </w:tcPr>
          <w:p w14:paraId="24B466EF" w14:textId="77777777" w:rsidR="00A029E0" w:rsidRPr="00A029E0" w:rsidRDefault="00A029E0" w:rsidP="00A029E0">
            <w:pPr>
              <w:pStyle w:val="TableText"/>
            </w:pPr>
            <w:r w:rsidRPr="00A029E0">
              <w:t>47</w:t>
            </w:r>
          </w:p>
        </w:tc>
      </w:tr>
      <w:tr w:rsidR="00A029E0" w:rsidRPr="00A029E0" w14:paraId="197DC814" w14:textId="77777777" w:rsidTr="00A029E0">
        <w:tc>
          <w:tcPr>
            <w:tcW w:w="2263" w:type="dxa"/>
          </w:tcPr>
          <w:p w14:paraId="4E67216D" w14:textId="77777777" w:rsidR="00A029E0" w:rsidRPr="00A029E0" w:rsidRDefault="00A029E0" w:rsidP="00A029E0">
            <w:pPr>
              <w:pStyle w:val="TableText"/>
            </w:pPr>
            <w:r w:rsidRPr="00A029E0">
              <w:t>Reference</w:t>
            </w:r>
          </w:p>
        </w:tc>
        <w:tc>
          <w:tcPr>
            <w:tcW w:w="6797" w:type="dxa"/>
          </w:tcPr>
          <w:p w14:paraId="657A222B" w14:textId="77777777" w:rsidR="00A029E0" w:rsidRPr="00A029E0" w:rsidRDefault="00A029E0" w:rsidP="00A029E0">
            <w:pPr>
              <w:pStyle w:val="TableText"/>
            </w:pPr>
            <w:r w:rsidRPr="00A029E0">
              <w:t>Weaver T, Ghadiri H, Hulugalle N and Harden S. Organochlorine pesticides in soil under irrigated cotton farming systems in Vertisols of the Namoi Valley, north-western New South Wales, Australia, Chemosphere, 2012. Volume 88, Issue 3, 336-343.</w:t>
            </w:r>
          </w:p>
        </w:tc>
      </w:tr>
      <w:tr w:rsidR="00A029E0" w:rsidRPr="00A029E0" w14:paraId="5AE06495" w14:textId="77777777" w:rsidTr="00A029E0">
        <w:tc>
          <w:tcPr>
            <w:tcW w:w="2263" w:type="dxa"/>
          </w:tcPr>
          <w:p w14:paraId="097175CB" w14:textId="77777777" w:rsidR="00A029E0" w:rsidRPr="00A029E0" w:rsidRDefault="00A029E0" w:rsidP="00A029E0">
            <w:pPr>
              <w:pStyle w:val="TableText"/>
            </w:pPr>
            <w:r w:rsidRPr="00A029E0">
              <w:t>URL</w:t>
            </w:r>
          </w:p>
        </w:tc>
        <w:tc>
          <w:tcPr>
            <w:tcW w:w="6797" w:type="dxa"/>
          </w:tcPr>
          <w:p w14:paraId="60C0AE02" w14:textId="77777777" w:rsidR="00A029E0" w:rsidRPr="00A029E0" w:rsidRDefault="00A029E0" w:rsidP="00A029E0">
            <w:pPr>
              <w:pStyle w:val="TableText"/>
            </w:pPr>
            <w:r w:rsidRPr="00A029E0">
              <w:t xml:space="preserve">http://dx.doi.org/10.1016/j.chemosphere.2012.03.008 </w:t>
            </w:r>
          </w:p>
        </w:tc>
      </w:tr>
      <w:tr w:rsidR="00A029E0" w:rsidRPr="00A029E0" w14:paraId="5D48D820" w14:textId="77777777" w:rsidTr="00A029E0">
        <w:tc>
          <w:tcPr>
            <w:tcW w:w="9060" w:type="dxa"/>
            <w:gridSpan w:val="2"/>
          </w:tcPr>
          <w:p w14:paraId="50F18A06" w14:textId="43EBDC33" w:rsidR="00A029E0" w:rsidRPr="00A029E0" w:rsidRDefault="00A029E0" w:rsidP="00A029E0">
            <w:pPr>
              <w:pStyle w:val="TableHeading"/>
            </w:pPr>
            <w:r w:rsidRPr="00A029E0">
              <w:t>Type of monitoring information</w:t>
            </w:r>
          </w:p>
        </w:tc>
      </w:tr>
      <w:tr w:rsidR="00A029E0" w:rsidRPr="00A029E0" w14:paraId="6BF332EE" w14:textId="77777777" w:rsidTr="00A029E0">
        <w:tc>
          <w:tcPr>
            <w:tcW w:w="2263" w:type="dxa"/>
          </w:tcPr>
          <w:p w14:paraId="4E983C8F" w14:textId="77777777" w:rsidR="00A029E0" w:rsidRPr="00A029E0" w:rsidRDefault="00A029E0" w:rsidP="00A029E0">
            <w:pPr>
              <w:pStyle w:val="TableText"/>
            </w:pPr>
            <w:r w:rsidRPr="00A029E0">
              <w:t>Compartment</w:t>
            </w:r>
          </w:p>
        </w:tc>
        <w:tc>
          <w:tcPr>
            <w:tcW w:w="6797" w:type="dxa"/>
          </w:tcPr>
          <w:p w14:paraId="41581A3B" w14:textId="77777777" w:rsidR="00A029E0" w:rsidRPr="00A029E0" w:rsidRDefault="00A029E0" w:rsidP="00A029E0">
            <w:pPr>
              <w:pStyle w:val="TableText"/>
            </w:pPr>
            <w:r w:rsidRPr="00A029E0">
              <w:t>Environment</w:t>
            </w:r>
          </w:p>
        </w:tc>
      </w:tr>
      <w:tr w:rsidR="00A029E0" w:rsidRPr="00A029E0" w14:paraId="717DF64A" w14:textId="77777777" w:rsidTr="00A029E0">
        <w:tc>
          <w:tcPr>
            <w:tcW w:w="2263" w:type="dxa"/>
          </w:tcPr>
          <w:p w14:paraId="6BF5CB12" w14:textId="77777777" w:rsidR="00A029E0" w:rsidRPr="00A029E0" w:rsidRDefault="00A029E0" w:rsidP="00A029E0">
            <w:pPr>
              <w:pStyle w:val="TableText"/>
            </w:pPr>
            <w:r w:rsidRPr="00A029E0">
              <w:t>Matrix</w:t>
            </w:r>
          </w:p>
        </w:tc>
        <w:tc>
          <w:tcPr>
            <w:tcW w:w="6797" w:type="dxa"/>
          </w:tcPr>
          <w:p w14:paraId="4F7C600F" w14:textId="77777777" w:rsidR="00A029E0" w:rsidRPr="00A029E0" w:rsidRDefault="00A029E0" w:rsidP="00A029E0">
            <w:pPr>
              <w:pStyle w:val="TableText"/>
            </w:pPr>
            <w:r w:rsidRPr="00A029E0">
              <w:t>Soil</w:t>
            </w:r>
          </w:p>
        </w:tc>
      </w:tr>
      <w:tr w:rsidR="00A029E0" w:rsidRPr="00A029E0" w14:paraId="647C21AD" w14:textId="77777777" w:rsidTr="00A029E0">
        <w:tc>
          <w:tcPr>
            <w:tcW w:w="9060" w:type="dxa"/>
            <w:gridSpan w:val="2"/>
          </w:tcPr>
          <w:p w14:paraId="27FE5E80" w14:textId="256050C6" w:rsidR="00A029E0" w:rsidRPr="00A029E0" w:rsidRDefault="00A029E0" w:rsidP="00A029E0">
            <w:pPr>
              <w:pStyle w:val="TableHeading"/>
            </w:pPr>
            <w:r w:rsidRPr="00A029E0">
              <w:t>Reliability rating</w:t>
            </w:r>
          </w:p>
        </w:tc>
      </w:tr>
      <w:tr w:rsidR="00A029E0" w:rsidRPr="00A029E0" w14:paraId="69222908" w14:textId="77777777" w:rsidTr="00A029E0">
        <w:tc>
          <w:tcPr>
            <w:tcW w:w="2263" w:type="dxa"/>
          </w:tcPr>
          <w:p w14:paraId="0924C723" w14:textId="77777777" w:rsidR="00A029E0" w:rsidRPr="00A029E0" w:rsidRDefault="00A029E0" w:rsidP="00A029E0">
            <w:pPr>
              <w:pStyle w:val="TableText"/>
            </w:pPr>
            <w:r w:rsidRPr="00A029E0">
              <w:t>Substances ID</w:t>
            </w:r>
          </w:p>
        </w:tc>
        <w:tc>
          <w:tcPr>
            <w:tcW w:w="6797" w:type="dxa"/>
          </w:tcPr>
          <w:p w14:paraId="62F842A9" w14:textId="77777777" w:rsidR="00A029E0" w:rsidRPr="00A029E0" w:rsidRDefault="00A029E0" w:rsidP="00A029E0">
            <w:pPr>
              <w:pStyle w:val="TableText"/>
            </w:pPr>
            <w:r w:rsidRPr="00A029E0">
              <w:t>Yes (n = 8)</w:t>
            </w:r>
          </w:p>
        </w:tc>
      </w:tr>
      <w:tr w:rsidR="00A029E0" w:rsidRPr="00A029E0" w14:paraId="081A64A4" w14:textId="77777777" w:rsidTr="00A029E0">
        <w:tc>
          <w:tcPr>
            <w:tcW w:w="2263" w:type="dxa"/>
          </w:tcPr>
          <w:p w14:paraId="5E8CF75D" w14:textId="77777777" w:rsidR="00A029E0" w:rsidRPr="00A029E0" w:rsidRDefault="00A029E0" w:rsidP="00A029E0">
            <w:pPr>
              <w:pStyle w:val="TableText"/>
            </w:pPr>
            <w:r w:rsidRPr="00A029E0">
              <w:t>Analysis/LOD</w:t>
            </w:r>
          </w:p>
        </w:tc>
        <w:tc>
          <w:tcPr>
            <w:tcW w:w="6797" w:type="dxa"/>
          </w:tcPr>
          <w:p w14:paraId="60FA945C" w14:textId="77777777" w:rsidR="00A029E0" w:rsidRPr="00A029E0" w:rsidRDefault="00A029E0" w:rsidP="00A029E0">
            <w:pPr>
              <w:pStyle w:val="TableText"/>
            </w:pPr>
            <w:r w:rsidRPr="00A029E0">
              <w:t>Yes/No</w:t>
            </w:r>
          </w:p>
        </w:tc>
      </w:tr>
      <w:tr w:rsidR="00A029E0" w:rsidRPr="00A029E0" w14:paraId="6C27A0F6" w14:textId="77777777" w:rsidTr="00A029E0">
        <w:tc>
          <w:tcPr>
            <w:tcW w:w="2263" w:type="dxa"/>
          </w:tcPr>
          <w:p w14:paraId="7793AB89" w14:textId="77777777" w:rsidR="00A029E0" w:rsidRPr="00A029E0" w:rsidRDefault="00A029E0" w:rsidP="00A029E0">
            <w:pPr>
              <w:pStyle w:val="TableText"/>
            </w:pPr>
            <w:r w:rsidRPr="00A029E0">
              <w:t>Matrix ID</w:t>
            </w:r>
          </w:p>
        </w:tc>
        <w:tc>
          <w:tcPr>
            <w:tcW w:w="6797" w:type="dxa"/>
          </w:tcPr>
          <w:p w14:paraId="77289D4E" w14:textId="77777777" w:rsidR="00A029E0" w:rsidRPr="00A029E0" w:rsidRDefault="00A029E0" w:rsidP="00A029E0">
            <w:pPr>
              <w:pStyle w:val="TableText"/>
            </w:pPr>
            <w:r w:rsidRPr="00A029E0">
              <w:t>Yes</w:t>
            </w:r>
          </w:p>
        </w:tc>
      </w:tr>
      <w:tr w:rsidR="00A029E0" w:rsidRPr="00A029E0" w14:paraId="1528328D" w14:textId="77777777" w:rsidTr="00A029E0">
        <w:tc>
          <w:tcPr>
            <w:tcW w:w="2263" w:type="dxa"/>
          </w:tcPr>
          <w:p w14:paraId="4756DF4C" w14:textId="77777777" w:rsidR="00A029E0" w:rsidRPr="00A029E0" w:rsidRDefault="00A029E0" w:rsidP="00A029E0">
            <w:pPr>
              <w:pStyle w:val="TableText"/>
            </w:pPr>
            <w:r w:rsidRPr="00A029E0">
              <w:t>Methodology</w:t>
            </w:r>
          </w:p>
        </w:tc>
        <w:tc>
          <w:tcPr>
            <w:tcW w:w="6797" w:type="dxa"/>
          </w:tcPr>
          <w:p w14:paraId="6AC15008" w14:textId="77777777" w:rsidR="00A029E0" w:rsidRPr="00A029E0" w:rsidRDefault="00A029E0" w:rsidP="00A029E0">
            <w:pPr>
              <w:pStyle w:val="TableText"/>
            </w:pPr>
            <w:r w:rsidRPr="00A029E0">
              <w:t>Yes</w:t>
            </w:r>
          </w:p>
        </w:tc>
      </w:tr>
      <w:tr w:rsidR="00A029E0" w:rsidRPr="00A029E0" w14:paraId="7B972E55" w14:textId="77777777" w:rsidTr="00A029E0">
        <w:tc>
          <w:tcPr>
            <w:tcW w:w="2263" w:type="dxa"/>
          </w:tcPr>
          <w:p w14:paraId="4228176D" w14:textId="77777777" w:rsidR="00A029E0" w:rsidRPr="00A029E0" w:rsidRDefault="00A029E0" w:rsidP="00A029E0">
            <w:pPr>
              <w:pStyle w:val="TableText"/>
            </w:pPr>
            <w:r w:rsidRPr="00A029E0">
              <w:t>Locations</w:t>
            </w:r>
          </w:p>
        </w:tc>
        <w:tc>
          <w:tcPr>
            <w:tcW w:w="6797" w:type="dxa"/>
          </w:tcPr>
          <w:p w14:paraId="17178006" w14:textId="77777777" w:rsidR="00A029E0" w:rsidRPr="00A029E0" w:rsidRDefault="00A029E0" w:rsidP="00A029E0">
            <w:pPr>
              <w:pStyle w:val="TableText"/>
            </w:pPr>
            <w:r w:rsidRPr="00A029E0">
              <w:t>Yes (Specific, with coordinates)</w:t>
            </w:r>
          </w:p>
        </w:tc>
      </w:tr>
      <w:tr w:rsidR="00A029E0" w:rsidRPr="00A029E0" w14:paraId="5FF033A9" w14:textId="77777777" w:rsidTr="00A029E0">
        <w:tc>
          <w:tcPr>
            <w:tcW w:w="2263" w:type="dxa"/>
          </w:tcPr>
          <w:p w14:paraId="71D97002" w14:textId="77777777" w:rsidR="00A029E0" w:rsidRPr="00A029E0" w:rsidRDefault="00A029E0" w:rsidP="00A029E0">
            <w:pPr>
              <w:pStyle w:val="TableText"/>
            </w:pPr>
            <w:r w:rsidRPr="00A029E0">
              <w:t>Dates</w:t>
            </w:r>
          </w:p>
        </w:tc>
        <w:tc>
          <w:tcPr>
            <w:tcW w:w="6797" w:type="dxa"/>
          </w:tcPr>
          <w:p w14:paraId="3DAAE3C1" w14:textId="77777777" w:rsidR="00A029E0" w:rsidRPr="00A029E0" w:rsidRDefault="00A029E0" w:rsidP="00A029E0">
            <w:pPr>
              <w:pStyle w:val="TableText"/>
            </w:pPr>
            <w:r w:rsidRPr="00A029E0">
              <w:t>Yes (2000-2002)</w:t>
            </w:r>
          </w:p>
        </w:tc>
      </w:tr>
      <w:tr w:rsidR="00A029E0" w:rsidRPr="00A029E0" w14:paraId="79A23338" w14:textId="77777777" w:rsidTr="00A029E0">
        <w:tc>
          <w:tcPr>
            <w:tcW w:w="2263" w:type="dxa"/>
          </w:tcPr>
          <w:p w14:paraId="1CFABE5A" w14:textId="77777777" w:rsidR="00A029E0" w:rsidRPr="00A029E0" w:rsidRDefault="00A029E0" w:rsidP="00A029E0">
            <w:pPr>
              <w:pStyle w:val="TableText"/>
            </w:pPr>
            <w:r w:rsidRPr="00A029E0">
              <w:t>Score</w:t>
            </w:r>
          </w:p>
        </w:tc>
        <w:tc>
          <w:tcPr>
            <w:tcW w:w="6797" w:type="dxa"/>
          </w:tcPr>
          <w:p w14:paraId="5A654202" w14:textId="77777777" w:rsidR="00A029E0" w:rsidRPr="00A029E0" w:rsidRDefault="00A029E0" w:rsidP="00A029E0">
            <w:pPr>
              <w:pStyle w:val="TableText"/>
            </w:pPr>
            <w:r w:rsidRPr="00A029E0">
              <w:t>22</w:t>
            </w:r>
          </w:p>
        </w:tc>
      </w:tr>
      <w:tr w:rsidR="00A029E0" w:rsidRPr="00A029E0" w14:paraId="388908CB" w14:textId="77777777" w:rsidTr="00A029E0">
        <w:tc>
          <w:tcPr>
            <w:tcW w:w="9060" w:type="dxa"/>
            <w:gridSpan w:val="2"/>
          </w:tcPr>
          <w:p w14:paraId="6BD72A92" w14:textId="23BF74B3" w:rsidR="00A029E0" w:rsidRPr="00A029E0" w:rsidRDefault="00A029E0" w:rsidP="00A029E0">
            <w:pPr>
              <w:pStyle w:val="TableHeading"/>
            </w:pPr>
            <w:r w:rsidRPr="00A029E0">
              <w:lastRenderedPageBreak/>
              <w:t>Relevance and Representativeness</w:t>
            </w:r>
          </w:p>
        </w:tc>
      </w:tr>
      <w:tr w:rsidR="00A029E0" w:rsidRPr="00A029E0" w14:paraId="58CF982A" w14:textId="77777777" w:rsidTr="00A029E0">
        <w:tc>
          <w:tcPr>
            <w:tcW w:w="2263" w:type="dxa"/>
          </w:tcPr>
          <w:p w14:paraId="7C2320FE" w14:textId="77777777" w:rsidR="00A029E0" w:rsidRPr="00A029E0" w:rsidRDefault="00A029E0" w:rsidP="00A029E0">
            <w:pPr>
              <w:pStyle w:val="TableText"/>
            </w:pPr>
            <w:r w:rsidRPr="00A029E0">
              <w:t>Includes listed?</w:t>
            </w:r>
          </w:p>
        </w:tc>
        <w:tc>
          <w:tcPr>
            <w:tcW w:w="6797" w:type="dxa"/>
          </w:tcPr>
          <w:p w14:paraId="6AB5BAE3" w14:textId="77777777" w:rsidR="00A029E0" w:rsidRPr="00A029E0" w:rsidRDefault="00A029E0" w:rsidP="00A029E0">
            <w:pPr>
              <w:pStyle w:val="TableText"/>
            </w:pPr>
            <w:r w:rsidRPr="00A029E0">
              <w:t>Yes (n = 7)</w:t>
            </w:r>
          </w:p>
        </w:tc>
      </w:tr>
      <w:tr w:rsidR="00A029E0" w:rsidRPr="00A029E0" w14:paraId="34D808FF" w14:textId="77777777" w:rsidTr="00A029E0">
        <w:tc>
          <w:tcPr>
            <w:tcW w:w="2263" w:type="dxa"/>
          </w:tcPr>
          <w:p w14:paraId="2F0D6D35" w14:textId="77777777" w:rsidR="00A029E0" w:rsidRPr="00A029E0" w:rsidRDefault="00A029E0" w:rsidP="00A029E0">
            <w:pPr>
              <w:pStyle w:val="TableText"/>
            </w:pPr>
            <w:r w:rsidRPr="00A029E0">
              <w:t>Catchment type</w:t>
            </w:r>
          </w:p>
        </w:tc>
        <w:tc>
          <w:tcPr>
            <w:tcW w:w="6797" w:type="dxa"/>
          </w:tcPr>
          <w:p w14:paraId="31235DF3" w14:textId="77777777" w:rsidR="00A029E0" w:rsidRPr="00A029E0" w:rsidRDefault="00A029E0" w:rsidP="00A029E0">
            <w:pPr>
              <w:pStyle w:val="TableText"/>
            </w:pPr>
            <w:r w:rsidRPr="00A029E0">
              <w:t>Agriculture (cotton)</w:t>
            </w:r>
          </w:p>
        </w:tc>
      </w:tr>
      <w:tr w:rsidR="00A029E0" w:rsidRPr="00A029E0" w14:paraId="2AF9B209" w14:textId="77777777" w:rsidTr="00A029E0">
        <w:tc>
          <w:tcPr>
            <w:tcW w:w="2263" w:type="dxa"/>
          </w:tcPr>
          <w:p w14:paraId="5EDDF0AF" w14:textId="77777777" w:rsidR="00A029E0" w:rsidRPr="00A029E0" w:rsidRDefault="00A029E0" w:rsidP="00A029E0">
            <w:pPr>
              <w:pStyle w:val="TableText"/>
            </w:pPr>
            <w:r w:rsidRPr="00A029E0">
              <w:t>Location</w:t>
            </w:r>
          </w:p>
        </w:tc>
        <w:tc>
          <w:tcPr>
            <w:tcW w:w="6797" w:type="dxa"/>
          </w:tcPr>
          <w:p w14:paraId="03673F72" w14:textId="77777777" w:rsidR="00A029E0" w:rsidRPr="00A029E0" w:rsidRDefault="00A029E0" w:rsidP="00A029E0">
            <w:pPr>
              <w:pStyle w:val="TableText"/>
            </w:pPr>
            <w:r w:rsidRPr="00A029E0">
              <w:t>Lower Namoi Valley, NSW</w:t>
            </w:r>
          </w:p>
        </w:tc>
      </w:tr>
      <w:tr w:rsidR="00A029E0" w:rsidRPr="00A029E0" w14:paraId="26B567AF" w14:textId="77777777" w:rsidTr="00A029E0">
        <w:tc>
          <w:tcPr>
            <w:tcW w:w="2263" w:type="dxa"/>
          </w:tcPr>
          <w:p w14:paraId="482FD0E5" w14:textId="77777777" w:rsidR="00A029E0" w:rsidRPr="00A029E0" w:rsidRDefault="00A029E0" w:rsidP="00A029E0">
            <w:pPr>
              <w:pStyle w:val="TableText"/>
            </w:pPr>
            <w:r w:rsidRPr="00A029E0">
              <w:t>Number of sites</w:t>
            </w:r>
          </w:p>
        </w:tc>
        <w:tc>
          <w:tcPr>
            <w:tcW w:w="6797" w:type="dxa"/>
          </w:tcPr>
          <w:p w14:paraId="6D6DC1EC" w14:textId="77777777" w:rsidR="00A029E0" w:rsidRPr="00A029E0" w:rsidRDefault="00A029E0" w:rsidP="00A029E0">
            <w:pPr>
              <w:pStyle w:val="TableText"/>
            </w:pPr>
            <w:r w:rsidRPr="00A029E0">
              <w:t>3</w:t>
            </w:r>
          </w:p>
        </w:tc>
      </w:tr>
      <w:tr w:rsidR="00A029E0" w:rsidRPr="00A029E0" w14:paraId="008471F6" w14:textId="77777777" w:rsidTr="00A029E0">
        <w:tc>
          <w:tcPr>
            <w:tcW w:w="2263" w:type="dxa"/>
          </w:tcPr>
          <w:p w14:paraId="18575C40" w14:textId="77777777" w:rsidR="00A029E0" w:rsidRPr="00A029E0" w:rsidRDefault="00A029E0" w:rsidP="00A029E0">
            <w:pPr>
              <w:pStyle w:val="TableText"/>
            </w:pPr>
            <w:r w:rsidRPr="00A029E0">
              <w:t>Temporal</w:t>
            </w:r>
          </w:p>
        </w:tc>
        <w:tc>
          <w:tcPr>
            <w:tcW w:w="6797" w:type="dxa"/>
          </w:tcPr>
          <w:p w14:paraId="6A7AB526" w14:textId="77777777" w:rsidR="00A029E0" w:rsidRPr="00A029E0" w:rsidRDefault="00A029E0" w:rsidP="00A029E0">
            <w:pPr>
              <w:pStyle w:val="TableText"/>
            </w:pPr>
            <w:r w:rsidRPr="00A029E0">
              <w:t>No.</w:t>
            </w:r>
          </w:p>
        </w:tc>
      </w:tr>
      <w:tr w:rsidR="00A029E0" w:rsidRPr="00A029E0" w14:paraId="0716B36B" w14:textId="77777777" w:rsidTr="00A029E0">
        <w:tc>
          <w:tcPr>
            <w:tcW w:w="2263" w:type="dxa"/>
          </w:tcPr>
          <w:p w14:paraId="7414A735" w14:textId="77777777" w:rsidR="00A029E0" w:rsidRPr="00A029E0" w:rsidRDefault="00A029E0" w:rsidP="00A029E0">
            <w:pPr>
              <w:pStyle w:val="TableText"/>
            </w:pPr>
            <w:r w:rsidRPr="00A029E0">
              <w:t>Spatial</w:t>
            </w:r>
          </w:p>
        </w:tc>
        <w:tc>
          <w:tcPr>
            <w:tcW w:w="6797" w:type="dxa"/>
          </w:tcPr>
          <w:p w14:paraId="575F88FA" w14:textId="77777777" w:rsidR="00A029E0" w:rsidRPr="00A029E0" w:rsidRDefault="00A029E0" w:rsidP="00A029E0">
            <w:pPr>
              <w:pStyle w:val="TableText"/>
            </w:pPr>
            <w:r w:rsidRPr="00A029E0">
              <w:t>No.</w:t>
            </w:r>
          </w:p>
        </w:tc>
      </w:tr>
      <w:tr w:rsidR="00A029E0" w:rsidRPr="00A029E0" w14:paraId="724FF0B4" w14:textId="77777777" w:rsidTr="00A029E0">
        <w:tc>
          <w:tcPr>
            <w:tcW w:w="2263" w:type="dxa"/>
          </w:tcPr>
          <w:p w14:paraId="0CEDC61F" w14:textId="77777777" w:rsidR="00A029E0" w:rsidRPr="00A029E0" w:rsidRDefault="00A029E0" w:rsidP="00A029E0">
            <w:pPr>
              <w:pStyle w:val="TableText"/>
            </w:pPr>
            <w:r w:rsidRPr="00A029E0">
              <w:t>Land use link</w:t>
            </w:r>
          </w:p>
        </w:tc>
        <w:tc>
          <w:tcPr>
            <w:tcW w:w="6797" w:type="dxa"/>
          </w:tcPr>
          <w:p w14:paraId="18D65A39" w14:textId="77777777" w:rsidR="00A029E0" w:rsidRPr="00A029E0" w:rsidRDefault="00A029E0" w:rsidP="00A029E0">
            <w:pPr>
              <w:pStyle w:val="TableText"/>
            </w:pPr>
            <w:r w:rsidRPr="00A029E0">
              <w:t>Yes. Legacy chemicals used in agriculture in the sampled area prior to their use ceasing.</w:t>
            </w:r>
          </w:p>
        </w:tc>
      </w:tr>
      <w:tr w:rsidR="00A029E0" w:rsidRPr="00A029E0" w14:paraId="4737B5E2" w14:textId="77777777" w:rsidTr="00A029E0">
        <w:tc>
          <w:tcPr>
            <w:tcW w:w="2263" w:type="dxa"/>
          </w:tcPr>
          <w:p w14:paraId="7FD22BD6" w14:textId="77777777" w:rsidR="00A029E0" w:rsidRPr="00A029E0" w:rsidRDefault="00A029E0" w:rsidP="00A029E0">
            <w:pPr>
              <w:pStyle w:val="TableText"/>
            </w:pPr>
            <w:r w:rsidRPr="00A029E0">
              <w:t>Main substances detected</w:t>
            </w:r>
          </w:p>
        </w:tc>
        <w:tc>
          <w:tcPr>
            <w:tcW w:w="6797" w:type="dxa"/>
          </w:tcPr>
          <w:p w14:paraId="3CE8BA16" w14:textId="77777777" w:rsidR="00A029E0" w:rsidRPr="00A029E0" w:rsidRDefault="00A029E0" w:rsidP="00A029E0">
            <w:pPr>
              <w:pStyle w:val="TableText"/>
            </w:pPr>
            <w:r w:rsidRPr="00A029E0">
              <w:t>DDT (as DDD and DDE), Endrin, Endosulfan.</w:t>
            </w:r>
          </w:p>
        </w:tc>
      </w:tr>
      <w:tr w:rsidR="00A029E0" w:rsidRPr="00A029E0" w14:paraId="6CB1157C" w14:textId="77777777" w:rsidTr="00A029E0">
        <w:tc>
          <w:tcPr>
            <w:tcW w:w="9060" w:type="dxa"/>
            <w:gridSpan w:val="2"/>
          </w:tcPr>
          <w:p w14:paraId="011062F6" w14:textId="38D974C5" w:rsidR="00A029E0" w:rsidRPr="00A029E0" w:rsidRDefault="00A029E0" w:rsidP="00A029E0">
            <w:pPr>
              <w:pStyle w:val="TableHeading"/>
            </w:pPr>
            <w:r w:rsidRPr="00A029E0">
              <w:t>Conclusion</w:t>
            </w:r>
          </w:p>
        </w:tc>
      </w:tr>
      <w:tr w:rsidR="00A029E0" w:rsidRPr="00A029E0" w14:paraId="24EC13FD" w14:textId="77777777" w:rsidTr="00A029E0">
        <w:tc>
          <w:tcPr>
            <w:tcW w:w="9060" w:type="dxa"/>
            <w:gridSpan w:val="2"/>
          </w:tcPr>
          <w:p w14:paraId="6454D13E" w14:textId="28012650" w:rsidR="00A029E0" w:rsidRPr="00A029E0" w:rsidRDefault="00A029E0" w:rsidP="00A029E0">
            <w:pPr>
              <w:pStyle w:val="TableText"/>
            </w:pPr>
            <w:r w:rsidRPr="00A029E0">
              <w:t xml:space="preserve">The data set is considered </w:t>
            </w:r>
            <w:r w:rsidRPr="00215B6A">
              <w:rPr>
                <w:rStyle w:val="Strong"/>
              </w:rPr>
              <w:t>reliable</w:t>
            </w:r>
            <w:r w:rsidRPr="00A029E0">
              <w:t xml:space="preserve"> for the purpose of this project. It is </w:t>
            </w:r>
            <w:r w:rsidRPr="00215B6A">
              <w:rPr>
                <w:rStyle w:val="Strong"/>
              </w:rPr>
              <w:t>relevant</w:t>
            </w:r>
            <w:r w:rsidRPr="00A029E0">
              <w:t xml:space="preserve"> in that it describes monitoring results for a legacy substances listed in the Stockholm Convention and identified in the priority list established for this project. It is </w:t>
            </w:r>
            <w:r w:rsidRPr="00215B6A">
              <w:rPr>
                <w:rStyle w:val="Strong"/>
              </w:rPr>
              <w:t>representative</w:t>
            </w:r>
            <w:r w:rsidRPr="00A029E0">
              <w:t xml:space="preserve"> for describing continual levels of legacy chemicals.</w:t>
            </w:r>
          </w:p>
        </w:tc>
      </w:tr>
      <w:tr w:rsidR="00A029E0" w:rsidRPr="00A029E0" w14:paraId="1B703184" w14:textId="77777777" w:rsidTr="00A029E0">
        <w:tc>
          <w:tcPr>
            <w:tcW w:w="9060" w:type="dxa"/>
            <w:gridSpan w:val="2"/>
          </w:tcPr>
          <w:p w14:paraId="75035210" w14:textId="73C2EB8C" w:rsidR="00A029E0" w:rsidRPr="00A029E0" w:rsidRDefault="00A029E0" w:rsidP="00A029E0">
            <w:pPr>
              <w:pStyle w:val="TableHeading"/>
            </w:pPr>
            <w:r w:rsidRPr="00A029E0">
              <w:t>Ease of Access</w:t>
            </w:r>
          </w:p>
        </w:tc>
      </w:tr>
      <w:tr w:rsidR="00A029E0" w:rsidRPr="00A029E0" w14:paraId="7869F99F" w14:textId="77777777" w:rsidTr="00A029E0">
        <w:tc>
          <w:tcPr>
            <w:tcW w:w="2263" w:type="dxa"/>
          </w:tcPr>
          <w:p w14:paraId="3A28589D" w14:textId="77777777" w:rsidR="00A029E0" w:rsidRPr="00A029E0" w:rsidRDefault="00A029E0" w:rsidP="00A029E0">
            <w:pPr>
              <w:pStyle w:val="TableText"/>
            </w:pPr>
            <w:r w:rsidRPr="00A029E0">
              <w:t>Reporting format</w:t>
            </w:r>
          </w:p>
        </w:tc>
        <w:tc>
          <w:tcPr>
            <w:tcW w:w="6797" w:type="dxa"/>
          </w:tcPr>
          <w:p w14:paraId="38DC59B3" w14:textId="77777777" w:rsidR="00A029E0" w:rsidRPr="00A029E0" w:rsidRDefault="00A029E0" w:rsidP="00A029E0">
            <w:pPr>
              <w:pStyle w:val="TableText"/>
            </w:pPr>
            <w:r w:rsidRPr="00A029E0">
              <w:t>Results available in tabular form in the PDF published report.</w:t>
            </w:r>
          </w:p>
        </w:tc>
      </w:tr>
      <w:tr w:rsidR="00A029E0" w:rsidRPr="00A029E0" w14:paraId="08E43EA3" w14:textId="77777777" w:rsidTr="00A029E0">
        <w:tc>
          <w:tcPr>
            <w:tcW w:w="2263" w:type="dxa"/>
          </w:tcPr>
          <w:p w14:paraId="149A418D" w14:textId="77777777" w:rsidR="00A029E0" w:rsidRPr="00A029E0" w:rsidRDefault="00A029E0" w:rsidP="00A029E0">
            <w:pPr>
              <w:pStyle w:val="TableText"/>
            </w:pPr>
            <w:r w:rsidRPr="00A029E0">
              <w:t>Individual values</w:t>
            </w:r>
          </w:p>
        </w:tc>
        <w:tc>
          <w:tcPr>
            <w:tcW w:w="6797" w:type="dxa"/>
          </w:tcPr>
          <w:p w14:paraId="7CD16A34" w14:textId="77777777" w:rsidR="00A029E0" w:rsidRPr="00A029E0" w:rsidRDefault="00A029E0" w:rsidP="00A029E0">
            <w:pPr>
              <w:pStyle w:val="TableText"/>
            </w:pPr>
            <w:r w:rsidRPr="00A029E0">
              <w:t>No. Mean and range provided in publication.</w:t>
            </w:r>
          </w:p>
        </w:tc>
      </w:tr>
      <w:tr w:rsidR="00A029E0" w:rsidRPr="00A029E0" w14:paraId="69A9D9B7" w14:textId="77777777" w:rsidTr="00A029E0">
        <w:tc>
          <w:tcPr>
            <w:tcW w:w="2263" w:type="dxa"/>
          </w:tcPr>
          <w:p w14:paraId="37439C80" w14:textId="77777777" w:rsidR="00A029E0" w:rsidRPr="00A029E0" w:rsidRDefault="00A029E0" w:rsidP="00A029E0">
            <w:pPr>
              <w:pStyle w:val="TableText"/>
            </w:pPr>
            <w:r w:rsidRPr="00A029E0">
              <w:t>Cost/impediments</w:t>
            </w:r>
          </w:p>
        </w:tc>
        <w:tc>
          <w:tcPr>
            <w:tcW w:w="6797" w:type="dxa"/>
          </w:tcPr>
          <w:p w14:paraId="37D7B790" w14:textId="77777777" w:rsidR="00A029E0" w:rsidRPr="00A029E0" w:rsidRDefault="00A029E0" w:rsidP="00A029E0">
            <w:pPr>
              <w:pStyle w:val="TableText"/>
            </w:pPr>
            <w:r w:rsidRPr="00A029E0">
              <w:t>Cost of publication. Department has already obtained this publication.</w:t>
            </w:r>
          </w:p>
        </w:tc>
      </w:tr>
    </w:tbl>
    <w:p w14:paraId="7AA368D7" w14:textId="69F9EC86" w:rsidR="003E53C1" w:rsidRDefault="003E53C1" w:rsidP="00F14E74"/>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2263"/>
        <w:gridCol w:w="6797"/>
      </w:tblGrid>
      <w:tr w:rsidR="00A029E0" w:rsidRPr="00A029E0" w14:paraId="30F4DB87" w14:textId="77777777" w:rsidTr="00A029E0">
        <w:tc>
          <w:tcPr>
            <w:tcW w:w="9060" w:type="dxa"/>
            <w:gridSpan w:val="2"/>
          </w:tcPr>
          <w:p w14:paraId="6707CA9D" w14:textId="3B60F99A" w:rsidR="00A029E0" w:rsidRPr="00A029E0" w:rsidRDefault="00A029E0" w:rsidP="00A029E0">
            <w:pPr>
              <w:pStyle w:val="TableHeading"/>
            </w:pPr>
            <w:r w:rsidRPr="00A029E0">
              <w:t>General Information</w:t>
            </w:r>
          </w:p>
        </w:tc>
      </w:tr>
      <w:tr w:rsidR="00A029E0" w:rsidRPr="00A029E0" w14:paraId="5EE71CAF" w14:textId="77777777" w:rsidTr="00A029E0">
        <w:tc>
          <w:tcPr>
            <w:tcW w:w="2263" w:type="dxa"/>
          </w:tcPr>
          <w:p w14:paraId="3C969280" w14:textId="77777777" w:rsidR="00A029E0" w:rsidRPr="00A029E0" w:rsidRDefault="00A029E0" w:rsidP="00A029E0">
            <w:pPr>
              <w:pStyle w:val="TableText"/>
            </w:pPr>
            <w:r w:rsidRPr="00A029E0">
              <w:t>ID</w:t>
            </w:r>
          </w:p>
        </w:tc>
        <w:tc>
          <w:tcPr>
            <w:tcW w:w="6797" w:type="dxa"/>
          </w:tcPr>
          <w:p w14:paraId="777F04C6" w14:textId="77777777" w:rsidR="00A029E0" w:rsidRPr="00A029E0" w:rsidRDefault="00A029E0" w:rsidP="00A029E0">
            <w:pPr>
              <w:pStyle w:val="TableText"/>
            </w:pPr>
            <w:r w:rsidRPr="00A029E0">
              <w:t>48</w:t>
            </w:r>
          </w:p>
        </w:tc>
      </w:tr>
      <w:tr w:rsidR="00A029E0" w:rsidRPr="00A029E0" w14:paraId="2C616CD4" w14:textId="77777777" w:rsidTr="00A029E0">
        <w:tc>
          <w:tcPr>
            <w:tcW w:w="2263" w:type="dxa"/>
          </w:tcPr>
          <w:p w14:paraId="6344500C" w14:textId="77777777" w:rsidR="00A029E0" w:rsidRPr="00A029E0" w:rsidRDefault="00A029E0" w:rsidP="00A029E0">
            <w:pPr>
              <w:pStyle w:val="TableText"/>
            </w:pPr>
            <w:r w:rsidRPr="00A029E0">
              <w:t>Reference</w:t>
            </w:r>
          </w:p>
        </w:tc>
        <w:tc>
          <w:tcPr>
            <w:tcW w:w="6797" w:type="dxa"/>
          </w:tcPr>
          <w:p w14:paraId="4EBFBA78" w14:textId="77777777" w:rsidR="00A029E0" w:rsidRPr="00A029E0" w:rsidRDefault="00A029E0" w:rsidP="00A029E0">
            <w:pPr>
              <w:pStyle w:val="TableText"/>
            </w:pPr>
            <w:r w:rsidRPr="00A029E0">
              <w:t>Vic EPA; Vic State Government: Bellarine Peninsula: Legacy and emerging contaminant sampling and analysis (2018–2019) – Publication 1870 May 2020</w:t>
            </w:r>
          </w:p>
        </w:tc>
      </w:tr>
      <w:tr w:rsidR="00A029E0" w:rsidRPr="00A029E0" w14:paraId="2ED6875E" w14:textId="77777777" w:rsidTr="00A029E0">
        <w:tc>
          <w:tcPr>
            <w:tcW w:w="2263" w:type="dxa"/>
          </w:tcPr>
          <w:p w14:paraId="3098D5B0" w14:textId="77777777" w:rsidR="00A029E0" w:rsidRPr="00A029E0" w:rsidRDefault="00A029E0" w:rsidP="00A029E0">
            <w:pPr>
              <w:pStyle w:val="TableText"/>
            </w:pPr>
            <w:r w:rsidRPr="00A029E0">
              <w:t>URL</w:t>
            </w:r>
          </w:p>
        </w:tc>
        <w:tc>
          <w:tcPr>
            <w:tcW w:w="6797" w:type="dxa"/>
          </w:tcPr>
          <w:p w14:paraId="724A7E27" w14:textId="77777777" w:rsidR="00A029E0" w:rsidRPr="00A029E0" w:rsidRDefault="00A029E0" w:rsidP="00A029E0">
            <w:pPr>
              <w:pStyle w:val="TableText"/>
            </w:pPr>
            <w:r w:rsidRPr="00A029E0">
              <w:t>https://www.epa.vic.gov.au/-/media/epa/files/publications/1870.pdf</w:t>
            </w:r>
          </w:p>
        </w:tc>
      </w:tr>
      <w:tr w:rsidR="00A029E0" w:rsidRPr="00A029E0" w14:paraId="73E15D5A" w14:textId="77777777" w:rsidTr="00A029E0">
        <w:tc>
          <w:tcPr>
            <w:tcW w:w="2263" w:type="dxa"/>
          </w:tcPr>
          <w:p w14:paraId="7713FBE2" w14:textId="77777777" w:rsidR="00A029E0" w:rsidRPr="00A029E0" w:rsidRDefault="00A029E0" w:rsidP="00A029E0">
            <w:pPr>
              <w:pStyle w:val="TableText"/>
            </w:pPr>
            <w:r w:rsidRPr="00A029E0">
              <w:t>Other information</w:t>
            </w:r>
          </w:p>
        </w:tc>
        <w:tc>
          <w:tcPr>
            <w:tcW w:w="6797" w:type="dxa"/>
          </w:tcPr>
          <w:p w14:paraId="54B30C07" w14:textId="77777777" w:rsidR="00A029E0" w:rsidRPr="00A029E0" w:rsidRDefault="00A029E0" w:rsidP="00A029E0">
            <w:pPr>
              <w:pStyle w:val="TableText"/>
            </w:pPr>
            <w:r w:rsidRPr="00A029E0">
              <w:t>This report by EPA provides an assessment of pesticides, PFAS, metals and selected industrial chemicals contaminant concentrations in surface soils in areas of the Bellarine Peninsula region and in water and sediments in the Barwon River catchment to further inform assessment of the potential risk for exposure to these environmental contaminants.</w:t>
            </w:r>
          </w:p>
        </w:tc>
      </w:tr>
      <w:tr w:rsidR="00A029E0" w:rsidRPr="00A029E0" w14:paraId="078CA041" w14:textId="77777777" w:rsidTr="00A029E0">
        <w:tc>
          <w:tcPr>
            <w:tcW w:w="9060" w:type="dxa"/>
            <w:gridSpan w:val="2"/>
          </w:tcPr>
          <w:p w14:paraId="23D6EE9C" w14:textId="64A5BAC6" w:rsidR="00A029E0" w:rsidRPr="00A029E0" w:rsidRDefault="00A029E0" w:rsidP="00A029E0">
            <w:pPr>
              <w:pStyle w:val="TableHeading"/>
            </w:pPr>
            <w:r w:rsidRPr="00A029E0">
              <w:t>Type of monitoring information</w:t>
            </w:r>
          </w:p>
        </w:tc>
      </w:tr>
      <w:tr w:rsidR="00A029E0" w:rsidRPr="00A029E0" w14:paraId="3A1C0A29" w14:textId="77777777" w:rsidTr="00A029E0">
        <w:tc>
          <w:tcPr>
            <w:tcW w:w="2263" w:type="dxa"/>
          </w:tcPr>
          <w:p w14:paraId="38EC9F53" w14:textId="77777777" w:rsidR="00A029E0" w:rsidRPr="00A029E0" w:rsidRDefault="00A029E0" w:rsidP="00A029E0">
            <w:pPr>
              <w:pStyle w:val="TableText"/>
            </w:pPr>
            <w:r w:rsidRPr="00A029E0">
              <w:t>Compartment</w:t>
            </w:r>
          </w:p>
        </w:tc>
        <w:tc>
          <w:tcPr>
            <w:tcW w:w="6797" w:type="dxa"/>
          </w:tcPr>
          <w:p w14:paraId="68A91874" w14:textId="77777777" w:rsidR="00A029E0" w:rsidRPr="00A029E0" w:rsidRDefault="00A029E0" w:rsidP="00A029E0">
            <w:pPr>
              <w:pStyle w:val="TableText"/>
            </w:pPr>
            <w:r w:rsidRPr="00A029E0">
              <w:t>Environment</w:t>
            </w:r>
          </w:p>
        </w:tc>
      </w:tr>
      <w:tr w:rsidR="00A029E0" w:rsidRPr="00A029E0" w14:paraId="7B72D385" w14:textId="77777777" w:rsidTr="00A029E0">
        <w:tc>
          <w:tcPr>
            <w:tcW w:w="2263" w:type="dxa"/>
          </w:tcPr>
          <w:p w14:paraId="60BE8F93" w14:textId="77777777" w:rsidR="00A029E0" w:rsidRPr="00A029E0" w:rsidRDefault="00A029E0" w:rsidP="00A029E0">
            <w:pPr>
              <w:pStyle w:val="TableText"/>
            </w:pPr>
            <w:r w:rsidRPr="00A029E0">
              <w:t>Matrix</w:t>
            </w:r>
          </w:p>
        </w:tc>
        <w:tc>
          <w:tcPr>
            <w:tcW w:w="6797" w:type="dxa"/>
          </w:tcPr>
          <w:p w14:paraId="0996DB97" w14:textId="77777777" w:rsidR="00A029E0" w:rsidRPr="00A029E0" w:rsidRDefault="00A029E0" w:rsidP="00A029E0">
            <w:pPr>
              <w:pStyle w:val="TableText"/>
            </w:pPr>
            <w:r w:rsidRPr="00A029E0">
              <w:t>Soil</w:t>
            </w:r>
          </w:p>
        </w:tc>
      </w:tr>
      <w:tr w:rsidR="00A029E0" w:rsidRPr="00A029E0" w14:paraId="2431D96D" w14:textId="77777777" w:rsidTr="00A029E0">
        <w:tc>
          <w:tcPr>
            <w:tcW w:w="9060" w:type="dxa"/>
            <w:gridSpan w:val="2"/>
          </w:tcPr>
          <w:p w14:paraId="764084C1" w14:textId="6446E545" w:rsidR="00A029E0" w:rsidRPr="00A029E0" w:rsidRDefault="00A029E0" w:rsidP="00A029E0">
            <w:pPr>
              <w:pStyle w:val="TableHeading"/>
            </w:pPr>
            <w:r w:rsidRPr="00A029E0">
              <w:t>Reliability rating</w:t>
            </w:r>
          </w:p>
        </w:tc>
      </w:tr>
      <w:tr w:rsidR="00A029E0" w:rsidRPr="00A029E0" w14:paraId="70027C6A" w14:textId="77777777" w:rsidTr="00A029E0">
        <w:tc>
          <w:tcPr>
            <w:tcW w:w="2263" w:type="dxa"/>
          </w:tcPr>
          <w:p w14:paraId="276EE113" w14:textId="77777777" w:rsidR="00A029E0" w:rsidRPr="00A029E0" w:rsidRDefault="00A029E0" w:rsidP="00A029E0">
            <w:pPr>
              <w:pStyle w:val="TableText"/>
            </w:pPr>
            <w:r w:rsidRPr="00A029E0">
              <w:t>Substances ID</w:t>
            </w:r>
          </w:p>
        </w:tc>
        <w:tc>
          <w:tcPr>
            <w:tcW w:w="6797" w:type="dxa"/>
          </w:tcPr>
          <w:p w14:paraId="63BD4B66" w14:textId="77777777" w:rsidR="00A029E0" w:rsidRPr="00A029E0" w:rsidRDefault="00A029E0" w:rsidP="00A029E0">
            <w:pPr>
              <w:pStyle w:val="TableText"/>
            </w:pPr>
            <w:r w:rsidRPr="00A029E0">
              <w:t>Somewhat (stated as organochlorines, organophosphates, synthetic pyrethroids, herbicides and fungicides. Specific chemical list not provided.)</w:t>
            </w:r>
          </w:p>
        </w:tc>
      </w:tr>
      <w:tr w:rsidR="00A029E0" w:rsidRPr="00A029E0" w14:paraId="5DF9F4DA" w14:textId="77777777" w:rsidTr="00A029E0">
        <w:tc>
          <w:tcPr>
            <w:tcW w:w="2263" w:type="dxa"/>
          </w:tcPr>
          <w:p w14:paraId="2A6BF215" w14:textId="77777777" w:rsidR="00A029E0" w:rsidRPr="00A029E0" w:rsidRDefault="00A029E0" w:rsidP="00A029E0">
            <w:pPr>
              <w:pStyle w:val="TableText"/>
            </w:pPr>
            <w:r w:rsidRPr="00A029E0">
              <w:t>Analysis/LOD</w:t>
            </w:r>
          </w:p>
        </w:tc>
        <w:tc>
          <w:tcPr>
            <w:tcW w:w="6797" w:type="dxa"/>
          </w:tcPr>
          <w:p w14:paraId="0A32E7F9" w14:textId="77777777" w:rsidR="00A029E0" w:rsidRPr="00A029E0" w:rsidRDefault="00A029E0" w:rsidP="00A029E0">
            <w:pPr>
              <w:pStyle w:val="TableText"/>
            </w:pPr>
            <w:r w:rsidRPr="00A029E0">
              <w:t>No/Yes (Laboratory identified so analytical information would be available if required).</w:t>
            </w:r>
          </w:p>
        </w:tc>
      </w:tr>
      <w:tr w:rsidR="00A029E0" w:rsidRPr="00A029E0" w14:paraId="16435E4A" w14:textId="77777777" w:rsidTr="00A029E0">
        <w:tc>
          <w:tcPr>
            <w:tcW w:w="2263" w:type="dxa"/>
          </w:tcPr>
          <w:p w14:paraId="59332E47" w14:textId="77777777" w:rsidR="00A029E0" w:rsidRPr="00A029E0" w:rsidRDefault="00A029E0" w:rsidP="00A029E0">
            <w:pPr>
              <w:pStyle w:val="TableText"/>
            </w:pPr>
            <w:r w:rsidRPr="00A029E0">
              <w:t>Matrix ID</w:t>
            </w:r>
          </w:p>
        </w:tc>
        <w:tc>
          <w:tcPr>
            <w:tcW w:w="6797" w:type="dxa"/>
          </w:tcPr>
          <w:p w14:paraId="1B8346E4" w14:textId="77777777" w:rsidR="00A029E0" w:rsidRPr="00A029E0" w:rsidRDefault="00A029E0" w:rsidP="00A029E0">
            <w:pPr>
              <w:pStyle w:val="TableText"/>
            </w:pPr>
            <w:r w:rsidRPr="00A029E0">
              <w:t>Yes</w:t>
            </w:r>
          </w:p>
        </w:tc>
      </w:tr>
      <w:tr w:rsidR="00A029E0" w:rsidRPr="00A029E0" w14:paraId="7CEFD9C9" w14:textId="77777777" w:rsidTr="00A029E0">
        <w:tc>
          <w:tcPr>
            <w:tcW w:w="2263" w:type="dxa"/>
          </w:tcPr>
          <w:p w14:paraId="3184FEF9" w14:textId="77777777" w:rsidR="00A029E0" w:rsidRPr="00A029E0" w:rsidRDefault="00A029E0" w:rsidP="00A029E0">
            <w:pPr>
              <w:pStyle w:val="TableText"/>
            </w:pPr>
            <w:r w:rsidRPr="00A029E0">
              <w:t>Methodology</w:t>
            </w:r>
          </w:p>
        </w:tc>
        <w:tc>
          <w:tcPr>
            <w:tcW w:w="6797" w:type="dxa"/>
          </w:tcPr>
          <w:p w14:paraId="563651E0" w14:textId="77777777" w:rsidR="00A029E0" w:rsidRPr="00A029E0" w:rsidRDefault="00A029E0" w:rsidP="00A029E0">
            <w:pPr>
              <w:pStyle w:val="TableText"/>
            </w:pPr>
            <w:r w:rsidRPr="00A029E0">
              <w:t>Yes</w:t>
            </w:r>
          </w:p>
        </w:tc>
      </w:tr>
      <w:tr w:rsidR="00A029E0" w:rsidRPr="00A029E0" w14:paraId="3661E0CE" w14:textId="77777777" w:rsidTr="00A029E0">
        <w:tc>
          <w:tcPr>
            <w:tcW w:w="2263" w:type="dxa"/>
          </w:tcPr>
          <w:p w14:paraId="1882E4F0" w14:textId="77777777" w:rsidR="00A029E0" w:rsidRPr="00A029E0" w:rsidRDefault="00A029E0" w:rsidP="00A029E0">
            <w:pPr>
              <w:pStyle w:val="TableText"/>
            </w:pPr>
            <w:r w:rsidRPr="00A029E0">
              <w:t>Locations</w:t>
            </w:r>
          </w:p>
        </w:tc>
        <w:tc>
          <w:tcPr>
            <w:tcW w:w="6797" w:type="dxa"/>
          </w:tcPr>
          <w:p w14:paraId="70959AD5" w14:textId="77777777" w:rsidR="00A029E0" w:rsidRPr="00A029E0" w:rsidRDefault="00A029E0" w:rsidP="00A029E0">
            <w:pPr>
              <w:pStyle w:val="TableText"/>
            </w:pPr>
            <w:r w:rsidRPr="00A029E0">
              <w:t>Yes (Generally identified)</w:t>
            </w:r>
          </w:p>
        </w:tc>
      </w:tr>
      <w:tr w:rsidR="00A029E0" w:rsidRPr="00A029E0" w14:paraId="63604402" w14:textId="77777777" w:rsidTr="00A029E0">
        <w:tc>
          <w:tcPr>
            <w:tcW w:w="2263" w:type="dxa"/>
          </w:tcPr>
          <w:p w14:paraId="63FA0963" w14:textId="77777777" w:rsidR="00A029E0" w:rsidRPr="00A029E0" w:rsidRDefault="00A029E0" w:rsidP="00A029E0">
            <w:pPr>
              <w:pStyle w:val="TableText"/>
            </w:pPr>
            <w:r w:rsidRPr="00A029E0">
              <w:t>Dates</w:t>
            </w:r>
          </w:p>
        </w:tc>
        <w:tc>
          <w:tcPr>
            <w:tcW w:w="6797" w:type="dxa"/>
          </w:tcPr>
          <w:p w14:paraId="0A4710E8" w14:textId="77777777" w:rsidR="00A029E0" w:rsidRPr="00A029E0" w:rsidRDefault="00A029E0" w:rsidP="00A029E0">
            <w:pPr>
              <w:pStyle w:val="TableText"/>
            </w:pPr>
            <w:r w:rsidRPr="00A029E0">
              <w:t>Yes (Single sampling events in June 2019)</w:t>
            </w:r>
          </w:p>
        </w:tc>
      </w:tr>
      <w:tr w:rsidR="00A029E0" w:rsidRPr="00A029E0" w14:paraId="171C8854" w14:textId="77777777" w:rsidTr="00A029E0">
        <w:tc>
          <w:tcPr>
            <w:tcW w:w="2263" w:type="dxa"/>
          </w:tcPr>
          <w:p w14:paraId="7F1DF59C" w14:textId="77777777" w:rsidR="00A029E0" w:rsidRPr="00A029E0" w:rsidRDefault="00A029E0" w:rsidP="00A029E0">
            <w:pPr>
              <w:pStyle w:val="TableText"/>
            </w:pPr>
            <w:r w:rsidRPr="00A029E0">
              <w:t>Score</w:t>
            </w:r>
          </w:p>
        </w:tc>
        <w:tc>
          <w:tcPr>
            <w:tcW w:w="6797" w:type="dxa"/>
          </w:tcPr>
          <w:p w14:paraId="3B646FA9" w14:textId="77777777" w:rsidR="00A029E0" w:rsidRPr="00A029E0" w:rsidRDefault="00A029E0" w:rsidP="00A029E0">
            <w:pPr>
              <w:pStyle w:val="TableText"/>
            </w:pPr>
            <w:r w:rsidRPr="00A029E0">
              <w:t>18</w:t>
            </w:r>
          </w:p>
        </w:tc>
      </w:tr>
      <w:tr w:rsidR="00A029E0" w:rsidRPr="00A029E0" w14:paraId="739072AB" w14:textId="77777777" w:rsidTr="00A029E0">
        <w:tc>
          <w:tcPr>
            <w:tcW w:w="9060" w:type="dxa"/>
            <w:gridSpan w:val="2"/>
          </w:tcPr>
          <w:p w14:paraId="645A342C" w14:textId="2D373F4B" w:rsidR="00A029E0" w:rsidRPr="00A029E0" w:rsidRDefault="00A029E0" w:rsidP="00A029E0">
            <w:pPr>
              <w:pStyle w:val="TableHeading"/>
            </w:pPr>
            <w:r w:rsidRPr="00A029E0">
              <w:t>Relevance and Representativeness</w:t>
            </w:r>
          </w:p>
        </w:tc>
      </w:tr>
      <w:tr w:rsidR="00A029E0" w:rsidRPr="00A029E0" w14:paraId="71BC3EA7" w14:textId="77777777" w:rsidTr="00A029E0">
        <w:tc>
          <w:tcPr>
            <w:tcW w:w="2263" w:type="dxa"/>
          </w:tcPr>
          <w:p w14:paraId="078BFF8A" w14:textId="77777777" w:rsidR="00A029E0" w:rsidRPr="00A029E0" w:rsidRDefault="00A029E0" w:rsidP="00A029E0">
            <w:pPr>
              <w:pStyle w:val="TableText"/>
            </w:pPr>
            <w:r w:rsidRPr="00A029E0">
              <w:t>Includes listed?</w:t>
            </w:r>
          </w:p>
        </w:tc>
        <w:tc>
          <w:tcPr>
            <w:tcW w:w="6797" w:type="dxa"/>
          </w:tcPr>
          <w:p w14:paraId="20D6F686" w14:textId="77777777" w:rsidR="00A029E0" w:rsidRPr="00A029E0" w:rsidRDefault="00A029E0" w:rsidP="00A029E0">
            <w:pPr>
              <w:pStyle w:val="TableText"/>
            </w:pPr>
            <w:r w:rsidRPr="00A029E0">
              <w:t>Yes (actual number not identified.)</w:t>
            </w:r>
          </w:p>
        </w:tc>
      </w:tr>
      <w:tr w:rsidR="00A029E0" w:rsidRPr="00A029E0" w14:paraId="161E8C8F" w14:textId="77777777" w:rsidTr="00A029E0">
        <w:tc>
          <w:tcPr>
            <w:tcW w:w="2263" w:type="dxa"/>
          </w:tcPr>
          <w:p w14:paraId="5DBC93E9" w14:textId="77777777" w:rsidR="00A029E0" w:rsidRPr="00A029E0" w:rsidRDefault="00A029E0" w:rsidP="00A029E0">
            <w:pPr>
              <w:pStyle w:val="TableText"/>
            </w:pPr>
            <w:r w:rsidRPr="00A029E0">
              <w:lastRenderedPageBreak/>
              <w:t>Catchment type</w:t>
            </w:r>
          </w:p>
        </w:tc>
        <w:tc>
          <w:tcPr>
            <w:tcW w:w="6797" w:type="dxa"/>
          </w:tcPr>
          <w:p w14:paraId="26834C9B" w14:textId="77777777" w:rsidR="00A029E0" w:rsidRPr="00A029E0" w:rsidRDefault="00A029E0" w:rsidP="00A029E0">
            <w:pPr>
              <w:pStyle w:val="TableText"/>
            </w:pPr>
            <w:r w:rsidRPr="00A029E0">
              <w:t>Barwon River Catchment. Residential, but previously used for agriculture.</w:t>
            </w:r>
          </w:p>
        </w:tc>
      </w:tr>
      <w:tr w:rsidR="00A029E0" w:rsidRPr="00A029E0" w14:paraId="171D8C08" w14:textId="77777777" w:rsidTr="00A029E0">
        <w:tc>
          <w:tcPr>
            <w:tcW w:w="2263" w:type="dxa"/>
          </w:tcPr>
          <w:p w14:paraId="2D0310E8" w14:textId="77777777" w:rsidR="00A029E0" w:rsidRPr="00A029E0" w:rsidRDefault="00A029E0" w:rsidP="00A029E0">
            <w:pPr>
              <w:pStyle w:val="TableText"/>
            </w:pPr>
            <w:r w:rsidRPr="00A029E0">
              <w:t>Location</w:t>
            </w:r>
          </w:p>
        </w:tc>
        <w:tc>
          <w:tcPr>
            <w:tcW w:w="6797" w:type="dxa"/>
          </w:tcPr>
          <w:p w14:paraId="69AC6EA4" w14:textId="77777777" w:rsidR="00A029E0" w:rsidRPr="00A029E0" w:rsidRDefault="00A029E0" w:rsidP="00A029E0">
            <w:pPr>
              <w:pStyle w:val="TableText"/>
            </w:pPr>
            <w:r w:rsidRPr="00A029E0">
              <w:t>Bellarine Peninsula (Geelong to Ocean Grove, Victoria).</w:t>
            </w:r>
          </w:p>
        </w:tc>
      </w:tr>
      <w:tr w:rsidR="00A029E0" w:rsidRPr="00A029E0" w14:paraId="302E9297" w14:textId="77777777" w:rsidTr="00A029E0">
        <w:tc>
          <w:tcPr>
            <w:tcW w:w="2263" w:type="dxa"/>
          </w:tcPr>
          <w:p w14:paraId="6391CB72" w14:textId="77777777" w:rsidR="00A029E0" w:rsidRPr="00A029E0" w:rsidRDefault="00A029E0" w:rsidP="00A029E0">
            <w:pPr>
              <w:pStyle w:val="TableText"/>
            </w:pPr>
            <w:r w:rsidRPr="00A029E0">
              <w:t>Number of sites</w:t>
            </w:r>
          </w:p>
        </w:tc>
        <w:tc>
          <w:tcPr>
            <w:tcW w:w="6797" w:type="dxa"/>
          </w:tcPr>
          <w:p w14:paraId="6B36CB9F" w14:textId="77777777" w:rsidR="00A029E0" w:rsidRPr="00A029E0" w:rsidRDefault="00A029E0" w:rsidP="00A029E0">
            <w:pPr>
              <w:pStyle w:val="TableText"/>
            </w:pPr>
            <w:r w:rsidRPr="00A029E0">
              <w:t xml:space="preserve">4 aquatic (water, sediment, soil) plus 4 public areas for additional soil. </w:t>
            </w:r>
          </w:p>
        </w:tc>
      </w:tr>
      <w:tr w:rsidR="00A029E0" w:rsidRPr="00A029E0" w14:paraId="2B8B5532" w14:textId="77777777" w:rsidTr="00A029E0">
        <w:tc>
          <w:tcPr>
            <w:tcW w:w="2263" w:type="dxa"/>
          </w:tcPr>
          <w:p w14:paraId="05BA8034" w14:textId="77777777" w:rsidR="00A029E0" w:rsidRPr="00A029E0" w:rsidRDefault="00A029E0" w:rsidP="00A029E0">
            <w:pPr>
              <w:pStyle w:val="TableText"/>
            </w:pPr>
            <w:r w:rsidRPr="00A029E0">
              <w:t>Temporal</w:t>
            </w:r>
          </w:p>
        </w:tc>
        <w:tc>
          <w:tcPr>
            <w:tcW w:w="6797" w:type="dxa"/>
          </w:tcPr>
          <w:p w14:paraId="5ED4FA18" w14:textId="77777777" w:rsidR="00A029E0" w:rsidRPr="00A029E0" w:rsidRDefault="00A029E0" w:rsidP="00A029E0">
            <w:pPr>
              <w:pStyle w:val="TableText"/>
            </w:pPr>
            <w:r w:rsidRPr="00A029E0">
              <w:t>No.</w:t>
            </w:r>
          </w:p>
        </w:tc>
      </w:tr>
      <w:tr w:rsidR="00A029E0" w:rsidRPr="00A029E0" w14:paraId="0F7FD769" w14:textId="77777777" w:rsidTr="00A029E0">
        <w:tc>
          <w:tcPr>
            <w:tcW w:w="2263" w:type="dxa"/>
          </w:tcPr>
          <w:p w14:paraId="1B5016EA" w14:textId="77777777" w:rsidR="00A029E0" w:rsidRPr="00A029E0" w:rsidRDefault="00A029E0" w:rsidP="00A029E0">
            <w:pPr>
              <w:pStyle w:val="TableText"/>
            </w:pPr>
            <w:r w:rsidRPr="00A029E0">
              <w:t>Spatial</w:t>
            </w:r>
          </w:p>
        </w:tc>
        <w:tc>
          <w:tcPr>
            <w:tcW w:w="6797" w:type="dxa"/>
          </w:tcPr>
          <w:p w14:paraId="6A8BC7E0" w14:textId="77777777" w:rsidR="00A029E0" w:rsidRPr="00A029E0" w:rsidRDefault="00A029E0" w:rsidP="00A029E0">
            <w:pPr>
              <w:pStyle w:val="TableText"/>
            </w:pPr>
            <w:r w:rsidRPr="00A029E0">
              <w:t>No.</w:t>
            </w:r>
          </w:p>
        </w:tc>
      </w:tr>
      <w:tr w:rsidR="00A029E0" w:rsidRPr="00A029E0" w14:paraId="626A8C80" w14:textId="77777777" w:rsidTr="00A029E0">
        <w:tc>
          <w:tcPr>
            <w:tcW w:w="2263" w:type="dxa"/>
          </w:tcPr>
          <w:p w14:paraId="3677945D" w14:textId="77777777" w:rsidR="00A029E0" w:rsidRPr="00A029E0" w:rsidRDefault="00A029E0" w:rsidP="00A029E0">
            <w:pPr>
              <w:pStyle w:val="TableText"/>
            </w:pPr>
            <w:r w:rsidRPr="00A029E0">
              <w:t>Land use link</w:t>
            </w:r>
          </w:p>
        </w:tc>
        <w:tc>
          <w:tcPr>
            <w:tcW w:w="6797" w:type="dxa"/>
          </w:tcPr>
          <w:p w14:paraId="248376A0" w14:textId="77777777" w:rsidR="00A029E0" w:rsidRPr="00A029E0" w:rsidRDefault="00A029E0" w:rsidP="00A029E0">
            <w:pPr>
              <w:pStyle w:val="TableText"/>
            </w:pPr>
            <w:r w:rsidRPr="00A029E0">
              <w:t>Yes. The provided map (and confirmed with Google Maps) shows the sampling sites to be situated in a mix of urban and agricultural land uses.</w:t>
            </w:r>
          </w:p>
        </w:tc>
      </w:tr>
      <w:tr w:rsidR="00A029E0" w:rsidRPr="00A029E0" w14:paraId="6ED4080A" w14:textId="77777777" w:rsidTr="00A029E0">
        <w:tc>
          <w:tcPr>
            <w:tcW w:w="2263" w:type="dxa"/>
          </w:tcPr>
          <w:p w14:paraId="2C9CE311" w14:textId="77777777" w:rsidR="00A029E0" w:rsidRPr="00A029E0" w:rsidRDefault="00A029E0" w:rsidP="00A029E0">
            <w:pPr>
              <w:pStyle w:val="TableText"/>
            </w:pPr>
            <w:r w:rsidRPr="00A029E0">
              <w:t>Main substances detected</w:t>
            </w:r>
          </w:p>
        </w:tc>
        <w:tc>
          <w:tcPr>
            <w:tcW w:w="6797" w:type="dxa"/>
          </w:tcPr>
          <w:p w14:paraId="19BFD17A" w14:textId="77777777" w:rsidR="00A029E0" w:rsidRPr="00A029E0" w:rsidRDefault="00A029E0" w:rsidP="00A029E0">
            <w:pPr>
              <w:pStyle w:val="TableText"/>
            </w:pPr>
            <w:r w:rsidRPr="00A029E0">
              <w:t>Dieldrin.</w:t>
            </w:r>
          </w:p>
        </w:tc>
      </w:tr>
      <w:tr w:rsidR="00A029E0" w:rsidRPr="00A029E0" w14:paraId="5DA5AC02" w14:textId="77777777" w:rsidTr="00A029E0">
        <w:tc>
          <w:tcPr>
            <w:tcW w:w="9060" w:type="dxa"/>
            <w:gridSpan w:val="2"/>
          </w:tcPr>
          <w:p w14:paraId="19FB6D88" w14:textId="7A8C78B7" w:rsidR="00A029E0" w:rsidRPr="00A029E0" w:rsidRDefault="00A029E0" w:rsidP="00A029E0">
            <w:pPr>
              <w:pStyle w:val="TableHeading"/>
            </w:pPr>
            <w:r w:rsidRPr="00A029E0">
              <w:t>Conclusion</w:t>
            </w:r>
          </w:p>
        </w:tc>
      </w:tr>
      <w:tr w:rsidR="00A029E0" w:rsidRPr="00A029E0" w14:paraId="31145BF2" w14:textId="77777777" w:rsidTr="00A029E0">
        <w:tc>
          <w:tcPr>
            <w:tcW w:w="9060" w:type="dxa"/>
            <w:gridSpan w:val="2"/>
          </w:tcPr>
          <w:p w14:paraId="0F07960E" w14:textId="1AC53354" w:rsidR="00A029E0" w:rsidRPr="00A029E0" w:rsidRDefault="00A029E0" w:rsidP="00A029E0">
            <w:pPr>
              <w:pStyle w:val="TableText"/>
            </w:pPr>
            <w:r w:rsidRPr="00A029E0">
              <w:t xml:space="preserve">The data set is considered </w:t>
            </w:r>
            <w:r w:rsidRPr="00215B6A">
              <w:rPr>
                <w:rStyle w:val="Strong"/>
              </w:rPr>
              <w:t>reliable</w:t>
            </w:r>
            <w:r w:rsidRPr="00A029E0">
              <w:t xml:space="preserve"> for the purpose of this project. It is </w:t>
            </w:r>
            <w:r w:rsidRPr="00215B6A">
              <w:rPr>
                <w:rStyle w:val="Strong"/>
              </w:rPr>
              <w:t>relevant</w:t>
            </w:r>
            <w:r w:rsidRPr="00A029E0">
              <w:t xml:space="preserve"> in that it describes monitoring results for a number of pesticides regulated by the APVMA, including some identified in the priority list established for this project. It is considered </w:t>
            </w:r>
            <w:r w:rsidRPr="00215B6A">
              <w:rPr>
                <w:rStyle w:val="Strong"/>
              </w:rPr>
              <w:t>representative</w:t>
            </w:r>
            <w:r w:rsidRPr="00A029E0">
              <w:t xml:space="preserve"> for soil exposure from previous agricultural land use and current mixed use.</w:t>
            </w:r>
          </w:p>
        </w:tc>
      </w:tr>
      <w:tr w:rsidR="00A029E0" w:rsidRPr="00A029E0" w14:paraId="57ABDF87" w14:textId="77777777" w:rsidTr="00A029E0">
        <w:tc>
          <w:tcPr>
            <w:tcW w:w="9060" w:type="dxa"/>
            <w:gridSpan w:val="2"/>
          </w:tcPr>
          <w:p w14:paraId="3B0F5E92" w14:textId="52A702D8" w:rsidR="00A029E0" w:rsidRPr="00A029E0" w:rsidRDefault="00A029E0" w:rsidP="00A029E0">
            <w:pPr>
              <w:pStyle w:val="TableHeading"/>
            </w:pPr>
            <w:r w:rsidRPr="00A029E0">
              <w:t>Ease of Access</w:t>
            </w:r>
          </w:p>
        </w:tc>
      </w:tr>
      <w:tr w:rsidR="00A029E0" w:rsidRPr="00A029E0" w14:paraId="7E4DC46B" w14:textId="77777777" w:rsidTr="00A029E0">
        <w:tc>
          <w:tcPr>
            <w:tcW w:w="2263" w:type="dxa"/>
          </w:tcPr>
          <w:p w14:paraId="77AB2BBC" w14:textId="77777777" w:rsidR="00A029E0" w:rsidRPr="00A029E0" w:rsidRDefault="00A029E0" w:rsidP="00A029E0">
            <w:pPr>
              <w:pStyle w:val="TableText"/>
            </w:pPr>
            <w:r w:rsidRPr="00A029E0">
              <w:t>Reporting format</w:t>
            </w:r>
          </w:p>
        </w:tc>
        <w:tc>
          <w:tcPr>
            <w:tcW w:w="6797" w:type="dxa"/>
          </w:tcPr>
          <w:p w14:paraId="7CB9C880" w14:textId="77777777" w:rsidR="00A029E0" w:rsidRPr="00A029E0" w:rsidRDefault="00A029E0" w:rsidP="00A029E0">
            <w:pPr>
              <w:pStyle w:val="TableText"/>
            </w:pPr>
            <w:r w:rsidRPr="00A029E0">
              <w:t>Results available in tabular form in PDF report.</w:t>
            </w:r>
          </w:p>
        </w:tc>
      </w:tr>
      <w:tr w:rsidR="00A029E0" w:rsidRPr="00A029E0" w14:paraId="4D57E567" w14:textId="77777777" w:rsidTr="00A029E0">
        <w:tc>
          <w:tcPr>
            <w:tcW w:w="2263" w:type="dxa"/>
          </w:tcPr>
          <w:p w14:paraId="087528B2" w14:textId="77777777" w:rsidR="00A029E0" w:rsidRPr="00A029E0" w:rsidRDefault="00A029E0" w:rsidP="00A029E0">
            <w:pPr>
              <w:pStyle w:val="TableText"/>
            </w:pPr>
            <w:r w:rsidRPr="00A029E0">
              <w:t>Individual values</w:t>
            </w:r>
          </w:p>
        </w:tc>
        <w:tc>
          <w:tcPr>
            <w:tcW w:w="6797" w:type="dxa"/>
          </w:tcPr>
          <w:p w14:paraId="11A6F6D4" w14:textId="77777777" w:rsidR="00A029E0" w:rsidRPr="00A029E0" w:rsidRDefault="00A029E0" w:rsidP="00A029E0">
            <w:pPr>
              <w:pStyle w:val="TableText"/>
            </w:pPr>
            <w:r w:rsidRPr="00A029E0">
              <w:t>Yes.</w:t>
            </w:r>
          </w:p>
        </w:tc>
      </w:tr>
      <w:tr w:rsidR="00A029E0" w:rsidRPr="00A029E0" w14:paraId="3AA3346A" w14:textId="77777777" w:rsidTr="00A029E0">
        <w:tc>
          <w:tcPr>
            <w:tcW w:w="2263" w:type="dxa"/>
          </w:tcPr>
          <w:p w14:paraId="400877B6" w14:textId="77777777" w:rsidR="00A029E0" w:rsidRPr="00A029E0" w:rsidRDefault="00A029E0" w:rsidP="00A029E0">
            <w:pPr>
              <w:pStyle w:val="TableText"/>
            </w:pPr>
            <w:r w:rsidRPr="00A029E0">
              <w:t>Cost/impediments</w:t>
            </w:r>
          </w:p>
        </w:tc>
        <w:tc>
          <w:tcPr>
            <w:tcW w:w="6797" w:type="dxa"/>
          </w:tcPr>
          <w:p w14:paraId="1FE54C0C" w14:textId="77777777" w:rsidR="00A029E0" w:rsidRPr="00A029E0" w:rsidRDefault="00A029E0" w:rsidP="00A029E0">
            <w:pPr>
              <w:pStyle w:val="TableText"/>
            </w:pPr>
            <w:r w:rsidRPr="00A029E0">
              <w:t>Nil. Publicly available.</w:t>
            </w:r>
          </w:p>
        </w:tc>
      </w:tr>
    </w:tbl>
    <w:p w14:paraId="33E61A36" w14:textId="77777777" w:rsidR="003E53C1" w:rsidRDefault="003E53C1" w:rsidP="00F14E74"/>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2263"/>
        <w:gridCol w:w="6797"/>
      </w:tblGrid>
      <w:tr w:rsidR="00A029E0" w:rsidRPr="00A029E0" w14:paraId="39E885A1" w14:textId="77777777" w:rsidTr="00A029E0">
        <w:tc>
          <w:tcPr>
            <w:tcW w:w="9060" w:type="dxa"/>
            <w:gridSpan w:val="2"/>
          </w:tcPr>
          <w:p w14:paraId="532E7FC5" w14:textId="6996848E" w:rsidR="00A029E0" w:rsidRPr="00A029E0" w:rsidRDefault="00A029E0" w:rsidP="00A029E0">
            <w:pPr>
              <w:pStyle w:val="TableHeading"/>
            </w:pPr>
            <w:r w:rsidRPr="00A029E0">
              <w:t>General Information</w:t>
            </w:r>
          </w:p>
        </w:tc>
      </w:tr>
      <w:tr w:rsidR="00A029E0" w:rsidRPr="00A029E0" w14:paraId="0722805B" w14:textId="77777777" w:rsidTr="00A029E0">
        <w:tc>
          <w:tcPr>
            <w:tcW w:w="2263" w:type="dxa"/>
          </w:tcPr>
          <w:p w14:paraId="285B3BE5" w14:textId="77777777" w:rsidR="00A029E0" w:rsidRPr="00A029E0" w:rsidRDefault="00A029E0" w:rsidP="00A029E0">
            <w:pPr>
              <w:pStyle w:val="TableText"/>
            </w:pPr>
            <w:r w:rsidRPr="00A029E0">
              <w:t>ID</w:t>
            </w:r>
          </w:p>
        </w:tc>
        <w:tc>
          <w:tcPr>
            <w:tcW w:w="6797" w:type="dxa"/>
          </w:tcPr>
          <w:p w14:paraId="4F1581D4" w14:textId="77777777" w:rsidR="00A029E0" w:rsidRPr="00A029E0" w:rsidRDefault="00A029E0" w:rsidP="00A029E0">
            <w:pPr>
              <w:pStyle w:val="TableText"/>
            </w:pPr>
            <w:r w:rsidRPr="00A029E0">
              <w:t>53</w:t>
            </w:r>
          </w:p>
        </w:tc>
      </w:tr>
      <w:tr w:rsidR="00A029E0" w:rsidRPr="00A029E0" w14:paraId="0A008B0C" w14:textId="77777777" w:rsidTr="00A029E0">
        <w:tc>
          <w:tcPr>
            <w:tcW w:w="2263" w:type="dxa"/>
          </w:tcPr>
          <w:p w14:paraId="51A2CA78" w14:textId="77777777" w:rsidR="00A029E0" w:rsidRPr="00A029E0" w:rsidRDefault="00A029E0" w:rsidP="00A029E0">
            <w:pPr>
              <w:pStyle w:val="TableText"/>
            </w:pPr>
            <w:r w:rsidRPr="00A029E0">
              <w:t>Reference</w:t>
            </w:r>
          </w:p>
        </w:tc>
        <w:tc>
          <w:tcPr>
            <w:tcW w:w="6797" w:type="dxa"/>
          </w:tcPr>
          <w:p w14:paraId="6D3E4C43" w14:textId="77777777" w:rsidR="00A029E0" w:rsidRPr="00A029E0" w:rsidRDefault="00A029E0" w:rsidP="00A029E0">
            <w:pPr>
              <w:pStyle w:val="TableText"/>
            </w:pPr>
            <w:r w:rsidRPr="00A029E0">
              <w:t>EPA Victoria – Emerging contaminants assessment 2019-20: Summary of results. Publication 1879, September 2020.</w:t>
            </w:r>
          </w:p>
        </w:tc>
      </w:tr>
      <w:tr w:rsidR="00A029E0" w:rsidRPr="00A029E0" w14:paraId="187719E7" w14:textId="77777777" w:rsidTr="00A029E0">
        <w:tc>
          <w:tcPr>
            <w:tcW w:w="2263" w:type="dxa"/>
          </w:tcPr>
          <w:p w14:paraId="51E303A1" w14:textId="77777777" w:rsidR="00A029E0" w:rsidRPr="00A029E0" w:rsidRDefault="00A029E0" w:rsidP="00A029E0">
            <w:pPr>
              <w:pStyle w:val="TableText"/>
            </w:pPr>
            <w:r w:rsidRPr="00A029E0">
              <w:t>URL</w:t>
            </w:r>
          </w:p>
        </w:tc>
        <w:tc>
          <w:tcPr>
            <w:tcW w:w="6797" w:type="dxa"/>
          </w:tcPr>
          <w:p w14:paraId="0D0F2124" w14:textId="77777777" w:rsidR="00A029E0" w:rsidRPr="00A029E0" w:rsidRDefault="00A029E0" w:rsidP="00A029E0">
            <w:pPr>
              <w:pStyle w:val="TableText"/>
            </w:pPr>
            <w:r w:rsidRPr="00A029E0">
              <w:t>https://www.epa.vic.gov.au/about-epa/publications/1879</w:t>
            </w:r>
          </w:p>
        </w:tc>
      </w:tr>
      <w:tr w:rsidR="00A029E0" w:rsidRPr="00A029E0" w14:paraId="04ABC323" w14:textId="77777777" w:rsidTr="00A029E0">
        <w:tc>
          <w:tcPr>
            <w:tcW w:w="2263" w:type="dxa"/>
          </w:tcPr>
          <w:p w14:paraId="2C2972C2" w14:textId="77777777" w:rsidR="00A029E0" w:rsidRPr="00A029E0" w:rsidRDefault="00A029E0" w:rsidP="00A029E0">
            <w:pPr>
              <w:pStyle w:val="TableText"/>
            </w:pPr>
            <w:r w:rsidRPr="00A029E0">
              <w:t>Other information</w:t>
            </w:r>
          </w:p>
        </w:tc>
        <w:tc>
          <w:tcPr>
            <w:tcW w:w="6797" w:type="dxa"/>
          </w:tcPr>
          <w:p w14:paraId="4D244D06" w14:textId="77777777" w:rsidR="00A029E0" w:rsidRPr="00A029E0" w:rsidRDefault="00A029E0" w:rsidP="00A029E0">
            <w:pPr>
              <w:pStyle w:val="TableText"/>
            </w:pPr>
            <w:r w:rsidRPr="00A029E0">
              <w:t>The study was undertaken to enable the EPA to further identify the extent and magnitude of emerging and legacy contaminants across Victoria, to inform where there may be priority areas, regulatory responses, and identify sectors to work with to prevent and reduce environmental pollution.</w:t>
            </w:r>
          </w:p>
        </w:tc>
      </w:tr>
      <w:tr w:rsidR="00A029E0" w:rsidRPr="00A029E0" w14:paraId="0E710C13" w14:textId="77777777" w:rsidTr="00A029E0">
        <w:tc>
          <w:tcPr>
            <w:tcW w:w="9060" w:type="dxa"/>
            <w:gridSpan w:val="2"/>
          </w:tcPr>
          <w:p w14:paraId="131E5A0B" w14:textId="303125A6" w:rsidR="00A029E0" w:rsidRPr="00A029E0" w:rsidRDefault="00A029E0" w:rsidP="00A029E0">
            <w:pPr>
              <w:pStyle w:val="TableHeading"/>
            </w:pPr>
            <w:r w:rsidRPr="00A029E0">
              <w:t>Type of monitoring information</w:t>
            </w:r>
          </w:p>
        </w:tc>
      </w:tr>
      <w:tr w:rsidR="00A029E0" w:rsidRPr="00A029E0" w14:paraId="2A767E96" w14:textId="77777777" w:rsidTr="00A029E0">
        <w:tc>
          <w:tcPr>
            <w:tcW w:w="2263" w:type="dxa"/>
          </w:tcPr>
          <w:p w14:paraId="21E8F199" w14:textId="77777777" w:rsidR="00A029E0" w:rsidRPr="00A029E0" w:rsidRDefault="00A029E0" w:rsidP="00A029E0">
            <w:pPr>
              <w:pStyle w:val="TableText"/>
            </w:pPr>
            <w:r w:rsidRPr="00A029E0">
              <w:t>Compartment</w:t>
            </w:r>
          </w:p>
        </w:tc>
        <w:tc>
          <w:tcPr>
            <w:tcW w:w="6797" w:type="dxa"/>
          </w:tcPr>
          <w:p w14:paraId="00893302" w14:textId="77777777" w:rsidR="00A029E0" w:rsidRPr="00A029E0" w:rsidRDefault="00A029E0" w:rsidP="00A029E0">
            <w:pPr>
              <w:pStyle w:val="TableText"/>
            </w:pPr>
            <w:r w:rsidRPr="00A029E0">
              <w:t>Environment</w:t>
            </w:r>
          </w:p>
        </w:tc>
      </w:tr>
      <w:tr w:rsidR="00A029E0" w:rsidRPr="00A029E0" w14:paraId="2A6BB473" w14:textId="77777777" w:rsidTr="00A029E0">
        <w:tc>
          <w:tcPr>
            <w:tcW w:w="2263" w:type="dxa"/>
          </w:tcPr>
          <w:p w14:paraId="1EE31670" w14:textId="77777777" w:rsidR="00A029E0" w:rsidRPr="00A029E0" w:rsidRDefault="00A029E0" w:rsidP="00A029E0">
            <w:pPr>
              <w:pStyle w:val="TableText"/>
            </w:pPr>
            <w:r w:rsidRPr="00A029E0">
              <w:t>Matrix</w:t>
            </w:r>
          </w:p>
        </w:tc>
        <w:tc>
          <w:tcPr>
            <w:tcW w:w="6797" w:type="dxa"/>
          </w:tcPr>
          <w:p w14:paraId="08E092C8" w14:textId="77777777" w:rsidR="00A029E0" w:rsidRPr="00A029E0" w:rsidRDefault="00A029E0" w:rsidP="00A029E0">
            <w:pPr>
              <w:pStyle w:val="TableText"/>
            </w:pPr>
            <w:r w:rsidRPr="00A029E0">
              <w:t xml:space="preserve">Soil </w:t>
            </w:r>
          </w:p>
        </w:tc>
      </w:tr>
      <w:tr w:rsidR="00A029E0" w:rsidRPr="00A029E0" w14:paraId="7C634DB3" w14:textId="77777777" w:rsidTr="00A029E0">
        <w:tc>
          <w:tcPr>
            <w:tcW w:w="9060" w:type="dxa"/>
            <w:gridSpan w:val="2"/>
          </w:tcPr>
          <w:p w14:paraId="060B5908" w14:textId="4727799B" w:rsidR="00A029E0" w:rsidRPr="00A029E0" w:rsidRDefault="00A029E0" w:rsidP="00A029E0">
            <w:pPr>
              <w:pStyle w:val="TableHeading"/>
            </w:pPr>
            <w:r w:rsidRPr="00A029E0">
              <w:t>Reliability rating</w:t>
            </w:r>
          </w:p>
        </w:tc>
      </w:tr>
      <w:tr w:rsidR="00A029E0" w:rsidRPr="00A029E0" w14:paraId="5303DB74" w14:textId="77777777" w:rsidTr="00A029E0">
        <w:tc>
          <w:tcPr>
            <w:tcW w:w="2263" w:type="dxa"/>
          </w:tcPr>
          <w:p w14:paraId="08A8CC27" w14:textId="77777777" w:rsidR="00A029E0" w:rsidRPr="00A029E0" w:rsidRDefault="00A029E0" w:rsidP="00A029E0">
            <w:pPr>
              <w:pStyle w:val="TableText"/>
            </w:pPr>
            <w:r w:rsidRPr="00A029E0">
              <w:t>Substances ID</w:t>
            </w:r>
          </w:p>
        </w:tc>
        <w:tc>
          <w:tcPr>
            <w:tcW w:w="6797" w:type="dxa"/>
            <w:vMerge w:val="restart"/>
          </w:tcPr>
          <w:p w14:paraId="0DB38D41" w14:textId="2C898589" w:rsidR="00A029E0" w:rsidRDefault="00A029E0" w:rsidP="00A029E0">
            <w:pPr>
              <w:pStyle w:val="TableText"/>
            </w:pPr>
            <w:r w:rsidRPr="00A029E0">
              <w:t>The summary results have been provided by EPA Victoria. The results from the monitoring program are considered reliable for the purpose of this project but full details have not been requested.</w:t>
            </w:r>
          </w:p>
          <w:p w14:paraId="4A5AEE2D" w14:textId="32D4B635" w:rsidR="00A029E0" w:rsidRDefault="00A029E0" w:rsidP="00A029E0">
            <w:pPr>
              <w:pStyle w:val="TableText"/>
            </w:pPr>
            <w:r w:rsidRPr="00A029E0">
              <w:t>These can be obtained including the monitoring results from:</w:t>
            </w:r>
          </w:p>
          <w:p w14:paraId="6335AC23" w14:textId="1D1997A1" w:rsidR="00A029E0" w:rsidRDefault="00A029E0" w:rsidP="00A029E0">
            <w:pPr>
              <w:pStyle w:val="TableText"/>
            </w:pPr>
            <w:r w:rsidRPr="00A029E0">
              <w:t>Dr Minna Saaristo</w:t>
            </w:r>
          </w:p>
          <w:p w14:paraId="49BFD931" w14:textId="5FFC0AC2" w:rsidR="00A029E0" w:rsidRDefault="00A029E0" w:rsidP="00A029E0">
            <w:pPr>
              <w:pStyle w:val="TableText"/>
            </w:pPr>
            <w:r w:rsidRPr="00A029E0">
              <w:t>Senior scientist – Emerging Contaminants, Land &amp; Waste Sciences</w:t>
            </w:r>
          </w:p>
          <w:p w14:paraId="4EACB761" w14:textId="74103230" w:rsidR="00A029E0" w:rsidRPr="00A029E0" w:rsidRDefault="00A029E0" w:rsidP="00A029E0">
            <w:pPr>
              <w:pStyle w:val="TableText"/>
            </w:pPr>
            <w:r w:rsidRPr="00A029E0">
              <w:t>Email: minna.saaristo@epa.vic.gov.au</w:t>
            </w:r>
          </w:p>
        </w:tc>
      </w:tr>
      <w:tr w:rsidR="00A029E0" w:rsidRPr="00A029E0" w14:paraId="01CD3AE6" w14:textId="77777777" w:rsidTr="00A029E0">
        <w:tc>
          <w:tcPr>
            <w:tcW w:w="2263" w:type="dxa"/>
          </w:tcPr>
          <w:p w14:paraId="5606DB76" w14:textId="77777777" w:rsidR="00A029E0" w:rsidRPr="00A029E0" w:rsidRDefault="00A029E0" w:rsidP="00A029E0">
            <w:pPr>
              <w:pStyle w:val="TableText"/>
            </w:pPr>
            <w:r w:rsidRPr="00A029E0">
              <w:t>Analysis/LOD</w:t>
            </w:r>
          </w:p>
        </w:tc>
        <w:tc>
          <w:tcPr>
            <w:tcW w:w="6797" w:type="dxa"/>
            <w:vMerge/>
          </w:tcPr>
          <w:p w14:paraId="601E3467" w14:textId="77777777" w:rsidR="00A029E0" w:rsidRPr="00A029E0" w:rsidRDefault="00A029E0" w:rsidP="00A029E0">
            <w:pPr>
              <w:pStyle w:val="TableText"/>
            </w:pPr>
          </w:p>
        </w:tc>
      </w:tr>
      <w:tr w:rsidR="00A029E0" w:rsidRPr="00A029E0" w14:paraId="6831C9CB" w14:textId="77777777" w:rsidTr="00A029E0">
        <w:tc>
          <w:tcPr>
            <w:tcW w:w="2263" w:type="dxa"/>
          </w:tcPr>
          <w:p w14:paraId="3959371D" w14:textId="77777777" w:rsidR="00A029E0" w:rsidRPr="00A029E0" w:rsidRDefault="00A029E0" w:rsidP="00A029E0">
            <w:pPr>
              <w:pStyle w:val="TableText"/>
            </w:pPr>
            <w:r w:rsidRPr="00A029E0">
              <w:t>Matrix ID</w:t>
            </w:r>
          </w:p>
        </w:tc>
        <w:tc>
          <w:tcPr>
            <w:tcW w:w="6797" w:type="dxa"/>
            <w:vMerge/>
          </w:tcPr>
          <w:p w14:paraId="2EA417CC" w14:textId="77777777" w:rsidR="00A029E0" w:rsidRPr="00A029E0" w:rsidRDefault="00A029E0" w:rsidP="00A029E0">
            <w:pPr>
              <w:pStyle w:val="TableText"/>
            </w:pPr>
          </w:p>
        </w:tc>
      </w:tr>
      <w:tr w:rsidR="00A029E0" w:rsidRPr="00A029E0" w14:paraId="1E30DE0E" w14:textId="77777777" w:rsidTr="00A029E0">
        <w:tc>
          <w:tcPr>
            <w:tcW w:w="2263" w:type="dxa"/>
          </w:tcPr>
          <w:p w14:paraId="59176509" w14:textId="77777777" w:rsidR="00A029E0" w:rsidRPr="00A029E0" w:rsidRDefault="00A029E0" w:rsidP="00A029E0">
            <w:pPr>
              <w:pStyle w:val="TableText"/>
            </w:pPr>
            <w:r w:rsidRPr="00A029E0">
              <w:t>Methodology</w:t>
            </w:r>
          </w:p>
        </w:tc>
        <w:tc>
          <w:tcPr>
            <w:tcW w:w="6797" w:type="dxa"/>
            <w:vMerge/>
          </w:tcPr>
          <w:p w14:paraId="718BE082" w14:textId="77777777" w:rsidR="00A029E0" w:rsidRPr="00A029E0" w:rsidRDefault="00A029E0" w:rsidP="00A029E0">
            <w:pPr>
              <w:pStyle w:val="TableText"/>
            </w:pPr>
          </w:p>
        </w:tc>
      </w:tr>
      <w:tr w:rsidR="00A029E0" w:rsidRPr="00A029E0" w14:paraId="6C353FA0" w14:textId="77777777" w:rsidTr="00A029E0">
        <w:tc>
          <w:tcPr>
            <w:tcW w:w="2263" w:type="dxa"/>
          </w:tcPr>
          <w:p w14:paraId="53C37841" w14:textId="77777777" w:rsidR="00A029E0" w:rsidRPr="00A029E0" w:rsidRDefault="00A029E0" w:rsidP="00A029E0">
            <w:pPr>
              <w:pStyle w:val="TableText"/>
            </w:pPr>
            <w:r w:rsidRPr="00A029E0">
              <w:t>Locations</w:t>
            </w:r>
          </w:p>
        </w:tc>
        <w:tc>
          <w:tcPr>
            <w:tcW w:w="6797" w:type="dxa"/>
            <w:vMerge/>
          </w:tcPr>
          <w:p w14:paraId="0CE94629" w14:textId="77777777" w:rsidR="00A029E0" w:rsidRPr="00A029E0" w:rsidRDefault="00A029E0" w:rsidP="00A029E0">
            <w:pPr>
              <w:pStyle w:val="TableText"/>
            </w:pPr>
          </w:p>
        </w:tc>
      </w:tr>
      <w:tr w:rsidR="00A029E0" w:rsidRPr="00A029E0" w14:paraId="5DAAA135" w14:textId="77777777" w:rsidTr="00A029E0">
        <w:tc>
          <w:tcPr>
            <w:tcW w:w="2263" w:type="dxa"/>
          </w:tcPr>
          <w:p w14:paraId="51D6C7D2" w14:textId="77777777" w:rsidR="00A029E0" w:rsidRPr="00A029E0" w:rsidRDefault="00A029E0" w:rsidP="00A029E0">
            <w:pPr>
              <w:pStyle w:val="TableText"/>
            </w:pPr>
            <w:r w:rsidRPr="00A029E0">
              <w:t>Dates</w:t>
            </w:r>
          </w:p>
        </w:tc>
        <w:tc>
          <w:tcPr>
            <w:tcW w:w="6797" w:type="dxa"/>
            <w:vMerge/>
          </w:tcPr>
          <w:p w14:paraId="37BCB64E" w14:textId="77777777" w:rsidR="00A029E0" w:rsidRPr="00A029E0" w:rsidRDefault="00A029E0" w:rsidP="00A029E0">
            <w:pPr>
              <w:pStyle w:val="TableText"/>
            </w:pPr>
          </w:p>
        </w:tc>
      </w:tr>
      <w:tr w:rsidR="00A029E0" w:rsidRPr="00A029E0" w14:paraId="044389A0" w14:textId="77777777" w:rsidTr="00A029E0">
        <w:tc>
          <w:tcPr>
            <w:tcW w:w="2263" w:type="dxa"/>
          </w:tcPr>
          <w:p w14:paraId="75F7440B" w14:textId="77777777" w:rsidR="00A029E0" w:rsidRPr="00A029E0" w:rsidRDefault="00A029E0" w:rsidP="00A029E0">
            <w:pPr>
              <w:pStyle w:val="TableText"/>
            </w:pPr>
            <w:r w:rsidRPr="00A029E0">
              <w:t>Score</w:t>
            </w:r>
          </w:p>
        </w:tc>
        <w:tc>
          <w:tcPr>
            <w:tcW w:w="6797" w:type="dxa"/>
            <w:vMerge/>
          </w:tcPr>
          <w:p w14:paraId="29FA5960" w14:textId="77777777" w:rsidR="00A029E0" w:rsidRPr="00A029E0" w:rsidRDefault="00A029E0" w:rsidP="00A029E0">
            <w:pPr>
              <w:pStyle w:val="TableText"/>
            </w:pPr>
          </w:p>
        </w:tc>
      </w:tr>
      <w:tr w:rsidR="00A029E0" w:rsidRPr="00A029E0" w14:paraId="7EF93646" w14:textId="77777777" w:rsidTr="00A029E0">
        <w:tc>
          <w:tcPr>
            <w:tcW w:w="9060" w:type="dxa"/>
            <w:gridSpan w:val="2"/>
          </w:tcPr>
          <w:p w14:paraId="564A645D" w14:textId="27CC9E2E" w:rsidR="00A029E0" w:rsidRPr="00A029E0" w:rsidRDefault="00A029E0" w:rsidP="00A029E0">
            <w:pPr>
              <w:pStyle w:val="TableHeading"/>
            </w:pPr>
            <w:r w:rsidRPr="00A029E0">
              <w:t>Relevance and Representativeness</w:t>
            </w:r>
          </w:p>
        </w:tc>
      </w:tr>
      <w:tr w:rsidR="00A029E0" w:rsidRPr="00A029E0" w14:paraId="1825C24F" w14:textId="77777777" w:rsidTr="00A029E0">
        <w:tc>
          <w:tcPr>
            <w:tcW w:w="2263" w:type="dxa"/>
          </w:tcPr>
          <w:p w14:paraId="39A40A40" w14:textId="77777777" w:rsidR="00A029E0" w:rsidRPr="00A029E0" w:rsidRDefault="00A029E0" w:rsidP="00A029E0">
            <w:pPr>
              <w:pStyle w:val="TableText"/>
            </w:pPr>
            <w:r w:rsidRPr="00A029E0">
              <w:t>Includes listed?</w:t>
            </w:r>
          </w:p>
        </w:tc>
        <w:tc>
          <w:tcPr>
            <w:tcW w:w="6797" w:type="dxa"/>
          </w:tcPr>
          <w:p w14:paraId="652A059A" w14:textId="77777777" w:rsidR="00A029E0" w:rsidRPr="00A029E0" w:rsidRDefault="00A029E0" w:rsidP="00A029E0">
            <w:pPr>
              <w:pStyle w:val="TableText"/>
            </w:pPr>
            <w:r w:rsidRPr="00A029E0">
              <w:t>Yes (from limited information in overview.)</w:t>
            </w:r>
          </w:p>
        </w:tc>
      </w:tr>
      <w:tr w:rsidR="00A029E0" w:rsidRPr="00A029E0" w14:paraId="12A4B70F" w14:textId="77777777" w:rsidTr="00A029E0">
        <w:tc>
          <w:tcPr>
            <w:tcW w:w="2263" w:type="dxa"/>
          </w:tcPr>
          <w:p w14:paraId="7B9C109C" w14:textId="77777777" w:rsidR="00A029E0" w:rsidRPr="00A029E0" w:rsidRDefault="00A029E0" w:rsidP="00A029E0">
            <w:pPr>
              <w:pStyle w:val="TableText"/>
            </w:pPr>
            <w:r w:rsidRPr="00A029E0">
              <w:t>Catchment type</w:t>
            </w:r>
          </w:p>
        </w:tc>
        <w:tc>
          <w:tcPr>
            <w:tcW w:w="6797" w:type="dxa"/>
          </w:tcPr>
          <w:p w14:paraId="2D362E8E" w14:textId="77777777" w:rsidR="00A029E0" w:rsidRPr="00A029E0" w:rsidRDefault="00A029E0" w:rsidP="00A029E0">
            <w:pPr>
              <w:pStyle w:val="TableText"/>
            </w:pPr>
            <w:r w:rsidRPr="00A029E0">
              <w:t>Agriculture (low intensity- grazing; high intensity – cropping and horticulture); urban residential; urban industrial; background.</w:t>
            </w:r>
          </w:p>
        </w:tc>
      </w:tr>
      <w:tr w:rsidR="00A029E0" w:rsidRPr="00A029E0" w14:paraId="15C24123" w14:textId="77777777" w:rsidTr="00A029E0">
        <w:tc>
          <w:tcPr>
            <w:tcW w:w="2263" w:type="dxa"/>
          </w:tcPr>
          <w:p w14:paraId="540F7A23" w14:textId="77777777" w:rsidR="00A029E0" w:rsidRPr="00A029E0" w:rsidRDefault="00A029E0" w:rsidP="00A029E0">
            <w:pPr>
              <w:pStyle w:val="TableText"/>
            </w:pPr>
            <w:r w:rsidRPr="00A029E0">
              <w:t>Location</w:t>
            </w:r>
          </w:p>
        </w:tc>
        <w:tc>
          <w:tcPr>
            <w:tcW w:w="6797" w:type="dxa"/>
          </w:tcPr>
          <w:p w14:paraId="70CD79B0" w14:textId="77777777" w:rsidR="00A029E0" w:rsidRPr="00A029E0" w:rsidRDefault="00A029E0" w:rsidP="00A029E0">
            <w:pPr>
              <w:pStyle w:val="TableText"/>
            </w:pPr>
            <w:r w:rsidRPr="00A029E0">
              <w:t>Across Victoria</w:t>
            </w:r>
          </w:p>
        </w:tc>
      </w:tr>
      <w:tr w:rsidR="00A029E0" w:rsidRPr="00A029E0" w14:paraId="01915F2B" w14:textId="77777777" w:rsidTr="00A029E0">
        <w:tc>
          <w:tcPr>
            <w:tcW w:w="2263" w:type="dxa"/>
          </w:tcPr>
          <w:p w14:paraId="58499A47" w14:textId="77777777" w:rsidR="00A029E0" w:rsidRPr="00A029E0" w:rsidRDefault="00A029E0" w:rsidP="00A029E0">
            <w:pPr>
              <w:pStyle w:val="TableText"/>
            </w:pPr>
            <w:r w:rsidRPr="00A029E0">
              <w:lastRenderedPageBreak/>
              <w:t>Number of sites</w:t>
            </w:r>
          </w:p>
        </w:tc>
        <w:tc>
          <w:tcPr>
            <w:tcW w:w="6797" w:type="dxa"/>
          </w:tcPr>
          <w:p w14:paraId="1AB08956" w14:textId="77777777" w:rsidR="00A029E0" w:rsidRPr="00A029E0" w:rsidRDefault="00A029E0" w:rsidP="00A029E0">
            <w:pPr>
              <w:pStyle w:val="TableText"/>
            </w:pPr>
            <w:r w:rsidRPr="00A029E0">
              <w:t>101</w:t>
            </w:r>
          </w:p>
        </w:tc>
      </w:tr>
      <w:tr w:rsidR="00A029E0" w:rsidRPr="00A029E0" w14:paraId="3E0A3AFC" w14:textId="77777777" w:rsidTr="00A029E0">
        <w:tc>
          <w:tcPr>
            <w:tcW w:w="2263" w:type="dxa"/>
          </w:tcPr>
          <w:p w14:paraId="40FCAD91" w14:textId="77777777" w:rsidR="00A029E0" w:rsidRPr="00A029E0" w:rsidRDefault="00A029E0" w:rsidP="00A029E0">
            <w:pPr>
              <w:pStyle w:val="TableText"/>
            </w:pPr>
            <w:r w:rsidRPr="00A029E0">
              <w:t>Temporal</w:t>
            </w:r>
          </w:p>
        </w:tc>
        <w:tc>
          <w:tcPr>
            <w:tcW w:w="6797" w:type="dxa"/>
          </w:tcPr>
          <w:p w14:paraId="389B6F51" w14:textId="77777777" w:rsidR="00A029E0" w:rsidRPr="00A029E0" w:rsidRDefault="00A029E0" w:rsidP="00A029E0">
            <w:pPr>
              <w:pStyle w:val="TableText"/>
            </w:pPr>
            <w:r w:rsidRPr="00A029E0">
              <w:t>No.</w:t>
            </w:r>
          </w:p>
        </w:tc>
      </w:tr>
      <w:tr w:rsidR="00A029E0" w:rsidRPr="00A029E0" w14:paraId="4A78F358" w14:textId="77777777" w:rsidTr="00A029E0">
        <w:tc>
          <w:tcPr>
            <w:tcW w:w="2263" w:type="dxa"/>
          </w:tcPr>
          <w:p w14:paraId="2985B71B" w14:textId="77777777" w:rsidR="00A029E0" w:rsidRPr="00A029E0" w:rsidRDefault="00A029E0" w:rsidP="00A029E0">
            <w:pPr>
              <w:pStyle w:val="TableText"/>
            </w:pPr>
            <w:r w:rsidRPr="00A029E0">
              <w:t>Spatial</w:t>
            </w:r>
          </w:p>
        </w:tc>
        <w:tc>
          <w:tcPr>
            <w:tcW w:w="6797" w:type="dxa"/>
          </w:tcPr>
          <w:p w14:paraId="09CE4D52" w14:textId="77777777" w:rsidR="00A029E0" w:rsidRPr="00A029E0" w:rsidRDefault="00A029E0" w:rsidP="00A029E0">
            <w:pPr>
              <w:pStyle w:val="TableText"/>
            </w:pPr>
            <w:r w:rsidRPr="00A029E0">
              <w:t>Yes.</w:t>
            </w:r>
          </w:p>
        </w:tc>
      </w:tr>
      <w:tr w:rsidR="00A029E0" w:rsidRPr="00A029E0" w14:paraId="745AF304" w14:textId="77777777" w:rsidTr="00A029E0">
        <w:tc>
          <w:tcPr>
            <w:tcW w:w="2263" w:type="dxa"/>
          </w:tcPr>
          <w:p w14:paraId="1D1C456C" w14:textId="77777777" w:rsidR="00A029E0" w:rsidRPr="00A029E0" w:rsidRDefault="00A029E0" w:rsidP="00A029E0">
            <w:pPr>
              <w:pStyle w:val="TableText"/>
            </w:pPr>
            <w:r w:rsidRPr="00A029E0">
              <w:t>Land use link</w:t>
            </w:r>
          </w:p>
        </w:tc>
        <w:tc>
          <w:tcPr>
            <w:tcW w:w="6797" w:type="dxa"/>
          </w:tcPr>
          <w:p w14:paraId="609FFA87" w14:textId="77777777" w:rsidR="00A029E0" w:rsidRPr="00A029E0" w:rsidRDefault="00A029E0" w:rsidP="00A029E0">
            <w:pPr>
              <w:pStyle w:val="TableText"/>
            </w:pPr>
            <w:r w:rsidRPr="00A029E0">
              <w:t>EPA selected sites representing five land use types: background, low-intensity agriculture (grazing), high-intensity agriculture (cropping, horticulture), urban residential, and urban industrial.</w:t>
            </w:r>
          </w:p>
        </w:tc>
      </w:tr>
      <w:tr w:rsidR="00A029E0" w:rsidRPr="00A029E0" w14:paraId="1AE50EDD" w14:textId="77777777" w:rsidTr="00A029E0">
        <w:tc>
          <w:tcPr>
            <w:tcW w:w="2263" w:type="dxa"/>
          </w:tcPr>
          <w:p w14:paraId="6029E8D2" w14:textId="77777777" w:rsidR="00A029E0" w:rsidRPr="00A029E0" w:rsidRDefault="00A029E0" w:rsidP="00A029E0">
            <w:pPr>
              <w:pStyle w:val="TableText"/>
            </w:pPr>
            <w:r w:rsidRPr="00A029E0">
              <w:t>Main substances detected</w:t>
            </w:r>
          </w:p>
        </w:tc>
        <w:tc>
          <w:tcPr>
            <w:tcW w:w="6797" w:type="dxa"/>
          </w:tcPr>
          <w:p w14:paraId="42D5B09B" w14:textId="77777777" w:rsidR="00A029E0" w:rsidRPr="00A029E0" w:rsidRDefault="00A029E0" w:rsidP="00A029E0">
            <w:pPr>
              <w:pStyle w:val="TableText"/>
            </w:pPr>
            <w:r w:rsidRPr="00A029E0">
              <w:t>In soils, insecticide p’p-DDE was detected from &lt;1 up to 150 µg/kg, and dieldrin from &lt;1 up to 38 µg/kg across all land use types.</w:t>
            </w:r>
          </w:p>
        </w:tc>
      </w:tr>
      <w:tr w:rsidR="00A029E0" w:rsidRPr="00A029E0" w14:paraId="52D6CD56" w14:textId="77777777" w:rsidTr="00A029E0">
        <w:tc>
          <w:tcPr>
            <w:tcW w:w="9060" w:type="dxa"/>
            <w:gridSpan w:val="2"/>
          </w:tcPr>
          <w:p w14:paraId="77640312" w14:textId="4A04C84A" w:rsidR="00A029E0" w:rsidRPr="00A029E0" w:rsidRDefault="00A029E0" w:rsidP="00A029E0">
            <w:pPr>
              <w:pStyle w:val="TableHeading"/>
            </w:pPr>
            <w:r w:rsidRPr="00A029E0">
              <w:t>Conclusion</w:t>
            </w:r>
          </w:p>
        </w:tc>
      </w:tr>
      <w:tr w:rsidR="00A029E0" w:rsidRPr="00A029E0" w14:paraId="7E2B0FEE" w14:textId="77777777" w:rsidTr="00A029E0">
        <w:tc>
          <w:tcPr>
            <w:tcW w:w="9060" w:type="dxa"/>
            <w:gridSpan w:val="2"/>
          </w:tcPr>
          <w:p w14:paraId="5B62F3AD" w14:textId="502BD4B2" w:rsidR="00A029E0" w:rsidRPr="00A029E0" w:rsidRDefault="00A029E0" w:rsidP="00A029E0">
            <w:pPr>
              <w:pStyle w:val="TableText"/>
            </w:pPr>
            <w:r w:rsidRPr="00A029E0">
              <w:t xml:space="preserve">The data set is considered </w:t>
            </w:r>
            <w:r w:rsidRPr="00980FCE">
              <w:rPr>
                <w:rStyle w:val="Strong"/>
              </w:rPr>
              <w:t>reliable</w:t>
            </w:r>
            <w:r w:rsidRPr="00A029E0">
              <w:t xml:space="preserve"> for the purpose of this project. It is </w:t>
            </w:r>
            <w:r w:rsidRPr="00980FCE">
              <w:rPr>
                <w:rStyle w:val="Strong"/>
              </w:rPr>
              <w:t>relevant</w:t>
            </w:r>
            <w:r w:rsidRPr="00A029E0">
              <w:t xml:space="preserve"> in that it describes monitoring results for a number of pesticides regulated by the APVMA, including some identified in the priority list established for this project. It is considered </w:t>
            </w:r>
            <w:r w:rsidRPr="00980FCE">
              <w:rPr>
                <w:rStyle w:val="Strong"/>
              </w:rPr>
              <w:t>representative</w:t>
            </w:r>
            <w:r w:rsidRPr="00A029E0">
              <w:t xml:space="preserve"> for surface water exposure in different catchment types. The full data set can be requested from EPA Victoria if required for later use.</w:t>
            </w:r>
          </w:p>
        </w:tc>
      </w:tr>
      <w:tr w:rsidR="00A029E0" w:rsidRPr="00A029E0" w14:paraId="5AB7661F" w14:textId="77777777" w:rsidTr="00A029E0">
        <w:tc>
          <w:tcPr>
            <w:tcW w:w="9060" w:type="dxa"/>
            <w:gridSpan w:val="2"/>
          </w:tcPr>
          <w:p w14:paraId="414DA4C8" w14:textId="048DD056" w:rsidR="00A029E0" w:rsidRPr="00A029E0" w:rsidRDefault="00A029E0" w:rsidP="00A029E0">
            <w:pPr>
              <w:pStyle w:val="TableHeading"/>
            </w:pPr>
            <w:r w:rsidRPr="00A029E0">
              <w:t>Ease of Access</w:t>
            </w:r>
          </w:p>
        </w:tc>
      </w:tr>
      <w:tr w:rsidR="00A029E0" w:rsidRPr="00A029E0" w14:paraId="4204E311" w14:textId="77777777" w:rsidTr="00A029E0">
        <w:tc>
          <w:tcPr>
            <w:tcW w:w="2263" w:type="dxa"/>
          </w:tcPr>
          <w:p w14:paraId="48D58874" w14:textId="77777777" w:rsidR="00A029E0" w:rsidRPr="00A029E0" w:rsidRDefault="00A029E0" w:rsidP="00A029E0">
            <w:pPr>
              <w:pStyle w:val="TableText"/>
            </w:pPr>
            <w:r w:rsidRPr="00A029E0">
              <w:t>Reporting format</w:t>
            </w:r>
          </w:p>
        </w:tc>
        <w:tc>
          <w:tcPr>
            <w:tcW w:w="6797" w:type="dxa"/>
          </w:tcPr>
          <w:p w14:paraId="42E0B823" w14:textId="77777777" w:rsidR="00A029E0" w:rsidRPr="00A029E0" w:rsidRDefault="00A029E0" w:rsidP="00A029E0">
            <w:pPr>
              <w:pStyle w:val="TableText"/>
            </w:pPr>
            <w:r w:rsidRPr="00A029E0">
              <w:t>Full results available from EPA Victoria.</w:t>
            </w:r>
          </w:p>
        </w:tc>
      </w:tr>
      <w:tr w:rsidR="00A029E0" w:rsidRPr="00A029E0" w14:paraId="179679E1" w14:textId="77777777" w:rsidTr="00A029E0">
        <w:tc>
          <w:tcPr>
            <w:tcW w:w="2263" w:type="dxa"/>
          </w:tcPr>
          <w:p w14:paraId="5087E089" w14:textId="77777777" w:rsidR="00A029E0" w:rsidRPr="00A029E0" w:rsidRDefault="00A029E0" w:rsidP="00A029E0">
            <w:pPr>
              <w:pStyle w:val="TableText"/>
            </w:pPr>
            <w:r w:rsidRPr="00A029E0">
              <w:t>Individual values</w:t>
            </w:r>
          </w:p>
        </w:tc>
        <w:tc>
          <w:tcPr>
            <w:tcW w:w="6797" w:type="dxa"/>
          </w:tcPr>
          <w:p w14:paraId="07BDCE0D" w14:textId="77777777" w:rsidR="00A029E0" w:rsidRPr="00A029E0" w:rsidRDefault="00A029E0" w:rsidP="00A029E0">
            <w:pPr>
              <w:pStyle w:val="TableText"/>
            </w:pPr>
            <w:r w:rsidRPr="00A029E0">
              <w:t>Yes.</w:t>
            </w:r>
          </w:p>
        </w:tc>
      </w:tr>
      <w:tr w:rsidR="00A029E0" w:rsidRPr="00A029E0" w14:paraId="38F0CA50" w14:textId="77777777" w:rsidTr="00A029E0">
        <w:tc>
          <w:tcPr>
            <w:tcW w:w="2263" w:type="dxa"/>
          </w:tcPr>
          <w:p w14:paraId="02CE6636" w14:textId="77777777" w:rsidR="00A029E0" w:rsidRPr="00A029E0" w:rsidRDefault="00A029E0" w:rsidP="00A029E0">
            <w:pPr>
              <w:pStyle w:val="TableText"/>
            </w:pPr>
            <w:r w:rsidRPr="00A029E0">
              <w:t>Cost/impediments</w:t>
            </w:r>
          </w:p>
        </w:tc>
        <w:tc>
          <w:tcPr>
            <w:tcW w:w="6797" w:type="dxa"/>
          </w:tcPr>
          <w:p w14:paraId="4333E54E" w14:textId="77777777" w:rsidR="00A029E0" w:rsidRPr="00A029E0" w:rsidRDefault="00A029E0" w:rsidP="00A029E0">
            <w:pPr>
              <w:pStyle w:val="TableText"/>
            </w:pPr>
            <w:r w:rsidRPr="00A029E0">
              <w:t>None identified</w:t>
            </w:r>
          </w:p>
        </w:tc>
      </w:tr>
    </w:tbl>
    <w:p w14:paraId="38DF0C80" w14:textId="3510C943" w:rsidR="00A029E0" w:rsidRDefault="00A029E0" w:rsidP="00BC6C16">
      <w:pPr>
        <w:pStyle w:val="Heading4"/>
        <w:numPr>
          <w:ilvl w:val="0"/>
          <w:numId w:val="0"/>
        </w:numPr>
        <w:ind w:left="964" w:hanging="964"/>
      </w:pPr>
      <w:r w:rsidRPr="00A029E0">
        <w:t>Sediment</w:t>
      </w: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2263"/>
        <w:gridCol w:w="6797"/>
      </w:tblGrid>
      <w:tr w:rsidR="00F81EA3" w:rsidRPr="00F81EA3" w14:paraId="600245E0" w14:textId="77777777" w:rsidTr="00F81EA3">
        <w:tc>
          <w:tcPr>
            <w:tcW w:w="9060" w:type="dxa"/>
            <w:gridSpan w:val="2"/>
          </w:tcPr>
          <w:p w14:paraId="6741BD26" w14:textId="4EC17593" w:rsidR="00F81EA3" w:rsidRPr="00F81EA3" w:rsidRDefault="00F81EA3" w:rsidP="00F81EA3">
            <w:pPr>
              <w:pStyle w:val="TableHeading"/>
            </w:pPr>
            <w:r w:rsidRPr="00F81EA3">
              <w:t>General Information</w:t>
            </w:r>
          </w:p>
        </w:tc>
      </w:tr>
      <w:tr w:rsidR="00F81EA3" w:rsidRPr="00F81EA3" w14:paraId="05E83977" w14:textId="77777777" w:rsidTr="00F81EA3">
        <w:tc>
          <w:tcPr>
            <w:tcW w:w="2263" w:type="dxa"/>
          </w:tcPr>
          <w:p w14:paraId="523F91DE" w14:textId="77777777" w:rsidR="00F81EA3" w:rsidRPr="00F81EA3" w:rsidRDefault="00F81EA3" w:rsidP="00F81EA3">
            <w:pPr>
              <w:pStyle w:val="TableText"/>
            </w:pPr>
            <w:r w:rsidRPr="00F81EA3">
              <w:t>ID</w:t>
            </w:r>
          </w:p>
        </w:tc>
        <w:tc>
          <w:tcPr>
            <w:tcW w:w="6797" w:type="dxa"/>
          </w:tcPr>
          <w:p w14:paraId="6BCBD646" w14:textId="77777777" w:rsidR="00F81EA3" w:rsidRPr="00F81EA3" w:rsidRDefault="00F81EA3" w:rsidP="00F81EA3">
            <w:pPr>
              <w:pStyle w:val="TableText"/>
            </w:pPr>
            <w:r w:rsidRPr="00F81EA3">
              <w:t>05</w:t>
            </w:r>
          </w:p>
        </w:tc>
      </w:tr>
      <w:tr w:rsidR="00F81EA3" w:rsidRPr="00F81EA3" w14:paraId="1DBAB3AB" w14:textId="77777777" w:rsidTr="00F81EA3">
        <w:tc>
          <w:tcPr>
            <w:tcW w:w="2263" w:type="dxa"/>
          </w:tcPr>
          <w:p w14:paraId="38F12B6D" w14:textId="77777777" w:rsidR="00F81EA3" w:rsidRPr="00F81EA3" w:rsidRDefault="00F81EA3" w:rsidP="00F81EA3">
            <w:pPr>
              <w:pStyle w:val="TableText"/>
            </w:pPr>
            <w:r w:rsidRPr="00F81EA3">
              <w:t>Reference</w:t>
            </w:r>
          </w:p>
        </w:tc>
        <w:tc>
          <w:tcPr>
            <w:tcW w:w="6797" w:type="dxa"/>
          </w:tcPr>
          <w:p w14:paraId="171BB9FC" w14:textId="77777777" w:rsidR="00F81EA3" w:rsidRPr="00F81EA3" w:rsidRDefault="00F81EA3" w:rsidP="00F81EA3">
            <w:pPr>
              <w:pStyle w:val="TableText"/>
            </w:pPr>
            <w:r w:rsidRPr="00F81EA3">
              <w:t xml:space="preserve">Marshal S, Sharley D, Jeppe K, Sharp S, Rose G and Pettigrove V. Potentially Toxic Concentrations of Synthetic Pyrethroids Associated with Low Density Residential Land Use. Frontiers in Environmental Science, 22 November 2016. Vol 4 (75). </w:t>
            </w:r>
          </w:p>
        </w:tc>
      </w:tr>
      <w:tr w:rsidR="00F81EA3" w:rsidRPr="00F81EA3" w14:paraId="22913C67" w14:textId="77777777" w:rsidTr="00F81EA3">
        <w:tc>
          <w:tcPr>
            <w:tcW w:w="2263" w:type="dxa"/>
          </w:tcPr>
          <w:p w14:paraId="1E8B66AA" w14:textId="77777777" w:rsidR="00F81EA3" w:rsidRPr="00F81EA3" w:rsidRDefault="00F81EA3" w:rsidP="00F81EA3">
            <w:pPr>
              <w:pStyle w:val="TableText"/>
            </w:pPr>
            <w:r w:rsidRPr="00F81EA3">
              <w:t>URL</w:t>
            </w:r>
          </w:p>
        </w:tc>
        <w:tc>
          <w:tcPr>
            <w:tcW w:w="6797" w:type="dxa"/>
          </w:tcPr>
          <w:p w14:paraId="64EE3C6E" w14:textId="77777777" w:rsidR="00F81EA3" w:rsidRPr="00F81EA3" w:rsidRDefault="00F81EA3" w:rsidP="00F81EA3">
            <w:pPr>
              <w:pStyle w:val="TableText"/>
            </w:pPr>
            <w:r w:rsidRPr="00F81EA3">
              <w:t>https://www.frontiersin.org/articles/10.3389/fenvs.2016.00075/full http://journal.frontiersin.org/article/10.3389/fenvs.2016.00075/full#supplementary-material</w:t>
            </w:r>
          </w:p>
        </w:tc>
      </w:tr>
      <w:tr w:rsidR="00F81EA3" w:rsidRPr="00F81EA3" w14:paraId="70354495" w14:textId="77777777" w:rsidTr="00F81EA3">
        <w:tc>
          <w:tcPr>
            <w:tcW w:w="9060" w:type="dxa"/>
            <w:gridSpan w:val="2"/>
          </w:tcPr>
          <w:p w14:paraId="44544704" w14:textId="44FAB896" w:rsidR="00F81EA3" w:rsidRPr="00F81EA3" w:rsidRDefault="00F81EA3" w:rsidP="00F81EA3">
            <w:pPr>
              <w:pStyle w:val="TableHeading"/>
            </w:pPr>
            <w:r w:rsidRPr="00F81EA3">
              <w:t>Type of monitoring information</w:t>
            </w:r>
          </w:p>
        </w:tc>
      </w:tr>
      <w:tr w:rsidR="00F81EA3" w:rsidRPr="00F81EA3" w14:paraId="10C31BD8" w14:textId="77777777" w:rsidTr="00F81EA3">
        <w:tc>
          <w:tcPr>
            <w:tcW w:w="2263" w:type="dxa"/>
          </w:tcPr>
          <w:p w14:paraId="46950A0E" w14:textId="77777777" w:rsidR="00F81EA3" w:rsidRPr="00F81EA3" w:rsidRDefault="00F81EA3" w:rsidP="00F81EA3">
            <w:pPr>
              <w:pStyle w:val="TableText"/>
            </w:pPr>
            <w:r w:rsidRPr="00F81EA3">
              <w:t>Compartment</w:t>
            </w:r>
          </w:p>
        </w:tc>
        <w:tc>
          <w:tcPr>
            <w:tcW w:w="6797" w:type="dxa"/>
          </w:tcPr>
          <w:p w14:paraId="5EAF93B9" w14:textId="77777777" w:rsidR="00F81EA3" w:rsidRPr="00F81EA3" w:rsidRDefault="00F81EA3" w:rsidP="00F81EA3">
            <w:pPr>
              <w:pStyle w:val="TableText"/>
            </w:pPr>
            <w:r w:rsidRPr="00F81EA3">
              <w:t>Environment</w:t>
            </w:r>
          </w:p>
        </w:tc>
      </w:tr>
      <w:tr w:rsidR="00F81EA3" w:rsidRPr="00F81EA3" w14:paraId="74AAC947" w14:textId="77777777" w:rsidTr="00F81EA3">
        <w:tc>
          <w:tcPr>
            <w:tcW w:w="2263" w:type="dxa"/>
          </w:tcPr>
          <w:p w14:paraId="280FD5B5" w14:textId="77777777" w:rsidR="00F81EA3" w:rsidRPr="00F81EA3" w:rsidRDefault="00F81EA3" w:rsidP="00F81EA3">
            <w:pPr>
              <w:pStyle w:val="TableText"/>
            </w:pPr>
            <w:r w:rsidRPr="00F81EA3">
              <w:t>Matrix</w:t>
            </w:r>
          </w:p>
        </w:tc>
        <w:tc>
          <w:tcPr>
            <w:tcW w:w="6797" w:type="dxa"/>
          </w:tcPr>
          <w:p w14:paraId="028648FD" w14:textId="77777777" w:rsidR="00F81EA3" w:rsidRPr="00F81EA3" w:rsidRDefault="00F81EA3" w:rsidP="00F81EA3">
            <w:pPr>
              <w:pStyle w:val="TableText"/>
            </w:pPr>
            <w:r w:rsidRPr="00F81EA3">
              <w:t>Sediment</w:t>
            </w:r>
          </w:p>
        </w:tc>
      </w:tr>
      <w:tr w:rsidR="00F81EA3" w:rsidRPr="00F81EA3" w14:paraId="0B471140" w14:textId="77777777" w:rsidTr="00F81EA3">
        <w:tc>
          <w:tcPr>
            <w:tcW w:w="9060" w:type="dxa"/>
            <w:gridSpan w:val="2"/>
          </w:tcPr>
          <w:p w14:paraId="1DCE3800" w14:textId="6EB59F16" w:rsidR="00F81EA3" w:rsidRPr="00F81EA3" w:rsidRDefault="00F81EA3" w:rsidP="00F81EA3">
            <w:pPr>
              <w:pStyle w:val="TableHeading"/>
            </w:pPr>
            <w:r w:rsidRPr="00F81EA3">
              <w:t>Reliability rating</w:t>
            </w:r>
          </w:p>
        </w:tc>
      </w:tr>
      <w:tr w:rsidR="00F81EA3" w:rsidRPr="00F81EA3" w14:paraId="3B09E499" w14:textId="77777777" w:rsidTr="00F81EA3">
        <w:tc>
          <w:tcPr>
            <w:tcW w:w="2263" w:type="dxa"/>
          </w:tcPr>
          <w:p w14:paraId="406D6F09" w14:textId="77777777" w:rsidR="00F81EA3" w:rsidRPr="00F81EA3" w:rsidRDefault="00F81EA3" w:rsidP="00F81EA3">
            <w:pPr>
              <w:pStyle w:val="TableText"/>
            </w:pPr>
            <w:r w:rsidRPr="00F81EA3">
              <w:t>Substances ID</w:t>
            </w:r>
          </w:p>
        </w:tc>
        <w:tc>
          <w:tcPr>
            <w:tcW w:w="6797" w:type="dxa"/>
          </w:tcPr>
          <w:p w14:paraId="41497B3F" w14:textId="77777777" w:rsidR="00F81EA3" w:rsidRPr="00F81EA3" w:rsidRDefault="00F81EA3" w:rsidP="00F81EA3">
            <w:pPr>
              <w:pStyle w:val="TableText"/>
            </w:pPr>
            <w:r w:rsidRPr="00F81EA3">
              <w:t>Yes (n = 32)</w:t>
            </w:r>
          </w:p>
        </w:tc>
      </w:tr>
      <w:tr w:rsidR="00F81EA3" w:rsidRPr="00F81EA3" w14:paraId="32B6130E" w14:textId="77777777" w:rsidTr="00F81EA3">
        <w:tc>
          <w:tcPr>
            <w:tcW w:w="2263" w:type="dxa"/>
          </w:tcPr>
          <w:p w14:paraId="05938AB7" w14:textId="77777777" w:rsidR="00F81EA3" w:rsidRPr="00F81EA3" w:rsidRDefault="00F81EA3" w:rsidP="00F81EA3">
            <w:pPr>
              <w:pStyle w:val="TableText"/>
            </w:pPr>
            <w:r w:rsidRPr="00F81EA3">
              <w:t>Analysis/LOD</w:t>
            </w:r>
          </w:p>
        </w:tc>
        <w:tc>
          <w:tcPr>
            <w:tcW w:w="6797" w:type="dxa"/>
          </w:tcPr>
          <w:p w14:paraId="083D4CC0" w14:textId="77777777" w:rsidR="00F81EA3" w:rsidRPr="00F81EA3" w:rsidRDefault="00F81EA3" w:rsidP="00F81EA3">
            <w:pPr>
              <w:pStyle w:val="TableText"/>
            </w:pPr>
            <w:r w:rsidRPr="00F81EA3">
              <w:t>Yes</w:t>
            </w:r>
          </w:p>
        </w:tc>
      </w:tr>
      <w:tr w:rsidR="00F81EA3" w:rsidRPr="00F81EA3" w14:paraId="6B79DFDA" w14:textId="77777777" w:rsidTr="00F81EA3">
        <w:tc>
          <w:tcPr>
            <w:tcW w:w="2263" w:type="dxa"/>
          </w:tcPr>
          <w:p w14:paraId="0E05C77F" w14:textId="77777777" w:rsidR="00F81EA3" w:rsidRPr="00F81EA3" w:rsidRDefault="00F81EA3" w:rsidP="00F81EA3">
            <w:pPr>
              <w:pStyle w:val="TableText"/>
            </w:pPr>
            <w:r w:rsidRPr="00F81EA3">
              <w:t>Matrix ID</w:t>
            </w:r>
          </w:p>
        </w:tc>
        <w:tc>
          <w:tcPr>
            <w:tcW w:w="6797" w:type="dxa"/>
          </w:tcPr>
          <w:p w14:paraId="0EC30A96" w14:textId="77777777" w:rsidR="00F81EA3" w:rsidRPr="00F81EA3" w:rsidRDefault="00F81EA3" w:rsidP="00F81EA3">
            <w:pPr>
              <w:pStyle w:val="TableText"/>
            </w:pPr>
            <w:r w:rsidRPr="00F81EA3">
              <w:t>Yes</w:t>
            </w:r>
          </w:p>
        </w:tc>
      </w:tr>
      <w:tr w:rsidR="00F81EA3" w:rsidRPr="00F81EA3" w14:paraId="5EA8362C" w14:textId="77777777" w:rsidTr="00F81EA3">
        <w:tc>
          <w:tcPr>
            <w:tcW w:w="2263" w:type="dxa"/>
          </w:tcPr>
          <w:p w14:paraId="3D8D9359" w14:textId="77777777" w:rsidR="00F81EA3" w:rsidRPr="00F81EA3" w:rsidRDefault="00F81EA3" w:rsidP="00F81EA3">
            <w:pPr>
              <w:pStyle w:val="TableText"/>
            </w:pPr>
            <w:r w:rsidRPr="00F81EA3">
              <w:t>Methodology</w:t>
            </w:r>
          </w:p>
        </w:tc>
        <w:tc>
          <w:tcPr>
            <w:tcW w:w="6797" w:type="dxa"/>
          </w:tcPr>
          <w:p w14:paraId="7B5A9F8F" w14:textId="77777777" w:rsidR="00F81EA3" w:rsidRPr="00F81EA3" w:rsidRDefault="00F81EA3" w:rsidP="00F81EA3">
            <w:pPr>
              <w:pStyle w:val="TableText"/>
            </w:pPr>
            <w:r w:rsidRPr="00F81EA3">
              <w:t>Yes</w:t>
            </w:r>
          </w:p>
        </w:tc>
      </w:tr>
      <w:tr w:rsidR="00F81EA3" w:rsidRPr="00F81EA3" w14:paraId="26877AE1" w14:textId="77777777" w:rsidTr="00F81EA3">
        <w:tc>
          <w:tcPr>
            <w:tcW w:w="2263" w:type="dxa"/>
          </w:tcPr>
          <w:p w14:paraId="76330E52" w14:textId="77777777" w:rsidR="00F81EA3" w:rsidRPr="00F81EA3" w:rsidRDefault="00F81EA3" w:rsidP="00F81EA3">
            <w:pPr>
              <w:pStyle w:val="TableText"/>
            </w:pPr>
            <w:r w:rsidRPr="00F81EA3">
              <w:t>Locations</w:t>
            </w:r>
          </w:p>
        </w:tc>
        <w:tc>
          <w:tcPr>
            <w:tcW w:w="6797" w:type="dxa"/>
          </w:tcPr>
          <w:p w14:paraId="1FB965EA" w14:textId="77777777" w:rsidR="00F81EA3" w:rsidRPr="00F81EA3" w:rsidRDefault="00F81EA3" w:rsidP="00F81EA3">
            <w:pPr>
              <w:pStyle w:val="TableText"/>
            </w:pPr>
            <w:r w:rsidRPr="00F81EA3">
              <w:t>Yes (specific with coordinates)</w:t>
            </w:r>
          </w:p>
        </w:tc>
      </w:tr>
      <w:tr w:rsidR="00F81EA3" w:rsidRPr="00F81EA3" w14:paraId="7D45F59E" w14:textId="77777777" w:rsidTr="00F81EA3">
        <w:tc>
          <w:tcPr>
            <w:tcW w:w="2263" w:type="dxa"/>
          </w:tcPr>
          <w:p w14:paraId="3681DE68" w14:textId="77777777" w:rsidR="00F81EA3" w:rsidRPr="00F81EA3" w:rsidRDefault="00F81EA3" w:rsidP="00F81EA3">
            <w:pPr>
              <w:pStyle w:val="TableText"/>
            </w:pPr>
            <w:r w:rsidRPr="00F81EA3">
              <w:t>Dates</w:t>
            </w:r>
          </w:p>
        </w:tc>
        <w:tc>
          <w:tcPr>
            <w:tcW w:w="6797" w:type="dxa"/>
          </w:tcPr>
          <w:p w14:paraId="2F3E1F5D" w14:textId="77777777" w:rsidR="00F81EA3" w:rsidRPr="00F81EA3" w:rsidRDefault="00F81EA3" w:rsidP="00F81EA3">
            <w:pPr>
              <w:pStyle w:val="TableText"/>
            </w:pPr>
            <w:r w:rsidRPr="00F81EA3">
              <w:t>Yes</w:t>
            </w:r>
          </w:p>
        </w:tc>
      </w:tr>
      <w:tr w:rsidR="00F81EA3" w:rsidRPr="00F81EA3" w14:paraId="75C72C6B" w14:textId="77777777" w:rsidTr="00F81EA3">
        <w:tc>
          <w:tcPr>
            <w:tcW w:w="2263" w:type="dxa"/>
          </w:tcPr>
          <w:p w14:paraId="7FECAF7F" w14:textId="77777777" w:rsidR="00F81EA3" w:rsidRPr="00F81EA3" w:rsidRDefault="00F81EA3" w:rsidP="00F81EA3">
            <w:pPr>
              <w:pStyle w:val="TableText"/>
            </w:pPr>
            <w:r w:rsidRPr="00F81EA3">
              <w:t>Score</w:t>
            </w:r>
          </w:p>
        </w:tc>
        <w:tc>
          <w:tcPr>
            <w:tcW w:w="6797" w:type="dxa"/>
          </w:tcPr>
          <w:p w14:paraId="36159A24" w14:textId="77777777" w:rsidR="00F81EA3" w:rsidRPr="00F81EA3" w:rsidRDefault="00F81EA3" w:rsidP="00F81EA3">
            <w:pPr>
              <w:pStyle w:val="TableText"/>
            </w:pPr>
            <w:r w:rsidRPr="00F81EA3">
              <w:t>25</w:t>
            </w:r>
          </w:p>
        </w:tc>
      </w:tr>
      <w:tr w:rsidR="00F81EA3" w:rsidRPr="00F81EA3" w14:paraId="511CBBD7" w14:textId="77777777" w:rsidTr="00F81EA3">
        <w:tc>
          <w:tcPr>
            <w:tcW w:w="9060" w:type="dxa"/>
            <w:gridSpan w:val="2"/>
          </w:tcPr>
          <w:p w14:paraId="1C2BA319" w14:textId="5A31D96A" w:rsidR="00F81EA3" w:rsidRPr="00F81EA3" w:rsidRDefault="00F81EA3" w:rsidP="00F81EA3">
            <w:pPr>
              <w:pStyle w:val="TableHeading"/>
            </w:pPr>
            <w:r w:rsidRPr="00F81EA3">
              <w:t>Relevance and Representativeness</w:t>
            </w:r>
          </w:p>
        </w:tc>
      </w:tr>
      <w:tr w:rsidR="00F81EA3" w:rsidRPr="00F81EA3" w14:paraId="69CDB4DE" w14:textId="77777777" w:rsidTr="00F81EA3">
        <w:tc>
          <w:tcPr>
            <w:tcW w:w="2263" w:type="dxa"/>
          </w:tcPr>
          <w:p w14:paraId="565F0511" w14:textId="77777777" w:rsidR="00F81EA3" w:rsidRPr="00F81EA3" w:rsidRDefault="00F81EA3" w:rsidP="00F81EA3">
            <w:pPr>
              <w:pStyle w:val="TableText"/>
            </w:pPr>
            <w:r w:rsidRPr="00F81EA3">
              <w:t>Includes listed?</w:t>
            </w:r>
          </w:p>
        </w:tc>
        <w:tc>
          <w:tcPr>
            <w:tcW w:w="6797" w:type="dxa"/>
          </w:tcPr>
          <w:p w14:paraId="16522E7A" w14:textId="77777777" w:rsidR="00F81EA3" w:rsidRPr="00F81EA3" w:rsidRDefault="00F81EA3" w:rsidP="00F81EA3">
            <w:pPr>
              <w:pStyle w:val="TableText"/>
            </w:pPr>
            <w:r w:rsidRPr="00F81EA3">
              <w:t>Yes (n = 14)</w:t>
            </w:r>
          </w:p>
        </w:tc>
      </w:tr>
      <w:tr w:rsidR="00F81EA3" w:rsidRPr="00F81EA3" w14:paraId="3C75ECE6" w14:textId="77777777" w:rsidTr="00F81EA3">
        <w:tc>
          <w:tcPr>
            <w:tcW w:w="2263" w:type="dxa"/>
          </w:tcPr>
          <w:p w14:paraId="13A08B7B" w14:textId="77777777" w:rsidR="00F81EA3" w:rsidRPr="00F81EA3" w:rsidRDefault="00F81EA3" w:rsidP="00F81EA3">
            <w:pPr>
              <w:pStyle w:val="TableText"/>
            </w:pPr>
            <w:r w:rsidRPr="00F81EA3">
              <w:t>Catchment type</w:t>
            </w:r>
          </w:p>
        </w:tc>
        <w:tc>
          <w:tcPr>
            <w:tcW w:w="6797" w:type="dxa"/>
          </w:tcPr>
          <w:p w14:paraId="1113B791" w14:textId="77777777" w:rsidR="00F81EA3" w:rsidRPr="00F81EA3" w:rsidRDefault="00F81EA3" w:rsidP="00F81EA3">
            <w:pPr>
              <w:pStyle w:val="TableText"/>
            </w:pPr>
            <w:r w:rsidRPr="00F81EA3">
              <w:t>Urban wetlands aligned with subterranean stormwater drains.</w:t>
            </w:r>
          </w:p>
        </w:tc>
      </w:tr>
      <w:tr w:rsidR="00F81EA3" w:rsidRPr="00F81EA3" w14:paraId="46ADEB80" w14:textId="77777777" w:rsidTr="00F81EA3">
        <w:tc>
          <w:tcPr>
            <w:tcW w:w="2263" w:type="dxa"/>
          </w:tcPr>
          <w:p w14:paraId="130E0860" w14:textId="77777777" w:rsidR="00F81EA3" w:rsidRPr="00F81EA3" w:rsidRDefault="00F81EA3" w:rsidP="00F81EA3">
            <w:pPr>
              <w:pStyle w:val="TableText"/>
            </w:pPr>
            <w:r w:rsidRPr="00F81EA3">
              <w:t>Location</w:t>
            </w:r>
          </w:p>
        </w:tc>
        <w:tc>
          <w:tcPr>
            <w:tcW w:w="6797" w:type="dxa"/>
          </w:tcPr>
          <w:p w14:paraId="1C641608" w14:textId="77777777" w:rsidR="00F81EA3" w:rsidRPr="00F81EA3" w:rsidRDefault="00F81EA3" w:rsidP="00F81EA3">
            <w:pPr>
              <w:pStyle w:val="TableText"/>
            </w:pPr>
            <w:r w:rsidRPr="00F81EA3">
              <w:t>In and around Melbourne, Victoria</w:t>
            </w:r>
          </w:p>
        </w:tc>
      </w:tr>
      <w:tr w:rsidR="00F81EA3" w:rsidRPr="00F81EA3" w14:paraId="201704C7" w14:textId="77777777" w:rsidTr="00F81EA3">
        <w:tc>
          <w:tcPr>
            <w:tcW w:w="2263" w:type="dxa"/>
          </w:tcPr>
          <w:p w14:paraId="193068FD" w14:textId="77777777" w:rsidR="00F81EA3" w:rsidRPr="00F81EA3" w:rsidRDefault="00F81EA3" w:rsidP="00F81EA3">
            <w:pPr>
              <w:pStyle w:val="TableText"/>
            </w:pPr>
            <w:r w:rsidRPr="00F81EA3">
              <w:t>Number of sites</w:t>
            </w:r>
          </w:p>
        </w:tc>
        <w:tc>
          <w:tcPr>
            <w:tcW w:w="6797" w:type="dxa"/>
          </w:tcPr>
          <w:p w14:paraId="7138836E" w14:textId="77777777" w:rsidR="00F81EA3" w:rsidRPr="00F81EA3" w:rsidRDefault="00F81EA3" w:rsidP="00F81EA3">
            <w:pPr>
              <w:pStyle w:val="TableText"/>
            </w:pPr>
            <w:r w:rsidRPr="00F81EA3">
              <w:t>111</w:t>
            </w:r>
          </w:p>
        </w:tc>
      </w:tr>
      <w:tr w:rsidR="00F81EA3" w:rsidRPr="00F81EA3" w14:paraId="3641AE62" w14:textId="77777777" w:rsidTr="00F81EA3">
        <w:tc>
          <w:tcPr>
            <w:tcW w:w="2263" w:type="dxa"/>
          </w:tcPr>
          <w:p w14:paraId="2E1F1CD6" w14:textId="77777777" w:rsidR="00F81EA3" w:rsidRPr="00F81EA3" w:rsidRDefault="00F81EA3" w:rsidP="00F81EA3">
            <w:pPr>
              <w:pStyle w:val="TableText"/>
            </w:pPr>
            <w:r w:rsidRPr="00F81EA3">
              <w:t>Temporal</w:t>
            </w:r>
          </w:p>
        </w:tc>
        <w:tc>
          <w:tcPr>
            <w:tcW w:w="6797" w:type="dxa"/>
          </w:tcPr>
          <w:p w14:paraId="7AA20FB6" w14:textId="77777777" w:rsidR="00F81EA3" w:rsidRPr="00F81EA3" w:rsidRDefault="00F81EA3" w:rsidP="00F81EA3">
            <w:pPr>
              <w:pStyle w:val="TableText"/>
            </w:pPr>
            <w:r w:rsidRPr="00F81EA3">
              <w:t>No. Samples collected between February and April in 2015.</w:t>
            </w:r>
          </w:p>
        </w:tc>
      </w:tr>
      <w:tr w:rsidR="00F81EA3" w:rsidRPr="00F81EA3" w14:paraId="6194967D" w14:textId="77777777" w:rsidTr="00F81EA3">
        <w:tc>
          <w:tcPr>
            <w:tcW w:w="2263" w:type="dxa"/>
          </w:tcPr>
          <w:p w14:paraId="10CBA36C" w14:textId="77777777" w:rsidR="00F81EA3" w:rsidRPr="00F81EA3" w:rsidRDefault="00F81EA3" w:rsidP="00F81EA3">
            <w:pPr>
              <w:pStyle w:val="TableText"/>
            </w:pPr>
            <w:r w:rsidRPr="00F81EA3">
              <w:lastRenderedPageBreak/>
              <w:t>Spatial</w:t>
            </w:r>
          </w:p>
        </w:tc>
        <w:tc>
          <w:tcPr>
            <w:tcW w:w="6797" w:type="dxa"/>
          </w:tcPr>
          <w:p w14:paraId="6F491417" w14:textId="77777777" w:rsidR="00F81EA3" w:rsidRPr="00F81EA3" w:rsidRDefault="00F81EA3" w:rsidP="00F81EA3">
            <w:pPr>
              <w:pStyle w:val="TableText"/>
            </w:pPr>
            <w:r w:rsidRPr="00F81EA3">
              <w:t xml:space="preserve">Limited. </w:t>
            </w:r>
          </w:p>
        </w:tc>
      </w:tr>
      <w:tr w:rsidR="00F81EA3" w:rsidRPr="00F81EA3" w14:paraId="0341D781" w14:textId="77777777" w:rsidTr="00F81EA3">
        <w:tc>
          <w:tcPr>
            <w:tcW w:w="2263" w:type="dxa"/>
          </w:tcPr>
          <w:p w14:paraId="1C5E150D" w14:textId="77777777" w:rsidR="00F81EA3" w:rsidRPr="00F81EA3" w:rsidRDefault="00F81EA3" w:rsidP="00F81EA3">
            <w:pPr>
              <w:pStyle w:val="TableText"/>
            </w:pPr>
            <w:r w:rsidRPr="00F81EA3">
              <w:t>Land use link</w:t>
            </w:r>
          </w:p>
        </w:tc>
        <w:tc>
          <w:tcPr>
            <w:tcW w:w="6797" w:type="dxa"/>
          </w:tcPr>
          <w:p w14:paraId="605A4CD1" w14:textId="77777777" w:rsidR="00F81EA3" w:rsidRPr="00F81EA3" w:rsidRDefault="00F81EA3" w:rsidP="00F81EA3">
            <w:pPr>
              <w:pStyle w:val="TableText"/>
            </w:pPr>
            <w:r w:rsidRPr="00F81EA3">
              <w:t>Catchment land use was dominated by residential, parkland, and commercial use, with smaller proportions of institutional and industrial use.</w:t>
            </w:r>
          </w:p>
        </w:tc>
      </w:tr>
      <w:tr w:rsidR="00F81EA3" w:rsidRPr="00F81EA3" w14:paraId="55AD2403" w14:textId="77777777" w:rsidTr="00F81EA3">
        <w:tc>
          <w:tcPr>
            <w:tcW w:w="2263" w:type="dxa"/>
          </w:tcPr>
          <w:p w14:paraId="0FF520B8" w14:textId="77777777" w:rsidR="00F81EA3" w:rsidRPr="00F81EA3" w:rsidRDefault="00F81EA3" w:rsidP="00F81EA3">
            <w:pPr>
              <w:pStyle w:val="TableText"/>
            </w:pPr>
            <w:r w:rsidRPr="00F81EA3">
              <w:t>Main substances detected</w:t>
            </w:r>
          </w:p>
        </w:tc>
        <w:tc>
          <w:tcPr>
            <w:tcW w:w="6797" w:type="dxa"/>
          </w:tcPr>
          <w:p w14:paraId="49F4F6CE" w14:textId="77777777" w:rsidR="00F81EA3" w:rsidRPr="00F81EA3" w:rsidRDefault="00F81EA3" w:rsidP="00F81EA3">
            <w:pPr>
              <w:pStyle w:val="TableText"/>
            </w:pPr>
            <w:r w:rsidRPr="00F81EA3">
              <w:t>Highest concentrations in sediment were observed for diuron, permethrin, bifenthrin, triclosan and carbaryl.</w:t>
            </w:r>
          </w:p>
        </w:tc>
      </w:tr>
      <w:tr w:rsidR="00F81EA3" w:rsidRPr="00F81EA3" w14:paraId="53EC9925" w14:textId="77777777" w:rsidTr="00F81EA3">
        <w:tc>
          <w:tcPr>
            <w:tcW w:w="9060" w:type="dxa"/>
            <w:gridSpan w:val="2"/>
          </w:tcPr>
          <w:p w14:paraId="5D81B43E" w14:textId="5ACCADED" w:rsidR="00F81EA3" w:rsidRPr="00F81EA3" w:rsidRDefault="00F81EA3" w:rsidP="00F81EA3">
            <w:pPr>
              <w:pStyle w:val="TableHeading"/>
            </w:pPr>
            <w:r w:rsidRPr="00F81EA3">
              <w:t>Conclusion</w:t>
            </w:r>
          </w:p>
        </w:tc>
      </w:tr>
      <w:tr w:rsidR="00F81EA3" w:rsidRPr="00F81EA3" w14:paraId="67C1BAD6" w14:textId="77777777" w:rsidTr="00F81EA3">
        <w:tc>
          <w:tcPr>
            <w:tcW w:w="9060" w:type="dxa"/>
            <w:gridSpan w:val="2"/>
          </w:tcPr>
          <w:p w14:paraId="6737EE66" w14:textId="6058BADC" w:rsidR="00F81EA3" w:rsidRPr="00F81EA3" w:rsidRDefault="00F81EA3" w:rsidP="00F81EA3">
            <w:pPr>
              <w:pStyle w:val="TableText"/>
            </w:pPr>
            <w:r w:rsidRPr="00F81EA3">
              <w:t xml:space="preserve">The data set is considered </w:t>
            </w:r>
            <w:r w:rsidRPr="00980FCE">
              <w:rPr>
                <w:rStyle w:val="Strong"/>
              </w:rPr>
              <w:t>reliable</w:t>
            </w:r>
            <w:r w:rsidRPr="00F81EA3">
              <w:t xml:space="preserve"> for the purpose of this project. It is </w:t>
            </w:r>
            <w:r w:rsidRPr="00980FCE">
              <w:rPr>
                <w:rStyle w:val="Strong"/>
              </w:rPr>
              <w:t>relevant</w:t>
            </w:r>
            <w:r w:rsidRPr="00F81EA3">
              <w:t xml:space="preserve"> in that it describes monitoring results for a large number of pesticides regulated by the APVMA including 14 substances identified in the priority list established for this project. It is </w:t>
            </w:r>
            <w:r w:rsidRPr="00980FCE">
              <w:rPr>
                <w:rStyle w:val="Strong"/>
              </w:rPr>
              <w:t>representative</w:t>
            </w:r>
            <w:r w:rsidRPr="00F81EA3">
              <w:t xml:space="preserve"> for urban stormwater runoff with partitioning to sediments for urban land use.</w:t>
            </w:r>
          </w:p>
        </w:tc>
      </w:tr>
      <w:tr w:rsidR="00F81EA3" w:rsidRPr="00F81EA3" w14:paraId="33310BED" w14:textId="77777777" w:rsidTr="00F81EA3">
        <w:tc>
          <w:tcPr>
            <w:tcW w:w="9060" w:type="dxa"/>
            <w:gridSpan w:val="2"/>
          </w:tcPr>
          <w:p w14:paraId="692B0A25" w14:textId="42611AF8" w:rsidR="00F81EA3" w:rsidRPr="00F81EA3" w:rsidRDefault="00F81EA3" w:rsidP="00F81EA3">
            <w:pPr>
              <w:pStyle w:val="TableHeading"/>
            </w:pPr>
            <w:r w:rsidRPr="00F81EA3">
              <w:t>Ease of Access</w:t>
            </w:r>
          </w:p>
        </w:tc>
      </w:tr>
      <w:tr w:rsidR="00F81EA3" w:rsidRPr="00F81EA3" w14:paraId="50A60CA7" w14:textId="77777777" w:rsidTr="00F81EA3">
        <w:tc>
          <w:tcPr>
            <w:tcW w:w="2263" w:type="dxa"/>
          </w:tcPr>
          <w:p w14:paraId="7BA35ECE" w14:textId="77777777" w:rsidR="00F81EA3" w:rsidRPr="00F81EA3" w:rsidRDefault="00F81EA3" w:rsidP="00F81EA3">
            <w:pPr>
              <w:pStyle w:val="TableText"/>
            </w:pPr>
            <w:r w:rsidRPr="00F81EA3">
              <w:t>Reporting format</w:t>
            </w:r>
          </w:p>
        </w:tc>
        <w:tc>
          <w:tcPr>
            <w:tcW w:w="6797" w:type="dxa"/>
          </w:tcPr>
          <w:p w14:paraId="457911A0" w14:textId="77777777" w:rsidR="00F81EA3" w:rsidRPr="00F81EA3" w:rsidRDefault="00F81EA3" w:rsidP="00F81EA3">
            <w:pPr>
              <w:pStyle w:val="TableText"/>
            </w:pPr>
            <w:r w:rsidRPr="00F81EA3">
              <w:t>Values within supplementary information – tabulated in Microsoft Word document</w:t>
            </w:r>
          </w:p>
        </w:tc>
      </w:tr>
      <w:tr w:rsidR="00F81EA3" w:rsidRPr="00F81EA3" w14:paraId="7C42180D" w14:textId="77777777" w:rsidTr="00F81EA3">
        <w:tc>
          <w:tcPr>
            <w:tcW w:w="2263" w:type="dxa"/>
          </w:tcPr>
          <w:p w14:paraId="0D40413B" w14:textId="77777777" w:rsidR="00F81EA3" w:rsidRPr="00F81EA3" w:rsidRDefault="00F81EA3" w:rsidP="00F81EA3">
            <w:pPr>
              <w:pStyle w:val="TableText"/>
            </w:pPr>
            <w:r w:rsidRPr="00F81EA3">
              <w:t>Individual values</w:t>
            </w:r>
          </w:p>
        </w:tc>
        <w:tc>
          <w:tcPr>
            <w:tcW w:w="6797" w:type="dxa"/>
          </w:tcPr>
          <w:p w14:paraId="751330BF" w14:textId="77777777" w:rsidR="00F81EA3" w:rsidRPr="00F81EA3" w:rsidRDefault="00F81EA3" w:rsidP="00F81EA3">
            <w:pPr>
              <w:pStyle w:val="TableText"/>
            </w:pPr>
            <w:r w:rsidRPr="00F81EA3">
              <w:t>Yes (in supplementary information)</w:t>
            </w:r>
          </w:p>
        </w:tc>
      </w:tr>
      <w:tr w:rsidR="00F81EA3" w:rsidRPr="00F81EA3" w14:paraId="41CCC855" w14:textId="77777777" w:rsidTr="00F81EA3">
        <w:tc>
          <w:tcPr>
            <w:tcW w:w="2263" w:type="dxa"/>
          </w:tcPr>
          <w:p w14:paraId="0EA1B6EB" w14:textId="77777777" w:rsidR="00F81EA3" w:rsidRPr="00F81EA3" w:rsidRDefault="00F81EA3" w:rsidP="00F81EA3">
            <w:pPr>
              <w:pStyle w:val="TableText"/>
            </w:pPr>
            <w:r w:rsidRPr="00F81EA3">
              <w:t>Cost/impediments</w:t>
            </w:r>
          </w:p>
        </w:tc>
        <w:tc>
          <w:tcPr>
            <w:tcW w:w="6797" w:type="dxa"/>
          </w:tcPr>
          <w:p w14:paraId="6CF30326" w14:textId="77777777" w:rsidR="00F81EA3" w:rsidRPr="00F81EA3" w:rsidRDefault="00F81EA3" w:rsidP="00F81EA3">
            <w:pPr>
              <w:pStyle w:val="TableText"/>
            </w:pPr>
            <w:r w:rsidRPr="00F81EA3">
              <w:t>Free – open access article</w:t>
            </w:r>
          </w:p>
        </w:tc>
      </w:tr>
    </w:tbl>
    <w:p w14:paraId="24EBC4BD" w14:textId="03E75FE7" w:rsidR="00A029E0" w:rsidRDefault="00A029E0" w:rsidP="00F14E74"/>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2263"/>
        <w:gridCol w:w="6797"/>
      </w:tblGrid>
      <w:tr w:rsidR="00F81EA3" w:rsidRPr="00F81EA3" w14:paraId="2776AA60" w14:textId="77777777" w:rsidTr="00F81EA3">
        <w:tc>
          <w:tcPr>
            <w:tcW w:w="9060" w:type="dxa"/>
            <w:gridSpan w:val="2"/>
          </w:tcPr>
          <w:p w14:paraId="72224324" w14:textId="7F0440F8" w:rsidR="00F81EA3" w:rsidRPr="00F81EA3" w:rsidRDefault="00F81EA3" w:rsidP="00F81EA3">
            <w:pPr>
              <w:pStyle w:val="TableHeading"/>
            </w:pPr>
            <w:r w:rsidRPr="00F81EA3">
              <w:t>General Information</w:t>
            </w:r>
          </w:p>
        </w:tc>
      </w:tr>
      <w:tr w:rsidR="00F81EA3" w:rsidRPr="00F81EA3" w14:paraId="59B0488B" w14:textId="77777777" w:rsidTr="00F81EA3">
        <w:tc>
          <w:tcPr>
            <w:tcW w:w="2263" w:type="dxa"/>
          </w:tcPr>
          <w:p w14:paraId="0E72E6BE" w14:textId="77777777" w:rsidR="00F81EA3" w:rsidRPr="00F81EA3" w:rsidRDefault="00F81EA3" w:rsidP="00F81EA3">
            <w:pPr>
              <w:pStyle w:val="TableText"/>
            </w:pPr>
            <w:r w:rsidRPr="00F81EA3">
              <w:t>ID</w:t>
            </w:r>
          </w:p>
        </w:tc>
        <w:tc>
          <w:tcPr>
            <w:tcW w:w="6797" w:type="dxa"/>
          </w:tcPr>
          <w:p w14:paraId="690AAD89" w14:textId="77777777" w:rsidR="00F81EA3" w:rsidRPr="00F81EA3" w:rsidRDefault="00F81EA3" w:rsidP="00F81EA3">
            <w:pPr>
              <w:pStyle w:val="TableText"/>
            </w:pPr>
            <w:r w:rsidRPr="00F81EA3">
              <w:t>20</w:t>
            </w:r>
          </w:p>
        </w:tc>
      </w:tr>
      <w:tr w:rsidR="00F81EA3" w:rsidRPr="00F81EA3" w14:paraId="486E865D" w14:textId="77777777" w:rsidTr="00F81EA3">
        <w:tc>
          <w:tcPr>
            <w:tcW w:w="2263" w:type="dxa"/>
          </w:tcPr>
          <w:p w14:paraId="5ADBEC4A" w14:textId="77777777" w:rsidR="00F81EA3" w:rsidRPr="00F81EA3" w:rsidRDefault="00F81EA3" w:rsidP="00F81EA3">
            <w:pPr>
              <w:pStyle w:val="TableText"/>
            </w:pPr>
            <w:r w:rsidRPr="00F81EA3">
              <w:t>Reference</w:t>
            </w:r>
          </w:p>
        </w:tc>
        <w:tc>
          <w:tcPr>
            <w:tcW w:w="6797" w:type="dxa"/>
          </w:tcPr>
          <w:p w14:paraId="4204AD06" w14:textId="77777777" w:rsidR="00F81EA3" w:rsidRPr="00F81EA3" w:rsidRDefault="00F81EA3" w:rsidP="00F81EA3">
            <w:pPr>
              <w:pStyle w:val="TableText"/>
            </w:pPr>
            <w:r w:rsidRPr="00F81EA3">
              <w:t>Allinson G, Zhang P, Bui A, Allinson M, Rose G, Marshall S and Pettigrove V. Pesticide and trace metal occurrence and aquatic benchmark exceedances in surface waters and sediments of urban wetlands and retention ponds in Melbourne, Australia. Environ Sci Pollut Res Int. 2015 Jul;22(13):10214-26.</w:t>
            </w:r>
          </w:p>
        </w:tc>
      </w:tr>
      <w:tr w:rsidR="00F81EA3" w:rsidRPr="00F81EA3" w14:paraId="4DC71E35" w14:textId="77777777" w:rsidTr="00F81EA3">
        <w:tc>
          <w:tcPr>
            <w:tcW w:w="2263" w:type="dxa"/>
          </w:tcPr>
          <w:p w14:paraId="532566B1" w14:textId="77777777" w:rsidR="00F81EA3" w:rsidRPr="00F81EA3" w:rsidRDefault="00F81EA3" w:rsidP="00F81EA3">
            <w:pPr>
              <w:pStyle w:val="TableText"/>
            </w:pPr>
            <w:r w:rsidRPr="00F81EA3">
              <w:t>URL</w:t>
            </w:r>
          </w:p>
        </w:tc>
        <w:tc>
          <w:tcPr>
            <w:tcW w:w="6797" w:type="dxa"/>
          </w:tcPr>
          <w:p w14:paraId="5CE16406" w14:textId="77777777" w:rsidR="00F81EA3" w:rsidRPr="00F81EA3" w:rsidRDefault="00F81EA3" w:rsidP="00F81EA3">
            <w:pPr>
              <w:pStyle w:val="TableText"/>
            </w:pPr>
            <w:r w:rsidRPr="00F81EA3">
              <w:t>https://doi.org/10.1007/s11356-015-4206-3</w:t>
            </w:r>
          </w:p>
        </w:tc>
      </w:tr>
      <w:tr w:rsidR="00F81EA3" w:rsidRPr="00F81EA3" w14:paraId="5F5E2359" w14:textId="77777777" w:rsidTr="00F81EA3">
        <w:tc>
          <w:tcPr>
            <w:tcW w:w="9060" w:type="dxa"/>
            <w:gridSpan w:val="2"/>
          </w:tcPr>
          <w:p w14:paraId="7F0E36ED" w14:textId="67BEA422" w:rsidR="00F81EA3" w:rsidRPr="00F81EA3" w:rsidRDefault="00F81EA3" w:rsidP="00F81EA3">
            <w:pPr>
              <w:pStyle w:val="TableHeading"/>
            </w:pPr>
            <w:r w:rsidRPr="00F81EA3">
              <w:t>Type of monitoring information</w:t>
            </w:r>
          </w:p>
        </w:tc>
      </w:tr>
      <w:tr w:rsidR="00F81EA3" w:rsidRPr="00F81EA3" w14:paraId="3BB9DBD6" w14:textId="77777777" w:rsidTr="00F81EA3">
        <w:tc>
          <w:tcPr>
            <w:tcW w:w="2263" w:type="dxa"/>
          </w:tcPr>
          <w:p w14:paraId="397EF3E9" w14:textId="77777777" w:rsidR="00F81EA3" w:rsidRPr="00F81EA3" w:rsidRDefault="00F81EA3" w:rsidP="00F81EA3">
            <w:pPr>
              <w:pStyle w:val="TableText"/>
            </w:pPr>
            <w:r w:rsidRPr="00F81EA3">
              <w:t>Compartment</w:t>
            </w:r>
          </w:p>
        </w:tc>
        <w:tc>
          <w:tcPr>
            <w:tcW w:w="6797" w:type="dxa"/>
          </w:tcPr>
          <w:p w14:paraId="565FFEAB" w14:textId="77777777" w:rsidR="00F81EA3" w:rsidRPr="00F81EA3" w:rsidRDefault="00F81EA3" w:rsidP="00F81EA3">
            <w:pPr>
              <w:pStyle w:val="TableText"/>
            </w:pPr>
            <w:r w:rsidRPr="00F81EA3">
              <w:t>Environment</w:t>
            </w:r>
          </w:p>
        </w:tc>
      </w:tr>
      <w:tr w:rsidR="00F81EA3" w:rsidRPr="00F81EA3" w14:paraId="296CB6D6" w14:textId="77777777" w:rsidTr="00F81EA3">
        <w:tc>
          <w:tcPr>
            <w:tcW w:w="2263" w:type="dxa"/>
          </w:tcPr>
          <w:p w14:paraId="643361EE" w14:textId="77777777" w:rsidR="00F81EA3" w:rsidRPr="00F81EA3" w:rsidRDefault="00F81EA3" w:rsidP="00F81EA3">
            <w:pPr>
              <w:pStyle w:val="TableText"/>
            </w:pPr>
            <w:r w:rsidRPr="00F81EA3">
              <w:t>Matrix</w:t>
            </w:r>
          </w:p>
        </w:tc>
        <w:tc>
          <w:tcPr>
            <w:tcW w:w="6797" w:type="dxa"/>
          </w:tcPr>
          <w:p w14:paraId="2240C25A" w14:textId="77777777" w:rsidR="00F81EA3" w:rsidRPr="00F81EA3" w:rsidRDefault="00F81EA3" w:rsidP="00F81EA3">
            <w:pPr>
              <w:pStyle w:val="TableText"/>
            </w:pPr>
            <w:r w:rsidRPr="00F81EA3">
              <w:t>Sediment</w:t>
            </w:r>
          </w:p>
        </w:tc>
      </w:tr>
      <w:tr w:rsidR="00F81EA3" w:rsidRPr="00F81EA3" w14:paraId="09E3E0BB" w14:textId="77777777" w:rsidTr="00F81EA3">
        <w:tc>
          <w:tcPr>
            <w:tcW w:w="9060" w:type="dxa"/>
            <w:gridSpan w:val="2"/>
          </w:tcPr>
          <w:p w14:paraId="35188CF2" w14:textId="12D10870" w:rsidR="00F81EA3" w:rsidRPr="00F81EA3" w:rsidRDefault="00F81EA3" w:rsidP="00F81EA3">
            <w:pPr>
              <w:pStyle w:val="TableHeading"/>
            </w:pPr>
            <w:r w:rsidRPr="00F81EA3">
              <w:t>Reliability rating</w:t>
            </w:r>
          </w:p>
        </w:tc>
      </w:tr>
      <w:tr w:rsidR="00F81EA3" w:rsidRPr="00F81EA3" w14:paraId="3B4240A5" w14:textId="77777777" w:rsidTr="00F81EA3">
        <w:tc>
          <w:tcPr>
            <w:tcW w:w="2263" w:type="dxa"/>
          </w:tcPr>
          <w:p w14:paraId="06311DFC" w14:textId="77777777" w:rsidR="00F81EA3" w:rsidRPr="00F81EA3" w:rsidRDefault="00F81EA3" w:rsidP="00F81EA3">
            <w:pPr>
              <w:pStyle w:val="TableText"/>
            </w:pPr>
            <w:r w:rsidRPr="00F81EA3">
              <w:t>Substances ID</w:t>
            </w:r>
          </w:p>
        </w:tc>
        <w:tc>
          <w:tcPr>
            <w:tcW w:w="6797" w:type="dxa"/>
          </w:tcPr>
          <w:p w14:paraId="2557FAEE" w14:textId="77777777" w:rsidR="00F81EA3" w:rsidRPr="00F81EA3" w:rsidRDefault="00F81EA3" w:rsidP="00F81EA3">
            <w:pPr>
              <w:pStyle w:val="TableText"/>
            </w:pPr>
            <w:r w:rsidRPr="00F81EA3">
              <w:t>Yes (n = 17)</w:t>
            </w:r>
          </w:p>
        </w:tc>
      </w:tr>
      <w:tr w:rsidR="00F81EA3" w:rsidRPr="00F81EA3" w14:paraId="56358881" w14:textId="77777777" w:rsidTr="00F81EA3">
        <w:tc>
          <w:tcPr>
            <w:tcW w:w="2263" w:type="dxa"/>
          </w:tcPr>
          <w:p w14:paraId="77B6DF04" w14:textId="77777777" w:rsidR="00F81EA3" w:rsidRPr="00F81EA3" w:rsidRDefault="00F81EA3" w:rsidP="00F81EA3">
            <w:pPr>
              <w:pStyle w:val="TableText"/>
            </w:pPr>
            <w:r w:rsidRPr="00F81EA3">
              <w:t>Analysis/LOD</w:t>
            </w:r>
          </w:p>
        </w:tc>
        <w:tc>
          <w:tcPr>
            <w:tcW w:w="6797" w:type="dxa"/>
          </w:tcPr>
          <w:p w14:paraId="3D969DEE" w14:textId="77777777" w:rsidR="00F81EA3" w:rsidRPr="00F81EA3" w:rsidRDefault="00F81EA3" w:rsidP="00F81EA3">
            <w:pPr>
              <w:pStyle w:val="TableText"/>
            </w:pPr>
            <w:r w:rsidRPr="00F81EA3">
              <w:t>Yes/Yes (described in detail in supplementary information)</w:t>
            </w:r>
          </w:p>
        </w:tc>
      </w:tr>
      <w:tr w:rsidR="00F81EA3" w:rsidRPr="00F81EA3" w14:paraId="1B001921" w14:textId="77777777" w:rsidTr="00F81EA3">
        <w:tc>
          <w:tcPr>
            <w:tcW w:w="2263" w:type="dxa"/>
          </w:tcPr>
          <w:p w14:paraId="5EC29CEB" w14:textId="77777777" w:rsidR="00F81EA3" w:rsidRPr="00F81EA3" w:rsidRDefault="00F81EA3" w:rsidP="00F81EA3">
            <w:pPr>
              <w:pStyle w:val="TableText"/>
            </w:pPr>
            <w:r w:rsidRPr="00F81EA3">
              <w:t>Matrix ID</w:t>
            </w:r>
          </w:p>
        </w:tc>
        <w:tc>
          <w:tcPr>
            <w:tcW w:w="6797" w:type="dxa"/>
          </w:tcPr>
          <w:p w14:paraId="6B0ADE53" w14:textId="77777777" w:rsidR="00F81EA3" w:rsidRPr="00F81EA3" w:rsidRDefault="00F81EA3" w:rsidP="00F81EA3">
            <w:pPr>
              <w:pStyle w:val="TableText"/>
            </w:pPr>
            <w:r w:rsidRPr="00F81EA3">
              <w:t>Yes</w:t>
            </w:r>
          </w:p>
        </w:tc>
      </w:tr>
      <w:tr w:rsidR="00F81EA3" w:rsidRPr="00F81EA3" w14:paraId="19AD5B08" w14:textId="77777777" w:rsidTr="00F81EA3">
        <w:tc>
          <w:tcPr>
            <w:tcW w:w="2263" w:type="dxa"/>
          </w:tcPr>
          <w:p w14:paraId="6DD0CDF1" w14:textId="77777777" w:rsidR="00F81EA3" w:rsidRPr="00F81EA3" w:rsidRDefault="00F81EA3" w:rsidP="00F81EA3">
            <w:pPr>
              <w:pStyle w:val="TableText"/>
            </w:pPr>
            <w:r w:rsidRPr="00F81EA3">
              <w:t>Methodology</w:t>
            </w:r>
          </w:p>
        </w:tc>
        <w:tc>
          <w:tcPr>
            <w:tcW w:w="6797" w:type="dxa"/>
          </w:tcPr>
          <w:p w14:paraId="7E799746" w14:textId="77777777" w:rsidR="00F81EA3" w:rsidRPr="00F81EA3" w:rsidRDefault="00F81EA3" w:rsidP="00F81EA3">
            <w:pPr>
              <w:pStyle w:val="TableText"/>
            </w:pPr>
            <w:r w:rsidRPr="00F81EA3">
              <w:t>Yes</w:t>
            </w:r>
          </w:p>
        </w:tc>
      </w:tr>
      <w:tr w:rsidR="00F81EA3" w:rsidRPr="00F81EA3" w14:paraId="4124F725" w14:textId="77777777" w:rsidTr="00F81EA3">
        <w:tc>
          <w:tcPr>
            <w:tcW w:w="2263" w:type="dxa"/>
          </w:tcPr>
          <w:p w14:paraId="2A8A0C76" w14:textId="77777777" w:rsidR="00F81EA3" w:rsidRPr="00F81EA3" w:rsidRDefault="00F81EA3" w:rsidP="00F81EA3">
            <w:pPr>
              <w:pStyle w:val="TableText"/>
            </w:pPr>
            <w:r w:rsidRPr="00F81EA3">
              <w:t>Locations</w:t>
            </w:r>
          </w:p>
        </w:tc>
        <w:tc>
          <w:tcPr>
            <w:tcW w:w="6797" w:type="dxa"/>
          </w:tcPr>
          <w:p w14:paraId="0D0CDA72" w14:textId="77777777" w:rsidR="00F81EA3" w:rsidRPr="00F81EA3" w:rsidRDefault="00F81EA3" w:rsidP="00F81EA3">
            <w:pPr>
              <w:pStyle w:val="TableText"/>
            </w:pPr>
            <w:r w:rsidRPr="00F81EA3">
              <w:t>Yes (general)</w:t>
            </w:r>
          </w:p>
        </w:tc>
      </w:tr>
      <w:tr w:rsidR="00F81EA3" w:rsidRPr="00F81EA3" w14:paraId="54EC97EA" w14:textId="77777777" w:rsidTr="00F81EA3">
        <w:tc>
          <w:tcPr>
            <w:tcW w:w="2263" w:type="dxa"/>
          </w:tcPr>
          <w:p w14:paraId="422A14F7" w14:textId="77777777" w:rsidR="00F81EA3" w:rsidRPr="00F81EA3" w:rsidRDefault="00F81EA3" w:rsidP="00F81EA3">
            <w:pPr>
              <w:pStyle w:val="TableText"/>
            </w:pPr>
            <w:r w:rsidRPr="00F81EA3">
              <w:t>Dates</w:t>
            </w:r>
          </w:p>
        </w:tc>
        <w:tc>
          <w:tcPr>
            <w:tcW w:w="6797" w:type="dxa"/>
          </w:tcPr>
          <w:p w14:paraId="63732F5B" w14:textId="77777777" w:rsidR="00F81EA3" w:rsidRPr="00F81EA3" w:rsidRDefault="00F81EA3" w:rsidP="00F81EA3">
            <w:pPr>
              <w:pStyle w:val="TableText"/>
            </w:pPr>
            <w:r w:rsidRPr="00F81EA3">
              <w:t>Yes</w:t>
            </w:r>
          </w:p>
        </w:tc>
      </w:tr>
      <w:tr w:rsidR="00F81EA3" w:rsidRPr="00F81EA3" w14:paraId="12AF40CB" w14:textId="77777777" w:rsidTr="00F81EA3">
        <w:tc>
          <w:tcPr>
            <w:tcW w:w="2263" w:type="dxa"/>
          </w:tcPr>
          <w:p w14:paraId="138CCE64" w14:textId="77777777" w:rsidR="00F81EA3" w:rsidRPr="00F81EA3" w:rsidRDefault="00F81EA3" w:rsidP="00F81EA3">
            <w:pPr>
              <w:pStyle w:val="TableText"/>
            </w:pPr>
            <w:r w:rsidRPr="00F81EA3">
              <w:t>Score</w:t>
            </w:r>
          </w:p>
        </w:tc>
        <w:tc>
          <w:tcPr>
            <w:tcW w:w="6797" w:type="dxa"/>
          </w:tcPr>
          <w:p w14:paraId="1BD698C3" w14:textId="77777777" w:rsidR="00F81EA3" w:rsidRPr="00F81EA3" w:rsidRDefault="00F81EA3" w:rsidP="00F81EA3">
            <w:pPr>
              <w:pStyle w:val="TableText"/>
            </w:pPr>
            <w:r w:rsidRPr="00F81EA3">
              <w:t>23</w:t>
            </w:r>
          </w:p>
        </w:tc>
      </w:tr>
      <w:tr w:rsidR="00F81EA3" w:rsidRPr="00F81EA3" w14:paraId="2802463C" w14:textId="77777777" w:rsidTr="00F81EA3">
        <w:tc>
          <w:tcPr>
            <w:tcW w:w="9060" w:type="dxa"/>
            <w:gridSpan w:val="2"/>
          </w:tcPr>
          <w:p w14:paraId="2D1C0BED" w14:textId="7C30FAA9" w:rsidR="00F81EA3" w:rsidRPr="00F81EA3" w:rsidRDefault="00F81EA3" w:rsidP="00F81EA3">
            <w:pPr>
              <w:pStyle w:val="TableHeading"/>
            </w:pPr>
            <w:r w:rsidRPr="00F81EA3">
              <w:t>Relevance and Representativeness</w:t>
            </w:r>
          </w:p>
        </w:tc>
      </w:tr>
      <w:tr w:rsidR="00F81EA3" w:rsidRPr="00F81EA3" w14:paraId="69519EFF" w14:textId="77777777" w:rsidTr="00F81EA3">
        <w:tc>
          <w:tcPr>
            <w:tcW w:w="2263" w:type="dxa"/>
          </w:tcPr>
          <w:p w14:paraId="7A4D3C0B" w14:textId="77777777" w:rsidR="00F81EA3" w:rsidRPr="00F81EA3" w:rsidRDefault="00F81EA3" w:rsidP="00F81EA3">
            <w:pPr>
              <w:pStyle w:val="TableText"/>
            </w:pPr>
            <w:r w:rsidRPr="00F81EA3">
              <w:t>Includes listed?</w:t>
            </w:r>
          </w:p>
        </w:tc>
        <w:tc>
          <w:tcPr>
            <w:tcW w:w="6797" w:type="dxa"/>
          </w:tcPr>
          <w:p w14:paraId="00056072" w14:textId="77777777" w:rsidR="00F81EA3" w:rsidRPr="00F81EA3" w:rsidRDefault="00F81EA3" w:rsidP="00F81EA3">
            <w:pPr>
              <w:pStyle w:val="TableText"/>
            </w:pPr>
            <w:r w:rsidRPr="00F81EA3">
              <w:t>Yes (n = 10)</w:t>
            </w:r>
          </w:p>
        </w:tc>
      </w:tr>
      <w:tr w:rsidR="00F81EA3" w:rsidRPr="00F81EA3" w14:paraId="635E1583" w14:textId="77777777" w:rsidTr="00F81EA3">
        <w:tc>
          <w:tcPr>
            <w:tcW w:w="2263" w:type="dxa"/>
          </w:tcPr>
          <w:p w14:paraId="7B4D9592" w14:textId="77777777" w:rsidR="00F81EA3" w:rsidRPr="00F81EA3" w:rsidRDefault="00F81EA3" w:rsidP="00F81EA3">
            <w:pPr>
              <w:pStyle w:val="TableText"/>
            </w:pPr>
            <w:r w:rsidRPr="00F81EA3">
              <w:t>Catchment type</w:t>
            </w:r>
          </w:p>
        </w:tc>
        <w:tc>
          <w:tcPr>
            <w:tcW w:w="6797" w:type="dxa"/>
          </w:tcPr>
          <w:p w14:paraId="6A6FF02E" w14:textId="77777777" w:rsidR="00F81EA3" w:rsidRPr="00F81EA3" w:rsidRDefault="00F81EA3" w:rsidP="00F81EA3">
            <w:pPr>
              <w:pStyle w:val="TableText"/>
            </w:pPr>
            <w:r w:rsidRPr="00F81EA3">
              <w:t>Urban and peri-urban wetlands</w:t>
            </w:r>
          </w:p>
        </w:tc>
      </w:tr>
      <w:tr w:rsidR="00F81EA3" w:rsidRPr="00F81EA3" w14:paraId="169AF5CC" w14:textId="77777777" w:rsidTr="00F81EA3">
        <w:tc>
          <w:tcPr>
            <w:tcW w:w="2263" w:type="dxa"/>
          </w:tcPr>
          <w:p w14:paraId="2B6C25A6" w14:textId="77777777" w:rsidR="00F81EA3" w:rsidRPr="00F81EA3" w:rsidRDefault="00F81EA3" w:rsidP="00F81EA3">
            <w:pPr>
              <w:pStyle w:val="TableText"/>
            </w:pPr>
            <w:r w:rsidRPr="00F81EA3">
              <w:t>Location</w:t>
            </w:r>
          </w:p>
        </w:tc>
        <w:tc>
          <w:tcPr>
            <w:tcW w:w="6797" w:type="dxa"/>
          </w:tcPr>
          <w:p w14:paraId="6EED09B9" w14:textId="77777777" w:rsidR="00F81EA3" w:rsidRPr="00F81EA3" w:rsidRDefault="00F81EA3" w:rsidP="00F81EA3">
            <w:pPr>
              <w:pStyle w:val="TableText"/>
            </w:pPr>
            <w:r w:rsidRPr="00F81EA3">
              <w:t>In and around Melbourne, VIC.</w:t>
            </w:r>
          </w:p>
        </w:tc>
      </w:tr>
      <w:tr w:rsidR="00F81EA3" w:rsidRPr="00F81EA3" w14:paraId="7F393454" w14:textId="77777777" w:rsidTr="00F81EA3">
        <w:tc>
          <w:tcPr>
            <w:tcW w:w="2263" w:type="dxa"/>
          </w:tcPr>
          <w:p w14:paraId="51D442B0" w14:textId="77777777" w:rsidR="00F81EA3" w:rsidRPr="00F81EA3" w:rsidRDefault="00F81EA3" w:rsidP="00F81EA3">
            <w:pPr>
              <w:pStyle w:val="TableText"/>
            </w:pPr>
            <w:r w:rsidRPr="00F81EA3">
              <w:t>Number of sites</w:t>
            </w:r>
          </w:p>
        </w:tc>
        <w:tc>
          <w:tcPr>
            <w:tcW w:w="6797" w:type="dxa"/>
          </w:tcPr>
          <w:p w14:paraId="570F40E3" w14:textId="77777777" w:rsidR="00F81EA3" w:rsidRPr="00F81EA3" w:rsidRDefault="00F81EA3" w:rsidP="00F81EA3">
            <w:pPr>
              <w:pStyle w:val="TableText"/>
            </w:pPr>
            <w:r w:rsidRPr="00F81EA3">
              <w:t>24</w:t>
            </w:r>
          </w:p>
        </w:tc>
      </w:tr>
      <w:tr w:rsidR="00F81EA3" w:rsidRPr="00F81EA3" w14:paraId="5DE5DEBC" w14:textId="77777777" w:rsidTr="00F81EA3">
        <w:tc>
          <w:tcPr>
            <w:tcW w:w="2263" w:type="dxa"/>
          </w:tcPr>
          <w:p w14:paraId="509981FC" w14:textId="77777777" w:rsidR="00F81EA3" w:rsidRPr="00F81EA3" w:rsidRDefault="00F81EA3" w:rsidP="00F81EA3">
            <w:pPr>
              <w:pStyle w:val="TableText"/>
            </w:pPr>
            <w:r w:rsidRPr="00F81EA3">
              <w:t>Temporal</w:t>
            </w:r>
          </w:p>
        </w:tc>
        <w:tc>
          <w:tcPr>
            <w:tcW w:w="6797" w:type="dxa"/>
          </w:tcPr>
          <w:p w14:paraId="2C1C89F9" w14:textId="77777777" w:rsidR="00F81EA3" w:rsidRPr="00F81EA3" w:rsidRDefault="00F81EA3" w:rsidP="00F81EA3">
            <w:pPr>
              <w:pStyle w:val="TableText"/>
            </w:pPr>
            <w:r w:rsidRPr="00F81EA3">
              <w:t>No. Samples collected at one time point only.</w:t>
            </w:r>
          </w:p>
        </w:tc>
      </w:tr>
      <w:tr w:rsidR="00F81EA3" w:rsidRPr="00F81EA3" w14:paraId="41610B46" w14:textId="77777777" w:rsidTr="00F81EA3">
        <w:tc>
          <w:tcPr>
            <w:tcW w:w="2263" w:type="dxa"/>
          </w:tcPr>
          <w:p w14:paraId="569EC4DC" w14:textId="77777777" w:rsidR="00F81EA3" w:rsidRPr="00F81EA3" w:rsidRDefault="00F81EA3" w:rsidP="00F81EA3">
            <w:pPr>
              <w:pStyle w:val="TableText"/>
            </w:pPr>
            <w:r w:rsidRPr="00F81EA3">
              <w:t>Spatial</w:t>
            </w:r>
          </w:p>
        </w:tc>
        <w:tc>
          <w:tcPr>
            <w:tcW w:w="6797" w:type="dxa"/>
          </w:tcPr>
          <w:p w14:paraId="23F321B6" w14:textId="77777777" w:rsidR="00F81EA3" w:rsidRPr="00F81EA3" w:rsidRDefault="00F81EA3" w:rsidP="00F81EA3">
            <w:pPr>
              <w:pStyle w:val="TableText"/>
            </w:pPr>
            <w:r w:rsidRPr="00F81EA3">
              <w:t>Limited, but greater analysis of detections by site ID will give a degree of spatial analysis from highly urbanized to peri-urban locations.</w:t>
            </w:r>
          </w:p>
        </w:tc>
      </w:tr>
      <w:tr w:rsidR="00F81EA3" w:rsidRPr="00F81EA3" w14:paraId="4B474488" w14:textId="77777777" w:rsidTr="00F81EA3">
        <w:tc>
          <w:tcPr>
            <w:tcW w:w="2263" w:type="dxa"/>
          </w:tcPr>
          <w:p w14:paraId="42FA5332" w14:textId="77777777" w:rsidR="00F81EA3" w:rsidRPr="00F81EA3" w:rsidRDefault="00F81EA3" w:rsidP="00F81EA3">
            <w:pPr>
              <w:pStyle w:val="TableText"/>
            </w:pPr>
            <w:r w:rsidRPr="00F81EA3">
              <w:t>Land use link</w:t>
            </w:r>
          </w:p>
        </w:tc>
        <w:tc>
          <w:tcPr>
            <w:tcW w:w="6797" w:type="dxa"/>
          </w:tcPr>
          <w:p w14:paraId="18568C0B" w14:textId="77777777" w:rsidR="00F81EA3" w:rsidRPr="00F81EA3" w:rsidRDefault="00F81EA3" w:rsidP="00F81EA3">
            <w:pPr>
              <w:pStyle w:val="TableText"/>
            </w:pPr>
            <w:r w:rsidRPr="00F81EA3">
              <w:t>Sites were chosen to obtain broad representation of the wide range of urban stormwater treatment wetland designs found in Melbourne, across the major soils types in the region and representing both new developments and well established suburbs.</w:t>
            </w:r>
          </w:p>
        </w:tc>
      </w:tr>
      <w:tr w:rsidR="00F81EA3" w:rsidRPr="00F81EA3" w14:paraId="45FDC7B8" w14:textId="77777777" w:rsidTr="00F81EA3">
        <w:tc>
          <w:tcPr>
            <w:tcW w:w="2263" w:type="dxa"/>
          </w:tcPr>
          <w:p w14:paraId="081CFAA3" w14:textId="77777777" w:rsidR="00F81EA3" w:rsidRPr="00F81EA3" w:rsidRDefault="00F81EA3" w:rsidP="00F81EA3">
            <w:pPr>
              <w:pStyle w:val="TableText"/>
            </w:pPr>
            <w:r w:rsidRPr="00F81EA3">
              <w:lastRenderedPageBreak/>
              <w:t>Main substances detected</w:t>
            </w:r>
          </w:p>
        </w:tc>
        <w:tc>
          <w:tcPr>
            <w:tcW w:w="6797" w:type="dxa"/>
          </w:tcPr>
          <w:p w14:paraId="5AC801E6" w14:textId="77777777" w:rsidR="00F81EA3" w:rsidRPr="00F81EA3" w:rsidRDefault="00F81EA3" w:rsidP="00F81EA3">
            <w:pPr>
              <w:pStyle w:val="TableText"/>
            </w:pPr>
            <w:r w:rsidRPr="00F81EA3">
              <w:t>Bifenthrin.</w:t>
            </w:r>
          </w:p>
        </w:tc>
      </w:tr>
      <w:tr w:rsidR="00F81EA3" w:rsidRPr="00F81EA3" w14:paraId="3861701C" w14:textId="77777777" w:rsidTr="00F81EA3">
        <w:tc>
          <w:tcPr>
            <w:tcW w:w="9060" w:type="dxa"/>
            <w:gridSpan w:val="2"/>
          </w:tcPr>
          <w:p w14:paraId="4315DA38" w14:textId="50D8C355" w:rsidR="00F81EA3" w:rsidRPr="00F81EA3" w:rsidRDefault="00F81EA3" w:rsidP="00F81EA3">
            <w:pPr>
              <w:pStyle w:val="TableHeading"/>
            </w:pPr>
            <w:r w:rsidRPr="00F81EA3">
              <w:t>Conclusion</w:t>
            </w:r>
          </w:p>
        </w:tc>
      </w:tr>
      <w:tr w:rsidR="00F81EA3" w:rsidRPr="00F81EA3" w14:paraId="3729D451" w14:textId="77777777" w:rsidTr="00F81EA3">
        <w:tc>
          <w:tcPr>
            <w:tcW w:w="9060" w:type="dxa"/>
            <w:gridSpan w:val="2"/>
          </w:tcPr>
          <w:p w14:paraId="39F2EAE3" w14:textId="44238383" w:rsidR="00F81EA3" w:rsidRPr="00F81EA3" w:rsidRDefault="00F81EA3" w:rsidP="00F81EA3">
            <w:pPr>
              <w:pStyle w:val="TableText"/>
            </w:pPr>
            <w:r w:rsidRPr="00F81EA3">
              <w:t xml:space="preserve">The data set is considered </w:t>
            </w:r>
            <w:r w:rsidRPr="00980FCE">
              <w:rPr>
                <w:rStyle w:val="Strong"/>
              </w:rPr>
              <w:t>reliable</w:t>
            </w:r>
            <w:r w:rsidRPr="00F81EA3">
              <w:t xml:space="preserve"> for the purpose of this project. It is </w:t>
            </w:r>
            <w:r w:rsidRPr="00980FCE">
              <w:rPr>
                <w:rStyle w:val="Strong"/>
              </w:rPr>
              <w:t>relevant</w:t>
            </w:r>
            <w:r w:rsidRPr="00F81EA3">
              <w:t xml:space="preserve"> in that it describes monitoring results for a large number of pesticides regulated by the APVMA including several chemicals identified in the priority list established for this project. It is </w:t>
            </w:r>
            <w:r w:rsidRPr="00980FCE">
              <w:rPr>
                <w:rStyle w:val="Strong"/>
              </w:rPr>
              <w:t>representative</w:t>
            </w:r>
            <w:r w:rsidRPr="00F81EA3">
              <w:t xml:space="preserve"> for urban stormwater runoff with partitioning to sediments for urban land use.</w:t>
            </w:r>
          </w:p>
        </w:tc>
      </w:tr>
      <w:tr w:rsidR="00F81EA3" w:rsidRPr="00F81EA3" w14:paraId="19D36CAF" w14:textId="77777777" w:rsidTr="00F81EA3">
        <w:tc>
          <w:tcPr>
            <w:tcW w:w="9060" w:type="dxa"/>
            <w:gridSpan w:val="2"/>
          </w:tcPr>
          <w:p w14:paraId="047F119D" w14:textId="433C12A8" w:rsidR="00F81EA3" w:rsidRPr="00F81EA3" w:rsidRDefault="00F81EA3" w:rsidP="00F81EA3">
            <w:pPr>
              <w:pStyle w:val="TableHeading"/>
            </w:pPr>
            <w:r w:rsidRPr="00F81EA3">
              <w:t>Ease of Access</w:t>
            </w:r>
          </w:p>
        </w:tc>
      </w:tr>
      <w:tr w:rsidR="00F81EA3" w:rsidRPr="00F81EA3" w14:paraId="58B73726" w14:textId="77777777" w:rsidTr="00F81EA3">
        <w:tc>
          <w:tcPr>
            <w:tcW w:w="2263" w:type="dxa"/>
          </w:tcPr>
          <w:p w14:paraId="5EFD3556" w14:textId="77777777" w:rsidR="00F81EA3" w:rsidRPr="00F81EA3" w:rsidRDefault="00F81EA3" w:rsidP="00F81EA3">
            <w:pPr>
              <w:pStyle w:val="TableText"/>
            </w:pPr>
            <w:r w:rsidRPr="00F81EA3">
              <w:t>Reporting format</w:t>
            </w:r>
          </w:p>
        </w:tc>
        <w:tc>
          <w:tcPr>
            <w:tcW w:w="6797" w:type="dxa"/>
          </w:tcPr>
          <w:p w14:paraId="32F41430" w14:textId="77777777" w:rsidR="00F81EA3" w:rsidRPr="00F81EA3" w:rsidRDefault="00F81EA3" w:rsidP="00F81EA3">
            <w:pPr>
              <w:pStyle w:val="TableText"/>
            </w:pPr>
            <w:r w:rsidRPr="00F81EA3">
              <w:t>Results available in tabular form in a Microsoft Word document.</w:t>
            </w:r>
          </w:p>
        </w:tc>
      </w:tr>
      <w:tr w:rsidR="00F81EA3" w:rsidRPr="00F81EA3" w14:paraId="4D395EB2" w14:textId="77777777" w:rsidTr="00F81EA3">
        <w:tc>
          <w:tcPr>
            <w:tcW w:w="2263" w:type="dxa"/>
          </w:tcPr>
          <w:p w14:paraId="07CB921D" w14:textId="77777777" w:rsidR="00F81EA3" w:rsidRPr="00F81EA3" w:rsidRDefault="00F81EA3" w:rsidP="00F81EA3">
            <w:pPr>
              <w:pStyle w:val="TableText"/>
            </w:pPr>
            <w:r w:rsidRPr="00F81EA3">
              <w:t>Individual values</w:t>
            </w:r>
          </w:p>
        </w:tc>
        <w:tc>
          <w:tcPr>
            <w:tcW w:w="6797" w:type="dxa"/>
          </w:tcPr>
          <w:p w14:paraId="27B105D4" w14:textId="77777777" w:rsidR="00F81EA3" w:rsidRPr="00F81EA3" w:rsidRDefault="00F81EA3" w:rsidP="00F81EA3">
            <w:pPr>
              <w:pStyle w:val="TableText"/>
            </w:pPr>
            <w:r w:rsidRPr="00F81EA3">
              <w:t>Yes (in supplementary information).</w:t>
            </w:r>
          </w:p>
        </w:tc>
      </w:tr>
      <w:tr w:rsidR="00F81EA3" w:rsidRPr="00F81EA3" w14:paraId="39ECC472" w14:textId="77777777" w:rsidTr="00F81EA3">
        <w:tc>
          <w:tcPr>
            <w:tcW w:w="2263" w:type="dxa"/>
          </w:tcPr>
          <w:p w14:paraId="2CF2B3D9" w14:textId="77777777" w:rsidR="00F81EA3" w:rsidRPr="00F81EA3" w:rsidRDefault="00F81EA3" w:rsidP="00F81EA3">
            <w:pPr>
              <w:pStyle w:val="TableText"/>
            </w:pPr>
            <w:r w:rsidRPr="00F81EA3">
              <w:t>Cost/impediments</w:t>
            </w:r>
          </w:p>
        </w:tc>
        <w:tc>
          <w:tcPr>
            <w:tcW w:w="6797" w:type="dxa"/>
          </w:tcPr>
          <w:p w14:paraId="75EA55DC" w14:textId="77777777" w:rsidR="00F81EA3" w:rsidRPr="00F81EA3" w:rsidRDefault="00F81EA3" w:rsidP="00F81EA3">
            <w:pPr>
              <w:pStyle w:val="TableText"/>
            </w:pPr>
            <w:r w:rsidRPr="00F81EA3">
              <w:t>Cost of publication. Department has already obtained this publication.</w:t>
            </w:r>
          </w:p>
        </w:tc>
      </w:tr>
    </w:tbl>
    <w:p w14:paraId="1C339C7B" w14:textId="0306DC40" w:rsidR="00A029E0" w:rsidRDefault="00A029E0" w:rsidP="00F14E74"/>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2263"/>
        <w:gridCol w:w="6797"/>
      </w:tblGrid>
      <w:tr w:rsidR="0055323A" w:rsidRPr="0055323A" w14:paraId="7F7A92E4" w14:textId="77777777" w:rsidTr="0055323A">
        <w:tc>
          <w:tcPr>
            <w:tcW w:w="9060" w:type="dxa"/>
            <w:gridSpan w:val="2"/>
          </w:tcPr>
          <w:p w14:paraId="299620F1" w14:textId="6FE78329" w:rsidR="0055323A" w:rsidRPr="0055323A" w:rsidRDefault="0055323A" w:rsidP="0055323A">
            <w:pPr>
              <w:pStyle w:val="TableHeading"/>
            </w:pPr>
            <w:r w:rsidRPr="0055323A">
              <w:t>General Information</w:t>
            </w:r>
          </w:p>
        </w:tc>
      </w:tr>
      <w:tr w:rsidR="0055323A" w:rsidRPr="0055323A" w14:paraId="4B674421" w14:textId="77777777" w:rsidTr="0055323A">
        <w:tc>
          <w:tcPr>
            <w:tcW w:w="2263" w:type="dxa"/>
          </w:tcPr>
          <w:p w14:paraId="1C6230C3" w14:textId="77777777" w:rsidR="0055323A" w:rsidRPr="0055323A" w:rsidRDefault="0055323A" w:rsidP="0055323A">
            <w:pPr>
              <w:pStyle w:val="TableText"/>
            </w:pPr>
            <w:r w:rsidRPr="0055323A">
              <w:t>ID</w:t>
            </w:r>
          </w:p>
        </w:tc>
        <w:tc>
          <w:tcPr>
            <w:tcW w:w="6797" w:type="dxa"/>
          </w:tcPr>
          <w:p w14:paraId="7DF56D19" w14:textId="77777777" w:rsidR="0055323A" w:rsidRPr="0055323A" w:rsidRDefault="0055323A" w:rsidP="0055323A">
            <w:pPr>
              <w:pStyle w:val="TableText"/>
            </w:pPr>
            <w:r w:rsidRPr="0055323A">
              <w:t>21</w:t>
            </w:r>
          </w:p>
        </w:tc>
      </w:tr>
      <w:tr w:rsidR="0055323A" w:rsidRPr="0055323A" w14:paraId="21B28A44" w14:textId="77777777" w:rsidTr="0055323A">
        <w:tc>
          <w:tcPr>
            <w:tcW w:w="2263" w:type="dxa"/>
          </w:tcPr>
          <w:p w14:paraId="53AD7D21" w14:textId="77777777" w:rsidR="0055323A" w:rsidRPr="0055323A" w:rsidRDefault="0055323A" w:rsidP="0055323A">
            <w:pPr>
              <w:pStyle w:val="TableText"/>
            </w:pPr>
            <w:r w:rsidRPr="0055323A">
              <w:t>Reference</w:t>
            </w:r>
          </w:p>
        </w:tc>
        <w:tc>
          <w:tcPr>
            <w:tcW w:w="6797" w:type="dxa"/>
          </w:tcPr>
          <w:p w14:paraId="41A63E58" w14:textId="77777777" w:rsidR="0055323A" w:rsidRPr="0055323A" w:rsidRDefault="0055323A" w:rsidP="0055323A">
            <w:pPr>
              <w:pStyle w:val="TableText"/>
            </w:pPr>
            <w:r w:rsidRPr="0055323A">
              <w:t>Allinson, G., Allinson, M., Bui, A. et al. Pesticide and trace metals in surface waters and sediments of rivers entering the Corner Inlet Marine National Park, Victoria, Australia. Environ Sci Pollut Res 2016. 23, 5881–5891.</w:t>
            </w:r>
          </w:p>
        </w:tc>
      </w:tr>
      <w:tr w:rsidR="0055323A" w:rsidRPr="0055323A" w14:paraId="469193A3" w14:textId="77777777" w:rsidTr="0055323A">
        <w:tc>
          <w:tcPr>
            <w:tcW w:w="2263" w:type="dxa"/>
          </w:tcPr>
          <w:p w14:paraId="596F1371" w14:textId="77777777" w:rsidR="0055323A" w:rsidRPr="0055323A" w:rsidRDefault="0055323A" w:rsidP="0055323A">
            <w:pPr>
              <w:pStyle w:val="TableText"/>
            </w:pPr>
            <w:r w:rsidRPr="0055323A">
              <w:t>URL</w:t>
            </w:r>
          </w:p>
        </w:tc>
        <w:tc>
          <w:tcPr>
            <w:tcW w:w="6797" w:type="dxa"/>
          </w:tcPr>
          <w:p w14:paraId="193F1E96" w14:textId="255ED623" w:rsidR="0055323A" w:rsidRDefault="0055323A" w:rsidP="0055323A">
            <w:pPr>
              <w:pStyle w:val="TableText"/>
            </w:pPr>
            <w:r w:rsidRPr="0055323A">
              <w:t>https://doi.org/10.1007/s11356-015-5795-6</w:t>
            </w:r>
          </w:p>
          <w:p w14:paraId="1549AD7F" w14:textId="670A828C" w:rsidR="0055323A" w:rsidRPr="0055323A" w:rsidRDefault="0055323A" w:rsidP="0055323A">
            <w:pPr>
              <w:pStyle w:val="TableText"/>
            </w:pPr>
            <w:r w:rsidRPr="0055323A">
              <w:t>Supplementary information available.</w:t>
            </w:r>
          </w:p>
        </w:tc>
      </w:tr>
      <w:tr w:rsidR="0055323A" w:rsidRPr="0055323A" w14:paraId="21A6B808" w14:textId="77777777" w:rsidTr="0055323A">
        <w:tc>
          <w:tcPr>
            <w:tcW w:w="9060" w:type="dxa"/>
            <w:gridSpan w:val="2"/>
          </w:tcPr>
          <w:p w14:paraId="1169C491" w14:textId="3C387F19" w:rsidR="0055323A" w:rsidRPr="0055323A" w:rsidRDefault="0055323A" w:rsidP="0055323A">
            <w:pPr>
              <w:pStyle w:val="TableHeading"/>
            </w:pPr>
            <w:r w:rsidRPr="0055323A">
              <w:t>Type of monitoring information</w:t>
            </w:r>
          </w:p>
        </w:tc>
      </w:tr>
      <w:tr w:rsidR="0055323A" w:rsidRPr="0055323A" w14:paraId="6A4D5991" w14:textId="77777777" w:rsidTr="0055323A">
        <w:tc>
          <w:tcPr>
            <w:tcW w:w="2263" w:type="dxa"/>
          </w:tcPr>
          <w:p w14:paraId="13EEDE14" w14:textId="77777777" w:rsidR="0055323A" w:rsidRPr="0055323A" w:rsidRDefault="0055323A" w:rsidP="0055323A">
            <w:pPr>
              <w:pStyle w:val="TableText"/>
            </w:pPr>
            <w:r w:rsidRPr="0055323A">
              <w:t>Compartment</w:t>
            </w:r>
          </w:p>
        </w:tc>
        <w:tc>
          <w:tcPr>
            <w:tcW w:w="6797" w:type="dxa"/>
          </w:tcPr>
          <w:p w14:paraId="4DCA7091" w14:textId="77777777" w:rsidR="0055323A" w:rsidRPr="0055323A" w:rsidRDefault="0055323A" w:rsidP="0055323A">
            <w:pPr>
              <w:pStyle w:val="TableText"/>
            </w:pPr>
            <w:r w:rsidRPr="0055323A">
              <w:t>Environment</w:t>
            </w:r>
          </w:p>
        </w:tc>
      </w:tr>
      <w:tr w:rsidR="0055323A" w:rsidRPr="0055323A" w14:paraId="0EC6BB29" w14:textId="77777777" w:rsidTr="0055323A">
        <w:tc>
          <w:tcPr>
            <w:tcW w:w="2263" w:type="dxa"/>
          </w:tcPr>
          <w:p w14:paraId="34720949" w14:textId="77777777" w:rsidR="0055323A" w:rsidRPr="0055323A" w:rsidRDefault="0055323A" w:rsidP="0055323A">
            <w:pPr>
              <w:pStyle w:val="TableText"/>
            </w:pPr>
            <w:r w:rsidRPr="0055323A">
              <w:t>Matrix</w:t>
            </w:r>
          </w:p>
        </w:tc>
        <w:tc>
          <w:tcPr>
            <w:tcW w:w="6797" w:type="dxa"/>
          </w:tcPr>
          <w:p w14:paraId="15DB07CB" w14:textId="77777777" w:rsidR="0055323A" w:rsidRPr="0055323A" w:rsidRDefault="0055323A" w:rsidP="0055323A">
            <w:pPr>
              <w:pStyle w:val="TableText"/>
            </w:pPr>
            <w:r w:rsidRPr="0055323A">
              <w:t>Sediment</w:t>
            </w:r>
          </w:p>
        </w:tc>
      </w:tr>
      <w:tr w:rsidR="0055323A" w:rsidRPr="0055323A" w14:paraId="3764E49D" w14:textId="77777777" w:rsidTr="0055323A">
        <w:tc>
          <w:tcPr>
            <w:tcW w:w="9060" w:type="dxa"/>
            <w:gridSpan w:val="2"/>
          </w:tcPr>
          <w:p w14:paraId="132CC3EC" w14:textId="3021ECAF" w:rsidR="0055323A" w:rsidRPr="0055323A" w:rsidRDefault="0055323A" w:rsidP="0055323A">
            <w:pPr>
              <w:pStyle w:val="TableHeading"/>
            </w:pPr>
            <w:r w:rsidRPr="0055323A">
              <w:t>Reliability rating</w:t>
            </w:r>
          </w:p>
        </w:tc>
      </w:tr>
      <w:tr w:rsidR="0055323A" w:rsidRPr="0055323A" w14:paraId="0EC2EAED" w14:textId="77777777" w:rsidTr="0055323A">
        <w:tc>
          <w:tcPr>
            <w:tcW w:w="2263" w:type="dxa"/>
          </w:tcPr>
          <w:p w14:paraId="34A3377F" w14:textId="77777777" w:rsidR="0055323A" w:rsidRPr="0055323A" w:rsidRDefault="0055323A" w:rsidP="0055323A">
            <w:pPr>
              <w:pStyle w:val="TableText"/>
            </w:pPr>
            <w:r w:rsidRPr="0055323A">
              <w:t>Substances ID</w:t>
            </w:r>
          </w:p>
        </w:tc>
        <w:tc>
          <w:tcPr>
            <w:tcW w:w="6797" w:type="dxa"/>
          </w:tcPr>
          <w:p w14:paraId="7494E284" w14:textId="77777777" w:rsidR="0055323A" w:rsidRPr="0055323A" w:rsidRDefault="0055323A" w:rsidP="0055323A">
            <w:pPr>
              <w:pStyle w:val="TableText"/>
            </w:pPr>
            <w:r w:rsidRPr="0055323A">
              <w:t>Yes (n = 39)</w:t>
            </w:r>
          </w:p>
        </w:tc>
      </w:tr>
      <w:tr w:rsidR="0055323A" w:rsidRPr="0055323A" w14:paraId="29838E1B" w14:textId="77777777" w:rsidTr="0055323A">
        <w:tc>
          <w:tcPr>
            <w:tcW w:w="2263" w:type="dxa"/>
          </w:tcPr>
          <w:p w14:paraId="66BB3B12" w14:textId="77777777" w:rsidR="0055323A" w:rsidRPr="0055323A" w:rsidRDefault="0055323A" w:rsidP="0055323A">
            <w:pPr>
              <w:pStyle w:val="TableText"/>
            </w:pPr>
            <w:r w:rsidRPr="0055323A">
              <w:t>Analysis/LOD</w:t>
            </w:r>
          </w:p>
        </w:tc>
        <w:tc>
          <w:tcPr>
            <w:tcW w:w="6797" w:type="dxa"/>
          </w:tcPr>
          <w:p w14:paraId="37D60B7D" w14:textId="77777777" w:rsidR="0055323A" w:rsidRPr="0055323A" w:rsidRDefault="0055323A" w:rsidP="0055323A">
            <w:pPr>
              <w:pStyle w:val="TableText"/>
            </w:pPr>
            <w:r w:rsidRPr="0055323A">
              <w:t>Yes/Yes (described in detail in supplementary information)</w:t>
            </w:r>
          </w:p>
        </w:tc>
      </w:tr>
      <w:tr w:rsidR="0055323A" w:rsidRPr="0055323A" w14:paraId="13DF703A" w14:textId="77777777" w:rsidTr="0055323A">
        <w:tc>
          <w:tcPr>
            <w:tcW w:w="2263" w:type="dxa"/>
          </w:tcPr>
          <w:p w14:paraId="36EF7787" w14:textId="77777777" w:rsidR="0055323A" w:rsidRPr="0055323A" w:rsidRDefault="0055323A" w:rsidP="0055323A">
            <w:pPr>
              <w:pStyle w:val="TableText"/>
            </w:pPr>
            <w:r w:rsidRPr="0055323A">
              <w:t>Matrix ID</w:t>
            </w:r>
          </w:p>
        </w:tc>
        <w:tc>
          <w:tcPr>
            <w:tcW w:w="6797" w:type="dxa"/>
          </w:tcPr>
          <w:p w14:paraId="1BC94818" w14:textId="77777777" w:rsidR="0055323A" w:rsidRPr="0055323A" w:rsidRDefault="0055323A" w:rsidP="0055323A">
            <w:pPr>
              <w:pStyle w:val="TableText"/>
            </w:pPr>
            <w:r w:rsidRPr="0055323A">
              <w:t>Yes</w:t>
            </w:r>
          </w:p>
        </w:tc>
      </w:tr>
      <w:tr w:rsidR="0055323A" w:rsidRPr="0055323A" w14:paraId="3ABAF5D5" w14:textId="77777777" w:rsidTr="0055323A">
        <w:tc>
          <w:tcPr>
            <w:tcW w:w="2263" w:type="dxa"/>
          </w:tcPr>
          <w:p w14:paraId="7DE11AB0" w14:textId="77777777" w:rsidR="0055323A" w:rsidRPr="0055323A" w:rsidRDefault="0055323A" w:rsidP="0055323A">
            <w:pPr>
              <w:pStyle w:val="TableText"/>
            </w:pPr>
            <w:r w:rsidRPr="0055323A">
              <w:t>Methodology</w:t>
            </w:r>
          </w:p>
        </w:tc>
        <w:tc>
          <w:tcPr>
            <w:tcW w:w="6797" w:type="dxa"/>
          </w:tcPr>
          <w:p w14:paraId="3FC9C5ED" w14:textId="77777777" w:rsidR="0055323A" w:rsidRPr="0055323A" w:rsidRDefault="0055323A" w:rsidP="0055323A">
            <w:pPr>
              <w:pStyle w:val="TableText"/>
            </w:pPr>
            <w:r w:rsidRPr="0055323A">
              <w:t>Yes</w:t>
            </w:r>
          </w:p>
        </w:tc>
      </w:tr>
      <w:tr w:rsidR="0055323A" w:rsidRPr="0055323A" w14:paraId="65BC38F1" w14:textId="77777777" w:rsidTr="0055323A">
        <w:tc>
          <w:tcPr>
            <w:tcW w:w="2263" w:type="dxa"/>
          </w:tcPr>
          <w:p w14:paraId="3175B2F6" w14:textId="77777777" w:rsidR="0055323A" w:rsidRPr="0055323A" w:rsidRDefault="0055323A" w:rsidP="0055323A">
            <w:pPr>
              <w:pStyle w:val="TableText"/>
            </w:pPr>
            <w:r w:rsidRPr="0055323A">
              <w:t>Locations</w:t>
            </w:r>
          </w:p>
        </w:tc>
        <w:tc>
          <w:tcPr>
            <w:tcW w:w="6797" w:type="dxa"/>
          </w:tcPr>
          <w:p w14:paraId="0B5F6542" w14:textId="77777777" w:rsidR="0055323A" w:rsidRPr="0055323A" w:rsidRDefault="0055323A" w:rsidP="0055323A">
            <w:pPr>
              <w:pStyle w:val="TableText"/>
            </w:pPr>
            <w:r w:rsidRPr="0055323A">
              <w:t>Yes (general)</w:t>
            </w:r>
          </w:p>
        </w:tc>
      </w:tr>
      <w:tr w:rsidR="0055323A" w:rsidRPr="0055323A" w14:paraId="685C6BE4" w14:textId="77777777" w:rsidTr="0055323A">
        <w:tc>
          <w:tcPr>
            <w:tcW w:w="2263" w:type="dxa"/>
          </w:tcPr>
          <w:p w14:paraId="00E15696" w14:textId="77777777" w:rsidR="0055323A" w:rsidRPr="0055323A" w:rsidRDefault="0055323A" w:rsidP="0055323A">
            <w:pPr>
              <w:pStyle w:val="TableText"/>
            </w:pPr>
            <w:r w:rsidRPr="0055323A">
              <w:t>Dates</w:t>
            </w:r>
          </w:p>
        </w:tc>
        <w:tc>
          <w:tcPr>
            <w:tcW w:w="6797" w:type="dxa"/>
          </w:tcPr>
          <w:p w14:paraId="5FC37495" w14:textId="77777777" w:rsidR="0055323A" w:rsidRPr="0055323A" w:rsidRDefault="0055323A" w:rsidP="0055323A">
            <w:pPr>
              <w:pStyle w:val="TableText"/>
            </w:pPr>
            <w:r w:rsidRPr="0055323A">
              <w:t>Yes</w:t>
            </w:r>
          </w:p>
        </w:tc>
      </w:tr>
      <w:tr w:rsidR="0055323A" w:rsidRPr="0055323A" w14:paraId="0CA644E0" w14:textId="77777777" w:rsidTr="0055323A">
        <w:tc>
          <w:tcPr>
            <w:tcW w:w="2263" w:type="dxa"/>
          </w:tcPr>
          <w:p w14:paraId="3CA4077C" w14:textId="77777777" w:rsidR="0055323A" w:rsidRPr="0055323A" w:rsidRDefault="0055323A" w:rsidP="0055323A">
            <w:pPr>
              <w:pStyle w:val="TableText"/>
            </w:pPr>
            <w:r w:rsidRPr="0055323A">
              <w:t>Score</w:t>
            </w:r>
          </w:p>
        </w:tc>
        <w:tc>
          <w:tcPr>
            <w:tcW w:w="6797" w:type="dxa"/>
          </w:tcPr>
          <w:p w14:paraId="7BBFEAF9" w14:textId="77777777" w:rsidR="0055323A" w:rsidRPr="0055323A" w:rsidRDefault="0055323A" w:rsidP="0055323A">
            <w:pPr>
              <w:pStyle w:val="TableText"/>
            </w:pPr>
            <w:r w:rsidRPr="0055323A">
              <w:t>23</w:t>
            </w:r>
          </w:p>
        </w:tc>
      </w:tr>
      <w:tr w:rsidR="0055323A" w:rsidRPr="0055323A" w14:paraId="22B8A57C" w14:textId="77777777" w:rsidTr="0055323A">
        <w:tc>
          <w:tcPr>
            <w:tcW w:w="9060" w:type="dxa"/>
            <w:gridSpan w:val="2"/>
          </w:tcPr>
          <w:p w14:paraId="45EFFC8E" w14:textId="527A971F" w:rsidR="0055323A" w:rsidRPr="0055323A" w:rsidRDefault="0055323A" w:rsidP="0055323A">
            <w:pPr>
              <w:pStyle w:val="TableHeading"/>
            </w:pPr>
            <w:r w:rsidRPr="0055323A">
              <w:t>Relevance and Representativeness</w:t>
            </w:r>
          </w:p>
        </w:tc>
      </w:tr>
      <w:tr w:rsidR="0055323A" w:rsidRPr="0055323A" w14:paraId="7A83913C" w14:textId="77777777" w:rsidTr="0055323A">
        <w:tc>
          <w:tcPr>
            <w:tcW w:w="2263" w:type="dxa"/>
          </w:tcPr>
          <w:p w14:paraId="20B14DFB" w14:textId="77777777" w:rsidR="0055323A" w:rsidRPr="0055323A" w:rsidRDefault="0055323A" w:rsidP="0055323A">
            <w:pPr>
              <w:pStyle w:val="TableText"/>
            </w:pPr>
            <w:r w:rsidRPr="0055323A">
              <w:t>Includes listed?</w:t>
            </w:r>
          </w:p>
        </w:tc>
        <w:tc>
          <w:tcPr>
            <w:tcW w:w="6797" w:type="dxa"/>
          </w:tcPr>
          <w:p w14:paraId="4D09580C" w14:textId="77777777" w:rsidR="0055323A" w:rsidRPr="0055323A" w:rsidRDefault="0055323A" w:rsidP="0055323A">
            <w:pPr>
              <w:pStyle w:val="TableText"/>
            </w:pPr>
            <w:r w:rsidRPr="0055323A">
              <w:t>Yes (n = 16)</w:t>
            </w:r>
          </w:p>
        </w:tc>
      </w:tr>
      <w:tr w:rsidR="0055323A" w:rsidRPr="0055323A" w14:paraId="1BD0D764" w14:textId="77777777" w:rsidTr="0055323A">
        <w:tc>
          <w:tcPr>
            <w:tcW w:w="2263" w:type="dxa"/>
          </w:tcPr>
          <w:p w14:paraId="24679293" w14:textId="77777777" w:rsidR="0055323A" w:rsidRPr="0055323A" w:rsidRDefault="0055323A" w:rsidP="0055323A">
            <w:pPr>
              <w:pStyle w:val="TableText"/>
            </w:pPr>
            <w:r w:rsidRPr="0055323A">
              <w:t>Catchment type</w:t>
            </w:r>
          </w:p>
        </w:tc>
        <w:tc>
          <w:tcPr>
            <w:tcW w:w="6797" w:type="dxa"/>
          </w:tcPr>
          <w:p w14:paraId="346EDAE8" w14:textId="77777777" w:rsidR="0055323A" w:rsidRPr="0055323A" w:rsidRDefault="0055323A" w:rsidP="0055323A">
            <w:pPr>
              <w:pStyle w:val="TableText"/>
            </w:pPr>
            <w:r w:rsidRPr="0055323A">
              <w:t>Surface water, Agricultural use (pasture) catchment</w:t>
            </w:r>
          </w:p>
        </w:tc>
      </w:tr>
      <w:tr w:rsidR="0055323A" w:rsidRPr="0055323A" w14:paraId="4150E7E0" w14:textId="77777777" w:rsidTr="0055323A">
        <w:tc>
          <w:tcPr>
            <w:tcW w:w="2263" w:type="dxa"/>
          </w:tcPr>
          <w:p w14:paraId="35E3DA64" w14:textId="77777777" w:rsidR="0055323A" w:rsidRPr="0055323A" w:rsidRDefault="0055323A" w:rsidP="0055323A">
            <w:pPr>
              <w:pStyle w:val="TableText"/>
            </w:pPr>
            <w:r w:rsidRPr="0055323A">
              <w:t>Location</w:t>
            </w:r>
          </w:p>
        </w:tc>
        <w:tc>
          <w:tcPr>
            <w:tcW w:w="6797" w:type="dxa"/>
          </w:tcPr>
          <w:p w14:paraId="013DF79D" w14:textId="77777777" w:rsidR="0055323A" w:rsidRPr="0055323A" w:rsidRDefault="0055323A" w:rsidP="0055323A">
            <w:pPr>
              <w:pStyle w:val="TableText"/>
            </w:pPr>
            <w:r w:rsidRPr="0055323A">
              <w:t>Corner Inlet catchment, Victoria</w:t>
            </w:r>
          </w:p>
        </w:tc>
      </w:tr>
      <w:tr w:rsidR="0055323A" w:rsidRPr="0055323A" w14:paraId="05002679" w14:textId="77777777" w:rsidTr="0055323A">
        <w:tc>
          <w:tcPr>
            <w:tcW w:w="2263" w:type="dxa"/>
          </w:tcPr>
          <w:p w14:paraId="57DC4BCD" w14:textId="77777777" w:rsidR="0055323A" w:rsidRPr="0055323A" w:rsidRDefault="0055323A" w:rsidP="0055323A">
            <w:pPr>
              <w:pStyle w:val="TableText"/>
            </w:pPr>
            <w:r w:rsidRPr="0055323A">
              <w:t>Number of sites</w:t>
            </w:r>
          </w:p>
        </w:tc>
        <w:tc>
          <w:tcPr>
            <w:tcW w:w="6797" w:type="dxa"/>
          </w:tcPr>
          <w:p w14:paraId="3954CB18" w14:textId="77777777" w:rsidR="0055323A" w:rsidRPr="0055323A" w:rsidRDefault="0055323A" w:rsidP="0055323A">
            <w:pPr>
              <w:pStyle w:val="TableText"/>
            </w:pPr>
            <w:r w:rsidRPr="0055323A">
              <w:t>17</w:t>
            </w:r>
          </w:p>
        </w:tc>
      </w:tr>
      <w:tr w:rsidR="0055323A" w:rsidRPr="0055323A" w14:paraId="3AA48D76" w14:textId="77777777" w:rsidTr="0055323A">
        <w:tc>
          <w:tcPr>
            <w:tcW w:w="2263" w:type="dxa"/>
          </w:tcPr>
          <w:p w14:paraId="71D09FC2" w14:textId="77777777" w:rsidR="0055323A" w:rsidRPr="0055323A" w:rsidRDefault="0055323A" w:rsidP="0055323A">
            <w:pPr>
              <w:pStyle w:val="TableText"/>
            </w:pPr>
            <w:r w:rsidRPr="0055323A">
              <w:t>Temporal</w:t>
            </w:r>
          </w:p>
        </w:tc>
        <w:tc>
          <w:tcPr>
            <w:tcW w:w="6797" w:type="dxa"/>
          </w:tcPr>
          <w:p w14:paraId="6B8DD155" w14:textId="77777777" w:rsidR="0055323A" w:rsidRPr="0055323A" w:rsidRDefault="0055323A" w:rsidP="0055323A">
            <w:pPr>
              <w:pStyle w:val="TableText"/>
            </w:pPr>
            <w:r w:rsidRPr="0055323A">
              <w:t>Limited. Samples collected monthly over a 6 month period.</w:t>
            </w:r>
          </w:p>
        </w:tc>
      </w:tr>
      <w:tr w:rsidR="0055323A" w:rsidRPr="0055323A" w14:paraId="4DFAB272" w14:textId="77777777" w:rsidTr="0055323A">
        <w:tc>
          <w:tcPr>
            <w:tcW w:w="2263" w:type="dxa"/>
          </w:tcPr>
          <w:p w14:paraId="55D3AAC7" w14:textId="77777777" w:rsidR="0055323A" w:rsidRPr="0055323A" w:rsidRDefault="0055323A" w:rsidP="0055323A">
            <w:pPr>
              <w:pStyle w:val="TableText"/>
            </w:pPr>
            <w:r w:rsidRPr="0055323A">
              <w:t>Spatial</w:t>
            </w:r>
          </w:p>
        </w:tc>
        <w:tc>
          <w:tcPr>
            <w:tcW w:w="6797" w:type="dxa"/>
          </w:tcPr>
          <w:p w14:paraId="344B7600" w14:textId="77777777" w:rsidR="0055323A" w:rsidRPr="0055323A" w:rsidRDefault="0055323A" w:rsidP="0055323A">
            <w:pPr>
              <w:pStyle w:val="TableText"/>
            </w:pPr>
            <w:r w:rsidRPr="0055323A">
              <w:t>No.</w:t>
            </w:r>
          </w:p>
        </w:tc>
      </w:tr>
      <w:tr w:rsidR="0055323A" w:rsidRPr="0055323A" w14:paraId="68713C33" w14:textId="77777777" w:rsidTr="0055323A">
        <w:tc>
          <w:tcPr>
            <w:tcW w:w="2263" w:type="dxa"/>
          </w:tcPr>
          <w:p w14:paraId="259C8E17" w14:textId="77777777" w:rsidR="0055323A" w:rsidRPr="0055323A" w:rsidRDefault="0055323A" w:rsidP="0055323A">
            <w:pPr>
              <w:pStyle w:val="TableText"/>
            </w:pPr>
            <w:r w:rsidRPr="0055323A">
              <w:t>Land use link</w:t>
            </w:r>
          </w:p>
        </w:tc>
        <w:tc>
          <w:tcPr>
            <w:tcW w:w="6797" w:type="dxa"/>
          </w:tcPr>
          <w:p w14:paraId="0203D78F" w14:textId="77777777" w:rsidR="0055323A" w:rsidRPr="0055323A" w:rsidRDefault="0055323A" w:rsidP="0055323A">
            <w:pPr>
              <w:pStyle w:val="TableText"/>
            </w:pPr>
            <w:r w:rsidRPr="0055323A">
              <w:t>The sites were selected based on their relative positions within the Corner Inlet catchment or reference locations, e.g., head of catchment, mid catchment, and lower catchment, in known agricultural areas, or in forestry or national parks and were considered to be a broad representation of the wide range of waterways found in the catchment, across the major soil types and land use in the region.</w:t>
            </w:r>
          </w:p>
        </w:tc>
      </w:tr>
      <w:tr w:rsidR="0055323A" w:rsidRPr="0055323A" w14:paraId="3AFD196B" w14:textId="77777777" w:rsidTr="0055323A">
        <w:tc>
          <w:tcPr>
            <w:tcW w:w="2263" w:type="dxa"/>
          </w:tcPr>
          <w:p w14:paraId="5B1F53A9" w14:textId="77777777" w:rsidR="0055323A" w:rsidRPr="0055323A" w:rsidRDefault="0055323A" w:rsidP="0055323A">
            <w:pPr>
              <w:pStyle w:val="TableText"/>
            </w:pPr>
            <w:r w:rsidRPr="0055323A">
              <w:t>Main substances detected</w:t>
            </w:r>
          </w:p>
        </w:tc>
        <w:tc>
          <w:tcPr>
            <w:tcW w:w="6797" w:type="dxa"/>
          </w:tcPr>
          <w:p w14:paraId="5BD950C9" w14:textId="77777777" w:rsidR="0055323A" w:rsidRPr="0055323A" w:rsidRDefault="0055323A" w:rsidP="0055323A">
            <w:pPr>
              <w:pStyle w:val="TableText"/>
            </w:pPr>
            <w:r w:rsidRPr="0055323A">
              <w:t>Prometryn</w:t>
            </w:r>
          </w:p>
        </w:tc>
      </w:tr>
      <w:tr w:rsidR="0055323A" w:rsidRPr="0055323A" w14:paraId="223F84B6" w14:textId="77777777" w:rsidTr="0055323A">
        <w:tc>
          <w:tcPr>
            <w:tcW w:w="9060" w:type="dxa"/>
            <w:gridSpan w:val="2"/>
          </w:tcPr>
          <w:p w14:paraId="10F85773" w14:textId="390EF258" w:rsidR="0055323A" w:rsidRPr="0055323A" w:rsidRDefault="0055323A" w:rsidP="0055323A">
            <w:pPr>
              <w:pStyle w:val="TableHeading"/>
            </w:pPr>
            <w:r w:rsidRPr="0055323A">
              <w:lastRenderedPageBreak/>
              <w:t>Conclusion</w:t>
            </w:r>
          </w:p>
        </w:tc>
      </w:tr>
      <w:tr w:rsidR="0055323A" w:rsidRPr="0055323A" w14:paraId="30F187F1" w14:textId="77777777" w:rsidTr="0055323A">
        <w:tc>
          <w:tcPr>
            <w:tcW w:w="9060" w:type="dxa"/>
            <w:gridSpan w:val="2"/>
          </w:tcPr>
          <w:p w14:paraId="2DEE7B00" w14:textId="7466E0EA" w:rsidR="0055323A" w:rsidRPr="0055323A" w:rsidRDefault="0055323A" w:rsidP="0055323A">
            <w:pPr>
              <w:pStyle w:val="TableText"/>
            </w:pPr>
            <w:r w:rsidRPr="0055323A">
              <w:t xml:space="preserve">The data set is considered </w:t>
            </w:r>
            <w:r w:rsidRPr="00980FCE">
              <w:rPr>
                <w:rStyle w:val="Strong"/>
              </w:rPr>
              <w:t>reliable</w:t>
            </w:r>
            <w:r w:rsidRPr="0055323A">
              <w:t xml:space="preserve"> for the purpose of this project. It is </w:t>
            </w:r>
            <w:r w:rsidRPr="00980FCE">
              <w:rPr>
                <w:rStyle w:val="Strong"/>
              </w:rPr>
              <w:t>relevant</w:t>
            </w:r>
            <w:r w:rsidRPr="0055323A">
              <w:t xml:space="preserve"> in that it describes monitoring results for a large number of pesticides regulated by the APVMA including several chemicals identified in the priority list established for this project. It is </w:t>
            </w:r>
            <w:r w:rsidRPr="00980FCE">
              <w:rPr>
                <w:rStyle w:val="Strong"/>
              </w:rPr>
              <w:t>representative</w:t>
            </w:r>
            <w:r w:rsidRPr="0055323A">
              <w:t xml:space="preserve"> for non-urban land uses including agriculture, forestry and national parks.</w:t>
            </w:r>
          </w:p>
        </w:tc>
      </w:tr>
      <w:tr w:rsidR="0055323A" w:rsidRPr="0055323A" w14:paraId="336E1D5E" w14:textId="77777777" w:rsidTr="0055323A">
        <w:tc>
          <w:tcPr>
            <w:tcW w:w="9060" w:type="dxa"/>
            <w:gridSpan w:val="2"/>
          </w:tcPr>
          <w:p w14:paraId="359BC1FF" w14:textId="54418066" w:rsidR="0055323A" w:rsidRPr="0055323A" w:rsidRDefault="0055323A" w:rsidP="0055323A">
            <w:pPr>
              <w:pStyle w:val="TableHeading"/>
            </w:pPr>
            <w:r w:rsidRPr="0055323A">
              <w:t>Ease of Access</w:t>
            </w:r>
          </w:p>
        </w:tc>
      </w:tr>
      <w:tr w:rsidR="0055323A" w:rsidRPr="0055323A" w14:paraId="59521363" w14:textId="77777777" w:rsidTr="0055323A">
        <w:tc>
          <w:tcPr>
            <w:tcW w:w="2263" w:type="dxa"/>
          </w:tcPr>
          <w:p w14:paraId="22696ECD" w14:textId="77777777" w:rsidR="0055323A" w:rsidRPr="0055323A" w:rsidRDefault="0055323A" w:rsidP="0055323A">
            <w:pPr>
              <w:pStyle w:val="TableText"/>
            </w:pPr>
            <w:r w:rsidRPr="0055323A">
              <w:t>Reporting format</w:t>
            </w:r>
          </w:p>
        </w:tc>
        <w:tc>
          <w:tcPr>
            <w:tcW w:w="6797" w:type="dxa"/>
          </w:tcPr>
          <w:p w14:paraId="41CC652C" w14:textId="77777777" w:rsidR="0055323A" w:rsidRPr="0055323A" w:rsidRDefault="0055323A" w:rsidP="0055323A">
            <w:pPr>
              <w:pStyle w:val="TableText"/>
            </w:pPr>
            <w:r w:rsidRPr="0055323A">
              <w:t>Results available in tabular form in a Microsoft Word document.</w:t>
            </w:r>
          </w:p>
        </w:tc>
      </w:tr>
      <w:tr w:rsidR="0055323A" w:rsidRPr="0055323A" w14:paraId="307D37F4" w14:textId="77777777" w:rsidTr="0055323A">
        <w:tc>
          <w:tcPr>
            <w:tcW w:w="2263" w:type="dxa"/>
          </w:tcPr>
          <w:p w14:paraId="3CBEA4F7" w14:textId="77777777" w:rsidR="0055323A" w:rsidRPr="0055323A" w:rsidRDefault="0055323A" w:rsidP="0055323A">
            <w:pPr>
              <w:pStyle w:val="TableText"/>
            </w:pPr>
            <w:r w:rsidRPr="0055323A">
              <w:t>Individual values</w:t>
            </w:r>
          </w:p>
        </w:tc>
        <w:tc>
          <w:tcPr>
            <w:tcW w:w="6797" w:type="dxa"/>
          </w:tcPr>
          <w:p w14:paraId="78CB7610" w14:textId="77777777" w:rsidR="0055323A" w:rsidRPr="0055323A" w:rsidRDefault="0055323A" w:rsidP="0055323A">
            <w:pPr>
              <w:pStyle w:val="TableText"/>
            </w:pPr>
            <w:r w:rsidRPr="0055323A">
              <w:t>Yes (in supplementary information).</w:t>
            </w:r>
          </w:p>
        </w:tc>
      </w:tr>
      <w:tr w:rsidR="0055323A" w:rsidRPr="0055323A" w14:paraId="2E9D12D1" w14:textId="77777777" w:rsidTr="0055323A">
        <w:tc>
          <w:tcPr>
            <w:tcW w:w="2263" w:type="dxa"/>
          </w:tcPr>
          <w:p w14:paraId="4ED85419" w14:textId="77777777" w:rsidR="0055323A" w:rsidRPr="0055323A" w:rsidRDefault="0055323A" w:rsidP="0055323A">
            <w:pPr>
              <w:pStyle w:val="TableText"/>
            </w:pPr>
            <w:r w:rsidRPr="0055323A">
              <w:t>Cost/impediments</w:t>
            </w:r>
          </w:p>
        </w:tc>
        <w:tc>
          <w:tcPr>
            <w:tcW w:w="6797" w:type="dxa"/>
          </w:tcPr>
          <w:p w14:paraId="5C1F0F5C" w14:textId="77777777" w:rsidR="0055323A" w:rsidRPr="0055323A" w:rsidRDefault="0055323A" w:rsidP="0055323A">
            <w:pPr>
              <w:pStyle w:val="TableText"/>
            </w:pPr>
            <w:r w:rsidRPr="0055323A">
              <w:t>Cost of publication. Department has already obtained this publication.</w:t>
            </w:r>
          </w:p>
        </w:tc>
      </w:tr>
    </w:tbl>
    <w:p w14:paraId="7A354785" w14:textId="6905BED6" w:rsidR="00A029E0" w:rsidRDefault="00A029E0" w:rsidP="00F14E74"/>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2263"/>
        <w:gridCol w:w="6797"/>
      </w:tblGrid>
      <w:tr w:rsidR="0055323A" w:rsidRPr="0055323A" w14:paraId="6AB95349" w14:textId="77777777" w:rsidTr="0055323A">
        <w:tc>
          <w:tcPr>
            <w:tcW w:w="9060" w:type="dxa"/>
            <w:gridSpan w:val="2"/>
          </w:tcPr>
          <w:p w14:paraId="5D283655" w14:textId="51FC88A3" w:rsidR="0055323A" w:rsidRPr="0055323A" w:rsidRDefault="0055323A" w:rsidP="0055323A">
            <w:pPr>
              <w:pStyle w:val="TableHeading"/>
            </w:pPr>
            <w:r w:rsidRPr="0055323A">
              <w:t>General Information</w:t>
            </w:r>
          </w:p>
        </w:tc>
      </w:tr>
      <w:tr w:rsidR="0055323A" w:rsidRPr="0055323A" w14:paraId="7242D5EB" w14:textId="77777777" w:rsidTr="0055323A">
        <w:tc>
          <w:tcPr>
            <w:tcW w:w="2263" w:type="dxa"/>
          </w:tcPr>
          <w:p w14:paraId="62BD13C0" w14:textId="77777777" w:rsidR="0055323A" w:rsidRPr="0055323A" w:rsidRDefault="0055323A" w:rsidP="0055323A">
            <w:pPr>
              <w:pStyle w:val="TableText"/>
            </w:pPr>
            <w:r w:rsidRPr="0055323A">
              <w:t>ID</w:t>
            </w:r>
          </w:p>
        </w:tc>
        <w:tc>
          <w:tcPr>
            <w:tcW w:w="6797" w:type="dxa"/>
          </w:tcPr>
          <w:p w14:paraId="0AAB8CBD" w14:textId="77777777" w:rsidR="0055323A" w:rsidRPr="0055323A" w:rsidRDefault="0055323A" w:rsidP="0055323A">
            <w:pPr>
              <w:pStyle w:val="TableText"/>
            </w:pPr>
            <w:r w:rsidRPr="0055323A">
              <w:t>22</w:t>
            </w:r>
          </w:p>
        </w:tc>
      </w:tr>
      <w:tr w:rsidR="0055323A" w:rsidRPr="0055323A" w14:paraId="3F6BCD1B" w14:textId="77777777" w:rsidTr="0055323A">
        <w:tc>
          <w:tcPr>
            <w:tcW w:w="2263" w:type="dxa"/>
          </w:tcPr>
          <w:p w14:paraId="09159F78" w14:textId="77777777" w:rsidR="0055323A" w:rsidRPr="0055323A" w:rsidRDefault="0055323A" w:rsidP="0055323A">
            <w:pPr>
              <w:pStyle w:val="TableText"/>
            </w:pPr>
            <w:r w:rsidRPr="0055323A">
              <w:t>Reference</w:t>
            </w:r>
          </w:p>
        </w:tc>
        <w:tc>
          <w:tcPr>
            <w:tcW w:w="6797" w:type="dxa"/>
          </w:tcPr>
          <w:p w14:paraId="1D938541" w14:textId="77777777" w:rsidR="0055323A" w:rsidRPr="0055323A" w:rsidRDefault="0055323A" w:rsidP="0055323A">
            <w:pPr>
              <w:pStyle w:val="TableText"/>
            </w:pPr>
            <w:r w:rsidRPr="0055323A">
              <w:t>Allinson G, Bui A, Zhang P. et al. Investigation of 10 Herbicides in Surface Waters of a Horticultural Production Catchment in Southeastern Australia. Arch Environ Contam Toxicol 2014. 67, 358–373.</w:t>
            </w:r>
          </w:p>
        </w:tc>
      </w:tr>
      <w:tr w:rsidR="0055323A" w:rsidRPr="0055323A" w14:paraId="34B10BDB" w14:textId="77777777" w:rsidTr="0055323A">
        <w:tc>
          <w:tcPr>
            <w:tcW w:w="2263" w:type="dxa"/>
          </w:tcPr>
          <w:p w14:paraId="25A84B05" w14:textId="77777777" w:rsidR="0055323A" w:rsidRPr="0055323A" w:rsidRDefault="0055323A" w:rsidP="0055323A">
            <w:pPr>
              <w:pStyle w:val="TableText"/>
            </w:pPr>
            <w:r w:rsidRPr="0055323A">
              <w:t>URL</w:t>
            </w:r>
          </w:p>
        </w:tc>
        <w:tc>
          <w:tcPr>
            <w:tcW w:w="6797" w:type="dxa"/>
          </w:tcPr>
          <w:p w14:paraId="0F6FEBB1" w14:textId="607B0DBD" w:rsidR="0055323A" w:rsidRDefault="0055323A" w:rsidP="0055323A">
            <w:pPr>
              <w:pStyle w:val="TableText"/>
            </w:pPr>
            <w:r w:rsidRPr="0055323A">
              <w:t>https://doi.org/10.1007/s00244-014-0049-z</w:t>
            </w:r>
          </w:p>
          <w:p w14:paraId="4452B9DC" w14:textId="08D2861E" w:rsidR="0055323A" w:rsidRPr="0055323A" w:rsidRDefault="0055323A" w:rsidP="0055323A">
            <w:pPr>
              <w:pStyle w:val="TableText"/>
            </w:pPr>
            <w:r w:rsidRPr="0055323A">
              <w:t>Supplementary information available</w:t>
            </w:r>
          </w:p>
        </w:tc>
      </w:tr>
      <w:tr w:rsidR="0055323A" w:rsidRPr="0055323A" w14:paraId="41E90332" w14:textId="77777777" w:rsidTr="0055323A">
        <w:tc>
          <w:tcPr>
            <w:tcW w:w="9060" w:type="dxa"/>
            <w:gridSpan w:val="2"/>
          </w:tcPr>
          <w:p w14:paraId="0C01F38C" w14:textId="7B1C0BF6" w:rsidR="0055323A" w:rsidRPr="0055323A" w:rsidRDefault="0055323A" w:rsidP="0055323A">
            <w:pPr>
              <w:pStyle w:val="TableHeading"/>
            </w:pPr>
            <w:r w:rsidRPr="0055323A">
              <w:t>Type of monitoring information</w:t>
            </w:r>
          </w:p>
        </w:tc>
      </w:tr>
      <w:tr w:rsidR="0055323A" w:rsidRPr="0055323A" w14:paraId="3F6D2BCB" w14:textId="77777777" w:rsidTr="0055323A">
        <w:tc>
          <w:tcPr>
            <w:tcW w:w="2263" w:type="dxa"/>
          </w:tcPr>
          <w:p w14:paraId="232C7DFE" w14:textId="77777777" w:rsidR="0055323A" w:rsidRPr="0055323A" w:rsidRDefault="0055323A" w:rsidP="0055323A">
            <w:pPr>
              <w:pStyle w:val="TableText"/>
            </w:pPr>
            <w:r w:rsidRPr="0055323A">
              <w:t>Compartment</w:t>
            </w:r>
          </w:p>
        </w:tc>
        <w:tc>
          <w:tcPr>
            <w:tcW w:w="6797" w:type="dxa"/>
          </w:tcPr>
          <w:p w14:paraId="7CEA312B" w14:textId="77777777" w:rsidR="0055323A" w:rsidRPr="0055323A" w:rsidRDefault="0055323A" w:rsidP="0055323A">
            <w:pPr>
              <w:pStyle w:val="TableText"/>
            </w:pPr>
            <w:r w:rsidRPr="0055323A">
              <w:t>Environment</w:t>
            </w:r>
          </w:p>
        </w:tc>
      </w:tr>
      <w:tr w:rsidR="0055323A" w:rsidRPr="0055323A" w14:paraId="40DC241C" w14:textId="77777777" w:rsidTr="0055323A">
        <w:tc>
          <w:tcPr>
            <w:tcW w:w="2263" w:type="dxa"/>
          </w:tcPr>
          <w:p w14:paraId="5A35D73F" w14:textId="77777777" w:rsidR="0055323A" w:rsidRPr="0055323A" w:rsidRDefault="0055323A" w:rsidP="0055323A">
            <w:pPr>
              <w:pStyle w:val="TableText"/>
            </w:pPr>
            <w:r w:rsidRPr="0055323A">
              <w:t>Matrix</w:t>
            </w:r>
          </w:p>
        </w:tc>
        <w:tc>
          <w:tcPr>
            <w:tcW w:w="6797" w:type="dxa"/>
          </w:tcPr>
          <w:p w14:paraId="5E8F772F" w14:textId="77777777" w:rsidR="0055323A" w:rsidRPr="0055323A" w:rsidRDefault="0055323A" w:rsidP="0055323A">
            <w:pPr>
              <w:pStyle w:val="TableText"/>
            </w:pPr>
            <w:r w:rsidRPr="0055323A">
              <w:t>Sediment</w:t>
            </w:r>
          </w:p>
        </w:tc>
      </w:tr>
      <w:tr w:rsidR="0055323A" w:rsidRPr="0055323A" w14:paraId="11F83687" w14:textId="77777777" w:rsidTr="0055323A">
        <w:tc>
          <w:tcPr>
            <w:tcW w:w="9060" w:type="dxa"/>
            <w:gridSpan w:val="2"/>
          </w:tcPr>
          <w:p w14:paraId="4736877A" w14:textId="08E8480F" w:rsidR="0055323A" w:rsidRPr="0055323A" w:rsidRDefault="0055323A" w:rsidP="0055323A">
            <w:pPr>
              <w:pStyle w:val="TableHeading"/>
            </w:pPr>
            <w:r w:rsidRPr="0055323A">
              <w:t>Reliability rating</w:t>
            </w:r>
          </w:p>
        </w:tc>
      </w:tr>
      <w:tr w:rsidR="0055323A" w:rsidRPr="0055323A" w14:paraId="545C4EE5" w14:textId="77777777" w:rsidTr="0055323A">
        <w:tc>
          <w:tcPr>
            <w:tcW w:w="2263" w:type="dxa"/>
          </w:tcPr>
          <w:p w14:paraId="7A509F66" w14:textId="77777777" w:rsidR="0055323A" w:rsidRPr="0055323A" w:rsidRDefault="0055323A" w:rsidP="0055323A">
            <w:pPr>
              <w:pStyle w:val="TableText"/>
            </w:pPr>
            <w:r w:rsidRPr="0055323A">
              <w:t>Substances ID</w:t>
            </w:r>
          </w:p>
        </w:tc>
        <w:tc>
          <w:tcPr>
            <w:tcW w:w="6797" w:type="dxa"/>
          </w:tcPr>
          <w:p w14:paraId="01FFFB67" w14:textId="77777777" w:rsidR="0055323A" w:rsidRPr="0055323A" w:rsidRDefault="0055323A" w:rsidP="0055323A">
            <w:pPr>
              <w:pStyle w:val="TableText"/>
            </w:pPr>
            <w:r w:rsidRPr="0055323A">
              <w:t>Yes (n = 10)</w:t>
            </w:r>
          </w:p>
        </w:tc>
      </w:tr>
      <w:tr w:rsidR="0055323A" w:rsidRPr="0055323A" w14:paraId="573AAD42" w14:textId="77777777" w:rsidTr="0055323A">
        <w:tc>
          <w:tcPr>
            <w:tcW w:w="2263" w:type="dxa"/>
          </w:tcPr>
          <w:p w14:paraId="744B9509" w14:textId="77777777" w:rsidR="0055323A" w:rsidRPr="0055323A" w:rsidRDefault="0055323A" w:rsidP="0055323A">
            <w:pPr>
              <w:pStyle w:val="TableText"/>
            </w:pPr>
            <w:r w:rsidRPr="0055323A">
              <w:t>Analysis/LOD</w:t>
            </w:r>
          </w:p>
        </w:tc>
        <w:tc>
          <w:tcPr>
            <w:tcW w:w="6797" w:type="dxa"/>
          </w:tcPr>
          <w:p w14:paraId="12A1760E" w14:textId="77777777" w:rsidR="0055323A" w:rsidRPr="0055323A" w:rsidRDefault="0055323A" w:rsidP="0055323A">
            <w:pPr>
              <w:pStyle w:val="TableText"/>
            </w:pPr>
            <w:r w:rsidRPr="0055323A">
              <w:t>Yes/Yes (described in detail in supplementary information)</w:t>
            </w:r>
          </w:p>
        </w:tc>
      </w:tr>
      <w:tr w:rsidR="0055323A" w:rsidRPr="0055323A" w14:paraId="2AFE57B7" w14:textId="77777777" w:rsidTr="0055323A">
        <w:tc>
          <w:tcPr>
            <w:tcW w:w="2263" w:type="dxa"/>
          </w:tcPr>
          <w:p w14:paraId="0115A355" w14:textId="77777777" w:rsidR="0055323A" w:rsidRPr="0055323A" w:rsidRDefault="0055323A" w:rsidP="0055323A">
            <w:pPr>
              <w:pStyle w:val="TableText"/>
            </w:pPr>
            <w:r w:rsidRPr="0055323A">
              <w:t>Matrix ID</w:t>
            </w:r>
          </w:p>
        </w:tc>
        <w:tc>
          <w:tcPr>
            <w:tcW w:w="6797" w:type="dxa"/>
          </w:tcPr>
          <w:p w14:paraId="3627AC00" w14:textId="77777777" w:rsidR="0055323A" w:rsidRPr="0055323A" w:rsidRDefault="0055323A" w:rsidP="0055323A">
            <w:pPr>
              <w:pStyle w:val="TableText"/>
            </w:pPr>
            <w:r w:rsidRPr="0055323A">
              <w:t>Yes</w:t>
            </w:r>
          </w:p>
        </w:tc>
      </w:tr>
      <w:tr w:rsidR="0055323A" w:rsidRPr="0055323A" w14:paraId="6EF2FF36" w14:textId="77777777" w:rsidTr="0055323A">
        <w:tc>
          <w:tcPr>
            <w:tcW w:w="2263" w:type="dxa"/>
          </w:tcPr>
          <w:p w14:paraId="7A77D301" w14:textId="77777777" w:rsidR="0055323A" w:rsidRPr="0055323A" w:rsidRDefault="0055323A" w:rsidP="0055323A">
            <w:pPr>
              <w:pStyle w:val="TableText"/>
            </w:pPr>
            <w:r w:rsidRPr="0055323A">
              <w:t>Methodology</w:t>
            </w:r>
          </w:p>
        </w:tc>
        <w:tc>
          <w:tcPr>
            <w:tcW w:w="6797" w:type="dxa"/>
          </w:tcPr>
          <w:p w14:paraId="61E6D129" w14:textId="77777777" w:rsidR="0055323A" w:rsidRPr="0055323A" w:rsidRDefault="0055323A" w:rsidP="0055323A">
            <w:pPr>
              <w:pStyle w:val="TableText"/>
            </w:pPr>
            <w:r w:rsidRPr="0055323A">
              <w:t>Yes</w:t>
            </w:r>
          </w:p>
        </w:tc>
      </w:tr>
      <w:tr w:rsidR="0055323A" w:rsidRPr="0055323A" w14:paraId="3E91EACF" w14:textId="77777777" w:rsidTr="0055323A">
        <w:tc>
          <w:tcPr>
            <w:tcW w:w="2263" w:type="dxa"/>
          </w:tcPr>
          <w:p w14:paraId="7B35BB57" w14:textId="77777777" w:rsidR="0055323A" w:rsidRPr="0055323A" w:rsidRDefault="0055323A" w:rsidP="0055323A">
            <w:pPr>
              <w:pStyle w:val="TableText"/>
            </w:pPr>
            <w:r w:rsidRPr="0055323A">
              <w:t>Locations</w:t>
            </w:r>
          </w:p>
        </w:tc>
        <w:tc>
          <w:tcPr>
            <w:tcW w:w="6797" w:type="dxa"/>
          </w:tcPr>
          <w:p w14:paraId="5760FB34" w14:textId="77777777" w:rsidR="0055323A" w:rsidRPr="0055323A" w:rsidRDefault="0055323A" w:rsidP="0055323A">
            <w:pPr>
              <w:pStyle w:val="TableText"/>
            </w:pPr>
            <w:r w:rsidRPr="0055323A">
              <w:t>Yes (general, but overall catchment is specific)</w:t>
            </w:r>
          </w:p>
        </w:tc>
      </w:tr>
      <w:tr w:rsidR="0055323A" w:rsidRPr="0055323A" w14:paraId="3B61F4C8" w14:textId="77777777" w:rsidTr="0055323A">
        <w:tc>
          <w:tcPr>
            <w:tcW w:w="2263" w:type="dxa"/>
          </w:tcPr>
          <w:p w14:paraId="7EE9D6C5" w14:textId="77777777" w:rsidR="0055323A" w:rsidRPr="0055323A" w:rsidRDefault="0055323A" w:rsidP="0055323A">
            <w:pPr>
              <w:pStyle w:val="TableText"/>
            </w:pPr>
            <w:r w:rsidRPr="0055323A">
              <w:t>Dates</w:t>
            </w:r>
          </w:p>
        </w:tc>
        <w:tc>
          <w:tcPr>
            <w:tcW w:w="6797" w:type="dxa"/>
          </w:tcPr>
          <w:p w14:paraId="6BE14005" w14:textId="77777777" w:rsidR="0055323A" w:rsidRPr="0055323A" w:rsidRDefault="0055323A" w:rsidP="0055323A">
            <w:pPr>
              <w:pStyle w:val="TableText"/>
            </w:pPr>
            <w:r w:rsidRPr="0055323A">
              <w:t>Yes (spring and summer, September 2008-March 2009</w:t>
            </w:r>
          </w:p>
        </w:tc>
      </w:tr>
      <w:tr w:rsidR="0055323A" w:rsidRPr="0055323A" w14:paraId="4EC98F2C" w14:textId="77777777" w:rsidTr="0055323A">
        <w:tc>
          <w:tcPr>
            <w:tcW w:w="2263" w:type="dxa"/>
          </w:tcPr>
          <w:p w14:paraId="37F864F6" w14:textId="77777777" w:rsidR="0055323A" w:rsidRPr="0055323A" w:rsidRDefault="0055323A" w:rsidP="0055323A">
            <w:pPr>
              <w:pStyle w:val="TableText"/>
            </w:pPr>
            <w:r w:rsidRPr="0055323A">
              <w:t>Score</w:t>
            </w:r>
          </w:p>
        </w:tc>
        <w:tc>
          <w:tcPr>
            <w:tcW w:w="6797" w:type="dxa"/>
          </w:tcPr>
          <w:p w14:paraId="4F461612" w14:textId="77777777" w:rsidR="0055323A" w:rsidRPr="0055323A" w:rsidRDefault="0055323A" w:rsidP="0055323A">
            <w:pPr>
              <w:pStyle w:val="TableText"/>
            </w:pPr>
            <w:r w:rsidRPr="0055323A">
              <w:t>23</w:t>
            </w:r>
          </w:p>
        </w:tc>
      </w:tr>
      <w:tr w:rsidR="0055323A" w:rsidRPr="0055323A" w14:paraId="413FC479" w14:textId="77777777" w:rsidTr="0055323A">
        <w:tc>
          <w:tcPr>
            <w:tcW w:w="9060" w:type="dxa"/>
            <w:gridSpan w:val="2"/>
          </w:tcPr>
          <w:p w14:paraId="3235490A" w14:textId="3127B474" w:rsidR="0055323A" w:rsidRPr="0055323A" w:rsidRDefault="0055323A" w:rsidP="0055323A">
            <w:pPr>
              <w:pStyle w:val="TableHeading"/>
            </w:pPr>
            <w:r w:rsidRPr="0055323A">
              <w:t>Relevance and Representativeness</w:t>
            </w:r>
          </w:p>
        </w:tc>
      </w:tr>
      <w:tr w:rsidR="0055323A" w:rsidRPr="0055323A" w14:paraId="1385659B" w14:textId="77777777" w:rsidTr="0055323A">
        <w:tc>
          <w:tcPr>
            <w:tcW w:w="2263" w:type="dxa"/>
          </w:tcPr>
          <w:p w14:paraId="46612681" w14:textId="77777777" w:rsidR="0055323A" w:rsidRPr="0055323A" w:rsidRDefault="0055323A" w:rsidP="0055323A">
            <w:pPr>
              <w:pStyle w:val="TableText"/>
            </w:pPr>
            <w:r w:rsidRPr="0055323A">
              <w:t>Includes listed?</w:t>
            </w:r>
          </w:p>
        </w:tc>
        <w:tc>
          <w:tcPr>
            <w:tcW w:w="6797" w:type="dxa"/>
          </w:tcPr>
          <w:p w14:paraId="180F06D2" w14:textId="77777777" w:rsidR="0055323A" w:rsidRPr="0055323A" w:rsidRDefault="0055323A" w:rsidP="0055323A">
            <w:pPr>
              <w:pStyle w:val="TableText"/>
            </w:pPr>
            <w:r w:rsidRPr="0055323A">
              <w:t>Yes (n = 4)</w:t>
            </w:r>
          </w:p>
        </w:tc>
      </w:tr>
      <w:tr w:rsidR="0055323A" w:rsidRPr="0055323A" w14:paraId="1B8E9C8B" w14:textId="77777777" w:rsidTr="0055323A">
        <w:tc>
          <w:tcPr>
            <w:tcW w:w="2263" w:type="dxa"/>
          </w:tcPr>
          <w:p w14:paraId="7F97B170" w14:textId="77777777" w:rsidR="0055323A" w:rsidRPr="0055323A" w:rsidRDefault="0055323A" w:rsidP="0055323A">
            <w:pPr>
              <w:pStyle w:val="TableText"/>
            </w:pPr>
            <w:r w:rsidRPr="0055323A">
              <w:t>Catchment type</w:t>
            </w:r>
          </w:p>
        </w:tc>
        <w:tc>
          <w:tcPr>
            <w:tcW w:w="6797" w:type="dxa"/>
          </w:tcPr>
          <w:p w14:paraId="797F167C" w14:textId="77777777" w:rsidR="0055323A" w:rsidRPr="0055323A" w:rsidRDefault="0055323A" w:rsidP="0055323A">
            <w:pPr>
              <w:pStyle w:val="TableText"/>
            </w:pPr>
            <w:r w:rsidRPr="0055323A">
              <w:t>Surface water, Mixed use (see “Land use link” below)</w:t>
            </w:r>
          </w:p>
        </w:tc>
      </w:tr>
      <w:tr w:rsidR="0055323A" w:rsidRPr="0055323A" w14:paraId="27FD5EE3" w14:textId="77777777" w:rsidTr="0055323A">
        <w:tc>
          <w:tcPr>
            <w:tcW w:w="2263" w:type="dxa"/>
          </w:tcPr>
          <w:p w14:paraId="49183FF6" w14:textId="77777777" w:rsidR="0055323A" w:rsidRPr="0055323A" w:rsidRDefault="0055323A" w:rsidP="0055323A">
            <w:pPr>
              <w:pStyle w:val="TableText"/>
            </w:pPr>
            <w:r w:rsidRPr="0055323A">
              <w:t>Location</w:t>
            </w:r>
          </w:p>
        </w:tc>
        <w:tc>
          <w:tcPr>
            <w:tcW w:w="6797" w:type="dxa"/>
          </w:tcPr>
          <w:p w14:paraId="425A9470" w14:textId="77777777" w:rsidR="0055323A" w:rsidRPr="0055323A" w:rsidRDefault="0055323A" w:rsidP="0055323A">
            <w:pPr>
              <w:pStyle w:val="TableText"/>
            </w:pPr>
            <w:r w:rsidRPr="0055323A">
              <w:t>Yarra catchment, Victoria</w:t>
            </w:r>
          </w:p>
        </w:tc>
      </w:tr>
      <w:tr w:rsidR="0055323A" w:rsidRPr="0055323A" w14:paraId="1B16BF8F" w14:textId="77777777" w:rsidTr="0055323A">
        <w:tc>
          <w:tcPr>
            <w:tcW w:w="2263" w:type="dxa"/>
          </w:tcPr>
          <w:p w14:paraId="3E2DE7E8" w14:textId="77777777" w:rsidR="0055323A" w:rsidRPr="0055323A" w:rsidRDefault="0055323A" w:rsidP="0055323A">
            <w:pPr>
              <w:pStyle w:val="TableText"/>
            </w:pPr>
            <w:r w:rsidRPr="0055323A">
              <w:t>Number of sites</w:t>
            </w:r>
          </w:p>
        </w:tc>
        <w:tc>
          <w:tcPr>
            <w:tcW w:w="6797" w:type="dxa"/>
          </w:tcPr>
          <w:p w14:paraId="02268707" w14:textId="77777777" w:rsidR="0055323A" w:rsidRPr="0055323A" w:rsidRDefault="0055323A" w:rsidP="0055323A">
            <w:pPr>
              <w:pStyle w:val="TableText"/>
            </w:pPr>
            <w:r w:rsidRPr="0055323A">
              <w:t>18</w:t>
            </w:r>
          </w:p>
        </w:tc>
      </w:tr>
      <w:tr w:rsidR="0055323A" w:rsidRPr="0055323A" w14:paraId="4830A3F9" w14:textId="77777777" w:rsidTr="0055323A">
        <w:tc>
          <w:tcPr>
            <w:tcW w:w="2263" w:type="dxa"/>
          </w:tcPr>
          <w:p w14:paraId="52BF8447" w14:textId="77777777" w:rsidR="0055323A" w:rsidRPr="0055323A" w:rsidRDefault="0055323A" w:rsidP="0055323A">
            <w:pPr>
              <w:pStyle w:val="TableText"/>
            </w:pPr>
            <w:r w:rsidRPr="0055323A">
              <w:t>Temporal</w:t>
            </w:r>
          </w:p>
        </w:tc>
        <w:tc>
          <w:tcPr>
            <w:tcW w:w="6797" w:type="dxa"/>
          </w:tcPr>
          <w:p w14:paraId="18427289" w14:textId="77777777" w:rsidR="0055323A" w:rsidRPr="0055323A" w:rsidRDefault="0055323A" w:rsidP="0055323A">
            <w:pPr>
              <w:pStyle w:val="TableText"/>
            </w:pPr>
            <w:r w:rsidRPr="0055323A">
              <w:t>Limited. 2 seasons.</w:t>
            </w:r>
          </w:p>
        </w:tc>
      </w:tr>
      <w:tr w:rsidR="0055323A" w:rsidRPr="0055323A" w14:paraId="2F155A63" w14:textId="77777777" w:rsidTr="0055323A">
        <w:tc>
          <w:tcPr>
            <w:tcW w:w="2263" w:type="dxa"/>
          </w:tcPr>
          <w:p w14:paraId="0D0F55C3" w14:textId="77777777" w:rsidR="0055323A" w:rsidRPr="0055323A" w:rsidRDefault="0055323A" w:rsidP="0055323A">
            <w:pPr>
              <w:pStyle w:val="TableText"/>
            </w:pPr>
            <w:r w:rsidRPr="0055323A">
              <w:t>Spatial</w:t>
            </w:r>
          </w:p>
        </w:tc>
        <w:tc>
          <w:tcPr>
            <w:tcW w:w="6797" w:type="dxa"/>
          </w:tcPr>
          <w:p w14:paraId="2059C633" w14:textId="77777777" w:rsidR="0055323A" w:rsidRPr="0055323A" w:rsidRDefault="0055323A" w:rsidP="0055323A">
            <w:pPr>
              <w:pStyle w:val="TableText"/>
            </w:pPr>
            <w:r w:rsidRPr="0055323A">
              <w:t>Limited. Within Yarra catchment.</w:t>
            </w:r>
          </w:p>
        </w:tc>
      </w:tr>
      <w:tr w:rsidR="0055323A" w:rsidRPr="0055323A" w14:paraId="203098C6" w14:textId="77777777" w:rsidTr="0055323A">
        <w:tc>
          <w:tcPr>
            <w:tcW w:w="2263" w:type="dxa"/>
          </w:tcPr>
          <w:p w14:paraId="613942DB" w14:textId="77777777" w:rsidR="0055323A" w:rsidRPr="0055323A" w:rsidRDefault="0055323A" w:rsidP="0055323A">
            <w:pPr>
              <w:pStyle w:val="TableText"/>
            </w:pPr>
            <w:r w:rsidRPr="0055323A">
              <w:t>Land use link</w:t>
            </w:r>
          </w:p>
        </w:tc>
        <w:tc>
          <w:tcPr>
            <w:tcW w:w="6797" w:type="dxa"/>
          </w:tcPr>
          <w:p w14:paraId="6CC6C2EB" w14:textId="77777777" w:rsidR="0055323A" w:rsidRPr="0055323A" w:rsidRDefault="0055323A" w:rsidP="0055323A">
            <w:pPr>
              <w:pStyle w:val="TableText"/>
            </w:pPr>
            <w:r w:rsidRPr="0055323A">
              <w:t>Yes. Three sites were located on the Yarra River to reflect integrated impacts and six sites were located on the lower reaches of major tributaries. Eight sites were located in the Woori Yallock catchment where a wide variety of intensive agricultural activities operate. Two sites were reference sites located in forested water supply catchments</w:t>
            </w:r>
          </w:p>
        </w:tc>
      </w:tr>
      <w:tr w:rsidR="0055323A" w:rsidRPr="0055323A" w14:paraId="7E58D85A" w14:textId="77777777" w:rsidTr="0055323A">
        <w:tc>
          <w:tcPr>
            <w:tcW w:w="2263" w:type="dxa"/>
          </w:tcPr>
          <w:p w14:paraId="0361B0E3" w14:textId="77777777" w:rsidR="0055323A" w:rsidRPr="0055323A" w:rsidRDefault="0055323A" w:rsidP="0055323A">
            <w:pPr>
              <w:pStyle w:val="TableText"/>
            </w:pPr>
            <w:r w:rsidRPr="0055323A">
              <w:t>Main substances detected</w:t>
            </w:r>
          </w:p>
        </w:tc>
        <w:tc>
          <w:tcPr>
            <w:tcW w:w="6797" w:type="dxa"/>
          </w:tcPr>
          <w:p w14:paraId="55CB967B" w14:textId="77777777" w:rsidR="0055323A" w:rsidRPr="0055323A" w:rsidRDefault="0055323A" w:rsidP="0055323A">
            <w:pPr>
              <w:pStyle w:val="TableText"/>
            </w:pPr>
            <w:r w:rsidRPr="0055323A">
              <w:t>Simazine</w:t>
            </w:r>
          </w:p>
        </w:tc>
      </w:tr>
      <w:tr w:rsidR="0055323A" w:rsidRPr="0055323A" w14:paraId="22665C7A" w14:textId="77777777" w:rsidTr="0055323A">
        <w:tc>
          <w:tcPr>
            <w:tcW w:w="9060" w:type="dxa"/>
            <w:gridSpan w:val="2"/>
          </w:tcPr>
          <w:p w14:paraId="5589CC10" w14:textId="20110079" w:rsidR="0055323A" w:rsidRPr="0055323A" w:rsidRDefault="0055323A" w:rsidP="0055323A">
            <w:pPr>
              <w:pStyle w:val="TableHeading"/>
            </w:pPr>
            <w:r w:rsidRPr="0055323A">
              <w:t>Conclusion</w:t>
            </w:r>
          </w:p>
        </w:tc>
      </w:tr>
      <w:tr w:rsidR="0055323A" w:rsidRPr="0055323A" w14:paraId="7CB3F017" w14:textId="77777777" w:rsidTr="0055323A">
        <w:tc>
          <w:tcPr>
            <w:tcW w:w="9060" w:type="dxa"/>
            <w:gridSpan w:val="2"/>
          </w:tcPr>
          <w:p w14:paraId="4B7C5ACB" w14:textId="67C3FEBC" w:rsidR="0055323A" w:rsidRPr="0055323A" w:rsidRDefault="0055323A" w:rsidP="0055323A">
            <w:pPr>
              <w:pStyle w:val="TableText"/>
            </w:pPr>
            <w:r w:rsidRPr="0055323A">
              <w:t xml:space="preserve">The data set is considered </w:t>
            </w:r>
            <w:r w:rsidRPr="004F5EBF">
              <w:rPr>
                <w:rStyle w:val="Strong"/>
              </w:rPr>
              <w:t>reliable</w:t>
            </w:r>
            <w:r w:rsidRPr="0055323A">
              <w:t xml:space="preserve"> for the purpose of this project. It is </w:t>
            </w:r>
            <w:r w:rsidRPr="004F5EBF">
              <w:rPr>
                <w:rStyle w:val="Strong"/>
              </w:rPr>
              <w:t>relevant</w:t>
            </w:r>
            <w:r w:rsidRPr="0055323A">
              <w:t xml:space="preserve"> in that it describes monitoring results for a large number of pesticides regulated by the APVMA including several chemicals identified in the priority list </w:t>
            </w:r>
            <w:r w:rsidRPr="0055323A">
              <w:lastRenderedPageBreak/>
              <w:t xml:space="preserve">established for this project. It is </w:t>
            </w:r>
            <w:r w:rsidRPr="004F5EBF">
              <w:rPr>
                <w:rStyle w:val="Strong"/>
              </w:rPr>
              <w:t>representative</w:t>
            </w:r>
            <w:r w:rsidRPr="0055323A">
              <w:t xml:space="preserve"> for non-urban land uses including intensive agriculture (horticulture) and forestry.</w:t>
            </w:r>
          </w:p>
        </w:tc>
      </w:tr>
      <w:tr w:rsidR="0055323A" w:rsidRPr="0055323A" w14:paraId="2DF6ACFF" w14:textId="77777777" w:rsidTr="0055323A">
        <w:tc>
          <w:tcPr>
            <w:tcW w:w="9060" w:type="dxa"/>
            <w:gridSpan w:val="2"/>
          </w:tcPr>
          <w:p w14:paraId="305452BB" w14:textId="0B420DB1" w:rsidR="0055323A" w:rsidRPr="0055323A" w:rsidRDefault="0055323A" w:rsidP="0055323A">
            <w:pPr>
              <w:pStyle w:val="TableHeading"/>
            </w:pPr>
            <w:r w:rsidRPr="0055323A">
              <w:lastRenderedPageBreak/>
              <w:t>Ease of Access</w:t>
            </w:r>
          </w:p>
        </w:tc>
      </w:tr>
      <w:tr w:rsidR="0055323A" w:rsidRPr="0055323A" w14:paraId="34A4B530" w14:textId="77777777" w:rsidTr="0055323A">
        <w:tc>
          <w:tcPr>
            <w:tcW w:w="2263" w:type="dxa"/>
          </w:tcPr>
          <w:p w14:paraId="6B577D0A" w14:textId="77777777" w:rsidR="0055323A" w:rsidRPr="0055323A" w:rsidRDefault="0055323A" w:rsidP="0055323A">
            <w:pPr>
              <w:pStyle w:val="TableText"/>
            </w:pPr>
            <w:r w:rsidRPr="0055323A">
              <w:t>Reporting format</w:t>
            </w:r>
          </w:p>
        </w:tc>
        <w:tc>
          <w:tcPr>
            <w:tcW w:w="6797" w:type="dxa"/>
          </w:tcPr>
          <w:p w14:paraId="1664D0A3" w14:textId="77777777" w:rsidR="0055323A" w:rsidRPr="0055323A" w:rsidRDefault="0055323A" w:rsidP="0055323A">
            <w:pPr>
              <w:pStyle w:val="TableText"/>
            </w:pPr>
            <w:r w:rsidRPr="0055323A">
              <w:t>Results available in tabular form in the main PDF published paper.</w:t>
            </w:r>
          </w:p>
        </w:tc>
      </w:tr>
      <w:tr w:rsidR="0055323A" w:rsidRPr="0055323A" w14:paraId="3B34C339" w14:textId="77777777" w:rsidTr="0055323A">
        <w:tc>
          <w:tcPr>
            <w:tcW w:w="2263" w:type="dxa"/>
          </w:tcPr>
          <w:p w14:paraId="2DC7C037" w14:textId="77777777" w:rsidR="0055323A" w:rsidRPr="0055323A" w:rsidRDefault="0055323A" w:rsidP="0055323A">
            <w:pPr>
              <w:pStyle w:val="TableText"/>
            </w:pPr>
            <w:r w:rsidRPr="0055323A">
              <w:t>Individual values</w:t>
            </w:r>
          </w:p>
        </w:tc>
        <w:tc>
          <w:tcPr>
            <w:tcW w:w="6797" w:type="dxa"/>
          </w:tcPr>
          <w:p w14:paraId="6325C649" w14:textId="77777777" w:rsidR="0055323A" w:rsidRPr="0055323A" w:rsidRDefault="0055323A" w:rsidP="0055323A">
            <w:pPr>
              <w:pStyle w:val="TableText"/>
            </w:pPr>
            <w:r w:rsidRPr="0055323A">
              <w:t>No. Mean, median, minimum, maximum and frequency of detection reported.</w:t>
            </w:r>
          </w:p>
        </w:tc>
      </w:tr>
      <w:tr w:rsidR="0055323A" w:rsidRPr="0055323A" w14:paraId="504A22F3" w14:textId="77777777" w:rsidTr="0055323A">
        <w:tc>
          <w:tcPr>
            <w:tcW w:w="2263" w:type="dxa"/>
          </w:tcPr>
          <w:p w14:paraId="72324057" w14:textId="77777777" w:rsidR="0055323A" w:rsidRPr="0055323A" w:rsidRDefault="0055323A" w:rsidP="0055323A">
            <w:pPr>
              <w:pStyle w:val="TableText"/>
            </w:pPr>
            <w:r w:rsidRPr="0055323A">
              <w:t>Cost/impediments</w:t>
            </w:r>
          </w:p>
        </w:tc>
        <w:tc>
          <w:tcPr>
            <w:tcW w:w="6797" w:type="dxa"/>
          </w:tcPr>
          <w:p w14:paraId="0CDB3342" w14:textId="77777777" w:rsidR="0055323A" w:rsidRPr="0055323A" w:rsidRDefault="0055323A" w:rsidP="0055323A">
            <w:pPr>
              <w:pStyle w:val="TableText"/>
            </w:pPr>
            <w:r w:rsidRPr="0055323A">
              <w:t>Cost of publication. Department has already obtained this publication.</w:t>
            </w:r>
          </w:p>
        </w:tc>
      </w:tr>
    </w:tbl>
    <w:p w14:paraId="478FD560" w14:textId="73F9A2E2" w:rsidR="00A029E0" w:rsidRDefault="00A029E0" w:rsidP="00F14E74"/>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2263"/>
        <w:gridCol w:w="6797"/>
      </w:tblGrid>
      <w:tr w:rsidR="0055323A" w:rsidRPr="0055323A" w14:paraId="703D3A9E" w14:textId="77777777" w:rsidTr="0055323A">
        <w:tc>
          <w:tcPr>
            <w:tcW w:w="9060" w:type="dxa"/>
            <w:gridSpan w:val="2"/>
          </w:tcPr>
          <w:p w14:paraId="00199386" w14:textId="51CA6B3F" w:rsidR="0055323A" w:rsidRPr="0055323A" w:rsidRDefault="0055323A" w:rsidP="0055323A">
            <w:pPr>
              <w:pStyle w:val="TableHeading"/>
            </w:pPr>
            <w:r w:rsidRPr="0055323A">
              <w:t>General Information</w:t>
            </w:r>
          </w:p>
        </w:tc>
      </w:tr>
      <w:tr w:rsidR="0055323A" w:rsidRPr="0055323A" w14:paraId="0CD85ED1" w14:textId="77777777" w:rsidTr="0055323A">
        <w:tc>
          <w:tcPr>
            <w:tcW w:w="2263" w:type="dxa"/>
          </w:tcPr>
          <w:p w14:paraId="77FEAF6A" w14:textId="77777777" w:rsidR="0055323A" w:rsidRPr="0055323A" w:rsidRDefault="0055323A" w:rsidP="0055323A">
            <w:pPr>
              <w:pStyle w:val="TableText"/>
            </w:pPr>
            <w:r w:rsidRPr="0055323A">
              <w:t>ID</w:t>
            </w:r>
          </w:p>
        </w:tc>
        <w:tc>
          <w:tcPr>
            <w:tcW w:w="6797" w:type="dxa"/>
          </w:tcPr>
          <w:p w14:paraId="009C7245" w14:textId="77777777" w:rsidR="0055323A" w:rsidRPr="0055323A" w:rsidRDefault="0055323A" w:rsidP="0055323A">
            <w:pPr>
              <w:pStyle w:val="TableText"/>
            </w:pPr>
            <w:r w:rsidRPr="0055323A">
              <w:t>23</w:t>
            </w:r>
          </w:p>
        </w:tc>
      </w:tr>
      <w:tr w:rsidR="0055323A" w:rsidRPr="0055323A" w14:paraId="094B7BB4" w14:textId="77777777" w:rsidTr="0055323A">
        <w:tc>
          <w:tcPr>
            <w:tcW w:w="2263" w:type="dxa"/>
          </w:tcPr>
          <w:p w14:paraId="63BA2FAC" w14:textId="77777777" w:rsidR="0055323A" w:rsidRPr="0055323A" w:rsidRDefault="0055323A" w:rsidP="0055323A">
            <w:pPr>
              <w:pStyle w:val="TableText"/>
            </w:pPr>
            <w:r w:rsidRPr="0055323A">
              <w:t>Reference</w:t>
            </w:r>
          </w:p>
        </w:tc>
        <w:tc>
          <w:tcPr>
            <w:tcW w:w="6797" w:type="dxa"/>
          </w:tcPr>
          <w:p w14:paraId="78C3C437" w14:textId="77777777" w:rsidR="0055323A" w:rsidRPr="0055323A" w:rsidRDefault="0055323A" w:rsidP="0055323A">
            <w:pPr>
              <w:pStyle w:val="TableText"/>
            </w:pPr>
            <w:r w:rsidRPr="0055323A">
              <w:t>Wightwick AM, Bui AD, Zhang P. et al. Environmental Fate of Fungicides in Surface Waters of a Horticultural-Production Catchment in Southeastern Australia. Arch Environ Contam Toxicol 2012. 62, 380–390.</w:t>
            </w:r>
          </w:p>
        </w:tc>
      </w:tr>
      <w:tr w:rsidR="0055323A" w:rsidRPr="0055323A" w14:paraId="4600CC0D" w14:textId="77777777" w:rsidTr="0055323A">
        <w:tc>
          <w:tcPr>
            <w:tcW w:w="2263" w:type="dxa"/>
          </w:tcPr>
          <w:p w14:paraId="2FD55679" w14:textId="77777777" w:rsidR="0055323A" w:rsidRPr="0055323A" w:rsidRDefault="0055323A" w:rsidP="0055323A">
            <w:pPr>
              <w:pStyle w:val="TableText"/>
            </w:pPr>
            <w:r w:rsidRPr="0055323A">
              <w:t>URL</w:t>
            </w:r>
          </w:p>
        </w:tc>
        <w:tc>
          <w:tcPr>
            <w:tcW w:w="6797" w:type="dxa"/>
          </w:tcPr>
          <w:p w14:paraId="26632EA2" w14:textId="77777777" w:rsidR="0055323A" w:rsidRPr="0055323A" w:rsidRDefault="0055323A" w:rsidP="0055323A">
            <w:pPr>
              <w:pStyle w:val="TableText"/>
            </w:pPr>
            <w:r w:rsidRPr="0055323A">
              <w:t xml:space="preserve">https://doi.org/10.1007/s00244-011-9710-y </w:t>
            </w:r>
          </w:p>
        </w:tc>
      </w:tr>
      <w:tr w:rsidR="0055323A" w:rsidRPr="0055323A" w14:paraId="477A3844" w14:textId="77777777" w:rsidTr="0055323A">
        <w:tc>
          <w:tcPr>
            <w:tcW w:w="9060" w:type="dxa"/>
            <w:gridSpan w:val="2"/>
          </w:tcPr>
          <w:p w14:paraId="62FE0E5F" w14:textId="1754630F" w:rsidR="0055323A" w:rsidRPr="0055323A" w:rsidRDefault="0055323A" w:rsidP="0055323A">
            <w:pPr>
              <w:pStyle w:val="TableHeading"/>
            </w:pPr>
            <w:r w:rsidRPr="0055323A">
              <w:t>Type of monitoring information</w:t>
            </w:r>
          </w:p>
        </w:tc>
      </w:tr>
      <w:tr w:rsidR="0055323A" w:rsidRPr="0055323A" w14:paraId="00CA399A" w14:textId="77777777" w:rsidTr="0055323A">
        <w:tc>
          <w:tcPr>
            <w:tcW w:w="2263" w:type="dxa"/>
          </w:tcPr>
          <w:p w14:paraId="36CD55CE" w14:textId="77777777" w:rsidR="0055323A" w:rsidRPr="0055323A" w:rsidRDefault="0055323A" w:rsidP="0055323A">
            <w:pPr>
              <w:pStyle w:val="TableText"/>
            </w:pPr>
            <w:r w:rsidRPr="0055323A">
              <w:t>Compartment</w:t>
            </w:r>
          </w:p>
        </w:tc>
        <w:tc>
          <w:tcPr>
            <w:tcW w:w="6797" w:type="dxa"/>
          </w:tcPr>
          <w:p w14:paraId="7E619626" w14:textId="77777777" w:rsidR="0055323A" w:rsidRPr="0055323A" w:rsidRDefault="0055323A" w:rsidP="0055323A">
            <w:pPr>
              <w:pStyle w:val="TableText"/>
            </w:pPr>
            <w:r w:rsidRPr="0055323A">
              <w:t>Environment</w:t>
            </w:r>
          </w:p>
        </w:tc>
      </w:tr>
      <w:tr w:rsidR="0055323A" w:rsidRPr="0055323A" w14:paraId="0DB64AF4" w14:textId="77777777" w:rsidTr="0055323A">
        <w:tc>
          <w:tcPr>
            <w:tcW w:w="2263" w:type="dxa"/>
          </w:tcPr>
          <w:p w14:paraId="69107DEB" w14:textId="77777777" w:rsidR="0055323A" w:rsidRPr="0055323A" w:rsidRDefault="0055323A" w:rsidP="0055323A">
            <w:pPr>
              <w:pStyle w:val="TableText"/>
            </w:pPr>
            <w:r w:rsidRPr="0055323A">
              <w:t>Matrix</w:t>
            </w:r>
          </w:p>
        </w:tc>
        <w:tc>
          <w:tcPr>
            <w:tcW w:w="6797" w:type="dxa"/>
          </w:tcPr>
          <w:p w14:paraId="38BB8A52" w14:textId="77777777" w:rsidR="0055323A" w:rsidRPr="0055323A" w:rsidRDefault="0055323A" w:rsidP="0055323A">
            <w:pPr>
              <w:pStyle w:val="TableText"/>
            </w:pPr>
            <w:r w:rsidRPr="0055323A">
              <w:t>Sediment</w:t>
            </w:r>
          </w:p>
        </w:tc>
      </w:tr>
      <w:tr w:rsidR="0055323A" w:rsidRPr="0055323A" w14:paraId="5AFF9E24" w14:textId="77777777" w:rsidTr="0055323A">
        <w:tc>
          <w:tcPr>
            <w:tcW w:w="9060" w:type="dxa"/>
            <w:gridSpan w:val="2"/>
          </w:tcPr>
          <w:p w14:paraId="58FF7385" w14:textId="67B34CB5" w:rsidR="0055323A" w:rsidRPr="0055323A" w:rsidRDefault="0055323A" w:rsidP="0055323A">
            <w:pPr>
              <w:pStyle w:val="TableHeading"/>
            </w:pPr>
            <w:r w:rsidRPr="0055323A">
              <w:t>Reliability rating</w:t>
            </w:r>
          </w:p>
        </w:tc>
      </w:tr>
      <w:tr w:rsidR="0055323A" w:rsidRPr="0055323A" w14:paraId="3698EFF0" w14:textId="77777777" w:rsidTr="0055323A">
        <w:tc>
          <w:tcPr>
            <w:tcW w:w="2263" w:type="dxa"/>
          </w:tcPr>
          <w:p w14:paraId="1B62A957" w14:textId="77777777" w:rsidR="0055323A" w:rsidRPr="0055323A" w:rsidRDefault="0055323A" w:rsidP="0055323A">
            <w:pPr>
              <w:pStyle w:val="TableText"/>
            </w:pPr>
            <w:r w:rsidRPr="0055323A">
              <w:t>Substances ID</w:t>
            </w:r>
          </w:p>
        </w:tc>
        <w:tc>
          <w:tcPr>
            <w:tcW w:w="6797" w:type="dxa"/>
          </w:tcPr>
          <w:p w14:paraId="3307356A" w14:textId="77777777" w:rsidR="0055323A" w:rsidRPr="0055323A" w:rsidRDefault="0055323A" w:rsidP="0055323A">
            <w:pPr>
              <w:pStyle w:val="TableText"/>
            </w:pPr>
            <w:r w:rsidRPr="0055323A">
              <w:t>Yes (n = 24)</w:t>
            </w:r>
          </w:p>
        </w:tc>
      </w:tr>
      <w:tr w:rsidR="0055323A" w:rsidRPr="0055323A" w14:paraId="1B16A20C" w14:textId="77777777" w:rsidTr="0055323A">
        <w:tc>
          <w:tcPr>
            <w:tcW w:w="2263" w:type="dxa"/>
          </w:tcPr>
          <w:p w14:paraId="24398828" w14:textId="77777777" w:rsidR="0055323A" w:rsidRPr="0055323A" w:rsidRDefault="0055323A" w:rsidP="0055323A">
            <w:pPr>
              <w:pStyle w:val="TableText"/>
            </w:pPr>
            <w:r w:rsidRPr="0055323A">
              <w:t>Analysis/LOD</w:t>
            </w:r>
          </w:p>
        </w:tc>
        <w:tc>
          <w:tcPr>
            <w:tcW w:w="6797" w:type="dxa"/>
          </w:tcPr>
          <w:p w14:paraId="4E292253" w14:textId="77777777" w:rsidR="0055323A" w:rsidRPr="0055323A" w:rsidRDefault="0055323A" w:rsidP="0055323A">
            <w:pPr>
              <w:pStyle w:val="TableText"/>
            </w:pPr>
            <w:r w:rsidRPr="0055323A">
              <w:t xml:space="preserve">Yes/Yes </w:t>
            </w:r>
          </w:p>
        </w:tc>
      </w:tr>
      <w:tr w:rsidR="0055323A" w:rsidRPr="0055323A" w14:paraId="4A56BA4A" w14:textId="77777777" w:rsidTr="0055323A">
        <w:tc>
          <w:tcPr>
            <w:tcW w:w="2263" w:type="dxa"/>
          </w:tcPr>
          <w:p w14:paraId="4E535C4F" w14:textId="77777777" w:rsidR="0055323A" w:rsidRPr="0055323A" w:rsidRDefault="0055323A" w:rsidP="0055323A">
            <w:pPr>
              <w:pStyle w:val="TableText"/>
            </w:pPr>
            <w:r w:rsidRPr="0055323A">
              <w:t>Matrix ID</w:t>
            </w:r>
          </w:p>
        </w:tc>
        <w:tc>
          <w:tcPr>
            <w:tcW w:w="6797" w:type="dxa"/>
          </w:tcPr>
          <w:p w14:paraId="6F091425" w14:textId="77777777" w:rsidR="0055323A" w:rsidRPr="0055323A" w:rsidRDefault="0055323A" w:rsidP="0055323A">
            <w:pPr>
              <w:pStyle w:val="TableText"/>
            </w:pPr>
            <w:r w:rsidRPr="0055323A">
              <w:t>Yes</w:t>
            </w:r>
          </w:p>
        </w:tc>
      </w:tr>
      <w:tr w:rsidR="0055323A" w:rsidRPr="0055323A" w14:paraId="2DAEBBF8" w14:textId="77777777" w:rsidTr="0055323A">
        <w:tc>
          <w:tcPr>
            <w:tcW w:w="2263" w:type="dxa"/>
          </w:tcPr>
          <w:p w14:paraId="7C35839E" w14:textId="77777777" w:rsidR="0055323A" w:rsidRPr="0055323A" w:rsidRDefault="0055323A" w:rsidP="0055323A">
            <w:pPr>
              <w:pStyle w:val="TableText"/>
            </w:pPr>
            <w:r w:rsidRPr="0055323A">
              <w:t>Methodology</w:t>
            </w:r>
          </w:p>
        </w:tc>
        <w:tc>
          <w:tcPr>
            <w:tcW w:w="6797" w:type="dxa"/>
          </w:tcPr>
          <w:p w14:paraId="2C074354" w14:textId="77777777" w:rsidR="0055323A" w:rsidRPr="0055323A" w:rsidRDefault="0055323A" w:rsidP="0055323A">
            <w:pPr>
              <w:pStyle w:val="TableText"/>
            </w:pPr>
            <w:r w:rsidRPr="0055323A">
              <w:t>Yes</w:t>
            </w:r>
          </w:p>
        </w:tc>
      </w:tr>
      <w:tr w:rsidR="0055323A" w:rsidRPr="0055323A" w14:paraId="6507998E" w14:textId="77777777" w:rsidTr="0055323A">
        <w:tc>
          <w:tcPr>
            <w:tcW w:w="2263" w:type="dxa"/>
          </w:tcPr>
          <w:p w14:paraId="236DD364" w14:textId="77777777" w:rsidR="0055323A" w:rsidRPr="0055323A" w:rsidRDefault="0055323A" w:rsidP="0055323A">
            <w:pPr>
              <w:pStyle w:val="TableText"/>
            </w:pPr>
            <w:r w:rsidRPr="0055323A">
              <w:t>Locations</w:t>
            </w:r>
          </w:p>
        </w:tc>
        <w:tc>
          <w:tcPr>
            <w:tcW w:w="6797" w:type="dxa"/>
          </w:tcPr>
          <w:p w14:paraId="475362F1" w14:textId="77777777" w:rsidR="0055323A" w:rsidRPr="0055323A" w:rsidRDefault="0055323A" w:rsidP="0055323A">
            <w:pPr>
              <w:pStyle w:val="TableText"/>
            </w:pPr>
            <w:r w:rsidRPr="0055323A">
              <w:t>Yes (general, but overall catchment is specific – same sites as ID 22)</w:t>
            </w:r>
          </w:p>
        </w:tc>
      </w:tr>
      <w:tr w:rsidR="0055323A" w:rsidRPr="0055323A" w14:paraId="25D358CE" w14:textId="77777777" w:rsidTr="0055323A">
        <w:tc>
          <w:tcPr>
            <w:tcW w:w="2263" w:type="dxa"/>
          </w:tcPr>
          <w:p w14:paraId="6F9ACCE7" w14:textId="77777777" w:rsidR="0055323A" w:rsidRPr="0055323A" w:rsidRDefault="0055323A" w:rsidP="0055323A">
            <w:pPr>
              <w:pStyle w:val="TableText"/>
            </w:pPr>
            <w:r w:rsidRPr="0055323A">
              <w:t>Dates</w:t>
            </w:r>
          </w:p>
        </w:tc>
        <w:tc>
          <w:tcPr>
            <w:tcW w:w="6797" w:type="dxa"/>
          </w:tcPr>
          <w:p w14:paraId="20B39E79" w14:textId="77777777" w:rsidR="0055323A" w:rsidRPr="0055323A" w:rsidRDefault="0055323A" w:rsidP="0055323A">
            <w:pPr>
              <w:pStyle w:val="TableText"/>
            </w:pPr>
            <w:r w:rsidRPr="0055323A">
              <w:t>Yes (spring and summer, September 2008-March 2009</w:t>
            </w:r>
          </w:p>
        </w:tc>
      </w:tr>
      <w:tr w:rsidR="0055323A" w:rsidRPr="0055323A" w14:paraId="5713EC40" w14:textId="77777777" w:rsidTr="0055323A">
        <w:tc>
          <w:tcPr>
            <w:tcW w:w="2263" w:type="dxa"/>
          </w:tcPr>
          <w:p w14:paraId="3802B04D" w14:textId="77777777" w:rsidR="0055323A" w:rsidRPr="0055323A" w:rsidRDefault="0055323A" w:rsidP="0055323A">
            <w:pPr>
              <w:pStyle w:val="TableText"/>
            </w:pPr>
            <w:r w:rsidRPr="0055323A">
              <w:t>Score</w:t>
            </w:r>
          </w:p>
        </w:tc>
        <w:tc>
          <w:tcPr>
            <w:tcW w:w="6797" w:type="dxa"/>
          </w:tcPr>
          <w:p w14:paraId="5A324F2A" w14:textId="77777777" w:rsidR="0055323A" w:rsidRPr="0055323A" w:rsidRDefault="0055323A" w:rsidP="0055323A">
            <w:pPr>
              <w:pStyle w:val="TableText"/>
            </w:pPr>
            <w:r w:rsidRPr="0055323A">
              <w:t>23</w:t>
            </w:r>
          </w:p>
        </w:tc>
      </w:tr>
      <w:tr w:rsidR="0055323A" w:rsidRPr="0055323A" w14:paraId="4A2F42A2" w14:textId="77777777" w:rsidTr="0055323A">
        <w:tc>
          <w:tcPr>
            <w:tcW w:w="9060" w:type="dxa"/>
            <w:gridSpan w:val="2"/>
          </w:tcPr>
          <w:p w14:paraId="7297F217" w14:textId="69760A45" w:rsidR="0055323A" w:rsidRPr="0055323A" w:rsidRDefault="0055323A" w:rsidP="0055323A">
            <w:pPr>
              <w:pStyle w:val="TableHeading"/>
            </w:pPr>
            <w:r w:rsidRPr="0055323A">
              <w:t>Relevance and Representativeness</w:t>
            </w:r>
          </w:p>
        </w:tc>
      </w:tr>
      <w:tr w:rsidR="0055323A" w:rsidRPr="0055323A" w14:paraId="4068C620" w14:textId="77777777" w:rsidTr="0055323A">
        <w:tc>
          <w:tcPr>
            <w:tcW w:w="2263" w:type="dxa"/>
          </w:tcPr>
          <w:p w14:paraId="121C1872" w14:textId="77777777" w:rsidR="0055323A" w:rsidRPr="0055323A" w:rsidRDefault="0055323A" w:rsidP="0055323A">
            <w:pPr>
              <w:pStyle w:val="TableText"/>
            </w:pPr>
            <w:r w:rsidRPr="0055323A">
              <w:t>Includes listed?</w:t>
            </w:r>
          </w:p>
        </w:tc>
        <w:tc>
          <w:tcPr>
            <w:tcW w:w="6797" w:type="dxa"/>
          </w:tcPr>
          <w:p w14:paraId="5AE28DDA" w14:textId="77777777" w:rsidR="0055323A" w:rsidRPr="0055323A" w:rsidRDefault="0055323A" w:rsidP="0055323A">
            <w:pPr>
              <w:pStyle w:val="TableText"/>
            </w:pPr>
            <w:r w:rsidRPr="0055323A">
              <w:t>Yes (n = 6)</w:t>
            </w:r>
          </w:p>
        </w:tc>
      </w:tr>
      <w:tr w:rsidR="0055323A" w:rsidRPr="0055323A" w14:paraId="5E4CCFAC" w14:textId="77777777" w:rsidTr="0055323A">
        <w:tc>
          <w:tcPr>
            <w:tcW w:w="2263" w:type="dxa"/>
          </w:tcPr>
          <w:p w14:paraId="0E85A2FA" w14:textId="77777777" w:rsidR="0055323A" w:rsidRPr="0055323A" w:rsidRDefault="0055323A" w:rsidP="0055323A">
            <w:pPr>
              <w:pStyle w:val="TableText"/>
            </w:pPr>
            <w:r w:rsidRPr="0055323A">
              <w:t>Catchment type</w:t>
            </w:r>
          </w:p>
        </w:tc>
        <w:tc>
          <w:tcPr>
            <w:tcW w:w="6797" w:type="dxa"/>
          </w:tcPr>
          <w:p w14:paraId="37CA1322" w14:textId="77777777" w:rsidR="0055323A" w:rsidRPr="0055323A" w:rsidRDefault="0055323A" w:rsidP="0055323A">
            <w:pPr>
              <w:pStyle w:val="TableText"/>
            </w:pPr>
            <w:r w:rsidRPr="0055323A">
              <w:t>Surface water, Mixed use (see “Land use link” below)</w:t>
            </w:r>
          </w:p>
        </w:tc>
      </w:tr>
      <w:tr w:rsidR="0055323A" w:rsidRPr="0055323A" w14:paraId="63E2F7CE" w14:textId="77777777" w:rsidTr="0055323A">
        <w:tc>
          <w:tcPr>
            <w:tcW w:w="2263" w:type="dxa"/>
          </w:tcPr>
          <w:p w14:paraId="43C7EEE6" w14:textId="77777777" w:rsidR="0055323A" w:rsidRPr="0055323A" w:rsidRDefault="0055323A" w:rsidP="0055323A">
            <w:pPr>
              <w:pStyle w:val="TableText"/>
            </w:pPr>
            <w:r w:rsidRPr="0055323A">
              <w:t>Location</w:t>
            </w:r>
          </w:p>
        </w:tc>
        <w:tc>
          <w:tcPr>
            <w:tcW w:w="6797" w:type="dxa"/>
          </w:tcPr>
          <w:p w14:paraId="6824B93B" w14:textId="77777777" w:rsidR="0055323A" w:rsidRPr="0055323A" w:rsidRDefault="0055323A" w:rsidP="0055323A">
            <w:pPr>
              <w:pStyle w:val="TableText"/>
            </w:pPr>
            <w:r w:rsidRPr="0055323A">
              <w:t>Yarra catchment, Victoria</w:t>
            </w:r>
          </w:p>
        </w:tc>
      </w:tr>
      <w:tr w:rsidR="0055323A" w:rsidRPr="0055323A" w14:paraId="24F5BA6B" w14:textId="77777777" w:rsidTr="0055323A">
        <w:tc>
          <w:tcPr>
            <w:tcW w:w="2263" w:type="dxa"/>
          </w:tcPr>
          <w:p w14:paraId="15497ED8" w14:textId="77777777" w:rsidR="0055323A" w:rsidRPr="0055323A" w:rsidRDefault="0055323A" w:rsidP="0055323A">
            <w:pPr>
              <w:pStyle w:val="TableText"/>
            </w:pPr>
            <w:r w:rsidRPr="0055323A">
              <w:t>Number of sites</w:t>
            </w:r>
          </w:p>
        </w:tc>
        <w:tc>
          <w:tcPr>
            <w:tcW w:w="6797" w:type="dxa"/>
          </w:tcPr>
          <w:p w14:paraId="3F93D240" w14:textId="77777777" w:rsidR="0055323A" w:rsidRPr="0055323A" w:rsidRDefault="0055323A" w:rsidP="0055323A">
            <w:pPr>
              <w:pStyle w:val="TableText"/>
            </w:pPr>
            <w:r w:rsidRPr="0055323A">
              <w:t>18</w:t>
            </w:r>
          </w:p>
        </w:tc>
      </w:tr>
      <w:tr w:rsidR="0055323A" w:rsidRPr="0055323A" w14:paraId="336A093A" w14:textId="77777777" w:rsidTr="0055323A">
        <w:tc>
          <w:tcPr>
            <w:tcW w:w="2263" w:type="dxa"/>
          </w:tcPr>
          <w:p w14:paraId="01FD5432" w14:textId="77777777" w:rsidR="0055323A" w:rsidRPr="0055323A" w:rsidRDefault="0055323A" w:rsidP="0055323A">
            <w:pPr>
              <w:pStyle w:val="TableText"/>
            </w:pPr>
            <w:r w:rsidRPr="0055323A">
              <w:t>Temporal</w:t>
            </w:r>
          </w:p>
        </w:tc>
        <w:tc>
          <w:tcPr>
            <w:tcW w:w="6797" w:type="dxa"/>
          </w:tcPr>
          <w:p w14:paraId="6E93B3EA" w14:textId="77777777" w:rsidR="0055323A" w:rsidRPr="0055323A" w:rsidRDefault="0055323A" w:rsidP="0055323A">
            <w:pPr>
              <w:pStyle w:val="TableText"/>
            </w:pPr>
            <w:r w:rsidRPr="0055323A">
              <w:t>Limited. 2 seasons.</w:t>
            </w:r>
          </w:p>
        </w:tc>
      </w:tr>
      <w:tr w:rsidR="0055323A" w:rsidRPr="0055323A" w14:paraId="617E3889" w14:textId="77777777" w:rsidTr="0055323A">
        <w:tc>
          <w:tcPr>
            <w:tcW w:w="2263" w:type="dxa"/>
          </w:tcPr>
          <w:p w14:paraId="05F0D229" w14:textId="77777777" w:rsidR="0055323A" w:rsidRPr="0055323A" w:rsidRDefault="0055323A" w:rsidP="0055323A">
            <w:pPr>
              <w:pStyle w:val="TableText"/>
            </w:pPr>
            <w:r w:rsidRPr="0055323A">
              <w:t>Spatial</w:t>
            </w:r>
          </w:p>
        </w:tc>
        <w:tc>
          <w:tcPr>
            <w:tcW w:w="6797" w:type="dxa"/>
          </w:tcPr>
          <w:p w14:paraId="02BB2B71" w14:textId="77777777" w:rsidR="0055323A" w:rsidRPr="0055323A" w:rsidRDefault="0055323A" w:rsidP="0055323A">
            <w:pPr>
              <w:pStyle w:val="TableText"/>
            </w:pPr>
            <w:r w:rsidRPr="0055323A">
              <w:t>Limited. Within Yarra catchment.</w:t>
            </w:r>
          </w:p>
        </w:tc>
      </w:tr>
      <w:tr w:rsidR="0055323A" w:rsidRPr="0055323A" w14:paraId="2EC7DB34" w14:textId="77777777" w:rsidTr="0055323A">
        <w:tc>
          <w:tcPr>
            <w:tcW w:w="2263" w:type="dxa"/>
          </w:tcPr>
          <w:p w14:paraId="424BB93D" w14:textId="77777777" w:rsidR="0055323A" w:rsidRPr="0055323A" w:rsidRDefault="0055323A" w:rsidP="0055323A">
            <w:pPr>
              <w:pStyle w:val="TableText"/>
            </w:pPr>
            <w:r w:rsidRPr="0055323A">
              <w:t>Land use link</w:t>
            </w:r>
          </w:p>
        </w:tc>
        <w:tc>
          <w:tcPr>
            <w:tcW w:w="6797" w:type="dxa"/>
          </w:tcPr>
          <w:p w14:paraId="6E0E1EFE" w14:textId="77777777" w:rsidR="0055323A" w:rsidRPr="0055323A" w:rsidRDefault="0055323A" w:rsidP="0055323A">
            <w:pPr>
              <w:pStyle w:val="TableText"/>
            </w:pPr>
            <w:r w:rsidRPr="0055323A">
              <w:t>Yes. Three sites were located on the Yarra River to reflect integrated impacts and six sites were located on the lower reaches of major tributaries. Eight sites were located in the Woori Yallock catchment where a wide variety of intensive agricultural activities operate. Two sites were reference sites located in forested water supply catchments</w:t>
            </w:r>
          </w:p>
        </w:tc>
      </w:tr>
      <w:tr w:rsidR="0055323A" w:rsidRPr="0055323A" w14:paraId="14F6BC12" w14:textId="77777777" w:rsidTr="0055323A">
        <w:tc>
          <w:tcPr>
            <w:tcW w:w="2263" w:type="dxa"/>
          </w:tcPr>
          <w:p w14:paraId="44312724" w14:textId="77777777" w:rsidR="0055323A" w:rsidRPr="0055323A" w:rsidRDefault="0055323A" w:rsidP="0055323A">
            <w:pPr>
              <w:pStyle w:val="TableText"/>
            </w:pPr>
            <w:r w:rsidRPr="0055323A">
              <w:t>Main substances detected</w:t>
            </w:r>
          </w:p>
        </w:tc>
        <w:tc>
          <w:tcPr>
            <w:tcW w:w="6797" w:type="dxa"/>
          </w:tcPr>
          <w:p w14:paraId="2CB77455" w14:textId="77777777" w:rsidR="0055323A" w:rsidRPr="0055323A" w:rsidRDefault="0055323A" w:rsidP="0055323A">
            <w:pPr>
              <w:pStyle w:val="TableText"/>
            </w:pPr>
            <w:r w:rsidRPr="0055323A">
              <w:t>Myclobutanil, Pyrimethanil</w:t>
            </w:r>
          </w:p>
        </w:tc>
      </w:tr>
      <w:tr w:rsidR="0055323A" w:rsidRPr="0055323A" w14:paraId="41E444D8" w14:textId="77777777" w:rsidTr="0055323A">
        <w:tc>
          <w:tcPr>
            <w:tcW w:w="9060" w:type="dxa"/>
            <w:gridSpan w:val="2"/>
          </w:tcPr>
          <w:p w14:paraId="1BA27161" w14:textId="6A938F7C" w:rsidR="0055323A" w:rsidRPr="0055323A" w:rsidRDefault="0055323A" w:rsidP="0055323A">
            <w:pPr>
              <w:pStyle w:val="TableHeading"/>
            </w:pPr>
            <w:r w:rsidRPr="0055323A">
              <w:t>Conclusion</w:t>
            </w:r>
          </w:p>
        </w:tc>
      </w:tr>
      <w:tr w:rsidR="0055323A" w:rsidRPr="0055323A" w14:paraId="78AE46FE" w14:textId="77777777" w:rsidTr="0055323A">
        <w:tc>
          <w:tcPr>
            <w:tcW w:w="9060" w:type="dxa"/>
            <w:gridSpan w:val="2"/>
          </w:tcPr>
          <w:p w14:paraId="2F26A5AA" w14:textId="7B68685F" w:rsidR="0055323A" w:rsidRPr="0055323A" w:rsidRDefault="0055323A" w:rsidP="0055323A">
            <w:pPr>
              <w:pStyle w:val="TableText"/>
            </w:pPr>
            <w:r w:rsidRPr="0055323A">
              <w:t xml:space="preserve">The data set is considered </w:t>
            </w:r>
            <w:r w:rsidRPr="004F5EBF">
              <w:rPr>
                <w:rStyle w:val="Strong"/>
              </w:rPr>
              <w:t>reliable</w:t>
            </w:r>
            <w:r w:rsidRPr="0055323A">
              <w:t xml:space="preserve"> for the purpose of this project. It is </w:t>
            </w:r>
            <w:r w:rsidRPr="004F5EBF">
              <w:rPr>
                <w:rStyle w:val="Strong"/>
              </w:rPr>
              <w:t>relevant</w:t>
            </w:r>
            <w:r w:rsidRPr="0055323A">
              <w:t xml:space="preserve"> in that it describes monitoring results for a large number of pesticides regulated by the APVMA including several chemicals identified in the priority list established for this project. It is </w:t>
            </w:r>
            <w:r w:rsidRPr="004F5EBF">
              <w:rPr>
                <w:rStyle w:val="Strong"/>
              </w:rPr>
              <w:t>representative</w:t>
            </w:r>
            <w:r w:rsidRPr="0055323A">
              <w:t xml:space="preserve"> for non-urban land uses including intensive agriculture (horticulture) and forestry.</w:t>
            </w:r>
          </w:p>
        </w:tc>
      </w:tr>
      <w:tr w:rsidR="0055323A" w:rsidRPr="0055323A" w14:paraId="76D6E0D1" w14:textId="77777777" w:rsidTr="0055323A">
        <w:tc>
          <w:tcPr>
            <w:tcW w:w="9060" w:type="dxa"/>
            <w:gridSpan w:val="2"/>
          </w:tcPr>
          <w:p w14:paraId="33419AA8" w14:textId="5AAC57B7" w:rsidR="0055323A" w:rsidRPr="0055323A" w:rsidRDefault="0055323A" w:rsidP="0055323A">
            <w:pPr>
              <w:pStyle w:val="TableHeading"/>
            </w:pPr>
            <w:r w:rsidRPr="0055323A">
              <w:t>Ease of Access</w:t>
            </w:r>
          </w:p>
        </w:tc>
      </w:tr>
      <w:tr w:rsidR="0055323A" w:rsidRPr="0055323A" w14:paraId="0BED9EBE" w14:textId="77777777" w:rsidTr="0055323A">
        <w:tc>
          <w:tcPr>
            <w:tcW w:w="2263" w:type="dxa"/>
          </w:tcPr>
          <w:p w14:paraId="2C7B9E33" w14:textId="77777777" w:rsidR="0055323A" w:rsidRPr="0055323A" w:rsidRDefault="0055323A" w:rsidP="0055323A">
            <w:pPr>
              <w:pStyle w:val="TableText"/>
            </w:pPr>
            <w:r w:rsidRPr="0055323A">
              <w:t>Reporting format</w:t>
            </w:r>
          </w:p>
        </w:tc>
        <w:tc>
          <w:tcPr>
            <w:tcW w:w="6797" w:type="dxa"/>
          </w:tcPr>
          <w:p w14:paraId="1D70D023" w14:textId="77777777" w:rsidR="0055323A" w:rsidRPr="0055323A" w:rsidRDefault="0055323A" w:rsidP="0055323A">
            <w:pPr>
              <w:pStyle w:val="TableText"/>
            </w:pPr>
            <w:r w:rsidRPr="0055323A">
              <w:t>Results available in tabular form in the main PDF published paper.</w:t>
            </w:r>
          </w:p>
        </w:tc>
      </w:tr>
      <w:tr w:rsidR="0055323A" w:rsidRPr="0055323A" w14:paraId="227D6BD0" w14:textId="77777777" w:rsidTr="0055323A">
        <w:tc>
          <w:tcPr>
            <w:tcW w:w="2263" w:type="dxa"/>
          </w:tcPr>
          <w:p w14:paraId="35EF9233" w14:textId="77777777" w:rsidR="0055323A" w:rsidRPr="0055323A" w:rsidRDefault="0055323A" w:rsidP="0055323A">
            <w:pPr>
              <w:pStyle w:val="TableText"/>
            </w:pPr>
            <w:r w:rsidRPr="0055323A">
              <w:lastRenderedPageBreak/>
              <w:t>Individual values</w:t>
            </w:r>
          </w:p>
        </w:tc>
        <w:tc>
          <w:tcPr>
            <w:tcW w:w="6797" w:type="dxa"/>
          </w:tcPr>
          <w:p w14:paraId="42C88AB0" w14:textId="77777777" w:rsidR="0055323A" w:rsidRPr="0055323A" w:rsidRDefault="0055323A" w:rsidP="0055323A">
            <w:pPr>
              <w:pStyle w:val="TableText"/>
            </w:pPr>
            <w:r w:rsidRPr="0055323A">
              <w:t>No. Mean, maximum, 95% CI and frequency of detection reported.</w:t>
            </w:r>
          </w:p>
        </w:tc>
      </w:tr>
      <w:tr w:rsidR="0055323A" w:rsidRPr="0055323A" w14:paraId="2D2389E1" w14:textId="77777777" w:rsidTr="0055323A">
        <w:tc>
          <w:tcPr>
            <w:tcW w:w="2263" w:type="dxa"/>
          </w:tcPr>
          <w:p w14:paraId="409DD74A" w14:textId="77777777" w:rsidR="0055323A" w:rsidRPr="0055323A" w:rsidRDefault="0055323A" w:rsidP="0055323A">
            <w:pPr>
              <w:pStyle w:val="TableText"/>
            </w:pPr>
            <w:r w:rsidRPr="0055323A">
              <w:t>Cost/impediments</w:t>
            </w:r>
          </w:p>
        </w:tc>
        <w:tc>
          <w:tcPr>
            <w:tcW w:w="6797" w:type="dxa"/>
          </w:tcPr>
          <w:p w14:paraId="02590BBA" w14:textId="77777777" w:rsidR="0055323A" w:rsidRPr="0055323A" w:rsidRDefault="0055323A" w:rsidP="0055323A">
            <w:pPr>
              <w:pStyle w:val="TableText"/>
            </w:pPr>
            <w:r w:rsidRPr="0055323A">
              <w:t>Cost of publication. Department has already obtained this publication.</w:t>
            </w:r>
          </w:p>
        </w:tc>
      </w:tr>
    </w:tbl>
    <w:p w14:paraId="12ADC60A" w14:textId="2F932874" w:rsidR="00A029E0" w:rsidRDefault="00A029E0" w:rsidP="00F14E74"/>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2263"/>
        <w:gridCol w:w="6797"/>
      </w:tblGrid>
      <w:tr w:rsidR="00116CF5" w:rsidRPr="00116CF5" w14:paraId="2BE76FAD" w14:textId="77777777" w:rsidTr="00116CF5">
        <w:tc>
          <w:tcPr>
            <w:tcW w:w="9060" w:type="dxa"/>
            <w:gridSpan w:val="2"/>
          </w:tcPr>
          <w:p w14:paraId="0AB3B9B1" w14:textId="31601B07" w:rsidR="00116CF5" w:rsidRPr="00116CF5" w:rsidRDefault="00116CF5" w:rsidP="00116CF5">
            <w:pPr>
              <w:pStyle w:val="TableHeading"/>
            </w:pPr>
            <w:r w:rsidRPr="00116CF5">
              <w:t>General Information</w:t>
            </w:r>
          </w:p>
        </w:tc>
      </w:tr>
      <w:tr w:rsidR="00116CF5" w:rsidRPr="00116CF5" w14:paraId="49D69FEB" w14:textId="77777777" w:rsidTr="00116CF5">
        <w:tc>
          <w:tcPr>
            <w:tcW w:w="2263" w:type="dxa"/>
          </w:tcPr>
          <w:p w14:paraId="68B41869" w14:textId="77777777" w:rsidR="00116CF5" w:rsidRPr="00116CF5" w:rsidRDefault="00116CF5" w:rsidP="00116CF5">
            <w:pPr>
              <w:pStyle w:val="TableText"/>
            </w:pPr>
            <w:r w:rsidRPr="00116CF5">
              <w:t>ID</w:t>
            </w:r>
          </w:p>
        </w:tc>
        <w:tc>
          <w:tcPr>
            <w:tcW w:w="6797" w:type="dxa"/>
          </w:tcPr>
          <w:p w14:paraId="601968CE" w14:textId="77777777" w:rsidR="00116CF5" w:rsidRPr="00116CF5" w:rsidRDefault="00116CF5" w:rsidP="00116CF5">
            <w:pPr>
              <w:pStyle w:val="TableText"/>
            </w:pPr>
            <w:r w:rsidRPr="00116CF5">
              <w:t>24</w:t>
            </w:r>
          </w:p>
        </w:tc>
      </w:tr>
      <w:tr w:rsidR="00116CF5" w:rsidRPr="00116CF5" w14:paraId="65CA8B88" w14:textId="77777777" w:rsidTr="00116CF5">
        <w:tc>
          <w:tcPr>
            <w:tcW w:w="2263" w:type="dxa"/>
          </w:tcPr>
          <w:p w14:paraId="49C1E897" w14:textId="77777777" w:rsidR="00116CF5" w:rsidRPr="00116CF5" w:rsidRDefault="00116CF5" w:rsidP="00116CF5">
            <w:pPr>
              <w:pStyle w:val="TableText"/>
            </w:pPr>
            <w:r w:rsidRPr="00116CF5">
              <w:t>Reference</w:t>
            </w:r>
          </w:p>
        </w:tc>
        <w:tc>
          <w:tcPr>
            <w:tcW w:w="6797" w:type="dxa"/>
          </w:tcPr>
          <w:p w14:paraId="2F04CA1D" w14:textId="77777777" w:rsidR="00116CF5" w:rsidRPr="00116CF5" w:rsidRDefault="00116CF5" w:rsidP="00116CF5">
            <w:pPr>
              <w:pStyle w:val="TableText"/>
            </w:pPr>
            <w:r w:rsidRPr="00116CF5">
              <w:t>Lettoof DC, Bateman PW, Aubret F. et al. The Broad-Scale Analysis of Metals, Trace Elements, Organochlorine Pesticides and Polycyclic Aromatic Hydrocarbons in Wetlands Along an Urban Gradient, and the Use of a High Trophic Snake as a Bioindicator. Arch Environ Contam Toxicol 2020. 78, 631–645.</w:t>
            </w:r>
          </w:p>
        </w:tc>
      </w:tr>
      <w:tr w:rsidR="00116CF5" w:rsidRPr="00116CF5" w14:paraId="5D00298C" w14:textId="77777777" w:rsidTr="00116CF5">
        <w:tc>
          <w:tcPr>
            <w:tcW w:w="2263" w:type="dxa"/>
          </w:tcPr>
          <w:p w14:paraId="2657C7CF" w14:textId="77777777" w:rsidR="00116CF5" w:rsidRPr="00116CF5" w:rsidRDefault="00116CF5" w:rsidP="00116CF5">
            <w:pPr>
              <w:pStyle w:val="TableText"/>
            </w:pPr>
            <w:r w:rsidRPr="00116CF5">
              <w:t>URL</w:t>
            </w:r>
          </w:p>
        </w:tc>
        <w:tc>
          <w:tcPr>
            <w:tcW w:w="6797" w:type="dxa"/>
          </w:tcPr>
          <w:p w14:paraId="10991D27" w14:textId="77777777" w:rsidR="00116CF5" w:rsidRPr="00116CF5" w:rsidRDefault="00116CF5" w:rsidP="00116CF5">
            <w:pPr>
              <w:pStyle w:val="TableText"/>
            </w:pPr>
            <w:r w:rsidRPr="00116CF5">
              <w:t xml:space="preserve">https://doi.org/10.1007/s00244-020-00724-z </w:t>
            </w:r>
          </w:p>
        </w:tc>
      </w:tr>
      <w:tr w:rsidR="00116CF5" w:rsidRPr="00116CF5" w14:paraId="0F78F366" w14:textId="77777777" w:rsidTr="00116CF5">
        <w:tc>
          <w:tcPr>
            <w:tcW w:w="9060" w:type="dxa"/>
            <w:gridSpan w:val="2"/>
          </w:tcPr>
          <w:p w14:paraId="38FAFAEC" w14:textId="6C27556F" w:rsidR="00116CF5" w:rsidRPr="00116CF5" w:rsidRDefault="00116CF5" w:rsidP="00116CF5">
            <w:pPr>
              <w:pStyle w:val="TableHeading"/>
            </w:pPr>
            <w:r w:rsidRPr="00116CF5">
              <w:t>Type of monitoring information</w:t>
            </w:r>
          </w:p>
        </w:tc>
      </w:tr>
      <w:tr w:rsidR="00116CF5" w:rsidRPr="00116CF5" w14:paraId="2AF18774" w14:textId="77777777" w:rsidTr="00116CF5">
        <w:tc>
          <w:tcPr>
            <w:tcW w:w="2263" w:type="dxa"/>
          </w:tcPr>
          <w:p w14:paraId="2E1E445B" w14:textId="77777777" w:rsidR="00116CF5" w:rsidRPr="00116CF5" w:rsidRDefault="00116CF5" w:rsidP="00116CF5">
            <w:pPr>
              <w:pStyle w:val="TableText"/>
            </w:pPr>
            <w:r w:rsidRPr="00116CF5">
              <w:t>Compartment</w:t>
            </w:r>
          </w:p>
        </w:tc>
        <w:tc>
          <w:tcPr>
            <w:tcW w:w="6797" w:type="dxa"/>
          </w:tcPr>
          <w:p w14:paraId="5A3128A7" w14:textId="77777777" w:rsidR="00116CF5" w:rsidRPr="00116CF5" w:rsidRDefault="00116CF5" w:rsidP="00116CF5">
            <w:pPr>
              <w:pStyle w:val="TableText"/>
            </w:pPr>
            <w:r w:rsidRPr="00116CF5">
              <w:t>Environment</w:t>
            </w:r>
          </w:p>
        </w:tc>
      </w:tr>
      <w:tr w:rsidR="00116CF5" w:rsidRPr="00116CF5" w14:paraId="53CD39E1" w14:textId="77777777" w:rsidTr="00116CF5">
        <w:tc>
          <w:tcPr>
            <w:tcW w:w="2263" w:type="dxa"/>
          </w:tcPr>
          <w:p w14:paraId="0EE63F7D" w14:textId="77777777" w:rsidR="00116CF5" w:rsidRPr="00116CF5" w:rsidRDefault="00116CF5" w:rsidP="00116CF5">
            <w:pPr>
              <w:pStyle w:val="TableText"/>
            </w:pPr>
            <w:r w:rsidRPr="00116CF5">
              <w:t>Matrix</w:t>
            </w:r>
          </w:p>
        </w:tc>
        <w:tc>
          <w:tcPr>
            <w:tcW w:w="6797" w:type="dxa"/>
          </w:tcPr>
          <w:p w14:paraId="321E69CA" w14:textId="77777777" w:rsidR="00116CF5" w:rsidRPr="00116CF5" w:rsidRDefault="00116CF5" w:rsidP="00116CF5">
            <w:pPr>
              <w:pStyle w:val="TableText"/>
            </w:pPr>
            <w:r w:rsidRPr="00116CF5">
              <w:t>Sediment</w:t>
            </w:r>
          </w:p>
        </w:tc>
      </w:tr>
      <w:tr w:rsidR="00116CF5" w:rsidRPr="00116CF5" w14:paraId="7653DCBB" w14:textId="77777777" w:rsidTr="00116CF5">
        <w:tc>
          <w:tcPr>
            <w:tcW w:w="9060" w:type="dxa"/>
            <w:gridSpan w:val="2"/>
          </w:tcPr>
          <w:p w14:paraId="3EEF1DB7" w14:textId="1793CC4D" w:rsidR="00116CF5" w:rsidRPr="00116CF5" w:rsidRDefault="00116CF5" w:rsidP="00116CF5">
            <w:pPr>
              <w:pStyle w:val="TableHeading"/>
            </w:pPr>
            <w:r w:rsidRPr="00116CF5">
              <w:t>Reliability rating</w:t>
            </w:r>
          </w:p>
        </w:tc>
      </w:tr>
      <w:tr w:rsidR="00116CF5" w:rsidRPr="00116CF5" w14:paraId="652B68EE" w14:textId="77777777" w:rsidTr="00116CF5">
        <w:tc>
          <w:tcPr>
            <w:tcW w:w="2263" w:type="dxa"/>
          </w:tcPr>
          <w:p w14:paraId="0A47EE51" w14:textId="77777777" w:rsidR="00116CF5" w:rsidRPr="00116CF5" w:rsidRDefault="00116CF5" w:rsidP="00116CF5">
            <w:pPr>
              <w:pStyle w:val="TableText"/>
            </w:pPr>
            <w:r w:rsidRPr="00116CF5">
              <w:t>Substances ID</w:t>
            </w:r>
          </w:p>
        </w:tc>
        <w:tc>
          <w:tcPr>
            <w:tcW w:w="6797" w:type="dxa"/>
          </w:tcPr>
          <w:p w14:paraId="048E60FC" w14:textId="77777777" w:rsidR="00116CF5" w:rsidRPr="00116CF5" w:rsidRDefault="00116CF5" w:rsidP="00116CF5">
            <w:pPr>
              <w:pStyle w:val="TableText"/>
            </w:pPr>
            <w:r w:rsidRPr="00116CF5">
              <w:t>Yes (n = 21 organochlorine pesticides, identified in supplementary material)</w:t>
            </w:r>
          </w:p>
        </w:tc>
      </w:tr>
      <w:tr w:rsidR="00116CF5" w:rsidRPr="00116CF5" w14:paraId="42337F2E" w14:textId="77777777" w:rsidTr="00116CF5">
        <w:tc>
          <w:tcPr>
            <w:tcW w:w="2263" w:type="dxa"/>
          </w:tcPr>
          <w:p w14:paraId="4D6553F1" w14:textId="77777777" w:rsidR="00116CF5" w:rsidRPr="00116CF5" w:rsidRDefault="00116CF5" w:rsidP="00116CF5">
            <w:pPr>
              <w:pStyle w:val="TableText"/>
            </w:pPr>
            <w:r w:rsidRPr="00116CF5">
              <w:t>Analysis/LOD</w:t>
            </w:r>
          </w:p>
        </w:tc>
        <w:tc>
          <w:tcPr>
            <w:tcW w:w="6797" w:type="dxa"/>
          </w:tcPr>
          <w:p w14:paraId="43522A74" w14:textId="77777777" w:rsidR="00116CF5" w:rsidRPr="00116CF5" w:rsidRDefault="00116CF5" w:rsidP="00116CF5">
            <w:pPr>
              <w:pStyle w:val="TableText"/>
            </w:pPr>
            <w:r w:rsidRPr="00116CF5">
              <w:t xml:space="preserve">Yes/Yes </w:t>
            </w:r>
          </w:p>
        </w:tc>
      </w:tr>
      <w:tr w:rsidR="00116CF5" w:rsidRPr="00116CF5" w14:paraId="2A40CCC0" w14:textId="77777777" w:rsidTr="00116CF5">
        <w:tc>
          <w:tcPr>
            <w:tcW w:w="2263" w:type="dxa"/>
          </w:tcPr>
          <w:p w14:paraId="4CA2D5C9" w14:textId="77777777" w:rsidR="00116CF5" w:rsidRPr="00116CF5" w:rsidRDefault="00116CF5" w:rsidP="00116CF5">
            <w:pPr>
              <w:pStyle w:val="TableText"/>
            </w:pPr>
            <w:r w:rsidRPr="00116CF5">
              <w:t>Matrix ID</w:t>
            </w:r>
          </w:p>
        </w:tc>
        <w:tc>
          <w:tcPr>
            <w:tcW w:w="6797" w:type="dxa"/>
          </w:tcPr>
          <w:p w14:paraId="1DF06433" w14:textId="77777777" w:rsidR="00116CF5" w:rsidRPr="00116CF5" w:rsidRDefault="00116CF5" w:rsidP="00116CF5">
            <w:pPr>
              <w:pStyle w:val="TableText"/>
            </w:pPr>
            <w:r w:rsidRPr="00116CF5">
              <w:t>Yes</w:t>
            </w:r>
          </w:p>
        </w:tc>
      </w:tr>
      <w:tr w:rsidR="00116CF5" w:rsidRPr="00116CF5" w14:paraId="21E9483B" w14:textId="77777777" w:rsidTr="00116CF5">
        <w:tc>
          <w:tcPr>
            <w:tcW w:w="2263" w:type="dxa"/>
          </w:tcPr>
          <w:p w14:paraId="12FB9B86" w14:textId="77777777" w:rsidR="00116CF5" w:rsidRPr="00116CF5" w:rsidRDefault="00116CF5" w:rsidP="00116CF5">
            <w:pPr>
              <w:pStyle w:val="TableText"/>
            </w:pPr>
            <w:r w:rsidRPr="00116CF5">
              <w:t>Methodology</w:t>
            </w:r>
          </w:p>
        </w:tc>
        <w:tc>
          <w:tcPr>
            <w:tcW w:w="6797" w:type="dxa"/>
          </w:tcPr>
          <w:p w14:paraId="598A18E1" w14:textId="77777777" w:rsidR="00116CF5" w:rsidRPr="00116CF5" w:rsidRDefault="00116CF5" w:rsidP="00116CF5">
            <w:pPr>
              <w:pStyle w:val="TableText"/>
            </w:pPr>
            <w:r w:rsidRPr="00116CF5">
              <w:t>Yes</w:t>
            </w:r>
          </w:p>
        </w:tc>
      </w:tr>
      <w:tr w:rsidR="00116CF5" w:rsidRPr="00116CF5" w14:paraId="1AD5A7D8" w14:textId="77777777" w:rsidTr="00116CF5">
        <w:tc>
          <w:tcPr>
            <w:tcW w:w="2263" w:type="dxa"/>
          </w:tcPr>
          <w:p w14:paraId="0D84C6C5" w14:textId="77777777" w:rsidR="00116CF5" w:rsidRPr="00116CF5" w:rsidRDefault="00116CF5" w:rsidP="00116CF5">
            <w:pPr>
              <w:pStyle w:val="TableText"/>
            </w:pPr>
            <w:r w:rsidRPr="00116CF5">
              <w:t>Locations</w:t>
            </w:r>
          </w:p>
        </w:tc>
        <w:tc>
          <w:tcPr>
            <w:tcW w:w="6797" w:type="dxa"/>
          </w:tcPr>
          <w:p w14:paraId="39CA240C" w14:textId="77777777" w:rsidR="00116CF5" w:rsidRPr="00116CF5" w:rsidRDefault="00116CF5" w:rsidP="00116CF5">
            <w:pPr>
              <w:pStyle w:val="TableText"/>
            </w:pPr>
            <w:r w:rsidRPr="00116CF5">
              <w:t>Yes (Specifically, with coordinates)</w:t>
            </w:r>
          </w:p>
        </w:tc>
      </w:tr>
      <w:tr w:rsidR="00116CF5" w:rsidRPr="00116CF5" w14:paraId="09D1F4EC" w14:textId="77777777" w:rsidTr="00116CF5">
        <w:tc>
          <w:tcPr>
            <w:tcW w:w="2263" w:type="dxa"/>
          </w:tcPr>
          <w:p w14:paraId="1194C7E3" w14:textId="77777777" w:rsidR="00116CF5" w:rsidRPr="00116CF5" w:rsidRDefault="00116CF5" w:rsidP="00116CF5">
            <w:pPr>
              <w:pStyle w:val="TableText"/>
            </w:pPr>
            <w:r w:rsidRPr="00116CF5">
              <w:t>Dates</w:t>
            </w:r>
          </w:p>
        </w:tc>
        <w:tc>
          <w:tcPr>
            <w:tcW w:w="6797" w:type="dxa"/>
          </w:tcPr>
          <w:p w14:paraId="13C50EB5" w14:textId="77777777" w:rsidR="00116CF5" w:rsidRPr="00116CF5" w:rsidRDefault="00116CF5" w:rsidP="00116CF5">
            <w:pPr>
              <w:pStyle w:val="TableText"/>
            </w:pPr>
            <w:r w:rsidRPr="00116CF5">
              <w:t>Yes (spring and summer, September 2008-March 2009</w:t>
            </w:r>
          </w:p>
        </w:tc>
      </w:tr>
      <w:tr w:rsidR="00116CF5" w:rsidRPr="00116CF5" w14:paraId="079EC163" w14:textId="77777777" w:rsidTr="00116CF5">
        <w:tc>
          <w:tcPr>
            <w:tcW w:w="2263" w:type="dxa"/>
          </w:tcPr>
          <w:p w14:paraId="56ADB9EE" w14:textId="77777777" w:rsidR="00116CF5" w:rsidRPr="00116CF5" w:rsidRDefault="00116CF5" w:rsidP="00116CF5">
            <w:pPr>
              <w:pStyle w:val="TableText"/>
            </w:pPr>
            <w:r w:rsidRPr="00116CF5">
              <w:t>Score</w:t>
            </w:r>
          </w:p>
        </w:tc>
        <w:tc>
          <w:tcPr>
            <w:tcW w:w="6797" w:type="dxa"/>
          </w:tcPr>
          <w:p w14:paraId="61C2C224" w14:textId="77777777" w:rsidR="00116CF5" w:rsidRPr="00116CF5" w:rsidRDefault="00116CF5" w:rsidP="00116CF5">
            <w:pPr>
              <w:pStyle w:val="TableText"/>
            </w:pPr>
            <w:r w:rsidRPr="00116CF5">
              <w:t>25</w:t>
            </w:r>
          </w:p>
        </w:tc>
      </w:tr>
      <w:tr w:rsidR="00116CF5" w:rsidRPr="00116CF5" w14:paraId="5F1ED740" w14:textId="77777777" w:rsidTr="00116CF5">
        <w:tc>
          <w:tcPr>
            <w:tcW w:w="9060" w:type="dxa"/>
            <w:gridSpan w:val="2"/>
          </w:tcPr>
          <w:p w14:paraId="3B62FA08" w14:textId="577A2A92" w:rsidR="00116CF5" w:rsidRPr="00116CF5" w:rsidRDefault="00116CF5" w:rsidP="00116CF5">
            <w:pPr>
              <w:pStyle w:val="TableHeading"/>
            </w:pPr>
            <w:r w:rsidRPr="00116CF5">
              <w:t>Relevance and Representativeness</w:t>
            </w:r>
          </w:p>
        </w:tc>
      </w:tr>
      <w:tr w:rsidR="00116CF5" w:rsidRPr="00116CF5" w14:paraId="116A790F" w14:textId="77777777" w:rsidTr="00116CF5">
        <w:tc>
          <w:tcPr>
            <w:tcW w:w="2263" w:type="dxa"/>
          </w:tcPr>
          <w:p w14:paraId="3D34A3FE" w14:textId="77777777" w:rsidR="00116CF5" w:rsidRPr="00116CF5" w:rsidRDefault="00116CF5" w:rsidP="00116CF5">
            <w:pPr>
              <w:pStyle w:val="TableText"/>
            </w:pPr>
            <w:r w:rsidRPr="00116CF5">
              <w:t>Includes listed?</w:t>
            </w:r>
          </w:p>
        </w:tc>
        <w:tc>
          <w:tcPr>
            <w:tcW w:w="6797" w:type="dxa"/>
          </w:tcPr>
          <w:p w14:paraId="278416C6" w14:textId="77777777" w:rsidR="00116CF5" w:rsidRPr="00116CF5" w:rsidRDefault="00116CF5" w:rsidP="00116CF5">
            <w:pPr>
              <w:pStyle w:val="TableText"/>
            </w:pPr>
            <w:r w:rsidRPr="00116CF5">
              <w:t>Yes (organochlorine pesticides)</w:t>
            </w:r>
          </w:p>
        </w:tc>
      </w:tr>
      <w:tr w:rsidR="00116CF5" w:rsidRPr="00116CF5" w14:paraId="63F1E973" w14:textId="77777777" w:rsidTr="00116CF5">
        <w:tc>
          <w:tcPr>
            <w:tcW w:w="2263" w:type="dxa"/>
          </w:tcPr>
          <w:p w14:paraId="3CB2E0BB" w14:textId="77777777" w:rsidR="00116CF5" w:rsidRPr="00116CF5" w:rsidRDefault="00116CF5" w:rsidP="00116CF5">
            <w:pPr>
              <w:pStyle w:val="TableText"/>
            </w:pPr>
            <w:r w:rsidRPr="00116CF5">
              <w:t>Catchment type</w:t>
            </w:r>
          </w:p>
        </w:tc>
        <w:tc>
          <w:tcPr>
            <w:tcW w:w="6797" w:type="dxa"/>
          </w:tcPr>
          <w:p w14:paraId="35644D30" w14:textId="77777777" w:rsidR="00116CF5" w:rsidRPr="00116CF5" w:rsidRDefault="00116CF5" w:rsidP="00116CF5">
            <w:pPr>
              <w:pStyle w:val="TableText"/>
            </w:pPr>
            <w:r w:rsidRPr="00116CF5">
              <w:t>Urban, Peri-urban lakes.</w:t>
            </w:r>
          </w:p>
        </w:tc>
      </w:tr>
      <w:tr w:rsidR="00116CF5" w:rsidRPr="00116CF5" w14:paraId="1B0BA066" w14:textId="77777777" w:rsidTr="00116CF5">
        <w:tc>
          <w:tcPr>
            <w:tcW w:w="2263" w:type="dxa"/>
          </w:tcPr>
          <w:p w14:paraId="5295D7C3" w14:textId="77777777" w:rsidR="00116CF5" w:rsidRPr="00116CF5" w:rsidRDefault="00116CF5" w:rsidP="00116CF5">
            <w:pPr>
              <w:pStyle w:val="TableText"/>
            </w:pPr>
            <w:r w:rsidRPr="00116CF5">
              <w:t>Location</w:t>
            </w:r>
          </w:p>
        </w:tc>
        <w:tc>
          <w:tcPr>
            <w:tcW w:w="6797" w:type="dxa"/>
          </w:tcPr>
          <w:p w14:paraId="59833EC3" w14:textId="77777777" w:rsidR="00116CF5" w:rsidRPr="00116CF5" w:rsidRDefault="00116CF5" w:rsidP="00116CF5">
            <w:pPr>
              <w:pStyle w:val="TableText"/>
            </w:pPr>
            <w:r w:rsidRPr="00116CF5">
              <w:t>Perth, Western Australia</w:t>
            </w:r>
          </w:p>
        </w:tc>
      </w:tr>
      <w:tr w:rsidR="00116CF5" w:rsidRPr="00116CF5" w14:paraId="3FCD6BE2" w14:textId="77777777" w:rsidTr="00116CF5">
        <w:tc>
          <w:tcPr>
            <w:tcW w:w="2263" w:type="dxa"/>
          </w:tcPr>
          <w:p w14:paraId="28152F90" w14:textId="77777777" w:rsidR="00116CF5" w:rsidRPr="00116CF5" w:rsidRDefault="00116CF5" w:rsidP="00116CF5">
            <w:pPr>
              <w:pStyle w:val="TableText"/>
            </w:pPr>
            <w:r w:rsidRPr="00116CF5">
              <w:t>Number of sites</w:t>
            </w:r>
          </w:p>
        </w:tc>
        <w:tc>
          <w:tcPr>
            <w:tcW w:w="6797" w:type="dxa"/>
          </w:tcPr>
          <w:p w14:paraId="4FCE7E3B" w14:textId="77777777" w:rsidR="00116CF5" w:rsidRPr="00116CF5" w:rsidRDefault="00116CF5" w:rsidP="00116CF5">
            <w:pPr>
              <w:pStyle w:val="TableText"/>
            </w:pPr>
            <w:r w:rsidRPr="00116CF5">
              <w:t>4</w:t>
            </w:r>
          </w:p>
        </w:tc>
      </w:tr>
      <w:tr w:rsidR="00116CF5" w:rsidRPr="00116CF5" w14:paraId="3BC1A126" w14:textId="77777777" w:rsidTr="00116CF5">
        <w:tc>
          <w:tcPr>
            <w:tcW w:w="2263" w:type="dxa"/>
          </w:tcPr>
          <w:p w14:paraId="46B09DC2" w14:textId="77777777" w:rsidR="00116CF5" w:rsidRPr="00116CF5" w:rsidRDefault="00116CF5" w:rsidP="00116CF5">
            <w:pPr>
              <w:pStyle w:val="TableText"/>
            </w:pPr>
            <w:r w:rsidRPr="00116CF5">
              <w:t>Temporal</w:t>
            </w:r>
          </w:p>
        </w:tc>
        <w:tc>
          <w:tcPr>
            <w:tcW w:w="6797" w:type="dxa"/>
          </w:tcPr>
          <w:p w14:paraId="00A10175" w14:textId="77777777" w:rsidR="00116CF5" w:rsidRPr="00116CF5" w:rsidRDefault="00116CF5" w:rsidP="00116CF5">
            <w:pPr>
              <w:pStyle w:val="TableText"/>
            </w:pPr>
            <w:r w:rsidRPr="00116CF5">
              <w:t>No. Single time collection (December 2018)</w:t>
            </w:r>
          </w:p>
        </w:tc>
      </w:tr>
      <w:tr w:rsidR="00116CF5" w:rsidRPr="00116CF5" w14:paraId="049042D2" w14:textId="77777777" w:rsidTr="00116CF5">
        <w:tc>
          <w:tcPr>
            <w:tcW w:w="2263" w:type="dxa"/>
          </w:tcPr>
          <w:p w14:paraId="0E4FF8C3" w14:textId="77777777" w:rsidR="00116CF5" w:rsidRPr="00116CF5" w:rsidRDefault="00116CF5" w:rsidP="00116CF5">
            <w:pPr>
              <w:pStyle w:val="TableText"/>
            </w:pPr>
            <w:r w:rsidRPr="00116CF5">
              <w:t>Spatial</w:t>
            </w:r>
          </w:p>
        </w:tc>
        <w:tc>
          <w:tcPr>
            <w:tcW w:w="6797" w:type="dxa"/>
          </w:tcPr>
          <w:p w14:paraId="2D071A7F" w14:textId="77777777" w:rsidR="00116CF5" w:rsidRPr="00116CF5" w:rsidRDefault="00116CF5" w:rsidP="00116CF5">
            <w:pPr>
              <w:pStyle w:val="TableText"/>
            </w:pPr>
            <w:r w:rsidRPr="00116CF5">
              <w:t>Limited – 4 sites down an urban gradient.</w:t>
            </w:r>
          </w:p>
        </w:tc>
      </w:tr>
      <w:tr w:rsidR="00116CF5" w:rsidRPr="00116CF5" w14:paraId="2A64710D" w14:textId="77777777" w:rsidTr="00116CF5">
        <w:tc>
          <w:tcPr>
            <w:tcW w:w="2263" w:type="dxa"/>
          </w:tcPr>
          <w:p w14:paraId="2D602D1C" w14:textId="77777777" w:rsidR="00116CF5" w:rsidRPr="00116CF5" w:rsidRDefault="00116CF5" w:rsidP="00116CF5">
            <w:pPr>
              <w:pStyle w:val="TableText"/>
            </w:pPr>
            <w:r w:rsidRPr="00116CF5">
              <w:t>Land use link</w:t>
            </w:r>
          </w:p>
        </w:tc>
        <w:tc>
          <w:tcPr>
            <w:tcW w:w="6797" w:type="dxa"/>
          </w:tcPr>
          <w:p w14:paraId="5DAF5533" w14:textId="77777777" w:rsidR="00116CF5" w:rsidRPr="00116CF5" w:rsidRDefault="00116CF5" w:rsidP="00116CF5">
            <w:pPr>
              <w:pStyle w:val="TableText"/>
            </w:pPr>
            <w:r w:rsidRPr="00116CF5">
              <w:t>Urban, peri urban (heavily modified to minimally modified locations)</w:t>
            </w:r>
          </w:p>
        </w:tc>
      </w:tr>
      <w:tr w:rsidR="00116CF5" w:rsidRPr="00116CF5" w14:paraId="2178784B" w14:textId="77777777" w:rsidTr="00116CF5">
        <w:tc>
          <w:tcPr>
            <w:tcW w:w="2263" w:type="dxa"/>
          </w:tcPr>
          <w:p w14:paraId="6A51CC4C" w14:textId="77777777" w:rsidR="00116CF5" w:rsidRPr="00116CF5" w:rsidRDefault="00116CF5" w:rsidP="00116CF5">
            <w:pPr>
              <w:pStyle w:val="TableText"/>
            </w:pPr>
            <w:r w:rsidRPr="00116CF5">
              <w:t>Main substances detected</w:t>
            </w:r>
          </w:p>
        </w:tc>
        <w:tc>
          <w:tcPr>
            <w:tcW w:w="6797" w:type="dxa"/>
          </w:tcPr>
          <w:p w14:paraId="5F1771E0" w14:textId="77777777" w:rsidR="00116CF5" w:rsidRPr="00116CF5" w:rsidRDefault="00116CF5" w:rsidP="00116CF5">
            <w:pPr>
              <w:pStyle w:val="TableText"/>
            </w:pPr>
            <w:r w:rsidRPr="00116CF5">
              <w:t>Dieldrin</w:t>
            </w:r>
          </w:p>
        </w:tc>
      </w:tr>
      <w:tr w:rsidR="00116CF5" w:rsidRPr="00116CF5" w14:paraId="4813DCE1" w14:textId="77777777" w:rsidTr="00116CF5">
        <w:tc>
          <w:tcPr>
            <w:tcW w:w="9060" w:type="dxa"/>
            <w:gridSpan w:val="2"/>
          </w:tcPr>
          <w:p w14:paraId="407AF4F3" w14:textId="7BCDCF91" w:rsidR="00116CF5" w:rsidRPr="00116CF5" w:rsidRDefault="00116CF5" w:rsidP="00116CF5">
            <w:pPr>
              <w:pStyle w:val="TableHeading"/>
            </w:pPr>
            <w:r w:rsidRPr="00116CF5">
              <w:t>Conclusion</w:t>
            </w:r>
          </w:p>
        </w:tc>
      </w:tr>
      <w:tr w:rsidR="00116CF5" w:rsidRPr="00116CF5" w14:paraId="15EB35C6" w14:textId="77777777" w:rsidTr="00116CF5">
        <w:tc>
          <w:tcPr>
            <w:tcW w:w="9060" w:type="dxa"/>
            <w:gridSpan w:val="2"/>
          </w:tcPr>
          <w:p w14:paraId="46F3E6D4" w14:textId="1E95472D" w:rsidR="00116CF5" w:rsidRPr="00116CF5" w:rsidRDefault="00116CF5" w:rsidP="00116CF5">
            <w:pPr>
              <w:pStyle w:val="TableText"/>
            </w:pPr>
            <w:r w:rsidRPr="00116CF5">
              <w:t xml:space="preserve">The data set is considered </w:t>
            </w:r>
            <w:r w:rsidRPr="004F5EBF">
              <w:rPr>
                <w:rStyle w:val="Strong"/>
              </w:rPr>
              <w:t>reliable</w:t>
            </w:r>
            <w:r w:rsidRPr="00116CF5">
              <w:t xml:space="preserve"> for the purpose of this project. It is </w:t>
            </w:r>
            <w:r w:rsidRPr="004F5EBF">
              <w:rPr>
                <w:rStyle w:val="Strong"/>
              </w:rPr>
              <w:t>relevant</w:t>
            </w:r>
            <w:r w:rsidRPr="00116CF5">
              <w:t xml:space="preserve"> in that it describes monitoring results for a legacy substances listed in the Stockholm Convention and identified in the priority list established for this project. It is </w:t>
            </w:r>
            <w:r w:rsidRPr="004F5EBF">
              <w:rPr>
                <w:rStyle w:val="Strong"/>
              </w:rPr>
              <w:t>representative</w:t>
            </w:r>
            <w:r w:rsidRPr="00116CF5">
              <w:t xml:space="preserve"> for describing continual levels of legacy chemicals.</w:t>
            </w:r>
          </w:p>
        </w:tc>
      </w:tr>
      <w:tr w:rsidR="00116CF5" w:rsidRPr="00116CF5" w14:paraId="43CA7C02" w14:textId="77777777" w:rsidTr="00116CF5">
        <w:tc>
          <w:tcPr>
            <w:tcW w:w="9060" w:type="dxa"/>
            <w:gridSpan w:val="2"/>
          </w:tcPr>
          <w:p w14:paraId="2CB8ACD0" w14:textId="76B63205" w:rsidR="00116CF5" w:rsidRPr="00116CF5" w:rsidRDefault="00116CF5" w:rsidP="00116CF5">
            <w:pPr>
              <w:pStyle w:val="TableHeading"/>
            </w:pPr>
            <w:r w:rsidRPr="00116CF5">
              <w:t>Ease of Access</w:t>
            </w:r>
          </w:p>
        </w:tc>
      </w:tr>
      <w:tr w:rsidR="00116CF5" w:rsidRPr="00116CF5" w14:paraId="6CA8AC03" w14:textId="77777777" w:rsidTr="00116CF5">
        <w:tc>
          <w:tcPr>
            <w:tcW w:w="2263" w:type="dxa"/>
          </w:tcPr>
          <w:p w14:paraId="4A042767" w14:textId="77777777" w:rsidR="00116CF5" w:rsidRPr="00116CF5" w:rsidRDefault="00116CF5" w:rsidP="00116CF5">
            <w:pPr>
              <w:pStyle w:val="TableText"/>
            </w:pPr>
            <w:r w:rsidRPr="00116CF5">
              <w:t>Reporting format</w:t>
            </w:r>
          </w:p>
        </w:tc>
        <w:tc>
          <w:tcPr>
            <w:tcW w:w="6797" w:type="dxa"/>
          </w:tcPr>
          <w:p w14:paraId="1C68699F" w14:textId="77777777" w:rsidR="00116CF5" w:rsidRPr="00116CF5" w:rsidRDefault="00116CF5" w:rsidP="00116CF5">
            <w:pPr>
              <w:pStyle w:val="TableText"/>
            </w:pPr>
            <w:r w:rsidRPr="00116CF5">
              <w:t>Results available in tabular form in the main PDF published paper.</w:t>
            </w:r>
          </w:p>
        </w:tc>
      </w:tr>
      <w:tr w:rsidR="00116CF5" w:rsidRPr="00116CF5" w14:paraId="046D300F" w14:textId="77777777" w:rsidTr="00116CF5">
        <w:tc>
          <w:tcPr>
            <w:tcW w:w="2263" w:type="dxa"/>
          </w:tcPr>
          <w:p w14:paraId="1DDBD239" w14:textId="77777777" w:rsidR="00116CF5" w:rsidRPr="00116CF5" w:rsidRDefault="00116CF5" w:rsidP="00116CF5">
            <w:pPr>
              <w:pStyle w:val="TableText"/>
            </w:pPr>
            <w:r w:rsidRPr="00116CF5">
              <w:t>Individual values</w:t>
            </w:r>
          </w:p>
        </w:tc>
        <w:tc>
          <w:tcPr>
            <w:tcW w:w="6797" w:type="dxa"/>
          </w:tcPr>
          <w:p w14:paraId="151C942D" w14:textId="77777777" w:rsidR="00116CF5" w:rsidRPr="00116CF5" w:rsidRDefault="00116CF5" w:rsidP="00116CF5">
            <w:pPr>
              <w:pStyle w:val="TableText"/>
            </w:pPr>
            <w:r w:rsidRPr="00116CF5">
              <w:t>No. Mean, maximum, 95% CI and frequency of detection reported.</w:t>
            </w:r>
          </w:p>
        </w:tc>
      </w:tr>
      <w:tr w:rsidR="00116CF5" w:rsidRPr="00116CF5" w14:paraId="0151011D" w14:textId="77777777" w:rsidTr="00116CF5">
        <w:tc>
          <w:tcPr>
            <w:tcW w:w="2263" w:type="dxa"/>
          </w:tcPr>
          <w:p w14:paraId="6BD95B48" w14:textId="77777777" w:rsidR="00116CF5" w:rsidRPr="00116CF5" w:rsidRDefault="00116CF5" w:rsidP="00116CF5">
            <w:pPr>
              <w:pStyle w:val="TableText"/>
            </w:pPr>
            <w:r w:rsidRPr="00116CF5">
              <w:t>Cost/impediments</w:t>
            </w:r>
          </w:p>
        </w:tc>
        <w:tc>
          <w:tcPr>
            <w:tcW w:w="6797" w:type="dxa"/>
          </w:tcPr>
          <w:p w14:paraId="0C8FBCF7" w14:textId="77777777" w:rsidR="00116CF5" w:rsidRPr="00116CF5" w:rsidRDefault="00116CF5" w:rsidP="00116CF5">
            <w:pPr>
              <w:pStyle w:val="TableText"/>
            </w:pPr>
            <w:r w:rsidRPr="00116CF5">
              <w:t>Cost of publication. Department has already obtained this publication.</w:t>
            </w:r>
          </w:p>
        </w:tc>
      </w:tr>
    </w:tbl>
    <w:p w14:paraId="0BE52D0E" w14:textId="71FE3272" w:rsidR="00116CF5" w:rsidRDefault="00116CF5" w:rsidP="00F14E74"/>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2263"/>
        <w:gridCol w:w="6797"/>
      </w:tblGrid>
      <w:tr w:rsidR="00116CF5" w:rsidRPr="00116CF5" w14:paraId="2BA165C2" w14:textId="77777777" w:rsidTr="00116CF5">
        <w:tc>
          <w:tcPr>
            <w:tcW w:w="9060" w:type="dxa"/>
            <w:gridSpan w:val="2"/>
          </w:tcPr>
          <w:p w14:paraId="7AEB301B" w14:textId="6C3F9F55" w:rsidR="00116CF5" w:rsidRPr="00116CF5" w:rsidRDefault="00116CF5" w:rsidP="00116CF5">
            <w:pPr>
              <w:pStyle w:val="TableHeading"/>
            </w:pPr>
            <w:r w:rsidRPr="00116CF5">
              <w:lastRenderedPageBreak/>
              <w:t>General Information</w:t>
            </w:r>
          </w:p>
        </w:tc>
      </w:tr>
      <w:tr w:rsidR="00116CF5" w:rsidRPr="00116CF5" w14:paraId="3CB3C738" w14:textId="77777777" w:rsidTr="00116CF5">
        <w:tc>
          <w:tcPr>
            <w:tcW w:w="2263" w:type="dxa"/>
          </w:tcPr>
          <w:p w14:paraId="69C99752" w14:textId="77777777" w:rsidR="00116CF5" w:rsidRPr="00116CF5" w:rsidRDefault="00116CF5" w:rsidP="00116CF5">
            <w:pPr>
              <w:pStyle w:val="TableText"/>
            </w:pPr>
            <w:r w:rsidRPr="00116CF5">
              <w:t>ID</w:t>
            </w:r>
          </w:p>
        </w:tc>
        <w:tc>
          <w:tcPr>
            <w:tcW w:w="6797" w:type="dxa"/>
          </w:tcPr>
          <w:p w14:paraId="75BF0871" w14:textId="77777777" w:rsidR="00116CF5" w:rsidRPr="00116CF5" w:rsidRDefault="00116CF5" w:rsidP="00116CF5">
            <w:pPr>
              <w:pStyle w:val="TableText"/>
            </w:pPr>
            <w:r w:rsidRPr="00116CF5">
              <w:t>12</w:t>
            </w:r>
          </w:p>
        </w:tc>
      </w:tr>
      <w:tr w:rsidR="00116CF5" w:rsidRPr="00116CF5" w14:paraId="28E9965F" w14:textId="77777777" w:rsidTr="00116CF5">
        <w:tc>
          <w:tcPr>
            <w:tcW w:w="2263" w:type="dxa"/>
          </w:tcPr>
          <w:p w14:paraId="57EE8609" w14:textId="77777777" w:rsidR="00116CF5" w:rsidRPr="00116CF5" w:rsidRDefault="00116CF5" w:rsidP="00116CF5">
            <w:pPr>
              <w:pStyle w:val="TableText"/>
            </w:pPr>
            <w:r w:rsidRPr="00116CF5">
              <w:t>Reference</w:t>
            </w:r>
          </w:p>
        </w:tc>
        <w:tc>
          <w:tcPr>
            <w:tcW w:w="6797" w:type="dxa"/>
          </w:tcPr>
          <w:p w14:paraId="7498E72D" w14:textId="77777777" w:rsidR="00116CF5" w:rsidRPr="00116CF5" w:rsidRDefault="00116CF5" w:rsidP="00116CF5">
            <w:pPr>
              <w:pStyle w:val="TableText"/>
            </w:pPr>
            <w:r w:rsidRPr="00116CF5">
              <w:t>Department of Water. A baseline study of contaminants in the sediments of the Swan and Canning estuaries. Water Science technical series Report No 6, February 2009. Government of Western Australia.</w:t>
            </w:r>
          </w:p>
        </w:tc>
      </w:tr>
      <w:tr w:rsidR="00116CF5" w:rsidRPr="00116CF5" w14:paraId="2C60E957" w14:textId="77777777" w:rsidTr="00116CF5">
        <w:tc>
          <w:tcPr>
            <w:tcW w:w="2263" w:type="dxa"/>
          </w:tcPr>
          <w:p w14:paraId="243A7914" w14:textId="77777777" w:rsidR="00116CF5" w:rsidRPr="00116CF5" w:rsidRDefault="00116CF5" w:rsidP="00116CF5">
            <w:pPr>
              <w:pStyle w:val="TableText"/>
            </w:pPr>
            <w:r w:rsidRPr="00116CF5">
              <w:t>URL</w:t>
            </w:r>
          </w:p>
        </w:tc>
        <w:tc>
          <w:tcPr>
            <w:tcW w:w="6797" w:type="dxa"/>
          </w:tcPr>
          <w:p w14:paraId="7243C170" w14:textId="4C8151FD" w:rsidR="00116CF5" w:rsidRPr="00116CF5" w:rsidRDefault="00116CF5" w:rsidP="00116CF5">
            <w:pPr>
              <w:pStyle w:val="TableText"/>
            </w:pPr>
            <w:r w:rsidRPr="00116CF5">
              <w:t>https://www.water.wa.gov.au/__data/assets/pdf_file/0007/3130/83909.pdf</w:t>
            </w:r>
          </w:p>
        </w:tc>
      </w:tr>
      <w:tr w:rsidR="00116CF5" w:rsidRPr="00116CF5" w14:paraId="1894AC46" w14:textId="77777777" w:rsidTr="00116CF5">
        <w:tc>
          <w:tcPr>
            <w:tcW w:w="9060" w:type="dxa"/>
            <w:gridSpan w:val="2"/>
          </w:tcPr>
          <w:p w14:paraId="016847BC" w14:textId="5FEE3C14" w:rsidR="00116CF5" w:rsidRPr="00116CF5" w:rsidRDefault="00116CF5" w:rsidP="00116CF5">
            <w:pPr>
              <w:pStyle w:val="TableHeading"/>
            </w:pPr>
            <w:r w:rsidRPr="00116CF5">
              <w:t>Type of monitoring information</w:t>
            </w:r>
          </w:p>
        </w:tc>
      </w:tr>
      <w:tr w:rsidR="00116CF5" w:rsidRPr="00116CF5" w14:paraId="4360C1AC" w14:textId="77777777" w:rsidTr="00116CF5">
        <w:tc>
          <w:tcPr>
            <w:tcW w:w="2263" w:type="dxa"/>
          </w:tcPr>
          <w:p w14:paraId="1AA1BD05" w14:textId="77777777" w:rsidR="00116CF5" w:rsidRPr="00116CF5" w:rsidRDefault="00116CF5" w:rsidP="00116CF5">
            <w:pPr>
              <w:pStyle w:val="TableText"/>
            </w:pPr>
            <w:r w:rsidRPr="00116CF5">
              <w:t>Compartment</w:t>
            </w:r>
          </w:p>
        </w:tc>
        <w:tc>
          <w:tcPr>
            <w:tcW w:w="6797" w:type="dxa"/>
          </w:tcPr>
          <w:p w14:paraId="49DD21A6" w14:textId="77777777" w:rsidR="00116CF5" w:rsidRPr="00116CF5" w:rsidRDefault="00116CF5" w:rsidP="00116CF5">
            <w:pPr>
              <w:pStyle w:val="TableText"/>
            </w:pPr>
            <w:r w:rsidRPr="00116CF5">
              <w:t>Environment</w:t>
            </w:r>
          </w:p>
        </w:tc>
      </w:tr>
      <w:tr w:rsidR="00116CF5" w:rsidRPr="00116CF5" w14:paraId="3DE386F1" w14:textId="77777777" w:rsidTr="00116CF5">
        <w:tc>
          <w:tcPr>
            <w:tcW w:w="2263" w:type="dxa"/>
          </w:tcPr>
          <w:p w14:paraId="71F2B5E7" w14:textId="77777777" w:rsidR="00116CF5" w:rsidRPr="00116CF5" w:rsidRDefault="00116CF5" w:rsidP="00116CF5">
            <w:pPr>
              <w:pStyle w:val="TableText"/>
            </w:pPr>
            <w:r w:rsidRPr="00116CF5">
              <w:t>Matrix</w:t>
            </w:r>
          </w:p>
        </w:tc>
        <w:tc>
          <w:tcPr>
            <w:tcW w:w="6797" w:type="dxa"/>
          </w:tcPr>
          <w:p w14:paraId="073957A2" w14:textId="77777777" w:rsidR="00116CF5" w:rsidRPr="00116CF5" w:rsidRDefault="00116CF5" w:rsidP="00116CF5">
            <w:pPr>
              <w:pStyle w:val="TableText"/>
            </w:pPr>
            <w:r w:rsidRPr="00116CF5">
              <w:t>Sediment</w:t>
            </w:r>
          </w:p>
        </w:tc>
      </w:tr>
      <w:tr w:rsidR="00116CF5" w:rsidRPr="00116CF5" w14:paraId="63489F4F" w14:textId="77777777" w:rsidTr="00116CF5">
        <w:tc>
          <w:tcPr>
            <w:tcW w:w="9060" w:type="dxa"/>
            <w:gridSpan w:val="2"/>
          </w:tcPr>
          <w:p w14:paraId="4BA064D2" w14:textId="1ADDDA2E" w:rsidR="00116CF5" w:rsidRPr="00116CF5" w:rsidRDefault="00116CF5" w:rsidP="00116CF5">
            <w:pPr>
              <w:pStyle w:val="TableHeading"/>
            </w:pPr>
            <w:r w:rsidRPr="00116CF5">
              <w:t>Reliability rating</w:t>
            </w:r>
          </w:p>
        </w:tc>
      </w:tr>
      <w:tr w:rsidR="00116CF5" w:rsidRPr="00116CF5" w14:paraId="5574BFF1" w14:textId="77777777" w:rsidTr="00116CF5">
        <w:tc>
          <w:tcPr>
            <w:tcW w:w="2263" w:type="dxa"/>
          </w:tcPr>
          <w:p w14:paraId="74147D6D" w14:textId="77777777" w:rsidR="00116CF5" w:rsidRPr="00116CF5" w:rsidRDefault="00116CF5" w:rsidP="00116CF5">
            <w:pPr>
              <w:pStyle w:val="TableText"/>
            </w:pPr>
            <w:r w:rsidRPr="00116CF5">
              <w:t>Substances ID</w:t>
            </w:r>
          </w:p>
        </w:tc>
        <w:tc>
          <w:tcPr>
            <w:tcW w:w="6797" w:type="dxa"/>
          </w:tcPr>
          <w:p w14:paraId="511CB5BC" w14:textId="77777777" w:rsidR="00116CF5" w:rsidRPr="00116CF5" w:rsidRDefault="00116CF5" w:rsidP="00116CF5">
            <w:pPr>
              <w:pStyle w:val="TableText"/>
            </w:pPr>
            <w:r w:rsidRPr="00116CF5">
              <w:t>Yes (n = 15)</w:t>
            </w:r>
          </w:p>
        </w:tc>
      </w:tr>
      <w:tr w:rsidR="00116CF5" w:rsidRPr="00116CF5" w14:paraId="464363E5" w14:textId="77777777" w:rsidTr="00116CF5">
        <w:tc>
          <w:tcPr>
            <w:tcW w:w="2263" w:type="dxa"/>
          </w:tcPr>
          <w:p w14:paraId="7AF467CC" w14:textId="77777777" w:rsidR="00116CF5" w:rsidRPr="00116CF5" w:rsidRDefault="00116CF5" w:rsidP="00116CF5">
            <w:pPr>
              <w:pStyle w:val="TableText"/>
            </w:pPr>
            <w:r w:rsidRPr="00116CF5">
              <w:t>Analysis/LOD</w:t>
            </w:r>
          </w:p>
        </w:tc>
        <w:tc>
          <w:tcPr>
            <w:tcW w:w="6797" w:type="dxa"/>
          </w:tcPr>
          <w:p w14:paraId="0D3F08DB" w14:textId="77777777" w:rsidR="00116CF5" w:rsidRPr="00116CF5" w:rsidRDefault="00116CF5" w:rsidP="00116CF5">
            <w:pPr>
              <w:pStyle w:val="TableText"/>
            </w:pPr>
            <w:r w:rsidRPr="00116CF5">
              <w:t>Yes/Yes</w:t>
            </w:r>
          </w:p>
        </w:tc>
      </w:tr>
      <w:tr w:rsidR="00116CF5" w:rsidRPr="00116CF5" w14:paraId="1ABA2C0B" w14:textId="77777777" w:rsidTr="00116CF5">
        <w:tc>
          <w:tcPr>
            <w:tcW w:w="2263" w:type="dxa"/>
          </w:tcPr>
          <w:p w14:paraId="225C13B9" w14:textId="77777777" w:rsidR="00116CF5" w:rsidRPr="00116CF5" w:rsidRDefault="00116CF5" w:rsidP="00116CF5">
            <w:pPr>
              <w:pStyle w:val="TableText"/>
            </w:pPr>
            <w:r w:rsidRPr="00116CF5">
              <w:t>Matrix ID</w:t>
            </w:r>
          </w:p>
        </w:tc>
        <w:tc>
          <w:tcPr>
            <w:tcW w:w="6797" w:type="dxa"/>
          </w:tcPr>
          <w:p w14:paraId="416D5748" w14:textId="77777777" w:rsidR="00116CF5" w:rsidRPr="00116CF5" w:rsidRDefault="00116CF5" w:rsidP="00116CF5">
            <w:pPr>
              <w:pStyle w:val="TableText"/>
            </w:pPr>
            <w:r w:rsidRPr="00116CF5">
              <w:t>Yes</w:t>
            </w:r>
          </w:p>
        </w:tc>
      </w:tr>
      <w:tr w:rsidR="00116CF5" w:rsidRPr="00116CF5" w14:paraId="7AC96B47" w14:textId="77777777" w:rsidTr="00116CF5">
        <w:tc>
          <w:tcPr>
            <w:tcW w:w="2263" w:type="dxa"/>
          </w:tcPr>
          <w:p w14:paraId="73384F06" w14:textId="77777777" w:rsidR="00116CF5" w:rsidRPr="00116CF5" w:rsidRDefault="00116CF5" w:rsidP="00116CF5">
            <w:pPr>
              <w:pStyle w:val="TableText"/>
            </w:pPr>
            <w:r w:rsidRPr="00116CF5">
              <w:t>Methodology</w:t>
            </w:r>
          </w:p>
        </w:tc>
        <w:tc>
          <w:tcPr>
            <w:tcW w:w="6797" w:type="dxa"/>
          </w:tcPr>
          <w:p w14:paraId="523C9FC0" w14:textId="77777777" w:rsidR="00116CF5" w:rsidRPr="00116CF5" w:rsidRDefault="00116CF5" w:rsidP="00116CF5">
            <w:pPr>
              <w:pStyle w:val="TableText"/>
            </w:pPr>
            <w:r w:rsidRPr="00116CF5">
              <w:t>Yes</w:t>
            </w:r>
          </w:p>
        </w:tc>
      </w:tr>
      <w:tr w:rsidR="00116CF5" w:rsidRPr="00116CF5" w14:paraId="663137CF" w14:textId="77777777" w:rsidTr="00116CF5">
        <w:tc>
          <w:tcPr>
            <w:tcW w:w="2263" w:type="dxa"/>
          </w:tcPr>
          <w:p w14:paraId="1C257D87" w14:textId="77777777" w:rsidR="00116CF5" w:rsidRPr="00116CF5" w:rsidRDefault="00116CF5" w:rsidP="00116CF5">
            <w:pPr>
              <w:pStyle w:val="TableText"/>
            </w:pPr>
            <w:r w:rsidRPr="00116CF5">
              <w:t>Locations</w:t>
            </w:r>
          </w:p>
        </w:tc>
        <w:tc>
          <w:tcPr>
            <w:tcW w:w="6797" w:type="dxa"/>
          </w:tcPr>
          <w:p w14:paraId="654D6BE6" w14:textId="77777777" w:rsidR="00116CF5" w:rsidRPr="00116CF5" w:rsidRDefault="00116CF5" w:rsidP="00116CF5">
            <w:pPr>
              <w:pStyle w:val="TableText"/>
            </w:pPr>
            <w:r w:rsidRPr="00116CF5">
              <w:t>Yes (Specific with coordinates)</w:t>
            </w:r>
          </w:p>
        </w:tc>
      </w:tr>
      <w:tr w:rsidR="00116CF5" w:rsidRPr="00116CF5" w14:paraId="28B419A6" w14:textId="77777777" w:rsidTr="00116CF5">
        <w:tc>
          <w:tcPr>
            <w:tcW w:w="2263" w:type="dxa"/>
          </w:tcPr>
          <w:p w14:paraId="0936F790" w14:textId="77777777" w:rsidR="00116CF5" w:rsidRPr="00116CF5" w:rsidRDefault="00116CF5" w:rsidP="00116CF5">
            <w:pPr>
              <w:pStyle w:val="TableText"/>
            </w:pPr>
            <w:r w:rsidRPr="00116CF5">
              <w:t>Dates</w:t>
            </w:r>
          </w:p>
        </w:tc>
        <w:tc>
          <w:tcPr>
            <w:tcW w:w="6797" w:type="dxa"/>
          </w:tcPr>
          <w:p w14:paraId="1CC4105A" w14:textId="77777777" w:rsidR="00116CF5" w:rsidRPr="00116CF5" w:rsidRDefault="00116CF5" w:rsidP="00116CF5">
            <w:pPr>
              <w:pStyle w:val="TableText"/>
            </w:pPr>
            <w:r w:rsidRPr="00116CF5">
              <w:t>Yes (September 2006 to August 2007)</w:t>
            </w:r>
          </w:p>
        </w:tc>
      </w:tr>
      <w:tr w:rsidR="00116CF5" w:rsidRPr="00116CF5" w14:paraId="57722166" w14:textId="77777777" w:rsidTr="00116CF5">
        <w:tc>
          <w:tcPr>
            <w:tcW w:w="2263" w:type="dxa"/>
          </w:tcPr>
          <w:p w14:paraId="2048BDB0" w14:textId="77777777" w:rsidR="00116CF5" w:rsidRPr="00116CF5" w:rsidRDefault="00116CF5" w:rsidP="00116CF5">
            <w:pPr>
              <w:pStyle w:val="TableText"/>
            </w:pPr>
            <w:r w:rsidRPr="00116CF5">
              <w:t>Score</w:t>
            </w:r>
          </w:p>
        </w:tc>
        <w:tc>
          <w:tcPr>
            <w:tcW w:w="6797" w:type="dxa"/>
          </w:tcPr>
          <w:p w14:paraId="21A1CE40" w14:textId="77777777" w:rsidR="00116CF5" w:rsidRPr="00116CF5" w:rsidRDefault="00116CF5" w:rsidP="00116CF5">
            <w:pPr>
              <w:pStyle w:val="TableText"/>
            </w:pPr>
            <w:r w:rsidRPr="00116CF5">
              <w:t>23</w:t>
            </w:r>
          </w:p>
        </w:tc>
      </w:tr>
      <w:tr w:rsidR="00116CF5" w:rsidRPr="00116CF5" w14:paraId="03F60110" w14:textId="77777777" w:rsidTr="00116CF5">
        <w:tc>
          <w:tcPr>
            <w:tcW w:w="9060" w:type="dxa"/>
            <w:gridSpan w:val="2"/>
          </w:tcPr>
          <w:p w14:paraId="2DD949EE" w14:textId="3DED1BFF" w:rsidR="00116CF5" w:rsidRPr="00116CF5" w:rsidRDefault="00116CF5" w:rsidP="00116CF5">
            <w:pPr>
              <w:pStyle w:val="TableHeading"/>
            </w:pPr>
            <w:r w:rsidRPr="00116CF5">
              <w:t>Relevance and Representativeness</w:t>
            </w:r>
          </w:p>
        </w:tc>
      </w:tr>
      <w:tr w:rsidR="00116CF5" w:rsidRPr="00116CF5" w14:paraId="7CEC1BCC" w14:textId="77777777" w:rsidTr="00116CF5">
        <w:tc>
          <w:tcPr>
            <w:tcW w:w="2263" w:type="dxa"/>
          </w:tcPr>
          <w:p w14:paraId="0F936EE0" w14:textId="77777777" w:rsidR="00116CF5" w:rsidRPr="00116CF5" w:rsidRDefault="00116CF5" w:rsidP="00116CF5">
            <w:pPr>
              <w:pStyle w:val="TableText"/>
            </w:pPr>
            <w:r w:rsidRPr="00116CF5">
              <w:t>Includes listed?</w:t>
            </w:r>
          </w:p>
        </w:tc>
        <w:tc>
          <w:tcPr>
            <w:tcW w:w="6797" w:type="dxa"/>
          </w:tcPr>
          <w:p w14:paraId="2611335C" w14:textId="77777777" w:rsidR="00116CF5" w:rsidRPr="00116CF5" w:rsidRDefault="00116CF5" w:rsidP="00116CF5">
            <w:pPr>
              <w:pStyle w:val="TableText"/>
            </w:pPr>
            <w:r w:rsidRPr="00116CF5">
              <w:t>Yes (n = 10)</w:t>
            </w:r>
          </w:p>
        </w:tc>
      </w:tr>
      <w:tr w:rsidR="00116CF5" w:rsidRPr="00116CF5" w14:paraId="4481CFA5" w14:textId="77777777" w:rsidTr="00116CF5">
        <w:tc>
          <w:tcPr>
            <w:tcW w:w="2263" w:type="dxa"/>
          </w:tcPr>
          <w:p w14:paraId="08F356FA" w14:textId="77777777" w:rsidR="00116CF5" w:rsidRPr="00116CF5" w:rsidRDefault="00116CF5" w:rsidP="00116CF5">
            <w:pPr>
              <w:pStyle w:val="TableText"/>
            </w:pPr>
            <w:r w:rsidRPr="00116CF5">
              <w:t>Catchment type</w:t>
            </w:r>
          </w:p>
        </w:tc>
        <w:tc>
          <w:tcPr>
            <w:tcW w:w="6797" w:type="dxa"/>
          </w:tcPr>
          <w:p w14:paraId="7A5C5DA7" w14:textId="77777777" w:rsidR="00116CF5" w:rsidRPr="00116CF5" w:rsidRDefault="00116CF5" w:rsidP="00116CF5">
            <w:pPr>
              <w:pStyle w:val="TableText"/>
            </w:pPr>
            <w:r w:rsidRPr="00116CF5">
              <w:t>Sites in this study were generally located downstream from stormwater drains and/or in the vicinity of disused waste disposal sites that were identified as priority areas in a previous investigation.</w:t>
            </w:r>
          </w:p>
        </w:tc>
      </w:tr>
      <w:tr w:rsidR="00116CF5" w:rsidRPr="00116CF5" w14:paraId="56049259" w14:textId="77777777" w:rsidTr="00116CF5">
        <w:tc>
          <w:tcPr>
            <w:tcW w:w="2263" w:type="dxa"/>
          </w:tcPr>
          <w:p w14:paraId="4307D012" w14:textId="77777777" w:rsidR="00116CF5" w:rsidRPr="00116CF5" w:rsidRDefault="00116CF5" w:rsidP="00116CF5">
            <w:pPr>
              <w:pStyle w:val="TableText"/>
            </w:pPr>
            <w:r w:rsidRPr="00116CF5">
              <w:t>Location</w:t>
            </w:r>
          </w:p>
        </w:tc>
        <w:tc>
          <w:tcPr>
            <w:tcW w:w="6797" w:type="dxa"/>
          </w:tcPr>
          <w:p w14:paraId="1DC6284B" w14:textId="77777777" w:rsidR="00116CF5" w:rsidRPr="00116CF5" w:rsidRDefault="00116CF5" w:rsidP="00116CF5">
            <w:pPr>
              <w:pStyle w:val="TableText"/>
            </w:pPr>
            <w:r w:rsidRPr="00116CF5">
              <w:t>Around Perth, WA</w:t>
            </w:r>
          </w:p>
        </w:tc>
      </w:tr>
      <w:tr w:rsidR="00116CF5" w:rsidRPr="00116CF5" w14:paraId="17024490" w14:textId="77777777" w:rsidTr="00116CF5">
        <w:tc>
          <w:tcPr>
            <w:tcW w:w="2263" w:type="dxa"/>
          </w:tcPr>
          <w:p w14:paraId="086F36A7" w14:textId="77777777" w:rsidR="00116CF5" w:rsidRPr="00116CF5" w:rsidRDefault="00116CF5" w:rsidP="00116CF5">
            <w:pPr>
              <w:pStyle w:val="TableText"/>
            </w:pPr>
            <w:r w:rsidRPr="00116CF5">
              <w:t>Number of sites</w:t>
            </w:r>
          </w:p>
        </w:tc>
        <w:tc>
          <w:tcPr>
            <w:tcW w:w="6797" w:type="dxa"/>
          </w:tcPr>
          <w:p w14:paraId="2D9061BC" w14:textId="77777777" w:rsidR="00116CF5" w:rsidRPr="00116CF5" w:rsidRDefault="00116CF5" w:rsidP="00116CF5">
            <w:pPr>
              <w:pStyle w:val="TableText"/>
            </w:pPr>
            <w:r w:rsidRPr="00116CF5">
              <w:t>20</w:t>
            </w:r>
          </w:p>
        </w:tc>
      </w:tr>
      <w:tr w:rsidR="00116CF5" w:rsidRPr="00116CF5" w14:paraId="462ED723" w14:textId="77777777" w:rsidTr="00116CF5">
        <w:tc>
          <w:tcPr>
            <w:tcW w:w="2263" w:type="dxa"/>
          </w:tcPr>
          <w:p w14:paraId="4D0D04EE" w14:textId="77777777" w:rsidR="00116CF5" w:rsidRPr="00116CF5" w:rsidRDefault="00116CF5" w:rsidP="00116CF5">
            <w:pPr>
              <w:pStyle w:val="TableText"/>
            </w:pPr>
            <w:r w:rsidRPr="00116CF5">
              <w:t>Temporal</w:t>
            </w:r>
          </w:p>
        </w:tc>
        <w:tc>
          <w:tcPr>
            <w:tcW w:w="6797" w:type="dxa"/>
          </w:tcPr>
          <w:p w14:paraId="0782F648" w14:textId="77777777" w:rsidR="00116CF5" w:rsidRPr="00116CF5" w:rsidRDefault="00116CF5" w:rsidP="00116CF5">
            <w:pPr>
              <w:pStyle w:val="TableText"/>
            </w:pPr>
            <w:r w:rsidRPr="00116CF5">
              <w:t>Limited. Monitoring over several seasons but in one year.</w:t>
            </w:r>
          </w:p>
        </w:tc>
      </w:tr>
      <w:tr w:rsidR="00116CF5" w:rsidRPr="00116CF5" w14:paraId="2951499A" w14:textId="77777777" w:rsidTr="00116CF5">
        <w:tc>
          <w:tcPr>
            <w:tcW w:w="2263" w:type="dxa"/>
          </w:tcPr>
          <w:p w14:paraId="0E002F49" w14:textId="77777777" w:rsidR="00116CF5" w:rsidRPr="00116CF5" w:rsidRDefault="00116CF5" w:rsidP="00116CF5">
            <w:pPr>
              <w:pStyle w:val="TableText"/>
            </w:pPr>
            <w:r w:rsidRPr="00116CF5">
              <w:t>Spatial</w:t>
            </w:r>
          </w:p>
        </w:tc>
        <w:tc>
          <w:tcPr>
            <w:tcW w:w="6797" w:type="dxa"/>
          </w:tcPr>
          <w:p w14:paraId="3822C7A1" w14:textId="77777777" w:rsidR="00116CF5" w:rsidRPr="00116CF5" w:rsidRDefault="00116CF5" w:rsidP="00116CF5">
            <w:pPr>
              <w:pStyle w:val="TableText"/>
            </w:pPr>
            <w:r w:rsidRPr="00116CF5">
              <w:t>No.</w:t>
            </w:r>
          </w:p>
        </w:tc>
      </w:tr>
      <w:tr w:rsidR="00116CF5" w:rsidRPr="00116CF5" w14:paraId="732711CC" w14:textId="77777777" w:rsidTr="00116CF5">
        <w:tc>
          <w:tcPr>
            <w:tcW w:w="2263" w:type="dxa"/>
          </w:tcPr>
          <w:p w14:paraId="2E8151D1" w14:textId="77777777" w:rsidR="00116CF5" w:rsidRPr="00116CF5" w:rsidRDefault="00116CF5" w:rsidP="00116CF5">
            <w:pPr>
              <w:pStyle w:val="TableText"/>
            </w:pPr>
            <w:r w:rsidRPr="00116CF5">
              <w:t>Land use link</w:t>
            </w:r>
          </w:p>
        </w:tc>
        <w:tc>
          <w:tcPr>
            <w:tcW w:w="6797" w:type="dxa"/>
          </w:tcPr>
          <w:p w14:paraId="322C9399" w14:textId="77777777" w:rsidR="00116CF5" w:rsidRPr="00116CF5" w:rsidRDefault="00116CF5" w:rsidP="00116CF5">
            <w:pPr>
              <w:pStyle w:val="TableText"/>
            </w:pPr>
            <w:r w:rsidRPr="00116CF5">
              <w:t xml:space="preserve">No. The OC pesticides assessed for were likely applied in agricultural uses prior to the urbanization around many of the sample sites. </w:t>
            </w:r>
          </w:p>
        </w:tc>
      </w:tr>
      <w:tr w:rsidR="00116CF5" w:rsidRPr="00116CF5" w14:paraId="1959D641" w14:textId="77777777" w:rsidTr="00116CF5">
        <w:tc>
          <w:tcPr>
            <w:tcW w:w="2263" w:type="dxa"/>
          </w:tcPr>
          <w:p w14:paraId="3CE2A84F" w14:textId="77777777" w:rsidR="00116CF5" w:rsidRPr="00116CF5" w:rsidRDefault="00116CF5" w:rsidP="00116CF5">
            <w:pPr>
              <w:pStyle w:val="TableText"/>
            </w:pPr>
            <w:r w:rsidRPr="00116CF5">
              <w:t>Main substances detected</w:t>
            </w:r>
          </w:p>
        </w:tc>
        <w:tc>
          <w:tcPr>
            <w:tcW w:w="6797" w:type="dxa"/>
          </w:tcPr>
          <w:p w14:paraId="5E5FB970" w14:textId="77777777" w:rsidR="00116CF5" w:rsidRPr="00116CF5" w:rsidRDefault="00116CF5" w:rsidP="00116CF5">
            <w:pPr>
              <w:pStyle w:val="TableText"/>
            </w:pPr>
            <w:r w:rsidRPr="00116CF5">
              <w:t>Dieldrin, DDT (as p,p’-DDE)</w:t>
            </w:r>
          </w:p>
        </w:tc>
      </w:tr>
      <w:tr w:rsidR="00116CF5" w:rsidRPr="00116CF5" w14:paraId="458395CA" w14:textId="77777777" w:rsidTr="00116CF5">
        <w:tc>
          <w:tcPr>
            <w:tcW w:w="9060" w:type="dxa"/>
            <w:gridSpan w:val="2"/>
          </w:tcPr>
          <w:p w14:paraId="2F8968BB" w14:textId="3C0703F0" w:rsidR="00116CF5" w:rsidRPr="00116CF5" w:rsidRDefault="00116CF5" w:rsidP="00116CF5">
            <w:pPr>
              <w:pStyle w:val="TableHeading"/>
            </w:pPr>
            <w:r w:rsidRPr="00116CF5">
              <w:t>Conclusion</w:t>
            </w:r>
          </w:p>
        </w:tc>
      </w:tr>
      <w:tr w:rsidR="00116CF5" w:rsidRPr="00116CF5" w14:paraId="057901CF" w14:textId="77777777" w:rsidTr="00116CF5">
        <w:tc>
          <w:tcPr>
            <w:tcW w:w="9060" w:type="dxa"/>
            <w:gridSpan w:val="2"/>
          </w:tcPr>
          <w:p w14:paraId="45C72F93" w14:textId="1D92320B" w:rsidR="00116CF5" w:rsidRPr="00116CF5" w:rsidRDefault="00116CF5" w:rsidP="00116CF5">
            <w:pPr>
              <w:pStyle w:val="TableText"/>
            </w:pPr>
            <w:r w:rsidRPr="00116CF5">
              <w:t xml:space="preserve">The data set is considered </w:t>
            </w:r>
            <w:r w:rsidRPr="004F5EBF">
              <w:rPr>
                <w:rStyle w:val="Strong"/>
              </w:rPr>
              <w:t>reliable</w:t>
            </w:r>
            <w:r w:rsidRPr="00116CF5">
              <w:t xml:space="preserve"> for the purpose of this project. It is </w:t>
            </w:r>
            <w:r w:rsidRPr="004F5EBF">
              <w:rPr>
                <w:rStyle w:val="Strong"/>
              </w:rPr>
              <w:t>relevant</w:t>
            </w:r>
            <w:r w:rsidRPr="00116CF5">
              <w:t xml:space="preserve"> in that it describes monitoring results for a number of legacy chemicals listed in the Stockholm Convention and identified in the priority list established for this project. It is </w:t>
            </w:r>
            <w:r w:rsidRPr="004F5EBF">
              <w:rPr>
                <w:rStyle w:val="Strong"/>
              </w:rPr>
              <w:t>representative</w:t>
            </w:r>
            <w:r w:rsidRPr="00116CF5">
              <w:t xml:space="preserve"> in that it demonstrates the continual persistence of legacy chemicals, but these detections are not able to be liked directly to land use.</w:t>
            </w:r>
          </w:p>
        </w:tc>
      </w:tr>
      <w:tr w:rsidR="00116CF5" w:rsidRPr="00116CF5" w14:paraId="7C692582" w14:textId="77777777" w:rsidTr="00116CF5">
        <w:tc>
          <w:tcPr>
            <w:tcW w:w="9060" w:type="dxa"/>
            <w:gridSpan w:val="2"/>
          </w:tcPr>
          <w:p w14:paraId="5628F5C3" w14:textId="691449E1" w:rsidR="00116CF5" w:rsidRPr="00116CF5" w:rsidRDefault="00116CF5" w:rsidP="00116CF5">
            <w:pPr>
              <w:pStyle w:val="TableHeading"/>
            </w:pPr>
            <w:r w:rsidRPr="00116CF5">
              <w:t>Ease of Access</w:t>
            </w:r>
          </w:p>
        </w:tc>
      </w:tr>
      <w:tr w:rsidR="00116CF5" w:rsidRPr="00116CF5" w14:paraId="4CF71E42" w14:textId="77777777" w:rsidTr="00116CF5">
        <w:tc>
          <w:tcPr>
            <w:tcW w:w="2263" w:type="dxa"/>
          </w:tcPr>
          <w:p w14:paraId="68D0ED1A" w14:textId="77777777" w:rsidR="00116CF5" w:rsidRPr="00116CF5" w:rsidRDefault="00116CF5" w:rsidP="00116CF5">
            <w:pPr>
              <w:pStyle w:val="TableText"/>
            </w:pPr>
            <w:r w:rsidRPr="00116CF5">
              <w:t>Reporting format</w:t>
            </w:r>
          </w:p>
        </w:tc>
        <w:tc>
          <w:tcPr>
            <w:tcW w:w="6797" w:type="dxa"/>
          </w:tcPr>
          <w:p w14:paraId="3224E878" w14:textId="77777777" w:rsidR="00116CF5" w:rsidRPr="00116CF5" w:rsidRDefault="00116CF5" w:rsidP="00116CF5">
            <w:pPr>
              <w:pStyle w:val="TableText"/>
            </w:pPr>
            <w:r w:rsidRPr="00116CF5">
              <w:t>Results available in tabular form in the report.</w:t>
            </w:r>
          </w:p>
        </w:tc>
      </w:tr>
      <w:tr w:rsidR="00116CF5" w:rsidRPr="00116CF5" w14:paraId="00C3F901" w14:textId="77777777" w:rsidTr="00116CF5">
        <w:tc>
          <w:tcPr>
            <w:tcW w:w="2263" w:type="dxa"/>
          </w:tcPr>
          <w:p w14:paraId="3F509B93" w14:textId="77777777" w:rsidR="00116CF5" w:rsidRPr="00116CF5" w:rsidRDefault="00116CF5" w:rsidP="00116CF5">
            <w:pPr>
              <w:pStyle w:val="TableText"/>
            </w:pPr>
            <w:r w:rsidRPr="00116CF5">
              <w:t>Individual values</w:t>
            </w:r>
          </w:p>
        </w:tc>
        <w:tc>
          <w:tcPr>
            <w:tcW w:w="6797" w:type="dxa"/>
          </w:tcPr>
          <w:p w14:paraId="126D28D4" w14:textId="77777777" w:rsidR="00116CF5" w:rsidRPr="00116CF5" w:rsidRDefault="00116CF5" w:rsidP="00116CF5">
            <w:pPr>
              <w:pStyle w:val="TableText"/>
            </w:pPr>
            <w:r w:rsidRPr="00116CF5">
              <w:t>No. Only values exceeding a sediment quality guideline were reported.</w:t>
            </w:r>
          </w:p>
        </w:tc>
      </w:tr>
      <w:tr w:rsidR="00116CF5" w:rsidRPr="00116CF5" w14:paraId="006E6567" w14:textId="77777777" w:rsidTr="00116CF5">
        <w:tc>
          <w:tcPr>
            <w:tcW w:w="2263" w:type="dxa"/>
          </w:tcPr>
          <w:p w14:paraId="79344060" w14:textId="77777777" w:rsidR="00116CF5" w:rsidRPr="00116CF5" w:rsidRDefault="00116CF5" w:rsidP="00116CF5">
            <w:pPr>
              <w:pStyle w:val="TableText"/>
            </w:pPr>
            <w:r w:rsidRPr="00116CF5">
              <w:t>Cost/impediments</w:t>
            </w:r>
          </w:p>
        </w:tc>
        <w:tc>
          <w:tcPr>
            <w:tcW w:w="6797" w:type="dxa"/>
          </w:tcPr>
          <w:p w14:paraId="649698BD" w14:textId="77777777" w:rsidR="00116CF5" w:rsidRPr="00116CF5" w:rsidRDefault="00116CF5" w:rsidP="00116CF5">
            <w:pPr>
              <w:pStyle w:val="TableText"/>
            </w:pPr>
            <w:r w:rsidRPr="00116CF5">
              <w:t>Nil. Publicly available.</w:t>
            </w:r>
          </w:p>
        </w:tc>
      </w:tr>
    </w:tbl>
    <w:p w14:paraId="0A781A09" w14:textId="3C8B7082" w:rsidR="00116CF5" w:rsidRDefault="00116CF5" w:rsidP="00F14E74"/>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2263"/>
        <w:gridCol w:w="6797"/>
      </w:tblGrid>
      <w:tr w:rsidR="00116CF5" w:rsidRPr="00116CF5" w14:paraId="7E23E1BD" w14:textId="77777777" w:rsidTr="00116CF5">
        <w:tc>
          <w:tcPr>
            <w:tcW w:w="9060" w:type="dxa"/>
            <w:gridSpan w:val="2"/>
          </w:tcPr>
          <w:p w14:paraId="3EF9544D" w14:textId="3D4AA406" w:rsidR="00116CF5" w:rsidRPr="00116CF5" w:rsidRDefault="00116CF5" w:rsidP="00116CF5">
            <w:pPr>
              <w:pStyle w:val="TableHeading"/>
            </w:pPr>
            <w:r w:rsidRPr="00116CF5">
              <w:t>General Information</w:t>
            </w:r>
          </w:p>
        </w:tc>
      </w:tr>
      <w:tr w:rsidR="00116CF5" w:rsidRPr="00116CF5" w14:paraId="1F48C21D" w14:textId="77777777" w:rsidTr="00116CF5">
        <w:tc>
          <w:tcPr>
            <w:tcW w:w="2263" w:type="dxa"/>
          </w:tcPr>
          <w:p w14:paraId="419812B6" w14:textId="77777777" w:rsidR="00116CF5" w:rsidRPr="00116CF5" w:rsidRDefault="00116CF5" w:rsidP="00116CF5">
            <w:pPr>
              <w:pStyle w:val="TableText"/>
            </w:pPr>
            <w:r w:rsidRPr="00116CF5">
              <w:t>ID</w:t>
            </w:r>
          </w:p>
        </w:tc>
        <w:tc>
          <w:tcPr>
            <w:tcW w:w="6797" w:type="dxa"/>
          </w:tcPr>
          <w:p w14:paraId="02129E1F" w14:textId="77777777" w:rsidR="00116CF5" w:rsidRPr="00116CF5" w:rsidRDefault="00116CF5" w:rsidP="00116CF5">
            <w:pPr>
              <w:pStyle w:val="TableText"/>
            </w:pPr>
            <w:r w:rsidRPr="00116CF5">
              <w:t>04</w:t>
            </w:r>
          </w:p>
        </w:tc>
      </w:tr>
      <w:tr w:rsidR="00116CF5" w:rsidRPr="00116CF5" w14:paraId="71402EB6" w14:textId="77777777" w:rsidTr="00116CF5">
        <w:tc>
          <w:tcPr>
            <w:tcW w:w="2263" w:type="dxa"/>
          </w:tcPr>
          <w:p w14:paraId="454B8484" w14:textId="77777777" w:rsidR="00116CF5" w:rsidRPr="00116CF5" w:rsidRDefault="00116CF5" w:rsidP="00116CF5">
            <w:pPr>
              <w:pStyle w:val="TableText"/>
            </w:pPr>
            <w:r w:rsidRPr="00116CF5">
              <w:t>Reference</w:t>
            </w:r>
          </w:p>
        </w:tc>
        <w:tc>
          <w:tcPr>
            <w:tcW w:w="6797" w:type="dxa"/>
          </w:tcPr>
          <w:p w14:paraId="7D278C59" w14:textId="77777777" w:rsidR="00116CF5" w:rsidRPr="00116CF5" w:rsidRDefault="00116CF5" w:rsidP="00116CF5">
            <w:pPr>
              <w:pStyle w:val="TableText"/>
            </w:pPr>
            <w:r w:rsidRPr="00116CF5">
              <w:t>The Pesticide Detectives: national assessment of pesticides in waters.</w:t>
            </w:r>
          </w:p>
        </w:tc>
      </w:tr>
      <w:tr w:rsidR="00116CF5" w:rsidRPr="00116CF5" w14:paraId="1EA325CF" w14:textId="77777777" w:rsidTr="00116CF5">
        <w:tc>
          <w:tcPr>
            <w:tcW w:w="2263" w:type="dxa"/>
          </w:tcPr>
          <w:p w14:paraId="464CEA09" w14:textId="77777777" w:rsidR="00116CF5" w:rsidRPr="00116CF5" w:rsidRDefault="00116CF5" w:rsidP="00116CF5">
            <w:pPr>
              <w:pStyle w:val="TableText"/>
            </w:pPr>
            <w:r w:rsidRPr="00116CF5">
              <w:lastRenderedPageBreak/>
              <w:t>URL</w:t>
            </w:r>
          </w:p>
        </w:tc>
        <w:tc>
          <w:tcPr>
            <w:tcW w:w="6797" w:type="dxa"/>
          </w:tcPr>
          <w:p w14:paraId="0FBB4718" w14:textId="020172E5" w:rsidR="00116CF5" w:rsidRPr="00116CF5" w:rsidRDefault="00116CF5" w:rsidP="00116CF5">
            <w:pPr>
              <w:pStyle w:val="TableText"/>
            </w:pPr>
            <w:r w:rsidRPr="00116CF5">
              <w:t>https://www.rmit.edu.au/about/schools-colleges/science/research/research-centres-groups/aquatic-environmental-stress/pesticide-detectives</w:t>
            </w:r>
          </w:p>
        </w:tc>
      </w:tr>
      <w:tr w:rsidR="00116CF5" w:rsidRPr="00116CF5" w14:paraId="52D2D71E" w14:textId="77777777" w:rsidTr="00116CF5">
        <w:tc>
          <w:tcPr>
            <w:tcW w:w="2263" w:type="dxa"/>
          </w:tcPr>
          <w:p w14:paraId="73EE319D" w14:textId="77777777" w:rsidR="00116CF5" w:rsidRPr="00116CF5" w:rsidRDefault="00116CF5" w:rsidP="00116CF5">
            <w:pPr>
              <w:pStyle w:val="TableText"/>
            </w:pPr>
            <w:r w:rsidRPr="00116CF5">
              <w:t>Description</w:t>
            </w:r>
          </w:p>
        </w:tc>
        <w:tc>
          <w:tcPr>
            <w:tcW w:w="6797" w:type="dxa"/>
          </w:tcPr>
          <w:p w14:paraId="13F255D0" w14:textId="77777777" w:rsidR="00116CF5" w:rsidRPr="00116CF5" w:rsidRDefault="00116CF5" w:rsidP="00116CF5">
            <w:pPr>
              <w:pStyle w:val="TableText"/>
            </w:pPr>
            <w:r w:rsidRPr="00116CF5">
              <w:t>Funded by the Department of Industry, Innovation and Science, Pesticide Detectives is a collaborative project combining the scientific expertise of RMIT University’s Aquatic Environmental Stress Research Group (AQUEST) scientists and Citizen Science volunteers in the collection of sediment samples from waterways across Australia. The program has now concluded.</w:t>
            </w:r>
          </w:p>
        </w:tc>
      </w:tr>
      <w:tr w:rsidR="00116CF5" w:rsidRPr="00116CF5" w14:paraId="52614A52" w14:textId="77777777" w:rsidTr="00116CF5">
        <w:tc>
          <w:tcPr>
            <w:tcW w:w="9060" w:type="dxa"/>
            <w:gridSpan w:val="2"/>
          </w:tcPr>
          <w:p w14:paraId="1B421D0D" w14:textId="3ED461E0" w:rsidR="00116CF5" w:rsidRPr="00116CF5" w:rsidRDefault="00116CF5" w:rsidP="00116CF5">
            <w:pPr>
              <w:pStyle w:val="TableHeading"/>
            </w:pPr>
            <w:r w:rsidRPr="00116CF5">
              <w:t>Type of monitoring information</w:t>
            </w:r>
          </w:p>
        </w:tc>
      </w:tr>
      <w:tr w:rsidR="00116CF5" w:rsidRPr="00116CF5" w14:paraId="53E56912" w14:textId="77777777" w:rsidTr="00116CF5">
        <w:tc>
          <w:tcPr>
            <w:tcW w:w="2263" w:type="dxa"/>
          </w:tcPr>
          <w:p w14:paraId="796D1A61" w14:textId="77777777" w:rsidR="00116CF5" w:rsidRPr="00116CF5" w:rsidRDefault="00116CF5" w:rsidP="00116CF5">
            <w:pPr>
              <w:pStyle w:val="TableText"/>
            </w:pPr>
            <w:r w:rsidRPr="00116CF5">
              <w:t>Compartment</w:t>
            </w:r>
          </w:p>
        </w:tc>
        <w:tc>
          <w:tcPr>
            <w:tcW w:w="6797" w:type="dxa"/>
          </w:tcPr>
          <w:p w14:paraId="6999FF56" w14:textId="77777777" w:rsidR="00116CF5" w:rsidRPr="00116CF5" w:rsidRDefault="00116CF5" w:rsidP="00116CF5">
            <w:pPr>
              <w:pStyle w:val="TableText"/>
            </w:pPr>
            <w:r w:rsidRPr="00116CF5">
              <w:t>Environment</w:t>
            </w:r>
          </w:p>
        </w:tc>
      </w:tr>
      <w:tr w:rsidR="00116CF5" w:rsidRPr="00116CF5" w14:paraId="65CD1C57" w14:textId="77777777" w:rsidTr="00116CF5">
        <w:tc>
          <w:tcPr>
            <w:tcW w:w="2263" w:type="dxa"/>
          </w:tcPr>
          <w:p w14:paraId="22FCC7C9" w14:textId="77777777" w:rsidR="00116CF5" w:rsidRPr="00116CF5" w:rsidRDefault="00116CF5" w:rsidP="00116CF5">
            <w:pPr>
              <w:pStyle w:val="TableText"/>
            </w:pPr>
            <w:r w:rsidRPr="00116CF5">
              <w:t>Matrix</w:t>
            </w:r>
          </w:p>
        </w:tc>
        <w:tc>
          <w:tcPr>
            <w:tcW w:w="6797" w:type="dxa"/>
          </w:tcPr>
          <w:p w14:paraId="5689213E" w14:textId="77777777" w:rsidR="00116CF5" w:rsidRPr="00116CF5" w:rsidRDefault="00116CF5" w:rsidP="00116CF5">
            <w:pPr>
              <w:pStyle w:val="TableText"/>
            </w:pPr>
            <w:r w:rsidRPr="00116CF5">
              <w:t>Sediment</w:t>
            </w:r>
          </w:p>
        </w:tc>
      </w:tr>
      <w:tr w:rsidR="00116CF5" w:rsidRPr="00116CF5" w14:paraId="13ED8CD6" w14:textId="77777777" w:rsidTr="00116CF5">
        <w:tc>
          <w:tcPr>
            <w:tcW w:w="9060" w:type="dxa"/>
            <w:gridSpan w:val="2"/>
          </w:tcPr>
          <w:p w14:paraId="0E7AB139" w14:textId="0D77BD5B" w:rsidR="00116CF5" w:rsidRPr="00116CF5" w:rsidRDefault="00116CF5" w:rsidP="00116CF5">
            <w:pPr>
              <w:pStyle w:val="TableHeading"/>
            </w:pPr>
            <w:r w:rsidRPr="00116CF5">
              <w:t>Reliability rating</w:t>
            </w:r>
          </w:p>
        </w:tc>
      </w:tr>
      <w:tr w:rsidR="00116CF5" w:rsidRPr="00116CF5" w14:paraId="02D98FFC" w14:textId="77777777" w:rsidTr="00116CF5">
        <w:tc>
          <w:tcPr>
            <w:tcW w:w="2263" w:type="dxa"/>
          </w:tcPr>
          <w:p w14:paraId="1B4098E7" w14:textId="77777777" w:rsidR="00116CF5" w:rsidRPr="00116CF5" w:rsidRDefault="00116CF5" w:rsidP="00116CF5">
            <w:pPr>
              <w:pStyle w:val="TableText"/>
            </w:pPr>
            <w:r w:rsidRPr="00116CF5">
              <w:t>Substances ID</w:t>
            </w:r>
          </w:p>
        </w:tc>
        <w:tc>
          <w:tcPr>
            <w:tcW w:w="6797" w:type="dxa"/>
          </w:tcPr>
          <w:p w14:paraId="1836A160" w14:textId="77777777" w:rsidR="00116CF5" w:rsidRPr="00116CF5" w:rsidRDefault="00116CF5" w:rsidP="00116CF5">
            <w:pPr>
              <w:pStyle w:val="TableText"/>
            </w:pPr>
            <w:r w:rsidRPr="00116CF5">
              <w:t>Yes (n = 110)</w:t>
            </w:r>
          </w:p>
        </w:tc>
      </w:tr>
      <w:tr w:rsidR="00116CF5" w:rsidRPr="00116CF5" w14:paraId="764F6A4F" w14:textId="77777777" w:rsidTr="00116CF5">
        <w:tc>
          <w:tcPr>
            <w:tcW w:w="2263" w:type="dxa"/>
          </w:tcPr>
          <w:p w14:paraId="6F755B2F" w14:textId="77777777" w:rsidR="00116CF5" w:rsidRPr="00116CF5" w:rsidRDefault="00116CF5" w:rsidP="00116CF5">
            <w:pPr>
              <w:pStyle w:val="TableText"/>
            </w:pPr>
            <w:r w:rsidRPr="00116CF5">
              <w:t>Analysis/LOD</w:t>
            </w:r>
          </w:p>
        </w:tc>
        <w:tc>
          <w:tcPr>
            <w:tcW w:w="6797" w:type="dxa"/>
          </w:tcPr>
          <w:p w14:paraId="04381377" w14:textId="77777777" w:rsidR="00116CF5" w:rsidRPr="00116CF5" w:rsidRDefault="00116CF5" w:rsidP="00116CF5">
            <w:pPr>
              <w:pStyle w:val="TableText"/>
            </w:pPr>
            <w:r w:rsidRPr="00116CF5">
              <w:t>No/Yes Analysis method expected to be available from RMIT. LODs reported in interactive map for chemicals screened at sampling sites.</w:t>
            </w:r>
          </w:p>
        </w:tc>
      </w:tr>
      <w:tr w:rsidR="00116CF5" w:rsidRPr="00116CF5" w14:paraId="55BE0347" w14:textId="77777777" w:rsidTr="00116CF5">
        <w:tc>
          <w:tcPr>
            <w:tcW w:w="2263" w:type="dxa"/>
          </w:tcPr>
          <w:p w14:paraId="5FAE4DBC" w14:textId="77777777" w:rsidR="00116CF5" w:rsidRPr="00116CF5" w:rsidRDefault="00116CF5" w:rsidP="00116CF5">
            <w:pPr>
              <w:pStyle w:val="TableText"/>
            </w:pPr>
            <w:r w:rsidRPr="00116CF5">
              <w:t>Matrix ID</w:t>
            </w:r>
          </w:p>
        </w:tc>
        <w:tc>
          <w:tcPr>
            <w:tcW w:w="6797" w:type="dxa"/>
          </w:tcPr>
          <w:p w14:paraId="3CE91B02" w14:textId="77777777" w:rsidR="00116CF5" w:rsidRPr="00116CF5" w:rsidRDefault="00116CF5" w:rsidP="00116CF5">
            <w:pPr>
              <w:pStyle w:val="TableText"/>
            </w:pPr>
            <w:r w:rsidRPr="00116CF5">
              <w:t>Yes</w:t>
            </w:r>
          </w:p>
        </w:tc>
      </w:tr>
      <w:tr w:rsidR="00116CF5" w:rsidRPr="00116CF5" w14:paraId="78CCA489" w14:textId="77777777" w:rsidTr="00116CF5">
        <w:tc>
          <w:tcPr>
            <w:tcW w:w="2263" w:type="dxa"/>
          </w:tcPr>
          <w:p w14:paraId="759095AE" w14:textId="77777777" w:rsidR="00116CF5" w:rsidRPr="00116CF5" w:rsidRDefault="00116CF5" w:rsidP="00116CF5">
            <w:pPr>
              <w:pStyle w:val="TableText"/>
            </w:pPr>
            <w:r w:rsidRPr="00116CF5">
              <w:t>Methodology</w:t>
            </w:r>
          </w:p>
        </w:tc>
        <w:tc>
          <w:tcPr>
            <w:tcW w:w="6797" w:type="dxa"/>
          </w:tcPr>
          <w:p w14:paraId="46CB1AB6" w14:textId="77777777" w:rsidR="00116CF5" w:rsidRPr="00116CF5" w:rsidRDefault="00116CF5" w:rsidP="00116CF5">
            <w:pPr>
              <w:pStyle w:val="TableText"/>
            </w:pPr>
            <w:r w:rsidRPr="00116CF5">
              <w:t>Yes</w:t>
            </w:r>
          </w:p>
        </w:tc>
      </w:tr>
      <w:tr w:rsidR="00116CF5" w:rsidRPr="00116CF5" w14:paraId="7F15EF69" w14:textId="77777777" w:rsidTr="00116CF5">
        <w:tc>
          <w:tcPr>
            <w:tcW w:w="2263" w:type="dxa"/>
          </w:tcPr>
          <w:p w14:paraId="5DD1159A" w14:textId="77777777" w:rsidR="00116CF5" w:rsidRPr="00116CF5" w:rsidRDefault="00116CF5" w:rsidP="00116CF5">
            <w:pPr>
              <w:pStyle w:val="TableText"/>
            </w:pPr>
            <w:r w:rsidRPr="00116CF5">
              <w:t>Locations</w:t>
            </w:r>
          </w:p>
        </w:tc>
        <w:tc>
          <w:tcPr>
            <w:tcW w:w="6797" w:type="dxa"/>
          </w:tcPr>
          <w:p w14:paraId="39369C46" w14:textId="77777777" w:rsidR="00116CF5" w:rsidRPr="00116CF5" w:rsidRDefault="00116CF5" w:rsidP="00116CF5">
            <w:pPr>
              <w:pStyle w:val="TableText"/>
            </w:pPr>
            <w:r w:rsidRPr="00116CF5">
              <w:t xml:space="preserve">Yes (Identifiable to location on interactive map: https://www.google.com.au/maps/d/viewer?mid=1wfAfAHIq5OFugMZzjVIR3Nj-ds2zRFUc&amp;ll=-27.082741497285035%2C137.49261074777033&amp;z=5) </w:t>
            </w:r>
          </w:p>
        </w:tc>
      </w:tr>
      <w:tr w:rsidR="00116CF5" w:rsidRPr="00116CF5" w14:paraId="080C0E17" w14:textId="77777777" w:rsidTr="00116CF5">
        <w:tc>
          <w:tcPr>
            <w:tcW w:w="2263" w:type="dxa"/>
          </w:tcPr>
          <w:p w14:paraId="078E8203" w14:textId="77777777" w:rsidR="00116CF5" w:rsidRPr="00116CF5" w:rsidRDefault="00116CF5" w:rsidP="00116CF5">
            <w:pPr>
              <w:pStyle w:val="TableText"/>
            </w:pPr>
            <w:r w:rsidRPr="00116CF5">
              <w:t>Dates</w:t>
            </w:r>
          </w:p>
        </w:tc>
        <w:tc>
          <w:tcPr>
            <w:tcW w:w="6797" w:type="dxa"/>
          </w:tcPr>
          <w:p w14:paraId="011E721A" w14:textId="77777777" w:rsidR="00116CF5" w:rsidRPr="00116CF5" w:rsidRDefault="00116CF5" w:rsidP="00116CF5">
            <w:pPr>
              <w:pStyle w:val="TableText"/>
            </w:pPr>
            <w:r w:rsidRPr="00116CF5">
              <w:t>Yes (2019-2020)</w:t>
            </w:r>
          </w:p>
        </w:tc>
      </w:tr>
      <w:tr w:rsidR="00116CF5" w:rsidRPr="00116CF5" w14:paraId="46599488" w14:textId="77777777" w:rsidTr="00116CF5">
        <w:tc>
          <w:tcPr>
            <w:tcW w:w="2263" w:type="dxa"/>
          </w:tcPr>
          <w:p w14:paraId="51853623" w14:textId="77777777" w:rsidR="00116CF5" w:rsidRPr="00116CF5" w:rsidRDefault="00116CF5" w:rsidP="00116CF5">
            <w:pPr>
              <w:pStyle w:val="TableText"/>
            </w:pPr>
            <w:r w:rsidRPr="00116CF5">
              <w:t>Score</w:t>
            </w:r>
          </w:p>
        </w:tc>
        <w:tc>
          <w:tcPr>
            <w:tcW w:w="6797" w:type="dxa"/>
          </w:tcPr>
          <w:p w14:paraId="7E7AC161" w14:textId="77777777" w:rsidR="00116CF5" w:rsidRPr="00116CF5" w:rsidRDefault="00116CF5" w:rsidP="00116CF5">
            <w:pPr>
              <w:pStyle w:val="TableText"/>
            </w:pPr>
            <w:r w:rsidRPr="00116CF5">
              <w:t>19</w:t>
            </w:r>
          </w:p>
        </w:tc>
      </w:tr>
      <w:tr w:rsidR="00116CF5" w:rsidRPr="00116CF5" w14:paraId="26D9E37F" w14:textId="77777777" w:rsidTr="00116CF5">
        <w:tc>
          <w:tcPr>
            <w:tcW w:w="9060" w:type="dxa"/>
            <w:gridSpan w:val="2"/>
          </w:tcPr>
          <w:p w14:paraId="31ABCCBB" w14:textId="384AF571" w:rsidR="00116CF5" w:rsidRPr="00116CF5" w:rsidRDefault="00116CF5" w:rsidP="00116CF5">
            <w:pPr>
              <w:pStyle w:val="TableHeading"/>
            </w:pPr>
            <w:r w:rsidRPr="00116CF5">
              <w:t>Relevance and Representativeness</w:t>
            </w:r>
          </w:p>
        </w:tc>
      </w:tr>
      <w:tr w:rsidR="00116CF5" w:rsidRPr="00116CF5" w14:paraId="04BE54C6" w14:textId="77777777" w:rsidTr="00116CF5">
        <w:tc>
          <w:tcPr>
            <w:tcW w:w="2263" w:type="dxa"/>
          </w:tcPr>
          <w:p w14:paraId="0FF95682" w14:textId="77777777" w:rsidR="00116CF5" w:rsidRPr="00116CF5" w:rsidRDefault="00116CF5" w:rsidP="00116CF5">
            <w:pPr>
              <w:pStyle w:val="TableText"/>
            </w:pPr>
            <w:r w:rsidRPr="00116CF5">
              <w:t>Includes listed?</w:t>
            </w:r>
          </w:p>
        </w:tc>
        <w:tc>
          <w:tcPr>
            <w:tcW w:w="6797" w:type="dxa"/>
          </w:tcPr>
          <w:p w14:paraId="6B7864C2" w14:textId="77777777" w:rsidR="00116CF5" w:rsidRPr="00116CF5" w:rsidRDefault="00116CF5" w:rsidP="00116CF5">
            <w:pPr>
              <w:pStyle w:val="TableText"/>
            </w:pPr>
            <w:r w:rsidRPr="00116CF5">
              <w:t>Yes (n = 43)</w:t>
            </w:r>
          </w:p>
        </w:tc>
      </w:tr>
      <w:tr w:rsidR="00116CF5" w:rsidRPr="00116CF5" w14:paraId="63484C89" w14:textId="77777777" w:rsidTr="00116CF5">
        <w:tc>
          <w:tcPr>
            <w:tcW w:w="2263" w:type="dxa"/>
          </w:tcPr>
          <w:p w14:paraId="14C6F1CB" w14:textId="77777777" w:rsidR="00116CF5" w:rsidRPr="00116CF5" w:rsidRDefault="00116CF5" w:rsidP="00116CF5">
            <w:pPr>
              <w:pStyle w:val="TableText"/>
            </w:pPr>
            <w:r w:rsidRPr="00116CF5">
              <w:t>Catchment type</w:t>
            </w:r>
          </w:p>
        </w:tc>
        <w:tc>
          <w:tcPr>
            <w:tcW w:w="6797" w:type="dxa"/>
          </w:tcPr>
          <w:p w14:paraId="2F36C5A0" w14:textId="77777777" w:rsidR="00116CF5" w:rsidRPr="00116CF5" w:rsidRDefault="00116CF5" w:rsidP="00116CF5">
            <w:pPr>
              <w:pStyle w:val="TableText"/>
            </w:pPr>
            <w:r w:rsidRPr="00116CF5">
              <w:t>Sampling performed by volunteers around the country. A large variety of catchments have been sampled (rural, conservation, peri-urban, urban).</w:t>
            </w:r>
          </w:p>
        </w:tc>
      </w:tr>
      <w:tr w:rsidR="00116CF5" w:rsidRPr="00116CF5" w14:paraId="6DDF0A52" w14:textId="77777777" w:rsidTr="00116CF5">
        <w:tc>
          <w:tcPr>
            <w:tcW w:w="2263" w:type="dxa"/>
          </w:tcPr>
          <w:p w14:paraId="67AD138F" w14:textId="77777777" w:rsidR="00116CF5" w:rsidRPr="00116CF5" w:rsidRDefault="00116CF5" w:rsidP="00116CF5">
            <w:pPr>
              <w:pStyle w:val="TableText"/>
            </w:pPr>
            <w:r w:rsidRPr="00116CF5">
              <w:t>Location</w:t>
            </w:r>
          </w:p>
        </w:tc>
        <w:tc>
          <w:tcPr>
            <w:tcW w:w="6797" w:type="dxa"/>
          </w:tcPr>
          <w:p w14:paraId="75D45573" w14:textId="77777777" w:rsidR="00116CF5" w:rsidRPr="00116CF5" w:rsidRDefault="00116CF5" w:rsidP="00116CF5">
            <w:pPr>
              <w:pStyle w:val="TableText"/>
            </w:pPr>
            <w:r w:rsidRPr="00116CF5">
              <w:t>Around Australia</w:t>
            </w:r>
          </w:p>
        </w:tc>
      </w:tr>
      <w:tr w:rsidR="00116CF5" w:rsidRPr="00116CF5" w14:paraId="186395AB" w14:textId="77777777" w:rsidTr="00116CF5">
        <w:tc>
          <w:tcPr>
            <w:tcW w:w="2263" w:type="dxa"/>
          </w:tcPr>
          <w:p w14:paraId="209BDB36" w14:textId="77777777" w:rsidR="00116CF5" w:rsidRPr="00116CF5" w:rsidRDefault="00116CF5" w:rsidP="00116CF5">
            <w:pPr>
              <w:pStyle w:val="TableText"/>
            </w:pPr>
            <w:r w:rsidRPr="00116CF5">
              <w:t>Number of sites</w:t>
            </w:r>
          </w:p>
        </w:tc>
        <w:tc>
          <w:tcPr>
            <w:tcW w:w="6797" w:type="dxa"/>
          </w:tcPr>
          <w:p w14:paraId="16355DFE" w14:textId="77777777" w:rsidR="00116CF5" w:rsidRPr="00116CF5" w:rsidRDefault="00116CF5" w:rsidP="00116CF5">
            <w:pPr>
              <w:pStyle w:val="TableText"/>
            </w:pPr>
            <w:r w:rsidRPr="00116CF5">
              <w:t>&gt;100</w:t>
            </w:r>
          </w:p>
        </w:tc>
      </w:tr>
      <w:tr w:rsidR="00116CF5" w:rsidRPr="00116CF5" w14:paraId="20CE437B" w14:textId="77777777" w:rsidTr="00116CF5">
        <w:tc>
          <w:tcPr>
            <w:tcW w:w="2263" w:type="dxa"/>
          </w:tcPr>
          <w:p w14:paraId="3F718408" w14:textId="77777777" w:rsidR="00116CF5" w:rsidRPr="00116CF5" w:rsidRDefault="00116CF5" w:rsidP="00116CF5">
            <w:pPr>
              <w:pStyle w:val="TableText"/>
            </w:pPr>
            <w:r w:rsidRPr="00116CF5">
              <w:t>Temporal</w:t>
            </w:r>
          </w:p>
        </w:tc>
        <w:tc>
          <w:tcPr>
            <w:tcW w:w="6797" w:type="dxa"/>
          </w:tcPr>
          <w:p w14:paraId="00E3089E" w14:textId="77777777" w:rsidR="00116CF5" w:rsidRPr="00116CF5" w:rsidRDefault="00116CF5" w:rsidP="00116CF5">
            <w:pPr>
              <w:pStyle w:val="TableText"/>
            </w:pPr>
            <w:r w:rsidRPr="00116CF5">
              <w:t>No – single samples per site.</w:t>
            </w:r>
          </w:p>
        </w:tc>
      </w:tr>
      <w:tr w:rsidR="00116CF5" w:rsidRPr="00116CF5" w14:paraId="48065586" w14:textId="77777777" w:rsidTr="00116CF5">
        <w:tc>
          <w:tcPr>
            <w:tcW w:w="2263" w:type="dxa"/>
          </w:tcPr>
          <w:p w14:paraId="23FF945D" w14:textId="77777777" w:rsidR="00116CF5" w:rsidRPr="00116CF5" w:rsidRDefault="00116CF5" w:rsidP="00116CF5">
            <w:pPr>
              <w:pStyle w:val="TableText"/>
            </w:pPr>
            <w:r w:rsidRPr="00116CF5">
              <w:t>Spatial</w:t>
            </w:r>
          </w:p>
        </w:tc>
        <w:tc>
          <w:tcPr>
            <w:tcW w:w="6797" w:type="dxa"/>
          </w:tcPr>
          <w:p w14:paraId="1EEB6820" w14:textId="77777777" w:rsidR="00116CF5" w:rsidRPr="00116CF5" w:rsidRDefault="00116CF5" w:rsidP="00116CF5">
            <w:pPr>
              <w:pStyle w:val="TableText"/>
            </w:pPr>
            <w:r w:rsidRPr="00116CF5">
              <w:t>Yes. Sampling sites around the country.</w:t>
            </w:r>
          </w:p>
        </w:tc>
      </w:tr>
      <w:tr w:rsidR="00116CF5" w:rsidRPr="00116CF5" w14:paraId="332AAE14" w14:textId="77777777" w:rsidTr="00116CF5">
        <w:tc>
          <w:tcPr>
            <w:tcW w:w="2263" w:type="dxa"/>
          </w:tcPr>
          <w:p w14:paraId="360BD939" w14:textId="77777777" w:rsidR="00116CF5" w:rsidRPr="00116CF5" w:rsidRDefault="00116CF5" w:rsidP="00116CF5">
            <w:pPr>
              <w:pStyle w:val="TableText"/>
            </w:pPr>
            <w:r w:rsidRPr="00116CF5">
              <w:t>Land use link</w:t>
            </w:r>
          </w:p>
        </w:tc>
        <w:tc>
          <w:tcPr>
            <w:tcW w:w="6797" w:type="dxa"/>
          </w:tcPr>
          <w:p w14:paraId="7F993246" w14:textId="0CA165E7" w:rsidR="00116CF5" w:rsidRPr="00116CF5" w:rsidRDefault="00116CF5" w:rsidP="00116CF5">
            <w:pPr>
              <w:pStyle w:val="TableText"/>
            </w:pPr>
            <w:r w:rsidRPr="00116CF5">
              <w:t>Potentially. Land uses for individual sampling locations can be identified on the interactive map by scrolling in. (https://www.google.com.au/maps/d/viewer?mid=1wfAfAHIq5OFugMZzjVIR3Nj-ds2zRFUc&amp;ll=-27.082741497285035%2C137.49261074777033&amp;z=5)</w:t>
            </w:r>
          </w:p>
        </w:tc>
      </w:tr>
      <w:tr w:rsidR="00116CF5" w:rsidRPr="00116CF5" w14:paraId="75686D17" w14:textId="77777777" w:rsidTr="00116CF5">
        <w:tc>
          <w:tcPr>
            <w:tcW w:w="2263" w:type="dxa"/>
          </w:tcPr>
          <w:p w14:paraId="0764F87B" w14:textId="77777777" w:rsidR="00116CF5" w:rsidRPr="00116CF5" w:rsidRDefault="00116CF5" w:rsidP="00116CF5">
            <w:pPr>
              <w:pStyle w:val="TableText"/>
            </w:pPr>
            <w:r w:rsidRPr="00116CF5">
              <w:t>Main substances detected</w:t>
            </w:r>
          </w:p>
        </w:tc>
        <w:tc>
          <w:tcPr>
            <w:tcW w:w="6797" w:type="dxa"/>
          </w:tcPr>
          <w:p w14:paraId="479D3789" w14:textId="77777777" w:rsidR="00116CF5" w:rsidRPr="00116CF5" w:rsidRDefault="00116CF5" w:rsidP="00116CF5">
            <w:pPr>
              <w:pStyle w:val="TableText"/>
            </w:pPr>
            <w:r w:rsidRPr="00116CF5">
              <w:t>Bifenthrin</w:t>
            </w:r>
          </w:p>
        </w:tc>
      </w:tr>
      <w:tr w:rsidR="00116CF5" w:rsidRPr="00116CF5" w14:paraId="23BF9700" w14:textId="77777777" w:rsidTr="00116CF5">
        <w:tc>
          <w:tcPr>
            <w:tcW w:w="9060" w:type="dxa"/>
            <w:gridSpan w:val="2"/>
          </w:tcPr>
          <w:p w14:paraId="7A0B6F73" w14:textId="3FB5C1C0" w:rsidR="00116CF5" w:rsidRPr="00116CF5" w:rsidRDefault="00116CF5" w:rsidP="00116CF5">
            <w:pPr>
              <w:pStyle w:val="TableHeading"/>
            </w:pPr>
            <w:r w:rsidRPr="00116CF5">
              <w:t>Conclusion</w:t>
            </w:r>
          </w:p>
        </w:tc>
      </w:tr>
      <w:tr w:rsidR="00116CF5" w:rsidRPr="00116CF5" w14:paraId="0AF277FC" w14:textId="77777777" w:rsidTr="00116CF5">
        <w:tc>
          <w:tcPr>
            <w:tcW w:w="9060" w:type="dxa"/>
            <w:gridSpan w:val="2"/>
          </w:tcPr>
          <w:p w14:paraId="7F8420FD" w14:textId="7DDC6CF5" w:rsidR="00116CF5" w:rsidRPr="00116CF5" w:rsidRDefault="00116CF5" w:rsidP="00116CF5">
            <w:pPr>
              <w:pStyle w:val="TableText"/>
            </w:pPr>
            <w:r w:rsidRPr="00116CF5">
              <w:t xml:space="preserve">The data set is considered </w:t>
            </w:r>
            <w:r w:rsidRPr="004F5EBF">
              <w:rPr>
                <w:rStyle w:val="Strong"/>
              </w:rPr>
              <w:t>reliable</w:t>
            </w:r>
            <w:r w:rsidRPr="00116CF5">
              <w:t xml:space="preserve"> for the purpose of this project. It is </w:t>
            </w:r>
            <w:r w:rsidRPr="004F5EBF">
              <w:rPr>
                <w:rStyle w:val="Strong"/>
              </w:rPr>
              <w:t>relevant</w:t>
            </w:r>
            <w:r w:rsidRPr="00116CF5">
              <w:t xml:space="preserve"> in that it describes monitoring results for a large number of pesticides regulated by the APVMA including several chemicals identified in the priority list established for this project. It is possibly </w:t>
            </w:r>
            <w:r w:rsidRPr="004F5EBF">
              <w:rPr>
                <w:rStyle w:val="Strong"/>
              </w:rPr>
              <w:t>representative</w:t>
            </w:r>
            <w:r w:rsidRPr="00116CF5">
              <w:t xml:space="preserve"> for considering sediment contaminants for a large range of land uses, however, considerable additional work would be required to establish any such links.</w:t>
            </w:r>
          </w:p>
        </w:tc>
      </w:tr>
      <w:tr w:rsidR="00116CF5" w:rsidRPr="00116CF5" w14:paraId="0ADA2EFE" w14:textId="77777777" w:rsidTr="00116CF5">
        <w:tc>
          <w:tcPr>
            <w:tcW w:w="9060" w:type="dxa"/>
            <w:gridSpan w:val="2"/>
          </w:tcPr>
          <w:p w14:paraId="5C502CF9" w14:textId="5076DCEA" w:rsidR="00116CF5" w:rsidRPr="00116CF5" w:rsidRDefault="00116CF5" w:rsidP="00116CF5">
            <w:pPr>
              <w:pStyle w:val="TableHeading"/>
            </w:pPr>
            <w:r w:rsidRPr="00116CF5">
              <w:t>Ease of Access</w:t>
            </w:r>
          </w:p>
        </w:tc>
      </w:tr>
      <w:tr w:rsidR="00116CF5" w:rsidRPr="00116CF5" w14:paraId="1993B2AF" w14:textId="77777777" w:rsidTr="00116CF5">
        <w:tc>
          <w:tcPr>
            <w:tcW w:w="2263" w:type="dxa"/>
          </w:tcPr>
          <w:p w14:paraId="6F497447" w14:textId="77777777" w:rsidR="00116CF5" w:rsidRPr="00116CF5" w:rsidRDefault="00116CF5" w:rsidP="00116CF5">
            <w:pPr>
              <w:pStyle w:val="TableText"/>
            </w:pPr>
            <w:r w:rsidRPr="00116CF5">
              <w:t>Reporting format</w:t>
            </w:r>
          </w:p>
        </w:tc>
        <w:tc>
          <w:tcPr>
            <w:tcW w:w="6797" w:type="dxa"/>
          </w:tcPr>
          <w:p w14:paraId="6FFEB5DC" w14:textId="77777777" w:rsidR="00116CF5" w:rsidRPr="00116CF5" w:rsidRDefault="00116CF5" w:rsidP="00116CF5">
            <w:pPr>
              <w:pStyle w:val="TableText"/>
            </w:pPr>
            <w:r w:rsidRPr="00116CF5">
              <w:t>Results available in Microsoft excel (https://www.rmit.edu.au/content/dam/rmit/rmit-images/research/institutes-centres-and-groups/aquest/tabulated-results-all-pesticide-detections-sep-2019-to-jul-2020.xlsx).</w:t>
            </w:r>
          </w:p>
        </w:tc>
      </w:tr>
      <w:tr w:rsidR="00116CF5" w:rsidRPr="00116CF5" w14:paraId="26B451AE" w14:textId="77777777" w:rsidTr="00116CF5">
        <w:tc>
          <w:tcPr>
            <w:tcW w:w="2263" w:type="dxa"/>
          </w:tcPr>
          <w:p w14:paraId="523A9D7E" w14:textId="77777777" w:rsidR="00116CF5" w:rsidRPr="00116CF5" w:rsidRDefault="00116CF5" w:rsidP="00116CF5">
            <w:pPr>
              <w:pStyle w:val="TableText"/>
            </w:pPr>
            <w:r w:rsidRPr="00116CF5">
              <w:t>Individual values</w:t>
            </w:r>
          </w:p>
        </w:tc>
        <w:tc>
          <w:tcPr>
            <w:tcW w:w="6797" w:type="dxa"/>
          </w:tcPr>
          <w:p w14:paraId="2DB8D446" w14:textId="77777777" w:rsidR="00116CF5" w:rsidRPr="00116CF5" w:rsidRDefault="00116CF5" w:rsidP="00116CF5">
            <w:pPr>
              <w:pStyle w:val="TableText"/>
            </w:pPr>
            <w:r w:rsidRPr="00116CF5">
              <w:t>No. Only values for substances detected have been reported. Sampling sites from the interactive map appear to report all substances screened for at a site, however, so individual values could be extracted.</w:t>
            </w:r>
          </w:p>
        </w:tc>
      </w:tr>
      <w:tr w:rsidR="00116CF5" w:rsidRPr="00116CF5" w14:paraId="4EB7D211" w14:textId="77777777" w:rsidTr="00116CF5">
        <w:tc>
          <w:tcPr>
            <w:tcW w:w="2263" w:type="dxa"/>
          </w:tcPr>
          <w:p w14:paraId="6EAE484A" w14:textId="77777777" w:rsidR="00116CF5" w:rsidRPr="00116CF5" w:rsidRDefault="00116CF5" w:rsidP="00116CF5">
            <w:pPr>
              <w:pStyle w:val="TableText"/>
            </w:pPr>
            <w:r w:rsidRPr="00116CF5">
              <w:t>Cost/impediments</w:t>
            </w:r>
          </w:p>
        </w:tc>
        <w:tc>
          <w:tcPr>
            <w:tcW w:w="6797" w:type="dxa"/>
          </w:tcPr>
          <w:p w14:paraId="2F18350C" w14:textId="77777777" w:rsidR="00116CF5" w:rsidRPr="00116CF5" w:rsidRDefault="00116CF5" w:rsidP="00116CF5">
            <w:pPr>
              <w:pStyle w:val="TableText"/>
            </w:pPr>
            <w:r w:rsidRPr="00116CF5">
              <w:t>Nil. Publicly available.</w:t>
            </w:r>
          </w:p>
        </w:tc>
      </w:tr>
    </w:tbl>
    <w:p w14:paraId="78B566CD" w14:textId="6235C985" w:rsidR="00116CF5" w:rsidRDefault="00116CF5" w:rsidP="00F14E74"/>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2263"/>
        <w:gridCol w:w="6797"/>
      </w:tblGrid>
      <w:tr w:rsidR="00116CF5" w:rsidRPr="00116CF5" w14:paraId="56C79357" w14:textId="77777777" w:rsidTr="00116CF5">
        <w:tc>
          <w:tcPr>
            <w:tcW w:w="9060" w:type="dxa"/>
            <w:gridSpan w:val="2"/>
          </w:tcPr>
          <w:p w14:paraId="7BAA7E98" w14:textId="0FEEE7F9" w:rsidR="00116CF5" w:rsidRPr="00116CF5" w:rsidRDefault="00116CF5" w:rsidP="00116CF5">
            <w:pPr>
              <w:pStyle w:val="TableHeading"/>
            </w:pPr>
            <w:r w:rsidRPr="00116CF5">
              <w:t>General Information</w:t>
            </w:r>
          </w:p>
        </w:tc>
      </w:tr>
      <w:tr w:rsidR="00116CF5" w:rsidRPr="00116CF5" w14:paraId="6FACF282" w14:textId="77777777" w:rsidTr="00116CF5">
        <w:tc>
          <w:tcPr>
            <w:tcW w:w="2263" w:type="dxa"/>
          </w:tcPr>
          <w:p w14:paraId="416C4FD7" w14:textId="77777777" w:rsidR="00116CF5" w:rsidRPr="00116CF5" w:rsidRDefault="00116CF5" w:rsidP="00116CF5">
            <w:pPr>
              <w:pStyle w:val="TableText"/>
            </w:pPr>
            <w:r w:rsidRPr="00116CF5">
              <w:t>ID</w:t>
            </w:r>
          </w:p>
        </w:tc>
        <w:tc>
          <w:tcPr>
            <w:tcW w:w="6797" w:type="dxa"/>
          </w:tcPr>
          <w:p w14:paraId="733FBFC6" w14:textId="77777777" w:rsidR="00116CF5" w:rsidRPr="00116CF5" w:rsidRDefault="00116CF5" w:rsidP="00116CF5">
            <w:pPr>
              <w:pStyle w:val="TableText"/>
            </w:pPr>
            <w:r w:rsidRPr="00116CF5">
              <w:t>48</w:t>
            </w:r>
          </w:p>
        </w:tc>
      </w:tr>
      <w:tr w:rsidR="00116CF5" w:rsidRPr="00116CF5" w14:paraId="4BD0B392" w14:textId="77777777" w:rsidTr="00116CF5">
        <w:tc>
          <w:tcPr>
            <w:tcW w:w="2263" w:type="dxa"/>
          </w:tcPr>
          <w:p w14:paraId="58E04E80" w14:textId="77777777" w:rsidR="00116CF5" w:rsidRPr="00116CF5" w:rsidRDefault="00116CF5" w:rsidP="00116CF5">
            <w:pPr>
              <w:pStyle w:val="TableText"/>
            </w:pPr>
            <w:r w:rsidRPr="00116CF5">
              <w:t>Reference</w:t>
            </w:r>
          </w:p>
        </w:tc>
        <w:tc>
          <w:tcPr>
            <w:tcW w:w="6797" w:type="dxa"/>
          </w:tcPr>
          <w:p w14:paraId="30306648" w14:textId="77777777" w:rsidR="00116CF5" w:rsidRPr="00116CF5" w:rsidRDefault="00116CF5" w:rsidP="00116CF5">
            <w:pPr>
              <w:pStyle w:val="TableText"/>
            </w:pPr>
            <w:r w:rsidRPr="00116CF5">
              <w:t>Vic EPA; Vic State Government: Bellarine Peninsula: Legacy and emerging contaminant sampling and analysis (2018–2019) – Publication 1870 May 2020</w:t>
            </w:r>
          </w:p>
        </w:tc>
      </w:tr>
      <w:tr w:rsidR="00116CF5" w:rsidRPr="00116CF5" w14:paraId="4ABF81D7" w14:textId="77777777" w:rsidTr="00116CF5">
        <w:tc>
          <w:tcPr>
            <w:tcW w:w="2263" w:type="dxa"/>
          </w:tcPr>
          <w:p w14:paraId="2085B298" w14:textId="77777777" w:rsidR="00116CF5" w:rsidRPr="00116CF5" w:rsidRDefault="00116CF5" w:rsidP="00116CF5">
            <w:pPr>
              <w:pStyle w:val="TableText"/>
            </w:pPr>
            <w:r w:rsidRPr="00116CF5">
              <w:t>URL</w:t>
            </w:r>
          </w:p>
        </w:tc>
        <w:tc>
          <w:tcPr>
            <w:tcW w:w="6797" w:type="dxa"/>
          </w:tcPr>
          <w:p w14:paraId="442140CB" w14:textId="77777777" w:rsidR="00116CF5" w:rsidRPr="00116CF5" w:rsidRDefault="00116CF5" w:rsidP="00116CF5">
            <w:pPr>
              <w:pStyle w:val="TableText"/>
            </w:pPr>
            <w:r w:rsidRPr="00116CF5">
              <w:t>https://www.epa.vic.gov.au/-/media/epa/files/publications/1870.pdf</w:t>
            </w:r>
          </w:p>
        </w:tc>
      </w:tr>
      <w:tr w:rsidR="00116CF5" w:rsidRPr="00116CF5" w14:paraId="6A025D64" w14:textId="77777777" w:rsidTr="00116CF5">
        <w:tc>
          <w:tcPr>
            <w:tcW w:w="2263" w:type="dxa"/>
          </w:tcPr>
          <w:p w14:paraId="2FE4E3A2" w14:textId="77777777" w:rsidR="00116CF5" w:rsidRPr="00116CF5" w:rsidRDefault="00116CF5" w:rsidP="00116CF5">
            <w:pPr>
              <w:pStyle w:val="TableText"/>
            </w:pPr>
            <w:r w:rsidRPr="00116CF5">
              <w:t>Other information</w:t>
            </w:r>
          </w:p>
        </w:tc>
        <w:tc>
          <w:tcPr>
            <w:tcW w:w="6797" w:type="dxa"/>
          </w:tcPr>
          <w:p w14:paraId="7AFD7F1C" w14:textId="77777777" w:rsidR="00116CF5" w:rsidRPr="00116CF5" w:rsidRDefault="00116CF5" w:rsidP="00116CF5">
            <w:pPr>
              <w:pStyle w:val="TableText"/>
            </w:pPr>
            <w:r w:rsidRPr="00116CF5">
              <w:t>This report by EPA provides an assessment of pesticides, PFAS, metals and selected industrial chemicals contaminant concentrations in surface soils in areas of the Bellarine Peninsula region and in water and sediments in the Barwon River catchment to further inform assessment of the potential risk for exposure to these environmental contaminants.</w:t>
            </w:r>
          </w:p>
        </w:tc>
      </w:tr>
      <w:tr w:rsidR="00116CF5" w:rsidRPr="00116CF5" w14:paraId="567E401A" w14:textId="77777777" w:rsidTr="00116CF5">
        <w:tc>
          <w:tcPr>
            <w:tcW w:w="9060" w:type="dxa"/>
            <w:gridSpan w:val="2"/>
          </w:tcPr>
          <w:p w14:paraId="74C5774A" w14:textId="78E0619C" w:rsidR="00116CF5" w:rsidRPr="00116CF5" w:rsidRDefault="00116CF5" w:rsidP="00116CF5">
            <w:pPr>
              <w:pStyle w:val="TableHeading"/>
            </w:pPr>
            <w:r w:rsidRPr="00116CF5">
              <w:t>Type of monitoring information</w:t>
            </w:r>
          </w:p>
        </w:tc>
      </w:tr>
      <w:tr w:rsidR="00116CF5" w:rsidRPr="00116CF5" w14:paraId="3DA33F42" w14:textId="77777777" w:rsidTr="00116CF5">
        <w:tc>
          <w:tcPr>
            <w:tcW w:w="2263" w:type="dxa"/>
          </w:tcPr>
          <w:p w14:paraId="446E06C7" w14:textId="77777777" w:rsidR="00116CF5" w:rsidRPr="00116CF5" w:rsidRDefault="00116CF5" w:rsidP="00116CF5">
            <w:pPr>
              <w:pStyle w:val="TableText"/>
            </w:pPr>
            <w:r w:rsidRPr="00116CF5">
              <w:t>Compartment</w:t>
            </w:r>
          </w:p>
        </w:tc>
        <w:tc>
          <w:tcPr>
            <w:tcW w:w="6797" w:type="dxa"/>
          </w:tcPr>
          <w:p w14:paraId="4C06D842" w14:textId="77777777" w:rsidR="00116CF5" w:rsidRPr="00116CF5" w:rsidRDefault="00116CF5" w:rsidP="00116CF5">
            <w:pPr>
              <w:pStyle w:val="TableText"/>
            </w:pPr>
            <w:r w:rsidRPr="00116CF5">
              <w:t>Environment</w:t>
            </w:r>
          </w:p>
        </w:tc>
      </w:tr>
      <w:tr w:rsidR="00116CF5" w:rsidRPr="00116CF5" w14:paraId="533B0A3B" w14:textId="77777777" w:rsidTr="00116CF5">
        <w:tc>
          <w:tcPr>
            <w:tcW w:w="2263" w:type="dxa"/>
          </w:tcPr>
          <w:p w14:paraId="3ABE944E" w14:textId="77777777" w:rsidR="00116CF5" w:rsidRPr="00116CF5" w:rsidRDefault="00116CF5" w:rsidP="00116CF5">
            <w:pPr>
              <w:pStyle w:val="TableText"/>
            </w:pPr>
            <w:r w:rsidRPr="00116CF5">
              <w:t>Matrix</w:t>
            </w:r>
          </w:p>
        </w:tc>
        <w:tc>
          <w:tcPr>
            <w:tcW w:w="6797" w:type="dxa"/>
          </w:tcPr>
          <w:p w14:paraId="3C4C3932" w14:textId="77777777" w:rsidR="00116CF5" w:rsidRPr="00116CF5" w:rsidRDefault="00116CF5" w:rsidP="00116CF5">
            <w:pPr>
              <w:pStyle w:val="TableText"/>
            </w:pPr>
            <w:r w:rsidRPr="00116CF5">
              <w:t>Soil</w:t>
            </w:r>
          </w:p>
        </w:tc>
      </w:tr>
      <w:tr w:rsidR="00116CF5" w:rsidRPr="00116CF5" w14:paraId="6248AD1E" w14:textId="77777777" w:rsidTr="00116CF5">
        <w:tc>
          <w:tcPr>
            <w:tcW w:w="9060" w:type="dxa"/>
            <w:gridSpan w:val="2"/>
          </w:tcPr>
          <w:p w14:paraId="105D31B5" w14:textId="1706DFFA" w:rsidR="00116CF5" w:rsidRPr="00116CF5" w:rsidRDefault="00116CF5" w:rsidP="00116CF5">
            <w:pPr>
              <w:pStyle w:val="TableHeading"/>
            </w:pPr>
            <w:r w:rsidRPr="00116CF5">
              <w:t>Reliability rating</w:t>
            </w:r>
          </w:p>
        </w:tc>
      </w:tr>
      <w:tr w:rsidR="00116CF5" w:rsidRPr="00116CF5" w14:paraId="0AAD57A2" w14:textId="77777777" w:rsidTr="00116CF5">
        <w:tc>
          <w:tcPr>
            <w:tcW w:w="2263" w:type="dxa"/>
          </w:tcPr>
          <w:p w14:paraId="192632DD" w14:textId="77777777" w:rsidR="00116CF5" w:rsidRPr="00116CF5" w:rsidRDefault="00116CF5" w:rsidP="00116CF5">
            <w:pPr>
              <w:pStyle w:val="TableText"/>
            </w:pPr>
            <w:r w:rsidRPr="00116CF5">
              <w:t>Substances ID</w:t>
            </w:r>
          </w:p>
        </w:tc>
        <w:tc>
          <w:tcPr>
            <w:tcW w:w="6797" w:type="dxa"/>
          </w:tcPr>
          <w:p w14:paraId="697A0F64" w14:textId="77777777" w:rsidR="00116CF5" w:rsidRPr="00116CF5" w:rsidRDefault="00116CF5" w:rsidP="00116CF5">
            <w:pPr>
              <w:pStyle w:val="TableText"/>
            </w:pPr>
            <w:r w:rsidRPr="00116CF5">
              <w:t>Somewhat (stated as organochlorines, organophosphates, synthetic pyrethroids, herbicides and fungicides. Specific chemical list not provided.)</w:t>
            </w:r>
          </w:p>
        </w:tc>
      </w:tr>
      <w:tr w:rsidR="00116CF5" w:rsidRPr="00116CF5" w14:paraId="3BB2B893" w14:textId="77777777" w:rsidTr="00116CF5">
        <w:tc>
          <w:tcPr>
            <w:tcW w:w="2263" w:type="dxa"/>
          </w:tcPr>
          <w:p w14:paraId="37078F55" w14:textId="77777777" w:rsidR="00116CF5" w:rsidRPr="00116CF5" w:rsidRDefault="00116CF5" w:rsidP="00116CF5">
            <w:pPr>
              <w:pStyle w:val="TableText"/>
            </w:pPr>
            <w:r w:rsidRPr="00116CF5">
              <w:t>Analysis/LOD</w:t>
            </w:r>
          </w:p>
        </w:tc>
        <w:tc>
          <w:tcPr>
            <w:tcW w:w="6797" w:type="dxa"/>
          </w:tcPr>
          <w:p w14:paraId="38129389" w14:textId="77777777" w:rsidR="00116CF5" w:rsidRPr="00116CF5" w:rsidRDefault="00116CF5" w:rsidP="00116CF5">
            <w:pPr>
              <w:pStyle w:val="TableText"/>
            </w:pPr>
            <w:r w:rsidRPr="00116CF5">
              <w:t>No/Yes (Laboratory identified so analytical information would be available if required).</w:t>
            </w:r>
          </w:p>
        </w:tc>
      </w:tr>
      <w:tr w:rsidR="00116CF5" w:rsidRPr="00116CF5" w14:paraId="142DFB42" w14:textId="77777777" w:rsidTr="00116CF5">
        <w:tc>
          <w:tcPr>
            <w:tcW w:w="2263" w:type="dxa"/>
          </w:tcPr>
          <w:p w14:paraId="525FB605" w14:textId="77777777" w:rsidR="00116CF5" w:rsidRPr="00116CF5" w:rsidRDefault="00116CF5" w:rsidP="00116CF5">
            <w:pPr>
              <w:pStyle w:val="TableText"/>
            </w:pPr>
            <w:r w:rsidRPr="00116CF5">
              <w:t>Matrix ID</w:t>
            </w:r>
          </w:p>
        </w:tc>
        <w:tc>
          <w:tcPr>
            <w:tcW w:w="6797" w:type="dxa"/>
          </w:tcPr>
          <w:p w14:paraId="3CD6B6C2" w14:textId="77777777" w:rsidR="00116CF5" w:rsidRPr="00116CF5" w:rsidRDefault="00116CF5" w:rsidP="00116CF5">
            <w:pPr>
              <w:pStyle w:val="TableText"/>
            </w:pPr>
            <w:r w:rsidRPr="00116CF5">
              <w:t>Yes</w:t>
            </w:r>
          </w:p>
        </w:tc>
      </w:tr>
      <w:tr w:rsidR="00116CF5" w:rsidRPr="00116CF5" w14:paraId="68FABE6D" w14:textId="77777777" w:rsidTr="00116CF5">
        <w:tc>
          <w:tcPr>
            <w:tcW w:w="2263" w:type="dxa"/>
          </w:tcPr>
          <w:p w14:paraId="430CD118" w14:textId="77777777" w:rsidR="00116CF5" w:rsidRPr="00116CF5" w:rsidRDefault="00116CF5" w:rsidP="00116CF5">
            <w:pPr>
              <w:pStyle w:val="TableText"/>
            </w:pPr>
            <w:r w:rsidRPr="00116CF5">
              <w:t>Methodology</w:t>
            </w:r>
          </w:p>
        </w:tc>
        <w:tc>
          <w:tcPr>
            <w:tcW w:w="6797" w:type="dxa"/>
          </w:tcPr>
          <w:p w14:paraId="5DBE4F72" w14:textId="77777777" w:rsidR="00116CF5" w:rsidRPr="00116CF5" w:rsidRDefault="00116CF5" w:rsidP="00116CF5">
            <w:pPr>
              <w:pStyle w:val="TableText"/>
            </w:pPr>
            <w:r w:rsidRPr="00116CF5">
              <w:t>Yes</w:t>
            </w:r>
          </w:p>
        </w:tc>
      </w:tr>
      <w:tr w:rsidR="00116CF5" w:rsidRPr="00116CF5" w14:paraId="517DFB2F" w14:textId="77777777" w:rsidTr="00116CF5">
        <w:tc>
          <w:tcPr>
            <w:tcW w:w="2263" w:type="dxa"/>
          </w:tcPr>
          <w:p w14:paraId="766838A8" w14:textId="77777777" w:rsidR="00116CF5" w:rsidRPr="00116CF5" w:rsidRDefault="00116CF5" w:rsidP="00116CF5">
            <w:pPr>
              <w:pStyle w:val="TableText"/>
            </w:pPr>
            <w:r w:rsidRPr="00116CF5">
              <w:t>Locations</w:t>
            </w:r>
          </w:p>
        </w:tc>
        <w:tc>
          <w:tcPr>
            <w:tcW w:w="6797" w:type="dxa"/>
          </w:tcPr>
          <w:p w14:paraId="175275CD" w14:textId="77777777" w:rsidR="00116CF5" w:rsidRPr="00116CF5" w:rsidRDefault="00116CF5" w:rsidP="00116CF5">
            <w:pPr>
              <w:pStyle w:val="TableText"/>
            </w:pPr>
            <w:r w:rsidRPr="00116CF5">
              <w:t>Yes (Generally identified)</w:t>
            </w:r>
          </w:p>
        </w:tc>
      </w:tr>
      <w:tr w:rsidR="00116CF5" w:rsidRPr="00116CF5" w14:paraId="71AD3ADF" w14:textId="77777777" w:rsidTr="00116CF5">
        <w:tc>
          <w:tcPr>
            <w:tcW w:w="2263" w:type="dxa"/>
          </w:tcPr>
          <w:p w14:paraId="691A1F60" w14:textId="77777777" w:rsidR="00116CF5" w:rsidRPr="00116CF5" w:rsidRDefault="00116CF5" w:rsidP="00116CF5">
            <w:pPr>
              <w:pStyle w:val="TableText"/>
            </w:pPr>
            <w:r w:rsidRPr="00116CF5">
              <w:t>Dates</w:t>
            </w:r>
          </w:p>
        </w:tc>
        <w:tc>
          <w:tcPr>
            <w:tcW w:w="6797" w:type="dxa"/>
          </w:tcPr>
          <w:p w14:paraId="2A3295E5" w14:textId="77777777" w:rsidR="00116CF5" w:rsidRPr="00116CF5" w:rsidRDefault="00116CF5" w:rsidP="00116CF5">
            <w:pPr>
              <w:pStyle w:val="TableText"/>
            </w:pPr>
            <w:r w:rsidRPr="00116CF5">
              <w:t>Yes (Single sampling events in June 2019)</w:t>
            </w:r>
          </w:p>
        </w:tc>
      </w:tr>
      <w:tr w:rsidR="00116CF5" w:rsidRPr="00116CF5" w14:paraId="094D1932" w14:textId="77777777" w:rsidTr="00116CF5">
        <w:tc>
          <w:tcPr>
            <w:tcW w:w="2263" w:type="dxa"/>
          </w:tcPr>
          <w:p w14:paraId="1DB85E32" w14:textId="77777777" w:rsidR="00116CF5" w:rsidRPr="00116CF5" w:rsidRDefault="00116CF5" w:rsidP="00116CF5">
            <w:pPr>
              <w:pStyle w:val="TableText"/>
            </w:pPr>
            <w:r w:rsidRPr="00116CF5">
              <w:t>Score</w:t>
            </w:r>
          </w:p>
        </w:tc>
        <w:tc>
          <w:tcPr>
            <w:tcW w:w="6797" w:type="dxa"/>
          </w:tcPr>
          <w:p w14:paraId="45026E45" w14:textId="77777777" w:rsidR="00116CF5" w:rsidRPr="00116CF5" w:rsidRDefault="00116CF5" w:rsidP="00116CF5">
            <w:pPr>
              <w:pStyle w:val="TableText"/>
            </w:pPr>
            <w:r w:rsidRPr="00116CF5">
              <w:t>18</w:t>
            </w:r>
          </w:p>
        </w:tc>
      </w:tr>
      <w:tr w:rsidR="00116CF5" w:rsidRPr="00116CF5" w14:paraId="60BEE92C" w14:textId="77777777" w:rsidTr="00116CF5">
        <w:tc>
          <w:tcPr>
            <w:tcW w:w="9060" w:type="dxa"/>
            <w:gridSpan w:val="2"/>
          </w:tcPr>
          <w:p w14:paraId="53E3AF0A" w14:textId="30A86354" w:rsidR="00116CF5" w:rsidRPr="00116CF5" w:rsidRDefault="00116CF5" w:rsidP="00116CF5">
            <w:pPr>
              <w:pStyle w:val="TableHeading"/>
            </w:pPr>
            <w:r w:rsidRPr="00116CF5">
              <w:t>Relevance and Representativeness</w:t>
            </w:r>
          </w:p>
        </w:tc>
      </w:tr>
      <w:tr w:rsidR="00116CF5" w:rsidRPr="00116CF5" w14:paraId="6543990A" w14:textId="77777777" w:rsidTr="00116CF5">
        <w:tc>
          <w:tcPr>
            <w:tcW w:w="2263" w:type="dxa"/>
          </w:tcPr>
          <w:p w14:paraId="17043552" w14:textId="77777777" w:rsidR="00116CF5" w:rsidRPr="00116CF5" w:rsidRDefault="00116CF5" w:rsidP="00116CF5">
            <w:pPr>
              <w:pStyle w:val="TableText"/>
            </w:pPr>
            <w:r w:rsidRPr="00116CF5">
              <w:t>Includes listed?</w:t>
            </w:r>
          </w:p>
        </w:tc>
        <w:tc>
          <w:tcPr>
            <w:tcW w:w="6797" w:type="dxa"/>
          </w:tcPr>
          <w:p w14:paraId="177E59B1" w14:textId="77777777" w:rsidR="00116CF5" w:rsidRPr="00116CF5" w:rsidRDefault="00116CF5" w:rsidP="00116CF5">
            <w:pPr>
              <w:pStyle w:val="TableText"/>
            </w:pPr>
            <w:r w:rsidRPr="00116CF5">
              <w:t>Yes (actual number not identified.)</w:t>
            </w:r>
          </w:p>
        </w:tc>
      </w:tr>
      <w:tr w:rsidR="00116CF5" w:rsidRPr="00116CF5" w14:paraId="5DE6696A" w14:textId="77777777" w:rsidTr="00116CF5">
        <w:tc>
          <w:tcPr>
            <w:tcW w:w="2263" w:type="dxa"/>
          </w:tcPr>
          <w:p w14:paraId="6D53083F" w14:textId="77777777" w:rsidR="00116CF5" w:rsidRPr="00116CF5" w:rsidRDefault="00116CF5" w:rsidP="00116CF5">
            <w:pPr>
              <w:pStyle w:val="TableText"/>
            </w:pPr>
            <w:r w:rsidRPr="00116CF5">
              <w:t>Catchment type</w:t>
            </w:r>
          </w:p>
        </w:tc>
        <w:tc>
          <w:tcPr>
            <w:tcW w:w="6797" w:type="dxa"/>
          </w:tcPr>
          <w:p w14:paraId="25703D25" w14:textId="77777777" w:rsidR="00116CF5" w:rsidRPr="00116CF5" w:rsidRDefault="00116CF5" w:rsidP="00116CF5">
            <w:pPr>
              <w:pStyle w:val="TableText"/>
            </w:pPr>
            <w:r w:rsidRPr="00116CF5">
              <w:t>Barwon River Catchment. Residential, but previously used for agriculture.</w:t>
            </w:r>
          </w:p>
        </w:tc>
      </w:tr>
      <w:tr w:rsidR="00116CF5" w:rsidRPr="00116CF5" w14:paraId="19841F53" w14:textId="77777777" w:rsidTr="00116CF5">
        <w:tc>
          <w:tcPr>
            <w:tcW w:w="2263" w:type="dxa"/>
          </w:tcPr>
          <w:p w14:paraId="6B66F174" w14:textId="77777777" w:rsidR="00116CF5" w:rsidRPr="00116CF5" w:rsidRDefault="00116CF5" w:rsidP="00116CF5">
            <w:pPr>
              <w:pStyle w:val="TableText"/>
            </w:pPr>
            <w:r w:rsidRPr="00116CF5">
              <w:t>Location</w:t>
            </w:r>
          </w:p>
        </w:tc>
        <w:tc>
          <w:tcPr>
            <w:tcW w:w="6797" w:type="dxa"/>
          </w:tcPr>
          <w:p w14:paraId="6749E932" w14:textId="77777777" w:rsidR="00116CF5" w:rsidRPr="00116CF5" w:rsidRDefault="00116CF5" w:rsidP="00116CF5">
            <w:pPr>
              <w:pStyle w:val="TableText"/>
            </w:pPr>
            <w:r w:rsidRPr="00116CF5">
              <w:t>Bellarine Peninsula (Geelong to Ocean Grove, Victoria).</w:t>
            </w:r>
          </w:p>
        </w:tc>
      </w:tr>
      <w:tr w:rsidR="00116CF5" w:rsidRPr="00116CF5" w14:paraId="6DC4718F" w14:textId="77777777" w:rsidTr="00116CF5">
        <w:tc>
          <w:tcPr>
            <w:tcW w:w="2263" w:type="dxa"/>
          </w:tcPr>
          <w:p w14:paraId="7CB265CD" w14:textId="77777777" w:rsidR="00116CF5" w:rsidRPr="00116CF5" w:rsidRDefault="00116CF5" w:rsidP="00116CF5">
            <w:pPr>
              <w:pStyle w:val="TableText"/>
            </w:pPr>
            <w:r w:rsidRPr="00116CF5">
              <w:t>Number of sites</w:t>
            </w:r>
          </w:p>
        </w:tc>
        <w:tc>
          <w:tcPr>
            <w:tcW w:w="6797" w:type="dxa"/>
          </w:tcPr>
          <w:p w14:paraId="62F86195" w14:textId="77777777" w:rsidR="00116CF5" w:rsidRPr="00116CF5" w:rsidRDefault="00116CF5" w:rsidP="00116CF5">
            <w:pPr>
              <w:pStyle w:val="TableText"/>
            </w:pPr>
            <w:r w:rsidRPr="00116CF5">
              <w:t xml:space="preserve">4 aquatic (water, sediment, soil) plus 4 public areas for additional soil. </w:t>
            </w:r>
          </w:p>
        </w:tc>
      </w:tr>
      <w:tr w:rsidR="00116CF5" w:rsidRPr="00116CF5" w14:paraId="5B3E6407" w14:textId="77777777" w:rsidTr="00116CF5">
        <w:tc>
          <w:tcPr>
            <w:tcW w:w="2263" w:type="dxa"/>
          </w:tcPr>
          <w:p w14:paraId="24457263" w14:textId="77777777" w:rsidR="00116CF5" w:rsidRPr="00116CF5" w:rsidRDefault="00116CF5" w:rsidP="00116CF5">
            <w:pPr>
              <w:pStyle w:val="TableText"/>
            </w:pPr>
            <w:r w:rsidRPr="00116CF5">
              <w:t>Temporal</w:t>
            </w:r>
          </w:p>
        </w:tc>
        <w:tc>
          <w:tcPr>
            <w:tcW w:w="6797" w:type="dxa"/>
          </w:tcPr>
          <w:p w14:paraId="17420820" w14:textId="77777777" w:rsidR="00116CF5" w:rsidRPr="00116CF5" w:rsidRDefault="00116CF5" w:rsidP="00116CF5">
            <w:pPr>
              <w:pStyle w:val="TableText"/>
            </w:pPr>
            <w:r w:rsidRPr="00116CF5">
              <w:t>No.</w:t>
            </w:r>
          </w:p>
        </w:tc>
      </w:tr>
      <w:tr w:rsidR="00116CF5" w:rsidRPr="00116CF5" w14:paraId="0A26B6CC" w14:textId="77777777" w:rsidTr="00116CF5">
        <w:tc>
          <w:tcPr>
            <w:tcW w:w="2263" w:type="dxa"/>
          </w:tcPr>
          <w:p w14:paraId="0390476C" w14:textId="77777777" w:rsidR="00116CF5" w:rsidRPr="00116CF5" w:rsidRDefault="00116CF5" w:rsidP="00116CF5">
            <w:pPr>
              <w:pStyle w:val="TableText"/>
            </w:pPr>
            <w:r w:rsidRPr="00116CF5">
              <w:t>Spatial</w:t>
            </w:r>
          </w:p>
        </w:tc>
        <w:tc>
          <w:tcPr>
            <w:tcW w:w="6797" w:type="dxa"/>
          </w:tcPr>
          <w:p w14:paraId="5110BCC5" w14:textId="77777777" w:rsidR="00116CF5" w:rsidRPr="00116CF5" w:rsidRDefault="00116CF5" w:rsidP="00116CF5">
            <w:pPr>
              <w:pStyle w:val="TableText"/>
            </w:pPr>
            <w:r w:rsidRPr="00116CF5">
              <w:t>No.</w:t>
            </w:r>
          </w:p>
        </w:tc>
      </w:tr>
      <w:tr w:rsidR="00116CF5" w:rsidRPr="00116CF5" w14:paraId="5ADF7373" w14:textId="77777777" w:rsidTr="00116CF5">
        <w:tc>
          <w:tcPr>
            <w:tcW w:w="2263" w:type="dxa"/>
          </w:tcPr>
          <w:p w14:paraId="0A3F72CD" w14:textId="77777777" w:rsidR="00116CF5" w:rsidRPr="00116CF5" w:rsidRDefault="00116CF5" w:rsidP="00116CF5">
            <w:pPr>
              <w:pStyle w:val="TableText"/>
            </w:pPr>
            <w:r w:rsidRPr="00116CF5">
              <w:t>Land use link</w:t>
            </w:r>
          </w:p>
        </w:tc>
        <w:tc>
          <w:tcPr>
            <w:tcW w:w="6797" w:type="dxa"/>
          </w:tcPr>
          <w:p w14:paraId="3F23C8E9" w14:textId="77777777" w:rsidR="00116CF5" w:rsidRPr="00116CF5" w:rsidRDefault="00116CF5" w:rsidP="00116CF5">
            <w:pPr>
              <w:pStyle w:val="TableText"/>
            </w:pPr>
            <w:r w:rsidRPr="00116CF5">
              <w:t>Yes. The provided map (and confirmed with Google Maps) shows the sampling sites to be situated in a mix of urban and agricultural land uses.</w:t>
            </w:r>
          </w:p>
        </w:tc>
      </w:tr>
      <w:tr w:rsidR="00116CF5" w:rsidRPr="00116CF5" w14:paraId="16385CE2" w14:textId="77777777" w:rsidTr="00116CF5">
        <w:tc>
          <w:tcPr>
            <w:tcW w:w="2263" w:type="dxa"/>
          </w:tcPr>
          <w:p w14:paraId="495CF6B1" w14:textId="77777777" w:rsidR="00116CF5" w:rsidRPr="00116CF5" w:rsidRDefault="00116CF5" w:rsidP="00116CF5">
            <w:pPr>
              <w:pStyle w:val="TableText"/>
            </w:pPr>
            <w:r w:rsidRPr="00116CF5">
              <w:t>Main substances detected</w:t>
            </w:r>
          </w:p>
        </w:tc>
        <w:tc>
          <w:tcPr>
            <w:tcW w:w="6797" w:type="dxa"/>
          </w:tcPr>
          <w:p w14:paraId="0E70BE11" w14:textId="77777777" w:rsidR="00116CF5" w:rsidRPr="00116CF5" w:rsidRDefault="00116CF5" w:rsidP="00116CF5">
            <w:pPr>
              <w:pStyle w:val="TableText"/>
            </w:pPr>
            <w:r w:rsidRPr="00116CF5">
              <w:t xml:space="preserve">Dieldrin and DDT (as </w:t>
            </w:r>
            <w:r w:rsidRPr="004F5EBF">
              <w:rPr>
                <w:rStyle w:val="Emphasis"/>
              </w:rPr>
              <w:t>p,p’</w:t>
            </w:r>
            <w:r w:rsidRPr="00116CF5">
              <w:t>-DDE).</w:t>
            </w:r>
          </w:p>
        </w:tc>
      </w:tr>
      <w:tr w:rsidR="00116CF5" w:rsidRPr="00116CF5" w14:paraId="76BF2EB7" w14:textId="77777777" w:rsidTr="00116CF5">
        <w:tc>
          <w:tcPr>
            <w:tcW w:w="9060" w:type="dxa"/>
            <w:gridSpan w:val="2"/>
          </w:tcPr>
          <w:p w14:paraId="174CC21A" w14:textId="03C4F735" w:rsidR="00116CF5" w:rsidRPr="00116CF5" w:rsidRDefault="00116CF5" w:rsidP="00116CF5">
            <w:pPr>
              <w:pStyle w:val="TableHeading"/>
            </w:pPr>
            <w:r w:rsidRPr="00116CF5">
              <w:t>Conclusion</w:t>
            </w:r>
          </w:p>
        </w:tc>
      </w:tr>
      <w:tr w:rsidR="00116CF5" w:rsidRPr="00116CF5" w14:paraId="5ED0154E" w14:textId="77777777" w:rsidTr="00116CF5">
        <w:tc>
          <w:tcPr>
            <w:tcW w:w="9060" w:type="dxa"/>
            <w:gridSpan w:val="2"/>
          </w:tcPr>
          <w:p w14:paraId="2CF219AF" w14:textId="48F98117" w:rsidR="00116CF5" w:rsidRPr="00116CF5" w:rsidRDefault="00116CF5" w:rsidP="00116CF5">
            <w:pPr>
              <w:pStyle w:val="TableText"/>
            </w:pPr>
            <w:r w:rsidRPr="00116CF5">
              <w:t xml:space="preserve">The data set is considered </w:t>
            </w:r>
            <w:r w:rsidRPr="009255A2">
              <w:rPr>
                <w:rStyle w:val="Strong"/>
              </w:rPr>
              <w:t>reliable</w:t>
            </w:r>
            <w:r w:rsidRPr="00116CF5">
              <w:t xml:space="preserve"> for the purpose of this project. It is </w:t>
            </w:r>
            <w:r w:rsidRPr="009255A2">
              <w:rPr>
                <w:rStyle w:val="Strong"/>
              </w:rPr>
              <w:t>relevant</w:t>
            </w:r>
            <w:r w:rsidRPr="00116CF5">
              <w:t xml:space="preserve"> in that it describes monitoring results for pesticides regulated by the APVMA, including some identified in the priority list established for this project. It is considered </w:t>
            </w:r>
            <w:r w:rsidRPr="009255A2">
              <w:rPr>
                <w:rStyle w:val="Strong"/>
              </w:rPr>
              <w:t>representative</w:t>
            </w:r>
            <w:r w:rsidRPr="00116CF5">
              <w:t xml:space="preserve"> for soil exposure from previous agricultural land use and current mixed use.</w:t>
            </w:r>
          </w:p>
        </w:tc>
      </w:tr>
      <w:tr w:rsidR="00116CF5" w:rsidRPr="00116CF5" w14:paraId="4E2AF21D" w14:textId="77777777" w:rsidTr="00116CF5">
        <w:tc>
          <w:tcPr>
            <w:tcW w:w="9060" w:type="dxa"/>
            <w:gridSpan w:val="2"/>
          </w:tcPr>
          <w:p w14:paraId="560D0FFB" w14:textId="372CA1CB" w:rsidR="00116CF5" w:rsidRPr="00116CF5" w:rsidRDefault="00116CF5" w:rsidP="00116CF5">
            <w:pPr>
              <w:pStyle w:val="TableHeading"/>
            </w:pPr>
            <w:r w:rsidRPr="00116CF5">
              <w:t>Ease of Access</w:t>
            </w:r>
          </w:p>
        </w:tc>
      </w:tr>
      <w:tr w:rsidR="00116CF5" w:rsidRPr="00116CF5" w14:paraId="72FC539D" w14:textId="77777777" w:rsidTr="00116CF5">
        <w:tc>
          <w:tcPr>
            <w:tcW w:w="2263" w:type="dxa"/>
          </w:tcPr>
          <w:p w14:paraId="60972BE2" w14:textId="77777777" w:rsidR="00116CF5" w:rsidRPr="00116CF5" w:rsidRDefault="00116CF5" w:rsidP="00116CF5">
            <w:pPr>
              <w:pStyle w:val="TableText"/>
            </w:pPr>
            <w:r w:rsidRPr="00116CF5">
              <w:t>Reporting format</w:t>
            </w:r>
          </w:p>
        </w:tc>
        <w:tc>
          <w:tcPr>
            <w:tcW w:w="6797" w:type="dxa"/>
          </w:tcPr>
          <w:p w14:paraId="227B65C7" w14:textId="77777777" w:rsidR="00116CF5" w:rsidRPr="00116CF5" w:rsidRDefault="00116CF5" w:rsidP="00116CF5">
            <w:pPr>
              <w:pStyle w:val="TableText"/>
            </w:pPr>
            <w:r w:rsidRPr="00116CF5">
              <w:t>Results available in tabular form in PDF report.</w:t>
            </w:r>
          </w:p>
        </w:tc>
      </w:tr>
      <w:tr w:rsidR="00116CF5" w:rsidRPr="00116CF5" w14:paraId="760AB361" w14:textId="77777777" w:rsidTr="00116CF5">
        <w:tc>
          <w:tcPr>
            <w:tcW w:w="2263" w:type="dxa"/>
          </w:tcPr>
          <w:p w14:paraId="5520A372" w14:textId="77777777" w:rsidR="00116CF5" w:rsidRPr="00116CF5" w:rsidRDefault="00116CF5" w:rsidP="00116CF5">
            <w:pPr>
              <w:pStyle w:val="TableText"/>
            </w:pPr>
            <w:r w:rsidRPr="00116CF5">
              <w:t>Individual values</w:t>
            </w:r>
          </w:p>
        </w:tc>
        <w:tc>
          <w:tcPr>
            <w:tcW w:w="6797" w:type="dxa"/>
          </w:tcPr>
          <w:p w14:paraId="602B3E87" w14:textId="77777777" w:rsidR="00116CF5" w:rsidRPr="00116CF5" w:rsidRDefault="00116CF5" w:rsidP="00116CF5">
            <w:pPr>
              <w:pStyle w:val="TableText"/>
            </w:pPr>
            <w:r w:rsidRPr="00116CF5">
              <w:t>Yes.</w:t>
            </w:r>
          </w:p>
        </w:tc>
      </w:tr>
      <w:tr w:rsidR="00116CF5" w:rsidRPr="00116CF5" w14:paraId="64262430" w14:textId="77777777" w:rsidTr="00116CF5">
        <w:tc>
          <w:tcPr>
            <w:tcW w:w="2263" w:type="dxa"/>
          </w:tcPr>
          <w:p w14:paraId="1390977D" w14:textId="77777777" w:rsidR="00116CF5" w:rsidRPr="00116CF5" w:rsidRDefault="00116CF5" w:rsidP="00116CF5">
            <w:pPr>
              <w:pStyle w:val="TableText"/>
            </w:pPr>
            <w:r w:rsidRPr="00116CF5">
              <w:t>Cost/impediments</w:t>
            </w:r>
          </w:p>
        </w:tc>
        <w:tc>
          <w:tcPr>
            <w:tcW w:w="6797" w:type="dxa"/>
          </w:tcPr>
          <w:p w14:paraId="2D1044A4" w14:textId="77777777" w:rsidR="00116CF5" w:rsidRPr="00116CF5" w:rsidRDefault="00116CF5" w:rsidP="00116CF5">
            <w:pPr>
              <w:pStyle w:val="TableText"/>
            </w:pPr>
            <w:r w:rsidRPr="00116CF5">
              <w:t>Nil. Publicly available.</w:t>
            </w:r>
          </w:p>
        </w:tc>
      </w:tr>
    </w:tbl>
    <w:p w14:paraId="018482DA" w14:textId="539CA3AF" w:rsidR="0055323A" w:rsidRDefault="0055323A" w:rsidP="00F14E74"/>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2263"/>
        <w:gridCol w:w="6797"/>
      </w:tblGrid>
      <w:tr w:rsidR="00116CF5" w:rsidRPr="00116CF5" w14:paraId="598B1324" w14:textId="77777777" w:rsidTr="00116CF5">
        <w:tc>
          <w:tcPr>
            <w:tcW w:w="9060" w:type="dxa"/>
            <w:gridSpan w:val="2"/>
          </w:tcPr>
          <w:p w14:paraId="3F8B2EB1" w14:textId="35393D6F" w:rsidR="00116CF5" w:rsidRPr="00116CF5" w:rsidRDefault="00116CF5" w:rsidP="00116CF5">
            <w:pPr>
              <w:pStyle w:val="TableHeading"/>
            </w:pPr>
            <w:r w:rsidRPr="00116CF5">
              <w:lastRenderedPageBreak/>
              <w:t>General Information</w:t>
            </w:r>
          </w:p>
        </w:tc>
      </w:tr>
      <w:tr w:rsidR="00116CF5" w:rsidRPr="00116CF5" w14:paraId="2AF04232" w14:textId="77777777" w:rsidTr="00116CF5">
        <w:tc>
          <w:tcPr>
            <w:tcW w:w="2263" w:type="dxa"/>
          </w:tcPr>
          <w:p w14:paraId="476A39EC" w14:textId="77777777" w:rsidR="00116CF5" w:rsidRPr="00116CF5" w:rsidRDefault="00116CF5" w:rsidP="00116CF5">
            <w:pPr>
              <w:pStyle w:val="TableText"/>
            </w:pPr>
            <w:r w:rsidRPr="00116CF5">
              <w:t>ID</w:t>
            </w:r>
          </w:p>
        </w:tc>
        <w:tc>
          <w:tcPr>
            <w:tcW w:w="6797" w:type="dxa"/>
          </w:tcPr>
          <w:p w14:paraId="513CF783" w14:textId="77777777" w:rsidR="00116CF5" w:rsidRPr="00116CF5" w:rsidRDefault="00116CF5" w:rsidP="00116CF5">
            <w:pPr>
              <w:pStyle w:val="TableText"/>
            </w:pPr>
            <w:r w:rsidRPr="00116CF5">
              <w:t>50</w:t>
            </w:r>
          </w:p>
        </w:tc>
      </w:tr>
      <w:tr w:rsidR="00116CF5" w:rsidRPr="00116CF5" w14:paraId="61DB6B95" w14:textId="77777777" w:rsidTr="00116CF5">
        <w:tc>
          <w:tcPr>
            <w:tcW w:w="2263" w:type="dxa"/>
          </w:tcPr>
          <w:p w14:paraId="5E283754" w14:textId="77777777" w:rsidR="00116CF5" w:rsidRPr="00116CF5" w:rsidRDefault="00116CF5" w:rsidP="00116CF5">
            <w:pPr>
              <w:pStyle w:val="TableText"/>
            </w:pPr>
            <w:r w:rsidRPr="00116CF5">
              <w:t>Reference</w:t>
            </w:r>
          </w:p>
        </w:tc>
        <w:tc>
          <w:tcPr>
            <w:tcW w:w="6797" w:type="dxa"/>
          </w:tcPr>
          <w:p w14:paraId="47DF7013" w14:textId="77777777" w:rsidR="00116CF5" w:rsidRPr="00116CF5" w:rsidRDefault="00116CF5" w:rsidP="00116CF5">
            <w:pPr>
              <w:pStyle w:val="TableText"/>
            </w:pPr>
            <w:r w:rsidRPr="00116CF5">
              <w:t>Rose G, Zhang P, Bui A, Allen D and Allinson G. Melbourne Water and DPI agrochemicals in Port Philip catchment project report 2009-10. A report to the Centre for Aquatic Pollution, Identification and Management (CAPIM), the University of Melbourne. Future Farming Systems Research, DPI Queenscliff Centre, Queenscliff, Victoria. 2011.</w:t>
            </w:r>
          </w:p>
        </w:tc>
      </w:tr>
      <w:tr w:rsidR="00116CF5" w:rsidRPr="00116CF5" w14:paraId="7461913C" w14:textId="77777777" w:rsidTr="00116CF5">
        <w:tc>
          <w:tcPr>
            <w:tcW w:w="2263" w:type="dxa"/>
          </w:tcPr>
          <w:p w14:paraId="39BB156F" w14:textId="77777777" w:rsidR="00116CF5" w:rsidRPr="00116CF5" w:rsidRDefault="00116CF5" w:rsidP="00116CF5">
            <w:pPr>
              <w:pStyle w:val="TableText"/>
            </w:pPr>
            <w:r w:rsidRPr="00116CF5">
              <w:t>URL</w:t>
            </w:r>
          </w:p>
        </w:tc>
        <w:tc>
          <w:tcPr>
            <w:tcW w:w="6797" w:type="dxa"/>
          </w:tcPr>
          <w:p w14:paraId="59322927" w14:textId="77777777" w:rsidR="00116CF5" w:rsidRPr="00116CF5" w:rsidRDefault="00116CF5" w:rsidP="00116CF5">
            <w:pPr>
              <w:pStyle w:val="TableText"/>
            </w:pPr>
            <w:r w:rsidRPr="00116CF5">
              <w:t>https://www.vgls.vic.gov.au/client/en_AU/search/asset/1146643/0</w:t>
            </w:r>
          </w:p>
        </w:tc>
      </w:tr>
      <w:tr w:rsidR="00116CF5" w:rsidRPr="00116CF5" w14:paraId="6AC37EE5" w14:textId="77777777" w:rsidTr="00116CF5">
        <w:tc>
          <w:tcPr>
            <w:tcW w:w="2263" w:type="dxa"/>
          </w:tcPr>
          <w:p w14:paraId="5E0DA35B" w14:textId="77777777" w:rsidR="00116CF5" w:rsidRPr="00116CF5" w:rsidRDefault="00116CF5" w:rsidP="00116CF5">
            <w:pPr>
              <w:pStyle w:val="TableText"/>
            </w:pPr>
            <w:r w:rsidRPr="00116CF5">
              <w:t>Other information</w:t>
            </w:r>
          </w:p>
        </w:tc>
        <w:tc>
          <w:tcPr>
            <w:tcW w:w="6797" w:type="dxa"/>
          </w:tcPr>
          <w:p w14:paraId="4C40BDF0" w14:textId="77777777" w:rsidR="00116CF5" w:rsidRPr="00116CF5" w:rsidRDefault="00116CF5" w:rsidP="00116CF5">
            <w:pPr>
              <w:pStyle w:val="TableText"/>
            </w:pPr>
            <w:r w:rsidRPr="00116CF5">
              <w:t>The study focused on the assessment of agrochemical loads and the impacts within the peri-urban and urban fringes of Melbourne. Although primarily focusing on unprotected catchments, two reference sites (protected catchments) for the Yarra (Donnelly’s weir and Starvation Creek), and two sites of significant urban impact (Darebin and Merri Creeks) were included.</w:t>
            </w:r>
          </w:p>
        </w:tc>
      </w:tr>
      <w:tr w:rsidR="00116CF5" w:rsidRPr="00116CF5" w14:paraId="617972EA" w14:textId="77777777" w:rsidTr="00116CF5">
        <w:tc>
          <w:tcPr>
            <w:tcW w:w="9060" w:type="dxa"/>
            <w:gridSpan w:val="2"/>
          </w:tcPr>
          <w:p w14:paraId="28806A44" w14:textId="45C85013" w:rsidR="00116CF5" w:rsidRPr="00116CF5" w:rsidRDefault="00116CF5" w:rsidP="00116CF5">
            <w:pPr>
              <w:pStyle w:val="TableHeading"/>
            </w:pPr>
            <w:r w:rsidRPr="00116CF5">
              <w:t>Type of monitoring information</w:t>
            </w:r>
          </w:p>
        </w:tc>
      </w:tr>
      <w:tr w:rsidR="00116CF5" w:rsidRPr="00116CF5" w14:paraId="25F76CF9" w14:textId="77777777" w:rsidTr="00116CF5">
        <w:tc>
          <w:tcPr>
            <w:tcW w:w="2263" w:type="dxa"/>
          </w:tcPr>
          <w:p w14:paraId="0B3A6E67" w14:textId="77777777" w:rsidR="00116CF5" w:rsidRPr="00116CF5" w:rsidRDefault="00116CF5" w:rsidP="00116CF5">
            <w:pPr>
              <w:pStyle w:val="TableText"/>
            </w:pPr>
            <w:r w:rsidRPr="00116CF5">
              <w:t>Compartment</w:t>
            </w:r>
          </w:p>
        </w:tc>
        <w:tc>
          <w:tcPr>
            <w:tcW w:w="6797" w:type="dxa"/>
          </w:tcPr>
          <w:p w14:paraId="5BAA0E67" w14:textId="77777777" w:rsidR="00116CF5" w:rsidRPr="00116CF5" w:rsidRDefault="00116CF5" w:rsidP="00116CF5">
            <w:pPr>
              <w:pStyle w:val="TableText"/>
            </w:pPr>
            <w:r w:rsidRPr="00116CF5">
              <w:t>Environment</w:t>
            </w:r>
          </w:p>
        </w:tc>
      </w:tr>
      <w:tr w:rsidR="00116CF5" w:rsidRPr="00116CF5" w14:paraId="4D60FCFF" w14:textId="77777777" w:rsidTr="00116CF5">
        <w:tc>
          <w:tcPr>
            <w:tcW w:w="2263" w:type="dxa"/>
          </w:tcPr>
          <w:p w14:paraId="201C40FC" w14:textId="77777777" w:rsidR="00116CF5" w:rsidRPr="00116CF5" w:rsidRDefault="00116CF5" w:rsidP="00116CF5">
            <w:pPr>
              <w:pStyle w:val="TableText"/>
            </w:pPr>
            <w:r w:rsidRPr="00116CF5">
              <w:t>Matrix</w:t>
            </w:r>
          </w:p>
        </w:tc>
        <w:tc>
          <w:tcPr>
            <w:tcW w:w="6797" w:type="dxa"/>
          </w:tcPr>
          <w:p w14:paraId="76F5C3AF" w14:textId="77777777" w:rsidR="00116CF5" w:rsidRPr="00116CF5" w:rsidRDefault="00116CF5" w:rsidP="00116CF5">
            <w:pPr>
              <w:pStyle w:val="TableText"/>
            </w:pPr>
            <w:r w:rsidRPr="00116CF5">
              <w:t>Sediment</w:t>
            </w:r>
          </w:p>
        </w:tc>
      </w:tr>
      <w:tr w:rsidR="00116CF5" w:rsidRPr="00116CF5" w14:paraId="5DC6BBD8" w14:textId="77777777" w:rsidTr="00116CF5">
        <w:tc>
          <w:tcPr>
            <w:tcW w:w="9060" w:type="dxa"/>
            <w:gridSpan w:val="2"/>
          </w:tcPr>
          <w:p w14:paraId="6F4C50DA" w14:textId="4A3322E1" w:rsidR="00116CF5" w:rsidRPr="00116CF5" w:rsidRDefault="00116CF5" w:rsidP="00116CF5">
            <w:pPr>
              <w:pStyle w:val="TableHeading"/>
            </w:pPr>
            <w:r w:rsidRPr="00116CF5">
              <w:t>Reliability rating</w:t>
            </w:r>
          </w:p>
        </w:tc>
      </w:tr>
      <w:tr w:rsidR="00116CF5" w:rsidRPr="00116CF5" w14:paraId="2C98DFB3" w14:textId="77777777" w:rsidTr="00116CF5">
        <w:tc>
          <w:tcPr>
            <w:tcW w:w="2263" w:type="dxa"/>
          </w:tcPr>
          <w:p w14:paraId="2C214907" w14:textId="77777777" w:rsidR="00116CF5" w:rsidRPr="00116CF5" w:rsidRDefault="00116CF5" w:rsidP="00116CF5">
            <w:pPr>
              <w:pStyle w:val="TableText"/>
            </w:pPr>
            <w:r w:rsidRPr="00116CF5">
              <w:t>Substances ID</w:t>
            </w:r>
          </w:p>
        </w:tc>
        <w:tc>
          <w:tcPr>
            <w:tcW w:w="6797" w:type="dxa"/>
          </w:tcPr>
          <w:p w14:paraId="13FB592D" w14:textId="77777777" w:rsidR="00116CF5" w:rsidRPr="00116CF5" w:rsidRDefault="00116CF5" w:rsidP="00116CF5">
            <w:pPr>
              <w:pStyle w:val="TableText"/>
            </w:pPr>
            <w:r w:rsidRPr="00116CF5">
              <w:t>Yes (n = 52)</w:t>
            </w:r>
          </w:p>
        </w:tc>
      </w:tr>
      <w:tr w:rsidR="00116CF5" w:rsidRPr="00116CF5" w14:paraId="1B5EF91E" w14:textId="77777777" w:rsidTr="00116CF5">
        <w:tc>
          <w:tcPr>
            <w:tcW w:w="2263" w:type="dxa"/>
          </w:tcPr>
          <w:p w14:paraId="7FCAB362" w14:textId="77777777" w:rsidR="00116CF5" w:rsidRPr="00116CF5" w:rsidRDefault="00116CF5" w:rsidP="00116CF5">
            <w:pPr>
              <w:pStyle w:val="TableText"/>
            </w:pPr>
            <w:r w:rsidRPr="00116CF5">
              <w:t>Analysis/LOD</w:t>
            </w:r>
          </w:p>
        </w:tc>
        <w:tc>
          <w:tcPr>
            <w:tcW w:w="6797" w:type="dxa"/>
          </w:tcPr>
          <w:p w14:paraId="1E50C33F" w14:textId="77777777" w:rsidR="00116CF5" w:rsidRPr="00116CF5" w:rsidRDefault="00116CF5" w:rsidP="00116CF5">
            <w:pPr>
              <w:pStyle w:val="TableText"/>
            </w:pPr>
            <w:r w:rsidRPr="00116CF5">
              <w:t>Yes/Yes</w:t>
            </w:r>
          </w:p>
        </w:tc>
      </w:tr>
      <w:tr w:rsidR="00116CF5" w:rsidRPr="00116CF5" w14:paraId="3A1E6656" w14:textId="77777777" w:rsidTr="00116CF5">
        <w:tc>
          <w:tcPr>
            <w:tcW w:w="2263" w:type="dxa"/>
          </w:tcPr>
          <w:p w14:paraId="2587B457" w14:textId="77777777" w:rsidR="00116CF5" w:rsidRPr="00116CF5" w:rsidRDefault="00116CF5" w:rsidP="00116CF5">
            <w:pPr>
              <w:pStyle w:val="TableText"/>
            </w:pPr>
            <w:r w:rsidRPr="00116CF5">
              <w:t>Matrix ID</w:t>
            </w:r>
          </w:p>
        </w:tc>
        <w:tc>
          <w:tcPr>
            <w:tcW w:w="6797" w:type="dxa"/>
          </w:tcPr>
          <w:p w14:paraId="621E292C" w14:textId="77777777" w:rsidR="00116CF5" w:rsidRPr="00116CF5" w:rsidRDefault="00116CF5" w:rsidP="00116CF5">
            <w:pPr>
              <w:pStyle w:val="TableText"/>
            </w:pPr>
            <w:r w:rsidRPr="00116CF5">
              <w:t>Yes</w:t>
            </w:r>
          </w:p>
        </w:tc>
      </w:tr>
      <w:tr w:rsidR="00116CF5" w:rsidRPr="00116CF5" w14:paraId="4B379FB2" w14:textId="77777777" w:rsidTr="00116CF5">
        <w:tc>
          <w:tcPr>
            <w:tcW w:w="2263" w:type="dxa"/>
          </w:tcPr>
          <w:p w14:paraId="3B48B38E" w14:textId="77777777" w:rsidR="00116CF5" w:rsidRPr="00116CF5" w:rsidRDefault="00116CF5" w:rsidP="00116CF5">
            <w:pPr>
              <w:pStyle w:val="TableText"/>
            </w:pPr>
            <w:r w:rsidRPr="00116CF5">
              <w:t>Methodology</w:t>
            </w:r>
          </w:p>
        </w:tc>
        <w:tc>
          <w:tcPr>
            <w:tcW w:w="6797" w:type="dxa"/>
          </w:tcPr>
          <w:p w14:paraId="6F1D1EE8" w14:textId="77777777" w:rsidR="00116CF5" w:rsidRPr="00116CF5" w:rsidRDefault="00116CF5" w:rsidP="00116CF5">
            <w:pPr>
              <w:pStyle w:val="TableText"/>
            </w:pPr>
            <w:r w:rsidRPr="00116CF5">
              <w:t>Yes</w:t>
            </w:r>
          </w:p>
        </w:tc>
      </w:tr>
      <w:tr w:rsidR="00116CF5" w:rsidRPr="00116CF5" w14:paraId="3301BCB7" w14:textId="77777777" w:rsidTr="00116CF5">
        <w:tc>
          <w:tcPr>
            <w:tcW w:w="2263" w:type="dxa"/>
          </w:tcPr>
          <w:p w14:paraId="2FF63B6B" w14:textId="77777777" w:rsidR="00116CF5" w:rsidRPr="00116CF5" w:rsidRDefault="00116CF5" w:rsidP="00116CF5">
            <w:pPr>
              <w:pStyle w:val="TableText"/>
            </w:pPr>
            <w:r w:rsidRPr="00116CF5">
              <w:t>Locations</w:t>
            </w:r>
          </w:p>
        </w:tc>
        <w:tc>
          <w:tcPr>
            <w:tcW w:w="6797" w:type="dxa"/>
          </w:tcPr>
          <w:p w14:paraId="145243DA" w14:textId="77777777" w:rsidR="00116CF5" w:rsidRPr="00116CF5" w:rsidRDefault="00116CF5" w:rsidP="00116CF5">
            <w:pPr>
              <w:pStyle w:val="TableText"/>
            </w:pPr>
            <w:r w:rsidRPr="00116CF5">
              <w:t>Yes (Generally identified)</w:t>
            </w:r>
          </w:p>
        </w:tc>
      </w:tr>
      <w:tr w:rsidR="00116CF5" w:rsidRPr="00116CF5" w14:paraId="2DED9B05" w14:textId="77777777" w:rsidTr="00116CF5">
        <w:tc>
          <w:tcPr>
            <w:tcW w:w="2263" w:type="dxa"/>
          </w:tcPr>
          <w:p w14:paraId="64B18CFF" w14:textId="77777777" w:rsidR="00116CF5" w:rsidRPr="00116CF5" w:rsidRDefault="00116CF5" w:rsidP="00116CF5">
            <w:pPr>
              <w:pStyle w:val="TableText"/>
            </w:pPr>
            <w:r w:rsidRPr="00116CF5">
              <w:t>Dates</w:t>
            </w:r>
          </w:p>
        </w:tc>
        <w:tc>
          <w:tcPr>
            <w:tcW w:w="6797" w:type="dxa"/>
          </w:tcPr>
          <w:p w14:paraId="0A7B0EA6" w14:textId="77777777" w:rsidR="00116CF5" w:rsidRPr="00116CF5" w:rsidRDefault="00116CF5" w:rsidP="00116CF5">
            <w:pPr>
              <w:pStyle w:val="TableText"/>
            </w:pPr>
            <w:r w:rsidRPr="00116CF5">
              <w:t>Yes (2009-2010)</w:t>
            </w:r>
          </w:p>
        </w:tc>
      </w:tr>
      <w:tr w:rsidR="00116CF5" w:rsidRPr="00116CF5" w14:paraId="2E941490" w14:textId="77777777" w:rsidTr="00116CF5">
        <w:tc>
          <w:tcPr>
            <w:tcW w:w="2263" w:type="dxa"/>
          </w:tcPr>
          <w:p w14:paraId="0F60E8CF" w14:textId="77777777" w:rsidR="00116CF5" w:rsidRPr="00116CF5" w:rsidRDefault="00116CF5" w:rsidP="00116CF5">
            <w:pPr>
              <w:pStyle w:val="TableText"/>
            </w:pPr>
            <w:r w:rsidRPr="00116CF5">
              <w:t>Score</w:t>
            </w:r>
          </w:p>
        </w:tc>
        <w:tc>
          <w:tcPr>
            <w:tcW w:w="6797" w:type="dxa"/>
          </w:tcPr>
          <w:p w14:paraId="13D00673" w14:textId="77777777" w:rsidR="00116CF5" w:rsidRPr="00116CF5" w:rsidRDefault="00116CF5" w:rsidP="00116CF5">
            <w:pPr>
              <w:pStyle w:val="TableText"/>
            </w:pPr>
            <w:r w:rsidRPr="00116CF5">
              <w:t>22</w:t>
            </w:r>
          </w:p>
        </w:tc>
      </w:tr>
      <w:tr w:rsidR="00116CF5" w:rsidRPr="00116CF5" w14:paraId="1FEB3E5A" w14:textId="77777777" w:rsidTr="00116CF5">
        <w:tc>
          <w:tcPr>
            <w:tcW w:w="9060" w:type="dxa"/>
            <w:gridSpan w:val="2"/>
          </w:tcPr>
          <w:p w14:paraId="624F8697" w14:textId="53D1B342" w:rsidR="00116CF5" w:rsidRPr="00116CF5" w:rsidRDefault="00116CF5" w:rsidP="00116CF5">
            <w:pPr>
              <w:pStyle w:val="TableHeading"/>
            </w:pPr>
            <w:r w:rsidRPr="00116CF5">
              <w:t>Relevance and Representativeness</w:t>
            </w:r>
          </w:p>
        </w:tc>
      </w:tr>
      <w:tr w:rsidR="00116CF5" w:rsidRPr="00116CF5" w14:paraId="07DD9E1D" w14:textId="77777777" w:rsidTr="00116CF5">
        <w:tc>
          <w:tcPr>
            <w:tcW w:w="2263" w:type="dxa"/>
          </w:tcPr>
          <w:p w14:paraId="1EC3D7F7" w14:textId="77777777" w:rsidR="00116CF5" w:rsidRPr="00116CF5" w:rsidRDefault="00116CF5" w:rsidP="00116CF5">
            <w:pPr>
              <w:pStyle w:val="TableText"/>
            </w:pPr>
            <w:r w:rsidRPr="00116CF5">
              <w:t>Includes listed?</w:t>
            </w:r>
          </w:p>
        </w:tc>
        <w:tc>
          <w:tcPr>
            <w:tcW w:w="6797" w:type="dxa"/>
          </w:tcPr>
          <w:p w14:paraId="5A40ED54" w14:textId="77777777" w:rsidR="00116CF5" w:rsidRPr="00116CF5" w:rsidRDefault="00116CF5" w:rsidP="00116CF5">
            <w:pPr>
              <w:pStyle w:val="TableText"/>
            </w:pPr>
            <w:r w:rsidRPr="00116CF5">
              <w:t>Yes (n = 31)</w:t>
            </w:r>
          </w:p>
        </w:tc>
      </w:tr>
      <w:tr w:rsidR="00116CF5" w:rsidRPr="00116CF5" w14:paraId="1C63CA8C" w14:textId="77777777" w:rsidTr="00116CF5">
        <w:tc>
          <w:tcPr>
            <w:tcW w:w="2263" w:type="dxa"/>
          </w:tcPr>
          <w:p w14:paraId="5C0775E8" w14:textId="77777777" w:rsidR="00116CF5" w:rsidRPr="00116CF5" w:rsidRDefault="00116CF5" w:rsidP="00116CF5">
            <w:pPr>
              <w:pStyle w:val="TableText"/>
            </w:pPr>
            <w:r w:rsidRPr="00116CF5">
              <w:t>Catchment type</w:t>
            </w:r>
          </w:p>
        </w:tc>
        <w:tc>
          <w:tcPr>
            <w:tcW w:w="6797" w:type="dxa"/>
          </w:tcPr>
          <w:p w14:paraId="2543280A" w14:textId="77777777" w:rsidR="00116CF5" w:rsidRPr="00116CF5" w:rsidRDefault="00116CF5" w:rsidP="00116CF5">
            <w:pPr>
              <w:pStyle w:val="TableText"/>
            </w:pPr>
            <w:r w:rsidRPr="00116CF5">
              <w:t>Urban and peri-urban fringes</w:t>
            </w:r>
          </w:p>
        </w:tc>
      </w:tr>
      <w:tr w:rsidR="00116CF5" w:rsidRPr="00116CF5" w14:paraId="7DCA4CEA" w14:textId="77777777" w:rsidTr="00116CF5">
        <w:tc>
          <w:tcPr>
            <w:tcW w:w="2263" w:type="dxa"/>
          </w:tcPr>
          <w:p w14:paraId="3B5E1834" w14:textId="77777777" w:rsidR="00116CF5" w:rsidRPr="00116CF5" w:rsidRDefault="00116CF5" w:rsidP="00116CF5">
            <w:pPr>
              <w:pStyle w:val="TableText"/>
            </w:pPr>
            <w:r w:rsidRPr="00116CF5">
              <w:t>Location</w:t>
            </w:r>
          </w:p>
        </w:tc>
        <w:tc>
          <w:tcPr>
            <w:tcW w:w="6797" w:type="dxa"/>
          </w:tcPr>
          <w:p w14:paraId="23D35756" w14:textId="77777777" w:rsidR="00116CF5" w:rsidRPr="00116CF5" w:rsidRDefault="00116CF5" w:rsidP="00116CF5">
            <w:pPr>
              <w:pStyle w:val="TableText"/>
            </w:pPr>
            <w:r w:rsidRPr="00116CF5">
              <w:t>Melbourne, VIC (including Port Philip Bay sub-catchments)</w:t>
            </w:r>
          </w:p>
        </w:tc>
      </w:tr>
      <w:tr w:rsidR="00116CF5" w:rsidRPr="00116CF5" w14:paraId="09D88DAC" w14:textId="77777777" w:rsidTr="00116CF5">
        <w:tc>
          <w:tcPr>
            <w:tcW w:w="2263" w:type="dxa"/>
          </w:tcPr>
          <w:p w14:paraId="54F5A292" w14:textId="77777777" w:rsidR="00116CF5" w:rsidRPr="00116CF5" w:rsidRDefault="00116CF5" w:rsidP="00116CF5">
            <w:pPr>
              <w:pStyle w:val="TableText"/>
            </w:pPr>
            <w:r w:rsidRPr="00116CF5">
              <w:t>Number of sites</w:t>
            </w:r>
          </w:p>
        </w:tc>
        <w:tc>
          <w:tcPr>
            <w:tcW w:w="6797" w:type="dxa"/>
          </w:tcPr>
          <w:p w14:paraId="6E6A94BA" w14:textId="77777777" w:rsidR="00116CF5" w:rsidRPr="00116CF5" w:rsidRDefault="00116CF5" w:rsidP="00116CF5">
            <w:pPr>
              <w:pStyle w:val="TableText"/>
            </w:pPr>
            <w:r w:rsidRPr="00116CF5">
              <w:t>24 from surface systems plus 24 constructed urban wetland sites.</w:t>
            </w:r>
          </w:p>
        </w:tc>
      </w:tr>
      <w:tr w:rsidR="00116CF5" w:rsidRPr="00116CF5" w14:paraId="3E9CB2A7" w14:textId="77777777" w:rsidTr="00116CF5">
        <w:tc>
          <w:tcPr>
            <w:tcW w:w="2263" w:type="dxa"/>
          </w:tcPr>
          <w:p w14:paraId="53BFBAC0" w14:textId="77777777" w:rsidR="00116CF5" w:rsidRPr="00116CF5" w:rsidRDefault="00116CF5" w:rsidP="00116CF5">
            <w:pPr>
              <w:pStyle w:val="TableText"/>
            </w:pPr>
            <w:r w:rsidRPr="00116CF5">
              <w:t>Temporal</w:t>
            </w:r>
          </w:p>
        </w:tc>
        <w:tc>
          <w:tcPr>
            <w:tcW w:w="6797" w:type="dxa"/>
          </w:tcPr>
          <w:p w14:paraId="7D6C4B96" w14:textId="77777777" w:rsidR="00116CF5" w:rsidRPr="00116CF5" w:rsidRDefault="00116CF5" w:rsidP="00116CF5">
            <w:pPr>
              <w:pStyle w:val="TableText"/>
            </w:pPr>
            <w:r w:rsidRPr="00116CF5">
              <w:t>No.</w:t>
            </w:r>
          </w:p>
        </w:tc>
      </w:tr>
      <w:tr w:rsidR="00116CF5" w:rsidRPr="00116CF5" w14:paraId="1E46E2E9" w14:textId="77777777" w:rsidTr="00116CF5">
        <w:tc>
          <w:tcPr>
            <w:tcW w:w="2263" w:type="dxa"/>
          </w:tcPr>
          <w:p w14:paraId="1C7E7F92" w14:textId="77777777" w:rsidR="00116CF5" w:rsidRPr="00116CF5" w:rsidRDefault="00116CF5" w:rsidP="00116CF5">
            <w:pPr>
              <w:pStyle w:val="TableText"/>
            </w:pPr>
            <w:r w:rsidRPr="00116CF5">
              <w:t>Spatial</w:t>
            </w:r>
          </w:p>
        </w:tc>
        <w:tc>
          <w:tcPr>
            <w:tcW w:w="6797" w:type="dxa"/>
          </w:tcPr>
          <w:p w14:paraId="3BF0C1C8" w14:textId="77777777" w:rsidR="00116CF5" w:rsidRPr="00116CF5" w:rsidRDefault="00116CF5" w:rsidP="00116CF5">
            <w:pPr>
              <w:pStyle w:val="TableText"/>
            </w:pPr>
            <w:r w:rsidRPr="00116CF5">
              <w:t>No.</w:t>
            </w:r>
          </w:p>
        </w:tc>
      </w:tr>
      <w:tr w:rsidR="00116CF5" w:rsidRPr="00116CF5" w14:paraId="08437F05" w14:textId="77777777" w:rsidTr="00116CF5">
        <w:tc>
          <w:tcPr>
            <w:tcW w:w="2263" w:type="dxa"/>
          </w:tcPr>
          <w:p w14:paraId="207BC28A" w14:textId="77777777" w:rsidR="00116CF5" w:rsidRPr="00116CF5" w:rsidRDefault="00116CF5" w:rsidP="00116CF5">
            <w:pPr>
              <w:pStyle w:val="TableText"/>
            </w:pPr>
            <w:r w:rsidRPr="00116CF5">
              <w:t>Land use link</w:t>
            </w:r>
          </w:p>
        </w:tc>
        <w:tc>
          <w:tcPr>
            <w:tcW w:w="6797" w:type="dxa"/>
          </w:tcPr>
          <w:p w14:paraId="46E2DCF5" w14:textId="77777777" w:rsidR="00116CF5" w:rsidRPr="00116CF5" w:rsidRDefault="00116CF5" w:rsidP="00116CF5">
            <w:pPr>
              <w:pStyle w:val="TableText"/>
            </w:pPr>
            <w:r w:rsidRPr="00116CF5">
              <w:t>Yes.</w:t>
            </w:r>
          </w:p>
        </w:tc>
      </w:tr>
      <w:tr w:rsidR="00116CF5" w:rsidRPr="00116CF5" w14:paraId="1EB481B4" w14:textId="77777777" w:rsidTr="00116CF5">
        <w:tc>
          <w:tcPr>
            <w:tcW w:w="2263" w:type="dxa"/>
          </w:tcPr>
          <w:p w14:paraId="206C9864" w14:textId="77777777" w:rsidR="00116CF5" w:rsidRPr="00116CF5" w:rsidRDefault="00116CF5" w:rsidP="00116CF5">
            <w:pPr>
              <w:pStyle w:val="TableText"/>
            </w:pPr>
            <w:r w:rsidRPr="00116CF5">
              <w:t>Main substances detected</w:t>
            </w:r>
          </w:p>
        </w:tc>
        <w:tc>
          <w:tcPr>
            <w:tcW w:w="6797" w:type="dxa"/>
          </w:tcPr>
          <w:p w14:paraId="5B49CF2A" w14:textId="77777777" w:rsidR="00116CF5" w:rsidRDefault="00116CF5" w:rsidP="00116CF5">
            <w:pPr>
              <w:pStyle w:val="TableText"/>
            </w:pPr>
            <w:r w:rsidRPr="00116CF5">
              <w:t>Simazine, Dieldrin, DDT (as p,p’-DDE), Bifenthrin (surface system samples)</w:t>
            </w:r>
          </w:p>
          <w:p w14:paraId="011F094D" w14:textId="250C1336" w:rsidR="00116CF5" w:rsidRPr="00116CF5" w:rsidRDefault="00116CF5" w:rsidP="00116CF5">
            <w:pPr>
              <w:pStyle w:val="TableText"/>
            </w:pPr>
            <w:r w:rsidRPr="00116CF5">
              <w:t>DDT (as p,p’-DDE), Bifenthrin, Simazine (urban wetland samples).</w:t>
            </w:r>
          </w:p>
        </w:tc>
      </w:tr>
      <w:tr w:rsidR="00116CF5" w:rsidRPr="00116CF5" w14:paraId="3F24B9F8" w14:textId="77777777" w:rsidTr="00116CF5">
        <w:tc>
          <w:tcPr>
            <w:tcW w:w="9060" w:type="dxa"/>
            <w:gridSpan w:val="2"/>
          </w:tcPr>
          <w:p w14:paraId="79EAC8C2" w14:textId="50453803" w:rsidR="00116CF5" w:rsidRPr="00116CF5" w:rsidRDefault="00116CF5" w:rsidP="00116CF5">
            <w:pPr>
              <w:pStyle w:val="TableHeading"/>
            </w:pPr>
            <w:r w:rsidRPr="00116CF5">
              <w:t>Conclusion</w:t>
            </w:r>
          </w:p>
        </w:tc>
      </w:tr>
      <w:tr w:rsidR="00116CF5" w:rsidRPr="00116CF5" w14:paraId="20F50C2B" w14:textId="77777777" w:rsidTr="00116CF5">
        <w:tc>
          <w:tcPr>
            <w:tcW w:w="9060" w:type="dxa"/>
            <w:gridSpan w:val="2"/>
          </w:tcPr>
          <w:p w14:paraId="1DB41778" w14:textId="4BF8512D" w:rsidR="00116CF5" w:rsidRPr="00116CF5" w:rsidRDefault="00116CF5" w:rsidP="00116CF5">
            <w:pPr>
              <w:pStyle w:val="TableText"/>
            </w:pPr>
            <w:r w:rsidRPr="00116CF5">
              <w:t xml:space="preserve">The data set is considered </w:t>
            </w:r>
            <w:r w:rsidRPr="009255A2">
              <w:rPr>
                <w:rStyle w:val="Strong"/>
              </w:rPr>
              <w:t>reliable</w:t>
            </w:r>
            <w:r w:rsidRPr="00116CF5">
              <w:t xml:space="preserve"> for the purpose of this project. It is </w:t>
            </w:r>
            <w:r w:rsidRPr="009255A2">
              <w:rPr>
                <w:rStyle w:val="Strong"/>
              </w:rPr>
              <w:t>relevant</w:t>
            </w:r>
            <w:r w:rsidRPr="00116CF5">
              <w:t xml:space="preserve"> in that it describes monitoring results for a number of pesticides regulated by the APVMA, including some identified in the priority list established for this project. It is considered </w:t>
            </w:r>
            <w:r w:rsidRPr="009255A2">
              <w:rPr>
                <w:rStyle w:val="Strong"/>
              </w:rPr>
              <w:t>representative</w:t>
            </w:r>
            <w:r w:rsidRPr="00116CF5">
              <w:t xml:space="preserve"> for aquatic sediments exposure in an urban and peri-urban catchment.</w:t>
            </w:r>
          </w:p>
        </w:tc>
      </w:tr>
      <w:tr w:rsidR="00116CF5" w:rsidRPr="00116CF5" w14:paraId="6C0343B4" w14:textId="77777777" w:rsidTr="00116CF5">
        <w:tc>
          <w:tcPr>
            <w:tcW w:w="9060" w:type="dxa"/>
            <w:gridSpan w:val="2"/>
          </w:tcPr>
          <w:p w14:paraId="0BCA53F3" w14:textId="20967417" w:rsidR="00116CF5" w:rsidRPr="00116CF5" w:rsidRDefault="00116CF5" w:rsidP="00116CF5">
            <w:pPr>
              <w:pStyle w:val="TableHeading"/>
            </w:pPr>
            <w:r w:rsidRPr="00116CF5">
              <w:t>Ease of Access</w:t>
            </w:r>
          </w:p>
        </w:tc>
      </w:tr>
      <w:tr w:rsidR="00116CF5" w:rsidRPr="00116CF5" w14:paraId="08DAF889" w14:textId="77777777" w:rsidTr="00116CF5">
        <w:tc>
          <w:tcPr>
            <w:tcW w:w="2263" w:type="dxa"/>
          </w:tcPr>
          <w:p w14:paraId="54493398" w14:textId="77777777" w:rsidR="00116CF5" w:rsidRPr="00116CF5" w:rsidRDefault="00116CF5" w:rsidP="00116CF5">
            <w:pPr>
              <w:pStyle w:val="TableText"/>
            </w:pPr>
            <w:r w:rsidRPr="00116CF5">
              <w:t>Reporting format</w:t>
            </w:r>
          </w:p>
        </w:tc>
        <w:tc>
          <w:tcPr>
            <w:tcW w:w="6797" w:type="dxa"/>
          </w:tcPr>
          <w:p w14:paraId="174D3AF1" w14:textId="77777777" w:rsidR="00116CF5" w:rsidRPr="00116CF5" w:rsidRDefault="00116CF5" w:rsidP="00116CF5">
            <w:pPr>
              <w:pStyle w:val="TableText"/>
            </w:pPr>
            <w:r w:rsidRPr="00116CF5">
              <w:t>Results available in tabular form in PDF report.</w:t>
            </w:r>
          </w:p>
        </w:tc>
      </w:tr>
      <w:tr w:rsidR="00116CF5" w:rsidRPr="00116CF5" w14:paraId="29240CEF" w14:textId="77777777" w:rsidTr="00116CF5">
        <w:tc>
          <w:tcPr>
            <w:tcW w:w="2263" w:type="dxa"/>
          </w:tcPr>
          <w:p w14:paraId="537D5019" w14:textId="77777777" w:rsidR="00116CF5" w:rsidRPr="00116CF5" w:rsidRDefault="00116CF5" w:rsidP="00116CF5">
            <w:pPr>
              <w:pStyle w:val="TableText"/>
            </w:pPr>
            <w:r w:rsidRPr="00116CF5">
              <w:t>Individual values</w:t>
            </w:r>
          </w:p>
        </w:tc>
        <w:tc>
          <w:tcPr>
            <w:tcW w:w="6797" w:type="dxa"/>
          </w:tcPr>
          <w:p w14:paraId="0976AEFE" w14:textId="77777777" w:rsidR="00116CF5" w:rsidRPr="00116CF5" w:rsidRDefault="00116CF5" w:rsidP="00116CF5">
            <w:pPr>
              <w:pStyle w:val="TableText"/>
            </w:pPr>
            <w:r w:rsidRPr="00116CF5">
              <w:t>Yes.</w:t>
            </w:r>
          </w:p>
        </w:tc>
      </w:tr>
      <w:tr w:rsidR="00116CF5" w:rsidRPr="00116CF5" w14:paraId="648F5042" w14:textId="77777777" w:rsidTr="00116CF5">
        <w:tc>
          <w:tcPr>
            <w:tcW w:w="2263" w:type="dxa"/>
          </w:tcPr>
          <w:p w14:paraId="6710EB50" w14:textId="77777777" w:rsidR="00116CF5" w:rsidRPr="00116CF5" w:rsidRDefault="00116CF5" w:rsidP="00116CF5">
            <w:pPr>
              <w:pStyle w:val="TableText"/>
            </w:pPr>
            <w:r w:rsidRPr="00116CF5">
              <w:t>Cost/impediments</w:t>
            </w:r>
          </w:p>
        </w:tc>
        <w:tc>
          <w:tcPr>
            <w:tcW w:w="6797" w:type="dxa"/>
          </w:tcPr>
          <w:p w14:paraId="0F2048A3" w14:textId="77777777" w:rsidR="00116CF5" w:rsidRPr="00116CF5" w:rsidRDefault="00116CF5" w:rsidP="00116CF5">
            <w:pPr>
              <w:pStyle w:val="TableText"/>
            </w:pPr>
            <w:r w:rsidRPr="00116CF5">
              <w:t>Nil. Publicly available.</w:t>
            </w:r>
          </w:p>
        </w:tc>
      </w:tr>
    </w:tbl>
    <w:p w14:paraId="1BD070FB" w14:textId="268B1BA3" w:rsidR="0055323A" w:rsidRDefault="0055323A" w:rsidP="00F14E74"/>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2263"/>
        <w:gridCol w:w="6797"/>
      </w:tblGrid>
      <w:tr w:rsidR="00116CF5" w:rsidRPr="00116CF5" w14:paraId="6BA12EA2" w14:textId="77777777" w:rsidTr="00955EA8">
        <w:tc>
          <w:tcPr>
            <w:tcW w:w="9060" w:type="dxa"/>
            <w:gridSpan w:val="2"/>
          </w:tcPr>
          <w:p w14:paraId="6E988131" w14:textId="123A44D6" w:rsidR="00116CF5" w:rsidRPr="00116CF5" w:rsidRDefault="00116CF5" w:rsidP="00116CF5">
            <w:pPr>
              <w:pStyle w:val="TableHeading"/>
            </w:pPr>
            <w:r w:rsidRPr="00116CF5">
              <w:lastRenderedPageBreak/>
              <w:t>General Information</w:t>
            </w:r>
          </w:p>
        </w:tc>
      </w:tr>
      <w:tr w:rsidR="00116CF5" w:rsidRPr="00116CF5" w14:paraId="61C81F09" w14:textId="77777777" w:rsidTr="00955EA8">
        <w:tc>
          <w:tcPr>
            <w:tcW w:w="2263" w:type="dxa"/>
          </w:tcPr>
          <w:p w14:paraId="2186E42E" w14:textId="77777777" w:rsidR="00116CF5" w:rsidRPr="00116CF5" w:rsidRDefault="00116CF5" w:rsidP="00116CF5">
            <w:pPr>
              <w:pStyle w:val="TableText"/>
            </w:pPr>
            <w:r w:rsidRPr="00116CF5">
              <w:t>ID</w:t>
            </w:r>
          </w:p>
        </w:tc>
        <w:tc>
          <w:tcPr>
            <w:tcW w:w="6797" w:type="dxa"/>
          </w:tcPr>
          <w:p w14:paraId="4EEC7EC5" w14:textId="77777777" w:rsidR="00116CF5" w:rsidRPr="00116CF5" w:rsidRDefault="00116CF5" w:rsidP="00116CF5">
            <w:pPr>
              <w:pStyle w:val="TableText"/>
            </w:pPr>
            <w:r w:rsidRPr="00116CF5">
              <w:t>53</w:t>
            </w:r>
          </w:p>
        </w:tc>
      </w:tr>
      <w:tr w:rsidR="00116CF5" w:rsidRPr="00116CF5" w14:paraId="38B09566" w14:textId="77777777" w:rsidTr="00955EA8">
        <w:tc>
          <w:tcPr>
            <w:tcW w:w="2263" w:type="dxa"/>
          </w:tcPr>
          <w:p w14:paraId="555B8372" w14:textId="77777777" w:rsidR="00116CF5" w:rsidRPr="00116CF5" w:rsidRDefault="00116CF5" w:rsidP="00116CF5">
            <w:pPr>
              <w:pStyle w:val="TableText"/>
            </w:pPr>
            <w:r w:rsidRPr="00116CF5">
              <w:t>Reference</w:t>
            </w:r>
          </w:p>
        </w:tc>
        <w:tc>
          <w:tcPr>
            <w:tcW w:w="6797" w:type="dxa"/>
          </w:tcPr>
          <w:p w14:paraId="32CE8AD3" w14:textId="77777777" w:rsidR="00116CF5" w:rsidRPr="00116CF5" w:rsidRDefault="00116CF5" w:rsidP="00116CF5">
            <w:pPr>
              <w:pStyle w:val="TableText"/>
            </w:pPr>
            <w:r w:rsidRPr="00116CF5">
              <w:t>EPA Victoria – Emerging contaminants assessment 2019-20: Summary of results. Publication 1879, September 2020.</w:t>
            </w:r>
          </w:p>
        </w:tc>
      </w:tr>
      <w:tr w:rsidR="00116CF5" w:rsidRPr="00116CF5" w14:paraId="47E76246" w14:textId="77777777" w:rsidTr="00955EA8">
        <w:tc>
          <w:tcPr>
            <w:tcW w:w="2263" w:type="dxa"/>
          </w:tcPr>
          <w:p w14:paraId="69602E3D" w14:textId="77777777" w:rsidR="00116CF5" w:rsidRPr="00116CF5" w:rsidRDefault="00116CF5" w:rsidP="00116CF5">
            <w:pPr>
              <w:pStyle w:val="TableText"/>
            </w:pPr>
            <w:r w:rsidRPr="00116CF5">
              <w:t>URL</w:t>
            </w:r>
          </w:p>
        </w:tc>
        <w:tc>
          <w:tcPr>
            <w:tcW w:w="6797" w:type="dxa"/>
          </w:tcPr>
          <w:p w14:paraId="29DABF3D" w14:textId="77777777" w:rsidR="00116CF5" w:rsidRPr="00116CF5" w:rsidRDefault="00116CF5" w:rsidP="00116CF5">
            <w:pPr>
              <w:pStyle w:val="TableText"/>
            </w:pPr>
            <w:r w:rsidRPr="00116CF5">
              <w:t>https://www.epa.vic.gov.au/about-epa/publications/1879</w:t>
            </w:r>
          </w:p>
        </w:tc>
      </w:tr>
      <w:tr w:rsidR="00116CF5" w:rsidRPr="00116CF5" w14:paraId="2C8B740C" w14:textId="77777777" w:rsidTr="00955EA8">
        <w:tc>
          <w:tcPr>
            <w:tcW w:w="2263" w:type="dxa"/>
          </w:tcPr>
          <w:p w14:paraId="12B1EC7A" w14:textId="77777777" w:rsidR="00116CF5" w:rsidRPr="00116CF5" w:rsidRDefault="00116CF5" w:rsidP="00116CF5">
            <w:pPr>
              <w:pStyle w:val="TableText"/>
            </w:pPr>
            <w:r w:rsidRPr="00116CF5">
              <w:t>Other information</w:t>
            </w:r>
          </w:p>
        </w:tc>
        <w:tc>
          <w:tcPr>
            <w:tcW w:w="6797" w:type="dxa"/>
          </w:tcPr>
          <w:p w14:paraId="4EC9BE04" w14:textId="77777777" w:rsidR="00116CF5" w:rsidRPr="00116CF5" w:rsidRDefault="00116CF5" w:rsidP="00116CF5">
            <w:pPr>
              <w:pStyle w:val="TableText"/>
            </w:pPr>
            <w:r w:rsidRPr="00116CF5">
              <w:t>The study was undertaken to enable the EPA to further identify the extent and magnitude of emerging and legacy contaminants across Victoria, to inform where there may be priority areas, regulatory responses, and identify sectors to work with to prevent and reduce environmental pollution.</w:t>
            </w:r>
          </w:p>
        </w:tc>
      </w:tr>
      <w:tr w:rsidR="00116CF5" w:rsidRPr="00116CF5" w14:paraId="419C43F2" w14:textId="77777777" w:rsidTr="00955EA8">
        <w:tc>
          <w:tcPr>
            <w:tcW w:w="9060" w:type="dxa"/>
            <w:gridSpan w:val="2"/>
          </w:tcPr>
          <w:p w14:paraId="1697336B" w14:textId="2324BB47" w:rsidR="00116CF5" w:rsidRPr="00116CF5" w:rsidRDefault="00116CF5" w:rsidP="00116CF5">
            <w:pPr>
              <w:pStyle w:val="TableHeading"/>
            </w:pPr>
            <w:r w:rsidRPr="00116CF5">
              <w:t>Type of monitoring information</w:t>
            </w:r>
          </w:p>
        </w:tc>
      </w:tr>
      <w:tr w:rsidR="00116CF5" w:rsidRPr="00116CF5" w14:paraId="7B9595F5" w14:textId="77777777" w:rsidTr="00955EA8">
        <w:tc>
          <w:tcPr>
            <w:tcW w:w="2263" w:type="dxa"/>
          </w:tcPr>
          <w:p w14:paraId="22E77DF9" w14:textId="77777777" w:rsidR="00116CF5" w:rsidRPr="00116CF5" w:rsidRDefault="00116CF5" w:rsidP="00116CF5">
            <w:pPr>
              <w:pStyle w:val="TableText"/>
            </w:pPr>
            <w:r w:rsidRPr="00116CF5">
              <w:t>Compartment</w:t>
            </w:r>
          </w:p>
        </w:tc>
        <w:tc>
          <w:tcPr>
            <w:tcW w:w="6797" w:type="dxa"/>
          </w:tcPr>
          <w:p w14:paraId="25D871E1" w14:textId="77777777" w:rsidR="00116CF5" w:rsidRPr="00116CF5" w:rsidRDefault="00116CF5" w:rsidP="00116CF5">
            <w:pPr>
              <w:pStyle w:val="TableText"/>
            </w:pPr>
            <w:r w:rsidRPr="00116CF5">
              <w:t>Environment</w:t>
            </w:r>
          </w:p>
        </w:tc>
      </w:tr>
      <w:tr w:rsidR="00116CF5" w:rsidRPr="00116CF5" w14:paraId="4CB3CD0B" w14:textId="77777777" w:rsidTr="00955EA8">
        <w:tc>
          <w:tcPr>
            <w:tcW w:w="2263" w:type="dxa"/>
          </w:tcPr>
          <w:p w14:paraId="34A6D450" w14:textId="77777777" w:rsidR="00116CF5" w:rsidRPr="00116CF5" w:rsidRDefault="00116CF5" w:rsidP="00116CF5">
            <w:pPr>
              <w:pStyle w:val="TableText"/>
            </w:pPr>
            <w:r w:rsidRPr="00116CF5">
              <w:t>Matrix</w:t>
            </w:r>
          </w:p>
        </w:tc>
        <w:tc>
          <w:tcPr>
            <w:tcW w:w="6797" w:type="dxa"/>
          </w:tcPr>
          <w:p w14:paraId="7F2BC1B9" w14:textId="77777777" w:rsidR="00116CF5" w:rsidRPr="00116CF5" w:rsidRDefault="00116CF5" w:rsidP="00116CF5">
            <w:pPr>
              <w:pStyle w:val="TableText"/>
            </w:pPr>
            <w:r w:rsidRPr="00116CF5">
              <w:t xml:space="preserve">Sediment </w:t>
            </w:r>
          </w:p>
        </w:tc>
      </w:tr>
      <w:tr w:rsidR="00116CF5" w:rsidRPr="00116CF5" w14:paraId="3A071E16" w14:textId="77777777" w:rsidTr="00955EA8">
        <w:tc>
          <w:tcPr>
            <w:tcW w:w="9060" w:type="dxa"/>
            <w:gridSpan w:val="2"/>
          </w:tcPr>
          <w:p w14:paraId="014E75BA" w14:textId="1C4F11FF" w:rsidR="00116CF5" w:rsidRPr="00116CF5" w:rsidRDefault="00116CF5" w:rsidP="00116CF5">
            <w:pPr>
              <w:pStyle w:val="TableHeading"/>
            </w:pPr>
            <w:r w:rsidRPr="00116CF5">
              <w:t>Reliability rating</w:t>
            </w:r>
          </w:p>
        </w:tc>
      </w:tr>
      <w:tr w:rsidR="00955EA8" w:rsidRPr="00116CF5" w14:paraId="5187C738" w14:textId="77777777" w:rsidTr="00955EA8">
        <w:tc>
          <w:tcPr>
            <w:tcW w:w="2263" w:type="dxa"/>
          </w:tcPr>
          <w:p w14:paraId="3E1A10B4" w14:textId="77777777" w:rsidR="00955EA8" w:rsidRPr="00116CF5" w:rsidRDefault="00955EA8" w:rsidP="00116CF5">
            <w:pPr>
              <w:pStyle w:val="TableText"/>
            </w:pPr>
            <w:r w:rsidRPr="00116CF5">
              <w:t>Substances ID</w:t>
            </w:r>
          </w:p>
        </w:tc>
        <w:tc>
          <w:tcPr>
            <w:tcW w:w="6797" w:type="dxa"/>
            <w:vMerge w:val="restart"/>
          </w:tcPr>
          <w:p w14:paraId="6D546900" w14:textId="4249D01C" w:rsidR="00955EA8" w:rsidRDefault="00955EA8" w:rsidP="00116CF5">
            <w:pPr>
              <w:pStyle w:val="TableText"/>
            </w:pPr>
            <w:r w:rsidRPr="00116CF5">
              <w:t>The summary results have been provided by EPA Victoria. The results from the monitoring program are considered reliable for the purpose of this project but full details have not been requested.</w:t>
            </w:r>
          </w:p>
          <w:p w14:paraId="1AB8E475" w14:textId="77777777" w:rsidR="00955EA8" w:rsidRDefault="00955EA8" w:rsidP="00116CF5">
            <w:pPr>
              <w:pStyle w:val="TableText"/>
            </w:pPr>
            <w:r w:rsidRPr="00116CF5">
              <w:t>These can be obtained including the monitoring results from:</w:t>
            </w:r>
          </w:p>
          <w:p w14:paraId="0C54807E" w14:textId="24C1A262" w:rsidR="00955EA8" w:rsidRDefault="00955EA8" w:rsidP="00116CF5">
            <w:pPr>
              <w:pStyle w:val="TableText"/>
            </w:pPr>
            <w:r w:rsidRPr="00116CF5">
              <w:t>Dr Minna Saaristo</w:t>
            </w:r>
          </w:p>
          <w:p w14:paraId="6C5D823C" w14:textId="77777777" w:rsidR="00955EA8" w:rsidRDefault="00955EA8" w:rsidP="00116CF5">
            <w:pPr>
              <w:pStyle w:val="TableText"/>
            </w:pPr>
            <w:r w:rsidRPr="00116CF5">
              <w:t>Senior scientist – Emerging Contaminants, Land &amp; Waste Sciences</w:t>
            </w:r>
          </w:p>
          <w:p w14:paraId="08FF9F1D" w14:textId="4F2C2133" w:rsidR="00955EA8" w:rsidRPr="00116CF5" w:rsidRDefault="00955EA8" w:rsidP="00116CF5">
            <w:pPr>
              <w:pStyle w:val="TableText"/>
            </w:pPr>
            <w:r w:rsidRPr="00116CF5">
              <w:t>Email: minna.saaristo@epa.vic.gov.au</w:t>
            </w:r>
          </w:p>
        </w:tc>
      </w:tr>
      <w:tr w:rsidR="00955EA8" w:rsidRPr="00116CF5" w14:paraId="74070991" w14:textId="77777777" w:rsidTr="00955EA8">
        <w:tc>
          <w:tcPr>
            <w:tcW w:w="2263" w:type="dxa"/>
          </w:tcPr>
          <w:p w14:paraId="60F28536" w14:textId="77777777" w:rsidR="00955EA8" w:rsidRPr="00116CF5" w:rsidRDefault="00955EA8" w:rsidP="00116CF5">
            <w:pPr>
              <w:pStyle w:val="TableText"/>
            </w:pPr>
            <w:r w:rsidRPr="00116CF5">
              <w:t>Analysis/LOD</w:t>
            </w:r>
          </w:p>
        </w:tc>
        <w:tc>
          <w:tcPr>
            <w:tcW w:w="6797" w:type="dxa"/>
            <w:vMerge/>
          </w:tcPr>
          <w:p w14:paraId="52ED4899" w14:textId="77777777" w:rsidR="00955EA8" w:rsidRPr="00116CF5" w:rsidRDefault="00955EA8" w:rsidP="00116CF5">
            <w:pPr>
              <w:pStyle w:val="TableText"/>
            </w:pPr>
          </w:p>
        </w:tc>
      </w:tr>
      <w:tr w:rsidR="00955EA8" w:rsidRPr="00116CF5" w14:paraId="6A6C7F58" w14:textId="77777777" w:rsidTr="00955EA8">
        <w:tc>
          <w:tcPr>
            <w:tcW w:w="2263" w:type="dxa"/>
          </w:tcPr>
          <w:p w14:paraId="4D0706C5" w14:textId="77777777" w:rsidR="00955EA8" w:rsidRPr="00116CF5" w:rsidRDefault="00955EA8" w:rsidP="00116CF5">
            <w:pPr>
              <w:pStyle w:val="TableText"/>
            </w:pPr>
            <w:r w:rsidRPr="00116CF5">
              <w:t>Matrix ID</w:t>
            </w:r>
          </w:p>
        </w:tc>
        <w:tc>
          <w:tcPr>
            <w:tcW w:w="6797" w:type="dxa"/>
            <w:vMerge/>
          </w:tcPr>
          <w:p w14:paraId="219BA097" w14:textId="77777777" w:rsidR="00955EA8" w:rsidRPr="00116CF5" w:rsidRDefault="00955EA8" w:rsidP="00116CF5">
            <w:pPr>
              <w:pStyle w:val="TableText"/>
            </w:pPr>
          </w:p>
        </w:tc>
      </w:tr>
      <w:tr w:rsidR="00955EA8" w:rsidRPr="00116CF5" w14:paraId="680EF711" w14:textId="77777777" w:rsidTr="00955EA8">
        <w:tc>
          <w:tcPr>
            <w:tcW w:w="2263" w:type="dxa"/>
          </w:tcPr>
          <w:p w14:paraId="5F5E3F8A" w14:textId="77777777" w:rsidR="00955EA8" w:rsidRPr="00116CF5" w:rsidRDefault="00955EA8" w:rsidP="00116CF5">
            <w:pPr>
              <w:pStyle w:val="TableText"/>
            </w:pPr>
            <w:r w:rsidRPr="00116CF5">
              <w:t>Methodology</w:t>
            </w:r>
          </w:p>
        </w:tc>
        <w:tc>
          <w:tcPr>
            <w:tcW w:w="6797" w:type="dxa"/>
            <w:vMerge/>
          </w:tcPr>
          <w:p w14:paraId="3DB8728A" w14:textId="77777777" w:rsidR="00955EA8" w:rsidRPr="00116CF5" w:rsidRDefault="00955EA8" w:rsidP="00116CF5">
            <w:pPr>
              <w:pStyle w:val="TableText"/>
            </w:pPr>
          </w:p>
        </w:tc>
      </w:tr>
      <w:tr w:rsidR="00955EA8" w:rsidRPr="00116CF5" w14:paraId="0802CB41" w14:textId="77777777" w:rsidTr="00955EA8">
        <w:tc>
          <w:tcPr>
            <w:tcW w:w="2263" w:type="dxa"/>
          </w:tcPr>
          <w:p w14:paraId="21292656" w14:textId="77777777" w:rsidR="00955EA8" w:rsidRPr="00116CF5" w:rsidRDefault="00955EA8" w:rsidP="00116CF5">
            <w:pPr>
              <w:pStyle w:val="TableText"/>
            </w:pPr>
            <w:r w:rsidRPr="00116CF5">
              <w:t>Locations</w:t>
            </w:r>
          </w:p>
        </w:tc>
        <w:tc>
          <w:tcPr>
            <w:tcW w:w="6797" w:type="dxa"/>
            <w:vMerge/>
          </w:tcPr>
          <w:p w14:paraId="42B07EF1" w14:textId="77777777" w:rsidR="00955EA8" w:rsidRPr="00116CF5" w:rsidRDefault="00955EA8" w:rsidP="00116CF5">
            <w:pPr>
              <w:pStyle w:val="TableText"/>
            </w:pPr>
          </w:p>
        </w:tc>
      </w:tr>
      <w:tr w:rsidR="00955EA8" w:rsidRPr="00116CF5" w14:paraId="4DC30437" w14:textId="77777777" w:rsidTr="00955EA8">
        <w:tc>
          <w:tcPr>
            <w:tcW w:w="2263" w:type="dxa"/>
          </w:tcPr>
          <w:p w14:paraId="6E3C3F12" w14:textId="77777777" w:rsidR="00955EA8" w:rsidRPr="00116CF5" w:rsidRDefault="00955EA8" w:rsidP="00116CF5">
            <w:pPr>
              <w:pStyle w:val="TableText"/>
            </w:pPr>
            <w:r w:rsidRPr="00116CF5">
              <w:t>Dates</w:t>
            </w:r>
          </w:p>
        </w:tc>
        <w:tc>
          <w:tcPr>
            <w:tcW w:w="6797" w:type="dxa"/>
            <w:vMerge/>
          </w:tcPr>
          <w:p w14:paraId="184C9A2A" w14:textId="77777777" w:rsidR="00955EA8" w:rsidRPr="00116CF5" w:rsidRDefault="00955EA8" w:rsidP="00116CF5">
            <w:pPr>
              <w:pStyle w:val="TableText"/>
            </w:pPr>
          </w:p>
        </w:tc>
      </w:tr>
      <w:tr w:rsidR="00955EA8" w:rsidRPr="00116CF5" w14:paraId="3B8443FE" w14:textId="77777777" w:rsidTr="00955EA8">
        <w:tc>
          <w:tcPr>
            <w:tcW w:w="2263" w:type="dxa"/>
          </w:tcPr>
          <w:p w14:paraId="4D858C58" w14:textId="77777777" w:rsidR="00955EA8" w:rsidRPr="00116CF5" w:rsidRDefault="00955EA8" w:rsidP="00116CF5">
            <w:pPr>
              <w:pStyle w:val="TableText"/>
            </w:pPr>
            <w:r w:rsidRPr="00116CF5">
              <w:t>Score</w:t>
            </w:r>
          </w:p>
        </w:tc>
        <w:tc>
          <w:tcPr>
            <w:tcW w:w="6797" w:type="dxa"/>
            <w:vMerge/>
          </w:tcPr>
          <w:p w14:paraId="1765E80F" w14:textId="77777777" w:rsidR="00955EA8" w:rsidRPr="00116CF5" w:rsidRDefault="00955EA8" w:rsidP="00116CF5">
            <w:pPr>
              <w:pStyle w:val="TableText"/>
            </w:pPr>
          </w:p>
        </w:tc>
      </w:tr>
      <w:tr w:rsidR="00955EA8" w:rsidRPr="00116CF5" w14:paraId="0A3472C4" w14:textId="77777777" w:rsidTr="00955EA8">
        <w:tc>
          <w:tcPr>
            <w:tcW w:w="9060" w:type="dxa"/>
            <w:gridSpan w:val="2"/>
          </w:tcPr>
          <w:p w14:paraId="6742D6B9" w14:textId="6E638C39" w:rsidR="00955EA8" w:rsidRPr="00116CF5" w:rsidRDefault="00955EA8" w:rsidP="00955EA8">
            <w:pPr>
              <w:pStyle w:val="TableHeading"/>
            </w:pPr>
            <w:r w:rsidRPr="00116CF5">
              <w:t>Relevance and Representativeness</w:t>
            </w:r>
          </w:p>
        </w:tc>
      </w:tr>
      <w:tr w:rsidR="00116CF5" w:rsidRPr="00116CF5" w14:paraId="118D2C15" w14:textId="77777777" w:rsidTr="00955EA8">
        <w:tc>
          <w:tcPr>
            <w:tcW w:w="2263" w:type="dxa"/>
          </w:tcPr>
          <w:p w14:paraId="192390D6" w14:textId="77777777" w:rsidR="00116CF5" w:rsidRPr="00116CF5" w:rsidRDefault="00116CF5" w:rsidP="00116CF5">
            <w:pPr>
              <w:pStyle w:val="TableText"/>
            </w:pPr>
            <w:r w:rsidRPr="00116CF5">
              <w:t>Includes listed?</w:t>
            </w:r>
          </w:p>
        </w:tc>
        <w:tc>
          <w:tcPr>
            <w:tcW w:w="6797" w:type="dxa"/>
          </w:tcPr>
          <w:p w14:paraId="04782E19" w14:textId="77777777" w:rsidR="00116CF5" w:rsidRPr="00116CF5" w:rsidRDefault="00116CF5" w:rsidP="00116CF5">
            <w:pPr>
              <w:pStyle w:val="TableText"/>
            </w:pPr>
            <w:r w:rsidRPr="00116CF5">
              <w:t>Yes (from limited information in overview.)</w:t>
            </w:r>
          </w:p>
        </w:tc>
      </w:tr>
      <w:tr w:rsidR="00116CF5" w:rsidRPr="00116CF5" w14:paraId="327E77ED" w14:textId="77777777" w:rsidTr="00955EA8">
        <w:tc>
          <w:tcPr>
            <w:tcW w:w="2263" w:type="dxa"/>
          </w:tcPr>
          <w:p w14:paraId="6FE0E18A" w14:textId="77777777" w:rsidR="00116CF5" w:rsidRPr="00116CF5" w:rsidRDefault="00116CF5" w:rsidP="00116CF5">
            <w:pPr>
              <w:pStyle w:val="TableText"/>
            </w:pPr>
            <w:r w:rsidRPr="00116CF5">
              <w:t>Catchment type</w:t>
            </w:r>
          </w:p>
        </w:tc>
        <w:tc>
          <w:tcPr>
            <w:tcW w:w="6797" w:type="dxa"/>
          </w:tcPr>
          <w:p w14:paraId="21396904" w14:textId="77777777" w:rsidR="00116CF5" w:rsidRPr="00116CF5" w:rsidRDefault="00116CF5" w:rsidP="00116CF5">
            <w:pPr>
              <w:pStyle w:val="TableText"/>
            </w:pPr>
            <w:r w:rsidRPr="00116CF5">
              <w:t>Agriculture (low intensity- grazing; high intensity – cropping and horticulture); urban residential; urban industrial; background.</w:t>
            </w:r>
          </w:p>
        </w:tc>
      </w:tr>
      <w:tr w:rsidR="00116CF5" w:rsidRPr="00116CF5" w14:paraId="32AA7579" w14:textId="77777777" w:rsidTr="00955EA8">
        <w:tc>
          <w:tcPr>
            <w:tcW w:w="2263" w:type="dxa"/>
          </w:tcPr>
          <w:p w14:paraId="38CB7ECA" w14:textId="77777777" w:rsidR="00116CF5" w:rsidRPr="00116CF5" w:rsidRDefault="00116CF5" w:rsidP="00116CF5">
            <w:pPr>
              <w:pStyle w:val="TableText"/>
            </w:pPr>
            <w:r w:rsidRPr="00116CF5">
              <w:t>Location</w:t>
            </w:r>
          </w:p>
        </w:tc>
        <w:tc>
          <w:tcPr>
            <w:tcW w:w="6797" w:type="dxa"/>
          </w:tcPr>
          <w:p w14:paraId="71CBCDFE" w14:textId="77777777" w:rsidR="00116CF5" w:rsidRPr="00116CF5" w:rsidRDefault="00116CF5" w:rsidP="00116CF5">
            <w:pPr>
              <w:pStyle w:val="TableText"/>
            </w:pPr>
            <w:r w:rsidRPr="00116CF5">
              <w:t>Across Victoria</w:t>
            </w:r>
          </w:p>
        </w:tc>
      </w:tr>
      <w:tr w:rsidR="00116CF5" w:rsidRPr="00116CF5" w14:paraId="25DF94D9" w14:textId="77777777" w:rsidTr="00955EA8">
        <w:tc>
          <w:tcPr>
            <w:tcW w:w="2263" w:type="dxa"/>
          </w:tcPr>
          <w:p w14:paraId="50696185" w14:textId="77777777" w:rsidR="00116CF5" w:rsidRPr="00116CF5" w:rsidRDefault="00116CF5" w:rsidP="00116CF5">
            <w:pPr>
              <w:pStyle w:val="TableText"/>
            </w:pPr>
            <w:r w:rsidRPr="00116CF5">
              <w:t>Number of sites</w:t>
            </w:r>
          </w:p>
        </w:tc>
        <w:tc>
          <w:tcPr>
            <w:tcW w:w="6797" w:type="dxa"/>
          </w:tcPr>
          <w:p w14:paraId="75CF1EDA" w14:textId="77777777" w:rsidR="00116CF5" w:rsidRPr="00116CF5" w:rsidRDefault="00116CF5" w:rsidP="00116CF5">
            <w:pPr>
              <w:pStyle w:val="TableText"/>
            </w:pPr>
            <w:r w:rsidRPr="00116CF5">
              <w:t>101</w:t>
            </w:r>
          </w:p>
        </w:tc>
      </w:tr>
      <w:tr w:rsidR="00116CF5" w:rsidRPr="00116CF5" w14:paraId="623195CF" w14:textId="77777777" w:rsidTr="00955EA8">
        <w:tc>
          <w:tcPr>
            <w:tcW w:w="2263" w:type="dxa"/>
          </w:tcPr>
          <w:p w14:paraId="0D5E01DB" w14:textId="77777777" w:rsidR="00116CF5" w:rsidRPr="00116CF5" w:rsidRDefault="00116CF5" w:rsidP="00116CF5">
            <w:pPr>
              <w:pStyle w:val="TableText"/>
            </w:pPr>
            <w:r w:rsidRPr="00116CF5">
              <w:t>Temporal</w:t>
            </w:r>
          </w:p>
        </w:tc>
        <w:tc>
          <w:tcPr>
            <w:tcW w:w="6797" w:type="dxa"/>
          </w:tcPr>
          <w:p w14:paraId="6A79EACC" w14:textId="77777777" w:rsidR="00116CF5" w:rsidRPr="00116CF5" w:rsidRDefault="00116CF5" w:rsidP="00116CF5">
            <w:pPr>
              <w:pStyle w:val="TableText"/>
            </w:pPr>
            <w:r w:rsidRPr="00116CF5">
              <w:t>No.</w:t>
            </w:r>
          </w:p>
        </w:tc>
      </w:tr>
      <w:tr w:rsidR="00116CF5" w:rsidRPr="00116CF5" w14:paraId="3CE9E538" w14:textId="77777777" w:rsidTr="00955EA8">
        <w:tc>
          <w:tcPr>
            <w:tcW w:w="2263" w:type="dxa"/>
          </w:tcPr>
          <w:p w14:paraId="234D1026" w14:textId="77777777" w:rsidR="00116CF5" w:rsidRPr="00116CF5" w:rsidRDefault="00116CF5" w:rsidP="00116CF5">
            <w:pPr>
              <w:pStyle w:val="TableText"/>
            </w:pPr>
            <w:r w:rsidRPr="00116CF5">
              <w:t>Spatial</w:t>
            </w:r>
          </w:p>
        </w:tc>
        <w:tc>
          <w:tcPr>
            <w:tcW w:w="6797" w:type="dxa"/>
          </w:tcPr>
          <w:p w14:paraId="5E715580" w14:textId="77777777" w:rsidR="00116CF5" w:rsidRPr="00116CF5" w:rsidRDefault="00116CF5" w:rsidP="00116CF5">
            <w:pPr>
              <w:pStyle w:val="TableText"/>
            </w:pPr>
            <w:r w:rsidRPr="00116CF5">
              <w:t>Yes.</w:t>
            </w:r>
          </w:p>
        </w:tc>
      </w:tr>
      <w:tr w:rsidR="00116CF5" w:rsidRPr="00116CF5" w14:paraId="765A874B" w14:textId="77777777" w:rsidTr="00955EA8">
        <w:tc>
          <w:tcPr>
            <w:tcW w:w="2263" w:type="dxa"/>
          </w:tcPr>
          <w:p w14:paraId="740B6763" w14:textId="77777777" w:rsidR="00116CF5" w:rsidRPr="00116CF5" w:rsidRDefault="00116CF5" w:rsidP="00116CF5">
            <w:pPr>
              <w:pStyle w:val="TableText"/>
            </w:pPr>
            <w:r w:rsidRPr="00116CF5">
              <w:t>Land use link</w:t>
            </w:r>
          </w:p>
        </w:tc>
        <w:tc>
          <w:tcPr>
            <w:tcW w:w="6797" w:type="dxa"/>
          </w:tcPr>
          <w:p w14:paraId="748A3D31" w14:textId="77777777" w:rsidR="00116CF5" w:rsidRPr="00116CF5" w:rsidRDefault="00116CF5" w:rsidP="00116CF5">
            <w:pPr>
              <w:pStyle w:val="TableText"/>
            </w:pPr>
            <w:r w:rsidRPr="00116CF5">
              <w:t>EPA selected sites representing five land use types: background, low-intensity agriculture (grazing), high-intensity agriculture (cropping, horticulture), urban residential, and urban industrial.</w:t>
            </w:r>
          </w:p>
        </w:tc>
      </w:tr>
      <w:tr w:rsidR="00116CF5" w:rsidRPr="00116CF5" w14:paraId="3DE1236A" w14:textId="77777777" w:rsidTr="00955EA8">
        <w:tc>
          <w:tcPr>
            <w:tcW w:w="2263" w:type="dxa"/>
          </w:tcPr>
          <w:p w14:paraId="0A054A40" w14:textId="77777777" w:rsidR="00116CF5" w:rsidRPr="00116CF5" w:rsidRDefault="00116CF5" w:rsidP="00116CF5">
            <w:pPr>
              <w:pStyle w:val="TableText"/>
            </w:pPr>
            <w:r w:rsidRPr="00116CF5">
              <w:t>Main substances detected</w:t>
            </w:r>
          </w:p>
        </w:tc>
        <w:tc>
          <w:tcPr>
            <w:tcW w:w="6797" w:type="dxa"/>
          </w:tcPr>
          <w:p w14:paraId="07FE326D" w14:textId="77777777" w:rsidR="00116CF5" w:rsidRPr="00116CF5" w:rsidRDefault="00116CF5" w:rsidP="00116CF5">
            <w:pPr>
              <w:pStyle w:val="TableText"/>
            </w:pPr>
            <w:r w:rsidRPr="00116CF5">
              <w:t>In sediments, the insecticide bifenthrin, a key ingredient in termiticides for residential housing, was detected in 34% of sites from &lt;1 up to 79 µg/kg. The insecticide DDT was detected from &lt;1 to 200 µg/kg and its metabolite p’p-DDE was detected from &lt;1 to 170 µg/kg. Dieldrin was detected at 26% of sites with concentrations ranging from &lt;1 to 39 µg/kg,</w:t>
            </w:r>
          </w:p>
        </w:tc>
      </w:tr>
      <w:tr w:rsidR="00955EA8" w:rsidRPr="00116CF5" w14:paraId="46D59898" w14:textId="77777777" w:rsidTr="00955EA8">
        <w:tc>
          <w:tcPr>
            <w:tcW w:w="9060" w:type="dxa"/>
            <w:gridSpan w:val="2"/>
          </w:tcPr>
          <w:p w14:paraId="210B3AA5" w14:textId="2DE83EB9" w:rsidR="00955EA8" w:rsidRPr="00116CF5" w:rsidRDefault="00955EA8" w:rsidP="00955EA8">
            <w:pPr>
              <w:pStyle w:val="TableHeading"/>
            </w:pPr>
            <w:r w:rsidRPr="00116CF5">
              <w:t>Conclusion</w:t>
            </w:r>
          </w:p>
        </w:tc>
      </w:tr>
      <w:tr w:rsidR="00955EA8" w:rsidRPr="00116CF5" w14:paraId="0075A31B" w14:textId="77777777" w:rsidTr="00955EA8">
        <w:tc>
          <w:tcPr>
            <w:tcW w:w="9060" w:type="dxa"/>
            <w:gridSpan w:val="2"/>
          </w:tcPr>
          <w:p w14:paraId="7880CE42" w14:textId="05733B7D" w:rsidR="00955EA8" w:rsidRPr="00116CF5" w:rsidRDefault="00955EA8" w:rsidP="00116CF5">
            <w:pPr>
              <w:pStyle w:val="TableText"/>
            </w:pPr>
            <w:r w:rsidRPr="00116CF5">
              <w:t xml:space="preserve">The data set is considered </w:t>
            </w:r>
            <w:r w:rsidRPr="009255A2">
              <w:rPr>
                <w:rStyle w:val="Strong"/>
              </w:rPr>
              <w:t>reliable</w:t>
            </w:r>
            <w:r w:rsidRPr="00116CF5">
              <w:t xml:space="preserve"> for the purpose of this project. It is </w:t>
            </w:r>
            <w:r w:rsidRPr="009255A2">
              <w:rPr>
                <w:rStyle w:val="Strong"/>
              </w:rPr>
              <w:t>relevant</w:t>
            </w:r>
            <w:r w:rsidRPr="00116CF5">
              <w:t xml:space="preserve"> in that it describes monitoring results for a number of pesticides regulated by the APVMA, including some identified in the priority list established for this project. It is considered </w:t>
            </w:r>
            <w:r w:rsidRPr="009255A2">
              <w:rPr>
                <w:rStyle w:val="Strong"/>
              </w:rPr>
              <w:t>representative</w:t>
            </w:r>
            <w:r w:rsidRPr="00116CF5">
              <w:t xml:space="preserve"> for surface water exposure in different catchment types. The full data set can be requested from EPA Victoria if required for later use.</w:t>
            </w:r>
          </w:p>
        </w:tc>
      </w:tr>
      <w:tr w:rsidR="00955EA8" w:rsidRPr="00116CF5" w14:paraId="644DC566" w14:textId="77777777" w:rsidTr="00955EA8">
        <w:tc>
          <w:tcPr>
            <w:tcW w:w="9060" w:type="dxa"/>
            <w:gridSpan w:val="2"/>
          </w:tcPr>
          <w:p w14:paraId="3E552A8A" w14:textId="5BCF0B9C" w:rsidR="00955EA8" w:rsidRPr="00116CF5" w:rsidRDefault="00955EA8" w:rsidP="00955EA8">
            <w:pPr>
              <w:pStyle w:val="TableHeading"/>
            </w:pPr>
            <w:r w:rsidRPr="00116CF5">
              <w:t>Ease of Access</w:t>
            </w:r>
          </w:p>
        </w:tc>
      </w:tr>
      <w:tr w:rsidR="00116CF5" w:rsidRPr="00116CF5" w14:paraId="6C889918" w14:textId="77777777" w:rsidTr="00955EA8">
        <w:tc>
          <w:tcPr>
            <w:tcW w:w="2263" w:type="dxa"/>
          </w:tcPr>
          <w:p w14:paraId="169ACF05" w14:textId="77777777" w:rsidR="00116CF5" w:rsidRPr="00116CF5" w:rsidRDefault="00116CF5" w:rsidP="00116CF5">
            <w:pPr>
              <w:pStyle w:val="TableText"/>
            </w:pPr>
            <w:r w:rsidRPr="00116CF5">
              <w:t>Reporting format</w:t>
            </w:r>
          </w:p>
        </w:tc>
        <w:tc>
          <w:tcPr>
            <w:tcW w:w="6797" w:type="dxa"/>
          </w:tcPr>
          <w:p w14:paraId="4C04BB0C" w14:textId="77777777" w:rsidR="00116CF5" w:rsidRPr="00116CF5" w:rsidRDefault="00116CF5" w:rsidP="00116CF5">
            <w:pPr>
              <w:pStyle w:val="TableText"/>
            </w:pPr>
            <w:r w:rsidRPr="00116CF5">
              <w:t>Full results available from EPA Victoria.</w:t>
            </w:r>
          </w:p>
        </w:tc>
      </w:tr>
      <w:tr w:rsidR="00116CF5" w:rsidRPr="00116CF5" w14:paraId="31F707E2" w14:textId="77777777" w:rsidTr="00955EA8">
        <w:tc>
          <w:tcPr>
            <w:tcW w:w="2263" w:type="dxa"/>
          </w:tcPr>
          <w:p w14:paraId="4F661079" w14:textId="77777777" w:rsidR="00116CF5" w:rsidRPr="00116CF5" w:rsidRDefault="00116CF5" w:rsidP="00116CF5">
            <w:pPr>
              <w:pStyle w:val="TableText"/>
            </w:pPr>
            <w:r w:rsidRPr="00116CF5">
              <w:t>Individual values</w:t>
            </w:r>
          </w:p>
        </w:tc>
        <w:tc>
          <w:tcPr>
            <w:tcW w:w="6797" w:type="dxa"/>
          </w:tcPr>
          <w:p w14:paraId="1992DB62" w14:textId="77777777" w:rsidR="00116CF5" w:rsidRPr="00116CF5" w:rsidRDefault="00116CF5" w:rsidP="00116CF5">
            <w:pPr>
              <w:pStyle w:val="TableText"/>
            </w:pPr>
            <w:r w:rsidRPr="00116CF5">
              <w:t>Yes.</w:t>
            </w:r>
          </w:p>
        </w:tc>
      </w:tr>
      <w:tr w:rsidR="00116CF5" w:rsidRPr="00116CF5" w14:paraId="735AC0FE" w14:textId="77777777" w:rsidTr="00955EA8">
        <w:tc>
          <w:tcPr>
            <w:tcW w:w="2263" w:type="dxa"/>
          </w:tcPr>
          <w:p w14:paraId="6CF6354D" w14:textId="77777777" w:rsidR="00116CF5" w:rsidRPr="00116CF5" w:rsidRDefault="00116CF5" w:rsidP="00116CF5">
            <w:pPr>
              <w:pStyle w:val="TableText"/>
            </w:pPr>
            <w:r w:rsidRPr="00116CF5">
              <w:t>Cost/impediments</w:t>
            </w:r>
          </w:p>
        </w:tc>
        <w:tc>
          <w:tcPr>
            <w:tcW w:w="6797" w:type="dxa"/>
          </w:tcPr>
          <w:p w14:paraId="3C67C0C3" w14:textId="77777777" w:rsidR="00116CF5" w:rsidRPr="00116CF5" w:rsidRDefault="00116CF5" w:rsidP="00116CF5">
            <w:pPr>
              <w:pStyle w:val="TableText"/>
            </w:pPr>
            <w:r w:rsidRPr="00116CF5">
              <w:t>None identified</w:t>
            </w:r>
          </w:p>
        </w:tc>
      </w:tr>
    </w:tbl>
    <w:p w14:paraId="4A040FE6" w14:textId="246492E6" w:rsidR="0055323A" w:rsidRDefault="0055323A" w:rsidP="00F14E74"/>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2263"/>
        <w:gridCol w:w="6797"/>
      </w:tblGrid>
      <w:tr w:rsidR="00955EA8" w:rsidRPr="00955EA8" w14:paraId="4D9480E1" w14:textId="77777777" w:rsidTr="00955EA8">
        <w:tc>
          <w:tcPr>
            <w:tcW w:w="9060" w:type="dxa"/>
            <w:gridSpan w:val="2"/>
          </w:tcPr>
          <w:p w14:paraId="1275D5B7" w14:textId="1B0F6C96" w:rsidR="00955EA8" w:rsidRPr="00955EA8" w:rsidRDefault="00955EA8" w:rsidP="00955EA8">
            <w:pPr>
              <w:pStyle w:val="TableHeading"/>
            </w:pPr>
            <w:r w:rsidRPr="00955EA8">
              <w:t>General Information</w:t>
            </w:r>
          </w:p>
        </w:tc>
      </w:tr>
      <w:tr w:rsidR="00955EA8" w:rsidRPr="00955EA8" w14:paraId="2175D82F" w14:textId="77777777" w:rsidTr="00955EA8">
        <w:tc>
          <w:tcPr>
            <w:tcW w:w="2263" w:type="dxa"/>
          </w:tcPr>
          <w:p w14:paraId="552128CE" w14:textId="77777777" w:rsidR="00955EA8" w:rsidRPr="00955EA8" w:rsidRDefault="00955EA8" w:rsidP="00955EA8">
            <w:pPr>
              <w:pStyle w:val="TableText"/>
            </w:pPr>
            <w:r w:rsidRPr="00955EA8">
              <w:t>ID</w:t>
            </w:r>
          </w:p>
        </w:tc>
        <w:tc>
          <w:tcPr>
            <w:tcW w:w="6797" w:type="dxa"/>
          </w:tcPr>
          <w:p w14:paraId="74274458" w14:textId="77777777" w:rsidR="00955EA8" w:rsidRPr="00955EA8" w:rsidRDefault="00955EA8" w:rsidP="00955EA8">
            <w:pPr>
              <w:pStyle w:val="TableText"/>
            </w:pPr>
            <w:r w:rsidRPr="00955EA8">
              <w:t>25</w:t>
            </w:r>
          </w:p>
        </w:tc>
      </w:tr>
      <w:tr w:rsidR="00955EA8" w:rsidRPr="00955EA8" w14:paraId="169559E9" w14:textId="77777777" w:rsidTr="00955EA8">
        <w:tc>
          <w:tcPr>
            <w:tcW w:w="2263" w:type="dxa"/>
          </w:tcPr>
          <w:p w14:paraId="40F3526C" w14:textId="77777777" w:rsidR="00955EA8" w:rsidRPr="00955EA8" w:rsidRDefault="00955EA8" w:rsidP="00955EA8">
            <w:pPr>
              <w:pStyle w:val="TableText"/>
            </w:pPr>
            <w:r w:rsidRPr="00955EA8">
              <w:t>Reference</w:t>
            </w:r>
          </w:p>
        </w:tc>
        <w:tc>
          <w:tcPr>
            <w:tcW w:w="6797" w:type="dxa"/>
          </w:tcPr>
          <w:p w14:paraId="51ADE0C9" w14:textId="77777777" w:rsidR="00955EA8" w:rsidRPr="00955EA8" w:rsidRDefault="00955EA8" w:rsidP="00955EA8">
            <w:pPr>
              <w:pStyle w:val="TableText"/>
            </w:pPr>
            <w:r w:rsidRPr="00955EA8">
              <w:t>South Australia EPA. A snapshot of pesticides in South Australian Aquatic Sediments</w:t>
            </w:r>
          </w:p>
        </w:tc>
      </w:tr>
      <w:tr w:rsidR="00955EA8" w:rsidRPr="00955EA8" w14:paraId="30043AD0" w14:textId="77777777" w:rsidTr="00955EA8">
        <w:tc>
          <w:tcPr>
            <w:tcW w:w="2263" w:type="dxa"/>
          </w:tcPr>
          <w:p w14:paraId="7AA6FFC8" w14:textId="77777777" w:rsidR="00955EA8" w:rsidRPr="00955EA8" w:rsidRDefault="00955EA8" w:rsidP="00955EA8">
            <w:pPr>
              <w:pStyle w:val="TableText"/>
            </w:pPr>
            <w:r w:rsidRPr="00955EA8">
              <w:t>URL</w:t>
            </w:r>
          </w:p>
        </w:tc>
        <w:tc>
          <w:tcPr>
            <w:tcW w:w="6797" w:type="dxa"/>
          </w:tcPr>
          <w:p w14:paraId="73AF8813" w14:textId="0651FB54" w:rsidR="00955EA8" w:rsidRPr="00955EA8" w:rsidRDefault="00955EA8" w:rsidP="00955EA8">
            <w:pPr>
              <w:pStyle w:val="TableText"/>
            </w:pPr>
            <w:r w:rsidRPr="00955EA8">
              <w:t>https://www.epa.sa.gov.au/files/8537_aquatic_pesticides.pdf</w:t>
            </w:r>
          </w:p>
        </w:tc>
      </w:tr>
      <w:tr w:rsidR="00955EA8" w:rsidRPr="00955EA8" w14:paraId="5F9CB1FC" w14:textId="77777777" w:rsidTr="00955EA8">
        <w:tc>
          <w:tcPr>
            <w:tcW w:w="2263" w:type="dxa"/>
          </w:tcPr>
          <w:p w14:paraId="2D51056C" w14:textId="77777777" w:rsidR="00955EA8" w:rsidRPr="00955EA8" w:rsidRDefault="00955EA8" w:rsidP="00955EA8">
            <w:pPr>
              <w:pStyle w:val="TableText"/>
            </w:pPr>
            <w:r w:rsidRPr="00955EA8">
              <w:t>Other information</w:t>
            </w:r>
          </w:p>
        </w:tc>
        <w:tc>
          <w:tcPr>
            <w:tcW w:w="6797" w:type="dxa"/>
          </w:tcPr>
          <w:p w14:paraId="1849BB21" w14:textId="77777777" w:rsidR="00955EA8" w:rsidRPr="00955EA8" w:rsidRDefault="00955EA8" w:rsidP="00955EA8">
            <w:pPr>
              <w:pStyle w:val="TableText"/>
            </w:pPr>
            <w:r w:rsidRPr="00955EA8">
              <w:t>This project provided a snapshot survey of pesticides in aquatic sediments across South Australia, conducted in 2003 with 151 sediment samples collected. These sites represented (a) a cross-section of the state’s inland and estuarine waters and (b) a diversity of catchment land uses.</w:t>
            </w:r>
          </w:p>
        </w:tc>
      </w:tr>
      <w:tr w:rsidR="00955EA8" w:rsidRPr="00955EA8" w14:paraId="0DC189D1" w14:textId="77777777" w:rsidTr="00955EA8">
        <w:tc>
          <w:tcPr>
            <w:tcW w:w="9060" w:type="dxa"/>
            <w:gridSpan w:val="2"/>
          </w:tcPr>
          <w:p w14:paraId="5188F23A" w14:textId="2F88A795" w:rsidR="00955EA8" w:rsidRPr="00955EA8" w:rsidRDefault="00955EA8" w:rsidP="00955EA8">
            <w:pPr>
              <w:pStyle w:val="TableHeading"/>
            </w:pPr>
            <w:r w:rsidRPr="00955EA8">
              <w:t>Type of monitoring information</w:t>
            </w:r>
          </w:p>
        </w:tc>
      </w:tr>
      <w:tr w:rsidR="00955EA8" w:rsidRPr="00955EA8" w14:paraId="1E80F4BA" w14:textId="77777777" w:rsidTr="00955EA8">
        <w:tc>
          <w:tcPr>
            <w:tcW w:w="2263" w:type="dxa"/>
          </w:tcPr>
          <w:p w14:paraId="54D0DC3C" w14:textId="77777777" w:rsidR="00955EA8" w:rsidRPr="00955EA8" w:rsidRDefault="00955EA8" w:rsidP="00955EA8">
            <w:pPr>
              <w:pStyle w:val="TableText"/>
            </w:pPr>
            <w:r w:rsidRPr="00955EA8">
              <w:t>Compartment</w:t>
            </w:r>
          </w:p>
        </w:tc>
        <w:tc>
          <w:tcPr>
            <w:tcW w:w="6797" w:type="dxa"/>
          </w:tcPr>
          <w:p w14:paraId="6B9DC44F" w14:textId="77777777" w:rsidR="00955EA8" w:rsidRPr="00955EA8" w:rsidRDefault="00955EA8" w:rsidP="00955EA8">
            <w:pPr>
              <w:pStyle w:val="TableText"/>
            </w:pPr>
            <w:r w:rsidRPr="00955EA8">
              <w:t>Environment</w:t>
            </w:r>
          </w:p>
        </w:tc>
      </w:tr>
      <w:tr w:rsidR="00955EA8" w:rsidRPr="00955EA8" w14:paraId="2DA597FC" w14:textId="77777777" w:rsidTr="00955EA8">
        <w:tc>
          <w:tcPr>
            <w:tcW w:w="2263" w:type="dxa"/>
          </w:tcPr>
          <w:p w14:paraId="543937F2" w14:textId="77777777" w:rsidR="00955EA8" w:rsidRPr="00955EA8" w:rsidRDefault="00955EA8" w:rsidP="00955EA8">
            <w:pPr>
              <w:pStyle w:val="TableText"/>
            </w:pPr>
            <w:r w:rsidRPr="00955EA8">
              <w:t>Matrix</w:t>
            </w:r>
          </w:p>
        </w:tc>
        <w:tc>
          <w:tcPr>
            <w:tcW w:w="6797" w:type="dxa"/>
          </w:tcPr>
          <w:p w14:paraId="3224177B" w14:textId="77777777" w:rsidR="00955EA8" w:rsidRPr="00955EA8" w:rsidRDefault="00955EA8" w:rsidP="00955EA8">
            <w:pPr>
              <w:pStyle w:val="TableText"/>
            </w:pPr>
            <w:r w:rsidRPr="00955EA8">
              <w:t xml:space="preserve">Sediment </w:t>
            </w:r>
          </w:p>
        </w:tc>
      </w:tr>
      <w:tr w:rsidR="00955EA8" w:rsidRPr="00955EA8" w14:paraId="35B3DDFE" w14:textId="77777777" w:rsidTr="00955EA8">
        <w:tc>
          <w:tcPr>
            <w:tcW w:w="9060" w:type="dxa"/>
            <w:gridSpan w:val="2"/>
          </w:tcPr>
          <w:p w14:paraId="3F3A2BEC" w14:textId="2F562749" w:rsidR="00955EA8" w:rsidRPr="00955EA8" w:rsidRDefault="00955EA8" w:rsidP="00955EA8">
            <w:pPr>
              <w:pStyle w:val="TableHeading"/>
            </w:pPr>
            <w:r w:rsidRPr="00955EA8">
              <w:t>Reliability rating</w:t>
            </w:r>
          </w:p>
        </w:tc>
      </w:tr>
      <w:tr w:rsidR="00955EA8" w:rsidRPr="00955EA8" w14:paraId="67FF488B" w14:textId="77777777" w:rsidTr="00955EA8">
        <w:tc>
          <w:tcPr>
            <w:tcW w:w="2263" w:type="dxa"/>
          </w:tcPr>
          <w:p w14:paraId="50582A45" w14:textId="77777777" w:rsidR="00955EA8" w:rsidRPr="00955EA8" w:rsidRDefault="00955EA8" w:rsidP="00955EA8">
            <w:pPr>
              <w:pStyle w:val="TableText"/>
            </w:pPr>
            <w:r w:rsidRPr="00955EA8">
              <w:t>Substances ID</w:t>
            </w:r>
          </w:p>
        </w:tc>
        <w:tc>
          <w:tcPr>
            <w:tcW w:w="6797" w:type="dxa"/>
          </w:tcPr>
          <w:p w14:paraId="615A8077" w14:textId="77777777" w:rsidR="00955EA8" w:rsidRPr="00955EA8" w:rsidRDefault="00955EA8" w:rsidP="00955EA8">
            <w:pPr>
              <w:pStyle w:val="TableText"/>
            </w:pPr>
            <w:r w:rsidRPr="00955EA8">
              <w:t>Yes (n = 82).</w:t>
            </w:r>
          </w:p>
        </w:tc>
      </w:tr>
      <w:tr w:rsidR="00955EA8" w:rsidRPr="00955EA8" w14:paraId="401FBBE5" w14:textId="77777777" w:rsidTr="00955EA8">
        <w:tc>
          <w:tcPr>
            <w:tcW w:w="2263" w:type="dxa"/>
          </w:tcPr>
          <w:p w14:paraId="478EEB3D" w14:textId="77777777" w:rsidR="00955EA8" w:rsidRPr="00955EA8" w:rsidRDefault="00955EA8" w:rsidP="00955EA8">
            <w:pPr>
              <w:pStyle w:val="TableText"/>
            </w:pPr>
            <w:r w:rsidRPr="00955EA8">
              <w:t>Analysis/LOD</w:t>
            </w:r>
          </w:p>
        </w:tc>
        <w:tc>
          <w:tcPr>
            <w:tcW w:w="6797" w:type="dxa"/>
          </w:tcPr>
          <w:p w14:paraId="50E36ED5" w14:textId="77777777" w:rsidR="00955EA8" w:rsidRPr="00955EA8" w:rsidRDefault="00955EA8" w:rsidP="00955EA8">
            <w:pPr>
              <w:pStyle w:val="TableText"/>
            </w:pPr>
            <w:r w:rsidRPr="00955EA8">
              <w:t xml:space="preserve">No/No </w:t>
            </w:r>
          </w:p>
        </w:tc>
      </w:tr>
      <w:tr w:rsidR="00955EA8" w:rsidRPr="00955EA8" w14:paraId="6DE67584" w14:textId="77777777" w:rsidTr="00955EA8">
        <w:tc>
          <w:tcPr>
            <w:tcW w:w="2263" w:type="dxa"/>
          </w:tcPr>
          <w:p w14:paraId="1C7803DB" w14:textId="77777777" w:rsidR="00955EA8" w:rsidRPr="00955EA8" w:rsidRDefault="00955EA8" w:rsidP="00955EA8">
            <w:pPr>
              <w:pStyle w:val="TableText"/>
            </w:pPr>
            <w:r w:rsidRPr="00955EA8">
              <w:t>Matrix ID</w:t>
            </w:r>
          </w:p>
        </w:tc>
        <w:tc>
          <w:tcPr>
            <w:tcW w:w="6797" w:type="dxa"/>
          </w:tcPr>
          <w:p w14:paraId="43389CDC" w14:textId="77777777" w:rsidR="00955EA8" w:rsidRPr="00955EA8" w:rsidRDefault="00955EA8" w:rsidP="00955EA8">
            <w:pPr>
              <w:pStyle w:val="TableText"/>
            </w:pPr>
            <w:r w:rsidRPr="00955EA8">
              <w:t>Yes</w:t>
            </w:r>
          </w:p>
        </w:tc>
      </w:tr>
      <w:tr w:rsidR="00955EA8" w:rsidRPr="00955EA8" w14:paraId="6EDC921A" w14:textId="77777777" w:rsidTr="00955EA8">
        <w:tc>
          <w:tcPr>
            <w:tcW w:w="2263" w:type="dxa"/>
          </w:tcPr>
          <w:p w14:paraId="3D3741BD" w14:textId="77777777" w:rsidR="00955EA8" w:rsidRPr="00955EA8" w:rsidRDefault="00955EA8" w:rsidP="00955EA8">
            <w:pPr>
              <w:pStyle w:val="TableText"/>
            </w:pPr>
            <w:r w:rsidRPr="00955EA8">
              <w:t>Methodology</w:t>
            </w:r>
          </w:p>
        </w:tc>
        <w:tc>
          <w:tcPr>
            <w:tcW w:w="6797" w:type="dxa"/>
          </w:tcPr>
          <w:p w14:paraId="0BE1C203" w14:textId="77777777" w:rsidR="00955EA8" w:rsidRPr="00955EA8" w:rsidRDefault="00955EA8" w:rsidP="00955EA8">
            <w:pPr>
              <w:pStyle w:val="TableText"/>
            </w:pPr>
            <w:r w:rsidRPr="00955EA8">
              <w:t>Yes</w:t>
            </w:r>
          </w:p>
        </w:tc>
      </w:tr>
      <w:tr w:rsidR="00955EA8" w:rsidRPr="00955EA8" w14:paraId="04EB0F2C" w14:textId="77777777" w:rsidTr="00955EA8">
        <w:tc>
          <w:tcPr>
            <w:tcW w:w="2263" w:type="dxa"/>
          </w:tcPr>
          <w:p w14:paraId="1EDDE54F" w14:textId="77777777" w:rsidR="00955EA8" w:rsidRPr="00955EA8" w:rsidRDefault="00955EA8" w:rsidP="00955EA8">
            <w:pPr>
              <w:pStyle w:val="TableText"/>
            </w:pPr>
            <w:r w:rsidRPr="00955EA8">
              <w:t>Locations</w:t>
            </w:r>
          </w:p>
        </w:tc>
        <w:tc>
          <w:tcPr>
            <w:tcW w:w="6797" w:type="dxa"/>
          </w:tcPr>
          <w:p w14:paraId="41B2D6E6" w14:textId="77777777" w:rsidR="00955EA8" w:rsidRPr="00955EA8" w:rsidRDefault="00955EA8" w:rsidP="00955EA8">
            <w:pPr>
              <w:pStyle w:val="TableText"/>
            </w:pPr>
            <w:r w:rsidRPr="00955EA8">
              <w:t>Yes</w:t>
            </w:r>
          </w:p>
        </w:tc>
      </w:tr>
      <w:tr w:rsidR="00955EA8" w:rsidRPr="00955EA8" w14:paraId="75257FF6" w14:textId="77777777" w:rsidTr="00955EA8">
        <w:tc>
          <w:tcPr>
            <w:tcW w:w="2263" w:type="dxa"/>
          </w:tcPr>
          <w:p w14:paraId="48B1C7C0" w14:textId="77777777" w:rsidR="00955EA8" w:rsidRPr="00955EA8" w:rsidRDefault="00955EA8" w:rsidP="00955EA8">
            <w:pPr>
              <w:pStyle w:val="TableText"/>
            </w:pPr>
            <w:r w:rsidRPr="00955EA8">
              <w:t>Dates</w:t>
            </w:r>
          </w:p>
        </w:tc>
        <w:tc>
          <w:tcPr>
            <w:tcW w:w="6797" w:type="dxa"/>
          </w:tcPr>
          <w:p w14:paraId="6748F680" w14:textId="77777777" w:rsidR="00955EA8" w:rsidRPr="00955EA8" w:rsidRDefault="00955EA8" w:rsidP="00955EA8">
            <w:pPr>
              <w:pStyle w:val="TableText"/>
            </w:pPr>
            <w:r w:rsidRPr="00955EA8">
              <w:t>Yes (July 2003)</w:t>
            </w:r>
          </w:p>
        </w:tc>
      </w:tr>
      <w:tr w:rsidR="00955EA8" w:rsidRPr="00955EA8" w14:paraId="2D8458A6" w14:textId="77777777" w:rsidTr="00955EA8">
        <w:tc>
          <w:tcPr>
            <w:tcW w:w="2263" w:type="dxa"/>
          </w:tcPr>
          <w:p w14:paraId="3AAAFD0C" w14:textId="77777777" w:rsidR="00955EA8" w:rsidRPr="00955EA8" w:rsidRDefault="00955EA8" w:rsidP="00955EA8">
            <w:pPr>
              <w:pStyle w:val="TableText"/>
            </w:pPr>
            <w:r w:rsidRPr="00955EA8">
              <w:t>Score</w:t>
            </w:r>
          </w:p>
        </w:tc>
        <w:tc>
          <w:tcPr>
            <w:tcW w:w="6797" w:type="dxa"/>
          </w:tcPr>
          <w:p w14:paraId="4CBA98CA" w14:textId="77777777" w:rsidR="00955EA8" w:rsidRPr="00955EA8" w:rsidRDefault="00955EA8" w:rsidP="00955EA8">
            <w:pPr>
              <w:pStyle w:val="TableText"/>
            </w:pPr>
            <w:r w:rsidRPr="00955EA8">
              <w:t>19</w:t>
            </w:r>
          </w:p>
        </w:tc>
      </w:tr>
      <w:tr w:rsidR="00955EA8" w:rsidRPr="00955EA8" w14:paraId="6C8C6B90" w14:textId="77777777" w:rsidTr="00955EA8">
        <w:tc>
          <w:tcPr>
            <w:tcW w:w="9060" w:type="dxa"/>
            <w:gridSpan w:val="2"/>
          </w:tcPr>
          <w:p w14:paraId="26E2F98D" w14:textId="7A13DFFE" w:rsidR="00955EA8" w:rsidRPr="00955EA8" w:rsidRDefault="00955EA8" w:rsidP="00955EA8">
            <w:pPr>
              <w:pStyle w:val="TableHeading"/>
            </w:pPr>
            <w:r w:rsidRPr="00955EA8">
              <w:t>Relevance and Representativeness</w:t>
            </w:r>
          </w:p>
        </w:tc>
      </w:tr>
      <w:tr w:rsidR="00955EA8" w:rsidRPr="00955EA8" w14:paraId="03CADF7E" w14:textId="77777777" w:rsidTr="00955EA8">
        <w:tc>
          <w:tcPr>
            <w:tcW w:w="2263" w:type="dxa"/>
          </w:tcPr>
          <w:p w14:paraId="62076F3E" w14:textId="77777777" w:rsidR="00955EA8" w:rsidRPr="00955EA8" w:rsidRDefault="00955EA8" w:rsidP="00955EA8">
            <w:pPr>
              <w:pStyle w:val="TableText"/>
            </w:pPr>
            <w:r w:rsidRPr="00955EA8">
              <w:t>Includes listed?</w:t>
            </w:r>
          </w:p>
        </w:tc>
        <w:tc>
          <w:tcPr>
            <w:tcW w:w="6797" w:type="dxa"/>
          </w:tcPr>
          <w:p w14:paraId="52438825" w14:textId="77777777" w:rsidR="00955EA8" w:rsidRPr="00955EA8" w:rsidRDefault="00955EA8" w:rsidP="00955EA8">
            <w:pPr>
              <w:pStyle w:val="TableText"/>
            </w:pPr>
            <w:r w:rsidRPr="00955EA8">
              <w:t>Yes (n = 39)</w:t>
            </w:r>
          </w:p>
        </w:tc>
      </w:tr>
      <w:tr w:rsidR="00955EA8" w:rsidRPr="00955EA8" w14:paraId="0D4B9F48" w14:textId="77777777" w:rsidTr="00955EA8">
        <w:tc>
          <w:tcPr>
            <w:tcW w:w="2263" w:type="dxa"/>
          </w:tcPr>
          <w:p w14:paraId="18EC9568" w14:textId="77777777" w:rsidR="00955EA8" w:rsidRPr="00955EA8" w:rsidRDefault="00955EA8" w:rsidP="00955EA8">
            <w:pPr>
              <w:pStyle w:val="TableText"/>
            </w:pPr>
            <w:r w:rsidRPr="00955EA8">
              <w:t>Catchment type</w:t>
            </w:r>
          </w:p>
        </w:tc>
        <w:tc>
          <w:tcPr>
            <w:tcW w:w="6797" w:type="dxa"/>
          </w:tcPr>
          <w:p w14:paraId="472C65D6" w14:textId="77777777" w:rsidR="00955EA8" w:rsidRPr="00955EA8" w:rsidRDefault="00955EA8" w:rsidP="00955EA8">
            <w:pPr>
              <w:pStyle w:val="TableText"/>
            </w:pPr>
            <w:r w:rsidRPr="00955EA8">
              <w:t>Sites representative of a range of landuses including urban; intensive agriculture (market gardening,orchards, vines); forestry; broadacre cropping.</w:t>
            </w:r>
          </w:p>
        </w:tc>
      </w:tr>
      <w:tr w:rsidR="00955EA8" w:rsidRPr="00955EA8" w14:paraId="2C85F9D0" w14:textId="77777777" w:rsidTr="00955EA8">
        <w:tc>
          <w:tcPr>
            <w:tcW w:w="2263" w:type="dxa"/>
          </w:tcPr>
          <w:p w14:paraId="292A4D26" w14:textId="77777777" w:rsidR="00955EA8" w:rsidRPr="00955EA8" w:rsidRDefault="00955EA8" w:rsidP="00955EA8">
            <w:pPr>
              <w:pStyle w:val="TableText"/>
            </w:pPr>
            <w:r w:rsidRPr="00955EA8">
              <w:t>Location</w:t>
            </w:r>
          </w:p>
        </w:tc>
        <w:tc>
          <w:tcPr>
            <w:tcW w:w="6797" w:type="dxa"/>
          </w:tcPr>
          <w:p w14:paraId="56DE62ED" w14:textId="77777777" w:rsidR="00955EA8" w:rsidRPr="00955EA8" w:rsidRDefault="00955EA8" w:rsidP="00955EA8">
            <w:pPr>
              <w:pStyle w:val="TableText"/>
            </w:pPr>
            <w:r w:rsidRPr="00955EA8">
              <w:t>Around South Australia</w:t>
            </w:r>
          </w:p>
        </w:tc>
      </w:tr>
      <w:tr w:rsidR="00955EA8" w:rsidRPr="00955EA8" w14:paraId="4BC2685B" w14:textId="77777777" w:rsidTr="00955EA8">
        <w:tc>
          <w:tcPr>
            <w:tcW w:w="2263" w:type="dxa"/>
          </w:tcPr>
          <w:p w14:paraId="2ACD60A1" w14:textId="77777777" w:rsidR="00955EA8" w:rsidRPr="00955EA8" w:rsidRDefault="00955EA8" w:rsidP="00955EA8">
            <w:pPr>
              <w:pStyle w:val="TableText"/>
            </w:pPr>
            <w:r w:rsidRPr="00955EA8">
              <w:t>Number of sites</w:t>
            </w:r>
          </w:p>
        </w:tc>
        <w:tc>
          <w:tcPr>
            <w:tcW w:w="6797" w:type="dxa"/>
          </w:tcPr>
          <w:p w14:paraId="2400BF94" w14:textId="77777777" w:rsidR="00955EA8" w:rsidRPr="00955EA8" w:rsidRDefault="00955EA8" w:rsidP="00955EA8">
            <w:pPr>
              <w:pStyle w:val="TableText"/>
            </w:pPr>
            <w:r w:rsidRPr="00955EA8">
              <w:t>151</w:t>
            </w:r>
          </w:p>
        </w:tc>
      </w:tr>
      <w:tr w:rsidR="00955EA8" w:rsidRPr="00955EA8" w14:paraId="7312029E" w14:textId="77777777" w:rsidTr="00955EA8">
        <w:tc>
          <w:tcPr>
            <w:tcW w:w="2263" w:type="dxa"/>
          </w:tcPr>
          <w:p w14:paraId="7C2A51DB" w14:textId="77777777" w:rsidR="00955EA8" w:rsidRPr="00955EA8" w:rsidRDefault="00955EA8" w:rsidP="00955EA8">
            <w:pPr>
              <w:pStyle w:val="TableText"/>
            </w:pPr>
            <w:r w:rsidRPr="00955EA8">
              <w:t>Temporal</w:t>
            </w:r>
          </w:p>
        </w:tc>
        <w:tc>
          <w:tcPr>
            <w:tcW w:w="6797" w:type="dxa"/>
          </w:tcPr>
          <w:p w14:paraId="7E9346DA" w14:textId="77777777" w:rsidR="00955EA8" w:rsidRPr="00955EA8" w:rsidRDefault="00955EA8" w:rsidP="00955EA8">
            <w:pPr>
              <w:pStyle w:val="TableText"/>
            </w:pPr>
            <w:r w:rsidRPr="00955EA8">
              <w:t>No.</w:t>
            </w:r>
          </w:p>
        </w:tc>
      </w:tr>
      <w:tr w:rsidR="00955EA8" w:rsidRPr="00955EA8" w14:paraId="741B76B6" w14:textId="77777777" w:rsidTr="00955EA8">
        <w:tc>
          <w:tcPr>
            <w:tcW w:w="2263" w:type="dxa"/>
          </w:tcPr>
          <w:p w14:paraId="14FB571F" w14:textId="77777777" w:rsidR="00955EA8" w:rsidRPr="00955EA8" w:rsidRDefault="00955EA8" w:rsidP="00955EA8">
            <w:pPr>
              <w:pStyle w:val="TableText"/>
            </w:pPr>
            <w:r w:rsidRPr="00955EA8">
              <w:t>Spatial</w:t>
            </w:r>
          </w:p>
        </w:tc>
        <w:tc>
          <w:tcPr>
            <w:tcW w:w="6797" w:type="dxa"/>
          </w:tcPr>
          <w:p w14:paraId="0949ED26" w14:textId="77777777" w:rsidR="00955EA8" w:rsidRPr="00955EA8" w:rsidRDefault="00955EA8" w:rsidP="00955EA8">
            <w:pPr>
              <w:pStyle w:val="TableText"/>
            </w:pPr>
            <w:r w:rsidRPr="00955EA8">
              <w:t>Yes.</w:t>
            </w:r>
          </w:p>
        </w:tc>
      </w:tr>
      <w:tr w:rsidR="00955EA8" w:rsidRPr="00955EA8" w14:paraId="3D9E2E66" w14:textId="77777777" w:rsidTr="00955EA8">
        <w:tc>
          <w:tcPr>
            <w:tcW w:w="2263" w:type="dxa"/>
          </w:tcPr>
          <w:p w14:paraId="5CA60EE3" w14:textId="77777777" w:rsidR="00955EA8" w:rsidRPr="00955EA8" w:rsidRDefault="00955EA8" w:rsidP="00955EA8">
            <w:pPr>
              <w:pStyle w:val="TableText"/>
            </w:pPr>
            <w:r w:rsidRPr="00955EA8">
              <w:t>Land use link</w:t>
            </w:r>
          </w:p>
        </w:tc>
        <w:tc>
          <w:tcPr>
            <w:tcW w:w="6797" w:type="dxa"/>
          </w:tcPr>
          <w:p w14:paraId="69961485" w14:textId="77777777" w:rsidR="00955EA8" w:rsidRPr="00955EA8" w:rsidRDefault="00955EA8" w:rsidP="00955EA8">
            <w:pPr>
              <w:pStyle w:val="TableText"/>
            </w:pPr>
            <w:r w:rsidRPr="00955EA8">
              <w:t>Yes – Urban, intensive agriculture, forestry, broadacre cropping.</w:t>
            </w:r>
          </w:p>
        </w:tc>
      </w:tr>
      <w:tr w:rsidR="00955EA8" w:rsidRPr="00955EA8" w14:paraId="4BF5E532" w14:textId="77777777" w:rsidTr="00955EA8">
        <w:tc>
          <w:tcPr>
            <w:tcW w:w="2263" w:type="dxa"/>
          </w:tcPr>
          <w:p w14:paraId="7866D119" w14:textId="77777777" w:rsidR="00955EA8" w:rsidRPr="00955EA8" w:rsidRDefault="00955EA8" w:rsidP="00955EA8">
            <w:pPr>
              <w:pStyle w:val="TableText"/>
            </w:pPr>
            <w:r w:rsidRPr="00955EA8">
              <w:t>Main substances detected</w:t>
            </w:r>
          </w:p>
        </w:tc>
        <w:tc>
          <w:tcPr>
            <w:tcW w:w="6797" w:type="dxa"/>
          </w:tcPr>
          <w:p w14:paraId="4AD18FC3" w14:textId="77777777" w:rsidR="00955EA8" w:rsidRDefault="00955EA8" w:rsidP="00955EA8">
            <w:pPr>
              <w:pStyle w:val="TableText"/>
            </w:pPr>
            <w:r w:rsidRPr="00955EA8">
              <w:t>Historically used pesticides were found at several sites. The most common was DDE (14 sites), which is a breakdown product of DDT. The other historical pesticides found were aldrin (3 sites), chlordane (2 sites), dieldrin (3 sites), lindane (1 site), DDT (1 site) and DDD (2 sites).</w:t>
            </w:r>
          </w:p>
          <w:p w14:paraId="1B70A851" w14:textId="2FD2F36E" w:rsidR="00955EA8" w:rsidRPr="00955EA8" w:rsidRDefault="00955EA8" w:rsidP="00955EA8">
            <w:pPr>
              <w:pStyle w:val="TableText"/>
            </w:pPr>
            <w:r w:rsidRPr="00955EA8">
              <w:t>Currently used pesticides found in sediments included chlorpyrifos (3 sites), simazine (4 sites) and diazinon (1 site).</w:t>
            </w:r>
          </w:p>
        </w:tc>
      </w:tr>
      <w:tr w:rsidR="00955EA8" w:rsidRPr="00955EA8" w14:paraId="098E5F26" w14:textId="77777777" w:rsidTr="00955EA8">
        <w:tc>
          <w:tcPr>
            <w:tcW w:w="9060" w:type="dxa"/>
            <w:gridSpan w:val="2"/>
          </w:tcPr>
          <w:p w14:paraId="7FE4DA0F" w14:textId="74184D63" w:rsidR="00955EA8" w:rsidRPr="00955EA8" w:rsidRDefault="00955EA8" w:rsidP="00955EA8">
            <w:pPr>
              <w:pStyle w:val="TableHeading"/>
            </w:pPr>
            <w:r w:rsidRPr="00955EA8">
              <w:t>Conclusion</w:t>
            </w:r>
          </w:p>
        </w:tc>
      </w:tr>
      <w:tr w:rsidR="00955EA8" w:rsidRPr="00955EA8" w14:paraId="20C389C8" w14:textId="77777777" w:rsidTr="00955EA8">
        <w:tc>
          <w:tcPr>
            <w:tcW w:w="9060" w:type="dxa"/>
            <w:gridSpan w:val="2"/>
          </w:tcPr>
          <w:p w14:paraId="293CE901" w14:textId="5776A1DB" w:rsidR="00955EA8" w:rsidRPr="00955EA8" w:rsidRDefault="00955EA8" w:rsidP="00955EA8">
            <w:pPr>
              <w:pStyle w:val="TableText"/>
            </w:pPr>
            <w:r w:rsidRPr="00955EA8">
              <w:t xml:space="preserve">The data set is considered </w:t>
            </w:r>
            <w:r w:rsidRPr="009255A2">
              <w:rPr>
                <w:rStyle w:val="Strong"/>
              </w:rPr>
              <w:t>reliable</w:t>
            </w:r>
            <w:r w:rsidRPr="00955EA8">
              <w:t xml:space="preserve"> for the purpose of this project. It is </w:t>
            </w:r>
            <w:r w:rsidRPr="009255A2">
              <w:rPr>
                <w:rStyle w:val="Strong"/>
              </w:rPr>
              <w:t>relevant</w:t>
            </w:r>
            <w:r w:rsidRPr="00955EA8">
              <w:t xml:space="preserve"> in that it describes monitoring results for a number of pesticides regulated by the APVMA, including some identified in the priority list established for this project. It is considered </w:t>
            </w:r>
            <w:r w:rsidRPr="009255A2">
              <w:rPr>
                <w:rStyle w:val="Strong"/>
              </w:rPr>
              <w:t>representative</w:t>
            </w:r>
            <w:r w:rsidRPr="00955EA8">
              <w:t xml:space="preserve"> for sediments in aquatic systems with exposure from a large range of land uses.</w:t>
            </w:r>
          </w:p>
        </w:tc>
      </w:tr>
      <w:tr w:rsidR="00955EA8" w:rsidRPr="00955EA8" w14:paraId="35D16B67" w14:textId="77777777" w:rsidTr="00955EA8">
        <w:tc>
          <w:tcPr>
            <w:tcW w:w="9060" w:type="dxa"/>
            <w:gridSpan w:val="2"/>
          </w:tcPr>
          <w:p w14:paraId="1D8942B9" w14:textId="105268C2" w:rsidR="00955EA8" w:rsidRPr="00955EA8" w:rsidRDefault="00955EA8" w:rsidP="00955EA8">
            <w:pPr>
              <w:pStyle w:val="TableHeading"/>
            </w:pPr>
            <w:r w:rsidRPr="00955EA8">
              <w:t>Ease of Access</w:t>
            </w:r>
          </w:p>
        </w:tc>
      </w:tr>
      <w:tr w:rsidR="00955EA8" w:rsidRPr="00955EA8" w14:paraId="2181B1CB" w14:textId="77777777" w:rsidTr="00955EA8">
        <w:tc>
          <w:tcPr>
            <w:tcW w:w="2263" w:type="dxa"/>
          </w:tcPr>
          <w:p w14:paraId="3E123119" w14:textId="77777777" w:rsidR="00955EA8" w:rsidRPr="00955EA8" w:rsidRDefault="00955EA8" w:rsidP="00955EA8">
            <w:pPr>
              <w:pStyle w:val="TableText"/>
            </w:pPr>
            <w:r w:rsidRPr="00955EA8">
              <w:t>Reporting format</w:t>
            </w:r>
          </w:p>
        </w:tc>
        <w:tc>
          <w:tcPr>
            <w:tcW w:w="6797" w:type="dxa"/>
          </w:tcPr>
          <w:p w14:paraId="5AF26E63" w14:textId="77777777" w:rsidR="00955EA8" w:rsidRPr="00955EA8" w:rsidRDefault="00955EA8" w:rsidP="00955EA8">
            <w:pPr>
              <w:pStyle w:val="TableText"/>
            </w:pPr>
            <w:r w:rsidRPr="00955EA8">
              <w:t>Tabular in PDF.</w:t>
            </w:r>
          </w:p>
        </w:tc>
      </w:tr>
      <w:tr w:rsidR="00955EA8" w:rsidRPr="00955EA8" w14:paraId="27BA8911" w14:textId="77777777" w:rsidTr="00955EA8">
        <w:tc>
          <w:tcPr>
            <w:tcW w:w="2263" w:type="dxa"/>
          </w:tcPr>
          <w:p w14:paraId="078E8CD2" w14:textId="77777777" w:rsidR="00955EA8" w:rsidRPr="00955EA8" w:rsidRDefault="00955EA8" w:rsidP="00955EA8">
            <w:pPr>
              <w:pStyle w:val="TableText"/>
            </w:pPr>
            <w:r w:rsidRPr="00955EA8">
              <w:t>Individual values</w:t>
            </w:r>
          </w:p>
        </w:tc>
        <w:tc>
          <w:tcPr>
            <w:tcW w:w="6797" w:type="dxa"/>
          </w:tcPr>
          <w:p w14:paraId="02BD0020" w14:textId="77777777" w:rsidR="00955EA8" w:rsidRPr="00955EA8" w:rsidRDefault="00955EA8" w:rsidP="00955EA8">
            <w:pPr>
              <w:pStyle w:val="TableText"/>
            </w:pPr>
            <w:r w:rsidRPr="00955EA8">
              <w:t>Yes, for positive detections.</w:t>
            </w:r>
          </w:p>
        </w:tc>
      </w:tr>
      <w:tr w:rsidR="00955EA8" w:rsidRPr="00955EA8" w14:paraId="04A42A60" w14:textId="77777777" w:rsidTr="00955EA8">
        <w:tc>
          <w:tcPr>
            <w:tcW w:w="2263" w:type="dxa"/>
          </w:tcPr>
          <w:p w14:paraId="3A2928EB" w14:textId="77777777" w:rsidR="00955EA8" w:rsidRPr="00955EA8" w:rsidRDefault="00955EA8" w:rsidP="00955EA8">
            <w:pPr>
              <w:pStyle w:val="TableText"/>
            </w:pPr>
            <w:r w:rsidRPr="00955EA8">
              <w:t>Cost/impediments</w:t>
            </w:r>
          </w:p>
        </w:tc>
        <w:tc>
          <w:tcPr>
            <w:tcW w:w="6797" w:type="dxa"/>
          </w:tcPr>
          <w:p w14:paraId="5813A4BF" w14:textId="77777777" w:rsidR="00955EA8" w:rsidRPr="00955EA8" w:rsidRDefault="00955EA8" w:rsidP="00955EA8">
            <w:pPr>
              <w:pStyle w:val="TableText"/>
            </w:pPr>
            <w:r w:rsidRPr="00955EA8">
              <w:t>Nil. Publicly available.</w:t>
            </w:r>
          </w:p>
        </w:tc>
      </w:tr>
    </w:tbl>
    <w:p w14:paraId="0A564CDE" w14:textId="5C9328BD" w:rsidR="00116CF5" w:rsidRDefault="00955EA8" w:rsidP="00BC6C16">
      <w:pPr>
        <w:pStyle w:val="Heading4"/>
        <w:numPr>
          <w:ilvl w:val="0"/>
          <w:numId w:val="0"/>
        </w:numPr>
        <w:ind w:left="964" w:hanging="964"/>
      </w:pPr>
      <w:r w:rsidRPr="00955EA8">
        <w:lastRenderedPageBreak/>
        <w:t>Wildlife</w:t>
      </w: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2263"/>
        <w:gridCol w:w="6797"/>
      </w:tblGrid>
      <w:tr w:rsidR="009C54B5" w:rsidRPr="009C54B5" w14:paraId="2A298E51" w14:textId="77777777" w:rsidTr="009C54B5">
        <w:tc>
          <w:tcPr>
            <w:tcW w:w="9060" w:type="dxa"/>
            <w:gridSpan w:val="2"/>
          </w:tcPr>
          <w:p w14:paraId="0A81A1D1" w14:textId="72941C4D" w:rsidR="009C54B5" w:rsidRPr="009C54B5" w:rsidRDefault="009C54B5" w:rsidP="009C54B5">
            <w:pPr>
              <w:pStyle w:val="TableHeading"/>
            </w:pPr>
            <w:r w:rsidRPr="009C54B5">
              <w:t>General Information</w:t>
            </w:r>
          </w:p>
        </w:tc>
      </w:tr>
      <w:tr w:rsidR="009C54B5" w:rsidRPr="009C54B5" w14:paraId="72280FD9" w14:textId="77777777" w:rsidTr="009C54B5">
        <w:tc>
          <w:tcPr>
            <w:tcW w:w="2263" w:type="dxa"/>
          </w:tcPr>
          <w:p w14:paraId="17458688" w14:textId="77777777" w:rsidR="009C54B5" w:rsidRPr="009C54B5" w:rsidRDefault="009C54B5" w:rsidP="009C54B5">
            <w:pPr>
              <w:pStyle w:val="TableText"/>
            </w:pPr>
            <w:r w:rsidRPr="009C54B5">
              <w:t>ID</w:t>
            </w:r>
          </w:p>
        </w:tc>
        <w:tc>
          <w:tcPr>
            <w:tcW w:w="6797" w:type="dxa"/>
          </w:tcPr>
          <w:p w14:paraId="6146BF5C" w14:textId="77777777" w:rsidR="009C54B5" w:rsidRPr="009C54B5" w:rsidRDefault="009C54B5" w:rsidP="009C54B5">
            <w:pPr>
              <w:pStyle w:val="TableText"/>
            </w:pPr>
            <w:r w:rsidRPr="009C54B5">
              <w:t>07</w:t>
            </w:r>
          </w:p>
        </w:tc>
      </w:tr>
      <w:tr w:rsidR="009C54B5" w:rsidRPr="009C54B5" w14:paraId="49408C9B" w14:textId="77777777" w:rsidTr="009C54B5">
        <w:tc>
          <w:tcPr>
            <w:tcW w:w="2263" w:type="dxa"/>
          </w:tcPr>
          <w:p w14:paraId="05F4F976" w14:textId="77777777" w:rsidR="009C54B5" w:rsidRPr="009C54B5" w:rsidRDefault="009C54B5" w:rsidP="009C54B5">
            <w:pPr>
              <w:pStyle w:val="TableText"/>
            </w:pPr>
          </w:p>
        </w:tc>
        <w:tc>
          <w:tcPr>
            <w:tcW w:w="6797" w:type="dxa"/>
          </w:tcPr>
          <w:p w14:paraId="2212E0A3" w14:textId="77777777" w:rsidR="009C54B5" w:rsidRPr="009C54B5" w:rsidRDefault="009C54B5" w:rsidP="009C54B5">
            <w:pPr>
              <w:pStyle w:val="TableText"/>
            </w:pPr>
            <w:r w:rsidRPr="009C54B5">
              <w:t>Yoshikane M, Kay W, Shibata Y, Inoue M, Yanai T, Kamata R, Edmonds J and Morita M. Very high concentrations of DDE and Taxaphene residues in crocodiles from the Ord River, Western Australia: An investigation into possible endocrine disruption. Journal of Environmental Monitoring. 2006, Volume 8, 649-661.</w:t>
            </w:r>
          </w:p>
        </w:tc>
      </w:tr>
      <w:tr w:rsidR="009C54B5" w:rsidRPr="009C54B5" w14:paraId="1342D74D" w14:textId="77777777" w:rsidTr="009C54B5">
        <w:tc>
          <w:tcPr>
            <w:tcW w:w="2263" w:type="dxa"/>
          </w:tcPr>
          <w:p w14:paraId="4C5EE369" w14:textId="77777777" w:rsidR="009C54B5" w:rsidRPr="009C54B5" w:rsidRDefault="009C54B5" w:rsidP="009C54B5">
            <w:pPr>
              <w:pStyle w:val="TableText"/>
            </w:pPr>
            <w:r w:rsidRPr="009C54B5">
              <w:t>URL</w:t>
            </w:r>
          </w:p>
        </w:tc>
        <w:tc>
          <w:tcPr>
            <w:tcW w:w="6797" w:type="dxa"/>
          </w:tcPr>
          <w:p w14:paraId="78A32EBD" w14:textId="77777777" w:rsidR="009C54B5" w:rsidRDefault="009C54B5" w:rsidP="009C54B5">
            <w:pPr>
              <w:pStyle w:val="TableText"/>
            </w:pPr>
            <w:r w:rsidRPr="009C54B5">
              <w:t>http://xlink.rsc.org/?DOI=b518059g</w:t>
            </w:r>
          </w:p>
          <w:p w14:paraId="6F470976" w14:textId="3EA26FAE" w:rsidR="009C54B5" w:rsidRPr="009C54B5" w:rsidRDefault="009C54B5" w:rsidP="009C54B5">
            <w:pPr>
              <w:pStyle w:val="TableText"/>
            </w:pPr>
            <w:r w:rsidRPr="009C54B5">
              <w:t>Supplementary information available.</w:t>
            </w:r>
          </w:p>
        </w:tc>
      </w:tr>
      <w:tr w:rsidR="009C54B5" w:rsidRPr="009C54B5" w14:paraId="03CE2BFC" w14:textId="77777777" w:rsidTr="009C54B5">
        <w:tc>
          <w:tcPr>
            <w:tcW w:w="9060" w:type="dxa"/>
            <w:gridSpan w:val="2"/>
          </w:tcPr>
          <w:p w14:paraId="6D6982DC" w14:textId="1D9356CA" w:rsidR="009C54B5" w:rsidRPr="009C54B5" w:rsidRDefault="009C54B5" w:rsidP="009C54B5">
            <w:pPr>
              <w:pStyle w:val="TableHeading"/>
            </w:pPr>
            <w:r w:rsidRPr="009C54B5">
              <w:t>Type of monitoring information</w:t>
            </w:r>
          </w:p>
        </w:tc>
      </w:tr>
      <w:tr w:rsidR="009C54B5" w:rsidRPr="009C54B5" w14:paraId="3091EF7D" w14:textId="77777777" w:rsidTr="009C54B5">
        <w:tc>
          <w:tcPr>
            <w:tcW w:w="2263" w:type="dxa"/>
          </w:tcPr>
          <w:p w14:paraId="177A11FB" w14:textId="77777777" w:rsidR="009C54B5" w:rsidRPr="009C54B5" w:rsidRDefault="009C54B5" w:rsidP="009C54B5">
            <w:pPr>
              <w:pStyle w:val="TableText"/>
            </w:pPr>
            <w:r w:rsidRPr="009C54B5">
              <w:t>Compartment</w:t>
            </w:r>
          </w:p>
        </w:tc>
        <w:tc>
          <w:tcPr>
            <w:tcW w:w="6797" w:type="dxa"/>
          </w:tcPr>
          <w:p w14:paraId="41107CD6" w14:textId="77777777" w:rsidR="009C54B5" w:rsidRPr="009C54B5" w:rsidRDefault="009C54B5" w:rsidP="009C54B5">
            <w:pPr>
              <w:pStyle w:val="TableText"/>
            </w:pPr>
            <w:r w:rsidRPr="009C54B5">
              <w:t>Environment</w:t>
            </w:r>
          </w:p>
        </w:tc>
      </w:tr>
      <w:tr w:rsidR="009C54B5" w:rsidRPr="009C54B5" w14:paraId="7A10A39C" w14:textId="77777777" w:rsidTr="009C54B5">
        <w:tc>
          <w:tcPr>
            <w:tcW w:w="2263" w:type="dxa"/>
          </w:tcPr>
          <w:p w14:paraId="699D6EC4" w14:textId="77777777" w:rsidR="009C54B5" w:rsidRPr="009C54B5" w:rsidRDefault="009C54B5" w:rsidP="009C54B5">
            <w:pPr>
              <w:pStyle w:val="TableText"/>
            </w:pPr>
            <w:r w:rsidRPr="009C54B5">
              <w:t>Matrix</w:t>
            </w:r>
          </w:p>
        </w:tc>
        <w:tc>
          <w:tcPr>
            <w:tcW w:w="6797" w:type="dxa"/>
          </w:tcPr>
          <w:p w14:paraId="57AF45AB" w14:textId="77777777" w:rsidR="009C54B5" w:rsidRPr="009C54B5" w:rsidRDefault="009C54B5" w:rsidP="009C54B5">
            <w:pPr>
              <w:pStyle w:val="TableText"/>
            </w:pPr>
            <w:r w:rsidRPr="009C54B5">
              <w:t>Wildlife (livers and body fat from estuarine crocodiles)</w:t>
            </w:r>
          </w:p>
        </w:tc>
      </w:tr>
      <w:tr w:rsidR="009C54B5" w:rsidRPr="009C54B5" w14:paraId="72E8150F" w14:textId="77777777" w:rsidTr="009C54B5">
        <w:tc>
          <w:tcPr>
            <w:tcW w:w="9060" w:type="dxa"/>
            <w:gridSpan w:val="2"/>
          </w:tcPr>
          <w:p w14:paraId="17715C21" w14:textId="1BDCF8F7" w:rsidR="009C54B5" w:rsidRPr="009C54B5" w:rsidRDefault="009C54B5" w:rsidP="009C54B5">
            <w:pPr>
              <w:pStyle w:val="TableHeading"/>
            </w:pPr>
            <w:r w:rsidRPr="009C54B5">
              <w:t>Reliability rating</w:t>
            </w:r>
          </w:p>
        </w:tc>
      </w:tr>
      <w:tr w:rsidR="009C54B5" w:rsidRPr="009C54B5" w14:paraId="79C45465" w14:textId="77777777" w:rsidTr="009C54B5">
        <w:tc>
          <w:tcPr>
            <w:tcW w:w="2263" w:type="dxa"/>
          </w:tcPr>
          <w:p w14:paraId="4C7CCDB2" w14:textId="77777777" w:rsidR="009C54B5" w:rsidRPr="009C54B5" w:rsidRDefault="009C54B5" w:rsidP="009C54B5">
            <w:pPr>
              <w:pStyle w:val="TableText"/>
            </w:pPr>
            <w:r w:rsidRPr="009C54B5">
              <w:t>Substances ID</w:t>
            </w:r>
          </w:p>
        </w:tc>
        <w:tc>
          <w:tcPr>
            <w:tcW w:w="6797" w:type="dxa"/>
          </w:tcPr>
          <w:p w14:paraId="6AEBF935" w14:textId="77777777" w:rsidR="009C54B5" w:rsidRPr="009C54B5" w:rsidRDefault="009C54B5" w:rsidP="009C54B5">
            <w:pPr>
              <w:pStyle w:val="TableText"/>
            </w:pPr>
            <w:r w:rsidRPr="009C54B5">
              <w:t>Yes (n = 10, mixed isomers or degradates for parent actives counted as 1)</w:t>
            </w:r>
          </w:p>
        </w:tc>
      </w:tr>
      <w:tr w:rsidR="009C54B5" w:rsidRPr="009C54B5" w14:paraId="5735D6BF" w14:textId="77777777" w:rsidTr="009C54B5">
        <w:tc>
          <w:tcPr>
            <w:tcW w:w="2263" w:type="dxa"/>
          </w:tcPr>
          <w:p w14:paraId="7BE6A77D" w14:textId="77777777" w:rsidR="009C54B5" w:rsidRPr="009C54B5" w:rsidRDefault="009C54B5" w:rsidP="009C54B5">
            <w:pPr>
              <w:pStyle w:val="TableText"/>
            </w:pPr>
            <w:r w:rsidRPr="009C54B5">
              <w:t>Analysis/LOD</w:t>
            </w:r>
          </w:p>
        </w:tc>
        <w:tc>
          <w:tcPr>
            <w:tcW w:w="6797" w:type="dxa"/>
          </w:tcPr>
          <w:p w14:paraId="5AB46FE7" w14:textId="77777777" w:rsidR="009C54B5" w:rsidRPr="009C54B5" w:rsidRDefault="009C54B5" w:rsidP="009C54B5">
            <w:pPr>
              <w:pStyle w:val="TableText"/>
            </w:pPr>
            <w:r w:rsidRPr="009C54B5">
              <w:t>Yes/no</w:t>
            </w:r>
          </w:p>
        </w:tc>
      </w:tr>
      <w:tr w:rsidR="009C54B5" w:rsidRPr="009C54B5" w14:paraId="5639E1D5" w14:textId="77777777" w:rsidTr="009C54B5">
        <w:tc>
          <w:tcPr>
            <w:tcW w:w="2263" w:type="dxa"/>
          </w:tcPr>
          <w:p w14:paraId="477C3175" w14:textId="77777777" w:rsidR="009C54B5" w:rsidRPr="009C54B5" w:rsidRDefault="009C54B5" w:rsidP="009C54B5">
            <w:pPr>
              <w:pStyle w:val="TableText"/>
            </w:pPr>
            <w:r w:rsidRPr="009C54B5">
              <w:t>Matrix ID</w:t>
            </w:r>
          </w:p>
        </w:tc>
        <w:tc>
          <w:tcPr>
            <w:tcW w:w="6797" w:type="dxa"/>
          </w:tcPr>
          <w:p w14:paraId="028227B4" w14:textId="77777777" w:rsidR="009C54B5" w:rsidRPr="009C54B5" w:rsidRDefault="009C54B5" w:rsidP="009C54B5">
            <w:pPr>
              <w:pStyle w:val="TableText"/>
            </w:pPr>
            <w:r w:rsidRPr="009C54B5">
              <w:t>Yes</w:t>
            </w:r>
          </w:p>
        </w:tc>
      </w:tr>
      <w:tr w:rsidR="009C54B5" w:rsidRPr="009C54B5" w14:paraId="44060633" w14:textId="77777777" w:rsidTr="009C54B5">
        <w:tc>
          <w:tcPr>
            <w:tcW w:w="2263" w:type="dxa"/>
          </w:tcPr>
          <w:p w14:paraId="05998020" w14:textId="77777777" w:rsidR="009C54B5" w:rsidRPr="009C54B5" w:rsidRDefault="009C54B5" w:rsidP="009C54B5">
            <w:pPr>
              <w:pStyle w:val="TableText"/>
            </w:pPr>
            <w:r w:rsidRPr="009C54B5">
              <w:t>Methodology</w:t>
            </w:r>
          </w:p>
        </w:tc>
        <w:tc>
          <w:tcPr>
            <w:tcW w:w="6797" w:type="dxa"/>
          </w:tcPr>
          <w:p w14:paraId="6CD50AA3" w14:textId="77777777" w:rsidR="009C54B5" w:rsidRPr="009C54B5" w:rsidRDefault="009C54B5" w:rsidP="009C54B5">
            <w:pPr>
              <w:pStyle w:val="TableText"/>
            </w:pPr>
            <w:r w:rsidRPr="009C54B5">
              <w:t>Yes</w:t>
            </w:r>
          </w:p>
        </w:tc>
      </w:tr>
      <w:tr w:rsidR="009C54B5" w:rsidRPr="009C54B5" w14:paraId="09DD97C1" w14:textId="77777777" w:rsidTr="009C54B5">
        <w:tc>
          <w:tcPr>
            <w:tcW w:w="2263" w:type="dxa"/>
          </w:tcPr>
          <w:p w14:paraId="3628BD73" w14:textId="77777777" w:rsidR="009C54B5" w:rsidRPr="009C54B5" w:rsidRDefault="009C54B5" w:rsidP="009C54B5">
            <w:pPr>
              <w:pStyle w:val="TableText"/>
            </w:pPr>
            <w:r w:rsidRPr="009C54B5">
              <w:t>Locations</w:t>
            </w:r>
          </w:p>
        </w:tc>
        <w:tc>
          <w:tcPr>
            <w:tcW w:w="6797" w:type="dxa"/>
          </w:tcPr>
          <w:p w14:paraId="53F8C655" w14:textId="77777777" w:rsidR="009C54B5" w:rsidRPr="009C54B5" w:rsidRDefault="009C54B5" w:rsidP="009C54B5">
            <w:pPr>
              <w:pStyle w:val="TableText"/>
            </w:pPr>
            <w:r w:rsidRPr="009C54B5">
              <w:t>Yes (specific with coordinates)</w:t>
            </w:r>
          </w:p>
        </w:tc>
      </w:tr>
      <w:tr w:rsidR="009C54B5" w:rsidRPr="009C54B5" w14:paraId="609026B2" w14:textId="77777777" w:rsidTr="009C54B5">
        <w:tc>
          <w:tcPr>
            <w:tcW w:w="2263" w:type="dxa"/>
          </w:tcPr>
          <w:p w14:paraId="151377AB" w14:textId="77777777" w:rsidR="009C54B5" w:rsidRPr="009C54B5" w:rsidRDefault="009C54B5" w:rsidP="009C54B5">
            <w:pPr>
              <w:pStyle w:val="TableText"/>
            </w:pPr>
            <w:r w:rsidRPr="009C54B5">
              <w:t>Dates</w:t>
            </w:r>
          </w:p>
        </w:tc>
        <w:tc>
          <w:tcPr>
            <w:tcW w:w="6797" w:type="dxa"/>
          </w:tcPr>
          <w:p w14:paraId="26E2A993" w14:textId="77777777" w:rsidR="009C54B5" w:rsidRPr="009C54B5" w:rsidRDefault="009C54B5" w:rsidP="009C54B5">
            <w:pPr>
              <w:pStyle w:val="TableText"/>
            </w:pPr>
            <w:r w:rsidRPr="009C54B5">
              <w:t>Yes</w:t>
            </w:r>
          </w:p>
        </w:tc>
      </w:tr>
      <w:tr w:rsidR="009C54B5" w:rsidRPr="009C54B5" w14:paraId="50792572" w14:textId="77777777" w:rsidTr="009C54B5">
        <w:tc>
          <w:tcPr>
            <w:tcW w:w="2263" w:type="dxa"/>
          </w:tcPr>
          <w:p w14:paraId="152960A5" w14:textId="77777777" w:rsidR="009C54B5" w:rsidRPr="009C54B5" w:rsidRDefault="009C54B5" w:rsidP="009C54B5">
            <w:pPr>
              <w:pStyle w:val="TableText"/>
            </w:pPr>
            <w:r w:rsidRPr="009C54B5">
              <w:t>Score</w:t>
            </w:r>
          </w:p>
        </w:tc>
        <w:tc>
          <w:tcPr>
            <w:tcW w:w="6797" w:type="dxa"/>
          </w:tcPr>
          <w:p w14:paraId="6F6D5595" w14:textId="77777777" w:rsidR="009C54B5" w:rsidRPr="009C54B5" w:rsidRDefault="009C54B5" w:rsidP="009C54B5">
            <w:pPr>
              <w:pStyle w:val="TableText"/>
            </w:pPr>
            <w:r w:rsidRPr="009C54B5">
              <w:t>22</w:t>
            </w:r>
          </w:p>
        </w:tc>
      </w:tr>
      <w:tr w:rsidR="009C54B5" w:rsidRPr="009C54B5" w14:paraId="3E58AD2A" w14:textId="77777777" w:rsidTr="009C54B5">
        <w:tc>
          <w:tcPr>
            <w:tcW w:w="9060" w:type="dxa"/>
            <w:gridSpan w:val="2"/>
          </w:tcPr>
          <w:p w14:paraId="227D5CAA" w14:textId="2ABA6597" w:rsidR="009C54B5" w:rsidRPr="009C54B5" w:rsidRDefault="009C54B5" w:rsidP="009C54B5">
            <w:pPr>
              <w:pStyle w:val="TableHeading"/>
            </w:pPr>
            <w:r w:rsidRPr="009C54B5">
              <w:t>Relevance and Representativeness</w:t>
            </w:r>
          </w:p>
        </w:tc>
      </w:tr>
      <w:tr w:rsidR="009C54B5" w:rsidRPr="009C54B5" w14:paraId="4F5E6FC8" w14:textId="77777777" w:rsidTr="009C54B5">
        <w:tc>
          <w:tcPr>
            <w:tcW w:w="2263" w:type="dxa"/>
          </w:tcPr>
          <w:p w14:paraId="6AF80211" w14:textId="77777777" w:rsidR="009C54B5" w:rsidRPr="009C54B5" w:rsidRDefault="009C54B5" w:rsidP="009C54B5">
            <w:pPr>
              <w:pStyle w:val="TableText"/>
            </w:pPr>
            <w:r w:rsidRPr="009C54B5">
              <w:t>Includes listed?</w:t>
            </w:r>
          </w:p>
        </w:tc>
        <w:tc>
          <w:tcPr>
            <w:tcW w:w="6797" w:type="dxa"/>
          </w:tcPr>
          <w:p w14:paraId="47742FE6" w14:textId="77777777" w:rsidR="009C54B5" w:rsidRPr="009C54B5" w:rsidRDefault="009C54B5" w:rsidP="009C54B5">
            <w:pPr>
              <w:pStyle w:val="TableText"/>
            </w:pPr>
            <w:r w:rsidRPr="009C54B5">
              <w:t>Yes (n = 10). All actives tested for were OP legacy chemicals</w:t>
            </w:r>
          </w:p>
        </w:tc>
      </w:tr>
      <w:tr w:rsidR="009C54B5" w:rsidRPr="009C54B5" w14:paraId="1202B879" w14:textId="77777777" w:rsidTr="009C54B5">
        <w:tc>
          <w:tcPr>
            <w:tcW w:w="2263" w:type="dxa"/>
          </w:tcPr>
          <w:p w14:paraId="74F334B4" w14:textId="77777777" w:rsidR="009C54B5" w:rsidRPr="009C54B5" w:rsidRDefault="009C54B5" w:rsidP="009C54B5">
            <w:pPr>
              <w:pStyle w:val="TableText"/>
            </w:pPr>
            <w:r w:rsidRPr="009C54B5">
              <w:t>Catchment type</w:t>
            </w:r>
          </w:p>
        </w:tc>
        <w:tc>
          <w:tcPr>
            <w:tcW w:w="6797" w:type="dxa"/>
          </w:tcPr>
          <w:p w14:paraId="3139D08F" w14:textId="77777777" w:rsidR="009C54B5" w:rsidRPr="009C54B5" w:rsidRDefault="009C54B5" w:rsidP="009C54B5">
            <w:pPr>
              <w:pStyle w:val="TableText"/>
            </w:pPr>
            <w:r w:rsidRPr="009C54B5">
              <w:t>Irrigation area catchment including downstream and upstream</w:t>
            </w:r>
          </w:p>
        </w:tc>
      </w:tr>
      <w:tr w:rsidR="009C54B5" w:rsidRPr="009C54B5" w14:paraId="59B44DCA" w14:textId="77777777" w:rsidTr="009C54B5">
        <w:tc>
          <w:tcPr>
            <w:tcW w:w="2263" w:type="dxa"/>
          </w:tcPr>
          <w:p w14:paraId="0D6BA81E" w14:textId="77777777" w:rsidR="009C54B5" w:rsidRPr="009C54B5" w:rsidRDefault="009C54B5" w:rsidP="009C54B5">
            <w:pPr>
              <w:pStyle w:val="TableText"/>
            </w:pPr>
            <w:r w:rsidRPr="009C54B5">
              <w:t>Location</w:t>
            </w:r>
          </w:p>
        </w:tc>
        <w:tc>
          <w:tcPr>
            <w:tcW w:w="6797" w:type="dxa"/>
          </w:tcPr>
          <w:p w14:paraId="761D362D" w14:textId="77777777" w:rsidR="009C54B5" w:rsidRPr="009C54B5" w:rsidRDefault="009C54B5" w:rsidP="009C54B5">
            <w:pPr>
              <w:pStyle w:val="TableText"/>
            </w:pPr>
            <w:r w:rsidRPr="009C54B5">
              <w:t>Three locations along the Ord River in Western Australia.</w:t>
            </w:r>
          </w:p>
        </w:tc>
      </w:tr>
      <w:tr w:rsidR="009C54B5" w:rsidRPr="009C54B5" w14:paraId="360B4E57" w14:textId="77777777" w:rsidTr="009C54B5">
        <w:tc>
          <w:tcPr>
            <w:tcW w:w="2263" w:type="dxa"/>
          </w:tcPr>
          <w:p w14:paraId="75191885" w14:textId="77777777" w:rsidR="009C54B5" w:rsidRPr="009C54B5" w:rsidRDefault="009C54B5" w:rsidP="009C54B5">
            <w:pPr>
              <w:pStyle w:val="TableText"/>
            </w:pPr>
            <w:r w:rsidRPr="009C54B5">
              <w:t>Number of sites</w:t>
            </w:r>
          </w:p>
        </w:tc>
        <w:tc>
          <w:tcPr>
            <w:tcW w:w="6797" w:type="dxa"/>
          </w:tcPr>
          <w:p w14:paraId="5ECE93DC" w14:textId="77777777" w:rsidR="009C54B5" w:rsidRPr="009C54B5" w:rsidRDefault="009C54B5" w:rsidP="009C54B5">
            <w:pPr>
              <w:pStyle w:val="TableText"/>
            </w:pPr>
            <w:r w:rsidRPr="009C54B5">
              <w:t>3 covering samples from 40 individual animals</w:t>
            </w:r>
          </w:p>
        </w:tc>
      </w:tr>
      <w:tr w:rsidR="009C54B5" w:rsidRPr="009C54B5" w14:paraId="4B50E9E1" w14:textId="77777777" w:rsidTr="009C54B5">
        <w:tc>
          <w:tcPr>
            <w:tcW w:w="2263" w:type="dxa"/>
          </w:tcPr>
          <w:p w14:paraId="6AC93D43" w14:textId="77777777" w:rsidR="009C54B5" w:rsidRPr="009C54B5" w:rsidRDefault="009C54B5" w:rsidP="009C54B5">
            <w:pPr>
              <w:pStyle w:val="TableText"/>
            </w:pPr>
            <w:r w:rsidRPr="009C54B5">
              <w:t>Temporal</w:t>
            </w:r>
          </w:p>
        </w:tc>
        <w:tc>
          <w:tcPr>
            <w:tcW w:w="6797" w:type="dxa"/>
          </w:tcPr>
          <w:p w14:paraId="4540357E" w14:textId="77777777" w:rsidR="009C54B5" w:rsidRPr="009C54B5" w:rsidRDefault="009C54B5" w:rsidP="009C54B5">
            <w:pPr>
              <w:pStyle w:val="TableText"/>
            </w:pPr>
            <w:r w:rsidRPr="009C54B5">
              <w:t>Yes in that the results report current detections of chemicals where use ceased almost 30 years before sampling.</w:t>
            </w:r>
          </w:p>
        </w:tc>
      </w:tr>
      <w:tr w:rsidR="009C54B5" w:rsidRPr="009C54B5" w14:paraId="6CFD800C" w14:textId="77777777" w:rsidTr="009C54B5">
        <w:tc>
          <w:tcPr>
            <w:tcW w:w="2263" w:type="dxa"/>
          </w:tcPr>
          <w:p w14:paraId="7A294509" w14:textId="77777777" w:rsidR="009C54B5" w:rsidRPr="009C54B5" w:rsidRDefault="009C54B5" w:rsidP="009C54B5">
            <w:pPr>
              <w:pStyle w:val="TableText"/>
            </w:pPr>
            <w:r w:rsidRPr="009C54B5">
              <w:t>Spatial</w:t>
            </w:r>
          </w:p>
        </w:tc>
        <w:tc>
          <w:tcPr>
            <w:tcW w:w="6797" w:type="dxa"/>
          </w:tcPr>
          <w:p w14:paraId="1C4A647B" w14:textId="77777777" w:rsidR="009C54B5" w:rsidRPr="009C54B5" w:rsidRDefault="009C54B5" w:rsidP="009C54B5">
            <w:pPr>
              <w:pStyle w:val="TableText"/>
            </w:pPr>
            <w:r w:rsidRPr="009C54B5">
              <w:t>No.</w:t>
            </w:r>
          </w:p>
        </w:tc>
      </w:tr>
      <w:tr w:rsidR="009C54B5" w:rsidRPr="009C54B5" w14:paraId="7E9AACE7" w14:textId="77777777" w:rsidTr="009C54B5">
        <w:tc>
          <w:tcPr>
            <w:tcW w:w="2263" w:type="dxa"/>
          </w:tcPr>
          <w:p w14:paraId="5426437F" w14:textId="77777777" w:rsidR="009C54B5" w:rsidRPr="009C54B5" w:rsidRDefault="009C54B5" w:rsidP="009C54B5">
            <w:pPr>
              <w:pStyle w:val="TableText"/>
            </w:pPr>
            <w:r w:rsidRPr="009C54B5">
              <w:t>Land use link</w:t>
            </w:r>
          </w:p>
        </w:tc>
        <w:tc>
          <w:tcPr>
            <w:tcW w:w="6797" w:type="dxa"/>
          </w:tcPr>
          <w:p w14:paraId="5AF831C8" w14:textId="77777777" w:rsidR="009C54B5" w:rsidRPr="009C54B5" w:rsidRDefault="009C54B5" w:rsidP="009C54B5">
            <w:pPr>
              <w:pStyle w:val="TableText"/>
            </w:pPr>
            <w:r w:rsidRPr="009C54B5">
              <w:t>Yes. Legacy chemicals used for cotton growing in the irrigation catchment area between 1964 and 1974.</w:t>
            </w:r>
          </w:p>
        </w:tc>
      </w:tr>
      <w:tr w:rsidR="009C54B5" w:rsidRPr="009C54B5" w14:paraId="53D9853F" w14:textId="77777777" w:rsidTr="009C54B5">
        <w:tc>
          <w:tcPr>
            <w:tcW w:w="2263" w:type="dxa"/>
          </w:tcPr>
          <w:p w14:paraId="0EE825AA" w14:textId="77777777" w:rsidR="009C54B5" w:rsidRPr="009C54B5" w:rsidRDefault="009C54B5" w:rsidP="009C54B5">
            <w:pPr>
              <w:pStyle w:val="TableText"/>
            </w:pPr>
            <w:r w:rsidRPr="009C54B5">
              <w:t>Main substances detected</w:t>
            </w:r>
          </w:p>
        </w:tc>
        <w:tc>
          <w:tcPr>
            <w:tcW w:w="6797" w:type="dxa"/>
          </w:tcPr>
          <w:p w14:paraId="7AF99517" w14:textId="77777777" w:rsidR="009C54B5" w:rsidRPr="009C54B5" w:rsidRDefault="009C54B5" w:rsidP="009C54B5">
            <w:pPr>
              <w:pStyle w:val="TableText"/>
            </w:pPr>
            <w:r w:rsidRPr="009C54B5">
              <w:t>DDT, hexachlorobenzene, heptachlor, dieldrin, chlordane, mirex.</w:t>
            </w:r>
          </w:p>
        </w:tc>
      </w:tr>
      <w:tr w:rsidR="009C54B5" w:rsidRPr="009C54B5" w14:paraId="51A1FEAA" w14:textId="77777777" w:rsidTr="009C54B5">
        <w:tc>
          <w:tcPr>
            <w:tcW w:w="9060" w:type="dxa"/>
            <w:gridSpan w:val="2"/>
          </w:tcPr>
          <w:p w14:paraId="69C1FA08" w14:textId="0C5C8EE8" w:rsidR="009C54B5" w:rsidRPr="009C54B5" w:rsidRDefault="009C54B5" w:rsidP="009C54B5">
            <w:pPr>
              <w:pStyle w:val="TableHeading"/>
            </w:pPr>
            <w:r w:rsidRPr="009C54B5">
              <w:t>Conclusion</w:t>
            </w:r>
          </w:p>
        </w:tc>
      </w:tr>
      <w:tr w:rsidR="009C54B5" w:rsidRPr="009C54B5" w14:paraId="6CC643B5" w14:textId="77777777" w:rsidTr="009C54B5">
        <w:tc>
          <w:tcPr>
            <w:tcW w:w="9060" w:type="dxa"/>
            <w:gridSpan w:val="2"/>
          </w:tcPr>
          <w:p w14:paraId="5C0CA943" w14:textId="6D68713E" w:rsidR="009C54B5" w:rsidRPr="009C54B5" w:rsidRDefault="009C54B5" w:rsidP="009C54B5">
            <w:pPr>
              <w:pStyle w:val="TableText"/>
            </w:pPr>
            <w:r w:rsidRPr="009C54B5">
              <w:t xml:space="preserve">The data set is considered </w:t>
            </w:r>
            <w:r w:rsidRPr="009255A2">
              <w:rPr>
                <w:rStyle w:val="Strong"/>
              </w:rPr>
              <w:t>reliable</w:t>
            </w:r>
            <w:r w:rsidRPr="009C54B5">
              <w:t xml:space="preserve"> for the purpose of this project. It is </w:t>
            </w:r>
            <w:r w:rsidRPr="009255A2">
              <w:rPr>
                <w:rStyle w:val="Strong"/>
              </w:rPr>
              <w:t>relevant</w:t>
            </w:r>
            <w:r w:rsidRPr="009C54B5">
              <w:t xml:space="preserve"> in that it describes monitoring results for a legacy substances listed in the Stockholm Convention and identified in the priority list established for this project. It is </w:t>
            </w:r>
            <w:r w:rsidRPr="009255A2">
              <w:rPr>
                <w:rStyle w:val="Strong"/>
              </w:rPr>
              <w:t>representative</w:t>
            </w:r>
            <w:r w:rsidRPr="009C54B5">
              <w:t xml:space="preserve"> for describing continual levels of legacy chemicals identified in tissues of wildlife decades are cessation of use. It is not representative in terms of linking exposure to current land use.</w:t>
            </w:r>
          </w:p>
        </w:tc>
      </w:tr>
      <w:tr w:rsidR="009C54B5" w:rsidRPr="009C54B5" w14:paraId="67629A91" w14:textId="77777777" w:rsidTr="009C54B5">
        <w:tc>
          <w:tcPr>
            <w:tcW w:w="9060" w:type="dxa"/>
            <w:gridSpan w:val="2"/>
          </w:tcPr>
          <w:p w14:paraId="2EC8C60D" w14:textId="1CC01C9F" w:rsidR="009C54B5" w:rsidRPr="009C54B5" w:rsidRDefault="009C54B5" w:rsidP="009C54B5">
            <w:pPr>
              <w:pStyle w:val="TableHeading"/>
            </w:pPr>
            <w:r w:rsidRPr="009C54B5">
              <w:t>Ease of Access for Monitoring Data</w:t>
            </w:r>
          </w:p>
        </w:tc>
      </w:tr>
      <w:tr w:rsidR="009C54B5" w:rsidRPr="009C54B5" w14:paraId="014199D6" w14:textId="77777777" w:rsidTr="009C54B5">
        <w:tc>
          <w:tcPr>
            <w:tcW w:w="2263" w:type="dxa"/>
          </w:tcPr>
          <w:p w14:paraId="4CD08F35" w14:textId="77777777" w:rsidR="009C54B5" w:rsidRPr="009C54B5" w:rsidRDefault="009C54B5" w:rsidP="009C54B5">
            <w:pPr>
              <w:pStyle w:val="TableText"/>
            </w:pPr>
            <w:r w:rsidRPr="009C54B5">
              <w:t>Reporting format</w:t>
            </w:r>
          </w:p>
        </w:tc>
        <w:tc>
          <w:tcPr>
            <w:tcW w:w="6797" w:type="dxa"/>
          </w:tcPr>
          <w:p w14:paraId="7812B89F" w14:textId="77777777" w:rsidR="009C54B5" w:rsidRPr="009C54B5" w:rsidRDefault="009C54B5" w:rsidP="009C54B5">
            <w:pPr>
              <w:pStyle w:val="TableText"/>
            </w:pPr>
            <w:r w:rsidRPr="009C54B5">
              <w:t>Values in supplementary information provided in PDF format.</w:t>
            </w:r>
          </w:p>
        </w:tc>
      </w:tr>
      <w:tr w:rsidR="009C54B5" w:rsidRPr="009C54B5" w14:paraId="4B8633B6" w14:textId="77777777" w:rsidTr="009C54B5">
        <w:tc>
          <w:tcPr>
            <w:tcW w:w="2263" w:type="dxa"/>
          </w:tcPr>
          <w:p w14:paraId="4CB753C6" w14:textId="77777777" w:rsidR="009C54B5" w:rsidRPr="009C54B5" w:rsidRDefault="009C54B5" w:rsidP="009C54B5">
            <w:pPr>
              <w:pStyle w:val="TableText"/>
            </w:pPr>
            <w:r w:rsidRPr="009C54B5">
              <w:t>Individual values</w:t>
            </w:r>
          </w:p>
        </w:tc>
        <w:tc>
          <w:tcPr>
            <w:tcW w:w="6797" w:type="dxa"/>
          </w:tcPr>
          <w:p w14:paraId="3015B324" w14:textId="77777777" w:rsidR="009C54B5" w:rsidRPr="009C54B5" w:rsidRDefault="009C54B5" w:rsidP="009C54B5">
            <w:pPr>
              <w:pStyle w:val="TableText"/>
            </w:pPr>
            <w:r w:rsidRPr="009C54B5">
              <w:t>Yes, reported in supplementary information.</w:t>
            </w:r>
          </w:p>
        </w:tc>
      </w:tr>
      <w:tr w:rsidR="009C54B5" w:rsidRPr="009C54B5" w14:paraId="39AD1011" w14:textId="77777777" w:rsidTr="009C54B5">
        <w:tc>
          <w:tcPr>
            <w:tcW w:w="2263" w:type="dxa"/>
          </w:tcPr>
          <w:p w14:paraId="767A9977" w14:textId="77777777" w:rsidR="009C54B5" w:rsidRPr="009C54B5" w:rsidRDefault="009C54B5" w:rsidP="009C54B5">
            <w:pPr>
              <w:pStyle w:val="TableText"/>
            </w:pPr>
            <w:r w:rsidRPr="009C54B5">
              <w:t>Cost/impediments</w:t>
            </w:r>
          </w:p>
        </w:tc>
        <w:tc>
          <w:tcPr>
            <w:tcW w:w="6797" w:type="dxa"/>
          </w:tcPr>
          <w:p w14:paraId="585E6DF4" w14:textId="77777777" w:rsidR="009C54B5" w:rsidRPr="009C54B5" w:rsidRDefault="009C54B5" w:rsidP="009C54B5">
            <w:pPr>
              <w:pStyle w:val="TableText"/>
            </w:pPr>
            <w:r w:rsidRPr="009C54B5">
              <w:t>Cost of publication. Department has already obtained this publication.</w:t>
            </w:r>
          </w:p>
        </w:tc>
      </w:tr>
    </w:tbl>
    <w:p w14:paraId="2EB1C3E0" w14:textId="74B44176" w:rsidR="00116CF5" w:rsidRDefault="00116CF5" w:rsidP="00F14E74"/>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2263"/>
        <w:gridCol w:w="6797"/>
      </w:tblGrid>
      <w:tr w:rsidR="003E7CDF" w:rsidRPr="003E7CDF" w14:paraId="11FF1D45" w14:textId="77777777" w:rsidTr="003E7CDF">
        <w:tc>
          <w:tcPr>
            <w:tcW w:w="9060" w:type="dxa"/>
            <w:gridSpan w:val="2"/>
          </w:tcPr>
          <w:p w14:paraId="571D16C3" w14:textId="6DDEDAEB" w:rsidR="003E7CDF" w:rsidRPr="003E7CDF" w:rsidRDefault="003E7CDF" w:rsidP="003E7CDF">
            <w:pPr>
              <w:pStyle w:val="TableHeading"/>
            </w:pPr>
            <w:r w:rsidRPr="003E7CDF">
              <w:lastRenderedPageBreak/>
              <w:t>General Information</w:t>
            </w:r>
          </w:p>
        </w:tc>
      </w:tr>
      <w:tr w:rsidR="003E7CDF" w:rsidRPr="003E7CDF" w14:paraId="06AF2112" w14:textId="77777777" w:rsidTr="003E7CDF">
        <w:tc>
          <w:tcPr>
            <w:tcW w:w="2263" w:type="dxa"/>
          </w:tcPr>
          <w:p w14:paraId="03129F29" w14:textId="77777777" w:rsidR="003E7CDF" w:rsidRPr="003E7CDF" w:rsidRDefault="003E7CDF" w:rsidP="003E7CDF">
            <w:pPr>
              <w:pStyle w:val="TableText"/>
            </w:pPr>
            <w:r w:rsidRPr="003E7CDF">
              <w:t>ID</w:t>
            </w:r>
          </w:p>
        </w:tc>
        <w:tc>
          <w:tcPr>
            <w:tcW w:w="6797" w:type="dxa"/>
          </w:tcPr>
          <w:p w14:paraId="7C70991E" w14:textId="77777777" w:rsidR="003E7CDF" w:rsidRPr="003E7CDF" w:rsidRDefault="003E7CDF" w:rsidP="003E7CDF">
            <w:pPr>
              <w:pStyle w:val="TableText"/>
            </w:pPr>
            <w:r w:rsidRPr="003E7CDF">
              <w:t>14</w:t>
            </w:r>
          </w:p>
        </w:tc>
      </w:tr>
      <w:tr w:rsidR="003E7CDF" w:rsidRPr="003E7CDF" w14:paraId="70048982" w14:textId="77777777" w:rsidTr="003E7CDF">
        <w:tc>
          <w:tcPr>
            <w:tcW w:w="2263" w:type="dxa"/>
          </w:tcPr>
          <w:p w14:paraId="07945BD3" w14:textId="77777777" w:rsidR="003E7CDF" w:rsidRPr="003E7CDF" w:rsidRDefault="003E7CDF" w:rsidP="003E7CDF">
            <w:pPr>
              <w:pStyle w:val="TableText"/>
            </w:pPr>
            <w:r w:rsidRPr="003E7CDF">
              <w:t>Reference</w:t>
            </w:r>
          </w:p>
        </w:tc>
        <w:tc>
          <w:tcPr>
            <w:tcW w:w="6797" w:type="dxa"/>
          </w:tcPr>
          <w:p w14:paraId="61936E8A" w14:textId="77777777" w:rsidR="003E7CDF" w:rsidRPr="003E7CDF" w:rsidRDefault="003E7CDF" w:rsidP="003E7CDF">
            <w:pPr>
              <w:pStyle w:val="TableText"/>
            </w:pPr>
            <w:r w:rsidRPr="003E7CDF">
              <w:t>Lohr M. Anticoagulant rodenticide exposure in an Australian predatory bird increases with proximity to developed habitat. Science of the Total Environment 2018. 643: 134-144.</w:t>
            </w:r>
          </w:p>
        </w:tc>
      </w:tr>
      <w:tr w:rsidR="003E7CDF" w:rsidRPr="003E7CDF" w14:paraId="04D178C5" w14:textId="77777777" w:rsidTr="003E7CDF">
        <w:tc>
          <w:tcPr>
            <w:tcW w:w="2263" w:type="dxa"/>
          </w:tcPr>
          <w:p w14:paraId="791C3736" w14:textId="77777777" w:rsidR="003E7CDF" w:rsidRPr="003E7CDF" w:rsidRDefault="003E7CDF" w:rsidP="003E7CDF">
            <w:pPr>
              <w:pStyle w:val="TableText"/>
            </w:pPr>
            <w:r w:rsidRPr="003E7CDF">
              <w:t>URL</w:t>
            </w:r>
          </w:p>
        </w:tc>
        <w:tc>
          <w:tcPr>
            <w:tcW w:w="6797" w:type="dxa"/>
          </w:tcPr>
          <w:p w14:paraId="4A7EFD8A" w14:textId="0635BD2E" w:rsidR="003E7CDF" w:rsidRPr="003E7CDF" w:rsidRDefault="003E7CDF" w:rsidP="003E7CDF">
            <w:pPr>
              <w:pStyle w:val="TableText"/>
            </w:pPr>
            <w:r w:rsidRPr="003E7CDF">
              <w:t>https://doi.org/10.1016/j.scitotenv.2018.06.207</w:t>
            </w:r>
          </w:p>
        </w:tc>
      </w:tr>
      <w:tr w:rsidR="003E7CDF" w:rsidRPr="003E7CDF" w14:paraId="2EC28DA1" w14:textId="77777777" w:rsidTr="003E7CDF">
        <w:tc>
          <w:tcPr>
            <w:tcW w:w="9060" w:type="dxa"/>
            <w:gridSpan w:val="2"/>
          </w:tcPr>
          <w:p w14:paraId="32101A02" w14:textId="1EE501FB" w:rsidR="003E7CDF" w:rsidRPr="003E7CDF" w:rsidRDefault="003E7CDF" w:rsidP="003E7CDF">
            <w:pPr>
              <w:pStyle w:val="TableHeading"/>
            </w:pPr>
            <w:r w:rsidRPr="003E7CDF">
              <w:t>Type of monitoring information</w:t>
            </w:r>
          </w:p>
        </w:tc>
      </w:tr>
      <w:tr w:rsidR="003E7CDF" w:rsidRPr="003E7CDF" w14:paraId="7128C0E7" w14:textId="77777777" w:rsidTr="003E7CDF">
        <w:tc>
          <w:tcPr>
            <w:tcW w:w="2263" w:type="dxa"/>
          </w:tcPr>
          <w:p w14:paraId="78C0173A" w14:textId="77777777" w:rsidR="003E7CDF" w:rsidRPr="003E7CDF" w:rsidRDefault="003E7CDF" w:rsidP="003E7CDF">
            <w:pPr>
              <w:pStyle w:val="TableText"/>
            </w:pPr>
            <w:r w:rsidRPr="003E7CDF">
              <w:t>Compartment</w:t>
            </w:r>
          </w:p>
        </w:tc>
        <w:tc>
          <w:tcPr>
            <w:tcW w:w="6797" w:type="dxa"/>
          </w:tcPr>
          <w:p w14:paraId="7C47FFAE" w14:textId="77777777" w:rsidR="003E7CDF" w:rsidRPr="003E7CDF" w:rsidRDefault="003E7CDF" w:rsidP="003E7CDF">
            <w:pPr>
              <w:pStyle w:val="TableText"/>
            </w:pPr>
            <w:r w:rsidRPr="003E7CDF">
              <w:t>Environment</w:t>
            </w:r>
          </w:p>
        </w:tc>
      </w:tr>
      <w:tr w:rsidR="003E7CDF" w:rsidRPr="003E7CDF" w14:paraId="67DEC1D1" w14:textId="77777777" w:rsidTr="003E7CDF">
        <w:tc>
          <w:tcPr>
            <w:tcW w:w="2263" w:type="dxa"/>
          </w:tcPr>
          <w:p w14:paraId="437D4026" w14:textId="77777777" w:rsidR="003E7CDF" w:rsidRPr="003E7CDF" w:rsidRDefault="003E7CDF" w:rsidP="003E7CDF">
            <w:pPr>
              <w:pStyle w:val="TableText"/>
            </w:pPr>
            <w:r w:rsidRPr="003E7CDF">
              <w:t>Matrix</w:t>
            </w:r>
          </w:p>
        </w:tc>
        <w:tc>
          <w:tcPr>
            <w:tcW w:w="6797" w:type="dxa"/>
          </w:tcPr>
          <w:p w14:paraId="3712D0BD" w14:textId="77777777" w:rsidR="003E7CDF" w:rsidRPr="003E7CDF" w:rsidRDefault="003E7CDF" w:rsidP="003E7CDF">
            <w:pPr>
              <w:pStyle w:val="TableText"/>
            </w:pPr>
            <w:r w:rsidRPr="003E7CDF">
              <w:t xml:space="preserve">Wildlife (Livers, Southern Boobook (owl species), </w:t>
            </w:r>
            <w:r w:rsidRPr="009255A2">
              <w:rPr>
                <w:rStyle w:val="Emphasis"/>
              </w:rPr>
              <w:t>Ninox boobook</w:t>
            </w:r>
            <w:r w:rsidRPr="003E7CDF">
              <w:t>)</w:t>
            </w:r>
          </w:p>
        </w:tc>
      </w:tr>
      <w:tr w:rsidR="003E7CDF" w:rsidRPr="003E7CDF" w14:paraId="28752880" w14:textId="77777777" w:rsidTr="003E7CDF">
        <w:tc>
          <w:tcPr>
            <w:tcW w:w="9060" w:type="dxa"/>
            <w:gridSpan w:val="2"/>
          </w:tcPr>
          <w:p w14:paraId="0DE86B9D" w14:textId="3231A449" w:rsidR="003E7CDF" w:rsidRPr="003E7CDF" w:rsidRDefault="003E7CDF" w:rsidP="003E7CDF">
            <w:pPr>
              <w:pStyle w:val="TableHeading"/>
            </w:pPr>
            <w:r w:rsidRPr="003E7CDF">
              <w:t>Reliability rating</w:t>
            </w:r>
          </w:p>
        </w:tc>
      </w:tr>
      <w:tr w:rsidR="003E7CDF" w:rsidRPr="003E7CDF" w14:paraId="5AFCBBB6" w14:textId="77777777" w:rsidTr="003E7CDF">
        <w:tc>
          <w:tcPr>
            <w:tcW w:w="2263" w:type="dxa"/>
          </w:tcPr>
          <w:p w14:paraId="319F6E66" w14:textId="77777777" w:rsidR="003E7CDF" w:rsidRPr="003E7CDF" w:rsidRDefault="003E7CDF" w:rsidP="003E7CDF">
            <w:pPr>
              <w:pStyle w:val="TableText"/>
            </w:pPr>
            <w:r w:rsidRPr="003E7CDF">
              <w:t>Substances ID</w:t>
            </w:r>
          </w:p>
        </w:tc>
        <w:tc>
          <w:tcPr>
            <w:tcW w:w="6797" w:type="dxa"/>
          </w:tcPr>
          <w:p w14:paraId="4C5B05DD" w14:textId="77777777" w:rsidR="003E7CDF" w:rsidRPr="003E7CDF" w:rsidRDefault="003E7CDF" w:rsidP="003E7CDF">
            <w:pPr>
              <w:pStyle w:val="TableText"/>
            </w:pPr>
            <w:r w:rsidRPr="003E7CDF">
              <w:t>Yes (n = 8)</w:t>
            </w:r>
          </w:p>
        </w:tc>
      </w:tr>
      <w:tr w:rsidR="003E7CDF" w:rsidRPr="003E7CDF" w14:paraId="114214EF" w14:textId="77777777" w:rsidTr="003E7CDF">
        <w:tc>
          <w:tcPr>
            <w:tcW w:w="2263" w:type="dxa"/>
          </w:tcPr>
          <w:p w14:paraId="2CBA1973" w14:textId="77777777" w:rsidR="003E7CDF" w:rsidRPr="003E7CDF" w:rsidRDefault="003E7CDF" w:rsidP="003E7CDF">
            <w:pPr>
              <w:pStyle w:val="TableText"/>
            </w:pPr>
            <w:r w:rsidRPr="003E7CDF">
              <w:t>Analysis/LOD</w:t>
            </w:r>
          </w:p>
        </w:tc>
        <w:tc>
          <w:tcPr>
            <w:tcW w:w="6797" w:type="dxa"/>
          </w:tcPr>
          <w:p w14:paraId="7A6F0C91" w14:textId="77777777" w:rsidR="003E7CDF" w:rsidRPr="003E7CDF" w:rsidRDefault="003E7CDF" w:rsidP="003E7CDF">
            <w:pPr>
              <w:pStyle w:val="TableText"/>
            </w:pPr>
            <w:r w:rsidRPr="003E7CDF">
              <w:t>Yes/Yes</w:t>
            </w:r>
          </w:p>
        </w:tc>
      </w:tr>
      <w:tr w:rsidR="003E7CDF" w:rsidRPr="003E7CDF" w14:paraId="4E50BA9D" w14:textId="77777777" w:rsidTr="003E7CDF">
        <w:tc>
          <w:tcPr>
            <w:tcW w:w="2263" w:type="dxa"/>
          </w:tcPr>
          <w:p w14:paraId="2F29CAD9" w14:textId="77777777" w:rsidR="003E7CDF" w:rsidRPr="003E7CDF" w:rsidRDefault="003E7CDF" w:rsidP="003E7CDF">
            <w:pPr>
              <w:pStyle w:val="TableText"/>
            </w:pPr>
            <w:r w:rsidRPr="003E7CDF">
              <w:t>Matrix ID</w:t>
            </w:r>
          </w:p>
        </w:tc>
        <w:tc>
          <w:tcPr>
            <w:tcW w:w="6797" w:type="dxa"/>
          </w:tcPr>
          <w:p w14:paraId="7157BF3F" w14:textId="77777777" w:rsidR="003E7CDF" w:rsidRPr="003E7CDF" w:rsidRDefault="003E7CDF" w:rsidP="003E7CDF">
            <w:pPr>
              <w:pStyle w:val="TableText"/>
            </w:pPr>
            <w:r w:rsidRPr="003E7CDF">
              <w:t>Yes</w:t>
            </w:r>
          </w:p>
        </w:tc>
      </w:tr>
      <w:tr w:rsidR="003E7CDF" w:rsidRPr="003E7CDF" w14:paraId="73543CFF" w14:textId="77777777" w:rsidTr="003E7CDF">
        <w:tc>
          <w:tcPr>
            <w:tcW w:w="2263" w:type="dxa"/>
          </w:tcPr>
          <w:p w14:paraId="0A13F414" w14:textId="77777777" w:rsidR="003E7CDF" w:rsidRPr="003E7CDF" w:rsidRDefault="003E7CDF" w:rsidP="003E7CDF">
            <w:pPr>
              <w:pStyle w:val="TableText"/>
            </w:pPr>
            <w:r w:rsidRPr="003E7CDF">
              <w:t>Methodology</w:t>
            </w:r>
          </w:p>
        </w:tc>
        <w:tc>
          <w:tcPr>
            <w:tcW w:w="6797" w:type="dxa"/>
          </w:tcPr>
          <w:p w14:paraId="3A874AFA" w14:textId="77777777" w:rsidR="003E7CDF" w:rsidRPr="003E7CDF" w:rsidRDefault="003E7CDF" w:rsidP="003E7CDF">
            <w:pPr>
              <w:pStyle w:val="TableText"/>
            </w:pPr>
            <w:r w:rsidRPr="003E7CDF">
              <w:t>Yes</w:t>
            </w:r>
          </w:p>
        </w:tc>
      </w:tr>
      <w:tr w:rsidR="003E7CDF" w:rsidRPr="003E7CDF" w14:paraId="52D47CE2" w14:textId="77777777" w:rsidTr="003E7CDF">
        <w:tc>
          <w:tcPr>
            <w:tcW w:w="2263" w:type="dxa"/>
          </w:tcPr>
          <w:p w14:paraId="01B4FD39" w14:textId="77777777" w:rsidR="003E7CDF" w:rsidRPr="003E7CDF" w:rsidRDefault="003E7CDF" w:rsidP="003E7CDF">
            <w:pPr>
              <w:pStyle w:val="TableText"/>
            </w:pPr>
            <w:r w:rsidRPr="003E7CDF">
              <w:t>Locations</w:t>
            </w:r>
          </w:p>
        </w:tc>
        <w:tc>
          <w:tcPr>
            <w:tcW w:w="6797" w:type="dxa"/>
          </w:tcPr>
          <w:p w14:paraId="17632D7B" w14:textId="77777777" w:rsidR="003E7CDF" w:rsidRPr="003E7CDF" w:rsidRDefault="003E7CDF" w:rsidP="003E7CDF">
            <w:pPr>
              <w:pStyle w:val="TableText"/>
            </w:pPr>
            <w:r w:rsidRPr="003E7CDF">
              <w:t>Somewhat (described but not identified on map or by coordinates)</w:t>
            </w:r>
          </w:p>
        </w:tc>
      </w:tr>
      <w:tr w:rsidR="003E7CDF" w:rsidRPr="003E7CDF" w14:paraId="6DA2DC7F" w14:textId="77777777" w:rsidTr="003E7CDF">
        <w:tc>
          <w:tcPr>
            <w:tcW w:w="2263" w:type="dxa"/>
          </w:tcPr>
          <w:p w14:paraId="3CC7D998" w14:textId="77777777" w:rsidR="003E7CDF" w:rsidRPr="003E7CDF" w:rsidRDefault="003E7CDF" w:rsidP="003E7CDF">
            <w:pPr>
              <w:pStyle w:val="TableText"/>
            </w:pPr>
            <w:r w:rsidRPr="003E7CDF">
              <w:t>Dates</w:t>
            </w:r>
          </w:p>
        </w:tc>
        <w:tc>
          <w:tcPr>
            <w:tcW w:w="6797" w:type="dxa"/>
          </w:tcPr>
          <w:p w14:paraId="59F380D9" w14:textId="77777777" w:rsidR="003E7CDF" w:rsidRPr="003E7CDF" w:rsidRDefault="003E7CDF" w:rsidP="003E7CDF">
            <w:pPr>
              <w:pStyle w:val="TableText"/>
            </w:pPr>
            <w:r w:rsidRPr="003E7CDF">
              <w:t>Not identified (apparently recorded but not provided in publication)</w:t>
            </w:r>
          </w:p>
        </w:tc>
      </w:tr>
      <w:tr w:rsidR="003E7CDF" w:rsidRPr="003E7CDF" w14:paraId="7073BEF3" w14:textId="77777777" w:rsidTr="003E7CDF">
        <w:tc>
          <w:tcPr>
            <w:tcW w:w="2263" w:type="dxa"/>
          </w:tcPr>
          <w:p w14:paraId="1BF1E1E9" w14:textId="77777777" w:rsidR="003E7CDF" w:rsidRPr="003E7CDF" w:rsidRDefault="003E7CDF" w:rsidP="003E7CDF">
            <w:pPr>
              <w:pStyle w:val="TableText"/>
            </w:pPr>
            <w:r w:rsidRPr="003E7CDF">
              <w:t>Score</w:t>
            </w:r>
          </w:p>
        </w:tc>
        <w:tc>
          <w:tcPr>
            <w:tcW w:w="6797" w:type="dxa"/>
          </w:tcPr>
          <w:p w14:paraId="29745F2B" w14:textId="77777777" w:rsidR="003E7CDF" w:rsidRPr="003E7CDF" w:rsidRDefault="003E7CDF" w:rsidP="003E7CDF">
            <w:pPr>
              <w:pStyle w:val="TableText"/>
            </w:pPr>
            <w:r w:rsidRPr="003E7CDF">
              <w:t>17</w:t>
            </w:r>
          </w:p>
        </w:tc>
      </w:tr>
      <w:tr w:rsidR="003E7CDF" w:rsidRPr="003E7CDF" w14:paraId="0A4C79CE" w14:textId="77777777" w:rsidTr="003E7CDF">
        <w:tc>
          <w:tcPr>
            <w:tcW w:w="9060" w:type="dxa"/>
            <w:gridSpan w:val="2"/>
          </w:tcPr>
          <w:p w14:paraId="4D49263B" w14:textId="59BCDF5A" w:rsidR="003E7CDF" w:rsidRPr="003E7CDF" w:rsidRDefault="003E7CDF" w:rsidP="003E7CDF">
            <w:pPr>
              <w:pStyle w:val="TableHeading"/>
            </w:pPr>
            <w:r w:rsidRPr="003E7CDF">
              <w:t>Relevance and Representativeness</w:t>
            </w:r>
          </w:p>
        </w:tc>
      </w:tr>
      <w:tr w:rsidR="003E7CDF" w:rsidRPr="003E7CDF" w14:paraId="0B09892B" w14:textId="77777777" w:rsidTr="003E7CDF">
        <w:tc>
          <w:tcPr>
            <w:tcW w:w="2263" w:type="dxa"/>
          </w:tcPr>
          <w:p w14:paraId="32E99B8B" w14:textId="77777777" w:rsidR="003E7CDF" w:rsidRPr="003E7CDF" w:rsidRDefault="003E7CDF" w:rsidP="003E7CDF">
            <w:pPr>
              <w:pStyle w:val="TableText"/>
            </w:pPr>
            <w:r w:rsidRPr="003E7CDF">
              <w:t>Includes listed?</w:t>
            </w:r>
          </w:p>
        </w:tc>
        <w:tc>
          <w:tcPr>
            <w:tcW w:w="6797" w:type="dxa"/>
          </w:tcPr>
          <w:p w14:paraId="4700F6D1" w14:textId="77777777" w:rsidR="003E7CDF" w:rsidRPr="003E7CDF" w:rsidRDefault="003E7CDF" w:rsidP="003E7CDF">
            <w:pPr>
              <w:pStyle w:val="TableText"/>
            </w:pPr>
            <w:r w:rsidRPr="003E7CDF">
              <w:t>Yes (n = 8; first and second generation anticoagulants).</w:t>
            </w:r>
          </w:p>
        </w:tc>
      </w:tr>
      <w:tr w:rsidR="003E7CDF" w:rsidRPr="003E7CDF" w14:paraId="23278ACF" w14:textId="77777777" w:rsidTr="003E7CDF">
        <w:tc>
          <w:tcPr>
            <w:tcW w:w="2263" w:type="dxa"/>
          </w:tcPr>
          <w:p w14:paraId="07DFF6EA" w14:textId="77777777" w:rsidR="003E7CDF" w:rsidRPr="003E7CDF" w:rsidRDefault="003E7CDF" w:rsidP="003E7CDF">
            <w:pPr>
              <w:pStyle w:val="TableText"/>
            </w:pPr>
            <w:r w:rsidRPr="003E7CDF">
              <w:t>Catchment type</w:t>
            </w:r>
          </w:p>
        </w:tc>
        <w:tc>
          <w:tcPr>
            <w:tcW w:w="6797" w:type="dxa"/>
          </w:tcPr>
          <w:p w14:paraId="36101CA4" w14:textId="77777777" w:rsidR="003E7CDF" w:rsidRPr="003E7CDF" w:rsidRDefault="003E7CDF" w:rsidP="003E7CDF">
            <w:pPr>
              <w:pStyle w:val="TableText"/>
            </w:pPr>
            <w:r w:rsidRPr="003E7CDF">
              <w:t>Varied – native, agricultural, peri-urban, urban.</w:t>
            </w:r>
          </w:p>
        </w:tc>
      </w:tr>
      <w:tr w:rsidR="003E7CDF" w:rsidRPr="003E7CDF" w14:paraId="69DEBB26" w14:textId="77777777" w:rsidTr="003E7CDF">
        <w:tc>
          <w:tcPr>
            <w:tcW w:w="2263" w:type="dxa"/>
          </w:tcPr>
          <w:p w14:paraId="3F04E8C3" w14:textId="77777777" w:rsidR="003E7CDF" w:rsidRPr="003E7CDF" w:rsidRDefault="003E7CDF" w:rsidP="003E7CDF">
            <w:pPr>
              <w:pStyle w:val="TableText"/>
            </w:pPr>
            <w:r w:rsidRPr="003E7CDF">
              <w:t>Location</w:t>
            </w:r>
          </w:p>
        </w:tc>
        <w:tc>
          <w:tcPr>
            <w:tcW w:w="6797" w:type="dxa"/>
          </w:tcPr>
          <w:p w14:paraId="3A625835" w14:textId="77777777" w:rsidR="003E7CDF" w:rsidRPr="003E7CDF" w:rsidRDefault="003E7CDF" w:rsidP="003E7CDF">
            <w:pPr>
              <w:pStyle w:val="TableText"/>
            </w:pPr>
            <w:r w:rsidRPr="003E7CDF">
              <w:t>Yes (73 birds, most originating in more densely settled urban and peri-urban areas in the south-west of Western Australia in and around the city of Perth.)</w:t>
            </w:r>
          </w:p>
        </w:tc>
      </w:tr>
      <w:tr w:rsidR="003E7CDF" w:rsidRPr="003E7CDF" w14:paraId="7F209592" w14:textId="77777777" w:rsidTr="003E7CDF">
        <w:tc>
          <w:tcPr>
            <w:tcW w:w="2263" w:type="dxa"/>
          </w:tcPr>
          <w:p w14:paraId="20BE8F1A" w14:textId="77777777" w:rsidR="003E7CDF" w:rsidRPr="003E7CDF" w:rsidRDefault="003E7CDF" w:rsidP="003E7CDF">
            <w:pPr>
              <w:pStyle w:val="TableText"/>
            </w:pPr>
            <w:r w:rsidRPr="003E7CDF">
              <w:t>Number of sites</w:t>
            </w:r>
          </w:p>
        </w:tc>
        <w:tc>
          <w:tcPr>
            <w:tcW w:w="6797" w:type="dxa"/>
          </w:tcPr>
          <w:p w14:paraId="49849A4F" w14:textId="77777777" w:rsidR="003E7CDF" w:rsidRPr="003E7CDF" w:rsidRDefault="003E7CDF" w:rsidP="003E7CDF">
            <w:pPr>
              <w:pStyle w:val="TableText"/>
            </w:pPr>
            <w:r w:rsidRPr="003E7CDF">
              <w:t>73 individual liver samples.</w:t>
            </w:r>
          </w:p>
        </w:tc>
      </w:tr>
      <w:tr w:rsidR="003E7CDF" w:rsidRPr="003E7CDF" w14:paraId="05FAE517" w14:textId="77777777" w:rsidTr="003E7CDF">
        <w:tc>
          <w:tcPr>
            <w:tcW w:w="2263" w:type="dxa"/>
          </w:tcPr>
          <w:p w14:paraId="2017102E" w14:textId="77777777" w:rsidR="003E7CDF" w:rsidRPr="003E7CDF" w:rsidRDefault="003E7CDF" w:rsidP="003E7CDF">
            <w:pPr>
              <w:pStyle w:val="TableText"/>
            </w:pPr>
            <w:r w:rsidRPr="003E7CDF">
              <w:t>Temporal</w:t>
            </w:r>
          </w:p>
        </w:tc>
        <w:tc>
          <w:tcPr>
            <w:tcW w:w="6797" w:type="dxa"/>
          </w:tcPr>
          <w:p w14:paraId="2FD47E38" w14:textId="77777777" w:rsidR="003E7CDF" w:rsidRPr="003E7CDF" w:rsidRDefault="003E7CDF" w:rsidP="003E7CDF">
            <w:pPr>
              <w:pStyle w:val="TableText"/>
            </w:pPr>
            <w:r w:rsidRPr="003E7CDF">
              <w:t>Yes. The difference in AR exposure observed between boobook carcasses recovered in winter and those recovered in summer potentially reflects increased risk of exposure during winter when rodents make up a larger proportion of the diet.</w:t>
            </w:r>
          </w:p>
        </w:tc>
      </w:tr>
      <w:tr w:rsidR="003E7CDF" w:rsidRPr="003E7CDF" w14:paraId="5D60045E" w14:textId="77777777" w:rsidTr="003E7CDF">
        <w:tc>
          <w:tcPr>
            <w:tcW w:w="2263" w:type="dxa"/>
          </w:tcPr>
          <w:p w14:paraId="0533666C" w14:textId="77777777" w:rsidR="003E7CDF" w:rsidRPr="003E7CDF" w:rsidRDefault="003E7CDF" w:rsidP="003E7CDF">
            <w:pPr>
              <w:pStyle w:val="TableText"/>
            </w:pPr>
            <w:r w:rsidRPr="003E7CDF">
              <w:t>Spatial</w:t>
            </w:r>
          </w:p>
        </w:tc>
        <w:tc>
          <w:tcPr>
            <w:tcW w:w="6797" w:type="dxa"/>
          </w:tcPr>
          <w:p w14:paraId="1FECE027" w14:textId="77777777" w:rsidR="003E7CDF" w:rsidRPr="003E7CDF" w:rsidRDefault="003E7CDF" w:rsidP="003E7CDF">
            <w:pPr>
              <w:pStyle w:val="TableText"/>
            </w:pPr>
            <w:r w:rsidRPr="003E7CDF">
              <w:t>Yes – sampling was taken from a wide geographic region.</w:t>
            </w:r>
          </w:p>
        </w:tc>
      </w:tr>
      <w:tr w:rsidR="003E7CDF" w:rsidRPr="003E7CDF" w14:paraId="4E8420BC" w14:textId="77777777" w:rsidTr="003E7CDF">
        <w:tc>
          <w:tcPr>
            <w:tcW w:w="2263" w:type="dxa"/>
          </w:tcPr>
          <w:p w14:paraId="47947FF0" w14:textId="77777777" w:rsidR="003E7CDF" w:rsidRPr="003E7CDF" w:rsidRDefault="003E7CDF" w:rsidP="003E7CDF">
            <w:pPr>
              <w:pStyle w:val="TableText"/>
            </w:pPr>
            <w:r w:rsidRPr="003E7CDF">
              <w:t>Land use link</w:t>
            </w:r>
          </w:p>
        </w:tc>
        <w:tc>
          <w:tcPr>
            <w:tcW w:w="6797" w:type="dxa"/>
          </w:tcPr>
          <w:p w14:paraId="26FCE258" w14:textId="77777777" w:rsidR="003E7CDF" w:rsidRPr="003E7CDF" w:rsidRDefault="003E7CDF" w:rsidP="003E7CDF">
            <w:pPr>
              <w:pStyle w:val="TableText"/>
            </w:pPr>
            <w:r w:rsidRPr="003E7CDF">
              <w:t>Yes. Exposure of predator avian wildlife to second generation anti-coagulants is only expected to occur through consumption of contaminated prey.</w:t>
            </w:r>
          </w:p>
        </w:tc>
      </w:tr>
      <w:tr w:rsidR="003E7CDF" w:rsidRPr="003E7CDF" w14:paraId="4B1FCE54" w14:textId="77777777" w:rsidTr="003E7CDF">
        <w:tc>
          <w:tcPr>
            <w:tcW w:w="2263" w:type="dxa"/>
          </w:tcPr>
          <w:p w14:paraId="3DE8B32D" w14:textId="77777777" w:rsidR="003E7CDF" w:rsidRPr="003E7CDF" w:rsidRDefault="003E7CDF" w:rsidP="003E7CDF">
            <w:pPr>
              <w:pStyle w:val="TableText"/>
            </w:pPr>
            <w:r w:rsidRPr="003E7CDF">
              <w:t>Main substances detected</w:t>
            </w:r>
          </w:p>
        </w:tc>
        <w:tc>
          <w:tcPr>
            <w:tcW w:w="6797" w:type="dxa"/>
          </w:tcPr>
          <w:p w14:paraId="232E87E3" w14:textId="77777777" w:rsidR="003E7CDF" w:rsidRPr="003E7CDF" w:rsidRDefault="003E7CDF" w:rsidP="003E7CDF">
            <w:pPr>
              <w:pStyle w:val="TableText"/>
            </w:pPr>
            <w:r w:rsidRPr="003E7CDF">
              <w:t>Brodifacoum, Bromadiolone, Difenacoum.</w:t>
            </w:r>
          </w:p>
        </w:tc>
      </w:tr>
      <w:tr w:rsidR="003E7CDF" w:rsidRPr="003E7CDF" w14:paraId="0C0AF122" w14:textId="77777777" w:rsidTr="003E7CDF">
        <w:tc>
          <w:tcPr>
            <w:tcW w:w="9060" w:type="dxa"/>
            <w:gridSpan w:val="2"/>
          </w:tcPr>
          <w:p w14:paraId="654E687A" w14:textId="54CD8A3C" w:rsidR="003E7CDF" w:rsidRPr="003E7CDF" w:rsidRDefault="003E7CDF" w:rsidP="003E7CDF">
            <w:pPr>
              <w:pStyle w:val="TableHeading"/>
            </w:pPr>
            <w:r w:rsidRPr="003E7CDF">
              <w:t>Conclusion</w:t>
            </w:r>
          </w:p>
        </w:tc>
      </w:tr>
      <w:tr w:rsidR="003E7CDF" w:rsidRPr="003E7CDF" w14:paraId="37D7F942" w14:textId="77777777" w:rsidTr="003E7CDF">
        <w:tc>
          <w:tcPr>
            <w:tcW w:w="9060" w:type="dxa"/>
            <w:gridSpan w:val="2"/>
          </w:tcPr>
          <w:p w14:paraId="6A7223E5" w14:textId="1152F233" w:rsidR="003E7CDF" w:rsidRPr="003E7CDF" w:rsidRDefault="003E7CDF" w:rsidP="003E7CDF">
            <w:pPr>
              <w:pStyle w:val="TableText"/>
            </w:pPr>
            <w:r w:rsidRPr="003E7CDF">
              <w:t xml:space="preserve">The data set is considered </w:t>
            </w:r>
            <w:r w:rsidRPr="009255A2">
              <w:rPr>
                <w:rStyle w:val="Strong"/>
              </w:rPr>
              <w:t>reliable</w:t>
            </w:r>
            <w:r w:rsidRPr="003E7CDF">
              <w:t xml:space="preserve"> for the purpose of this project. It is </w:t>
            </w:r>
            <w:r w:rsidRPr="009255A2">
              <w:rPr>
                <w:rStyle w:val="Strong"/>
              </w:rPr>
              <w:t>relevant</w:t>
            </w:r>
            <w:r w:rsidRPr="003E7CDF">
              <w:t xml:space="preserve"> in that it describes monitoring results in a predator avian species for first and second generation anticoagulant rodenticides that are regulated by the APVMA and in the priority list established for this project. It is </w:t>
            </w:r>
            <w:r w:rsidRPr="009255A2">
              <w:rPr>
                <w:rStyle w:val="Strong"/>
              </w:rPr>
              <w:t>representative</w:t>
            </w:r>
            <w:r w:rsidRPr="003E7CDF">
              <w:t xml:space="preserve"> for identifying exposure from a use pattern. It is not representative for determining exposure from a known use quantity.</w:t>
            </w:r>
          </w:p>
        </w:tc>
      </w:tr>
      <w:tr w:rsidR="003E7CDF" w:rsidRPr="003E7CDF" w14:paraId="40FC04B0" w14:textId="77777777" w:rsidTr="003E7CDF">
        <w:tc>
          <w:tcPr>
            <w:tcW w:w="9060" w:type="dxa"/>
            <w:gridSpan w:val="2"/>
          </w:tcPr>
          <w:p w14:paraId="65712742" w14:textId="371936F2" w:rsidR="003E7CDF" w:rsidRPr="003E7CDF" w:rsidRDefault="003E7CDF" w:rsidP="003E7CDF">
            <w:pPr>
              <w:pStyle w:val="TableHeading"/>
            </w:pPr>
            <w:r w:rsidRPr="003E7CDF">
              <w:t>Ease of Access</w:t>
            </w:r>
          </w:p>
        </w:tc>
      </w:tr>
      <w:tr w:rsidR="003E7CDF" w:rsidRPr="003E7CDF" w14:paraId="64239B1C" w14:textId="77777777" w:rsidTr="003E7CDF">
        <w:tc>
          <w:tcPr>
            <w:tcW w:w="2263" w:type="dxa"/>
          </w:tcPr>
          <w:p w14:paraId="1F4CBB7E" w14:textId="77777777" w:rsidR="003E7CDF" w:rsidRPr="003E7CDF" w:rsidRDefault="003E7CDF" w:rsidP="003E7CDF">
            <w:pPr>
              <w:pStyle w:val="TableText"/>
            </w:pPr>
            <w:r w:rsidRPr="003E7CDF">
              <w:t>Reporting format</w:t>
            </w:r>
          </w:p>
        </w:tc>
        <w:tc>
          <w:tcPr>
            <w:tcW w:w="6797" w:type="dxa"/>
          </w:tcPr>
          <w:p w14:paraId="5DC1854C" w14:textId="77777777" w:rsidR="003E7CDF" w:rsidRPr="003E7CDF" w:rsidRDefault="003E7CDF" w:rsidP="003E7CDF">
            <w:pPr>
              <w:pStyle w:val="TableText"/>
            </w:pPr>
            <w:r w:rsidRPr="003E7CDF">
              <w:t>PDF publication</w:t>
            </w:r>
          </w:p>
        </w:tc>
      </w:tr>
      <w:tr w:rsidR="003E7CDF" w:rsidRPr="003E7CDF" w14:paraId="0C52CE1E" w14:textId="77777777" w:rsidTr="003E7CDF">
        <w:tc>
          <w:tcPr>
            <w:tcW w:w="2263" w:type="dxa"/>
          </w:tcPr>
          <w:p w14:paraId="45026D98" w14:textId="77777777" w:rsidR="003E7CDF" w:rsidRPr="003E7CDF" w:rsidRDefault="003E7CDF" w:rsidP="003E7CDF">
            <w:pPr>
              <w:pStyle w:val="TableText"/>
            </w:pPr>
            <w:r w:rsidRPr="003E7CDF">
              <w:t>Individual values</w:t>
            </w:r>
          </w:p>
        </w:tc>
        <w:tc>
          <w:tcPr>
            <w:tcW w:w="6797" w:type="dxa"/>
          </w:tcPr>
          <w:p w14:paraId="093333B1" w14:textId="01FC5075" w:rsidR="003E7CDF" w:rsidRPr="003E7CDF" w:rsidRDefault="003E7CDF" w:rsidP="003E7CDF">
            <w:pPr>
              <w:pStyle w:val="TableText"/>
            </w:pPr>
            <w:r w:rsidRPr="003E7CDF">
              <w:t>No. Minimum, maximum and mean levels reported. Individual values may be available from lead author (m.lohr@acu.edu.au)</w:t>
            </w:r>
          </w:p>
        </w:tc>
      </w:tr>
      <w:tr w:rsidR="003E7CDF" w:rsidRPr="003E7CDF" w14:paraId="3D7B3B94" w14:textId="77777777" w:rsidTr="003E7CDF">
        <w:tc>
          <w:tcPr>
            <w:tcW w:w="2263" w:type="dxa"/>
          </w:tcPr>
          <w:p w14:paraId="5FBA0CF1" w14:textId="77777777" w:rsidR="003E7CDF" w:rsidRPr="003E7CDF" w:rsidRDefault="003E7CDF" w:rsidP="003E7CDF">
            <w:pPr>
              <w:pStyle w:val="TableText"/>
            </w:pPr>
            <w:r w:rsidRPr="003E7CDF">
              <w:t>Cost/impediments</w:t>
            </w:r>
          </w:p>
        </w:tc>
        <w:tc>
          <w:tcPr>
            <w:tcW w:w="6797" w:type="dxa"/>
          </w:tcPr>
          <w:p w14:paraId="7F8F74A8" w14:textId="77777777" w:rsidR="003E7CDF" w:rsidRPr="003E7CDF" w:rsidRDefault="003E7CDF" w:rsidP="003E7CDF">
            <w:pPr>
              <w:pStyle w:val="TableText"/>
            </w:pPr>
            <w:r w:rsidRPr="003E7CDF">
              <w:t>Cost of publication. Department has already obtained this publication.</w:t>
            </w:r>
          </w:p>
        </w:tc>
      </w:tr>
    </w:tbl>
    <w:p w14:paraId="77C75CA5" w14:textId="363A14E9" w:rsidR="00116CF5" w:rsidRDefault="00116CF5" w:rsidP="00F14E74"/>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2263"/>
        <w:gridCol w:w="6797"/>
      </w:tblGrid>
      <w:tr w:rsidR="003E7CDF" w:rsidRPr="003E7CDF" w14:paraId="569D5502" w14:textId="77777777" w:rsidTr="003E7CDF">
        <w:tc>
          <w:tcPr>
            <w:tcW w:w="9060" w:type="dxa"/>
            <w:gridSpan w:val="2"/>
          </w:tcPr>
          <w:p w14:paraId="6BDB4971" w14:textId="2DA8D774" w:rsidR="003E7CDF" w:rsidRPr="003E7CDF" w:rsidRDefault="003E7CDF" w:rsidP="003E7CDF">
            <w:pPr>
              <w:pStyle w:val="TableHeading"/>
            </w:pPr>
            <w:r w:rsidRPr="003E7CDF">
              <w:t>General Information</w:t>
            </w:r>
          </w:p>
        </w:tc>
      </w:tr>
      <w:tr w:rsidR="003E7CDF" w:rsidRPr="003E7CDF" w14:paraId="64E4783F" w14:textId="77777777" w:rsidTr="003E7CDF">
        <w:tc>
          <w:tcPr>
            <w:tcW w:w="2263" w:type="dxa"/>
          </w:tcPr>
          <w:p w14:paraId="6CD3095D" w14:textId="77777777" w:rsidR="003E7CDF" w:rsidRPr="003E7CDF" w:rsidRDefault="003E7CDF" w:rsidP="003E7CDF">
            <w:pPr>
              <w:pStyle w:val="TableText"/>
            </w:pPr>
            <w:r w:rsidRPr="003E7CDF">
              <w:t>ID</w:t>
            </w:r>
          </w:p>
        </w:tc>
        <w:tc>
          <w:tcPr>
            <w:tcW w:w="6797" w:type="dxa"/>
          </w:tcPr>
          <w:p w14:paraId="771B143E" w14:textId="77777777" w:rsidR="003E7CDF" w:rsidRPr="003E7CDF" w:rsidRDefault="003E7CDF" w:rsidP="003E7CDF">
            <w:pPr>
              <w:pStyle w:val="TableText"/>
            </w:pPr>
            <w:r w:rsidRPr="003E7CDF">
              <w:t>62</w:t>
            </w:r>
          </w:p>
        </w:tc>
      </w:tr>
      <w:tr w:rsidR="003E7CDF" w:rsidRPr="003E7CDF" w14:paraId="4A4BC24B" w14:textId="77777777" w:rsidTr="003E7CDF">
        <w:tc>
          <w:tcPr>
            <w:tcW w:w="2263" w:type="dxa"/>
          </w:tcPr>
          <w:p w14:paraId="2BE5EE1E" w14:textId="77777777" w:rsidR="003E7CDF" w:rsidRPr="003E7CDF" w:rsidRDefault="003E7CDF" w:rsidP="003E7CDF">
            <w:pPr>
              <w:pStyle w:val="TableText"/>
            </w:pPr>
            <w:r w:rsidRPr="003E7CDF">
              <w:lastRenderedPageBreak/>
              <w:t>Reference</w:t>
            </w:r>
          </w:p>
        </w:tc>
        <w:tc>
          <w:tcPr>
            <w:tcW w:w="6797" w:type="dxa"/>
          </w:tcPr>
          <w:p w14:paraId="2EECB796" w14:textId="77777777" w:rsidR="003E7CDF" w:rsidRPr="003E7CDF" w:rsidRDefault="003E7CDF" w:rsidP="003E7CDF">
            <w:pPr>
              <w:pStyle w:val="TableText"/>
            </w:pPr>
            <w:r w:rsidRPr="003E7CDF">
              <w:t>M. Pay J, Katzner T, Hawkins C, Barmuta L, Brown W, Wiersma J, Koch A,. Mooney N and Cameron E. Endangered Australian top predator is frequently exposed to anticoagulant rodenticides, Science of The Total Environment, 2021, Volume 788, 2021, 147673.</w:t>
            </w:r>
          </w:p>
        </w:tc>
      </w:tr>
      <w:tr w:rsidR="003E7CDF" w:rsidRPr="003E7CDF" w14:paraId="24D32CFB" w14:textId="77777777" w:rsidTr="003E7CDF">
        <w:tc>
          <w:tcPr>
            <w:tcW w:w="2263" w:type="dxa"/>
          </w:tcPr>
          <w:p w14:paraId="5769980D" w14:textId="77777777" w:rsidR="003E7CDF" w:rsidRPr="003E7CDF" w:rsidRDefault="003E7CDF" w:rsidP="003E7CDF">
            <w:pPr>
              <w:pStyle w:val="TableText"/>
            </w:pPr>
            <w:r w:rsidRPr="003E7CDF">
              <w:t>URL</w:t>
            </w:r>
          </w:p>
        </w:tc>
        <w:tc>
          <w:tcPr>
            <w:tcW w:w="6797" w:type="dxa"/>
          </w:tcPr>
          <w:p w14:paraId="186D5FF2" w14:textId="337F45C5" w:rsidR="003E7CDF" w:rsidRDefault="003E7CDF" w:rsidP="003E7CDF">
            <w:pPr>
              <w:pStyle w:val="TableText"/>
            </w:pPr>
            <w:r w:rsidRPr="003E7CDF">
              <w:t>https://doi.org/10.1016/j.scitotenv.2021.147673</w:t>
            </w:r>
          </w:p>
          <w:p w14:paraId="08FB1EA4" w14:textId="5F569A61" w:rsidR="003E7CDF" w:rsidRPr="003E7CDF" w:rsidRDefault="003E7CDF" w:rsidP="003E7CDF">
            <w:pPr>
              <w:pStyle w:val="TableText"/>
            </w:pPr>
            <w:r w:rsidRPr="003E7CDF">
              <w:t>Supplementary information available</w:t>
            </w:r>
          </w:p>
        </w:tc>
      </w:tr>
      <w:tr w:rsidR="003E7CDF" w:rsidRPr="003E7CDF" w14:paraId="50BDBCAC" w14:textId="77777777" w:rsidTr="003E7CDF">
        <w:tc>
          <w:tcPr>
            <w:tcW w:w="9060" w:type="dxa"/>
            <w:gridSpan w:val="2"/>
          </w:tcPr>
          <w:p w14:paraId="1D11D8FA" w14:textId="196B9BCC" w:rsidR="003E7CDF" w:rsidRPr="003E7CDF" w:rsidRDefault="003E7CDF" w:rsidP="003E7CDF">
            <w:pPr>
              <w:pStyle w:val="TableHeading"/>
            </w:pPr>
            <w:r w:rsidRPr="003E7CDF">
              <w:t>Type of monitoring information</w:t>
            </w:r>
          </w:p>
        </w:tc>
      </w:tr>
      <w:tr w:rsidR="003E7CDF" w:rsidRPr="003E7CDF" w14:paraId="6E3F0E75" w14:textId="77777777" w:rsidTr="003E7CDF">
        <w:tc>
          <w:tcPr>
            <w:tcW w:w="2263" w:type="dxa"/>
          </w:tcPr>
          <w:p w14:paraId="19FBE1C3" w14:textId="77777777" w:rsidR="003E7CDF" w:rsidRPr="003E7CDF" w:rsidRDefault="003E7CDF" w:rsidP="003E7CDF">
            <w:pPr>
              <w:pStyle w:val="TableText"/>
            </w:pPr>
            <w:r w:rsidRPr="003E7CDF">
              <w:t>Compartment</w:t>
            </w:r>
          </w:p>
        </w:tc>
        <w:tc>
          <w:tcPr>
            <w:tcW w:w="6797" w:type="dxa"/>
          </w:tcPr>
          <w:p w14:paraId="6F10B00E" w14:textId="77777777" w:rsidR="003E7CDF" w:rsidRPr="003E7CDF" w:rsidRDefault="003E7CDF" w:rsidP="003E7CDF">
            <w:pPr>
              <w:pStyle w:val="TableText"/>
            </w:pPr>
            <w:r w:rsidRPr="003E7CDF">
              <w:t>Environment</w:t>
            </w:r>
          </w:p>
        </w:tc>
      </w:tr>
      <w:tr w:rsidR="003E7CDF" w:rsidRPr="003E7CDF" w14:paraId="403CB7E8" w14:textId="77777777" w:rsidTr="003E7CDF">
        <w:tc>
          <w:tcPr>
            <w:tcW w:w="2263" w:type="dxa"/>
          </w:tcPr>
          <w:p w14:paraId="041A84A3" w14:textId="77777777" w:rsidR="003E7CDF" w:rsidRPr="003E7CDF" w:rsidRDefault="003E7CDF" w:rsidP="003E7CDF">
            <w:pPr>
              <w:pStyle w:val="TableText"/>
            </w:pPr>
            <w:r w:rsidRPr="003E7CDF">
              <w:t>Matrix</w:t>
            </w:r>
          </w:p>
        </w:tc>
        <w:tc>
          <w:tcPr>
            <w:tcW w:w="6797" w:type="dxa"/>
          </w:tcPr>
          <w:p w14:paraId="085F0483" w14:textId="77777777" w:rsidR="003E7CDF" w:rsidRPr="003E7CDF" w:rsidRDefault="003E7CDF" w:rsidP="003E7CDF">
            <w:pPr>
              <w:pStyle w:val="TableText"/>
            </w:pPr>
            <w:r w:rsidRPr="003E7CDF">
              <w:t>Wildlife (Livers, Tasmanian wedge-tailed eagle Aquila audax fleayi)</w:t>
            </w:r>
          </w:p>
        </w:tc>
      </w:tr>
      <w:tr w:rsidR="003E7CDF" w:rsidRPr="003E7CDF" w14:paraId="2631B280" w14:textId="77777777" w:rsidTr="003E7CDF">
        <w:tc>
          <w:tcPr>
            <w:tcW w:w="9060" w:type="dxa"/>
            <w:gridSpan w:val="2"/>
          </w:tcPr>
          <w:p w14:paraId="59B23F42" w14:textId="2A0A8E7D" w:rsidR="003E7CDF" w:rsidRPr="003E7CDF" w:rsidRDefault="003E7CDF" w:rsidP="003E7CDF">
            <w:pPr>
              <w:pStyle w:val="TableHeading"/>
            </w:pPr>
            <w:r w:rsidRPr="003E7CDF">
              <w:t>Reliability rating</w:t>
            </w:r>
          </w:p>
        </w:tc>
      </w:tr>
      <w:tr w:rsidR="003E7CDF" w:rsidRPr="003E7CDF" w14:paraId="3D659789" w14:textId="77777777" w:rsidTr="003E7CDF">
        <w:tc>
          <w:tcPr>
            <w:tcW w:w="2263" w:type="dxa"/>
          </w:tcPr>
          <w:p w14:paraId="5B99A513" w14:textId="77777777" w:rsidR="003E7CDF" w:rsidRPr="003E7CDF" w:rsidRDefault="003E7CDF" w:rsidP="003E7CDF">
            <w:pPr>
              <w:pStyle w:val="TableText"/>
            </w:pPr>
            <w:r w:rsidRPr="003E7CDF">
              <w:t>Substances ID</w:t>
            </w:r>
          </w:p>
        </w:tc>
        <w:tc>
          <w:tcPr>
            <w:tcW w:w="6797" w:type="dxa"/>
          </w:tcPr>
          <w:p w14:paraId="305EBC2B" w14:textId="77777777" w:rsidR="003E7CDF" w:rsidRPr="003E7CDF" w:rsidRDefault="003E7CDF" w:rsidP="003E7CDF">
            <w:pPr>
              <w:pStyle w:val="TableText"/>
            </w:pPr>
            <w:r w:rsidRPr="003E7CDF">
              <w:t>Yes (n = 8)</w:t>
            </w:r>
          </w:p>
        </w:tc>
      </w:tr>
      <w:tr w:rsidR="003E7CDF" w:rsidRPr="003E7CDF" w14:paraId="490BB142" w14:textId="77777777" w:rsidTr="003E7CDF">
        <w:tc>
          <w:tcPr>
            <w:tcW w:w="2263" w:type="dxa"/>
          </w:tcPr>
          <w:p w14:paraId="7D733B68" w14:textId="77777777" w:rsidR="003E7CDF" w:rsidRPr="003E7CDF" w:rsidRDefault="003E7CDF" w:rsidP="003E7CDF">
            <w:pPr>
              <w:pStyle w:val="TableText"/>
            </w:pPr>
            <w:r w:rsidRPr="003E7CDF">
              <w:t>Analysis/LOD</w:t>
            </w:r>
          </w:p>
        </w:tc>
        <w:tc>
          <w:tcPr>
            <w:tcW w:w="6797" w:type="dxa"/>
          </w:tcPr>
          <w:p w14:paraId="48BB006A" w14:textId="77777777" w:rsidR="003E7CDF" w:rsidRPr="003E7CDF" w:rsidRDefault="003E7CDF" w:rsidP="003E7CDF">
            <w:pPr>
              <w:pStyle w:val="TableText"/>
            </w:pPr>
            <w:r w:rsidRPr="003E7CDF">
              <w:t>Yes/Yes</w:t>
            </w:r>
          </w:p>
        </w:tc>
      </w:tr>
      <w:tr w:rsidR="003E7CDF" w:rsidRPr="003E7CDF" w14:paraId="6FCA1354" w14:textId="77777777" w:rsidTr="003E7CDF">
        <w:tc>
          <w:tcPr>
            <w:tcW w:w="2263" w:type="dxa"/>
          </w:tcPr>
          <w:p w14:paraId="609C0724" w14:textId="77777777" w:rsidR="003E7CDF" w:rsidRPr="003E7CDF" w:rsidRDefault="003E7CDF" w:rsidP="003E7CDF">
            <w:pPr>
              <w:pStyle w:val="TableText"/>
            </w:pPr>
            <w:r w:rsidRPr="003E7CDF">
              <w:t>Matrix ID</w:t>
            </w:r>
          </w:p>
        </w:tc>
        <w:tc>
          <w:tcPr>
            <w:tcW w:w="6797" w:type="dxa"/>
          </w:tcPr>
          <w:p w14:paraId="5CCAEBEF" w14:textId="77777777" w:rsidR="003E7CDF" w:rsidRPr="003E7CDF" w:rsidRDefault="003E7CDF" w:rsidP="003E7CDF">
            <w:pPr>
              <w:pStyle w:val="TableText"/>
            </w:pPr>
            <w:r w:rsidRPr="003E7CDF">
              <w:t>Yes</w:t>
            </w:r>
          </w:p>
        </w:tc>
      </w:tr>
      <w:tr w:rsidR="003E7CDF" w:rsidRPr="003E7CDF" w14:paraId="754185F2" w14:textId="77777777" w:rsidTr="003E7CDF">
        <w:tc>
          <w:tcPr>
            <w:tcW w:w="2263" w:type="dxa"/>
          </w:tcPr>
          <w:p w14:paraId="36545FBF" w14:textId="77777777" w:rsidR="003E7CDF" w:rsidRPr="003E7CDF" w:rsidRDefault="003E7CDF" w:rsidP="003E7CDF">
            <w:pPr>
              <w:pStyle w:val="TableText"/>
            </w:pPr>
            <w:r w:rsidRPr="003E7CDF">
              <w:t>Methodology</w:t>
            </w:r>
          </w:p>
        </w:tc>
        <w:tc>
          <w:tcPr>
            <w:tcW w:w="6797" w:type="dxa"/>
          </w:tcPr>
          <w:p w14:paraId="5DEA0152" w14:textId="77777777" w:rsidR="003E7CDF" w:rsidRPr="003E7CDF" w:rsidRDefault="003E7CDF" w:rsidP="003E7CDF">
            <w:pPr>
              <w:pStyle w:val="TableText"/>
            </w:pPr>
            <w:r w:rsidRPr="003E7CDF">
              <w:t>Yes</w:t>
            </w:r>
          </w:p>
        </w:tc>
      </w:tr>
      <w:tr w:rsidR="003E7CDF" w:rsidRPr="003E7CDF" w14:paraId="47D2A516" w14:textId="77777777" w:rsidTr="003E7CDF">
        <w:tc>
          <w:tcPr>
            <w:tcW w:w="2263" w:type="dxa"/>
          </w:tcPr>
          <w:p w14:paraId="6DBC88FA" w14:textId="77777777" w:rsidR="003E7CDF" w:rsidRPr="003E7CDF" w:rsidRDefault="003E7CDF" w:rsidP="003E7CDF">
            <w:pPr>
              <w:pStyle w:val="TableText"/>
            </w:pPr>
            <w:r w:rsidRPr="003E7CDF">
              <w:t>Locations</w:t>
            </w:r>
          </w:p>
        </w:tc>
        <w:tc>
          <w:tcPr>
            <w:tcW w:w="6797" w:type="dxa"/>
          </w:tcPr>
          <w:p w14:paraId="74DFC698" w14:textId="77777777" w:rsidR="003E7CDF" w:rsidRPr="003E7CDF" w:rsidRDefault="003E7CDF" w:rsidP="003E7CDF">
            <w:pPr>
              <w:pStyle w:val="TableText"/>
            </w:pPr>
            <w:r w:rsidRPr="003E7CDF">
              <w:t>Yes (generally identifiable)</w:t>
            </w:r>
          </w:p>
        </w:tc>
      </w:tr>
      <w:tr w:rsidR="003E7CDF" w:rsidRPr="003E7CDF" w14:paraId="12554466" w14:textId="77777777" w:rsidTr="003E7CDF">
        <w:tc>
          <w:tcPr>
            <w:tcW w:w="2263" w:type="dxa"/>
          </w:tcPr>
          <w:p w14:paraId="77141E2C" w14:textId="77777777" w:rsidR="003E7CDF" w:rsidRPr="003E7CDF" w:rsidRDefault="003E7CDF" w:rsidP="003E7CDF">
            <w:pPr>
              <w:pStyle w:val="TableText"/>
            </w:pPr>
            <w:r w:rsidRPr="003E7CDF">
              <w:t>Dates</w:t>
            </w:r>
          </w:p>
        </w:tc>
        <w:tc>
          <w:tcPr>
            <w:tcW w:w="6797" w:type="dxa"/>
          </w:tcPr>
          <w:p w14:paraId="59D66E60" w14:textId="77777777" w:rsidR="003E7CDF" w:rsidRPr="003E7CDF" w:rsidRDefault="003E7CDF" w:rsidP="003E7CDF">
            <w:pPr>
              <w:pStyle w:val="TableText"/>
            </w:pPr>
            <w:r w:rsidRPr="003E7CDF">
              <w:t>Yes (Eagles were collected as carcasses found opportunistically throughout Tasmania between 1996 and 2018).</w:t>
            </w:r>
          </w:p>
        </w:tc>
      </w:tr>
      <w:tr w:rsidR="003E7CDF" w:rsidRPr="003E7CDF" w14:paraId="2CA5211B" w14:textId="77777777" w:rsidTr="003E7CDF">
        <w:tc>
          <w:tcPr>
            <w:tcW w:w="2263" w:type="dxa"/>
          </w:tcPr>
          <w:p w14:paraId="6C2DC9A1" w14:textId="77777777" w:rsidR="003E7CDF" w:rsidRPr="003E7CDF" w:rsidRDefault="003E7CDF" w:rsidP="003E7CDF">
            <w:pPr>
              <w:pStyle w:val="TableText"/>
            </w:pPr>
            <w:r w:rsidRPr="003E7CDF">
              <w:t>Score</w:t>
            </w:r>
          </w:p>
        </w:tc>
        <w:tc>
          <w:tcPr>
            <w:tcW w:w="6797" w:type="dxa"/>
          </w:tcPr>
          <w:p w14:paraId="339D17C1" w14:textId="77777777" w:rsidR="003E7CDF" w:rsidRPr="003E7CDF" w:rsidRDefault="003E7CDF" w:rsidP="003E7CDF">
            <w:pPr>
              <w:pStyle w:val="TableText"/>
            </w:pPr>
            <w:r w:rsidRPr="003E7CDF">
              <w:t>23</w:t>
            </w:r>
          </w:p>
        </w:tc>
      </w:tr>
      <w:tr w:rsidR="003E7CDF" w:rsidRPr="003E7CDF" w14:paraId="56DA20C5" w14:textId="77777777" w:rsidTr="003E7CDF">
        <w:tc>
          <w:tcPr>
            <w:tcW w:w="9060" w:type="dxa"/>
            <w:gridSpan w:val="2"/>
          </w:tcPr>
          <w:p w14:paraId="0368643D" w14:textId="439699FE" w:rsidR="003E7CDF" w:rsidRPr="003E7CDF" w:rsidRDefault="003E7CDF" w:rsidP="003E7CDF">
            <w:pPr>
              <w:pStyle w:val="TableHeading"/>
            </w:pPr>
            <w:r w:rsidRPr="003E7CDF">
              <w:t>Relevance and Representativeness</w:t>
            </w:r>
          </w:p>
        </w:tc>
      </w:tr>
      <w:tr w:rsidR="003E7CDF" w:rsidRPr="003E7CDF" w14:paraId="37A70062" w14:textId="77777777" w:rsidTr="003E7CDF">
        <w:tc>
          <w:tcPr>
            <w:tcW w:w="2263" w:type="dxa"/>
          </w:tcPr>
          <w:p w14:paraId="092810A5" w14:textId="77777777" w:rsidR="003E7CDF" w:rsidRPr="003E7CDF" w:rsidRDefault="003E7CDF" w:rsidP="003E7CDF">
            <w:pPr>
              <w:pStyle w:val="TableText"/>
            </w:pPr>
            <w:r w:rsidRPr="003E7CDF">
              <w:t>Includes listed?</w:t>
            </w:r>
          </w:p>
        </w:tc>
        <w:tc>
          <w:tcPr>
            <w:tcW w:w="6797" w:type="dxa"/>
          </w:tcPr>
          <w:p w14:paraId="61132CB5" w14:textId="77777777" w:rsidR="003E7CDF" w:rsidRPr="003E7CDF" w:rsidRDefault="003E7CDF" w:rsidP="003E7CDF">
            <w:pPr>
              <w:pStyle w:val="TableText"/>
            </w:pPr>
            <w:r w:rsidRPr="003E7CDF">
              <w:t>Yes (n = 8; first and second generation anticoagulants).</w:t>
            </w:r>
          </w:p>
        </w:tc>
      </w:tr>
      <w:tr w:rsidR="003E7CDF" w:rsidRPr="003E7CDF" w14:paraId="4383E4C4" w14:textId="77777777" w:rsidTr="003E7CDF">
        <w:tc>
          <w:tcPr>
            <w:tcW w:w="2263" w:type="dxa"/>
          </w:tcPr>
          <w:p w14:paraId="1CC68745" w14:textId="77777777" w:rsidR="003E7CDF" w:rsidRPr="003E7CDF" w:rsidRDefault="003E7CDF" w:rsidP="003E7CDF">
            <w:pPr>
              <w:pStyle w:val="TableText"/>
            </w:pPr>
            <w:r w:rsidRPr="003E7CDF">
              <w:t>Catchment type</w:t>
            </w:r>
          </w:p>
        </w:tc>
        <w:tc>
          <w:tcPr>
            <w:tcW w:w="6797" w:type="dxa"/>
          </w:tcPr>
          <w:p w14:paraId="0740297A" w14:textId="77777777" w:rsidR="003E7CDF" w:rsidRPr="003E7CDF" w:rsidRDefault="003E7CDF" w:rsidP="003E7CDF">
            <w:pPr>
              <w:pStyle w:val="TableText"/>
            </w:pPr>
            <w:r w:rsidRPr="003E7CDF">
              <w:t>Mainland Tasmania.</w:t>
            </w:r>
          </w:p>
        </w:tc>
      </w:tr>
      <w:tr w:rsidR="003E7CDF" w:rsidRPr="003E7CDF" w14:paraId="36509A55" w14:textId="77777777" w:rsidTr="003E7CDF">
        <w:tc>
          <w:tcPr>
            <w:tcW w:w="2263" w:type="dxa"/>
          </w:tcPr>
          <w:p w14:paraId="35EC1CEE" w14:textId="77777777" w:rsidR="003E7CDF" w:rsidRPr="003E7CDF" w:rsidRDefault="003E7CDF" w:rsidP="003E7CDF">
            <w:pPr>
              <w:pStyle w:val="TableText"/>
            </w:pPr>
            <w:r w:rsidRPr="003E7CDF">
              <w:t>Location</w:t>
            </w:r>
          </w:p>
        </w:tc>
        <w:tc>
          <w:tcPr>
            <w:tcW w:w="6797" w:type="dxa"/>
          </w:tcPr>
          <w:p w14:paraId="3E1E9540" w14:textId="77777777" w:rsidR="003E7CDF" w:rsidRPr="003E7CDF" w:rsidRDefault="003E7CDF" w:rsidP="003E7CDF">
            <w:pPr>
              <w:pStyle w:val="TableText"/>
            </w:pPr>
            <w:r w:rsidRPr="003E7CDF">
              <w:t>Mainland Tasmania</w:t>
            </w:r>
          </w:p>
        </w:tc>
      </w:tr>
      <w:tr w:rsidR="003E7CDF" w:rsidRPr="003E7CDF" w14:paraId="3FA1845B" w14:textId="77777777" w:rsidTr="003E7CDF">
        <w:tc>
          <w:tcPr>
            <w:tcW w:w="2263" w:type="dxa"/>
          </w:tcPr>
          <w:p w14:paraId="4D3D7FCD" w14:textId="77777777" w:rsidR="003E7CDF" w:rsidRPr="003E7CDF" w:rsidRDefault="003E7CDF" w:rsidP="003E7CDF">
            <w:pPr>
              <w:pStyle w:val="TableText"/>
            </w:pPr>
            <w:r w:rsidRPr="003E7CDF">
              <w:t>Number of sites</w:t>
            </w:r>
          </w:p>
        </w:tc>
        <w:tc>
          <w:tcPr>
            <w:tcW w:w="6797" w:type="dxa"/>
          </w:tcPr>
          <w:p w14:paraId="4B5CBBE8" w14:textId="77777777" w:rsidR="003E7CDF" w:rsidRPr="003E7CDF" w:rsidRDefault="003E7CDF" w:rsidP="003E7CDF">
            <w:pPr>
              <w:pStyle w:val="TableText"/>
            </w:pPr>
            <w:r w:rsidRPr="003E7CDF">
              <w:t>50 individual liver samples.</w:t>
            </w:r>
          </w:p>
        </w:tc>
      </w:tr>
      <w:tr w:rsidR="003E7CDF" w:rsidRPr="003E7CDF" w14:paraId="0D418D7C" w14:textId="77777777" w:rsidTr="003E7CDF">
        <w:tc>
          <w:tcPr>
            <w:tcW w:w="2263" w:type="dxa"/>
          </w:tcPr>
          <w:p w14:paraId="325F5F11" w14:textId="77777777" w:rsidR="003E7CDF" w:rsidRPr="003E7CDF" w:rsidRDefault="003E7CDF" w:rsidP="003E7CDF">
            <w:pPr>
              <w:pStyle w:val="TableText"/>
            </w:pPr>
            <w:r w:rsidRPr="003E7CDF">
              <w:t>Temporal</w:t>
            </w:r>
          </w:p>
        </w:tc>
        <w:tc>
          <w:tcPr>
            <w:tcW w:w="6797" w:type="dxa"/>
          </w:tcPr>
          <w:p w14:paraId="0FCED802" w14:textId="77777777" w:rsidR="003E7CDF" w:rsidRPr="003E7CDF" w:rsidRDefault="003E7CDF" w:rsidP="003E7CDF">
            <w:pPr>
              <w:pStyle w:val="TableText"/>
            </w:pPr>
            <w:r w:rsidRPr="003E7CDF">
              <w:t>No.</w:t>
            </w:r>
          </w:p>
        </w:tc>
      </w:tr>
      <w:tr w:rsidR="003E7CDF" w:rsidRPr="003E7CDF" w14:paraId="69E22E33" w14:textId="77777777" w:rsidTr="003E7CDF">
        <w:tc>
          <w:tcPr>
            <w:tcW w:w="2263" w:type="dxa"/>
          </w:tcPr>
          <w:p w14:paraId="26DD8FD6" w14:textId="77777777" w:rsidR="003E7CDF" w:rsidRPr="003E7CDF" w:rsidRDefault="003E7CDF" w:rsidP="003E7CDF">
            <w:pPr>
              <w:pStyle w:val="TableText"/>
            </w:pPr>
            <w:r w:rsidRPr="003E7CDF">
              <w:t>Spatial</w:t>
            </w:r>
          </w:p>
        </w:tc>
        <w:tc>
          <w:tcPr>
            <w:tcW w:w="6797" w:type="dxa"/>
          </w:tcPr>
          <w:p w14:paraId="1CE3CAA7" w14:textId="77777777" w:rsidR="003E7CDF" w:rsidRPr="003E7CDF" w:rsidRDefault="003E7CDF" w:rsidP="003E7CDF">
            <w:pPr>
              <w:pStyle w:val="TableText"/>
            </w:pPr>
            <w:r w:rsidRPr="003E7CDF">
              <w:t>Yes – sampling was taken from a wide geographic region.</w:t>
            </w:r>
          </w:p>
        </w:tc>
      </w:tr>
      <w:tr w:rsidR="003E7CDF" w:rsidRPr="003E7CDF" w14:paraId="16EB3131" w14:textId="77777777" w:rsidTr="003E7CDF">
        <w:tc>
          <w:tcPr>
            <w:tcW w:w="2263" w:type="dxa"/>
          </w:tcPr>
          <w:p w14:paraId="251349F3" w14:textId="77777777" w:rsidR="003E7CDF" w:rsidRPr="003E7CDF" w:rsidRDefault="003E7CDF" w:rsidP="003E7CDF">
            <w:pPr>
              <w:pStyle w:val="TableText"/>
            </w:pPr>
            <w:r w:rsidRPr="003E7CDF">
              <w:t>Land use link</w:t>
            </w:r>
          </w:p>
        </w:tc>
        <w:tc>
          <w:tcPr>
            <w:tcW w:w="6797" w:type="dxa"/>
          </w:tcPr>
          <w:p w14:paraId="287CF265" w14:textId="77777777" w:rsidR="003E7CDF" w:rsidRDefault="003E7CDF" w:rsidP="003E7CDF">
            <w:pPr>
              <w:pStyle w:val="TableText"/>
            </w:pPr>
            <w:r w:rsidRPr="003E7CDF">
              <w:t>The following agricultural land use categories were grouped within the total land area used in the spatial analysis:</w:t>
            </w:r>
          </w:p>
          <w:p w14:paraId="4D462C6F" w14:textId="77777777" w:rsidR="003E7CDF" w:rsidRDefault="003E7CDF" w:rsidP="003E7CDF">
            <w:pPr>
              <w:pStyle w:val="TableText"/>
            </w:pPr>
            <w:r w:rsidRPr="003E7CDF">
              <w:t>Land use category:</w:t>
            </w:r>
          </w:p>
          <w:p w14:paraId="559CA901" w14:textId="33DB4811" w:rsidR="003E7CDF" w:rsidRDefault="003E7CDF" w:rsidP="003E7CDF">
            <w:pPr>
              <w:pStyle w:val="TableBullet1"/>
            </w:pPr>
            <w:r>
              <w:t>Dairy sheds and yards</w:t>
            </w:r>
          </w:p>
          <w:p w14:paraId="760C8186" w14:textId="0B22EC61" w:rsidR="003E7CDF" w:rsidRDefault="003E7CDF" w:rsidP="003E7CDF">
            <w:pPr>
              <w:pStyle w:val="TableBullet1"/>
            </w:pPr>
            <w:r>
              <w:t>Horse studs</w:t>
            </w:r>
          </w:p>
          <w:p w14:paraId="58D1DCAD" w14:textId="1B8ABFE9" w:rsidR="003E7CDF" w:rsidRDefault="003E7CDF" w:rsidP="003E7CDF">
            <w:pPr>
              <w:pStyle w:val="TableBullet1"/>
            </w:pPr>
            <w:r>
              <w:t>Piggeries</w:t>
            </w:r>
          </w:p>
          <w:p w14:paraId="060BC160" w14:textId="1FB5F20D" w:rsidR="003E7CDF" w:rsidRDefault="003E7CDF" w:rsidP="003E7CDF">
            <w:pPr>
              <w:pStyle w:val="TableBullet1"/>
            </w:pPr>
            <w:r>
              <w:t>Poultry farms</w:t>
            </w:r>
          </w:p>
          <w:p w14:paraId="0C064244" w14:textId="68698E54" w:rsidR="003E7CDF" w:rsidRDefault="003E7CDF" w:rsidP="003E7CDF">
            <w:pPr>
              <w:pStyle w:val="TableBullet1"/>
            </w:pPr>
            <w:r>
              <w:t>Saleyards/stockyards</w:t>
            </w:r>
          </w:p>
          <w:p w14:paraId="6728DBA1" w14:textId="18073C32" w:rsidR="003E7CDF" w:rsidRDefault="003E7CDF" w:rsidP="003E7CDF">
            <w:pPr>
              <w:pStyle w:val="TableBullet1"/>
            </w:pPr>
            <w:r>
              <w:t>Grazing native vegetation</w:t>
            </w:r>
          </w:p>
          <w:p w14:paraId="257EA0C8" w14:textId="6998CFCD" w:rsidR="003E7CDF" w:rsidRDefault="003E7CDF" w:rsidP="003E7CDF">
            <w:pPr>
              <w:pStyle w:val="TableBullet1"/>
            </w:pPr>
            <w:r>
              <w:t>Native and exotic pasture mosaic</w:t>
            </w:r>
          </w:p>
          <w:p w14:paraId="05EAE4B6" w14:textId="1DFE8D5F" w:rsidR="003E7CDF" w:rsidRDefault="003E7CDF" w:rsidP="003E7CDF">
            <w:pPr>
              <w:pStyle w:val="TableBullet1"/>
            </w:pPr>
            <w:r>
              <w:t>Woody fodder plants</w:t>
            </w:r>
          </w:p>
          <w:p w14:paraId="1F54DB9B" w14:textId="25A412F5" w:rsidR="003E7CDF" w:rsidRDefault="003E7CDF" w:rsidP="003E7CDF">
            <w:pPr>
              <w:pStyle w:val="TableBullet1"/>
            </w:pPr>
            <w:r>
              <w:t>Pasture legumes</w:t>
            </w:r>
          </w:p>
          <w:p w14:paraId="157999B6" w14:textId="725A7CC7" w:rsidR="003E7CDF" w:rsidRDefault="003E7CDF" w:rsidP="003E7CDF">
            <w:pPr>
              <w:pStyle w:val="TableBullet1"/>
            </w:pPr>
            <w:r>
              <w:t>Pasture legumes and grass mixture</w:t>
            </w:r>
          </w:p>
          <w:p w14:paraId="750A8AC5" w14:textId="701DF81F" w:rsidR="003E7CDF" w:rsidRDefault="003E7CDF" w:rsidP="003E7CDF">
            <w:pPr>
              <w:pStyle w:val="TableBullet1"/>
            </w:pPr>
            <w:r>
              <w:t>Sown grasses</w:t>
            </w:r>
          </w:p>
          <w:p w14:paraId="307A957D" w14:textId="3D10024A" w:rsidR="003E7CDF" w:rsidRDefault="003E7CDF" w:rsidP="003E7CDF">
            <w:pPr>
              <w:pStyle w:val="TableBullet1"/>
            </w:pPr>
            <w:r>
              <w:t>Irrigated woody fodder plants</w:t>
            </w:r>
          </w:p>
          <w:p w14:paraId="69C5A1DE" w14:textId="3EA38E1E" w:rsidR="003E7CDF" w:rsidRDefault="003E7CDF" w:rsidP="003E7CDF">
            <w:pPr>
              <w:pStyle w:val="TableBullet1"/>
            </w:pPr>
            <w:r>
              <w:t>Irrigated pasture legumes</w:t>
            </w:r>
          </w:p>
          <w:p w14:paraId="5DDFAA19" w14:textId="6173951A" w:rsidR="003E7CDF" w:rsidRDefault="003E7CDF" w:rsidP="003E7CDF">
            <w:pPr>
              <w:pStyle w:val="TableBullet1"/>
            </w:pPr>
            <w:r>
              <w:t>Irrigated pasture legumes and grass mixture</w:t>
            </w:r>
          </w:p>
          <w:p w14:paraId="688D62DC" w14:textId="7192B351" w:rsidR="003E7CDF" w:rsidRDefault="003E7CDF" w:rsidP="003E7CDF">
            <w:pPr>
              <w:pStyle w:val="TableBullet1"/>
            </w:pPr>
            <w:r>
              <w:t>Irrigated sown grasses</w:t>
            </w:r>
          </w:p>
          <w:p w14:paraId="131693B3" w14:textId="33B4AC58" w:rsidR="003E7CDF" w:rsidRDefault="003E7CDF" w:rsidP="003E7CDF">
            <w:pPr>
              <w:pStyle w:val="TableBullet1"/>
            </w:pPr>
            <w:r>
              <w:t>Cropping</w:t>
            </w:r>
          </w:p>
          <w:p w14:paraId="642D0494" w14:textId="213E42D4" w:rsidR="003E7CDF" w:rsidRDefault="003E7CDF" w:rsidP="003E7CDF">
            <w:pPr>
              <w:pStyle w:val="TableBullet1"/>
            </w:pPr>
            <w:r>
              <w:t>Perennial horticulture</w:t>
            </w:r>
          </w:p>
          <w:p w14:paraId="2E1597B4" w14:textId="674AC88D" w:rsidR="003E7CDF" w:rsidRDefault="003E7CDF" w:rsidP="003E7CDF">
            <w:pPr>
              <w:pStyle w:val="TableBullet1"/>
            </w:pPr>
            <w:r>
              <w:t>Seasonal horticulture</w:t>
            </w:r>
          </w:p>
          <w:p w14:paraId="0D69AA7D" w14:textId="0958EADE" w:rsidR="003E7CDF" w:rsidRDefault="003E7CDF" w:rsidP="003E7CDF">
            <w:pPr>
              <w:pStyle w:val="TableBullet1"/>
            </w:pPr>
            <w:r>
              <w:lastRenderedPageBreak/>
              <w:t>Irrigated cropping</w:t>
            </w:r>
          </w:p>
          <w:p w14:paraId="29BE2593" w14:textId="5F09B097" w:rsidR="003E7CDF" w:rsidRDefault="003E7CDF" w:rsidP="003E7CDF">
            <w:pPr>
              <w:pStyle w:val="TableBullet1"/>
            </w:pPr>
            <w:r>
              <w:t>Irrigated perennial horticulture</w:t>
            </w:r>
          </w:p>
          <w:p w14:paraId="7EB439A9" w14:textId="510DFC32" w:rsidR="003E7CDF" w:rsidRDefault="003E7CDF" w:rsidP="003E7CDF">
            <w:pPr>
              <w:pStyle w:val="TableBullet1"/>
            </w:pPr>
            <w:r>
              <w:t>Irrigated seasonal horticulture</w:t>
            </w:r>
          </w:p>
          <w:p w14:paraId="6315109D" w14:textId="74B26790" w:rsidR="003E7CDF" w:rsidRDefault="003E7CDF" w:rsidP="003E7CDF">
            <w:pPr>
              <w:pStyle w:val="TableBullet1"/>
            </w:pPr>
            <w:r>
              <w:t>Unclassified agriculture</w:t>
            </w:r>
          </w:p>
          <w:p w14:paraId="7008A692" w14:textId="4605D0E0" w:rsidR="003E7CDF" w:rsidRPr="003E7CDF" w:rsidRDefault="003E7CDF" w:rsidP="003E7CDF">
            <w:pPr>
              <w:pStyle w:val="TableBullet1"/>
            </w:pPr>
            <w:r>
              <w:t>Farm buildings and infrastructure</w:t>
            </w:r>
          </w:p>
        </w:tc>
      </w:tr>
      <w:tr w:rsidR="003E7CDF" w:rsidRPr="003E7CDF" w14:paraId="21CE26FA" w14:textId="77777777" w:rsidTr="003E7CDF">
        <w:tc>
          <w:tcPr>
            <w:tcW w:w="2263" w:type="dxa"/>
          </w:tcPr>
          <w:p w14:paraId="57CAEBE8" w14:textId="77777777" w:rsidR="003E7CDF" w:rsidRPr="003E7CDF" w:rsidRDefault="003E7CDF" w:rsidP="003E7CDF">
            <w:pPr>
              <w:pStyle w:val="TableText"/>
            </w:pPr>
            <w:r w:rsidRPr="003E7CDF">
              <w:lastRenderedPageBreak/>
              <w:t>Main substances detected</w:t>
            </w:r>
          </w:p>
        </w:tc>
        <w:tc>
          <w:tcPr>
            <w:tcW w:w="6797" w:type="dxa"/>
          </w:tcPr>
          <w:p w14:paraId="1EC90B95" w14:textId="77777777" w:rsidR="003E7CDF" w:rsidRPr="003E7CDF" w:rsidRDefault="003E7CDF" w:rsidP="003E7CDF">
            <w:pPr>
              <w:pStyle w:val="TableText"/>
            </w:pPr>
            <w:r w:rsidRPr="003E7CDF">
              <w:t>Brodifacoum, Flocoumafen, Bromadiolone.</w:t>
            </w:r>
          </w:p>
        </w:tc>
      </w:tr>
      <w:tr w:rsidR="003E7CDF" w:rsidRPr="003E7CDF" w14:paraId="3AE4CC4C" w14:textId="77777777" w:rsidTr="003E7CDF">
        <w:tc>
          <w:tcPr>
            <w:tcW w:w="9060" w:type="dxa"/>
            <w:gridSpan w:val="2"/>
          </w:tcPr>
          <w:p w14:paraId="06EFDC58" w14:textId="1228B281" w:rsidR="003E7CDF" w:rsidRPr="003E7CDF" w:rsidRDefault="003E7CDF" w:rsidP="003E7CDF">
            <w:pPr>
              <w:pStyle w:val="TableHeading"/>
            </w:pPr>
            <w:r w:rsidRPr="003E7CDF">
              <w:t>Conclusion</w:t>
            </w:r>
          </w:p>
        </w:tc>
      </w:tr>
      <w:tr w:rsidR="003E7CDF" w:rsidRPr="003E7CDF" w14:paraId="07273064" w14:textId="77777777" w:rsidTr="003E7CDF">
        <w:tc>
          <w:tcPr>
            <w:tcW w:w="9060" w:type="dxa"/>
            <w:gridSpan w:val="2"/>
          </w:tcPr>
          <w:p w14:paraId="692337F9" w14:textId="091F4FFE" w:rsidR="003E7CDF" w:rsidRPr="003E7CDF" w:rsidRDefault="003E7CDF" w:rsidP="003E7CDF">
            <w:pPr>
              <w:pStyle w:val="TableText"/>
            </w:pPr>
            <w:r w:rsidRPr="003E7CDF">
              <w:t xml:space="preserve">The data set is considered </w:t>
            </w:r>
            <w:r w:rsidRPr="009255A2">
              <w:rPr>
                <w:rStyle w:val="Strong"/>
              </w:rPr>
              <w:t>reliable</w:t>
            </w:r>
            <w:r w:rsidRPr="003E7CDF">
              <w:t xml:space="preserve"> for the purpose of this project. It is </w:t>
            </w:r>
            <w:r w:rsidRPr="009255A2">
              <w:rPr>
                <w:rStyle w:val="Strong"/>
              </w:rPr>
              <w:t>relevant</w:t>
            </w:r>
            <w:r w:rsidRPr="003E7CDF">
              <w:t xml:space="preserve"> in that it describes monitoring results in a predator avian species for first and second generation anticoagulant rodenticides that are regulated by the APVMA and in the priority list established for this project. It is </w:t>
            </w:r>
            <w:r w:rsidRPr="009255A2">
              <w:rPr>
                <w:rStyle w:val="Strong"/>
              </w:rPr>
              <w:t>representative</w:t>
            </w:r>
            <w:r w:rsidRPr="003E7CDF">
              <w:t xml:space="preserve"> for identifying exposure from a use pattern. It is not representative for determining exposure from a known use quantity.</w:t>
            </w:r>
          </w:p>
        </w:tc>
      </w:tr>
      <w:tr w:rsidR="003E7CDF" w:rsidRPr="003E7CDF" w14:paraId="44D6B418" w14:textId="77777777" w:rsidTr="003E7CDF">
        <w:tc>
          <w:tcPr>
            <w:tcW w:w="9060" w:type="dxa"/>
            <w:gridSpan w:val="2"/>
          </w:tcPr>
          <w:p w14:paraId="6A83295D" w14:textId="465BC702" w:rsidR="003E7CDF" w:rsidRPr="003E7CDF" w:rsidRDefault="003E7CDF" w:rsidP="003E7CDF">
            <w:pPr>
              <w:pStyle w:val="TableHeading"/>
            </w:pPr>
            <w:r w:rsidRPr="003E7CDF">
              <w:t>Ease of Access</w:t>
            </w:r>
          </w:p>
        </w:tc>
      </w:tr>
      <w:tr w:rsidR="003E7CDF" w:rsidRPr="003E7CDF" w14:paraId="456E83AD" w14:textId="77777777" w:rsidTr="003E7CDF">
        <w:tc>
          <w:tcPr>
            <w:tcW w:w="2263" w:type="dxa"/>
          </w:tcPr>
          <w:p w14:paraId="7BC7D85A" w14:textId="77777777" w:rsidR="003E7CDF" w:rsidRPr="003E7CDF" w:rsidRDefault="003E7CDF" w:rsidP="003E7CDF">
            <w:pPr>
              <w:pStyle w:val="TableText"/>
            </w:pPr>
            <w:r w:rsidRPr="003E7CDF">
              <w:t>Reporting format</w:t>
            </w:r>
          </w:p>
        </w:tc>
        <w:tc>
          <w:tcPr>
            <w:tcW w:w="6797" w:type="dxa"/>
          </w:tcPr>
          <w:p w14:paraId="3CC3FA85" w14:textId="77777777" w:rsidR="003E7CDF" w:rsidRPr="003E7CDF" w:rsidRDefault="003E7CDF" w:rsidP="003E7CDF">
            <w:pPr>
              <w:pStyle w:val="TableText"/>
            </w:pPr>
            <w:r w:rsidRPr="003E7CDF">
              <w:t>PDF publication with supporting information in Microsoft Excel and Microsoft Word</w:t>
            </w:r>
          </w:p>
        </w:tc>
      </w:tr>
      <w:tr w:rsidR="003E7CDF" w:rsidRPr="003E7CDF" w14:paraId="2B4F818E" w14:textId="77777777" w:rsidTr="003E7CDF">
        <w:tc>
          <w:tcPr>
            <w:tcW w:w="2263" w:type="dxa"/>
          </w:tcPr>
          <w:p w14:paraId="3BBE6900" w14:textId="77777777" w:rsidR="003E7CDF" w:rsidRPr="003E7CDF" w:rsidRDefault="003E7CDF" w:rsidP="003E7CDF">
            <w:pPr>
              <w:pStyle w:val="TableText"/>
            </w:pPr>
            <w:r w:rsidRPr="003E7CDF">
              <w:t>Individual values</w:t>
            </w:r>
          </w:p>
        </w:tc>
        <w:tc>
          <w:tcPr>
            <w:tcW w:w="6797" w:type="dxa"/>
          </w:tcPr>
          <w:p w14:paraId="12CF0716" w14:textId="77777777" w:rsidR="003E7CDF" w:rsidRPr="003E7CDF" w:rsidRDefault="003E7CDF" w:rsidP="003E7CDF">
            <w:pPr>
              <w:pStyle w:val="TableText"/>
            </w:pPr>
            <w:r w:rsidRPr="003E7CDF">
              <w:t xml:space="preserve">Yes – supplementary Microsoft Excel spreadsheet. </w:t>
            </w:r>
          </w:p>
        </w:tc>
      </w:tr>
      <w:tr w:rsidR="003E7CDF" w:rsidRPr="003E7CDF" w14:paraId="0B5767D1" w14:textId="77777777" w:rsidTr="003E7CDF">
        <w:tc>
          <w:tcPr>
            <w:tcW w:w="2263" w:type="dxa"/>
          </w:tcPr>
          <w:p w14:paraId="2429DEA8" w14:textId="77777777" w:rsidR="003E7CDF" w:rsidRPr="003E7CDF" w:rsidRDefault="003E7CDF" w:rsidP="003E7CDF">
            <w:pPr>
              <w:pStyle w:val="TableText"/>
            </w:pPr>
            <w:r w:rsidRPr="003E7CDF">
              <w:t>Cost/impediments</w:t>
            </w:r>
          </w:p>
        </w:tc>
        <w:tc>
          <w:tcPr>
            <w:tcW w:w="6797" w:type="dxa"/>
          </w:tcPr>
          <w:p w14:paraId="754FA41A" w14:textId="77777777" w:rsidR="003E7CDF" w:rsidRPr="003E7CDF" w:rsidRDefault="003E7CDF" w:rsidP="003E7CDF">
            <w:pPr>
              <w:pStyle w:val="TableText"/>
            </w:pPr>
            <w:r w:rsidRPr="003E7CDF">
              <w:t>Cost of publication. Department has already obtained this publication.</w:t>
            </w:r>
          </w:p>
        </w:tc>
      </w:tr>
    </w:tbl>
    <w:p w14:paraId="77523D93" w14:textId="29112751" w:rsidR="00116CF5" w:rsidRDefault="00116CF5" w:rsidP="00F14E74"/>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2263"/>
        <w:gridCol w:w="6797"/>
      </w:tblGrid>
      <w:tr w:rsidR="002E7346" w:rsidRPr="002E7346" w14:paraId="6524329E" w14:textId="77777777" w:rsidTr="002E7346">
        <w:tc>
          <w:tcPr>
            <w:tcW w:w="9060" w:type="dxa"/>
            <w:gridSpan w:val="2"/>
          </w:tcPr>
          <w:p w14:paraId="45A4FA54" w14:textId="58009E3B" w:rsidR="002E7346" w:rsidRPr="002E7346" w:rsidRDefault="002E7346" w:rsidP="002E7346">
            <w:pPr>
              <w:pStyle w:val="TableHeading"/>
            </w:pPr>
            <w:r w:rsidRPr="002E7346">
              <w:t>General Information</w:t>
            </w:r>
          </w:p>
        </w:tc>
      </w:tr>
      <w:tr w:rsidR="002E7346" w:rsidRPr="002E7346" w14:paraId="6420D4CB" w14:textId="77777777" w:rsidTr="002E7346">
        <w:tc>
          <w:tcPr>
            <w:tcW w:w="2263" w:type="dxa"/>
          </w:tcPr>
          <w:p w14:paraId="38B6C9E4" w14:textId="77777777" w:rsidR="002E7346" w:rsidRPr="002E7346" w:rsidRDefault="002E7346" w:rsidP="002E7346">
            <w:pPr>
              <w:pStyle w:val="TableText"/>
            </w:pPr>
            <w:r w:rsidRPr="002E7346">
              <w:t>ID</w:t>
            </w:r>
          </w:p>
        </w:tc>
        <w:tc>
          <w:tcPr>
            <w:tcW w:w="6797" w:type="dxa"/>
          </w:tcPr>
          <w:p w14:paraId="576BF848" w14:textId="77777777" w:rsidR="002E7346" w:rsidRPr="002E7346" w:rsidRDefault="002E7346" w:rsidP="002E7346">
            <w:pPr>
              <w:pStyle w:val="TableText"/>
            </w:pPr>
            <w:r w:rsidRPr="002E7346">
              <w:t>63</w:t>
            </w:r>
          </w:p>
        </w:tc>
      </w:tr>
      <w:tr w:rsidR="002E7346" w:rsidRPr="002E7346" w14:paraId="0888D2B3" w14:textId="77777777" w:rsidTr="002E7346">
        <w:tc>
          <w:tcPr>
            <w:tcW w:w="2263" w:type="dxa"/>
          </w:tcPr>
          <w:p w14:paraId="5A906C80" w14:textId="77777777" w:rsidR="002E7346" w:rsidRPr="002E7346" w:rsidRDefault="002E7346" w:rsidP="002E7346">
            <w:pPr>
              <w:pStyle w:val="TableText"/>
            </w:pPr>
            <w:r w:rsidRPr="002E7346">
              <w:t>Reference</w:t>
            </w:r>
          </w:p>
        </w:tc>
        <w:tc>
          <w:tcPr>
            <w:tcW w:w="6797" w:type="dxa"/>
          </w:tcPr>
          <w:p w14:paraId="719F54E5" w14:textId="77777777" w:rsidR="002E7346" w:rsidRPr="002E7346" w:rsidRDefault="002E7346" w:rsidP="002E7346">
            <w:pPr>
              <w:pStyle w:val="TableText"/>
            </w:pPr>
            <w:r w:rsidRPr="002E7346">
              <w:t>Cooke R, Whiteley P, Jin Y, Death C, Weston M, Carter N and White J, Widespread exposure of powerful owls to second-generation anticoagulant rodenticides in Australia spans an urban to agricultural and forest landscape, Science of The Total Environment, 2022. Volume 819, 2022, 153024.</w:t>
            </w:r>
          </w:p>
        </w:tc>
      </w:tr>
      <w:tr w:rsidR="002E7346" w:rsidRPr="002E7346" w14:paraId="7D5A7129" w14:textId="77777777" w:rsidTr="002E7346">
        <w:tc>
          <w:tcPr>
            <w:tcW w:w="2263" w:type="dxa"/>
          </w:tcPr>
          <w:p w14:paraId="0407DA19" w14:textId="77777777" w:rsidR="002E7346" w:rsidRPr="002E7346" w:rsidRDefault="002E7346" w:rsidP="002E7346">
            <w:pPr>
              <w:pStyle w:val="TableText"/>
            </w:pPr>
            <w:r w:rsidRPr="002E7346">
              <w:t>URL</w:t>
            </w:r>
          </w:p>
        </w:tc>
        <w:tc>
          <w:tcPr>
            <w:tcW w:w="6797" w:type="dxa"/>
          </w:tcPr>
          <w:p w14:paraId="7D462878" w14:textId="77777777" w:rsidR="002E7346" w:rsidRDefault="002E7346" w:rsidP="002E7346">
            <w:pPr>
              <w:pStyle w:val="TableText"/>
            </w:pPr>
            <w:r w:rsidRPr="002E7346">
              <w:t>http://dx.doi.org/10.1016/j.scitotenv.2022.153024</w:t>
            </w:r>
          </w:p>
          <w:p w14:paraId="3C46A5FB" w14:textId="626FFCE8" w:rsidR="002E7346" w:rsidRPr="002E7346" w:rsidRDefault="002E7346" w:rsidP="002E7346">
            <w:pPr>
              <w:pStyle w:val="TableText"/>
            </w:pPr>
            <w:r w:rsidRPr="002E7346">
              <w:t>Supplementary information available</w:t>
            </w:r>
          </w:p>
        </w:tc>
      </w:tr>
      <w:tr w:rsidR="002E7346" w:rsidRPr="002E7346" w14:paraId="01862C75" w14:textId="77777777" w:rsidTr="002E7346">
        <w:tc>
          <w:tcPr>
            <w:tcW w:w="9060" w:type="dxa"/>
            <w:gridSpan w:val="2"/>
          </w:tcPr>
          <w:p w14:paraId="48A51E3F" w14:textId="47A7386F" w:rsidR="002E7346" w:rsidRPr="006F759F" w:rsidRDefault="002E7346" w:rsidP="002E7346">
            <w:pPr>
              <w:pStyle w:val="TableHeading"/>
            </w:pPr>
            <w:r w:rsidRPr="006F759F">
              <w:t>General Information</w:t>
            </w:r>
          </w:p>
        </w:tc>
      </w:tr>
      <w:tr w:rsidR="002E7346" w:rsidRPr="002E7346" w14:paraId="592DAF2D" w14:textId="77777777" w:rsidTr="002E7346">
        <w:tc>
          <w:tcPr>
            <w:tcW w:w="2263" w:type="dxa"/>
          </w:tcPr>
          <w:p w14:paraId="1364489E" w14:textId="77777777" w:rsidR="002E7346" w:rsidRPr="006F759F" w:rsidRDefault="002E7346" w:rsidP="002E7346">
            <w:pPr>
              <w:pStyle w:val="TableText"/>
            </w:pPr>
            <w:r w:rsidRPr="006F759F">
              <w:t>ID</w:t>
            </w:r>
          </w:p>
        </w:tc>
        <w:tc>
          <w:tcPr>
            <w:tcW w:w="6797" w:type="dxa"/>
          </w:tcPr>
          <w:p w14:paraId="09428D26" w14:textId="77777777" w:rsidR="002E7346" w:rsidRPr="006F759F" w:rsidRDefault="002E7346" w:rsidP="002E7346">
            <w:pPr>
              <w:pStyle w:val="TableText"/>
            </w:pPr>
            <w:r w:rsidRPr="006F759F">
              <w:t>08</w:t>
            </w:r>
          </w:p>
        </w:tc>
      </w:tr>
      <w:tr w:rsidR="002E7346" w:rsidRPr="002E7346" w14:paraId="34C8C8CC" w14:textId="77777777" w:rsidTr="002E7346">
        <w:tc>
          <w:tcPr>
            <w:tcW w:w="2263" w:type="dxa"/>
          </w:tcPr>
          <w:p w14:paraId="48A634AA" w14:textId="77777777" w:rsidR="002E7346" w:rsidRPr="006F759F" w:rsidRDefault="002E7346" w:rsidP="002E7346">
            <w:pPr>
              <w:pStyle w:val="TableText"/>
            </w:pPr>
            <w:r w:rsidRPr="006F759F">
              <w:t>Reference</w:t>
            </w:r>
          </w:p>
        </w:tc>
        <w:tc>
          <w:tcPr>
            <w:tcW w:w="6797" w:type="dxa"/>
          </w:tcPr>
          <w:p w14:paraId="2B3F41B7" w14:textId="77777777" w:rsidR="002E7346" w:rsidRPr="006F759F" w:rsidRDefault="002E7346" w:rsidP="002E7346">
            <w:pPr>
              <w:pStyle w:val="TableText"/>
            </w:pPr>
            <w:r w:rsidRPr="006F759F">
              <w:t>Fredericks, DJ and Palmer, D W 2008, Assessment of Pesticides in Aquatic Organisms – Ord River WA., Department of Environment, Government of Western Australia, Water Resource Technical Series Report No 40.</w:t>
            </w:r>
          </w:p>
        </w:tc>
      </w:tr>
      <w:tr w:rsidR="002E7346" w:rsidRPr="002E7346" w14:paraId="74C0D46B" w14:textId="77777777" w:rsidTr="002E7346">
        <w:tc>
          <w:tcPr>
            <w:tcW w:w="2263" w:type="dxa"/>
          </w:tcPr>
          <w:p w14:paraId="15CC003F" w14:textId="77777777" w:rsidR="002E7346" w:rsidRPr="006F759F" w:rsidRDefault="002E7346" w:rsidP="002E7346">
            <w:pPr>
              <w:pStyle w:val="TableText"/>
            </w:pPr>
            <w:r w:rsidRPr="006F759F">
              <w:t>URL</w:t>
            </w:r>
          </w:p>
        </w:tc>
        <w:tc>
          <w:tcPr>
            <w:tcW w:w="6797" w:type="dxa"/>
          </w:tcPr>
          <w:p w14:paraId="4E3224F6" w14:textId="77777777" w:rsidR="002E7346" w:rsidRPr="006F759F" w:rsidRDefault="002E7346" w:rsidP="002E7346">
            <w:pPr>
              <w:pStyle w:val="TableText"/>
            </w:pPr>
            <w:r w:rsidRPr="006F759F">
              <w:t>See table footnote: (1)</w:t>
            </w:r>
          </w:p>
        </w:tc>
      </w:tr>
      <w:tr w:rsidR="002E7346" w:rsidRPr="002E7346" w14:paraId="4B0F0472" w14:textId="77777777" w:rsidTr="002E7346">
        <w:tc>
          <w:tcPr>
            <w:tcW w:w="9060" w:type="dxa"/>
            <w:gridSpan w:val="2"/>
          </w:tcPr>
          <w:p w14:paraId="789A1B1C" w14:textId="1C177F2D" w:rsidR="002E7346" w:rsidRPr="002E7346" w:rsidRDefault="002E7346" w:rsidP="002E7346">
            <w:pPr>
              <w:pStyle w:val="TableHeading"/>
            </w:pPr>
            <w:r w:rsidRPr="002E7346">
              <w:t>Type of monitoring information</w:t>
            </w:r>
          </w:p>
        </w:tc>
      </w:tr>
      <w:tr w:rsidR="002E7346" w:rsidRPr="002E7346" w14:paraId="2FE41ACA" w14:textId="77777777" w:rsidTr="002E7346">
        <w:tc>
          <w:tcPr>
            <w:tcW w:w="2263" w:type="dxa"/>
          </w:tcPr>
          <w:p w14:paraId="1A2A6C3F" w14:textId="77777777" w:rsidR="002E7346" w:rsidRPr="002E7346" w:rsidRDefault="002E7346" w:rsidP="002E7346">
            <w:pPr>
              <w:pStyle w:val="TableText"/>
            </w:pPr>
            <w:r w:rsidRPr="002E7346">
              <w:t>Compartment</w:t>
            </w:r>
          </w:p>
        </w:tc>
        <w:tc>
          <w:tcPr>
            <w:tcW w:w="6797" w:type="dxa"/>
          </w:tcPr>
          <w:p w14:paraId="688776C4" w14:textId="77777777" w:rsidR="002E7346" w:rsidRPr="002E7346" w:rsidRDefault="002E7346" w:rsidP="002E7346">
            <w:pPr>
              <w:pStyle w:val="TableText"/>
            </w:pPr>
            <w:r w:rsidRPr="002E7346">
              <w:t>Environment</w:t>
            </w:r>
          </w:p>
        </w:tc>
      </w:tr>
      <w:tr w:rsidR="002E7346" w:rsidRPr="002E7346" w14:paraId="1E9AF0F5" w14:textId="77777777" w:rsidTr="002E7346">
        <w:tc>
          <w:tcPr>
            <w:tcW w:w="2263" w:type="dxa"/>
          </w:tcPr>
          <w:p w14:paraId="5CE48C33" w14:textId="77777777" w:rsidR="002E7346" w:rsidRPr="002E7346" w:rsidRDefault="002E7346" w:rsidP="002E7346">
            <w:pPr>
              <w:pStyle w:val="TableText"/>
            </w:pPr>
            <w:r w:rsidRPr="002E7346">
              <w:t>Matrix</w:t>
            </w:r>
          </w:p>
        </w:tc>
        <w:tc>
          <w:tcPr>
            <w:tcW w:w="6797" w:type="dxa"/>
          </w:tcPr>
          <w:p w14:paraId="46E3720B" w14:textId="77777777" w:rsidR="002E7346" w:rsidRPr="002E7346" w:rsidRDefault="002E7346" w:rsidP="002E7346">
            <w:pPr>
              <w:pStyle w:val="TableText"/>
            </w:pPr>
            <w:r w:rsidRPr="002E7346">
              <w:t xml:space="preserve">Wildlife (Liver and muscle, Powerful owl, </w:t>
            </w:r>
            <w:r w:rsidRPr="009255A2">
              <w:rPr>
                <w:rStyle w:val="Emphasis"/>
              </w:rPr>
              <w:t>Ninox strenua</w:t>
            </w:r>
            <w:r w:rsidRPr="002E7346">
              <w:t>)</w:t>
            </w:r>
          </w:p>
        </w:tc>
      </w:tr>
      <w:tr w:rsidR="002E7346" w:rsidRPr="002E7346" w14:paraId="7296C00A" w14:textId="77777777" w:rsidTr="002E7346">
        <w:tc>
          <w:tcPr>
            <w:tcW w:w="9060" w:type="dxa"/>
            <w:gridSpan w:val="2"/>
          </w:tcPr>
          <w:p w14:paraId="4CE46F83" w14:textId="34C48CED" w:rsidR="002E7346" w:rsidRPr="002E7346" w:rsidRDefault="002E7346" w:rsidP="002E7346">
            <w:pPr>
              <w:pStyle w:val="TableHeading"/>
            </w:pPr>
            <w:r w:rsidRPr="002E7346">
              <w:t>Reliability rating</w:t>
            </w:r>
          </w:p>
        </w:tc>
      </w:tr>
      <w:tr w:rsidR="002E7346" w:rsidRPr="002E7346" w14:paraId="37D8CC8F" w14:textId="77777777" w:rsidTr="002E7346">
        <w:tc>
          <w:tcPr>
            <w:tcW w:w="2263" w:type="dxa"/>
          </w:tcPr>
          <w:p w14:paraId="1C523C77" w14:textId="77777777" w:rsidR="002E7346" w:rsidRPr="002E7346" w:rsidRDefault="002E7346" w:rsidP="002E7346">
            <w:pPr>
              <w:pStyle w:val="TableText"/>
            </w:pPr>
            <w:r w:rsidRPr="002E7346">
              <w:t>Substances ID</w:t>
            </w:r>
          </w:p>
        </w:tc>
        <w:tc>
          <w:tcPr>
            <w:tcW w:w="6797" w:type="dxa"/>
          </w:tcPr>
          <w:p w14:paraId="19E66C63" w14:textId="77777777" w:rsidR="002E7346" w:rsidRPr="002E7346" w:rsidRDefault="002E7346" w:rsidP="002E7346">
            <w:pPr>
              <w:pStyle w:val="TableText"/>
            </w:pPr>
            <w:r w:rsidRPr="002E7346">
              <w:t>Yes (n = 181)</w:t>
            </w:r>
          </w:p>
        </w:tc>
      </w:tr>
      <w:tr w:rsidR="002E7346" w:rsidRPr="002E7346" w14:paraId="091E2213" w14:textId="77777777" w:rsidTr="002E7346">
        <w:tc>
          <w:tcPr>
            <w:tcW w:w="2263" w:type="dxa"/>
          </w:tcPr>
          <w:p w14:paraId="132C6571" w14:textId="77777777" w:rsidR="002E7346" w:rsidRPr="002E7346" w:rsidRDefault="002E7346" w:rsidP="002E7346">
            <w:pPr>
              <w:pStyle w:val="TableText"/>
            </w:pPr>
            <w:r w:rsidRPr="002E7346">
              <w:t>Analysis/LOD</w:t>
            </w:r>
          </w:p>
        </w:tc>
        <w:tc>
          <w:tcPr>
            <w:tcW w:w="6797" w:type="dxa"/>
          </w:tcPr>
          <w:p w14:paraId="293C4B36" w14:textId="77777777" w:rsidR="002E7346" w:rsidRPr="002E7346" w:rsidRDefault="002E7346" w:rsidP="002E7346">
            <w:pPr>
              <w:pStyle w:val="TableText"/>
            </w:pPr>
            <w:r w:rsidRPr="002E7346">
              <w:t>Yes/Yes</w:t>
            </w:r>
          </w:p>
        </w:tc>
      </w:tr>
      <w:tr w:rsidR="002E7346" w:rsidRPr="002E7346" w14:paraId="0CD26EF5" w14:textId="77777777" w:rsidTr="002E7346">
        <w:tc>
          <w:tcPr>
            <w:tcW w:w="2263" w:type="dxa"/>
          </w:tcPr>
          <w:p w14:paraId="640DE301" w14:textId="77777777" w:rsidR="002E7346" w:rsidRPr="002E7346" w:rsidRDefault="002E7346" w:rsidP="002E7346">
            <w:pPr>
              <w:pStyle w:val="TableText"/>
            </w:pPr>
            <w:r w:rsidRPr="002E7346">
              <w:t>Matrix ID</w:t>
            </w:r>
          </w:p>
        </w:tc>
        <w:tc>
          <w:tcPr>
            <w:tcW w:w="6797" w:type="dxa"/>
          </w:tcPr>
          <w:p w14:paraId="03CA8EBC" w14:textId="77777777" w:rsidR="002E7346" w:rsidRPr="002E7346" w:rsidRDefault="002E7346" w:rsidP="002E7346">
            <w:pPr>
              <w:pStyle w:val="TableText"/>
            </w:pPr>
            <w:r w:rsidRPr="002E7346">
              <w:t>Yes</w:t>
            </w:r>
          </w:p>
        </w:tc>
      </w:tr>
      <w:tr w:rsidR="002E7346" w:rsidRPr="002E7346" w14:paraId="305DB62B" w14:textId="77777777" w:rsidTr="002E7346">
        <w:tc>
          <w:tcPr>
            <w:tcW w:w="2263" w:type="dxa"/>
          </w:tcPr>
          <w:p w14:paraId="7FF76A5E" w14:textId="77777777" w:rsidR="002E7346" w:rsidRPr="002E7346" w:rsidRDefault="002E7346" w:rsidP="002E7346">
            <w:pPr>
              <w:pStyle w:val="TableText"/>
            </w:pPr>
            <w:r w:rsidRPr="002E7346">
              <w:t>Methodology</w:t>
            </w:r>
          </w:p>
        </w:tc>
        <w:tc>
          <w:tcPr>
            <w:tcW w:w="6797" w:type="dxa"/>
          </w:tcPr>
          <w:p w14:paraId="51B88F49" w14:textId="77777777" w:rsidR="002E7346" w:rsidRPr="002E7346" w:rsidRDefault="002E7346" w:rsidP="002E7346">
            <w:pPr>
              <w:pStyle w:val="TableText"/>
            </w:pPr>
            <w:r w:rsidRPr="002E7346">
              <w:t>Yes</w:t>
            </w:r>
          </w:p>
        </w:tc>
      </w:tr>
      <w:tr w:rsidR="002E7346" w:rsidRPr="002E7346" w14:paraId="2A27BAEF" w14:textId="77777777" w:rsidTr="002E7346">
        <w:tc>
          <w:tcPr>
            <w:tcW w:w="2263" w:type="dxa"/>
          </w:tcPr>
          <w:p w14:paraId="16225083" w14:textId="77777777" w:rsidR="002E7346" w:rsidRPr="002E7346" w:rsidRDefault="002E7346" w:rsidP="002E7346">
            <w:pPr>
              <w:pStyle w:val="TableText"/>
            </w:pPr>
            <w:r w:rsidRPr="002E7346">
              <w:t>Locations</w:t>
            </w:r>
          </w:p>
        </w:tc>
        <w:tc>
          <w:tcPr>
            <w:tcW w:w="6797" w:type="dxa"/>
          </w:tcPr>
          <w:p w14:paraId="3D77709B" w14:textId="77777777" w:rsidR="002E7346" w:rsidRPr="002E7346" w:rsidRDefault="002E7346" w:rsidP="002E7346">
            <w:pPr>
              <w:pStyle w:val="TableText"/>
            </w:pPr>
            <w:r w:rsidRPr="002E7346">
              <w:t>Yes (generally identifiable)</w:t>
            </w:r>
          </w:p>
        </w:tc>
      </w:tr>
      <w:tr w:rsidR="002E7346" w:rsidRPr="002E7346" w14:paraId="17D93768" w14:textId="77777777" w:rsidTr="002E7346">
        <w:tc>
          <w:tcPr>
            <w:tcW w:w="2263" w:type="dxa"/>
          </w:tcPr>
          <w:p w14:paraId="513B2762" w14:textId="77777777" w:rsidR="002E7346" w:rsidRPr="002E7346" w:rsidRDefault="002E7346" w:rsidP="002E7346">
            <w:pPr>
              <w:pStyle w:val="TableText"/>
            </w:pPr>
            <w:r w:rsidRPr="002E7346">
              <w:t>Dates</w:t>
            </w:r>
          </w:p>
        </w:tc>
        <w:tc>
          <w:tcPr>
            <w:tcW w:w="6797" w:type="dxa"/>
          </w:tcPr>
          <w:p w14:paraId="6562BC28" w14:textId="77777777" w:rsidR="002E7346" w:rsidRPr="002E7346" w:rsidRDefault="002E7346" w:rsidP="002E7346">
            <w:pPr>
              <w:pStyle w:val="TableText"/>
            </w:pPr>
            <w:r w:rsidRPr="002E7346">
              <w:t>Yes (Eight found dead in 2020/21; 10 collected over 2004-2019).</w:t>
            </w:r>
          </w:p>
        </w:tc>
      </w:tr>
      <w:tr w:rsidR="002E7346" w:rsidRPr="002E7346" w14:paraId="25D9BCF6" w14:textId="77777777" w:rsidTr="002E7346">
        <w:tc>
          <w:tcPr>
            <w:tcW w:w="2263" w:type="dxa"/>
          </w:tcPr>
          <w:p w14:paraId="032F4157" w14:textId="77777777" w:rsidR="002E7346" w:rsidRPr="002E7346" w:rsidRDefault="002E7346" w:rsidP="002E7346">
            <w:pPr>
              <w:pStyle w:val="TableText"/>
            </w:pPr>
            <w:r w:rsidRPr="002E7346">
              <w:t>Score</w:t>
            </w:r>
          </w:p>
        </w:tc>
        <w:tc>
          <w:tcPr>
            <w:tcW w:w="6797" w:type="dxa"/>
          </w:tcPr>
          <w:p w14:paraId="46EA4EB1" w14:textId="77777777" w:rsidR="002E7346" w:rsidRPr="002E7346" w:rsidRDefault="002E7346" w:rsidP="002E7346">
            <w:pPr>
              <w:pStyle w:val="TableText"/>
            </w:pPr>
            <w:r w:rsidRPr="002E7346">
              <w:t>23</w:t>
            </w:r>
          </w:p>
        </w:tc>
      </w:tr>
      <w:tr w:rsidR="002E7346" w:rsidRPr="002E7346" w14:paraId="63F76930" w14:textId="77777777" w:rsidTr="002E7346">
        <w:tc>
          <w:tcPr>
            <w:tcW w:w="9060" w:type="dxa"/>
            <w:gridSpan w:val="2"/>
          </w:tcPr>
          <w:p w14:paraId="18933F7D" w14:textId="0EB6D39C" w:rsidR="002E7346" w:rsidRPr="002E7346" w:rsidRDefault="002E7346" w:rsidP="002E7346">
            <w:pPr>
              <w:pStyle w:val="TableHeading"/>
            </w:pPr>
            <w:r w:rsidRPr="002E7346">
              <w:t>Relevance and Representativeness</w:t>
            </w:r>
          </w:p>
        </w:tc>
      </w:tr>
      <w:tr w:rsidR="002E7346" w:rsidRPr="002E7346" w14:paraId="25C99C19" w14:textId="77777777" w:rsidTr="002E7346">
        <w:tc>
          <w:tcPr>
            <w:tcW w:w="2263" w:type="dxa"/>
          </w:tcPr>
          <w:p w14:paraId="258B3AEB" w14:textId="77777777" w:rsidR="002E7346" w:rsidRPr="002E7346" w:rsidRDefault="002E7346" w:rsidP="002E7346">
            <w:pPr>
              <w:pStyle w:val="TableText"/>
            </w:pPr>
            <w:r w:rsidRPr="002E7346">
              <w:t>Includes listed?</w:t>
            </w:r>
          </w:p>
        </w:tc>
        <w:tc>
          <w:tcPr>
            <w:tcW w:w="6797" w:type="dxa"/>
          </w:tcPr>
          <w:p w14:paraId="69601319" w14:textId="77777777" w:rsidR="002E7346" w:rsidRPr="002E7346" w:rsidRDefault="002E7346" w:rsidP="002E7346">
            <w:pPr>
              <w:pStyle w:val="TableText"/>
            </w:pPr>
            <w:r w:rsidRPr="002E7346">
              <w:t>Yes (n = 69).</w:t>
            </w:r>
          </w:p>
        </w:tc>
      </w:tr>
      <w:tr w:rsidR="002E7346" w:rsidRPr="002E7346" w14:paraId="56A6E773" w14:textId="77777777" w:rsidTr="002E7346">
        <w:tc>
          <w:tcPr>
            <w:tcW w:w="2263" w:type="dxa"/>
          </w:tcPr>
          <w:p w14:paraId="427621C8" w14:textId="77777777" w:rsidR="002E7346" w:rsidRPr="002E7346" w:rsidRDefault="002E7346" w:rsidP="002E7346">
            <w:pPr>
              <w:pStyle w:val="TableText"/>
            </w:pPr>
            <w:r w:rsidRPr="002E7346">
              <w:lastRenderedPageBreak/>
              <w:t>Catchment type</w:t>
            </w:r>
          </w:p>
        </w:tc>
        <w:tc>
          <w:tcPr>
            <w:tcW w:w="6797" w:type="dxa"/>
          </w:tcPr>
          <w:p w14:paraId="48FAC00F" w14:textId="77777777" w:rsidR="002E7346" w:rsidRPr="002E7346" w:rsidRDefault="002E7346" w:rsidP="002E7346">
            <w:pPr>
              <w:pStyle w:val="TableText"/>
            </w:pPr>
            <w:r w:rsidRPr="002E7346">
              <w:t>Across Victoria with 1 sample from New South Wales.</w:t>
            </w:r>
          </w:p>
        </w:tc>
      </w:tr>
      <w:tr w:rsidR="002E7346" w:rsidRPr="002E7346" w14:paraId="6086805E" w14:textId="77777777" w:rsidTr="002E7346">
        <w:tc>
          <w:tcPr>
            <w:tcW w:w="2263" w:type="dxa"/>
          </w:tcPr>
          <w:p w14:paraId="5C0A051C" w14:textId="77777777" w:rsidR="002E7346" w:rsidRPr="002E7346" w:rsidRDefault="002E7346" w:rsidP="002E7346">
            <w:pPr>
              <w:pStyle w:val="TableText"/>
            </w:pPr>
            <w:r w:rsidRPr="002E7346">
              <w:t>Location</w:t>
            </w:r>
          </w:p>
        </w:tc>
        <w:tc>
          <w:tcPr>
            <w:tcW w:w="6797" w:type="dxa"/>
          </w:tcPr>
          <w:p w14:paraId="0772F751" w14:textId="77777777" w:rsidR="002E7346" w:rsidRPr="002E7346" w:rsidRDefault="002E7346" w:rsidP="002E7346">
            <w:pPr>
              <w:pStyle w:val="TableText"/>
            </w:pPr>
            <w:r w:rsidRPr="002E7346">
              <w:t>Generally across Victoria</w:t>
            </w:r>
          </w:p>
        </w:tc>
      </w:tr>
      <w:tr w:rsidR="002E7346" w:rsidRPr="002E7346" w14:paraId="6C6E3DAA" w14:textId="77777777" w:rsidTr="002E7346">
        <w:tc>
          <w:tcPr>
            <w:tcW w:w="2263" w:type="dxa"/>
          </w:tcPr>
          <w:p w14:paraId="22F77ADB" w14:textId="77777777" w:rsidR="002E7346" w:rsidRPr="002E7346" w:rsidRDefault="002E7346" w:rsidP="002E7346">
            <w:pPr>
              <w:pStyle w:val="TableText"/>
            </w:pPr>
            <w:r w:rsidRPr="002E7346">
              <w:t>Number of sites</w:t>
            </w:r>
          </w:p>
        </w:tc>
        <w:tc>
          <w:tcPr>
            <w:tcW w:w="6797" w:type="dxa"/>
          </w:tcPr>
          <w:p w14:paraId="0B30DBD5" w14:textId="77777777" w:rsidR="002E7346" w:rsidRPr="002E7346" w:rsidRDefault="002E7346" w:rsidP="002E7346">
            <w:pPr>
              <w:pStyle w:val="TableText"/>
            </w:pPr>
            <w:r w:rsidRPr="002E7346">
              <w:t>18 individual liver or muscle samples.</w:t>
            </w:r>
          </w:p>
        </w:tc>
      </w:tr>
      <w:tr w:rsidR="002E7346" w:rsidRPr="002E7346" w14:paraId="4F913388" w14:textId="77777777" w:rsidTr="002E7346">
        <w:tc>
          <w:tcPr>
            <w:tcW w:w="2263" w:type="dxa"/>
          </w:tcPr>
          <w:p w14:paraId="5C4080F1" w14:textId="77777777" w:rsidR="002E7346" w:rsidRPr="002E7346" w:rsidRDefault="002E7346" w:rsidP="002E7346">
            <w:pPr>
              <w:pStyle w:val="TableText"/>
            </w:pPr>
            <w:r w:rsidRPr="002E7346">
              <w:t>Temporal</w:t>
            </w:r>
          </w:p>
        </w:tc>
        <w:tc>
          <w:tcPr>
            <w:tcW w:w="6797" w:type="dxa"/>
          </w:tcPr>
          <w:p w14:paraId="319F83D4" w14:textId="77777777" w:rsidR="002E7346" w:rsidRPr="002E7346" w:rsidRDefault="002E7346" w:rsidP="002E7346">
            <w:pPr>
              <w:pStyle w:val="TableText"/>
            </w:pPr>
            <w:r w:rsidRPr="002E7346">
              <w:t>No.</w:t>
            </w:r>
          </w:p>
        </w:tc>
      </w:tr>
      <w:tr w:rsidR="002E7346" w:rsidRPr="002E7346" w14:paraId="1759AA98" w14:textId="77777777" w:rsidTr="002E7346">
        <w:tc>
          <w:tcPr>
            <w:tcW w:w="2263" w:type="dxa"/>
          </w:tcPr>
          <w:p w14:paraId="1072C83E" w14:textId="77777777" w:rsidR="002E7346" w:rsidRPr="002E7346" w:rsidRDefault="002E7346" w:rsidP="002E7346">
            <w:pPr>
              <w:pStyle w:val="TableText"/>
            </w:pPr>
            <w:r w:rsidRPr="002E7346">
              <w:t>Spatial</w:t>
            </w:r>
          </w:p>
        </w:tc>
        <w:tc>
          <w:tcPr>
            <w:tcW w:w="6797" w:type="dxa"/>
          </w:tcPr>
          <w:p w14:paraId="1E78B237" w14:textId="77777777" w:rsidR="002E7346" w:rsidRPr="002E7346" w:rsidRDefault="002E7346" w:rsidP="002E7346">
            <w:pPr>
              <w:pStyle w:val="TableText"/>
            </w:pPr>
            <w:r w:rsidRPr="002E7346">
              <w:t>Yes – sampling was taken from a wide geographic region.</w:t>
            </w:r>
          </w:p>
        </w:tc>
      </w:tr>
      <w:tr w:rsidR="002E7346" w:rsidRPr="002E7346" w14:paraId="0406F5D9" w14:textId="77777777" w:rsidTr="002E7346">
        <w:tc>
          <w:tcPr>
            <w:tcW w:w="2263" w:type="dxa"/>
          </w:tcPr>
          <w:p w14:paraId="65F24F0D" w14:textId="77777777" w:rsidR="002E7346" w:rsidRPr="002E7346" w:rsidRDefault="002E7346" w:rsidP="002E7346">
            <w:pPr>
              <w:pStyle w:val="TableText"/>
            </w:pPr>
            <w:r w:rsidRPr="002E7346">
              <w:t>Land use link</w:t>
            </w:r>
          </w:p>
        </w:tc>
        <w:tc>
          <w:tcPr>
            <w:tcW w:w="6797" w:type="dxa"/>
          </w:tcPr>
          <w:p w14:paraId="2562F283" w14:textId="77777777" w:rsidR="002E7346" w:rsidRDefault="002E7346" w:rsidP="002E7346">
            <w:pPr>
              <w:pStyle w:val="TableText"/>
            </w:pPr>
            <w:r w:rsidRPr="002E7346">
              <w:t>The following land use categories were grouped within the total land area used in the spatial analysis:</w:t>
            </w:r>
          </w:p>
          <w:p w14:paraId="4A0FD30B" w14:textId="77777777" w:rsidR="002E7346" w:rsidRDefault="002E7346" w:rsidP="002E7346">
            <w:pPr>
              <w:pStyle w:val="TableText"/>
            </w:pPr>
            <w:r w:rsidRPr="002E7346">
              <w:t>Land use category:</w:t>
            </w:r>
          </w:p>
          <w:p w14:paraId="373251B3" w14:textId="74ECBE72" w:rsidR="002E7346" w:rsidRDefault="002E7346" w:rsidP="002E7346">
            <w:pPr>
              <w:pStyle w:val="TableBullet1"/>
            </w:pPr>
            <w:r>
              <w:t>Peri-urban with agriculture (n = 6)</w:t>
            </w:r>
          </w:p>
          <w:p w14:paraId="2075106D" w14:textId="40665B77" w:rsidR="002E7346" w:rsidRDefault="002E7346" w:rsidP="002E7346">
            <w:pPr>
              <w:pStyle w:val="TableBullet1"/>
            </w:pPr>
            <w:r>
              <w:t>Urban fringe, low roads (n = 5)</w:t>
            </w:r>
          </w:p>
          <w:p w14:paraId="4603FB9E" w14:textId="07F83E85" w:rsidR="002E7346" w:rsidRDefault="002E7346" w:rsidP="002E7346">
            <w:pPr>
              <w:pStyle w:val="TableBullet1"/>
            </w:pPr>
            <w:r>
              <w:t>Urban fringe, moderate roads (n = 2)</w:t>
            </w:r>
          </w:p>
          <w:p w14:paraId="1BCF8AA7" w14:textId="16C2D21F" w:rsidR="002E7346" w:rsidRPr="002E7346" w:rsidRDefault="002E7346" w:rsidP="002E7346">
            <w:pPr>
              <w:pStyle w:val="TableBullet1"/>
            </w:pPr>
            <w:r>
              <w:t>High urbane (n = 2)</w:t>
            </w:r>
          </w:p>
        </w:tc>
      </w:tr>
      <w:tr w:rsidR="002E7346" w:rsidRPr="002E7346" w14:paraId="600AE5DF" w14:textId="77777777" w:rsidTr="002E7346">
        <w:tc>
          <w:tcPr>
            <w:tcW w:w="2263" w:type="dxa"/>
          </w:tcPr>
          <w:p w14:paraId="1A123CC2" w14:textId="77777777" w:rsidR="002E7346" w:rsidRPr="002E7346" w:rsidRDefault="002E7346" w:rsidP="002E7346">
            <w:pPr>
              <w:pStyle w:val="TableText"/>
            </w:pPr>
            <w:r w:rsidRPr="002E7346">
              <w:t>Main substances detected</w:t>
            </w:r>
          </w:p>
        </w:tc>
        <w:tc>
          <w:tcPr>
            <w:tcW w:w="6797" w:type="dxa"/>
          </w:tcPr>
          <w:p w14:paraId="48B1976C" w14:textId="57C96F6C" w:rsidR="002E7346" w:rsidRPr="002E7346" w:rsidRDefault="002E7346" w:rsidP="002E7346">
            <w:pPr>
              <w:pStyle w:val="TableText"/>
            </w:pPr>
            <w:r w:rsidRPr="002E7346">
              <w:t>Brodifacoum, Bromadiolone, Pindone. DDT (as breakdown product p,p’-DDE)</w:t>
            </w:r>
          </w:p>
        </w:tc>
      </w:tr>
      <w:tr w:rsidR="002E7346" w:rsidRPr="002E7346" w14:paraId="67630CD6" w14:textId="77777777" w:rsidTr="002E7346">
        <w:tc>
          <w:tcPr>
            <w:tcW w:w="9060" w:type="dxa"/>
            <w:gridSpan w:val="2"/>
          </w:tcPr>
          <w:p w14:paraId="288A942B" w14:textId="797826AC" w:rsidR="002E7346" w:rsidRPr="002E7346" w:rsidRDefault="002E7346" w:rsidP="002E7346">
            <w:pPr>
              <w:pStyle w:val="TableHeading"/>
            </w:pPr>
            <w:r w:rsidRPr="002E7346">
              <w:t>Conclusion</w:t>
            </w:r>
          </w:p>
        </w:tc>
      </w:tr>
      <w:tr w:rsidR="002E7346" w:rsidRPr="002E7346" w14:paraId="1203C1D0" w14:textId="77777777" w:rsidTr="002E7346">
        <w:tc>
          <w:tcPr>
            <w:tcW w:w="9060" w:type="dxa"/>
            <w:gridSpan w:val="2"/>
          </w:tcPr>
          <w:p w14:paraId="686F5459" w14:textId="0D9252D6" w:rsidR="002E7346" w:rsidRPr="002E7346" w:rsidRDefault="002E7346" w:rsidP="002E7346">
            <w:pPr>
              <w:pStyle w:val="TableText"/>
            </w:pPr>
            <w:r w:rsidRPr="002E7346">
              <w:t xml:space="preserve">The data set is considered </w:t>
            </w:r>
            <w:r w:rsidRPr="009255A2">
              <w:rPr>
                <w:rStyle w:val="Strong"/>
              </w:rPr>
              <w:t>reliable</w:t>
            </w:r>
            <w:r w:rsidRPr="002E7346">
              <w:t xml:space="preserve"> for the purpose of this project. It is </w:t>
            </w:r>
            <w:r w:rsidRPr="009255A2">
              <w:rPr>
                <w:rStyle w:val="Strong"/>
              </w:rPr>
              <w:t>relevant</w:t>
            </w:r>
            <w:r w:rsidRPr="002E7346">
              <w:t xml:space="preserve"> in that it describes monitoring results in a predator avian species for first and second generation anticoagulant rodenticides that are regulated by the APVMA and in the priority list established for this project. It is </w:t>
            </w:r>
            <w:r w:rsidRPr="009255A2">
              <w:rPr>
                <w:rStyle w:val="Strong"/>
              </w:rPr>
              <w:t>representative</w:t>
            </w:r>
            <w:r w:rsidRPr="002E7346">
              <w:t xml:space="preserve"> for identifying exposure from a use pattern. It is not representative for determining exposure from a known use quantity.</w:t>
            </w:r>
          </w:p>
        </w:tc>
      </w:tr>
      <w:tr w:rsidR="002E7346" w:rsidRPr="002E7346" w14:paraId="7D87255C" w14:textId="77777777" w:rsidTr="002E7346">
        <w:tc>
          <w:tcPr>
            <w:tcW w:w="9060" w:type="dxa"/>
            <w:gridSpan w:val="2"/>
          </w:tcPr>
          <w:p w14:paraId="65A4C785" w14:textId="2B5A4A68" w:rsidR="002E7346" w:rsidRPr="002E7346" w:rsidRDefault="002E7346" w:rsidP="002E7346">
            <w:pPr>
              <w:pStyle w:val="TableHeading"/>
            </w:pPr>
            <w:r w:rsidRPr="002E7346">
              <w:t>Ease of Access</w:t>
            </w:r>
          </w:p>
        </w:tc>
      </w:tr>
      <w:tr w:rsidR="002E7346" w:rsidRPr="002E7346" w14:paraId="1C32DC87" w14:textId="77777777" w:rsidTr="002E7346">
        <w:tc>
          <w:tcPr>
            <w:tcW w:w="2263" w:type="dxa"/>
          </w:tcPr>
          <w:p w14:paraId="44B137C7" w14:textId="77777777" w:rsidR="002E7346" w:rsidRPr="002E7346" w:rsidRDefault="002E7346" w:rsidP="002E7346">
            <w:pPr>
              <w:pStyle w:val="TableText"/>
            </w:pPr>
            <w:r w:rsidRPr="002E7346">
              <w:t>Reporting format</w:t>
            </w:r>
          </w:p>
        </w:tc>
        <w:tc>
          <w:tcPr>
            <w:tcW w:w="6797" w:type="dxa"/>
          </w:tcPr>
          <w:p w14:paraId="5DB5A2C9" w14:textId="77777777" w:rsidR="002E7346" w:rsidRPr="002E7346" w:rsidRDefault="002E7346" w:rsidP="002E7346">
            <w:pPr>
              <w:pStyle w:val="TableText"/>
            </w:pPr>
            <w:r w:rsidRPr="002E7346">
              <w:t>PDF publication with supporting information in Microsoft Word</w:t>
            </w:r>
          </w:p>
        </w:tc>
      </w:tr>
      <w:tr w:rsidR="002E7346" w:rsidRPr="002E7346" w14:paraId="5CAFA40D" w14:textId="77777777" w:rsidTr="002E7346">
        <w:tc>
          <w:tcPr>
            <w:tcW w:w="2263" w:type="dxa"/>
          </w:tcPr>
          <w:p w14:paraId="6642E2E9" w14:textId="77777777" w:rsidR="002E7346" w:rsidRPr="002E7346" w:rsidRDefault="002E7346" w:rsidP="002E7346">
            <w:pPr>
              <w:pStyle w:val="TableText"/>
            </w:pPr>
            <w:r w:rsidRPr="002E7346">
              <w:t>Individual values</w:t>
            </w:r>
          </w:p>
        </w:tc>
        <w:tc>
          <w:tcPr>
            <w:tcW w:w="6797" w:type="dxa"/>
          </w:tcPr>
          <w:p w14:paraId="2F07E381" w14:textId="77777777" w:rsidR="002E7346" w:rsidRPr="002E7346" w:rsidRDefault="002E7346" w:rsidP="002E7346">
            <w:pPr>
              <w:pStyle w:val="TableText"/>
            </w:pPr>
            <w:r w:rsidRPr="002E7346">
              <w:t>No – Only detections reported</w:t>
            </w:r>
          </w:p>
        </w:tc>
      </w:tr>
      <w:tr w:rsidR="002E7346" w:rsidRPr="002E7346" w14:paraId="19DD33A8" w14:textId="77777777" w:rsidTr="002E7346">
        <w:tc>
          <w:tcPr>
            <w:tcW w:w="2263" w:type="dxa"/>
          </w:tcPr>
          <w:p w14:paraId="59357EE8" w14:textId="77777777" w:rsidR="002E7346" w:rsidRPr="002E7346" w:rsidRDefault="002E7346" w:rsidP="002E7346">
            <w:pPr>
              <w:pStyle w:val="TableText"/>
            </w:pPr>
            <w:r w:rsidRPr="002E7346">
              <w:t>Cost/impediments</w:t>
            </w:r>
          </w:p>
        </w:tc>
        <w:tc>
          <w:tcPr>
            <w:tcW w:w="6797" w:type="dxa"/>
          </w:tcPr>
          <w:p w14:paraId="7452719B" w14:textId="77777777" w:rsidR="002E7346" w:rsidRPr="002E7346" w:rsidRDefault="002E7346" w:rsidP="002E7346">
            <w:pPr>
              <w:pStyle w:val="TableText"/>
            </w:pPr>
            <w:r w:rsidRPr="002E7346">
              <w:t>Cost of publication. Department has already obtained this publication.</w:t>
            </w:r>
          </w:p>
        </w:tc>
      </w:tr>
    </w:tbl>
    <w:p w14:paraId="3A8CD760" w14:textId="482F58B0" w:rsidR="00116CF5" w:rsidRDefault="00116CF5" w:rsidP="00F14E74"/>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2263"/>
        <w:gridCol w:w="6797"/>
      </w:tblGrid>
      <w:tr w:rsidR="002E7346" w:rsidRPr="002E7346" w14:paraId="76F61C13" w14:textId="77777777" w:rsidTr="002E7346">
        <w:tc>
          <w:tcPr>
            <w:tcW w:w="9060" w:type="dxa"/>
            <w:gridSpan w:val="2"/>
          </w:tcPr>
          <w:p w14:paraId="3E0F95E4" w14:textId="6AC7470D" w:rsidR="002E7346" w:rsidRPr="002E7346" w:rsidRDefault="002E7346" w:rsidP="002E7346">
            <w:pPr>
              <w:pStyle w:val="TableHeading"/>
            </w:pPr>
            <w:r w:rsidRPr="002E7346">
              <w:t>General Information</w:t>
            </w:r>
          </w:p>
        </w:tc>
      </w:tr>
      <w:tr w:rsidR="002E7346" w:rsidRPr="002E7346" w14:paraId="603835BA" w14:textId="77777777" w:rsidTr="002E7346">
        <w:tc>
          <w:tcPr>
            <w:tcW w:w="2263" w:type="dxa"/>
          </w:tcPr>
          <w:p w14:paraId="5A9FF358" w14:textId="77777777" w:rsidR="002E7346" w:rsidRPr="002E7346" w:rsidRDefault="002E7346" w:rsidP="002E7346">
            <w:pPr>
              <w:pStyle w:val="TableText"/>
            </w:pPr>
            <w:r w:rsidRPr="002E7346">
              <w:t>ID</w:t>
            </w:r>
          </w:p>
        </w:tc>
        <w:tc>
          <w:tcPr>
            <w:tcW w:w="6797" w:type="dxa"/>
          </w:tcPr>
          <w:p w14:paraId="45476D48" w14:textId="77777777" w:rsidR="002E7346" w:rsidRPr="002E7346" w:rsidRDefault="002E7346" w:rsidP="002E7346">
            <w:pPr>
              <w:pStyle w:val="TableText"/>
            </w:pPr>
            <w:r w:rsidRPr="002E7346">
              <w:t>08</w:t>
            </w:r>
          </w:p>
        </w:tc>
      </w:tr>
      <w:tr w:rsidR="002E7346" w:rsidRPr="002E7346" w14:paraId="213040EA" w14:textId="77777777" w:rsidTr="002E7346">
        <w:tc>
          <w:tcPr>
            <w:tcW w:w="2263" w:type="dxa"/>
          </w:tcPr>
          <w:p w14:paraId="677200DA" w14:textId="77777777" w:rsidR="002E7346" w:rsidRPr="002E7346" w:rsidRDefault="002E7346" w:rsidP="002E7346">
            <w:pPr>
              <w:pStyle w:val="TableText"/>
            </w:pPr>
            <w:r w:rsidRPr="002E7346">
              <w:t>Reference</w:t>
            </w:r>
          </w:p>
        </w:tc>
        <w:tc>
          <w:tcPr>
            <w:tcW w:w="6797" w:type="dxa"/>
          </w:tcPr>
          <w:p w14:paraId="1B9794B2" w14:textId="77777777" w:rsidR="002E7346" w:rsidRPr="002E7346" w:rsidRDefault="002E7346" w:rsidP="002E7346">
            <w:pPr>
              <w:pStyle w:val="TableText"/>
            </w:pPr>
            <w:r w:rsidRPr="002E7346">
              <w:t>Fredericks DJ, and Palmer DW. 2008, Assessment of Pesticides in Aquatic Organisms – Ord River WA., Department of Environment, Government of Western Australia, 2008, Water Resource Technical Series Report No 40.</w:t>
            </w:r>
          </w:p>
        </w:tc>
      </w:tr>
      <w:tr w:rsidR="002E7346" w:rsidRPr="002E7346" w14:paraId="047E5E2B" w14:textId="77777777" w:rsidTr="002E7346">
        <w:tc>
          <w:tcPr>
            <w:tcW w:w="2263" w:type="dxa"/>
          </w:tcPr>
          <w:p w14:paraId="53371917" w14:textId="77777777" w:rsidR="002E7346" w:rsidRPr="002E7346" w:rsidRDefault="002E7346" w:rsidP="002E7346">
            <w:pPr>
              <w:pStyle w:val="TableText"/>
            </w:pPr>
            <w:r w:rsidRPr="002E7346">
              <w:t>URL</w:t>
            </w:r>
          </w:p>
        </w:tc>
        <w:tc>
          <w:tcPr>
            <w:tcW w:w="6797" w:type="dxa"/>
          </w:tcPr>
          <w:p w14:paraId="03CA5728" w14:textId="77777777" w:rsidR="002E7346" w:rsidRPr="002E7346" w:rsidRDefault="002E7346" w:rsidP="002E7346">
            <w:pPr>
              <w:pStyle w:val="TableText"/>
            </w:pPr>
            <w:r w:rsidRPr="002E7346">
              <w:t>See table footnote: (1)</w:t>
            </w:r>
          </w:p>
        </w:tc>
      </w:tr>
      <w:tr w:rsidR="002E7346" w:rsidRPr="002E7346" w14:paraId="1CB80B3A" w14:textId="77777777" w:rsidTr="002E7346">
        <w:tc>
          <w:tcPr>
            <w:tcW w:w="9060" w:type="dxa"/>
            <w:gridSpan w:val="2"/>
          </w:tcPr>
          <w:p w14:paraId="3F543668" w14:textId="6C4C9D04" w:rsidR="002E7346" w:rsidRPr="002E7346" w:rsidRDefault="002E7346" w:rsidP="002E7346">
            <w:pPr>
              <w:pStyle w:val="TableHeading"/>
            </w:pPr>
            <w:r w:rsidRPr="002E7346">
              <w:t>Type of monitoring information</w:t>
            </w:r>
          </w:p>
        </w:tc>
      </w:tr>
      <w:tr w:rsidR="002E7346" w:rsidRPr="002E7346" w14:paraId="74ECB137" w14:textId="77777777" w:rsidTr="002E7346">
        <w:tc>
          <w:tcPr>
            <w:tcW w:w="2263" w:type="dxa"/>
          </w:tcPr>
          <w:p w14:paraId="5B936292" w14:textId="77777777" w:rsidR="002E7346" w:rsidRPr="002E7346" w:rsidRDefault="002E7346" w:rsidP="002E7346">
            <w:pPr>
              <w:pStyle w:val="TableText"/>
            </w:pPr>
            <w:r w:rsidRPr="002E7346">
              <w:t>Compartment</w:t>
            </w:r>
          </w:p>
        </w:tc>
        <w:tc>
          <w:tcPr>
            <w:tcW w:w="6797" w:type="dxa"/>
          </w:tcPr>
          <w:p w14:paraId="40396536" w14:textId="77777777" w:rsidR="002E7346" w:rsidRPr="002E7346" w:rsidRDefault="002E7346" w:rsidP="002E7346">
            <w:pPr>
              <w:pStyle w:val="TableText"/>
            </w:pPr>
            <w:r w:rsidRPr="002E7346">
              <w:t>Environment</w:t>
            </w:r>
          </w:p>
        </w:tc>
      </w:tr>
      <w:tr w:rsidR="002E7346" w:rsidRPr="002E7346" w14:paraId="69E367B3" w14:textId="77777777" w:rsidTr="002E7346">
        <w:tc>
          <w:tcPr>
            <w:tcW w:w="2263" w:type="dxa"/>
          </w:tcPr>
          <w:p w14:paraId="37577AB3" w14:textId="77777777" w:rsidR="002E7346" w:rsidRPr="002E7346" w:rsidRDefault="002E7346" w:rsidP="002E7346">
            <w:pPr>
              <w:pStyle w:val="TableText"/>
            </w:pPr>
            <w:r w:rsidRPr="002E7346">
              <w:t>Matrix</w:t>
            </w:r>
          </w:p>
        </w:tc>
        <w:tc>
          <w:tcPr>
            <w:tcW w:w="6797" w:type="dxa"/>
          </w:tcPr>
          <w:p w14:paraId="320AF846" w14:textId="77777777" w:rsidR="002E7346" w:rsidRPr="002E7346" w:rsidRDefault="002E7346" w:rsidP="002E7346">
            <w:pPr>
              <w:pStyle w:val="TableText"/>
            </w:pPr>
            <w:r w:rsidRPr="002E7346">
              <w:t>Wildlife (Fish)</w:t>
            </w:r>
          </w:p>
        </w:tc>
      </w:tr>
      <w:tr w:rsidR="002E7346" w:rsidRPr="002E7346" w14:paraId="3B4FAB78" w14:textId="77777777" w:rsidTr="002E7346">
        <w:tc>
          <w:tcPr>
            <w:tcW w:w="9060" w:type="dxa"/>
            <w:gridSpan w:val="2"/>
          </w:tcPr>
          <w:p w14:paraId="3E401418" w14:textId="168C7F3D" w:rsidR="002E7346" w:rsidRPr="002E7346" w:rsidRDefault="002E7346" w:rsidP="002E7346">
            <w:pPr>
              <w:pStyle w:val="TableHeading"/>
            </w:pPr>
            <w:r w:rsidRPr="002E7346">
              <w:t>Reliability rating</w:t>
            </w:r>
          </w:p>
        </w:tc>
      </w:tr>
      <w:tr w:rsidR="002E7346" w:rsidRPr="002E7346" w14:paraId="091A2676" w14:textId="77777777" w:rsidTr="002E7346">
        <w:tc>
          <w:tcPr>
            <w:tcW w:w="2263" w:type="dxa"/>
          </w:tcPr>
          <w:p w14:paraId="7A71F0C2" w14:textId="77777777" w:rsidR="002E7346" w:rsidRPr="002E7346" w:rsidRDefault="002E7346" w:rsidP="002E7346">
            <w:pPr>
              <w:pStyle w:val="TableText"/>
            </w:pPr>
            <w:r w:rsidRPr="002E7346">
              <w:t>Substances ID</w:t>
            </w:r>
          </w:p>
        </w:tc>
        <w:tc>
          <w:tcPr>
            <w:tcW w:w="6797" w:type="dxa"/>
          </w:tcPr>
          <w:p w14:paraId="002E3E56" w14:textId="77777777" w:rsidR="002E7346" w:rsidRPr="002E7346" w:rsidRDefault="002E7346" w:rsidP="002E7346">
            <w:pPr>
              <w:pStyle w:val="TableText"/>
            </w:pPr>
            <w:r w:rsidRPr="002E7346">
              <w:t>Yes (n = 8)</w:t>
            </w:r>
          </w:p>
        </w:tc>
      </w:tr>
      <w:tr w:rsidR="002E7346" w:rsidRPr="002E7346" w14:paraId="64AFD0B6" w14:textId="77777777" w:rsidTr="002E7346">
        <w:tc>
          <w:tcPr>
            <w:tcW w:w="2263" w:type="dxa"/>
          </w:tcPr>
          <w:p w14:paraId="4B423FB4" w14:textId="77777777" w:rsidR="002E7346" w:rsidRPr="002E7346" w:rsidRDefault="002E7346" w:rsidP="002E7346">
            <w:pPr>
              <w:pStyle w:val="TableText"/>
            </w:pPr>
            <w:r w:rsidRPr="002E7346">
              <w:t>Analysis/LOD</w:t>
            </w:r>
          </w:p>
        </w:tc>
        <w:tc>
          <w:tcPr>
            <w:tcW w:w="6797" w:type="dxa"/>
          </w:tcPr>
          <w:p w14:paraId="4792C581" w14:textId="77777777" w:rsidR="002E7346" w:rsidRPr="002E7346" w:rsidRDefault="002E7346" w:rsidP="002E7346">
            <w:pPr>
              <w:pStyle w:val="TableText"/>
            </w:pPr>
            <w:r w:rsidRPr="002E7346">
              <w:t>Partially</w:t>
            </w:r>
          </w:p>
        </w:tc>
      </w:tr>
      <w:tr w:rsidR="002E7346" w:rsidRPr="002E7346" w14:paraId="7967B824" w14:textId="77777777" w:rsidTr="002E7346">
        <w:tc>
          <w:tcPr>
            <w:tcW w:w="2263" w:type="dxa"/>
          </w:tcPr>
          <w:p w14:paraId="47E6B0B5" w14:textId="77777777" w:rsidR="002E7346" w:rsidRPr="002E7346" w:rsidRDefault="002E7346" w:rsidP="002E7346">
            <w:pPr>
              <w:pStyle w:val="TableText"/>
            </w:pPr>
            <w:r w:rsidRPr="002E7346">
              <w:t>Matrix ID</w:t>
            </w:r>
          </w:p>
        </w:tc>
        <w:tc>
          <w:tcPr>
            <w:tcW w:w="6797" w:type="dxa"/>
          </w:tcPr>
          <w:p w14:paraId="7815DA61" w14:textId="77777777" w:rsidR="002E7346" w:rsidRPr="002E7346" w:rsidRDefault="002E7346" w:rsidP="002E7346">
            <w:pPr>
              <w:pStyle w:val="TableText"/>
            </w:pPr>
            <w:r w:rsidRPr="002E7346">
              <w:t>Yes</w:t>
            </w:r>
          </w:p>
        </w:tc>
      </w:tr>
      <w:tr w:rsidR="002E7346" w:rsidRPr="002E7346" w14:paraId="66F2ADA5" w14:textId="77777777" w:rsidTr="002E7346">
        <w:tc>
          <w:tcPr>
            <w:tcW w:w="2263" w:type="dxa"/>
          </w:tcPr>
          <w:p w14:paraId="1B10357E" w14:textId="77777777" w:rsidR="002E7346" w:rsidRPr="002E7346" w:rsidRDefault="002E7346" w:rsidP="002E7346">
            <w:pPr>
              <w:pStyle w:val="TableText"/>
            </w:pPr>
            <w:r w:rsidRPr="002E7346">
              <w:t>Methodology</w:t>
            </w:r>
          </w:p>
        </w:tc>
        <w:tc>
          <w:tcPr>
            <w:tcW w:w="6797" w:type="dxa"/>
          </w:tcPr>
          <w:p w14:paraId="57E0D25A" w14:textId="77777777" w:rsidR="002E7346" w:rsidRPr="002E7346" w:rsidRDefault="002E7346" w:rsidP="002E7346">
            <w:pPr>
              <w:pStyle w:val="TableText"/>
            </w:pPr>
            <w:r w:rsidRPr="002E7346">
              <w:t>Yes</w:t>
            </w:r>
          </w:p>
        </w:tc>
      </w:tr>
      <w:tr w:rsidR="002E7346" w:rsidRPr="002E7346" w14:paraId="646B39C2" w14:textId="77777777" w:rsidTr="002E7346">
        <w:tc>
          <w:tcPr>
            <w:tcW w:w="2263" w:type="dxa"/>
          </w:tcPr>
          <w:p w14:paraId="06FC82D0" w14:textId="77777777" w:rsidR="002E7346" w:rsidRPr="002E7346" w:rsidRDefault="002E7346" w:rsidP="002E7346">
            <w:pPr>
              <w:pStyle w:val="TableText"/>
            </w:pPr>
            <w:r w:rsidRPr="002E7346">
              <w:t>Locations</w:t>
            </w:r>
          </w:p>
        </w:tc>
        <w:tc>
          <w:tcPr>
            <w:tcW w:w="6797" w:type="dxa"/>
          </w:tcPr>
          <w:p w14:paraId="2033204F" w14:textId="77777777" w:rsidR="002E7346" w:rsidRPr="002E7346" w:rsidRDefault="002E7346" w:rsidP="002E7346">
            <w:pPr>
              <w:pStyle w:val="TableText"/>
            </w:pPr>
            <w:r w:rsidRPr="002E7346">
              <w:t>Yes (Specific)</w:t>
            </w:r>
          </w:p>
        </w:tc>
      </w:tr>
      <w:tr w:rsidR="002E7346" w:rsidRPr="002E7346" w14:paraId="125060A9" w14:textId="77777777" w:rsidTr="002E7346">
        <w:tc>
          <w:tcPr>
            <w:tcW w:w="2263" w:type="dxa"/>
          </w:tcPr>
          <w:p w14:paraId="0093B720" w14:textId="77777777" w:rsidR="002E7346" w:rsidRPr="002E7346" w:rsidRDefault="002E7346" w:rsidP="002E7346">
            <w:pPr>
              <w:pStyle w:val="TableText"/>
            </w:pPr>
            <w:r w:rsidRPr="002E7346">
              <w:t>Dates</w:t>
            </w:r>
          </w:p>
        </w:tc>
        <w:tc>
          <w:tcPr>
            <w:tcW w:w="6797" w:type="dxa"/>
          </w:tcPr>
          <w:p w14:paraId="3DE4EC77" w14:textId="77777777" w:rsidR="002E7346" w:rsidRPr="002E7346" w:rsidRDefault="002E7346" w:rsidP="002E7346">
            <w:pPr>
              <w:pStyle w:val="TableText"/>
            </w:pPr>
            <w:r w:rsidRPr="002E7346">
              <w:t>Yes (2005-2006).</w:t>
            </w:r>
          </w:p>
        </w:tc>
      </w:tr>
      <w:tr w:rsidR="002E7346" w:rsidRPr="002E7346" w14:paraId="3AE1200A" w14:textId="77777777" w:rsidTr="002E7346">
        <w:tc>
          <w:tcPr>
            <w:tcW w:w="2263" w:type="dxa"/>
          </w:tcPr>
          <w:p w14:paraId="3098E0A7" w14:textId="77777777" w:rsidR="002E7346" w:rsidRPr="002E7346" w:rsidRDefault="002E7346" w:rsidP="002E7346">
            <w:pPr>
              <w:pStyle w:val="TableText"/>
            </w:pPr>
            <w:r w:rsidRPr="002E7346">
              <w:t>Score</w:t>
            </w:r>
          </w:p>
        </w:tc>
        <w:tc>
          <w:tcPr>
            <w:tcW w:w="6797" w:type="dxa"/>
          </w:tcPr>
          <w:p w14:paraId="73EF356A" w14:textId="77777777" w:rsidR="002E7346" w:rsidRPr="002E7346" w:rsidRDefault="002E7346" w:rsidP="002E7346">
            <w:pPr>
              <w:pStyle w:val="TableText"/>
            </w:pPr>
            <w:r w:rsidRPr="002E7346">
              <w:t>16</w:t>
            </w:r>
          </w:p>
        </w:tc>
      </w:tr>
      <w:tr w:rsidR="002E7346" w:rsidRPr="002E7346" w14:paraId="126C9801" w14:textId="77777777" w:rsidTr="002E7346">
        <w:tc>
          <w:tcPr>
            <w:tcW w:w="9060" w:type="dxa"/>
            <w:gridSpan w:val="2"/>
          </w:tcPr>
          <w:p w14:paraId="5F4C6FDF" w14:textId="51232BFA" w:rsidR="002E7346" w:rsidRPr="002E7346" w:rsidRDefault="002E7346" w:rsidP="002E7346">
            <w:pPr>
              <w:pStyle w:val="TableHeading"/>
            </w:pPr>
            <w:r w:rsidRPr="002E7346">
              <w:t>Relevance and Representativeness</w:t>
            </w:r>
          </w:p>
        </w:tc>
      </w:tr>
      <w:tr w:rsidR="002E7346" w:rsidRPr="002E7346" w14:paraId="70352356" w14:textId="77777777" w:rsidTr="002E7346">
        <w:tc>
          <w:tcPr>
            <w:tcW w:w="2263" w:type="dxa"/>
          </w:tcPr>
          <w:p w14:paraId="6B10179B" w14:textId="77777777" w:rsidR="002E7346" w:rsidRPr="002E7346" w:rsidRDefault="002E7346" w:rsidP="002E7346">
            <w:pPr>
              <w:pStyle w:val="TableText"/>
            </w:pPr>
            <w:r w:rsidRPr="002E7346">
              <w:t>Includes listed?</w:t>
            </w:r>
          </w:p>
        </w:tc>
        <w:tc>
          <w:tcPr>
            <w:tcW w:w="6797" w:type="dxa"/>
          </w:tcPr>
          <w:p w14:paraId="63668CD1" w14:textId="77777777" w:rsidR="002E7346" w:rsidRPr="002E7346" w:rsidRDefault="002E7346" w:rsidP="002E7346">
            <w:pPr>
              <w:pStyle w:val="TableText"/>
            </w:pPr>
            <w:r w:rsidRPr="002E7346">
              <w:t>Yes (n = 8).</w:t>
            </w:r>
          </w:p>
        </w:tc>
      </w:tr>
      <w:tr w:rsidR="002E7346" w:rsidRPr="002E7346" w14:paraId="498C8CCA" w14:textId="77777777" w:rsidTr="002E7346">
        <w:tc>
          <w:tcPr>
            <w:tcW w:w="2263" w:type="dxa"/>
          </w:tcPr>
          <w:p w14:paraId="41998C49" w14:textId="77777777" w:rsidR="002E7346" w:rsidRPr="002E7346" w:rsidRDefault="002E7346" w:rsidP="002E7346">
            <w:pPr>
              <w:pStyle w:val="TableText"/>
            </w:pPr>
            <w:r w:rsidRPr="002E7346">
              <w:lastRenderedPageBreak/>
              <w:t>Catchment type</w:t>
            </w:r>
          </w:p>
        </w:tc>
        <w:tc>
          <w:tcPr>
            <w:tcW w:w="6797" w:type="dxa"/>
          </w:tcPr>
          <w:p w14:paraId="3AA791AE" w14:textId="77777777" w:rsidR="002E7346" w:rsidRPr="002E7346" w:rsidRDefault="002E7346" w:rsidP="002E7346">
            <w:pPr>
              <w:pStyle w:val="TableText"/>
            </w:pPr>
            <w:r w:rsidRPr="002E7346">
              <w:t>Agricultural irrigation area.</w:t>
            </w:r>
          </w:p>
        </w:tc>
      </w:tr>
      <w:tr w:rsidR="002E7346" w:rsidRPr="002E7346" w14:paraId="6B39F1F6" w14:textId="77777777" w:rsidTr="002E7346">
        <w:tc>
          <w:tcPr>
            <w:tcW w:w="2263" w:type="dxa"/>
          </w:tcPr>
          <w:p w14:paraId="3001ED49" w14:textId="77777777" w:rsidR="002E7346" w:rsidRPr="002E7346" w:rsidRDefault="002E7346" w:rsidP="002E7346">
            <w:pPr>
              <w:pStyle w:val="TableText"/>
            </w:pPr>
            <w:r w:rsidRPr="002E7346">
              <w:t>Location</w:t>
            </w:r>
          </w:p>
        </w:tc>
        <w:tc>
          <w:tcPr>
            <w:tcW w:w="6797" w:type="dxa"/>
          </w:tcPr>
          <w:p w14:paraId="54F8E36F" w14:textId="77777777" w:rsidR="002E7346" w:rsidRPr="002E7346" w:rsidRDefault="002E7346" w:rsidP="002E7346">
            <w:pPr>
              <w:pStyle w:val="TableText"/>
            </w:pPr>
            <w:r w:rsidRPr="002E7346">
              <w:t>In and downstream of the Ord River Irrigation Area (around Kununurra, WA).</w:t>
            </w:r>
          </w:p>
        </w:tc>
      </w:tr>
      <w:tr w:rsidR="002E7346" w:rsidRPr="002E7346" w14:paraId="632687EA" w14:textId="77777777" w:rsidTr="002E7346">
        <w:tc>
          <w:tcPr>
            <w:tcW w:w="2263" w:type="dxa"/>
          </w:tcPr>
          <w:p w14:paraId="29046600" w14:textId="77777777" w:rsidR="002E7346" w:rsidRPr="002E7346" w:rsidRDefault="002E7346" w:rsidP="002E7346">
            <w:pPr>
              <w:pStyle w:val="TableText"/>
            </w:pPr>
            <w:r w:rsidRPr="002E7346">
              <w:t>Number of sites</w:t>
            </w:r>
          </w:p>
        </w:tc>
        <w:tc>
          <w:tcPr>
            <w:tcW w:w="6797" w:type="dxa"/>
          </w:tcPr>
          <w:p w14:paraId="28C9DCC0" w14:textId="77777777" w:rsidR="002E7346" w:rsidRPr="002E7346" w:rsidRDefault="002E7346" w:rsidP="002E7346">
            <w:pPr>
              <w:pStyle w:val="TableText"/>
            </w:pPr>
            <w:r w:rsidRPr="002E7346">
              <w:t>7 exposure, 11 reference; 29 fish samples</w:t>
            </w:r>
          </w:p>
        </w:tc>
      </w:tr>
      <w:tr w:rsidR="002E7346" w:rsidRPr="002E7346" w14:paraId="62D5939D" w14:textId="77777777" w:rsidTr="002E7346">
        <w:tc>
          <w:tcPr>
            <w:tcW w:w="2263" w:type="dxa"/>
          </w:tcPr>
          <w:p w14:paraId="583917DD" w14:textId="77777777" w:rsidR="002E7346" w:rsidRPr="002E7346" w:rsidRDefault="002E7346" w:rsidP="002E7346">
            <w:pPr>
              <w:pStyle w:val="TableText"/>
            </w:pPr>
            <w:r w:rsidRPr="002E7346">
              <w:t>Temporal</w:t>
            </w:r>
          </w:p>
        </w:tc>
        <w:tc>
          <w:tcPr>
            <w:tcW w:w="6797" w:type="dxa"/>
          </w:tcPr>
          <w:p w14:paraId="21555CCB" w14:textId="77777777" w:rsidR="002E7346" w:rsidRPr="002E7346" w:rsidRDefault="002E7346" w:rsidP="002E7346">
            <w:pPr>
              <w:pStyle w:val="TableText"/>
            </w:pPr>
            <w:r w:rsidRPr="002E7346">
              <w:t>No.</w:t>
            </w:r>
          </w:p>
        </w:tc>
      </w:tr>
      <w:tr w:rsidR="002E7346" w:rsidRPr="002E7346" w14:paraId="767B926C" w14:textId="77777777" w:rsidTr="002E7346">
        <w:tc>
          <w:tcPr>
            <w:tcW w:w="2263" w:type="dxa"/>
          </w:tcPr>
          <w:p w14:paraId="368CCCE5" w14:textId="77777777" w:rsidR="002E7346" w:rsidRPr="002E7346" w:rsidRDefault="002E7346" w:rsidP="002E7346">
            <w:pPr>
              <w:pStyle w:val="TableText"/>
            </w:pPr>
            <w:r w:rsidRPr="002E7346">
              <w:t>Spatial</w:t>
            </w:r>
          </w:p>
        </w:tc>
        <w:tc>
          <w:tcPr>
            <w:tcW w:w="6797" w:type="dxa"/>
          </w:tcPr>
          <w:p w14:paraId="529D4562" w14:textId="77777777" w:rsidR="002E7346" w:rsidRPr="002E7346" w:rsidRDefault="002E7346" w:rsidP="002E7346">
            <w:pPr>
              <w:pStyle w:val="TableText"/>
            </w:pPr>
            <w:r w:rsidRPr="002E7346">
              <w:t>No.</w:t>
            </w:r>
          </w:p>
        </w:tc>
      </w:tr>
      <w:tr w:rsidR="002E7346" w:rsidRPr="002E7346" w14:paraId="6D7FE20E" w14:textId="77777777" w:rsidTr="002E7346">
        <w:tc>
          <w:tcPr>
            <w:tcW w:w="2263" w:type="dxa"/>
          </w:tcPr>
          <w:p w14:paraId="7DAD208F" w14:textId="77777777" w:rsidR="002E7346" w:rsidRPr="002E7346" w:rsidRDefault="002E7346" w:rsidP="002E7346">
            <w:pPr>
              <w:pStyle w:val="TableText"/>
            </w:pPr>
            <w:r w:rsidRPr="002E7346">
              <w:t>Land use link</w:t>
            </w:r>
          </w:p>
        </w:tc>
        <w:tc>
          <w:tcPr>
            <w:tcW w:w="6797" w:type="dxa"/>
          </w:tcPr>
          <w:p w14:paraId="75C6FA5E" w14:textId="77777777" w:rsidR="002E7346" w:rsidRPr="002E7346" w:rsidRDefault="002E7346" w:rsidP="002E7346">
            <w:pPr>
              <w:pStyle w:val="TableText"/>
            </w:pPr>
            <w:r w:rsidRPr="002E7346">
              <w:t>Yes. The sampling is centered around the Ord River Irrigation Area where Ops were used in cotton prior to 1974.</w:t>
            </w:r>
          </w:p>
        </w:tc>
      </w:tr>
      <w:tr w:rsidR="002E7346" w:rsidRPr="002E7346" w14:paraId="7AA00E15" w14:textId="77777777" w:rsidTr="002E7346">
        <w:tc>
          <w:tcPr>
            <w:tcW w:w="2263" w:type="dxa"/>
          </w:tcPr>
          <w:p w14:paraId="5E10214E" w14:textId="77777777" w:rsidR="002E7346" w:rsidRPr="002E7346" w:rsidRDefault="002E7346" w:rsidP="002E7346">
            <w:pPr>
              <w:pStyle w:val="TableText"/>
            </w:pPr>
            <w:r w:rsidRPr="002E7346">
              <w:t>Main substances detected</w:t>
            </w:r>
          </w:p>
        </w:tc>
        <w:tc>
          <w:tcPr>
            <w:tcW w:w="6797" w:type="dxa"/>
          </w:tcPr>
          <w:p w14:paraId="2BDA8EAB" w14:textId="77777777" w:rsidR="002E7346" w:rsidRPr="002E7346" w:rsidRDefault="002E7346" w:rsidP="002E7346">
            <w:pPr>
              <w:pStyle w:val="TableText"/>
            </w:pPr>
            <w:r w:rsidRPr="002E7346">
              <w:t>All chemicals tested for were found in fish samples. DDT (including its breakdown products) were found in 100% of samples, dieldrin in 97% of samples and mirex in 90% of samples. Aldrin, chlordane heptachlor and HCB were found in 70-80% of samples.</w:t>
            </w:r>
          </w:p>
        </w:tc>
      </w:tr>
      <w:tr w:rsidR="002E7346" w:rsidRPr="002E7346" w14:paraId="2516C635" w14:textId="77777777" w:rsidTr="002E7346">
        <w:tc>
          <w:tcPr>
            <w:tcW w:w="9060" w:type="dxa"/>
            <w:gridSpan w:val="2"/>
          </w:tcPr>
          <w:p w14:paraId="3AF35BD5" w14:textId="04B9EDDA" w:rsidR="002E7346" w:rsidRPr="002E7346" w:rsidRDefault="002E7346" w:rsidP="002E7346">
            <w:pPr>
              <w:pStyle w:val="TableHeading"/>
            </w:pPr>
            <w:r w:rsidRPr="002E7346">
              <w:t>Conclusion</w:t>
            </w:r>
          </w:p>
        </w:tc>
      </w:tr>
      <w:tr w:rsidR="002E7346" w:rsidRPr="002E7346" w14:paraId="06D48AEE" w14:textId="77777777" w:rsidTr="002E7346">
        <w:tc>
          <w:tcPr>
            <w:tcW w:w="9060" w:type="dxa"/>
            <w:gridSpan w:val="2"/>
          </w:tcPr>
          <w:p w14:paraId="2FC72B4A" w14:textId="38578E22" w:rsidR="002E7346" w:rsidRPr="002E7346" w:rsidRDefault="002E7346" w:rsidP="002E7346">
            <w:pPr>
              <w:pStyle w:val="TableText"/>
            </w:pPr>
            <w:r w:rsidRPr="002E7346">
              <w:t xml:space="preserve">The data set is considered </w:t>
            </w:r>
            <w:r w:rsidRPr="009255A2">
              <w:rPr>
                <w:rStyle w:val="Strong"/>
              </w:rPr>
              <w:t>reliable</w:t>
            </w:r>
            <w:r w:rsidRPr="002E7346">
              <w:t xml:space="preserve"> for the purpose of this project. It is </w:t>
            </w:r>
            <w:r w:rsidRPr="009255A2">
              <w:rPr>
                <w:rStyle w:val="Strong"/>
              </w:rPr>
              <w:t>relevant</w:t>
            </w:r>
            <w:r w:rsidRPr="002E7346">
              <w:t xml:space="preserve"> in that it describes monitoring results in aquatic organisms for a range of OC chemicals listed in the Stockholm Convention and identified in the priority list for this project. It is </w:t>
            </w:r>
            <w:r w:rsidRPr="009255A2">
              <w:rPr>
                <w:rStyle w:val="Strong"/>
              </w:rPr>
              <w:t>representative</w:t>
            </w:r>
            <w:r w:rsidRPr="002E7346">
              <w:t xml:space="preserve"> continuing to demonstrate the persistence and accumulative potential of the legacy chemicals analysed.</w:t>
            </w:r>
          </w:p>
        </w:tc>
      </w:tr>
      <w:tr w:rsidR="002E7346" w:rsidRPr="002E7346" w14:paraId="5703853C" w14:textId="77777777" w:rsidTr="002E7346">
        <w:tc>
          <w:tcPr>
            <w:tcW w:w="9060" w:type="dxa"/>
            <w:gridSpan w:val="2"/>
          </w:tcPr>
          <w:p w14:paraId="67418120" w14:textId="1AD37588" w:rsidR="002E7346" w:rsidRPr="002E7346" w:rsidRDefault="002E7346" w:rsidP="002E7346">
            <w:pPr>
              <w:pStyle w:val="TableHeading"/>
            </w:pPr>
            <w:r w:rsidRPr="002E7346">
              <w:t>Ease of Access</w:t>
            </w:r>
          </w:p>
        </w:tc>
      </w:tr>
      <w:tr w:rsidR="002E7346" w:rsidRPr="002E7346" w14:paraId="5D48576D" w14:textId="77777777" w:rsidTr="002E7346">
        <w:tc>
          <w:tcPr>
            <w:tcW w:w="2263" w:type="dxa"/>
          </w:tcPr>
          <w:p w14:paraId="3D1B3C1E" w14:textId="77777777" w:rsidR="002E7346" w:rsidRPr="002E7346" w:rsidRDefault="002E7346" w:rsidP="002E7346">
            <w:pPr>
              <w:pStyle w:val="TableText"/>
            </w:pPr>
            <w:r w:rsidRPr="002E7346">
              <w:t>Reporting format</w:t>
            </w:r>
          </w:p>
        </w:tc>
        <w:tc>
          <w:tcPr>
            <w:tcW w:w="6797" w:type="dxa"/>
          </w:tcPr>
          <w:p w14:paraId="58DE2543" w14:textId="77777777" w:rsidR="002E7346" w:rsidRPr="002E7346" w:rsidRDefault="002E7346" w:rsidP="002E7346">
            <w:pPr>
              <w:pStyle w:val="TableText"/>
            </w:pPr>
            <w:r w:rsidRPr="002E7346">
              <w:t>PDF publication with supporting information in Microsoft Word</w:t>
            </w:r>
          </w:p>
        </w:tc>
      </w:tr>
      <w:tr w:rsidR="002E7346" w:rsidRPr="002E7346" w14:paraId="6AFE3B94" w14:textId="77777777" w:rsidTr="002E7346">
        <w:tc>
          <w:tcPr>
            <w:tcW w:w="2263" w:type="dxa"/>
          </w:tcPr>
          <w:p w14:paraId="3B4ED381" w14:textId="77777777" w:rsidR="002E7346" w:rsidRPr="002E7346" w:rsidRDefault="002E7346" w:rsidP="002E7346">
            <w:pPr>
              <w:pStyle w:val="TableText"/>
            </w:pPr>
            <w:r w:rsidRPr="002E7346">
              <w:t>Individual values</w:t>
            </w:r>
          </w:p>
        </w:tc>
        <w:tc>
          <w:tcPr>
            <w:tcW w:w="6797" w:type="dxa"/>
          </w:tcPr>
          <w:p w14:paraId="5A14CCB6" w14:textId="77777777" w:rsidR="002E7346" w:rsidRPr="002E7346" w:rsidRDefault="002E7346" w:rsidP="002E7346">
            <w:pPr>
              <w:pStyle w:val="TableText"/>
            </w:pPr>
            <w:r w:rsidRPr="002E7346">
              <w:t>Yes.</w:t>
            </w:r>
          </w:p>
        </w:tc>
      </w:tr>
      <w:tr w:rsidR="002E7346" w:rsidRPr="002E7346" w14:paraId="62701E3E" w14:textId="77777777" w:rsidTr="002E7346">
        <w:tc>
          <w:tcPr>
            <w:tcW w:w="2263" w:type="dxa"/>
          </w:tcPr>
          <w:p w14:paraId="36409853" w14:textId="77777777" w:rsidR="002E7346" w:rsidRPr="002E7346" w:rsidRDefault="002E7346" w:rsidP="002E7346">
            <w:pPr>
              <w:pStyle w:val="TableText"/>
            </w:pPr>
            <w:r w:rsidRPr="002E7346">
              <w:t>Cost/impediments</w:t>
            </w:r>
          </w:p>
        </w:tc>
        <w:tc>
          <w:tcPr>
            <w:tcW w:w="6797" w:type="dxa"/>
          </w:tcPr>
          <w:p w14:paraId="67206FDB" w14:textId="77777777" w:rsidR="002E7346" w:rsidRPr="002E7346" w:rsidRDefault="002E7346" w:rsidP="002E7346">
            <w:pPr>
              <w:pStyle w:val="TableText"/>
            </w:pPr>
            <w:r w:rsidRPr="002E7346">
              <w:t>Nil. Publicly available.</w:t>
            </w:r>
          </w:p>
        </w:tc>
      </w:tr>
    </w:tbl>
    <w:p w14:paraId="4655FCCF" w14:textId="16B73227" w:rsidR="00116CF5" w:rsidRDefault="002E7346" w:rsidP="002E7346">
      <w:pPr>
        <w:pStyle w:val="FigureTableNoteSource"/>
      </w:pPr>
      <w:r>
        <w:t>1.</w:t>
      </w:r>
      <w:r w:rsidRPr="002E7346">
        <w:t>https://www.parliament.wa.gov.au/publications/tabledpapers.nsf/displaypaper/4013033cb21f13c1ee5fe0bf4825847900043329/$file/tp-3033.pdf</w:t>
      </w:r>
    </w:p>
    <w:p w14:paraId="382DF335" w14:textId="7BC4D05B" w:rsidR="00116CF5" w:rsidRDefault="00481F6A" w:rsidP="005F35B0">
      <w:pPr>
        <w:pStyle w:val="Heading3"/>
        <w:numPr>
          <w:ilvl w:val="0"/>
          <w:numId w:val="0"/>
        </w:numPr>
        <w:ind w:left="964" w:hanging="964"/>
      </w:pPr>
      <w:bookmarkStart w:id="114" w:name="_Toc124949513"/>
      <w:r w:rsidRPr="00481F6A">
        <w:t>Produce</w:t>
      </w:r>
      <w:bookmarkEnd w:id="114"/>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2263"/>
        <w:gridCol w:w="6797"/>
      </w:tblGrid>
      <w:tr w:rsidR="00481F6A" w:rsidRPr="00481F6A" w14:paraId="0530B3CA" w14:textId="77777777" w:rsidTr="00481F6A">
        <w:tc>
          <w:tcPr>
            <w:tcW w:w="9060" w:type="dxa"/>
            <w:gridSpan w:val="2"/>
          </w:tcPr>
          <w:p w14:paraId="3986D89C" w14:textId="1A8D332C" w:rsidR="00481F6A" w:rsidRPr="00481F6A" w:rsidRDefault="00481F6A" w:rsidP="00481F6A">
            <w:pPr>
              <w:pStyle w:val="TableHeading"/>
            </w:pPr>
            <w:r w:rsidRPr="00481F6A">
              <w:t>General Information</w:t>
            </w:r>
          </w:p>
        </w:tc>
      </w:tr>
      <w:tr w:rsidR="00481F6A" w:rsidRPr="00481F6A" w14:paraId="79A1639A" w14:textId="77777777" w:rsidTr="00481F6A">
        <w:tc>
          <w:tcPr>
            <w:tcW w:w="2263" w:type="dxa"/>
          </w:tcPr>
          <w:p w14:paraId="386DFB10" w14:textId="77777777" w:rsidR="00481F6A" w:rsidRPr="00481F6A" w:rsidRDefault="00481F6A" w:rsidP="00481F6A">
            <w:pPr>
              <w:pStyle w:val="TableText"/>
            </w:pPr>
            <w:r w:rsidRPr="00481F6A">
              <w:t>ID</w:t>
            </w:r>
          </w:p>
        </w:tc>
        <w:tc>
          <w:tcPr>
            <w:tcW w:w="6797" w:type="dxa"/>
          </w:tcPr>
          <w:p w14:paraId="6E4574DE" w14:textId="77777777" w:rsidR="00481F6A" w:rsidRPr="00481F6A" w:rsidRDefault="00481F6A" w:rsidP="00481F6A">
            <w:pPr>
              <w:pStyle w:val="TableText"/>
            </w:pPr>
            <w:r w:rsidRPr="00481F6A">
              <w:t>61</w:t>
            </w:r>
          </w:p>
        </w:tc>
      </w:tr>
      <w:tr w:rsidR="00481F6A" w:rsidRPr="00481F6A" w14:paraId="7B57F36C" w14:textId="77777777" w:rsidTr="00481F6A">
        <w:tc>
          <w:tcPr>
            <w:tcW w:w="2263" w:type="dxa"/>
          </w:tcPr>
          <w:p w14:paraId="3F770DFF" w14:textId="77777777" w:rsidR="00481F6A" w:rsidRPr="00481F6A" w:rsidRDefault="00481F6A" w:rsidP="00481F6A">
            <w:pPr>
              <w:pStyle w:val="TableText"/>
            </w:pPr>
            <w:r w:rsidRPr="00481F6A">
              <w:t>Reference</w:t>
            </w:r>
          </w:p>
        </w:tc>
        <w:tc>
          <w:tcPr>
            <w:tcW w:w="6797" w:type="dxa"/>
          </w:tcPr>
          <w:p w14:paraId="5560BDA3" w14:textId="77777777" w:rsidR="00481F6A" w:rsidRPr="00481F6A" w:rsidRDefault="00481F6A" w:rsidP="00481F6A">
            <w:pPr>
              <w:pStyle w:val="TableText"/>
            </w:pPr>
            <w:r w:rsidRPr="00481F6A">
              <w:t>National residue Survey results and publication</w:t>
            </w:r>
          </w:p>
        </w:tc>
      </w:tr>
      <w:tr w:rsidR="00481F6A" w:rsidRPr="00481F6A" w14:paraId="0A66D4F2" w14:textId="77777777" w:rsidTr="00481F6A">
        <w:tc>
          <w:tcPr>
            <w:tcW w:w="2263" w:type="dxa"/>
          </w:tcPr>
          <w:p w14:paraId="782274EF" w14:textId="77777777" w:rsidR="00481F6A" w:rsidRPr="00481F6A" w:rsidRDefault="00481F6A" w:rsidP="00481F6A">
            <w:pPr>
              <w:pStyle w:val="TableText"/>
            </w:pPr>
            <w:r w:rsidRPr="00481F6A">
              <w:t>URL</w:t>
            </w:r>
          </w:p>
        </w:tc>
        <w:tc>
          <w:tcPr>
            <w:tcW w:w="6797" w:type="dxa"/>
          </w:tcPr>
          <w:p w14:paraId="5CECFB05" w14:textId="7666972E" w:rsidR="00481F6A" w:rsidRPr="00481F6A" w:rsidRDefault="00481F6A" w:rsidP="00481F6A">
            <w:pPr>
              <w:pStyle w:val="TableText"/>
            </w:pPr>
            <w:r w:rsidRPr="00481F6A">
              <w:t>https://www.agriculture.gov.au/agriculture-land/farm-food-drought/food/nrs/nrs-results-publications</w:t>
            </w:r>
          </w:p>
        </w:tc>
      </w:tr>
      <w:tr w:rsidR="00481F6A" w:rsidRPr="00481F6A" w14:paraId="364DC823" w14:textId="77777777" w:rsidTr="00481F6A">
        <w:tc>
          <w:tcPr>
            <w:tcW w:w="2263" w:type="dxa"/>
          </w:tcPr>
          <w:p w14:paraId="2604117F" w14:textId="77777777" w:rsidR="00481F6A" w:rsidRPr="00481F6A" w:rsidRDefault="00481F6A" w:rsidP="00481F6A">
            <w:pPr>
              <w:pStyle w:val="TableText"/>
            </w:pPr>
            <w:r w:rsidRPr="00481F6A">
              <w:t>Other information</w:t>
            </w:r>
          </w:p>
        </w:tc>
        <w:tc>
          <w:tcPr>
            <w:tcW w:w="6797" w:type="dxa"/>
          </w:tcPr>
          <w:p w14:paraId="051FF6DA" w14:textId="65C4581A" w:rsidR="00481F6A" w:rsidRPr="00481F6A" w:rsidRDefault="00481F6A" w:rsidP="00481F6A">
            <w:pPr>
              <w:pStyle w:val="TableText"/>
            </w:pPr>
            <w:r w:rsidRPr="00481F6A">
              <w:t>The Department of Agriculture, Fisheries and Forestry (DAFF) publish the results of all animal and plant products tested under the National Residue Survey. Test result information is available through residue testing data sets (published each financial year) and commodity/summary brochures for the most recent year.</w:t>
            </w:r>
          </w:p>
        </w:tc>
      </w:tr>
      <w:tr w:rsidR="00481F6A" w:rsidRPr="00481F6A" w14:paraId="2B7839FC" w14:textId="77777777" w:rsidTr="00481F6A">
        <w:tc>
          <w:tcPr>
            <w:tcW w:w="9060" w:type="dxa"/>
            <w:gridSpan w:val="2"/>
          </w:tcPr>
          <w:p w14:paraId="6591F531" w14:textId="7485CAD5" w:rsidR="00481F6A" w:rsidRPr="00481F6A" w:rsidRDefault="00481F6A" w:rsidP="00481F6A">
            <w:pPr>
              <w:pStyle w:val="TableHeading"/>
            </w:pPr>
            <w:r w:rsidRPr="00481F6A">
              <w:t>Type of monitoring information</w:t>
            </w:r>
          </w:p>
        </w:tc>
      </w:tr>
      <w:tr w:rsidR="00481F6A" w:rsidRPr="00481F6A" w14:paraId="47790CAD" w14:textId="77777777" w:rsidTr="00481F6A">
        <w:tc>
          <w:tcPr>
            <w:tcW w:w="2263" w:type="dxa"/>
          </w:tcPr>
          <w:p w14:paraId="3E554294" w14:textId="77777777" w:rsidR="00481F6A" w:rsidRPr="00481F6A" w:rsidRDefault="00481F6A" w:rsidP="00481F6A">
            <w:pPr>
              <w:pStyle w:val="TableText"/>
            </w:pPr>
            <w:r w:rsidRPr="00481F6A">
              <w:t>Compartment</w:t>
            </w:r>
          </w:p>
        </w:tc>
        <w:tc>
          <w:tcPr>
            <w:tcW w:w="6797" w:type="dxa"/>
          </w:tcPr>
          <w:p w14:paraId="67E7ECEC" w14:textId="77777777" w:rsidR="00481F6A" w:rsidRPr="00481F6A" w:rsidRDefault="00481F6A" w:rsidP="00481F6A">
            <w:pPr>
              <w:pStyle w:val="TableText"/>
            </w:pPr>
            <w:r w:rsidRPr="00481F6A">
              <w:t>Produce (residues in food)</w:t>
            </w:r>
          </w:p>
        </w:tc>
      </w:tr>
      <w:tr w:rsidR="00481F6A" w:rsidRPr="00481F6A" w14:paraId="30DAC966" w14:textId="77777777" w:rsidTr="00481F6A">
        <w:tc>
          <w:tcPr>
            <w:tcW w:w="2263" w:type="dxa"/>
          </w:tcPr>
          <w:p w14:paraId="09E814C1" w14:textId="77777777" w:rsidR="00481F6A" w:rsidRPr="00481F6A" w:rsidRDefault="00481F6A" w:rsidP="00481F6A">
            <w:pPr>
              <w:pStyle w:val="TableText"/>
            </w:pPr>
            <w:r w:rsidRPr="00481F6A">
              <w:t>Matrix</w:t>
            </w:r>
          </w:p>
        </w:tc>
        <w:tc>
          <w:tcPr>
            <w:tcW w:w="6797" w:type="dxa"/>
          </w:tcPr>
          <w:p w14:paraId="2770E3AA" w14:textId="77777777" w:rsidR="00481F6A" w:rsidRPr="00481F6A" w:rsidRDefault="00481F6A" w:rsidP="00481F6A">
            <w:pPr>
              <w:pStyle w:val="TableText"/>
            </w:pPr>
            <w:r w:rsidRPr="00481F6A">
              <w:t>Plant and animal food types.</w:t>
            </w:r>
          </w:p>
        </w:tc>
      </w:tr>
      <w:tr w:rsidR="00481F6A" w:rsidRPr="00481F6A" w14:paraId="2C10B558" w14:textId="77777777" w:rsidTr="00481F6A">
        <w:tc>
          <w:tcPr>
            <w:tcW w:w="9060" w:type="dxa"/>
            <w:gridSpan w:val="2"/>
          </w:tcPr>
          <w:p w14:paraId="79F0F5C0" w14:textId="3BFE26AB" w:rsidR="00481F6A" w:rsidRPr="00481F6A" w:rsidRDefault="00481F6A" w:rsidP="00481F6A">
            <w:pPr>
              <w:pStyle w:val="TableHeading"/>
            </w:pPr>
            <w:r w:rsidRPr="00481F6A">
              <w:t>Reliability rating</w:t>
            </w:r>
          </w:p>
        </w:tc>
      </w:tr>
      <w:tr w:rsidR="00481F6A" w:rsidRPr="00481F6A" w14:paraId="31FE1EB8" w14:textId="77777777" w:rsidTr="00481F6A">
        <w:tc>
          <w:tcPr>
            <w:tcW w:w="2263" w:type="dxa"/>
          </w:tcPr>
          <w:p w14:paraId="1809CEB5" w14:textId="77777777" w:rsidR="00481F6A" w:rsidRPr="00481F6A" w:rsidRDefault="00481F6A" w:rsidP="00481F6A">
            <w:pPr>
              <w:pStyle w:val="TableText"/>
            </w:pPr>
            <w:r w:rsidRPr="00481F6A">
              <w:t>Substances ID</w:t>
            </w:r>
          </w:p>
        </w:tc>
        <w:tc>
          <w:tcPr>
            <w:tcW w:w="6797" w:type="dxa"/>
          </w:tcPr>
          <w:p w14:paraId="4B4BB225" w14:textId="77777777" w:rsidR="00481F6A" w:rsidRPr="00481F6A" w:rsidRDefault="00481F6A" w:rsidP="00481F6A">
            <w:pPr>
              <w:pStyle w:val="TableText"/>
            </w:pPr>
            <w:r w:rsidRPr="00481F6A">
              <w:t>Yes (n = 614 in 2020-21).</w:t>
            </w:r>
          </w:p>
        </w:tc>
      </w:tr>
      <w:tr w:rsidR="00481F6A" w:rsidRPr="00481F6A" w14:paraId="6BD451D9" w14:textId="77777777" w:rsidTr="00481F6A">
        <w:tc>
          <w:tcPr>
            <w:tcW w:w="2263" w:type="dxa"/>
          </w:tcPr>
          <w:p w14:paraId="7CED342F" w14:textId="77777777" w:rsidR="00481F6A" w:rsidRPr="00481F6A" w:rsidRDefault="00481F6A" w:rsidP="00481F6A">
            <w:pPr>
              <w:pStyle w:val="TableText"/>
            </w:pPr>
            <w:r w:rsidRPr="00481F6A">
              <w:t>Analysis/LOD</w:t>
            </w:r>
          </w:p>
        </w:tc>
        <w:tc>
          <w:tcPr>
            <w:tcW w:w="6797" w:type="dxa"/>
          </w:tcPr>
          <w:p w14:paraId="32F7E9E2" w14:textId="77777777" w:rsidR="00481F6A" w:rsidRPr="00481F6A" w:rsidRDefault="00481F6A" w:rsidP="00481F6A">
            <w:pPr>
              <w:pStyle w:val="TableText"/>
            </w:pPr>
            <w:r w:rsidRPr="00481F6A">
              <w:t>Yes/Yes</w:t>
            </w:r>
          </w:p>
        </w:tc>
      </w:tr>
      <w:tr w:rsidR="00481F6A" w:rsidRPr="00481F6A" w14:paraId="5879B60A" w14:textId="77777777" w:rsidTr="00481F6A">
        <w:tc>
          <w:tcPr>
            <w:tcW w:w="2263" w:type="dxa"/>
          </w:tcPr>
          <w:p w14:paraId="4B54EE5D" w14:textId="77777777" w:rsidR="00481F6A" w:rsidRPr="00481F6A" w:rsidRDefault="00481F6A" w:rsidP="00481F6A">
            <w:pPr>
              <w:pStyle w:val="TableText"/>
            </w:pPr>
            <w:r w:rsidRPr="00481F6A">
              <w:t>Matrix ID</w:t>
            </w:r>
          </w:p>
        </w:tc>
        <w:tc>
          <w:tcPr>
            <w:tcW w:w="6797" w:type="dxa"/>
          </w:tcPr>
          <w:p w14:paraId="14493B6E" w14:textId="77777777" w:rsidR="00481F6A" w:rsidRPr="00481F6A" w:rsidRDefault="00481F6A" w:rsidP="00481F6A">
            <w:pPr>
              <w:pStyle w:val="TableText"/>
            </w:pPr>
            <w:r w:rsidRPr="00481F6A">
              <w:t>Yes</w:t>
            </w:r>
          </w:p>
        </w:tc>
      </w:tr>
      <w:tr w:rsidR="00481F6A" w:rsidRPr="00481F6A" w14:paraId="798B83A8" w14:textId="77777777" w:rsidTr="00481F6A">
        <w:tc>
          <w:tcPr>
            <w:tcW w:w="2263" w:type="dxa"/>
          </w:tcPr>
          <w:p w14:paraId="5049779F" w14:textId="77777777" w:rsidR="00481F6A" w:rsidRPr="00481F6A" w:rsidRDefault="00481F6A" w:rsidP="00481F6A">
            <w:pPr>
              <w:pStyle w:val="TableText"/>
            </w:pPr>
            <w:r w:rsidRPr="00481F6A">
              <w:t>Methodology</w:t>
            </w:r>
          </w:p>
        </w:tc>
        <w:tc>
          <w:tcPr>
            <w:tcW w:w="6797" w:type="dxa"/>
          </w:tcPr>
          <w:p w14:paraId="2D7EEE5F" w14:textId="77777777" w:rsidR="00481F6A" w:rsidRPr="00481F6A" w:rsidRDefault="00481F6A" w:rsidP="00481F6A">
            <w:pPr>
              <w:pStyle w:val="TableText"/>
            </w:pPr>
            <w:r w:rsidRPr="00481F6A">
              <w:t>Yes</w:t>
            </w:r>
          </w:p>
        </w:tc>
      </w:tr>
      <w:tr w:rsidR="00481F6A" w:rsidRPr="00481F6A" w14:paraId="232CB1A8" w14:textId="77777777" w:rsidTr="00481F6A">
        <w:tc>
          <w:tcPr>
            <w:tcW w:w="2263" w:type="dxa"/>
          </w:tcPr>
          <w:p w14:paraId="7846B95E" w14:textId="77777777" w:rsidR="00481F6A" w:rsidRPr="00481F6A" w:rsidRDefault="00481F6A" w:rsidP="00481F6A">
            <w:pPr>
              <w:pStyle w:val="TableText"/>
            </w:pPr>
            <w:r w:rsidRPr="00481F6A">
              <w:t>Locations</w:t>
            </w:r>
          </w:p>
        </w:tc>
        <w:tc>
          <w:tcPr>
            <w:tcW w:w="6797" w:type="dxa"/>
          </w:tcPr>
          <w:p w14:paraId="4C42365F" w14:textId="77777777" w:rsidR="00481F6A" w:rsidRPr="00481F6A" w:rsidRDefault="00481F6A" w:rsidP="00481F6A">
            <w:pPr>
              <w:pStyle w:val="TableText"/>
            </w:pPr>
            <w:r w:rsidRPr="00481F6A">
              <w:t>Not applicable for residues monitoring.</w:t>
            </w:r>
          </w:p>
        </w:tc>
      </w:tr>
      <w:tr w:rsidR="00481F6A" w:rsidRPr="00481F6A" w14:paraId="5A65CA0F" w14:textId="77777777" w:rsidTr="00481F6A">
        <w:tc>
          <w:tcPr>
            <w:tcW w:w="2263" w:type="dxa"/>
          </w:tcPr>
          <w:p w14:paraId="04A83707" w14:textId="77777777" w:rsidR="00481F6A" w:rsidRPr="00481F6A" w:rsidRDefault="00481F6A" w:rsidP="00481F6A">
            <w:pPr>
              <w:pStyle w:val="TableText"/>
            </w:pPr>
            <w:r w:rsidRPr="00481F6A">
              <w:t>Dates</w:t>
            </w:r>
          </w:p>
        </w:tc>
        <w:tc>
          <w:tcPr>
            <w:tcW w:w="6797" w:type="dxa"/>
          </w:tcPr>
          <w:p w14:paraId="4453B579" w14:textId="77777777" w:rsidR="00481F6A" w:rsidRPr="00481F6A" w:rsidRDefault="00481F6A" w:rsidP="00481F6A">
            <w:pPr>
              <w:pStyle w:val="TableText"/>
            </w:pPr>
            <w:r w:rsidRPr="00481F6A">
              <w:t>Yes</w:t>
            </w:r>
          </w:p>
        </w:tc>
      </w:tr>
      <w:tr w:rsidR="00481F6A" w:rsidRPr="00481F6A" w14:paraId="0990BF7A" w14:textId="77777777" w:rsidTr="00481F6A">
        <w:tc>
          <w:tcPr>
            <w:tcW w:w="2263" w:type="dxa"/>
          </w:tcPr>
          <w:p w14:paraId="0E0578E5" w14:textId="77777777" w:rsidR="00481F6A" w:rsidRPr="00481F6A" w:rsidRDefault="00481F6A" w:rsidP="00481F6A">
            <w:pPr>
              <w:pStyle w:val="TableText"/>
            </w:pPr>
            <w:r w:rsidRPr="00481F6A">
              <w:t>Score</w:t>
            </w:r>
          </w:p>
        </w:tc>
        <w:tc>
          <w:tcPr>
            <w:tcW w:w="6797" w:type="dxa"/>
          </w:tcPr>
          <w:p w14:paraId="02FB9BB2" w14:textId="77777777" w:rsidR="00481F6A" w:rsidRPr="00481F6A" w:rsidRDefault="00481F6A" w:rsidP="00481F6A">
            <w:pPr>
              <w:pStyle w:val="TableText"/>
            </w:pPr>
            <w:r w:rsidRPr="00481F6A">
              <w:t>21</w:t>
            </w:r>
          </w:p>
        </w:tc>
      </w:tr>
      <w:tr w:rsidR="00481F6A" w:rsidRPr="00481F6A" w14:paraId="6BEF2FD4" w14:textId="77777777" w:rsidTr="00481F6A">
        <w:tc>
          <w:tcPr>
            <w:tcW w:w="9060" w:type="dxa"/>
            <w:gridSpan w:val="2"/>
          </w:tcPr>
          <w:p w14:paraId="718DE74C" w14:textId="1DA459FB" w:rsidR="00481F6A" w:rsidRPr="00481F6A" w:rsidRDefault="00481F6A" w:rsidP="00481F6A">
            <w:pPr>
              <w:pStyle w:val="TableHeading"/>
            </w:pPr>
            <w:r w:rsidRPr="00481F6A">
              <w:lastRenderedPageBreak/>
              <w:t>Relevance and Representativeness</w:t>
            </w:r>
          </w:p>
        </w:tc>
      </w:tr>
      <w:tr w:rsidR="00481F6A" w:rsidRPr="00481F6A" w14:paraId="403ECEA3" w14:textId="77777777" w:rsidTr="00481F6A">
        <w:tc>
          <w:tcPr>
            <w:tcW w:w="2263" w:type="dxa"/>
          </w:tcPr>
          <w:p w14:paraId="520AB8BF" w14:textId="77777777" w:rsidR="00481F6A" w:rsidRPr="00481F6A" w:rsidRDefault="00481F6A" w:rsidP="00481F6A">
            <w:pPr>
              <w:pStyle w:val="TableText"/>
            </w:pPr>
            <w:r w:rsidRPr="00481F6A">
              <w:t>Includes listed?</w:t>
            </w:r>
          </w:p>
        </w:tc>
        <w:tc>
          <w:tcPr>
            <w:tcW w:w="6797" w:type="dxa"/>
          </w:tcPr>
          <w:p w14:paraId="005E6469" w14:textId="77777777" w:rsidR="00481F6A" w:rsidRPr="00481F6A" w:rsidRDefault="00481F6A" w:rsidP="00481F6A">
            <w:pPr>
              <w:pStyle w:val="TableText"/>
            </w:pPr>
            <w:r w:rsidRPr="00481F6A">
              <w:t>Yes (n = 60 in 2020-21)</w:t>
            </w:r>
          </w:p>
        </w:tc>
      </w:tr>
      <w:tr w:rsidR="00481F6A" w:rsidRPr="00481F6A" w14:paraId="37423AAF" w14:textId="77777777" w:rsidTr="00481F6A">
        <w:tc>
          <w:tcPr>
            <w:tcW w:w="2263" w:type="dxa"/>
          </w:tcPr>
          <w:p w14:paraId="448A096D" w14:textId="77777777" w:rsidR="00481F6A" w:rsidRPr="00481F6A" w:rsidRDefault="00481F6A" w:rsidP="00481F6A">
            <w:pPr>
              <w:pStyle w:val="TableText"/>
            </w:pPr>
            <w:r w:rsidRPr="00481F6A">
              <w:t>Produce type</w:t>
            </w:r>
          </w:p>
        </w:tc>
        <w:tc>
          <w:tcPr>
            <w:tcW w:w="6797" w:type="dxa"/>
          </w:tcPr>
          <w:p w14:paraId="0B747EBD" w14:textId="77777777" w:rsidR="00481F6A" w:rsidRDefault="00481F6A" w:rsidP="00481F6A">
            <w:pPr>
              <w:pStyle w:val="TableText"/>
            </w:pPr>
            <w:r w:rsidRPr="00481F6A">
              <w:t>Comprehensive and well characterised.</w:t>
            </w:r>
          </w:p>
          <w:p w14:paraId="12AD5D21" w14:textId="77777777" w:rsidR="00481F6A" w:rsidRDefault="00481F6A" w:rsidP="00481F6A">
            <w:pPr>
              <w:pStyle w:val="TableText"/>
            </w:pPr>
            <w:r w:rsidRPr="00481F6A">
              <w:t>Plant produce residue monitoring including produce type monitored available at: https://www.agriculture.gov.au/agriculture-land/farm-food-drought/food/nrs/plant-product-testing</w:t>
            </w:r>
          </w:p>
          <w:p w14:paraId="7E986406" w14:textId="0B4F1AAB" w:rsidR="00481F6A" w:rsidRPr="00481F6A" w:rsidRDefault="00481F6A" w:rsidP="00481F6A">
            <w:pPr>
              <w:pStyle w:val="TableText"/>
            </w:pPr>
            <w:r w:rsidRPr="00481F6A">
              <w:t>Animal produce residue monitoring including produce type monitored available at: https://www.agriculture.gov.au/agriculture-land/farm-food-drought/food/nrs/animal-residue-monitoring</w:t>
            </w:r>
          </w:p>
        </w:tc>
      </w:tr>
      <w:tr w:rsidR="00481F6A" w:rsidRPr="00481F6A" w14:paraId="5A529A38" w14:textId="77777777" w:rsidTr="00481F6A">
        <w:tc>
          <w:tcPr>
            <w:tcW w:w="2263" w:type="dxa"/>
          </w:tcPr>
          <w:p w14:paraId="02D212D6" w14:textId="77777777" w:rsidR="00481F6A" w:rsidRPr="00481F6A" w:rsidRDefault="00481F6A" w:rsidP="00481F6A">
            <w:pPr>
              <w:pStyle w:val="TableText"/>
            </w:pPr>
            <w:r w:rsidRPr="00481F6A">
              <w:t>Number of sites</w:t>
            </w:r>
          </w:p>
        </w:tc>
        <w:tc>
          <w:tcPr>
            <w:tcW w:w="6797" w:type="dxa"/>
          </w:tcPr>
          <w:p w14:paraId="50294540" w14:textId="77777777" w:rsidR="00481F6A" w:rsidRPr="00481F6A" w:rsidRDefault="00481F6A" w:rsidP="00481F6A">
            <w:pPr>
              <w:pStyle w:val="TableText"/>
            </w:pPr>
            <w:r w:rsidRPr="00481F6A">
              <w:t>Not defined</w:t>
            </w:r>
          </w:p>
        </w:tc>
      </w:tr>
      <w:tr w:rsidR="00481F6A" w:rsidRPr="00481F6A" w14:paraId="40CE9BC6" w14:textId="77777777" w:rsidTr="00481F6A">
        <w:tc>
          <w:tcPr>
            <w:tcW w:w="2263" w:type="dxa"/>
          </w:tcPr>
          <w:p w14:paraId="2DF32B64" w14:textId="77777777" w:rsidR="00481F6A" w:rsidRPr="00481F6A" w:rsidRDefault="00481F6A" w:rsidP="00481F6A">
            <w:pPr>
              <w:pStyle w:val="TableText"/>
            </w:pPr>
            <w:r w:rsidRPr="00481F6A">
              <w:t>Temporal</w:t>
            </w:r>
          </w:p>
        </w:tc>
        <w:tc>
          <w:tcPr>
            <w:tcW w:w="6797" w:type="dxa"/>
          </w:tcPr>
          <w:p w14:paraId="64D45505" w14:textId="77777777" w:rsidR="00481F6A" w:rsidRPr="00481F6A" w:rsidRDefault="00481F6A" w:rsidP="00481F6A">
            <w:pPr>
              <w:pStyle w:val="TableText"/>
            </w:pPr>
            <w:r w:rsidRPr="00481F6A">
              <w:t>Potentially through comparison of results from different years.</w:t>
            </w:r>
          </w:p>
        </w:tc>
      </w:tr>
      <w:tr w:rsidR="00481F6A" w:rsidRPr="00481F6A" w14:paraId="14435A82" w14:textId="77777777" w:rsidTr="00481F6A">
        <w:tc>
          <w:tcPr>
            <w:tcW w:w="2263" w:type="dxa"/>
          </w:tcPr>
          <w:p w14:paraId="513AD78A" w14:textId="77777777" w:rsidR="00481F6A" w:rsidRPr="00481F6A" w:rsidRDefault="00481F6A" w:rsidP="00481F6A">
            <w:pPr>
              <w:pStyle w:val="TableText"/>
            </w:pPr>
            <w:r w:rsidRPr="00481F6A">
              <w:t>Spatial</w:t>
            </w:r>
          </w:p>
        </w:tc>
        <w:tc>
          <w:tcPr>
            <w:tcW w:w="6797" w:type="dxa"/>
          </w:tcPr>
          <w:p w14:paraId="596BB674" w14:textId="77777777" w:rsidR="00481F6A" w:rsidRPr="00481F6A" w:rsidRDefault="00481F6A" w:rsidP="00481F6A">
            <w:pPr>
              <w:pStyle w:val="TableText"/>
            </w:pPr>
            <w:r w:rsidRPr="00481F6A">
              <w:t>No. The origin of samples is not defined.</w:t>
            </w:r>
          </w:p>
        </w:tc>
      </w:tr>
      <w:tr w:rsidR="00481F6A" w:rsidRPr="00481F6A" w14:paraId="5EC146EC" w14:textId="77777777" w:rsidTr="00481F6A">
        <w:tc>
          <w:tcPr>
            <w:tcW w:w="2263" w:type="dxa"/>
          </w:tcPr>
          <w:p w14:paraId="76F3E2F2" w14:textId="77777777" w:rsidR="00481F6A" w:rsidRPr="00481F6A" w:rsidRDefault="00481F6A" w:rsidP="00481F6A">
            <w:pPr>
              <w:pStyle w:val="TableText"/>
            </w:pPr>
            <w:r w:rsidRPr="00481F6A">
              <w:t>Land use link</w:t>
            </w:r>
          </w:p>
        </w:tc>
        <w:tc>
          <w:tcPr>
            <w:tcW w:w="6797" w:type="dxa"/>
          </w:tcPr>
          <w:p w14:paraId="05566730" w14:textId="77777777" w:rsidR="00481F6A" w:rsidRPr="00481F6A" w:rsidRDefault="00481F6A" w:rsidP="00481F6A">
            <w:pPr>
              <w:pStyle w:val="TableText"/>
            </w:pPr>
            <w:r w:rsidRPr="00481F6A">
              <w:t>Not applicable for residues results.</w:t>
            </w:r>
          </w:p>
        </w:tc>
      </w:tr>
      <w:tr w:rsidR="00481F6A" w:rsidRPr="00481F6A" w14:paraId="007B02D8" w14:textId="77777777" w:rsidTr="00481F6A">
        <w:tc>
          <w:tcPr>
            <w:tcW w:w="2263" w:type="dxa"/>
          </w:tcPr>
          <w:p w14:paraId="37CAA533" w14:textId="77777777" w:rsidR="00481F6A" w:rsidRPr="00481F6A" w:rsidRDefault="00481F6A" w:rsidP="00481F6A">
            <w:pPr>
              <w:pStyle w:val="TableText"/>
            </w:pPr>
            <w:r w:rsidRPr="00481F6A">
              <w:t>Main substances detected</w:t>
            </w:r>
          </w:p>
        </w:tc>
        <w:tc>
          <w:tcPr>
            <w:tcW w:w="6797" w:type="dxa"/>
          </w:tcPr>
          <w:p w14:paraId="74306AB8" w14:textId="6C1A06A1" w:rsidR="00481F6A" w:rsidRPr="00481F6A" w:rsidRDefault="00481F6A" w:rsidP="00481F6A">
            <w:pPr>
              <w:pStyle w:val="TableText"/>
            </w:pPr>
            <w:r w:rsidRPr="00481F6A">
              <w:t>Can be obtained from analysis of monitoring datasets for years of interest. Available at: https://www.agriculture.gov.au/agriculture-land/farm-food-drought/food/nrs/nrs-results-publications</w:t>
            </w:r>
          </w:p>
        </w:tc>
      </w:tr>
      <w:tr w:rsidR="00481F6A" w:rsidRPr="00481F6A" w14:paraId="4879EF10" w14:textId="77777777" w:rsidTr="00481F6A">
        <w:tc>
          <w:tcPr>
            <w:tcW w:w="9060" w:type="dxa"/>
            <w:gridSpan w:val="2"/>
          </w:tcPr>
          <w:p w14:paraId="581F6BDD" w14:textId="5B8D8108" w:rsidR="00481F6A" w:rsidRPr="00481F6A" w:rsidRDefault="00481F6A" w:rsidP="00481F6A">
            <w:pPr>
              <w:pStyle w:val="TableHeading"/>
            </w:pPr>
            <w:r w:rsidRPr="00481F6A">
              <w:t>Conclusion</w:t>
            </w:r>
          </w:p>
        </w:tc>
      </w:tr>
      <w:tr w:rsidR="00481F6A" w:rsidRPr="00481F6A" w14:paraId="54E0BCF4" w14:textId="77777777" w:rsidTr="00481F6A">
        <w:tc>
          <w:tcPr>
            <w:tcW w:w="9060" w:type="dxa"/>
            <w:gridSpan w:val="2"/>
          </w:tcPr>
          <w:p w14:paraId="7313AD00" w14:textId="723E91E1" w:rsidR="00481F6A" w:rsidRPr="00481F6A" w:rsidRDefault="00481F6A" w:rsidP="00481F6A">
            <w:pPr>
              <w:pStyle w:val="TableText"/>
            </w:pPr>
            <w:r w:rsidRPr="00481F6A">
              <w:t xml:space="preserve">The data set is considered </w:t>
            </w:r>
            <w:r w:rsidRPr="009255A2">
              <w:rPr>
                <w:rStyle w:val="Strong"/>
              </w:rPr>
              <w:t>reliable</w:t>
            </w:r>
            <w:r w:rsidRPr="00481F6A">
              <w:t xml:space="preserve"> for the purpose of this project. It is </w:t>
            </w:r>
            <w:r w:rsidRPr="009255A2">
              <w:rPr>
                <w:rStyle w:val="Strong"/>
              </w:rPr>
              <w:t>relevant</w:t>
            </w:r>
            <w:r w:rsidRPr="00481F6A">
              <w:t xml:space="preserve"> in that it describes monitoring results for a number of pesticides regulated by the APVMA, including some identified in the priority list established for this project. It is considered </w:t>
            </w:r>
            <w:r w:rsidRPr="009255A2">
              <w:rPr>
                <w:rStyle w:val="Strong"/>
              </w:rPr>
              <w:t>representative</w:t>
            </w:r>
            <w:r w:rsidRPr="00481F6A">
              <w:t xml:space="preserve"> for considering levels of pesticides exceeding MRLs in different produce (plant and animal) for human dietary exposure.</w:t>
            </w:r>
          </w:p>
        </w:tc>
      </w:tr>
      <w:tr w:rsidR="00481F6A" w:rsidRPr="00481F6A" w14:paraId="1F48D0F5" w14:textId="77777777" w:rsidTr="00481F6A">
        <w:tc>
          <w:tcPr>
            <w:tcW w:w="9060" w:type="dxa"/>
            <w:gridSpan w:val="2"/>
          </w:tcPr>
          <w:p w14:paraId="26DA49AA" w14:textId="0B80189C" w:rsidR="00481F6A" w:rsidRPr="00481F6A" w:rsidRDefault="00481F6A" w:rsidP="00481F6A">
            <w:pPr>
              <w:pStyle w:val="TableHeading"/>
            </w:pPr>
            <w:r w:rsidRPr="00481F6A">
              <w:t>Ease of Access</w:t>
            </w:r>
          </w:p>
        </w:tc>
      </w:tr>
      <w:tr w:rsidR="00481F6A" w:rsidRPr="00481F6A" w14:paraId="3D8409E8" w14:textId="77777777" w:rsidTr="00481F6A">
        <w:tc>
          <w:tcPr>
            <w:tcW w:w="2263" w:type="dxa"/>
          </w:tcPr>
          <w:p w14:paraId="47850472" w14:textId="77777777" w:rsidR="00481F6A" w:rsidRPr="00481F6A" w:rsidRDefault="00481F6A" w:rsidP="00481F6A">
            <w:pPr>
              <w:pStyle w:val="TableText"/>
            </w:pPr>
            <w:r w:rsidRPr="00481F6A">
              <w:t>Reporting format</w:t>
            </w:r>
          </w:p>
        </w:tc>
        <w:tc>
          <w:tcPr>
            <w:tcW w:w="6797" w:type="dxa"/>
          </w:tcPr>
          <w:p w14:paraId="55086127" w14:textId="77777777" w:rsidR="00481F6A" w:rsidRPr="00481F6A" w:rsidRDefault="00481F6A" w:rsidP="00481F6A">
            <w:pPr>
              <w:pStyle w:val="TableText"/>
            </w:pPr>
            <w:r w:rsidRPr="00481F6A">
              <w:t>Available online. Release of NRS data is governed by the National Residue Survey Administration Act 1992.</w:t>
            </w:r>
          </w:p>
        </w:tc>
      </w:tr>
      <w:tr w:rsidR="00481F6A" w:rsidRPr="00481F6A" w14:paraId="5324EF6E" w14:textId="77777777" w:rsidTr="00481F6A">
        <w:tc>
          <w:tcPr>
            <w:tcW w:w="2263" w:type="dxa"/>
          </w:tcPr>
          <w:p w14:paraId="0D7CE2F9" w14:textId="77777777" w:rsidR="00481F6A" w:rsidRPr="00481F6A" w:rsidRDefault="00481F6A" w:rsidP="00481F6A">
            <w:pPr>
              <w:pStyle w:val="TableText"/>
            </w:pPr>
            <w:r w:rsidRPr="00481F6A">
              <w:t>Individual values</w:t>
            </w:r>
          </w:p>
        </w:tc>
        <w:tc>
          <w:tcPr>
            <w:tcW w:w="6797" w:type="dxa"/>
          </w:tcPr>
          <w:p w14:paraId="0B1C2E32" w14:textId="77777777" w:rsidR="00481F6A" w:rsidRPr="00481F6A" w:rsidRDefault="00481F6A" w:rsidP="00481F6A">
            <w:pPr>
              <w:pStyle w:val="TableText"/>
            </w:pPr>
            <w:r w:rsidRPr="00481F6A">
              <w:t>Yes. Available online.</w:t>
            </w:r>
          </w:p>
        </w:tc>
      </w:tr>
      <w:tr w:rsidR="00481F6A" w:rsidRPr="00481F6A" w14:paraId="3E0A76E4" w14:textId="77777777" w:rsidTr="00481F6A">
        <w:tc>
          <w:tcPr>
            <w:tcW w:w="2263" w:type="dxa"/>
          </w:tcPr>
          <w:p w14:paraId="4B0242CD" w14:textId="77777777" w:rsidR="00481F6A" w:rsidRPr="00481F6A" w:rsidRDefault="00481F6A" w:rsidP="00481F6A">
            <w:pPr>
              <w:pStyle w:val="TableText"/>
            </w:pPr>
            <w:r w:rsidRPr="00481F6A">
              <w:t>Cost/impediments</w:t>
            </w:r>
          </w:p>
        </w:tc>
        <w:tc>
          <w:tcPr>
            <w:tcW w:w="6797" w:type="dxa"/>
          </w:tcPr>
          <w:p w14:paraId="30C98545" w14:textId="77777777" w:rsidR="00481F6A" w:rsidRPr="00481F6A" w:rsidRDefault="00481F6A" w:rsidP="00481F6A">
            <w:pPr>
              <w:pStyle w:val="TableText"/>
            </w:pPr>
            <w:r w:rsidRPr="00481F6A">
              <w:t>Nil. Publicly available.</w:t>
            </w:r>
          </w:p>
        </w:tc>
      </w:tr>
    </w:tbl>
    <w:p w14:paraId="49243D99" w14:textId="0F1F767B" w:rsidR="00481F6A" w:rsidRDefault="00481F6A" w:rsidP="00F14E74"/>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2263"/>
        <w:gridCol w:w="6797"/>
      </w:tblGrid>
      <w:tr w:rsidR="00516551" w:rsidRPr="00516551" w14:paraId="2354788C" w14:textId="77777777" w:rsidTr="00516551">
        <w:tc>
          <w:tcPr>
            <w:tcW w:w="9060" w:type="dxa"/>
            <w:gridSpan w:val="2"/>
          </w:tcPr>
          <w:p w14:paraId="671ECABC" w14:textId="30C64FC2" w:rsidR="00516551" w:rsidRPr="00516551" w:rsidRDefault="00516551" w:rsidP="00516551">
            <w:pPr>
              <w:pStyle w:val="TableHeading"/>
            </w:pPr>
            <w:r w:rsidRPr="00516551">
              <w:t>General Information</w:t>
            </w:r>
          </w:p>
        </w:tc>
      </w:tr>
      <w:tr w:rsidR="00516551" w:rsidRPr="00516551" w14:paraId="435038B1" w14:textId="77777777" w:rsidTr="00516551">
        <w:tc>
          <w:tcPr>
            <w:tcW w:w="2263" w:type="dxa"/>
          </w:tcPr>
          <w:p w14:paraId="7AA15C10" w14:textId="77777777" w:rsidR="00516551" w:rsidRPr="00516551" w:rsidRDefault="00516551" w:rsidP="00516551">
            <w:pPr>
              <w:pStyle w:val="TableText"/>
            </w:pPr>
            <w:r w:rsidRPr="00516551">
              <w:t>ID</w:t>
            </w:r>
          </w:p>
        </w:tc>
        <w:tc>
          <w:tcPr>
            <w:tcW w:w="6797" w:type="dxa"/>
          </w:tcPr>
          <w:p w14:paraId="1B55BD69" w14:textId="77777777" w:rsidR="00516551" w:rsidRPr="00516551" w:rsidRDefault="00516551" w:rsidP="00516551">
            <w:pPr>
              <w:pStyle w:val="TableText"/>
            </w:pPr>
            <w:r w:rsidRPr="00516551">
              <w:t>64</w:t>
            </w:r>
          </w:p>
        </w:tc>
      </w:tr>
      <w:tr w:rsidR="00516551" w:rsidRPr="00516551" w14:paraId="7C9D0590" w14:textId="77777777" w:rsidTr="00516551">
        <w:tc>
          <w:tcPr>
            <w:tcW w:w="2263" w:type="dxa"/>
          </w:tcPr>
          <w:p w14:paraId="779BA614" w14:textId="77777777" w:rsidR="00516551" w:rsidRPr="00516551" w:rsidRDefault="00516551" w:rsidP="00516551">
            <w:pPr>
              <w:pStyle w:val="TableText"/>
            </w:pPr>
            <w:r w:rsidRPr="00516551">
              <w:t>Reference</w:t>
            </w:r>
          </w:p>
        </w:tc>
        <w:tc>
          <w:tcPr>
            <w:tcW w:w="6797" w:type="dxa"/>
          </w:tcPr>
          <w:p w14:paraId="293F4DEB" w14:textId="77777777" w:rsidR="00516551" w:rsidRPr="00516551" w:rsidRDefault="00516551" w:rsidP="00516551">
            <w:pPr>
              <w:pStyle w:val="TableText"/>
            </w:pPr>
            <w:r w:rsidRPr="00516551">
              <w:t>FSANZ, 25th Australian Total Diet Study</w:t>
            </w:r>
          </w:p>
        </w:tc>
      </w:tr>
      <w:tr w:rsidR="00516551" w:rsidRPr="00516551" w14:paraId="1B3F3216" w14:textId="77777777" w:rsidTr="00516551">
        <w:tc>
          <w:tcPr>
            <w:tcW w:w="2263" w:type="dxa"/>
          </w:tcPr>
          <w:p w14:paraId="2EEB534F" w14:textId="77777777" w:rsidR="00516551" w:rsidRPr="00516551" w:rsidRDefault="00516551" w:rsidP="00516551">
            <w:pPr>
              <w:pStyle w:val="TableText"/>
            </w:pPr>
            <w:r w:rsidRPr="00516551">
              <w:t>URL</w:t>
            </w:r>
          </w:p>
        </w:tc>
        <w:tc>
          <w:tcPr>
            <w:tcW w:w="6797" w:type="dxa"/>
          </w:tcPr>
          <w:p w14:paraId="14E7CA0E" w14:textId="77777777" w:rsidR="00516551" w:rsidRPr="00516551" w:rsidRDefault="00516551" w:rsidP="00516551">
            <w:pPr>
              <w:pStyle w:val="TableText"/>
            </w:pPr>
            <w:r w:rsidRPr="00516551">
              <w:t>https://www.foodstandards.gov.au/publications/Pages/25th-Australian-Total-Diet-Study.aspx</w:t>
            </w:r>
          </w:p>
        </w:tc>
      </w:tr>
      <w:tr w:rsidR="00516551" w:rsidRPr="00516551" w14:paraId="767C5DF1" w14:textId="77777777" w:rsidTr="00516551">
        <w:tc>
          <w:tcPr>
            <w:tcW w:w="2263" w:type="dxa"/>
          </w:tcPr>
          <w:p w14:paraId="627135E7" w14:textId="77777777" w:rsidR="00516551" w:rsidRPr="00516551" w:rsidRDefault="00516551" w:rsidP="00516551">
            <w:pPr>
              <w:pStyle w:val="TableText"/>
            </w:pPr>
            <w:r w:rsidRPr="00516551">
              <w:t>Other information</w:t>
            </w:r>
          </w:p>
        </w:tc>
        <w:tc>
          <w:tcPr>
            <w:tcW w:w="6797" w:type="dxa"/>
          </w:tcPr>
          <w:p w14:paraId="1A95AC7F" w14:textId="77777777" w:rsidR="00516551" w:rsidRDefault="00516551" w:rsidP="00516551">
            <w:pPr>
              <w:pStyle w:val="TableText"/>
            </w:pPr>
            <w:r w:rsidRPr="00516551">
              <w:t>The Australian Total Diet Study is Australia’s most comprehensive monitoring survey of chemicals, nutrients and other substances in the Australian diet.</w:t>
            </w:r>
          </w:p>
          <w:p w14:paraId="71376733" w14:textId="77777777" w:rsidR="00516551" w:rsidRDefault="00516551" w:rsidP="00516551">
            <w:pPr>
              <w:pStyle w:val="TableText"/>
            </w:pPr>
            <w:r w:rsidRPr="00516551">
              <w:t>Food samples are collected in capital cities and selected regional areas in all Australian states and territories. They are purchased from a range of retail outlets including supermarkets, grocers, butchers, poultry shops, seafood markets, cafes and takeaways.</w:t>
            </w:r>
          </w:p>
          <w:p w14:paraId="2C2DDCCD" w14:textId="5ED374DF" w:rsidR="00516551" w:rsidRPr="00516551" w:rsidRDefault="00516551" w:rsidP="00516551">
            <w:pPr>
              <w:pStyle w:val="TableText"/>
            </w:pPr>
            <w:r w:rsidRPr="00516551">
              <w:t>Foods are purchased over two sampling periods (i.e. winter and summer) to account for any seasonal variation in the food supply.</w:t>
            </w:r>
          </w:p>
        </w:tc>
      </w:tr>
      <w:tr w:rsidR="00516551" w:rsidRPr="00516551" w14:paraId="34789B4F" w14:textId="77777777" w:rsidTr="00516551">
        <w:tc>
          <w:tcPr>
            <w:tcW w:w="9060" w:type="dxa"/>
            <w:gridSpan w:val="2"/>
          </w:tcPr>
          <w:p w14:paraId="7DB21911" w14:textId="285CBD8A" w:rsidR="00516551" w:rsidRPr="00516551" w:rsidRDefault="00516551" w:rsidP="00516551">
            <w:pPr>
              <w:pStyle w:val="TableHeading"/>
            </w:pPr>
            <w:r w:rsidRPr="00516551">
              <w:t>Type of monitoring information</w:t>
            </w:r>
          </w:p>
        </w:tc>
      </w:tr>
      <w:tr w:rsidR="00516551" w:rsidRPr="00516551" w14:paraId="7AF69DD9" w14:textId="77777777" w:rsidTr="00516551">
        <w:tc>
          <w:tcPr>
            <w:tcW w:w="2263" w:type="dxa"/>
          </w:tcPr>
          <w:p w14:paraId="11EB028A" w14:textId="77777777" w:rsidR="00516551" w:rsidRPr="00516551" w:rsidRDefault="00516551" w:rsidP="00516551">
            <w:pPr>
              <w:pStyle w:val="TableText"/>
            </w:pPr>
            <w:r w:rsidRPr="00516551">
              <w:t>Compartment</w:t>
            </w:r>
          </w:p>
        </w:tc>
        <w:tc>
          <w:tcPr>
            <w:tcW w:w="6797" w:type="dxa"/>
          </w:tcPr>
          <w:p w14:paraId="7FCD1DA1" w14:textId="77777777" w:rsidR="00516551" w:rsidRPr="00516551" w:rsidRDefault="00516551" w:rsidP="00516551">
            <w:pPr>
              <w:pStyle w:val="TableText"/>
            </w:pPr>
            <w:r w:rsidRPr="00516551">
              <w:t>Produce (residues in food)</w:t>
            </w:r>
          </w:p>
        </w:tc>
      </w:tr>
      <w:tr w:rsidR="00516551" w:rsidRPr="00516551" w14:paraId="7FA39DC7" w14:textId="77777777" w:rsidTr="00516551">
        <w:tc>
          <w:tcPr>
            <w:tcW w:w="2263" w:type="dxa"/>
          </w:tcPr>
          <w:p w14:paraId="6212917B" w14:textId="77777777" w:rsidR="00516551" w:rsidRPr="00516551" w:rsidRDefault="00516551" w:rsidP="00516551">
            <w:pPr>
              <w:pStyle w:val="TableText"/>
            </w:pPr>
            <w:r w:rsidRPr="00516551">
              <w:t>Matrix</w:t>
            </w:r>
          </w:p>
        </w:tc>
        <w:tc>
          <w:tcPr>
            <w:tcW w:w="6797" w:type="dxa"/>
          </w:tcPr>
          <w:p w14:paraId="7D63FB10" w14:textId="77777777" w:rsidR="00516551" w:rsidRPr="00516551" w:rsidRDefault="00516551" w:rsidP="00516551">
            <w:pPr>
              <w:pStyle w:val="TableText"/>
            </w:pPr>
            <w:r w:rsidRPr="00516551">
              <w:t>Plant and animal food types.</w:t>
            </w:r>
          </w:p>
        </w:tc>
      </w:tr>
      <w:tr w:rsidR="00516551" w:rsidRPr="00516551" w14:paraId="24F9CC46" w14:textId="77777777" w:rsidTr="00516551">
        <w:tc>
          <w:tcPr>
            <w:tcW w:w="9060" w:type="dxa"/>
            <w:gridSpan w:val="2"/>
          </w:tcPr>
          <w:p w14:paraId="7A72E64B" w14:textId="60333256" w:rsidR="00516551" w:rsidRPr="00516551" w:rsidRDefault="00516551" w:rsidP="00516551">
            <w:pPr>
              <w:pStyle w:val="TableHeading"/>
            </w:pPr>
            <w:r w:rsidRPr="00516551">
              <w:t>Reliability rating</w:t>
            </w:r>
          </w:p>
        </w:tc>
      </w:tr>
      <w:tr w:rsidR="00516551" w:rsidRPr="00516551" w14:paraId="4A9D52DC" w14:textId="77777777" w:rsidTr="00516551">
        <w:tc>
          <w:tcPr>
            <w:tcW w:w="2263" w:type="dxa"/>
          </w:tcPr>
          <w:p w14:paraId="1E1E6B2E" w14:textId="77777777" w:rsidR="00516551" w:rsidRPr="00516551" w:rsidRDefault="00516551" w:rsidP="00516551">
            <w:pPr>
              <w:pStyle w:val="TableText"/>
            </w:pPr>
            <w:r w:rsidRPr="00516551">
              <w:t>Substances ID</w:t>
            </w:r>
          </w:p>
        </w:tc>
        <w:tc>
          <w:tcPr>
            <w:tcW w:w="6797" w:type="dxa"/>
          </w:tcPr>
          <w:p w14:paraId="10027DB5" w14:textId="77777777" w:rsidR="00516551" w:rsidRPr="00516551" w:rsidRDefault="00516551" w:rsidP="00516551">
            <w:pPr>
              <w:pStyle w:val="TableText"/>
            </w:pPr>
            <w:r w:rsidRPr="00516551">
              <w:t>Yes (n = 136 in 2013-14). Also includes 12 veterinary medicines (anthelmintics).</w:t>
            </w:r>
          </w:p>
        </w:tc>
      </w:tr>
      <w:tr w:rsidR="00516551" w:rsidRPr="00516551" w14:paraId="6EF51DFC" w14:textId="77777777" w:rsidTr="00516551">
        <w:tc>
          <w:tcPr>
            <w:tcW w:w="2263" w:type="dxa"/>
          </w:tcPr>
          <w:p w14:paraId="10808E0D" w14:textId="77777777" w:rsidR="00516551" w:rsidRPr="00516551" w:rsidRDefault="00516551" w:rsidP="00516551">
            <w:pPr>
              <w:pStyle w:val="TableText"/>
            </w:pPr>
            <w:r w:rsidRPr="00516551">
              <w:t>Analysis/LOD</w:t>
            </w:r>
          </w:p>
        </w:tc>
        <w:tc>
          <w:tcPr>
            <w:tcW w:w="6797" w:type="dxa"/>
          </w:tcPr>
          <w:p w14:paraId="2ED6512E" w14:textId="77777777" w:rsidR="00516551" w:rsidRPr="00516551" w:rsidRDefault="00516551" w:rsidP="00516551">
            <w:pPr>
              <w:pStyle w:val="TableText"/>
            </w:pPr>
            <w:r w:rsidRPr="00516551">
              <w:t>Partially. Full information would be available from testing laboratories.</w:t>
            </w:r>
          </w:p>
        </w:tc>
      </w:tr>
      <w:tr w:rsidR="00516551" w:rsidRPr="00516551" w14:paraId="37426886" w14:textId="77777777" w:rsidTr="00516551">
        <w:tc>
          <w:tcPr>
            <w:tcW w:w="2263" w:type="dxa"/>
          </w:tcPr>
          <w:p w14:paraId="4C8C494D" w14:textId="77777777" w:rsidR="00516551" w:rsidRPr="00516551" w:rsidRDefault="00516551" w:rsidP="00516551">
            <w:pPr>
              <w:pStyle w:val="TableText"/>
            </w:pPr>
            <w:r w:rsidRPr="00516551">
              <w:lastRenderedPageBreak/>
              <w:t>Matrix ID</w:t>
            </w:r>
          </w:p>
        </w:tc>
        <w:tc>
          <w:tcPr>
            <w:tcW w:w="6797" w:type="dxa"/>
          </w:tcPr>
          <w:p w14:paraId="3CE4F972" w14:textId="77777777" w:rsidR="00516551" w:rsidRPr="00516551" w:rsidRDefault="00516551" w:rsidP="00516551">
            <w:pPr>
              <w:pStyle w:val="TableText"/>
            </w:pPr>
            <w:r w:rsidRPr="00516551">
              <w:t>Yes</w:t>
            </w:r>
          </w:p>
        </w:tc>
      </w:tr>
      <w:tr w:rsidR="00516551" w:rsidRPr="00516551" w14:paraId="325CD46E" w14:textId="77777777" w:rsidTr="00516551">
        <w:tc>
          <w:tcPr>
            <w:tcW w:w="2263" w:type="dxa"/>
          </w:tcPr>
          <w:p w14:paraId="09B0BBEB" w14:textId="77777777" w:rsidR="00516551" w:rsidRPr="00516551" w:rsidRDefault="00516551" w:rsidP="00516551">
            <w:pPr>
              <w:pStyle w:val="TableText"/>
            </w:pPr>
            <w:r w:rsidRPr="00516551">
              <w:t>Methodology</w:t>
            </w:r>
          </w:p>
        </w:tc>
        <w:tc>
          <w:tcPr>
            <w:tcW w:w="6797" w:type="dxa"/>
          </w:tcPr>
          <w:p w14:paraId="5C25D4AD" w14:textId="77777777" w:rsidR="00516551" w:rsidRPr="00516551" w:rsidRDefault="00516551" w:rsidP="00516551">
            <w:pPr>
              <w:pStyle w:val="TableText"/>
            </w:pPr>
            <w:r w:rsidRPr="00516551">
              <w:t>Yes</w:t>
            </w:r>
          </w:p>
        </w:tc>
      </w:tr>
      <w:tr w:rsidR="00516551" w:rsidRPr="00516551" w14:paraId="4C276B66" w14:textId="77777777" w:rsidTr="00516551">
        <w:tc>
          <w:tcPr>
            <w:tcW w:w="2263" w:type="dxa"/>
          </w:tcPr>
          <w:p w14:paraId="2E4E42CC" w14:textId="77777777" w:rsidR="00516551" w:rsidRPr="00516551" w:rsidRDefault="00516551" w:rsidP="00516551">
            <w:pPr>
              <w:pStyle w:val="TableText"/>
            </w:pPr>
            <w:r w:rsidRPr="00516551">
              <w:t>Locations</w:t>
            </w:r>
          </w:p>
        </w:tc>
        <w:tc>
          <w:tcPr>
            <w:tcW w:w="6797" w:type="dxa"/>
          </w:tcPr>
          <w:p w14:paraId="0B6566DA" w14:textId="77777777" w:rsidR="00516551" w:rsidRPr="00516551" w:rsidRDefault="00516551" w:rsidP="00516551">
            <w:pPr>
              <w:pStyle w:val="TableText"/>
            </w:pPr>
            <w:r w:rsidRPr="00516551">
              <w:t>Not applicable for residues monitoring.</w:t>
            </w:r>
          </w:p>
        </w:tc>
      </w:tr>
      <w:tr w:rsidR="00516551" w:rsidRPr="00516551" w14:paraId="098B6784" w14:textId="77777777" w:rsidTr="00516551">
        <w:tc>
          <w:tcPr>
            <w:tcW w:w="2263" w:type="dxa"/>
          </w:tcPr>
          <w:p w14:paraId="1F4FF65B" w14:textId="77777777" w:rsidR="00516551" w:rsidRPr="00516551" w:rsidRDefault="00516551" w:rsidP="00516551">
            <w:pPr>
              <w:pStyle w:val="TableText"/>
            </w:pPr>
            <w:r w:rsidRPr="00516551">
              <w:t>Dates</w:t>
            </w:r>
          </w:p>
        </w:tc>
        <w:tc>
          <w:tcPr>
            <w:tcW w:w="6797" w:type="dxa"/>
          </w:tcPr>
          <w:p w14:paraId="59AAD3C7" w14:textId="77777777" w:rsidR="00516551" w:rsidRPr="00516551" w:rsidRDefault="00516551" w:rsidP="00516551">
            <w:pPr>
              <w:pStyle w:val="TableText"/>
            </w:pPr>
            <w:r w:rsidRPr="00516551">
              <w:t>Yes</w:t>
            </w:r>
          </w:p>
        </w:tc>
      </w:tr>
      <w:tr w:rsidR="00516551" w:rsidRPr="00516551" w14:paraId="7CF3A26A" w14:textId="77777777" w:rsidTr="00516551">
        <w:tc>
          <w:tcPr>
            <w:tcW w:w="2263" w:type="dxa"/>
          </w:tcPr>
          <w:p w14:paraId="440EEDD9" w14:textId="77777777" w:rsidR="00516551" w:rsidRPr="00516551" w:rsidRDefault="00516551" w:rsidP="00516551">
            <w:pPr>
              <w:pStyle w:val="TableText"/>
            </w:pPr>
            <w:r w:rsidRPr="00516551">
              <w:t>Score</w:t>
            </w:r>
          </w:p>
        </w:tc>
        <w:tc>
          <w:tcPr>
            <w:tcW w:w="6797" w:type="dxa"/>
          </w:tcPr>
          <w:p w14:paraId="0BC76ED5" w14:textId="77777777" w:rsidR="00516551" w:rsidRPr="00516551" w:rsidRDefault="00516551" w:rsidP="00516551">
            <w:pPr>
              <w:pStyle w:val="TableText"/>
            </w:pPr>
            <w:r w:rsidRPr="00516551">
              <w:t>21</w:t>
            </w:r>
          </w:p>
        </w:tc>
      </w:tr>
      <w:tr w:rsidR="00516551" w:rsidRPr="00516551" w14:paraId="5CB2D073" w14:textId="77777777" w:rsidTr="00516551">
        <w:tc>
          <w:tcPr>
            <w:tcW w:w="9060" w:type="dxa"/>
            <w:gridSpan w:val="2"/>
          </w:tcPr>
          <w:p w14:paraId="1427FA1C" w14:textId="694FFAE4" w:rsidR="00516551" w:rsidRPr="00516551" w:rsidRDefault="00516551" w:rsidP="00516551">
            <w:pPr>
              <w:pStyle w:val="TableHeading"/>
            </w:pPr>
            <w:r w:rsidRPr="00516551">
              <w:t>Relevance and Representativeness</w:t>
            </w:r>
          </w:p>
        </w:tc>
      </w:tr>
      <w:tr w:rsidR="00516551" w:rsidRPr="00516551" w14:paraId="2EA234F6" w14:textId="77777777" w:rsidTr="00516551">
        <w:tc>
          <w:tcPr>
            <w:tcW w:w="2263" w:type="dxa"/>
          </w:tcPr>
          <w:p w14:paraId="52F3A22B" w14:textId="77777777" w:rsidR="00516551" w:rsidRPr="00516551" w:rsidRDefault="00516551" w:rsidP="00516551">
            <w:pPr>
              <w:pStyle w:val="TableText"/>
            </w:pPr>
            <w:r w:rsidRPr="00516551">
              <w:t>Includes listed?</w:t>
            </w:r>
          </w:p>
        </w:tc>
        <w:tc>
          <w:tcPr>
            <w:tcW w:w="6797" w:type="dxa"/>
          </w:tcPr>
          <w:p w14:paraId="67A13604" w14:textId="77777777" w:rsidR="00516551" w:rsidRPr="00516551" w:rsidRDefault="00516551" w:rsidP="00516551">
            <w:pPr>
              <w:pStyle w:val="TableText"/>
            </w:pPr>
            <w:r w:rsidRPr="00516551">
              <w:t>Yes (n = 39 in 2013-14)</w:t>
            </w:r>
          </w:p>
        </w:tc>
      </w:tr>
      <w:tr w:rsidR="00516551" w:rsidRPr="00516551" w14:paraId="43904A95" w14:textId="77777777" w:rsidTr="00516551">
        <w:tc>
          <w:tcPr>
            <w:tcW w:w="2263" w:type="dxa"/>
          </w:tcPr>
          <w:p w14:paraId="1FD67E5C" w14:textId="77777777" w:rsidR="00516551" w:rsidRPr="00516551" w:rsidRDefault="00516551" w:rsidP="00516551">
            <w:pPr>
              <w:pStyle w:val="TableText"/>
            </w:pPr>
            <w:r w:rsidRPr="00516551">
              <w:t>Produce type</w:t>
            </w:r>
          </w:p>
        </w:tc>
        <w:tc>
          <w:tcPr>
            <w:tcW w:w="6797" w:type="dxa"/>
          </w:tcPr>
          <w:p w14:paraId="02BA63B8" w14:textId="77777777" w:rsidR="00516551" w:rsidRPr="00516551" w:rsidRDefault="00516551" w:rsidP="00516551">
            <w:pPr>
              <w:pStyle w:val="TableText"/>
            </w:pPr>
            <w:r w:rsidRPr="00516551">
              <w:t xml:space="preserve">Comprehensive and well characterised. </w:t>
            </w:r>
          </w:p>
        </w:tc>
      </w:tr>
      <w:tr w:rsidR="00516551" w:rsidRPr="00516551" w14:paraId="05B26A64" w14:textId="77777777" w:rsidTr="00516551">
        <w:tc>
          <w:tcPr>
            <w:tcW w:w="2263" w:type="dxa"/>
          </w:tcPr>
          <w:p w14:paraId="118A0D93" w14:textId="77777777" w:rsidR="00516551" w:rsidRPr="00516551" w:rsidRDefault="00516551" w:rsidP="00516551">
            <w:pPr>
              <w:pStyle w:val="TableText"/>
            </w:pPr>
            <w:r w:rsidRPr="00516551">
              <w:t>Number of sites</w:t>
            </w:r>
          </w:p>
        </w:tc>
        <w:tc>
          <w:tcPr>
            <w:tcW w:w="6797" w:type="dxa"/>
          </w:tcPr>
          <w:p w14:paraId="783789E7" w14:textId="77777777" w:rsidR="00516551" w:rsidRPr="00516551" w:rsidRDefault="00516551" w:rsidP="00516551">
            <w:pPr>
              <w:pStyle w:val="TableText"/>
            </w:pPr>
            <w:r w:rsidRPr="00516551">
              <w:t>Not defined</w:t>
            </w:r>
          </w:p>
        </w:tc>
      </w:tr>
      <w:tr w:rsidR="00516551" w:rsidRPr="00516551" w14:paraId="3690C6E0" w14:textId="77777777" w:rsidTr="00516551">
        <w:tc>
          <w:tcPr>
            <w:tcW w:w="2263" w:type="dxa"/>
          </w:tcPr>
          <w:p w14:paraId="28A84164" w14:textId="77777777" w:rsidR="00516551" w:rsidRPr="00516551" w:rsidRDefault="00516551" w:rsidP="00516551">
            <w:pPr>
              <w:pStyle w:val="TableText"/>
            </w:pPr>
            <w:r w:rsidRPr="00516551">
              <w:t>Temporal</w:t>
            </w:r>
          </w:p>
        </w:tc>
        <w:tc>
          <w:tcPr>
            <w:tcW w:w="6797" w:type="dxa"/>
          </w:tcPr>
          <w:p w14:paraId="59E1629B" w14:textId="77777777" w:rsidR="00516551" w:rsidRPr="00516551" w:rsidRDefault="00516551" w:rsidP="00516551">
            <w:pPr>
              <w:pStyle w:val="TableText"/>
            </w:pPr>
            <w:r w:rsidRPr="00516551">
              <w:t>Can compare summer and winter sampling within the 12 month period</w:t>
            </w:r>
          </w:p>
        </w:tc>
      </w:tr>
      <w:tr w:rsidR="00516551" w:rsidRPr="00516551" w14:paraId="00BFB556" w14:textId="77777777" w:rsidTr="00516551">
        <w:tc>
          <w:tcPr>
            <w:tcW w:w="2263" w:type="dxa"/>
          </w:tcPr>
          <w:p w14:paraId="6B2A4ECC" w14:textId="77777777" w:rsidR="00516551" w:rsidRPr="00516551" w:rsidRDefault="00516551" w:rsidP="00516551">
            <w:pPr>
              <w:pStyle w:val="TableText"/>
            </w:pPr>
            <w:r w:rsidRPr="00516551">
              <w:t>Spatial</w:t>
            </w:r>
          </w:p>
        </w:tc>
        <w:tc>
          <w:tcPr>
            <w:tcW w:w="6797" w:type="dxa"/>
          </w:tcPr>
          <w:p w14:paraId="511DD6A1" w14:textId="77777777" w:rsidR="00516551" w:rsidRPr="00516551" w:rsidRDefault="00516551" w:rsidP="00516551">
            <w:pPr>
              <w:pStyle w:val="TableText"/>
            </w:pPr>
            <w:r w:rsidRPr="00516551">
              <w:t>No. The origin of samples is not defined.</w:t>
            </w:r>
          </w:p>
        </w:tc>
      </w:tr>
      <w:tr w:rsidR="00516551" w:rsidRPr="00516551" w14:paraId="7B3CF897" w14:textId="77777777" w:rsidTr="00516551">
        <w:tc>
          <w:tcPr>
            <w:tcW w:w="2263" w:type="dxa"/>
          </w:tcPr>
          <w:p w14:paraId="559C455C" w14:textId="77777777" w:rsidR="00516551" w:rsidRPr="00516551" w:rsidRDefault="00516551" w:rsidP="00516551">
            <w:pPr>
              <w:pStyle w:val="TableText"/>
            </w:pPr>
            <w:r w:rsidRPr="00516551">
              <w:t>Land use link</w:t>
            </w:r>
          </w:p>
        </w:tc>
        <w:tc>
          <w:tcPr>
            <w:tcW w:w="6797" w:type="dxa"/>
          </w:tcPr>
          <w:p w14:paraId="671DBF33" w14:textId="77777777" w:rsidR="00516551" w:rsidRPr="00516551" w:rsidRDefault="00516551" w:rsidP="00516551">
            <w:pPr>
              <w:pStyle w:val="TableText"/>
            </w:pPr>
            <w:r w:rsidRPr="00516551">
              <w:t>Not applicable for residues results.</w:t>
            </w:r>
          </w:p>
        </w:tc>
      </w:tr>
      <w:tr w:rsidR="00516551" w:rsidRPr="00516551" w14:paraId="7552315E" w14:textId="77777777" w:rsidTr="00516551">
        <w:tc>
          <w:tcPr>
            <w:tcW w:w="2263" w:type="dxa"/>
          </w:tcPr>
          <w:p w14:paraId="6D19BCBA" w14:textId="77777777" w:rsidR="00516551" w:rsidRPr="00516551" w:rsidRDefault="00516551" w:rsidP="00516551">
            <w:pPr>
              <w:pStyle w:val="TableText"/>
            </w:pPr>
            <w:r w:rsidRPr="00516551">
              <w:t>Main substances detected</w:t>
            </w:r>
          </w:p>
        </w:tc>
        <w:tc>
          <w:tcPr>
            <w:tcW w:w="6797" w:type="dxa"/>
          </w:tcPr>
          <w:p w14:paraId="0F6A1FCA" w14:textId="77777777" w:rsidR="00516551" w:rsidRPr="00516551" w:rsidRDefault="00516551" w:rsidP="00516551">
            <w:pPr>
              <w:pStyle w:val="TableText"/>
            </w:pPr>
            <w:r w:rsidRPr="00516551">
              <w:t>Reported in Appendix to full report</w:t>
            </w:r>
            <w:r w:rsidRPr="00484655">
              <w:rPr>
                <w:vertAlign w:val="superscript"/>
              </w:rPr>
              <w:t>1</w:t>
            </w:r>
          </w:p>
        </w:tc>
      </w:tr>
      <w:tr w:rsidR="00516551" w:rsidRPr="00516551" w14:paraId="382A2A54" w14:textId="77777777" w:rsidTr="00516551">
        <w:tc>
          <w:tcPr>
            <w:tcW w:w="9060" w:type="dxa"/>
            <w:gridSpan w:val="2"/>
          </w:tcPr>
          <w:p w14:paraId="50391011" w14:textId="7F577402" w:rsidR="00516551" w:rsidRPr="00516551" w:rsidRDefault="00516551" w:rsidP="00516551">
            <w:pPr>
              <w:pStyle w:val="TableHeading"/>
            </w:pPr>
            <w:r w:rsidRPr="00516551">
              <w:t>Conclusion</w:t>
            </w:r>
          </w:p>
        </w:tc>
      </w:tr>
      <w:tr w:rsidR="00516551" w:rsidRPr="00516551" w14:paraId="1BFE8A0D" w14:textId="77777777" w:rsidTr="00516551">
        <w:tc>
          <w:tcPr>
            <w:tcW w:w="9060" w:type="dxa"/>
            <w:gridSpan w:val="2"/>
          </w:tcPr>
          <w:p w14:paraId="46ED6312" w14:textId="1D2287AE" w:rsidR="00516551" w:rsidRPr="00516551" w:rsidRDefault="00516551" w:rsidP="00516551">
            <w:pPr>
              <w:pStyle w:val="TableText"/>
            </w:pPr>
            <w:r w:rsidRPr="00516551">
              <w:t xml:space="preserve">The data set is considered </w:t>
            </w:r>
            <w:r w:rsidRPr="00484655">
              <w:rPr>
                <w:rStyle w:val="Strong"/>
              </w:rPr>
              <w:t>reliable</w:t>
            </w:r>
            <w:r w:rsidRPr="00516551">
              <w:t xml:space="preserve"> for the purpose of this project. It is </w:t>
            </w:r>
            <w:r w:rsidRPr="00484655">
              <w:rPr>
                <w:rStyle w:val="Strong"/>
              </w:rPr>
              <w:t>relevant</w:t>
            </w:r>
            <w:r w:rsidRPr="00516551">
              <w:t xml:space="preserve"> in that it describes monitoring results for a number of pesticides regulated by the APVMA, including some identified in the priority list established for this project. It is considered </w:t>
            </w:r>
            <w:r w:rsidRPr="00484655">
              <w:rPr>
                <w:rStyle w:val="Strong"/>
              </w:rPr>
              <w:t>representative</w:t>
            </w:r>
            <w:r w:rsidRPr="00516551">
              <w:t xml:space="preserve"> for considering levels of pesticides exceeding MRLs in different produce (plant and animal) for human dietary exposure.</w:t>
            </w:r>
          </w:p>
        </w:tc>
      </w:tr>
      <w:tr w:rsidR="00516551" w:rsidRPr="00516551" w14:paraId="3344768B" w14:textId="77777777" w:rsidTr="00516551">
        <w:tc>
          <w:tcPr>
            <w:tcW w:w="9060" w:type="dxa"/>
            <w:gridSpan w:val="2"/>
          </w:tcPr>
          <w:p w14:paraId="7882214D" w14:textId="3D09D3E5" w:rsidR="00516551" w:rsidRPr="00516551" w:rsidRDefault="00516551" w:rsidP="00516551">
            <w:pPr>
              <w:pStyle w:val="TableHeading"/>
            </w:pPr>
            <w:r w:rsidRPr="00516551">
              <w:t>Ease of Access</w:t>
            </w:r>
          </w:p>
        </w:tc>
      </w:tr>
      <w:tr w:rsidR="00516551" w:rsidRPr="00516551" w14:paraId="784EE45A" w14:textId="77777777" w:rsidTr="00516551">
        <w:tc>
          <w:tcPr>
            <w:tcW w:w="2263" w:type="dxa"/>
          </w:tcPr>
          <w:p w14:paraId="648477CE" w14:textId="77777777" w:rsidR="00516551" w:rsidRPr="00516551" w:rsidRDefault="00516551" w:rsidP="00516551">
            <w:pPr>
              <w:pStyle w:val="TableText"/>
            </w:pPr>
            <w:r w:rsidRPr="00516551">
              <w:t>Reporting format</w:t>
            </w:r>
          </w:p>
        </w:tc>
        <w:tc>
          <w:tcPr>
            <w:tcW w:w="6797" w:type="dxa"/>
          </w:tcPr>
          <w:p w14:paraId="48F4F459" w14:textId="77777777" w:rsidR="00516551" w:rsidRPr="00516551" w:rsidRDefault="00516551" w:rsidP="00516551">
            <w:pPr>
              <w:pStyle w:val="TableText"/>
            </w:pPr>
            <w:r w:rsidRPr="00516551">
              <w:t>Available online as Microsoft word or PDF format.</w:t>
            </w:r>
          </w:p>
        </w:tc>
      </w:tr>
      <w:tr w:rsidR="00516551" w:rsidRPr="00516551" w14:paraId="7E272BFF" w14:textId="77777777" w:rsidTr="00516551">
        <w:tc>
          <w:tcPr>
            <w:tcW w:w="2263" w:type="dxa"/>
          </w:tcPr>
          <w:p w14:paraId="059B51BA" w14:textId="77777777" w:rsidR="00516551" w:rsidRPr="00516551" w:rsidRDefault="00516551" w:rsidP="00516551">
            <w:pPr>
              <w:pStyle w:val="TableText"/>
            </w:pPr>
            <w:r w:rsidRPr="00516551">
              <w:t>Individual values</w:t>
            </w:r>
          </w:p>
        </w:tc>
        <w:tc>
          <w:tcPr>
            <w:tcW w:w="6797" w:type="dxa"/>
          </w:tcPr>
          <w:p w14:paraId="329AF7F4" w14:textId="77777777" w:rsidR="00516551" w:rsidRPr="00516551" w:rsidRDefault="00516551" w:rsidP="00516551">
            <w:pPr>
              <w:pStyle w:val="TableText"/>
            </w:pPr>
            <w:r w:rsidRPr="00516551">
              <w:t>No. % detections, mean, minimum, maximum, median reported by commodity.</w:t>
            </w:r>
          </w:p>
        </w:tc>
      </w:tr>
      <w:tr w:rsidR="00516551" w:rsidRPr="00516551" w14:paraId="298C3084" w14:textId="77777777" w:rsidTr="00516551">
        <w:tc>
          <w:tcPr>
            <w:tcW w:w="2263" w:type="dxa"/>
          </w:tcPr>
          <w:p w14:paraId="3FCFC61B" w14:textId="77777777" w:rsidR="00516551" w:rsidRPr="00516551" w:rsidRDefault="00516551" w:rsidP="00516551">
            <w:pPr>
              <w:pStyle w:val="TableText"/>
            </w:pPr>
            <w:r w:rsidRPr="00516551">
              <w:t>Cost/impediments</w:t>
            </w:r>
          </w:p>
        </w:tc>
        <w:tc>
          <w:tcPr>
            <w:tcW w:w="6797" w:type="dxa"/>
          </w:tcPr>
          <w:p w14:paraId="20EFC603" w14:textId="77777777" w:rsidR="00516551" w:rsidRPr="00516551" w:rsidRDefault="00516551" w:rsidP="00516551">
            <w:pPr>
              <w:pStyle w:val="TableText"/>
            </w:pPr>
            <w:r w:rsidRPr="00516551">
              <w:t>Nil. Publicly available.</w:t>
            </w:r>
          </w:p>
        </w:tc>
      </w:tr>
    </w:tbl>
    <w:p w14:paraId="2605E08F" w14:textId="082ABE8E" w:rsidR="00516551" w:rsidRDefault="00516551" w:rsidP="00516551">
      <w:pPr>
        <w:pStyle w:val="FigureTableNoteSource"/>
      </w:pPr>
      <w:r w:rsidRPr="00516551">
        <w:t>Appendix downloadable at: https://www.foodstandards.gov.au/publications/Documents/25th%20Australian%20Total%20Diet%20Study%20appendices.pdf</w:t>
      </w: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2263"/>
        <w:gridCol w:w="6797"/>
      </w:tblGrid>
      <w:tr w:rsidR="00481F6A" w:rsidRPr="00481F6A" w14:paraId="03A2F514" w14:textId="77777777" w:rsidTr="00481F6A">
        <w:tc>
          <w:tcPr>
            <w:tcW w:w="9060" w:type="dxa"/>
            <w:gridSpan w:val="2"/>
          </w:tcPr>
          <w:p w14:paraId="121325EF" w14:textId="12B11553" w:rsidR="00481F6A" w:rsidRPr="00481F6A" w:rsidRDefault="00481F6A" w:rsidP="00481F6A">
            <w:pPr>
              <w:pStyle w:val="TableHeading"/>
            </w:pPr>
            <w:r w:rsidRPr="00481F6A">
              <w:t>General Information</w:t>
            </w:r>
          </w:p>
        </w:tc>
      </w:tr>
      <w:tr w:rsidR="00481F6A" w:rsidRPr="00481F6A" w14:paraId="78923D7E" w14:textId="77777777" w:rsidTr="00481F6A">
        <w:tc>
          <w:tcPr>
            <w:tcW w:w="2263" w:type="dxa"/>
          </w:tcPr>
          <w:p w14:paraId="1DA0BD09" w14:textId="77777777" w:rsidR="00481F6A" w:rsidRPr="00481F6A" w:rsidRDefault="00481F6A" w:rsidP="00481F6A">
            <w:pPr>
              <w:pStyle w:val="TableText"/>
            </w:pPr>
            <w:r w:rsidRPr="00481F6A">
              <w:t>ID</w:t>
            </w:r>
          </w:p>
        </w:tc>
        <w:tc>
          <w:tcPr>
            <w:tcW w:w="6797" w:type="dxa"/>
          </w:tcPr>
          <w:p w14:paraId="3A80C1A9" w14:textId="77777777" w:rsidR="00481F6A" w:rsidRPr="00481F6A" w:rsidRDefault="00481F6A" w:rsidP="00481F6A">
            <w:pPr>
              <w:pStyle w:val="TableText"/>
            </w:pPr>
            <w:r w:rsidRPr="00481F6A">
              <w:t>56</w:t>
            </w:r>
          </w:p>
        </w:tc>
      </w:tr>
      <w:tr w:rsidR="00481F6A" w:rsidRPr="00481F6A" w14:paraId="49CE4C4D" w14:textId="77777777" w:rsidTr="00481F6A">
        <w:tc>
          <w:tcPr>
            <w:tcW w:w="2263" w:type="dxa"/>
          </w:tcPr>
          <w:p w14:paraId="1D4E0775" w14:textId="77777777" w:rsidR="00481F6A" w:rsidRPr="00481F6A" w:rsidRDefault="00481F6A" w:rsidP="00481F6A">
            <w:pPr>
              <w:pStyle w:val="TableText"/>
            </w:pPr>
            <w:r w:rsidRPr="00481F6A">
              <w:t>Reference</w:t>
            </w:r>
          </w:p>
        </w:tc>
        <w:tc>
          <w:tcPr>
            <w:tcW w:w="6797" w:type="dxa"/>
          </w:tcPr>
          <w:p w14:paraId="5580D092" w14:textId="77777777" w:rsidR="00481F6A" w:rsidRPr="00481F6A" w:rsidRDefault="00481F6A" w:rsidP="00481F6A">
            <w:pPr>
              <w:pStyle w:val="TableText"/>
            </w:pPr>
            <w:r w:rsidRPr="00481F6A">
              <w:t>Targeted AgChem Residue Program (Agriculture Victoria).</w:t>
            </w:r>
          </w:p>
        </w:tc>
      </w:tr>
      <w:tr w:rsidR="00481F6A" w:rsidRPr="00481F6A" w14:paraId="73D16DD8" w14:textId="77777777" w:rsidTr="00481F6A">
        <w:tc>
          <w:tcPr>
            <w:tcW w:w="2263" w:type="dxa"/>
          </w:tcPr>
          <w:p w14:paraId="0A5208F5" w14:textId="77777777" w:rsidR="00481F6A" w:rsidRPr="00481F6A" w:rsidRDefault="00481F6A" w:rsidP="00481F6A">
            <w:pPr>
              <w:pStyle w:val="TableText"/>
            </w:pPr>
            <w:r w:rsidRPr="00481F6A">
              <w:t>URL</w:t>
            </w:r>
          </w:p>
        </w:tc>
        <w:tc>
          <w:tcPr>
            <w:tcW w:w="6797" w:type="dxa"/>
          </w:tcPr>
          <w:p w14:paraId="082E5076" w14:textId="77777777" w:rsidR="00481F6A" w:rsidRPr="00481F6A" w:rsidRDefault="00481F6A" w:rsidP="00481F6A">
            <w:pPr>
              <w:pStyle w:val="TableText"/>
            </w:pPr>
            <w:r w:rsidRPr="00481F6A">
              <w:t>https://agriculture.vic.gov.au/farm-management/chemicals/managing-chemical-residues/results-of-targeted-agchem-residue-program-tarp-20152019 (summary of results published on internet).</w:t>
            </w:r>
          </w:p>
        </w:tc>
      </w:tr>
      <w:tr w:rsidR="00481F6A" w:rsidRPr="00481F6A" w14:paraId="53442AE5" w14:textId="77777777" w:rsidTr="00481F6A">
        <w:tc>
          <w:tcPr>
            <w:tcW w:w="2263" w:type="dxa"/>
          </w:tcPr>
          <w:p w14:paraId="446FF366" w14:textId="77777777" w:rsidR="00481F6A" w:rsidRPr="00481F6A" w:rsidRDefault="00481F6A" w:rsidP="00481F6A">
            <w:pPr>
              <w:pStyle w:val="TableText"/>
            </w:pPr>
            <w:r w:rsidRPr="00481F6A">
              <w:t>Other information</w:t>
            </w:r>
          </w:p>
        </w:tc>
        <w:tc>
          <w:tcPr>
            <w:tcW w:w="6797" w:type="dxa"/>
          </w:tcPr>
          <w:p w14:paraId="15D97AAE" w14:textId="77777777" w:rsidR="00481F6A" w:rsidRPr="00481F6A" w:rsidRDefault="00481F6A" w:rsidP="00481F6A">
            <w:pPr>
              <w:pStyle w:val="TableText"/>
            </w:pPr>
            <w:r w:rsidRPr="00481F6A">
              <w:t>Agriculture Victoria undertakes a Targeted AgChem Residue Program (TARP) on a yearly basis. The testing program measures chemical residues against maximum residue limits (MRL) to assist in verifying if agricultural and veterinary chemical products are being used appropriately.</w:t>
            </w:r>
          </w:p>
        </w:tc>
      </w:tr>
      <w:tr w:rsidR="00481F6A" w:rsidRPr="00481F6A" w14:paraId="644B584F" w14:textId="77777777" w:rsidTr="00481F6A">
        <w:tc>
          <w:tcPr>
            <w:tcW w:w="9060" w:type="dxa"/>
            <w:gridSpan w:val="2"/>
          </w:tcPr>
          <w:p w14:paraId="04AC627F" w14:textId="4B5EE4CD" w:rsidR="00481F6A" w:rsidRPr="00481F6A" w:rsidRDefault="00481F6A" w:rsidP="00481F6A">
            <w:pPr>
              <w:pStyle w:val="TableHeading"/>
            </w:pPr>
            <w:r w:rsidRPr="00481F6A">
              <w:t>Type of monitoring information</w:t>
            </w:r>
          </w:p>
        </w:tc>
      </w:tr>
      <w:tr w:rsidR="00481F6A" w:rsidRPr="00481F6A" w14:paraId="09AAD6F8" w14:textId="77777777" w:rsidTr="00481F6A">
        <w:tc>
          <w:tcPr>
            <w:tcW w:w="2263" w:type="dxa"/>
          </w:tcPr>
          <w:p w14:paraId="3987B50D" w14:textId="77777777" w:rsidR="00481F6A" w:rsidRPr="00481F6A" w:rsidRDefault="00481F6A" w:rsidP="00481F6A">
            <w:pPr>
              <w:pStyle w:val="TableText"/>
            </w:pPr>
            <w:r w:rsidRPr="00481F6A">
              <w:t>Compartment</w:t>
            </w:r>
          </w:p>
        </w:tc>
        <w:tc>
          <w:tcPr>
            <w:tcW w:w="6797" w:type="dxa"/>
          </w:tcPr>
          <w:p w14:paraId="26399236" w14:textId="77777777" w:rsidR="00481F6A" w:rsidRPr="00481F6A" w:rsidRDefault="00481F6A" w:rsidP="00481F6A">
            <w:pPr>
              <w:pStyle w:val="TableText"/>
            </w:pPr>
            <w:r w:rsidRPr="00481F6A">
              <w:t>Produce (residues in food)</w:t>
            </w:r>
          </w:p>
        </w:tc>
      </w:tr>
      <w:tr w:rsidR="00481F6A" w:rsidRPr="00481F6A" w14:paraId="1239FA4B" w14:textId="77777777" w:rsidTr="00481F6A">
        <w:tc>
          <w:tcPr>
            <w:tcW w:w="2263" w:type="dxa"/>
          </w:tcPr>
          <w:p w14:paraId="7A05A827" w14:textId="77777777" w:rsidR="00481F6A" w:rsidRPr="00481F6A" w:rsidRDefault="00481F6A" w:rsidP="00481F6A">
            <w:pPr>
              <w:pStyle w:val="TableText"/>
            </w:pPr>
            <w:r w:rsidRPr="00481F6A">
              <w:t>Matrix</w:t>
            </w:r>
          </w:p>
        </w:tc>
        <w:tc>
          <w:tcPr>
            <w:tcW w:w="6797" w:type="dxa"/>
          </w:tcPr>
          <w:p w14:paraId="4610EBFC" w14:textId="77777777" w:rsidR="00481F6A" w:rsidRPr="00481F6A" w:rsidRDefault="00481F6A" w:rsidP="00481F6A">
            <w:pPr>
              <w:pStyle w:val="TableText"/>
            </w:pPr>
            <w:r w:rsidRPr="00481F6A">
              <w:t>Plant and animal food types</w:t>
            </w:r>
          </w:p>
        </w:tc>
      </w:tr>
      <w:tr w:rsidR="00481F6A" w:rsidRPr="00481F6A" w14:paraId="4BBCBBDB" w14:textId="77777777" w:rsidTr="00481F6A">
        <w:tc>
          <w:tcPr>
            <w:tcW w:w="9060" w:type="dxa"/>
            <w:gridSpan w:val="2"/>
          </w:tcPr>
          <w:p w14:paraId="21DA38AB" w14:textId="058475BA" w:rsidR="00481F6A" w:rsidRPr="00481F6A" w:rsidRDefault="00481F6A" w:rsidP="00481F6A">
            <w:pPr>
              <w:pStyle w:val="TableHeading"/>
            </w:pPr>
            <w:r w:rsidRPr="00481F6A">
              <w:t>Reliability rating</w:t>
            </w:r>
          </w:p>
        </w:tc>
      </w:tr>
      <w:tr w:rsidR="00481F6A" w:rsidRPr="00481F6A" w14:paraId="1DB71997" w14:textId="77777777" w:rsidTr="00481F6A">
        <w:tc>
          <w:tcPr>
            <w:tcW w:w="2263" w:type="dxa"/>
          </w:tcPr>
          <w:p w14:paraId="227FA231" w14:textId="77777777" w:rsidR="00481F6A" w:rsidRPr="00481F6A" w:rsidRDefault="00481F6A" w:rsidP="00481F6A">
            <w:pPr>
              <w:pStyle w:val="TableText"/>
            </w:pPr>
            <w:r w:rsidRPr="00481F6A">
              <w:t>Substances ID</w:t>
            </w:r>
          </w:p>
        </w:tc>
        <w:tc>
          <w:tcPr>
            <w:tcW w:w="6797" w:type="dxa"/>
          </w:tcPr>
          <w:p w14:paraId="157DFF48" w14:textId="77777777" w:rsidR="00481F6A" w:rsidRPr="00481F6A" w:rsidRDefault="00481F6A" w:rsidP="00481F6A">
            <w:pPr>
              <w:pStyle w:val="TableText"/>
            </w:pPr>
            <w:r w:rsidRPr="00481F6A">
              <w:t>Yes (Full list not available).</w:t>
            </w:r>
          </w:p>
        </w:tc>
      </w:tr>
      <w:tr w:rsidR="00481F6A" w:rsidRPr="00481F6A" w14:paraId="43BFFBB4" w14:textId="77777777" w:rsidTr="00481F6A">
        <w:tc>
          <w:tcPr>
            <w:tcW w:w="2263" w:type="dxa"/>
          </w:tcPr>
          <w:p w14:paraId="145D84AF" w14:textId="77777777" w:rsidR="00481F6A" w:rsidRPr="00481F6A" w:rsidRDefault="00481F6A" w:rsidP="00481F6A">
            <w:pPr>
              <w:pStyle w:val="TableText"/>
            </w:pPr>
            <w:r w:rsidRPr="00481F6A">
              <w:t>Analysis/LOD</w:t>
            </w:r>
          </w:p>
        </w:tc>
        <w:tc>
          <w:tcPr>
            <w:tcW w:w="6797" w:type="dxa"/>
          </w:tcPr>
          <w:p w14:paraId="62B7E458" w14:textId="77777777" w:rsidR="00481F6A" w:rsidRPr="00481F6A" w:rsidRDefault="00481F6A" w:rsidP="00481F6A">
            <w:pPr>
              <w:pStyle w:val="TableText"/>
            </w:pPr>
            <w:r w:rsidRPr="00481F6A">
              <w:t>Yes/Yes</w:t>
            </w:r>
          </w:p>
        </w:tc>
      </w:tr>
      <w:tr w:rsidR="00481F6A" w:rsidRPr="00481F6A" w14:paraId="37C4498C" w14:textId="77777777" w:rsidTr="00481F6A">
        <w:tc>
          <w:tcPr>
            <w:tcW w:w="2263" w:type="dxa"/>
          </w:tcPr>
          <w:p w14:paraId="37280C45" w14:textId="77777777" w:rsidR="00481F6A" w:rsidRPr="00481F6A" w:rsidRDefault="00481F6A" w:rsidP="00481F6A">
            <w:pPr>
              <w:pStyle w:val="TableText"/>
            </w:pPr>
            <w:r w:rsidRPr="00481F6A">
              <w:t>Matrix ID</w:t>
            </w:r>
          </w:p>
        </w:tc>
        <w:tc>
          <w:tcPr>
            <w:tcW w:w="6797" w:type="dxa"/>
          </w:tcPr>
          <w:p w14:paraId="166B91C7" w14:textId="77777777" w:rsidR="00481F6A" w:rsidRPr="00481F6A" w:rsidRDefault="00481F6A" w:rsidP="00481F6A">
            <w:pPr>
              <w:pStyle w:val="TableText"/>
            </w:pPr>
            <w:r w:rsidRPr="00481F6A">
              <w:t>Yes</w:t>
            </w:r>
          </w:p>
        </w:tc>
      </w:tr>
      <w:tr w:rsidR="00481F6A" w:rsidRPr="00481F6A" w14:paraId="33AA5F17" w14:textId="77777777" w:rsidTr="00481F6A">
        <w:tc>
          <w:tcPr>
            <w:tcW w:w="2263" w:type="dxa"/>
          </w:tcPr>
          <w:p w14:paraId="004659ED" w14:textId="77777777" w:rsidR="00481F6A" w:rsidRPr="00481F6A" w:rsidRDefault="00481F6A" w:rsidP="00481F6A">
            <w:pPr>
              <w:pStyle w:val="TableText"/>
            </w:pPr>
            <w:r w:rsidRPr="00481F6A">
              <w:lastRenderedPageBreak/>
              <w:t>Methodology</w:t>
            </w:r>
          </w:p>
        </w:tc>
        <w:tc>
          <w:tcPr>
            <w:tcW w:w="6797" w:type="dxa"/>
          </w:tcPr>
          <w:p w14:paraId="25F49950" w14:textId="77777777" w:rsidR="00481F6A" w:rsidRPr="00481F6A" w:rsidRDefault="00481F6A" w:rsidP="00481F6A">
            <w:pPr>
              <w:pStyle w:val="TableText"/>
            </w:pPr>
            <w:r w:rsidRPr="00481F6A">
              <w:t>Yes</w:t>
            </w:r>
          </w:p>
        </w:tc>
      </w:tr>
      <w:tr w:rsidR="00481F6A" w:rsidRPr="00481F6A" w14:paraId="4108A772" w14:textId="77777777" w:rsidTr="00481F6A">
        <w:tc>
          <w:tcPr>
            <w:tcW w:w="2263" w:type="dxa"/>
          </w:tcPr>
          <w:p w14:paraId="2A0ED318" w14:textId="77777777" w:rsidR="00481F6A" w:rsidRPr="00481F6A" w:rsidRDefault="00481F6A" w:rsidP="00481F6A">
            <w:pPr>
              <w:pStyle w:val="TableText"/>
            </w:pPr>
            <w:r w:rsidRPr="00481F6A">
              <w:t>Locations</w:t>
            </w:r>
          </w:p>
        </w:tc>
        <w:tc>
          <w:tcPr>
            <w:tcW w:w="6797" w:type="dxa"/>
          </w:tcPr>
          <w:p w14:paraId="15C4FC1D" w14:textId="77777777" w:rsidR="00481F6A" w:rsidRPr="00481F6A" w:rsidRDefault="00481F6A" w:rsidP="00481F6A">
            <w:pPr>
              <w:pStyle w:val="TableText"/>
            </w:pPr>
            <w:r w:rsidRPr="00481F6A">
              <w:t>Not applicable for residues monitoring.</w:t>
            </w:r>
          </w:p>
        </w:tc>
      </w:tr>
      <w:tr w:rsidR="00481F6A" w:rsidRPr="00481F6A" w14:paraId="67FC156D" w14:textId="77777777" w:rsidTr="00481F6A">
        <w:tc>
          <w:tcPr>
            <w:tcW w:w="2263" w:type="dxa"/>
          </w:tcPr>
          <w:p w14:paraId="040CA220" w14:textId="77777777" w:rsidR="00481F6A" w:rsidRPr="00481F6A" w:rsidRDefault="00481F6A" w:rsidP="00481F6A">
            <w:pPr>
              <w:pStyle w:val="TableText"/>
            </w:pPr>
            <w:r w:rsidRPr="00481F6A">
              <w:t>Dates</w:t>
            </w:r>
          </w:p>
        </w:tc>
        <w:tc>
          <w:tcPr>
            <w:tcW w:w="6797" w:type="dxa"/>
          </w:tcPr>
          <w:p w14:paraId="73B453B4" w14:textId="77777777" w:rsidR="00481F6A" w:rsidRPr="00481F6A" w:rsidRDefault="00481F6A" w:rsidP="00481F6A">
            <w:pPr>
              <w:pStyle w:val="TableText"/>
            </w:pPr>
            <w:r w:rsidRPr="00481F6A">
              <w:t>Yes</w:t>
            </w:r>
          </w:p>
        </w:tc>
      </w:tr>
      <w:tr w:rsidR="00481F6A" w:rsidRPr="00481F6A" w14:paraId="45FAC423" w14:textId="77777777" w:rsidTr="00481F6A">
        <w:tc>
          <w:tcPr>
            <w:tcW w:w="2263" w:type="dxa"/>
          </w:tcPr>
          <w:p w14:paraId="4CCEEC4F" w14:textId="77777777" w:rsidR="00481F6A" w:rsidRPr="00481F6A" w:rsidRDefault="00481F6A" w:rsidP="00481F6A">
            <w:pPr>
              <w:pStyle w:val="TableText"/>
            </w:pPr>
            <w:r w:rsidRPr="00481F6A">
              <w:t>Score</w:t>
            </w:r>
          </w:p>
        </w:tc>
        <w:tc>
          <w:tcPr>
            <w:tcW w:w="6797" w:type="dxa"/>
          </w:tcPr>
          <w:p w14:paraId="394C7A40" w14:textId="77777777" w:rsidR="00481F6A" w:rsidRPr="00481F6A" w:rsidRDefault="00481F6A" w:rsidP="00481F6A">
            <w:pPr>
              <w:pStyle w:val="TableText"/>
            </w:pPr>
            <w:r w:rsidRPr="00481F6A">
              <w:t>20</w:t>
            </w:r>
          </w:p>
        </w:tc>
      </w:tr>
      <w:tr w:rsidR="00481F6A" w:rsidRPr="00481F6A" w14:paraId="2A9E65E4" w14:textId="77777777" w:rsidTr="00481F6A">
        <w:tc>
          <w:tcPr>
            <w:tcW w:w="9060" w:type="dxa"/>
            <w:gridSpan w:val="2"/>
          </w:tcPr>
          <w:p w14:paraId="72C27F66" w14:textId="6792572F" w:rsidR="00481F6A" w:rsidRPr="00481F6A" w:rsidRDefault="00481F6A" w:rsidP="00481F6A">
            <w:pPr>
              <w:pStyle w:val="TableHeading"/>
            </w:pPr>
            <w:r w:rsidRPr="00481F6A">
              <w:t>Relevance and Representativeness</w:t>
            </w:r>
          </w:p>
        </w:tc>
      </w:tr>
      <w:tr w:rsidR="00481F6A" w:rsidRPr="00481F6A" w14:paraId="06751B70" w14:textId="77777777" w:rsidTr="00481F6A">
        <w:tc>
          <w:tcPr>
            <w:tcW w:w="2263" w:type="dxa"/>
          </w:tcPr>
          <w:p w14:paraId="19B79CCB" w14:textId="77777777" w:rsidR="00481F6A" w:rsidRPr="00481F6A" w:rsidRDefault="00481F6A" w:rsidP="00481F6A">
            <w:pPr>
              <w:pStyle w:val="TableText"/>
            </w:pPr>
            <w:r w:rsidRPr="00481F6A">
              <w:t>Includes listed?</w:t>
            </w:r>
          </w:p>
        </w:tc>
        <w:tc>
          <w:tcPr>
            <w:tcW w:w="6797" w:type="dxa"/>
          </w:tcPr>
          <w:p w14:paraId="3406DDBB" w14:textId="77777777" w:rsidR="00481F6A" w:rsidRPr="00481F6A" w:rsidRDefault="00481F6A" w:rsidP="00481F6A">
            <w:pPr>
              <w:pStyle w:val="TableText"/>
            </w:pPr>
            <w:r w:rsidRPr="00481F6A">
              <w:t>Yes (full list not available)</w:t>
            </w:r>
          </w:p>
        </w:tc>
      </w:tr>
      <w:tr w:rsidR="00481F6A" w:rsidRPr="00481F6A" w14:paraId="1673F361" w14:textId="77777777" w:rsidTr="00481F6A">
        <w:tc>
          <w:tcPr>
            <w:tcW w:w="2263" w:type="dxa"/>
          </w:tcPr>
          <w:p w14:paraId="55AA5C9F" w14:textId="77777777" w:rsidR="00481F6A" w:rsidRPr="00481F6A" w:rsidRDefault="00481F6A" w:rsidP="00481F6A">
            <w:pPr>
              <w:pStyle w:val="TableText"/>
            </w:pPr>
            <w:r w:rsidRPr="00481F6A">
              <w:t>Produce type</w:t>
            </w:r>
          </w:p>
        </w:tc>
        <w:tc>
          <w:tcPr>
            <w:tcW w:w="6797" w:type="dxa"/>
          </w:tcPr>
          <w:p w14:paraId="03B01DCD" w14:textId="3874BD6E" w:rsidR="00481F6A" w:rsidRPr="00481F6A" w:rsidRDefault="00481F6A" w:rsidP="00481F6A">
            <w:pPr>
              <w:pStyle w:val="TableText"/>
            </w:pPr>
            <w:r w:rsidRPr="00481F6A">
              <w:t>2015-2019 online results available at: https://agriculture.vic.gov.au/farm-management/chemicals/managing-chemical-residues/results-of-targeted-agchem-residue-program-tarp#h2-0. This lists product types with unacceptable residues, identifies the chemical with unacceptable residues and reports the concentration detected.</w:t>
            </w:r>
          </w:p>
        </w:tc>
      </w:tr>
      <w:tr w:rsidR="00481F6A" w:rsidRPr="00481F6A" w14:paraId="60D54816" w14:textId="77777777" w:rsidTr="00481F6A">
        <w:tc>
          <w:tcPr>
            <w:tcW w:w="2263" w:type="dxa"/>
          </w:tcPr>
          <w:p w14:paraId="794C82A9" w14:textId="77777777" w:rsidR="00481F6A" w:rsidRPr="00481F6A" w:rsidRDefault="00481F6A" w:rsidP="00481F6A">
            <w:pPr>
              <w:pStyle w:val="TableText"/>
            </w:pPr>
            <w:r w:rsidRPr="00481F6A">
              <w:t>Number of sites</w:t>
            </w:r>
          </w:p>
        </w:tc>
        <w:tc>
          <w:tcPr>
            <w:tcW w:w="6797" w:type="dxa"/>
          </w:tcPr>
          <w:p w14:paraId="073D96F7" w14:textId="77777777" w:rsidR="00481F6A" w:rsidRPr="00481F6A" w:rsidRDefault="00481F6A" w:rsidP="00481F6A">
            <w:pPr>
              <w:pStyle w:val="TableText"/>
            </w:pPr>
            <w:r w:rsidRPr="00481F6A">
              <w:t>Not defined</w:t>
            </w:r>
          </w:p>
        </w:tc>
      </w:tr>
      <w:tr w:rsidR="00481F6A" w:rsidRPr="00481F6A" w14:paraId="61B6A0CE" w14:textId="77777777" w:rsidTr="00481F6A">
        <w:tc>
          <w:tcPr>
            <w:tcW w:w="2263" w:type="dxa"/>
          </w:tcPr>
          <w:p w14:paraId="713B6355" w14:textId="77777777" w:rsidR="00481F6A" w:rsidRPr="00481F6A" w:rsidRDefault="00481F6A" w:rsidP="00481F6A">
            <w:pPr>
              <w:pStyle w:val="TableText"/>
            </w:pPr>
            <w:r w:rsidRPr="00481F6A">
              <w:t>Temporal</w:t>
            </w:r>
          </w:p>
        </w:tc>
        <w:tc>
          <w:tcPr>
            <w:tcW w:w="6797" w:type="dxa"/>
          </w:tcPr>
          <w:p w14:paraId="0E5EB0F0" w14:textId="77777777" w:rsidR="00481F6A" w:rsidRPr="00481F6A" w:rsidRDefault="00481F6A" w:rsidP="00481F6A">
            <w:pPr>
              <w:pStyle w:val="TableText"/>
            </w:pPr>
            <w:r w:rsidRPr="00481F6A">
              <w:t>Potentially through comparison of results from different years.</w:t>
            </w:r>
          </w:p>
        </w:tc>
      </w:tr>
      <w:tr w:rsidR="00481F6A" w:rsidRPr="00481F6A" w14:paraId="6822C18C" w14:textId="77777777" w:rsidTr="00481F6A">
        <w:tc>
          <w:tcPr>
            <w:tcW w:w="2263" w:type="dxa"/>
          </w:tcPr>
          <w:p w14:paraId="3643F2D3" w14:textId="77777777" w:rsidR="00481F6A" w:rsidRPr="00481F6A" w:rsidRDefault="00481F6A" w:rsidP="00481F6A">
            <w:pPr>
              <w:pStyle w:val="TableText"/>
            </w:pPr>
            <w:r w:rsidRPr="00481F6A">
              <w:t>Spatial</w:t>
            </w:r>
          </w:p>
        </w:tc>
        <w:tc>
          <w:tcPr>
            <w:tcW w:w="6797" w:type="dxa"/>
          </w:tcPr>
          <w:p w14:paraId="67C76962" w14:textId="77777777" w:rsidR="00481F6A" w:rsidRPr="00481F6A" w:rsidRDefault="00481F6A" w:rsidP="00481F6A">
            <w:pPr>
              <w:pStyle w:val="TableText"/>
            </w:pPr>
            <w:r w:rsidRPr="00481F6A">
              <w:t>No. The origin of samples is not defined.</w:t>
            </w:r>
          </w:p>
        </w:tc>
      </w:tr>
      <w:tr w:rsidR="00481F6A" w:rsidRPr="00481F6A" w14:paraId="5349CF83" w14:textId="77777777" w:rsidTr="00481F6A">
        <w:tc>
          <w:tcPr>
            <w:tcW w:w="2263" w:type="dxa"/>
          </w:tcPr>
          <w:p w14:paraId="1867F5BF" w14:textId="77777777" w:rsidR="00481F6A" w:rsidRPr="00481F6A" w:rsidRDefault="00481F6A" w:rsidP="00481F6A">
            <w:pPr>
              <w:pStyle w:val="TableText"/>
            </w:pPr>
            <w:r w:rsidRPr="00481F6A">
              <w:t>Land use link</w:t>
            </w:r>
          </w:p>
        </w:tc>
        <w:tc>
          <w:tcPr>
            <w:tcW w:w="6797" w:type="dxa"/>
          </w:tcPr>
          <w:p w14:paraId="674B6AB7" w14:textId="77777777" w:rsidR="00481F6A" w:rsidRPr="00481F6A" w:rsidRDefault="00481F6A" w:rsidP="00481F6A">
            <w:pPr>
              <w:pStyle w:val="TableText"/>
            </w:pPr>
            <w:r w:rsidRPr="00481F6A">
              <w:t>Not applicable for residues results.</w:t>
            </w:r>
          </w:p>
        </w:tc>
      </w:tr>
      <w:tr w:rsidR="00481F6A" w:rsidRPr="00481F6A" w14:paraId="4B5248AB" w14:textId="77777777" w:rsidTr="00481F6A">
        <w:tc>
          <w:tcPr>
            <w:tcW w:w="2263" w:type="dxa"/>
          </w:tcPr>
          <w:p w14:paraId="51AAB70B" w14:textId="77777777" w:rsidR="00481F6A" w:rsidRPr="00481F6A" w:rsidRDefault="00481F6A" w:rsidP="00481F6A">
            <w:pPr>
              <w:pStyle w:val="TableText"/>
            </w:pPr>
            <w:r w:rsidRPr="00481F6A">
              <w:t>Main substances detected</w:t>
            </w:r>
          </w:p>
        </w:tc>
        <w:tc>
          <w:tcPr>
            <w:tcW w:w="6797" w:type="dxa"/>
          </w:tcPr>
          <w:p w14:paraId="1D3D14C3" w14:textId="77777777" w:rsidR="00481F6A" w:rsidRPr="00481F6A" w:rsidRDefault="00481F6A" w:rsidP="00481F6A">
            <w:pPr>
              <w:pStyle w:val="TableText"/>
            </w:pPr>
            <w:r w:rsidRPr="00481F6A">
              <w:t xml:space="preserve">Can be obtained from analysis of monitoring datasets for 2015-19 as reported online. Available at: https://agriculture.vic.gov.au/farm-management/chemicals/managing-chemical-residues/results-of-targeted-agchem-residue-program-tarp#h2-0. </w:t>
            </w:r>
          </w:p>
        </w:tc>
      </w:tr>
      <w:tr w:rsidR="00481F6A" w:rsidRPr="00481F6A" w14:paraId="532C4715" w14:textId="77777777" w:rsidTr="00481F6A">
        <w:tc>
          <w:tcPr>
            <w:tcW w:w="9060" w:type="dxa"/>
            <w:gridSpan w:val="2"/>
          </w:tcPr>
          <w:p w14:paraId="47DBB7F0" w14:textId="6F454B4C" w:rsidR="00481F6A" w:rsidRPr="00481F6A" w:rsidRDefault="00481F6A" w:rsidP="00481F6A">
            <w:pPr>
              <w:pStyle w:val="TableHeading"/>
            </w:pPr>
            <w:r w:rsidRPr="00481F6A">
              <w:t>Conclusion</w:t>
            </w:r>
          </w:p>
        </w:tc>
      </w:tr>
      <w:tr w:rsidR="00481F6A" w:rsidRPr="00481F6A" w14:paraId="3588825B" w14:textId="77777777" w:rsidTr="00481F6A">
        <w:tc>
          <w:tcPr>
            <w:tcW w:w="9060" w:type="dxa"/>
            <w:gridSpan w:val="2"/>
          </w:tcPr>
          <w:p w14:paraId="45CF1C96" w14:textId="16375789" w:rsidR="00481F6A" w:rsidRPr="00481F6A" w:rsidRDefault="00481F6A" w:rsidP="00481F6A">
            <w:pPr>
              <w:pStyle w:val="TableText"/>
            </w:pPr>
            <w:r w:rsidRPr="00481F6A">
              <w:t xml:space="preserve">The data set is considered </w:t>
            </w:r>
            <w:r w:rsidRPr="00484655">
              <w:rPr>
                <w:rStyle w:val="Strong"/>
              </w:rPr>
              <w:t>reliable</w:t>
            </w:r>
            <w:r w:rsidRPr="00481F6A">
              <w:t xml:space="preserve"> for the purpose of this project. It is </w:t>
            </w:r>
            <w:r w:rsidRPr="00484655">
              <w:rPr>
                <w:rStyle w:val="Strong"/>
              </w:rPr>
              <w:t>relevant</w:t>
            </w:r>
            <w:r w:rsidRPr="00481F6A">
              <w:t xml:space="preserve"> in that it describes monitoring results for a number of pesticides regulated by the APVMA, including some identified in the priority list established for this project. It is considered </w:t>
            </w:r>
            <w:r w:rsidRPr="00484655">
              <w:rPr>
                <w:rStyle w:val="Strong"/>
              </w:rPr>
              <w:t>representative</w:t>
            </w:r>
            <w:r w:rsidRPr="00481F6A">
              <w:t xml:space="preserve"> for considering levels of pesticides exceeding MRLs in different produce (plant and animal) for human dietary exposure, or detected where no MRL exists. HOWEVER, only results from 2015-2019 appear publicly available.</w:t>
            </w:r>
          </w:p>
        </w:tc>
      </w:tr>
      <w:tr w:rsidR="00481F6A" w:rsidRPr="00481F6A" w14:paraId="21359ABD" w14:textId="77777777" w:rsidTr="00481F6A">
        <w:tc>
          <w:tcPr>
            <w:tcW w:w="9060" w:type="dxa"/>
            <w:gridSpan w:val="2"/>
          </w:tcPr>
          <w:p w14:paraId="2E983BA9" w14:textId="349D1398" w:rsidR="00481F6A" w:rsidRPr="00481F6A" w:rsidRDefault="00481F6A" w:rsidP="00481F6A">
            <w:pPr>
              <w:pStyle w:val="TableHeading"/>
            </w:pPr>
            <w:r w:rsidRPr="00481F6A">
              <w:t>Ease of Access</w:t>
            </w:r>
          </w:p>
        </w:tc>
      </w:tr>
      <w:tr w:rsidR="00481F6A" w:rsidRPr="00481F6A" w14:paraId="31C5E4B8" w14:textId="77777777" w:rsidTr="00481F6A">
        <w:tc>
          <w:tcPr>
            <w:tcW w:w="2263" w:type="dxa"/>
          </w:tcPr>
          <w:p w14:paraId="207DFE0F" w14:textId="77777777" w:rsidR="00481F6A" w:rsidRPr="00481F6A" w:rsidRDefault="00481F6A" w:rsidP="00481F6A">
            <w:pPr>
              <w:pStyle w:val="TableText"/>
            </w:pPr>
            <w:r w:rsidRPr="00481F6A">
              <w:t>Reporting format</w:t>
            </w:r>
          </w:p>
        </w:tc>
        <w:tc>
          <w:tcPr>
            <w:tcW w:w="6797" w:type="dxa"/>
          </w:tcPr>
          <w:p w14:paraId="1C883E2C" w14:textId="77777777" w:rsidR="00481F6A" w:rsidRPr="00481F6A" w:rsidRDefault="00481F6A" w:rsidP="00481F6A">
            <w:pPr>
              <w:pStyle w:val="TableText"/>
            </w:pPr>
            <w:r w:rsidRPr="00481F6A">
              <w:t>Maintained in SharePoint database. Reports can be exported into excel etc.</w:t>
            </w:r>
          </w:p>
        </w:tc>
      </w:tr>
      <w:tr w:rsidR="00481F6A" w:rsidRPr="00481F6A" w14:paraId="568D0704" w14:textId="77777777" w:rsidTr="00481F6A">
        <w:tc>
          <w:tcPr>
            <w:tcW w:w="2263" w:type="dxa"/>
          </w:tcPr>
          <w:p w14:paraId="0FE42C4E" w14:textId="77777777" w:rsidR="00481F6A" w:rsidRPr="00481F6A" w:rsidRDefault="00481F6A" w:rsidP="00481F6A">
            <w:pPr>
              <w:pStyle w:val="TableText"/>
            </w:pPr>
            <w:r w:rsidRPr="00481F6A">
              <w:t>Individual values</w:t>
            </w:r>
          </w:p>
        </w:tc>
        <w:tc>
          <w:tcPr>
            <w:tcW w:w="6797" w:type="dxa"/>
          </w:tcPr>
          <w:p w14:paraId="3F846E6C" w14:textId="77777777" w:rsidR="00481F6A" w:rsidRPr="00481F6A" w:rsidRDefault="00481F6A" w:rsidP="00481F6A">
            <w:pPr>
              <w:pStyle w:val="TableText"/>
            </w:pPr>
            <w:r w:rsidRPr="00481F6A">
              <w:t>Yes. Limited years available online.</w:t>
            </w:r>
          </w:p>
        </w:tc>
      </w:tr>
      <w:tr w:rsidR="00481F6A" w:rsidRPr="00481F6A" w14:paraId="2C77448A" w14:textId="77777777" w:rsidTr="00481F6A">
        <w:tc>
          <w:tcPr>
            <w:tcW w:w="2263" w:type="dxa"/>
          </w:tcPr>
          <w:p w14:paraId="7B52FFDD" w14:textId="77777777" w:rsidR="00481F6A" w:rsidRPr="00481F6A" w:rsidRDefault="00481F6A" w:rsidP="00481F6A">
            <w:pPr>
              <w:pStyle w:val="TableText"/>
            </w:pPr>
            <w:r w:rsidRPr="00481F6A">
              <w:t>Cost/impediments</w:t>
            </w:r>
          </w:p>
        </w:tc>
        <w:tc>
          <w:tcPr>
            <w:tcW w:w="6797" w:type="dxa"/>
          </w:tcPr>
          <w:p w14:paraId="3A2EB234" w14:textId="77777777" w:rsidR="00481F6A" w:rsidRPr="00481F6A" w:rsidRDefault="00481F6A" w:rsidP="00481F6A">
            <w:pPr>
              <w:pStyle w:val="TableText"/>
            </w:pPr>
            <w:r w:rsidRPr="00481F6A">
              <w:t>None identified.</w:t>
            </w:r>
          </w:p>
        </w:tc>
      </w:tr>
      <w:tr w:rsidR="00481F6A" w:rsidRPr="00481F6A" w14:paraId="519A41C0" w14:textId="77777777" w:rsidTr="00481F6A">
        <w:tc>
          <w:tcPr>
            <w:tcW w:w="2263" w:type="dxa"/>
          </w:tcPr>
          <w:p w14:paraId="768D3F31" w14:textId="77777777" w:rsidR="00481F6A" w:rsidRPr="00481F6A" w:rsidRDefault="00481F6A" w:rsidP="00481F6A">
            <w:pPr>
              <w:pStyle w:val="TableText"/>
            </w:pPr>
            <w:r w:rsidRPr="00481F6A">
              <w:t>Other comments</w:t>
            </w:r>
          </w:p>
        </w:tc>
        <w:tc>
          <w:tcPr>
            <w:tcW w:w="6797" w:type="dxa"/>
          </w:tcPr>
          <w:p w14:paraId="23BE2B92" w14:textId="77777777" w:rsidR="00481F6A" w:rsidRPr="00481F6A" w:rsidRDefault="00481F6A" w:rsidP="00481F6A">
            <w:pPr>
              <w:pStyle w:val="TableText"/>
            </w:pPr>
            <w:r w:rsidRPr="00481F6A">
              <w:t>Victorian privacy and data protection requirements will apply to the data. Main contact: Maresa Heath (maresa.heath@agriculture.vic.gov.au; Tel: 0436 680 395).</w:t>
            </w:r>
          </w:p>
        </w:tc>
      </w:tr>
    </w:tbl>
    <w:p w14:paraId="6357A079" w14:textId="33B43CFE" w:rsidR="00481F6A" w:rsidRDefault="00481F6A" w:rsidP="00F14E74"/>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1271"/>
        <w:gridCol w:w="7789"/>
      </w:tblGrid>
      <w:tr w:rsidR="00516551" w:rsidRPr="00516551" w14:paraId="6EDC5AEA" w14:textId="77777777" w:rsidTr="00FE2D67">
        <w:tc>
          <w:tcPr>
            <w:tcW w:w="9060" w:type="dxa"/>
            <w:gridSpan w:val="2"/>
          </w:tcPr>
          <w:p w14:paraId="6CBECD71" w14:textId="1F28FEFC" w:rsidR="00516551" w:rsidRPr="00516551" w:rsidRDefault="00516551" w:rsidP="00516551">
            <w:pPr>
              <w:pStyle w:val="TableHeading"/>
            </w:pPr>
            <w:r w:rsidRPr="00516551">
              <w:t>General Information</w:t>
            </w:r>
          </w:p>
        </w:tc>
      </w:tr>
      <w:tr w:rsidR="00516551" w:rsidRPr="00516551" w14:paraId="4EBA928A" w14:textId="77777777" w:rsidTr="00FE2D67">
        <w:tc>
          <w:tcPr>
            <w:tcW w:w="1271" w:type="dxa"/>
          </w:tcPr>
          <w:p w14:paraId="1698AE62" w14:textId="77777777" w:rsidR="00516551" w:rsidRPr="00516551" w:rsidRDefault="00516551" w:rsidP="00516551">
            <w:pPr>
              <w:pStyle w:val="TableText"/>
            </w:pPr>
            <w:r w:rsidRPr="00516551">
              <w:t>ID</w:t>
            </w:r>
          </w:p>
        </w:tc>
        <w:tc>
          <w:tcPr>
            <w:tcW w:w="7789" w:type="dxa"/>
          </w:tcPr>
          <w:p w14:paraId="7A66A450" w14:textId="52003DDF" w:rsidR="00516551" w:rsidRPr="00516551" w:rsidRDefault="00516551" w:rsidP="00516551">
            <w:pPr>
              <w:pStyle w:val="TableText"/>
            </w:pPr>
            <w:r w:rsidRPr="00516551">
              <w:t>16, 17, 18</w:t>
            </w:r>
          </w:p>
        </w:tc>
      </w:tr>
      <w:tr w:rsidR="00516551" w:rsidRPr="00516551" w14:paraId="446C8560" w14:textId="77777777" w:rsidTr="00FE2D67">
        <w:tc>
          <w:tcPr>
            <w:tcW w:w="1271" w:type="dxa"/>
          </w:tcPr>
          <w:p w14:paraId="66948D2D" w14:textId="77777777" w:rsidR="00516551" w:rsidRPr="00516551" w:rsidRDefault="00516551" w:rsidP="00516551">
            <w:pPr>
              <w:pStyle w:val="TableText"/>
            </w:pPr>
            <w:r w:rsidRPr="00516551">
              <w:t>Reference</w:t>
            </w:r>
          </w:p>
        </w:tc>
        <w:tc>
          <w:tcPr>
            <w:tcW w:w="7789" w:type="dxa"/>
          </w:tcPr>
          <w:p w14:paraId="6BF8D767" w14:textId="30F9B455" w:rsidR="00516551" w:rsidRPr="00516551" w:rsidRDefault="00516551" w:rsidP="00516551">
            <w:pPr>
              <w:pStyle w:val="TableText"/>
            </w:pPr>
            <w:r w:rsidRPr="00516551">
              <w:t>Food monitoring programs (Department of Health, Government of Western Australia)</w:t>
            </w:r>
          </w:p>
        </w:tc>
      </w:tr>
      <w:tr w:rsidR="00516551" w:rsidRPr="00516551" w14:paraId="350DA467" w14:textId="77777777" w:rsidTr="00FE2D67">
        <w:tc>
          <w:tcPr>
            <w:tcW w:w="1271" w:type="dxa"/>
          </w:tcPr>
          <w:p w14:paraId="12459090" w14:textId="77777777" w:rsidR="00516551" w:rsidRPr="00516551" w:rsidRDefault="00516551" w:rsidP="00516551">
            <w:pPr>
              <w:pStyle w:val="TableText"/>
            </w:pPr>
            <w:r w:rsidRPr="00516551">
              <w:t>URL</w:t>
            </w:r>
          </w:p>
        </w:tc>
        <w:tc>
          <w:tcPr>
            <w:tcW w:w="7789" w:type="dxa"/>
          </w:tcPr>
          <w:p w14:paraId="11C7B23E" w14:textId="7193F295" w:rsidR="00516551" w:rsidRPr="00516551" w:rsidRDefault="00516551" w:rsidP="00516551">
            <w:pPr>
              <w:pStyle w:val="TableText"/>
            </w:pPr>
            <w:r w:rsidRPr="00516551">
              <w:t>https://ww2.health.wa.gov.au/Articles/F_I/Food-monitoring-program. (Survey findings for 2009, 2011, 2013, 2018 and 2020).</w:t>
            </w:r>
          </w:p>
        </w:tc>
      </w:tr>
      <w:tr w:rsidR="00516551" w:rsidRPr="00516551" w14:paraId="646279DE" w14:textId="77777777" w:rsidTr="00FE2D67">
        <w:tc>
          <w:tcPr>
            <w:tcW w:w="1271" w:type="dxa"/>
          </w:tcPr>
          <w:p w14:paraId="6768DFE1" w14:textId="77777777" w:rsidR="00516551" w:rsidRPr="00516551" w:rsidRDefault="00516551" w:rsidP="00516551">
            <w:pPr>
              <w:pStyle w:val="TableText"/>
            </w:pPr>
            <w:r w:rsidRPr="00516551">
              <w:t>Other information</w:t>
            </w:r>
          </w:p>
        </w:tc>
        <w:tc>
          <w:tcPr>
            <w:tcW w:w="7789" w:type="dxa"/>
          </w:tcPr>
          <w:p w14:paraId="3D619A1F" w14:textId="2B4288BB" w:rsidR="00516551" w:rsidRPr="00516551" w:rsidRDefault="00516551" w:rsidP="00516551">
            <w:pPr>
              <w:pStyle w:val="TableText"/>
            </w:pPr>
            <w:r w:rsidRPr="00516551">
              <w:t>As part of Government and industry efforts to safeguard agriculture produce within Western Australia, the Department of Health, with support from local governments, monitors chemical residues in fresh fruit and vegetables in addition to various other food surveys conducted under the Western Australian Food Monitoring Program. Local Government environmental health officers collect a wide variety of fruit and vegetables from growers, packers, wholesale and retail markets for this purpose.</w:t>
            </w:r>
          </w:p>
        </w:tc>
      </w:tr>
      <w:tr w:rsidR="00516551" w:rsidRPr="00516551" w14:paraId="26C468D5" w14:textId="77777777" w:rsidTr="00FE2D67">
        <w:tc>
          <w:tcPr>
            <w:tcW w:w="9060" w:type="dxa"/>
            <w:gridSpan w:val="2"/>
          </w:tcPr>
          <w:p w14:paraId="1F33F17F" w14:textId="57463514" w:rsidR="00516551" w:rsidRPr="00516551" w:rsidRDefault="00516551" w:rsidP="00516551">
            <w:pPr>
              <w:pStyle w:val="TableHeading"/>
            </w:pPr>
            <w:r w:rsidRPr="00516551">
              <w:t>Type of monitoring information</w:t>
            </w:r>
          </w:p>
        </w:tc>
      </w:tr>
      <w:tr w:rsidR="00516551" w:rsidRPr="00516551" w14:paraId="305305DB" w14:textId="77777777" w:rsidTr="00FE2D67">
        <w:tc>
          <w:tcPr>
            <w:tcW w:w="1271" w:type="dxa"/>
          </w:tcPr>
          <w:p w14:paraId="57F68919" w14:textId="77777777" w:rsidR="00516551" w:rsidRPr="00516551" w:rsidRDefault="00516551" w:rsidP="00516551">
            <w:pPr>
              <w:pStyle w:val="TableText"/>
            </w:pPr>
            <w:r w:rsidRPr="00516551">
              <w:t>Compartment</w:t>
            </w:r>
          </w:p>
        </w:tc>
        <w:tc>
          <w:tcPr>
            <w:tcW w:w="7789" w:type="dxa"/>
          </w:tcPr>
          <w:p w14:paraId="27F65621" w14:textId="351153F1" w:rsidR="00516551" w:rsidRPr="00516551" w:rsidRDefault="00516551" w:rsidP="00516551">
            <w:pPr>
              <w:pStyle w:val="TableText"/>
            </w:pPr>
            <w:r w:rsidRPr="00516551">
              <w:t>Produce (residues in food)</w:t>
            </w:r>
          </w:p>
        </w:tc>
      </w:tr>
      <w:tr w:rsidR="00516551" w:rsidRPr="00516551" w14:paraId="02697200" w14:textId="77777777" w:rsidTr="00FE2D67">
        <w:tc>
          <w:tcPr>
            <w:tcW w:w="1271" w:type="dxa"/>
          </w:tcPr>
          <w:p w14:paraId="7C14828A" w14:textId="77777777" w:rsidR="00516551" w:rsidRPr="00516551" w:rsidRDefault="00516551" w:rsidP="00516551">
            <w:pPr>
              <w:pStyle w:val="TableText"/>
            </w:pPr>
            <w:r w:rsidRPr="00516551">
              <w:t>Matrix</w:t>
            </w:r>
          </w:p>
        </w:tc>
        <w:tc>
          <w:tcPr>
            <w:tcW w:w="7789" w:type="dxa"/>
          </w:tcPr>
          <w:p w14:paraId="39E0DC1F" w14:textId="35CA7F6E" w:rsidR="00516551" w:rsidRPr="00516551" w:rsidRDefault="00516551" w:rsidP="00516551">
            <w:pPr>
              <w:pStyle w:val="TableText"/>
            </w:pPr>
            <w:r w:rsidRPr="00516551">
              <w:t>Plant and animal food types</w:t>
            </w:r>
          </w:p>
        </w:tc>
      </w:tr>
      <w:tr w:rsidR="00516551" w:rsidRPr="00516551" w14:paraId="6BC38CC3" w14:textId="77777777" w:rsidTr="00FE2D67">
        <w:tc>
          <w:tcPr>
            <w:tcW w:w="9060" w:type="dxa"/>
            <w:gridSpan w:val="2"/>
          </w:tcPr>
          <w:p w14:paraId="1A5FE43C" w14:textId="123E9871" w:rsidR="00516551" w:rsidRPr="00516551" w:rsidRDefault="00516551" w:rsidP="00516551">
            <w:pPr>
              <w:pStyle w:val="TableHeading"/>
            </w:pPr>
            <w:r w:rsidRPr="00516551">
              <w:t>Reliability rating</w:t>
            </w:r>
          </w:p>
        </w:tc>
      </w:tr>
      <w:tr w:rsidR="00516551" w:rsidRPr="00516551" w14:paraId="1BA499FD" w14:textId="77777777" w:rsidTr="00FE2D67">
        <w:tc>
          <w:tcPr>
            <w:tcW w:w="1271" w:type="dxa"/>
          </w:tcPr>
          <w:p w14:paraId="47FC132B" w14:textId="77777777" w:rsidR="00516551" w:rsidRPr="00516551" w:rsidRDefault="00516551" w:rsidP="00516551">
            <w:pPr>
              <w:pStyle w:val="TableText"/>
            </w:pPr>
            <w:r w:rsidRPr="00516551">
              <w:t>Substances ID</w:t>
            </w:r>
          </w:p>
        </w:tc>
        <w:tc>
          <w:tcPr>
            <w:tcW w:w="7789" w:type="dxa"/>
          </w:tcPr>
          <w:p w14:paraId="2C783C0D" w14:textId="0EDDE954" w:rsidR="00516551" w:rsidRPr="00516551" w:rsidRDefault="00516551" w:rsidP="00516551">
            <w:pPr>
              <w:pStyle w:val="TableText"/>
            </w:pPr>
            <w:r w:rsidRPr="00516551">
              <w:t>Yes (n = 108 identified over several years)</w:t>
            </w:r>
          </w:p>
        </w:tc>
      </w:tr>
      <w:tr w:rsidR="00516551" w:rsidRPr="00516551" w14:paraId="34EEAA44" w14:textId="77777777" w:rsidTr="00FE2D67">
        <w:tc>
          <w:tcPr>
            <w:tcW w:w="1271" w:type="dxa"/>
          </w:tcPr>
          <w:p w14:paraId="14B43B88" w14:textId="77777777" w:rsidR="00516551" w:rsidRPr="00516551" w:rsidRDefault="00516551" w:rsidP="00516551">
            <w:pPr>
              <w:pStyle w:val="TableText"/>
            </w:pPr>
            <w:r w:rsidRPr="00516551">
              <w:lastRenderedPageBreak/>
              <w:t>Analysis/LOD</w:t>
            </w:r>
          </w:p>
        </w:tc>
        <w:tc>
          <w:tcPr>
            <w:tcW w:w="7789" w:type="dxa"/>
          </w:tcPr>
          <w:p w14:paraId="615C81DB" w14:textId="437973E1" w:rsidR="00516551" w:rsidRPr="00516551" w:rsidRDefault="00516551" w:rsidP="00516551">
            <w:pPr>
              <w:pStyle w:val="TableText"/>
            </w:pPr>
            <w:r w:rsidRPr="00516551">
              <w:t>No/Yes</w:t>
            </w:r>
          </w:p>
        </w:tc>
      </w:tr>
      <w:tr w:rsidR="00516551" w:rsidRPr="00516551" w14:paraId="4035313E" w14:textId="77777777" w:rsidTr="00FE2D67">
        <w:tc>
          <w:tcPr>
            <w:tcW w:w="1271" w:type="dxa"/>
          </w:tcPr>
          <w:p w14:paraId="4306C845" w14:textId="77777777" w:rsidR="00516551" w:rsidRPr="00516551" w:rsidRDefault="00516551" w:rsidP="00516551">
            <w:pPr>
              <w:pStyle w:val="TableText"/>
            </w:pPr>
            <w:r w:rsidRPr="00516551">
              <w:t>Matrix ID</w:t>
            </w:r>
          </w:p>
        </w:tc>
        <w:tc>
          <w:tcPr>
            <w:tcW w:w="7789" w:type="dxa"/>
          </w:tcPr>
          <w:p w14:paraId="763DE989" w14:textId="0C96E5BE" w:rsidR="00516551" w:rsidRPr="00516551" w:rsidRDefault="00516551" w:rsidP="00516551">
            <w:pPr>
              <w:pStyle w:val="TableText"/>
            </w:pPr>
            <w:r>
              <w:t>Yes</w:t>
            </w:r>
          </w:p>
        </w:tc>
      </w:tr>
      <w:tr w:rsidR="00516551" w:rsidRPr="00516551" w14:paraId="1B928006" w14:textId="77777777" w:rsidTr="00FE2D67">
        <w:tc>
          <w:tcPr>
            <w:tcW w:w="1271" w:type="dxa"/>
          </w:tcPr>
          <w:p w14:paraId="53AEF6C2" w14:textId="77777777" w:rsidR="00516551" w:rsidRPr="00516551" w:rsidRDefault="00516551" w:rsidP="00516551">
            <w:pPr>
              <w:pStyle w:val="TableText"/>
            </w:pPr>
            <w:r w:rsidRPr="00516551">
              <w:t>Methodology</w:t>
            </w:r>
          </w:p>
        </w:tc>
        <w:tc>
          <w:tcPr>
            <w:tcW w:w="7789" w:type="dxa"/>
          </w:tcPr>
          <w:p w14:paraId="7A3D4524" w14:textId="5F83E018" w:rsidR="00516551" w:rsidRPr="00516551" w:rsidRDefault="00516551" w:rsidP="00516551">
            <w:pPr>
              <w:pStyle w:val="TableText"/>
            </w:pPr>
            <w:r>
              <w:t xml:space="preserve">Yes </w:t>
            </w:r>
          </w:p>
        </w:tc>
      </w:tr>
      <w:tr w:rsidR="00516551" w:rsidRPr="00516551" w14:paraId="44D0EF42" w14:textId="77777777" w:rsidTr="00FE2D67">
        <w:tc>
          <w:tcPr>
            <w:tcW w:w="1271" w:type="dxa"/>
          </w:tcPr>
          <w:p w14:paraId="5E462917" w14:textId="77777777" w:rsidR="00516551" w:rsidRPr="00516551" w:rsidRDefault="00516551" w:rsidP="00516551">
            <w:pPr>
              <w:pStyle w:val="TableText"/>
            </w:pPr>
            <w:r w:rsidRPr="00516551">
              <w:t>Locations</w:t>
            </w:r>
          </w:p>
        </w:tc>
        <w:tc>
          <w:tcPr>
            <w:tcW w:w="7789" w:type="dxa"/>
          </w:tcPr>
          <w:p w14:paraId="44A33910" w14:textId="79E70884" w:rsidR="00516551" w:rsidRPr="00516551" w:rsidRDefault="00516551" w:rsidP="00516551">
            <w:pPr>
              <w:pStyle w:val="TableText"/>
            </w:pPr>
            <w:r w:rsidRPr="00516551">
              <w:t>Not applicable for residues monitoring</w:t>
            </w:r>
          </w:p>
        </w:tc>
      </w:tr>
      <w:tr w:rsidR="00516551" w:rsidRPr="00516551" w14:paraId="7992EC42" w14:textId="77777777" w:rsidTr="00FE2D67">
        <w:tc>
          <w:tcPr>
            <w:tcW w:w="1271" w:type="dxa"/>
          </w:tcPr>
          <w:p w14:paraId="1E7785A7" w14:textId="77777777" w:rsidR="00516551" w:rsidRPr="00516551" w:rsidRDefault="00516551" w:rsidP="00516551">
            <w:pPr>
              <w:pStyle w:val="TableText"/>
            </w:pPr>
            <w:r w:rsidRPr="00516551">
              <w:t>Dates</w:t>
            </w:r>
          </w:p>
        </w:tc>
        <w:tc>
          <w:tcPr>
            <w:tcW w:w="7789" w:type="dxa"/>
          </w:tcPr>
          <w:p w14:paraId="6A4F26DD" w14:textId="1B6A7A6B" w:rsidR="00516551" w:rsidRPr="00516551" w:rsidRDefault="00516551" w:rsidP="00516551">
            <w:pPr>
              <w:pStyle w:val="TableText"/>
            </w:pPr>
            <w:r>
              <w:t>Yes</w:t>
            </w:r>
          </w:p>
        </w:tc>
      </w:tr>
      <w:tr w:rsidR="00516551" w:rsidRPr="00516551" w14:paraId="3BF2714E" w14:textId="77777777" w:rsidTr="00FE2D67">
        <w:tc>
          <w:tcPr>
            <w:tcW w:w="1271" w:type="dxa"/>
          </w:tcPr>
          <w:p w14:paraId="147EA979" w14:textId="77777777" w:rsidR="00516551" w:rsidRPr="00516551" w:rsidRDefault="00516551" w:rsidP="00516551">
            <w:pPr>
              <w:pStyle w:val="TableText"/>
            </w:pPr>
            <w:r w:rsidRPr="00516551">
              <w:t>Score</w:t>
            </w:r>
          </w:p>
        </w:tc>
        <w:tc>
          <w:tcPr>
            <w:tcW w:w="7789" w:type="dxa"/>
          </w:tcPr>
          <w:p w14:paraId="5A38466C" w14:textId="64A4D565" w:rsidR="00516551" w:rsidRPr="00516551" w:rsidRDefault="00516551" w:rsidP="00516551">
            <w:pPr>
              <w:pStyle w:val="TableText"/>
            </w:pPr>
            <w:r>
              <w:t>17</w:t>
            </w:r>
          </w:p>
        </w:tc>
      </w:tr>
      <w:tr w:rsidR="00516551" w:rsidRPr="00516551" w14:paraId="79A5475B" w14:textId="77777777" w:rsidTr="00FE2D67">
        <w:tc>
          <w:tcPr>
            <w:tcW w:w="9060" w:type="dxa"/>
            <w:gridSpan w:val="2"/>
          </w:tcPr>
          <w:p w14:paraId="741C3835" w14:textId="03BC6F71" w:rsidR="00516551" w:rsidRPr="00516551" w:rsidRDefault="00516551" w:rsidP="00516551">
            <w:pPr>
              <w:pStyle w:val="TableHeading"/>
            </w:pPr>
            <w:r w:rsidRPr="00516551">
              <w:t>Relevance and Representativeness</w:t>
            </w:r>
          </w:p>
        </w:tc>
      </w:tr>
      <w:tr w:rsidR="00516551" w:rsidRPr="00516551" w14:paraId="712A96F7" w14:textId="77777777" w:rsidTr="00FE2D67">
        <w:tc>
          <w:tcPr>
            <w:tcW w:w="1271" w:type="dxa"/>
          </w:tcPr>
          <w:p w14:paraId="54AF62DF" w14:textId="77777777" w:rsidR="00516551" w:rsidRPr="00516551" w:rsidRDefault="00516551" w:rsidP="00516551">
            <w:pPr>
              <w:pStyle w:val="TableText"/>
            </w:pPr>
            <w:r w:rsidRPr="00516551">
              <w:t>Includes listed?</w:t>
            </w:r>
          </w:p>
        </w:tc>
        <w:tc>
          <w:tcPr>
            <w:tcW w:w="7789" w:type="dxa"/>
          </w:tcPr>
          <w:p w14:paraId="6770E5BE" w14:textId="255FEEA6" w:rsidR="00516551" w:rsidRPr="00516551" w:rsidRDefault="00516551" w:rsidP="00516551">
            <w:pPr>
              <w:pStyle w:val="TableText"/>
            </w:pPr>
            <w:r w:rsidRPr="00516551">
              <w:t>Yes (n = 52 identified over several years)</w:t>
            </w:r>
          </w:p>
        </w:tc>
      </w:tr>
      <w:tr w:rsidR="00516551" w:rsidRPr="00516551" w14:paraId="17343A7F" w14:textId="77777777" w:rsidTr="00FE2D67">
        <w:tc>
          <w:tcPr>
            <w:tcW w:w="1271" w:type="dxa"/>
          </w:tcPr>
          <w:p w14:paraId="09EE85FC" w14:textId="77777777" w:rsidR="00516551" w:rsidRPr="00516551" w:rsidRDefault="00516551" w:rsidP="00516551">
            <w:pPr>
              <w:pStyle w:val="TableText"/>
            </w:pPr>
            <w:r w:rsidRPr="00516551">
              <w:t>Produce type</w:t>
            </w:r>
          </w:p>
        </w:tc>
        <w:tc>
          <w:tcPr>
            <w:tcW w:w="7789" w:type="dxa"/>
          </w:tcPr>
          <w:p w14:paraId="1E96B897" w14:textId="2CDB8E44" w:rsidR="00516551" w:rsidRPr="00516551" w:rsidRDefault="00FE2D67" w:rsidP="00516551">
            <w:pPr>
              <w:pStyle w:val="TableText"/>
            </w:pPr>
            <w:r w:rsidRPr="00FE2D67">
              <w:t>Identified in https://ww2.health.wa.gov.au/~/media/Files/Corporate/general%20documents/food/PDF/Monitoring-agricultural-chemical-residue-levels-updated18Feb.ashx</w:t>
            </w:r>
            <w:r>
              <w:t>)</w:t>
            </w:r>
          </w:p>
        </w:tc>
      </w:tr>
      <w:tr w:rsidR="00516551" w:rsidRPr="00516551" w14:paraId="023AB796" w14:textId="77777777" w:rsidTr="00FE2D67">
        <w:tc>
          <w:tcPr>
            <w:tcW w:w="1271" w:type="dxa"/>
          </w:tcPr>
          <w:p w14:paraId="49B4D21C" w14:textId="77777777" w:rsidR="00516551" w:rsidRPr="00516551" w:rsidRDefault="00516551" w:rsidP="00516551">
            <w:pPr>
              <w:pStyle w:val="TableText"/>
            </w:pPr>
            <w:r w:rsidRPr="00516551">
              <w:t>Number of sites</w:t>
            </w:r>
          </w:p>
        </w:tc>
        <w:tc>
          <w:tcPr>
            <w:tcW w:w="7789" w:type="dxa"/>
          </w:tcPr>
          <w:p w14:paraId="38ED49F3" w14:textId="551CEA1D" w:rsidR="00516551" w:rsidRPr="00516551" w:rsidRDefault="00FE2D67" w:rsidP="00516551">
            <w:pPr>
              <w:pStyle w:val="TableText"/>
            </w:pPr>
            <w:r w:rsidRPr="00FE2D67">
              <w:t>Not defined</w:t>
            </w:r>
          </w:p>
        </w:tc>
      </w:tr>
      <w:tr w:rsidR="00516551" w:rsidRPr="00516551" w14:paraId="766B60BD" w14:textId="77777777" w:rsidTr="00FE2D67">
        <w:tc>
          <w:tcPr>
            <w:tcW w:w="1271" w:type="dxa"/>
          </w:tcPr>
          <w:p w14:paraId="21A1B3D6" w14:textId="77777777" w:rsidR="00516551" w:rsidRPr="00516551" w:rsidRDefault="00516551" w:rsidP="00516551">
            <w:pPr>
              <w:pStyle w:val="TableText"/>
            </w:pPr>
            <w:r w:rsidRPr="00516551">
              <w:t>Temporal</w:t>
            </w:r>
          </w:p>
        </w:tc>
        <w:tc>
          <w:tcPr>
            <w:tcW w:w="7789" w:type="dxa"/>
          </w:tcPr>
          <w:p w14:paraId="537CD104" w14:textId="5423BA79" w:rsidR="00516551" w:rsidRPr="00516551" w:rsidRDefault="00FE2D67" w:rsidP="00516551">
            <w:pPr>
              <w:pStyle w:val="TableText"/>
            </w:pPr>
            <w:r w:rsidRPr="00FE2D67">
              <w:t>Potentially through comparison of results from different years.</w:t>
            </w:r>
          </w:p>
        </w:tc>
      </w:tr>
      <w:tr w:rsidR="00516551" w:rsidRPr="00516551" w14:paraId="7F1B9647" w14:textId="77777777" w:rsidTr="00FE2D67">
        <w:tc>
          <w:tcPr>
            <w:tcW w:w="1271" w:type="dxa"/>
          </w:tcPr>
          <w:p w14:paraId="106B2E25" w14:textId="77777777" w:rsidR="00516551" w:rsidRPr="00516551" w:rsidRDefault="00516551" w:rsidP="00516551">
            <w:pPr>
              <w:pStyle w:val="TableText"/>
            </w:pPr>
            <w:r w:rsidRPr="00516551">
              <w:t>Spatial</w:t>
            </w:r>
          </w:p>
        </w:tc>
        <w:tc>
          <w:tcPr>
            <w:tcW w:w="7789" w:type="dxa"/>
          </w:tcPr>
          <w:p w14:paraId="7AD6021A" w14:textId="3B6A7CAA" w:rsidR="00516551" w:rsidRPr="00516551" w:rsidRDefault="00FE2D67" w:rsidP="00516551">
            <w:pPr>
              <w:pStyle w:val="TableText"/>
            </w:pPr>
            <w:r w:rsidRPr="00FE2D67">
              <w:t>No. The origin of samples is not defined.</w:t>
            </w:r>
          </w:p>
        </w:tc>
      </w:tr>
      <w:tr w:rsidR="00516551" w:rsidRPr="00516551" w14:paraId="048F9427" w14:textId="77777777" w:rsidTr="00FE2D67">
        <w:tc>
          <w:tcPr>
            <w:tcW w:w="1271" w:type="dxa"/>
          </w:tcPr>
          <w:p w14:paraId="6061254A" w14:textId="77777777" w:rsidR="00516551" w:rsidRPr="00516551" w:rsidRDefault="00516551" w:rsidP="00516551">
            <w:pPr>
              <w:pStyle w:val="TableText"/>
            </w:pPr>
            <w:r w:rsidRPr="00516551">
              <w:t>Land use link</w:t>
            </w:r>
          </w:p>
        </w:tc>
        <w:tc>
          <w:tcPr>
            <w:tcW w:w="7789" w:type="dxa"/>
          </w:tcPr>
          <w:p w14:paraId="09E07FB2" w14:textId="7D52127F" w:rsidR="00516551" w:rsidRPr="00516551" w:rsidRDefault="00FE2D67" w:rsidP="00516551">
            <w:pPr>
              <w:pStyle w:val="TableText"/>
            </w:pPr>
            <w:r w:rsidRPr="00FE2D67">
              <w:t>Not applicable for residues results.</w:t>
            </w:r>
          </w:p>
        </w:tc>
      </w:tr>
      <w:tr w:rsidR="00516551" w:rsidRPr="00516551" w14:paraId="3EC60955" w14:textId="77777777" w:rsidTr="00FE2D67">
        <w:tc>
          <w:tcPr>
            <w:tcW w:w="1271" w:type="dxa"/>
          </w:tcPr>
          <w:p w14:paraId="13335065" w14:textId="77777777" w:rsidR="00516551" w:rsidRPr="00516551" w:rsidRDefault="00516551" w:rsidP="00516551">
            <w:pPr>
              <w:pStyle w:val="TableText"/>
            </w:pPr>
            <w:r w:rsidRPr="00516551">
              <w:t>Main substances detected</w:t>
            </w:r>
          </w:p>
        </w:tc>
        <w:tc>
          <w:tcPr>
            <w:tcW w:w="7789" w:type="dxa"/>
          </w:tcPr>
          <w:p w14:paraId="329FFD52" w14:textId="2FAAE78E" w:rsidR="00516551" w:rsidRPr="00516551" w:rsidRDefault="00FE2D67" w:rsidP="00516551">
            <w:pPr>
              <w:pStyle w:val="TableText"/>
            </w:pPr>
            <w:r w:rsidRPr="00FE2D67">
              <w:t>Can be obtained from analysis of monitoring datasets for 2015-19 as reported online. Available at: https://agriculture.vic.gov.au/farm-management/chemicals/managing-chemical-residues/results-of-targeted-agchem-residue-program-tarp#h2-0.</w:t>
            </w:r>
          </w:p>
        </w:tc>
      </w:tr>
      <w:tr w:rsidR="00FE2D67" w:rsidRPr="00516551" w14:paraId="2D7E79D3" w14:textId="77777777" w:rsidTr="00FE2D67">
        <w:tc>
          <w:tcPr>
            <w:tcW w:w="9060" w:type="dxa"/>
            <w:gridSpan w:val="2"/>
          </w:tcPr>
          <w:p w14:paraId="73AC2118" w14:textId="65354EEE" w:rsidR="00FE2D67" w:rsidRPr="00516551" w:rsidRDefault="00FE2D67" w:rsidP="00FE2D67">
            <w:pPr>
              <w:pStyle w:val="TableHeading"/>
            </w:pPr>
            <w:r w:rsidRPr="00516551">
              <w:t>Conclusion</w:t>
            </w:r>
          </w:p>
        </w:tc>
      </w:tr>
      <w:tr w:rsidR="00FE2D67" w:rsidRPr="00516551" w14:paraId="6B810D2B" w14:textId="77777777" w:rsidTr="00FE2D67">
        <w:tc>
          <w:tcPr>
            <w:tcW w:w="9060" w:type="dxa"/>
            <w:gridSpan w:val="2"/>
          </w:tcPr>
          <w:p w14:paraId="70D6622B" w14:textId="4E58740E" w:rsidR="00FE2D67" w:rsidRPr="00516551" w:rsidRDefault="00FE2D67" w:rsidP="00516551">
            <w:pPr>
              <w:pStyle w:val="TableText"/>
            </w:pPr>
            <w:r w:rsidRPr="00516551">
              <w:t xml:space="preserve">The data set is considered </w:t>
            </w:r>
            <w:r w:rsidRPr="00484655">
              <w:rPr>
                <w:rStyle w:val="Strong"/>
              </w:rPr>
              <w:t>reliable</w:t>
            </w:r>
            <w:r w:rsidRPr="00516551">
              <w:t xml:space="preserve"> for the purpose of this project. It is </w:t>
            </w:r>
            <w:r w:rsidRPr="00484655">
              <w:rPr>
                <w:rStyle w:val="Strong"/>
              </w:rPr>
              <w:t>relevant</w:t>
            </w:r>
            <w:r w:rsidRPr="00516551">
              <w:t xml:space="preserve"> in that it describes monitoring results for a number of pesticides regulated by the APVMA, including some identified in the priority list established for this project. It is considered </w:t>
            </w:r>
            <w:r w:rsidRPr="00484655">
              <w:rPr>
                <w:rStyle w:val="Strong"/>
              </w:rPr>
              <w:t>representative</w:t>
            </w:r>
            <w:r w:rsidRPr="00516551">
              <w:t xml:space="preserve"> for considering levels of pesticides exceeding MRLs in different produce (plant and animal) for human dietary exposure, or detected where no MRL exists.</w:t>
            </w:r>
          </w:p>
        </w:tc>
      </w:tr>
      <w:tr w:rsidR="00FE2D67" w:rsidRPr="00516551" w14:paraId="0D7F3C23" w14:textId="77777777" w:rsidTr="00FE2D67">
        <w:tc>
          <w:tcPr>
            <w:tcW w:w="9060" w:type="dxa"/>
            <w:gridSpan w:val="2"/>
          </w:tcPr>
          <w:p w14:paraId="3644EE85" w14:textId="74677E96" w:rsidR="00FE2D67" w:rsidRPr="00516551" w:rsidRDefault="00FE2D67" w:rsidP="00FE2D67">
            <w:pPr>
              <w:pStyle w:val="TableHeading"/>
            </w:pPr>
            <w:r w:rsidRPr="00516551">
              <w:t>Ease of Access</w:t>
            </w:r>
          </w:p>
        </w:tc>
      </w:tr>
      <w:tr w:rsidR="00516551" w:rsidRPr="00516551" w14:paraId="44243CE8" w14:textId="77777777" w:rsidTr="00FE2D67">
        <w:tc>
          <w:tcPr>
            <w:tcW w:w="1271" w:type="dxa"/>
          </w:tcPr>
          <w:p w14:paraId="6532B9B1" w14:textId="77777777" w:rsidR="00516551" w:rsidRPr="00516551" w:rsidRDefault="00516551" w:rsidP="00516551">
            <w:pPr>
              <w:pStyle w:val="TableText"/>
            </w:pPr>
            <w:r w:rsidRPr="00516551">
              <w:t>Reporting format</w:t>
            </w:r>
          </w:p>
        </w:tc>
        <w:tc>
          <w:tcPr>
            <w:tcW w:w="7789" w:type="dxa"/>
          </w:tcPr>
          <w:p w14:paraId="660AB73B" w14:textId="1D793DCD" w:rsidR="00516551" w:rsidRPr="00516551" w:rsidRDefault="00FE2D67" w:rsidP="00516551">
            <w:pPr>
              <w:pStyle w:val="TableText"/>
            </w:pPr>
            <w:r w:rsidRPr="00FE2D67">
              <w:t>Online documents available at https://ww2.health.wa.gov.au/Articles/F_I/Food-monitoring-program</w:t>
            </w:r>
          </w:p>
        </w:tc>
      </w:tr>
      <w:tr w:rsidR="00516551" w:rsidRPr="00516551" w14:paraId="0F5855FC" w14:textId="77777777" w:rsidTr="00FE2D67">
        <w:tc>
          <w:tcPr>
            <w:tcW w:w="1271" w:type="dxa"/>
          </w:tcPr>
          <w:p w14:paraId="3D416E64" w14:textId="77777777" w:rsidR="00516551" w:rsidRPr="00516551" w:rsidRDefault="00516551" w:rsidP="00516551">
            <w:pPr>
              <w:pStyle w:val="TableText"/>
            </w:pPr>
            <w:r w:rsidRPr="00516551">
              <w:t>Individual values</w:t>
            </w:r>
          </w:p>
        </w:tc>
        <w:tc>
          <w:tcPr>
            <w:tcW w:w="7789" w:type="dxa"/>
          </w:tcPr>
          <w:p w14:paraId="1234D191" w14:textId="705511B0" w:rsidR="00516551" w:rsidRPr="00516551" w:rsidRDefault="00FE2D67" w:rsidP="00516551">
            <w:pPr>
              <w:pStyle w:val="TableText"/>
            </w:pPr>
            <w:r w:rsidRPr="00FE2D67">
              <w:t>Yes. Limited years available online.</w:t>
            </w:r>
          </w:p>
        </w:tc>
      </w:tr>
      <w:tr w:rsidR="00516551" w:rsidRPr="00516551" w14:paraId="3BB0DD5F" w14:textId="77777777" w:rsidTr="00FE2D67">
        <w:tc>
          <w:tcPr>
            <w:tcW w:w="1271" w:type="dxa"/>
          </w:tcPr>
          <w:p w14:paraId="4AE761C3" w14:textId="77777777" w:rsidR="00516551" w:rsidRPr="00516551" w:rsidRDefault="00516551" w:rsidP="00516551">
            <w:pPr>
              <w:pStyle w:val="TableText"/>
            </w:pPr>
            <w:r w:rsidRPr="00516551">
              <w:t>Cost/ impediments</w:t>
            </w:r>
          </w:p>
        </w:tc>
        <w:tc>
          <w:tcPr>
            <w:tcW w:w="7789" w:type="dxa"/>
          </w:tcPr>
          <w:p w14:paraId="299E5F0A" w14:textId="31DC252D" w:rsidR="00516551" w:rsidRPr="00516551" w:rsidRDefault="00FE2D67" w:rsidP="00516551">
            <w:pPr>
              <w:pStyle w:val="TableText"/>
            </w:pPr>
            <w:r w:rsidRPr="00FE2D67">
              <w:t>None identified.</w:t>
            </w:r>
          </w:p>
        </w:tc>
      </w:tr>
      <w:tr w:rsidR="00516551" w:rsidRPr="00516551" w14:paraId="382ED466" w14:textId="77777777" w:rsidTr="00FE2D67">
        <w:tc>
          <w:tcPr>
            <w:tcW w:w="1271" w:type="dxa"/>
          </w:tcPr>
          <w:p w14:paraId="0B295E15" w14:textId="77777777" w:rsidR="00516551" w:rsidRPr="00516551" w:rsidRDefault="00516551" w:rsidP="00516551">
            <w:pPr>
              <w:pStyle w:val="TableText"/>
            </w:pPr>
            <w:r w:rsidRPr="00516551">
              <w:t>Other comments</w:t>
            </w:r>
          </w:p>
        </w:tc>
        <w:tc>
          <w:tcPr>
            <w:tcW w:w="7789" w:type="dxa"/>
          </w:tcPr>
          <w:p w14:paraId="4D0AF391" w14:textId="5B1C2DD0" w:rsidR="00516551" w:rsidRPr="00516551" w:rsidRDefault="00FE2D67" w:rsidP="00516551">
            <w:pPr>
              <w:pStyle w:val="TableText"/>
            </w:pPr>
            <w:r w:rsidRPr="00FE2D67">
              <w:t>The identity of the organisation who has control of the data is stated as “The WA Department of Health, Environmental Health Directorate owns the data” (email received 14/7/2022, Kim Unwin). However, the raw data can only be accessed through the ChemCentre WA if these are still maintained in the laboratory. It is unlikely that there would be costs associated with the data although it is stated that all data would need to be de-identified.</w:t>
            </w:r>
          </w:p>
        </w:tc>
      </w:tr>
    </w:tbl>
    <w:p w14:paraId="5C32804A" w14:textId="18A63F27" w:rsidR="00116CF5" w:rsidRDefault="00516551" w:rsidP="005F35B0">
      <w:pPr>
        <w:pStyle w:val="Heading3"/>
        <w:numPr>
          <w:ilvl w:val="0"/>
          <w:numId w:val="0"/>
        </w:numPr>
        <w:ind w:left="964" w:hanging="964"/>
      </w:pPr>
      <w:bookmarkStart w:id="115" w:name="_Toc124949514"/>
      <w:r w:rsidRPr="00516551">
        <w:lastRenderedPageBreak/>
        <w:t>Human biomonitoring</w:t>
      </w:r>
      <w:bookmarkEnd w:id="115"/>
    </w:p>
    <w:p w14:paraId="65C7B772" w14:textId="7DF3DB5D" w:rsidR="00516551" w:rsidRDefault="00516551" w:rsidP="00516551">
      <w:r>
        <w:t>One study only was identified. Campbell et al, 2022</w:t>
      </w:r>
      <w:r>
        <w:rPr>
          <w:rStyle w:val="FootnoteReference"/>
        </w:rPr>
        <w:footnoteReference w:id="91"/>
      </w:r>
      <w:r>
        <w:t xml:space="preserve"> characterised concentrations of glyphosate and its metabolite, AMPA in urine of Australian and New Zealand populations. Pooled urine samples from the Australian general population (n = 125 pools representing &gt;1875 individuals) and individual urine samples (n = 27) from occupationally exposed New Zealand farmers were analysed. Glyphosate was detected above the LOD (0.20–1.25 µg/L) in 8% of the Australian population pooled urine samples with most detections in the 45–60 years age group. Furthermore, glyphosate (0.85 to 153 µg/L) and AMPA (0.50 to 3.35 µg/L) were detected in 96 % and 33 % of farmers, respectively.</w:t>
      </w:r>
    </w:p>
    <w:p w14:paraId="14E19630" w14:textId="0C806D0A" w:rsidR="00764D6A" w:rsidRDefault="00516551" w:rsidP="00284D14">
      <w:r>
        <w:t>In a recent study, monitoring of cholinesterase in red blood cells (AChE) is reported.</w:t>
      </w:r>
      <w:r>
        <w:rPr>
          <w:rStyle w:val="FootnoteReference"/>
        </w:rPr>
        <w:footnoteReference w:id="92"/>
      </w:r>
      <w:r>
        <w:t xml:space="preserve"> This was not reviewed as a data source because it did not directly measure for pesticides. However, AChE inhibition may be a symptom of organophosphate (OP) insecticide toxicity. The study explored integration of AChE monitoring into routine health checks for those at risk and also to examine any association between AChE activity and agrichemical use in a Victorian farming community in Australia. This was a prospective cohort study, where farmers and non-famers were compared on the levels of AChE at four time points of baseline, 3–4 weeks, 6-weeks and at 9-weeks. Study participants (N = 55) were residents from South West Victoria, aged between 18 and 75 years. Testing of AChE was repeated for all participants with a maximum of three times over 10 weeks. There was no significant difference in average AChE activity between farming and non-farming participants in the study. There was no significant difference between personal use of agricultural chemicals on farm and the levels of AChE at baseline (measurement 1) or any of the follow up periods. However, the mean activity of AChE was significantly lower within follow up periods. There was a significant reduction of AChE between the follow up at 3-weeks and 6-weeks perio</w:t>
      </w:r>
      <w:bookmarkEnd w:id="28"/>
      <w:bookmarkEnd w:id="29"/>
      <w:bookmarkEnd w:id="30"/>
      <w:r w:rsidR="006F759F">
        <w:t>d.</w:t>
      </w:r>
      <w:bookmarkStart w:id="116" w:name="Title_Glossary"/>
      <w:bookmarkEnd w:id="116"/>
    </w:p>
    <w:sectPr w:rsidR="00764D6A" w:rsidSect="00E95900">
      <w:pgSz w:w="11906" w:h="16838"/>
      <w:pgMar w:top="1418" w:right="1418" w:bottom="1418" w:left="1418" w:header="56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087962" w14:textId="77777777" w:rsidR="000B7EB3" w:rsidRDefault="000B7EB3">
      <w:r>
        <w:separator/>
      </w:r>
    </w:p>
    <w:p w14:paraId="4425790C" w14:textId="77777777" w:rsidR="000B7EB3" w:rsidRDefault="000B7EB3"/>
    <w:p w14:paraId="6CA19B88" w14:textId="77777777" w:rsidR="000B7EB3" w:rsidRDefault="000B7EB3"/>
  </w:endnote>
  <w:endnote w:type="continuationSeparator" w:id="0">
    <w:p w14:paraId="2A947B7E" w14:textId="77777777" w:rsidR="000B7EB3" w:rsidRDefault="000B7EB3">
      <w:r>
        <w:continuationSeparator/>
      </w:r>
    </w:p>
    <w:p w14:paraId="1D524F91" w14:textId="77777777" w:rsidR="000B7EB3" w:rsidRDefault="000B7EB3"/>
    <w:p w14:paraId="79C32964" w14:textId="77777777" w:rsidR="000B7EB3" w:rsidRDefault="000B7EB3"/>
  </w:endnote>
  <w:endnote w:type="continuationNotice" w:id="1">
    <w:p w14:paraId="60DDDF77" w14:textId="77777777" w:rsidR="000B7EB3" w:rsidRDefault="000B7EB3">
      <w:pPr>
        <w:pStyle w:val="Footer"/>
      </w:pPr>
    </w:p>
    <w:p w14:paraId="3AD2CFAB" w14:textId="77777777" w:rsidR="000B7EB3" w:rsidRDefault="000B7EB3"/>
    <w:p w14:paraId="44759B21" w14:textId="77777777" w:rsidR="000B7EB3" w:rsidRDefault="000B7EB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190B8F" w14:textId="77777777" w:rsidR="00B861B4" w:rsidRDefault="00B861B4">
    <w:pPr>
      <w:pStyle w:val="Footer"/>
    </w:pPr>
    <w:r>
      <w:fldChar w:fldCharType="begin"/>
    </w:r>
    <w:r>
      <w:instrText xml:space="preserve"> PAGE   \* MERGEFORMAT </w:instrText>
    </w:r>
    <w:r>
      <w:fldChar w:fldCharType="separate"/>
    </w:r>
    <w:r w:rsidR="005E25BD">
      <w:rPr>
        <w:noProof/>
      </w:rPr>
      <w:t>12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10CFE5" w14:textId="77777777" w:rsidR="000B7EB3" w:rsidRDefault="000B7EB3">
      <w:r>
        <w:separator/>
      </w:r>
    </w:p>
    <w:p w14:paraId="45046FB7" w14:textId="77777777" w:rsidR="000B7EB3" w:rsidRDefault="000B7EB3"/>
    <w:p w14:paraId="563E8C0E" w14:textId="77777777" w:rsidR="000B7EB3" w:rsidRDefault="000B7EB3"/>
  </w:footnote>
  <w:footnote w:type="continuationSeparator" w:id="0">
    <w:p w14:paraId="03AB419D" w14:textId="77777777" w:rsidR="000B7EB3" w:rsidRDefault="000B7EB3">
      <w:r>
        <w:continuationSeparator/>
      </w:r>
    </w:p>
    <w:p w14:paraId="5C00D650" w14:textId="77777777" w:rsidR="000B7EB3" w:rsidRDefault="000B7EB3"/>
    <w:p w14:paraId="272A9055" w14:textId="77777777" w:rsidR="000B7EB3" w:rsidRDefault="000B7EB3"/>
  </w:footnote>
  <w:footnote w:type="continuationNotice" w:id="1">
    <w:p w14:paraId="5AC3C5EA" w14:textId="77777777" w:rsidR="000B7EB3" w:rsidRDefault="000B7EB3">
      <w:pPr>
        <w:pStyle w:val="Footer"/>
      </w:pPr>
    </w:p>
    <w:p w14:paraId="238C7FBF" w14:textId="77777777" w:rsidR="000B7EB3" w:rsidRDefault="000B7EB3"/>
    <w:p w14:paraId="600D7EC7" w14:textId="77777777" w:rsidR="000B7EB3" w:rsidRDefault="000B7EB3"/>
  </w:footnote>
  <w:footnote w:id="2">
    <w:p w14:paraId="702D72B5" w14:textId="57056D05" w:rsidR="00485EC1" w:rsidRDefault="00485EC1">
      <w:pPr>
        <w:pStyle w:val="FootnoteText"/>
      </w:pPr>
      <w:r>
        <w:rPr>
          <w:rStyle w:val="FootnoteReference"/>
        </w:rPr>
        <w:footnoteRef/>
      </w:r>
      <w:r>
        <w:t xml:space="preserve"> </w:t>
      </w:r>
      <w:hyperlink r:id="rId1" w:history="1">
        <w:r w:rsidR="00F41F6F" w:rsidRPr="00F41F6F">
          <w:rPr>
            <w:rStyle w:val="Hyperlink"/>
          </w:rPr>
          <w:t>Health monitoring, Guide for organophosphate pesticides</w:t>
        </w:r>
      </w:hyperlink>
    </w:p>
  </w:footnote>
  <w:footnote w:id="3">
    <w:p w14:paraId="39187213" w14:textId="2E12C7D9" w:rsidR="00485EC1" w:rsidRDefault="00485EC1">
      <w:pPr>
        <w:pStyle w:val="FootnoteText"/>
      </w:pPr>
      <w:r>
        <w:rPr>
          <w:rStyle w:val="FootnoteReference"/>
        </w:rPr>
        <w:footnoteRef/>
      </w:r>
      <w:r>
        <w:t xml:space="preserve"> </w:t>
      </w:r>
      <w:hyperlink r:id="rId2" w:history="1">
        <w:r w:rsidRPr="00F41F6F">
          <w:rPr>
            <w:rStyle w:val="Hyperlink"/>
          </w:rPr>
          <w:t>Cotton, J., Edwards, J., Rahman, M.A. et al. Cholinesterase research outreach project (CROP): point of care cholinesterase measurement in an Australian agricultural community. Environ Health 2018. 17, 31</w:t>
        </w:r>
      </w:hyperlink>
      <w:r w:rsidRPr="00485EC1">
        <w:t xml:space="preserve">. </w:t>
      </w:r>
    </w:p>
  </w:footnote>
  <w:footnote w:id="4">
    <w:p w14:paraId="05547A46" w14:textId="0CB2C83D" w:rsidR="007A4E60" w:rsidRDefault="007A4E60" w:rsidP="007A4E60">
      <w:pPr>
        <w:pStyle w:val="FootnoteText"/>
      </w:pPr>
      <w:r>
        <w:rPr>
          <w:rStyle w:val="FootnoteReference"/>
        </w:rPr>
        <w:footnoteRef/>
      </w:r>
      <w:r>
        <w:t xml:space="preserve"> </w:t>
      </w:r>
      <w:hyperlink r:id="rId3" w:history="1">
        <w:r w:rsidR="00E85E45" w:rsidRPr="00E85E45">
          <w:rPr>
            <w:rStyle w:val="Hyperlink"/>
          </w:rPr>
          <w:t>National Livestock Identification System</w:t>
        </w:r>
      </w:hyperlink>
    </w:p>
  </w:footnote>
  <w:footnote w:id="5">
    <w:p w14:paraId="7357A40D" w14:textId="45059C4D" w:rsidR="007A4E60" w:rsidRDefault="007A4E60">
      <w:pPr>
        <w:pStyle w:val="FootnoteText"/>
      </w:pPr>
      <w:r>
        <w:rPr>
          <w:rStyle w:val="FootnoteReference"/>
        </w:rPr>
        <w:footnoteRef/>
      </w:r>
      <w:r>
        <w:t xml:space="preserve"> </w:t>
      </w:r>
      <w:hyperlink r:id="rId4" w:history="1">
        <w:r w:rsidR="00E85E45">
          <w:rPr>
            <w:rStyle w:val="Hyperlink"/>
          </w:rPr>
          <w:t>National Institute for Public Health and the Environment Ministry of Health , Welfare and Sport, monitoring programmes</w:t>
        </w:r>
      </w:hyperlink>
    </w:p>
  </w:footnote>
  <w:footnote w:id="6">
    <w:p w14:paraId="025E3BB8" w14:textId="1D8C5D12" w:rsidR="007A4E60" w:rsidRDefault="007A4E60">
      <w:pPr>
        <w:pStyle w:val="FootnoteText"/>
      </w:pPr>
      <w:r>
        <w:rPr>
          <w:rStyle w:val="FootnoteReference"/>
        </w:rPr>
        <w:footnoteRef/>
      </w:r>
      <w:r>
        <w:t xml:space="preserve"> </w:t>
      </w:r>
      <w:hyperlink r:id="rId5" w:history="1">
        <w:r w:rsidR="00B603A9" w:rsidRPr="00B603A9">
          <w:rPr>
            <w:rStyle w:val="Hyperlink"/>
          </w:rPr>
          <w:t>Gov UK Pesticide residues in food: quarterly monitoring results for 2021</w:t>
        </w:r>
      </w:hyperlink>
    </w:p>
  </w:footnote>
  <w:footnote w:id="7">
    <w:p w14:paraId="344F14BD" w14:textId="6B0B2AA7" w:rsidR="007A4E60" w:rsidRDefault="007A4E60">
      <w:pPr>
        <w:pStyle w:val="FootnoteText"/>
      </w:pPr>
      <w:r>
        <w:rPr>
          <w:rStyle w:val="FootnoteReference"/>
        </w:rPr>
        <w:footnoteRef/>
      </w:r>
      <w:hyperlink r:id="rId6" w:history="1">
        <w:r w:rsidR="00EC73E9" w:rsidRPr="00EC73E9">
          <w:rPr>
            <w:rStyle w:val="Hyperlink"/>
          </w:rPr>
          <w:t>Department for Environment, Food and Rural Affairs, Report on the pesticide residues monitoring</w:t>
        </w:r>
      </w:hyperlink>
      <w:r w:rsidR="00EC73E9">
        <w:t xml:space="preserve"> </w:t>
      </w:r>
    </w:p>
  </w:footnote>
  <w:footnote w:id="8">
    <w:p w14:paraId="79456210" w14:textId="57D31A10" w:rsidR="007A4E60" w:rsidRDefault="007A4E60">
      <w:pPr>
        <w:pStyle w:val="FootnoteText"/>
      </w:pPr>
      <w:r>
        <w:rPr>
          <w:rStyle w:val="FootnoteReference"/>
        </w:rPr>
        <w:footnoteRef/>
      </w:r>
      <w:hyperlink r:id="rId7" w:history="1">
        <w:r w:rsidR="00EC73E9" w:rsidRPr="00EC73E9">
          <w:rPr>
            <w:rStyle w:val="Hyperlink"/>
          </w:rPr>
          <w:t>U.S. Food and Drug Administration, Pesticide Residue Monitoring Program Questions and Answers</w:t>
        </w:r>
      </w:hyperlink>
    </w:p>
  </w:footnote>
  <w:footnote w:id="9">
    <w:p w14:paraId="75ED3166" w14:textId="007473A6" w:rsidR="007A4E60" w:rsidRDefault="007A4E60">
      <w:pPr>
        <w:pStyle w:val="FootnoteText"/>
      </w:pPr>
      <w:r>
        <w:rPr>
          <w:rStyle w:val="FootnoteReference"/>
        </w:rPr>
        <w:footnoteRef/>
      </w:r>
      <w:hyperlink r:id="rId8" w:history="1">
        <w:r w:rsidR="00EC73E9" w:rsidRPr="00EC73E9">
          <w:rPr>
            <w:rStyle w:val="Hyperlink"/>
          </w:rPr>
          <w:t>Government of Canada, National Chemical Residue Monitoring Program and Chemistry Food Safety Oversight Program Annual Report 2018-2019</w:t>
        </w:r>
      </w:hyperlink>
    </w:p>
  </w:footnote>
  <w:footnote w:id="10">
    <w:p w14:paraId="0AC07D99" w14:textId="2918F719" w:rsidR="007A4E60" w:rsidRDefault="007A4E60">
      <w:pPr>
        <w:pStyle w:val="FootnoteText"/>
      </w:pPr>
      <w:r>
        <w:rPr>
          <w:rStyle w:val="FootnoteReference"/>
        </w:rPr>
        <w:footnoteRef/>
      </w:r>
      <w:r>
        <w:t xml:space="preserve"> </w:t>
      </w:r>
      <w:hyperlink r:id="rId9" w:history="1">
        <w:r w:rsidR="00EC73E9" w:rsidRPr="00EC73E9">
          <w:rPr>
            <w:rStyle w:val="Hyperlink"/>
          </w:rPr>
          <w:t>The Australian Chamber of Fruit and Vegetable Industries Limited, FreshTest</w:t>
        </w:r>
      </w:hyperlink>
    </w:p>
  </w:footnote>
  <w:footnote w:id="11">
    <w:p w14:paraId="73EF2057" w14:textId="2879CF6D" w:rsidR="007A4E60" w:rsidRDefault="007A4E60">
      <w:pPr>
        <w:pStyle w:val="FootnoteText"/>
      </w:pPr>
      <w:r>
        <w:rPr>
          <w:rStyle w:val="FootnoteReference"/>
        </w:rPr>
        <w:footnoteRef/>
      </w:r>
      <w:r>
        <w:t xml:space="preserve"> </w:t>
      </w:r>
      <w:hyperlink r:id="rId10" w:history="1">
        <w:r w:rsidR="00EC73E9" w:rsidRPr="00EC73E9">
          <w:rPr>
            <w:rStyle w:val="Hyperlink"/>
          </w:rPr>
          <w:t>Woolworths Food Safety</w:t>
        </w:r>
      </w:hyperlink>
    </w:p>
  </w:footnote>
  <w:footnote w:id="12">
    <w:p w14:paraId="5FE1B0A8" w14:textId="2FB6234F" w:rsidR="00466AEA" w:rsidRDefault="00466AEA">
      <w:pPr>
        <w:pStyle w:val="FootnoteText"/>
      </w:pPr>
      <w:r>
        <w:rPr>
          <w:rStyle w:val="FootnoteReference"/>
        </w:rPr>
        <w:footnoteRef/>
      </w:r>
      <w:r>
        <w:t xml:space="preserve"> </w:t>
      </w:r>
      <w:hyperlink r:id="rId11" w:history="1">
        <w:r w:rsidR="004F7C24">
          <w:rPr>
            <w:rStyle w:val="Hyperlink"/>
          </w:rPr>
          <w:t>ctgb,  Authorisation of Plant Protection Products and Biocidal Products (Ctgb), Monitoring Compliance and Enforcement</w:t>
        </w:r>
      </w:hyperlink>
    </w:p>
  </w:footnote>
  <w:footnote w:id="13">
    <w:p w14:paraId="033CD9E3" w14:textId="1D24C6D9" w:rsidR="00466AEA" w:rsidRDefault="00466AEA">
      <w:pPr>
        <w:pStyle w:val="FootnoteText"/>
      </w:pPr>
      <w:r>
        <w:rPr>
          <w:rStyle w:val="FootnoteReference"/>
        </w:rPr>
        <w:footnoteRef/>
      </w:r>
      <w:r>
        <w:t xml:space="preserve"> </w:t>
      </w:r>
      <w:hyperlink r:id="rId12" w:history="1">
        <w:r w:rsidR="004F7C24" w:rsidRPr="004F7C24">
          <w:rPr>
            <w:rStyle w:val="Hyperlink"/>
          </w:rPr>
          <w:t xml:space="preserve"> Authorisation of Plant Protection Products and Biocidal Products (Ctgb)</w:t>
        </w:r>
      </w:hyperlink>
    </w:p>
  </w:footnote>
  <w:footnote w:id="14">
    <w:p w14:paraId="1E1A4D4A" w14:textId="7798AB4F" w:rsidR="00413843" w:rsidRDefault="00413843">
      <w:pPr>
        <w:pStyle w:val="FootnoteText"/>
      </w:pPr>
      <w:r>
        <w:rPr>
          <w:rStyle w:val="FootnoteReference"/>
        </w:rPr>
        <w:footnoteRef/>
      </w:r>
      <w:hyperlink r:id="rId13" w:history="1">
        <w:r w:rsidR="004F7C24" w:rsidRPr="004F7C24">
          <w:rPr>
            <w:rStyle w:val="Hyperlink"/>
          </w:rPr>
          <w:t>The Netherlands publicly publishes environmental survey findings in a Pesticide Atlas</w:t>
        </w:r>
      </w:hyperlink>
    </w:p>
  </w:footnote>
  <w:footnote w:id="15">
    <w:p w14:paraId="04E02728" w14:textId="4B0D2693" w:rsidR="00413843" w:rsidRDefault="00413843">
      <w:pPr>
        <w:pStyle w:val="FootnoteText"/>
      </w:pPr>
      <w:r>
        <w:rPr>
          <w:rStyle w:val="FootnoteReference"/>
        </w:rPr>
        <w:footnoteRef/>
      </w:r>
      <w:r>
        <w:t xml:space="preserve"> </w:t>
      </w:r>
      <w:hyperlink r:id="rId14" w:history="1">
        <w:r w:rsidR="004F7C24" w:rsidRPr="004F7C24">
          <w:rPr>
            <w:rStyle w:val="Hyperlink"/>
          </w:rPr>
          <w:t>Fairway Farm systems management and governance for producing good water quality for drinking water suppliers - the objective of Fairway</w:t>
        </w:r>
      </w:hyperlink>
    </w:p>
  </w:footnote>
  <w:footnote w:id="16">
    <w:p w14:paraId="76DFCB98" w14:textId="074D94AB" w:rsidR="00413843" w:rsidRDefault="00413843">
      <w:pPr>
        <w:pStyle w:val="FootnoteText"/>
      </w:pPr>
      <w:r>
        <w:rPr>
          <w:rStyle w:val="FootnoteReference"/>
        </w:rPr>
        <w:footnoteRef/>
      </w:r>
      <w:r>
        <w:t xml:space="preserve"> </w:t>
      </w:r>
      <w:hyperlink r:id="rId15" w:history="1">
        <w:r w:rsidR="0014173D" w:rsidRPr="0014173D">
          <w:rPr>
            <w:rStyle w:val="Hyperlink"/>
          </w:rPr>
          <w:t>Drinking Water Inspectorate, reports</w:t>
        </w:r>
      </w:hyperlink>
    </w:p>
  </w:footnote>
  <w:footnote w:id="17">
    <w:p w14:paraId="338BCB02" w14:textId="59985082" w:rsidR="00413843" w:rsidRDefault="00413843">
      <w:pPr>
        <w:pStyle w:val="FootnoteText"/>
      </w:pPr>
      <w:r>
        <w:rPr>
          <w:rStyle w:val="FootnoteReference"/>
        </w:rPr>
        <w:footnoteRef/>
      </w:r>
      <w:r>
        <w:t xml:space="preserve"> </w:t>
      </w:r>
      <w:hyperlink r:id="rId16" w:history="1">
        <w:r w:rsidR="00BF761A" w:rsidRPr="00BF761A">
          <w:rPr>
            <w:rStyle w:val="Hyperlink"/>
          </w:rPr>
          <w:t>Scottish Water, Scotland, Drinking Water Protection Scheme</w:t>
        </w:r>
      </w:hyperlink>
    </w:p>
  </w:footnote>
  <w:footnote w:id="18">
    <w:p w14:paraId="6F77CADB" w14:textId="48B338D1" w:rsidR="00413843" w:rsidRDefault="00413843">
      <w:pPr>
        <w:pStyle w:val="FootnoteText"/>
      </w:pPr>
      <w:r>
        <w:rPr>
          <w:rStyle w:val="FootnoteReference"/>
        </w:rPr>
        <w:footnoteRef/>
      </w:r>
      <w:r>
        <w:t xml:space="preserve"> </w:t>
      </w:r>
      <w:hyperlink r:id="rId17" w:history="1">
        <w:r w:rsidR="00BF761A" w:rsidRPr="00BF761A">
          <w:rPr>
            <w:rStyle w:val="Hyperlink"/>
          </w:rPr>
          <w:t>United States Environmental Protection Agency, Drinking Water and Pesticides</w:t>
        </w:r>
      </w:hyperlink>
    </w:p>
  </w:footnote>
  <w:footnote w:id="19">
    <w:p w14:paraId="711C74C1" w14:textId="6B7FEC25" w:rsidR="00413843" w:rsidRDefault="00413843">
      <w:pPr>
        <w:pStyle w:val="FootnoteText"/>
      </w:pPr>
      <w:r>
        <w:rPr>
          <w:rStyle w:val="FootnoteReference"/>
        </w:rPr>
        <w:footnoteRef/>
      </w:r>
      <w:r>
        <w:t xml:space="preserve"> </w:t>
      </w:r>
      <w:hyperlink r:id="rId18" w:history="1">
        <w:r w:rsidR="005B38BF" w:rsidRPr="005B38BF">
          <w:rPr>
            <w:rStyle w:val="Hyperlink"/>
          </w:rPr>
          <w:t>United States Environmental Protection Agency, Safe Drinking Water Act: Consumer Confidence Reports (CCR)</w:t>
        </w:r>
      </w:hyperlink>
    </w:p>
  </w:footnote>
  <w:footnote w:id="20">
    <w:p w14:paraId="7DC166D8" w14:textId="2EB775BB" w:rsidR="00413843" w:rsidRDefault="00413843">
      <w:pPr>
        <w:pStyle w:val="FootnoteText"/>
      </w:pPr>
      <w:r>
        <w:rPr>
          <w:rStyle w:val="FootnoteReference"/>
        </w:rPr>
        <w:footnoteRef/>
      </w:r>
      <w:r>
        <w:t xml:space="preserve"> </w:t>
      </w:r>
      <w:hyperlink r:id="rId19" w:history="1">
        <w:r w:rsidR="005B38BF" w:rsidRPr="005B38BF">
          <w:rPr>
            <w:rStyle w:val="Hyperlink"/>
          </w:rPr>
          <w:t>Government of Canada, Water, Pesticides Indicator</w:t>
        </w:r>
      </w:hyperlink>
    </w:p>
  </w:footnote>
  <w:footnote w:id="21">
    <w:p w14:paraId="2DDC687B" w14:textId="19CAFAD1" w:rsidR="00413843" w:rsidRDefault="00413843">
      <w:pPr>
        <w:pStyle w:val="FootnoteText"/>
      </w:pPr>
      <w:r>
        <w:rPr>
          <w:rStyle w:val="FootnoteReference"/>
        </w:rPr>
        <w:footnoteRef/>
      </w:r>
      <w:r>
        <w:t xml:space="preserve"> </w:t>
      </w:r>
      <w:hyperlink r:id="rId20" w:history="1">
        <w:r w:rsidR="005B38BF" w:rsidRPr="005B38BF">
          <w:rPr>
            <w:rStyle w:val="Hyperlink"/>
          </w:rPr>
          <w:t>Government of Canada, Report</w:t>
        </w:r>
        <w:r w:rsidR="005B38BF">
          <w:rPr>
            <w:rStyle w:val="Hyperlink"/>
          </w:rPr>
          <w:t>,</w:t>
        </w:r>
        <w:r w:rsidR="005B38BF" w:rsidRPr="005B38BF">
          <w:rPr>
            <w:rStyle w:val="Hyperlink"/>
          </w:rPr>
          <w:t xml:space="preserve"> Presence and levels of priority pesticides in selected Canadian aquatic ecosystems</w:t>
        </w:r>
      </w:hyperlink>
    </w:p>
  </w:footnote>
  <w:footnote w:id="22">
    <w:p w14:paraId="091FBD76" w14:textId="1B555C3F" w:rsidR="00413843" w:rsidRDefault="00413843">
      <w:pPr>
        <w:pStyle w:val="FootnoteText"/>
      </w:pPr>
      <w:r>
        <w:rPr>
          <w:rStyle w:val="FootnoteReference"/>
        </w:rPr>
        <w:footnoteRef/>
      </w:r>
      <w:r>
        <w:t xml:space="preserve"> </w:t>
      </w:r>
      <w:hyperlink r:id="rId21" w:history="1">
        <w:r w:rsidR="005B38BF" w:rsidRPr="005B38BF">
          <w:rPr>
            <w:rStyle w:val="Hyperlink"/>
          </w:rPr>
          <w:t>Government of Canada, pesticides indicator, overall state trend</w:t>
        </w:r>
      </w:hyperlink>
    </w:p>
  </w:footnote>
  <w:footnote w:id="23">
    <w:p w14:paraId="467671A6" w14:textId="37D60251" w:rsidR="00413843" w:rsidRDefault="00413843">
      <w:pPr>
        <w:pStyle w:val="FootnoteText"/>
      </w:pPr>
      <w:r>
        <w:rPr>
          <w:rStyle w:val="FootnoteReference"/>
        </w:rPr>
        <w:footnoteRef/>
      </w:r>
      <w:r>
        <w:t xml:space="preserve"> </w:t>
      </w:r>
      <w:hyperlink r:id="rId22" w:history="1">
        <w:r w:rsidR="0071453D" w:rsidRPr="0071453D">
          <w:rPr>
            <w:rStyle w:val="Hyperlink"/>
          </w:rPr>
          <w:t>Ausveg, piloting digital remote monitoring to improve environmental performance</w:t>
        </w:r>
      </w:hyperlink>
    </w:p>
  </w:footnote>
  <w:footnote w:id="24">
    <w:p w14:paraId="53DDF6E9" w14:textId="40BBBB9A" w:rsidR="00E13B0E" w:rsidRDefault="00E13B0E">
      <w:pPr>
        <w:pStyle w:val="FootnoteText"/>
      </w:pPr>
      <w:r>
        <w:rPr>
          <w:rStyle w:val="FootnoteReference"/>
        </w:rPr>
        <w:footnoteRef/>
      </w:r>
      <w:r>
        <w:t xml:space="preserve"> </w:t>
      </w:r>
      <w:hyperlink r:id="rId23" w:history="1">
        <w:r w:rsidR="0071453D" w:rsidRPr="0071453D">
          <w:rPr>
            <w:rStyle w:val="Hyperlink"/>
          </w:rPr>
          <w:t>Business.gov.nl, regulation crop protection products biocides</w:t>
        </w:r>
      </w:hyperlink>
    </w:p>
  </w:footnote>
  <w:footnote w:id="25">
    <w:p w14:paraId="4B799DEA" w14:textId="0ECF3706" w:rsidR="00E13B0E" w:rsidRDefault="00E13B0E">
      <w:pPr>
        <w:pStyle w:val="FootnoteText"/>
      </w:pPr>
      <w:r>
        <w:rPr>
          <w:rStyle w:val="FootnoteReference"/>
        </w:rPr>
        <w:footnoteRef/>
      </w:r>
      <w:r>
        <w:t xml:space="preserve"> </w:t>
      </w:r>
      <w:hyperlink r:id="rId24" w:history="1">
        <w:r w:rsidR="0071453D" w:rsidRPr="0071453D">
          <w:rPr>
            <w:rStyle w:val="Hyperlink"/>
          </w:rPr>
          <w:t>cbs, use of pesticides in agriculture, survey</w:t>
        </w:r>
      </w:hyperlink>
    </w:p>
  </w:footnote>
  <w:footnote w:id="26">
    <w:p w14:paraId="70F30C0D" w14:textId="3B34BAD3" w:rsidR="00E13B0E" w:rsidRDefault="00E13B0E">
      <w:pPr>
        <w:pStyle w:val="FootnoteText"/>
      </w:pPr>
      <w:r>
        <w:rPr>
          <w:rStyle w:val="FootnoteReference"/>
        </w:rPr>
        <w:footnoteRef/>
      </w:r>
      <w:r>
        <w:t xml:space="preserve"> </w:t>
      </w:r>
      <w:hyperlink r:id="rId25" w:history="1">
        <w:r w:rsidR="0071453D" w:rsidRPr="0071453D">
          <w:rPr>
            <w:rStyle w:val="Hyperlink"/>
          </w:rPr>
          <w:t>cbs, less pesticide used in agriculture, article</w:t>
        </w:r>
      </w:hyperlink>
    </w:p>
  </w:footnote>
  <w:footnote w:id="27">
    <w:p w14:paraId="28CEF425" w14:textId="6F0A5324" w:rsidR="00E13B0E" w:rsidRDefault="00E13B0E">
      <w:pPr>
        <w:pStyle w:val="FootnoteText"/>
      </w:pPr>
      <w:r>
        <w:rPr>
          <w:rStyle w:val="FootnoteReference"/>
        </w:rPr>
        <w:footnoteRef/>
      </w:r>
      <w:r>
        <w:t xml:space="preserve"> </w:t>
      </w:r>
      <w:hyperlink r:id="rId26" w:history="1">
        <w:r w:rsidR="0071453D" w:rsidRPr="0071453D">
          <w:rPr>
            <w:rStyle w:val="Hyperlink"/>
          </w:rPr>
          <w:t>fera, Pesticide usage surveys</w:t>
        </w:r>
      </w:hyperlink>
    </w:p>
  </w:footnote>
  <w:footnote w:id="28">
    <w:p w14:paraId="25A0E9DF" w14:textId="507BB593" w:rsidR="00E13B0E" w:rsidRDefault="00E13B0E">
      <w:pPr>
        <w:pStyle w:val="FootnoteText"/>
      </w:pPr>
      <w:r>
        <w:rPr>
          <w:rStyle w:val="FootnoteReference"/>
        </w:rPr>
        <w:footnoteRef/>
      </w:r>
      <w:r>
        <w:t xml:space="preserve"> </w:t>
      </w:r>
      <w:hyperlink r:id="rId27" w:history="1">
        <w:r w:rsidR="0071453D" w:rsidRPr="0071453D">
          <w:rPr>
            <w:rStyle w:val="Hyperlink"/>
          </w:rPr>
          <w:t>Agri-food and Biosciences Institute, Pesticide usage monitoring reports</w:t>
        </w:r>
      </w:hyperlink>
    </w:p>
  </w:footnote>
  <w:footnote w:id="29">
    <w:p w14:paraId="3C5E8A5B" w14:textId="37832477" w:rsidR="00E13B0E" w:rsidRDefault="00E13B0E">
      <w:pPr>
        <w:pStyle w:val="FootnoteText"/>
      </w:pPr>
      <w:r>
        <w:rPr>
          <w:rStyle w:val="FootnoteReference"/>
        </w:rPr>
        <w:footnoteRef/>
      </w:r>
      <w:r>
        <w:t xml:space="preserve"> </w:t>
      </w:r>
      <w:hyperlink r:id="rId28" w:history="1">
        <w:r w:rsidR="0071453D" w:rsidRPr="0071453D">
          <w:rPr>
            <w:rStyle w:val="Hyperlink"/>
          </w:rPr>
          <w:t>Agri-food and Biosciences Institute, Pesticides usage monitoring surveys</w:t>
        </w:r>
      </w:hyperlink>
    </w:p>
  </w:footnote>
  <w:footnote w:id="30">
    <w:p w14:paraId="00FA1DCB" w14:textId="0E56D9A6" w:rsidR="00E13B0E" w:rsidRDefault="00E13B0E">
      <w:pPr>
        <w:pStyle w:val="FootnoteText"/>
      </w:pPr>
      <w:r>
        <w:rPr>
          <w:rStyle w:val="FootnoteReference"/>
        </w:rPr>
        <w:footnoteRef/>
      </w:r>
      <w:r>
        <w:t xml:space="preserve"> </w:t>
      </w:r>
      <w:hyperlink r:id="rId29" w:history="1">
        <w:r w:rsidR="00B13DB1" w:rsidRPr="00B13DB1">
          <w:rPr>
            <w:rStyle w:val="Hyperlink"/>
          </w:rPr>
          <w:t>United States Department of Agriculture, National Agricultural Statistics Service, Agricultural Chemical Use Program</w:t>
        </w:r>
      </w:hyperlink>
    </w:p>
  </w:footnote>
  <w:footnote w:id="31">
    <w:p w14:paraId="60416817" w14:textId="378C0B86" w:rsidR="00E13B0E" w:rsidRDefault="00E13B0E">
      <w:pPr>
        <w:pStyle w:val="FootnoteText"/>
      </w:pPr>
      <w:r>
        <w:rPr>
          <w:rStyle w:val="FootnoteReference"/>
        </w:rPr>
        <w:footnoteRef/>
      </w:r>
      <w:r>
        <w:t xml:space="preserve"> </w:t>
      </w:r>
      <w:hyperlink r:id="rId30" w:history="1">
        <w:r w:rsidR="00B13DB1" w:rsidRPr="00B13DB1">
          <w:rPr>
            <w:rStyle w:val="Hyperlink"/>
          </w:rPr>
          <w:t>California Department of Pesticide Regulation, Pesticide Use Reporting</w:t>
        </w:r>
      </w:hyperlink>
    </w:p>
  </w:footnote>
  <w:footnote w:id="32">
    <w:p w14:paraId="5FBE6115" w14:textId="0ECB8965" w:rsidR="00E13B0E" w:rsidRDefault="00E13B0E">
      <w:pPr>
        <w:pStyle w:val="FootnoteText"/>
      </w:pPr>
      <w:r>
        <w:rPr>
          <w:rStyle w:val="FootnoteReference"/>
        </w:rPr>
        <w:footnoteRef/>
      </w:r>
      <w:r>
        <w:t xml:space="preserve"> </w:t>
      </w:r>
      <w:hyperlink r:id="rId31" w:history="1">
        <w:r w:rsidR="003C5224" w:rsidRPr="003C5224">
          <w:rPr>
            <w:rStyle w:val="Hyperlink"/>
          </w:rPr>
          <w:t>Statistics Canada, Farm Environmental Management Survey</w:t>
        </w:r>
      </w:hyperlink>
    </w:p>
  </w:footnote>
  <w:footnote w:id="33">
    <w:p w14:paraId="52EF0960" w14:textId="1141D519" w:rsidR="00E13B0E" w:rsidRDefault="00E13B0E">
      <w:pPr>
        <w:pStyle w:val="FootnoteText"/>
      </w:pPr>
      <w:r>
        <w:rPr>
          <w:rStyle w:val="FootnoteReference"/>
        </w:rPr>
        <w:footnoteRef/>
      </w:r>
      <w:r>
        <w:t xml:space="preserve"> </w:t>
      </w:r>
      <w:hyperlink r:id="rId32" w:history="1">
        <w:r w:rsidR="003C5224" w:rsidRPr="003C5224">
          <w:rPr>
            <w:rStyle w:val="Hyperlink"/>
          </w:rPr>
          <w:t>Farm and Food Care Ontario, Survey of Pesticides use in Ontario</w:t>
        </w:r>
      </w:hyperlink>
    </w:p>
  </w:footnote>
  <w:footnote w:id="34">
    <w:p w14:paraId="1CEE8B03" w14:textId="67DD60D4" w:rsidR="00E13B0E" w:rsidRDefault="00E13B0E">
      <w:pPr>
        <w:pStyle w:val="FootnoteText"/>
      </w:pPr>
      <w:r>
        <w:rPr>
          <w:rStyle w:val="FootnoteReference"/>
        </w:rPr>
        <w:footnoteRef/>
      </w:r>
      <w:r>
        <w:t xml:space="preserve"> </w:t>
      </w:r>
      <w:hyperlink r:id="rId33" w:history="1">
        <w:r w:rsidR="003C5224" w:rsidRPr="003C5224">
          <w:rPr>
            <w:rStyle w:val="Hyperlink"/>
          </w:rPr>
          <w:t>Government of Alberta, Pesticide Sales in Alberta</w:t>
        </w:r>
      </w:hyperlink>
    </w:p>
  </w:footnote>
  <w:footnote w:id="35">
    <w:p w14:paraId="50CC0833" w14:textId="1986E8E0" w:rsidR="00E13B0E" w:rsidRDefault="00E13B0E">
      <w:pPr>
        <w:pStyle w:val="FootnoteText"/>
      </w:pPr>
      <w:r>
        <w:rPr>
          <w:rStyle w:val="FootnoteReference"/>
        </w:rPr>
        <w:footnoteRef/>
      </w:r>
      <w:r>
        <w:t xml:space="preserve"> </w:t>
      </w:r>
      <w:hyperlink r:id="rId34" w:history="1">
        <w:r w:rsidR="003C5224" w:rsidRPr="003C5224">
          <w:rPr>
            <w:rStyle w:val="Hyperlink"/>
          </w:rPr>
          <w:t>Australian Pesticides and Veterinary Medicines Authority, Annual Product Sales Data</w:t>
        </w:r>
      </w:hyperlink>
    </w:p>
  </w:footnote>
  <w:footnote w:id="36">
    <w:p w14:paraId="0554B312" w14:textId="4BF5D617" w:rsidR="00E13B0E" w:rsidRDefault="00E13B0E">
      <w:pPr>
        <w:pStyle w:val="FootnoteText"/>
      </w:pPr>
      <w:r>
        <w:rPr>
          <w:rStyle w:val="FootnoteReference"/>
        </w:rPr>
        <w:footnoteRef/>
      </w:r>
      <w:r>
        <w:t xml:space="preserve"> </w:t>
      </w:r>
      <w:hyperlink r:id="rId35" w:history="1">
        <w:r w:rsidR="003437E0" w:rsidRPr="003437E0">
          <w:rPr>
            <w:rStyle w:val="Hyperlink"/>
          </w:rPr>
          <w:t>Fairway Information System, Treatment frequency indices</w:t>
        </w:r>
      </w:hyperlink>
    </w:p>
  </w:footnote>
  <w:footnote w:id="37">
    <w:p w14:paraId="3120335B" w14:textId="673FE7F7" w:rsidR="00E13B0E" w:rsidRDefault="00E13B0E">
      <w:pPr>
        <w:pStyle w:val="FootnoteText"/>
      </w:pPr>
      <w:r>
        <w:rPr>
          <w:rStyle w:val="FootnoteReference"/>
        </w:rPr>
        <w:footnoteRef/>
      </w:r>
      <w:r>
        <w:t xml:space="preserve"> </w:t>
      </w:r>
      <w:hyperlink r:id="rId36" w:history="1">
        <w:r w:rsidR="003437E0" w:rsidRPr="003437E0">
          <w:rPr>
            <w:rStyle w:val="Hyperlink"/>
          </w:rPr>
          <w:t>Directorate General for the Economic and Environmental Performance of Enterprises, Indicator of frequency of treatment</w:t>
        </w:r>
      </w:hyperlink>
    </w:p>
  </w:footnote>
  <w:footnote w:id="38">
    <w:p w14:paraId="65823205" w14:textId="5E47D41D" w:rsidR="00E13B0E" w:rsidRDefault="00E13B0E">
      <w:pPr>
        <w:pStyle w:val="FootnoteText"/>
      </w:pPr>
      <w:r>
        <w:rPr>
          <w:rStyle w:val="FootnoteReference"/>
        </w:rPr>
        <w:footnoteRef/>
      </w:r>
      <w:r>
        <w:t xml:space="preserve"> </w:t>
      </w:r>
      <w:hyperlink r:id="rId37" w:history="1">
        <w:r w:rsidR="00454A75" w:rsidRPr="00454A75">
          <w:rPr>
            <w:rStyle w:val="Hyperlink"/>
          </w:rPr>
          <w:t>Fairway Information System, Treatment frequency indices</w:t>
        </w:r>
      </w:hyperlink>
    </w:p>
  </w:footnote>
  <w:footnote w:id="39">
    <w:p w14:paraId="34D63CB8" w14:textId="609AD4A3" w:rsidR="00A11D60" w:rsidRDefault="00A11D60">
      <w:pPr>
        <w:pStyle w:val="FootnoteText"/>
      </w:pPr>
      <w:r>
        <w:rPr>
          <w:rStyle w:val="FootnoteReference"/>
        </w:rPr>
        <w:footnoteRef/>
      </w:r>
      <w:r>
        <w:t xml:space="preserve"> </w:t>
      </w:r>
      <w:hyperlink r:id="rId38" w:history="1">
        <w:r w:rsidR="00FF603E" w:rsidRPr="00FF603E">
          <w:rPr>
            <w:rStyle w:val="Hyperlink"/>
          </w:rPr>
          <w:t>Graingrowers, Australian grains industry sustainability framework</w:t>
        </w:r>
      </w:hyperlink>
    </w:p>
  </w:footnote>
  <w:footnote w:id="40">
    <w:p w14:paraId="6E41FA95" w14:textId="17930081" w:rsidR="00A11D60" w:rsidRDefault="00A11D60">
      <w:pPr>
        <w:pStyle w:val="FootnoteText"/>
      </w:pPr>
      <w:r>
        <w:rPr>
          <w:rStyle w:val="FootnoteReference"/>
        </w:rPr>
        <w:footnoteRef/>
      </w:r>
      <w:r>
        <w:t xml:space="preserve"> </w:t>
      </w:r>
      <w:hyperlink r:id="rId39" w:history="1">
        <w:r w:rsidR="00FD2AE5">
          <w:rPr>
            <w:rStyle w:val="Hyperlink"/>
          </w:rPr>
          <w:t>Australian Grain Industry, Sustainability Framework July 2020</w:t>
        </w:r>
      </w:hyperlink>
    </w:p>
  </w:footnote>
  <w:footnote w:id="41">
    <w:p w14:paraId="5A8460A1" w14:textId="341A1FFE" w:rsidR="00A11D60" w:rsidRDefault="00A11D60">
      <w:pPr>
        <w:pStyle w:val="FootnoteText"/>
      </w:pPr>
      <w:r>
        <w:rPr>
          <w:rStyle w:val="FootnoteReference"/>
        </w:rPr>
        <w:footnoteRef/>
      </w:r>
      <w:r>
        <w:t xml:space="preserve"> </w:t>
      </w:r>
      <w:hyperlink r:id="rId40" w:history="1">
        <w:r w:rsidR="00FD2AE5" w:rsidRPr="00FD2AE5">
          <w:rPr>
            <w:rStyle w:val="Hyperlink"/>
          </w:rPr>
          <w:t>Australian Grains Industry, Sustainability Framework January 2021</w:t>
        </w:r>
      </w:hyperlink>
    </w:p>
  </w:footnote>
  <w:footnote w:id="42">
    <w:p w14:paraId="4A9807FD" w14:textId="23565A17" w:rsidR="00A11D60" w:rsidRDefault="00A11D60">
      <w:pPr>
        <w:pStyle w:val="FootnoteText"/>
      </w:pPr>
      <w:r>
        <w:rPr>
          <w:rStyle w:val="FootnoteReference"/>
        </w:rPr>
        <w:footnoteRef/>
      </w:r>
      <w:r>
        <w:t xml:space="preserve"> </w:t>
      </w:r>
      <w:hyperlink r:id="rId41" w:history="1">
        <w:r w:rsidR="00FD2AE5" w:rsidRPr="00FD2AE5">
          <w:rPr>
            <w:rStyle w:val="Hyperlink"/>
          </w:rPr>
          <w:t>Department of Agriculture, Fisheries and Forestry, Independent review of the pesticides and veterinary medicines regulatory system in Australia</w:t>
        </w:r>
      </w:hyperlink>
    </w:p>
  </w:footnote>
  <w:footnote w:id="43">
    <w:p w14:paraId="2FAFF4B1" w14:textId="7CFB23DB" w:rsidR="00A11D60" w:rsidRDefault="00A11D60">
      <w:pPr>
        <w:pStyle w:val="FootnoteText"/>
      </w:pPr>
      <w:r>
        <w:rPr>
          <w:rStyle w:val="FootnoteReference"/>
        </w:rPr>
        <w:footnoteRef/>
      </w:r>
      <w:r>
        <w:t xml:space="preserve"> </w:t>
      </w:r>
      <w:hyperlink r:id="rId42" w:history="1">
        <w:r w:rsidR="00FD2AE5" w:rsidRPr="00FD2AE5">
          <w:rPr>
            <w:rStyle w:val="Hyperlink"/>
          </w:rPr>
          <w:t>Grain Producers Australia, submission to independent Review Panel - Draft Report of the</w:t>
        </w:r>
      </w:hyperlink>
      <w:r w:rsidR="00FD2AE5">
        <w:t xml:space="preserve"> </w:t>
      </w:r>
    </w:p>
  </w:footnote>
  <w:footnote w:id="44">
    <w:p w14:paraId="78C285B0" w14:textId="44173D44" w:rsidR="00A11D60" w:rsidRDefault="00A11D60">
      <w:pPr>
        <w:pStyle w:val="FootnoteText"/>
      </w:pPr>
      <w:r>
        <w:rPr>
          <w:rStyle w:val="FootnoteReference"/>
        </w:rPr>
        <w:footnoteRef/>
      </w:r>
      <w:r>
        <w:t xml:space="preserve"> </w:t>
      </w:r>
      <w:hyperlink r:id="rId43" w:history="1">
        <w:r w:rsidR="00FD2AE5" w:rsidRPr="00FD2AE5">
          <w:rPr>
            <w:rStyle w:val="Hyperlink"/>
          </w:rPr>
          <w:t>Hort Innovation, Australian Grown, Horticulture Sustainability Framework June 2021</w:t>
        </w:r>
      </w:hyperlink>
    </w:p>
  </w:footnote>
  <w:footnote w:id="45">
    <w:p w14:paraId="1887ADED" w14:textId="7B05B943" w:rsidR="00A11D60" w:rsidRDefault="00A11D60">
      <w:pPr>
        <w:pStyle w:val="FootnoteText"/>
      </w:pPr>
      <w:r>
        <w:rPr>
          <w:rStyle w:val="FootnoteReference"/>
        </w:rPr>
        <w:footnoteRef/>
      </w:r>
      <w:r>
        <w:t xml:space="preserve"> </w:t>
      </w:r>
      <w:hyperlink r:id="rId44" w:history="1">
        <w:r w:rsidR="00FD2AE5" w:rsidRPr="00FD2AE5">
          <w:rPr>
            <w:rStyle w:val="Hyperlink"/>
          </w:rPr>
          <w:t>Red Mead Advisory Council, Australian Beef Sustainability Framework, 2021</w:t>
        </w:r>
      </w:hyperlink>
    </w:p>
  </w:footnote>
  <w:footnote w:id="46">
    <w:p w14:paraId="4C3A3FF4" w14:textId="7CB418E4" w:rsidR="00A11D60" w:rsidRDefault="00A11D60">
      <w:pPr>
        <w:pStyle w:val="FootnoteText"/>
      </w:pPr>
      <w:r>
        <w:rPr>
          <w:rStyle w:val="FootnoteReference"/>
        </w:rPr>
        <w:footnoteRef/>
      </w:r>
      <w:r>
        <w:t xml:space="preserve"> </w:t>
      </w:r>
      <w:hyperlink r:id="rId45" w:history="1">
        <w:r w:rsidR="00971EB4" w:rsidRPr="00971EB4">
          <w:rPr>
            <w:rStyle w:val="Hyperlink"/>
          </w:rPr>
          <w:t>Red Meat Advisory Council, Australian Beed Sustainability Framework, 2022</w:t>
        </w:r>
      </w:hyperlink>
    </w:p>
  </w:footnote>
  <w:footnote w:id="47">
    <w:p w14:paraId="686F87DD" w14:textId="75437737" w:rsidR="00A11D60" w:rsidRDefault="00A11D60">
      <w:pPr>
        <w:pStyle w:val="FootnoteText"/>
      </w:pPr>
      <w:r>
        <w:rPr>
          <w:rStyle w:val="FootnoteReference"/>
        </w:rPr>
        <w:footnoteRef/>
      </w:r>
      <w:r>
        <w:t xml:space="preserve"> </w:t>
      </w:r>
      <w:hyperlink r:id="rId46" w:history="1">
        <w:r w:rsidR="00971EB4" w:rsidRPr="00971EB4">
          <w:rPr>
            <w:rStyle w:val="Hyperlink"/>
          </w:rPr>
          <w:t>EY, Doug Fitch, Western Region National Finalist</w:t>
        </w:r>
      </w:hyperlink>
    </w:p>
  </w:footnote>
  <w:footnote w:id="48">
    <w:p w14:paraId="65576876" w14:textId="0B23F87C" w:rsidR="00A11D60" w:rsidRDefault="00A11D60">
      <w:pPr>
        <w:pStyle w:val="FootnoteText"/>
      </w:pPr>
      <w:r>
        <w:rPr>
          <w:rStyle w:val="FootnoteReference"/>
        </w:rPr>
        <w:footnoteRef/>
      </w:r>
      <w:r>
        <w:t xml:space="preserve"> </w:t>
      </w:r>
      <w:hyperlink r:id="rId47" w:history="1">
        <w:r w:rsidR="00971EB4" w:rsidRPr="00971EB4">
          <w:rPr>
            <w:rStyle w:val="Hyperlink"/>
          </w:rPr>
          <w:t>AgGateway Europe, ADAPT for agricultural data</w:t>
        </w:r>
      </w:hyperlink>
    </w:p>
  </w:footnote>
  <w:footnote w:id="49">
    <w:p w14:paraId="62E0445D" w14:textId="012372B3" w:rsidR="00A11D60" w:rsidRDefault="00A11D60">
      <w:pPr>
        <w:pStyle w:val="FootnoteText"/>
      </w:pPr>
      <w:r>
        <w:rPr>
          <w:rStyle w:val="FootnoteReference"/>
        </w:rPr>
        <w:footnoteRef/>
      </w:r>
      <w:r>
        <w:t xml:space="preserve"> </w:t>
      </w:r>
      <w:hyperlink r:id="rId48" w:history="1">
        <w:r w:rsidR="00AF2F50" w:rsidRPr="00AF2F50">
          <w:rPr>
            <w:rStyle w:val="Hyperlink"/>
          </w:rPr>
          <w:t>AgGateway Europe, Europe Update, Regional Update</w:t>
        </w:r>
      </w:hyperlink>
    </w:p>
  </w:footnote>
  <w:footnote w:id="50">
    <w:p w14:paraId="72D325BF" w14:textId="19493C92" w:rsidR="00A11D60" w:rsidRDefault="00A11D60">
      <w:pPr>
        <w:pStyle w:val="FootnoteText"/>
      </w:pPr>
      <w:r>
        <w:rPr>
          <w:rStyle w:val="FootnoteReference"/>
        </w:rPr>
        <w:footnoteRef/>
      </w:r>
      <w:r>
        <w:t xml:space="preserve"> </w:t>
      </w:r>
      <w:hyperlink r:id="rId49" w:history="1">
        <w:r w:rsidR="00AF2F50" w:rsidRPr="00AF2F50">
          <w:rPr>
            <w:rStyle w:val="Hyperlink"/>
          </w:rPr>
          <w:t>Agricultural Interoperability and Analysis System</w:t>
        </w:r>
      </w:hyperlink>
    </w:p>
  </w:footnote>
  <w:footnote w:id="51">
    <w:p w14:paraId="6D990359" w14:textId="438CFED0" w:rsidR="00A11D60" w:rsidRDefault="00A11D60">
      <w:pPr>
        <w:pStyle w:val="FootnoteText"/>
      </w:pPr>
      <w:r>
        <w:rPr>
          <w:rStyle w:val="FootnoteReference"/>
        </w:rPr>
        <w:footnoteRef/>
      </w:r>
      <w:hyperlink r:id="rId50" w:history="1">
        <w:r w:rsidR="00991C68" w:rsidRPr="00991C68">
          <w:rPr>
            <w:rStyle w:val="Hyperlink"/>
          </w:rPr>
          <w:t>AgGateway, Working Group Priorities for 2022</w:t>
        </w:r>
      </w:hyperlink>
    </w:p>
  </w:footnote>
  <w:footnote w:id="52">
    <w:p w14:paraId="106E3439" w14:textId="0D051C8F" w:rsidR="00A11D60" w:rsidRDefault="00A11D60">
      <w:pPr>
        <w:pStyle w:val="FootnoteText"/>
      </w:pPr>
      <w:r>
        <w:rPr>
          <w:rStyle w:val="FootnoteReference"/>
        </w:rPr>
        <w:footnoteRef/>
      </w:r>
      <w:r>
        <w:t xml:space="preserve"> </w:t>
      </w:r>
      <w:hyperlink r:id="rId51" w:history="1">
        <w:r w:rsidR="00991C68" w:rsidRPr="00991C68">
          <w:rPr>
            <w:rStyle w:val="Hyperlink"/>
          </w:rPr>
          <w:t>Syngenta, Digitization of Label Information</w:t>
        </w:r>
      </w:hyperlink>
    </w:p>
  </w:footnote>
  <w:footnote w:id="53">
    <w:p w14:paraId="296C5E9D" w14:textId="1F561CD6" w:rsidR="00A11D60" w:rsidRDefault="00A11D60">
      <w:pPr>
        <w:pStyle w:val="FootnoteText"/>
      </w:pPr>
      <w:r>
        <w:rPr>
          <w:rStyle w:val="FootnoteReference"/>
        </w:rPr>
        <w:footnoteRef/>
      </w:r>
      <w:r>
        <w:t xml:space="preserve"> </w:t>
      </w:r>
      <w:hyperlink r:id="rId52" w:history="1">
        <w:r w:rsidR="002B2370" w:rsidRPr="00991C68">
          <w:rPr>
            <w:rStyle w:val="Hyperlink"/>
          </w:rPr>
          <w:t>Syngenta, Digitization of Label Information</w:t>
        </w:r>
      </w:hyperlink>
    </w:p>
  </w:footnote>
  <w:footnote w:id="54">
    <w:p w14:paraId="46EC5565" w14:textId="19AA7CE8" w:rsidR="000F3CA4" w:rsidRDefault="000F3CA4">
      <w:pPr>
        <w:pStyle w:val="FootnoteText"/>
      </w:pPr>
      <w:r>
        <w:rPr>
          <w:rStyle w:val="FootnoteReference"/>
        </w:rPr>
        <w:footnoteRef/>
      </w:r>
      <w:r>
        <w:t xml:space="preserve"> </w:t>
      </w:r>
      <w:hyperlink r:id="rId53" w:history="1">
        <w:r w:rsidR="002B2370" w:rsidRPr="002B2370">
          <w:rPr>
            <w:rStyle w:val="Hyperlink"/>
          </w:rPr>
          <w:t>National Library of Medicines, Data Driven approach to using individual cattle weights to estimate mean default dairy cattle weight, Schubert H, Wood S, Reyher K, Mills H.</w:t>
        </w:r>
      </w:hyperlink>
    </w:p>
  </w:footnote>
  <w:footnote w:id="55">
    <w:p w14:paraId="5B9CDBC3" w14:textId="6DA4D368" w:rsidR="000F3CA4" w:rsidRDefault="000F3CA4">
      <w:pPr>
        <w:pStyle w:val="FootnoteText"/>
      </w:pPr>
      <w:r>
        <w:rPr>
          <w:rStyle w:val="FootnoteReference"/>
        </w:rPr>
        <w:footnoteRef/>
      </w:r>
      <w:r>
        <w:t xml:space="preserve"> </w:t>
      </w:r>
      <w:hyperlink r:id="rId54" w:history="1">
        <w:r w:rsidR="002B2370" w:rsidRPr="002B2370">
          <w:rPr>
            <w:rStyle w:val="Hyperlink"/>
          </w:rPr>
          <w:t>Automed, medication delivery system</w:t>
        </w:r>
      </w:hyperlink>
    </w:p>
  </w:footnote>
  <w:footnote w:id="56">
    <w:p w14:paraId="61D4865F" w14:textId="3A27CA97" w:rsidR="000F3CA4" w:rsidRDefault="000F3CA4">
      <w:pPr>
        <w:pStyle w:val="FootnoteText"/>
      </w:pPr>
      <w:r>
        <w:rPr>
          <w:rStyle w:val="FootnoteReference"/>
        </w:rPr>
        <w:footnoteRef/>
      </w:r>
      <w:r>
        <w:t xml:space="preserve"> </w:t>
      </w:r>
      <w:hyperlink r:id="rId55" w:history="1">
        <w:r w:rsidR="002B2370" w:rsidRPr="002B2370">
          <w:rPr>
            <w:rStyle w:val="Hyperlink"/>
          </w:rPr>
          <w:t>Health for Animals Global Animal Health Association, Digital Revolution in Animal Health report</w:t>
        </w:r>
      </w:hyperlink>
    </w:p>
  </w:footnote>
  <w:footnote w:id="57">
    <w:p w14:paraId="689BB8AF" w14:textId="555DA583" w:rsidR="000F3CA4" w:rsidRDefault="000F3CA4">
      <w:pPr>
        <w:pStyle w:val="FootnoteText"/>
      </w:pPr>
      <w:r>
        <w:rPr>
          <w:rStyle w:val="FootnoteReference"/>
        </w:rPr>
        <w:footnoteRef/>
      </w:r>
      <w:r>
        <w:t xml:space="preserve"> </w:t>
      </w:r>
      <w:hyperlink r:id="rId56" w:history="1">
        <w:r w:rsidR="00436D26" w:rsidRPr="00436D26">
          <w:rPr>
            <w:rStyle w:val="Hyperlink"/>
          </w:rPr>
          <w:t>National Library of Medicine, What are the Main Sensor Methods for Quantifying Pesticides in Agricultural Activities? Zamora-Sequeira R, Starbird-Pérez R, Rojas-Carillo O and Vargas-Villalobos S.</w:t>
        </w:r>
      </w:hyperlink>
    </w:p>
  </w:footnote>
  <w:footnote w:id="58">
    <w:p w14:paraId="3E19B28A" w14:textId="58E568CF" w:rsidR="000F3CA4" w:rsidRDefault="000F3CA4">
      <w:pPr>
        <w:pStyle w:val="FootnoteText"/>
      </w:pPr>
      <w:r>
        <w:rPr>
          <w:rStyle w:val="FootnoteReference"/>
        </w:rPr>
        <w:footnoteRef/>
      </w:r>
      <w:r>
        <w:t xml:space="preserve"> </w:t>
      </w:r>
      <w:hyperlink r:id="rId57" w:history="1">
        <w:r w:rsidR="00436D26" w:rsidRPr="00436D26">
          <w:rPr>
            <w:rStyle w:val="Hyperlink"/>
          </w:rPr>
          <w:t>US Department of Energy, Office of Scientific and Technical Information, Micro Gas Analyzer - Sandia</w:t>
        </w:r>
      </w:hyperlink>
    </w:p>
  </w:footnote>
  <w:footnote w:id="59">
    <w:p w14:paraId="23D9E072" w14:textId="6B47768B" w:rsidR="000F3CA4" w:rsidRDefault="000F3CA4">
      <w:pPr>
        <w:pStyle w:val="FootnoteText"/>
      </w:pPr>
      <w:r>
        <w:rPr>
          <w:rStyle w:val="FootnoteReference"/>
        </w:rPr>
        <w:footnoteRef/>
      </w:r>
      <w:r>
        <w:t xml:space="preserve"> </w:t>
      </w:r>
      <w:hyperlink r:id="rId58" w:history="1">
        <w:r w:rsidR="00436D26" w:rsidRPr="00436D26">
          <w:rPr>
            <w:rStyle w:val="Hyperlink"/>
          </w:rPr>
          <w:t>National Library of Medicine, Detection of Nutrient Elements and Contamination by Pesticides in Spinach and Rice Samples Using Laser-Induced Breakdown Spectroscopy (LIBS). Kim G, Kwak J, Choi J and Park K.</w:t>
        </w:r>
      </w:hyperlink>
    </w:p>
  </w:footnote>
  <w:footnote w:id="60">
    <w:p w14:paraId="7A7ED5C5" w14:textId="5BBAF825" w:rsidR="000F3CA4" w:rsidRDefault="000F3CA4">
      <w:pPr>
        <w:pStyle w:val="FootnoteText"/>
      </w:pPr>
      <w:r>
        <w:rPr>
          <w:rStyle w:val="FootnoteReference"/>
        </w:rPr>
        <w:footnoteRef/>
      </w:r>
      <w:r>
        <w:t xml:space="preserve"> </w:t>
      </w:r>
      <w:hyperlink r:id="rId59" w:history="1">
        <w:r w:rsidR="00436D26" w:rsidRPr="00436D26">
          <w:rPr>
            <w:rStyle w:val="Hyperlink"/>
          </w:rPr>
          <w:t>ABC Landline 25 September 2022</w:t>
        </w:r>
      </w:hyperlink>
      <w:r w:rsidR="00436D26">
        <w:t xml:space="preserve"> </w:t>
      </w:r>
    </w:p>
  </w:footnote>
  <w:footnote w:id="61">
    <w:p w14:paraId="1FEDCCF5" w14:textId="097E85D9" w:rsidR="000F3CA4" w:rsidRDefault="000F3CA4">
      <w:pPr>
        <w:pStyle w:val="FootnoteText"/>
      </w:pPr>
      <w:r>
        <w:rPr>
          <w:rStyle w:val="FootnoteReference"/>
        </w:rPr>
        <w:footnoteRef/>
      </w:r>
      <w:r>
        <w:t xml:space="preserve"> </w:t>
      </w:r>
      <w:hyperlink r:id="rId60" w:history="1">
        <w:r w:rsidR="00436D26" w:rsidRPr="00436D26">
          <w:rPr>
            <w:rStyle w:val="Hyperlink"/>
          </w:rPr>
          <w:t>Contton Australia, Spray Drift and Satacrop</w:t>
        </w:r>
      </w:hyperlink>
      <w:r w:rsidR="00436D26">
        <w:t xml:space="preserve"> </w:t>
      </w:r>
    </w:p>
  </w:footnote>
  <w:footnote w:id="62">
    <w:p w14:paraId="22623EDA" w14:textId="6102DC55" w:rsidR="000F3CA4" w:rsidRDefault="000F3CA4">
      <w:pPr>
        <w:pStyle w:val="FootnoteText"/>
      </w:pPr>
      <w:r>
        <w:rPr>
          <w:rStyle w:val="FootnoteReference"/>
        </w:rPr>
        <w:footnoteRef/>
      </w:r>
      <w:r>
        <w:t xml:space="preserve"> </w:t>
      </w:r>
      <w:hyperlink r:id="rId61" w:history="1">
        <w:r w:rsidR="00436D26">
          <w:rPr>
            <w:rStyle w:val="Hyperlink"/>
          </w:rPr>
          <w:t>ABC News, farmer chemical spray-drift multi million dollar payout</w:t>
        </w:r>
      </w:hyperlink>
    </w:p>
  </w:footnote>
  <w:footnote w:id="63">
    <w:p w14:paraId="423D6C17" w14:textId="338C8994" w:rsidR="000F3CA4" w:rsidRDefault="000F3CA4">
      <w:pPr>
        <w:pStyle w:val="FootnoteText"/>
      </w:pPr>
      <w:r>
        <w:rPr>
          <w:rStyle w:val="FootnoteReference"/>
        </w:rPr>
        <w:footnoteRef/>
      </w:r>
      <w:r>
        <w:t xml:space="preserve"> </w:t>
      </w:r>
      <w:hyperlink r:id="rId62" w:history="1">
        <w:r w:rsidR="00436D26">
          <w:rPr>
            <w:rStyle w:val="Hyperlink"/>
          </w:rPr>
          <w:t>ABC News, million dollar crop loss warning for herbicide users</w:t>
        </w:r>
      </w:hyperlink>
    </w:p>
  </w:footnote>
  <w:footnote w:id="64">
    <w:p w14:paraId="6C7CEDED" w14:textId="5222501C" w:rsidR="000F3CA4" w:rsidRDefault="000F3CA4">
      <w:pPr>
        <w:pStyle w:val="FootnoteText"/>
      </w:pPr>
      <w:r>
        <w:rPr>
          <w:rStyle w:val="FootnoteReference"/>
        </w:rPr>
        <w:footnoteRef/>
      </w:r>
      <w:r>
        <w:t xml:space="preserve"> </w:t>
      </w:r>
      <w:hyperlink r:id="rId63" w:history="1">
        <w:r w:rsidR="009B688A">
          <w:rPr>
            <w:rStyle w:val="Hyperlink"/>
          </w:rPr>
          <w:t>MDPI, Monolithically-Integrated μGC Chemical Sensor System Sensors 2011, Manginell RP, Bauer JM, Moorman MW, Sanchez LJ, Anderson JM, Whiting JJ, Porter DA, Copic D and Achyuthan KE. A .</w:t>
        </w:r>
      </w:hyperlink>
    </w:p>
  </w:footnote>
  <w:footnote w:id="65">
    <w:p w14:paraId="47DBE71C" w14:textId="034FC2D8" w:rsidR="000F3CA4" w:rsidRDefault="000F3CA4">
      <w:pPr>
        <w:pStyle w:val="FootnoteText"/>
      </w:pPr>
      <w:r>
        <w:rPr>
          <w:rStyle w:val="FootnoteReference"/>
        </w:rPr>
        <w:footnoteRef/>
      </w:r>
      <w:r>
        <w:t xml:space="preserve"> </w:t>
      </w:r>
      <w:hyperlink r:id="rId64" w:history="1">
        <w:r w:rsidR="0053657F">
          <w:rPr>
            <w:rStyle w:val="Hyperlink"/>
          </w:rPr>
          <w:t>National Library of Medicine, Metal-Organic Framework Stationary Phases for One- and Two-Dimensional Micro-Gas Chromatographic Separations of Light Alkanes and Polar Toxic Industrial Chemicals. J Chromatogr Sci. 2020 Apr 25, DH, Sillerud CH, Whiting JJ and Achyuthan KE.</w:t>
        </w:r>
      </w:hyperlink>
      <w:r w:rsidRPr="000F3CA4">
        <w:t>.</w:t>
      </w:r>
    </w:p>
  </w:footnote>
  <w:footnote w:id="66">
    <w:p w14:paraId="624B43F4" w14:textId="5338DAA1" w:rsidR="000F3CA4" w:rsidRDefault="000F3CA4">
      <w:pPr>
        <w:pStyle w:val="FootnoteText"/>
      </w:pPr>
      <w:r>
        <w:rPr>
          <w:rStyle w:val="FootnoteReference"/>
        </w:rPr>
        <w:footnoteRef/>
      </w:r>
      <w:r>
        <w:t xml:space="preserve"> </w:t>
      </w:r>
      <w:hyperlink r:id="rId65" w:history="1">
        <w:r w:rsidR="0053657F">
          <w:rPr>
            <w:rStyle w:val="Hyperlink"/>
          </w:rPr>
          <w:t>ACS Publications, Selectivity enhancement for high-speed GC analysis of volatile organic compounds with portable instruments designed for vacuum-outlet and atmospheric-pressure inlet operation using air as the carrier gas, Whiting J and Sacks R.</w:t>
        </w:r>
      </w:hyperlink>
      <w:r w:rsidR="005B38BF">
        <w:t xml:space="preserve"> </w:t>
      </w:r>
      <w:r w:rsidRPr="000F3CA4">
        <w:t>.</w:t>
      </w:r>
    </w:p>
  </w:footnote>
  <w:footnote w:id="67">
    <w:p w14:paraId="20DE0796" w14:textId="52599B21" w:rsidR="00E65A59" w:rsidRDefault="00E65A59">
      <w:pPr>
        <w:pStyle w:val="FootnoteText"/>
      </w:pPr>
      <w:r>
        <w:rPr>
          <w:rStyle w:val="FootnoteReference"/>
        </w:rPr>
        <w:footnoteRef/>
      </w:r>
      <w:r>
        <w:t xml:space="preserve"> </w:t>
      </w:r>
      <w:hyperlink r:id="rId66" w:history="1">
        <w:r w:rsidR="0053657F" w:rsidRPr="0053657F">
          <w:rPr>
            <w:rStyle w:val="Hyperlink"/>
          </w:rPr>
          <w:t>A high-speed, high-performance, microfabricated comprehensive two-dimensional gas chromatograph. Whiting JJ, Myers E, Manginell RP, Moorman MW, Anderson J, Fix CS, Washburn C, Staton A, Porter D, Graf D, Wheeler DR, Howell S, Richards J, Monteith H, Achyuthan KE, Roukes M and Simonson RJ. Lab Chip. 2019 Apr 23;19(9):1633-1643. doi: 10.1039/c9lc00027e. PMID: 30919866.</w:t>
        </w:r>
      </w:hyperlink>
    </w:p>
  </w:footnote>
  <w:footnote w:id="68">
    <w:p w14:paraId="523163FD" w14:textId="2C23E712" w:rsidR="00E65A59" w:rsidRDefault="00E65A59">
      <w:pPr>
        <w:pStyle w:val="FootnoteText"/>
      </w:pPr>
      <w:r>
        <w:rPr>
          <w:rStyle w:val="FootnoteReference"/>
        </w:rPr>
        <w:footnoteRef/>
      </w:r>
      <w:r>
        <w:t xml:space="preserve"> </w:t>
      </w:r>
      <w:hyperlink r:id="rId67" w:history="1">
        <w:r w:rsidR="00C5202C">
          <w:rPr>
            <w:rStyle w:val="Hyperlink"/>
          </w:rPr>
          <w:t>National Library of Medicine, A sensing approach for automated and real-time pesticide detection in the scope of smart-farming, Computers and Electronics in Agriculture, Volume 178. Skotadis E, Kanaris A, Aslanidis E, Michalis P, Kalatzis N, Chatzipapadopoulos F, Marianos N and Tsoukalas, D, 2020,105759</w:t>
        </w:r>
      </w:hyperlink>
    </w:p>
  </w:footnote>
  <w:footnote w:id="69">
    <w:p w14:paraId="41C60E9C" w14:textId="407CE385" w:rsidR="00E65A59" w:rsidRDefault="00E65A59">
      <w:pPr>
        <w:pStyle w:val="FootnoteText"/>
      </w:pPr>
      <w:r>
        <w:rPr>
          <w:rStyle w:val="FootnoteReference"/>
        </w:rPr>
        <w:footnoteRef/>
      </w:r>
      <w:r>
        <w:t xml:space="preserve"> </w:t>
      </w:r>
      <w:hyperlink r:id="rId68" w:history="1">
        <w:r w:rsidR="00F17DED">
          <w:rPr>
            <w:rStyle w:val="Hyperlink"/>
          </w:rPr>
          <w:t>ScienceDirect, Optical Biosensors (Second Edition), 2008, Elsevier Science, Peter B. Tarsa Ph.D., Kevin K. Lehmann Ph.D.</w:t>
        </w:r>
      </w:hyperlink>
    </w:p>
  </w:footnote>
  <w:footnote w:id="70">
    <w:p w14:paraId="65CAF127" w14:textId="0B75B719" w:rsidR="00E65A59" w:rsidRDefault="00E65A59">
      <w:pPr>
        <w:pStyle w:val="FootnoteText"/>
      </w:pPr>
      <w:r>
        <w:rPr>
          <w:rStyle w:val="FootnoteReference"/>
        </w:rPr>
        <w:footnoteRef/>
      </w:r>
      <w:hyperlink r:id="rId69" w:history="1">
        <w:r w:rsidRPr="00C5202C">
          <w:rPr>
            <w:rStyle w:val="Hyperlink"/>
          </w:rPr>
          <w:t xml:space="preserve"> </w:t>
        </w:r>
        <w:r w:rsidR="00F17DED" w:rsidRPr="00C5202C">
          <w:rPr>
            <w:rStyle w:val="Hyperlink"/>
          </w:rPr>
          <w:t>doi, Aerosol analysis by cavity-ring-down laser spectroscopy, Analytica Chimica Acta, Volume 466, Issue 1, 2002, Pages 1-9Bulatov V, Fisher M and Israel Schechter I.</w:t>
        </w:r>
      </w:hyperlink>
    </w:p>
  </w:footnote>
  <w:footnote w:id="71">
    <w:p w14:paraId="54E151A8" w14:textId="01BF1D22" w:rsidR="00E65A59" w:rsidRDefault="00E65A59">
      <w:pPr>
        <w:pStyle w:val="FootnoteText"/>
      </w:pPr>
      <w:r>
        <w:rPr>
          <w:rStyle w:val="FootnoteReference"/>
        </w:rPr>
        <w:footnoteRef/>
      </w:r>
      <w:r>
        <w:t xml:space="preserve"> </w:t>
      </w:r>
      <w:hyperlink r:id="rId70" w:history="1">
        <w:r w:rsidR="00F17DED" w:rsidRPr="00F17DED">
          <w:rPr>
            <w:rStyle w:val="Hyperlink"/>
          </w:rPr>
          <w:t>RingIR, Forensic Identification</w:t>
        </w:r>
      </w:hyperlink>
    </w:p>
  </w:footnote>
  <w:footnote w:id="72">
    <w:p w14:paraId="71FCCF6F" w14:textId="7DDF81C8" w:rsidR="00E65A59" w:rsidRDefault="00E65A59">
      <w:pPr>
        <w:pStyle w:val="FootnoteText"/>
      </w:pPr>
      <w:r>
        <w:rPr>
          <w:rStyle w:val="FootnoteReference"/>
        </w:rPr>
        <w:footnoteRef/>
      </w:r>
      <w:r>
        <w:t xml:space="preserve"> </w:t>
      </w:r>
      <w:r w:rsidRPr="00E65A59">
        <w:t>Lvova L, Di Natale C and Paolesse R. Chemical Sensors for Water Potability Assessment. In: Grumezescu A., Holban A.M., editors. Bottled Packaged Water. 2019. Volume 7. Elsevier Science; Amsterdam, The Netherlands, 177–208.</w:t>
      </w:r>
    </w:p>
  </w:footnote>
  <w:footnote w:id="73">
    <w:p w14:paraId="7CD78851" w14:textId="5F928DD0" w:rsidR="00E65A59" w:rsidRDefault="00E65A59">
      <w:pPr>
        <w:pStyle w:val="FootnoteText"/>
      </w:pPr>
      <w:r>
        <w:rPr>
          <w:rStyle w:val="FootnoteReference"/>
        </w:rPr>
        <w:footnoteRef/>
      </w:r>
      <w:r>
        <w:t xml:space="preserve"> </w:t>
      </w:r>
      <w:hyperlink r:id="rId71" w:history="1">
        <w:r w:rsidR="00B52717">
          <w:rPr>
            <w:rStyle w:val="Hyperlink"/>
          </w:rPr>
          <w:t>National Library of Medicine, Solid-phase micro-extraction-gas chromatography-(tandem) mass spectrometry as a tool for pesticide residue analysis in water samples at high sensitivity and selectivity with confirmation capabilities. Gonçalves C and Alpendurada MF. J Chromatogr A. 2004 Feb 13;1026(1-2):239-50.</w:t>
        </w:r>
      </w:hyperlink>
      <w:r w:rsidRPr="00E65A59">
        <w:t>.</w:t>
      </w:r>
    </w:p>
  </w:footnote>
  <w:footnote w:id="74">
    <w:p w14:paraId="27A40D73" w14:textId="7B6ECF10" w:rsidR="00E65A59" w:rsidRDefault="00E65A59">
      <w:pPr>
        <w:pStyle w:val="FootnoteText"/>
      </w:pPr>
      <w:r>
        <w:rPr>
          <w:rStyle w:val="FootnoteReference"/>
        </w:rPr>
        <w:footnoteRef/>
      </w:r>
      <w:r>
        <w:t xml:space="preserve"> </w:t>
      </w:r>
      <w:r w:rsidRPr="00B52717">
        <w:t>la Cecilia D, Dax A, Ehmann H, Koster M, Singer H and Stamm C. Continuous high-frequency pesticide monitoring to observe the unexpected and the overlooked, Water Research X, Volume 13, 2021, 100125</w:t>
      </w:r>
      <w:r w:rsidRPr="00E65A59">
        <w:t>.</w:t>
      </w:r>
    </w:p>
  </w:footnote>
  <w:footnote w:id="75">
    <w:p w14:paraId="22200F58" w14:textId="4217A958" w:rsidR="00E65A59" w:rsidRDefault="00E65A59">
      <w:pPr>
        <w:pStyle w:val="FootnoteText"/>
      </w:pPr>
      <w:r>
        <w:rPr>
          <w:rStyle w:val="FootnoteReference"/>
        </w:rPr>
        <w:footnoteRef/>
      </w:r>
      <w:r>
        <w:t xml:space="preserve"> </w:t>
      </w:r>
      <w:hyperlink r:id="rId72" w:history="1">
        <w:r w:rsidR="00B52717" w:rsidRPr="00B52717">
          <w:rPr>
            <w:rStyle w:val="Hyperlink"/>
          </w:rPr>
          <w:t>ScienceDirect, The monitoring of pesticides in water matrices and the analytical criticalities: A review, TrAC Trends in Analytical Chemistry, Volume 144, 2021, 116423, Campanale C, Massarelli C, Losacco D, Bisaccia D, Triozzi M and Felice Uricchio V.</w:t>
        </w:r>
      </w:hyperlink>
      <w:r w:rsidR="00B52717">
        <w:t xml:space="preserve"> </w:t>
      </w:r>
    </w:p>
  </w:footnote>
  <w:footnote w:id="76">
    <w:p w14:paraId="54D2B650" w14:textId="5D82067B" w:rsidR="00E65A59" w:rsidRDefault="00E65A59">
      <w:pPr>
        <w:pStyle w:val="FootnoteText"/>
      </w:pPr>
      <w:r>
        <w:rPr>
          <w:rStyle w:val="FootnoteReference"/>
        </w:rPr>
        <w:footnoteRef/>
      </w:r>
      <w:r>
        <w:t xml:space="preserve"> </w:t>
      </w:r>
      <w:hyperlink r:id="rId73" w:history="1">
        <w:r w:rsidR="002671B1" w:rsidRPr="002671B1">
          <w:rPr>
            <w:rStyle w:val="Hyperlink"/>
          </w:rPr>
          <w:t>European Food Safety Authority, Monitoring of pesticide amount in water and drinkable food by a fluorescence-based biosensor. Barbieri MV, Rodrigues ACM and Febbraio, F. EFSA Journal 2022; 20( S1):e200403, 9 pp</w:t>
        </w:r>
      </w:hyperlink>
      <w:r w:rsidRPr="00E65A59">
        <w:t>3</w:t>
      </w:r>
    </w:p>
  </w:footnote>
  <w:footnote w:id="77">
    <w:p w14:paraId="249D767C" w14:textId="75647E6E" w:rsidR="00E65A59" w:rsidRDefault="00E65A59">
      <w:pPr>
        <w:pStyle w:val="FootnoteText"/>
      </w:pPr>
      <w:r>
        <w:rPr>
          <w:rStyle w:val="FootnoteReference"/>
        </w:rPr>
        <w:footnoteRef/>
      </w:r>
      <w:r>
        <w:t xml:space="preserve"> </w:t>
      </w:r>
      <w:r w:rsidRPr="00E65A59">
        <w:t>Dhamu VN, Poudyal DC, Telang CM, Paul A, Muthukumar S and Prasad S. Office Paper-Based Electrochemical Strips for Organophosphorus Pesticide Monitoring in Agricultural Soil. Electrochem Sci Adv. 2021, 00, e2100128.</w:t>
      </w:r>
    </w:p>
  </w:footnote>
  <w:footnote w:id="78">
    <w:p w14:paraId="23DA07B4" w14:textId="28A17E41" w:rsidR="00E65A59" w:rsidRDefault="00E65A59">
      <w:pPr>
        <w:pStyle w:val="FootnoteText"/>
      </w:pPr>
      <w:r>
        <w:rPr>
          <w:rStyle w:val="FootnoteReference"/>
        </w:rPr>
        <w:footnoteRef/>
      </w:r>
      <w:r>
        <w:t xml:space="preserve"> </w:t>
      </w:r>
      <w:r w:rsidRPr="00E65A59">
        <w:t>Yaroshenko I, Kirsanov D, Marjanovic M, Lieberzeit PA, Korostynska O, Mason A, Frau I and Legin A. Real-Time Water Quality Monitoring with Chemical Sensors. Sensors (Basel). 2020 Jun 17;20(12):3432. doi: 10.3390/s20123432. PMID: 32560552; PMCID: PMC7349867.</w:t>
      </w:r>
    </w:p>
  </w:footnote>
  <w:footnote w:id="79">
    <w:p w14:paraId="440183E4" w14:textId="081D29B8" w:rsidR="007D525B" w:rsidRDefault="007D525B">
      <w:pPr>
        <w:pStyle w:val="FootnoteText"/>
      </w:pPr>
      <w:r>
        <w:rPr>
          <w:rStyle w:val="FootnoteReference"/>
        </w:rPr>
        <w:footnoteRef/>
      </w:r>
      <w:r>
        <w:t xml:space="preserve"> </w:t>
      </w:r>
      <w:r w:rsidRPr="007D525B">
        <w:t>Ispas CR, Crivat G and Andreescu S. Review: Recent Developments in Enzyme-Based Biosensors for Biomedical Analysis. Anal. Lett. 2012, 45 (2−3), 168−186</w:t>
      </w:r>
    </w:p>
  </w:footnote>
  <w:footnote w:id="80">
    <w:p w14:paraId="01EC3E57" w14:textId="1F40CD7E" w:rsidR="007D525B" w:rsidRDefault="007D525B">
      <w:pPr>
        <w:pStyle w:val="FootnoteText"/>
      </w:pPr>
      <w:r>
        <w:rPr>
          <w:rStyle w:val="FootnoteReference"/>
        </w:rPr>
        <w:footnoteRef/>
      </w:r>
      <w:r>
        <w:t xml:space="preserve"> </w:t>
      </w:r>
      <w:r w:rsidRPr="007D525B">
        <w:t>Fan Y, Wang X, Funk T, Rashid I, Herman B, Bompoti N, Mahmud MS, Chrysochoou M, Yang M, Vadas TM, Lei Y and Li B. A Critical Review for Real-Time Continuous Soil Monitoring: Advantages, Challenges, and Perspectives. Environ Sci Technol. 2022 Sep 19. doi: 10.1021/acs.est.2c03562. Epub ahead of print. PMID: 36121207.</w:t>
      </w:r>
    </w:p>
  </w:footnote>
  <w:footnote w:id="81">
    <w:p w14:paraId="1ED4684B" w14:textId="77776329" w:rsidR="007D525B" w:rsidRDefault="007D525B">
      <w:pPr>
        <w:pStyle w:val="FootnoteText"/>
      </w:pPr>
      <w:r>
        <w:rPr>
          <w:rStyle w:val="FootnoteReference"/>
        </w:rPr>
        <w:footnoteRef/>
      </w:r>
      <w:r>
        <w:t xml:space="preserve"> </w:t>
      </w:r>
      <w:hyperlink r:id="rId74" w:history="1">
        <w:r w:rsidR="0079172F" w:rsidRPr="0079172F">
          <w:rPr>
            <w:rStyle w:val="Hyperlink"/>
          </w:rPr>
          <w:t>National Library of Medicine, What Are the Main Sensor Methods for Quantifying Pesticides in Agricultural Activities? A Review. amora-Sequeira R, Starbird-Pérez R, Rojas-Carillo O and Vargas-Villalobos S. Molecules 2019, 24 (14), 2659</w:t>
        </w:r>
      </w:hyperlink>
      <w:r w:rsidRPr="007D525B">
        <w:t>.</w:t>
      </w:r>
    </w:p>
  </w:footnote>
  <w:footnote w:id="82">
    <w:p w14:paraId="30898937" w14:textId="792CB333" w:rsidR="007D525B" w:rsidRDefault="007D525B">
      <w:pPr>
        <w:pStyle w:val="FootnoteText"/>
      </w:pPr>
      <w:r>
        <w:rPr>
          <w:rStyle w:val="FootnoteReference"/>
        </w:rPr>
        <w:footnoteRef/>
      </w:r>
      <w:r>
        <w:t xml:space="preserve"> </w:t>
      </w:r>
      <w:r w:rsidRPr="007D525B">
        <w:t>Das J and Sarkar P. Enzymatic Electrochemical Biosensor for Urea with a Polyaniline Grafted Conducting Hydrogel Composite Modified Electrode. RSC Adv. 2016, 6 (95), 92520−92533</w:t>
      </w:r>
    </w:p>
  </w:footnote>
  <w:footnote w:id="83">
    <w:p w14:paraId="33F78C77" w14:textId="5E2CB28F" w:rsidR="007D525B" w:rsidRDefault="007D525B">
      <w:pPr>
        <w:pStyle w:val="FootnoteText"/>
      </w:pPr>
      <w:r>
        <w:rPr>
          <w:rStyle w:val="FootnoteReference"/>
        </w:rPr>
        <w:footnoteRef/>
      </w:r>
      <w:r>
        <w:t xml:space="preserve"> </w:t>
      </w:r>
      <w:r w:rsidRPr="007D525B">
        <w:t>Cioffi A, Mancini M, Gioia V and Cinti S. Environmental Science &amp; Technology 2021. 55 (13), 8859-8865 DOI: 10.1021/acs.est.1c01931</w:t>
      </w:r>
    </w:p>
  </w:footnote>
  <w:footnote w:id="84">
    <w:p w14:paraId="4E0A74FD" w14:textId="0C88E0E0" w:rsidR="007D525B" w:rsidRDefault="007D525B">
      <w:pPr>
        <w:pStyle w:val="FootnoteText"/>
      </w:pPr>
      <w:r>
        <w:rPr>
          <w:rStyle w:val="FootnoteReference"/>
        </w:rPr>
        <w:footnoteRef/>
      </w:r>
      <w:r>
        <w:t xml:space="preserve"> </w:t>
      </w:r>
      <w:hyperlink r:id="rId75" w:history="1">
        <w:r w:rsidR="0079172F" w:rsidRPr="0079172F">
          <w:rPr>
            <w:rStyle w:val="Hyperlink"/>
          </w:rPr>
          <w:t>MDPI, Soil Nutrient Detection for Precision Agriculture Using Handheld Laser-Induced Breakdown Spectroscopy (LIBS) and Multivariate Regression Methods (PLSR, Lasso and GPR). Erler A, Riebe D, Beitz T, Löhmannsröben H-G and Gebbers R. Sensors; 2020. 20(2):418.</w:t>
        </w:r>
      </w:hyperlink>
    </w:p>
  </w:footnote>
  <w:footnote w:id="85">
    <w:p w14:paraId="7C4F5E11" w14:textId="6F9CE4E0" w:rsidR="007D525B" w:rsidRDefault="007D525B">
      <w:pPr>
        <w:pStyle w:val="FootnoteText"/>
      </w:pPr>
      <w:r>
        <w:rPr>
          <w:rStyle w:val="FootnoteReference"/>
        </w:rPr>
        <w:footnoteRef/>
      </w:r>
      <w:r>
        <w:t xml:space="preserve"> </w:t>
      </w:r>
      <w:r w:rsidRPr="007D525B">
        <w:t>Yu K, Ren J and Zhao Y. Principles, developments and applications of laser-induced breakdown spectroscopy in agriculture: A review, Artificial Intelligence in Agriculture, 2020. Volume 4, 127-139.</w:t>
      </w:r>
    </w:p>
  </w:footnote>
  <w:footnote w:id="86">
    <w:p w14:paraId="37F865BF" w14:textId="5BAFA5DA" w:rsidR="007D525B" w:rsidRDefault="007D525B">
      <w:pPr>
        <w:pStyle w:val="FootnoteText"/>
      </w:pPr>
      <w:r>
        <w:rPr>
          <w:rStyle w:val="FootnoteReference"/>
        </w:rPr>
        <w:footnoteRef/>
      </w:r>
      <w:r>
        <w:t xml:space="preserve"> </w:t>
      </w:r>
      <w:r w:rsidRPr="007D525B">
        <w:t>Martino L, D'Angelo C, Marinelli C and Cepeda R. Identification and detection of pesticide in chard samples by laser-induced breakdown spectroscopy using chemometric methods, Spectrochimica Acta Part B: Atomic Spectroscopy, 2021, Volume 177, 106031.</w:t>
      </w:r>
    </w:p>
  </w:footnote>
  <w:footnote w:id="87">
    <w:p w14:paraId="78C0AF2F" w14:textId="50D9421D" w:rsidR="007D525B" w:rsidRDefault="007D525B">
      <w:pPr>
        <w:pStyle w:val="FootnoteText"/>
      </w:pPr>
      <w:r>
        <w:rPr>
          <w:rStyle w:val="FootnoteReference"/>
        </w:rPr>
        <w:footnoteRef/>
      </w:r>
      <w:r>
        <w:t xml:space="preserve"> </w:t>
      </w:r>
      <w:hyperlink r:id="rId76" w:history="1">
        <w:r w:rsidR="0079172F" w:rsidRPr="0079172F">
          <w:rPr>
            <w:rStyle w:val="Hyperlink"/>
          </w:rPr>
          <w:t>Mid North Mesonet, overview</w:t>
        </w:r>
      </w:hyperlink>
    </w:p>
  </w:footnote>
  <w:footnote w:id="88">
    <w:p w14:paraId="53F9321D" w14:textId="061AEE6B" w:rsidR="007D525B" w:rsidRDefault="007D525B">
      <w:pPr>
        <w:pStyle w:val="FootnoteText"/>
      </w:pPr>
      <w:r>
        <w:rPr>
          <w:rStyle w:val="FootnoteReference"/>
        </w:rPr>
        <w:footnoteRef/>
      </w:r>
      <w:r>
        <w:t xml:space="preserve"> </w:t>
      </w:r>
      <w:hyperlink r:id="rId77" w:history="1">
        <w:r w:rsidR="0079172F" w:rsidRPr="0079172F">
          <w:rPr>
            <w:rStyle w:val="Hyperlink"/>
          </w:rPr>
          <w:t>GoannaAg, Spray Inversion Network</w:t>
        </w:r>
      </w:hyperlink>
    </w:p>
  </w:footnote>
  <w:footnote w:id="89">
    <w:p w14:paraId="34C4C4B0" w14:textId="63F4E767" w:rsidR="007D525B" w:rsidRDefault="007D525B">
      <w:pPr>
        <w:pStyle w:val="FootnoteText"/>
      </w:pPr>
      <w:r>
        <w:rPr>
          <w:rStyle w:val="FootnoteReference"/>
        </w:rPr>
        <w:footnoteRef/>
      </w:r>
      <w:r>
        <w:t xml:space="preserve"> </w:t>
      </w:r>
      <w:hyperlink r:id="rId78" w:history="1">
        <w:r w:rsidR="0079172F" w:rsidRPr="0079172F">
          <w:rPr>
            <w:rStyle w:val="Hyperlink"/>
          </w:rPr>
          <w:t>Bureau of Meteorology, Supercomputing Programme</w:t>
        </w:r>
      </w:hyperlink>
    </w:p>
  </w:footnote>
  <w:footnote w:id="90">
    <w:p w14:paraId="3BAA74BC" w14:textId="3CA88A5A" w:rsidR="00885100" w:rsidRDefault="00885100">
      <w:pPr>
        <w:pStyle w:val="FootnoteText"/>
      </w:pPr>
      <w:r>
        <w:rPr>
          <w:rStyle w:val="FootnoteReference"/>
        </w:rPr>
        <w:footnoteRef/>
      </w:r>
      <w:r>
        <w:t xml:space="preserve"> </w:t>
      </w:r>
      <w:hyperlink r:id="rId79" w:history="1">
        <w:r w:rsidR="0079172F" w:rsidRPr="0079172F">
          <w:rPr>
            <w:rStyle w:val="Hyperlink"/>
          </w:rPr>
          <w:t>OECD Improving the use of monitoring data in the exposure assessment of industrial chemicals</w:t>
        </w:r>
      </w:hyperlink>
    </w:p>
  </w:footnote>
  <w:footnote w:id="91">
    <w:p w14:paraId="403636B2" w14:textId="5CCC7D52" w:rsidR="00516551" w:rsidRDefault="00516551">
      <w:pPr>
        <w:pStyle w:val="FootnoteText"/>
      </w:pPr>
      <w:r>
        <w:rPr>
          <w:rStyle w:val="FootnoteReference"/>
        </w:rPr>
        <w:footnoteRef/>
      </w:r>
      <w:r>
        <w:t xml:space="preserve"> </w:t>
      </w:r>
      <w:hyperlink r:id="rId80" w:history="1">
        <w:r w:rsidR="006C4168" w:rsidRPr="006C4168">
          <w:rPr>
            <w:rStyle w:val="Hyperlink"/>
          </w:rPr>
          <w:t>National Library of Medicine, Characterisation of glyphosate and AMPA concentrations in the urine of Australian and New Zealand populations. Science of the Total Environment. 15 November 2022. Vol 857, 157585. Campbell G, Mannetje A, Keer S, Eaglesham G, Wang X, Lin C, Hobson P, Toms L-M, Douwes J, Thomas K, Mueller J and Kaserzon S.</w:t>
        </w:r>
      </w:hyperlink>
    </w:p>
  </w:footnote>
  <w:footnote w:id="92">
    <w:p w14:paraId="2ACD97EF" w14:textId="62AE1B36" w:rsidR="00516551" w:rsidRDefault="00516551">
      <w:pPr>
        <w:pStyle w:val="FootnoteText"/>
      </w:pPr>
      <w:r>
        <w:rPr>
          <w:rStyle w:val="FootnoteReference"/>
        </w:rPr>
        <w:footnoteRef/>
      </w:r>
      <w:r>
        <w:t xml:space="preserve"> </w:t>
      </w:r>
      <w:r w:rsidRPr="00516551">
        <w:t>Cotton, J., Edwards, J., Rahman, M.A. et al. Cholinesterase research outreach project (CROP): point of care cholinesterase measurement in an Australian agricultural community. Environ Health 2018. 17, 31.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8641DA" w14:textId="0E4A7CAB" w:rsidR="00B861B4" w:rsidRDefault="00B84344">
    <w:pPr>
      <w:pStyle w:val="Header"/>
    </w:pPr>
    <w:r>
      <w:t>Sources of AgVet Data (Monitoring) in Australia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AD6F5" w14:textId="35B5DF98" w:rsidR="00B861B4" w:rsidRDefault="00B861B4">
    <w:pPr>
      <w:pStyle w:val="Header"/>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056DAA"/>
    <w:multiLevelType w:val="hybridMultilevel"/>
    <w:tmpl w:val="1F60E8A6"/>
    <w:lvl w:ilvl="0" w:tplc="E528DA04">
      <w:start w:val="1"/>
      <w:numFmt w:val="bullet"/>
      <w:pStyle w:val="Table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 w15:restartNumberingAfterBreak="0">
    <w:nsid w:val="15B62A05"/>
    <w:multiLevelType w:val="hybridMultilevel"/>
    <w:tmpl w:val="3932BD4E"/>
    <w:lvl w:ilvl="0" w:tplc="0212BCF2">
      <w:start w:val="1"/>
      <w:numFmt w:val="decimal"/>
      <w:lvlText w:val="%1."/>
      <w:lvlJc w:val="left"/>
      <w:pPr>
        <w:ind w:left="1080" w:hanging="72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21E20078"/>
    <w:multiLevelType w:val="multilevel"/>
    <w:tmpl w:val="32E6FFFA"/>
    <w:styleLink w:val="Headinglist"/>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3"/>
      <w:lvlText w:val="%1.%2"/>
      <w:lvlJc w:val="left"/>
      <w:pPr>
        <w:ind w:left="964" w:hanging="964"/>
      </w:pPr>
      <w:rPr>
        <w:rFonts w:hint="default"/>
      </w:rPr>
    </w:lvl>
    <w:lvl w:ilvl="2">
      <w:start w:val="1"/>
      <w:numFmt w:val="decimal"/>
      <w:pStyle w:val="Heading4"/>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3CCC1C44"/>
    <w:multiLevelType w:val="hybridMultilevel"/>
    <w:tmpl w:val="9B8AA676"/>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486800B4"/>
    <w:multiLevelType w:val="multilevel"/>
    <w:tmpl w:val="A0241B28"/>
    <w:numStyleLink w:val="List1"/>
  </w:abstractNum>
  <w:abstractNum w:abstractNumId="5" w15:restartNumberingAfterBreak="0">
    <w:nsid w:val="48DE2E4A"/>
    <w:multiLevelType w:val="hybridMultilevel"/>
    <w:tmpl w:val="6626592E"/>
    <w:lvl w:ilvl="0" w:tplc="50623E58">
      <w:start w:val="1"/>
      <w:numFmt w:val="bullet"/>
      <w:pStyle w:val="BoxTextBullet"/>
      <w:lvlText w:val=""/>
      <w:lvlJc w:val="left"/>
      <w:pPr>
        <w:ind w:left="720" w:hanging="360"/>
      </w:pPr>
      <w:rPr>
        <w:rFonts w:ascii="Symbol" w:hAnsi="Symbol" w:hint="default"/>
      </w:rPr>
    </w:lvl>
    <w:lvl w:ilvl="1" w:tplc="3EACDEA8" w:tentative="1">
      <w:start w:val="1"/>
      <w:numFmt w:val="bullet"/>
      <w:lvlText w:val="o"/>
      <w:lvlJc w:val="left"/>
      <w:pPr>
        <w:ind w:left="1440" w:hanging="360"/>
      </w:pPr>
      <w:rPr>
        <w:rFonts w:ascii="Courier New" w:hAnsi="Courier New" w:cs="Courier New" w:hint="default"/>
      </w:rPr>
    </w:lvl>
    <w:lvl w:ilvl="2" w:tplc="53681FEE" w:tentative="1">
      <w:start w:val="1"/>
      <w:numFmt w:val="bullet"/>
      <w:lvlText w:val=""/>
      <w:lvlJc w:val="left"/>
      <w:pPr>
        <w:ind w:left="2160" w:hanging="360"/>
      </w:pPr>
      <w:rPr>
        <w:rFonts w:ascii="Wingdings" w:hAnsi="Wingdings" w:hint="default"/>
      </w:rPr>
    </w:lvl>
    <w:lvl w:ilvl="3" w:tplc="584E4508" w:tentative="1">
      <w:start w:val="1"/>
      <w:numFmt w:val="bullet"/>
      <w:lvlText w:val=""/>
      <w:lvlJc w:val="left"/>
      <w:pPr>
        <w:ind w:left="2880" w:hanging="360"/>
      </w:pPr>
      <w:rPr>
        <w:rFonts w:ascii="Symbol" w:hAnsi="Symbol" w:hint="default"/>
      </w:rPr>
    </w:lvl>
    <w:lvl w:ilvl="4" w:tplc="B26EC18E" w:tentative="1">
      <w:start w:val="1"/>
      <w:numFmt w:val="bullet"/>
      <w:lvlText w:val="o"/>
      <w:lvlJc w:val="left"/>
      <w:pPr>
        <w:ind w:left="3600" w:hanging="360"/>
      </w:pPr>
      <w:rPr>
        <w:rFonts w:ascii="Courier New" w:hAnsi="Courier New" w:cs="Courier New" w:hint="default"/>
      </w:rPr>
    </w:lvl>
    <w:lvl w:ilvl="5" w:tplc="12DC0512" w:tentative="1">
      <w:start w:val="1"/>
      <w:numFmt w:val="bullet"/>
      <w:lvlText w:val=""/>
      <w:lvlJc w:val="left"/>
      <w:pPr>
        <w:ind w:left="4320" w:hanging="360"/>
      </w:pPr>
      <w:rPr>
        <w:rFonts w:ascii="Wingdings" w:hAnsi="Wingdings" w:hint="default"/>
      </w:rPr>
    </w:lvl>
    <w:lvl w:ilvl="6" w:tplc="F2C2BD96" w:tentative="1">
      <w:start w:val="1"/>
      <w:numFmt w:val="bullet"/>
      <w:lvlText w:val=""/>
      <w:lvlJc w:val="left"/>
      <w:pPr>
        <w:ind w:left="5040" w:hanging="360"/>
      </w:pPr>
      <w:rPr>
        <w:rFonts w:ascii="Symbol" w:hAnsi="Symbol" w:hint="default"/>
      </w:rPr>
    </w:lvl>
    <w:lvl w:ilvl="7" w:tplc="D506E058" w:tentative="1">
      <w:start w:val="1"/>
      <w:numFmt w:val="bullet"/>
      <w:lvlText w:val="o"/>
      <w:lvlJc w:val="left"/>
      <w:pPr>
        <w:ind w:left="5760" w:hanging="360"/>
      </w:pPr>
      <w:rPr>
        <w:rFonts w:ascii="Courier New" w:hAnsi="Courier New" w:cs="Courier New" w:hint="default"/>
      </w:rPr>
    </w:lvl>
    <w:lvl w:ilvl="8" w:tplc="4372F2D2" w:tentative="1">
      <w:start w:val="1"/>
      <w:numFmt w:val="bullet"/>
      <w:lvlText w:val=""/>
      <w:lvlJc w:val="left"/>
      <w:pPr>
        <w:ind w:left="6480" w:hanging="360"/>
      </w:pPr>
      <w:rPr>
        <w:rFonts w:ascii="Wingdings" w:hAnsi="Wingdings" w:hint="default"/>
      </w:rPr>
    </w:lvl>
  </w:abstractNum>
  <w:abstractNum w:abstractNumId="6" w15:restartNumberingAfterBreak="0">
    <w:nsid w:val="4B4978B0"/>
    <w:multiLevelType w:val="multilevel"/>
    <w:tmpl w:val="03FE8AF0"/>
    <w:styleLink w:val="TableBulletlist"/>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5770342E"/>
    <w:multiLevelType w:val="multilevel"/>
    <w:tmpl w:val="ED2C4812"/>
    <w:lvl w:ilvl="0">
      <w:start w:val="1"/>
      <w:numFmt w:val="decimal"/>
      <w:pStyle w:val="Tablenumberedlist"/>
      <w:lvlText w:val="%1)"/>
      <w:lvlJc w:val="left"/>
      <w:pPr>
        <w:ind w:left="745" w:hanging="360"/>
      </w:pPr>
    </w:lvl>
    <w:lvl w:ilvl="1" w:tentative="1">
      <w:start w:val="1"/>
      <w:numFmt w:val="lowerLetter"/>
      <w:lvlText w:val="%2."/>
      <w:lvlJc w:val="left"/>
      <w:pPr>
        <w:ind w:left="1465" w:hanging="360"/>
      </w:pPr>
    </w:lvl>
    <w:lvl w:ilvl="2" w:tentative="1">
      <w:start w:val="1"/>
      <w:numFmt w:val="lowerRoman"/>
      <w:lvlText w:val="%3."/>
      <w:lvlJc w:val="right"/>
      <w:pPr>
        <w:ind w:left="2185" w:hanging="180"/>
      </w:pPr>
    </w:lvl>
    <w:lvl w:ilvl="3" w:tentative="1">
      <w:start w:val="1"/>
      <w:numFmt w:val="decimal"/>
      <w:lvlText w:val="%4."/>
      <w:lvlJc w:val="left"/>
      <w:pPr>
        <w:ind w:left="2905" w:hanging="360"/>
      </w:pPr>
    </w:lvl>
    <w:lvl w:ilvl="4" w:tentative="1">
      <w:start w:val="1"/>
      <w:numFmt w:val="lowerLetter"/>
      <w:lvlText w:val="%5."/>
      <w:lvlJc w:val="left"/>
      <w:pPr>
        <w:ind w:left="3625" w:hanging="360"/>
      </w:pPr>
    </w:lvl>
    <w:lvl w:ilvl="5" w:tentative="1">
      <w:start w:val="1"/>
      <w:numFmt w:val="lowerRoman"/>
      <w:lvlText w:val="%6."/>
      <w:lvlJc w:val="right"/>
      <w:pPr>
        <w:ind w:left="4345" w:hanging="180"/>
      </w:pPr>
    </w:lvl>
    <w:lvl w:ilvl="6" w:tentative="1">
      <w:start w:val="1"/>
      <w:numFmt w:val="decimal"/>
      <w:lvlText w:val="%7."/>
      <w:lvlJc w:val="left"/>
      <w:pPr>
        <w:ind w:left="5065" w:hanging="360"/>
      </w:pPr>
    </w:lvl>
    <w:lvl w:ilvl="7" w:tentative="1">
      <w:start w:val="1"/>
      <w:numFmt w:val="lowerLetter"/>
      <w:lvlText w:val="%8."/>
      <w:lvlJc w:val="left"/>
      <w:pPr>
        <w:ind w:left="5785" w:hanging="360"/>
      </w:pPr>
    </w:lvl>
    <w:lvl w:ilvl="8" w:tentative="1">
      <w:start w:val="1"/>
      <w:numFmt w:val="lowerRoman"/>
      <w:lvlText w:val="%9."/>
      <w:lvlJc w:val="right"/>
      <w:pPr>
        <w:ind w:left="6505" w:hanging="180"/>
      </w:pPr>
    </w:lvl>
  </w:abstractNum>
  <w:abstractNum w:abstractNumId="8" w15:restartNumberingAfterBreak="0">
    <w:nsid w:val="5A8B541B"/>
    <w:multiLevelType w:val="multilevel"/>
    <w:tmpl w:val="6614A676"/>
    <w:lvl w:ilvl="0">
      <w:start w:val="1"/>
      <w:numFmt w:val="bullet"/>
      <w:pStyle w:val="TableBullet1"/>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5AA12966"/>
    <w:multiLevelType w:val="multilevel"/>
    <w:tmpl w:val="A0241B28"/>
    <w:styleLink w:val="List1"/>
    <w:lvl w:ilvl="0">
      <w:start w:val="1"/>
      <w:numFmt w:val="bullet"/>
      <w:pStyle w:val="ListBullet"/>
      <w:lvlText w:val=""/>
      <w:lvlJc w:val="left"/>
      <w:pPr>
        <w:ind w:left="425" w:hanging="425"/>
      </w:pPr>
      <w:rPr>
        <w:rFonts w:ascii="Symbol" w:hAnsi="Symbol" w:hint="default"/>
        <w:color w:val="003150"/>
      </w:rPr>
    </w:lvl>
    <w:lvl w:ilvl="1">
      <w:start w:val="1"/>
      <w:numFmt w:val="bullet"/>
      <w:pStyle w:val="ListBullet2"/>
      <w:lvlText w:val=""/>
      <w:lvlJc w:val="left"/>
      <w:pPr>
        <w:ind w:left="851" w:hanging="426"/>
      </w:pPr>
      <w:rPr>
        <w:rFonts w:ascii="Symbol" w:hAnsi="Symbol" w:hint="default"/>
        <w:color w:val="auto"/>
      </w:rPr>
    </w:lvl>
    <w:lvl w:ilvl="2">
      <w:start w:val="1"/>
      <w:numFmt w:val="bullet"/>
      <w:pStyle w:val="ListBullet3"/>
      <w:lvlText w:val="­"/>
      <w:lvlJc w:val="left"/>
      <w:pPr>
        <w:ind w:left="1276" w:hanging="425"/>
      </w:pPr>
      <w:rPr>
        <w:rFonts w:ascii="Cambria" w:hAnsi="Cambria"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10" w15:restartNumberingAfterBreak="0">
    <w:nsid w:val="5B8F3B04"/>
    <w:multiLevelType w:val="multilevel"/>
    <w:tmpl w:val="BE78A4F8"/>
    <w:styleLink w:val="Numberlist"/>
    <w:lvl w:ilvl="0">
      <w:start w:val="1"/>
      <w:numFmt w:val="decimal"/>
      <w:pStyle w:val="ListNumber"/>
      <w:lvlText w:val="%1)"/>
      <w:lvlJc w:val="left"/>
      <w:pPr>
        <w:ind w:left="425" w:hanging="425"/>
      </w:pPr>
      <w:rPr>
        <w:rFonts w:hint="default"/>
        <w:color w:val="auto"/>
      </w:rPr>
    </w:lvl>
    <w:lvl w:ilvl="1">
      <w:start w:val="1"/>
      <w:numFmt w:val="lowerLetter"/>
      <w:pStyle w:val="ListNumber2"/>
      <w:lvlText w:val="%2)"/>
      <w:lvlJc w:val="left"/>
      <w:pPr>
        <w:ind w:left="851" w:hanging="426"/>
      </w:pPr>
      <w:rPr>
        <w:rFonts w:hint="default"/>
      </w:rPr>
    </w:lvl>
    <w:lvl w:ilvl="2">
      <w:start w:val="1"/>
      <w:numFmt w:val="lowerRoman"/>
      <w:pStyle w:val="ListNumber3"/>
      <w:lvlText w:val="%3)"/>
      <w:lvlJc w:val="left"/>
      <w:pPr>
        <w:ind w:left="1191" w:hanging="340"/>
      </w:pPr>
      <w:rPr>
        <w:rFonts w:hint="default"/>
      </w:rPr>
    </w:lvl>
    <w:lvl w:ilvl="3">
      <w:start w:val="1"/>
      <w:numFmt w:val="decimal"/>
      <w:lvlText w:val="%4."/>
      <w:lvlJc w:val="left"/>
      <w:pPr>
        <w:ind w:left="1276" w:hanging="1276"/>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num w:numId="1" w16cid:durableId="381057155">
    <w:abstractNumId w:val="9"/>
  </w:num>
  <w:num w:numId="2" w16cid:durableId="1639215797">
    <w:abstractNumId w:val="10"/>
  </w:num>
  <w:num w:numId="3" w16cid:durableId="1643265712">
    <w:abstractNumId w:val="2"/>
  </w:num>
  <w:num w:numId="4" w16cid:durableId="156895039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26202022">
    <w:abstractNumId w:val="6"/>
  </w:num>
  <w:num w:numId="6" w16cid:durableId="281765065">
    <w:abstractNumId w:val="8"/>
  </w:num>
  <w:num w:numId="7" w16cid:durableId="2092000146">
    <w:abstractNumId w:val="5"/>
  </w:num>
  <w:num w:numId="8" w16cid:durableId="864908900">
    <w:abstractNumId w:val="2"/>
    <w:lvlOverride w:ilvl="0">
      <w:lvl w:ilvl="0">
        <w:start w:val="1"/>
        <w:numFmt w:val="decimal"/>
        <w:pStyle w:val="Heading2"/>
        <w:lvlText w:val="%1"/>
        <w:lvlJc w:val="left"/>
        <w:pPr>
          <w:ind w:left="720" w:hanging="720"/>
        </w:pPr>
        <w:rPr>
          <w:color w:val="auto"/>
        </w:rPr>
      </w:lvl>
    </w:lvlOverride>
  </w:num>
  <w:num w:numId="9" w16cid:durableId="1469322956">
    <w:abstractNumId w:val="9"/>
  </w:num>
  <w:num w:numId="10" w16cid:durableId="1341661948">
    <w:abstractNumId w:val="10"/>
  </w:num>
  <w:num w:numId="11" w16cid:durableId="1983389004">
    <w:abstractNumId w:val="0"/>
  </w:num>
  <w:num w:numId="12" w16cid:durableId="1510218002">
    <w:abstractNumId w:val="7"/>
  </w:num>
  <w:num w:numId="13" w16cid:durableId="276328101">
    <w:abstractNumId w:val="1"/>
  </w:num>
  <w:num w:numId="14" w16cid:durableId="112723588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379481383">
    <w:abstractNumId w:val="3"/>
  </w:num>
  <w:num w:numId="16" w16cid:durableId="78284610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36282788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5B5F"/>
    <w:rsid w:val="000032AD"/>
    <w:rsid w:val="00006D71"/>
    <w:rsid w:val="0001302E"/>
    <w:rsid w:val="00015546"/>
    <w:rsid w:val="00024D92"/>
    <w:rsid w:val="00031376"/>
    <w:rsid w:val="000363E1"/>
    <w:rsid w:val="0004253D"/>
    <w:rsid w:val="00043D85"/>
    <w:rsid w:val="0008187D"/>
    <w:rsid w:val="000869AB"/>
    <w:rsid w:val="000942EE"/>
    <w:rsid w:val="00097FA8"/>
    <w:rsid w:val="000A1447"/>
    <w:rsid w:val="000A7AAF"/>
    <w:rsid w:val="000B6327"/>
    <w:rsid w:val="000B7EB3"/>
    <w:rsid w:val="000C7FA8"/>
    <w:rsid w:val="000E388E"/>
    <w:rsid w:val="000F3CA4"/>
    <w:rsid w:val="001013AD"/>
    <w:rsid w:val="001116C3"/>
    <w:rsid w:val="00116CF5"/>
    <w:rsid w:val="0012044E"/>
    <w:rsid w:val="0013329F"/>
    <w:rsid w:val="00133FBB"/>
    <w:rsid w:val="0014173D"/>
    <w:rsid w:val="00143388"/>
    <w:rsid w:val="00145791"/>
    <w:rsid w:val="00150A51"/>
    <w:rsid w:val="0016201B"/>
    <w:rsid w:val="001641A3"/>
    <w:rsid w:val="001728AE"/>
    <w:rsid w:val="00172E65"/>
    <w:rsid w:val="00176594"/>
    <w:rsid w:val="0017699C"/>
    <w:rsid w:val="00187C8A"/>
    <w:rsid w:val="001B62D1"/>
    <w:rsid w:val="001C1865"/>
    <w:rsid w:val="001C4258"/>
    <w:rsid w:val="001C5B0B"/>
    <w:rsid w:val="001C782B"/>
    <w:rsid w:val="001D521E"/>
    <w:rsid w:val="001D538A"/>
    <w:rsid w:val="001D6817"/>
    <w:rsid w:val="001E5910"/>
    <w:rsid w:val="002056DC"/>
    <w:rsid w:val="00214FAC"/>
    <w:rsid w:val="00215B6A"/>
    <w:rsid w:val="0021649B"/>
    <w:rsid w:val="00222137"/>
    <w:rsid w:val="00232F52"/>
    <w:rsid w:val="002377F5"/>
    <w:rsid w:val="00263CB6"/>
    <w:rsid w:val="00263FF5"/>
    <w:rsid w:val="00266B5E"/>
    <w:rsid w:val="00266C5A"/>
    <w:rsid w:val="002671B1"/>
    <w:rsid w:val="002714DC"/>
    <w:rsid w:val="00274FFC"/>
    <w:rsid w:val="00281BB6"/>
    <w:rsid w:val="002824F3"/>
    <w:rsid w:val="00284C5A"/>
    <w:rsid w:val="00284D14"/>
    <w:rsid w:val="00286307"/>
    <w:rsid w:val="002A5D9B"/>
    <w:rsid w:val="002B2370"/>
    <w:rsid w:val="002D0B49"/>
    <w:rsid w:val="002D22EA"/>
    <w:rsid w:val="002D5B0A"/>
    <w:rsid w:val="002D67C2"/>
    <w:rsid w:val="002E4173"/>
    <w:rsid w:val="002E7346"/>
    <w:rsid w:val="002F1457"/>
    <w:rsid w:val="002F7C3E"/>
    <w:rsid w:val="003024BD"/>
    <w:rsid w:val="00304AB4"/>
    <w:rsid w:val="00306609"/>
    <w:rsid w:val="00317A5D"/>
    <w:rsid w:val="003214B3"/>
    <w:rsid w:val="003228C0"/>
    <w:rsid w:val="00324BD0"/>
    <w:rsid w:val="00341111"/>
    <w:rsid w:val="003437E0"/>
    <w:rsid w:val="00347754"/>
    <w:rsid w:val="00350D80"/>
    <w:rsid w:val="003537AD"/>
    <w:rsid w:val="00354C6A"/>
    <w:rsid w:val="00360039"/>
    <w:rsid w:val="00364A4A"/>
    <w:rsid w:val="003654AC"/>
    <w:rsid w:val="0037073B"/>
    <w:rsid w:val="00371EF9"/>
    <w:rsid w:val="00395407"/>
    <w:rsid w:val="00395AAE"/>
    <w:rsid w:val="003A1F5D"/>
    <w:rsid w:val="003A6F9D"/>
    <w:rsid w:val="003B1E29"/>
    <w:rsid w:val="003C07C4"/>
    <w:rsid w:val="003C1FCE"/>
    <w:rsid w:val="003C502D"/>
    <w:rsid w:val="003C5224"/>
    <w:rsid w:val="003D0640"/>
    <w:rsid w:val="003D63E1"/>
    <w:rsid w:val="003E34FC"/>
    <w:rsid w:val="003E53C1"/>
    <w:rsid w:val="003E7CDF"/>
    <w:rsid w:val="003F58F8"/>
    <w:rsid w:val="00410B27"/>
    <w:rsid w:val="004119A5"/>
    <w:rsid w:val="00413843"/>
    <w:rsid w:val="00414849"/>
    <w:rsid w:val="00432172"/>
    <w:rsid w:val="00436D26"/>
    <w:rsid w:val="00441BFD"/>
    <w:rsid w:val="004423DD"/>
    <w:rsid w:val="00446881"/>
    <w:rsid w:val="00451B82"/>
    <w:rsid w:val="00453DAE"/>
    <w:rsid w:val="00454A75"/>
    <w:rsid w:val="00461957"/>
    <w:rsid w:val="0046625C"/>
    <w:rsid w:val="00466532"/>
    <w:rsid w:val="00466AEA"/>
    <w:rsid w:val="00470C21"/>
    <w:rsid w:val="00476C9E"/>
    <w:rsid w:val="00481F6A"/>
    <w:rsid w:val="00484655"/>
    <w:rsid w:val="00485EC1"/>
    <w:rsid w:val="00486A8F"/>
    <w:rsid w:val="00491E5F"/>
    <w:rsid w:val="00494B75"/>
    <w:rsid w:val="00496D0B"/>
    <w:rsid w:val="004A1C20"/>
    <w:rsid w:val="004A4564"/>
    <w:rsid w:val="004A775D"/>
    <w:rsid w:val="004B0232"/>
    <w:rsid w:val="004B1D54"/>
    <w:rsid w:val="004B4314"/>
    <w:rsid w:val="004B51E6"/>
    <w:rsid w:val="004B6EFE"/>
    <w:rsid w:val="004D35D6"/>
    <w:rsid w:val="004E0F77"/>
    <w:rsid w:val="004E73EC"/>
    <w:rsid w:val="004F2935"/>
    <w:rsid w:val="004F3EB4"/>
    <w:rsid w:val="004F3F2A"/>
    <w:rsid w:val="004F5EBF"/>
    <w:rsid w:val="004F7C24"/>
    <w:rsid w:val="005043EB"/>
    <w:rsid w:val="0050607A"/>
    <w:rsid w:val="00516551"/>
    <w:rsid w:val="00517A68"/>
    <w:rsid w:val="00527E03"/>
    <w:rsid w:val="0053657F"/>
    <w:rsid w:val="0055323A"/>
    <w:rsid w:val="005541FF"/>
    <w:rsid w:val="00570A85"/>
    <w:rsid w:val="005719FB"/>
    <w:rsid w:val="005947E0"/>
    <w:rsid w:val="005A7193"/>
    <w:rsid w:val="005B38BF"/>
    <w:rsid w:val="005C0F53"/>
    <w:rsid w:val="005C36F6"/>
    <w:rsid w:val="005C7436"/>
    <w:rsid w:val="005D3790"/>
    <w:rsid w:val="005E251C"/>
    <w:rsid w:val="005E25BD"/>
    <w:rsid w:val="005E631F"/>
    <w:rsid w:val="005F35B0"/>
    <w:rsid w:val="00606E51"/>
    <w:rsid w:val="006138D1"/>
    <w:rsid w:val="00614D91"/>
    <w:rsid w:val="006244A5"/>
    <w:rsid w:val="00633047"/>
    <w:rsid w:val="0063563C"/>
    <w:rsid w:val="00635C53"/>
    <w:rsid w:val="00636DF9"/>
    <w:rsid w:val="00643C78"/>
    <w:rsid w:val="006440A9"/>
    <w:rsid w:val="006713A7"/>
    <w:rsid w:val="00680970"/>
    <w:rsid w:val="00692580"/>
    <w:rsid w:val="006B0D34"/>
    <w:rsid w:val="006B222A"/>
    <w:rsid w:val="006C16FF"/>
    <w:rsid w:val="006C261F"/>
    <w:rsid w:val="006C4168"/>
    <w:rsid w:val="006C5145"/>
    <w:rsid w:val="006C7AC8"/>
    <w:rsid w:val="006E175C"/>
    <w:rsid w:val="006E6712"/>
    <w:rsid w:val="006F6656"/>
    <w:rsid w:val="006F759F"/>
    <w:rsid w:val="0071453D"/>
    <w:rsid w:val="007169D6"/>
    <w:rsid w:val="00752B89"/>
    <w:rsid w:val="00761FCF"/>
    <w:rsid w:val="00764D6A"/>
    <w:rsid w:val="00770285"/>
    <w:rsid w:val="00773056"/>
    <w:rsid w:val="0078603C"/>
    <w:rsid w:val="00791634"/>
    <w:rsid w:val="0079172F"/>
    <w:rsid w:val="007A4E60"/>
    <w:rsid w:val="007A5D10"/>
    <w:rsid w:val="007B4786"/>
    <w:rsid w:val="007B66C4"/>
    <w:rsid w:val="007B7E13"/>
    <w:rsid w:val="007C358A"/>
    <w:rsid w:val="007D525B"/>
    <w:rsid w:val="007D7F4D"/>
    <w:rsid w:val="007E2BC6"/>
    <w:rsid w:val="007E39EF"/>
    <w:rsid w:val="007F410F"/>
    <w:rsid w:val="00800FE1"/>
    <w:rsid w:val="00801BF1"/>
    <w:rsid w:val="00807F1C"/>
    <w:rsid w:val="00820F04"/>
    <w:rsid w:val="0083147A"/>
    <w:rsid w:val="00831DED"/>
    <w:rsid w:val="0084011B"/>
    <w:rsid w:val="00842E7F"/>
    <w:rsid w:val="00846557"/>
    <w:rsid w:val="008615B4"/>
    <w:rsid w:val="00863135"/>
    <w:rsid w:val="0086354F"/>
    <w:rsid w:val="00885100"/>
    <w:rsid w:val="00892CC1"/>
    <w:rsid w:val="00897B06"/>
    <w:rsid w:val="008A0EE3"/>
    <w:rsid w:val="008B14E1"/>
    <w:rsid w:val="008B73D2"/>
    <w:rsid w:val="008C0885"/>
    <w:rsid w:val="008C20CA"/>
    <w:rsid w:val="008C584E"/>
    <w:rsid w:val="008D0B14"/>
    <w:rsid w:val="008D619B"/>
    <w:rsid w:val="008E34E8"/>
    <w:rsid w:val="008E4FB8"/>
    <w:rsid w:val="009020C3"/>
    <w:rsid w:val="0090455D"/>
    <w:rsid w:val="00912608"/>
    <w:rsid w:val="00916E75"/>
    <w:rsid w:val="00920CE5"/>
    <w:rsid w:val="00923CC9"/>
    <w:rsid w:val="009255A2"/>
    <w:rsid w:val="009279A9"/>
    <w:rsid w:val="0093699F"/>
    <w:rsid w:val="00937145"/>
    <w:rsid w:val="009407D8"/>
    <w:rsid w:val="00955EA8"/>
    <w:rsid w:val="00971EB4"/>
    <w:rsid w:val="009758F7"/>
    <w:rsid w:val="00980FCE"/>
    <w:rsid w:val="00990752"/>
    <w:rsid w:val="00990830"/>
    <w:rsid w:val="00991C68"/>
    <w:rsid w:val="0099213E"/>
    <w:rsid w:val="009A7A2C"/>
    <w:rsid w:val="009B3185"/>
    <w:rsid w:val="009B688A"/>
    <w:rsid w:val="009B774A"/>
    <w:rsid w:val="009B790D"/>
    <w:rsid w:val="009C3864"/>
    <w:rsid w:val="009C54B5"/>
    <w:rsid w:val="009D5007"/>
    <w:rsid w:val="009E2823"/>
    <w:rsid w:val="009E4313"/>
    <w:rsid w:val="009E7549"/>
    <w:rsid w:val="00A029E0"/>
    <w:rsid w:val="00A11D60"/>
    <w:rsid w:val="00A306C3"/>
    <w:rsid w:val="00A32E25"/>
    <w:rsid w:val="00A411A8"/>
    <w:rsid w:val="00A4264E"/>
    <w:rsid w:val="00A50EBC"/>
    <w:rsid w:val="00A567AB"/>
    <w:rsid w:val="00A61E90"/>
    <w:rsid w:val="00A70300"/>
    <w:rsid w:val="00A81BB5"/>
    <w:rsid w:val="00A84B99"/>
    <w:rsid w:val="00A872CF"/>
    <w:rsid w:val="00A91307"/>
    <w:rsid w:val="00AA1D58"/>
    <w:rsid w:val="00AA544E"/>
    <w:rsid w:val="00AA6670"/>
    <w:rsid w:val="00AB234D"/>
    <w:rsid w:val="00AB26EE"/>
    <w:rsid w:val="00AB7911"/>
    <w:rsid w:val="00AC35F5"/>
    <w:rsid w:val="00AE4237"/>
    <w:rsid w:val="00AF2F50"/>
    <w:rsid w:val="00AF7047"/>
    <w:rsid w:val="00AF7182"/>
    <w:rsid w:val="00B00E7A"/>
    <w:rsid w:val="00B02B9B"/>
    <w:rsid w:val="00B13DB1"/>
    <w:rsid w:val="00B145EB"/>
    <w:rsid w:val="00B2557D"/>
    <w:rsid w:val="00B52717"/>
    <w:rsid w:val="00B5740E"/>
    <w:rsid w:val="00B603A9"/>
    <w:rsid w:val="00B63B5D"/>
    <w:rsid w:val="00B64C28"/>
    <w:rsid w:val="00B75620"/>
    <w:rsid w:val="00B8026F"/>
    <w:rsid w:val="00B84344"/>
    <w:rsid w:val="00B84485"/>
    <w:rsid w:val="00B861B4"/>
    <w:rsid w:val="00B93610"/>
    <w:rsid w:val="00B97E61"/>
    <w:rsid w:val="00BA3EBC"/>
    <w:rsid w:val="00BC1616"/>
    <w:rsid w:val="00BC6C16"/>
    <w:rsid w:val="00BD304C"/>
    <w:rsid w:val="00BD651C"/>
    <w:rsid w:val="00BD671A"/>
    <w:rsid w:val="00BE561A"/>
    <w:rsid w:val="00BF389D"/>
    <w:rsid w:val="00BF4E55"/>
    <w:rsid w:val="00BF761A"/>
    <w:rsid w:val="00BF77CF"/>
    <w:rsid w:val="00C003C5"/>
    <w:rsid w:val="00C02519"/>
    <w:rsid w:val="00C12ACE"/>
    <w:rsid w:val="00C33358"/>
    <w:rsid w:val="00C416EC"/>
    <w:rsid w:val="00C47299"/>
    <w:rsid w:val="00C5202C"/>
    <w:rsid w:val="00C52097"/>
    <w:rsid w:val="00C55A6F"/>
    <w:rsid w:val="00C822A5"/>
    <w:rsid w:val="00C84903"/>
    <w:rsid w:val="00C85C62"/>
    <w:rsid w:val="00CA388B"/>
    <w:rsid w:val="00CF4F5E"/>
    <w:rsid w:val="00D079E3"/>
    <w:rsid w:val="00D07F7D"/>
    <w:rsid w:val="00D1032B"/>
    <w:rsid w:val="00D20DAF"/>
    <w:rsid w:val="00D40308"/>
    <w:rsid w:val="00D47121"/>
    <w:rsid w:val="00D556B8"/>
    <w:rsid w:val="00D603B4"/>
    <w:rsid w:val="00D61167"/>
    <w:rsid w:val="00D636C8"/>
    <w:rsid w:val="00D6561B"/>
    <w:rsid w:val="00D65CD1"/>
    <w:rsid w:val="00D6626A"/>
    <w:rsid w:val="00D67013"/>
    <w:rsid w:val="00D71953"/>
    <w:rsid w:val="00D77B7F"/>
    <w:rsid w:val="00D85CDD"/>
    <w:rsid w:val="00DA1F76"/>
    <w:rsid w:val="00DA71B8"/>
    <w:rsid w:val="00DB2F68"/>
    <w:rsid w:val="00DB31EB"/>
    <w:rsid w:val="00DB71A3"/>
    <w:rsid w:val="00DC41DE"/>
    <w:rsid w:val="00DC55BE"/>
    <w:rsid w:val="00DC7AA9"/>
    <w:rsid w:val="00DD38D4"/>
    <w:rsid w:val="00DD5700"/>
    <w:rsid w:val="00DE0AAE"/>
    <w:rsid w:val="00DF0EE4"/>
    <w:rsid w:val="00DF7D6A"/>
    <w:rsid w:val="00E040D3"/>
    <w:rsid w:val="00E11AC7"/>
    <w:rsid w:val="00E13B0E"/>
    <w:rsid w:val="00E20284"/>
    <w:rsid w:val="00E20810"/>
    <w:rsid w:val="00E56B2B"/>
    <w:rsid w:val="00E65A59"/>
    <w:rsid w:val="00E65B5F"/>
    <w:rsid w:val="00E85E45"/>
    <w:rsid w:val="00E87CEC"/>
    <w:rsid w:val="00E91D72"/>
    <w:rsid w:val="00E95900"/>
    <w:rsid w:val="00E97CE1"/>
    <w:rsid w:val="00E97F13"/>
    <w:rsid w:val="00EA3E22"/>
    <w:rsid w:val="00EB1276"/>
    <w:rsid w:val="00EC40D3"/>
    <w:rsid w:val="00EC73E9"/>
    <w:rsid w:val="00EC7B14"/>
    <w:rsid w:val="00ED3F8A"/>
    <w:rsid w:val="00EE2D7C"/>
    <w:rsid w:val="00EE4833"/>
    <w:rsid w:val="00EE4A43"/>
    <w:rsid w:val="00EE5DC6"/>
    <w:rsid w:val="00EF55CC"/>
    <w:rsid w:val="00EF7ED6"/>
    <w:rsid w:val="00F02EAA"/>
    <w:rsid w:val="00F04729"/>
    <w:rsid w:val="00F06177"/>
    <w:rsid w:val="00F14E74"/>
    <w:rsid w:val="00F17DED"/>
    <w:rsid w:val="00F33A92"/>
    <w:rsid w:val="00F36DB3"/>
    <w:rsid w:val="00F373AA"/>
    <w:rsid w:val="00F37766"/>
    <w:rsid w:val="00F41F6F"/>
    <w:rsid w:val="00F519EB"/>
    <w:rsid w:val="00F5304F"/>
    <w:rsid w:val="00F54789"/>
    <w:rsid w:val="00F61E57"/>
    <w:rsid w:val="00F649CB"/>
    <w:rsid w:val="00F672D4"/>
    <w:rsid w:val="00F729DF"/>
    <w:rsid w:val="00F81EA3"/>
    <w:rsid w:val="00F82F27"/>
    <w:rsid w:val="00F94DEE"/>
    <w:rsid w:val="00FA0B2E"/>
    <w:rsid w:val="00FA2743"/>
    <w:rsid w:val="00FB5DC3"/>
    <w:rsid w:val="00FC1615"/>
    <w:rsid w:val="00FC1759"/>
    <w:rsid w:val="00FD2AE5"/>
    <w:rsid w:val="00FE22E0"/>
    <w:rsid w:val="00FE274C"/>
    <w:rsid w:val="00FE2D67"/>
    <w:rsid w:val="00FE64BC"/>
    <w:rsid w:val="00FF4FC8"/>
    <w:rsid w:val="00FF603E"/>
    <w:rsid w:val="00FF728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AA613F"/>
  <w15:docId w15:val="{4CA3B387-EA36-47E8-B1E2-F7A7621A6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iPriority="0" w:unhideWhenUsed="1"/>
    <w:lsdException w:name="header" w:semiHidden="1" w:uiPriority="26" w:unhideWhenUsed="1"/>
    <w:lsdException w:name="footer" w:semiHidden="1" w:uiPriority="27"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8" w:qFormat="1"/>
    <w:lsdException w:name="Intense Quote" w:locked="1"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locked="1" w:uiPriority="21" w:qFormat="1"/>
    <w:lsdException w:name="Subtle Reference" w:semiHidden="1" w:uiPriority="31" w:qFormat="1"/>
    <w:lsdException w:name="Intense Reference" w:locked="1"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6DF9"/>
    <w:pPr>
      <w:spacing w:after="200" w:line="276" w:lineRule="auto"/>
    </w:pPr>
    <w:rPr>
      <w:rFonts w:asciiTheme="minorHAnsi" w:eastAsiaTheme="minorHAnsi" w:hAnsiTheme="minorHAnsi" w:cstheme="minorBidi"/>
      <w:sz w:val="22"/>
      <w:szCs w:val="22"/>
      <w:lang w:eastAsia="en-US"/>
    </w:rPr>
  </w:style>
  <w:style w:type="paragraph" w:styleId="Heading1">
    <w:name w:val="heading 1"/>
    <w:next w:val="Normal"/>
    <w:link w:val="Heading1Char"/>
    <w:uiPriority w:val="1"/>
    <w:qFormat/>
    <w:rsid w:val="007E39EF"/>
    <w:pPr>
      <w:widowControl w:val="0"/>
      <w:spacing w:before="360"/>
      <w:contextualSpacing/>
      <w:outlineLvl w:val="0"/>
    </w:pPr>
    <w:rPr>
      <w:rFonts w:ascii="Calibri" w:eastAsiaTheme="minorHAnsi" w:hAnsi="Calibri" w:cstheme="minorBidi"/>
      <w:b/>
      <w:bCs/>
      <w:spacing w:val="5"/>
      <w:kern w:val="28"/>
      <w:sz w:val="72"/>
      <w:szCs w:val="28"/>
      <w:lang w:eastAsia="en-US"/>
    </w:rPr>
  </w:style>
  <w:style w:type="paragraph" w:styleId="Heading2">
    <w:name w:val="heading 2"/>
    <w:basedOn w:val="Normal"/>
    <w:next w:val="Normal"/>
    <w:link w:val="Heading2Char"/>
    <w:uiPriority w:val="3"/>
    <w:rsid w:val="007E39EF"/>
    <w:pPr>
      <w:pageBreakBefore/>
      <w:numPr>
        <w:numId w:val="8"/>
      </w:numPr>
      <w:spacing w:after="240" w:line="240" w:lineRule="auto"/>
      <w:outlineLvl w:val="1"/>
    </w:pPr>
    <w:rPr>
      <w:rFonts w:ascii="Calibri" w:eastAsiaTheme="minorEastAsia" w:hAnsi="Calibri"/>
      <w:bCs/>
      <w:color w:val="000000" w:themeColor="text1"/>
      <w:sz w:val="56"/>
      <w:szCs w:val="28"/>
      <w:lang w:eastAsia="ja-JP"/>
    </w:rPr>
  </w:style>
  <w:style w:type="paragraph" w:styleId="Heading3">
    <w:name w:val="heading 3"/>
    <w:next w:val="Normal"/>
    <w:link w:val="Heading3Char"/>
    <w:uiPriority w:val="4"/>
    <w:qFormat/>
    <w:rsid w:val="00441BFD"/>
    <w:pPr>
      <w:keepNext/>
      <w:keepLines/>
      <w:numPr>
        <w:ilvl w:val="1"/>
        <w:numId w:val="8"/>
      </w:numPr>
      <w:outlineLvl w:val="2"/>
    </w:pPr>
    <w:rPr>
      <w:rFonts w:ascii="Calibri" w:eastAsia="Times New Roman" w:hAnsi="Calibri"/>
      <w:b/>
      <w:bCs/>
      <w:sz w:val="36"/>
      <w:szCs w:val="24"/>
      <w:lang w:eastAsia="en-US"/>
    </w:rPr>
  </w:style>
  <w:style w:type="paragraph" w:styleId="Heading4">
    <w:name w:val="heading 4"/>
    <w:next w:val="Normal"/>
    <w:link w:val="Heading4Char"/>
    <w:uiPriority w:val="5"/>
    <w:qFormat/>
    <w:rsid w:val="00441BFD"/>
    <w:pPr>
      <w:keepNext/>
      <w:numPr>
        <w:ilvl w:val="2"/>
        <w:numId w:val="8"/>
      </w:numPr>
      <w:outlineLvl w:val="3"/>
    </w:pPr>
    <w:rPr>
      <w:rFonts w:ascii="Calibri" w:eastAsia="Times New Roman" w:hAnsi="Calibri"/>
      <w:b/>
      <w:bCs/>
      <w:sz w:val="28"/>
      <w:szCs w:val="24"/>
      <w:lang w:eastAsia="en-US"/>
    </w:rPr>
  </w:style>
  <w:style w:type="paragraph" w:styleId="Heading5">
    <w:name w:val="heading 5"/>
    <w:basedOn w:val="Normal"/>
    <w:next w:val="Normal"/>
    <w:link w:val="Heading5Char"/>
    <w:uiPriority w:val="6"/>
    <w:rsid w:val="00441BFD"/>
    <w:pPr>
      <w:keepNext/>
      <w:keepLines/>
      <w:spacing w:after="0" w:line="240" w:lineRule="auto"/>
      <w:outlineLvl w:val="4"/>
    </w:pPr>
    <w:rPr>
      <w:rFonts w:ascii="Calibri" w:hAnsi="Calibri"/>
      <w:b/>
    </w:rPr>
  </w:style>
  <w:style w:type="paragraph" w:styleId="Heading6">
    <w:name w:val="heading 6"/>
    <w:basedOn w:val="Normal"/>
    <w:next w:val="Normal"/>
    <w:link w:val="Heading6Char"/>
    <w:uiPriority w:val="9"/>
    <w:semiHidden/>
    <w:qFormat/>
    <w:rsid w:val="00DB31EB"/>
    <w:pPr>
      <w:keepNext/>
      <w:keepLines/>
      <w:spacing w:before="40" w:after="0"/>
      <w:outlineLvl w:val="5"/>
    </w:pPr>
    <w:rPr>
      <w:rFonts w:asciiTheme="majorHAnsi" w:eastAsiaTheme="majorEastAsia" w:hAnsiTheme="majorHAnsi" w:cstheme="majorBidi"/>
      <w:i/>
      <w:color w:val="59621D"/>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nhideWhenUsed/>
    <w:rsid w:val="00441BFD"/>
    <w:rPr>
      <w:sz w:val="20"/>
      <w:szCs w:val="20"/>
    </w:rPr>
  </w:style>
  <w:style w:type="character" w:customStyle="1" w:styleId="CommentTextChar">
    <w:name w:val="Comment Text Char"/>
    <w:basedOn w:val="DefaultParagraphFont"/>
    <w:link w:val="CommentText"/>
    <w:rsid w:val="00441BFD"/>
    <w:rPr>
      <w:rFonts w:asciiTheme="minorHAnsi" w:eastAsiaTheme="minorHAnsi" w:hAnsiTheme="minorHAnsi" w:cstheme="minorBidi"/>
      <w:lang w:eastAsia="en-US"/>
    </w:rPr>
  </w:style>
  <w:style w:type="paragraph" w:styleId="Header">
    <w:name w:val="header"/>
    <w:basedOn w:val="Normal"/>
    <w:link w:val="HeaderChar"/>
    <w:uiPriority w:val="26"/>
    <w:rsid w:val="00441BFD"/>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sid w:val="00441BFD"/>
    <w:rPr>
      <w:rFonts w:ascii="Calibri" w:eastAsiaTheme="minorHAnsi" w:hAnsi="Calibri" w:cstheme="minorBidi"/>
      <w:szCs w:val="22"/>
      <w:lang w:eastAsia="en-US"/>
    </w:rPr>
  </w:style>
  <w:style w:type="paragraph" w:styleId="Footer">
    <w:name w:val="footer"/>
    <w:basedOn w:val="Normal"/>
    <w:link w:val="FooterChar"/>
    <w:uiPriority w:val="27"/>
    <w:rsid w:val="00441BFD"/>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27"/>
    <w:rsid w:val="00441BFD"/>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sid w:val="00441BFD"/>
    <w:rPr>
      <w:sz w:val="16"/>
      <w:szCs w:val="16"/>
    </w:rPr>
  </w:style>
  <w:style w:type="paragraph" w:styleId="CommentSubject">
    <w:name w:val="annotation subject"/>
    <w:basedOn w:val="CommentText"/>
    <w:next w:val="CommentText"/>
    <w:link w:val="CommentSubjectChar"/>
    <w:uiPriority w:val="99"/>
    <w:semiHidden/>
    <w:unhideWhenUsed/>
    <w:rsid w:val="00441BFD"/>
    <w:rPr>
      <w:b/>
      <w:bCs/>
    </w:rPr>
  </w:style>
  <w:style w:type="character" w:customStyle="1" w:styleId="CommentSubjectChar">
    <w:name w:val="Comment Subject Char"/>
    <w:basedOn w:val="CommentTextChar"/>
    <w:link w:val="CommentSubject"/>
    <w:uiPriority w:val="99"/>
    <w:semiHidden/>
    <w:rsid w:val="00441BFD"/>
    <w:rPr>
      <w:rFonts w:asciiTheme="minorHAnsi" w:eastAsiaTheme="minorHAnsi" w:hAnsiTheme="minorHAnsi" w:cstheme="minorBidi"/>
      <w:b/>
      <w:bCs/>
      <w:lang w:eastAsia="en-US"/>
    </w:rPr>
  </w:style>
  <w:style w:type="paragraph" w:styleId="BalloonText">
    <w:name w:val="Balloon Text"/>
    <w:basedOn w:val="Normal"/>
    <w:link w:val="BalloonTextChar"/>
    <w:uiPriority w:val="99"/>
    <w:semiHidden/>
    <w:unhideWhenUsed/>
    <w:rsid w:val="00441BFD"/>
    <w:rPr>
      <w:rFonts w:ascii="Calibri" w:hAnsi="Calibri"/>
      <w:sz w:val="18"/>
      <w:szCs w:val="18"/>
    </w:rPr>
  </w:style>
  <w:style w:type="character" w:customStyle="1" w:styleId="BalloonTextChar">
    <w:name w:val="Balloon Text Char"/>
    <w:basedOn w:val="DefaultParagraphFont"/>
    <w:link w:val="BalloonText"/>
    <w:uiPriority w:val="99"/>
    <w:semiHidden/>
    <w:rsid w:val="00441BFD"/>
    <w:rPr>
      <w:rFonts w:ascii="Calibri" w:eastAsiaTheme="minorHAnsi" w:hAnsi="Calibri" w:cstheme="minorBidi"/>
      <w:sz w:val="18"/>
      <w:szCs w:val="18"/>
      <w:lang w:eastAsia="en-US"/>
    </w:rPr>
  </w:style>
  <w:style w:type="table" w:styleId="TableGrid">
    <w:name w:val="Table Grid"/>
    <w:basedOn w:val="TableNormal"/>
    <w:uiPriority w:val="59"/>
    <w:rsid w:val="00441BFD"/>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sid w:val="00441BFD"/>
    <w:rPr>
      <w:sz w:val="16"/>
    </w:rPr>
  </w:style>
  <w:style w:type="character" w:customStyle="1" w:styleId="Heading1Char">
    <w:name w:val="Heading 1 Char"/>
    <w:basedOn w:val="DefaultParagraphFont"/>
    <w:link w:val="Heading1"/>
    <w:uiPriority w:val="1"/>
    <w:rsid w:val="007E39EF"/>
    <w:rPr>
      <w:rFonts w:ascii="Calibri" w:eastAsiaTheme="minorHAnsi" w:hAnsi="Calibri" w:cstheme="minorBidi"/>
      <w:b/>
      <w:bCs/>
      <w:spacing w:val="5"/>
      <w:kern w:val="28"/>
      <w:sz w:val="72"/>
      <w:szCs w:val="28"/>
      <w:lang w:eastAsia="en-US"/>
    </w:rPr>
  </w:style>
  <w:style w:type="character" w:customStyle="1" w:styleId="Heading2Char">
    <w:name w:val="Heading 2 Char"/>
    <w:basedOn w:val="DefaultParagraphFont"/>
    <w:link w:val="Heading2"/>
    <w:uiPriority w:val="3"/>
    <w:rsid w:val="007E39EF"/>
    <w:rPr>
      <w:rFonts w:ascii="Calibri" w:eastAsiaTheme="minorEastAsia" w:hAnsi="Calibri" w:cstheme="minorBidi"/>
      <w:bCs/>
      <w:color w:val="000000" w:themeColor="text1"/>
      <w:sz w:val="56"/>
      <w:szCs w:val="28"/>
      <w:lang w:eastAsia="ja-JP"/>
    </w:rPr>
  </w:style>
  <w:style w:type="character" w:customStyle="1" w:styleId="Heading3Char">
    <w:name w:val="Heading 3 Char"/>
    <w:basedOn w:val="DefaultParagraphFont"/>
    <w:link w:val="Heading3"/>
    <w:uiPriority w:val="4"/>
    <w:rsid w:val="00441BFD"/>
    <w:rPr>
      <w:rFonts w:ascii="Calibri" w:eastAsia="Times New Roman" w:hAnsi="Calibri"/>
      <w:b/>
      <w:bCs/>
      <w:sz w:val="36"/>
      <w:szCs w:val="24"/>
      <w:lang w:eastAsia="en-US"/>
    </w:rPr>
  </w:style>
  <w:style w:type="character" w:customStyle="1" w:styleId="Heading4Char">
    <w:name w:val="Heading 4 Char"/>
    <w:basedOn w:val="DefaultParagraphFont"/>
    <w:link w:val="Heading4"/>
    <w:uiPriority w:val="5"/>
    <w:rsid w:val="00441BFD"/>
    <w:rPr>
      <w:rFonts w:ascii="Calibri" w:eastAsia="Times New Roman" w:hAnsi="Calibri"/>
      <w:b/>
      <w:bCs/>
      <w:sz w:val="28"/>
      <w:szCs w:val="24"/>
      <w:lang w:eastAsia="en-US"/>
    </w:rPr>
  </w:style>
  <w:style w:type="character" w:customStyle="1" w:styleId="Heading5Char">
    <w:name w:val="Heading 5 Char"/>
    <w:basedOn w:val="DefaultParagraphFont"/>
    <w:link w:val="Heading5"/>
    <w:uiPriority w:val="6"/>
    <w:rsid w:val="00441BFD"/>
    <w:rPr>
      <w:rFonts w:ascii="Calibri" w:eastAsiaTheme="minorHAnsi" w:hAnsi="Calibri" w:cstheme="minorBidi"/>
      <w:b/>
      <w:sz w:val="22"/>
      <w:szCs w:val="22"/>
      <w:lang w:eastAsia="en-US"/>
    </w:rPr>
  </w:style>
  <w:style w:type="paragraph" w:styleId="Quote">
    <w:name w:val="Quote"/>
    <w:basedOn w:val="Normal"/>
    <w:next w:val="Normal"/>
    <w:link w:val="QuoteChar"/>
    <w:uiPriority w:val="18"/>
    <w:qFormat/>
    <w:rsid w:val="00441BFD"/>
    <w:pPr>
      <w:ind w:left="709" w:right="567"/>
    </w:pPr>
    <w:rPr>
      <w:iCs/>
      <w:color w:val="000000"/>
    </w:rPr>
  </w:style>
  <w:style w:type="character" w:customStyle="1" w:styleId="QuoteChar">
    <w:name w:val="Quote Char"/>
    <w:basedOn w:val="DefaultParagraphFont"/>
    <w:link w:val="Quote"/>
    <w:uiPriority w:val="18"/>
    <w:rsid w:val="00441BFD"/>
    <w:rPr>
      <w:rFonts w:asciiTheme="minorHAnsi" w:eastAsiaTheme="minorHAnsi" w:hAnsiTheme="minorHAnsi" w:cstheme="minorBidi"/>
      <w:iCs/>
      <w:color w:val="000000"/>
      <w:sz w:val="22"/>
      <w:szCs w:val="22"/>
      <w:lang w:eastAsia="en-US"/>
    </w:rPr>
  </w:style>
  <w:style w:type="paragraph" w:customStyle="1" w:styleId="BoxText">
    <w:name w:val="Box Text"/>
    <w:basedOn w:val="Normal"/>
    <w:uiPriority w:val="19"/>
    <w:qFormat/>
    <w:rsid w:val="00441BFD"/>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rsid w:val="00441BFD"/>
    <w:pPr>
      <w:keepNext/>
      <w:spacing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rsid w:val="00441BFD"/>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rsid w:val="006F6656"/>
    <w:pPr>
      <w:spacing w:before="120"/>
    </w:pPr>
    <w:rPr>
      <w:b w:val="0"/>
      <w:sz w:val="56"/>
      <w:szCs w:val="56"/>
    </w:rPr>
  </w:style>
  <w:style w:type="character" w:customStyle="1" w:styleId="SubtitleChar">
    <w:name w:val="Subtitle Char"/>
    <w:basedOn w:val="DefaultParagraphFont"/>
    <w:link w:val="Subtitle"/>
    <w:uiPriority w:val="23"/>
    <w:rsid w:val="006F6656"/>
    <w:rPr>
      <w:rFonts w:ascii="Calibri" w:eastAsiaTheme="minorHAnsi" w:hAnsi="Calibri" w:cstheme="minorBidi"/>
      <w:bCs/>
      <w:spacing w:val="5"/>
      <w:kern w:val="28"/>
      <w:sz w:val="56"/>
      <w:szCs w:val="56"/>
      <w:lang w:eastAsia="en-US"/>
    </w:rPr>
  </w:style>
  <w:style w:type="paragraph" w:styleId="TOCHeading">
    <w:name w:val="TOC Heading"/>
    <w:next w:val="Normal"/>
    <w:uiPriority w:val="39"/>
    <w:qFormat/>
    <w:rsid w:val="006F6656"/>
    <w:pPr>
      <w:spacing w:before="480" w:line="276" w:lineRule="auto"/>
    </w:pPr>
    <w:rPr>
      <w:rFonts w:ascii="Calibri" w:eastAsiaTheme="minorEastAsia" w:hAnsi="Calibri" w:cstheme="minorBidi"/>
      <w:bCs/>
      <w:sz w:val="56"/>
      <w:szCs w:val="28"/>
      <w:lang w:eastAsia="ja-JP"/>
    </w:rPr>
  </w:style>
  <w:style w:type="paragraph" w:styleId="TOC1">
    <w:name w:val="toc 1"/>
    <w:basedOn w:val="Normal"/>
    <w:next w:val="Normal"/>
    <w:uiPriority w:val="39"/>
    <w:unhideWhenUsed/>
    <w:qFormat/>
    <w:rsid w:val="00441BFD"/>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rsid w:val="00441BFD"/>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rsid w:val="00441BFD"/>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sid w:val="00441BFD"/>
    <w:rPr>
      <w:color w:val="165788"/>
      <w:u w:val="single"/>
    </w:rPr>
  </w:style>
  <w:style w:type="paragraph" w:styleId="ListBullet">
    <w:name w:val="List Bullet"/>
    <w:basedOn w:val="Normal"/>
    <w:uiPriority w:val="99"/>
    <w:qFormat/>
    <w:rsid w:val="00441BFD"/>
    <w:pPr>
      <w:numPr>
        <w:numId w:val="9"/>
      </w:numPr>
      <w:spacing w:before="120" w:after="120"/>
    </w:pPr>
  </w:style>
  <w:style w:type="paragraph" w:styleId="TableofFigures">
    <w:name w:val="table of figures"/>
    <w:basedOn w:val="Normal"/>
    <w:next w:val="Normal"/>
    <w:uiPriority w:val="99"/>
    <w:rsid w:val="00441BFD"/>
    <w:pPr>
      <w:spacing w:before="120" w:after="120" w:line="240" w:lineRule="auto"/>
    </w:pPr>
  </w:style>
  <w:style w:type="paragraph" w:styleId="ListBullet2">
    <w:name w:val="List Bullet 2"/>
    <w:basedOn w:val="Normal"/>
    <w:uiPriority w:val="8"/>
    <w:qFormat/>
    <w:rsid w:val="00441BFD"/>
    <w:pPr>
      <w:numPr>
        <w:ilvl w:val="1"/>
        <w:numId w:val="9"/>
      </w:numPr>
      <w:spacing w:before="120" w:after="120"/>
      <w:contextualSpacing/>
    </w:pPr>
  </w:style>
  <w:style w:type="paragraph" w:styleId="ListNumber">
    <w:name w:val="List Number"/>
    <w:basedOn w:val="Normal"/>
    <w:uiPriority w:val="9"/>
    <w:qFormat/>
    <w:rsid w:val="00441BFD"/>
    <w:pPr>
      <w:numPr>
        <w:numId w:val="10"/>
      </w:numPr>
      <w:tabs>
        <w:tab w:val="left" w:pos="142"/>
      </w:tabs>
      <w:spacing w:before="120" w:after="120"/>
    </w:pPr>
  </w:style>
  <w:style w:type="paragraph" w:styleId="ListNumber2">
    <w:name w:val="List Number 2"/>
    <w:uiPriority w:val="10"/>
    <w:qFormat/>
    <w:rsid w:val="00441BFD"/>
    <w:pPr>
      <w:numPr>
        <w:ilvl w:val="1"/>
        <w:numId w:val="10"/>
      </w:numPr>
      <w:tabs>
        <w:tab w:val="left" w:pos="567"/>
      </w:tabs>
      <w:spacing w:before="120" w:after="120" w:line="264" w:lineRule="auto"/>
    </w:pPr>
    <w:rPr>
      <w:rFonts w:asciiTheme="minorHAnsi" w:eastAsia="Times New Roman" w:hAnsiTheme="minorHAnsi"/>
      <w:sz w:val="22"/>
      <w:szCs w:val="24"/>
      <w:lang w:eastAsia="en-US"/>
    </w:rPr>
  </w:style>
  <w:style w:type="paragraph" w:styleId="ListNumber3">
    <w:name w:val="List Number 3"/>
    <w:uiPriority w:val="11"/>
    <w:qFormat/>
    <w:rsid w:val="00441BFD"/>
    <w:pPr>
      <w:numPr>
        <w:ilvl w:val="2"/>
        <w:numId w:val="10"/>
      </w:numPr>
      <w:spacing w:before="120" w:after="120" w:line="264" w:lineRule="auto"/>
    </w:pPr>
    <w:rPr>
      <w:rFonts w:asciiTheme="minorHAnsi" w:eastAsia="Times New Roman" w:hAnsiTheme="minorHAnsi"/>
      <w:sz w:val="22"/>
      <w:szCs w:val="24"/>
      <w:lang w:eastAsia="en-US"/>
    </w:rPr>
  </w:style>
  <w:style w:type="table" w:customStyle="1" w:styleId="LightShading1">
    <w:name w:val="Light Shading1"/>
    <w:basedOn w:val="TableNormal"/>
    <w:uiPriority w:val="60"/>
    <w:rsid w:val="00441BFD"/>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sid w:val="00441BFD"/>
    <w:rPr>
      <w:color w:val="E36C0A"/>
      <w:lang w:val="en-US"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rsid w:val="00441BFD"/>
    <w:pPr>
      <w:spacing w:before="60" w:after="60" w:line="240" w:lineRule="auto"/>
    </w:pPr>
    <w:rPr>
      <w:sz w:val="18"/>
    </w:rPr>
  </w:style>
  <w:style w:type="table" w:styleId="TableGrid1">
    <w:name w:val="Table Grid 1"/>
    <w:basedOn w:val="TableNormal"/>
    <w:uiPriority w:val="99"/>
    <w:semiHidden/>
    <w:unhideWhenUsed/>
    <w:rsid w:val="00441BFD"/>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rsid w:val="00441BFD"/>
    <w:pPr>
      <w:keepNext/>
    </w:pPr>
    <w:rPr>
      <w:b/>
    </w:rPr>
  </w:style>
  <w:style w:type="character" w:styleId="PlaceholderText">
    <w:name w:val="Placeholder Text"/>
    <w:basedOn w:val="DefaultParagraphFont"/>
    <w:uiPriority w:val="99"/>
    <w:semiHidden/>
    <w:rsid w:val="00441BFD"/>
    <w:rPr>
      <w:color w:val="808080"/>
    </w:rPr>
  </w:style>
  <w:style w:type="paragraph" w:customStyle="1" w:styleId="Author">
    <w:name w:val="Author"/>
    <w:basedOn w:val="Normal"/>
    <w:next w:val="Normal"/>
    <w:uiPriority w:val="24"/>
    <w:qFormat/>
    <w:rsid w:val="00441BFD"/>
    <w:pPr>
      <w:spacing w:after="60"/>
    </w:pPr>
    <w:rPr>
      <w:b/>
      <w:sz w:val="28"/>
      <w:szCs w:val="28"/>
    </w:rPr>
  </w:style>
  <w:style w:type="paragraph" w:customStyle="1" w:styleId="AuthorOrganisationAffiliation">
    <w:name w:val="Author Organisation/Affiliation"/>
    <w:basedOn w:val="Normal"/>
    <w:next w:val="Normal"/>
    <w:uiPriority w:val="25"/>
    <w:qFormat/>
    <w:rsid w:val="00441BFD"/>
    <w:pPr>
      <w:spacing w:after="720"/>
    </w:pPr>
  </w:style>
  <w:style w:type="character" w:styleId="Strong">
    <w:name w:val="Strong"/>
    <w:basedOn w:val="DefaultParagraphFont"/>
    <w:uiPriority w:val="22"/>
    <w:qFormat/>
    <w:rsid w:val="00441BFD"/>
    <w:rPr>
      <w:b/>
      <w:bCs/>
    </w:rPr>
  </w:style>
  <w:style w:type="paragraph" w:customStyle="1" w:styleId="Glossary">
    <w:name w:val="Glossary"/>
    <w:basedOn w:val="Normal"/>
    <w:link w:val="GlossaryChar"/>
    <w:uiPriority w:val="28"/>
    <w:semiHidden/>
    <w:locked/>
    <w:rsid w:val="00441BFD"/>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semiHidden/>
    <w:rsid w:val="00441BFD"/>
    <w:rPr>
      <w:rFonts w:asciiTheme="minorHAnsi" w:eastAsia="Calibri" w:hAnsiTheme="minorHAnsi" w:cstheme="minorBidi"/>
      <w:color w:val="000000"/>
      <w:sz w:val="22"/>
      <w:szCs w:val="22"/>
      <w:lang w:eastAsia="en-US"/>
    </w:rPr>
  </w:style>
  <w:style w:type="character" w:styleId="Emphasis">
    <w:name w:val="Emphasis"/>
    <w:basedOn w:val="DefaultParagraphFont"/>
    <w:uiPriority w:val="99"/>
    <w:qFormat/>
    <w:rsid w:val="00441BFD"/>
    <w:rPr>
      <w:i/>
      <w:iCs/>
    </w:rPr>
  </w:style>
  <w:style w:type="paragraph" w:styleId="TOAHeading">
    <w:name w:val="toa heading"/>
    <w:basedOn w:val="Heading1"/>
    <w:next w:val="Normal"/>
    <w:uiPriority w:val="99"/>
    <w:semiHidden/>
    <w:unhideWhenUsed/>
    <w:rsid w:val="00441BFD"/>
    <w:pPr>
      <w:spacing w:before="120"/>
    </w:pPr>
    <w:rPr>
      <w:bCs w:val="0"/>
      <w:sz w:val="24"/>
    </w:rPr>
  </w:style>
  <w:style w:type="paragraph" w:styleId="NormalWeb">
    <w:name w:val="Normal (Web)"/>
    <w:basedOn w:val="Normal"/>
    <w:uiPriority w:val="99"/>
    <w:semiHidden/>
    <w:unhideWhenUsed/>
    <w:rsid w:val="00441BFD"/>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rsid w:val="00D6561B"/>
    <w:pPr>
      <w:numPr>
        <w:numId w:val="7"/>
      </w:numPr>
      <w:ind w:left="357" w:hanging="357"/>
    </w:pPr>
  </w:style>
  <w:style w:type="paragraph" w:customStyle="1" w:styleId="TableBullet1">
    <w:name w:val="Table Bullet 1"/>
    <w:basedOn w:val="TableText"/>
    <w:uiPriority w:val="15"/>
    <w:qFormat/>
    <w:rsid w:val="00476C9E"/>
    <w:pPr>
      <w:numPr>
        <w:numId w:val="6"/>
      </w:numPr>
    </w:pPr>
  </w:style>
  <w:style w:type="paragraph" w:styleId="DocumentMap">
    <w:name w:val="Document Map"/>
    <w:basedOn w:val="Normal"/>
    <w:link w:val="DocumentMapChar"/>
    <w:uiPriority w:val="99"/>
    <w:semiHidden/>
    <w:unhideWhenUsed/>
    <w:rsid w:val="00441BFD"/>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441BFD"/>
    <w:rPr>
      <w:rFonts w:ascii="Tahoma" w:eastAsiaTheme="minorHAnsi" w:hAnsi="Tahoma" w:cs="Tahoma"/>
      <w:sz w:val="16"/>
      <w:szCs w:val="16"/>
      <w:lang w:eastAsia="en-US"/>
    </w:rPr>
  </w:style>
  <w:style w:type="paragraph" w:customStyle="1" w:styleId="BoxHeading">
    <w:name w:val="Box Heading"/>
    <w:basedOn w:val="BoxText"/>
    <w:uiPriority w:val="20"/>
    <w:qFormat/>
    <w:rsid w:val="00441BFD"/>
    <w:pPr>
      <w:spacing w:line="240" w:lineRule="auto"/>
    </w:pPr>
    <w:rPr>
      <w:b/>
    </w:rPr>
  </w:style>
  <w:style w:type="paragraph" w:customStyle="1" w:styleId="Securityclassification">
    <w:name w:val="Security classification"/>
    <w:basedOn w:val="Header"/>
    <w:next w:val="Header"/>
    <w:uiPriority w:val="26"/>
    <w:qFormat/>
    <w:rsid w:val="00441BFD"/>
    <w:pPr>
      <w:spacing w:after="0"/>
    </w:pPr>
    <w:rPr>
      <w:b/>
      <w:color w:val="FF0000"/>
      <w:sz w:val="36"/>
      <w:szCs w:val="36"/>
    </w:rPr>
  </w:style>
  <w:style w:type="paragraph" w:customStyle="1" w:styleId="DisseminationLimitingMarker">
    <w:name w:val="Dissemination Limiting Marker"/>
    <w:basedOn w:val="Header"/>
    <w:next w:val="Header"/>
    <w:uiPriority w:val="27"/>
    <w:rsid w:val="00441BFD"/>
    <w:pPr>
      <w:spacing w:after="0"/>
    </w:pPr>
    <w:rPr>
      <w:b/>
      <w:sz w:val="36"/>
      <w:szCs w:val="36"/>
    </w:rPr>
  </w:style>
  <w:style w:type="paragraph" w:styleId="FootnoteText">
    <w:name w:val="footnote text"/>
    <w:basedOn w:val="Normal"/>
    <w:link w:val="FootnoteTextChar"/>
    <w:uiPriority w:val="99"/>
    <w:unhideWhenUsed/>
    <w:rsid w:val="00441BFD"/>
    <w:pPr>
      <w:spacing w:after="60" w:line="264" w:lineRule="auto"/>
    </w:pPr>
    <w:rPr>
      <w:sz w:val="20"/>
      <w:szCs w:val="20"/>
    </w:rPr>
  </w:style>
  <w:style w:type="character" w:customStyle="1" w:styleId="FootnoteTextChar">
    <w:name w:val="Footnote Text Char"/>
    <w:basedOn w:val="DefaultParagraphFont"/>
    <w:link w:val="FootnoteText"/>
    <w:uiPriority w:val="99"/>
    <w:rsid w:val="00441BFD"/>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441BFD"/>
    <w:rPr>
      <w:vertAlign w:val="superscript"/>
    </w:rPr>
  </w:style>
  <w:style w:type="paragraph" w:styleId="EndnoteText">
    <w:name w:val="endnote text"/>
    <w:basedOn w:val="Normal"/>
    <w:link w:val="EndnoteTextChar"/>
    <w:uiPriority w:val="99"/>
    <w:unhideWhenUsed/>
    <w:rsid w:val="00441BFD"/>
    <w:pPr>
      <w:spacing w:after="60" w:line="264" w:lineRule="auto"/>
    </w:pPr>
    <w:rPr>
      <w:sz w:val="20"/>
      <w:szCs w:val="20"/>
    </w:rPr>
  </w:style>
  <w:style w:type="character" w:customStyle="1" w:styleId="EndnoteTextChar">
    <w:name w:val="Endnote Text Char"/>
    <w:basedOn w:val="DefaultParagraphFont"/>
    <w:link w:val="EndnoteText"/>
    <w:uiPriority w:val="99"/>
    <w:rsid w:val="00441BFD"/>
    <w:rPr>
      <w:rFonts w:asciiTheme="minorHAnsi" w:eastAsiaTheme="minorHAnsi" w:hAnsiTheme="minorHAnsi" w:cstheme="minorBidi"/>
      <w:lang w:eastAsia="en-US"/>
    </w:rPr>
  </w:style>
  <w:style w:type="character" w:styleId="EndnoteReference">
    <w:name w:val="endnote reference"/>
    <w:basedOn w:val="DefaultParagraphFont"/>
    <w:uiPriority w:val="99"/>
    <w:semiHidden/>
    <w:unhideWhenUsed/>
    <w:rsid w:val="00441BFD"/>
    <w:rPr>
      <w:vertAlign w:val="superscript"/>
    </w:rPr>
  </w:style>
  <w:style w:type="character" w:styleId="FollowedHyperlink">
    <w:name w:val="FollowedHyperlink"/>
    <w:basedOn w:val="DefaultParagraphFont"/>
    <w:uiPriority w:val="99"/>
    <w:semiHidden/>
    <w:unhideWhenUsed/>
    <w:rsid w:val="00441BFD"/>
    <w:rPr>
      <w:color w:val="800080"/>
      <w:u w:val="single"/>
    </w:rPr>
  </w:style>
  <w:style w:type="paragraph" w:customStyle="1" w:styleId="BoxSource">
    <w:name w:val="Box Source"/>
    <w:basedOn w:val="FigureTableNoteSource"/>
    <w:uiPriority w:val="22"/>
    <w:qFormat/>
    <w:rsid w:val="00441BFD"/>
    <w:pPr>
      <w:pBdr>
        <w:top w:val="single" w:sz="4" w:space="10" w:color="auto"/>
        <w:left w:val="single" w:sz="4" w:space="10" w:color="auto"/>
        <w:bottom w:val="single" w:sz="4" w:space="10" w:color="auto"/>
        <w:right w:val="single" w:sz="4" w:space="10" w:color="auto"/>
      </w:pBdr>
    </w:pPr>
    <w:rPr>
      <w:rFonts w:asciiTheme="minorHAnsi" w:hAnsiTheme="minorHAnsi"/>
    </w:rPr>
  </w:style>
  <w:style w:type="numbering" w:customStyle="1" w:styleId="List1">
    <w:name w:val="List1"/>
    <w:basedOn w:val="NoList"/>
    <w:uiPriority w:val="99"/>
    <w:rsid w:val="00441BFD"/>
    <w:pPr>
      <w:numPr>
        <w:numId w:val="1"/>
      </w:numPr>
    </w:pPr>
  </w:style>
  <w:style w:type="paragraph" w:styleId="Title">
    <w:name w:val="Title"/>
    <w:basedOn w:val="Normal"/>
    <w:next w:val="Normal"/>
    <w:link w:val="TitleChar"/>
    <w:uiPriority w:val="10"/>
    <w:semiHidden/>
    <w:qFormat/>
    <w:rsid w:val="00441BFD"/>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sid w:val="00441BFD"/>
    <w:rPr>
      <w:rFonts w:asciiTheme="minorHAnsi" w:eastAsiaTheme="majorEastAsia" w:hAnsiTheme="minorHAnsi" w:cstheme="majorBidi"/>
      <w:b/>
      <w:spacing w:val="5"/>
      <w:kern w:val="28"/>
      <w:sz w:val="72"/>
      <w:szCs w:val="52"/>
      <w:lang w:eastAsia="en-US"/>
    </w:rPr>
  </w:style>
  <w:style w:type="paragraph" w:customStyle="1" w:styleId="TOCHeading2">
    <w:name w:val="TOC Heading 2"/>
    <w:next w:val="Normal"/>
    <w:qFormat/>
    <w:rsid w:val="00441BFD"/>
    <w:rPr>
      <w:rFonts w:ascii="Calibri Light" w:eastAsiaTheme="minorHAnsi" w:hAnsi="Calibri Light" w:cstheme="minorBidi"/>
      <w:sz w:val="36"/>
      <w:szCs w:val="22"/>
      <w:lang w:eastAsia="en-US"/>
    </w:rPr>
  </w:style>
  <w:style w:type="numbering" w:customStyle="1" w:styleId="Numberlist">
    <w:name w:val="Number list"/>
    <w:uiPriority w:val="99"/>
    <w:rsid w:val="00441BFD"/>
    <w:pPr>
      <w:numPr>
        <w:numId w:val="2"/>
      </w:numPr>
    </w:pPr>
  </w:style>
  <w:style w:type="numbering" w:customStyle="1" w:styleId="Headinglist">
    <w:name w:val="Heading list"/>
    <w:uiPriority w:val="99"/>
    <w:rsid w:val="00441BFD"/>
    <w:pPr>
      <w:numPr>
        <w:numId w:val="3"/>
      </w:numPr>
    </w:pPr>
  </w:style>
  <w:style w:type="paragraph" w:customStyle="1" w:styleId="Normalsmall">
    <w:name w:val="Normal small"/>
    <w:qFormat/>
    <w:rsid w:val="00441BFD"/>
    <w:pPr>
      <w:spacing w:after="120" w:line="276" w:lineRule="auto"/>
    </w:pPr>
    <w:rPr>
      <w:rFonts w:asciiTheme="minorHAnsi" w:eastAsiaTheme="minorHAnsi" w:hAnsiTheme="minorHAnsi" w:cstheme="minorBidi"/>
      <w:sz w:val="18"/>
      <w:szCs w:val="18"/>
      <w:lang w:eastAsia="en-US"/>
    </w:rPr>
  </w:style>
  <w:style w:type="paragraph" w:styleId="ListBullet3">
    <w:name w:val="List Bullet 3"/>
    <w:basedOn w:val="Normal"/>
    <w:uiPriority w:val="99"/>
    <w:semiHidden/>
    <w:rsid w:val="00441BFD"/>
    <w:pPr>
      <w:numPr>
        <w:ilvl w:val="2"/>
        <w:numId w:val="9"/>
      </w:numPr>
      <w:contextualSpacing/>
    </w:pPr>
  </w:style>
  <w:style w:type="table" w:customStyle="1" w:styleId="ABARESTableleftrightalign">
    <w:name w:val="ABARES Table (left/right align)"/>
    <w:basedOn w:val="TableNormal"/>
    <w:uiPriority w:val="99"/>
    <w:pPr>
      <w:spacing w:before="60" w:after="60"/>
      <w:jc w:val="right"/>
    </w:pPr>
    <w:rPr>
      <w:rFonts w:eastAsia="Calibri"/>
      <w:sz w:val="19"/>
    </w:rPr>
    <w:tblPr>
      <w:tblBorders>
        <w:top w:val="single" w:sz="4" w:space="0" w:color="auto"/>
        <w:bottom w:val="single" w:sz="4" w:space="0" w:color="auto"/>
      </w:tblBorders>
    </w:tblPr>
    <w:tblStylePr w:type="firstRow">
      <w:rPr>
        <w:b w:val="0"/>
      </w:rPr>
    </w:tblStylePr>
    <w:tblStylePr w:type="firstCol">
      <w:pPr>
        <w:wordWrap/>
        <w:jc w:val="left"/>
      </w:pPr>
    </w:tblStylePr>
  </w:style>
  <w:style w:type="table" w:customStyle="1" w:styleId="ABAREStableleftalign">
    <w:name w:val="ABARES table (left align)"/>
    <w:basedOn w:val="TableNormal"/>
    <w:uiPriority w:val="99"/>
    <w:pPr>
      <w:spacing w:before="60" w:after="60"/>
    </w:pPr>
    <w:rPr>
      <w:rFonts w:eastAsia="Calibri"/>
      <w:sz w:val="19"/>
    </w:rPr>
    <w:tblPr>
      <w:tblBorders>
        <w:top w:val="single" w:sz="4" w:space="0" w:color="auto"/>
        <w:bottom w:val="single" w:sz="4" w:space="0" w:color="auto"/>
      </w:tblBorders>
    </w:tblPr>
    <w:tblStylePr w:type="firstRow">
      <w:rPr>
        <w:b w:val="0"/>
      </w:rPr>
    </w:tblStylePr>
    <w:tblStylePr w:type="firstCol">
      <w:pPr>
        <w:wordWrap/>
        <w:jc w:val="left"/>
      </w:pPr>
    </w:tblStylePr>
  </w:style>
  <w:style w:type="paragraph" w:customStyle="1" w:styleId="Tablenumberedlist">
    <w:name w:val="Table numbered list"/>
    <w:uiPriority w:val="99"/>
    <w:qFormat/>
    <w:rsid w:val="00304AB4"/>
    <w:pPr>
      <w:numPr>
        <w:numId w:val="12"/>
      </w:numPr>
      <w:spacing w:before="60" w:after="60"/>
      <w:ind w:left="357" w:hanging="357"/>
      <w:contextualSpacing/>
    </w:pPr>
    <w:rPr>
      <w:rFonts w:asciiTheme="minorHAnsi" w:eastAsia="Calibri" w:hAnsiTheme="minorHAnsi"/>
      <w:color w:val="000000" w:themeColor="text1"/>
      <w:sz w:val="18"/>
      <w:szCs w:val="22"/>
      <w:lang w:eastAsia="en-US"/>
    </w:rPr>
  </w:style>
  <w:style w:type="character" w:styleId="IntenseEmphasis">
    <w:name w:val="Intense Emphasis"/>
    <w:basedOn w:val="DefaultParagraphFont"/>
    <w:uiPriority w:val="21"/>
    <w:semiHidden/>
    <w:qFormat/>
    <w:locked/>
    <w:rsid w:val="00441BFD"/>
    <w:rPr>
      <w:i/>
      <w:iCs/>
      <w:color w:val="4F81BD" w:themeColor="accent1"/>
    </w:rPr>
  </w:style>
  <w:style w:type="paragraph" w:customStyle="1" w:styleId="TableBullet2">
    <w:name w:val="Table Bullet 2"/>
    <w:basedOn w:val="TableBullet1"/>
    <w:qFormat/>
    <w:rsid w:val="00476C9E"/>
    <w:pPr>
      <w:numPr>
        <w:numId w:val="11"/>
      </w:numPr>
      <w:tabs>
        <w:tab w:val="num" w:pos="361"/>
      </w:tabs>
      <w:ind w:left="644" w:hanging="488"/>
    </w:pPr>
  </w:style>
  <w:style w:type="numbering" w:customStyle="1" w:styleId="TableBulletlist">
    <w:name w:val="Table Bullet list"/>
    <w:uiPriority w:val="99"/>
    <w:rsid w:val="00441BFD"/>
    <w:pPr>
      <w:numPr>
        <w:numId w:val="5"/>
      </w:numPr>
    </w:pPr>
  </w:style>
  <w:style w:type="character" w:styleId="UnresolvedMention">
    <w:name w:val="Unresolved Mention"/>
    <w:basedOn w:val="DefaultParagraphFont"/>
    <w:uiPriority w:val="99"/>
    <w:semiHidden/>
    <w:unhideWhenUsed/>
    <w:rsid w:val="00441BFD"/>
    <w:rPr>
      <w:color w:val="605E5C"/>
      <w:shd w:val="clear" w:color="auto" w:fill="E1DFDD"/>
    </w:rPr>
  </w:style>
  <w:style w:type="paragraph" w:styleId="ListParagraph">
    <w:name w:val="List Paragraph"/>
    <w:basedOn w:val="Normal"/>
    <w:uiPriority w:val="34"/>
    <w:semiHidden/>
    <w:qFormat/>
    <w:rsid w:val="00441BFD"/>
    <w:pPr>
      <w:spacing w:after="0" w:line="240" w:lineRule="auto"/>
      <w:ind w:left="720"/>
    </w:pPr>
    <w:rPr>
      <w:rFonts w:ascii="Calibri" w:hAnsi="Calibri" w:cs="Calibri"/>
    </w:rPr>
  </w:style>
  <w:style w:type="character" w:customStyle="1" w:styleId="Heading6Char">
    <w:name w:val="Heading 6 Char"/>
    <w:basedOn w:val="DefaultParagraphFont"/>
    <w:link w:val="Heading6"/>
    <w:uiPriority w:val="9"/>
    <w:semiHidden/>
    <w:rsid w:val="00DB31EB"/>
    <w:rPr>
      <w:rFonts w:asciiTheme="majorHAnsi" w:eastAsiaTheme="majorEastAsia" w:hAnsiTheme="majorHAnsi" w:cstheme="majorBidi"/>
      <w:i/>
      <w:color w:val="59621D"/>
      <w:szCs w:val="22"/>
      <w:lang w:eastAsia="en-US"/>
    </w:rPr>
  </w:style>
  <w:style w:type="table" w:styleId="PlainTable2">
    <w:name w:val="Plain Table 2"/>
    <w:basedOn w:val="TableNormal"/>
    <w:uiPriority w:val="42"/>
    <w:rsid w:val="00990752"/>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Condensednormalsmall">
    <w:name w:val="Condensed normal small"/>
    <w:basedOn w:val="Normalsmall"/>
    <w:qFormat/>
    <w:rsid w:val="00BD304C"/>
    <w:pPr>
      <w:spacing w:after="0" w:line="240" w:lineRule="auto"/>
    </w:pPr>
  </w:style>
  <w:style w:type="paragraph" w:customStyle="1" w:styleId="NormalIndent1">
    <w:name w:val="Normal Indent1"/>
    <w:basedOn w:val="Normal"/>
    <w:qFormat/>
    <w:rsid w:val="009C3864"/>
    <w:pPr>
      <w:ind w:left="720"/>
    </w:pPr>
  </w:style>
  <w:style w:type="paragraph" w:styleId="Revision">
    <w:name w:val="Revision"/>
    <w:hidden/>
    <w:uiPriority w:val="99"/>
    <w:semiHidden/>
    <w:rsid w:val="00E20284"/>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577151">
      <w:bodyDiv w:val="1"/>
      <w:marLeft w:val="0"/>
      <w:marRight w:val="0"/>
      <w:marTop w:val="0"/>
      <w:marBottom w:val="0"/>
      <w:divBdr>
        <w:top w:val="none" w:sz="0" w:space="0" w:color="auto"/>
        <w:left w:val="none" w:sz="0" w:space="0" w:color="auto"/>
        <w:bottom w:val="none" w:sz="0" w:space="0" w:color="auto"/>
        <w:right w:val="none" w:sz="0" w:space="0" w:color="auto"/>
      </w:divBdr>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9400699">
      <w:bodyDiv w:val="1"/>
      <w:marLeft w:val="0"/>
      <w:marRight w:val="0"/>
      <w:marTop w:val="0"/>
      <w:marBottom w:val="0"/>
      <w:divBdr>
        <w:top w:val="none" w:sz="0" w:space="0" w:color="auto"/>
        <w:left w:val="none" w:sz="0" w:space="0" w:color="auto"/>
        <w:bottom w:val="none" w:sz="0" w:space="0" w:color="auto"/>
        <w:right w:val="none" w:sz="0" w:space="0" w:color="auto"/>
      </w:divBdr>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2351179">
      <w:bodyDiv w:val="1"/>
      <w:marLeft w:val="0"/>
      <w:marRight w:val="0"/>
      <w:marTop w:val="0"/>
      <w:marBottom w:val="0"/>
      <w:divBdr>
        <w:top w:val="none" w:sz="0" w:space="0" w:color="auto"/>
        <w:left w:val="none" w:sz="0" w:space="0" w:color="auto"/>
        <w:bottom w:val="none" w:sz="0" w:space="0" w:color="auto"/>
        <w:right w:val="none" w:sz="0" w:space="0" w:color="auto"/>
      </w:divBdr>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1415209">
      <w:bodyDiv w:val="1"/>
      <w:marLeft w:val="0"/>
      <w:marRight w:val="0"/>
      <w:marTop w:val="0"/>
      <w:marBottom w:val="0"/>
      <w:divBdr>
        <w:top w:val="none" w:sz="0" w:space="0" w:color="auto"/>
        <w:left w:val="none" w:sz="0" w:space="0" w:color="auto"/>
        <w:bottom w:val="none" w:sz="0" w:space="0" w:color="auto"/>
        <w:right w:val="none" w:sz="0" w:space="0" w:color="auto"/>
      </w:divBdr>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9366667">
      <w:bodyDiv w:val="1"/>
      <w:marLeft w:val="0"/>
      <w:marRight w:val="0"/>
      <w:marTop w:val="0"/>
      <w:marBottom w:val="0"/>
      <w:divBdr>
        <w:top w:val="none" w:sz="0" w:space="0" w:color="auto"/>
        <w:left w:val="none" w:sz="0" w:space="0" w:color="auto"/>
        <w:bottom w:val="none" w:sz="0" w:space="0" w:color="auto"/>
        <w:right w:val="none" w:sz="0" w:space="0" w:color="auto"/>
      </w:divBdr>
    </w:div>
    <w:div w:id="1209681409">
      <w:bodyDiv w:val="1"/>
      <w:marLeft w:val="0"/>
      <w:marRight w:val="0"/>
      <w:marTop w:val="0"/>
      <w:marBottom w:val="0"/>
      <w:divBdr>
        <w:top w:val="none" w:sz="0" w:space="0" w:color="auto"/>
        <w:left w:val="none" w:sz="0" w:space="0" w:color="auto"/>
        <w:bottom w:val="none" w:sz="0" w:space="0" w:color="auto"/>
        <w:right w:val="none" w:sz="0" w:space="0" w:color="auto"/>
      </w:divBdr>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40739257">
      <w:bodyDiv w:val="1"/>
      <w:marLeft w:val="0"/>
      <w:marRight w:val="0"/>
      <w:marTop w:val="0"/>
      <w:marBottom w:val="0"/>
      <w:divBdr>
        <w:top w:val="none" w:sz="0" w:space="0" w:color="auto"/>
        <w:left w:val="none" w:sz="0" w:space="0" w:color="auto"/>
        <w:bottom w:val="none" w:sz="0" w:space="0" w:color="auto"/>
        <w:right w:val="none" w:sz="0" w:space="0" w:color="auto"/>
      </w:divBdr>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eader" Target="header2.xml"/><Relationship Id="rId26" Type="http://schemas.openxmlformats.org/officeDocument/2006/relationships/hyperlink" Target="https://storymaps.arcgis.com/stories/7ff8ce06ba644774923e939a7fd24f52" TargetMode="External"/><Relationship Id="rId3" Type="http://schemas.openxmlformats.org/officeDocument/2006/relationships/customXml" Target="../customXml/item3.xml"/><Relationship Id="rId21" Type="http://schemas.openxmlformats.org/officeDocument/2006/relationships/image" Target="media/image5.png"/><Relationship Id="rId7" Type="http://schemas.openxmlformats.org/officeDocument/2006/relationships/settings" Target="settings.xml"/><Relationship Id="rId12" Type="http://schemas.openxmlformats.org/officeDocument/2006/relationships/hyperlink" Target="https://creativecommons.org/licenses/by-nc-nd/4.0/" TargetMode="External"/><Relationship Id="rId17" Type="http://schemas.openxmlformats.org/officeDocument/2006/relationships/footer" Target="footer1.xml"/><Relationship Id="rId25" Type="http://schemas.openxmlformats.org/officeDocument/2006/relationships/hyperlink" Target="https://storymaps.arcgis.com/stories/c0f0c6d7d88a4fd3a5541fe59f41ff75" TargetMode="Externa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image" Target="media/image4.png"/><Relationship Id="rId29" Type="http://schemas.openxmlformats.org/officeDocument/2006/relationships/hyperlink" Target="https://www.seqwater.com.au/sites/default/files/2019-12/DWQMP%20Report%202018-19%20-%20Enclosure%202b%20-%202019%20Summer%20Catchment%20and%20Drinking%20Water%20Quality%20Micro%20Pollutant%20-%20Monitoring%20Program%20%E2%80%93%20Passive%20Sampling.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agriculture.gov.au/agriculture-land/farm-food-drought/ag-vet-chemicals/better-regulation-of-ag-vet-chemicals/independent-review-agvet-chemical-regulatory-framework" TargetMode="External"/><Relationship Id="rId5" Type="http://schemas.openxmlformats.org/officeDocument/2006/relationships/numbering" Target="numbering.xml"/><Relationship Id="rId15" Type="http://schemas.openxmlformats.org/officeDocument/2006/relationships/hyperlink" Target="https://www.agriculture.gov.au/" TargetMode="External"/><Relationship Id="rId23" Type="http://schemas.openxmlformats.org/officeDocument/2006/relationships/image" Target="media/image6.png"/><Relationship Id="rId28" Type="http://schemas.openxmlformats.org/officeDocument/2006/relationships/hyperlink" Target="https://storymaps.arcgis.com/stories/c0f0c6d7d88a4fd3a5541fe59f41ff75" TargetMode="External"/><Relationship Id="rId10" Type="http://schemas.openxmlformats.org/officeDocument/2006/relationships/endnotes" Target="endnotes.xml"/><Relationship Id="rId19" Type="http://schemas.openxmlformats.org/officeDocument/2006/relationships/image" Target="media/image3.png"/><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griculture.gov.au/agriculture-land/farm-food-drought/ag-vet-chemicals/domestic-policy" TargetMode="External"/><Relationship Id="rId22" Type="http://schemas.openxmlformats.org/officeDocument/2006/relationships/hyperlink" Target="https://haveyoursay.agriculture.gov.au/agvet-chemicals-regulatory-reform" TargetMode="External"/><Relationship Id="rId27" Type="http://schemas.openxmlformats.org/officeDocument/2006/relationships/image" Target="media/image7.png"/><Relationship Id="rId30" Type="http://schemas.openxmlformats.org/officeDocument/2006/relationships/fontTable" Target="fontTable.xml"/></Relationships>
</file>

<file path=word/_rels/footnotes.xml.rels><?xml version="1.0" encoding="UTF-8" standalone="yes"?>
<Relationships xmlns="http://schemas.openxmlformats.org/package/2006/relationships"><Relationship Id="rId26" Type="http://schemas.openxmlformats.org/officeDocument/2006/relationships/hyperlink" Target="https://pusstats.fera.co.uk/home" TargetMode="External"/><Relationship Id="rId21" Type="http://schemas.openxmlformats.org/officeDocument/2006/relationships/hyperlink" Target="https://agriculture.canada.ca/en/agriculture-and-environment/agriculture-and-water/pesticides-indicator%23a" TargetMode="External"/><Relationship Id="rId42" Type="http://schemas.openxmlformats.org/officeDocument/2006/relationships/hyperlink" Target="https://ehq-production-australia.s3.ap-southeast-2.amazonaws.com/434db9acd52bcb68ed476f1144b828eb81acf43f/original/1616382593/76a4a59ceba5a3e5b7fbf4913fbec33c_Grain_Producers_Australia.pdf" TargetMode="External"/><Relationship Id="rId47" Type="http://schemas.openxmlformats.org/officeDocument/2006/relationships/hyperlink" Target="https://agn-public.s3.amazonaws.com/videos/iof2020/2018-10-25_IOF2020_AgGateway_1_of_2.pdf" TargetMode="External"/><Relationship Id="rId63" Type="http://schemas.openxmlformats.org/officeDocument/2006/relationships/hyperlink" Target="https://www.google.com/search?q=Manginell+RP%2C+Bauer+JM%2C+Moorman+MW%2C+Sanchez+LJ%2C+Anderson+JM%2C+Whiting+JJ%2C+Porter+DA%2C+Copic+D+and+Achyuthan+KE.+A+Monolithically-Integrated+%CE%BCGC+Chemical+Sensor+System.+Sensors+2011%2C+11%2C+6517-6532&amp;oq=Manginell+RP%2C+Bauer+JM%2C+Moorman+MW%2C+Sanchez+LJ%2C+Anderson+JM%2C+Whiting+JJ%2C+Porter+DA%2C+Copic+D+and+Achyuthan+KE.+A+Monolithically-Integrated+%CE%BCGC+Chemical+Sensor+System.+Sensors+2011%2C+11%2C+6517-6532&amp;aqs=edge..69i57.563j0j4&amp;sourceid=chrome&amp;ie=UTF-8" TargetMode="External"/><Relationship Id="rId68" Type="http://schemas.openxmlformats.org/officeDocument/2006/relationships/hyperlink" Target="https://www.google.com/search?q=ScienceDirect%2C+Optical+Biosensors+(Second+Edition)%2C+2008%2C+Elsevier+Science%2C+Peter+B.+Tarsa+Ph.D.%2C+Kevin+K.+Lehmann+Ph.D.&amp;oq=ScienceDirect%2C+Optical+Biosensors+(Second+Edition)%2C+2008%2C+Elsevier+Science%2C+Peter+B.+Tarsa+Ph.D.%2C+Kevin+K.+Lehmann+Ph.D.&amp;aqs=edge..69i57.1798j0j3&amp;sourceid=chrome&amp;ie=UTF-8" TargetMode="External"/><Relationship Id="rId16" Type="http://schemas.openxmlformats.org/officeDocument/2006/relationships/hyperlink" Target="https://www.scottishwater.co.uk/About-Us/Energy-and-Sustainability/Sustainable-Land-Management/Drinking-Water-Protection-Scheme" TargetMode="External"/><Relationship Id="rId11" Type="http://schemas.openxmlformats.org/officeDocument/2006/relationships/hyperlink" Target="https://english.ctgb.nl/plant-protection-products/assessment-framework/registration-manual/monitoring-compliance-en-enforcement" TargetMode="External"/><Relationship Id="rId24" Type="http://schemas.openxmlformats.org/officeDocument/2006/relationships/hyperlink" Target="https://www.cbs.nl/en-gb/our-services/methods/surveys/brief-survey-description/use-of-pesticides-in-agriculture" TargetMode="External"/><Relationship Id="rId32" Type="http://schemas.openxmlformats.org/officeDocument/2006/relationships/hyperlink" Target="https://www.farmfoodcareon.org/wp-content/uploads/2016/10/ONTARIO-Pesticide-Use-Survey-Final-2013.pdf" TargetMode="External"/><Relationship Id="rId37" Type="http://schemas.openxmlformats.org/officeDocument/2006/relationships/hyperlink" Target="https://fairway-is.eu/index.php/adwi/167-treatment-frequency-indices-tfi" TargetMode="External"/><Relationship Id="rId40" Type="http://schemas.openxmlformats.org/officeDocument/2006/relationships/hyperlink" Target="https://www.behindaustraliangrain.com.au/wordpress/wp-content/uploads/2021/01/Australian-Grains-Industry-Sustainability-Framework-Jan2021.pdf" TargetMode="External"/><Relationship Id="rId45" Type="http://schemas.openxmlformats.org/officeDocument/2006/relationships/hyperlink" Target="https://www.sustainableaustralianbeef.com.au/globalassets/beef-sustainability/documents/absf_update_2022_web.pdf" TargetMode="External"/><Relationship Id="rId53" Type="http://schemas.openxmlformats.org/officeDocument/2006/relationships/hyperlink" Target="https://pubmed.ncbi.nlm.nih.gov/31554711/" TargetMode="External"/><Relationship Id="rId58" Type="http://schemas.openxmlformats.org/officeDocument/2006/relationships/hyperlink" Target="https://pubmed.ncbi.nlm.nih.gov/22148630/" TargetMode="External"/><Relationship Id="rId66" Type="http://schemas.openxmlformats.org/officeDocument/2006/relationships/hyperlink" Target="https://www.google.com/search?q=Whiting+JJ%2C+Myers+E%2C+Manginell+RP%2C+Moorman+MW%2C+Anderson+J%2C+Fix+CS%2C+Washburn+C%2C+Staton+A%2C+Porter+D%2C+Graf+D%2C+Wheeler+DR%2C+Howell+S%2C+Richards+J%2C+Monteith+H%2C+Achyuthan+KE%2C+Roukes+M+and+Simonson+RJ.+A+high-speed%2C+high-performance%2C+microfabricated+comprehensive+two-dimensional+gas+chromatograph.+Lab+Chip.+2019+Apr+23%3B19(9)%3A1633-1643.+doi%3A+10.1039%2Fc9lc00027e.+PMID%3A+30919866.&amp;oq=Whiting+JJ%2C+Myers+E%2C+Manginell+RP%2C+Moorman+MW%2C+Anderson+J%2C+Fix+CS%2C+Washburn+C%2C+Staton+A%2C+Porter+D%2C+Graf+D%2C+Wheeler+DR%2C+Howell+S%2C+Richards+J%2C+Monteith+H%2C+Achyuthan+KE%2C+Roukes+M+and+Simonson+RJ.+A+high-speed%2C+high-performance%2C+microfabricated+comprehensive+two-dimensional+gas+chromatograph.+Lab+Chip.+2019+Apr+23%3B19(9)%3A1633-1643.+doi%3A+10.1039%2Fc9lc00027e.+PMID%3A+30919866.&amp;aqs=edge..69i57.461j0j4&amp;sourceid=chrome&amp;ie=UTF-8" TargetMode="External"/><Relationship Id="rId74" Type="http://schemas.openxmlformats.org/officeDocument/2006/relationships/hyperlink" Target="https://www.ncbi.nlm.nih.gov/pmc/articles/PMC6680408/" TargetMode="External"/><Relationship Id="rId79" Type="http://schemas.openxmlformats.org/officeDocument/2006/relationships/hyperlink" Target="https://read.oecd-ilibrary.org/environment/report-of-the-oecd-workshop-on-improving-the-use-of-monitoring-data-in-the-exposure-assessment-of-industrial-chemicals_9789264078369-en" TargetMode="External"/><Relationship Id="rId5" Type="http://schemas.openxmlformats.org/officeDocument/2006/relationships/hyperlink" Target="https://www.gov.uk/government/publications/pesticide-residues-in-food-quarterly-monitoring-results-for-2021" TargetMode="External"/><Relationship Id="rId61" Type="http://schemas.openxmlformats.org/officeDocument/2006/relationships/hyperlink" Target="https://www.abc.net.au/news/rural/2017-08-11/farmer-chemical-spray-drift-multi-million-dollar-payout/8781102" TargetMode="External"/><Relationship Id="rId19" Type="http://schemas.openxmlformats.org/officeDocument/2006/relationships/hyperlink" Target="https://agriculture.canada.ca/en/agriculture-and-environment/agriculture-and-water/pesticides-indicator" TargetMode="External"/><Relationship Id="rId14" Type="http://schemas.openxmlformats.org/officeDocument/2006/relationships/hyperlink" Target="https://www.fairway-project.eu/" TargetMode="External"/><Relationship Id="rId22" Type="http://schemas.openxmlformats.org/officeDocument/2006/relationships/hyperlink" Target="https://ausveg.com.au/articles/piloting-digital-remote-monitoring-to-improve-environmental-performance/" TargetMode="External"/><Relationship Id="rId27" Type="http://schemas.openxmlformats.org/officeDocument/2006/relationships/hyperlink" Target="https://www.afbini.gov.uk/articles/pesticide-usage-monitoring-reports" TargetMode="External"/><Relationship Id="rId30" Type="http://schemas.openxmlformats.org/officeDocument/2006/relationships/hyperlink" Target="https://www.cdpr.ca.gov/docs/pur/purmain.htm" TargetMode="External"/><Relationship Id="rId35" Type="http://schemas.openxmlformats.org/officeDocument/2006/relationships/hyperlink" Target="https://fairway-is.eu/index.php/adwi/167-treatment-frequency-indices-tfi" TargetMode="External"/><Relationship Id="rId43" Type="http://schemas.openxmlformats.org/officeDocument/2006/relationships/hyperlink" Target="https://www.horticulture.com.au/globalassets/hort-innovation/corporate-documents/hort-innovation-australian-grown-horticulture-sustainability-framework.pdf" TargetMode="External"/><Relationship Id="rId48" Type="http://schemas.openxmlformats.org/officeDocument/2006/relationships/hyperlink" Target="file:///\\ACT001CL01FS06\APDDATA$\AgVet\Projects\05%20Policy\First%20Principles%20Review\Government%20response\Surveillance%20and%20monitoring%20system\Procurement\Web%20content%20and%20MO%20briefing\Accesibility\previous%20versions" TargetMode="External"/><Relationship Id="rId56" Type="http://schemas.openxmlformats.org/officeDocument/2006/relationships/hyperlink" Target="https://www.ncbi.nlm.nih.gov/pmc/articles/PMC6680408/" TargetMode="External"/><Relationship Id="rId64" Type="http://schemas.openxmlformats.org/officeDocument/2006/relationships/hyperlink" Target="https://www.google.com/search?q=Read+DH%2C+Sillerud+CH%2C+Whiting+JJ+and+Achyuthan+KE.+Metal-Organic+Framework+Stationary+Phases+for+One-+and+Two-Dimensional+Micro-Gas+Chromatographic+Separations+of+Light+Alkanes+and+Polar+Toxic+Industrial+Chemicals.+J+Chromatogr+Sci.+2020+Apr+25%3B58(5)%3A389-400.+doi%3A+10.1093%2Fchromsci%2Fbmaa005.+PMID%3A+32291439.&amp;oq=Read+DH%2C+Sillerud+CH%2C+Whiting+JJ+and+Achyuthan+KE.+Metal-Organic+Framework+Stationary+Phases+for+One-+and+Two-Dimensional+Micro-Gas+Chromatographic+Separations+of+Light+Alkanes+and+Polar+Toxic+Industrial+Chemicals.+J+Chromatogr+Sci.+2020+Apr+25%3B58(5)%3A389-400.+doi%3A+10.1093%2Fchromsci%2Fbmaa005.+PMID%3A+32291439.&amp;aqs=edge.0.69i59.5034j0j4&amp;sourceid=chrome&amp;ie=UTF-8" TargetMode="External"/><Relationship Id="rId69" Type="http://schemas.openxmlformats.org/officeDocument/2006/relationships/hyperlink" Target="https://www.google.com/search?q=doi,+Aerosol+analysis+by+cavity-ring-down+laser+spectroscopy,+Analytica+Chimica+Acta,+Volume+466,+Issue+1,+2002,+Pages+1-9+Bulatov+V,+Fisher+M+and+Israel+Schechter+I.&amp;spell=1&amp;sa=X&amp;ved=2ahUKEwjt_bOrm_X8AhW_tmMGHeBRCecQBSgAegQICBAB&amp;biw=1233&amp;bih=609&amp;dpr=1.5" TargetMode="External"/><Relationship Id="rId77" Type="http://schemas.openxmlformats.org/officeDocument/2006/relationships/hyperlink" Target="https://www.goannaag.com.au/spray-inversion-network" TargetMode="External"/><Relationship Id="rId8" Type="http://schemas.openxmlformats.org/officeDocument/2006/relationships/hyperlink" Target="%20https:/inspection.canada.ca/food-safety-for-industry/food-chemistry-and-microbiology/food-safety-testing-bulletin-and-reports/national-chemical-residue-monitoring-program-and-c/eng/1657643289864/1657643290536" TargetMode="External"/><Relationship Id="rId51" Type="http://schemas.openxmlformats.org/officeDocument/2006/relationships/hyperlink" Target="https://www.epa.gov/system/files/documents/2022-05/PPDC-Syngenta-Label%20Digitization-%20May-%2025-2022.pdf" TargetMode="External"/><Relationship Id="rId72" Type="http://schemas.openxmlformats.org/officeDocument/2006/relationships/hyperlink" Target="https://www.sciencedirect.com/science/article/pii/S0165993621002466?via%3Dihub" TargetMode="External"/><Relationship Id="rId80" Type="http://schemas.openxmlformats.org/officeDocument/2006/relationships/hyperlink" Target="https://pubmed.ncbi.nlm.nih.gov/35882334/" TargetMode="External"/><Relationship Id="rId3" Type="http://schemas.openxmlformats.org/officeDocument/2006/relationships/hyperlink" Target="https://www.nlis.com.au/" TargetMode="External"/><Relationship Id="rId12" Type="http://schemas.openxmlformats.org/officeDocument/2006/relationships/hyperlink" Target="https://english.ctgb.nl/" TargetMode="External"/><Relationship Id="rId17" Type="http://schemas.openxmlformats.org/officeDocument/2006/relationships/hyperlink" Target="https://www.epa.gov/safepestcontrol/drinking-water-and-pesticides" TargetMode="External"/><Relationship Id="rId25" Type="http://schemas.openxmlformats.org/officeDocument/2006/relationships/hyperlink" Target="https://www.cbs.nl/en-gb/news/2022/02/less-pesticide-used-in-agriculture" TargetMode="External"/><Relationship Id="rId33" Type="http://schemas.openxmlformats.org/officeDocument/2006/relationships/hyperlink" Target="https://open.alberta.ca/dataset/fc2a6bbb-a070-444c-8616-97fad2d08ae4/resource/4a6d2fbb-6904-4b09-a312-81aa810ca25a/download/aep-overview-2018-pesticide-sales-alberta-2020-07.pdf" TargetMode="External"/><Relationship Id="rId38" Type="http://schemas.openxmlformats.org/officeDocument/2006/relationships/hyperlink" Target="https://www.graingrowers.com.au/news/australian-grains-industry-sustainability-framework" TargetMode="External"/><Relationship Id="rId46" Type="http://schemas.openxmlformats.org/officeDocument/2006/relationships/hyperlink" Target="https://www.ey.com/en_au/entrepreneur-of-the-year/australia/2021-finalists/doug-fitch" TargetMode="External"/><Relationship Id="rId59" Type="http://schemas.openxmlformats.org/officeDocument/2006/relationships/hyperlink" Target="file:///\\ACT001CL01FS06\APDDATA$\AgVet\Projects\05%20Policy\First%20Principles%20Review\Government%20response\Surveillance%20and%20monitoring%20system\Procurement\Web%20content%20and%20MO%20briefing\Accesibility\ABC%20Landline%2025%20September%202022%20https:\iview.abc.net.au\video\RF2204Q033S00" TargetMode="External"/><Relationship Id="rId67" Type="http://schemas.openxmlformats.org/officeDocument/2006/relationships/hyperlink" Target="https://www.ncbi.nlm.nih.gov/pmc/articles/PMC7485459/" TargetMode="External"/><Relationship Id="rId20" Type="http://schemas.openxmlformats.org/officeDocument/2006/relationships/hyperlink" Target="https://publications.gc.ca/collections/collection_2011/ec/En14-40-2011-eng.pdf" TargetMode="External"/><Relationship Id="rId41" Type="http://schemas.openxmlformats.org/officeDocument/2006/relationships/hyperlink" Target="https://www.agriculture.gov.au/agriculture-land/farm-food-drought/ag-vet-chemicals/better-regulation-of-ag-vet-chemicals/independent-review-agvet-chemical-regulatory-framework" TargetMode="External"/><Relationship Id="rId54" Type="http://schemas.openxmlformats.org/officeDocument/2006/relationships/hyperlink" Target="https://automed.io" TargetMode="External"/><Relationship Id="rId62" Type="http://schemas.openxmlformats.org/officeDocument/2006/relationships/hyperlink" Target="https://www.abc.net.au/news/rural/2014-12-10/million-dollar-crop-loss-warning-for-herbicide-users/5956356" TargetMode="External"/><Relationship Id="rId70" Type="http://schemas.openxmlformats.org/officeDocument/2006/relationships/hyperlink" Target="https://ring-ir.com/technology/" TargetMode="External"/><Relationship Id="rId75" Type="http://schemas.openxmlformats.org/officeDocument/2006/relationships/hyperlink" Target="https://doi.org/10.3390/s20020418" TargetMode="External"/><Relationship Id="rId1" Type="http://schemas.openxmlformats.org/officeDocument/2006/relationships/hyperlink" Target="https://www.safeworkaustralia.gov.au/sites/default/files/2021-10/health_monitoring_guidance_-_ops.pdf" TargetMode="External"/><Relationship Id="rId6" Type="http://schemas.openxmlformats.org/officeDocument/2006/relationships/hyperlink" Target="https://assets.publishing.service.gov.uk/government/uploads/system/uploads/attachment_data/file/1089649/Quarter_4_2021_PRiF_report.pdf" TargetMode="External"/><Relationship Id="rId15" Type="http://schemas.openxmlformats.org/officeDocument/2006/relationships/hyperlink" Target="https://www.dwi.gov.uk/what-we-do/annual-report/" TargetMode="External"/><Relationship Id="rId23" Type="http://schemas.openxmlformats.org/officeDocument/2006/relationships/hyperlink" Target="https://business.gov.nl/regulation/crop-protection-products-biocides/" TargetMode="External"/><Relationship Id="rId28" Type="http://schemas.openxmlformats.org/officeDocument/2006/relationships/hyperlink" Target="https://www.afbini.gov.uk/articles/pesticide-usage-monitoring-surveys" TargetMode="External"/><Relationship Id="rId36" Type="http://schemas.openxmlformats.org/officeDocument/2006/relationships/hyperlink" Target="file:///\\ACT001CL01FS06\APDDATA$\AgVet\Projects\05%20Policy\First%20Principles%20Review\Government%20response\Surveillance%20and%20monitoring%20system\Procurement\Web%20content%20and%20MO%20briefing\Accesibility\previous%20versions" TargetMode="External"/><Relationship Id="rId49" Type="http://schemas.openxmlformats.org/officeDocument/2006/relationships/hyperlink" Target="https://www.atlas-h2020.eu/" TargetMode="External"/><Relationship Id="rId57" Type="http://schemas.openxmlformats.org/officeDocument/2006/relationships/hyperlink" Target="https://www.osti.gov/servlets/purl/1294263" TargetMode="External"/><Relationship Id="rId10" Type="http://schemas.openxmlformats.org/officeDocument/2006/relationships/hyperlink" Target="https://www.woolworths.com.au/shop/discover/healthy-eating/food-safety" TargetMode="External"/><Relationship Id="rId31" Type="http://schemas.openxmlformats.org/officeDocument/2006/relationships/hyperlink" Target="https://www150.statcan.gc.ca/n1/pub/21-023-x/21-023-x2013001-eng.htm" TargetMode="External"/><Relationship Id="rId44" Type="http://schemas.openxmlformats.org/officeDocument/2006/relationships/hyperlink" Target="https://www.sustainableaustralianbeef.com.au/globalassets/beef-sustainability/documents/bh02_annual-update_v18.pdf" TargetMode="External"/><Relationship Id="rId52" Type="http://schemas.openxmlformats.org/officeDocument/2006/relationships/hyperlink" Target="https://www.epa.gov/system/files/documents/2022-05/PPDC-Syngenta-Label%20Digitization-%20May-%2025-2022.pdf" TargetMode="External"/><Relationship Id="rId60" Type="http://schemas.openxmlformats.org/officeDocument/2006/relationships/hyperlink" Target="https://cottonaustralia.com.au/spraydrift-and-satacrop" TargetMode="External"/><Relationship Id="rId65" Type="http://schemas.openxmlformats.org/officeDocument/2006/relationships/hyperlink" Target="https://pubs.acs.org/doi/abs/10.1021/ac010879g" TargetMode="External"/><Relationship Id="rId73" Type="http://schemas.openxmlformats.org/officeDocument/2006/relationships/hyperlink" Target="https://efsa.onlinelibrary.wiley.com/doi/full/10.2903/j.efsa.2022.e200403" TargetMode="External"/><Relationship Id="rId78" Type="http://schemas.openxmlformats.org/officeDocument/2006/relationships/hyperlink" Target="http://www.bom.gov.au/research/workshop/2016/pdf/05-Pugh_Dec2016-V2.pdf" TargetMode="External"/><Relationship Id="rId4" Type="http://schemas.openxmlformats.org/officeDocument/2006/relationships/hyperlink" Target="https://www.rivm.nl/en/chemkap/fruit-and-vegetables/monitoring-programmes" TargetMode="External"/><Relationship Id="rId9" Type="http://schemas.openxmlformats.org/officeDocument/2006/relationships/hyperlink" Target="https://www.freshmarkets.com.au/freshtest/" TargetMode="External"/><Relationship Id="rId13" Type="http://schemas.openxmlformats.org/officeDocument/2006/relationships/hyperlink" Target="%20https:/www.bestrijdingsmiddelenatlas.nl/atlas/1/1" TargetMode="External"/><Relationship Id="rId18" Type="http://schemas.openxmlformats.org/officeDocument/2006/relationships/hyperlink" Target="https://www.epa.gov/ccr" TargetMode="External"/><Relationship Id="rId39" Type="http://schemas.openxmlformats.org/officeDocument/2006/relationships/hyperlink" Target="https://cdn.sanity.io/files/1nr0ob5f/production/7e65e9706a43a017525ed19ce7eb87a43b63904b.pdf" TargetMode="External"/><Relationship Id="rId34" Type="http://schemas.openxmlformats.org/officeDocument/2006/relationships/hyperlink" Target="https://apvma.gov.au/node/10756" TargetMode="External"/><Relationship Id="rId50" Type="http://schemas.openxmlformats.org/officeDocument/2006/relationships/hyperlink" Target="https://www.aggateway.org/News/2022Newsletters/2022JanuaryFebruaryNewsletter/WorkingGroupPrioritiesfor2022.aspx" TargetMode="External"/><Relationship Id="rId55" Type="http://schemas.openxmlformats.org/officeDocument/2006/relationships/hyperlink" Target="https://www.healthforanimals.org/reports/digital-revolution-in-animal-health/" TargetMode="External"/><Relationship Id="rId76" Type="http://schemas.openxmlformats.org/officeDocument/2006/relationships/hyperlink" Target="https://midnorthmesonet.com.au/about/overview" TargetMode="External"/><Relationship Id="rId7" Type="http://schemas.openxmlformats.org/officeDocument/2006/relationships/hyperlink" Target="%20https:/www.fda.gov/food/pesticides/pesticide-residue-monitoring-program-questions-and-answers" TargetMode="External"/><Relationship Id="rId71" Type="http://schemas.openxmlformats.org/officeDocument/2006/relationships/hyperlink" Target="https://pubmed.ncbi.nlm.nih.gov/14763751/" TargetMode="External"/><Relationship Id="rId2" Type="http://schemas.openxmlformats.org/officeDocument/2006/relationships/hyperlink" Target="https://doi.org/10.1186/s12940-018-0374-1" TargetMode="External"/><Relationship Id="rId29" Type="http://schemas.openxmlformats.org/officeDocument/2006/relationships/hyperlink" Target="https://www.nass.usda.gov/Surveys/Guide_to_NASS_Surveys/Chemical_Us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L:\Templates\Print%20and%20web%20content\Report_template_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HarvardAGPS.XSL" StyleName="Harvard - AGP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991DB94C8E2E14F9D69CDF9B52A3286" ma:contentTypeVersion="16" ma:contentTypeDescription="Create a new document." ma:contentTypeScope="" ma:versionID="7bbbd1f2d08d376791588cca939607da">
  <xsd:schema xmlns:xsd="http://www.w3.org/2001/XMLSchema" xmlns:xs="http://www.w3.org/2001/XMLSchema" xmlns:p="http://schemas.microsoft.com/office/2006/metadata/properties" xmlns:ns2="2b53c995-2120-4bc0-8922-c25044d37f65" xmlns:ns3="c95b51c2-b2ac-4224-a5b5-069909057829" xmlns:ns4="81c01dc6-2c49-4730-b140-874c95cac377" targetNamespace="http://schemas.microsoft.com/office/2006/metadata/properties" ma:root="true" ma:fieldsID="e0423d2504d0f3eef0838cf6ee6df071" ns2:_="" ns3:_="" ns4:_="">
    <xsd:import namespace="2b53c995-2120-4bc0-8922-c25044d37f65"/>
    <xsd:import namespace="c95b51c2-b2ac-4224-a5b5-069909057829"/>
    <xsd:import namespace="81c01dc6-2c49-4730-b140-874c95cac37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53c995-2120-4bc0-8922-c25044d37f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81b4ab-c2b0-4b32-8bb7-29fb05a8de7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95b51c2-b2ac-4224-a5b5-06990905782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1c01dc6-2c49-4730-b140-874c95cac377"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f2ae6d04-93fd-4eff-b083-abce3c4fe286}" ma:internalName="TaxCatchAll" ma:showField="CatchAllData" ma:web="c95b51c2-b2ac-4224-a5b5-0699090578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b53c995-2120-4bc0-8922-c25044d37f65">
      <Terms xmlns="http://schemas.microsoft.com/office/infopath/2007/PartnerControls"/>
    </lcf76f155ced4ddcb4097134ff3c332f>
    <TaxCatchAll xmlns="81c01dc6-2c49-4730-b140-874c95cac377" xsi:nil="true"/>
  </documentManagement>
</p:properties>
</file>

<file path=customXml/itemProps1.xml><?xml version="1.0" encoding="utf-8"?>
<ds:datastoreItem xmlns:ds="http://schemas.openxmlformats.org/officeDocument/2006/customXml" ds:itemID="{49DEDD9B-2A9B-49C9-B274-737FCC3913CD}">
  <ds:schemaRefs>
    <ds:schemaRef ds:uri="http://schemas.openxmlformats.org/officeDocument/2006/bibliography"/>
  </ds:schemaRefs>
</ds:datastoreItem>
</file>

<file path=customXml/itemProps2.xml><?xml version="1.0" encoding="utf-8"?>
<ds:datastoreItem xmlns:ds="http://schemas.openxmlformats.org/officeDocument/2006/customXml" ds:itemID="{F9B48E02-C406-418D-A555-2A3BB9164250}">
  <ds:schemaRefs>
    <ds:schemaRef ds:uri="http://schemas.microsoft.com/sharepoint/v3/contenttype/forms"/>
  </ds:schemaRefs>
</ds:datastoreItem>
</file>

<file path=customXml/itemProps3.xml><?xml version="1.0" encoding="utf-8"?>
<ds:datastoreItem xmlns:ds="http://schemas.openxmlformats.org/officeDocument/2006/customXml" ds:itemID="{D617D2D8-FC6D-4EB3-9F2E-868F65983B08}"/>
</file>

<file path=customXml/itemProps4.xml><?xml version="1.0" encoding="utf-8"?>
<ds:datastoreItem xmlns:ds="http://schemas.openxmlformats.org/officeDocument/2006/customXml" ds:itemID="{9D1CAD33-3B39-4665-A5E6-666D035120E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Report_template_1</Template>
  <TotalTime>2</TotalTime>
  <Pages>120</Pages>
  <Words>36333</Words>
  <Characters>207100</Characters>
  <Application>Microsoft Office Word</Application>
  <DocSecurity>0</DocSecurity>
  <Lines>1725</Lines>
  <Paragraphs>485</Paragraphs>
  <ScaleCrop>false</ScaleCrop>
  <HeadingPairs>
    <vt:vector size="2" baseType="variant">
      <vt:variant>
        <vt:lpstr>Title</vt:lpstr>
      </vt:variant>
      <vt:variant>
        <vt:i4>1</vt:i4>
      </vt:variant>
    </vt:vector>
  </HeadingPairs>
  <TitlesOfParts>
    <vt:vector size="1" baseType="lpstr">
      <vt:lpstr>Sources of AgVet Data (Monitoring) in Australia</vt:lpstr>
    </vt:vector>
  </TitlesOfParts>
  <Company/>
  <LinksUpToDate>false</LinksUpToDate>
  <CharactersWithSpaces>242948</CharactersWithSpaces>
  <SharedDoc>false</SharedDoc>
  <HLinks>
    <vt:vector size="42" baseType="variant">
      <vt:variant>
        <vt:i4>3735676</vt:i4>
      </vt:variant>
      <vt:variant>
        <vt:i4>123</vt:i4>
      </vt:variant>
      <vt:variant>
        <vt:i4>0</vt:i4>
      </vt:variant>
      <vt:variant>
        <vt:i4>5</vt:i4>
      </vt:variant>
      <vt:variant>
        <vt:lpwstr>http://www.fao.org/docrep/016/i3027e/i3027e.pdf</vt:lpwstr>
      </vt:variant>
      <vt:variant>
        <vt:lpwstr/>
      </vt:variant>
      <vt:variant>
        <vt:i4>7012470</vt:i4>
      </vt:variant>
      <vt:variant>
        <vt:i4>120</vt:i4>
      </vt:variant>
      <vt:variant>
        <vt:i4>0</vt:i4>
      </vt:variant>
      <vt:variant>
        <vt:i4>5</vt:i4>
      </vt:variant>
      <vt:variant>
        <vt:lpwstr>http://www.daff.gov.au/abares/publications</vt:lpwstr>
      </vt:variant>
      <vt:variant>
        <vt:lpwstr/>
      </vt:variant>
      <vt:variant>
        <vt:i4>3342462</vt:i4>
      </vt:variant>
      <vt:variant>
        <vt:i4>12</vt:i4>
      </vt:variant>
      <vt:variant>
        <vt:i4>0</vt:i4>
      </vt:variant>
      <vt:variant>
        <vt:i4>5</vt:i4>
      </vt:variant>
      <vt:variant>
        <vt:lpwstr>http://daff.gov.au/</vt:lpwstr>
      </vt:variant>
      <vt:variant>
        <vt:lpwstr/>
      </vt:variant>
      <vt:variant>
        <vt:i4>3014704</vt:i4>
      </vt:variant>
      <vt:variant>
        <vt:i4>9</vt:i4>
      </vt:variant>
      <vt:variant>
        <vt:i4>0</vt:i4>
      </vt:variant>
      <vt:variant>
        <vt:i4>5</vt:i4>
      </vt:variant>
      <vt:variant>
        <vt:lpwstr>http://daff.gov.au/publications</vt:lpwstr>
      </vt:variant>
      <vt:variant>
        <vt:lpwstr/>
      </vt:variant>
      <vt:variant>
        <vt:i4>524394</vt:i4>
      </vt:variant>
      <vt:variant>
        <vt:i4>6</vt:i4>
      </vt:variant>
      <vt:variant>
        <vt:i4>0</vt:i4>
      </vt:variant>
      <vt:variant>
        <vt:i4>5</vt:i4>
      </vt:variant>
      <vt:variant>
        <vt:lpwstr>mailto:copyright@daff.gov.au</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Sources of AgVet Data (Monitoring) in Australia</dc:title>
  <dc:creator>C. Lee-Steere and R. Rainbow</dc:creator>
  <cp:lastModifiedBy>Johnson, Rob</cp:lastModifiedBy>
  <cp:revision>3</cp:revision>
  <cp:lastPrinted>2023-06-12T23:58:00Z</cp:lastPrinted>
  <dcterms:created xsi:type="dcterms:W3CDTF">2023-06-12T23:58:00Z</dcterms:created>
  <dcterms:modified xsi:type="dcterms:W3CDTF">2023-06-12T23:59:00Z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0x0101002C982D4D3ABBAF49949BEA620E23A834</vt:lpwstr>
  </property>
  <property fmtid="{D5CDD505-2E9C-101B-9397-08002B2CF9AE}" pid="3" name="MediaServiceImageTags">
    <vt:lpwstr/>
  </property>
</Properties>
</file>