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3F60" w14:textId="4E860408" w:rsidR="00DD466A" w:rsidRPr="001945B0" w:rsidRDefault="00DD466A" w:rsidP="00DD466A">
      <w:pPr>
        <w:jc w:val="center"/>
        <w:rPr>
          <w:b/>
          <w:bCs/>
          <w:sz w:val="32"/>
          <w:szCs w:val="32"/>
        </w:rPr>
      </w:pPr>
      <w:r w:rsidRPr="00100184">
        <w:rPr>
          <w:b/>
          <w:bCs/>
          <w:sz w:val="32"/>
          <w:szCs w:val="32"/>
        </w:rPr>
        <w:t xml:space="preserve">Seed for </w:t>
      </w:r>
      <w:r w:rsidR="007A7EC1">
        <w:rPr>
          <w:b/>
          <w:bCs/>
          <w:sz w:val="32"/>
          <w:szCs w:val="32"/>
        </w:rPr>
        <w:t>planting</w:t>
      </w:r>
      <w:r w:rsidRPr="00100184">
        <w:rPr>
          <w:b/>
          <w:bCs/>
          <w:sz w:val="32"/>
          <w:szCs w:val="32"/>
        </w:rPr>
        <w:t xml:space="preserve"> entry coversheet</w:t>
      </w:r>
      <w:r>
        <w:rPr>
          <w:b/>
          <w:bCs/>
          <w:sz w:val="32"/>
          <w:szCs w:val="32"/>
        </w:rPr>
        <w:t xml:space="preserve"> instructions and tips</w:t>
      </w:r>
    </w:p>
    <w:p w14:paraId="07271CF2" w14:textId="77777777" w:rsidR="00DD466A" w:rsidRPr="004210BD" w:rsidRDefault="00DD466A" w:rsidP="00DD466A">
      <w:pPr>
        <w:rPr>
          <w:rFonts w:cstheme="minorHAnsi"/>
          <w:b/>
          <w:bCs/>
          <w:sz w:val="24"/>
          <w:szCs w:val="24"/>
          <w:u w:val="single"/>
        </w:rPr>
      </w:pPr>
      <w:r w:rsidRPr="004210BD">
        <w:rPr>
          <w:rFonts w:cstheme="minorHAnsi"/>
          <w:b/>
          <w:bCs/>
          <w:sz w:val="24"/>
          <w:szCs w:val="24"/>
          <w:u w:val="single"/>
        </w:rPr>
        <w:t>Instructions for completing coversheet</w:t>
      </w:r>
    </w:p>
    <w:p w14:paraId="028E25F1" w14:textId="2B8752E6" w:rsidR="00DD466A" w:rsidRPr="004210BD" w:rsidRDefault="00DD466A" w:rsidP="00DD466A">
      <w:pPr>
        <w:rPr>
          <w:rFonts w:cstheme="minorHAnsi"/>
        </w:rPr>
      </w:pPr>
      <w:r w:rsidRPr="004210BD">
        <w:rPr>
          <w:rFonts w:cstheme="minorHAnsi"/>
        </w:rPr>
        <w:t>Complete all fields of the coversheet that are known. If a field is unknown, leave</w:t>
      </w:r>
      <w:r w:rsidR="00B00E77">
        <w:rPr>
          <w:rFonts w:cstheme="minorHAnsi"/>
        </w:rPr>
        <w:t xml:space="preserve"> that</w:t>
      </w:r>
      <w:r w:rsidRPr="004210BD">
        <w:rPr>
          <w:rFonts w:cstheme="minorHAnsi"/>
        </w:rPr>
        <w:t xml:space="preserve"> field blank.</w:t>
      </w:r>
    </w:p>
    <w:p w14:paraId="2252409B" w14:textId="7F52471D" w:rsidR="00DD466A" w:rsidRPr="004210BD" w:rsidRDefault="00DD466A" w:rsidP="00DD466A">
      <w:pPr>
        <w:rPr>
          <w:rFonts w:cstheme="minorHAnsi"/>
        </w:rPr>
      </w:pPr>
      <w:r w:rsidRPr="004210BD">
        <w:rPr>
          <w:rFonts w:cstheme="minorHAnsi"/>
          <w:b/>
          <w:bCs/>
        </w:rPr>
        <w:t>NOTE</w:t>
      </w:r>
      <w:r w:rsidRPr="004210BD">
        <w:rPr>
          <w:rFonts w:cstheme="minorHAnsi"/>
        </w:rPr>
        <w:t>: If multiple fields are unknown at the point in time that documents are lodged</w:t>
      </w:r>
      <w:r w:rsidR="00C4059C">
        <w:rPr>
          <w:rFonts w:cstheme="minorHAnsi"/>
        </w:rPr>
        <w:t>,</w:t>
      </w:r>
      <w:r w:rsidRPr="004210BD">
        <w:rPr>
          <w:rFonts w:cstheme="minorHAnsi"/>
        </w:rPr>
        <w:t xml:space="preserve"> the coversheet may be submitted at a later point in time when further documentation has been requested by the department.</w:t>
      </w:r>
    </w:p>
    <w:tbl>
      <w:tblPr>
        <w:tblStyle w:val="TableGrid"/>
        <w:tblpPr w:leftFromText="180" w:rightFromText="180" w:vertAnchor="page" w:horzAnchor="margin" w:tblpY="4580"/>
        <w:tblW w:w="9502" w:type="dxa"/>
        <w:tblLook w:val="04A0" w:firstRow="1" w:lastRow="0" w:firstColumn="1" w:lastColumn="0" w:noHBand="0" w:noVBand="1"/>
      </w:tblPr>
      <w:tblGrid>
        <w:gridCol w:w="1838"/>
        <w:gridCol w:w="7664"/>
      </w:tblGrid>
      <w:tr w:rsidR="00DD466A" w:rsidRPr="004210BD" w14:paraId="34AAED9A" w14:textId="77777777" w:rsidTr="00DD466A">
        <w:tc>
          <w:tcPr>
            <w:tcW w:w="1838" w:type="dxa"/>
          </w:tcPr>
          <w:p w14:paraId="46FEE2D7" w14:textId="77777777" w:rsidR="00DD466A" w:rsidRPr="004210BD" w:rsidRDefault="00DD466A" w:rsidP="00DD466A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4210BD">
              <w:rPr>
                <w:rFonts w:cstheme="minorHAnsi"/>
                <w:b/>
                <w:bCs/>
              </w:rPr>
              <w:t>Coversheet field</w:t>
            </w:r>
          </w:p>
        </w:tc>
        <w:tc>
          <w:tcPr>
            <w:tcW w:w="7664" w:type="dxa"/>
          </w:tcPr>
          <w:p w14:paraId="3B512FFE" w14:textId="27EBAC72" w:rsidR="00DD466A" w:rsidRPr="004210BD" w:rsidRDefault="00BD021A" w:rsidP="00DD466A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Example o</w:t>
            </w:r>
            <w:r w:rsidR="00DD466A" w:rsidRPr="004210BD">
              <w:rPr>
                <w:rFonts w:cstheme="minorHAnsi"/>
                <w:b/>
                <w:bCs/>
              </w:rPr>
              <w:t>f information on documentation</w:t>
            </w:r>
          </w:p>
        </w:tc>
      </w:tr>
      <w:tr w:rsidR="00DD466A" w:rsidRPr="004210BD" w14:paraId="0D8F7B39" w14:textId="77777777" w:rsidTr="00DD466A">
        <w:tc>
          <w:tcPr>
            <w:tcW w:w="1838" w:type="dxa"/>
          </w:tcPr>
          <w:p w14:paraId="1C6A0DFB" w14:textId="0A7EC1BE" w:rsidR="00DD466A" w:rsidRPr="004210BD" w:rsidRDefault="00143B47" w:rsidP="00DD46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DD466A" w:rsidRPr="004210BD">
              <w:rPr>
                <w:rFonts w:cstheme="minorHAnsi"/>
              </w:rPr>
              <w:t>otanical name (genus and species)</w:t>
            </w:r>
          </w:p>
        </w:tc>
        <w:tc>
          <w:tcPr>
            <w:tcW w:w="7664" w:type="dxa"/>
          </w:tcPr>
          <w:p w14:paraId="2BA71247" w14:textId="77777777" w:rsidR="00DD466A" w:rsidRPr="004210BD" w:rsidRDefault="00DD466A" w:rsidP="00DD46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Commercial invoice or Packing list – listed in description section</w:t>
            </w:r>
          </w:p>
          <w:p w14:paraId="4374FB32" w14:textId="77777777" w:rsidR="00DD466A" w:rsidRPr="004210BD" w:rsidRDefault="00DD466A" w:rsidP="00DD46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Phytosanitary certificate – listed in ‘Botanical name of plants’ section, under field for ‘Description of consignment’</w:t>
            </w:r>
          </w:p>
          <w:p w14:paraId="79D578FD" w14:textId="77777777" w:rsidR="00DD466A" w:rsidRPr="004210BD" w:rsidRDefault="00DD466A" w:rsidP="00DD46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Listed at the top of purity analysis certificate (</w:t>
            </w:r>
            <w:proofErr w:type="gramStart"/>
            <w:r w:rsidRPr="004210BD">
              <w:rPr>
                <w:rFonts w:cstheme="minorHAnsi"/>
              </w:rPr>
              <w:t>I.e.</w:t>
            </w:r>
            <w:proofErr w:type="gramEnd"/>
            <w:r w:rsidRPr="004210BD">
              <w:rPr>
                <w:rFonts w:cstheme="minorHAnsi"/>
              </w:rPr>
              <w:t xml:space="preserve"> </w:t>
            </w:r>
            <w:r w:rsidRPr="004210BD">
              <w:rPr>
                <w:rFonts w:cstheme="minorHAnsi"/>
                <w:i/>
                <w:iCs/>
              </w:rPr>
              <w:t>ISTA Orange International Seed Lot Certificate</w:t>
            </w:r>
            <w:r w:rsidRPr="004210BD">
              <w:rPr>
                <w:rFonts w:cstheme="minorHAnsi"/>
              </w:rPr>
              <w:t xml:space="preserve">, </w:t>
            </w:r>
            <w:r w:rsidRPr="004210BD">
              <w:rPr>
                <w:rFonts w:cstheme="minorHAnsi"/>
                <w:i/>
                <w:iCs/>
              </w:rPr>
              <w:t>NAL quality certificate</w:t>
            </w:r>
            <w:r w:rsidRPr="004210BD">
              <w:rPr>
                <w:rFonts w:cstheme="minorHAnsi"/>
              </w:rPr>
              <w:t xml:space="preserve"> and </w:t>
            </w:r>
            <w:r w:rsidRPr="004210BD">
              <w:rPr>
                <w:rFonts w:cstheme="minorHAnsi"/>
                <w:i/>
                <w:iCs/>
              </w:rPr>
              <w:t>Seed analysis certificate)</w:t>
            </w:r>
          </w:p>
        </w:tc>
      </w:tr>
      <w:tr w:rsidR="00DD466A" w:rsidRPr="004210BD" w14:paraId="48D6EBAA" w14:textId="77777777" w:rsidTr="00DD466A">
        <w:tc>
          <w:tcPr>
            <w:tcW w:w="1838" w:type="dxa"/>
          </w:tcPr>
          <w:p w14:paraId="71E8F092" w14:textId="17571989" w:rsidR="00DD466A" w:rsidRPr="004210BD" w:rsidRDefault="00DD466A" w:rsidP="00DD466A">
            <w:pPr>
              <w:pStyle w:val="ListParagraph"/>
              <w:ind w:left="0"/>
              <w:rPr>
                <w:rFonts w:cstheme="minorHAnsi"/>
              </w:rPr>
            </w:pPr>
            <w:r w:rsidRPr="004210BD">
              <w:rPr>
                <w:rFonts w:cstheme="minorHAnsi"/>
              </w:rPr>
              <w:t>Lot</w:t>
            </w:r>
            <w:r w:rsidR="00143B47">
              <w:rPr>
                <w:rFonts w:cstheme="minorHAnsi"/>
              </w:rPr>
              <w:t xml:space="preserve"> (or batch)</w:t>
            </w:r>
            <w:r w:rsidRPr="004210BD">
              <w:rPr>
                <w:rFonts w:cstheme="minorHAnsi"/>
              </w:rPr>
              <w:t xml:space="preserve"> number/s</w:t>
            </w:r>
          </w:p>
        </w:tc>
        <w:tc>
          <w:tcPr>
            <w:tcW w:w="7664" w:type="dxa"/>
          </w:tcPr>
          <w:p w14:paraId="10620568" w14:textId="77777777" w:rsidR="00DD466A" w:rsidRPr="004210BD" w:rsidRDefault="00DD466A" w:rsidP="00DD466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Phytosanitary certificate – listed in ‘Description of consignment’ section, under fields for ‘Distinguishing marks’ or ‘name of product and quantity declared’</w:t>
            </w:r>
          </w:p>
          <w:p w14:paraId="1B761DB5" w14:textId="77777777" w:rsidR="00DD466A" w:rsidRPr="004210BD" w:rsidRDefault="00DD466A" w:rsidP="00DD466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Listed at the top of purity analysis certificates (</w:t>
            </w:r>
            <w:proofErr w:type="gramStart"/>
            <w:r w:rsidRPr="004210BD">
              <w:rPr>
                <w:rFonts w:cstheme="minorHAnsi"/>
              </w:rPr>
              <w:t>I.e.</w:t>
            </w:r>
            <w:proofErr w:type="gramEnd"/>
            <w:r w:rsidRPr="004210BD">
              <w:rPr>
                <w:rFonts w:cstheme="minorHAnsi"/>
              </w:rPr>
              <w:t xml:space="preserve"> </w:t>
            </w:r>
            <w:r w:rsidRPr="004210BD">
              <w:rPr>
                <w:rFonts w:cstheme="minorHAnsi"/>
                <w:i/>
                <w:iCs/>
              </w:rPr>
              <w:t>ISTA Orange International Seed Lot Certificate</w:t>
            </w:r>
            <w:r w:rsidRPr="004210BD">
              <w:rPr>
                <w:rFonts w:cstheme="minorHAnsi"/>
              </w:rPr>
              <w:t xml:space="preserve">, </w:t>
            </w:r>
            <w:r w:rsidRPr="004210BD">
              <w:rPr>
                <w:rFonts w:cstheme="minorHAnsi"/>
                <w:i/>
                <w:iCs/>
              </w:rPr>
              <w:t>NAL quality certificate</w:t>
            </w:r>
            <w:r w:rsidRPr="004210BD">
              <w:rPr>
                <w:rFonts w:cstheme="minorHAnsi"/>
              </w:rPr>
              <w:t xml:space="preserve"> and </w:t>
            </w:r>
            <w:r w:rsidRPr="004210BD">
              <w:rPr>
                <w:rFonts w:cstheme="minorHAnsi"/>
                <w:i/>
                <w:iCs/>
              </w:rPr>
              <w:t>Seed analysis certificate)</w:t>
            </w:r>
          </w:p>
          <w:p w14:paraId="1D5E61B4" w14:textId="77777777" w:rsidR="00DD466A" w:rsidRPr="004210BD" w:rsidRDefault="00DD466A" w:rsidP="00DD466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May be listed on the invoice or packing list</w:t>
            </w:r>
          </w:p>
        </w:tc>
      </w:tr>
      <w:tr w:rsidR="00DD466A" w:rsidRPr="004210BD" w14:paraId="2236C1E1" w14:textId="77777777" w:rsidTr="00DD466A">
        <w:tc>
          <w:tcPr>
            <w:tcW w:w="1838" w:type="dxa"/>
          </w:tcPr>
          <w:p w14:paraId="781BB837" w14:textId="77777777" w:rsidR="00DD466A" w:rsidRPr="004210BD" w:rsidRDefault="00DD466A" w:rsidP="00DD466A">
            <w:pPr>
              <w:pStyle w:val="ListParagraph"/>
              <w:ind w:left="0"/>
              <w:rPr>
                <w:rFonts w:cstheme="minorHAnsi"/>
              </w:rPr>
            </w:pPr>
            <w:r w:rsidRPr="004210BD">
              <w:rPr>
                <w:rFonts w:cstheme="minorHAnsi"/>
              </w:rPr>
              <w:t>Line number/s</w:t>
            </w:r>
          </w:p>
        </w:tc>
        <w:tc>
          <w:tcPr>
            <w:tcW w:w="7664" w:type="dxa"/>
          </w:tcPr>
          <w:p w14:paraId="5A76FF8E" w14:textId="51C5EA73" w:rsidR="00DD466A" w:rsidRPr="004210BD" w:rsidRDefault="00DD466A" w:rsidP="00DD46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Line numbers are determined by how the importer/broker inputs information when the Full Import Declaration (FID) is lodged through the Integrated Cargo System (ICS). Line numbers and descriptions can be accessed through COLS and/or customs brokers third-party software</w:t>
            </w:r>
          </w:p>
        </w:tc>
      </w:tr>
      <w:tr w:rsidR="00DD466A" w:rsidRPr="004210BD" w14:paraId="32D5EC24" w14:textId="77777777" w:rsidTr="00DD466A">
        <w:tc>
          <w:tcPr>
            <w:tcW w:w="1838" w:type="dxa"/>
          </w:tcPr>
          <w:p w14:paraId="29B89FAB" w14:textId="77777777" w:rsidR="00DD466A" w:rsidRPr="004210BD" w:rsidRDefault="00DD466A" w:rsidP="00DD466A">
            <w:pPr>
              <w:pStyle w:val="ListParagraph"/>
              <w:ind w:left="0"/>
              <w:rPr>
                <w:rFonts w:cstheme="minorHAnsi"/>
              </w:rPr>
            </w:pPr>
            <w:r w:rsidRPr="004210BD">
              <w:rPr>
                <w:rFonts w:cstheme="minorHAnsi"/>
              </w:rPr>
              <w:t>Net weight of seed lot (in kilograms)</w:t>
            </w:r>
          </w:p>
        </w:tc>
        <w:tc>
          <w:tcPr>
            <w:tcW w:w="7664" w:type="dxa"/>
          </w:tcPr>
          <w:p w14:paraId="2AD22F2D" w14:textId="77777777" w:rsidR="00DD466A" w:rsidRPr="004210BD" w:rsidRDefault="00DD466A" w:rsidP="00DD46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Commercial invoice or Packing list – listed under sections for Quantity or Weight</w:t>
            </w:r>
          </w:p>
          <w:p w14:paraId="5C6892D5" w14:textId="77777777" w:rsidR="00DD466A" w:rsidRPr="004210BD" w:rsidRDefault="00DD466A" w:rsidP="00DD46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Phytosanitary certificates – listed in ‘Description of consignment’ section, under field for ‘Name of product and quantity declared’</w:t>
            </w:r>
          </w:p>
        </w:tc>
      </w:tr>
      <w:tr w:rsidR="00DD466A" w:rsidRPr="004210BD" w14:paraId="68C6BFD9" w14:textId="77777777" w:rsidTr="00DD466A">
        <w:tc>
          <w:tcPr>
            <w:tcW w:w="1838" w:type="dxa"/>
          </w:tcPr>
          <w:p w14:paraId="53D0F718" w14:textId="77777777" w:rsidR="00DD466A" w:rsidRPr="004210BD" w:rsidRDefault="00DD466A" w:rsidP="00DD466A">
            <w:pPr>
              <w:pStyle w:val="ListParagraph"/>
              <w:ind w:left="0"/>
              <w:rPr>
                <w:rFonts w:cstheme="minorHAnsi"/>
              </w:rPr>
            </w:pPr>
            <w:r w:rsidRPr="004210BD">
              <w:rPr>
                <w:rFonts w:cstheme="minorHAnsi"/>
              </w:rPr>
              <w:t>Genetically modified</w:t>
            </w:r>
          </w:p>
        </w:tc>
        <w:tc>
          <w:tcPr>
            <w:tcW w:w="7664" w:type="dxa"/>
          </w:tcPr>
          <w:p w14:paraId="403645C9" w14:textId="1C7F07E7" w:rsidR="00143B47" w:rsidRDefault="00143B47" w:rsidP="00143B4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DD466A" w:rsidRPr="004210BD">
              <w:rPr>
                <w:rFonts w:cstheme="minorHAnsi"/>
              </w:rPr>
              <w:t xml:space="preserve">enetically modified seed for </w:t>
            </w:r>
            <w:r w:rsidR="007A7EC1">
              <w:rPr>
                <w:rFonts w:cstheme="minorHAnsi"/>
              </w:rPr>
              <w:t>planting</w:t>
            </w:r>
            <w:r>
              <w:rPr>
                <w:rFonts w:cstheme="minorHAnsi"/>
              </w:rPr>
              <w:t xml:space="preserve"> consignments</w:t>
            </w:r>
            <w:r w:rsidR="00DD466A" w:rsidRPr="004210BD">
              <w:rPr>
                <w:rFonts w:cstheme="minorHAnsi"/>
              </w:rPr>
              <w:t xml:space="preserve"> must be accompanied by</w:t>
            </w:r>
            <w:r w:rsidR="00F15F1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r w:rsidR="00290A47">
              <w:rPr>
                <w:rFonts w:cstheme="minorHAnsi"/>
              </w:rPr>
              <w:t>n</w:t>
            </w:r>
            <w:r w:rsidR="00187430">
              <w:rPr>
                <w:rFonts w:cstheme="minorHAnsi"/>
              </w:rPr>
              <w:t xml:space="preserve"> import permit</w:t>
            </w:r>
            <w:r w:rsidR="00E91CC3">
              <w:rPr>
                <w:rFonts w:cstheme="minorHAnsi"/>
              </w:rPr>
              <w:t xml:space="preserve"> issued by the Department of Agriculture, </w:t>
            </w:r>
            <w:r w:rsidR="00290A47">
              <w:rPr>
                <w:rFonts w:cstheme="minorHAnsi"/>
              </w:rPr>
              <w:t xml:space="preserve">Fisheries and Forestry </w:t>
            </w:r>
          </w:p>
          <w:p w14:paraId="4276F5F6" w14:textId="0DF30C94" w:rsidR="00DD466A" w:rsidRPr="004210BD" w:rsidRDefault="00DD466A" w:rsidP="00143B4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Liaise with the importer/supplier to confirm if the seeds are genetically modified and obtain the import permit</w:t>
            </w:r>
          </w:p>
        </w:tc>
      </w:tr>
      <w:tr w:rsidR="00DD466A" w:rsidRPr="004210BD" w14:paraId="4E601287" w14:textId="77777777" w:rsidTr="00DD466A">
        <w:tc>
          <w:tcPr>
            <w:tcW w:w="1838" w:type="dxa"/>
          </w:tcPr>
          <w:p w14:paraId="2BBACDBC" w14:textId="77777777" w:rsidR="00DD466A" w:rsidRPr="004210BD" w:rsidRDefault="00DD466A" w:rsidP="00DD466A">
            <w:pPr>
              <w:pStyle w:val="ListParagraph"/>
              <w:ind w:left="0"/>
              <w:rPr>
                <w:rFonts w:cstheme="minorHAnsi"/>
              </w:rPr>
            </w:pPr>
            <w:r w:rsidRPr="004210BD">
              <w:rPr>
                <w:rFonts w:cstheme="minorHAnsi"/>
              </w:rPr>
              <w:t>Pelleted</w:t>
            </w:r>
          </w:p>
        </w:tc>
        <w:tc>
          <w:tcPr>
            <w:tcW w:w="7664" w:type="dxa"/>
          </w:tcPr>
          <w:p w14:paraId="38738056" w14:textId="77777777" w:rsidR="00DD466A" w:rsidRPr="004210BD" w:rsidRDefault="00DD466A" w:rsidP="00DD46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Commercial invoice or packing list – may reference pelleted in the description or unit fields</w:t>
            </w:r>
          </w:p>
          <w:p w14:paraId="420F3151" w14:textId="77777777" w:rsidR="00DD466A" w:rsidRPr="004210BD" w:rsidRDefault="00DD466A" w:rsidP="00DD46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Purity analysis certificate reports – may reference pelleted (or encrusted) seed in the seed description at the top of the report</w:t>
            </w:r>
          </w:p>
          <w:p w14:paraId="5BE3D49B" w14:textId="77777777" w:rsidR="00DD466A" w:rsidRPr="004210BD" w:rsidRDefault="00DD466A" w:rsidP="00DD46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Liaise with importer/supplier to confirm if the seeds have been pelleted</w:t>
            </w:r>
          </w:p>
        </w:tc>
      </w:tr>
      <w:tr w:rsidR="00DD466A" w:rsidRPr="004210BD" w14:paraId="441F0855" w14:textId="77777777" w:rsidTr="00DD466A">
        <w:tc>
          <w:tcPr>
            <w:tcW w:w="1838" w:type="dxa"/>
          </w:tcPr>
          <w:p w14:paraId="57EC9E33" w14:textId="77777777" w:rsidR="00DD466A" w:rsidRPr="004210BD" w:rsidRDefault="00DD466A" w:rsidP="00DD466A">
            <w:pPr>
              <w:pStyle w:val="ListParagraph"/>
              <w:ind w:left="0"/>
              <w:rPr>
                <w:rFonts w:cstheme="minorHAnsi"/>
              </w:rPr>
            </w:pPr>
            <w:r w:rsidRPr="004210BD">
              <w:rPr>
                <w:rFonts w:cstheme="minorHAnsi"/>
              </w:rPr>
              <w:t>Chemicals used in seed treatment</w:t>
            </w:r>
          </w:p>
        </w:tc>
        <w:tc>
          <w:tcPr>
            <w:tcW w:w="7664" w:type="dxa"/>
          </w:tcPr>
          <w:p w14:paraId="2B7DF873" w14:textId="77777777" w:rsidR="00DD466A" w:rsidRPr="004210BD" w:rsidRDefault="00DD466A" w:rsidP="00DD46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Phytosanitary certificate – Listed in either:</w:t>
            </w:r>
          </w:p>
          <w:p w14:paraId="1AB1192A" w14:textId="77777777" w:rsidR="00DD466A" w:rsidRPr="004210BD" w:rsidRDefault="00DD466A" w:rsidP="00DD46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The ‘Disinfestation and/or disinfection treatment’ section, under fields for ‘Chemical (active ingredient)’ or ‘Treatment’</w:t>
            </w:r>
          </w:p>
          <w:p w14:paraId="171F1B61" w14:textId="77777777" w:rsidR="00DD466A" w:rsidRPr="004210BD" w:rsidRDefault="00DD466A" w:rsidP="00DD46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The ‘Additional declaration’ section. This will be a statement confirming the chemical and dosage applied to a seed lot.</w:t>
            </w:r>
          </w:p>
          <w:p w14:paraId="1F6A17C8" w14:textId="77777777" w:rsidR="00DD466A" w:rsidRPr="004210BD" w:rsidRDefault="00DD466A" w:rsidP="00DD46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Commercial Invoice or Packing list - May be listed in description section</w:t>
            </w:r>
          </w:p>
        </w:tc>
      </w:tr>
      <w:tr w:rsidR="00B00E77" w:rsidRPr="004210BD" w14:paraId="52B555F3" w14:textId="77777777" w:rsidTr="00DD466A">
        <w:tc>
          <w:tcPr>
            <w:tcW w:w="1838" w:type="dxa"/>
          </w:tcPr>
          <w:p w14:paraId="2F97FD60" w14:textId="715EE784" w:rsidR="00B00E77" w:rsidRPr="004210BD" w:rsidRDefault="00B00E77" w:rsidP="00B00E77">
            <w:pPr>
              <w:pStyle w:val="ListParagraph"/>
              <w:ind w:left="0"/>
              <w:rPr>
                <w:rFonts w:cstheme="minorHAnsi"/>
              </w:rPr>
            </w:pPr>
            <w:r w:rsidRPr="004210BD">
              <w:rPr>
                <w:rFonts w:cstheme="minorHAnsi"/>
              </w:rPr>
              <w:t>Import permit number</w:t>
            </w:r>
          </w:p>
        </w:tc>
        <w:tc>
          <w:tcPr>
            <w:tcW w:w="7664" w:type="dxa"/>
          </w:tcPr>
          <w:p w14:paraId="60E49F5F" w14:textId="77777777" w:rsidR="00B00E77" w:rsidRPr="004210BD" w:rsidRDefault="00B00E77" w:rsidP="00B00E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Listed at the top of the import permit that has been issued by the department to the importer</w:t>
            </w:r>
          </w:p>
          <w:p w14:paraId="74E00F3C" w14:textId="3DC2F96C" w:rsidR="00B00E77" w:rsidRPr="004210BD" w:rsidRDefault="00B00E77" w:rsidP="00B00E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210BD">
              <w:rPr>
                <w:rFonts w:cstheme="minorHAnsi"/>
              </w:rPr>
              <w:t>May be listed on the phytosanitary certificate</w:t>
            </w:r>
          </w:p>
        </w:tc>
      </w:tr>
    </w:tbl>
    <w:p w14:paraId="01888B91" w14:textId="0867D923" w:rsidR="00DD466A" w:rsidRPr="00DD466A" w:rsidRDefault="00DD466A" w:rsidP="00DD466A">
      <w:pPr>
        <w:rPr>
          <w:rFonts w:cstheme="minorHAnsi"/>
          <w:b/>
          <w:bCs/>
        </w:rPr>
      </w:pPr>
      <w:r w:rsidRPr="004210BD">
        <w:rPr>
          <w:rFonts w:cstheme="minorHAnsi"/>
          <w:b/>
          <w:bCs/>
        </w:rPr>
        <w:t xml:space="preserve">Where </w:t>
      </w:r>
      <w:r w:rsidR="00E91CC3">
        <w:rPr>
          <w:rFonts w:cstheme="minorHAnsi"/>
          <w:b/>
          <w:bCs/>
        </w:rPr>
        <w:t>can</w:t>
      </w:r>
      <w:r w:rsidR="00E91CC3" w:rsidRPr="004210BD">
        <w:rPr>
          <w:rFonts w:cstheme="minorHAnsi"/>
          <w:b/>
          <w:bCs/>
        </w:rPr>
        <w:t xml:space="preserve"> </w:t>
      </w:r>
      <w:r w:rsidRPr="004210BD">
        <w:rPr>
          <w:rFonts w:cstheme="minorHAnsi"/>
          <w:b/>
          <w:bCs/>
        </w:rPr>
        <w:t>I find the information to complete the coversheet</w:t>
      </w:r>
      <w:r>
        <w:rPr>
          <w:rFonts w:cstheme="minorHAnsi"/>
          <w:b/>
          <w:bCs/>
        </w:rPr>
        <w:t>?</w:t>
      </w:r>
    </w:p>
    <w:p w14:paraId="4DBF84DA" w14:textId="77777777" w:rsidR="00DD466A" w:rsidRDefault="00DD466A" w:rsidP="00DD466A">
      <w:pPr>
        <w:rPr>
          <w:rFonts w:cstheme="minorHAnsi"/>
          <w:b/>
          <w:bCs/>
          <w:sz w:val="24"/>
          <w:szCs w:val="24"/>
          <w:u w:val="single"/>
        </w:rPr>
      </w:pPr>
    </w:p>
    <w:p w14:paraId="44B10694" w14:textId="77777777" w:rsidR="00E17CEB" w:rsidRDefault="00E17CEB" w:rsidP="00DD466A">
      <w:pPr>
        <w:rPr>
          <w:rFonts w:cstheme="minorHAnsi"/>
          <w:b/>
          <w:bCs/>
          <w:sz w:val="24"/>
          <w:szCs w:val="24"/>
          <w:u w:val="single"/>
        </w:rPr>
      </w:pPr>
    </w:p>
    <w:p w14:paraId="49699D2D" w14:textId="1301BCB4" w:rsidR="00DD466A" w:rsidRPr="004210BD" w:rsidRDefault="00DD466A" w:rsidP="00DD466A">
      <w:pPr>
        <w:rPr>
          <w:rFonts w:cstheme="minorHAnsi"/>
          <w:b/>
          <w:bCs/>
          <w:sz w:val="24"/>
          <w:szCs w:val="24"/>
          <w:u w:val="single"/>
        </w:rPr>
      </w:pPr>
      <w:r w:rsidRPr="004210BD">
        <w:rPr>
          <w:rFonts w:cstheme="minorHAnsi"/>
          <w:b/>
          <w:bCs/>
          <w:sz w:val="24"/>
          <w:szCs w:val="24"/>
          <w:u w:val="single"/>
        </w:rPr>
        <w:t>Tips for lodgement through Integrated Cargo System (ICS)</w:t>
      </w:r>
    </w:p>
    <w:p w14:paraId="73BF9605" w14:textId="77777777" w:rsidR="00DD466A" w:rsidRPr="004210BD" w:rsidRDefault="00DD466A" w:rsidP="00B00E7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4210BD">
        <w:rPr>
          <w:rFonts w:cstheme="minorHAnsi"/>
        </w:rPr>
        <w:t>Lodge each seed lot on an individual line. Avoid lodging multiple lines for the same lot</w:t>
      </w:r>
    </w:p>
    <w:p w14:paraId="17EB3362" w14:textId="49D0AEEE" w:rsidR="00DD466A" w:rsidRPr="004210BD" w:rsidRDefault="00B00E77" w:rsidP="00B00E7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Where appropriate, u</w:t>
      </w:r>
      <w:r w:rsidR="00DD466A" w:rsidRPr="004210BD">
        <w:rPr>
          <w:rFonts w:cstheme="minorHAnsi"/>
        </w:rPr>
        <w:t>se the following format for goods description:</w:t>
      </w:r>
      <w:r>
        <w:rPr>
          <w:rFonts w:cstheme="minorHAnsi"/>
        </w:rPr>
        <w:br/>
      </w:r>
      <w:r w:rsidR="00DD466A" w:rsidRPr="004210BD">
        <w:rPr>
          <w:rFonts w:cstheme="minorHAnsi"/>
          <w:b/>
          <w:bCs/>
        </w:rPr>
        <w:t>[</w:t>
      </w:r>
      <w:r w:rsidR="00DD466A" w:rsidRPr="004210BD">
        <w:rPr>
          <w:rFonts w:cstheme="minorHAnsi"/>
          <w:b/>
          <w:bCs/>
          <w:i/>
          <w:iCs/>
        </w:rPr>
        <w:t>insert botanical name of seed</w:t>
      </w:r>
      <w:r w:rsidR="00DD466A" w:rsidRPr="004210BD">
        <w:rPr>
          <w:rFonts w:cstheme="minorHAnsi"/>
          <w:b/>
          <w:bCs/>
        </w:rPr>
        <w:t>] seed – Lot [</w:t>
      </w:r>
      <w:r w:rsidR="00DD466A" w:rsidRPr="004210BD">
        <w:rPr>
          <w:rFonts w:cstheme="minorHAnsi"/>
          <w:b/>
          <w:bCs/>
          <w:i/>
          <w:iCs/>
        </w:rPr>
        <w:t>insert lot number</w:t>
      </w:r>
      <w:r w:rsidR="00DD466A" w:rsidRPr="004210BD">
        <w:rPr>
          <w:rFonts w:cstheme="minorHAnsi"/>
          <w:b/>
          <w:bCs/>
        </w:rPr>
        <w:t>] – [</w:t>
      </w:r>
      <w:r w:rsidR="00DD466A" w:rsidRPr="004210BD">
        <w:rPr>
          <w:rFonts w:cstheme="minorHAnsi"/>
          <w:b/>
          <w:bCs/>
          <w:i/>
          <w:iCs/>
        </w:rPr>
        <w:t>insert net weight of lot</w:t>
      </w:r>
      <w:r w:rsidR="00DD466A" w:rsidRPr="004210BD">
        <w:rPr>
          <w:rFonts w:cstheme="minorHAnsi"/>
          <w:b/>
          <w:bCs/>
        </w:rPr>
        <w:t>] kg</w:t>
      </w:r>
    </w:p>
    <w:p w14:paraId="351EE9EE" w14:textId="77777777" w:rsidR="00DD466A" w:rsidRPr="004210BD" w:rsidRDefault="00DD466A" w:rsidP="00B00E7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4210BD">
        <w:rPr>
          <w:rFonts w:cstheme="minorHAnsi"/>
        </w:rPr>
        <w:t>On the Invoice, indicate which line/s of the invoice correspond with the line/s of the AIMS entry</w:t>
      </w:r>
    </w:p>
    <w:p w14:paraId="7E011331" w14:textId="523B8CD5" w:rsidR="00DD466A" w:rsidRPr="004210BD" w:rsidRDefault="00DD466A" w:rsidP="00B00E7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4210BD">
        <w:rPr>
          <w:rFonts w:cstheme="minorHAnsi"/>
        </w:rPr>
        <w:t xml:space="preserve">For seed lots requiring mandatory </w:t>
      </w:r>
      <w:r w:rsidRPr="004210BD">
        <w:rPr>
          <w:rFonts w:cstheme="minorHAnsi"/>
          <w:b/>
          <w:bCs/>
        </w:rPr>
        <w:t>purity testing</w:t>
      </w:r>
      <w:r w:rsidRPr="004210BD">
        <w:rPr>
          <w:rFonts w:cstheme="minorHAnsi"/>
        </w:rPr>
        <w:t xml:space="preserve"> </w:t>
      </w:r>
      <w:r w:rsidRPr="004210BD">
        <w:rPr>
          <w:rFonts w:cstheme="minorHAnsi"/>
          <w:b/>
          <w:bCs/>
        </w:rPr>
        <w:t>on arrival</w:t>
      </w:r>
      <w:r w:rsidRPr="004210BD">
        <w:rPr>
          <w:rFonts w:cstheme="minorHAnsi"/>
        </w:rPr>
        <w:t xml:space="preserve">, ensure to include the proposed location of testing when lodging through </w:t>
      </w:r>
      <w:r w:rsidR="00E91CC3">
        <w:rPr>
          <w:rFonts w:cstheme="minorHAnsi"/>
        </w:rPr>
        <w:t xml:space="preserve">the </w:t>
      </w:r>
      <w:r w:rsidRPr="004210BD">
        <w:rPr>
          <w:rFonts w:cstheme="minorHAnsi"/>
        </w:rPr>
        <w:t>Cargo Online Lodgement System (COLS)</w:t>
      </w:r>
    </w:p>
    <w:p w14:paraId="0A4A46CD" w14:textId="180DE41B" w:rsidR="00DD466A" w:rsidRPr="004210BD" w:rsidRDefault="00DD466A" w:rsidP="00B00E7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4210BD">
        <w:rPr>
          <w:rFonts w:cstheme="minorHAnsi"/>
        </w:rPr>
        <w:t xml:space="preserve">For seed lots requiring </w:t>
      </w:r>
      <w:r w:rsidRPr="004210BD">
        <w:rPr>
          <w:rFonts w:cstheme="minorHAnsi"/>
          <w:b/>
          <w:bCs/>
        </w:rPr>
        <w:t>pathogen testing on arrival</w:t>
      </w:r>
      <w:r w:rsidRPr="004210BD">
        <w:rPr>
          <w:rFonts w:cstheme="minorHAnsi"/>
        </w:rPr>
        <w:t xml:space="preserve">, ensure that a signed </w:t>
      </w:r>
      <w:hyperlink r:id="rId10" w:history="1">
        <w:r w:rsidRPr="004210BD">
          <w:rPr>
            <w:rStyle w:val="Hyperlink"/>
            <w:rFonts w:cstheme="minorHAnsi"/>
          </w:rPr>
          <w:t>Seed Health Testing Request Form</w:t>
        </w:r>
      </w:hyperlink>
      <w:r w:rsidRPr="004210BD">
        <w:rPr>
          <w:rFonts w:cstheme="minorHAnsi"/>
        </w:rPr>
        <w:t xml:space="preserve"> is provided to the department either with initial document submission or at the point of inspection</w:t>
      </w:r>
    </w:p>
    <w:p w14:paraId="057089F8" w14:textId="647BF2BC" w:rsidR="00DD466A" w:rsidRPr="00B00E77" w:rsidRDefault="00DD466A" w:rsidP="0012324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4210BD">
        <w:rPr>
          <w:rFonts w:cstheme="minorHAnsi"/>
        </w:rPr>
        <w:t xml:space="preserve">Check </w:t>
      </w:r>
      <w:r w:rsidR="00B00E77">
        <w:rPr>
          <w:rFonts w:cstheme="minorHAnsi"/>
        </w:rPr>
        <w:t xml:space="preserve">the </w:t>
      </w:r>
      <w:r w:rsidRPr="004210BD">
        <w:rPr>
          <w:rFonts w:cstheme="minorHAnsi"/>
        </w:rPr>
        <w:t>relevant BICON Case pathway</w:t>
      </w:r>
      <w:r w:rsidR="00E17CEB">
        <w:rPr>
          <w:rFonts w:cstheme="minorHAnsi"/>
        </w:rPr>
        <w:t xml:space="preserve"> or permit</w:t>
      </w:r>
      <w:r w:rsidRPr="004210BD">
        <w:rPr>
          <w:rFonts w:cstheme="minorHAnsi"/>
        </w:rPr>
        <w:t xml:space="preserve"> to ensure all documentation</w:t>
      </w:r>
      <w:r w:rsidR="00B00E77">
        <w:rPr>
          <w:rFonts w:cstheme="minorHAnsi"/>
        </w:rPr>
        <w:t>s</w:t>
      </w:r>
      <w:r w:rsidRPr="004210BD">
        <w:rPr>
          <w:rFonts w:cstheme="minorHAnsi"/>
        </w:rPr>
        <w:t xml:space="preserve"> required by the department ha</w:t>
      </w:r>
      <w:r w:rsidR="00B00E77">
        <w:rPr>
          <w:rFonts w:cstheme="minorHAnsi"/>
        </w:rPr>
        <w:t>ve</w:t>
      </w:r>
      <w:r w:rsidRPr="004210BD">
        <w:rPr>
          <w:rFonts w:cstheme="minorHAnsi"/>
        </w:rPr>
        <w:t xml:space="preserve"> been submitted (for </w:t>
      </w:r>
      <w:proofErr w:type="gramStart"/>
      <w:r w:rsidRPr="004210BD">
        <w:rPr>
          <w:rFonts w:cstheme="minorHAnsi"/>
        </w:rPr>
        <w:t>e</w:t>
      </w:r>
      <w:r w:rsidR="00B00E77">
        <w:rPr>
          <w:rFonts w:cstheme="minorHAnsi"/>
        </w:rPr>
        <w:t>.g.</w:t>
      </w:r>
      <w:proofErr w:type="gramEnd"/>
      <w:r w:rsidR="00B00E77">
        <w:rPr>
          <w:rFonts w:cstheme="minorHAnsi"/>
        </w:rPr>
        <w:t xml:space="preserve"> </w:t>
      </w:r>
      <w:r w:rsidRPr="004210BD">
        <w:rPr>
          <w:rFonts w:cstheme="minorHAnsi"/>
        </w:rPr>
        <w:t>import permit, supplier’s declaration, phytosanitary certificate)</w:t>
      </w:r>
      <w:r w:rsidR="00B00E77">
        <w:rPr>
          <w:rFonts w:cstheme="minorHAnsi"/>
        </w:rPr>
        <w:t>.</w:t>
      </w:r>
    </w:p>
    <w:sectPr w:rsidR="00DD466A" w:rsidRPr="00B00E77" w:rsidSect="00B00E77">
      <w:headerReference w:type="default" r:id="rId11"/>
      <w:footerReference w:type="default" r:id="rId12"/>
      <w:pgSz w:w="11906" w:h="16838"/>
      <w:pgMar w:top="1418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4769" w14:textId="77777777" w:rsidR="00122898" w:rsidRDefault="00122898" w:rsidP="00902649">
      <w:pPr>
        <w:spacing w:after="0" w:line="240" w:lineRule="auto"/>
      </w:pPr>
      <w:r>
        <w:separator/>
      </w:r>
    </w:p>
  </w:endnote>
  <w:endnote w:type="continuationSeparator" w:id="0">
    <w:p w14:paraId="4B6BE214" w14:textId="77777777" w:rsidR="00122898" w:rsidRDefault="00122898" w:rsidP="0090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C74B" w14:textId="06FFC134" w:rsidR="00E85056" w:rsidRDefault="00E85056" w:rsidP="00143B47">
    <w:pPr>
      <w:pStyle w:val="Footer"/>
      <w:tabs>
        <w:tab w:val="left" w:pos="1236"/>
      </w:tabs>
    </w:pPr>
    <w:r>
      <w:t xml:space="preserve">Version </w:t>
    </w:r>
    <w:r w:rsidR="00B00E77">
      <w:t>1</w:t>
    </w:r>
    <w:r w:rsidR="00143B47">
      <w:tab/>
      <w:t xml:space="preserve">                                                                                                                       </w:t>
    </w:r>
    <w:r w:rsidR="00B00E77">
      <w:t xml:space="preserve">    </w:t>
    </w:r>
    <w:r w:rsidR="00143B47">
      <w:t xml:space="preserve"> Last </w:t>
    </w:r>
    <w:r>
      <w:t>updated</w:t>
    </w:r>
    <w:r w:rsidR="00B00E77">
      <w:t xml:space="preserve"> </w:t>
    </w:r>
    <w:r w:rsidR="00143B47">
      <w:t>1</w:t>
    </w:r>
    <w:r w:rsidR="00187430">
      <w:t xml:space="preserve"> </w:t>
    </w:r>
    <w:r w:rsidR="00B00E77">
      <w:t>Dec</w:t>
    </w:r>
    <w:r w:rsidR="00187430">
      <w:t xml:space="preserve"> </w:t>
    </w:r>
    <w:r w:rsidR="00EB70BD"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369A" w14:textId="77777777" w:rsidR="00122898" w:rsidRDefault="00122898" w:rsidP="00902649">
      <w:pPr>
        <w:spacing w:after="0" w:line="240" w:lineRule="auto"/>
      </w:pPr>
      <w:r>
        <w:separator/>
      </w:r>
    </w:p>
  </w:footnote>
  <w:footnote w:type="continuationSeparator" w:id="0">
    <w:p w14:paraId="7CAF674C" w14:textId="77777777" w:rsidR="00122898" w:rsidRDefault="00122898" w:rsidP="00902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93EB" w14:textId="0D5F0D2B" w:rsidR="00290A47" w:rsidRDefault="00290A47">
    <w:pPr>
      <w:pStyle w:val="Header"/>
    </w:pPr>
    <w:r w:rsidRPr="00850B6D">
      <w:rPr>
        <w:b/>
        <w:bCs/>
        <w:noProof/>
        <w:sz w:val="24"/>
        <w:szCs w:val="28"/>
        <w:lang w:eastAsia="en-AU"/>
      </w:rPr>
      <w:drawing>
        <wp:anchor distT="0" distB="0" distL="114300" distR="114300" simplePos="0" relativeHeight="251659264" behindDoc="0" locked="0" layoutInCell="1" allowOverlap="1" wp14:anchorId="4BA8E0C3" wp14:editId="1288DBA1">
          <wp:simplePos x="0" y="0"/>
          <wp:positionH relativeFrom="margin">
            <wp:align>left</wp:align>
          </wp:positionH>
          <wp:positionV relativeFrom="topMargin">
            <wp:posOffset>431800</wp:posOffset>
          </wp:positionV>
          <wp:extent cx="2082800" cy="605155"/>
          <wp:effectExtent l="0" t="0" r="0" b="4445"/>
          <wp:wrapSquare wrapText="bothSides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002E76" w14:textId="77777777" w:rsidR="00290A47" w:rsidRDefault="00290A47">
    <w:pPr>
      <w:pStyle w:val="Header"/>
    </w:pPr>
  </w:p>
  <w:p w14:paraId="09F8E47F" w14:textId="77777777" w:rsidR="00290A47" w:rsidRDefault="00290A47">
    <w:pPr>
      <w:pStyle w:val="Header"/>
    </w:pPr>
  </w:p>
  <w:p w14:paraId="5BB67102" w14:textId="77777777" w:rsidR="00290A47" w:rsidRDefault="00290A47">
    <w:pPr>
      <w:pStyle w:val="Header"/>
    </w:pPr>
  </w:p>
  <w:p w14:paraId="677AD95A" w14:textId="77777777" w:rsidR="00290A47" w:rsidRDefault="00290A47">
    <w:pPr>
      <w:pStyle w:val="Header"/>
    </w:pPr>
  </w:p>
  <w:p w14:paraId="24866483" w14:textId="54604C61" w:rsidR="00BB12FB" w:rsidRDefault="00BB1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CD5"/>
    <w:multiLevelType w:val="hybridMultilevel"/>
    <w:tmpl w:val="54C457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B5DC3"/>
    <w:multiLevelType w:val="hybridMultilevel"/>
    <w:tmpl w:val="F8183C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939F0"/>
    <w:multiLevelType w:val="hybridMultilevel"/>
    <w:tmpl w:val="E25ED7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DA15B4"/>
    <w:multiLevelType w:val="hybridMultilevel"/>
    <w:tmpl w:val="65027C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0EA6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031D0B"/>
    <w:multiLevelType w:val="hybridMultilevel"/>
    <w:tmpl w:val="9A54FF14"/>
    <w:lvl w:ilvl="0" w:tplc="072676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B30B2C"/>
    <w:multiLevelType w:val="hybridMultilevel"/>
    <w:tmpl w:val="9AF8CA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4435B7"/>
    <w:multiLevelType w:val="hybridMultilevel"/>
    <w:tmpl w:val="C4384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90194">
    <w:abstractNumId w:val="0"/>
  </w:num>
  <w:num w:numId="2" w16cid:durableId="2124381995">
    <w:abstractNumId w:val="5"/>
  </w:num>
  <w:num w:numId="3" w16cid:durableId="407269954">
    <w:abstractNumId w:val="2"/>
  </w:num>
  <w:num w:numId="4" w16cid:durableId="659238993">
    <w:abstractNumId w:val="3"/>
  </w:num>
  <w:num w:numId="5" w16cid:durableId="1905530793">
    <w:abstractNumId w:val="6"/>
  </w:num>
  <w:num w:numId="6" w16cid:durableId="481166328">
    <w:abstractNumId w:val="4"/>
  </w:num>
  <w:num w:numId="7" w16cid:durableId="178356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87"/>
    <w:rsid w:val="0000097D"/>
    <w:rsid w:val="000C1E93"/>
    <w:rsid w:val="000F1C1C"/>
    <w:rsid w:val="000F253D"/>
    <w:rsid w:val="00122898"/>
    <w:rsid w:val="00123247"/>
    <w:rsid w:val="00143B47"/>
    <w:rsid w:val="0016321D"/>
    <w:rsid w:val="00187430"/>
    <w:rsid w:val="001945B0"/>
    <w:rsid w:val="00214FC8"/>
    <w:rsid w:val="00290A47"/>
    <w:rsid w:val="004210BD"/>
    <w:rsid w:val="00425676"/>
    <w:rsid w:val="004343EB"/>
    <w:rsid w:val="00535F1B"/>
    <w:rsid w:val="00545287"/>
    <w:rsid w:val="00580D21"/>
    <w:rsid w:val="005E2334"/>
    <w:rsid w:val="0062635F"/>
    <w:rsid w:val="00687337"/>
    <w:rsid w:val="006875BF"/>
    <w:rsid w:val="0072319F"/>
    <w:rsid w:val="00727E9E"/>
    <w:rsid w:val="00774375"/>
    <w:rsid w:val="007A7EC1"/>
    <w:rsid w:val="008A700D"/>
    <w:rsid w:val="008A737F"/>
    <w:rsid w:val="00902649"/>
    <w:rsid w:val="00963706"/>
    <w:rsid w:val="009853A3"/>
    <w:rsid w:val="009A4FD0"/>
    <w:rsid w:val="00AA70A7"/>
    <w:rsid w:val="00AB5391"/>
    <w:rsid w:val="00B00E77"/>
    <w:rsid w:val="00B3151E"/>
    <w:rsid w:val="00B37558"/>
    <w:rsid w:val="00BB12FB"/>
    <w:rsid w:val="00BD021A"/>
    <w:rsid w:val="00BF55EB"/>
    <w:rsid w:val="00C4059C"/>
    <w:rsid w:val="00D511F7"/>
    <w:rsid w:val="00DD466A"/>
    <w:rsid w:val="00DE3CFF"/>
    <w:rsid w:val="00E17CEB"/>
    <w:rsid w:val="00E57331"/>
    <w:rsid w:val="00E85056"/>
    <w:rsid w:val="00E91CC3"/>
    <w:rsid w:val="00EB70BD"/>
    <w:rsid w:val="00ED276D"/>
    <w:rsid w:val="00ED713F"/>
    <w:rsid w:val="00F15F18"/>
    <w:rsid w:val="00F6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44E7B32"/>
  <w15:chartTrackingRefBased/>
  <w15:docId w15:val="{D9125F6B-3183-471B-9780-DD325FCE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649"/>
  </w:style>
  <w:style w:type="paragraph" w:styleId="Footer">
    <w:name w:val="footer"/>
    <w:basedOn w:val="Normal"/>
    <w:link w:val="FooterChar"/>
    <w:uiPriority w:val="99"/>
    <w:unhideWhenUsed/>
    <w:rsid w:val="00902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649"/>
  </w:style>
  <w:style w:type="paragraph" w:styleId="ListParagraph">
    <w:name w:val="List Paragraph"/>
    <w:basedOn w:val="Normal"/>
    <w:uiPriority w:val="34"/>
    <w:qFormat/>
    <w:rsid w:val="00535F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F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F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0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5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we.gov.au/biosecurity-trade/import/goods/plant-products/seeds-for-sowing/pathogen-test-request-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D75A3-367B-4809-8E1C-BEF40B08C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57AC4-0E6D-4ABA-9E95-C6F8D38D2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C0A32-EA1E-4BF0-A3E8-3B057FBD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for planting entry coversheet - Instructions and Tips</vt:lpstr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for planting entry coversheet - Instructions and Tips</dc:title>
  <dc:subject/>
  <dc:creator>Department of Agriculture, Fisheries and Forestry</dc:creator>
  <cp:keywords/>
  <dc:description/>
  <cp:lastModifiedBy>Goggins, Fiona</cp:lastModifiedBy>
  <cp:revision>3</cp:revision>
  <cp:lastPrinted>2020-10-30T05:14:00Z</cp:lastPrinted>
  <dcterms:created xsi:type="dcterms:W3CDTF">2023-04-03T04:50:00Z</dcterms:created>
  <dcterms:modified xsi:type="dcterms:W3CDTF">2023-04-04T23:37:00Z</dcterms:modified>
</cp:coreProperties>
</file>