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66E1C" w14:textId="4ECE326A" w:rsidR="000E455C" w:rsidRDefault="00387B2C" w:rsidP="0013173D">
      <w:pPr>
        <w:pStyle w:val="Date"/>
        <w:spacing w:before="1440"/>
      </w:pPr>
      <w:r>
        <w:t>January 2025</w:t>
      </w:r>
    </w:p>
    <w:p w14:paraId="2A0A423D" w14:textId="1C8F7518" w:rsidR="00B82095" w:rsidRDefault="00712C63" w:rsidP="007B4C63">
      <w:pPr>
        <w:pStyle w:val="Heading1"/>
      </w:pPr>
      <w:r>
        <w:t>Rural Financial Counselling Service</w:t>
      </w:r>
    </w:p>
    <w:p w14:paraId="0CA86AFA" w14:textId="6DDE5ADD" w:rsidR="00387B2C" w:rsidRPr="00A67823" w:rsidRDefault="00387B2C" w:rsidP="00387B2C">
      <w:pPr>
        <w:pStyle w:val="Heading2"/>
        <w:shd w:val="clear" w:color="auto" w:fill="1F497D" w:themeFill="text2"/>
        <w:rPr>
          <w:b w:val="0"/>
          <w:bCs w:val="0"/>
          <w:color w:val="FFFFFF" w:themeColor="background1"/>
        </w:rPr>
      </w:pPr>
      <w:r w:rsidRPr="00E945B6">
        <w:rPr>
          <w:b w:val="0"/>
          <w:bCs w:val="0"/>
          <w:color w:val="FFFFFF" w:themeColor="background1"/>
        </w:rPr>
        <w:t>Newsletter content</w:t>
      </w:r>
    </w:p>
    <w:p w14:paraId="02CEE749" w14:textId="77777777" w:rsidR="00712C63" w:rsidRPr="00297C1A" w:rsidRDefault="00712C63" w:rsidP="00712C63">
      <w:r w:rsidRPr="00297C1A">
        <w:t xml:space="preserve">Eligible farmers and related small businesses facing financial hardship can access free and independent financial counselling to help them get back on their feet. </w:t>
      </w:r>
    </w:p>
    <w:p w14:paraId="568B8F72" w14:textId="03B8403A" w:rsidR="00712C63" w:rsidRPr="00297C1A" w:rsidRDefault="00712C63" w:rsidP="00712C63">
      <w:r w:rsidRPr="00297C1A">
        <w:t xml:space="preserve">The </w:t>
      </w:r>
      <w:hyperlink r:id="rId11" w:history="1">
        <w:r w:rsidRPr="00AC5B23">
          <w:rPr>
            <w:rStyle w:val="Hyperlink"/>
          </w:rPr>
          <w:t>Rural Financial Counselling Service</w:t>
        </w:r>
      </w:hyperlink>
      <w:r w:rsidRPr="00297C1A">
        <w:t>, jointly funded by the Australian, state and territory governments, aims to build farm businesses that are profitable, financially self-reliant, and better prepared to deal with risks.</w:t>
      </w:r>
    </w:p>
    <w:p w14:paraId="12E1A870" w14:textId="65838D92" w:rsidR="00712C63" w:rsidRPr="00297C1A" w:rsidRDefault="00712C63" w:rsidP="00712C63">
      <w:r w:rsidRPr="00297C1A">
        <w:t>Under the program, you can talk confidentially to a qualified rural financial counsellor in your state or region about your financial situation.</w:t>
      </w:r>
      <w:r w:rsidR="00C65CA9">
        <w:t xml:space="preserve"> </w:t>
      </w:r>
      <w:r w:rsidRPr="00297C1A">
        <w:t>They can help you:</w:t>
      </w:r>
    </w:p>
    <w:p w14:paraId="76079817" w14:textId="77777777" w:rsidR="00712C63" w:rsidRPr="00297C1A" w:rsidRDefault="00712C63" w:rsidP="00712C63">
      <w:pPr>
        <w:numPr>
          <w:ilvl w:val="0"/>
          <w:numId w:val="16"/>
        </w:numPr>
        <w:spacing w:after="160" w:line="278" w:lineRule="auto"/>
      </w:pPr>
      <w:r w:rsidRPr="00297C1A">
        <w:t>develop budgets and cashflows to better understand your financial position and the viability of your business</w:t>
      </w:r>
    </w:p>
    <w:p w14:paraId="1C62AE88" w14:textId="77777777" w:rsidR="00712C63" w:rsidRPr="00297C1A" w:rsidRDefault="00712C63" w:rsidP="00712C63">
      <w:pPr>
        <w:numPr>
          <w:ilvl w:val="0"/>
          <w:numId w:val="16"/>
        </w:numPr>
        <w:spacing w:after="160" w:line="278" w:lineRule="auto"/>
      </w:pPr>
      <w:r w:rsidRPr="00297C1A">
        <w:t>develop an action plan and take the necessary steps to get you out of financial difficulty</w:t>
      </w:r>
    </w:p>
    <w:p w14:paraId="10CE5AC5" w14:textId="77777777" w:rsidR="00712C63" w:rsidRPr="00297C1A" w:rsidRDefault="00712C63" w:rsidP="00712C63">
      <w:pPr>
        <w:numPr>
          <w:ilvl w:val="0"/>
          <w:numId w:val="16"/>
        </w:numPr>
        <w:spacing w:after="160" w:line="278" w:lineRule="auto"/>
      </w:pPr>
      <w:r w:rsidRPr="00297C1A">
        <w:t>negotiate with your lenders</w:t>
      </w:r>
    </w:p>
    <w:p w14:paraId="577CF65B" w14:textId="77777777" w:rsidR="00712C63" w:rsidRPr="00297C1A" w:rsidRDefault="00712C63" w:rsidP="00712C63">
      <w:pPr>
        <w:numPr>
          <w:ilvl w:val="0"/>
          <w:numId w:val="16"/>
        </w:numPr>
        <w:spacing w:after="160" w:line="278" w:lineRule="auto"/>
      </w:pPr>
      <w:r w:rsidRPr="00297C1A">
        <w:t>build your financial knowledge and skills so you can manage potential challenges in the future</w:t>
      </w:r>
    </w:p>
    <w:p w14:paraId="7003E323" w14:textId="77777777" w:rsidR="00712C63" w:rsidRPr="00297C1A" w:rsidRDefault="00712C63" w:rsidP="00712C63">
      <w:pPr>
        <w:numPr>
          <w:ilvl w:val="0"/>
          <w:numId w:val="16"/>
        </w:numPr>
        <w:spacing w:after="160" w:line="278" w:lineRule="auto"/>
      </w:pPr>
      <w:r w:rsidRPr="00297C1A">
        <w:t>identify other government programs that can improve your self-sufficiency,  including </w:t>
      </w:r>
      <w:hyperlink r:id="rId12" w:history="1">
        <w:r w:rsidRPr="00297C1A">
          <w:rPr>
            <w:rStyle w:val="Hyperlink"/>
          </w:rPr>
          <w:t>Farm Household Allowance</w:t>
        </w:r>
      </w:hyperlink>
      <w:r w:rsidRPr="00297C1A">
        <w:t>.</w:t>
      </w:r>
    </w:p>
    <w:p w14:paraId="602DAD00" w14:textId="77777777" w:rsidR="00712C63" w:rsidRPr="00297C1A" w:rsidRDefault="00712C63" w:rsidP="00712C63">
      <w:r w:rsidRPr="00297C1A">
        <w:t xml:space="preserve">Your rural financial counsellor can guide you through the process so you can make your own decisions and:   </w:t>
      </w:r>
    </w:p>
    <w:p w14:paraId="5352B96F" w14:textId="77777777" w:rsidR="00712C63" w:rsidRPr="00297C1A" w:rsidRDefault="00712C63" w:rsidP="00712C63">
      <w:pPr>
        <w:numPr>
          <w:ilvl w:val="0"/>
          <w:numId w:val="17"/>
        </w:numPr>
        <w:tabs>
          <w:tab w:val="num" w:pos="720"/>
        </w:tabs>
        <w:spacing w:after="160" w:line="278" w:lineRule="auto"/>
      </w:pPr>
      <w:r w:rsidRPr="00297C1A">
        <w:t>move out of financial crisis</w:t>
      </w:r>
    </w:p>
    <w:p w14:paraId="27A0A866" w14:textId="77777777" w:rsidR="00712C63" w:rsidRPr="00297C1A" w:rsidRDefault="00712C63" w:rsidP="00712C63">
      <w:pPr>
        <w:numPr>
          <w:ilvl w:val="0"/>
          <w:numId w:val="18"/>
        </w:numPr>
        <w:spacing w:after="160" w:line="278" w:lineRule="auto"/>
      </w:pPr>
      <w:r w:rsidRPr="00297C1A">
        <w:t>improve your financial well-being and resilience</w:t>
      </w:r>
    </w:p>
    <w:p w14:paraId="5969190F" w14:textId="77777777" w:rsidR="00712C63" w:rsidRPr="00297C1A" w:rsidRDefault="00712C63" w:rsidP="00712C63">
      <w:pPr>
        <w:numPr>
          <w:ilvl w:val="0"/>
          <w:numId w:val="18"/>
        </w:numPr>
        <w:spacing w:after="160" w:line="278" w:lineRule="auto"/>
      </w:pPr>
      <w:r w:rsidRPr="00297C1A">
        <w:t>improve your business profitability, or</w:t>
      </w:r>
    </w:p>
    <w:p w14:paraId="2FF343A5" w14:textId="77777777" w:rsidR="00712C63" w:rsidRPr="00297C1A" w:rsidRDefault="00712C63" w:rsidP="00712C63">
      <w:pPr>
        <w:numPr>
          <w:ilvl w:val="0"/>
          <w:numId w:val="18"/>
        </w:numPr>
        <w:spacing w:after="160" w:line="278" w:lineRule="auto"/>
      </w:pPr>
      <w:r w:rsidRPr="00297C1A">
        <w:t>exit the business through sale or succession.</w:t>
      </w:r>
    </w:p>
    <w:p w14:paraId="2276D9B3" w14:textId="77777777" w:rsidR="00712C63" w:rsidRPr="00297C1A" w:rsidRDefault="00712C63" w:rsidP="00712C63">
      <w:r w:rsidRPr="00297C1A">
        <w:t>Find your local RFCS:</w:t>
      </w:r>
    </w:p>
    <w:p w14:paraId="448A69D0" w14:textId="77777777" w:rsidR="00712C63" w:rsidRPr="00297C1A" w:rsidRDefault="00712C63" w:rsidP="00712C63">
      <w:pPr>
        <w:numPr>
          <w:ilvl w:val="0"/>
          <w:numId w:val="17"/>
        </w:numPr>
        <w:spacing w:after="160" w:line="278" w:lineRule="auto"/>
      </w:pPr>
      <w:hyperlink r:id="rId13" w:anchor="new-south-wales" w:history="1">
        <w:r w:rsidRPr="00297C1A">
          <w:rPr>
            <w:rStyle w:val="Hyperlink"/>
          </w:rPr>
          <w:t>N</w:t>
        </w:r>
        <w:r>
          <w:rPr>
            <w:rStyle w:val="Hyperlink"/>
          </w:rPr>
          <w:t>ew South Wales</w:t>
        </w:r>
      </w:hyperlink>
    </w:p>
    <w:p w14:paraId="0D0A3CD6" w14:textId="77777777" w:rsidR="00712C63" w:rsidRPr="00297C1A" w:rsidRDefault="00712C63" w:rsidP="00712C63">
      <w:pPr>
        <w:numPr>
          <w:ilvl w:val="0"/>
          <w:numId w:val="17"/>
        </w:numPr>
        <w:spacing w:after="160" w:line="278" w:lineRule="auto"/>
      </w:pPr>
      <w:hyperlink r:id="rId14" w:anchor="victoria" w:history="1">
        <w:r w:rsidRPr="00297C1A">
          <w:rPr>
            <w:rStyle w:val="Hyperlink"/>
          </w:rPr>
          <w:t>V</w:t>
        </w:r>
        <w:r>
          <w:rPr>
            <w:rStyle w:val="Hyperlink"/>
          </w:rPr>
          <w:t>ictoria</w:t>
        </w:r>
      </w:hyperlink>
    </w:p>
    <w:p w14:paraId="5CCCA346" w14:textId="77777777" w:rsidR="00712C63" w:rsidRPr="00297C1A" w:rsidRDefault="00712C63" w:rsidP="00712C63">
      <w:pPr>
        <w:numPr>
          <w:ilvl w:val="0"/>
          <w:numId w:val="17"/>
        </w:numPr>
        <w:spacing w:after="160" w:line="278" w:lineRule="auto"/>
      </w:pPr>
      <w:hyperlink r:id="rId15" w:anchor="queensland" w:history="1">
        <w:r w:rsidRPr="00297C1A">
          <w:rPr>
            <w:rStyle w:val="Hyperlink"/>
          </w:rPr>
          <w:t>Q</w:t>
        </w:r>
        <w:r>
          <w:rPr>
            <w:rStyle w:val="Hyperlink"/>
          </w:rPr>
          <w:t>ueensland</w:t>
        </w:r>
      </w:hyperlink>
    </w:p>
    <w:p w14:paraId="31A0A3D9" w14:textId="77777777" w:rsidR="00712C63" w:rsidRPr="00297C1A" w:rsidRDefault="00712C63" w:rsidP="00712C63">
      <w:pPr>
        <w:numPr>
          <w:ilvl w:val="0"/>
          <w:numId w:val="17"/>
        </w:numPr>
        <w:spacing w:after="160" w:line="278" w:lineRule="auto"/>
      </w:pPr>
      <w:hyperlink r:id="rId16" w:anchor="western-australia" w:history="1">
        <w:r w:rsidRPr="00297C1A">
          <w:rPr>
            <w:rStyle w:val="Hyperlink"/>
          </w:rPr>
          <w:t>W</w:t>
        </w:r>
        <w:r>
          <w:rPr>
            <w:rStyle w:val="Hyperlink"/>
          </w:rPr>
          <w:t>estern Australia</w:t>
        </w:r>
      </w:hyperlink>
    </w:p>
    <w:p w14:paraId="7ABA997D" w14:textId="77777777" w:rsidR="00712C63" w:rsidRPr="00297C1A" w:rsidRDefault="00712C63" w:rsidP="00712C63">
      <w:pPr>
        <w:numPr>
          <w:ilvl w:val="0"/>
          <w:numId w:val="17"/>
        </w:numPr>
        <w:spacing w:after="160" w:line="278" w:lineRule="auto"/>
      </w:pPr>
      <w:hyperlink r:id="rId17" w:anchor="south-australianorthern-territory" w:history="1">
        <w:r w:rsidRPr="00297C1A">
          <w:rPr>
            <w:rStyle w:val="Hyperlink"/>
          </w:rPr>
          <w:t>S</w:t>
        </w:r>
        <w:r>
          <w:rPr>
            <w:rStyle w:val="Hyperlink"/>
          </w:rPr>
          <w:t>outh Australia and Northern Territory</w:t>
        </w:r>
      </w:hyperlink>
    </w:p>
    <w:p w14:paraId="639F528F" w14:textId="77777777" w:rsidR="00712C63" w:rsidRDefault="00712C63" w:rsidP="00712C63">
      <w:pPr>
        <w:numPr>
          <w:ilvl w:val="0"/>
          <w:numId w:val="17"/>
        </w:numPr>
        <w:spacing w:after="160" w:line="278" w:lineRule="auto"/>
        <w:rPr>
          <w:rStyle w:val="Hyperlink"/>
        </w:rPr>
      </w:pPr>
      <w:hyperlink r:id="rId18" w:anchor="tasmania" w:history="1">
        <w:r w:rsidRPr="00297C1A">
          <w:rPr>
            <w:rStyle w:val="Hyperlink"/>
          </w:rPr>
          <w:t>T</w:t>
        </w:r>
        <w:r>
          <w:rPr>
            <w:rStyle w:val="Hyperlink"/>
          </w:rPr>
          <w:t>asmania</w:t>
        </w:r>
      </w:hyperlink>
    </w:p>
    <w:p w14:paraId="143C63F3" w14:textId="6B37E17D" w:rsidR="00387B2C" w:rsidRDefault="001366A3" w:rsidP="00387B2C">
      <w:pPr>
        <w:pStyle w:val="ListNumber2"/>
        <w:numPr>
          <w:ilvl w:val="0"/>
          <w:numId w:val="0"/>
        </w:numPr>
        <w:spacing w:after="240"/>
      </w:pPr>
      <w:r>
        <w:rPr>
          <w:rFonts w:cstheme="minorHAnsi"/>
        </w:rPr>
        <w:t>Call</w:t>
      </w:r>
      <w:r w:rsidRPr="00181E6A">
        <w:rPr>
          <w:rFonts w:cstheme="minorHAnsi"/>
        </w:rPr>
        <w:t xml:space="preserve"> </w:t>
      </w:r>
      <w:r w:rsidRPr="003E76E4">
        <w:rPr>
          <w:rFonts w:cstheme="minorHAnsi"/>
          <w:b/>
          <w:bCs/>
        </w:rPr>
        <w:t>1300 771 741</w:t>
      </w:r>
      <w:r w:rsidR="00AC5B23">
        <w:rPr>
          <w:rFonts w:cstheme="minorHAnsi"/>
        </w:rPr>
        <w:t xml:space="preserve"> for more information</w:t>
      </w:r>
      <w:r w:rsidR="007E36FD">
        <w:t xml:space="preserve">. </w:t>
      </w:r>
    </w:p>
    <w:p w14:paraId="193351F6" w14:textId="167EFD55" w:rsidR="00387B2C" w:rsidRPr="00A67823" w:rsidRDefault="00387B2C" w:rsidP="00387B2C">
      <w:pPr>
        <w:pStyle w:val="Heading2"/>
        <w:shd w:val="clear" w:color="auto" w:fill="1F497D" w:themeFill="text2"/>
        <w:rPr>
          <w:b w:val="0"/>
          <w:bCs w:val="0"/>
          <w:color w:val="FFFFFF" w:themeColor="background1"/>
        </w:rPr>
      </w:pPr>
      <w:r>
        <w:rPr>
          <w:b w:val="0"/>
          <w:bCs w:val="0"/>
          <w:color w:val="FFFFFF" w:themeColor="background1"/>
        </w:rPr>
        <w:t>Social media</w:t>
      </w:r>
      <w:r w:rsidRPr="00E945B6">
        <w:rPr>
          <w:b w:val="0"/>
          <w:bCs w:val="0"/>
          <w:color w:val="FFFFFF" w:themeColor="background1"/>
        </w:rPr>
        <w:t xml:space="preserve"> content</w:t>
      </w:r>
    </w:p>
    <w:p w14:paraId="1A57CF0A" w14:textId="055F2B26" w:rsidR="00F02A8B" w:rsidRDefault="00F02A8B" w:rsidP="00F02A8B">
      <w:pPr>
        <w:rPr>
          <w:rFonts w:cstheme="minorHAnsi"/>
          <w:b/>
          <w:bCs/>
          <w:lang w:eastAsia="ja-JP"/>
        </w:rPr>
      </w:pPr>
      <w:r>
        <w:rPr>
          <w:rFonts w:cstheme="minorHAnsi"/>
          <w:b/>
          <w:bCs/>
          <w:lang w:eastAsia="ja-JP"/>
        </w:rPr>
        <w:t>Please</w:t>
      </w:r>
      <w:r w:rsidRPr="00411277">
        <w:rPr>
          <w:rFonts w:cstheme="minorHAnsi"/>
          <w:b/>
          <w:bCs/>
          <w:lang w:eastAsia="ja-JP"/>
        </w:rPr>
        <w:t xml:space="preserve"> tag @daffgov on Twitter and Facebook and Department of Agriculture, Fisheries and Forestry on LinkedIn.</w:t>
      </w:r>
    </w:p>
    <w:p w14:paraId="52EAB394" w14:textId="77777777" w:rsidR="00671397" w:rsidRDefault="00671397" w:rsidP="00671397">
      <w:r w:rsidRPr="00541F23">
        <w:t>Are you a farmer, fisher, forester, or small, related business experiencing, or at risk of, financial hardship?</w:t>
      </w:r>
    </w:p>
    <w:p w14:paraId="10F81E0B" w14:textId="58148EB2" w:rsidR="00671397" w:rsidRDefault="00671397" w:rsidP="00671397">
      <w:r w:rsidRPr="00541F23">
        <w:t xml:space="preserve">The </w:t>
      </w:r>
      <w:hyperlink r:id="rId19" w:history="1">
        <w:r w:rsidRPr="00992593">
          <w:rPr>
            <w:rStyle w:val="Hyperlink"/>
          </w:rPr>
          <w:t>Rural Financial Counselling Service</w:t>
        </w:r>
      </w:hyperlink>
      <w:r w:rsidRPr="00541F23">
        <w:t xml:space="preserve"> (RFCS) is here to support </w:t>
      </w:r>
      <w:r>
        <w:t>you</w:t>
      </w:r>
      <w:r w:rsidRPr="00541F23">
        <w:t>. This ongoing Australian Government program offers free and confidential financial counselling tailored to your needs.</w:t>
      </w:r>
    </w:p>
    <w:p w14:paraId="6B982665" w14:textId="253C8282" w:rsidR="00671397" w:rsidRPr="00541F23" w:rsidRDefault="00671397" w:rsidP="00110E0F">
      <w:r>
        <w:t>Q</w:t>
      </w:r>
      <w:r w:rsidRPr="00541F23">
        <w:t xml:space="preserve">ualified rural financial counsellors </w:t>
      </w:r>
      <w:r w:rsidR="00110E0F">
        <w:t>can</w:t>
      </w:r>
      <w:r w:rsidRPr="00541F23">
        <w:t xml:space="preserve"> help you understand your financial position, create action plans, negotiate with lenders, and build your financial skills. </w:t>
      </w:r>
    </w:p>
    <w:p w14:paraId="670200EF" w14:textId="7C77A703" w:rsidR="00671397" w:rsidRPr="00AC5B23" w:rsidRDefault="00671397" w:rsidP="00E034BA">
      <w:pPr>
        <w:spacing w:after="240"/>
        <w:rPr>
          <w:rFonts w:cstheme="minorHAnsi"/>
          <w:lang w:val="en"/>
        </w:rPr>
      </w:pPr>
      <w:r>
        <w:rPr>
          <w:rFonts w:eastAsia="Times New Roman" w:cstheme="minorHAnsi"/>
        </w:rPr>
        <w:t>Call</w:t>
      </w:r>
      <w:r w:rsidRPr="00181E6A">
        <w:rPr>
          <w:rFonts w:eastAsia="Times New Roman" w:cstheme="minorHAnsi"/>
        </w:rPr>
        <w:t xml:space="preserve"> </w:t>
      </w:r>
      <w:r w:rsidRPr="003E76E4">
        <w:rPr>
          <w:rFonts w:eastAsia="Times New Roman" w:cstheme="minorHAnsi"/>
          <w:b/>
          <w:bCs/>
        </w:rPr>
        <w:t>1300 771 741</w:t>
      </w:r>
      <w:r w:rsidR="00AC5B23">
        <w:rPr>
          <w:rFonts w:eastAsia="Times New Roman" w:cstheme="minorHAnsi"/>
          <w:b/>
          <w:bCs/>
        </w:rPr>
        <w:t xml:space="preserve"> </w:t>
      </w:r>
      <w:r w:rsidR="00AC5B23" w:rsidRPr="00AC5B23">
        <w:rPr>
          <w:rFonts w:eastAsia="Times New Roman" w:cstheme="minorHAnsi"/>
        </w:rPr>
        <w:t>to learn more.</w:t>
      </w:r>
    </w:p>
    <w:p w14:paraId="16D293FC" w14:textId="77777777" w:rsidR="001366A3" w:rsidRDefault="001366A3">
      <w:pPr>
        <w:spacing w:after="0" w:line="240" w:lineRule="auto"/>
        <w:rPr>
          <w:rStyle w:val="Strong"/>
          <w:sz w:val="18"/>
          <w:szCs w:val="18"/>
        </w:rPr>
      </w:pPr>
    </w:p>
    <w:sectPr w:rsidR="001366A3" w:rsidSect="00160DC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418" w:right="1247" w:bottom="1134" w:left="1247" w:header="96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C81EC" w14:textId="77777777" w:rsidR="00B13EEE" w:rsidRDefault="00B13EEE">
      <w:r>
        <w:separator/>
      </w:r>
    </w:p>
    <w:p w14:paraId="5620EF09" w14:textId="77777777" w:rsidR="00B13EEE" w:rsidRDefault="00B13EEE"/>
    <w:p w14:paraId="487EFDDE" w14:textId="77777777" w:rsidR="00B13EEE" w:rsidRDefault="00B13EEE"/>
  </w:endnote>
  <w:endnote w:type="continuationSeparator" w:id="0">
    <w:p w14:paraId="41B584E3" w14:textId="77777777" w:rsidR="00B13EEE" w:rsidRDefault="00B13EEE">
      <w:r>
        <w:continuationSeparator/>
      </w:r>
    </w:p>
    <w:p w14:paraId="6BB7C3D7" w14:textId="77777777" w:rsidR="00B13EEE" w:rsidRDefault="00B13EEE"/>
    <w:p w14:paraId="03E104F9" w14:textId="77777777" w:rsidR="00B13EEE" w:rsidRDefault="00B13EEE"/>
  </w:endnote>
  <w:endnote w:type="continuationNotice" w:id="1">
    <w:p w14:paraId="0ED5AFDD" w14:textId="77777777" w:rsidR="00B13EEE" w:rsidRDefault="00B13EEE">
      <w:pPr>
        <w:pStyle w:val="Footer"/>
      </w:pPr>
    </w:p>
    <w:p w14:paraId="36C86E0E" w14:textId="77777777" w:rsidR="00B13EEE" w:rsidRDefault="00B13EEE"/>
    <w:p w14:paraId="4232CE7A" w14:textId="77777777" w:rsidR="00B13EEE" w:rsidRDefault="00B13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6209C" w14:textId="77777777" w:rsidR="00F637B6" w:rsidRDefault="005A33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BB226DC" wp14:editId="69DEEC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0893268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A133A3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226D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left:0;text-align:left;margin-left:0;margin-top:0;width:43.45pt;height:31.8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" filled="f" stroked="f">
              <v:textbox style="mso-fit-shape-to-text:t" inset="0,0,0,15pt">
                <w:txbxContent>
                  <w:p w14:paraId="63A133A3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BFB40" w14:textId="7E3B0CC6" w:rsidR="000542B4" w:rsidRDefault="000542B4" w:rsidP="00BC33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90631" w14:textId="77777777" w:rsidR="00577F29" w:rsidRDefault="005A3361" w:rsidP="00296F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68EC118" wp14:editId="0CB3D429">
              <wp:simplePos x="794657" y="100475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81688509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F16F8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EC1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left:0;text-align:left;margin-left:0;margin-top:0;width:43.45pt;height:31.8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 filled="f" stroked="f">
              <v:textbox style="mso-fit-shape-to-text:t" inset="0,0,0,15pt">
                <w:txbxContent>
                  <w:p w14:paraId="707F16F8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F50">
      <w:t>D</w:t>
    </w:r>
    <w:sdt>
      <w:sdtPr>
        <w:id w:val="-8580400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96F50" w:rsidRPr="007B1F92">
          <w:t>epartment of Agriculture, Fisheries and Forestry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B108B" w14:textId="77777777" w:rsidR="00B13EEE" w:rsidRDefault="00B13EEE">
      <w:r>
        <w:separator/>
      </w:r>
    </w:p>
    <w:p w14:paraId="3BB69843" w14:textId="77777777" w:rsidR="00B13EEE" w:rsidRDefault="00B13EEE"/>
    <w:p w14:paraId="66FC0E3D" w14:textId="77777777" w:rsidR="00B13EEE" w:rsidRDefault="00B13EEE"/>
  </w:footnote>
  <w:footnote w:type="continuationSeparator" w:id="0">
    <w:p w14:paraId="1FBDB354" w14:textId="77777777" w:rsidR="00B13EEE" w:rsidRDefault="00B13EEE">
      <w:r>
        <w:continuationSeparator/>
      </w:r>
    </w:p>
    <w:p w14:paraId="4B9572DC" w14:textId="77777777" w:rsidR="00B13EEE" w:rsidRDefault="00B13EEE"/>
    <w:p w14:paraId="3F64377E" w14:textId="77777777" w:rsidR="00B13EEE" w:rsidRDefault="00B13EEE"/>
  </w:footnote>
  <w:footnote w:type="continuationNotice" w:id="1">
    <w:p w14:paraId="7375DC35" w14:textId="77777777" w:rsidR="00B13EEE" w:rsidRDefault="00B13EEE">
      <w:pPr>
        <w:pStyle w:val="Footer"/>
      </w:pPr>
    </w:p>
    <w:p w14:paraId="0B8DE2DB" w14:textId="77777777" w:rsidR="00B13EEE" w:rsidRDefault="00B13EEE"/>
    <w:p w14:paraId="5D44B0DE" w14:textId="77777777" w:rsidR="00B13EEE" w:rsidRDefault="00B13E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F648D" w14:textId="77777777" w:rsidR="00F637B6" w:rsidRDefault="005A33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6F5A1F2D" wp14:editId="039C2E4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85207789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030A0B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A1F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1.85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63030A0B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2D9EE" w14:textId="5A6A81B3" w:rsidR="000542B4" w:rsidRDefault="000542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495B1" w14:textId="77777777" w:rsidR="000E455C" w:rsidRDefault="005A3361" w:rsidP="00A8157A">
    <w:pPr>
      <w:pStyle w:val="Footer"/>
      <w:spacing w:after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64366BDD" wp14:editId="324B08C5">
              <wp:simplePos x="794657" y="6096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82173291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10486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66B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1.85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" filled="f" stroked="f">
              <v:textbox style="mso-fit-shape-to-text:t" inset="0,15pt,0,0">
                <w:txbxContent>
                  <w:p w14:paraId="77810486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4601">
      <w:rPr>
        <w:noProof/>
      </w:rPr>
      <w:drawing>
        <wp:anchor distT="0" distB="0" distL="114300" distR="114300" simplePos="0" relativeHeight="251654656" behindDoc="1" locked="0" layoutInCell="1" allowOverlap="1" wp14:anchorId="002DC2B4" wp14:editId="4B2DACCD">
          <wp:simplePos x="0" y="0"/>
          <wp:positionH relativeFrom="page">
            <wp:posOffset>-10571</wp:posOffset>
          </wp:positionH>
          <wp:positionV relativeFrom="paragraph">
            <wp:posOffset>-347949</wp:posOffset>
          </wp:positionV>
          <wp:extent cx="7563598" cy="1296181"/>
          <wp:effectExtent l="0" t="0" r="0" b="0"/>
          <wp:wrapNone/>
          <wp:docPr id="2" name="Picture 2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D33540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32DB9"/>
    <w:multiLevelType w:val="multilevel"/>
    <w:tmpl w:val="C400D15A"/>
    <w:styleLink w:val="BulletList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 w15:restartNumberingAfterBreak="0">
    <w:nsid w:val="010542C5"/>
    <w:multiLevelType w:val="multilevel"/>
    <w:tmpl w:val="95C6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056DAA"/>
    <w:multiLevelType w:val="hybridMultilevel"/>
    <w:tmpl w:val="EEFE1A5E"/>
    <w:lvl w:ilvl="0" w:tplc="035E7EC2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6B606F"/>
    <w:multiLevelType w:val="hybridMultilevel"/>
    <w:tmpl w:val="95A2EBFC"/>
    <w:lvl w:ilvl="0" w:tplc="A8485B2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F28459C"/>
    <w:multiLevelType w:val="hybridMultilevel"/>
    <w:tmpl w:val="B8784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E35CB"/>
    <w:multiLevelType w:val="hybridMultilevel"/>
    <w:tmpl w:val="CCA09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E2E4A"/>
    <w:multiLevelType w:val="hybridMultilevel"/>
    <w:tmpl w:val="134CAC7C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0342E"/>
    <w:multiLevelType w:val="multilevel"/>
    <w:tmpl w:val="3D4291B2"/>
    <w:lvl w:ilvl="0">
      <w:start w:val="1"/>
      <w:numFmt w:val="decimal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3" w15:restartNumberingAfterBreak="0">
    <w:nsid w:val="6A697C48"/>
    <w:multiLevelType w:val="multilevel"/>
    <w:tmpl w:val="2D4A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730FE1"/>
    <w:multiLevelType w:val="hybridMultilevel"/>
    <w:tmpl w:val="7E96ACDE"/>
    <w:lvl w:ilvl="0" w:tplc="E3BC5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E4563"/>
    <w:multiLevelType w:val="multilevel"/>
    <w:tmpl w:val="F452ADBA"/>
    <w:styleLink w:val="Tablenumberedlists"/>
    <w:lvl w:ilvl="0">
      <w:start w:val="1"/>
      <w:numFmt w:val="decimal"/>
      <w:pStyle w:val="TableListNumber"/>
      <w:lvlText w:val="%1)"/>
      <w:lvlJc w:val="left"/>
      <w:pPr>
        <w:ind w:left="284" w:hanging="284"/>
      </w:pPr>
      <w:rPr>
        <w:rFonts w:ascii="Calibri" w:hAnsi="Calibri" w:hint="default"/>
        <w:sz w:val="18"/>
      </w:rPr>
    </w:lvl>
    <w:lvl w:ilvl="1">
      <w:start w:val="1"/>
      <w:numFmt w:val="lowerLetter"/>
      <w:pStyle w:val="TableListNumber2"/>
      <w:lvlText w:val="%2)"/>
      <w:lvlJc w:val="left"/>
      <w:pPr>
        <w:ind w:left="567" w:hanging="283"/>
      </w:pPr>
      <w:rPr>
        <w:rFonts w:ascii="Calibri" w:hAnsi="Calibri" w:hint="default"/>
        <w:sz w:val="18"/>
      </w:rPr>
    </w:lvl>
    <w:lvl w:ilvl="2">
      <w:start w:val="1"/>
      <w:numFmt w:val="lowerRoman"/>
      <w:pStyle w:val="TableListNumber3"/>
      <w:lvlText w:val="%3)"/>
      <w:lvlJc w:val="left"/>
      <w:pPr>
        <w:ind w:left="851" w:hanging="284"/>
      </w:pPr>
      <w:rPr>
        <w:rFonts w:ascii="Calibri" w:hAnsi="Calibri"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C094A59"/>
    <w:multiLevelType w:val="multilevel"/>
    <w:tmpl w:val="8510235A"/>
    <w:lvl w:ilvl="0">
      <w:start w:val="1"/>
      <w:numFmt w:val="decimal"/>
      <w:pStyle w:val="BoxTex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00088148">
    <w:abstractNumId w:val="8"/>
  </w:num>
  <w:num w:numId="2" w16cid:durableId="1209954464">
    <w:abstractNumId w:val="5"/>
  </w:num>
  <w:num w:numId="3" w16cid:durableId="211696695">
    <w:abstractNumId w:val="11"/>
  </w:num>
  <w:num w:numId="4" w16cid:durableId="1550148830">
    <w:abstractNumId w:val="12"/>
  </w:num>
  <w:num w:numId="5" w16cid:durableId="1460108156">
    <w:abstractNumId w:val="3"/>
  </w:num>
  <w:num w:numId="6" w16cid:durableId="1934704985">
    <w:abstractNumId w:val="9"/>
  </w:num>
  <w:num w:numId="7" w16cid:durableId="1013073201">
    <w:abstractNumId w:val="10"/>
  </w:num>
  <w:num w:numId="8" w16cid:durableId="524289160">
    <w:abstractNumId w:val="4"/>
  </w:num>
  <w:num w:numId="9" w16cid:durableId="94401862">
    <w:abstractNumId w:val="15"/>
  </w:num>
  <w:num w:numId="10" w16cid:durableId="1262253482">
    <w:abstractNumId w:val="15"/>
  </w:num>
  <w:num w:numId="11" w16cid:durableId="1504468562">
    <w:abstractNumId w:val="15"/>
  </w:num>
  <w:num w:numId="12" w16cid:durableId="1296328144">
    <w:abstractNumId w:val="15"/>
  </w:num>
  <w:num w:numId="13" w16cid:durableId="1361395064">
    <w:abstractNumId w:val="14"/>
  </w:num>
  <w:num w:numId="14" w16cid:durableId="1080635027">
    <w:abstractNumId w:val="16"/>
  </w:num>
  <w:num w:numId="15" w16cid:durableId="297731443">
    <w:abstractNumId w:val="0"/>
  </w:num>
  <w:num w:numId="16" w16cid:durableId="1931545699">
    <w:abstractNumId w:val="13"/>
  </w:num>
  <w:num w:numId="17" w16cid:durableId="1898124297">
    <w:abstractNumId w:val="6"/>
  </w:num>
  <w:num w:numId="18" w16cid:durableId="896353795">
    <w:abstractNumId w:val="2"/>
  </w:num>
  <w:num w:numId="19" w16cid:durableId="1956214140">
    <w:abstractNumId w:val="1"/>
  </w:num>
  <w:num w:numId="20" w16cid:durableId="33203357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EE"/>
    <w:rsid w:val="0000059E"/>
    <w:rsid w:val="0000066F"/>
    <w:rsid w:val="00001B53"/>
    <w:rsid w:val="00017ACB"/>
    <w:rsid w:val="000202CC"/>
    <w:rsid w:val="00021590"/>
    <w:rsid w:val="00025D1B"/>
    <w:rsid w:val="000266C4"/>
    <w:rsid w:val="0003648C"/>
    <w:rsid w:val="0005308A"/>
    <w:rsid w:val="000542B4"/>
    <w:rsid w:val="000618F3"/>
    <w:rsid w:val="00066D0B"/>
    <w:rsid w:val="000717D2"/>
    <w:rsid w:val="00071927"/>
    <w:rsid w:val="000721C3"/>
    <w:rsid w:val="00074A56"/>
    <w:rsid w:val="00080827"/>
    <w:rsid w:val="000815F1"/>
    <w:rsid w:val="0008277A"/>
    <w:rsid w:val="00084605"/>
    <w:rsid w:val="000904C1"/>
    <w:rsid w:val="000913B5"/>
    <w:rsid w:val="000A5BA0"/>
    <w:rsid w:val="000B3924"/>
    <w:rsid w:val="000B3C44"/>
    <w:rsid w:val="000B6B7F"/>
    <w:rsid w:val="000C0412"/>
    <w:rsid w:val="000C4558"/>
    <w:rsid w:val="000D6DDB"/>
    <w:rsid w:val="000E455C"/>
    <w:rsid w:val="000E4D74"/>
    <w:rsid w:val="000E7803"/>
    <w:rsid w:val="000F0491"/>
    <w:rsid w:val="000F7311"/>
    <w:rsid w:val="00110E0F"/>
    <w:rsid w:val="00113BC9"/>
    <w:rsid w:val="00115DA8"/>
    <w:rsid w:val="001233A8"/>
    <w:rsid w:val="00126C4D"/>
    <w:rsid w:val="00127B9F"/>
    <w:rsid w:val="0013173D"/>
    <w:rsid w:val="001366A3"/>
    <w:rsid w:val="00143A7B"/>
    <w:rsid w:val="00144601"/>
    <w:rsid w:val="00160DC0"/>
    <w:rsid w:val="00190D7E"/>
    <w:rsid w:val="001929D2"/>
    <w:rsid w:val="001A29BE"/>
    <w:rsid w:val="001A6968"/>
    <w:rsid w:val="001C45E1"/>
    <w:rsid w:val="001D0EF3"/>
    <w:rsid w:val="001F174B"/>
    <w:rsid w:val="00200EB5"/>
    <w:rsid w:val="0020140C"/>
    <w:rsid w:val="00201BFB"/>
    <w:rsid w:val="00203DE1"/>
    <w:rsid w:val="00220618"/>
    <w:rsid w:val="00237A69"/>
    <w:rsid w:val="00275B58"/>
    <w:rsid w:val="00284B53"/>
    <w:rsid w:val="00296F50"/>
    <w:rsid w:val="002A7557"/>
    <w:rsid w:val="002B1FAF"/>
    <w:rsid w:val="002E3FD4"/>
    <w:rsid w:val="002F4595"/>
    <w:rsid w:val="00300AFD"/>
    <w:rsid w:val="003032C0"/>
    <w:rsid w:val="00336B60"/>
    <w:rsid w:val="0035108D"/>
    <w:rsid w:val="003569F9"/>
    <w:rsid w:val="00366721"/>
    <w:rsid w:val="00370990"/>
    <w:rsid w:val="0037698A"/>
    <w:rsid w:val="00387B2C"/>
    <w:rsid w:val="00391DF2"/>
    <w:rsid w:val="00392124"/>
    <w:rsid w:val="003937B8"/>
    <w:rsid w:val="003D3090"/>
    <w:rsid w:val="003F73D7"/>
    <w:rsid w:val="00411260"/>
    <w:rsid w:val="004365E8"/>
    <w:rsid w:val="00442630"/>
    <w:rsid w:val="0044304D"/>
    <w:rsid w:val="00446CB3"/>
    <w:rsid w:val="00474BB1"/>
    <w:rsid w:val="00477888"/>
    <w:rsid w:val="00495068"/>
    <w:rsid w:val="004A7380"/>
    <w:rsid w:val="004B07EC"/>
    <w:rsid w:val="004C2DA2"/>
    <w:rsid w:val="004D0888"/>
    <w:rsid w:val="004E6316"/>
    <w:rsid w:val="005019C1"/>
    <w:rsid w:val="005070C8"/>
    <w:rsid w:val="00514CEE"/>
    <w:rsid w:val="00515287"/>
    <w:rsid w:val="005157CF"/>
    <w:rsid w:val="00531B5A"/>
    <w:rsid w:val="00553E9D"/>
    <w:rsid w:val="0055447F"/>
    <w:rsid w:val="00567DFC"/>
    <w:rsid w:val="00577F29"/>
    <w:rsid w:val="00592A61"/>
    <w:rsid w:val="005A1B91"/>
    <w:rsid w:val="005A3361"/>
    <w:rsid w:val="005A48A6"/>
    <w:rsid w:val="005B613F"/>
    <w:rsid w:val="005B656B"/>
    <w:rsid w:val="005C2BFD"/>
    <w:rsid w:val="005F11AC"/>
    <w:rsid w:val="00607A21"/>
    <w:rsid w:val="00607A36"/>
    <w:rsid w:val="006156DF"/>
    <w:rsid w:val="00625D8D"/>
    <w:rsid w:val="006360F9"/>
    <w:rsid w:val="00642F36"/>
    <w:rsid w:val="00646917"/>
    <w:rsid w:val="00656587"/>
    <w:rsid w:val="00671397"/>
    <w:rsid w:val="006725DF"/>
    <w:rsid w:val="00696682"/>
    <w:rsid w:val="006A61C4"/>
    <w:rsid w:val="006B0030"/>
    <w:rsid w:val="006B49DE"/>
    <w:rsid w:val="006D413F"/>
    <w:rsid w:val="006E353E"/>
    <w:rsid w:val="006F6FE8"/>
    <w:rsid w:val="00700A80"/>
    <w:rsid w:val="0070464B"/>
    <w:rsid w:val="00712C63"/>
    <w:rsid w:val="00721291"/>
    <w:rsid w:val="007258B1"/>
    <w:rsid w:val="00725C8B"/>
    <w:rsid w:val="0073518F"/>
    <w:rsid w:val="0073707E"/>
    <w:rsid w:val="00742752"/>
    <w:rsid w:val="00754CA3"/>
    <w:rsid w:val="0076549B"/>
    <w:rsid w:val="00770247"/>
    <w:rsid w:val="007767BE"/>
    <w:rsid w:val="00793E18"/>
    <w:rsid w:val="00795A76"/>
    <w:rsid w:val="007B4C63"/>
    <w:rsid w:val="007C0010"/>
    <w:rsid w:val="007E36FD"/>
    <w:rsid w:val="007E69AF"/>
    <w:rsid w:val="007F4986"/>
    <w:rsid w:val="0080517C"/>
    <w:rsid w:val="00807AEF"/>
    <w:rsid w:val="00832638"/>
    <w:rsid w:val="00863E83"/>
    <w:rsid w:val="00864D72"/>
    <w:rsid w:val="00865130"/>
    <w:rsid w:val="00892F53"/>
    <w:rsid w:val="00895341"/>
    <w:rsid w:val="008A1AB1"/>
    <w:rsid w:val="008D2681"/>
    <w:rsid w:val="008E303F"/>
    <w:rsid w:val="008E3B54"/>
    <w:rsid w:val="008F0C3E"/>
    <w:rsid w:val="008F1712"/>
    <w:rsid w:val="008F382A"/>
    <w:rsid w:val="008F6FFE"/>
    <w:rsid w:val="00900BBE"/>
    <w:rsid w:val="00902E92"/>
    <w:rsid w:val="0090743D"/>
    <w:rsid w:val="00911F4A"/>
    <w:rsid w:val="00913D62"/>
    <w:rsid w:val="00916FC3"/>
    <w:rsid w:val="00930D38"/>
    <w:rsid w:val="00943779"/>
    <w:rsid w:val="00956217"/>
    <w:rsid w:val="00974CD6"/>
    <w:rsid w:val="009844EA"/>
    <w:rsid w:val="00992593"/>
    <w:rsid w:val="009A2BCD"/>
    <w:rsid w:val="009C206F"/>
    <w:rsid w:val="009C37F9"/>
    <w:rsid w:val="009C3FA3"/>
    <w:rsid w:val="009C5CE4"/>
    <w:rsid w:val="009D7044"/>
    <w:rsid w:val="009F4C7C"/>
    <w:rsid w:val="00A0018B"/>
    <w:rsid w:val="00A04AFD"/>
    <w:rsid w:val="00A07072"/>
    <w:rsid w:val="00A130F7"/>
    <w:rsid w:val="00A138B6"/>
    <w:rsid w:val="00A16A29"/>
    <w:rsid w:val="00A32860"/>
    <w:rsid w:val="00A3391A"/>
    <w:rsid w:val="00A473C3"/>
    <w:rsid w:val="00A54E52"/>
    <w:rsid w:val="00A62CD6"/>
    <w:rsid w:val="00A62F99"/>
    <w:rsid w:val="00A65D84"/>
    <w:rsid w:val="00A77E8E"/>
    <w:rsid w:val="00A8157A"/>
    <w:rsid w:val="00A92CD3"/>
    <w:rsid w:val="00AA1D89"/>
    <w:rsid w:val="00AB665C"/>
    <w:rsid w:val="00AC5B23"/>
    <w:rsid w:val="00AE1E6E"/>
    <w:rsid w:val="00AE40DE"/>
    <w:rsid w:val="00AE4763"/>
    <w:rsid w:val="00AF0EAA"/>
    <w:rsid w:val="00AF6EFB"/>
    <w:rsid w:val="00B0121B"/>
    <w:rsid w:val="00B0455B"/>
    <w:rsid w:val="00B11E02"/>
    <w:rsid w:val="00B13EEE"/>
    <w:rsid w:val="00B21CFE"/>
    <w:rsid w:val="00B260CF"/>
    <w:rsid w:val="00B3476F"/>
    <w:rsid w:val="00B404AB"/>
    <w:rsid w:val="00B43568"/>
    <w:rsid w:val="00B63F4A"/>
    <w:rsid w:val="00B647D1"/>
    <w:rsid w:val="00B82095"/>
    <w:rsid w:val="00B86EA2"/>
    <w:rsid w:val="00B90975"/>
    <w:rsid w:val="00B91713"/>
    <w:rsid w:val="00B93571"/>
    <w:rsid w:val="00B94CBD"/>
    <w:rsid w:val="00B96FF7"/>
    <w:rsid w:val="00BA2806"/>
    <w:rsid w:val="00BB76CE"/>
    <w:rsid w:val="00BC321A"/>
    <w:rsid w:val="00BC3323"/>
    <w:rsid w:val="00BD4F8E"/>
    <w:rsid w:val="00BE16B7"/>
    <w:rsid w:val="00BE345B"/>
    <w:rsid w:val="00BF0758"/>
    <w:rsid w:val="00BF6B40"/>
    <w:rsid w:val="00C05AD3"/>
    <w:rsid w:val="00C16337"/>
    <w:rsid w:val="00C262AE"/>
    <w:rsid w:val="00C32D58"/>
    <w:rsid w:val="00C6128D"/>
    <w:rsid w:val="00C65CA9"/>
    <w:rsid w:val="00C73278"/>
    <w:rsid w:val="00C75389"/>
    <w:rsid w:val="00C765C8"/>
    <w:rsid w:val="00C82029"/>
    <w:rsid w:val="00C9283A"/>
    <w:rsid w:val="00C95039"/>
    <w:rsid w:val="00CA4615"/>
    <w:rsid w:val="00CA7C6F"/>
    <w:rsid w:val="00CB4E93"/>
    <w:rsid w:val="00CD3A6F"/>
    <w:rsid w:val="00CD6263"/>
    <w:rsid w:val="00CD731C"/>
    <w:rsid w:val="00CE7F36"/>
    <w:rsid w:val="00CF7D08"/>
    <w:rsid w:val="00D04A3C"/>
    <w:rsid w:val="00D06C32"/>
    <w:rsid w:val="00D16206"/>
    <w:rsid w:val="00D22097"/>
    <w:rsid w:val="00D26A71"/>
    <w:rsid w:val="00D36C41"/>
    <w:rsid w:val="00D4039B"/>
    <w:rsid w:val="00D55A85"/>
    <w:rsid w:val="00D73121"/>
    <w:rsid w:val="00D750D0"/>
    <w:rsid w:val="00D87480"/>
    <w:rsid w:val="00DA3585"/>
    <w:rsid w:val="00DB465D"/>
    <w:rsid w:val="00DB71FD"/>
    <w:rsid w:val="00DC453F"/>
    <w:rsid w:val="00DC57F0"/>
    <w:rsid w:val="00DE546F"/>
    <w:rsid w:val="00DF241E"/>
    <w:rsid w:val="00DF754D"/>
    <w:rsid w:val="00E034BA"/>
    <w:rsid w:val="00E223F4"/>
    <w:rsid w:val="00E25A07"/>
    <w:rsid w:val="00E333DF"/>
    <w:rsid w:val="00E44E91"/>
    <w:rsid w:val="00E83C41"/>
    <w:rsid w:val="00E8527A"/>
    <w:rsid w:val="00E87842"/>
    <w:rsid w:val="00E90C45"/>
    <w:rsid w:val="00E9781D"/>
    <w:rsid w:val="00EA5D76"/>
    <w:rsid w:val="00EA752C"/>
    <w:rsid w:val="00EC2925"/>
    <w:rsid w:val="00EC5579"/>
    <w:rsid w:val="00EC5C40"/>
    <w:rsid w:val="00ED774B"/>
    <w:rsid w:val="00EE0118"/>
    <w:rsid w:val="00EE49CE"/>
    <w:rsid w:val="00EE7C8D"/>
    <w:rsid w:val="00EF24B1"/>
    <w:rsid w:val="00EF3918"/>
    <w:rsid w:val="00F01D00"/>
    <w:rsid w:val="00F02A8B"/>
    <w:rsid w:val="00F23AF2"/>
    <w:rsid w:val="00F30857"/>
    <w:rsid w:val="00F330C3"/>
    <w:rsid w:val="00F3602D"/>
    <w:rsid w:val="00F40B4B"/>
    <w:rsid w:val="00F57752"/>
    <w:rsid w:val="00F637B6"/>
    <w:rsid w:val="00F67822"/>
    <w:rsid w:val="00F75F33"/>
    <w:rsid w:val="00F77994"/>
    <w:rsid w:val="00F84236"/>
    <w:rsid w:val="00FA1269"/>
    <w:rsid w:val="00FB689D"/>
    <w:rsid w:val="00FC2CE4"/>
    <w:rsid w:val="00FC379E"/>
    <w:rsid w:val="00FD337C"/>
    <w:rsid w:val="00FD3BAE"/>
    <w:rsid w:val="00FD5236"/>
    <w:rsid w:val="00FD70E0"/>
    <w:rsid w:val="00FD7D5B"/>
    <w:rsid w:val="00FE0F23"/>
    <w:rsid w:val="00FE17DF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32399"/>
  <w15:docId w15:val="{3F85ECD2-D0EE-4926-9EDB-9B4681D7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A6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4E631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930D38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sz w:val="32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930D38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930D38"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930D38"/>
    <w:pPr>
      <w:keepNext/>
      <w:keepLines/>
      <w:spacing w:after="0" w:line="240" w:lineRule="auto"/>
      <w:outlineLvl w:val="4"/>
    </w:pPr>
    <w:rPr>
      <w:rFonts w:ascii="Calibri" w:hAnsi="Calibr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70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0A80"/>
    <w:rPr>
      <w:rFonts w:asciiTheme="majorHAnsi" w:eastAsiaTheme="minorHAnsi" w:hAnsiTheme="majorHAnsi" w:cstheme="minorBidi"/>
      <w:lang w:eastAsia="en-US"/>
    </w:rPr>
  </w:style>
  <w:style w:type="paragraph" w:styleId="Header">
    <w:name w:val="header"/>
    <w:basedOn w:val="Normal"/>
    <w:link w:val="HeaderChar"/>
    <w:uiPriority w:val="99"/>
    <w:rsid w:val="00BC3323"/>
    <w:pPr>
      <w:tabs>
        <w:tab w:val="center" w:pos="4820"/>
      </w:tabs>
      <w:spacing w:before="120" w:after="200"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C3323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C3323"/>
    <w:pPr>
      <w:tabs>
        <w:tab w:val="center" w:pos="4536"/>
      </w:tabs>
      <w:spacing w:after="48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C3323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A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80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80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80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700A80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700A80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E6316"/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930D38"/>
    <w:rPr>
      <w:rFonts w:ascii="Calibri" w:eastAsiaTheme="minorEastAsia" w:hAnsi="Calibri" w:cstheme="minorBidi"/>
      <w:b/>
      <w:bCs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930D38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930D38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930D38"/>
    <w:rPr>
      <w:rFonts w:ascii="Calibri" w:eastAsiaTheme="minorHAnsi" w:hAnsi="Calibri" w:cstheme="minorBidi"/>
      <w:b/>
      <w:i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700A80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700A80"/>
    <w:rPr>
      <w:rFonts w:asciiTheme="majorHAnsi" w:eastAsiaTheme="minorHAnsi" w:hAnsiTheme="maj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700A80"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700A80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700A80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700A80"/>
    <w:rPr>
      <w:rFonts w:ascii="Calibri" w:eastAsiaTheme="minorHAnsi" w:hAnsi="Calibri" w:cstheme="minorBidi"/>
      <w:b/>
      <w:bCs/>
      <w:color w:val="000000" w:themeColor="text1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514CEE"/>
    <w:pPr>
      <w:spacing w:before="480" w:line="276" w:lineRule="auto"/>
    </w:pPr>
    <w:rPr>
      <w:rFonts w:ascii="Calibri" w:eastAsiaTheme="minorEastAsia" w:hAnsi="Calibri" w:cstheme="minorBidi"/>
      <w:bCs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700A80"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700A80"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700A80"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700A80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F637B6"/>
    <w:pPr>
      <w:numPr>
        <w:numId w:val="3"/>
      </w:numPr>
      <w:spacing w:before="120"/>
      <w:ind w:left="454" w:hanging="454"/>
    </w:pPr>
  </w:style>
  <w:style w:type="paragraph" w:styleId="ListBullet2">
    <w:name w:val="List Bullet 2"/>
    <w:basedOn w:val="Normal"/>
    <w:uiPriority w:val="8"/>
    <w:qFormat/>
    <w:rsid w:val="00F637B6"/>
    <w:pPr>
      <w:numPr>
        <w:ilvl w:val="1"/>
        <w:numId w:val="3"/>
      </w:numPr>
      <w:spacing w:before="120"/>
      <w:ind w:left="908" w:hanging="454"/>
      <w:contextualSpacing/>
    </w:pPr>
  </w:style>
  <w:style w:type="paragraph" w:styleId="ListNumber">
    <w:name w:val="List Number"/>
    <w:basedOn w:val="Normal"/>
    <w:uiPriority w:val="9"/>
    <w:qFormat/>
    <w:rsid w:val="00F637B6"/>
    <w:pPr>
      <w:numPr>
        <w:numId w:val="4"/>
      </w:numPr>
      <w:tabs>
        <w:tab w:val="left" w:pos="142"/>
      </w:tabs>
      <w:spacing w:before="120"/>
      <w:ind w:left="454" w:hanging="454"/>
    </w:pPr>
  </w:style>
  <w:style w:type="paragraph" w:styleId="ListNumber2">
    <w:name w:val="List Number 2"/>
    <w:uiPriority w:val="10"/>
    <w:qFormat/>
    <w:rsid w:val="00CB4E93"/>
    <w:pPr>
      <w:numPr>
        <w:ilvl w:val="1"/>
        <w:numId w:val="4"/>
      </w:numPr>
      <w:spacing w:before="120" w:after="120" w:line="264" w:lineRule="auto"/>
      <w:ind w:left="908" w:hanging="454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700A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700A8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700A80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700A80"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sid w:val="00700A80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700A80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700A80"/>
    <w:pPr>
      <w:spacing w:after="720"/>
    </w:pPr>
  </w:style>
  <w:style w:type="character" w:styleId="Strong">
    <w:name w:val="Strong"/>
    <w:basedOn w:val="DefaultParagraphFont"/>
    <w:uiPriority w:val="22"/>
    <w:qFormat/>
    <w:rsid w:val="00700A80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700A80"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700A80"/>
    <w:rPr>
      <w:rFonts w:asciiTheme="majorHAnsi" w:eastAsia="Calibri" w:hAnsiTheme="maj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00A80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700A80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700A80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700A80"/>
    <w:pPr>
      <w:numPr>
        <w:numId w:val="1"/>
      </w:numPr>
      <w:ind w:left="357" w:hanging="357"/>
    </w:pPr>
  </w:style>
  <w:style w:type="paragraph" w:customStyle="1" w:styleId="TableBullet">
    <w:name w:val="Table Bullet"/>
    <w:basedOn w:val="Date"/>
    <w:uiPriority w:val="15"/>
    <w:qFormat/>
    <w:rsid w:val="00F67822"/>
    <w:pPr>
      <w:numPr>
        <w:numId w:val="8"/>
      </w:numPr>
      <w:spacing w:before="60" w:after="60" w:line="240" w:lineRule="auto"/>
      <w:ind w:left="284" w:hanging="284"/>
    </w:pPr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A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700A80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700A80"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semiHidden/>
    <w:qFormat/>
    <w:rsid w:val="00700A80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semiHidden/>
    <w:rsid w:val="00700A80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700A80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A80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700A80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700A80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00A80"/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700A80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700A80"/>
    <w:pPr>
      <w:numPr>
        <w:numId w:val="4"/>
      </w:numPr>
    </w:pPr>
  </w:style>
  <w:style w:type="numbering" w:customStyle="1" w:styleId="Headinglist">
    <w:name w:val="Heading list"/>
    <w:uiPriority w:val="99"/>
    <w:rsid w:val="00700A80"/>
    <w:pPr>
      <w:numPr>
        <w:numId w:val="2"/>
      </w:numPr>
    </w:pPr>
  </w:style>
  <w:style w:type="paragraph" w:customStyle="1" w:styleId="Normalsmall">
    <w:name w:val="Normal small"/>
    <w:qFormat/>
    <w:rsid w:val="00700A80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00A80"/>
    <w:pPr>
      <w:numPr>
        <w:ilvl w:val="2"/>
        <w:numId w:val="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ListNumber">
    <w:name w:val="Table List Number"/>
    <w:uiPriority w:val="99"/>
    <w:qFormat/>
    <w:rsid w:val="00143A7B"/>
    <w:pPr>
      <w:numPr>
        <w:numId w:val="12"/>
      </w:numPr>
      <w:spacing w:before="60" w:after="60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700A80"/>
    <w:rPr>
      <w:i/>
      <w:iCs/>
      <w:color w:val="4F81BD" w:themeColor="accent1"/>
    </w:rPr>
  </w:style>
  <w:style w:type="paragraph" w:customStyle="1" w:styleId="TableBullet2">
    <w:name w:val="Table Bullet 2"/>
    <w:basedOn w:val="TableBullet"/>
    <w:qFormat/>
    <w:rsid w:val="00F67822"/>
    <w:pPr>
      <w:numPr>
        <w:numId w:val="5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rsid w:val="00700A80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201BFB"/>
    <w:pPr>
      <w:spacing w:before="60" w:after="60"/>
    </w:pPr>
    <w:rPr>
      <w:rFonts w:asciiTheme="minorHAnsi" w:eastAsia="Times New Roman" w:hAnsiTheme="min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700A80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700A80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514CEE"/>
    <w:pPr>
      <w:spacing w:before="120" w:after="120"/>
    </w:pPr>
    <w:rPr>
      <w:rFonts w:asciiTheme="minorHAnsi" w:eastAsiaTheme="minorHAnsi" w:hAnsiTheme="minorHAnsi" w:cstheme="minorBidi"/>
      <w:b/>
      <w:i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A80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F637B6"/>
    <w:pPr>
      <w:numPr>
        <w:ilvl w:val="2"/>
        <w:numId w:val="4"/>
      </w:numPr>
      <w:spacing w:before="120" w:after="120" w:line="264" w:lineRule="auto"/>
      <w:ind w:left="1361" w:hanging="454"/>
    </w:pPr>
    <w:rPr>
      <w:rFonts w:asciiTheme="minorHAnsi" w:eastAsia="Times New Roman" w:hAnsiTheme="minorHAnsi"/>
      <w:sz w:val="22"/>
      <w:szCs w:val="24"/>
      <w:lang w:eastAsia="en-US"/>
    </w:rPr>
  </w:style>
  <w:style w:type="paragraph" w:customStyle="1" w:styleId="TableListNumber2">
    <w:name w:val="Table List Number 2"/>
    <w:basedOn w:val="TableText"/>
    <w:qFormat/>
    <w:rsid w:val="00143A7B"/>
    <w:pPr>
      <w:numPr>
        <w:ilvl w:val="1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paragraph" w:customStyle="1" w:styleId="TableListNumber3">
    <w:name w:val="Table List Number 3"/>
    <w:basedOn w:val="TableText"/>
    <w:qFormat/>
    <w:rsid w:val="00143A7B"/>
    <w:pPr>
      <w:numPr>
        <w:ilvl w:val="2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numbering" w:customStyle="1" w:styleId="Tablenumberedlists">
    <w:name w:val="Table numbered lists"/>
    <w:uiPriority w:val="99"/>
    <w:rsid w:val="00143A7B"/>
    <w:pPr>
      <w:numPr>
        <w:numId w:val="9"/>
      </w:numPr>
    </w:pPr>
  </w:style>
  <w:style w:type="paragraph" w:customStyle="1" w:styleId="BoxTextNumber">
    <w:name w:val="Box Text Number"/>
    <w:basedOn w:val="BoxText"/>
    <w:qFormat/>
    <w:rsid w:val="00930D38"/>
    <w:pPr>
      <w:numPr>
        <w:numId w:val="14"/>
      </w:numPr>
    </w:pPr>
  </w:style>
  <w:style w:type="paragraph" w:styleId="ListParagraph">
    <w:name w:val="List Paragraph"/>
    <w:aliases w:val="Bulletr List Paragraph,FooterText,L,List Paragraph1,List Paragraph11,List Paragraph2,List Paragraph21,Listeafsnit1,NFP GP Bulleted List,Paragraphe de liste1,Parágrafo da Lista1,Párrafo de lista1,Recommendation,numbered,リスト段落1,列,列出段落,列出段落1"/>
    <w:basedOn w:val="Normal"/>
    <w:link w:val="ListParagraphChar"/>
    <w:uiPriority w:val="34"/>
    <w:qFormat/>
    <w:rsid w:val="00F02A8B"/>
    <w:pPr>
      <w:spacing w:after="200"/>
      <w:ind w:left="720"/>
      <w:contextualSpacing/>
    </w:pPr>
    <w:rPr>
      <w:rFonts w:ascii="Cambria" w:hAnsi="Cambria"/>
    </w:rPr>
  </w:style>
  <w:style w:type="character" w:customStyle="1" w:styleId="ListParagraphChar">
    <w:name w:val="List Paragraph Char"/>
    <w:aliases w:val="Bulletr List Paragraph Char,FooterText Char,L Char,List Paragraph1 Char,List Paragraph11 Char,List Paragraph2 Char,List Paragraph21 Char,Listeafsnit1 Char,NFP GP Bulleted List Char,Paragraphe de liste1 Char,Parágrafo da Lista1 Char"/>
    <w:basedOn w:val="DefaultParagraphFont"/>
    <w:link w:val="ListParagraph"/>
    <w:uiPriority w:val="34"/>
    <w:qFormat/>
    <w:rsid w:val="00F02A8B"/>
    <w:rPr>
      <w:rFonts w:eastAsia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F02A8B"/>
  </w:style>
  <w:style w:type="character" w:customStyle="1" w:styleId="scxw49402291">
    <w:name w:val="scxw49402291"/>
    <w:basedOn w:val="DefaultParagraphFont"/>
    <w:rsid w:val="00F02A8B"/>
  </w:style>
  <w:style w:type="numbering" w:customStyle="1" w:styleId="BulletList">
    <w:name w:val="Bullet List"/>
    <w:uiPriority w:val="99"/>
    <w:rsid w:val="00F02A8B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griculture.gov.au/agriculture-land/farm-food-drought/drought/rural-financial-counselling-service" TargetMode="External"/><Relationship Id="rId18" Type="http://schemas.openxmlformats.org/officeDocument/2006/relationships/hyperlink" Target="https://www.agriculture.gov.au/agriculture-land/farm-food-drought/drought/rural-financial-counselling-servic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agriculture.gov.au/agriculture-land/farm-food-drought/drought/assistance/farm-household-allowance" TargetMode="External"/><Relationship Id="rId17" Type="http://schemas.openxmlformats.org/officeDocument/2006/relationships/hyperlink" Target="https://www.agriculture.gov.au/agriculture-land/farm-food-drought/drought/rural-financial-counselling-service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griculture.gov.au/agriculture-land/farm-food-drought/drought/rural-financial-counselling-servic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griculture.gov.au/RFCS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agriculture.gov.au/agriculture-land/farm-food-drought/drought/rural-financial-counselling-service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agriculture.gov.au/RFC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griculture.gov.au/agriculture-land/farm-food-drought/drought/rural-financial-counselling-servic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ptagriculture.sharepoint.com/OfficeTemplates/Print%20and%20web%20content/Fact_she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82D4D3ABBAF49949BEA620E23A834" ma:contentTypeVersion="6" ma:contentTypeDescription="Create a new document." ma:contentTypeScope="" ma:versionID="2f9491a9300e20773862bbf2a13517b2">
  <xsd:schema xmlns:xsd="http://www.w3.org/2001/XMLSchema" xmlns:xs="http://www.w3.org/2001/XMLSchema" xmlns:p="http://schemas.microsoft.com/office/2006/metadata/properties" xmlns:ns2="c527c9b7-9ec8-4c5f-a515-89657b782942" targetNamespace="http://schemas.microsoft.com/office/2006/metadata/properties" ma:root="true" ma:fieldsID="b5a1c347192ad58c4fe9a65530de6653" ns2:_="">
    <xsd:import namespace="c527c9b7-9ec8-4c5f-a515-89657b782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7c9b7-9ec8-4c5f-a515-89657b782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863A2-7872-43D9-B804-43D336498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7c9b7-9ec8-4c5f-a515-89657b782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Fact_sheet_template</Template>
  <TotalTime>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/>
  <LinksUpToDate>false</LinksUpToDate>
  <CharactersWithSpaces>3224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creator>Ryan, Siobhain</dc:creator>
  <cp:lastModifiedBy>Ryan, Siobhain</cp:lastModifiedBy>
  <cp:revision>2</cp:revision>
  <cp:lastPrinted>2022-10-26T05:30:00Z</cp:lastPrinted>
  <dcterms:created xsi:type="dcterms:W3CDTF">2024-12-16T21:50:00Z</dcterms:created>
  <dcterms:modified xsi:type="dcterms:W3CDTF">2024-12-16T21:50:00Z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0x0101002C982D4D3ABBAF49949BEA620E23A834</vt:lpwstr>
  </property>
  <property fmtid="{D5CDD505-2E9C-101B-9397-08002B2CF9AE}" pid="3" name="ClassificationContentMarkingHeaderShapeIds">
    <vt:lpwstr>9b46975,6c957035,32c9ad47,47c42842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189b4681,6c4b776b,67e2e49,2db2f26a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33d8be6-3c40-4052-87a2-9c2adcba8759_Enabled">
    <vt:lpwstr>true</vt:lpwstr>
  </property>
  <property fmtid="{D5CDD505-2E9C-101B-9397-08002B2CF9AE}" pid="10" name="MSIP_Label_933d8be6-3c40-4052-87a2-9c2adcba8759_SetDate">
    <vt:lpwstr>2024-07-17T04:39:42Z</vt:lpwstr>
  </property>
  <property fmtid="{D5CDD505-2E9C-101B-9397-08002B2CF9AE}" pid="11" name="MSIP_Label_933d8be6-3c40-4052-87a2-9c2adcba8759_Method">
    <vt:lpwstr>Privileged</vt:lpwstr>
  </property>
  <property fmtid="{D5CDD505-2E9C-101B-9397-08002B2CF9AE}" pid="12" name="MSIP_Label_933d8be6-3c40-4052-87a2-9c2adcba8759_Name">
    <vt:lpwstr>OFFICIAL</vt:lpwstr>
  </property>
  <property fmtid="{D5CDD505-2E9C-101B-9397-08002B2CF9AE}" pid="13" name="MSIP_Label_933d8be6-3c40-4052-87a2-9c2adcba8759_SiteId">
    <vt:lpwstr>2be67eb7-400c-4b3f-a5a1-1258c0da0696</vt:lpwstr>
  </property>
  <property fmtid="{D5CDD505-2E9C-101B-9397-08002B2CF9AE}" pid="14" name="MSIP_Label_933d8be6-3c40-4052-87a2-9c2adcba8759_ActionId">
    <vt:lpwstr>a1b1a4c9-d03e-4b43-9ffa-80a7d73d831c</vt:lpwstr>
  </property>
  <property fmtid="{D5CDD505-2E9C-101B-9397-08002B2CF9AE}" pid="15" name="MSIP_Label_933d8be6-3c40-4052-87a2-9c2adcba8759_ContentBits">
    <vt:lpwstr>3</vt:lpwstr>
  </property>
</Properties>
</file>