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DA5D9" w14:textId="790BC802" w:rsidR="00764D6A" w:rsidRDefault="00B80DF7">
      <w:pPr>
        <w:pStyle w:val="Heading1"/>
      </w:pPr>
      <w:r>
        <w:t xml:space="preserve">National Drought Agreement annual report </w:t>
      </w:r>
      <w:r w:rsidR="00FB31DE">
        <w:t>2021–22</w:t>
      </w:r>
    </w:p>
    <w:p w14:paraId="6DE0F20D" w14:textId="682CAE6B" w:rsidR="00764D6A" w:rsidRPr="005D3790" w:rsidRDefault="00ED40D9" w:rsidP="00F74EC8">
      <w:pPr>
        <w:pStyle w:val="Author"/>
      </w:pPr>
      <w:r>
        <w:t>P</w:t>
      </w:r>
      <w:r w:rsidR="00B80DF7">
        <w:t>arties to the National Drought Agreement</w:t>
      </w:r>
    </w:p>
    <w:p w14:paraId="69B2BEBA" w14:textId="77777777" w:rsidR="00764D6A" w:rsidRDefault="00E91D72">
      <w:pPr>
        <w:pStyle w:val="Normalsmall"/>
      </w:pPr>
      <w:r>
        <w:br w:type="page"/>
      </w:r>
      <w:r>
        <w:lastRenderedPageBreak/>
        <w:t xml:space="preserve">© Commonwealth of Australia </w:t>
      </w:r>
      <w:r w:rsidR="00B97E61">
        <w:t>202</w:t>
      </w:r>
      <w:r w:rsidR="00176594">
        <w:t>2</w:t>
      </w:r>
    </w:p>
    <w:p w14:paraId="094BD5E4" w14:textId="77777777" w:rsidR="00764D6A" w:rsidRDefault="00E91D72">
      <w:pPr>
        <w:pStyle w:val="Normalsmall"/>
        <w:rPr>
          <w:rStyle w:val="Strong"/>
        </w:rPr>
      </w:pPr>
      <w:r>
        <w:rPr>
          <w:rStyle w:val="Strong"/>
        </w:rPr>
        <w:t>Ownership of intellectual property rights</w:t>
      </w:r>
    </w:p>
    <w:p w14:paraId="3D594A05"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25797284" w14:textId="77777777" w:rsidR="00764D6A" w:rsidRDefault="00E91D72">
      <w:pPr>
        <w:pStyle w:val="Normalsmall"/>
        <w:rPr>
          <w:rStyle w:val="Strong"/>
        </w:rPr>
      </w:pPr>
      <w:r>
        <w:rPr>
          <w:rStyle w:val="Strong"/>
        </w:rPr>
        <w:t>Creative Commons licence</w:t>
      </w:r>
    </w:p>
    <w:p w14:paraId="3F2AFD7B" w14:textId="479B8A20" w:rsidR="00764D6A" w:rsidRDefault="00E91D72">
      <w:pPr>
        <w:pStyle w:val="Normalsmall"/>
      </w:pPr>
      <w:r>
        <w:t xml:space="preserve">All material in this publication is licensed under a </w:t>
      </w:r>
      <w:hyperlink r:id="rId11" w:history="1">
        <w:r>
          <w:rPr>
            <w:rStyle w:val="Hyperlink"/>
          </w:rPr>
          <w:t>Creative Commons Attribution 4.0 International Licence</w:t>
        </w:r>
      </w:hyperlink>
      <w:r>
        <w:t xml:space="preserve"> except content supplied by third parties, logos and the Commonwealth Coat of Arms.</w:t>
      </w:r>
    </w:p>
    <w:p w14:paraId="6F4B351E" w14:textId="1506893D" w:rsidR="00764D6A" w:rsidRPr="00364A4A" w:rsidRDefault="00E91D72">
      <w:pPr>
        <w:pStyle w:val="Normalsmall"/>
      </w:pPr>
      <w:r>
        <w:t xml:space="preserve">Inquiries about the licence and any use of this document should be </w:t>
      </w:r>
      <w:r w:rsidRPr="00364A4A">
        <w:t xml:space="preserve">emailed to </w:t>
      </w:r>
      <w:hyperlink r:id="rId12" w:history="1">
        <w:r w:rsidR="001113FC" w:rsidRPr="001113FC">
          <w:rPr>
            <w:rStyle w:val="Hyperlink"/>
          </w:rPr>
          <w:t>copyright@agriculture.gov.au</w:t>
        </w:r>
      </w:hyperlink>
      <w:r w:rsidRPr="00364A4A">
        <w:t>.</w:t>
      </w:r>
    </w:p>
    <w:p w14:paraId="3341AD25" w14:textId="77777777" w:rsidR="00764D6A" w:rsidRPr="00364A4A" w:rsidRDefault="00E91D72">
      <w:pPr>
        <w:pStyle w:val="Normalsmall"/>
      </w:pPr>
      <w:r w:rsidRPr="00364A4A">
        <w:rPr>
          <w:noProof/>
          <w:lang w:eastAsia="en-AU"/>
        </w:rPr>
        <w:drawing>
          <wp:inline distT="0" distB="0" distL="0" distR="0" wp14:anchorId="0658E608" wp14:editId="1B7D7F2D">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3"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799C37FC" w14:textId="77777777" w:rsidR="00764D6A" w:rsidRPr="00364A4A" w:rsidRDefault="00E91D72">
      <w:pPr>
        <w:pStyle w:val="Normalsmall"/>
        <w:rPr>
          <w:rStyle w:val="Strong"/>
        </w:rPr>
      </w:pPr>
      <w:r w:rsidRPr="00364A4A">
        <w:rPr>
          <w:rStyle w:val="Strong"/>
        </w:rPr>
        <w:t>Cataloguing data</w:t>
      </w:r>
    </w:p>
    <w:p w14:paraId="791CACB0" w14:textId="02145ACD" w:rsidR="00764D6A" w:rsidRDefault="00E91D72">
      <w:pPr>
        <w:pStyle w:val="Normalsmall"/>
      </w:pPr>
      <w:r w:rsidRPr="00364A4A">
        <w:t xml:space="preserve">This publication (and any material sourced from it) should be attributed as: </w:t>
      </w:r>
      <w:r w:rsidR="00076C88">
        <w:t>Parties to the National Drought Agreement</w:t>
      </w:r>
      <w:r w:rsidR="00B97E61" w:rsidRPr="001113FC">
        <w:t xml:space="preserve"> </w:t>
      </w:r>
      <w:r w:rsidR="00B97E61" w:rsidRPr="009D72CD">
        <w:t>202</w:t>
      </w:r>
      <w:r w:rsidR="00176594" w:rsidRPr="009D72CD">
        <w:t>2</w:t>
      </w:r>
      <w:r w:rsidRPr="009D72CD">
        <w:t xml:space="preserve">, </w:t>
      </w:r>
      <w:r w:rsidR="00B80DF7">
        <w:rPr>
          <w:i/>
        </w:rPr>
        <w:t xml:space="preserve">National Drought Agreement annual report </w:t>
      </w:r>
      <w:r w:rsidR="00FB31DE">
        <w:rPr>
          <w:i/>
        </w:rPr>
        <w:t>2021–22</w:t>
      </w:r>
      <w:r>
        <w:t xml:space="preserve">, </w:t>
      </w:r>
      <w:r w:rsidR="00DE0AAE" w:rsidRPr="00DE0AAE">
        <w:t>Department of Agriculture, Fisheries and Forestry</w:t>
      </w:r>
      <w:r>
        <w:t xml:space="preserve">, Canberra, </w:t>
      </w:r>
      <w:r w:rsidR="00545DEC" w:rsidRPr="00253863">
        <w:t>December</w:t>
      </w:r>
      <w:r w:rsidRPr="00253863">
        <w:t>.</w:t>
      </w:r>
      <w:r>
        <w:t xml:space="preserve"> CC BY 4.0.</w:t>
      </w:r>
    </w:p>
    <w:p w14:paraId="5C19DCBD" w14:textId="3E24F54A" w:rsidR="00764D6A" w:rsidRDefault="00E91D72">
      <w:pPr>
        <w:pStyle w:val="Normalsmall"/>
      </w:pPr>
      <w:r>
        <w:t xml:space="preserve">This </w:t>
      </w:r>
      <w:r w:rsidRPr="00364A4A">
        <w:t>publication is available at</w:t>
      </w:r>
      <w:r w:rsidR="00A34DF6">
        <w:t xml:space="preserve"> </w:t>
      </w:r>
      <w:hyperlink r:id="rId14" w:history="1">
        <w:r w:rsidR="00A34DF6" w:rsidRPr="00C25C63">
          <w:rPr>
            <w:rStyle w:val="Hyperlink"/>
          </w:rPr>
          <w:t>agriculture.gov.au/agriculture-land/farm-food-drought/drought/drought-policy/national-drought-agreement</w:t>
        </w:r>
      </w:hyperlink>
    </w:p>
    <w:p w14:paraId="673621CA" w14:textId="77777777" w:rsidR="00DE0AAE" w:rsidRDefault="00DE0AAE">
      <w:pPr>
        <w:pStyle w:val="Normalsmall"/>
        <w:spacing w:after="0"/>
      </w:pPr>
      <w:r w:rsidRPr="00DE0AAE">
        <w:t>Department of Agriculture, Fisheries and Forestry</w:t>
      </w:r>
    </w:p>
    <w:p w14:paraId="22BB2823" w14:textId="77777777" w:rsidR="00764D6A" w:rsidRPr="00364A4A" w:rsidRDefault="00E91D72">
      <w:pPr>
        <w:pStyle w:val="Normalsmall"/>
        <w:spacing w:after="0"/>
      </w:pPr>
      <w:r w:rsidRPr="00364A4A">
        <w:t>GPO Box 858 Canberra ACT 2601</w:t>
      </w:r>
    </w:p>
    <w:p w14:paraId="00FF93D2" w14:textId="77777777" w:rsidR="00764D6A" w:rsidRPr="00364A4A" w:rsidRDefault="00E91D72">
      <w:pPr>
        <w:pStyle w:val="Normalsmall"/>
        <w:spacing w:after="0"/>
      </w:pPr>
      <w:r w:rsidRPr="00364A4A">
        <w:t>Telephone 1800 900 090</w:t>
      </w:r>
    </w:p>
    <w:p w14:paraId="67D68F3E" w14:textId="3D5D8A15" w:rsidR="00764D6A" w:rsidRPr="00364A4A" w:rsidRDefault="00E91D72">
      <w:pPr>
        <w:pStyle w:val="Normalsmall"/>
      </w:pPr>
      <w:r w:rsidRPr="00364A4A">
        <w:t xml:space="preserve">Web </w:t>
      </w:r>
      <w:hyperlink r:id="rId15" w:history="1">
        <w:r w:rsidR="00DE0AAE" w:rsidRPr="00364A4A">
          <w:rPr>
            <w:rStyle w:val="Hyperlink"/>
          </w:rPr>
          <w:t>agriculture.gov.au</w:t>
        </w:r>
      </w:hyperlink>
    </w:p>
    <w:p w14:paraId="2D4220F5" w14:textId="77777777" w:rsidR="007C358A" w:rsidRDefault="007C358A">
      <w:pPr>
        <w:pStyle w:val="Normalsmall"/>
      </w:pPr>
      <w:r w:rsidRPr="00364A4A">
        <w:rPr>
          <w:rStyle w:val="Strong"/>
        </w:rPr>
        <w:t>Disclaimer</w:t>
      </w:r>
    </w:p>
    <w:p w14:paraId="5CF7175E"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45D76AE1" w14:textId="77777777" w:rsidR="00B02B9B" w:rsidRDefault="00B02B9B" w:rsidP="00B02B9B">
      <w:pPr>
        <w:pStyle w:val="Normalsmall"/>
      </w:pPr>
      <w:r>
        <w:rPr>
          <w:rStyle w:val="Strong"/>
        </w:rPr>
        <w:t>Acknowledgement of Country</w:t>
      </w:r>
    </w:p>
    <w:p w14:paraId="742C0D95" w14:textId="77777777" w:rsidR="00B02B9B" w:rsidRDefault="00D07F7D">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204F18FA" w14:textId="379B4025" w:rsidR="00764D6A" w:rsidRDefault="00B80DF7">
      <w:pPr>
        <w:pStyle w:val="Heading2"/>
        <w:numPr>
          <w:ilvl w:val="0"/>
          <w:numId w:val="0"/>
        </w:numPr>
        <w:ind w:left="709" w:hanging="709"/>
      </w:pPr>
      <w:bookmarkStart w:id="0" w:name="_Toc119067435"/>
      <w:r>
        <w:lastRenderedPageBreak/>
        <w:t>Preface</w:t>
      </w:r>
      <w:bookmarkEnd w:id="0"/>
    </w:p>
    <w:p w14:paraId="17BEDB3E" w14:textId="2B0319D8" w:rsidR="00B80DF7" w:rsidRPr="005B5F03" w:rsidRDefault="00B80DF7" w:rsidP="00B80DF7">
      <w:r w:rsidRPr="005B5F03">
        <w:t xml:space="preserve">This is the third annual report of the National Drought Agreement (NDA), signed between the </w:t>
      </w:r>
      <w:r w:rsidR="00B94388">
        <w:t xml:space="preserve">Australian Government </w:t>
      </w:r>
      <w:r w:rsidRPr="005B5F03">
        <w:t>and state and territor</w:t>
      </w:r>
      <w:r w:rsidR="00B94388">
        <w:t>y governments</w:t>
      </w:r>
      <w:r w:rsidRPr="005B5F03">
        <w:t xml:space="preserve">. An interim report on the NDA was provided to the Council of Australian Governments (COAG) in March 2020. In keeping with the reporting obligations set out in clauses 12 to 16 of the NDA, progress reports </w:t>
      </w:r>
      <w:r w:rsidR="00042D1D" w:rsidRPr="005B5F03">
        <w:t>are</w:t>
      </w:r>
      <w:r w:rsidRPr="005B5F03">
        <w:t xml:space="preserve"> developed annually, or as required by the governing bodies. Progress reports cover the previous financial year and use the reporting framework agreed by the </w:t>
      </w:r>
      <w:r w:rsidR="0099376D" w:rsidRPr="000C51B1">
        <w:t>a</w:t>
      </w:r>
      <w:r w:rsidRPr="000C51B1">
        <w:t>griculture</w:t>
      </w:r>
      <w:r w:rsidR="000C51B1">
        <w:t xml:space="preserve"> </w:t>
      </w:r>
      <w:r w:rsidRPr="000C51B1">
        <w:t>ministers</w:t>
      </w:r>
      <w:r w:rsidRPr="005B5F03">
        <w:t xml:space="preserve"> on 22</w:t>
      </w:r>
      <w:r w:rsidR="0099376D">
        <w:t> </w:t>
      </w:r>
      <w:r w:rsidRPr="005B5F03">
        <w:t>February</w:t>
      </w:r>
      <w:r w:rsidR="0099376D">
        <w:t> </w:t>
      </w:r>
      <w:r w:rsidRPr="005B5F03">
        <w:t>2021.</w:t>
      </w:r>
    </w:p>
    <w:p w14:paraId="0FED97F1" w14:textId="6241BC5B" w:rsidR="00B80DF7" w:rsidRPr="005B5F03" w:rsidRDefault="00B80DF7" w:rsidP="00B80DF7">
      <w:r w:rsidRPr="005B5F03">
        <w:t>The 202</w:t>
      </w:r>
      <w:r w:rsidR="00AA53B7">
        <w:t>1</w:t>
      </w:r>
      <w:r w:rsidRPr="005B5F03">
        <w:t>–2</w:t>
      </w:r>
      <w:r w:rsidR="00042D1D" w:rsidRPr="005B5F03">
        <w:t>2</w:t>
      </w:r>
      <w:r w:rsidRPr="005B5F03">
        <w:t xml:space="preserve"> annual report provides an overview of national progress on implementing the NDA and covers the period from </w:t>
      </w:r>
      <w:r w:rsidR="00AA53B7">
        <w:t xml:space="preserve">1 </w:t>
      </w:r>
      <w:r w:rsidRPr="005B5F03">
        <w:t>July 202</w:t>
      </w:r>
      <w:r w:rsidR="004C0EA7" w:rsidRPr="005B5F03">
        <w:t>1</w:t>
      </w:r>
      <w:r w:rsidRPr="005B5F03">
        <w:t xml:space="preserve"> to </w:t>
      </w:r>
      <w:r w:rsidR="00AA53B7">
        <w:t xml:space="preserve">30 </w:t>
      </w:r>
      <w:r w:rsidRPr="005B5F03">
        <w:t>June 202</w:t>
      </w:r>
      <w:r w:rsidR="004C0EA7" w:rsidRPr="005B5F03">
        <w:t>2</w:t>
      </w:r>
      <w:r w:rsidRPr="005B5F03">
        <w:t xml:space="preserve">. </w:t>
      </w:r>
      <w:r w:rsidR="00DC4BEA">
        <w:t xml:space="preserve">As the third annual report, </w:t>
      </w:r>
      <w:r w:rsidR="00DC4BEA" w:rsidRPr="005B5F03">
        <w:t xml:space="preserve">data collection </w:t>
      </w:r>
      <w:r w:rsidR="00DC4BEA">
        <w:t xml:space="preserve">is available </w:t>
      </w:r>
      <w:r w:rsidR="00DC4BEA" w:rsidRPr="005B5F03">
        <w:t xml:space="preserve">across </w:t>
      </w:r>
      <w:r w:rsidR="00DC4BEA">
        <w:t xml:space="preserve">multiple </w:t>
      </w:r>
      <w:r w:rsidR="00DC4BEA" w:rsidRPr="005B5F03">
        <w:t>years, allowing for consideration of trends and comparative analysis over time.</w:t>
      </w:r>
      <w:r w:rsidR="00DC4BEA">
        <w:t xml:space="preserve"> </w:t>
      </w:r>
      <w:r w:rsidRPr="005B5F03">
        <w:t xml:space="preserve">The next annual report will be </w:t>
      </w:r>
      <w:r w:rsidR="00DC4BEA">
        <w:t xml:space="preserve">completed </w:t>
      </w:r>
      <w:r w:rsidRPr="005B5F03">
        <w:t>for the 202</w:t>
      </w:r>
      <w:r w:rsidR="004C0EA7" w:rsidRPr="005B5F03">
        <w:t>2</w:t>
      </w:r>
      <w:r w:rsidRPr="005B5F03">
        <w:t>–2</w:t>
      </w:r>
      <w:r w:rsidR="004C0EA7" w:rsidRPr="005B5F03">
        <w:t>3</w:t>
      </w:r>
      <w:r w:rsidRPr="005B5F03">
        <w:t xml:space="preserve"> financial year and is expected to be released in </w:t>
      </w:r>
      <w:r w:rsidR="00DC4BEA">
        <w:t>late 2023 or early 2024</w:t>
      </w:r>
      <w:r w:rsidRPr="005B5F03">
        <w:t>.</w:t>
      </w:r>
    </w:p>
    <w:p w14:paraId="1CBA3F93" w14:textId="20EAC0F9" w:rsidR="00B80DF7" w:rsidRDefault="00B80DF7" w:rsidP="00EF3CB9">
      <w:r w:rsidRPr="005B5F03">
        <w:t>The NDA st</w:t>
      </w:r>
      <w:r w:rsidR="00DC4BEA">
        <w:t>ipulates</w:t>
      </w:r>
      <w:r w:rsidRPr="005B5F03">
        <w:t xml:space="preserve"> that </w:t>
      </w:r>
      <w:r w:rsidR="00DC4BEA">
        <w:t>the agreement</w:t>
      </w:r>
      <w:r w:rsidRPr="005B5F03">
        <w:t xml:space="preserve"> </w:t>
      </w:r>
      <w:r w:rsidR="00DC4BEA">
        <w:t xml:space="preserve">should </w:t>
      </w:r>
      <w:r w:rsidRPr="005B5F03">
        <w:t>be reviewed approximately 2 years before it expires on 30</w:t>
      </w:r>
      <w:r w:rsidR="0099039E">
        <w:t> </w:t>
      </w:r>
      <w:r w:rsidRPr="005B5F03">
        <w:t>June</w:t>
      </w:r>
      <w:r w:rsidR="0099039E">
        <w:t> </w:t>
      </w:r>
      <w:r w:rsidRPr="005B5F03">
        <w:t>2024. The NDA review process commence</w:t>
      </w:r>
      <w:r w:rsidR="004C0EA7" w:rsidRPr="005B5F03">
        <w:t>d</w:t>
      </w:r>
      <w:r w:rsidRPr="005B5F03">
        <w:t xml:space="preserve"> </w:t>
      </w:r>
      <w:r w:rsidR="00C60B9C">
        <w:t xml:space="preserve">in </w:t>
      </w:r>
      <w:r w:rsidR="004C0EA7" w:rsidRPr="005B5F03">
        <w:t>early</w:t>
      </w:r>
      <w:r w:rsidRPr="005B5F03">
        <w:t xml:space="preserve"> 2022</w:t>
      </w:r>
      <w:r w:rsidR="00C357EF">
        <w:t xml:space="preserve"> with the formation of a project board</w:t>
      </w:r>
      <w:r w:rsidR="00641CBC">
        <w:t>,</w:t>
      </w:r>
      <w:r w:rsidR="004C0EA7" w:rsidRPr="005B5F03">
        <w:t xml:space="preserve"> </w:t>
      </w:r>
      <w:r w:rsidR="00C357EF">
        <w:t xml:space="preserve">which has developed </w:t>
      </w:r>
      <w:r w:rsidR="00F74EC8">
        <w:t>the</w:t>
      </w:r>
      <w:r w:rsidR="00F74EC8" w:rsidRPr="005B5F03">
        <w:t xml:space="preserve"> </w:t>
      </w:r>
      <w:hyperlink r:id="rId16" w:history="1">
        <w:r w:rsidR="00F74EC8">
          <w:rPr>
            <w:rStyle w:val="Hyperlink"/>
          </w:rPr>
          <w:t>Review of the National Drought Agreement</w:t>
        </w:r>
      </w:hyperlink>
      <w:r w:rsidR="004C0EA7" w:rsidRPr="005B5F03">
        <w:t xml:space="preserve"> contain</w:t>
      </w:r>
      <w:r w:rsidR="00B144BC">
        <w:t>ing</w:t>
      </w:r>
      <w:r w:rsidR="004C0EA7" w:rsidRPr="005B5F03">
        <w:t xml:space="preserve"> recommendations to inform the next version of the NDA</w:t>
      </w:r>
      <w:r w:rsidR="00E91D72" w:rsidRPr="005B5F03">
        <w:t>.</w:t>
      </w:r>
    </w:p>
    <w:p w14:paraId="7C756D35" w14:textId="6C9473D2" w:rsidR="00B80DF7" w:rsidRDefault="00B80DF7" w:rsidP="00B80DF7">
      <w:pPr>
        <w:pStyle w:val="Heading3"/>
        <w:numPr>
          <w:ilvl w:val="0"/>
          <w:numId w:val="0"/>
        </w:numPr>
        <w:ind w:left="964" w:hanging="964"/>
      </w:pPr>
      <w:bookmarkStart w:id="1" w:name="_Toc119067436"/>
      <w:r>
        <w:t>Background to the NDA</w:t>
      </w:r>
      <w:bookmarkEnd w:id="1"/>
    </w:p>
    <w:p w14:paraId="466A3E31" w14:textId="7EE09427" w:rsidR="00B80DF7" w:rsidRPr="005B5F03" w:rsidRDefault="00B80DF7" w:rsidP="00EF3CB9">
      <w:r w:rsidRPr="005B5F03">
        <w:t>On 12</w:t>
      </w:r>
      <w:r w:rsidR="0099039E">
        <w:t> </w:t>
      </w:r>
      <w:r w:rsidRPr="005B5F03">
        <w:t>December</w:t>
      </w:r>
      <w:r w:rsidR="0099039E">
        <w:t> </w:t>
      </w:r>
      <w:r w:rsidRPr="005B5F03">
        <w:t>2018, the Australian Government and the states and territories</w:t>
      </w:r>
      <w:r w:rsidR="004C0EA7" w:rsidRPr="005B5F03">
        <w:t xml:space="preserve"> </w:t>
      </w:r>
      <w:r w:rsidR="009D72CD">
        <w:t xml:space="preserve">(subsequently referred to as ‘jurisdictions’ or ‘parties’) </w:t>
      </w:r>
      <w:r w:rsidRPr="005B5F03">
        <w:t>signed the NDA</w:t>
      </w:r>
      <w:r w:rsidR="009D72CD">
        <w:t xml:space="preserve">. </w:t>
      </w:r>
      <w:r w:rsidRPr="005B5F03">
        <w:t xml:space="preserve">The NDA replaced the </w:t>
      </w:r>
      <w:r w:rsidRPr="001746F7">
        <w:rPr>
          <w:rStyle w:val="Emphasis"/>
        </w:rPr>
        <w:t>2013 Intergovernmental Agreement on National Drought Program Reform</w:t>
      </w:r>
      <w:r w:rsidRPr="005B5F03">
        <w:t xml:space="preserve"> and </w:t>
      </w:r>
      <w:r w:rsidR="00177994" w:rsidRPr="005B5F03">
        <w:t>operates</w:t>
      </w:r>
      <w:r w:rsidRPr="005B5F03">
        <w:t xml:space="preserve"> until 30</w:t>
      </w:r>
      <w:r w:rsidR="0099039E">
        <w:t> </w:t>
      </w:r>
      <w:r w:rsidRPr="005B5F03">
        <w:t>June</w:t>
      </w:r>
      <w:r w:rsidR="0099039E">
        <w:t> </w:t>
      </w:r>
      <w:r w:rsidRPr="005B5F03">
        <w:t>2024.</w:t>
      </w:r>
    </w:p>
    <w:p w14:paraId="6A3FD3C7" w14:textId="493AE3EC" w:rsidR="00B80DF7" w:rsidRPr="005B5F03" w:rsidRDefault="00B80DF7" w:rsidP="00EF3CB9">
      <w:r w:rsidRPr="005B5F03">
        <w:t xml:space="preserve">The NDA focuses on long-term preparedness, sustainability, resilience and risk management for farming businesses and farming communities in Australia. </w:t>
      </w:r>
      <w:r w:rsidR="007C062E">
        <w:t>It</w:t>
      </w:r>
      <w:r w:rsidRPr="005B5F03">
        <w:t xml:space="preserve"> encourages Australian governments to cooperate and collaborate on drought-related programs and initiatives and outlines responsibilities when supporting farming businesses, families and communities. In doing so, the NDA</w:t>
      </w:r>
      <w:r w:rsidR="00177994" w:rsidRPr="005B5F03">
        <w:t xml:space="preserve"> aims to</w:t>
      </w:r>
      <w:r w:rsidRPr="005B5F03">
        <w:t xml:space="preserve"> provide a collaborative jurisdictional framework for a consistent policy approach to drought response across Australia. It seeks to reduce duplication in program delivery between jurisdictions and enables shared monitoring and reporting on the progress of each jurisdiction</w:t>
      </w:r>
      <w:r w:rsidR="00C23126">
        <w:t>’</w:t>
      </w:r>
      <w:r w:rsidRPr="005B5F03">
        <w:t>s efforts.</w:t>
      </w:r>
    </w:p>
    <w:p w14:paraId="1F7BFF7C" w14:textId="466F32AB" w:rsidR="00AC1B84" w:rsidRPr="005B5F03" w:rsidRDefault="00B80DF7" w:rsidP="00F74EC8">
      <w:r w:rsidRPr="005B5F03">
        <w:t>The NDA is governed and reported on through existing jurisdictional forums – the Agriculture Senior Officials Committee (AGSOC) and the Agriculture Ministers</w:t>
      </w:r>
      <w:r w:rsidR="00C23126">
        <w:t>’</w:t>
      </w:r>
      <w:r w:rsidRPr="005B5F03">
        <w:t xml:space="preserve"> Meeting (AMM).</w:t>
      </w:r>
    </w:p>
    <w:p w14:paraId="4B637FE8" w14:textId="59D474FA" w:rsidR="00B80DF7" w:rsidRDefault="00B80DF7" w:rsidP="00F74EC8">
      <w:bookmarkStart w:id="2" w:name="_Hlk119061949"/>
      <w:r w:rsidRPr="00CC4265">
        <w:t xml:space="preserve">The </w:t>
      </w:r>
      <w:r w:rsidR="00AC1B84" w:rsidRPr="00CC4265">
        <w:t>former Department of Agriculture, Water and the Environment</w:t>
      </w:r>
      <w:r w:rsidR="00AC1B84">
        <w:t xml:space="preserve"> </w:t>
      </w:r>
      <w:r w:rsidRPr="005B5F03">
        <w:t>assumed secretariat responsibility for the NDA from 1</w:t>
      </w:r>
      <w:r w:rsidR="0099039E">
        <w:t> </w:t>
      </w:r>
      <w:r w:rsidRPr="005B5F03">
        <w:t>July</w:t>
      </w:r>
      <w:r w:rsidR="0099039E">
        <w:t> </w:t>
      </w:r>
      <w:r w:rsidRPr="005B5F03">
        <w:t xml:space="preserve">2021, when drought policy functions were transferred from the </w:t>
      </w:r>
      <w:bookmarkStart w:id="3" w:name="_Hlk114153451"/>
      <w:r w:rsidR="007C062E">
        <w:t xml:space="preserve">then National Recovery and Resilience Agency (NRRA), now known as the </w:t>
      </w:r>
      <w:r w:rsidRPr="005B5F03">
        <w:t xml:space="preserve">National </w:t>
      </w:r>
      <w:r w:rsidR="00E72F7B">
        <w:t>Emergency Management Authority</w:t>
      </w:r>
      <w:r w:rsidRPr="005B5F03">
        <w:t xml:space="preserve"> </w:t>
      </w:r>
      <w:bookmarkEnd w:id="3"/>
      <w:r w:rsidRPr="005B5F03">
        <w:t>(</w:t>
      </w:r>
      <w:r w:rsidR="00E72F7B">
        <w:t>NEMA</w:t>
      </w:r>
      <w:r w:rsidRPr="005B5F03">
        <w:t>).</w:t>
      </w:r>
      <w:r w:rsidR="00AC1B84">
        <w:t xml:space="preserve"> On 1 July 2022 the </w:t>
      </w:r>
      <w:r w:rsidR="00AC1B84" w:rsidRPr="005B5F03">
        <w:t>Department of Agriculture, Fisheries and Forestry (DAFF)</w:t>
      </w:r>
      <w:r w:rsidR="00AC1B84">
        <w:t xml:space="preserve"> assumed secretariat responsibility for the NDA.</w:t>
      </w:r>
    </w:p>
    <w:bookmarkEnd w:id="2" w:displacedByCustomXml="next"/>
    <w:sdt>
      <w:sdtPr>
        <w:rPr>
          <w:rFonts w:ascii="Cambria" w:eastAsiaTheme="minorHAnsi" w:hAnsi="Cambria"/>
          <w:bCs w:val="0"/>
          <w:color w:val="auto"/>
          <w:sz w:val="22"/>
          <w:szCs w:val="22"/>
          <w:lang w:eastAsia="en-US"/>
        </w:rPr>
        <w:id w:val="-760297017"/>
        <w:docPartObj>
          <w:docPartGallery w:val="Table of Contents"/>
          <w:docPartUnique/>
        </w:docPartObj>
      </w:sdtPr>
      <w:sdtEndPr>
        <w:rPr>
          <w:rFonts w:asciiTheme="minorHAnsi" w:hAnsiTheme="minorHAnsi"/>
          <w:b/>
          <w:noProof/>
        </w:rPr>
      </w:sdtEndPr>
      <w:sdtContent>
        <w:p w14:paraId="302861C7" w14:textId="41471F66" w:rsidR="00764D6A" w:rsidRDefault="00E91D72" w:rsidP="00C16844">
          <w:pPr>
            <w:pStyle w:val="TOCHeading"/>
            <w:pageBreakBefore/>
          </w:pPr>
          <w:r>
            <w:t>Contents</w:t>
          </w:r>
        </w:p>
        <w:p w14:paraId="71E76289" w14:textId="6DA51253" w:rsidR="009D6543" w:rsidRDefault="00E91D72">
          <w:pPr>
            <w:pStyle w:val="TOC1"/>
            <w:rPr>
              <w:rFonts w:eastAsiaTheme="minorEastAsia"/>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119067435" w:history="1">
            <w:r w:rsidR="009D6543" w:rsidRPr="0020343B">
              <w:rPr>
                <w:rStyle w:val="Hyperlink"/>
              </w:rPr>
              <w:t>Preface</w:t>
            </w:r>
            <w:r w:rsidR="009D6543">
              <w:rPr>
                <w:webHidden/>
              </w:rPr>
              <w:tab/>
            </w:r>
            <w:r w:rsidR="009D6543">
              <w:rPr>
                <w:webHidden/>
              </w:rPr>
              <w:fldChar w:fldCharType="begin"/>
            </w:r>
            <w:r w:rsidR="009D6543">
              <w:rPr>
                <w:webHidden/>
              </w:rPr>
              <w:instrText xml:space="preserve"> PAGEREF _Toc119067435 \h </w:instrText>
            </w:r>
            <w:r w:rsidR="009D6543">
              <w:rPr>
                <w:webHidden/>
              </w:rPr>
            </w:r>
            <w:r w:rsidR="009D6543">
              <w:rPr>
                <w:webHidden/>
              </w:rPr>
              <w:fldChar w:fldCharType="separate"/>
            </w:r>
            <w:r w:rsidR="009D6543">
              <w:rPr>
                <w:webHidden/>
              </w:rPr>
              <w:t>iii</w:t>
            </w:r>
            <w:r w:rsidR="009D6543">
              <w:rPr>
                <w:webHidden/>
              </w:rPr>
              <w:fldChar w:fldCharType="end"/>
            </w:r>
          </w:hyperlink>
        </w:p>
        <w:p w14:paraId="54BC1023" w14:textId="0CC1F02E" w:rsidR="009D6543" w:rsidRDefault="000150FF">
          <w:pPr>
            <w:pStyle w:val="TOC2"/>
            <w:rPr>
              <w:rFonts w:eastAsiaTheme="minorEastAsia"/>
              <w:lang w:eastAsia="en-AU"/>
            </w:rPr>
          </w:pPr>
          <w:hyperlink w:anchor="_Toc119067436" w:history="1">
            <w:r w:rsidR="009D6543" w:rsidRPr="0020343B">
              <w:rPr>
                <w:rStyle w:val="Hyperlink"/>
              </w:rPr>
              <w:t>Background to the NDA</w:t>
            </w:r>
            <w:r w:rsidR="009D6543">
              <w:rPr>
                <w:webHidden/>
              </w:rPr>
              <w:tab/>
            </w:r>
            <w:r w:rsidR="009D6543">
              <w:rPr>
                <w:webHidden/>
              </w:rPr>
              <w:fldChar w:fldCharType="begin"/>
            </w:r>
            <w:r w:rsidR="009D6543">
              <w:rPr>
                <w:webHidden/>
              </w:rPr>
              <w:instrText xml:space="preserve"> PAGEREF _Toc119067436 \h </w:instrText>
            </w:r>
            <w:r w:rsidR="009D6543">
              <w:rPr>
                <w:webHidden/>
              </w:rPr>
            </w:r>
            <w:r w:rsidR="009D6543">
              <w:rPr>
                <w:webHidden/>
              </w:rPr>
              <w:fldChar w:fldCharType="separate"/>
            </w:r>
            <w:r w:rsidR="009D6543">
              <w:rPr>
                <w:webHidden/>
              </w:rPr>
              <w:t>iii</w:t>
            </w:r>
            <w:r w:rsidR="009D6543">
              <w:rPr>
                <w:webHidden/>
              </w:rPr>
              <w:fldChar w:fldCharType="end"/>
            </w:r>
          </w:hyperlink>
        </w:p>
        <w:p w14:paraId="4DC3FDFC" w14:textId="7AC6AC6B" w:rsidR="009D6543" w:rsidRDefault="000150FF">
          <w:pPr>
            <w:pStyle w:val="TOC1"/>
            <w:rPr>
              <w:rFonts w:eastAsiaTheme="minorEastAsia"/>
              <w:b w:val="0"/>
              <w:lang w:eastAsia="en-AU"/>
            </w:rPr>
          </w:pPr>
          <w:hyperlink w:anchor="_Toc119067437" w:history="1">
            <w:r w:rsidR="009D6543" w:rsidRPr="0020343B">
              <w:rPr>
                <w:rStyle w:val="Hyperlink"/>
              </w:rPr>
              <w:t>Agriculture ministers’ message</w:t>
            </w:r>
            <w:r w:rsidR="009D6543">
              <w:rPr>
                <w:webHidden/>
              </w:rPr>
              <w:tab/>
            </w:r>
            <w:r w:rsidR="009D6543">
              <w:rPr>
                <w:webHidden/>
              </w:rPr>
              <w:fldChar w:fldCharType="begin"/>
            </w:r>
            <w:r w:rsidR="009D6543">
              <w:rPr>
                <w:webHidden/>
              </w:rPr>
              <w:instrText xml:space="preserve"> PAGEREF _Toc119067437 \h </w:instrText>
            </w:r>
            <w:r w:rsidR="009D6543">
              <w:rPr>
                <w:webHidden/>
              </w:rPr>
            </w:r>
            <w:r w:rsidR="009D6543">
              <w:rPr>
                <w:webHidden/>
              </w:rPr>
              <w:fldChar w:fldCharType="separate"/>
            </w:r>
            <w:r w:rsidR="009D6543">
              <w:rPr>
                <w:webHidden/>
              </w:rPr>
              <w:t>vi</w:t>
            </w:r>
            <w:r w:rsidR="009D6543">
              <w:rPr>
                <w:webHidden/>
              </w:rPr>
              <w:fldChar w:fldCharType="end"/>
            </w:r>
          </w:hyperlink>
        </w:p>
        <w:p w14:paraId="72F37C45" w14:textId="63E68E2F" w:rsidR="009D6543" w:rsidRDefault="000150FF">
          <w:pPr>
            <w:pStyle w:val="TOC1"/>
            <w:rPr>
              <w:rFonts w:eastAsiaTheme="minorEastAsia"/>
              <w:b w:val="0"/>
              <w:lang w:eastAsia="en-AU"/>
            </w:rPr>
          </w:pPr>
          <w:hyperlink w:anchor="_Toc119067438" w:history="1">
            <w:r w:rsidR="009D6543" w:rsidRPr="0020343B">
              <w:rPr>
                <w:rStyle w:val="Hyperlink"/>
              </w:rPr>
              <w:t>Summary</w:t>
            </w:r>
            <w:r w:rsidR="009D6543">
              <w:rPr>
                <w:webHidden/>
              </w:rPr>
              <w:tab/>
            </w:r>
            <w:r w:rsidR="009D6543">
              <w:rPr>
                <w:webHidden/>
              </w:rPr>
              <w:fldChar w:fldCharType="begin"/>
            </w:r>
            <w:r w:rsidR="009D6543">
              <w:rPr>
                <w:webHidden/>
              </w:rPr>
              <w:instrText xml:space="preserve"> PAGEREF _Toc119067438 \h </w:instrText>
            </w:r>
            <w:r w:rsidR="009D6543">
              <w:rPr>
                <w:webHidden/>
              </w:rPr>
            </w:r>
            <w:r w:rsidR="009D6543">
              <w:rPr>
                <w:webHidden/>
              </w:rPr>
              <w:fldChar w:fldCharType="separate"/>
            </w:r>
            <w:r w:rsidR="009D6543">
              <w:rPr>
                <w:webHidden/>
              </w:rPr>
              <w:t>ix</w:t>
            </w:r>
            <w:r w:rsidR="009D6543">
              <w:rPr>
                <w:webHidden/>
              </w:rPr>
              <w:fldChar w:fldCharType="end"/>
            </w:r>
          </w:hyperlink>
        </w:p>
        <w:p w14:paraId="01F3471A" w14:textId="0CD83378" w:rsidR="009D6543" w:rsidRDefault="000150FF">
          <w:pPr>
            <w:pStyle w:val="TOC1"/>
            <w:rPr>
              <w:rFonts w:eastAsiaTheme="minorEastAsia"/>
              <w:b w:val="0"/>
              <w:lang w:eastAsia="en-AU"/>
            </w:rPr>
          </w:pPr>
          <w:hyperlink w:anchor="_Toc119067439" w:history="1">
            <w:r w:rsidR="009D6543" w:rsidRPr="0020343B">
              <w:rPr>
                <w:rStyle w:val="Hyperlink"/>
              </w:rPr>
              <w:t>1</w:t>
            </w:r>
            <w:r w:rsidR="009D6543">
              <w:rPr>
                <w:rFonts w:eastAsiaTheme="minorEastAsia"/>
                <w:b w:val="0"/>
                <w:lang w:eastAsia="en-AU"/>
              </w:rPr>
              <w:tab/>
            </w:r>
            <w:r w:rsidR="009D6543" w:rsidRPr="0020343B">
              <w:rPr>
                <w:rStyle w:val="Hyperlink"/>
              </w:rPr>
              <w:t>Progress towards areas for improvement</w:t>
            </w:r>
            <w:r w:rsidR="009D6543">
              <w:rPr>
                <w:webHidden/>
              </w:rPr>
              <w:tab/>
            </w:r>
            <w:r w:rsidR="009D6543">
              <w:rPr>
                <w:webHidden/>
              </w:rPr>
              <w:fldChar w:fldCharType="begin"/>
            </w:r>
            <w:r w:rsidR="009D6543">
              <w:rPr>
                <w:webHidden/>
              </w:rPr>
              <w:instrText xml:space="preserve"> PAGEREF _Toc119067439 \h </w:instrText>
            </w:r>
            <w:r w:rsidR="009D6543">
              <w:rPr>
                <w:webHidden/>
              </w:rPr>
            </w:r>
            <w:r w:rsidR="009D6543">
              <w:rPr>
                <w:webHidden/>
              </w:rPr>
              <w:fldChar w:fldCharType="separate"/>
            </w:r>
            <w:r w:rsidR="009D6543">
              <w:rPr>
                <w:webHidden/>
              </w:rPr>
              <w:t>1</w:t>
            </w:r>
            <w:r w:rsidR="009D6543">
              <w:rPr>
                <w:webHidden/>
              </w:rPr>
              <w:fldChar w:fldCharType="end"/>
            </w:r>
          </w:hyperlink>
        </w:p>
        <w:p w14:paraId="6CFB5070" w14:textId="174F279F" w:rsidR="009D6543" w:rsidRDefault="000150FF">
          <w:pPr>
            <w:pStyle w:val="TOC2"/>
            <w:rPr>
              <w:rFonts w:eastAsiaTheme="minorEastAsia"/>
              <w:lang w:eastAsia="en-AU"/>
            </w:rPr>
          </w:pPr>
          <w:hyperlink w:anchor="_Toc119067440" w:history="1">
            <w:r w:rsidR="009D6543" w:rsidRPr="0020343B">
              <w:rPr>
                <w:rStyle w:val="Hyperlink"/>
              </w:rPr>
              <w:t>2019–20 areas for improvement</w:t>
            </w:r>
            <w:r w:rsidR="009D6543">
              <w:rPr>
                <w:webHidden/>
              </w:rPr>
              <w:tab/>
            </w:r>
            <w:r w:rsidR="009D6543">
              <w:rPr>
                <w:webHidden/>
              </w:rPr>
              <w:fldChar w:fldCharType="begin"/>
            </w:r>
            <w:r w:rsidR="009D6543">
              <w:rPr>
                <w:webHidden/>
              </w:rPr>
              <w:instrText xml:space="preserve"> PAGEREF _Toc119067440 \h </w:instrText>
            </w:r>
            <w:r w:rsidR="009D6543">
              <w:rPr>
                <w:webHidden/>
              </w:rPr>
            </w:r>
            <w:r w:rsidR="009D6543">
              <w:rPr>
                <w:webHidden/>
              </w:rPr>
              <w:fldChar w:fldCharType="separate"/>
            </w:r>
            <w:r w:rsidR="009D6543">
              <w:rPr>
                <w:webHidden/>
              </w:rPr>
              <w:t>1</w:t>
            </w:r>
            <w:r w:rsidR="009D6543">
              <w:rPr>
                <w:webHidden/>
              </w:rPr>
              <w:fldChar w:fldCharType="end"/>
            </w:r>
          </w:hyperlink>
        </w:p>
        <w:p w14:paraId="0049C80A" w14:textId="17A2C7EE" w:rsidR="009D6543" w:rsidRDefault="000150FF">
          <w:pPr>
            <w:pStyle w:val="TOC2"/>
            <w:rPr>
              <w:rFonts w:eastAsiaTheme="minorEastAsia"/>
              <w:lang w:eastAsia="en-AU"/>
            </w:rPr>
          </w:pPr>
          <w:hyperlink w:anchor="_Toc119067441" w:history="1">
            <w:r w:rsidR="009D6543" w:rsidRPr="0020343B">
              <w:rPr>
                <w:rStyle w:val="Hyperlink"/>
              </w:rPr>
              <w:t>2020–21 area for improvement</w:t>
            </w:r>
            <w:r w:rsidR="009D6543">
              <w:rPr>
                <w:webHidden/>
              </w:rPr>
              <w:tab/>
            </w:r>
            <w:r w:rsidR="009D6543">
              <w:rPr>
                <w:webHidden/>
              </w:rPr>
              <w:fldChar w:fldCharType="begin"/>
            </w:r>
            <w:r w:rsidR="009D6543">
              <w:rPr>
                <w:webHidden/>
              </w:rPr>
              <w:instrText xml:space="preserve"> PAGEREF _Toc119067441 \h </w:instrText>
            </w:r>
            <w:r w:rsidR="009D6543">
              <w:rPr>
                <w:webHidden/>
              </w:rPr>
            </w:r>
            <w:r w:rsidR="009D6543">
              <w:rPr>
                <w:webHidden/>
              </w:rPr>
              <w:fldChar w:fldCharType="separate"/>
            </w:r>
            <w:r w:rsidR="009D6543">
              <w:rPr>
                <w:webHidden/>
              </w:rPr>
              <w:t>3</w:t>
            </w:r>
            <w:r w:rsidR="009D6543">
              <w:rPr>
                <w:webHidden/>
              </w:rPr>
              <w:fldChar w:fldCharType="end"/>
            </w:r>
          </w:hyperlink>
        </w:p>
        <w:p w14:paraId="298BC8AE" w14:textId="2AF78712" w:rsidR="009D6543" w:rsidRDefault="000150FF">
          <w:pPr>
            <w:pStyle w:val="TOC2"/>
            <w:rPr>
              <w:rFonts w:eastAsiaTheme="minorEastAsia"/>
              <w:lang w:eastAsia="en-AU"/>
            </w:rPr>
          </w:pPr>
          <w:hyperlink w:anchor="_Toc119067442" w:history="1">
            <w:r w:rsidR="009D6543" w:rsidRPr="0020343B">
              <w:rPr>
                <w:rStyle w:val="Hyperlink"/>
              </w:rPr>
              <w:t>Newly identified area for improvement</w:t>
            </w:r>
            <w:r w:rsidR="009D6543">
              <w:rPr>
                <w:webHidden/>
              </w:rPr>
              <w:tab/>
            </w:r>
            <w:r w:rsidR="009D6543">
              <w:rPr>
                <w:webHidden/>
              </w:rPr>
              <w:fldChar w:fldCharType="begin"/>
            </w:r>
            <w:r w:rsidR="009D6543">
              <w:rPr>
                <w:webHidden/>
              </w:rPr>
              <w:instrText xml:space="preserve"> PAGEREF _Toc119067442 \h </w:instrText>
            </w:r>
            <w:r w:rsidR="009D6543">
              <w:rPr>
                <w:webHidden/>
              </w:rPr>
            </w:r>
            <w:r w:rsidR="009D6543">
              <w:rPr>
                <w:webHidden/>
              </w:rPr>
              <w:fldChar w:fldCharType="separate"/>
            </w:r>
            <w:r w:rsidR="009D6543">
              <w:rPr>
                <w:webHidden/>
              </w:rPr>
              <w:t>3</w:t>
            </w:r>
            <w:r w:rsidR="009D6543">
              <w:rPr>
                <w:webHidden/>
              </w:rPr>
              <w:fldChar w:fldCharType="end"/>
            </w:r>
          </w:hyperlink>
        </w:p>
        <w:p w14:paraId="729E72A8" w14:textId="0E89589D" w:rsidR="009D6543" w:rsidRDefault="000150FF">
          <w:pPr>
            <w:pStyle w:val="TOC1"/>
            <w:rPr>
              <w:rFonts w:eastAsiaTheme="minorEastAsia"/>
              <w:b w:val="0"/>
              <w:lang w:eastAsia="en-AU"/>
            </w:rPr>
          </w:pPr>
          <w:hyperlink w:anchor="_Toc119067443" w:history="1">
            <w:r w:rsidR="009D6543" w:rsidRPr="0020343B">
              <w:rPr>
                <w:rStyle w:val="Hyperlink"/>
              </w:rPr>
              <w:t>2</w:t>
            </w:r>
            <w:r w:rsidR="009D6543">
              <w:rPr>
                <w:rFonts w:eastAsiaTheme="minorEastAsia"/>
                <w:b w:val="0"/>
                <w:lang w:eastAsia="en-AU"/>
              </w:rPr>
              <w:tab/>
            </w:r>
            <w:r w:rsidR="009D6543" w:rsidRPr="0020343B">
              <w:rPr>
                <w:rStyle w:val="Hyperlink"/>
              </w:rPr>
              <w:t>Climate</w:t>
            </w:r>
            <w:r w:rsidR="009D6543">
              <w:rPr>
                <w:webHidden/>
              </w:rPr>
              <w:tab/>
            </w:r>
            <w:r w:rsidR="009D6543">
              <w:rPr>
                <w:webHidden/>
              </w:rPr>
              <w:fldChar w:fldCharType="begin"/>
            </w:r>
            <w:r w:rsidR="009D6543">
              <w:rPr>
                <w:webHidden/>
              </w:rPr>
              <w:instrText xml:space="preserve"> PAGEREF _Toc119067443 \h </w:instrText>
            </w:r>
            <w:r w:rsidR="009D6543">
              <w:rPr>
                <w:webHidden/>
              </w:rPr>
            </w:r>
            <w:r w:rsidR="009D6543">
              <w:rPr>
                <w:webHidden/>
              </w:rPr>
              <w:fldChar w:fldCharType="separate"/>
            </w:r>
            <w:r w:rsidR="009D6543">
              <w:rPr>
                <w:webHidden/>
              </w:rPr>
              <w:t>4</w:t>
            </w:r>
            <w:r w:rsidR="009D6543">
              <w:rPr>
                <w:webHidden/>
              </w:rPr>
              <w:fldChar w:fldCharType="end"/>
            </w:r>
          </w:hyperlink>
        </w:p>
        <w:p w14:paraId="43A18F24" w14:textId="3B3908CD" w:rsidR="009D6543" w:rsidRDefault="000150FF">
          <w:pPr>
            <w:pStyle w:val="TOC1"/>
            <w:rPr>
              <w:rFonts w:eastAsiaTheme="minorEastAsia"/>
              <w:b w:val="0"/>
              <w:lang w:eastAsia="en-AU"/>
            </w:rPr>
          </w:pPr>
          <w:hyperlink w:anchor="_Toc119067444" w:history="1">
            <w:r w:rsidR="009D6543" w:rsidRPr="0020343B">
              <w:rPr>
                <w:rStyle w:val="Hyperlink"/>
              </w:rPr>
              <w:t>3</w:t>
            </w:r>
            <w:r w:rsidR="009D6543">
              <w:rPr>
                <w:rFonts w:eastAsiaTheme="minorEastAsia"/>
                <w:b w:val="0"/>
                <w:lang w:eastAsia="en-AU"/>
              </w:rPr>
              <w:tab/>
            </w:r>
            <w:r w:rsidR="009D6543" w:rsidRPr="0020343B">
              <w:rPr>
                <w:rStyle w:val="Hyperlink"/>
              </w:rPr>
              <w:t>NDA outcomes</w:t>
            </w:r>
            <w:r w:rsidR="009D6543">
              <w:rPr>
                <w:webHidden/>
              </w:rPr>
              <w:tab/>
            </w:r>
            <w:r w:rsidR="009D6543">
              <w:rPr>
                <w:webHidden/>
              </w:rPr>
              <w:fldChar w:fldCharType="begin"/>
            </w:r>
            <w:r w:rsidR="009D6543">
              <w:rPr>
                <w:webHidden/>
              </w:rPr>
              <w:instrText xml:space="preserve"> PAGEREF _Toc119067444 \h </w:instrText>
            </w:r>
            <w:r w:rsidR="009D6543">
              <w:rPr>
                <w:webHidden/>
              </w:rPr>
            </w:r>
            <w:r w:rsidR="009D6543">
              <w:rPr>
                <w:webHidden/>
              </w:rPr>
              <w:fldChar w:fldCharType="separate"/>
            </w:r>
            <w:r w:rsidR="009D6543">
              <w:rPr>
                <w:webHidden/>
              </w:rPr>
              <w:t>6</w:t>
            </w:r>
            <w:r w:rsidR="009D6543">
              <w:rPr>
                <w:webHidden/>
              </w:rPr>
              <w:fldChar w:fldCharType="end"/>
            </w:r>
          </w:hyperlink>
        </w:p>
        <w:p w14:paraId="27FD3883" w14:textId="59AD541A" w:rsidR="009D6543" w:rsidRDefault="000150FF">
          <w:pPr>
            <w:pStyle w:val="TOC2"/>
            <w:tabs>
              <w:tab w:val="left" w:pos="1100"/>
            </w:tabs>
            <w:rPr>
              <w:rFonts w:eastAsiaTheme="minorEastAsia"/>
              <w:lang w:eastAsia="en-AU"/>
            </w:rPr>
          </w:pPr>
          <w:hyperlink w:anchor="_Toc119067445" w:history="1">
            <w:r w:rsidR="009D6543" w:rsidRPr="0020343B">
              <w:rPr>
                <w:rStyle w:val="Hyperlink"/>
              </w:rPr>
              <w:t>3.1</w:t>
            </w:r>
            <w:r w:rsidR="009D6543">
              <w:rPr>
                <w:rFonts w:eastAsiaTheme="minorEastAsia"/>
                <w:lang w:eastAsia="en-AU"/>
              </w:rPr>
              <w:tab/>
            </w:r>
            <w:r w:rsidR="009D6543" w:rsidRPr="0020343B">
              <w:rPr>
                <w:rStyle w:val="Hyperlink"/>
              </w:rPr>
              <w:t>Summary of outcomes</w:t>
            </w:r>
            <w:r w:rsidR="009D6543">
              <w:rPr>
                <w:webHidden/>
              </w:rPr>
              <w:tab/>
            </w:r>
            <w:r w:rsidR="009D6543">
              <w:rPr>
                <w:webHidden/>
              </w:rPr>
              <w:fldChar w:fldCharType="begin"/>
            </w:r>
            <w:r w:rsidR="009D6543">
              <w:rPr>
                <w:webHidden/>
              </w:rPr>
              <w:instrText xml:space="preserve"> PAGEREF _Toc119067445 \h </w:instrText>
            </w:r>
            <w:r w:rsidR="009D6543">
              <w:rPr>
                <w:webHidden/>
              </w:rPr>
            </w:r>
            <w:r w:rsidR="009D6543">
              <w:rPr>
                <w:webHidden/>
              </w:rPr>
              <w:fldChar w:fldCharType="separate"/>
            </w:r>
            <w:r w:rsidR="009D6543">
              <w:rPr>
                <w:webHidden/>
              </w:rPr>
              <w:t>6</w:t>
            </w:r>
            <w:r w:rsidR="009D6543">
              <w:rPr>
                <w:webHidden/>
              </w:rPr>
              <w:fldChar w:fldCharType="end"/>
            </w:r>
          </w:hyperlink>
        </w:p>
        <w:p w14:paraId="386DCAAA" w14:textId="7B26BD70" w:rsidR="009D6543" w:rsidRDefault="000150FF">
          <w:pPr>
            <w:pStyle w:val="TOC1"/>
            <w:rPr>
              <w:rFonts w:eastAsiaTheme="minorEastAsia"/>
              <w:b w:val="0"/>
              <w:lang w:eastAsia="en-AU"/>
            </w:rPr>
          </w:pPr>
          <w:hyperlink w:anchor="_Toc119067446" w:history="1">
            <w:r w:rsidR="009D6543" w:rsidRPr="0020343B">
              <w:rPr>
                <w:rStyle w:val="Hyperlink"/>
              </w:rPr>
              <w:t>4</w:t>
            </w:r>
            <w:r w:rsidR="009D6543">
              <w:rPr>
                <w:rFonts w:eastAsiaTheme="minorEastAsia"/>
                <w:b w:val="0"/>
                <w:lang w:eastAsia="en-AU"/>
              </w:rPr>
              <w:tab/>
            </w:r>
            <w:r w:rsidR="009D6543" w:rsidRPr="0020343B">
              <w:rPr>
                <w:rStyle w:val="Hyperlink"/>
              </w:rPr>
              <w:t>Delivering on roles and responsibilities</w:t>
            </w:r>
            <w:r w:rsidR="009D6543">
              <w:rPr>
                <w:webHidden/>
              </w:rPr>
              <w:tab/>
            </w:r>
            <w:r w:rsidR="009D6543">
              <w:rPr>
                <w:webHidden/>
              </w:rPr>
              <w:fldChar w:fldCharType="begin"/>
            </w:r>
            <w:r w:rsidR="009D6543">
              <w:rPr>
                <w:webHidden/>
              </w:rPr>
              <w:instrText xml:space="preserve"> PAGEREF _Toc119067446 \h </w:instrText>
            </w:r>
            <w:r w:rsidR="009D6543">
              <w:rPr>
                <w:webHidden/>
              </w:rPr>
            </w:r>
            <w:r w:rsidR="009D6543">
              <w:rPr>
                <w:webHidden/>
              </w:rPr>
              <w:fldChar w:fldCharType="separate"/>
            </w:r>
            <w:r w:rsidR="009D6543">
              <w:rPr>
                <w:webHidden/>
              </w:rPr>
              <w:t>8</w:t>
            </w:r>
            <w:r w:rsidR="009D6543">
              <w:rPr>
                <w:webHidden/>
              </w:rPr>
              <w:fldChar w:fldCharType="end"/>
            </w:r>
          </w:hyperlink>
        </w:p>
        <w:p w14:paraId="6704A3C3" w14:textId="4DD50904" w:rsidR="009D6543" w:rsidRDefault="000150FF">
          <w:pPr>
            <w:pStyle w:val="TOC2"/>
            <w:tabs>
              <w:tab w:val="left" w:pos="1100"/>
            </w:tabs>
            <w:rPr>
              <w:rFonts w:eastAsiaTheme="minorEastAsia"/>
              <w:lang w:eastAsia="en-AU"/>
            </w:rPr>
          </w:pPr>
          <w:hyperlink w:anchor="_Toc119067447" w:history="1">
            <w:r w:rsidR="009D6543" w:rsidRPr="0020343B">
              <w:rPr>
                <w:rStyle w:val="Hyperlink"/>
              </w:rPr>
              <w:t>4.1</w:t>
            </w:r>
            <w:r w:rsidR="009D6543">
              <w:rPr>
                <w:rFonts w:eastAsiaTheme="minorEastAsia"/>
                <w:lang w:eastAsia="en-AU"/>
              </w:rPr>
              <w:tab/>
            </w:r>
            <w:r w:rsidR="009D6543" w:rsidRPr="0020343B">
              <w:rPr>
                <w:rStyle w:val="Hyperlink"/>
              </w:rPr>
              <w:t>Role of Australian Government</w:t>
            </w:r>
            <w:r w:rsidR="009D6543">
              <w:rPr>
                <w:webHidden/>
              </w:rPr>
              <w:tab/>
            </w:r>
            <w:r w:rsidR="009D6543">
              <w:rPr>
                <w:webHidden/>
              </w:rPr>
              <w:fldChar w:fldCharType="begin"/>
            </w:r>
            <w:r w:rsidR="009D6543">
              <w:rPr>
                <w:webHidden/>
              </w:rPr>
              <w:instrText xml:space="preserve"> PAGEREF _Toc119067447 \h </w:instrText>
            </w:r>
            <w:r w:rsidR="009D6543">
              <w:rPr>
                <w:webHidden/>
              </w:rPr>
            </w:r>
            <w:r w:rsidR="009D6543">
              <w:rPr>
                <w:webHidden/>
              </w:rPr>
              <w:fldChar w:fldCharType="separate"/>
            </w:r>
            <w:r w:rsidR="009D6543">
              <w:rPr>
                <w:webHidden/>
              </w:rPr>
              <w:t>8</w:t>
            </w:r>
            <w:r w:rsidR="009D6543">
              <w:rPr>
                <w:webHidden/>
              </w:rPr>
              <w:fldChar w:fldCharType="end"/>
            </w:r>
          </w:hyperlink>
        </w:p>
        <w:p w14:paraId="380B5F09" w14:textId="379C30D2" w:rsidR="009D6543" w:rsidRDefault="000150FF">
          <w:pPr>
            <w:pStyle w:val="TOC2"/>
            <w:tabs>
              <w:tab w:val="left" w:pos="1100"/>
            </w:tabs>
            <w:rPr>
              <w:rFonts w:eastAsiaTheme="minorEastAsia"/>
              <w:lang w:eastAsia="en-AU"/>
            </w:rPr>
          </w:pPr>
          <w:hyperlink w:anchor="_Toc119067448" w:history="1">
            <w:r w:rsidR="009D6543" w:rsidRPr="0020343B">
              <w:rPr>
                <w:rStyle w:val="Hyperlink"/>
              </w:rPr>
              <w:t>4.2</w:t>
            </w:r>
            <w:r w:rsidR="009D6543">
              <w:rPr>
                <w:rFonts w:eastAsiaTheme="minorEastAsia"/>
                <w:lang w:eastAsia="en-AU"/>
              </w:rPr>
              <w:tab/>
            </w:r>
            <w:r w:rsidR="009D6543" w:rsidRPr="0020343B">
              <w:rPr>
                <w:rStyle w:val="Hyperlink"/>
              </w:rPr>
              <w:t>Role of the states and territories</w:t>
            </w:r>
            <w:r w:rsidR="009D6543">
              <w:rPr>
                <w:webHidden/>
              </w:rPr>
              <w:tab/>
            </w:r>
            <w:r w:rsidR="009D6543">
              <w:rPr>
                <w:webHidden/>
              </w:rPr>
              <w:fldChar w:fldCharType="begin"/>
            </w:r>
            <w:r w:rsidR="009D6543">
              <w:rPr>
                <w:webHidden/>
              </w:rPr>
              <w:instrText xml:space="preserve"> PAGEREF _Toc119067448 \h </w:instrText>
            </w:r>
            <w:r w:rsidR="009D6543">
              <w:rPr>
                <w:webHidden/>
              </w:rPr>
            </w:r>
            <w:r w:rsidR="009D6543">
              <w:rPr>
                <w:webHidden/>
              </w:rPr>
              <w:fldChar w:fldCharType="separate"/>
            </w:r>
            <w:r w:rsidR="009D6543">
              <w:rPr>
                <w:webHidden/>
              </w:rPr>
              <w:t>13</w:t>
            </w:r>
            <w:r w:rsidR="009D6543">
              <w:rPr>
                <w:webHidden/>
              </w:rPr>
              <w:fldChar w:fldCharType="end"/>
            </w:r>
          </w:hyperlink>
        </w:p>
        <w:p w14:paraId="2749A507" w14:textId="3DA96799" w:rsidR="009D6543" w:rsidRDefault="000150FF">
          <w:pPr>
            <w:pStyle w:val="TOC2"/>
            <w:tabs>
              <w:tab w:val="left" w:pos="1100"/>
            </w:tabs>
            <w:rPr>
              <w:rFonts w:eastAsiaTheme="minorEastAsia"/>
              <w:lang w:eastAsia="en-AU"/>
            </w:rPr>
          </w:pPr>
          <w:hyperlink w:anchor="_Toc119067449" w:history="1">
            <w:r w:rsidR="009D6543" w:rsidRPr="0020343B">
              <w:rPr>
                <w:rStyle w:val="Hyperlink"/>
              </w:rPr>
              <w:t>4.3</w:t>
            </w:r>
            <w:r w:rsidR="009D6543">
              <w:rPr>
                <w:rFonts w:eastAsiaTheme="minorEastAsia"/>
                <w:lang w:eastAsia="en-AU"/>
              </w:rPr>
              <w:tab/>
            </w:r>
            <w:r w:rsidR="009D6543" w:rsidRPr="0020343B">
              <w:rPr>
                <w:rStyle w:val="Hyperlink"/>
              </w:rPr>
              <w:t>Shared roles and responsibilities</w:t>
            </w:r>
            <w:r w:rsidR="009D6543">
              <w:rPr>
                <w:webHidden/>
              </w:rPr>
              <w:tab/>
            </w:r>
            <w:r w:rsidR="009D6543">
              <w:rPr>
                <w:webHidden/>
              </w:rPr>
              <w:fldChar w:fldCharType="begin"/>
            </w:r>
            <w:r w:rsidR="009D6543">
              <w:rPr>
                <w:webHidden/>
              </w:rPr>
              <w:instrText xml:space="preserve"> PAGEREF _Toc119067449 \h </w:instrText>
            </w:r>
            <w:r w:rsidR="009D6543">
              <w:rPr>
                <w:webHidden/>
              </w:rPr>
            </w:r>
            <w:r w:rsidR="009D6543">
              <w:rPr>
                <w:webHidden/>
              </w:rPr>
              <w:fldChar w:fldCharType="separate"/>
            </w:r>
            <w:r w:rsidR="009D6543">
              <w:rPr>
                <w:webHidden/>
              </w:rPr>
              <w:t>13</w:t>
            </w:r>
            <w:r w:rsidR="009D6543">
              <w:rPr>
                <w:webHidden/>
              </w:rPr>
              <w:fldChar w:fldCharType="end"/>
            </w:r>
          </w:hyperlink>
        </w:p>
        <w:p w14:paraId="4F4CBF54" w14:textId="2134D472" w:rsidR="009D6543" w:rsidRDefault="000150FF">
          <w:pPr>
            <w:pStyle w:val="TOC1"/>
            <w:rPr>
              <w:rFonts w:eastAsiaTheme="minorEastAsia"/>
              <w:b w:val="0"/>
              <w:lang w:eastAsia="en-AU"/>
            </w:rPr>
          </w:pPr>
          <w:hyperlink w:anchor="_Toc119067450" w:history="1">
            <w:r w:rsidR="009D6543" w:rsidRPr="0020343B">
              <w:rPr>
                <w:rStyle w:val="Hyperlink"/>
              </w:rPr>
              <w:t>5</w:t>
            </w:r>
            <w:r w:rsidR="009D6543">
              <w:rPr>
                <w:rFonts w:eastAsiaTheme="minorEastAsia"/>
                <w:b w:val="0"/>
                <w:lang w:eastAsia="en-AU"/>
              </w:rPr>
              <w:tab/>
            </w:r>
            <w:r w:rsidR="009D6543" w:rsidRPr="0020343B">
              <w:rPr>
                <w:rStyle w:val="Hyperlink"/>
              </w:rPr>
              <w:t>Investment</w:t>
            </w:r>
            <w:r w:rsidR="009D6543">
              <w:rPr>
                <w:webHidden/>
              </w:rPr>
              <w:tab/>
            </w:r>
            <w:r w:rsidR="009D6543">
              <w:rPr>
                <w:webHidden/>
              </w:rPr>
              <w:fldChar w:fldCharType="begin"/>
            </w:r>
            <w:r w:rsidR="009D6543">
              <w:rPr>
                <w:webHidden/>
              </w:rPr>
              <w:instrText xml:space="preserve"> PAGEREF _Toc119067450 \h </w:instrText>
            </w:r>
            <w:r w:rsidR="009D6543">
              <w:rPr>
                <w:webHidden/>
              </w:rPr>
            </w:r>
            <w:r w:rsidR="009D6543">
              <w:rPr>
                <w:webHidden/>
              </w:rPr>
              <w:fldChar w:fldCharType="separate"/>
            </w:r>
            <w:r w:rsidR="009D6543">
              <w:rPr>
                <w:webHidden/>
              </w:rPr>
              <w:t>16</w:t>
            </w:r>
            <w:r w:rsidR="009D6543">
              <w:rPr>
                <w:webHidden/>
              </w:rPr>
              <w:fldChar w:fldCharType="end"/>
            </w:r>
          </w:hyperlink>
        </w:p>
        <w:p w14:paraId="4E54E5C9" w14:textId="76A8CD5E" w:rsidR="009D6543" w:rsidRDefault="000150FF">
          <w:pPr>
            <w:pStyle w:val="TOC1"/>
            <w:rPr>
              <w:rFonts w:eastAsiaTheme="minorEastAsia"/>
              <w:b w:val="0"/>
              <w:lang w:eastAsia="en-AU"/>
            </w:rPr>
          </w:pPr>
          <w:hyperlink w:anchor="_Toc119067451" w:history="1">
            <w:r w:rsidR="009D6543" w:rsidRPr="0020343B">
              <w:rPr>
                <w:rStyle w:val="Hyperlink"/>
              </w:rPr>
              <w:t>6</w:t>
            </w:r>
            <w:r w:rsidR="009D6543">
              <w:rPr>
                <w:rFonts w:eastAsiaTheme="minorEastAsia"/>
                <w:b w:val="0"/>
                <w:lang w:eastAsia="en-AU"/>
              </w:rPr>
              <w:tab/>
            </w:r>
            <w:r w:rsidR="009D6543" w:rsidRPr="0020343B">
              <w:rPr>
                <w:rStyle w:val="Hyperlink"/>
              </w:rPr>
              <w:t>Reviews and evaluations</w:t>
            </w:r>
            <w:r w:rsidR="009D6543">
              <w:rPr>
                <w:webHidden/>
              </w:rPr>
              <w:tab/>
            </w:r>
            <w:r w:rsidR="009D6543">
              <w:rPr>
                <w:webHidden/>
              </w:rPr>
              <w:fldChar w:fldCharType="begin"/>
            </w:r>
            <w:r w:rsidR="009D6543">
              <w:rPr>
                <w:webHidden/>
              </w:rPr>
              <w:instrText xml:space="preserve"> PAGEREF _Toc119067451 \h </w:instrText>
            </w:r>
            <w:r w:rsidR="009D6543">
              <w:rPr>
                <w:webHidden/>
              </w:rPr>
            </w:r>
            <w:r w:rsidR="009D6543">
              <w:rPr>
                <w:webHidden/>
              </w:rPr>
              <w:fldChar w:fldCharType="separate"/>
            </w:r>
            <w:r w:rsidR="009D6543">
              <w:rPr>
                <w:webHidden/>
              </w:rPr>
              <w:t>17</w:t>
            </w:r>
            <w:r w:rsidR="009D6543">
              <w:rPr>
                <w:webHidden/>
              </w:rPr>
              <w:fldChar w:fldCharType="end"/>
            </w:r>
          </w:hyperlink>
        </w:p>
        <w:p w14:paraId="2A003BEB" w14:textId="1699A48C" w:rsidR="009D6543" w:rsidRDefault="000150FF">
          <w:pPr>
            <w:pStyle w:val="TOC1"/>
            <w:rPr>
              <w:rFonts w:eastAsiaTheme="minorEastAsia"/>
              <w:b w:val="0"/>
              <w:lang w:eastAsia="en-AU"/>
            </w:rPr>
          </w:pPr>
          <w:hyperlink w:anchor="_Toc119067452" w:history="1">
            <w:r w:rsidR="009D6543" w:rsidRPr="0020343B">
              <w:rPr>
                <w:rStyle w:val="Hyperlink"/>
              </w:rPr>
              <w:t>7</w:t>
            </w:r>
            <w:r w:rsidR="009D6543">
              <w:rPr>
                <w:rFonts w:eastAsiaTheme="minorEastAsia"/>
                <w:b w:val="0"/>
                <w:lang w:eastAsia="en-AU"/>
              </w:rPr>
              <w:tab/>
            </w:r>
            <w:r w:rsidR="009D6543" w:rsidRPr="0020343B">
              <w:rPr>
                <w:rStyle w:val="Hyperlink"/>
              </w:rPr>
              <w:t>Next steps</w:t>
            </w:r>
            <w:r w:rsidR="009D6543">
              <w:rPr>
                <w:webHidden/>
              </w:rPr>
              <w:tab/>
            </w:r>
            <w:r w:rsidR="009D6543">
              <w:rPr>
                <w:webHidden/>
              </w:rPr>
              <w:fldChar w:fldCharType="begin"/>
            </w:r>
            <w:r w:rsidR="009D6543">
              <w:rPr>
                <w:webHidden/>
              </w:rPr>
              <w:instrText xml:space="preserve"> PAGEREF _Toc119067452 \h </w:instrText>
            </w:r>
            <w:r w:rsidR="009D6543">
              <w:rPr>
                <w:webHidden/>
              </w:rPr>
            </w:r>
            <w:r w:rsidR="009D6543">
              <w:rPr>
                <w:webHidden/>
              </w:rPr>
              <w:fldChar w:fldCharType="separate"/>
            </w:r>
            <w:r w:rsidR="009D6543">
              <w:rPr>
                <w:webHidden/>
              </w:rPr>
              <w:t>20</w:t>
            </w:r>
            <w:r w:rsidR="009D6543">
              <w:rPr>
                <w:webHidden/>
              </w:rPr>
              <w:fldChar w:fldCharType="end"/>
            </w:r>
          </w:hyperlink>
        </w:p>
        <w:p w14:paraId="66076F6D" w14:textId="6F33B805" w:rsidR="009D6543" w:rsidRDefault="000150FF">
          <w:pPr>
            <w:pStyle w:val="TOC2"/>
            <w:tabs>
              <w:tab w:val="left" w:pos="1100"/>
            </w:tabs>
            <w:rPr>
              <w:rFonts w:eastAsiaTheme="minorEastAsia"/>
              <w:lang w:eastAsia="en-AU"/>
            </w:rPr>
          </w:pPr>
          <w:hyperlink w:anchor="_Toc119067453" w:history="1">
            <w:r w:rsidR="009D6543" w:rsidRPr="0020343B">
              <w:rPr>
                <w:rStyle w:val="Hyperlink"/>
              </w:rPr>
              <w:t>7.1</w:t>
            </w:r>
            <w:r w:rsidR="009D6543">
              <w:rPr>
                <w:rFonts w:eastAsiaTheme="minorEastAsia"/>
                <w:lang w:eastAsia="en-AU"/>
              </w:rPr>
              <w:tab/>
            </w:r>
            <w:r w:rsidR="009D6543" w:rsidRPr="0020343B">
              <w:rPr>
                <w:rStyle w:val="Hyperlink"/>
              </w:rPr>
              <w:t>Future NDA priorities</w:t>
            </w:r>
            <w:r w:rsidR="009D6543">
              <w:rPr>
                <w:webHidden/>
              </w:rPr>
              <w:tab/>
            </w:r>
            <w:r w:rsidR="009D6543">
              <w:rPr>
                <w:webHidden/>
              </w:rPr>
              <w:fldChar w:fldCharType="begin"/>
            </w:r>
            <w:r w:rsidR="009D6543">
              <w:rPr>
                <w:webHidden/>
              </w:rPr>
              <w:instrText xml:space="preserve"> PAGEREF _Toc119067453 \h </w:instrText>
            </w:r>
            <w:r w:rsidR="009D6543">
              <w:rPr>
                <w:webHidden/>
              </w:rPr>
            </w:r>
            <w:r w:rsidR="009D6543">
              <w:rPr>
                <w:webHidden/>
              </w:rPr>
              <w:fldChar w:fldCharType="separate"/>
            </w:r>
            <w:r w:rsidR="009D6543">
              <w:rPr>
                <w:webHidden/>
              </w:rPr>
              <w:t>20</w:t>
            </w:r>
            <w:r w:rsidR="009D6543">
              <w:rPr>
                <w:webHidden/>
              </w:rPr>
              <w:fldChar w:fldCharType="end"/>
            </w:r>
          </w:hyperlink>
        </w:p>
        <w:p w14:paraId="464A8642" w14:textId="0D0E9ADE" w:rsidR="009D6543" w:rsidRDefault="000150FF">
          <w:pPr>
            <w:pStyle w:val="TOC2"/>
            <w:tabs>
              <w:tab w:val="left" w:pos="1100"/>
            </w:tabs>
            <w:rPr>
              <w:rFonts w:eastAsiaTheme="minorEastAsia"/>
              <w:lang w:eastAsia="en-AU"/>
            </w:rPr>
          </w:pPr>
          <w:hyperlink w:anchor="_Toc119067454" w:history="1">
            <w:r w:rsidR="009D6543" w:rsidRPr="0020343B">
              <w:rPr>
                <w:rStyle w:val="Hyperlink"/>
              </w:rPr>
              <w:t>7.2</w:t>
            </w:r>
            <w:r w:rsidR="009D6543">
              <w:rPr>
                <w:rFonts w:eastAsiaTheme="minorEastAsia"/>
                <w:lang w:eastAsia="en-AU"/>
              </w:rPr>
              <w:tab/>
            </w:r>
            <w:r w:rsidR="009D6543" w:rsidRPr="0020343B">
              <w:rPr>
                <w:rStyle w:val="Hyperlink"/>
              </w:rPr>
              <w:t>Upcoming jurisdictional activity</w:t>
            </w:r>
            <w:r w:rsidR="009D6543">
              <w:rPr>
                <w:webHidden/>
              </w:rPr>
              <w:tab/>
            </w:r>
            <w:r w:rsidR="009D6543">
              <w:rPr>
                <w:webHidden/>
              </w:rPr>
              <w:fldChar w:fldCharType="begin"/>
            </w:r>
            <w:r w:rsidR="009D6543">
              <w:rPr>
                <w:webHidden/>
              </w:rPr>
              <w:instrText xml:space="preserve"> PAGEREF _Toc119067454 \h </w:instrText>
            </w:r>
            <w:r w:rsidR="009D6543">
              <w:rPr>
                <w:webHidden/>
              </w:rPr>
            </w:r>
            <w:r w:rsidR="009D6543">
              <w:rPr>
                <w:webHidden/>
              </w:rPr>
              <w:fldChar w:fldCharType="separate"/>
            </w:r>
            <w:r w:rsidR="009D6543">
              <w:rPr>
                <w:webHidden/>
              </w:rPr>
              <w:t>20</w:t>
            </w:r>
            <w:r w:rsidR="009D6543">
              <w:rPr>
                <w:webHidden/>
              </w:rPr>
              <w:fldChar w:fldCharType="end"/>
            </w:r>
          </w:hyperlink>
        </w:p>
        <w:p w14:paraId="340D6DC4" w14:textId="0234B547" w:rsidR="009D6543" w:rsidRDefault="000150FF">
          <w:pPr>
            <w:pStyle w:val="TOC1"/>
            <w:rPr>
              <w:rFonts w:eastAsiaTheme="minorEastAsia"/>
              <w:b w:val="0"/>
              <w:lang w:eastAsia="en-AU"/>
            </w:rPr>
          </w:pPr>
          <w:hyperlink w:anchor="_Toc119067455" w:history="1">
            <w:r w:rsidR="009D6543" w:rsidRPr="0020343B">
              <w:rPr>
                <w:rStyle w:val="Hyperlink"/>
              </w:rPr>
              <w:t>Appendix A: Outcomes reporting data</w:t>
            </w:r>
            <w:r w:rsidR="009D6543">
              <w:rPr>
                <w:webHidden/>
              </w:rPr>
              <w:tab/>
            </w:r>
            <w:r w:rsidR="009D6543">
              <w:rPr>
                <w:webHidden/>
              </w:rPr>
              <w:fldChar w:fldCharType="begin"/>
            </w:r>
            <w:r w:rsidR="009D6543">
              <w:rPr>
                <w:webHidden/>
              </w:rPr>
              <w:instrText xml:space="preserve"> PAGEREF _Toc119067455 \h </w:instrText>
            </w:r>
            <w:r w:rsidR="009D6543">
              <w:rPr>
                <w:webHidden/>
              </w:rPr>
            </w:r>
            <w:r w:rsidR="009D6543">
              <w:rPr>
                <w:webHidden/>
              </w:rPr>
              <w:fldChar w:fldCharType="separate"/>
            </w:r>
            <w:r w:rsidR="009D6543">
              <w:rPr>
                <w:webHidden/>
              </w:rPr>
              <w:t>24</w:t>
            </w:r>
            <w:r w:rsidR="009D6543">
              <w:rPr>
                <w:webHidden/>
              </w:rPr>
              <w:fldChar w:fldCharType="end"/>
            </w:r>
          </w:hyperlink>
        </w:p>
        <w:p w14:paraId="0238BF3D" w14:textId="385BEF68" w:rsidR="009D6543" w:rsidRDefault="000150FF">
          <w:pPr>
            <w:pStyle w:val="TOC1"/>
            <w:rPr>
              <w:rFonts w:eastAsiaTheme="minorEastAsia"/>
              <w:b w:val="0"/>
              <w:lang w:eastAsia="en-AU"/>
            </w:rPr>
          </w:pPr>
          <w:hyperlink w:anchor="_Toc119067456" w:history="1">
            <w:r w:rsidR="009D6543" w:rsidRPr="0020343B">
              <w:rPr>
                <w:rStyle w:val="Hyperlink"/>
              </w:rPr>
              <w:t>Appendix B: 2021–22 jurisdictional measures</w:t>
            </w:r>
            <w:r w:rsidR="009D6543">
              <w:rPr>
                <w:webHidden/>
              </w:rPr>
              <w:tab/>
            </w:r>
            <w:r w:rsidR="009D6543">
              <w:rPr>
                <w:webHidden/>
              </w:rPr>
              <w:fldChar w:fldCharType="begin"/>
            </w:r>
            <w:r w:rsidR="009D6543">
              <w:rPr>
                <w:webHidden/>
              </w:rPr>
              <w:instrText xml:space="preserve"> PAGEREF _Toc119067456 \h </w:instrText>
            </w:r>
            <w:r w:rsidR="009D6543">
              <w:rPr>
                <w:webHidden/>
              </w:rPr>
            </w:r>
            <w:r w:rsidR="009D6543">
              <w:rPr>
                <w:webHidden/>
              </w:rPr>
              <w:fldChar w:fldCharType="separate"/>
            </w:r>
            <w:r w:rsidR="009D6543">
              <w:rPr>
                <w:webHidden/>
              </w:rPr>
              <w:t>32</w:t>
            </w:r>
            <w:r w:rsidR="009D6543">
              <w:rPr>
                <w:webHidden/>
              </w:rPr>
              <w:fldChar w:fldCharType="end"/>
            </w:r>
          </w:hyperlink>
        </w:p>
        <w:p w14:paraId="560D4221" w14:textId="6762196E" w:rsidR="009D6543" w:rsidRDefault="000150FF">
          <w:pPr>
            <w:pStyle w:val="TOC1"/>
            <w:rPr>
              <w:rFonts w:eastAsiaTheme="minorEastAsia"/>
              <w:b w:val="0"/>
              <w:lang w:eastAsia="en-AU"/>
            </w:rPr>
          </w:pPr>
          <w:hyperlink w:anchor="_Toc119067457" w:history="1">
            <w:r w:rsidR="009D6543" w:rsidRPr="0020343B">
              <w:rPr>
                <w:rStyle w:val="Hyperlink"/>
              </w:rPr>
              <w:t>References</w:t>
            </w:r>
            <w:r w:rsidR="009D6543">
              <w:rPr>
                <w:webHidden/>
              </w:rPr>
              <w:tab/>
            </w:r>
            <w:r w:rsidR="009D6543">
              <w:rPr>
                <w:webHidden/>
              </w:rPr>
              <w:fldChar w:fldCharType="begin"/>
            </w:r>
            <w:r w:rsidR="009D6543">
              <w:rPr>
                <w:webHidden/>
              </w:rPr>
              <w:instrText xml:space="preserve"> PAGEREF _Toc119067457 \h </w:instrText>
            </w:r>
            <w:r w:rsidR="009D6543">
              <w:rPr>
                <w:webHidden/>
              </w:rPr>
            </w:r>
            <w:r w:rsidR="009D6543">
              <w:rPr>
                <w:webHidden/>
              </w:rPr>
              <w:fldChar w:fldCharType="separate"/>
            </w:r>
            <w:r w:rsidR="009D6543">
              <w:rPr>
                <w:webHidden/>
              </w:rPr>
              <w:t>56</w:t>
            </w:r>
            <w:r w:rsidR="009D6543">
              <w:rPr>
                <w:webHidden/>
              </w:rPr>
              <w:fldChar w:fldCharType="end"/>
            </w:r>
          </w:hyperlink>
        </w:p>
        <w:p w14:paraId="68E8240A" w14:textId="55AEC3F5" w:rsidR="00764D6A" w:rsidRDefault="00E91D72" w:rsidP="005C16AA">
          <w:pPr>
            <w:spacing w:after="0"/>
          </w:pPr>
          <w:r>
            <w:rPr>
              <w:b/>
              <w:noProof/>
            </w:rPr>
            <w:fldChar w:fldCharType="end"/>
          </w:r>
        </w:p>
      </w:sdtContent>
    </w:sdt>
    <w:p w14:paraId="2CBB83F4" w14:textId="77777777" w:rsidR="00764D6A" w:rsidRDefault="00E91D72">
      <w:pPr>
        <w:pStyle w:val="TOCHeading2"/>
        <w:rPr>
          <w:rStyle w:val="Strong"/>
        </w:rPr>
      </w:pPr>
      <w:r>
        <w:rPr>
          <w:rStyle w:val="Strong"/>
        </w:rPr>
        <w:t>Tables</w:t>
      </w:r>
    </w:p>
    <w:p w14:paraId="4762A3E8" w14:textId="0E8AEAFC" w:rsidR="009D6543" w:rsidRDefault="00E91D72">
      <w:pPr>
        <w:pStyle w:val="TableofFigures"/>
        <w:tabs>
          <w:tab w:val="right" w:leader="dot" w:pos="9060"/>
        </w:tabs>
        <w:rPr>
          <w:rFonts w:eastAsiaTheme="minorEastAsia"/>
          <w:noProof/>
          <w:lang w:eastAsia="en-AU"/>
        </w:rPr>
      </w:pPr>
      <w:r w:rsidRPr="00BD53FE">
        <w:rPr>
          <w:rStyle w:val="Hyperlink"/>
          <w:highlight w:val="yellow"/>
        </w:rPr>
        <w:fldChar w:fldCharType="begin"/>
      </w:r>
      <w:r w:rsidRPr="00BD53FE">
        <w:rPr>
          <w:rStyle w:val="Hyperlink"/>
          <w:noProof/>
          <w:highlight w:val="yellow"/>
        </w:rPr>
        <w:instrText xml:space="preserve"> TOC \h \z \c "Table" </w:instrText>
      </w:r>
      <w:r w:rsidRPr="00BD53FE">
        <w:rPr>
          <w:rStyle w:val="Hyperlink"/>
          <w:highlight w:val="yellow"/>
        </w:rPr>
        <w:fldChar w:fldCharType="separate"/>
      </w:r>
      <w:hyperlink w:anchor="_Toc119067465" w:history="1">
        <w:r w:rsidR="009D6543" w:rsidRPr="00DB52DF">
          <w:rPr>
            <w:rStyle w:val="Hyperlink"/>
            <w:noProof/>
          </w:rPr>
          <w:t>Table 1 Rating criteria</w:t>
        </w:r>
        <w:r w:rsidR="009D6543">
          <w:rPr>
            <w:noProof/>
            <w:webHidden/>
          </w:rPr>
          <w:tab/>
        </w:r>
        <w:r w:rsidR="009D6543">
          <w:rPr>
            <w:noProof/>
            <w:webHidden/>
          </w:rPr>
          <w:fldChar w:fldCharType="begin"/>
        </w:r>
        <w:r w:rsidR="009D6543">
          <w:rPr>
            <w:noProof/>
            <w:webHidden/>
          </w:rPr>
          <w:instrText xml:space="preserve"> PAGEREF _Toc119067465 \h </w:instrText>
        </w:r>
        <w:r w:rsidR="009D6543">
          <w:rPr>
            <w:noProof/>
            <w:webHidden/>
          </w:rPr>
        </w:r>
        <w:r w:rsidR="009D6543">
          <w:rPr>
            <w:noProof/>
            <w:webHidden/>
          </w:rPr>
          <w:fldChar w:fldCharType="separate"/>
        </w:r>
        <w:r w:rsidR="009D6543">
          <w:rPr>
            <w:noProof/>
            <w:webHidden/>
          </w:rPr>
          <w:t>8</w:t>
        </w:r>
        <w:r w:rsidR="009D6543">
          <w:rPr>
            <w:noProof/>
            <w:webHidden/>
          </w:rPr>
          <w:fldChar w:fldCharType="end"/>
        </w:r>
      </w:hyperlink>
    </w:p>
    <w:p w14:paraId="2E36D040" w14:textId="41A4A32A" w:rsidR="009D6543" w:rsidRDefault="000150FF">
      <w:pPr>
        <w:pStyle w:val="TableofFigures"/>
        <w:tabs>
          <w:tab w:val="right" w:leader="dot" w:pos="9060"/>
        </w:tabs>
        <w:rPr>
          <w:rFonts w:eastAsiaTheme="minorEastAsia"/>
          <w:noProof/>
          <w:lang w:eastAsia="en-AU"/>
        </w:rPr>
      </w:pPr>
      <w:hyperlink w:anchor="_Toc119067466" w:history="1">
        <w:r w:rsidR="009D6543" w:rsidRPr="00DB52DF">
          <w:rPr>
            <w:rStyle w:val="Hyperlink"/>
            <w:noProof/>
          </w:rPr>
          <w:t>Table 2 Proportional investment across the drought cycle</w:t>
        </w:r>
        <w:r w:rsidR="009D6543">
          <w:rPr>
            <w:noProof/>
            <w:webHidden/>
          </w:rPr>
          <w:tab/>
        </w:r>
        <w:r w:rsidR="009D6543">
          <w:rPr>
            <w:noProof/>
            <w:webHidden/>
          </w:rPr>
          <w:fldChar w:fldCharType="begin"/>
        </w:r>
        <w:r w:rsidR="009D6543">
          <w:rPr>
            <w:noProof/>
            <w:webHidden/>
          </w:rPr>
          <w:instrText xml:space="preserve"> PAGEREF _Toc119067466 \h </w:instrText>
        </w:r>
        <w:r w:rsidR="009D6543">
          <w:rPr>
            <w:noProof/>
            <w:webHidden/>
          </w:rPr>
        </w:r>
        <w:r w:rsidR="009D6543">
          <w:rPr>
            <w:noProof/>
            <w:webHidden/>
          </w:rPr>
          <w:fldChar w:fldCharType="separate"/>
        </w:r>
        <w:r w:rsidR="009D6543">
          <w:rPr>
            <w:noProof/>
            <w:webHidden/>
          </w:rPr>
          <w:t>16</w:t>
        </w:r>
        <w:r w:rsidR="009D6543">
          <w:rPr>
            <w:noProof/>
            <w:webHidden/>
          </w:rPr>
          <w:fldChar w:fldCharType="end"/>
        </w:r>
      </w:hyperlink>
    </w:p>
    <w:p w14:paraId="13C5DD12" w14:textId="48481E5A" w:rsidR="009D6543" w:rsidRDefault="000150FF">
      <w:pPr>
        <w:pStyle w:val="TableofFigures"/>
        <w:tabs>
          <w:tab w:val="right" w:leader="dot" w:pos="9060"/>
        </w:tabs>
        <w:rPr>
          <w:noProof/>
        </w:rPr>
      </w:pPr>
      <w:hyperlink w:anchor="_Toc119067467" w:history="1">
        <w:r w:rsidR="009D6543" w:rsidRPr="00DB52DF">
          <w:rPr>
            <w:rStyle w:val="Hyperlink"/>
            <w:noProof/>
          </w:rPr>
          <w:t>Table 3 Reviews of parties’ drought support measures</w:t>
        </w:r>
        <w:r w:rsidR="009D6543">
          <w:rPr>
            <w:noProof/>
            <w:webHidden/>
          </w:rPr>
          <w:tab/>
        </w:r>
        <w:r w:rsidR="009D6543">
          <w:rPr>
            <w:noProof/>
            <w:webHidden/>
          </w:rPr>
          <w:fldChar w:fldCharType="begin"/>
        </w:r>
        <w:r w:rsidR="009D6543">
          <w:rPr>
            <w:noProof/>
            <w:webHidden/>
          </w:rPr>
          <w:instrText xml:space="preserve"> PAGEREF _Toc119067467 \h </w:instrText>
        </w:r>
        <w:r w:rsidR="009D6543">
          <w:rPr>
            <w:noProof/>
            <w:webHidden/>
          </w:rPr>
        </w:r>
        <w:r w:rsidR="009D6543">
          <w:rPr>
            <w:noProof/>
            <w:webHidden/>
          </w:rPr>
          <w:fldChar w:fldCharType="separate"/>
        </w:r>
        <w:r w:rsidR="009D6543">
          <w:rPr>
            <w:noProof/>
            <w:webHidden/>
          </w:rPr>
          <w:t>18</w:t>
        </w:r>
        <w:r w:rsidR="009D6543">
          <w:rPr>
            <w:noProof/>
            <w:webHidden/>
          </w:rPr>
          <w:fldChar w:fldCharType="end"/>
        </w:r>
      </w:hyperlink>
      <w:r w:rsidR="00E91D72" w:rsidRPr="00BD53FE">
        <w:rPr>
          <w:noProof/>
          <w:highlight w:val="yellow"/>
        </w:rPr>
        <w:fldChar w:fldCharType="end"/>
      </w:r>
      <w:r w:rsidR="00E91D72" w:rsidRPr="00BD53FE">
        <w:rPr>
          <w:highlight w:val="yellow"/>
        </w:rPr>
        <w:fldChar w:fldCharType="begin"/>
      </w:r>
      <w:r w:rsidR="00E91D72" w:rsidRPr="00BD53FE">
        <w:rPr>
          <w:highlight w:val="yellow"/>
        </w:rPr>
        <w:instrText xml:space="preserve"> TOC \h \z \c "Table A" </w:instrText>
      </w:r>
      <w:r w:rsidR="00E91D72" w:rsidRPr="00BD53FE">
        <w:rPr>
          <w:highlight w:val="yellow"/>
        </w:rPr>
        <w:fldChar w:fldCharType="separate"/>
      </w:r>
    </w:p>
    <w:p w14:paraId="37F38B1D" w14:textId="33AE28BF" w:rsidR="009D6543" w:rsidRDefault="000150FF">
      <w:pPr>
        <w:pStyle w:val="TableofFigures"/>
        <w:tabs>
          <w:tab w:val="right" w:leader="dot" w:pos="9060"/>
        </w:tabs>
        <w:rPr>
          <w:rFonts w:eastAsiaTheme="minorEastAsia"/>
          <w:noProof/>
          <w:lang w:eastAsia="en-AU"/>
        </w:rPr>
      </w:pPr>
      <w:hyperlink w:anchor="_Toc119067458" w:history="1">
        <w:r w:rsidR="009D6543" w:rsidRPr="00715E4E">
          <w:rPr>
            <w:rStyle w:val="Hyperlink"/>
            <w:noProof/>
          </w:rPr>
          <w:t>Table A1 Outcome 1 reporting data</w:t>
        </w:r>
        <w:r w:rsidR="009D6543">
          <w:rPr>
            <w:noProof/>
            <w:webHidden/>
          </w:rPr>
          <w:tab/>
        </w:r>
        <w:r w:rsidR="009D6543">
          <w:rPr>
            <w:noProof/>
            <w:webHidden/>
          </w:rPr>
          <w:fldChar w:fldCharType="begin"/>
        </w:r>
        <w:r w:rsidR="009D6543">
          <w:rPr>
            <w:noProof/>
            <w:webHidden/>
          </w:rPr>
          <w:instrText xml:space="preserve"> PAGEREF _Toc119067458 \h </w:instrText>
        </w:r>
        <w:r w:rsidR="009D6543">
          <w:rPr>
            <w:noProof/>
            <w:webHidden/>
          </w:rPr>
        </w:r>
        <w:r w:rsidR="009D6543">
          <w:rPr>
            <w:noProof/>
            <w:webHidden/>
          </w:rPr>
          <w:fldChar w:fldCharType="separate"/>
        </w:r>
        <w:r w:rsidR="009D6543">
          <w:rPr>
            <w:noProof/>
            <w:webHidden/>
          </w:rPr>
          <w:t>24</w:t>
        </w:r>
        <w:r w:rsidR="009D6543">
          <w:rPr>
            <w:noProof/>
            <w:webHidden/>
          </w:rPr>
          <w:fldChar w:fldCharType="end"/>
        </w:r>
      </w:hyperlink>
    </w:p>
    <w:p w14:paraId="152CB8F2" w14:textId="1B6F3EDC" w:rsidR="009D6543" w:rsidRDefault="000150FF">
      <w:pPr>
        <w:pStyle w:val="TableofFigures"/>
        <w:tabs>
          <w:tab w:val="right" w:leader="dot" w:pos="9060"/>
        </w:tabs>
        <w:rPr>
          <w:rFonts w:eastAsiaTheme="minorEastAsia"/>
          <w:noProof/>
          <w:lang w:eastAsia="en-AU"/>
        </w:rPr>
      </w:pPr>
      <w:hyperlink w:anchor="_Toc119067459" w:history="1">
        <w:r w:rsidR="009D6543" w:rsidRPr="00715E4E">
          <w:rPr>
            <w:rStyle w:val="Hyperlink"/>
            <w:noProof/>
          </w:rPr>
          <w:t>Table A2 Outcome 2 reporting data</w:t>
        </w:r>
        <w:r w:rsidR="009D6543">
          <w:rPr>
            <w:noProof/>
            <w:webHidden/>
          </w:rPr>
          <w:tab/>
        </w:r>
        <w:r w:rsidR="009D6543">
          <w:rPr>
            <w:noProof/>
            <w:webHidden/>
          </w:rPr>
          <w:fldChar w:fldCharType="begin"/>
        </w:r>
        <w:r w:rsidR="009D6543">
          <w:rPr>
            <w:noProof/>
            <w:webHidden/>
          </w:rPr>
          <w:instrText xml:space="preserve"> PAGEREF _Toc119067459 \h </w:instrText>
        </w:r>
        <w:r w:rsidR="009D6543">
          <w:rPr>
            <w:noProof/>
            <w:webHidden/>
          </w:rPr>
        </w:r>
        <w:r w:rsidR="009D6543">
          <w:rPr>
            <w:noProof/>
            <w:webHidden/>
          </w:rPr>
          <w:fldChar w:fldCharType="separate"/>
        </w:r>
        <w:r w:rsidR="009D6543">
          <w:rPr>
            <w:noProof/>
            <w:webHidden/>
          </w:rPr>
          <w:t>26</w:t>
        </w:r>
        <w:r w:rsidR="009D6543">
          <w:rPr>
            <w:noProof/>
            <w:webHidden/>
          </w:rPr>
          <w:fldChar w:fldCharType="end"/>
        </w:r>
      </w:hyperlink>
    </w:p>
    <w:p w14:paraId="6FBFD47B" w14:textId="28A8904F" w:rsidR="009D6543" w:rsidRDefault="000150FF">
      <w:pPr>
        <w:pStyle w:val="TableofFigures"/>
        <w:tabs>
          <w:tab w:val="right" w:leader="dot" w:pos="9060"/>
        </w:tabs>
        <w:rPr>
          <w:rFonts w:eastAsiaTheme="minorEastAsia"/>
          <w:noProof/>
          <w:lang w:eastAsia="en-AU"/>
        </w:rPr>
      </w:pPr>
      <w:hyperlink w:anchor="_Toc119067460" w:history="1">
        <w:r w:rsidR="009D6543" w:rsidRPr="00715E4E">
          <w:rPr>
            <w:rStyle w:val="Hyperlink"/>
            <w:noProof/>
          </w:rPr>
          <w:t>Table A3 Outcome 3 reporting data</w:t>
        </w:r>
        <w:r w:rsidR="009D6543">
          <w:rPr>
            <w:noProof/>
            <w:webHidden/>
          </w:rPr>
          <w:tab/>
        </w:r>
        <w:r w:rsidR="009D6543">
          <w:rPr>
            <w:noProof/>
            <w:webHidden/>
          </w:rPr>
          <w:fldChar w:fldCharType="begin"/>
        </w:r>
        <w:r w:rsidR="009D6543">
          <w:rPr>
            <w:noProof/>
            <w:webHidden/>
          </w:rPr>
          <w:instrText xml:space="preserve"> PAGEREF _Toc119067460 \h </w:instrText>
        </w:r>
        <w:r w:rsidR="009D6543">
          <w:rPr>
            <w:noProof/>
            <w:webHidden/>
          </w:rPr>
        </w:r>
        <w:r w:rsidR="009D6543">
          <w:rPr>
            <w:noProof/>
            <w:webHidden/>
          </w:rPr>
          <w:fldChar w:fldCharType="separate"/>
        </w:r>
        <w:r w:rsidR="009D6543">
          <w:rPr>
            <w:noProof/>
            <w:webHidden/>
          </w:rPr>
          <w:t>28</w:t>
        </w:r>
        <w:r w:rsidR="009D6543">
          <w:rPr>
            <w:noProof/>
            <w:webHidden/>
          </w:rPr>
          <w:fldChar w:fldCharType="end"/>
        </w:r>
      </w:hyperlink>
    </w:p>
    <w:p w14:paraId="2D477835" w14:textId="017748F0" w:rsidR="009D6543" w:rsidRDefault="000150FF">
      <w:pPr>
        <w:pStyle w:val="TableofFigures"/>
        <w:tabs>
          <w:tab w:val="right" w:leader="dot" w:pos="9060"/>
        </w:tabs>
        <w:rPr>
          <w:rFonts w:eastAsiaTheme="minorEastAsia"/>
          <w:noProof/>
          <w:lang w:eastAsia="en-AU"/>
        </w:rPr>
      </w:pPr>
      <w:hyperlink w:anchor="_Toc119067461" w:history="1">
        <w:r w:rsidR="009D6543" w:rsidRPr="00715E4E">
          <w:rPr>
            <w:rStyle w:val="Hyperlink"/>
            <w:noProof/>
          </w:rPr>
          <w:t>Table A4 Outcome 4 reporting data</w:t>
        </w:r>
        <w:r w:rsidR="009D6543">
          <w:rPr>
            <w:noProof/>
            <w:webHidden/>
          </w:rPr>
          <w:tab/>
        </w:r>
        <w:r w:rsidR="009D6543">
          <w:rPr>
            <w:noProof/>
            <w:webHidden/>
          </w:rPr>
          <w:fldChar w:fldCharType="begin"/>
        </w:r>
        <w:r w:rsidR="009D6543">
          <w:rPr>
            <w:noProof/>
            <w:webHidden/>
          </w:rPr>
          <w:instrText xml:space="preserve"> PAGEREF _Toc119067461 \h </w:instrText>
        </w:r>
        <w:r w:rsidR="009D6543">
          <w:rPr>
            <w:noProof/>
            <w:webHidden/>
          </w:rPr>
        </w:r>
        <w:r w:rsidR="009D6543">
          <w:rPr>
            <w:noProof/>
            <w:webHidden/>
          </w:rPr>
          <w:fldChar w:fldCharType="separate"/>
        </w:r>
        <w:r w:rsidR="009D6543">
          <w:rPr>
            <w:noProof/>
            <w:webHidden/>
          </w:rPr>
          <w:t>29</w:t>
        </w:r>
        <w:r w:rsidR="009D6543">
          <w:rPr>
            <w:noProof/>
            <w:webHidden/>
          </w:rPr>
          <w:fldChar w:fldCharType="end"/>
        </w:r>
      </w:hyperlink>
    </w:p>
    <w:p w14:paraId="29DB571B" w14:textId="583C434D" w:rsidR="009D6543" w:rsidRDefault="000150FF">
      <w:pPr>
        <w:pStyle w:val="TableofFigures"/>
        <w:tabs>
          <w:tab w:val="right" w:leader="dot" w:pos="9060"/>
        </w:tabs>
        <w:rPr>
          <w:rFonts w:eastAsiaTheme="minorEastAsia"/>
          <w:noProof/>
          <w:lang w:eastAsia="en-AU"/>
        </w:rPr>
      </w:pPr>
      <w:hyperlink w:anchor="_Toc119067462" w:history="1">
        <w:r w:rsidR="009D6543" w:rsidRPr="00715E4E">
          <w:rPr>
            <w:rStyle w:val="Hyperlink"/>
            <w:noProof/>
          </w:rPr>
          <w:t>Table A5 Outcome 5 reporting data</w:t>
        </w:r>
        <w:r w:rsidR="009D6543">
          <w:rPr>
            <w:noProof/>
            <w:webHidden/>
          </w:rPr>
          <w:tab/>
        </w:r>
        <w:r w:rsidR="009D6543">
          <w:rPr>
            <w:noProof/>
            <w:webHidden/>
          </w:rPr>
          <w:fldChar w:fldCharType="begin"/>
        </w:r>
        <w:r w:rsidR="009D6543">
          <w:rPr>
            <w:noProof/>
            <w:webHidden/>
          </w:rPr>
          <w:instrText xml:space="preserve"> PAGEREF _Toc119067462 \h </w:instrText>
        </w:r>
        <w:r w:rsidR="009D6543">
          <w:rPr>
            <w:noProof/>
            <w:webHidden/>
          </w:rPr>
        </w:r>
        <w:r w:rsidR="009D6543">
          <w:rPr>
            <w:noProof/>
            <w:webHidden/>
          </w:rPr>
          <w:fldChar w:fldCharType="separate"/>
        </w:r>
        <w:r w:rsidR="009D6543">
          <w:rPr>
            <w:noProof/>
            <w:webHidden/>
          </w:rPr>
          <w:t>30</w:t>
        </w:r>
        <w:r w:rsidR="009D6543">
          <w:rPr>
            <w:noProof/>
            <w:webHidden/>
          </w:rPr>
          <w:fldChar w:fldCharType="end"/>
        </w:r>
      </w:hyperlink>
    </w:p>
    <w:p w14:paraId="5EA97615" w14:textId="0A4A462F" w:rsidR="009D6543" w:rsidRDefault="000150FF">
      <w:pPr>
        <w:pStyle w:val="TableofFigures"/>
        <w:tabs>
          <w:tab w:val="right" w:leader="dot" w:pos="9060"/>
        </w:tabs>
        <w:rPr>
          <w:rFonts w:eastAsiaTheme="minorEastAsia"/>
          <w:noProof/>
          <w:lang w:eastAsia="en-AU"/>
        </w:rPr>
      </w:pPr>
      <w:hyperlink w:anchor="_Toc119067463" w:history="1">
        <w:r w:rsidR="009D6543" w:rsidRPr="00715E4E">
          <w:rPr>
            <w:rStyle w:val="Hyperlink"/>
            <w:noProof/>
          </w:rPr>
          <w:t>Table A6 Outcome 6 reporting data</w:t>
        </w:r>
        <w:r w:rsidR="009D6543">
          <w:rPr>
            <w:noProof/>
            <w:webHidden/>
          </w:rPr>
          <w:tab/>
        </w:r>
        <w:r w:rsidR="009D6543">
          <w:rPr>
            <w:noProof/>
            <w:webHidden/>
          </w:rPr>
          <w:fldChar w:fldCharType="begin"/>
        </w:r>
        <w:r w:rsidR="009D6543">
          <w:rPr>
            <w:noProof/>
            <w:webHidden/>
          </w:rPr>
          <w:instrText xml:space="preserve"> PAGEREF _Toc119067463 \h </w:instrText>
        </w:r>
        <w:r w:rsidR="009D6543">
          <w:rPr>
            <w:noProof/>
            <w:webHidden/>
          </w:rPr>
        </w:r>
        <w:r w:rsidR="009D6543">
          <w:rPr>
            <w:noProof/>
            <w:webHidden/>
          </w:rPr>
          <w:fldChar w:fldCharType="separate"/>
        </w:r>
        <w:r w:rsidR="009D6543">
          <w:rPr>
            <w:noProof/>
            <w:webHidden/>
          </w:rPr>
          <w:t>31</w:t>
        </w:r>
        <w:r w:rsidR="009D6543">
          <w:rPr>
            <w:noProof/>
            <w:webHidden/>
          </w:rPr>
          <w:fldChar w:fldCharType="end"/>
        </w:r>
      </w:hyperlink>
    </w:p>
    <w:p w14:paraId="79BB2B82" w14:textId="43CAE3D1" w:rsidR="009D6543" w:rsidRDefault="000150FF">
      <w:pPr>
        <w:pStyle w:val="TableofFigures"/>
        <w:tabs>
          <w:tab w:val="right" w:leader="dot" w:pos="9060"/>
        </w:tabs>
        <w:rPr>
          <w:noProof/>
        </w:rPr>
      </w:pPr>
      <w:hyperlink w:anchor="_Toc119067464" w:history="1">
        <w:r w:rsidR="009D6543" w:rsidRPr="00715E4E">
          <w:rPr>
            <w:rStyle w:val="Hyperlink"/>
            <w:noProof/>
          </w:rPr>
          <w:t>Table A7 Outcome 7 reporting data</w:t>
        </w:r>
        <w:r w:rsidR="009D6543">
          <w:rPr>
            <w:noProof/>
            <w:webHidden/>
          </w:rPr>
          <w:tab/>
        </w:r>
        <w:r w:rsidR="009D6543">
          <w:rPr>
            <w:noProof/>
            <w:webHidden/>
          </w:rPr>
          <w:fldChar w:fldCharType="begin"/>
        </w:r>
        <w:r w:rsidR="009D6543">
          <w:rPr>
            <w:noProof/>
            <w:webHidden/>
          </w:rPr>
          <w:instrText xml:space="preserve"> PAGEREF _Toc119067464 \h </w:instrText>
        </w:r>
        <w:r w:rsidR="009D6543">
          <w:rPr>
            <w:noProof/>
            <w:webHidden/>
          </w:rPr>
        </w:r>
        <w:r w:rsidR="009D6543">
          <w:rPr>
            <w:noProof/>
            <w:webHidden/>
          </w:rPr>
          <w:fldChar w:fldCharType="separate"/>
        </w:r>
        <w:r w:rsidR="009D6543">
          <w:rPr>
            <w:noProof/>
            <w:webHidden/>
          </w:rPr>
          <w:t>31</w:t>
        </w:r>
        <w:r w:rsidR="009D6543">
          <w:rPr>
            <w:noProof/>
            <w:webHidden/>
          </w:rPr>
          <w:fldChar w:fldCharType="end"/>
        </w:r>
      </w:hyperlink>
      <w:r w:rsidR="00E91D72" w:rsidRPr="00BD53FE">
        <w:rPr>
          <w:highlight w:val="yellow"/>
        </w:rPr>
        <w:fldChar w:fldCharType="end"/>
      </w:r>
      <w:r w:rsidR="00E91D72" w:rsidRPr="00BD53FE">
        <w:rPr>
          <w:highlight w:val="yellow"/>
        </w:rPr>
        <w:fldChar w:fldCharType="begin"/>
      </w:r>
      <w:r w:rsidR="00E91D72" w:rsidRPr="00BD53FE">
        <w:rPr>
          <w:highlight w:val="yellow"/>
        </w:rPr>
        <w:instrText xml:space="preserve"> TOC \h \z \c "Table B" </w:instrText>
      </w:r>
      <w:r w:rsidR="00E91D72" w:rsidRPr="00BD53FE">
        <w:rPr>
          <w:highlight w:val="yellow"/>
        </w:rPr>
        <w:fldChar w:fldCharType="separate"/>
      </w:r>
    </w:p>
    <w:p w14:paraId="1F614566" w14:textId="03C95BB4" w:rsidR="009D6543" w:rsidRDefault="000150FF">
      <w:pPr>
        <w:pStyle w:val="TableofFigures"/>
        <w:tabs>
          <w:tab w:val="right" w:leader="dot" w:pos="9060"/>
        </w:tabs>
        <w:rPr>
          <w:rFonts w:eastAsiaTheme="minorEastAsia"/>
          <w:noProof/>
          <w:lang w:eastAsia="en-AU"/>
        </w:rPr>
      </w:pPr>
      <w:hyperlink w:anchor="_Toc119067468" w:history="1">
        <w:r w:rsidR="009D6543" w:rsidRPr="006120F5">
          <w:rPr>
            <w:rStyle w:val="Hyperlink"/>
            <w:noProof/>
          </w:rPr>
          <w:t>Table B1 NDA roles and responsibilities met by each measure, by jurisdiction</w:t>
        </w:r>
        <w:r w:rsidR="009D6543">
          <w:rPr>
            <w:noProof/>
            <w:webHidden/>
          </w:rPr>
          <w:tab/>
        </w:r>
        <w:r w:rsidR="009D6543">
          <w:rPr>
            <w:noProof/>
            <w:webHidden/>
          </w:rPr>
          <w:fldChar w:fldCharType="begin"/>
        </w:r>
        <w:r w:rsidR="009D6543">
          <w:rPr>
            <w:noProof/>
            <w:webHidden/>
          </w:rPr>
          <w:instrText xml:space="preserve"> PAGEREF _Toc119067468 \h </w:instrText>
        </w:r>
        <w:r w:rsidR="009D6543">
          <w:rPr>
            <w:noProof/>
            <w:webHidden/>
          </w:rPr>
        </w:r>
        <w:r w:rsidR="009D6543">
          <w:rPr>
            <w:noProof/>
            <w:webHidden/>
          </w:rPr>
          <w:fldChar w:fldCharType="separate"/>
        </w:r>
        <w:r w:rsidR="009D6543">
          <w:rPr>
            <w:noProof/>
            <w:webHidden/>
          </w:rPr>
          <w:t>32</w:t>
        </w:r>
        <w:r w:rsidR="009D6543">
          <w:rPr>
            <w:noProof/>
            <w:webHidden/>
          </w:rPr>
          <w:fldChar w:fldCharType="end"/>
        </w:r>
      </w:hyperlink>
    </w:p>
    <w:p w14:paraId="71B02FEB" w14:textId="361ECC2C" w:rsidR="009D6543" w:rsidRDefault="000150FF">
      <w:pPr>
        <w:pStyle w:val="TableofFigures"/>
        <w:tabs>
          <w:tab w:val="right" w:leader="dot" w:pos="9060"/>
        </w:tabs>
        <w:rPr>
          <w:rFonts w:eastAsiaTheme="minorEastAsia"/>
          <w:noProof/>
          <w:lang w:eastAsia="en-AU"/>
        </w:rPr>
      </w:pPr>
      <w:hyperlink w:anchor="_Toc119067469" w:history="1">
        <w:r w:rsidR="009D6543" w:rsidRPr="006120F5">
          <w:rPr>
            <w:rStyle w:val="Hyperlink"/>
            <w:noProof/>
          </w:rPr>
          <w:t>Table B2 How measures meet NDA roles and responsibilities, by jurisdiction</w:t>
        </w:r>
        <w:r w:rsidR="009D6543">
          <w:rPr>
            <w:noProof/>
            <w:webHidden/>
          </w:rPr>
          <w:tab/>
        </w:r>
        <w:r w:rsidR="009D6543">
          <w:rPr>
            <w:noProof/>
            <w:webHidden/>
          </w:rPr>
          <w:fldChar w:fldCharType="begin"/>
        </w:r>
        <w:r w:rsidR="009D6543">
          <w:rPr>
            <w:noProof/>
            <w:webHidden/>
          </w:rPr>
          <w:instrText xml:space="preserve"> PAGEREF _Toc119067469 \h </w:instrText>
        </w:r>
        <w:r w:rsidR="009D6543">
          <w:rPr>
            <w:noProof/>
            <w:webHidden/>
          </w:rPr>
        </w:r>
        <w:r w:rsidR="009D6543">
          <w:rPr>
            <w:noProof/>
            <w:webHidden/>
          </w:rPr>
          <w:fldChar w:fldCharType="separate"/>
        </w:r>
        <w:r w:rsidR="009D6543">
          <w:rPr>
            <w:noProof/>
            <w:webHidden/>
          </w:rPr>
          <w:t>39</w:t>
        </w:r>
        <w:r w:rsidR="009D6543">
          <w:rPr>
            <w:noProof/>
            <w:webHidden/>
          </w:rPr>
          <w:fldChar w:fldCharType="end"/>
        </w:r>
      </w:hyperlink>
    </w:p>
    <w:p w14:paraId="5B413766" w14:textId="1C811722" w:rsidR="00764D6A" w:rsidRPr="00D35DAF" w:rsidRDefault="00E91D72" w:rsidP="00EC7C00">
      <w:pPr>
        <w:pStyle w:val="TableofFigures"/>
        <w:tabs>
          <w:tab w:val="right" w:leader="dot" w:pos="9060"/>
        </w:tabs>
      </w:pPr>
      <w:r w:rsidRPr="00BD53FE">
        <w:rPr>
          <w:highlight w:val="yellow"/>
        </w:rPr>
        <w:fldChar w:fldCharType="end"/>
      </w:r>
    </w:p>
    <w:p w14:paraId="6FF72443" w14:textId="77777777" w:rsidR="00764D6A" w:rsidRPr="00A34DF6" w:rsidRDefault="00E91D72">
      <w:pPr>
        <w:pStyle w:val="TOCHeading2"/>
        <w:rPr>
          <w:rStyle w:val="Strong"/>
        </w:rPr>
      </w:pPr>
      <w:r w:rsidRPr="00A34DF6">
        <w:rPr>
          <w:rStyle w:val="Strong"/>
        </w:rPr>
        <w:t>Figures</w:t>
      </w:r>
    </w:p>
    <w:p w14:paraId="0A38CD48" w14:textId="339F476B" w:rsidR="009D6543" w:rsidRDefault="00E91D72">
      <w:pPr>
        <w:pStyle w:val="TableofFigures"/>
        <w:tabs>
          <w:tab w:val="right" w:leader="dot" w:pos="9060"/>
        </w:tabs>
        <w:rPr>
          <w:rFonts w:eastAsiaTheme="minorEastAsia"/>
          <w:noProof/>
          <w:lang w:eastAsia="en-AU"/>
        </w:rPr>
      </w:pPr>
      <w:r w:rsidRPr="00BD53FE">
        <w:rPr>
          <w:highlight w:val="yellow"/>
        </w:rPr>
        <w:fldChar w:fldCharType="begin"/>
      </w:r>
      <w:r w:rsidRPr="00BD53FE">
        <w:rPr>
          <w:highlight w:val="yellow"/>
        </w:rPr>
        <w:instrText xml:space="preserve"> TOC \h \z \c "Figure" </w:instrText>
      </w:r>
      <w:r w:rsidRPr="00BD53FE">
        <w:rPr>
          <w:highlight w:val="yellow"/>
        </w:rPr>
        <w:fldChar w:fldCharType="separate"/>
      </w:r>
      <w:hyperlink w:anchor="_Toc119067470" w:history="1">
        <w:r w:rsidR="009D6543" w:rsidRPr="001D31F9">
          <w:rPr>
            <w:rStyle w:val="Hyperlink"/>
            <w:noProof/>
          </w:rPr>
          <w:t>Figure 1 Australian rainfall deciles, July 2021 to June 2022</w:t>
        </w:r>
        <w:r w:rsidR="009D6543">
          <w:rPr>
            <w:noProof/>
            <w:webHidden/>
          </w:rPr>
          <w:tab/>
        </w:r>
        <w:r w:rsidR="009D6543">
          <w:rPr>
            <w:noProof/>
            <w:webHidden/>
          </w:rPr>
          <w:fldChar w:fldCharType="begin"/>
        </w:r>
        <w:r w:rsidR="009D6543">
          <w:rPr>
            <w:noProof/>
            <w:webHidden/>
          </w:rPr>
          <w:instrText xml:space="preserve"> PAGEREF _Toc119067470 \h </w:instrText>
        </w:r>
        <w:r w:rsidR="009D6543">
          <w:rPr>
            <w:noProof/>
            <w:webHidden/>
          </w:rPr>
        </w:r>
        <w:r w:rsidR="009D6543">
          <w:rPr>
            <w:noProof/>
            <w:webHidden/>
          </w:rPr>
          <w:fldChar w:fldCharType="separate"/>
        </w:r>
        <w:r w:rsidR="009D6543">
          <w:rPr>
            <w:noProof/>
            <w:webHidden/>
          </w:rPr>
          <w:t>4</w:t>
        </w:r>
        <w:r w:rsidR="009D6543">
          <w:rPr>
            <w:noProof/>
            <w:webHidden/>
          </w:rPr>
          <w:fldChar w:fldCharType="end"/>
        </w:r>
      </w:hyperlink>
    </w:p>
    <w:p w14:paraId="262AD0EF" w14:textId="7BD22997" w:rsidR="00764D6A" w:rsidRPr="00D35DAF" w:rsidRDefault="000150FF" w:rsidP="005C16AA">
      <w:pPr>
        <w:pStyle w:val="TableofFigures"/>
        <w:tabs>
          <w:tab w:val="right" w:leader="dot" w:pos="9060"/>
        </w:tabs>
      </w:pPr>
      <w:hyperlink w:anchor="_Toc119067471" w:history="1">
        <w:r w:rsidR="009D6543" w:rsidRPr="001D31F9">
          <w:rPr>
            <w:rStyle w:val="Hyperlink"/>
            <w:noProof/>
          </w:rPr>
          <w:t>Figure 2 Root-zone soil moisture deciles, June 2022</w:t>
        </w:r>
        <w:r w:rsidR="009D6543">
          <w:rPr>
            <w:noProof/>
            <w:webHidden/>
          </w:rPr>
          <w:tab/>
        </w:r>
        <w:r w:rsidR="009D6543">
          <w:rPr>
            <w:noProof/>
            <w:webHidden/>
          </w:rPr>
          <w:fldChar w:fldCharType="begin"/>
        </w:r>
        <w:r w:rsidR="009D6543">
          <w:rPr>
            <w:noProof/>
            <w:webHidden/>
          </w:rPr>
          <w:instrText xml:space="preserve"> PAGEREF _Toc119067471 \h </w:instrText>
        </w:r>
        <w:r w:rsidR="009D6543">
          <w:rPr>
            <w:noProof/>
            <w:webHidden/>
          </w:rPr>
        </w:r>
        <w:r w:rsidR="009D6543">
          <w:rPr>
            <w:noProof/>
            <w:webHidden/>
          </w:rPr>
          <w:fldChar w:fldCharType="separate"/>
        </w:r>
        <w:r w:rsidR="009D6543">
          <w:rPr>
            <w:noProof/>
            <w:webHidden/>
          </w:rPr>
          <w:t>5</w:t>
        </w:r>
        <w:r w:rsidR="009D6543">
          <w:rPr>
            <w:noProof/>
            <w:webHidden/>
          </w:rPr>
          <w:fldChar w:fldCharType="end"/>
        </w:r>
      </w:hyperlink>
      <w:r w:rsidR="00E91D72" w:rsidRPr="00BD53FE">
        <w:rPr>
          <w:highlight w:val="yellow"/>
        </w:rPr>
        <w:fldChar w:fldCharType="end"/>
      </w:r>
    </w:p>
    <w:p w14:paraId="34D00D02" w14:textId="0D9401E1" w:rsidR="00764D6A" w:rsidRDefault="00B80DF7">
      <w:pPr>
        <w:pStyle w:val="Heading2"/>
        <w:numPr>
          <w:ilvl w:val="0"/>
          <w:numId w:val="0"/>
        </w:numPr>
        <w:ind w:left="709" w:hanging="709"/>
      </w:pPr>
      <w:bookmarkStart w:id="4" w:name="_Toc119067437"/>
      <w:r>
        <w:lastRenderedPageBreak/>
        <w:t>Agriculture ministers</w:t>
      </w:r>
      <w:r w:rsidR="00C23126">
        <w:t>’</w:t>
      </w:r>
      <w:r w:rsidR="0079739C">
        <w:t xml:space="preserve"> message</w:t>
      </w:r>
      <w:bookmarkEnd w:id="4"/>
    </w:p>
    <w:p w14:paraId="050F0BB3" w14:textId="7DBE1FAF" w:rsidR="006B1C7F" w:rsidRDefault="006B1C7F" w:rsidP="006B1C7F">
      <w:bookmarkStart w:id="5" w:name="_Hlk113258901"/>
      <w:r>
        <w:t xml:space="preserve">The </w:t>
      </w:r>
      <w:r w:rsidR="00345EA8">
        <w:t>2</w:t>
      </w:r>
      <w:r w:rsidR="00345EA8" w:rsidRPr="0079739C">
        <w:t>021</w:t>
      </w:r>
      <w:r w:rsidR="0079739C">
        <w:t>–</w:t>
      </w:r>
      <w:r w:rsidR="00345EA8" w:rsidRPr="0079739C">
        <w:t xml:space="preserve">22 financial year </w:t>
      </w:r>
      <w:r w:rsidRPr="0079739C">
        <w:t>marked</w:t>
      </w:r>
      <w:r>
        <w:t xml:space="preserve"> a time of transition for Australian agriculture and drought policy.</w:t>
      </w:r>
    </w:p>
    <w:p w14:paraId="2D407CE3" w14:textId="01D28639" w:rsidR="006B1C7F" w:rsidRDefault="00A97389" w:rsidP="006B1C7F">
      <w:r>
        <w:t>O</w:t>
      </w:r>
      <w:r w:rsidR="006B1C7F">
        <w:t xml:space="preserve">ur farm sector continued to rebound strongly from the last </w:t>
      </w:r>
      <w:r w:rsidR="002458AA">
        <w:t xml:space="preserve">widespread </w:t>
      </w:r>
      <w:r w:rsidR="006B1C7F">
        <w:t>drought and the disruptions of the COVID</w:t>
      </w:r>
      <w:r w:rsidR="008B7C8E">
        <w:t>-</w:t>
      </w:r>
      <w:r w:rsidR="006B1C7F">
        <w:t>19 pandemic. Most areas of Australia received good rainfall, production was up, prices were high, and trade became more diversified. ABARES forecast the gross value of Australia</w:t>
      </w:r>
      <w:r w:rsidR="00C23126">
        <w:t>’</w:t>
      </w:r>
      <w:r w:rsidR="006B1C7F">
        <w:t>s agriculture production would exceed $81</w:t>
      </w:r>
      <w:r w:rsidR="008B7C8E">
        <w:t> </w:t>
      </w:r>
      <w:r w:rsidR="006B1C7F">
        <w:t>billion over the 12</w:t>
      </w:r>
      <w:r w:rsidR="008B7C8E">
        <w:t>-</w:t>
      </w:r>
      <w:r w:rsidR="006B1C7F">
        <w:t>month period – the highest on record. Summer crop production was estimated to reach a new national record of 5.5</w:t>
      </w:r>
      <w:r w:rsidR="008B7C8E">
        <w:t> </w:t>
      </w:r>
      <w:r w:rsidR="006B1C7F">
        <w:t>million tonnes.</w:t>
      </w:r>
    </w:p>
    <w:p w14:paraId="1E03E669" w14:textId="787CA7E2" w:rsidR="006B1C7F" w:rsidRDefault="006B1C7F" w:rsidP="006B1C7F">
      <w:r>
        <w:t xml:space="preserve">However, not every farmer enjoyed this good fortune, and those who did will not benefit from favourable conditions indefinitely. Some regions continued to experience dry conditions, while others were beset by floods. Input costs for fuel, fertiliser, chemicals and labour rose sharply across the country, and will remain </w:t>
      </w:r>
      <w:r w:rsidR="00967B59">
        <w:t>risks</w:t>
      </w:r>
      <w:r>
        <w:t xml:space="preserve"> for producers in 2022</w:t>
      </w:r>
      <w:r w:rsidR="00B56C0A">
        <w:t>–</w:t>
      </w:r>
      <w:r>
        <w:t>23.</w:t>
      </w:r>
    </w:p>
    <w:p w14:paraId="3AC797CD" w14:textId="353D5EFB" w:rsidR="006B1C7F" w:rsidRDefault="006B1C7F" w:rsidP="006B1C7F">
      <w:r>
        <w:t>Our farmers are on the frontline of</w:t>
      </w:r>
      <w:r w:rsidR="008F453A">
        <w:t xml:space="preserve"> a</w:t>
      </w:r>
      <w:r>
        <w:t xml:space="preserve"> </w:t>
      </w:r>
      <w:r w:rsidR="008F453A">
        <w:t>changing climate</w:t>
      </w:r>
      <w:r>
        <w:t xml:space="preserve">, experiencing </w:t>
      </w:r>
      <w:r w:rsidR="008F453A">
        <w:t xml:space="preserve">variable </w:t>
      </w:r>
      <w:r>
        <w:t>swings between extreme dry and extreme rainfall</w:t>
      </w:r>
      <w:r w:rsidR="008F453A">
        <w:t>.</w:t>
      </w:r>
      <w:r>
        <w:t xml:space="preserve"> </w:t>
      </w:r>
      <w:hyperlink r:id="rId17" w:history="1">
        <w:r w:rsidR="002E6988" w:rsidRPr="002E6988">
          <w:rPr>
            <w:rStyle w:val="Hyperlink"/>
          </w:rPr>
          <w:t>Australia state of the environment 2021</w:t>
        </w:r>
      </w:hyperlink>
      <w:r>
        <w:t xml:space="preserve"> predicts severe droughts will occur more frequently and last longer, with cool</w:t>
      </w:r>
      <w:r w:rsidR="002E6988">
        <w:t>-</w:t>
      </w:r>
      <w:r>
        <w:t xml:space="preserve">season rainfall in particular continuing to decrease. </w:t>
      </w:r>
      <w:r w:rsidR="007C6D46" w:rsidRPr="00FB32DE">
        <w:t>There is already evidence of strong farm adaptation responses to climate change with improvements in technology and management practices helping to increase farm productivity</w:t>
      </w:r>
      <w:r w:rsidR="008F453A">
        <w:t xml:space="preserve"> and manage risk</w:t>
      </w:r>
      <w:r w:rsidR="007C6D46" w:rsidRPr="00FB32DE">
        <w:t>. However, with drought events expected to become more frequent, widespread, prolonged and severe in many regions, unique challenges will arise for farming businesses and communities no matter how resilient and prepared they are.</w:t>
      </w:r>
      <w:r w:rsidR="00710A57">
        <w:t xml:space="preserve"> Being prepared is a responsibility shared by a number of stakeholders, all of whom governments are proud to work alongside.</w:t>
      </w:r>
    </w:p>
    <w:p w14:paraId="1CE03B31" w14:textId="0CD3D7A5" w:rsidR="006B1C7F" w:rsidRDefault="006B1C7F" w:rsidP="006B1C7F">
      <w:r>
        <w:t>The National Drought Agreement recognises the inevitability of drought by prioritising long term preparedness, sustainability, resilience and risk management for farming businesses and farming communities.</w:t>
      </w:r>
      <w:r w:rsidR="00A913E4">
        <w:t xml:space="preserve"> </w:t>
      </w:r>
      <w:r>
        <w:t xml:space="preserve">Under this agreement, state and territory governments have continued to provide practical support for farmers preparing for </w:t>
      </w:r>
      <w:r w:rsidR="002458AA">
        <w:t xml:space="preserve">periodic drought </w:t>
      </w:r>
      <w:r>
        <w:t>and adapting to a drying climate. This has ranged from natural resource management and climate tools to farm finance, irrigation development</w:t>
      </w:r>
      <w:r w:rsidR="00A913E4">
        <w:t>,</w:t>
      </w:r>
      <w:r>
        <w:t xml:space="preserve"> and on</w:t>
      </w:r>
      <w:r w:rsidR="002E6988">
        <w:t>-</w:t>
      </w:r>
      <w:r>
        <w:t>farm infrastructure measures.</w:t>
      </w:r>
    </w:p>
    <w:p w14:paraId="761D8690" w14:textId="2424AE76" w:rsidR="00C44494" w:rsidRDefault="00383E57" w:rsidP="00C44494">
      <w:r>
        <w:t>During 2022</w:t>
      </w:r>
      <w:r w:rsidR="00C44494">
        <w:t xml:space="preserve">, the Commonwealth, states and territories </w:t>
      </w:r>
      <w:r>
        <w:t>reviewed</w:t>
      </w:r>
      <w:r w:rsidR="00C44494">
        <w:t xml:space="preserve"> the current National Drought Agreement with these uncertainties in mind. The one certainty we all face – that drought will return, sooner or later – </w:t>
      </w:r>
      <w:r>
        <w:t>drove</w:t>
      </w:r>
      <w:r w:rsidR="00C44494">
        <w:t xml:space="preserve"> this review.</w:t>
      </w:r>
    </w:p>
    <w:p w14:paraId="69236C9A" w14:textId="5FFB97FD" w:rsidR="006B1C7F" w:rsidRDefault="006B1C7F" w:rsidP="006B1C7F">
      <w:r>
        <w:t>We need a collaborative, inclusive, evidence</w:t>
      </w:r>
      <w:r w:rsidR="002E6988">
        <w:t>-</w:t>
      </w:r>
      <w:r>
        <w:t>based and forward</w:t>
      </w:r>
      <w:r w:rsidR="002E6988">
        <w:t>-</w:t>
      </w:r>
      <w:r>
        <w:t xml:space="preserve">looking framework to coordinate our joint efforts to support farmers and farming communities before, during and after drought. The review </w:t>
      </w:r>
      <w:r w:rsidR="00383E57">
        <w:t>of</w:t>
      </w:r>
      <w:r>
        <w:t xml:space="preserve"> the current National Drought Agreement is one step towards that end. The drafting of a new agreement, to start in 2023, will be another. Australian farmers have proven their capacity to adapt and thrive as conditions change. We want to ensure that national drought policy does the same.</w:t>
      </w:r>
    </w:p>
    <w:bookmarkEnd w:id="5"/>
    <w:p w14:paraId="7ED8083C" w14:textId="4D6A469E" w:rsidR="0079739C" w:rsidRDefault="0046616D" w:rsidP="00F74EC8">
      <w:pPr>
        <w:pageBreakBefore/>
      </w:pPr>
      <w:r>
        <w:rPr>
          <w:noProof/>
        </w:rPr>
        <w:lastRenderedPageBreak/>
        <w:drawing>
          <wp:inline distT="0" distB="0" distL="0" distR="0" wp14:anchorId="56FF2F59" wp14:editId="6F164C63">
            <wp:extent cx="856018" cy="438150"/>
            <wp:effectExtent l="0" t="0" r="1270" b="0"/>
            <wp:docPr id="5" name="Picture 5"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3595" cy="447147"/>
                    </a:xfrm>
                    <a:prstGeom prst="rect">
                      <a:avLst/>
                    </a:prstGeom>
                    <a:noFill/>
                  </pic:spPr>
                </pic:pic>
              </a:graphicData>
            </a:graphic>
          </wp:inline>
        </w:drawing>
      </w:r>
    </w:p>
    <w:p w14:paraId="65A0CCF0" w14:textId="574549DB" w:rsidR="0046616D" w:rsidRDefault="0046616D">
      <w:r>
        <w:t xml:space="preserve">Murray </w:t>
      </w:r>
      <w:r w:rsidR="0001133E">
        <w:t xml:space="preserve">Watt, </w:t>
      </w:r>
      <w:r>
        <w:t>Minister for Agriculture, Fisheries and Forestry</w:t>
      </w:r>
    </w:p>
    <w:p w14:paraId="0166F865" w14:textId="6AA75841" w:rsidR="0046616D" w:rsidRDefault="0046616D" w:rsidP="0001133E">
      <w:pPr>
        <w:keepNext/>
        <w:keepLines/>
      </w:pPr>
      <w:r>
        <w:rPr>
          <w:noProof/>
        </w:rPr>
        <w:drawing>
          <wp:inline distT="0" distB="0" distL="0" distR="0" wp14:anchorId="7E3C33A8" wp14:editId="4EC78233">
            <wp:extent cx="480252" cy="504825"/>
            <wp:effectExtent l="0" t="0" r="0" b="0"/>
            <wp:docPr id="6" name="Picture 6" descr="NSW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SW Govern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205" cy="512134"/>
                    </a:xfrm>
                    <a:prstGeom prst="rect">
                      <a:avLst/>
                    </a:prstGeom>
                    <a:noFill/>
                  </pic:spPr>
                </pic:pic>
              </a:graphicData>
            </a:graphic>
          </wp:inline>
        </w:drawing>
      </w:r>
    </w:p>
    <w:p w14:paraId="30F1A5EF" w14:textId="0D2E4315" w:rsidR="0046616D" w:rsidRDefault="0001133E" w:rsidP="0001133E">
      <w:pPr>
        <w:keepNext/>
        <w:keepLines/>
      </w:pPr>
      <w:r>
        <w:t>The Hon Dugald William Saunders MP, Minister for Agriculture and Minister for Western New South Wales</w:t>
      </w:r>
    </w:p>
    <w:p w14:paraId="0E2A5CF5" w14:textId="32CF59EE" w:rsidR="0001133E" w:rsidRDefault="0001133E">
      <w:r>
        <w:rPr>
          <w:noProof/>
        </w:rPr>
        <w:drawing>
          <wp:inline distT="0" distB="0" distL="0" distR="0" wp14:anchorId="3C3BEA69" wp14:editId="27D007EA">
            <wp:extent cx="749416" cy="428625"/>
            <wp:effectExtent l="0" t="0" r="0" b="0"/>
            <wp:docPr id="7" name="Picture 7" descr="Victor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Victorian Govern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5178" cy="431920"/>
                    </a:xfrm>
                    <a:prstGeom prst="rect">
                      <a:avLst/>
                    </a:prstGeom>
                    <a:noFill/>
                  </pic:spPr>
                </pic:pic>
              </a:graphicData>
            </a:graphic>
          </wp:inline>
        </w:drawing>
      </w:r>
    </w:p>
    <w:p w14:paraId="57B9C6CB" w14:textId="72BECDE0" w:rsidR="0001133E" w:rsidRDefault="00554969">
      <w:r>
        <w:t xml:space="preserve">Hon </w:t>
      </w:r>
      <w:r w:rsidR="0001133E">
        <w:t>Gayle Tierney, Minister for Agriculture</w:t>
      </w:r>
    </w:p>
    <w:p w14:paraId="282FF7D2" w14:textId="3BB7091D" w:rsidR="0001133E" w:rsidRDefault="0001133E">
      <w:r>
        <w:rPr>
          <w:noProof/>
        </w:rPr>
        <w:drawing>
          <wp:inline distT="0" distB="0" distL="0" distR="0" wp14:anchorId="149C453D" wp14:editId="7E586A49">
            <wp:extent cx="853880" cy="514350"/>
            <wp:effectExtent l="0" t="0" r="3810" b="0"/>
            <wp:docPr id="9" name="Picture 9" descr="Queens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Queensland Governm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0936" cy="518600"/>
                    </a:xfrm>
                    <a:prstGeom prst="rect">
                      <a:avLst/>
                    </a:prstGeom>
                    <a:noFill/>
                  </pic:spPr>
                </pic:pic>
              </a:graphicData>
            </a:graphic>
          </wp:inline>
        </w:drawing>
      </w:r>
    </w:p>
    <w:p w14:paraId="77E58070" w14:textId="7D03B84E" w:rsidR="0001133E" w:rsidRDefault="0001133E">
      <w:r>
        <w:t>Hon Mark Furner, Minister for Agricultural Industry Development and Fisheries and Minister for Rural Communities</w:t>
      </w:r>
    </w:p>
    <w:p w14:paraId="12C2755C" w14:textId="49840739" w:rsidR="0001133E" w:rsidRDefault="0001133E">
      <w:r w:rsidRPr="009F4FBD">
        <w:rPr>
          <w:rFonts w:eastAsia="Times New Roman" w:cstheme="minorHAnsi"/>
          <w:noProof/>
          <w:color w:val="FF0000"/>
        </w:rPr>
        <w:drawing>
          <wp:inline distT="0" distB="0" distL="0" distR="0" wp14:anchorId="6A223D6D" wp14:editId="387F39BA">
            <wp:extent cx="595655" cy="590550"/>
            <wp:effectExtent l="0" t="0" r="0" b="0"/>
            <wp:docPr id="10" name="Picture 10" descr="Government of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overnment of Western Australi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1997" cy="596838"/>
                    </a:xfrm>
                    <a:prstGeom prst="rect">
                      <a:avLst/>
                    </a:prstGeom>
                    <a:noFill/>
                    <a:ln>
                      <a:noFill/>
                    </a:ln>
                  </pic:spPr>
                </pic:pic>
              </a:graphicData>
            </a:graphic>
          </wp:inline>
        </w:drawing>
      </w:r>
    </w:p>
    <w:p w14:paraId="69160460" w14:textId="2A654EDC" w:rsidR="0001133E" w:rsidRDefault="0001133E">
      <w:r>
        <w:t>Hon Alannah MacTiernan MLC, Minister for Regional Development, Agriculture and Food</w:t>
      </w:r>
      <w:r w:rsidR="002458AA">
        <w:t>, and</w:t>
      </w:r>
      <w:r>
        <w:t xml:space="preserve"> Hydrogen Industry</w:t>
      </w:r>
    </w:p>
    <w:p w14:paraId="3C9AC915" w14:textId="5AB3BF5A" w:rsidR="0001133E" w:rsidRDefault="0001133E">
      <w:r w:rsidRPr="009F4FBD">
        <w:rPr>
          <w:rFonts w:eastAsia="Times New Roman" w:cstheme="minorHAnsi"/>
          <w:noProof/>
          <w:color w:val="FF0000"/>
          <w:lang w:eastAsia="en-AU"/>
        </w:rPr>
        <w:drawing>
          <wp:inline distT="0" distB="0" distL="0" distR="0" wp14:anchorId="6D6EBA44" wp14:editId="33DC5203">
            <wp:extent cx="1152247" cy="409575"/>
            <wp:effectExtent l="0" t="0" r="0" b="0"/>
            <wp:docPr id="14" name="Picture 14" descr="Government of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overnment of South Australi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4774" cy="414028"/>
                    </a:xfrm>
                    <a:prstGeom prst="rect">
                      <a:avLst/>
                    </a:prstGeom>
                    <a:noFill/>
                    <a:ln>
                      <a:noFill/>
                    </a:ln>
                  </pic:spPr>
                </pic:pic>
              </a:graphicData>
            </a:graphic>
          </wp:inline>
        </w:drawing>
      </w:r>
    </w:p>
    <w:p w14:paraId="3CC0C6DF" w14:textId="7D1646CD" w:rsidR="0001133E" w:rsidRDefault="00967B59">
      <w:r>
        <w:t xml:space="preserve">Hon </w:t>
      </w:r>
      <w:r w:rsidR="0001133E">
        <w:t>Clare Scriven</w:t>
      </w:r>
      <w:r>
        <w:t xml:space="preserve"> MLC</w:t>
      </w:r>
      <w:r w:rsidR="0001133E">
        <w:t>, Minister for Primary Industries and Regional Development</w:t>
      </w:r>
      <w:r>
        <w:t xml:space="preserve"> and Minister for Forest Industries</w:t>
      </w:r>
    </w:p>
    <w:p w14:paraId="1851D617" w14:textId="28AE2F32" w:rsidR="0001133E" w:rsidRDefault="0001133E">
      <w:r w:rsidRPr="009F4FBD">
        <w:rPr>
          <w:rFonts w:eastAsia="Times New Roman" w:cstheme="minorHAnsi"/>
          <w:noProof/>
          <w:color w:val="FF0000"/>
          <w:lang w:eastAsia="en-AU"/>
        </w:rPr>
        <w:drawing>
          <wp:inline distT="0" distB="0" distL="0" distR="0" wp14:anchorId="470AB6BC" wp14:editId="3437D10B">
            <wp:extent cx="1038225" cy="377066"/>
            <wp:effectExtent l="0" t="0" r="0" b="4445"/>
            <wp:docPr id="20" name="Picture 20" descr="Tasman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smanian Governm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420" cy="380406"/>
                    </a:xfrm>
                    <a:prstGeom prst="rect">
                      <a:avLst/>
                    </a:prstGeom>
                    <a:noFill/>
                  </pic:spPr>
                </pic:pic>
              </a:graphicData>
            </a:graphic>
          </wp:inline>
        </w:drawing>
      </w:r>
    </w:p>
    <w:p w14:paraId="3D55593F" w14:textId="57695B06" w:rsidR="0001133E" w:rsidRDefault="002458AA">
      <w:r>
        <w:t xml:space="preserve">Hon </w:t>
      </w:r>
      <w:r w:rsidR="0001133E">
        <w:t>Jo Palmer</w:t>
      </w:r>
      <w:r>
        <w:t xml:space="preserve"> MLC</w:t>
      </w:r>
      <w:r w:rsidR="0001133E">
        <w:t>, Minister for Primary Industries and Water</w:t>
      </w:r>
    </w:p>
    <w:p w14:paraId="29499565" w14:textId="1B6B556B" w:rsidR="0001133E" w:rsidRDefault="0001133E">
      <w:r w:rsidRPr="009F4FBD">
        <w:rPr>
          <w:rFonts w:eastAsia="Times New Roman" w:cstheme="minorHAnsi"/>
          <w:noProof/>
          <w:color w:val="FF0000"/>
          <w:lang w:eastAsia="en-AU"/>
        </w:rPr>
        <w:drawing>
          <wp:inline distT="0" distB="0" distL="0" distR="0" wp14:anchorId="62935B64" wp14:editId="307C0BC7">
            <wp:extent cx="901376" cy="314325"/>
            <wp:effectExtent l="0" t="0" r="0" b="0"/>
            <wp:docPr id="23" name="Picture 23"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Northern Territory Govern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6575" cy="319625"/>
                    </a:xfrm>
                    <a:prstGeom prst="rect">
                      <a:avLst/>
                    </a:prstGeom>
                    <a:noFill/>
                    <a:ln>
                      <a:noFill/>
                    </a:ln>
                  </pic:spPr>
                </pic:pic>
              </a:graphicData>
            </a:graphic>
          </wp:inline>
        </w:drawing>
      </w:r>
    </w:p>
    <w:p w14:paraId="7FB8B073" w14:textId="517FD108" w:rsidR="0001133E" w:rsidRDefault="0001133E">
      <w:r>
        <w:t>Paul Kirby, Minister for Agribusiness and Fisheries</w:t>
      </w:r>
    </w:p>
    <w:p w14:paraId="2F82F7F3" w14:textId="122853B6" w:rsidR="0001133E" w:rsidRDefault="0001133E">
      <w:r w:rsidRPr="009F4FBD">
        <w:rPr>
          <w:rFonts w:eastAsia="Times New Roman" w:cstheme="minorHAnsi"/>
          <w:noProof/>
          <w:color w:val="FF0000"/>
          <w:lang w:eastAsia="en-AU"/>
        </w:rPr>
        <w:drawing>
          <wp:inline distT="0" distB="0" distL="0" distR="0" wp14:anchorId="3E5334F9" wp14:editId="13664604">
            <wp:extent cx="775322" cy="381000"/>
            <wp:effectExtent l="0" t="0" r="6350" b="0"/>
            <wp:docPr id="24" name="Picture 24" descr="ACT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CT Governmen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81080" cy="383829"/>
                    </a:xfrm>
                    <a:prstGeom prst="rect">
                      <a:avLst/>
                    </a:prstGeom>
                    <a:noFill/>
                    <a:ln>
                      <a:noFill/>
                    </a:ln>
                  </pic:spPr>
                </pic:pic>
              </a:graphicData>
            </a:graphic>
          </wp:inline>
        </w:drawing>
      </w:r>
    </w:p>
    <w:p w14:paraId="302027DD" w14:textId="311A02EA" w:rsidR="0001133E" w:rsidRDefault="0001133E">
      <w:r>
        <w:t>Rebecca Vassarotti MLA, Minister for the Environment</w:t>
      </w:r>
    </w:p>
    <w:p w14:paraId="22C63A49" w14:textId="012403A1" w:rsidR="00764D6A" w:rsidRPr="00175DBF" w:rsidRDefault="00B80DF7" w:rsidP="009D72CD">
      <w:pPr>
        <w:pStyle w:val="Heading2"/>
        <w:numPr>
          <w:ilvl w:val="0"/>
          <w:numId w:val="0"/>
        </w:numPr>
      </w:pPr>
      <w:bookmarkStart w:id="6" w:name="_Summary"/>
      <w:bookmarkStart w:id="7" w:name="_Toc119067438"/>
      <w:bookmarkEnd w:id="6"/>
      <w:r w:rsidRPr="00175DBF">
        <w:lastRenderedPageBreak/>
        <w:t>Summary</w:t>
      </w:r>
      <w:bookmarkEnd w:id="7"/>
    </w:p>
    <w:p w14:paraId="4F3E15CA" w14:textId="731C4E69" w:rsidR="0055771F" w:rsidRDefault="0055771F" w:rsidP="003A38D3">
      <w:r w:rsidRPr="0055771F">
        <w:t>The NDA annual report 202</w:t>
      </w:r>
      <w:r>
        <w:t>1</w:t>
      </w:r>
      <w:r w:rsidRPr="0055771F">
        <w:t>–2</w:t>
      </w:r>
      <w:r>
        <w:t>2</w:t>
      </w:r>
      <w:r w:rsidRPr="0055771F">
        <w:t xml:space="preserve"> demonstrates </w:t>
      </w:r>
      <w:r>
        <w:t xml:space="preserve">the ongoing </w:t>
      </w:r>
      <w:r w:rsidRPr="0055771F">
        <w:t xml:space="preserve">commitment by Australian governments to </w:t>
      </w:r>
      <w:r w:rsidRPr="001E6424">
        <w:t>partner</w:t>
      </w:r>
      <w:r>
        <w:t xml:space="preserve"> with </w:t>
      </w:r>
      <w:r w:rsidRPr="001E6424">
        <w:t>farm businesses and communities in the preparation</w:t>
      </w:r>
      <w:r>
        <w:t xml:space="preserve"> for</w:t>
      </w:r>
      <w:r w:rsidRPr="001E6424">
        <w:t>, response</w:t>
      </w:r>
      <w:r>
        <w:t xml:space="preserve"> to</w:t>
      </w:r>
      <w:r w:rsidRPr="001E6424">
        <w:t xml:space="preserve">, and recovery </w:t>
      </w:r>
      <w:r>
        <w:t xml:space="preserve">from </w:t>
      </w:r>
      <w:r w:rsidRPr="001E6424">
        <w:t>drought.</w:t>
      </w:r>
      <w:r w:rsidR="001378F2" w:rsidRPr="001378F2">
        <w:t xml:space="preserve"> </w:t>
      </w:r>
      <w:r w:rsidR="001378F2" w:rsidRPr="001E6424">
        <w:t xml:space="preserve">Australian farmers are some of the best in the world in innovation and </w:t>
      </w:r>
      <w:r w:rsidR="001378F2" w:rsidRPr="00870F75">
        <w:t>adapt</w:t>
      </w:r>
      <w:r w:rsidR="002458AA">
        <w:t>at</w:t>
      </w:r>
      <w:r w:rsidR="001378F2" w:rsidRPr="00870F75">
        <w:t>ion,</w:t>
      </w:r>
      <w:r w:rsidR="001378F2" w:rsidRPr="001E6424">
        <w:t xml:space="preserve"> and are getting better at challenging the paradigm that Australia is a wet country that has droughts, instead </w:t>
      </w:r>
      <w:r w:rsidR="002458AA">
        <w:t>of</w:t>
      </w:r>
      <w:r w:rsidR="001378F2" w:rsidRPr="001E6424">
        <w:t xml:space="preserve"> a dry country </w:t>
      </w:r>
      <w:r w:rsidR="002458AA">
        <w:t>that</w:t>
      </w:r>
      <w:r w:rsidR="001378F2" w:rsidRPr="001E6424">
        <w:t xml:space="preserve"> gets infrequent wet periods.</w:t>
      </w:r>
      <w:r w:rsidR="001378F2" w:rsidRPr="001378F2">
        <w:t xml:space="preserve"> </w:t>
      </w:r>
      <w:r w:rsidR="001378F2" w:rsidRPr="001E6424">
        <w:t xml:space="preserve">This is our </w:t>
      </w:r>
      <w:r w:rsidR="00C23126">
        <w:t>‘</w:t>
      </w:r>
      <w:r w:rsidR="001378F2" w:rsidRPr="001E6424">
        <w:t>new normal</w:t>
      </w:r>
      <w:r w:rsidR="00C23126">
        <w:t>’</w:t>
      </w:r>
      <w:r w:rsidR="001378F2" w:rsidRPr="001E6424">
        <w:t xml:space="preserve"> and much of the work identified and explained in this report speaks to the </w:t>
      </w:r>
      <w:r w:rsidR="001378F2">
        <w:t xml:space="preserve">investment by government, and </w:t>
      </w:r>
      <w:r w:rsidR="00345EA8">
        <w:t xml:space="preserve">the </w:t>
      </w:r>
      <w:r w:rsidR="002458AA">
        <w:t>willingness of</w:t>
      </w:r>
      <w:r w:rsidR="001378F2">
        <w:t xml:space="preserve"> individuals, communities and regions, to prepare for the </w:t>
      </w:r>
      <w:r w:rsidR="001378F2" w:rsidRPr="001378F2">
        <w:t xml:space="preserve">unique challenges to farming businesses and communities </w:t>
      </w:r>
      <w:r w:rsidR="001378F2">
        <w:t>in the current climate context</w:t>
      </w:r>
      <w:r w:rsidR="001378F2" w:rsidRPr="001378F2">
        <w:t>.</w:t>
      </w:r>
    </w:p>
    <w:p w14:paraId="4CD1220F" w14:textId="49F98501" w:rsidR="001378F2" w:rsidRDefault="00870F75" w:rsidP="001378F2">
      <w:r>
        <w:t>T</w:t>
      </w:r>
      <w:r w:rsidR="002C095E" w:rsidRPr="003A38D3">
        <w:t xml:space="preserve">he rainfall deficiencies </w:t>
      </w:r>
      <w:r>
        <w:t xml:space="preserve">map </w:t>
      </w:r>
      <w:r w:rsidR="006A1F33">
        <w:t>(</w:t>
      </w:r>
      <w:r w:rsidR="006A1F33">
        <w:fldChar w:fldCharType="begin"/>
      </w:r>
      <w:r w:rsidR="006A1F33">
        <w:instrText xml:space="preserve"> REF _Ref113867496 \h </w:instrText>
      </w:r>
      <w:r w:rsidR="006A1F33">
        <w:fldChar w:fldCharType="separate"/>
      </w:r>
      <w:r w:rsidR="000863B1">
        <w:t xml:space="preserve">Figure </w:t>
      </w:r>
      <w:r w:rsidR="000863B1">
        <w:rPr>
          <w:noProof/>
        </w:rPr>
        <w:t>1</w:t>
      </w:r>
      <w:r w:rsidR="006A1F33">
        <w:fldChar w:fldCharType="end"/>
      </w:r>
      <w:r>
        <w:t xml:space="preserve">) </w:t>
      </w:r>
      <w:r w:rsidR="002C095E" w:rsidRPr="003A38D3">
        <w:t xml:space="preserve">and soil moisture map </w:t>
      </w:r>
      <w:r>
        <w:t>(</w:t>
      </w:r>
      <w:r>
        <w:fldChar w:fldCharType="begin"/>
      </w:r>
      <w:r>
        <w:instrText xml:space="preserve"> REF _Ref113867976 \h </w:instrText>
      </w:r>
      <w:r>
        <w:fldChar w:fldCharType="separate"/>
      </w:r>
      <w:r w:rsidR="000863B1">
        <w:t xml:space="preserve">Figure </w:t>
      </w:r>
      <w:r w:rsidR="000863B1">
        <w:rPr>
          <w:noProof/>
        </w:rPr>
        <w:t>2</w:t>
      </w:r>
      <w:r>
        <w:fldChar w:fldCharType="end"/>
      </w:r>
      <w:r w:rsidR="002C095E" w:rsidRPr="003A38D3">
        <w:t>)</w:t>
      </w:r>
      <w:r>
        <w:t xml:space="preserve"> show that </w:t>
      </w:r>
      <w:r w:rsidR="002C095E" w:rsidRPr="003A38D3">
        <w:t>the majority of the country has received average or above</w:t>
      </w:r>
      <w:r>
        <w:t>-</w:t>
      </w:r>
      <w:r w:rsidR="002C095E" w:rsidRPr="003A38D3">
        <w:t>average rain</w:t>
      </w:r>
      <w:r w:rsidR="001E6424">
        <w:t xml:space="preserve">, after </w:t>
      </w:r>
      <w:r>
        <w:t>2</w:t>
      </w:r>
      <w:r w:rsidR="002458AA">
        <w:t xml:space="preserve"> consecutive</w:t>
      </w:r>
      <w:r>
        <w:t xml:space="preserve"> </w:t>
      </w:r>
      <w:r w:rsidR="001E6424">
        <w:t>La Ni</w:t>
      </w:r>
      <w:r w:rsidR="00F47D0D" w:rsidRPr="00F47D0D">
        <w:t>ñ</w:t>
      </w:r>
      <w:r w:rsidR="001E6424">
        <w:t xml:space="preserve">a </w:t>
      </w:r>
      <w:r w:rsidR="00F47D0D">
        <w:t>events</w:t>
      </w:r>
      <w:r w:rsidR="002C095E" w:rsidRPr="003A38D3">
        <w:t>.</w:t>
      </w:r>
      <w:r w:rsidR="009D72CD">
        <w:rPr>
          <w:rStyle w:val="CommentReference"/>
        </w:rPr>
        <w:t xml:space="preserve"> </w:t>
      </w:r>
      <w:r>
        <w:t>T</w:t>
      </w:r>
      <w:r w:rsidR="002C095E" w:rsidRPr="003A38D3">
        <w:t>his rain has brought relief to many,</w:t>
      </w:r>
      <w:r>
        <w:t xml:space="preserve"> but</w:t>
      </w:r>
      <w:r w:rsidR="002C095E" w:rsidRPr="003A38D3">
        <w:t xml:space="preserve"> there has still been a need for financial assistance for some farmers</w:t>
      </w:r>
      <w:r w:rsidR="002C095E">
        <w:t xml:space="preserve"> through the Farm Household Allowance</w:t>
      </w:r>
      <w:r>
        <w:t>. T</w:t>
      </w:r>
      <w:r w:rsidR="002C095E" w:rsidRPr="003A38D3">
        <w:t xml:space="preserve">his assistance is an ongoing measure of support available to anyone who is eligible, regardless of </w:t>
      </w:r>
      <w:r w:rsidR="00A913E4">
        <w:t>rainfall</w:t>
      </w:r>
      <w:r>
        <w:t>.</w:t>
      </w:r>
      <w:r w:rsidR="002C095E" w:rsidRPr="003A38D3">
        <w:t xml:space="preserve"> </w:t>
      </w:r>
      <w:r w:rsidR="002C095E">
        <w:t xml:space="preserve">Positively, </w:t>
      </w:r>
      <w:r>
        <w:t xml:space="preserve">the number of farmers who have needed to access this assistance </w:t>
      </w:r>
      <w:r w:rsidR="002C095E">
        <w:t>since annual reporting on the</w:t>
      </w:r>
      <w:r w:rsidR="002C095E" w:rsidRPr="00811409">
        <w:t xml:space="preserve"> </w:t>
      </w:r>
      <w:r w:rsidR="002C095E">
        <w:t xml:space="preserve">NDA commenced has </w:t>
      </w:r>
      <w:r>
        <w:t xml:space="preserve">decreased </w:t>
      </w:r>
      <w:r w:rsidR="006B306A">
        <w:t xml:space="preserve">each </w:t>
      </w:r>
      <w:r w:rsidR="002C095E">
        <w:t>year.</w:t>
      </w:r>
    </w:p>
    <w:p w14:paraId="2C8927A0" w14:textId="77777777" w:rsidR="00741AF7" w:rsidRDefault="001378F2" w:rsidP="001378F2">
      <w:pPr>
        <w:sectPr w:rsidR="00741AF7" w:rsidSect="000863B1">
          <w:headerReference w:type="default" r:id="rId27"/>
          <w:footerReference w:type="default" r:id="rId28"/>
          <w:headerReference w:type="first" r:id="rId29"/>
          <w:pgSz w:w="11906" w:h="16838"/>
          <w:pgMar w:top="1418" w:right="1418" w:bottom="1418" w:left="1418" w:header="567" w:footer="283" w:gutter="0"/>
          <w:pgNumType w:fmt="lowerRoman"/>
          <w:cols w:space="708"/>
          <w:titlePg/>
          <w:docGrid w:linePitch="360"/>
        </w:sectPr>
      </w:pPr>
      <w:r>
        <w:t xml:space="preserve">Jurisdictions have continued to deliver on their roles and responsibilities as stipulated in the NDA, in a manner that is appropriate to the context in which they operate. Recent weather has shifted action from drought response to recovery, and in doing so, </w:t>
      </w:r>
      <w:r w:rsidR="003E787A">
        <w:t>is allowing</w:t>
      </w:r>
      <w:r>
        <w:t xml:space="preserve"> </w:t>
      </w:r>
      <w:r w:rsidR="003E787A">
        <w:t xml:space="preserve">some farm </w:t>
      </w:r>
      <w:r>
        <w:t>businesses</w:t>
      </w:r>
      <w:r w:rsidR="003E787A">
        <w:t xml:space="preserve">, </w:t>
      </w:r>
      <w:r w:rsidR="002458AA">
        <w:t xml:space="preserve">greater scope </w:t>
      </w:r>
      <w:r>
        <w:t xml:space="preserve">to begin to plan for the next drought. </w:t>
      </w:r>
      <w:r w:rsidR="003E787A">
        <w:t>From a government perspective, there are also actions to undertake</w:t>
      </w:r>
      <w:r w:rsidR="002458AA">
        <w:t xml:space="preserve"> in preparation</w:t>
      </w:r>
      <w:r w:rsidR="003E787A">
        <w:t xml:space="preserve"> for the next drought. Many of these</w:t>
      </w:r>
      <w:r w:rsidR="00EF3CB9">
        <w:t xml:space="preserve"> </w:t>
      </w:r>
      <w:r w:rsidR="003E787A">
        <w:t>are captured in the NDA review report and position government</w:t>
      </w:r>
      <w:r w:rsidR="002458AA">
        <w:t>s</w:t>
      </w:r>
      <w:r w:rsidR="003E787A">
        <w:t xml:space="preserve"> to improve drought response efforts and create opportunit</w:t>
      </w:r>
      <w:r w:rsidR="002458AA">
        <w:t>ies</w:t>
      </w:r>
      <w:r w:rsidR="003E787A">
        <w:t xml:space="preserve"> to improve interjurisdictional coordination, collaboration</w:t>
      </w:r>
      <w:r w:rsidR="00EF3CB9">
        <w:t>,</w:t>
      </w:r>
      <w:r w:rsidR="003E787A">
        <w:t xml:space="preserve"> and learning.</w:t>
      </w:r>
    </w:p>
    <w:p w14:paraId="633ABC0A" w14:textId="5208D1F9" w:rsidR="00251CA8" w:rsidRPr="003A38D3" w:rsidRDefault="00B80DF7" w:rsidP="00D465FF">
      <w:pPr>
        <w:pStyle w:val="Heading2"/>
      </w:pPr>
      <w:bookmarkStart w:id="8" w:name="_Toc119067439"/>
      <w:r w:rsidRPr="003A38D3">
        <w:lastRenderedPageBreak/>
        <w:t>Progress towards areas for</w:t>
      </w:r>
      <w:r w:rsidR="00F824E6" w:rsidRPr="003A38D3">
        <w:t xml:space="preserve"> </w:t>
      </w:r>
      <w:r w:rsidRPr="003A38D3">
        <w:t>improvement</w:t>
      </w:r>
      <w:bookmarkEnd w:id="8"/>
    </w:p>
    <w:p w14:paraId="0A5DECB4" w14:textId="5C333116" w:rsidR="0079739C" w:rsidRDefault="002A585F" w:rsidP="007676D1">
      <w:r w:rsidRPr="003A38D3">
        <w:t>This is the third annual report of the NDA</w:t>
      </w:r>
      <w:r w:rsidR="009D72CD">
        <w:t xml:space="preserve">, </w:t>
      </w:r>
      <w:r w:rsidR="00345EA8">
        <w:t>identif</w:t>
      </w:r>
      <w:r w:rsidR="009D72CD">
        <w:t>ying areas</w:t>
      </w:r>
      <w:r w:rsidR="00345EA8">
        <w:t xml:space="preserve"> </w:t>
      </w:r>
      <w:r w:rsidRPr="003A38D3">
        <w:t>in which the</w:t>
      </w:r>
      <w:r w:rsidR="00345EA8">
        <w:t xml:space="preserve"> NDA</w:t>
      </w:r>
      <w:r w:rsidRPr="003A38D3">
        <w:t xml:space="preserve"> reporting and governance arrangements c</w:t>
      </w:r>
      <w:r w:rsidR="009D72CD">
        <w:t xml:space="preserve">an </w:t>
      </w:r>
      <w:r w:rsidR="00713568">
        <w:t>foster</w:t>
      </w:r>
      <w:r w:rsidR="009D72CD">
        <w:t xml:space="preserve"> </w:t>
      </w:r>
      <w:r w:rsidRPr="003A38D3">
        <w:t xml:space="preserve">interjurisdictional collaboration and complementarity in drought policy, programs and response. As a commitment to continuous improvement, </w:t>
      </w:r>
      <w:r w:rsidR="00B57286">
        <w:t xml:space="preserve">a status update on previously identified areas for improvement has been provided, as well as any newly identified areas for improvement. Areas that have been </w:t>
      </w:r>
      <w:r w:rsidR="002458AA">
        <w:t>satisfactorily addressed</w:t>
      </w:r>
      <w:r w:rsidR="00B57286">
        <w:t xml:space="preserve"> </w:t>
      </w:r>
      <w:r w:rsidRPr="003A38D3">
        <w:t>are listed in the</w:t>
      </w:r>
      <w:r w:rsidR="00B57286">
        <w:t xml:space="preserve"> corresponding </w:t>
      </w:r>
      <w:r w:rsidR="005E3C28" w:rsidRPr="003A38D3">
        <w:t>report upon completion, but do not appear in subsequent reports.</w:t>
      </w:r>
    </w:p>
    <w:p w14:paraId="504E6139" w14:textId="1E33B2FD" w:rsidR="0079739C" w:rsidRDefault="00C300EB" w:rsidP="00D465FF">
      <w:pPr>
        <w:pStyle w:val="Heading3"/>
        <w:numPr>
          <w:ilvl w:val="0"/>
          <w:numId w:val="0"/>
        </w:numPr>
        <w:ind w:left="964" w:hanging="964"/>
      </w:pPr>
      <w:bookmarkStart w:id="9" w:name="_Toc119067440"/>
      <w:r>
        <w:t>2019–20 a</w:t>
      </w:r>
      <w:r w:rsidR="002A585F" w:rsidRPr="003A38D3">
        <w:t>reas for improvement</w:t>
      </w:r>
      <w:bookmarkEnd w:id="9"/>
    </w:p>
    <w:p w14:paraId="69F4AB82" w14:textId="1B27ED7C" w:rsidR="0079739C" w:rsidRDefault="003C39E7" w:rsidP="00F74EC8">
      <w:pPr>
        <w:pStyle w:val="Heading4"/>
        <w:numPr>
          <w:ilvl w:val="0"/>
          <w:numId w:val="0"/>
        </w:numPr>
        <w:ind w:left="964" w:hanging="964"/>
      </w:pPr>
      <w:r w:rsidRPr="00D35DAF">
        <w:t>Area for improvement 1</w:t>
      </w:r>
      <w:r w:rsidR="00741AF7" w:rsidRPr="00D35DAF">
        <w:t>:</w:t>
      </w:r>
      <w:r w:rsidR="00EC7C00" w:rsidRPr="00D35DAF">
        <w:t xml:space="preserve"> </w:t>
      </w:r>
      <w:r w:rsidR="00E01A25">
        <w:t>D</w:t>
      </w:r>
      <w:r w:rsidR="00EE03A8" w:rsidRPr="00D35DAF">
        <w:t>ata availability</w:t>
      </w:r>
    </w:p>
    <w:p w14:paraId="6AE4CEF6" w14:textId="77777777" w:rsidR="00251CA8" w:rsidRPr="003A38D3" w:rsidRDefault="00251CA8" w:rsidP="00251CA8">
      <w:r w:rsidRPr="003A38D3">
        <w:t>The reporting process highlighted gaps and limitations in the data available to report against the proposed measures in the NDA reporting framework. Learnings from the initial report were used to review how information is collected and reported against the NDA for future reporting periods.</w:t>
      </w:r>
    </w:p>
    <w:p w14:paraId="17CD46EE" w14:textId="77777777" w:rsidR="00C300EB" w:rsidRDefault="00251CA8" w:rsidP="00F74EC8">
      <w:pPr>
        <w:pStyle w:val="Heading5"/>
      </w:pPr>
      <w:r w:rsidRPr="00C300EB">
        <w:t>Status</w:t>
      </w:r>
    </w:p>
    <w:p w14:paraId="66E4A123" w14:textId="40665C97" w:rsidR="00251CA8" w:rsidRPr="003A38D3" w:rsidRDefault="00251CA8" w:rsidP="00251CA8">
      <w:r w:rsidRPr="00C300EB">
        <w:t>Ongoing</w:t>
      </w:r>
    </w:p>
    <w:p w14:paraId="15F86831" w14:textId="31FAEE0A" w:rsidR="00622E5B" w:rsidRDefault="00251CA8" w:rsidP="00F74EC8">
      <w:pPr>
        <w:pStyle w:val="Heading5"/>
        <w:rPr>
          <w:bCs/>
        </w:rPr>
      </w:pPr>
      <w:r w:rsidRPr="00AA53B7">
        <w:t xml:space="preserve">2021–22 </w:t>
      </w:r>
      <w:r w:rsidR="00622E5B">
        <w:t>p</w:t>
      </w:r>
      <w:r w:rsidRPr="00AA53B7">
        <w:t>rogress</w:t>
      </w:r>
    </w:p>
    <w:p w14:paraId="6C069999" w14:textId="43DAB06F" w:rsidR="00251CA8" w:rsidRPr="003A38D3" w:rsidRDefault="00251CA8" w:rsidP="00251CA8">
      <w:r w:rsidRPr="003A38D3">
        <w:t>The reporting tool used by parties to collate and aggregate data for the annual report was revised and improved in 2021</w:t>
      </w:r>
      <w:r w:rsidR="00EF3CB9">
        <w:t xml:space="preserve"> as well as </w:t>
      </w:r>
      <w:r w:rsidRPr="003A38D3">
        <w:t xml:space="preserve">some additional changes </w:t>
      </w:r>
      <w:r w:rsidR="00EF3CB9">
        <w:t xml:space="preserve">made </w:t>
      </w:r>
      <w:r w:rsidRPr="003A38D3">
        <w:t xml:space="preserve">in 2022, </w:t>
      </w:r>
      <w:r w:rsidR="00EF3CB9">
        <w:t>to incorporate</w:t>
      </w:r>
      <w:r w:rsidRPr="003A38D3">
        <w:t xml:space="preserve"> feedback from the </w:t>
      </w:r>
      <w:r w:rsidR="00EF3CB9">
        <w:t>parties</w:t>
      </w:r>
      <w:r w:rsidR="00A86D3B">
        <w:t>.</w:t>
      </w:r>
      <w:r w:rsidRPr="003A38D3">
        <w:t xml:space="preserve"> In the context of continuous improvement</w:t>
      </w:r>
      <w:r w:rsidR="0098597E">
        <w:t>, NDA review feedback has</w:t>
      </w:r>
      <w:r w:rsidRPr="003A38D3">
        <w:t xml:space="preserve"> recommended that the new reporting framework be developed alongside the negotiations</w:t>
      </w:r>
      <w:r w:rsidR="00C8490F">
        <w:t xml:space="preserve"> to draft the text</w:t>
      </w:r>
      <w:r w:rsidRPr="003A38D3">
        <w:t xml:space="preserve"> of the new agreement, which will facilitate greater alignment of </w:t>
      </w:r>
      <w:r w:rsidR="00C44494">
        <w:t>outcomes</w:t>
      </w:r>
      <w:r w:rsidRPr="003A38D3">
        <w:t xml:space="preserve"> and reporting requirements. A further recommendation</w:t>
      </w:r>
      <w:r w:rsidR="00AA53B7">
        <w:t xml:space="preserve"> of the NDA review </w:t>
      </w:r>
      <w:r w:rsidRPr="003A38D3">
        <w:t xml:space="preserve">is to explore improved data capabilities for monitoring, evaluation, learning and reporting purposes (including </w:t>
      </w:r>
      <w:r w:rsidR="00C44494">
        <w:t xml:space="preserve">the potential to </w:t>
      </w:r>
      <w:r w:rsidRPr="003A38D3">
        <w:t>use data from industry and the finance sector).</w:t>
      </w:r>
    </w:p>
    <w:p w14:paraId="1F0EC5D3" w14:textId="0F604F69" w:rsidR="001E6AAC" w:rsidRDefault="00251CA8" w:rsidP="00A020A3">
      <w:pPr>
        <w:pStyle w:val="Heading4"/>
        <w:numPr>
          <w:ilvl w:val="0"/>
          <w:numId w:val="0"/>
        </w:numPr>
        <w:ind w:left="964" w:hanging="964"/>
      </w:pPr>
      <w:r w:rsidRPr="003A38D3">
        <w:t>Area for improvement 2</w:t>
      </w:r>
      <w:r w:rsidR="00741AF7">
        <w:t>:</w:t>
      </w:r>
      <w:r w:rsidR="00EC7C00">
        <w:t xml:space="preserve"> </w:t>
      </w:r>
      <w:r w:rsidR="00E01A25">
        <w:t>I</w:t>
      </w:r>
      <w:r w:rsidR="00EE03A8">
        <w:t xml:space="preserve">nter-jurisdictional </w:t>
      </w:r>
      <w:r w:rsidR="00170983">
        <w:t>collaboration</w:t>
      </w:r>
    </w:p>
    <w:p w14:paraId="21362577" w14:textId="168246F3" w:rsidR="00251CA8" w:rsidRPr="003A38D3" w:rsidRDefault="00251CA8" w:rsidP="00251CA8">
      <w:r w:rsidRPr="003A38D3">
        <w:t xml:space="preserve">Providing clarity to end users about available support in any specific place or at any point in time is complicated by the fact that each jurisdiction employs different methodologies to classify or declare drought, and there is little guidance available for policymakers about when the impacts of drought </w:t>
      </w:r>
      <w:r w:rsidR="00C23126">
        <w:t>‘</w:t>
      </w:r>
      <w:r w:rsidRPr="003A38D3">
        <w:t>start</w:t>
      </w:r>
      <w:r w:rsidR="00C23126">
        <w:t>’</w:t>
      </w:r>
      <w:r w:rsidRPr="003A38D3">
        <w:t xml:space="preserve"> and </w:t>
      </w:r>
      <w:r w:rsidR="00C23126">
        <w:t>‘</w:t>
      </w:r>
      <w:r w:rsidRPr="003A38D3">
        <w:t>stop</w:t>
      </w:r>
      <w:r w:rsidR="00C23126">
        <w:t>’</w:t>
      </w:r>
      <w:r w:rsidRPr="003A38D3">
        <w:t xml:space="preserve"> at points in time. </w:t>
      </w:r>
      <w:r w:rsidR="00D02C89">
        <w:t>Despite potential complications,</w:t>
      </w:r>
      <w:r w:rsidRPr="003A38D3">
        <w:t xml:space="preserve"> there would be benefit in working towards greater inter-jurisdictional consistency in the criteria to define drought and inform government intervention on drought assistance.</w:t>
      </w:r>
    </w:p>
    <w:p w14:paraId="48DA2931" w14:textId="77777777" w:rsidR="00622E5B" w:rsidRDefault="00251CA8" w:rsidP="00277AE1">
      <w:pPr>
        <w:pStyle w:val="Heading5"/>
      </w:pPr>
      <w:r w:rsidRPr="003A38D3">
        <w:t>Status</w:t>
      </w:r>
    </w:p>
    <w:p w14:paraId="35480253" w14:textId="1EE8866F" w:rsidR="00251CA8" w:rsidRPr="003A38D3" w:rsidRDefault="00251CA8" w:rsidP="00251CA8">
      <w:r w:rsidRPr="003A38D3">
        <w:t>Ongoing</w:t>
      </w:r>
    </w:p>
    <w:p w14:paraId="42FC23D8" w14:textId="597A25F7" w:rsidR="00622E5B" w:rsidRDefault="00251CA8" w:rsidP="00277AE1">
      <w:pPr>
        <w:pStyle w:val="Heading5"/>
      </w:pPr>
      <w:r w:rsidRPr="00AA53B7">
        <w:t xml:space="preserve">2021–22 </w:t>
      </w:r>
      <w:r w:rsidR="00622E5B">
        <w:t>p</w:t>
      </w:r>
      <w:r w:rsidRPr="00AA53B7">
        <w:t>rogress</w:t>
      </w:r>
    </w:p>
    <w:p w14:paraId="268DF78E" w14:textId="1B233616" w:rsidR="00251CA8" w:rsidRPr="003A38D3" w:rsidRDefault="00251CA8" w:rsidP="00251CA8">
      <w:r w:rsidRPr="003A38D3">
        <w:t xml:space="preserve">The Australian Government is developing drought indicators to bring together a broader suite of the best available data, including rainfall deficiency, soil moisture, pasture growth and </w:t>
      </w:r>
      <w:r w:rsidR="00A86D3B">
        <w:t>farm profit data</w:t>
      </w:r>
      <w:r w:rsidRPr="003A38D3">
        <w:t xml:space="preserve">. The indicators will feed into an early warning system for drought, with the public able to access </w:t>
      </w:r>
      <w:r w:rsidRPr="003A38D3">
        <w:lastRenderedPageBreak/>
        <w:t xml:space="preserve">drought forecasts once the project is complete. They will also inform Australian Government decisions in relation to drought. </w:t>
      </w:r>
      <w:r w:rsidR="00BC6C3B" w:rsidRPr="00BC6C3B">
        <w:t>To complement the work of these climate and farm-based indicators, in 2022 the Australian Government commenced work on a scoping study with CSIRO to identify potential socio-economic indicators of drought. The scoping study will conclude in June 2023.</w:t>
      </w:r>
    </w:p>
    <w:p w14:paraId="2F5ECE6A" w14:textId="12D5DC2C" w:rsidR="00251CA8" w:rsidRPr="003A38D3" w:rsidRDefault="00251CA8" w:rsidP="00277AE1">
      <w:pPr>
        <w:pStyle w:val="Heading4"/>
        <w:numPr>
          <w:ilvl w:val="0"/>
          <w:numId w:val="0"/>
        </w:numPr>
        <w:ind w:left="964" w:hanging="964"/>
      </w:pPr>
      <w:r w:rsidRPr="003A38D3">
        <w:t>Area for improvement 3</w:t>
      </w:r>
      <w:r w:rsidR="00741AF7">
        <w:t>:</w:t>
      </w:r>
      <w:r w:rsidR="00EC7C00">
        <w:t xml:space="preserve"> </w:t>
      </w:r>
      <w:r w:rsidR="00E01A25">
        <w:t>S</w:t>
      </w:r>
      <w:r w:rsidR="00EE03A8">
        <w:t>treamlin</w:t>
      </w:r>
      <w:r w:rsidR="007F04B4">
        <w:t>ing support</w:t>
      </w:r>
    </w:p>
    <w:p w14:paraId="63218B74" w14:textId="4AC86187" w:rsidR="00251CA8" w:rsidRPr="003A38D3" w:rsidRDefault="00251CA8" w:rsidP="00251CA8">
      <w:r w:rsidRPr="003A38D3">
        <w:t xml:space="preserve">Urgent need experienced by stakeholders during the reporting period resulted in a strong reaction from governments and the proliferation of many measures to help. This generated administrative inefficiencies and, in some cases, confusion on the ground. </w:t>
      </w:r>
      <w:r w:rsidR="003B0F81">
        <w:t>As</w:t>
      </w:r>
      <w:r w:rsidRPr="003A38D3">
        <w:t xml:space="preserve"> many parts of the country move into recovery from drought, it provides opportunity to improve the way we work during times of drought; to rationalise, streamline and simplify support, in order to prepare for the next drought.</w:t>
      </w:r>
    </w:p>
    <w:p w14:paraId="07057F69" w14:textId="77777777" w:rsidR="00622E5B" w:rsidRDefault="00251CA8" w:rsidP="00277AE1">
      <w:pPr>
        <w:pStyle w:val="Heading5"/>
      </w:pPr>
      <w:r w:rsidRPr="003A38D3">
        <w:t>Status</w:t>
      </w:r>
    </w:p>
    <w:p w14:paraId="18EFBDE8" w14:textId="066D5312" w:rsidR="00251CA8" w:rsidRPr="003A38D3" w:rsidRDefault="00251CA8" w:rsidP="00251CA8">
      <w:r w:rsidRPr="003A38D3">
        <w:t>Ongoing</w:t>
      </w:r>
    </w:p>
    <w:p w14:paraId="27328DDD" w14:textId="2B188453" w:rsidR="00622E5B" w:rsidRDefault="00251CA8" w:rsidP="00277AE1">
      <w:pPr>
        <w:pStyle w:val="Heading5"/>
      </w:pPr>
      <w:r w:rsidRPr="00C235C9">
        <w:t xml:space="preserve">2021–22 </w:t>
      </w:r>
      <w:r w:rsidR="00622E5B">
        <w:t>p</w:t>
      </w:r>
      <w:r w:rsidRPr="00C235C9">
        <w:t>rogres</w:t>
      </w:r>
      <w:r w:rsidR="00987236" w:rsidRPr="00C235C9">
        <w:t>s</w:t>
      </w:r>
    </w:p>
    <w:p w14:paraId="40551BD0" w14:textId="6A0934F8" w:rsidR="00251CA8" w:rsidRPr="003A38D3" w:rsidRDefault="00AA53B7" w:rsidP="00251CA8">
      <w:r>
        <w:t xml:space="preserve">During </w:t>
      </w:r>
      <w:r w:rsidR="0079739C" w:rsidRPr="00D02C89">
        <w:t>2021–22</w:t>
      </w:r>
      <w:r w:rsidRPr="00622E5B">
        <w:t>,</w:t>
      </w:r>
      <w:r w:rsidR="00251CA8" w:rsidRPr="00987236">
        <w:t xml:space="preserve"> </w:t>
      </w:r>
      <w:r w:rsidR="00251CA8" w:rsidRPr="003A38D3">
        <w:t>the Commonwealth</w:t>
      </w:r>
      <w:r w:rsidR="00383E57">
        <w:t xml:space="preserve"> and</w:t>
      </w:r>
      <w:r w:rsidR="00251CA8" w:rsidRPr="003A38D3">
        <w:t xml:space="preserve"> New South Wales completed </w:t>
      </w:r>
      <w:hyperlink w:anchor="_Reviews_and_evaluations" w:history="1">
        <w:r w:rsidR="00251CA8" w:rsidRPr="0098597E">
          <w:rPr>
            <w:rStyle w:val="Hyperlink"/>
          </w:rPr>
          <w:t>reviews</w:t>
        </w:r>
      </w:hyperlink>
      <w:r w:rsidR="00251CA8" w:rsidRPr="003A38D3">
        <w:t xml:space="preserve"> of their drought response efforts. In October</w:t>
      </w:r>
      <w:r w:rsidR="0099039E">
        <w:t> </w:t>
      </w:r>
      <w:r w:rsidR="00251CA8" w:rsidRPr="003A38D3">
        <w:t xml:space="preserve">2021, the Rural and Regional Affairs and Transport References Committee released </w:t>
      </w:r>
      <w:r w:rsidR="00277AE1">
        <w:t>the</w:t>
      </w:r>
      <w:r w:rsidR="00277AE1" w:rsidRPr="003A38D3">
        <w:t xml:space="preserve"> </w:t>
      </w:r>
      <w:hyperlink r:id="rId30" w:history="1">
        <w:r w:rsidR="0024032D">
          <w:rPr>
            <w:rStyle w:val="Hyperlink"/>
          </w:rPr>
          <w:t>Federal Government's response to drought report</w:t>
        </w:r>
      </w:hyperlink>
      <w:r w:rsidR="00D11835" w:rsidRPr="003A38D3">
        <w:t xml:space="preserve"> on </w:t>
      </w:r>
      <w:r w:rsidR="00251CA8" w:rsidRPr="003A38D3">
        <w:t>the adequacy and appropriateness of policies and measures to support farmers, regional communities and the Australian economy. This report contained further recommendations to improve how we work together, and the provision of information and services to impacted people and communities in drought.</w:t>
      </w:r>
      <w:r w:rsidR="00A86D3B">
        <w:t xml:space="preserve"> The Australian Government submitted a response to the report.</w:t>
      </w:r>
    </w:p>
    <w:p w14:paraId="6F07960B" w14:textId="55AE7933" w:rsidR="003C39E7" w:rsidRPr="003A38D3" w:rsidRDefault="007676D1" w:rsidP="00251CA8">
      <w:r w:rsidRPr="003A38D3">
        <w:t>All jurisdictions have considered and collectively discussed options for the best ways in which we can work with each other, as well as with non-party stakeholders, in order to best position drought response efforts to be collaborative and complementary.</w:t>
      </w:r>
      <w:r w:rsidR="00D02C89">
        <w:t xml:space="preserve"> Key recommendations of the NDA review include greatly increasing interjurisdictional communication and establishing ways of working with each other, and non-party stakeholders, before needing to do so in a crisis. </w:t>
      </w:r>
      <w:r w:rsidRPr="003A38D3">
        <w:t>Progression of this improvement is also through the work of the</w:t>
      </w:r>
      <w:r w:rsidR="00251CA8" w:rsidRPr="003A38D3">
        <w:t xml:space="preserve"> AMM Working Group on Drought.</w:t>
      </w:r>
    </w:p>
    <w:p w14:paraId="6A649854" w14:textId="25388100" w:rsidR="0079739C" w:rsidRDefault="007676D1" w:rsidP="00277AE1">
      <w:pPr>
        <w:pStyle w:val="Heading4"/>
        <w:numPr>
          <w:ilvl w:val="0"/>
          <w:numId w:val="0"/>
        </w:numPr>
        <w:ind w:left="964" w:hanging="964"/>
      </w:pPr>
      <w:r w:rsidRPr="00622E5B">
        <w:t xml:space="preserve">Area for improvement </w:t>
      </w:r>
      <w:r w:rsidRPr="00C23126">
        <w:t>4</w:t>
      </w:r>
      <w:r w:rsidR="00741AF7">
        <w:t>:</w:t>
      </w:r>
      <w:r w:rsidR="00EC7C00">
        <w:t xml:space="preserve"> </w:t>
      </w:r>
      <w:r w:rsidR="00EE03A8">
        <w:t>AMM Working Group on Drought agenda</w:t>
      </w:r>
    </w:p>
    <w:p w14:paraId="717EA2AC" w14:textId="77777777" w:rsidR="007676D1" w:rsidRPr="003A38D3" w:rsidRDefault="007676D1" w:rsidP="007676D1">
      <w:r w:rsidRPr="003A38D3">
        <w:t>During the reporting period – and acknowledging the significant disruptions to business caused by the COVID-19 pandemic – the focus of the AMM Working Group on Drought has been dominated by developing and agreeing the reporting framework for the NDA. A more substantive forward agenda for the working group, focused on program and policy, would better serve the intent of Outcome 5 and the NDA more broadly.</w:t>
      </w:r>
    </w:p>
    <w:p w14:paraId="149DBCAD" w14:textId="77777777" w:rsidR="00622E5B" w:rsidRDefault="007676D1" w:rsidP="00277AE1">
      <w:pPr>
        <w:pStyle w:val="Heading5"/>
      </w:pPr>
      <w:r w:rsidRPr="003A38D3">
        <w:t>Status</w:t>
      </w:r>
    </w:p>
    <w:p w14:paraId="22338963" w14:textId="33477669" w:rsidR="007676D1" w:rsidRPr="003A38D3" w:rsidRDefault="008B5487" w:rsidP="007676D1">
      <w:r>
        <w:t>Achieved</w:t>
      </w:r>
    </w:p>
    <w:p w14:paraId="569CF31E" w14:textId="5796563C" w:rsidR="00622E5B" w:rsidRDefault="007676D1" w:rsidP="00277AE1">
      <w:pPr>
        <w:pStyle w:val="Heading5"/>
      </w:pPr>
      <w:r w:rsidRPr="00C235C9">
        <w:t>202</w:t>
      </w:r>
      <w:r w:rsidR="009D6E68" w:rsidRPr="00C235C9">
        <w:t>1</w:t>
      </w:r>
      <w:r w:rsidRPr="00C235C9">
        <w:t>–2</w:t>
      </w:r>
      <w:r w:rsidR="009D6E68" w:rsidRPr="00C235C9">
        <w:t>2</w:t>
      </w:r>
      <w:r w:rsidRPr="00C235C9">
        <w:t xml:space="preserve"> </w:t>
      </w:r>
      <w:r w:rsidR="00622E5B">
        <w:t>p</w:t>
      </w:r>
      <w:r w:rsidRPr="00C235C9">
        <w:t>rogress</w:t>
      </w:r>
    </w:p>
    <w:p w14:paraId="78B17FD8" w14:textId="05CCA442" w:rsidR="00392519" w:rsidRPr="003A38D3" w:rsidRDefault="00392519" w:rsidP="007676D1">
      <w:r w:rsidRPr="003A38D3">
        <w:t xml:space="preserve">The </w:t>
      </w:r>
      <w:r w:rsidR="00E645BD">
        <w:t>w</w:t>
      </w:r>
      <w:r w:rsidRPr="00E645BD">
        <w:t xml:space="preserve">orking </w:t>
      </w:r>
      <w:r w:rsidR="00E645BD">
        <w:t>g</w:t>
      </w:r>
      <w:r w:rsidRPr="00E645BD">
        <w:t>roup</w:t>
      </w:r>
      <w:r w:rsidRPr="003A38D3">
        <w:t xml:space="preserve"> has </w:t>
      </w:r>
      <w:r w:rsidR="00C235C9">
        <w:t>implemented</w:t>
      </w:r>
      <w:r w:rsidRPr="003A38D3">
        <w:t xml:space="preserve"> a community of practice agenda, whereby members share information, case studies, trials, and </w:t>
      </w:r>
      <w:r w:rsidR="008A1896" w:rsidRPr="003A38D3">
        <w:t>relevant</w:t>
      </w:r>
      <w:r w:rsidRPr="003A38D3">
        <w:t xml:space="preserve"> upcoming work with the broader group. This has facilitated</w:t>
      </w:r>
      <w:r w:rsidR="008A69F4" w:rsidRPr="003A38D3">
        <w:t xml:space="preserve"> peer</w:t>
      </w:r>
      <w:r w:rsidRPr="003A38D3">
        <w:t xml:space="preserve"> learning, group problem</w:t>
      </w:r>
      <w:r w:rsidR="00831A97">
        <w:t>-</w:t>
      </w:r>
      <w:r w:rsidRPr="003A38D3">
        <w:t xml:space="preserve">solving, and has also opened up channels of communication </w:t>
      </w:r>
      <w:r w:rsidRPr="003A38D3">
        <w:lastRenderedPageBreak/>
        <w:t>which are progressed out</w:t>
      </w:r>
      <w:r w:rsidR="00C235C9">
        <w:t>-of-s</w:t>
      </w:r>
      <w:r w:rsidRPr="003A38D3">
        <w:t xml:space="preserve">ession. </w:t>
      </w:r>
      <w:r w:rsidR="00C235C9">
        <w:t xml:space="preserve">The </w:t>
      </w:r>
      <w:r w:rsidR="00E645BD">
        <w:t>w</w:t>
      </w:r>
      <w:r w:rsidR="00C235C9">
        <w:t xml:space="preserve">orking </w:t>
      </w:r>
      <w:r w:rsidR="00E645BD">
        <w:t>g</w:t>
      </w:r>
      <w:r w:rsidR="00C235C9">
        <w:t>roup members</w:t>
      </w:r>
      <w:r w:rsidRPr="003A38D3">
        <w:t xml:space="preserve"> were surveyed in January</w:t>
      </w:r>
      <w:r w:rsidR="0099039E">
        <w:t> </w:t>
      </w:r>
      <w:r w:rsidRPr="003A38D3">
        <w:t xml:space="preserve">2022, and </w:t>
      </w:r>
      <w:r w:rsidR="008A69F4" w:rsidRPr="003A38D3">
        <w:t xml:space="preserve">all </w:t>
      </w:r>
      <w:r w:rsidR="00C235C9">
        <w:t xml:space="preserve">members </w:t>
      </w:r>
      <w:r w:rsidR="008A69F4" w:rsidRPr="003A38D3">
        <w:t>identified that they f</w:t>
      </w:r>
      <w:r w:rsidR="00831A97">
        <w:t>ou</w:t>
      </w:r>
      <w:r w:rsidR="008A69F4" w:rsidRPr="003A38D3">
        <w:t xml:space="preserve">nd the </w:t>
      </w:r>
      <w:r w:rsidR="00E645BD">
        <w:t>w</w:t>
      </w:r>
      <w:r w:rsidR="008A69F4" w:rsidRPr="003A38D3">
        <w:t xml:space="preserve">orking </w:t>
      </w:r>
      <w:r w:rsidR="00E645BD">
        <w:t>g</w:t>
      </w:r>
      <w:r w:rsidR="008A69F4" w:rsidRPr="003A38D3">
        <w:t>roup useful.</w:t>
      </w:r>
    </w:p>
    <w:p w14:paraId="305A4BED" w14:textId="55428446" w:rsidR="00B4182C" w:rsidRPr="003A38D3" w:rsidRDefault="00C300EB" w:rsidP="00613352">
      <w:pPr>
        <w:pStyle w:val="Heading3"/>
        <w:numPr>
          <w:ilvl w:val="0"/>
          <w:numId w:val="0"/>
        </w:numPr>
        <w:ind w:left="964" w:hanging="964"/>
      </w:pPr>
      <w:bookmarkStart w:id="10" w:name="_Toc119067441"/>
      <w:bookmarkStart w:id="11" w:name="_Hlk113376086"/>
      <w:r>
        <w:t>2020–21 a</w:t>
      </w:r>
      <w:r w:rsidR="002A585F" w:rsidRPr="003A38D3">
        <w:t>rea for improvement</w:t>
      </w:r>
      <w:bookmarkEnd w:id="10"/>
    </w:p>
    <w:bookmarkEnd w:id="11"/>
    <w:p w14:paraId="3034C341" w14:textId="6C752850" w:rsidR="0079739C" w:rsidRDefault="00B4182C" w:rsidP="00277AE1">
      <w:pPr>
        <w:pStyle w:val="Heading4"/>
        <w:numPr>
          <w:ilvl w:val="0"/>
          <w:numId w:val="0"/>
        </w:numPr>
        <w:ind w:left="964" w:hanging="964"/>
      </w:pPr>
      <w:r w:rsidRPr="003A38D3">
        <w:t>Area for improvement 5</w:t>
      </w:r>
      <w:r w:rsidR="00741AF7">
        <w:t>:</w:t>
      </w:r>
      <w:r w:rsidR="00EC7C00">
        <w:t xml:space="preserve"> </w:t>
      </w:r>
      <w:r w:rsidR="00E01A25">
        <w:t>P</w:t>
      </w:r>
      <w:r w:rsidR="00EE03A8">
        <w:t>olicy integration</w:t>
      </w:r>
    </w:p>
    <w:p w14:paraId="13467C12" w14:textId="6643C4DB" w:rsidR="007676D1" w:rsidRPr="003A38D3" w:rsidRDefault="00B4182C" w:rsidP="00251CA8">
      <w:r w:rsidRPr="003A38D3">
        <w:t xml:space="preserve">Through </w:t>
      </w:r>
      <w:r w:rsidR="00D153CF" w:rsidRPr="003A38D3">
        <w:t xml:space="preserve">the </w:t>
      </w:r>
      <w:r w:rsidR="0079739C">
        <w:t>2020–21</w:t>
      </w:r>
      <w:r w:rsidRPr="003A38D3">
        <w:t xml:space="preserve"> report, the majority of jurisdictions noted greater integration between drought, soil, water and climate policy. Improving the management of our natural resources – and the ecological systems that underpin them – is fundamental to sustainable, profitable agricultural production and strong regional economies. However, this is a complex space and there will be inevitable challenges in fully integrating policy and translating policy to practice. </w:t>
      </w:r>
      <w:r w:rsidR="00D02C89">
        <w:t>Opportunities exist</w:t>
      </w:r>
      <w:r w:rsidRPr="003A38D3">
        <w:t xml:space="preserve"> to utilise collaboration under the NDA to build shared understandings, identify successful approaches, and collectively seek to address common challenges.</w:t>
      </w:r>
    </w:p>
    <w:p w14:paraId="60706D6D" w14:textId="77777777" w:rsidR="00622E5B" w:rsidRDefault="00B4182C" w:rsidP="00277AE1">
      <w:pPr>
        <w:pStyle w:val="Heading5"/>
      </w:pPr>
      <w:r w:rsidRPr="003A38D3">
        <w:t>Status</w:t>
      </w:r>
    </w:p>
    <w:p w14:paraId="235A3EE3" w14:textId="50E40250" w:rsidR="00B4182C" w:rsidRPr="003A38D3" w:rsidRDefault="00B4182C" w:rsidP="00B4182C">
      <w:r w:rsidRPr="003A38D3">
        <w:t>Ongoing</w:t>
      </w:r>
    </w:p>
    <w:p w14:paraId="0273824C" w14:textId="5639A176" w:rsidR="00622E5B" w:rsidRDefault="00B4182C" w:rsidP="00277AE1">
      <w:pPr>
        <w:pStyle w:val="Heading5"/>
      </w:pPr>
      <w:r w:rsidRPr="00C235C9">
        <w:t xml:space="preserve">2021–22 </w:t>
      </w:r>
      <w:r w:rsidR="00622E5B">
        <w:t>p</w:t>
      </w:r>
      <w:r w:rsidRPr="00C235C9">
        <w:t>rogress</w:t>
      </w:r>
    </w:p>
    <w:p w14:paraId="556F572A" w14:textId="4D52093D" w:rsidR="00B4182C" w:rsidRPr="003A38D3" w:rsidRDefault="00D153CF" w:rsidP="00B4182C">
      <w:r w:rsidRPr="003A38D3">
        <w:t xml:space="preserve">Through the NDA review, there has been appetite and opportunity to </w:t>
      </w:r>
      <w:r w:rsidR="000257D0" w:rsidRPr="003A38D3">
        <w:t xml:space="preserve">recommend that the next iteration of the agreement acknowledge intersecting policy and recognise linkages to other policy areas </w:t>
      </w:r>
      <w:r w:rsidR="00C8490F">
        <w:t>that</w:t>
      </w:r>
      <w:r w:rsidR="000257D0" w:rsidRPr="003A38D3">
        <w:t xml:space="preserve"> intersect with drought</w:t>
      </w:r>
      <w:r w:rsidR="00831A97">
        <w:t>, such as</w:t>
      </w:r>
      <w:r w:rsidR="000257D0" w:rsidRPr="003A38D3">
        <w:t xml:space="preserve"> climate change, soil, water and biodiversity. The review has also recommended that the next agreement include a principle for aligning drought policy and programs with intersecting policy activity where practicable. As a more immediate action, there has been significant sharing of intersecting policy information in the </w:t>
      </w:r>
      <w:r w:rsidR="00E645BD">
        <w:t>w</w:t>
      </w:r>
      <w:r w:rsidR="000257D0" w:rsidRPr="003A38D3">
        <w:t xml:space="preserve">orking </w:t>
      </w:r>
      <w:r w:rsidR="00E645BD">
        <w:t>g</w:t>
      </w:r>
      <w:r w:rsidR="000257D0" w:rsidRPr="003A38D3">
        <w:t xml:space="preserve">roup meetings, to better equip members to be aware of opportunities and advantages of creating linkages </w:t>
      </w:r>
      <w:r w:rsidR="00030630" w:rsidRPr="003A38D3">
        <w:t>with</w:t>
      </w:r>
      <w:r w:rsidR="000257D0" w:rsidRPr="003A38D3">
        <w:t xml:space="preserve"> intersecting policy.</w:t>
      </w:r>
    </w:p>
    <w:p w14:paraId="4A558B47" w14:textId="6194CC05" w:rsidR="002A585F" w:rsidRPr="003A38D3" w:rsidRDefault="00C235C9" w:rsidP="00613352">
      <w:pPr>
        <w:pStyle w:val="Heading3"/>
        <w:numPr>
          <w:ilvl w:val="0"/>
          <w:numId w:val="0"/>
        </w:numPr>
        <w:ind w:left="964" w:hanging="964"/>
      </w:pPr>
      <w:bookmarkStart w:id="12" w:name="_Toc119067442"/>
      <w:r>
        <w:t>Newly identified a</w:t>
      </w:r>
      <w:r w:rsidR="002A585F" w:rsidRPr="003A38D3">
        <w:t>rea for improvement</w:t>
      </w:r>
      <w:bookmarkEnd w:id="12"/>
    </w:p>
    <w:p w14:paraId="73336E4D" w14:textId="3F4CF5AE" w:rsidR="0079739C" w:rsidRDefault="00B4182C" w:rsidP="00277AE1">
      <w:pPr>
        <w:pStyle w:val="Heading4"/>
        <w:numPr>
          <w:ilvl w:val="0"/>
          <w:numId w:val="0"/>
        </w:numPr>
        <w:ind w:left="964" w:hanging="964"/>
      </w:pPr>
      <w:r w:rsidRPr="003A38D3">
        <w:t>Area for improvement 6</w:t>
      </w:r>
      <w:r w:rsidR="00741AF7">
        <w:t>:</w:t>
      </w:r>
      <w:r w:rsidR="00EC7C00">
        <w:t xml:space="preserve"> </w:t>
      </w:r>
      <w:r w:rsidR="00E01A25">
        <w:t>C</w:t>
      </w:r>
      <w:r w:rsidR="00EE03A8">
        <w:t>ommunity support</w:t>
      </w:r>
    </w:p>
    <w:p w14:paraId="204F842D" w14:textId="272E94DE" w:rsidR="00D22896" w:rsidRPr="005B5F03" w:rsidRDefault="005B5F03" w:rsidP="001506E2">
      <w:r>
        <w:t xml:space="preserve">The </w:t>
      </w:r>
      <w:r w:rsidR="0079739C" w:rsidRPr="00D02C89">
        <w:t>2021–22</w:t>
      </w:r>
      <w:r>
        <w:t xml:space="preserve"> report shows that there is ongoing </w:t>
      </w:r>
      <w:r w:rsidR="00831A97">
        <w:t xml:space="preserve">jurisdictional </w:t>
      </w:r>
      <w:r>
        <w:t xml:space="preserve">work to fund </w:t>
      </w:r>
      <w:r w:rsidR="001506E2">
        <w:t xml:space="preserve">a </w:t>
      </w:r>
      <w:r>
        <w:t xml:space="preserve">greater </w:t>
      </w:r>
      <w:r w:rsidR="001506E2">
        <w:t xml:space="preserve">level of </w:t>
      </w:r>
      <w:r>
        <w:t>community</w:t>
      </w:r>
      <w:r w:rsidR="00C235C9">
        <w:t>-</w:t>
      </w:r>
      <w:r>
        <w:t>driven</w:t>
      </w:r>
      <w:r w:rsidR="00C235C9">
        <w:t>,</w:t>
      </w:r>
      <w:r>
        <w:t xml:space="preserve"> place</w:t>
      </w:r>
      <w:r w:rsidR="00C235C9">
        <w:t>-</w:t>
      </w:r>
      <w:r>
        <w:t>based resilience activities, reflect</w:t>
      </w:r>
      <w:r w:rsidR="00C8490F">
        <w:t>ing</w:t>
      </w:r>
      <w:r>
        <w:t xml:space="preserve"> the growing recognition </w:t>
      </w:r>
      <w:r w:rsidR="00CF2926">
        <w:t xml:space="preserve">that communities are best able to self-identify what actions or skill sets they need to </w:t>
      </w:r>
      <w:r w:rsidR="001506E2">
        <w:t>increase their resilience</w:t>
      </w:r>
      <w:r w:rsidR="00831A97">
        <w:t xml:space="preserve"> to drought. </w:t>
      </w:r>
      <w:r w:rsidR="00D02C89">
        <w:t>Opportunity exists</w:t>
      </w:r>
      <w:r w:rsidR="00C235C9">
        <w:t xml:space="preserve"> for jurisdictions to further work together to support local governments, regional organisations, communities, and industry, to identify actions to prepare</w:t>
      </w:r>
      <w:r w:rsidR="00831A97">
        <w:t xml:space="preserve"> for and recover from drought.</w:t>
      </w:r>
    </w:p>
    <w:p w14:paraId="03379F44" w14:textId="7820DADE" w:rsidR="00764D6A" w:rsidRDefault="00C23126">
      <w:pPr>
        <w:pStyle w:val="Heading2"/>
      </w:pPr>
      <w:bookmarkStart w:id="13" w:name="_The_climate"/>
      <w:bookmarkStart w:id="14" w:name="_Toc119067443"/>
      <w:bookmarkEnd w:id="13"/>
      <w:r>
        <w:lastRenderedPageBreak/>
        <w:t>C</w:t>
      </w:r>
      <w:r w:rsidR="00143FE0">
        <w:t>limate</w:t>
      </w:r>
      <w:bookmarkEnd w:id="14"/>
    </w:p>
    <w:p w14:paraId="52CC37C1" w14:textId="2D67AEB0" w:rsidR="002D43BC" w:rsidRDefault="002D43BC" w:rsidP="00366623">
      <w:pPr>
        <w:rPr>
          <w:lang w:eastAsia="ja-JP"/>
        </w:rPr>
      </w:pPr>
      <w:r w:rsidRPr="002D43BC">
        <w:rPr>
          <w:lang w:eastAsia="ja-JP"/>
        </w:rPr>
        <w:t>2021 was Australia</w:t>
      </w:r>
      <w:r w:rsidR="00C23126">
        <w:rPr>
          <w:lang w:eastAsia="ja-JP"/>
        </w:rPr>
        <w:t>’</w:t>
      </w:r>
      <w:r w:rsidRPr="002D43BC">
        <w:rPr>
          <w:lang w:eastAsia="ja-JP"/>
        </w:rPr>
        <w:t xml:space="preserve">s coolest year since 2012, </w:t>
      </w:r>
      <w:r w:rsidR="004103D1">
        <w:rPr>
          <w:lang w:eastAsia="ja-JP"/>
        </w:rPr>
        <w:t xml:space="preserve">though </w:t>
      </w:r>
      <w:r w:rsidRPr="002D43BC">
        <w:rPr>
          <w:lang w:eastAsia="ja-JP"/>
        </w:rPr>
        <w:t>it remains around half a degree warmer than the 1961</w:t>
      </w:r>
      <w:r w:rsidR="001113FC">
        <w:rPr>
          <w:lang w:eastAsia="ja-JP"/>
        </w:rPr>
        <w:t xml:space="preserve"> to </w:t>
      </w:r>
      <w:r w:rsidRPr="002D43BC">
        <w:rPr>
          <w:lang w:eastAsia="ja-JP"/>
        </w:rPr>
        <w:t>1990 average. Rainfall for the year was above average for Australia as a whole, including the wettest November on record. Above average rainfall in November brought relief from drought in Queensland (Bureau of Meteorology</w:t>
      </w:r>
      <w:r w:rsidRPr="00C07291">
        <w:rPr>
          <w:lang w:eastAsia="ja-JP"/>
        </w:rPr>
        <w:t xml:space="preserve"> 2022a</w:t>
      </w:r>
      <w:r w:rsidRPr="002D43BC">
        <w:rPr>
          <w:lang w:eastAsia="ja-JP"/>
        </w:rPr>
        <w:t xml:space="preserve">). </w:t>
      </w:r>
      <w:r w:rsidR="00CA3E68">
        <w:rPr>
          <w:lang w:eastAsia="ja-JP"/>
        </w:rPr>
        <w:fldChar w:fldCharType="begin"/>
      </w:r>
      <w:r w:rsidR="00CA3E68">
        <w:rPr>
          <w:lang w:eastAsia="ja-JP"/>
        </w:rPr>
        <w:instrText xml:space="preserve"> REF _Ref113867496 \h </w:instrText>
      </w:r>
      <w:r w:rsidR="00CA3E68">
        <w:rPr>
          <w:lang w:eastAsia="ja-JP"/>
        </w:rPr>
      </w:r>
      <w:r w:rsidR="00CA3E68">
        <w:rPr>
          <w:lang w:eastAsia="ja-JP"/>
        </w:rPr>
        <w:fldChar w:fldCharType="separate"/>
      </w:r>
      <w:r w:rsidR="000863B1">
        <w:t xml:space="preserve">Figure </w:t>
      </w:r>
      <w:r w:rsidR="000863B1">
        <w:rPr>
          <w:noProof/>
        </w:rPr>
        <w:t>1</w:t>
      </w:r>
      <w:r w:rsidR="00CA3E68">
        <w:rPr>
          <w:lang w:eastAsia="ja-JP"/>
        </w:rPr>
        <w:fldChar w:fldCharType="end"/>
      </w:r>
      <w:r w:rsidRPr="002D43BC">
        <w:rPr>
          <w:lang w:eastAsia="ja-JP"/>
        </w:rPr>
        <w:t xml:space="preserve"> shows the rainfall deciles for 2021–22.</w:t>
      </w:r>
    </w:p>
    <w:p w14:paraId="56E7ADEE" w14:textId="476980EE" w:rsidR="00366623" w:rsidRDefault="003532FA" w:rsidP="00474EE9">
      <w:pPr>
        <w:pStyle w:val="Caption"/>
        <w:ind w:left="2880" w:hanging="2880"/>
        <w:rPr>
          <w:lang w:eastAsia="ja-JP"/>
        </w:rPr>
      </w:pPr>
      <w:bookmarkStart w:id="15" w:name="_Ref113867496"/>
      <w:bookmarkStart w:id="16" w:name="_Hlk113277153"/>
      <w:bookmarkStart w:id="17" w:name="_Toc119067470"/>
      <w:r>
        <w:t xml:space="preserve">Figure </w:t>
      </w:r>
      <w:r w:rsidR="000150FF">
        <w:fldChar w:fldCharType="begin"/>
      </w:r>
      <w:r w:rsidR="000150FF">
        <w:instrText xml:space="preserve"> SEQ Figure \* ARABIC </w:instrText>
      </w:r>
      <w:r w:rsidR="000150FF">
        <w:fldChar w:fldCharType="separate"/>
      </w:r>
      <w:r w:rsidR="000863B1">
        <w:rPr>
          <w:noProof/>
        </w:rPr>
        <w:t>1</w:t>
      </w:r>
      <w:r w:rsidR="000150FF">
        <w:rPr>
          <w:noProof/>
        </w:rPr>
        <w:fldChar w:fldCharType="end"/>
      </w:r>
      <w:bookmarkEnd w:id="15"/>
      <w:r>
        <w:t xml:space="preserve"> Australian rainfall </w:t>
      </w:r>
      <w:r w:rsidR="007D7128">
        <w:t>deciles</w:t>
      </w:r>
      <w:r>
        <w:t xml:space="preserve">, July 2021 to </w:t>
      </w:r>
      <w:r w:rsidR="00D02C89">
        <w:t xml:space="preserve">June </w:t>
      </w:r>
      <w:r>
        <w:t>2022</w:t>
      </w:r>
      <w:bookmarkEnd w:id="16"/>
      <w:bookmarkEnd w:id="17"/>
    </w:p>
    <w:p w14:paraId="1108688B" w14:textId="19C3845B" w:rsidR="00366623" w:rsidRDefault="002D43BC" w:rsidP="00366623">
      <w:pPr>
        <w:rPr>
          <w:lang w:eastAsia="ja-JP"/>
        </w:rPr>
      </w:pPr>
      <w:r>
        <w:rPr>
          <w:noProof/>
          <w:lang w:eastAsia="ja-JP"/>
        </w:rPr>
        <w:drawing>
          <wp:inline distT="0" distB="0" distL="0" distR="0" wp14:anchorId="748A199C" wp14:editId="427C9523">
            <wp:extent cx="5724525" cy="3944620"/>
            <wp:effectExtent l="0" t="0" r="9525" b="0"/>
            <wp:docPr id="11" name="Picture 11" descr="Rainfall was above average across much of NSW, ACT, South Australia, northern Victoria and southern Queensland. A large proportion of this area, particularly across eastern NSW, was classified as having had very much above average rainfall, with an area around the far-eastern NSW-Queensland border experiencing the highest rainfall figures on record.&#10;The Northern Territory ranged from having had very much above average rainfall in the south to very much below average in patches of  the north. An area of southern Western Australia also experienced below average rainfall, while the rest of the state was largely average with some above average patches.&#10;Tasmania's west coast experienced below average rainfall, transitioning to above average figures in the eas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Rainfall was above average across much of NSW, ACT, South Australia, northern Victoria and southern Queensland. A large proportion of this area, particularly across eastern NSW, was classified as having had very much above average rainfall, with an area around the far-eastern NSW-Queensland border experiencing the highest rainfall figures on record.&#10;The Northern Territory ranged from having had very much above average rainfall in the south to very much below average in patches of  the north. An area of southern Western Australia also experienced below average rainfall, while the rest of the state was largely average with some above average patches.&#10;Tasmania's west coast experienced below average rainfall, transitioning to above average figures in the east.">
                      <a:extLst>
                        <a:ext uri="{C183D7F6-B498-43B3-948B-1728B52AA6E4}">
                          <adec:decorative xmlns:adec="http://schemas.microsoft.com/office/drawing/2017/decorative" val="0"/>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4525" cy="3944620"/>
                    </a:xfrm>
                    <a:prstGeom prst="rect">
                      <a:avLst/>
                    </a:prstGeom>
                    <a:noFill/>
                  </pic:spPr>
                </pic:pic>
              </a:graphicData>
            </a:graphic>
          </wp:inline>
        </w:drawing>
      </w:r>
    </w:p>
    <w:p w14:paraId="0A9F5140" w14:textId="7537EE4D" w:rsidR="00366623" w:rsidRDefault="00366623" w:rsidP="00366623">
      <w:pPr>
        <w:pStyle w:val="FigureTableNoteSource"/>
        <w:rPr>
          <w:lang w:eastAsia="ja-JP"/>
        </w:rPr>
      </w:pPr>
      <w:r>
        <w:rPr>
          <w:lang w:eastAsia="ja-JP"/>
        </w:rPr>
        <w:t>Source: Bureau of Meteorology</w:t>
      </w:r>
    </w:p>
    <w:p w14:paraId="03B708F5" w14:textId="3564A225" w:rsidR="002D43BC" w:rsidRDefault="002D43BC" w:rsidP="002D43BC">
      <w:pPr>
        <w:rPr>
          <w:lang w:eastAsia="ja-JP"/>
        </w:rPr>
      </w:pPr>
      <w:r>
        <w:rPr>
          <w:lang w:eastAsia="ja-JP"/>
        </w:rPr>
        <w:t>The above</w:t>
      </w:r>
      <w:r w:rsidR="00C07291">
        <w:rPr>
          <w:lang w:eastAsia="ja-JP"/>
        </w:rPr>
        <w:t>-</w:t>
      </w:r>
      <w:r>
        <w:rPr>
          <w:lang w:eastAsia="ja-JP"/>
        </w:rPr>
        <w:t xml:space="preserve">average rainfall </w:t>
      </w:r>
      <w:r w:rsidR="00BB438E">
        <w:rPr>
          <w:lang w:eastAsia="ja-JP"/>
        </w:rPr>
        <w:t>led to</w:t>
      </w:r>
      <w:r>
        <w:rPr>
          <w:lang w:eastAsia="ja-JP"/>
        </w:rPr>
        <w:t xml:space="preserve"> significant increases in</w:t>
      </w:r>
      <w:r w:rsidR="00650FBF">
        <w:rPr>
          <w:lang w:eastAsia="ja-JP"/>
        </w:rPr>
        <w:t xml:space="preserve"> water</w:t>
      </w:r>
      <w:r>
        <w:rPr>
          <w:lang w:eastAsia="ja-JP"/>
        </w:rPr>
        <w:t xml:space="preserve"> storages across the Murray–Darling Basin with many reaching full capacity. Increased water availability resulted in many irrigators receiving their full allocation. Storages in </w:t>
      </w:r>
      <w:r w:rsidR="00C07291">
        <w:rPr>
          <w:lang w:eastAsia="ja-JP"/>
        </w:rPr>
        <w:t>S</w:t>
      </w:r>
      <w:r w:rsidRPr="00C07291">
        <w:rPr>
          <w:lang w:eastAsia="ja-JP"/>
        </w:rPr>
        <w:t>outh</w:t>
      </w:r>
      <w:r w:rsidR="00C07291">
        <w:rPr>
          <w:lang w:eastAsia="ja-JP"/>
        </w:rPr>
        <w:t>-E</w:t>
      </w:r>
      <w:r w:rsidRPr="00C07291">
        <w:rPr>
          <w:lang w:eastAsia="ja-JP"/>
        </w:rPr>
        <w:t>ast</w:t>
      </w:r>
      <w:r>
        <w:rPr>
          <w:lang w:eastAsia="ja-JP"/>
        </w:rPr>
        <w:t xml:space="preserve"> Queensland and northern Australia remained low (Bureau of Meteorology 2022a).</w:t>
      </w:r>
    </w:p>
    <w:p w14:paraId="74C05A74" w14:textId="2E3D6414" w:rsidR="002D43BC" w:rsidRDefault="002D43BC" w:rsidP="002D43BC">
      <w:pPr>
        <w:rPr>
          <w:lang w:eastAsia="ja-JP"/>
        </w:rPr>
      </w:pPr>
      <w:r>
        <w:rPr>
          <w:lang w:eastAsia="ja-JP"/>
        </w:rPr>
        <w:t>In February</w:t>
      </w:r>
      <w:r w:rsidR="0099039E">
        <w:rPr>
          <w:lang w:eastAsia="ja-JP"/>
        </w:rPr>
        <w:t> </w:t>
      </w:r>
      <w:r>
        <w:rPr>
          <w:lang w:eastAsia="ja-JP"/>
        </w:rPr>
        <w:t xml:space="preserve">2022 low-pressure troughs brought rainfall to northern and eastern parts of the country with intense storms, resulting in localised flooding to parts of northern New South Wales and </w:t>
      </w:r>
      <w:r w:rsidR="00C07291">
        <w:rPr>
          <w:lang w:eastAsia="ja-JP"/>
        </w:rPr>
        <w:t>S</w:t>
      </w:r>
      <w:r>
        <w:rPr>
          <w:lang w:eastAsia="ja-JP"/>
        </w:rPr>
        <w:t>outh</w:t>
      </w:r>
      <w:r w:rsidR="00C07291">
        <w:rPr>
          <w:lang w:eastAsia="ja-JP"/>
        </w:rPr>
        <w:t>-E</w:t>
      </w:r>
      <w:r>
        <w:rPr>
          <w:lang w:eastAsia="ja-JP"/>
        </w:rPr>
        <w:t>ast Queensland (ABARES 2022a). Minor flood events continued in New South Wales, Queensland and South Australia during June</w:t>
      </w:r>
      <w:r w:rsidR="0099039E">
        <w:rPr>
          <w:lang w:eastAsia="ja-JP"/>
        </w:rPr>
        <w:t> </w:t>
      </w:r>
      <w:r>
        <w:rPr>
          <w:lang w:eastAsia="ja-JP"/>
        </w:rPr>
        <w:t>2022 (Bureau of Meteorology 2022b). In response to above</w:t>
      </w:r>
      <w:r w:rsidR="00C07291">
        <w:rPr>
          <w:lang w:eastAsia="ja-JP"/>
        </w:rPr>
        <w:t>-</w:t>
      </w:r>
      <w:r>
        <w:rPr>
          <w:lang w:eastAsia="ja-JP"/>
        </w:rPr>
        <w:t>average rainfall towards the end of the financial year, the root</w:t>
      </w:r>
      <w:r w:rsidR="00C07291">
        <w:rPr>
          <w:lang w:eastAsia="ja-JP"/>
        </w:rPr>
        <w:t>-</w:t>
      </w:r>
      <w:r>
        <w:rPr>
          <w:lang w:eastAsia="ja-JP"/>
        </w:rPr>
        <w:t>zone soil moisture improved significantly across most of Australia during 2021</w:t>
      </w:r>
      <w:r w:rsidR="005C78C2">
        <w:rPr>
          <w:lang w:eastAsia="ja-JP"/>
        </w:rPr>
        <w:t>–</w:t>
      </w:r>
      <w:r>
        <w:rPr>
          <w:lang w:eastAsia="ja-JP"/>
        </w:rPr>
        <w:t>22</w:t>
      </w:r>
      <w:r w:rsidR="005C78C2">
        <w:rPr>
          <w:lang w:eastAsia="ja-JP"/>
        </w:rPr>
        <w:t xml:space="preserve"> </w:t>
      </w:r>
      <w:r w:rsidR="00C07291">
        <w:rPr>
          <w:lang w:eastAsia="ja-JP"/>
        </w:rPr>
        <w:t>(see</w:t>
      </w:r>
      <w:r w:rsidR="005C78C2">
        <w:rPr>
          <w:lang w:eastAsia="ja-JP"/>
        </w:rPr>
        <w:t xml:space="preserve"> </w:t>
      </w:r>
      <w:r w:rsidR="005C78C2">
        <w:rPr>
          <w:lang w:eastAsia="ja-JP"/>
        </w:rPr>
        <w:fldChar w:fldCharType="begin"/>
      </w:r>
      <w:r w:rsidR="005C78C2">
        <w:rPr>
          <w:lang w:eastAsia="ja-JP"/>
        </w:rPr>
        <w:instrText xml:space="preserve"> REF _Ref113867976 \h </w:instrText>
      </w:r>
      <w:r w:rsidR="005C78C2">
        <w:rPr>
          <w:lang w:eastAsia="ja-JP"/>
        </w:rPr>
      </w:r>
      <w:r w:rsidR="005C78C2">
        <w:rPr>
          <w:lang w:eastAsia="ja-JP"/>
        </w:rPr>
        <w:fldChar w:fldCharType="separate"/>
      </w:r>
      <w:r w:rsidR="000863B1">
        <w:t xml:space="preserve">Figure </w:t>
      </w:r>
      <w:r w:rsidR="000863B1">
        <w:rPr>
          <w:noProof/>
        </w:rPr>
        <w:t>2</w:t>
      </w:r>
      <w:r w:rsidR="005C78C2">
        <w:rPr>
          <w:lang w:eastAsia="ja-JP"/>
        </w:rPr>
        <w:fldChar w:fldCharType="end"/>
      </w:r>
      <w:r w:rsidR="00352B86">
        <w:rPr>
          <w:lang w:eastAsia="ja-JP"/>
        </w:rPr>
        <w:t>)</w:t>
      </w:r>
      <w:r>
        <w:rPr>
          <w:lang w:eastAsia="ja-JP"/>
        </w:rPr>
        <w:t>. At the end of 2021, soil moisture in the east of the country, including the Murray</w:t>
      </w:r>
      <w:r w:rsidR="005C78C2">
        <w:rPr>
          <w:lang w:eastAsia="ja-JP"/>
        </w:rPr>
        <w:t>–</w:t>
      </w:r>
      <w:r>
        <w:rPr>
          <w:lang w:eastAsia="ja-JP"/>
        </w:rPr>
        <w:t>Darling Basin, and South Australia</w:t>
      </w:r>
      <w:r w:rsidR="00352B86">
        <w:rPr>
          <w:lang w:eastAsia="ja-JP"/>
        </w:rPr>
        <w:t>,</w:t>
      </w:r>
      <w:r>
        <w:rPr>
          <w:lang w:eastAsia="ja-JP"/>
        </w:rPr>
        <w:t xml:space="preserve"> was above</w:t>
      </w:r>
      <w:r w:rsidR="00C07291">
        <w:rPr>
          <w:lang w:eastAsia="ja-JP"/>
        </w:rPr>
        <w:t>-</w:t>
      </w:r>
      <w:r>
        <w:rPr>
          <w:lang w:eastAsia="ja-JP"/>
        </w:rPr>
        <w:t>average to highest on record. Western Victoria</w:t>
      </w:r>
      <w:r w:rsidR="00352B86">
        <w:rPr>
          <w:lang w:eastAsia="ja-JP"/>
        </w:rPr>
        <w:t>,</w:t>
      </w:r>
      <w:r>
        <w:rPr>
          <w:lang w:eastAsia="ja-JP"/>
        </w:rPr>
        <w:t xml:space="preserve"> eastern South Australia and central Western Australia experienced below</w:t>
      </w:r>
      <w:r w:rsidR="00352B86">
        <w:rPr>
          <w:lang w:eastAsia="ja-JP"/>
        </w:rPr>
        <w:t>-</w:t>
      </w:r>
      <w:r>
        <w:rPr>
          <w:lang w:eastAsia="ja-JP"/>
        </w:rPr>
        <w:t>average soil moisture for 2021 (Bureau of Meteorology 2022a).</w:t>
      </w:r>
    </w:p>
    <w:p w14:paraId="4B19EA30" w14:textId="688A9C50" w:rsidR="00366623" w:rsidRDefault="005C78C2" w:rsidP="005C78C2">
      <w:pPr>
        <w:pStyle w:val="Caption"/>
        <w:rPr>
          <w:lang w:eastAsia="ja-JP"/>
        </w:rPr>
      </w:pPr>
      <w:bookmarkStart w:id="18" w:name="_Ref113867976"/>
      <w:bookmarkStart w:id="19" w:name="_Toc119067471"/>
      <w:bookmarkStart w:id="20" w:name="_Hlk113277214"/>
      <w:r>
        <w:lastRenderedPageBreak/>
        <w:t xml:space="preserve">Figure </w:t>
      </w:r>
      <w:r w:rsidR="000150FF">
        <w:fldChar w:fldCharType="begin"/>
      </w:r>
      <w:r w:rsidR="000150FF">
        <w:instrText xml:space="preserve"> SEQ Figure \* ARABIC </w:instrText>
      </w:r>
      <w:r w:rsidR="000150FF">
        <w:fldChar w:fldCharType="separate"/>
      </w:r>
      <w:r w:rsidR="000863B1">
        <w:rPr>
          <w:noProof/>
        </w:rPr>
        <w:t>2</w:t>
      </w:r>
      <w:r w:rsidR="000150FF">
        <w:rPr>
          <w:noProof/>
        </w:rPr>
        <w:fldChar w:fldCharType="end"/>
      </w:r>
      <w:bookmarkEnd w:id="18"/>
      <w:r>
        <w:t xml:space="preserve"> Root</w:t>
      </w:r>
      <w:r w:rsidR="00352B86">
        <w:t>-</w:t>
      </w:r>
      <w:r w:rsidRPr="00352B86">
        <w:t>zone</w:t>
      </w:r>
      <w:r>
        <w:t xml:space="preserve"> </w:t>
      </w:r>
      <w:r w:rsidR="007D7128">
        <w:t xml:space="preserve">soil moisture </w:t>
      </w:r>
      <w:r w:rsidRPr="00352B86">
        <w:t>deciles</w:t>
      </w:r>
      <w:r w:rsidR="00352B86">
        <w:t>,</w:t>
      </w:r>
      <w:r w:rsidRPr="00352B86">
        <w:t xml:space="preserve"> June 2022</w:t>
      </w:r>
      <w:bookmarkEnd w:id="19"/>
    </w:p>
    <w:bookmarkEnd w:id="20"/>
    <w:p w14:paraId="3C3A0F86" w14:textId="728FDB65" w:rsidR="00366623" w:rsidRDefault="002D43BC" w:rsidP="00366623">
      <w:pPr>
        <w:rPr>
          <w:lang w:eastAsia="ja-JP"/>
        </w:rPr>
      </w:pPr>
      <w:r>
        <w:rPr>
          <w:noProof/>
          <w:lang w:eastAsia="ja-JP"/>
        </w:rPr>
        <w:drawing>
          <wp:inline distT="0" distB="0" distL="0" distR="0" wp14:anchorId="2F0C1996" wp14:editId="53C5E408">
            <wp:extent cx="5730875" cy="3938270"/>
            <wp:effectExtent l="0" t="0" r="3175" b="5080"/>
            <wp:docPr id="12" name="Picture 12" descr="Soil moisture across the nation was largely above or very much above average, particularly throughout Queensland, New South Wales, south-western Tasmania, eastern South Australia and northern Western Australia. Small areas of Western Australia and Queensland recorded their highest figures on record.&#10;Areas of below and very much below average soil moisture were found across southern Western Australia and the northern end of the Northern Territory. Remaining regions, including much of Victoria, largely reported average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oil moisture across the nation was largely above or very much above average, particularly throughout Queensland, New South Wales, south-western Tasmania, eastern South Australia and northern Western Australia. Small areas of Western Australia and Queensland recorded their highest figures on record.&#10;Areas of below and very much below average soil moisture were found across southern Western Australia and the northern end of the Northern Territory. Remaining regions, including much of Victoria, largely reported average figur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875" cy="3938270"/>
                    </a:xfrm>
                    <a:prstGeom prst="rect">
                      <a:avLst/>
                    </a:prstGeom>
                    <a:noFill/>
                  </pic:spPr>
                </pic:pic>
              </a:graphicData>
            </a:graphic>
          </wp:inline>
        </w:drawing>
      </w:r>
    </w:p>
    <w:p w14:paraId="1A726A96" w14:textId="0F7A087D" w:rsidR="00366623" w:rsidRDefault="00366623" w:rsidP="00366623">
      <w:pPr>
        <w:pStyle w:val="FigureTableNoteSource"/>
        <w:rPr>
          <w:lang w:eastAsia="ja-JP"/>
        </w:rPr>
      </w:pPr>
      <w:r>
        <w:rPr>
          <w:lang w:eastAsia="ja-JP"/>
        </w:rPr>
        <w:t>Source: Bureau of Meteorology</w:t>
      </w:r>
    </w:p>
    <w:p w14:paraId="2575AA2C" w14:textId="1B893383" w:rsidR="00366623" w:rsidRPr="00366623" w:rsidRDefault="002D43BC" w:rsidP="00366623">
      <w:pPr>
        <w:rPr>
          <w:lang w:eastAsia="ja-JP"/>
        </w:rPr>
      </w:pPr>
      <w:r w:rsidRPr="002D43BC">
        <w:rPr>
          <w:lang w:eastAsia="ja-JP"/>
        </w:rPr>
        <w:t>The gross value of agricultural production was a record high for 2021–22 at $8</w:t>
      </w:r>
      <w:r w:rsidR="00F811EF">
        <w:rPr>
          <w:lang w:eastAsia="ja-JP"/>
        </w:rPr>
        <w:t>5.3</w:t>
      </w:r>
      <w:r w:rsidR="0099039E">
        <w:rPr>
          <w:lang w:eastAsia="ja-JP"/>
        </w:rPr>
        <w:t> </w:t>
      </w:r>
      <w:r w:rsidRPr="002D43BC">
        <w:rPr>
          <w:lang w:eastAsia="ja-JP"/>
        </w:rPr>
        <w:t>billion (ABARES 2022b), with total crop production reaching a record high of $48</w:t>
      </w:r>
      <w:r w:rsidR="009F2C54">
        <w:t> </w:t>
      </w:r>
      <w:r w:rsidRPr="002D43BC">
        <w:rPr>
          <w:lang w:eastAsia="ja-JP"/>
        </w:rPr>
        <w:t>billion (ABARES</w:t>
      </w:r>
      <w:r w:rsidR="00E05A4C">
        <w:rPr>
          <w:lang w:eastAsia="ja-JP"/>
        </w:rPr>
        <w:t xml:space="preserve"> </w:t>
      </w:r>
      <w:r w:rsidRPr="002D43BC">
        <w:rPr>
          <w:lang w:eastAsia="ja-JP"/>
        </w:rPr>
        <w:t>2022c). Total winter crop production is estimated to be the highest on record at around 62</w:t>
      </w:r>
      <w:r w:rsidR="0099039E">
        <w:rPr>
          <w:lang w:eastAsia="ja-JP"/>
        </w:rPr>
        <w:t> </w:t>
      </w:r>
      <w:r w:rsidRPr="002D43BC">
        <w:rPr>
          <w:lang w:eastAsia="ja-JP"/>
        </w:rPr>
        <w:t>million tonnes in 2021–22, driven by record production in Western Australia and near record production in New South Wales. Well above</w:t>
      </w:r>
      <w:r w:rsidR="00C07291">
        <w:rPr>
          <w:lang w:eastAsia="ja-JP"/>
        </w:rPr>
        <w:t>-</w:t>
      </w:r>
      <w:r w:rsidRPr="002D43BC">
        <w:rPr>
          <w:lang w:eastAsia="ja-JP"/>
        </w:rPr>
        <w:t>average rainfall during autumn contributed to finishing off an excellent summer cropping season in Queensland and northern New South Wales. This was despite well above</w:t>
      </w:r>
      <w:r w:rsidR="00C07291">
        <w:rPr>
          <w:lang w:eastAsia="ja-JP"/>
        </w:rPr>
        <w:t>-</w:t>
      </w:r>
      <w:r w:rsidRPr="002D43BC">
        <w:rPr>
          <w:lang w:eastAsia="ja-JP"/>
        </w:rPr>
        <w:t xml:space="preserve">average rainfall between February and March, which led to flooding, weather damage, harvest delays, and the inundation and loss of some summer crops. The extent of damage was significant for some growers but was localised and did not have a major impact on national volumes (ABARES 2022c). The gross value of agricultural production is forecast to be second highest on </w:t>
      </w:r>
      <w:r w:rsidRPr="00002FAA">
        <w:rPr>
          <w:lang w:eastAsia="ja-JP"/>
        </w:rPr>
        <w:t>record at $8</w:t>
      </w:r>
      <w:r w:rsidR="00F811EF" w:rsidRPr="00002FAA">
        <w:rPr>
          <w:lang w:eastAsia="ja-JP"/>
        </w:rPr>
        <w:t>1.8</w:t>
      </w:r>
      <w:r w:rsidR="0099039E">
        <w:rPr>
          <w:lang w:eastAsia="ja-JP"/>
        </w:rPr>
        <w:t> </w:t>
      </w:r>
      <w:r w:rsidRPr="00002FAA">
        <w:rPr>
          <w:lang w:eastAsia="ja-JP"/>
        </w:rPr>
        <w:t>billion</w:t>
      </w:r>
      <w:r w:rsidRPr="002D43BC">
        <w:rPr>
          <w:lang w:eastAsia="ja-JP"/>
        </w:rPr>
        <w:t xml:space="preserve"> in 2022</w:t>
      </w:r>
      <w:r w:rsidR="00A954E3">
        <w:rPr>
          <w:lang w:eastAsia="ja-JP"/>
        </w:rPr>
        <w:t>–</w:t>
      </w:r>
      <w:r w:rsidRPr="002D43BC">
        <w:rPr>
          <w:lang w:eastAsia="ja-JP"/>
        </w:rPr>
        <w:t>23 (ABARES</w:t>
      </w:r>
      <w:r w:rsidR="00E05A4C">
        <w:rPr>
          <w:lang w:eastAsia="ja-JP"/>
        </w:rPr>
        <w:t xml:space="preserve"> </w:t>
      </w:r>
      <w:r w:rsidRPr="002D43BC">
        <w:rPr>
          <w:lang w:eastAsia="ja-JP"/>
        </w:rPr>
        <w:t>2022b).</w:t>
      </w:r>
    </w:p>
    <w:p w14:paraId="75ED75E1" w14:textId="708D9226" w:rsidR="00342894" w:rsidRDefault="00846B08" w:rsidP="00342894">
      <w:pPr>
        <w:pStyle w:val="Heading2"/>
      </w:pPr>
      <w:bookmarkStart w:id="21" w:name="_Toc119067444"/>
      <w:r>
        <w:lastRenderedPageBreak/>
        <w:t>NDA o</w:t>
      </w:r>
      <w:r w:rsidR="00342894">
        <w:t>utcomes</w:t>
      </w:r>
      <w:bookmarkEnd w:id="21"/>
    </w:p>
    <w:p w14:paraId="662A6DF4" w14:textId="7E420454" w:rsidR="000317BA" w:rsidRDefault="000317BA" w:rsidP="000317BA">
      <w:r>
        <w:t xml:space="preserve">The NDA </w:t>
      </w:r>
      <w:r w:rsidR="00277AE1">
        <w:t xml:space="preserve">supports </w:t>
      </w:r>
      <w:r>
        <w:t>work towards 7 agreed outcomes. The report presents a national picture of how jurisdictions are collectively progressing achievement of outcomes and meeting the roles and responsibilities of the NDA, identifying shared areas for improvement. The 7 outcomes of the NDA are:</w:t>
      </w:r>
    </w:p>
    <w:p w14:paraId="04C91923" w14:textId="5CBC2E47" w:rsidR="000317BA" w:rsidRDefault="000317BA" w:rsidP="000317BA">
      <w:pPr>
        <w:pStyle w:val="ListNumber"/>
        <w:numPr>
          <w:ilvl w:val="0"/>
          <w:numId w:val="34"/>
        </w:numPr>
      </w:pPr>
      <w:r>
        <w:t>Farming businesses have an improved capability to manage business risks and the tools to implement sustainable and resilient risk management practices.</w:t>
      </w:r>
    </w:p>
    <w:p w14:paraId="31D611FB" w14:textId="763A1C40" w:rsidR="000317BA" w:rsidRDefault="000317BA" w:rsidP="000317BA">
      <w:pPr>
        <w:pStyle w:val="ListNumber"/>
        <w:numPr>
          <w:ilvl w:val="0"/>
          <w:numId w:val="34"/>
        </w:numPr>
      </w:pPr>
      <w:r>
        <w:t>Farming businesses, industry service providers, agri-finance, community organisations and local government are partners of government and support rural communities to prepare for, and respond to, drought.</w:t>
      </w:r>
    </w:p>
    <w:p w14:paraId="7C7CA1D9" w14:textId="5718A519" w:rsidR="000317BA" w:rsidRDefault="000317BA" w:rsidP="000317BA">
      <w:pPr>
        <w:pStyle w:val="ListNumber"/>
        <w:numPr>
          <w:ilvl w:val="0"/>
          <w:numId w:val="34"/>
        </w:numPr>
      </w:pPr>
      <w:r>
        <w:t>Farming businesses, farming families and farming communities are supported in times of hardship and have an increased understanding of, and access to, available support.</w:t>
      </w:r>
    </w:p>
    <w:p w14:paraId="5459EF9A" w14:textId="2CD85D8F" w:rsidR="000317BA" w:rsidRDefault="000317BA" w:rsidP="000317BA">
      <w:pPr>
        <w:pStyle w:val="ListNumber"/>
        <w:numPr>
          <w:ilvl w:val="0"/>
          <w:numId w:val="34"/>
        </w:numPr>
      </w:pPr>
      <w:r>
        <w:t>Roles and responsibilities of jurisdictions in responding to drought:</w:t>
      </w:r>
    </w:p>
    <w:p w14:paraId="1949C4D5" w14:textId="7885B751" w:rsidR="000317BA" w:rsidRPr="00352B86" w:rsidRDefault="000317BA" w:rsidP="000317BA">
      <w:pPr>
        <w:pStyle w:val="ListNumber2"/>
      </w:pPr>
      <w:r>
        <w:t xml:space="preserve">are </w:t>
      </w:r>
      <w:r w:rsidRPr="00352B86">
        <w:t>clear</w:t>
      </w:r>
    </w:p>
    <w:p w14:paraId="3E10E9B5" w14:textId="3CD6848E" w:rsidR="000317BA" w:rsidRDefault="000317BA" w:rsidP="000317BA">
      <w:pPr>
        <w:pStyle w:val="ListNumber2"/>
      </w:pPr>
      <w:r>
        <w:t>promote consistency of drought policy and reform objectives</w:t>
      </w:r>
    </w:p>
    <w:p w14:paraId="29E2A5CA" w14:textId="0CA81C2C" w:rsidR="000317BA" w:rsidRDefault="000317BA" w:rsidP="000317BA">
      <w:pPr>
        <w:pStyle w:val="ListNumber2"/>
      </w:pPr>
      <w:r>
        <w:t>complement drought preparedness, response and recovery programs</w:t>
      </w:r>
    </w:p>
    <w:p w14:paraId="76FEF279" w14:textId="00EE9AFB" w:rsidR="000317BA" w:rsidRDefault="000317BA" w:rsidP="000317BA">
      <w:pPr>
        <w:pStyle w:val="ListNumber2"/>
      </w:pPr>
      <w:r>
        <w:t>reduce gaps and unnecessary duplication.</w:t>
      </w:r>
    </w:p>
    <w:p w14:paraId="2DA8FFB9" w14:textId="284D7CA2" w:rsidR="000317BA" w:rsidRDefault="000317BA" w:rsidP="000317BA">
      <w:pPr>
        <w:pStyle w:val="ListNumber"/>
        <w:numPr>
          <w:ilvl w:val="0"/>
          <w:numId w:val="34"/>
        </w:numPr>
      </w:pPr>
      <w:r>
        <w:t>Improved sharing, and quality, of common sources of data and information across jurisdictions to strengthen policy and business decision</w:t>
      </w:r>
      <w:r w:rsidR="007E5124">
        <w:t>-</w:t>
      </w:r>
      <w:r>
        <w:t>making.</w:t>
      </w:r>
    </w:p>
    <w:p w14:paraId="4767281C" w14:textId="6F638360" w:rsidR="000317BA" w:rsidRDefault="000317BA" w:rsidP="000317BA">
      <w:pPr>
        <w:pStyle w:val="ListNumber"/>
        <w:numPr>
          <w:ilvl w:val="0"/>
          <w:numId w:val="34"/>
        </w:numPr>
      </w:pPr>
      <w:r>
        <w:t>Future programs related to the objectives of this agreement are consistent with the principles for reform at Attachment A of the NDA.</w:t>
      </w:r>
    </w:p>
    <w:p w14:paraId="18DE71DE" w14:textId="2CA009CC" w:rsidR="00342894" w:rsidRDefault="000317BA" w:rsidP="000317BA">
      <w:pPr>
        <w:pStyle w:val="ListNumber"/>
        <w:numPr>
          <w:ilvl w:val="0"/>
          <w:numId w:val="34"/>
        </w:numPr>
      </w:pPr>
      <w:r>
        <w:t>Future programs providing temporary in-drought support are consistent with the principles and processes at Attachment B of the NDA.</w:t>
      </w:r>
    </w:p>
    <w:p w14:paraId="1726DBE5" w14:textId="781F73B8" w:rsidR="00DB73A8" w:rsidRDefault="00DB73A8" w:rsidP="00DB73A8">
      <w:pPr>
        <w:pStyle w:val="Heading3"/>
      </w:pPr>
      <w:bookmarkStart w:id="22" w:name="_Toc119067445"/>
      <w:r w:rsidRPr="00DB73A8">
        <w:t>Summary of outcomes</w:t>
      </w:r>
      <w:bookmarkEnd w:id="22"/>
    </w:p>
    <w:p w14:paraId="101F0078" w14:textId="30383AF5" w:rsidR="005E3C28" w:rsidRPr="003A38D3" w:rsidRDefault="005E3C28" w:rsidP="005E3C28">
      <w:r w:rsidRPr="00352B86">
        <w:t xml:space="preserve">The </w:t>
      </w:r>
      <w:r w:rsidR="0079739C" w:rsidRPr="00352B86">
        <w:t>2021–22</w:t>
      </w:r>
      <w:r w:rsidR="00831A97">
        <w:t xml:space="preserve"> </w:t>
      </w:r>
      <w:r w:rsidRPr="003A38D3">
        <w:t>reporting data demonstrates that all jurisdictions are undertaking activities to further drought resilience and preparedness, in line with the policy position of the NDA which is to prioritise objectives and outcomes that enhance long-term preparedness, sustainability, resilience and risk management for farming businesses and farming communities. This preparedness and resilience focus, as well as the impact of widespread rain, is reflected in the national proportional expenditure on drought</w:t>
      </w:r>
      <w:r w:rsidR="00E72F7B">
        <w:t xml:space="preserve"> for preparedness and in-drought support</w:t>
      </w:r>
      <w:r w:rsidRPr="003A38D3">
        <w:t xml:space="preserve"> </w:t>
      </w:r>
      <w:r w:rsidR="00A9580A">
        <w:t>(64</w:t>
      </w:r>
      <w:r w:rsidRPr="003A38D3">
        <w:t xml:space="preserve">% </w:t>
      </w:r>
      <w:r w:rsidR="00E72F7B">
        <w:t>and</w:t>
      </w:r>
      <w:r w:rsidRPr="003A38D3">
        <w:t xml:space="preserve"> </w:t>
      </w:r>
      <w:r w:rsidR="00A9580A">
        <w:t>26</w:t>
      </w:r>
      <w:r w:rsidRPr="003A38D3">
        <w:t xml:space="preserve">% </w:t>
      </w:r>
      <w:r w:rsidR="00E72F7B">
        <w:t>respectively</w:t>
      </w:r>
      <w:r w:rsidRPr="003A38D3">
        <w:t xml:space="preserve">). </w:t>
      </w:r>
      <w:r w:rsidR="005840E6">
        <w:t xml:space="preserve">Support for farming communities was evident by the </w:t>
      </w:r>
      <w:r w:rsidR="00A9580A" w:rsidRPr="003A38D3">
        <w:t>national proportional expenditure on drought</w:t>
      </w:r>
      <w:r w:rsidR="00A9580A">
        <w:t>, 10</w:t>
      </w:r>
      <w:r w:rsidR="005840E6">
        <w:t>%</w:t>
      </w:r>
      <w:r w:rsidR="00A9580A">
        <w:t xml:space="preserve"> towards supporting communities</w:t>
      </w:r>
      <w:r w:rsidR="00EE03A8">
        <w:t xml:space="preserve"> (see </w:t>
      </w:r>
      <w:r w:rsidR="00EE03A8">
        <w:fldChar w:fldCharType="begin"/>
      </w:r>
      <w:r w:rsidR="00EE03A8">
        <w:instrText xml:space="preserve"> REF _Ref115268420 \h </w:instrText>
      </w:r>
      <w:r w:rsidR="00EE03A8">
        <w:fldChar w:fldCharType="separate"/>
      </w:r>
      <w:r w:rsidR="000863B1">
        <w:t xml:space="preserve">Table </w:t>
      </w:r>
      <w:r w:rsidR="000863B1">
        <w:rPr>
          <w:noProof/>
        </w:rPr>
        <w:t>2</w:t>
      </w:r>
      <w:r w:rsidR="00EE03A8">
        <w:fldChar w:fldCharType="end"/>
      </w:r>
      <w:r w:rsidR="00EE03A8">
        <w:t>)</w:t>
      </w:r>
      <w:r w:rsidR="000B22B0">
        <w:t xml:space="preserve">, which is </w:t>
      </w:r>
      <w:r w:rsidR="00831A97">
        <w:t xml:space="preserve">also an increase from the </w:t>
      </w:r>
      <w:r w:rsidR="0079739C">
        <w:t>2020–21</w:t>
      </w:r>
      <w:r w:rsidR="00831A97">
        <w:t xml:space="preserve"> reporting period</w:t>
      </w:r>
      <w:r w:rsidR="000B22B0">
        <w:t>.</w:t>
      </w:r>
    </w:p>
    <w:p w14:paraId="1061BAE9" w14:textId="5AE21598" w:rsidR="005E3C28" w:rsidRPr="003A38D3" w:rsidRDefault="005E3C28" w:rsidP="005E3C28">
      <w:r w:rsidRPr="003A38D3">
        <w:t xml:space="preserve">The focus on being prepared for drought is also reflected in the increase in the number of farmers who, to some extent, have a farm plan </w:t>
      </w:r>
      <w:r w:rsidR="00352B86">
        <w:t>that</w:t>
      </w:r>
      <w:r w:rsidRPr="003A38D3">
        <w:t xml:space="preserve"> includes strategies for coping with drought (71.9%), and which is used to help make decisions about the farm business (76.4%). These </w:t>
      </w:r>
      <w:r w:rsidR="0079739C">
        <w:t>2021–22</w:t>
      </w:r>
      <w:r w:rsidRPr="003A38D3">
        <w:t xml:space="preserve"> figures show a significant increase from </w:t>
      </w:r>
      <w:r w:rsidR="0079739C">
        <w:t>2020–21</w:t>
      </w:r>
      <w:r w:rsidRPr="003A38D3">
        <w:t xml:space="preserve">, which already showed a significant increase from </w:t>
      </w:r>
      <w:r w:rsidR="0079739C">
        <w:t>2019–20</w:t>
      </w:r>
      <w:r w:rsidRPr="003A38D3">
        <w:t xml:space="preserve">. The upward trend of drought preparedness as an element of the farm plan is positive. Farm plans come </w:t>
      </w:r>
      <w:r w:rsidRPr="003A38D3">
        <w:lastRenderedPageBreak/>
        <w:t>in all forms and have to suit the individual farmer, their business, enterprise and preferred ways of working</w:t>
      </w:r>
      <w:r w:rsidR="000569ED">
        <w:t>.</w:t>
      </w:r>
      <w:r w:rsidR="002819A1">
        <w:t xml:space="preserve"> Regardless of specifics,</w:t>
      </w:r>
      <w:r w:rsidRPr="003A38D3">
        <w:t xml:space="preserve"> there is great benefit when farmers have considered </w:t>
      </w:r>
      <w:r w:rsidR="002C60E7">
        <w:t xml:space="preserve">potential </w:t>
      </w:r>
      <w:r w:rsidRPr="003A38D3">
        <w:t xml:space="preserve">actions to take, and </w:t>
      </w:r>
      <w:r w:rsidR="00F51F33">
        <w:t xml:space="preserve">know </w:t>
      </w:r>
      <w:r w:rsidRPr="003A38D3">
        <w:t xml:space="preserve">the range of information that they will consider, </w:t>
      </w:r>
      <w:r w:rsidR="00F51F33">
        <w:t>to help support objective decision</w:t>
      </w:r>
      <w:r w:rsidR="00BF316F">
        <w:t>-</w:t>
      </w:r>
      <w:r w:rsidR="00F51F33">
        <w:t xml:space="preserve">making </w:t>
      </w:r>
      <w:r w:rsidRPr="003A38D3">
        <w:t xml:space="preserve">when </w:t>
      </w:r>
      <w:r w:rsidR="002C60E7">
        <w:t>operating in periods of drought</w:t>
      </w:r>
      <w:r w:rsidRPr="003A38D3">
        <w:t>.</w:t>
      </w:r>
    </w:p>
    <w:p w14:paraId="104C42C8" w14:textId="68F1C4F7" w:rsidR="005E3C28" w:rsidRPr="003A38D3" w:rsidRDefault="005E3C28" w:rsidP="005E3C28">
      <w:r w:rsidRPr="003A38D3">
        <w:t>Widespread rain</w:t>
      </w:r>
      <w:r w:rsidR="00831A97">
        <w:t>fall</w:t>
      </w:r>
      <w:r w:rsidRPr="003A38D3">
        <w:t xml:space="preserve"> across the country has had a significant impact on the economic position of farming businesses. The </w:t>
      </w:r>
      <w:r w:rsidR="00143FE0">
        <w:t xml:space="preserve">average annual </w:t>
      </w:r>
      <w:r w:rsidRPr="003A38D3">
        <w:t xml:space="preserve">farm climate adjusted profit over the period 2016–17 to 2020–21 was $102,745. This was $24,899 higher than average annual climate adjusted profit </w:t>
      </w:r>
      <w:r w:rsidR="00831A97">
        <w:t>for the previous reporting period</w:t>
      </w:r>
      <w:r w:rsidRPr="003A38D3">
        <w:t>. Additionally, the average drought risk to farm profit, and to farm household income has approximately halved since</w:t>
      </w:r>
      <w:r w:rsidR="00143FE0">
        <w:t xml:space="preserve"> the</w:t>
      </w:r>
      <w:r w:rsidRPr="003A38D3">
        <w:t xml:space="preserve"> last report</w:t>
      </w:r>
      <w:r w:rsidR="00143FE0">
        <w:t>ing period</w:t>
      </w:r>
      <w:r w:rsidRPr="003A38D3">
        <w:t xml:space="preserve">. </w:t>
      </w:r>
      <w:r w:rsidR="00D1785B">
        <w:t>Average drought risk to farm profit refers to the</w:t>
      </w:r>
      <w:r w:rsidR="00EE03A8">
        <w:t xml:space="preserve"> </w:t>
      </w:r>
      <w:r w:rsidR="00D1785B">
        <w:t xml:space="preserve">percentage decrease in farm profits under drought conditions (a 1 in 10 adverse weather year), relative to typical (median) weather conditions. </w:t>
      </w:r>
      <w:r w:rsidRPr="003A38D3">
        <w:t>Potentially related to this, is the significant reduction in off-farm income</w:t>
      </w:r>
      <w:r w:rsidR="0074396B">
        <w:t>. Large</w:t>
      </w:r>
      <w:r w:rsidRPr="003A38D3">
        <w:t xml:space="preserve"> and very large farms showed similar off-farm income supplementation </w:t>
      </w:r>
      <w:r w:rsidR="002C60E7">
        <w:t>from</w:t>
      </w:r>
      <w:r w:rsidRPr="003A38D3">
        <w:t xml:space="preserve"> </w:t>
      </w:r>
      <w:r w:rsidR="00143FE0">
        <w:t xml:space="preserve">the </w:t>
      </w:r>
      <w:r w:rsidRPr="003A38D3">
        <w:t>last report</w:t>
      </w:r>
      <w:r w:rsidR="00143FE0">
        <w:t>ing period</w:t>
      </w:r>
      <w:r w:rsidR="0074396B">
        <w:t>.</w:t>
      </w:r>
      <w:r w:rsidRPr="003A38D3">
        <w:t xml:space="preserve"> </w:t>
      </w:r>
      <w:r w:rsidR="0074396B">
        <w:t>T</w:t>
      </w:r>
      <w:r w:rsidRPr="003A38D3">
        <w:t>he income generated by off-farm activities for small and medium farms showed a substantial decrease, from 75% to 51%, and 31% to 18%, respectively.</w:t>
      </w:r>
    </w:p>
    <w:p w14:paraId="74FC1637" w14:textId="5744329F" w:rsidR="005840E6" w:rsidRPr="003A38D3" w:rsidRDefault="005E3C28" w:rsidP="005E3C28">
      <w:r w:rsidRPr="003A38D3">
        <w:t xml:space="preserve">There has been a substantial increase in the number of </w:t>
      </w:r>
      <w:r w:rsidR="003057B0">
        <w:t>w</w:t>
      </w:r>
      <w:r w:rsidRPr="003A38D3">
        <w:t xml:space="preserve">orking </w:t>
      </w:r>
      <w:r w:rsidR="003057B0">
        <w:t>g</w:t>
      </w:r>
      <w:r w:rsidRPr="003A38D3">
        <w:t xml:space="preserve">roup meetings from last reporting period (from 0 to 11). This reflects the shared priority held by the jurisdictions in working collegiately and in a coordinated, proactive manner to enhance drought preparedness and response efforts. </w:t>
      </w:r>
      <w:r w:rsidR="00AC2DFF">
        <w:t>All jurisdictions have also continued to be involved in AGSOC and AMM meetings as well as their own jurisdictional level coordination mechanisms.</w:t>
      </w:r>
    </w:p>
    <w:p w14:paraId="6A4769E1" w14:textId="6D20B41D" w:rsidR="005E3C28" w:rsidRPr="003A38D3" w:rsidRDefault="005E3C28" w:rsidP="005E3C28">
      <w:r w:rsidRPr="003A38D3">
        <w:t xml:space="preserve">For </w:t>
      </w:r>
      <w:r w:rsidR="007E5124">
        <w:t xml:space="preserve">the </w:t>
      </w:r>
      <w:r w:rsidRPr="003A38D3">
        <w:t xml:space="preserve">full </w:t>
      </w:r>
      <w:r w:rsidR="007E5124">
        <w:t xml:space="preserve">outcomes </w:t>
      </w:r>
      <w:r w:rsidRPr="003A38D3">
        <w:t xml:space="preserve">reporting data, see </w:t>
      </w:r>
      <w:hyperlink w:anchor="_Appendix_A:_Outcomes" w:history="1">
        <w:r w:rsidRPr="00831A97">
          <w:rPr>
            <w:rStyle w:val="Hyperlink"/>
          </w:rPr>
          <w:t>Appendix A</w:t>
        </w:r>
      </w:hyperlink>
      <w:r w:rsidRPr="003A38D3">
        <w:t>.</w:t>
      </w:r>
    </w:p>
    <w:p w14:paraId="5C1355F1" w14:textId="4A1714A0" w:rsidR="00342894" w:rsidRDefault="00342894" w:rsidP="00342894">
      <w:pPr>
        <w:pStyle w:val="Heading2"/>
      </w:pPr>
      <w:bookmarkStart w:id="23" w:name="_Delivering_on_roles"/>
      <w:bookmarkStart w:id="24" w:name="_Toc119067446"/>
      <w:bookmarkEnd w:id="23"/>
      <w:r>
        <w:lastRenderedPageBreak/>
        <w:t>Delivering on roles and responsibilities</w:t>
      </w:r>
      <w:bookmarkEnd w:id="24"/>
    </w:p>
    <w:p w14:paraId="32847448" w14:textId="19959F1B" w:rsidR="002C095E" w:rsidRDefault="002C095E" w:rsidP="002C095E">
      <w:r>
        <w:t>This section of the report considers how the roles and responsibilities of the NDA have been met. This is a collective analysis</w:t>
      </w:r>
      <w:r w:rsidR="00277AE1">
        <w:t xml:space="preserve"> </w:t>
      </w:r>
      <w:r>
        <w:t xml:space="preserve">to indicate the overall national progress against each area of responsibility. This </w:t>
      </w:r>
      <w:r w:rsidR="00A16626">
        <w:t>analysis</w:t>
      </w:r>
      <w:r>
        <w:t xml:space="preserve"> was agreed by all parties, taking into consideration both quantitative and qualitative data, and the </w:t>
      </w:r>
      <w:r w:rsidR="00A16626">
        <w:t>status’</w:t>
      </w:r>
      <w:r>
        <w:t xml:space="preserve"> are based on self-assessments provided by each jurisdiction.</w:t>
      </w:r>
    </w:p>
    <w:p w14:paraId="12DDD7CF" w14:textId="7D52707B" w:rsidR="002C095E" w:rsidRDefault="00BB01B3" w:rsidP="002C095E">
      <w:r>
        <w:t xml:space="preserve">See </w:t>
      </w:r>
      <w:hyperlink w:anchor="_Appendix_B:_2021–22" w:history="1">
        <w:r w:rsidR="002C095E" w:rsidRPr="00831A97">
          <w:rPr>
            <w:rStyle w:val="Hyperlink"/>
          </w:rPr>
          <w:t>Appendix B</w:t>
        </w:r>
      </w:hyperlink>
      <w:r>
        <w:t xml:space="preserve"> for a full list of programs by jurisdictions and corresponding NDA roles and responsibilities.</w:t>
      </w:r>
    </w:p>
    <w:p w14:paraId="6901A4EF" w14:textId="0F4A74FE" w:rsidR="007E5124" w:rsidRDefault="007E5124" w:rsidP="007E5124">
      <w:pPr>
        <w:pStyle w:val="Caption"/>
      </w:pPr>
      <w:bookmarkStart w:id="25" w:name="_Toc119067465"/>
      <w:r>
        <w:t xml:space="preserve">Table </w:t>
      </w:r>
      <w:r w:rsidR="000150FF">
        <w:fldChar w:fldCharType="begin"/>
      </w:r>
      <w:r w:rsidR="000150FF">
        <w:instrText xml:space="preserve"> SEQ Table \* ARABIC </w:instrText>
      </w:r>
      <w:r w:rsidR="000150FF">
        <w:fldChar w:fldCharType="separate"/>
      </w:r>
      <w:r w:rsidR="000863B1">
        <w:rPr>
          <w:noProof/>
        </w:rPr>
        <w:t>1</w:t>
      </w:r>
      <w:r w:rsidR="000150FF">
        <w:rPr>
          <w:noProof/>
        </w:rPr>
        <w:fldChar w:fldCharType="end"/>
      </w:r>
      <w:r>
        <w:t xml:space="preserve"> Rating criteria</w:t>
      </w:r>
      <w:bookmarkEnd w:id="25"/>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68"/>
        <w:gridCol w:w="6792"/>
      </w:tblGrid>
      <w:tr w:rsidR="007E5124" w14:paraId="7CAB30CF" w14:textId="77777777" w:rsidTr="00183DEE">
        <w:trPr>
          <w:cantSplit/>
          <w:tblHeader/>
        </w:trPr>
        <w:tc>
          <w:tcPr>
            <w:tcW w:w="2268" w:type="dxa"/>
          </w:tcPr>
          <w:p w14:paraId="550202C5" w14:textId="6E7698DB" w:rsidR="007E5124" w:rsidRDefault="007E5124" w:rsidP="007E5124">
            <w:pPr>
              <w:pStyle w:val="TableHeading"/>
            </w:pPr>
            <w:bookmarkStart w:id="26" w:name="Title_1"/>
            <w:bookmarkEnd w:id="26"/>
            <w:r>
              <w:t>Rating</w:t>
            </w:r>
          </w:p>
        </w:tc>
        <w:tc>
          <w:tcPr>
            <w:tcW w:w="6792" w:type="dxa"/>
          </w:tcPr>
          <w:p w14:paraId="49312026" w14:textId="2F95F472" w:rsidR="007E5124" w:rsidRDefault="007E5124" w:rsidP="007E5124">
            <w:pPr>
              <w:pStyle w:val="TableHeading"/>
            </w:pPr>
            <w:r>
              <w:t>Criteria</w:t>
            </w:r>
          </w:p>
        </w:tc>
      </w:tr>
      <w:tr w:rsidR="007E5124" w14:paraId="18317BB0" w14:textId="77777777" w:rsidTr="00FE10D3">
        <w:tc>
          <w:tcPr>
            <w:tcW w:w="2268" w:type="dxa"/>
          </w:tcPr>
          <w:p w14:paraId="4E7C81B0" w14:textId="30FA434A" w:rsidR="007E5124" w:rsidRDefault="007E5124" w:rsidP="007E5124">
            <w:pPr>
              <w:pStyle w:val="TableText"/>
            </w:pPr>
            <w:r w:rsidRPr="00B94F23">
              <w:t>On track</w:t>
            </w:r>
          </w:p>
        </w:tc>
        <w:tc>
          <w:tcPr>
            <w:tcW w:w="6792" w:type="dxa"/>
          </w:tcPr>
          <w:p w14:paraId="19882CF5" w14:textId="5B6EB298" w:rsidR="007E5124" w:rsidRDefault="007E5124" w:rsidP="007E5124">
            <w:pPr>
              <w:pStyle w:val="TableText"/>
            </w:pPr>
            <w:r>
              <w:t>Y</w:t>
            </w:r>
            <w:r w:rsidRPr="007E5124">
              <w:t>ou have fully met, and continue to meet, the role/responsibility.</w:t>
            </w:r>
          </w:p>
        </w:tc>
      </w:tr>
      <w:tr w:rsidR="007E5124" w14:paraId="47F1FD63" w14:textId="77777777" w:rsidTr="00FE10D3">
        <w:tc>
          <w:tcPr>
            <w:tcW w:w="2268" w:type="dxa"/>
          </w:tcPr>
          <w:p w14:paraId="3D62C9C2" w14:textId="7738BF6E" w:rsidR="007E5124" w:rsidRDefault="007E5124" w:rsidP="007E5124">
            <w:pPr>
              <w:pStyle w:val="TableText"/>
            </w:pPr>
            <w:r w:rsidRPr="00B94F23">
              <w:t>Good progress</w:t>
            </w:r>
          </w:p>
        </w:tc>
        <w:tc>
          <w:tcPr>
            <w:tcW w:w="6792" w:type="dxa"/>
          </w:tcPr>
          <w:p w14:paraId="11E2E182" w14:textId="66C77EBC" w:rsidR="007E5124" w:rsidRDefault="007E5124" w:rsidP="007E5124">
            <w:pPr>
              <w:pStyle w:val="TableText"/>
            </w:pPr>
            <w:r>
              <w:t>Y</w:t>
            </w:r>
            <w:r w:rsidRPr="007E5124">
              <w:t>ou have met the role/responsibility, but a small amount of additional work/changes is required.</w:t>
            </w:r>
          </w:p>
        </w:tc>
      </w:tr>
      <w:tr w:rsidR="007E5124" w14:paraId="7DC165F7" w14:textId="77777777" w:rsidTr="00FE10D3">
        <w:tc>
          <w:tcPr>
            <w:tcW w:w="2268" w:type="dxa"/>
          </w:tcPr>
          <w:p w14:paraId="29928B8B" w14:textId="2762DE07" w:rsidR="007E5124" w:rsidRDefault="007E5124" w:rsidP="007E5124">
            <w:pPr>
              <w:pStyle w:val="TableText"/>
            </w:pPr>
            <w:r w:rsidRPr="00B94F23">
              <w:t>Some progress</w:t>
            </w:r>
          </w:p>
        </w:tc>
        <w:tc>
          <w:tcPr>
            <w:tcW w:w="6792" w:type="dxa"/>
          </w:tcPr>
          <w:p w14:paraId="76001F65" w14:textId="6F1A6253" w:rsidR="007E5124" w:rsidRDefault="007E5124" w:rsidP="007E5124">
            <w:pPr>
              <w:pStyle w:val="TableText"/>
            </w:pPr>
            <w:r>
              <w:t>Y</w:t>
            </w:r>
            <w:r w:rsidRPr="007E5124">
              <w:t>ou have taken steps to meet the role/responsibility, but more steps are required.</w:t>
            </w:r>
          </w:p>
        </w:tc>
      </w:tr>
      <w:tr w:rsidR="007E5124" w14:paraId="1D9D5139" w14:textId="77777777" w:rsidTr="00FE10D3">
        <w:tc>
          <w:tcPr>
            <w:tcW w:w="2268" w:type="dxa"/>
          </w:tcPr>
          <w:p w14:paraId="7F71B3BB" w14:textId="05BC42BD" w:rsidR="007E5124" w:rsidRDefault="007E5124" w:rsidP="007E5124">
            <w:pPr>
              <w:pStyle w:val="TableText"/>
            </w:pPr>
            <w:r w:rsidRPr="00B94F23">
              <w:t>Substantial work ahead</w:t>
            </w:r>
          </w:p>
        </w:tc>
        <w:tc>
          <w:tcPr>
            <w:tcW w:w="6792" w:type="dxa"/>
          </w:tcPr>
          <w:p w14:paraId="480908A4" w14:textId="5FB5A06A" w:rsidR="007E5124" w:rsidRDefault="007E5124" w:rsidP="007E5124">
            <w:pPr>
              <w:pStyle w:val="TableText"/>
            </w:pPr>
            <w:r>
              <w:t>Y</w:t>
            </w:r>
            <w:r w:rsidRPr="007E5124">
              <w:t>ou have only just begun to address this role/responsibility, and substantial further work is required.</w:t>
            </w:r>
          </w:p>
        </w:tc>
      </w:tr>
      <w:tr w:rsidR="007E5124" w14:paraId="077AF357" w14:textId="77777777" w:rsidTr="00FE10D3">
        <w:tc>
          <w:tcPr>
            <w:tcW w:w="2268" w:type="dxa"/>
          </w:tcPr>
          <w:p w14:paraId="3741C2C9" w14:textId="5770A440" w:rsidR="007E5124" w:rsidRDefault="007E5124" w:rsidP="007E5124">
            <w:pPr>
              <w:pStyle w:val="TableText"/>
            </w:pPr>
            <w:r w:rsidRPr="00B94F23">
              <w:t>Plans but no progress</w:t>
            </w:r>
          </w:p>
        </w:tc>
        <w:tc>
          <w:tcPr>
            <w:tcW w:w="6792" w:type="dxa"/>
          </w:tcPr>
          <w:p w14:paraId="70DA7301" w14:textId="54C61DD7" w:rsidR="007E5124" w:rsidRDefault="007E5124" w:rsidP="007E5124">
            <w:pPr>
              <w:pStyle w:val="TableText"/>
            </w:pPr>
            <w:r>
              <w:t>Y</w:t>
            </w:r>
            <w:r w:rsidRPr="007E5124">
              <w:t>ou have not yet addressed the role/responsibility, and only have basic plans in place to progress the work.</w:t>
            </w:r>
          </w:p>
        </w:tc>
      </w:tr>
      <w:tr w:rsidR="007E5124" w14:paraId="1DA4470C" w14:textId="77777777" w:rsidTr="00FE10D3">
        <w:tc>
          <w:tcPr>
            <w:tcW w:w="2268" w:type="dxa"/>
          </w:tcPr>
          <w:p w14:paraId="12D5FB65" w14:textId="2E9D522E" w:rsidR="007E5124" w:rsidRDefault="007E5124" w:rsidP="007E5124">
            <w:pPr>
              <w:pStyle w:val="TableText"/>
            </w:pPr>
            <w:r w:rsidRPr="00B94F23">
              <w:t>No progress or plans</w:t>
            </w:r>
          </w:p>
        </w:tc>
        <w:tc>
          <w:tcPr>
            <w:tcW w:w="6792" w:type="dxa"/>
          </w:tcPr>
          <w:p w14:paraId="3619FA4E" w14:textId="2461A6C9" w:rsidR="007E5124" w:rsidRDefault="0089599B" w:rsidP="007E5124">
            <w:pPr>
              <w:pStyle w:val="TableText"/>
            </w:pPr>
            <w:r>
              <w:t>Y</w:t>
            </w:r>
            <w:r w:rsidR="007E5124" w:rsidRPr="007E5124">
              <w:t>ou have not met the role/responsibility at all and have no immediate plans for work in this area.</w:t>
            </w:r>
          </w:p>
        </w:tc>
      </w:tr>
    </w:tbl>
    <w:p w14:paraId="48413C80" w14:textId="5C438D3E" w:rsidR="00342894" w:rsidRDefault="00342894" w:rsidP="00FE10D3">
      <w:pPr>
        <w:pStyle w:val="Heading3"/>
        <w:spacing w:before="120"/>
      </w:pPr>
      <w:bookmarkStart w:id="27" w:name="_Toc119067447"/>
      <w:r>
        <w:t>Role of Australian Government</w:t>
      </w:r>
      <w:bookmarkEnd w:id="27"/>
    </w:p>
    <w:p w14:paraId="268E7B56" w14:textId="3981C0B6" w:rsidR="003A38D3" w:rsidRPr="003A38D3" w:rsidRDefault="002C095E" w:rsidP="003A38D3">
      <w:r>
        <w:t>From 1</w:t>
      </w:r>
      <w:r w:rsidR="0099039E">
        <w:t> </w:t>
      </w:r>
      <w:r>
        <w:t>July</w:t>
      </w:r>
      <w:r w:rsidR="0099039E">
        <w:t> </w:t>
      </w:r>
      <w:r>
        <w:t>2021</w:t>
      </w:r>
      <w:r w:rsidRPr="00CB6AD7">
        <w:t xml:space="preserve"> drought policy and coordination functions moved from </w:t>
      </w:r>
      <w:r w:rsidR="00E72F7B">
        <w:t xml:space="preserve">NEMA </w:t>
      </w:r>
      <w:r w:rsidRPr="00CB6AD7">
        <w:t>to DA</w:t>
      </w:r>
      <w:r>
        <w:t>FF</w:t>
      </w:r>
      <w:r w:rsidRPr="00CB6AD7">
        <w:t>. This aligns the development of drought policy with the delivery of the $5</w:t>
      </w:r>
      <w:r w:rsidR="009F2C54">
        <w:t> </w:t>
      </w:r>
      <w:r w:rsidRPr="00CB6AD7">
        <w:t xml:space="preserve">billion Future Drought Fund and other drought and hardship measures. The </w:t>
      </w:r>
      <w:r w:rsidR="00E72F7B">
        <w:t>NEMA</w:t>
      </w:r>
      <w:r w:rsidR="00C23126">
        <w:t>’</w:t>
      </w:r>
      <w:r w:rsidRPr="00CB6AD7">
        <w:t>s network of Recovery Support Officers (RSOs) continue</w:t>
      </w:r>
      <w:r w:rsidR="00424FD3">
        <w:t>d</w:t>
      </w:r>
      <w:r w:rsidRPr="00CB6AD7">
        <w:t xml:space="preserve"> to deliver on the ground drought recovery and resilience outreach and community engagement. The ongoing role of the RSOs will ensure policy development and government decisions on drought are informed by the experience of farmers and their communities.</w:t>
      </w:r>
    </w:p>
    <w:p w14:paraId="09BADE62" w14:textId="7752EB58" w:rsidR="00342894" w:rsidRDefault="00342894" w:rsidP="00342894">
      <w:pPr>
        <w:pStyle w:val="Heading4"/>
      </w:pPr>
      <w:r>
        <w:t>NDA role and responsibility 9a</w:t>
      </w:r>
    </w:p>
    <w:p w14:paraId="60F20DF2" w14:textId="388A6C62" w:rsidR="00342894" w:rsidRDefault="00342894" w:rsidP="00342894">
      <w:r>
        <w:t>Funding and delivering a time</w:t>
      </w:r>
      <w:r w:rsidR="009A0182">
        <w:t>-</w:t>
      </w:r>
      <w:r>
        <w:t>limited household support payment based on individual and farming family needs, including:</w:t>
      </w:r>
    </w:p>
    <w:p w14:paraId="410DED88" w14:textId="316CCA03" w:rsidR="00342894" w:rsidRPr="009A0182" w:rsidRDefault="00342894" w:rsidP="00106E34">
      <w:pPr>
        <w:pStyle w:val="ListBullet"/>
      </w:pPr>
      <w:r w:rsidRPr="009A0182">
        <w:t>reciprocal obligations that encourage resilience</w:t>
      </w:r>
    </w:p>
    <w:p w14:paraId="4E5E5478" w14:textId="6F6DD39D" w:rsidR="00342894" w:rsidRPr="00B94F23" w:rsidRDefault="00342894" w:rsidP="00106E34">
      <w:pPr>
        <w:pStyle w:val="ListBullet"/>
      </w:pPr>
      <w:r w:rsidRPr="009A0182">
        <w:t>case m</w:t>
      </w:r>
      <w:r w:rsidRPr="00B94F23">
        <w:t>anagement to support reciprocal obligation requirements.</w:t>
      </w:r>
    </w:p>
    <w:p w14:paraId="13DB662C" w14:textId="77777777" w:rsidR="00342894" w:rsidRDefault="00342894" w:rsidP="00342894">
      <w:r>
        <w:t>Status: On track</w:t>
      </w:r>
    </w:p>
    <w:p w14:paraId="7A343B6F" w14:textId="204020A9" w:rsidR="000525D4" w:rsidRDefault="000525D4" w:rsidP="000525D4">
      <w:r>
        <w:t xml:space="preserve">The </w:t>
      </w:r>
      <w:hyperlink r:id="rId33" w:history="1">
        <w:r w:rsidRPr="008C65FC">
          <w:rPr>
            <w:rStyle w:val="Hyperlink"/>
          </w:rPr>
          <w:t>Farm Household Allowance</w:t>
        </w:r>
      </w:hyperlink>
      <w:r>
        <w:t xml:space="preserve"> (FHA) assists farming families who are experiencing financial hardship. It doesn</w:t>
      </w:r>
      <w:r w:rsidR="00C23126">
        <w:t>’</w:t>
      </w:r>
      <w:r>
        <w:t xml:space="preserve">t matter what caused the hardship – FHA may be the first port of call for those farmers who are impacted by illness, unexpected weather conditions, a change in global market conditions, a biosecurity outbreak, or anything in between. The program offers a package of </w:t>
      </w:r>
      <w:r>
        <w:lastRenderedPageBreak/>
        <w:t>assistance through income support that drives financial self-reliance, resilience and structural change. FHA helps farmers put food on the table and provides access to vital support when they are at their most vulnerable. Everyone who is eligible will get paid. Assistance is available for up to 4</w:t>
      </w:r>
      <w:r w:rsidR="000C7215">
        <w:t> </w:t>
      </w:r>
      <w:r>
        <w:t>years in every 10</w:t>
      </w:r>
      <w:r w:rsidR="009A0182">
        <w:t>-</w:t>
      </w:r>
      <w:r>
        <w:t>year period, with the second 10 years starting on 1</w:t>
      </w:r>
      <w:r w:rsidR="0099039E">
        <w:t> </w:t>
      </w:r>
      <w:r>
        <w:t>July</w:t>
      </w:r>
      <w:r w:rsidR="0099039E">
        <w:t> </w:t>
      </w:r>
      <w:r>
        <w:t>2024.</w:t>
      </w:r>
    </w:p>
    <w:p w14:paraId="5F7FDC73" w14:textId="6E2491D6" w:rsidR="000525D4" w:rsidRDefault="000525D4" w:rsidP="000525D4">
      <w:r>
        <w:t>Highlights for the 2021</w:t>
      </w:r>
      <w:r w:rsidR="008953B1">
        <w:t>–</w:t>
      </w:r>
      <w:r>
        <w:t>22 financial year include:</w:t>
      </w:r>
    </w:p>
    <w:p w14:paraId="4739000B" w14:textId="0FA2B1C0" w:rsidR="000525D4" w:rsidRPr="000525D4" w:rsidRDefault="000525D4" w:rsidP="000525D4">
      <w:pPr>
        <w:pStyle w:val="ListBullet"/>
      </w:pPr>
      <w:r w:rsidRPr="000525D4">
        <w:t>Services Australia commenc</w:t>
      </w:r>
      <w:r w:rsidR="00424FD3">
        <w:t>ed</w:t>
      </w:r>
      <w:r w:rsidRPr="000525D4">
        <w:t xml:space="preserve"> the processing of a permanent waiver of repayments for most historical business income reconciliation debts (to be completed by 30</w:t>
      </w:r>
      <w:r w:rsidR="0099039E">
        <w:t> </w:t>
      </w:r>
      <w:r w:rsidRPr="000525D4">
        <w:t>June</w:t>
      </w:r>
      <w:r w:rsidR="0099039E">
        <w:t> </w:t>
      </w:r>
      <w:r w:rsidRPr="000525D4">
        <w:t>2024)</w:t>
      </w:r>
      <w:r w:rsidR="00BB01B3">
        <w:t>.</w:t>
      </w:r>
    </w:p>
    <w:p w14:paraId="70C37EC9" w14:textId="713EFC05" w:rsidR="000525D4" w:rsidRPr="000525D4" w:rsidRDefault="000525D4" w:rsidP="000525D4">
      <w:pPr>
        <w:pStyle w:val="ListBullet"/>
      </w:pPr>
      <w:r w:rsidRPr="009A0182">
        <w:t>Trainin</w:t>
      </w:r>
      <w:r w:rsidRPr="000525D4">
        <w:t xml:space="preserve">g on new case management guidance developed by the department, </w:t>
      </w:r>
      <w:r w:rsidR="00424FD3">
        <w:t xml:space="preserve">was </w:t>
      </w:r>
      <w:r w:rsidRPr="000525D4">
        <w:t xml:space="preserve">delivered to frontline Farm Household Case Officers in June 2022. The aim </w:t>
      </w:r>
      <w:r w:rsidR="00424FD3">
        <w:t>wa</w:t>
      </w:r>
      <w:r w:rsidRPr="000525D4">
        <w:t>s to better support case officers to have focused conversations that move recipients into proactive decision</w:t>
      </w:r>
      <w:r w:rsidR="009A0182">
        <w:t>-</w:t>
      </w:r>
      <w:r w:rsidRPr="000525D4">
        <w:t>making and business improvements.</w:t>
      </w:r>
    </w:p>
    <w:p w14:paraId="16E3C83A" w14:textId="196F278B" w:rsidR="000525D4" w:rsidRPr="000525D4" w:rsidRDefault="00424FD3" w:rsidP="000525D4">
      <w:pPr>
        <w:pStyle w:val="ListBullet"/>
      </w:pPr>
      <w:r>
        <w:t xml:space="preserve">The convening of </w:t>
      </w:r>
      <w:r w:rsidR="000525D4" w:rsidRPr="000525D4">
        <w:t>an external panel of agribusiness people for the FHA Communications Advisory Panel to help the department better target a range of communication products.</w:t>
      </w:r>
    </w:p>
    <w:p w14:paraId="62EB7302" w14:textId="5D762A85" w:rsidR="00342894" w:rsidRDefault="000525D4" w:rsidP="000525D4">
      <w:r>
        <w:t>Since July 2014, FHA has assisted over 17,500 farmers and their partners who were experiencing financial hardship. In 2021</w:t>
      </w:r>
      <w:r w:rsidR="008953B1">
        <w:t>–</w:t>
      </w:r>
      <w:r>
        <w:t>22, the FHA made over $100 million in payments to over 7,500</w:t>
      </w:r>
      <w:r w:rsidR="000C7215">
        <w:t> </w:t>
      </w:r>
      <w:r>
        <w:t>recipients, providing around $8.5</w:t>
      </w:r>
      <w:r w:rsidR="0099039E">
        <w:t> </w:t>
      </w:r>
      <w:r>
        <w:t>million each month to rural communities. At 30 June 2022, around 5,240</w:t>
      </w:r>
      <w:r w:rsidR="000C7215">
        <w:t> </w:t>
      </w:r>
      <w:r>
        <w:t>farmers and their partners were being supported through the FHA program.</w:t>
      </w:r>
    </w:p>
    <w:p w14:paraId="7DA8096F" w14:textId="2DBA1F1C" w:rsidR="00342894" w:rsidRDefault="00342894" w:rsidP="00342894">
      <w:pPr>
        <w:pStyle w:val="Heading4"/>
      </w:pPr>
      <w:r>
        <w:t>NDA role and responsibility 9b</w:t>
      </w:r>
    </w:p>
    <w:p w14:paraId="327EF53D" w14:textId="77777777" w:rsidR="00342894" w:rsidRDefault="00342894" w:rsidP="00342894">
      <w:r>
        <w:t>Establishing and operating a Future Drought Fund, to enhance drought preparedness and resilience.</w:t>
      </w:r>
    </w:p>
    <w:p w14:paraId="4B930033" w14:textId="77777777" w:rsidR="00342894" w:rsidRDefault="00342894" w:rsidP="00342894">
      <w:r>
        <w:t>Status: On track</w:t>
      </w:r>
    </w:p>
    <w:p w14:paraId="436C0A4F" w14:textId="729AB2BA" w:rsidR="000525D4" w:rsidRDefault="000525D4" w:rsidP="000525D4">
      <w:r>
        <w:t xml:space="preserve">The </w:t>
      </w:r>
      <w:r w:rsidRPr="009A0182">
        <w:t>$5</w:t>
      </w:r>
      <w:r w:rsidR="0099039E">
        <w:t> </w:t>
      </w:r>
      <w:r w:rsidRPr="009A0182">
        <w:t>billion</w:t>
      </w:r>
      <w:r>
        <w:t xml:space="preserve"> </w:t>
      </w:r>
      <w:hyperlink r:id="rId34" w:history="1">
        <w:r w:rsidRPr="008C65FC">
          <w:rPr>
            <w:rStyle w:val="Hyperlink"/>
          </w:rPr>
          <w:t>Future Drought Fund</w:t>
        </w:r>
      </w:hyperlink>
      <w:r>
        <w:t xml:space="preserve"> (FDF) provides secure, continuous funding for drought resilience initiatives. $100</w:t>
      </w:r>
      <w:r w:rsidR="0099039E">
        <w:t> </w:t>
      </w:r>
      <w:r>
        <w:t>million is available each year to help Australian farmers, agricultural businesses and communities be better prepared for inevitable future droughts. In 2021</w:t>
      </w:r>
      <w:r w:rsidR="008953B1">
        <w:t>–</w:t>
      </w:r>
      <w:r>
        <w:t xml:space="preserve">22 </w:t>
      </w:r>
      <w:r w:rsidR="00C94183">
        <w:t>many p</w:t>
      </w:r>
      <w:r>
        <w:t>rograms were delivered in accordance with the principles outlined in the FDF</w:t>
      </w:r>
      <w:r w:rsidR="00C23126">
        <w:t>’</w:t>
      </w:r>
      <w:r>
        <w:t xml:space="preserve">s </w:t>
      </w:r>
      <w:hyperlink r:id="rId35" w:history="1">
        <w:r w:rsidRPr="00D1785B">
          <w:rPr>
            <w:rStyle w:val="Hyperlink"/>
          </w:rPr>
          <w:t>Drought Resilience Funding Plan</w:t>
        </w:r>
        <w:r w:rsidR="00CD536B" w:rsidRPr="00D1785B">
          <w:rPr>
            <w:rStyle w:val="Hyperlink"/>
          </w:rPr>
          <w:t xml:space="preserve"> 2020 to 2024</w:t>
        </w:r>
      </w:hyperlink>
      <w:r>
        <w:t>. Key outcomes in 2021</w:t>
      </w:r>
      <w:r w:rsidR="008953B1">
        <w:t>–</w:t>
      </w:r>
      <w:r>
        <w:t>22 include:</w:t>
      </w:r>
    </w:p>
    <w:p w14:paraId="22D46220" w14:textId="46207B3D" w:rsidR="000525D4" w:rsidRPr="000525D4" w:rsidRDefault="000525D4" w:rsidP="000525D4">
      <w:pPr>
        <w:pStyle w:val="ListBullet"/>
      </w:pPr>
      <w:r w:rsidRPr="000525D4">
        <w:t xml:space="preserve">Working with state and territory governments to support better planning for drought, with over </w:t>
      </w:r>
      <w:r w:rsidR="00C94183">
        <w:t>6,546</w:t>
      </w:r>
      <w:r w:rsidRPr="000525D4">
        <w:t xml:space="preserve"> people taking part in farm business training and planning, and 23 regions </w:t>
      </w:r>
      <w:r w:rsidR="004103D1">
        <w:t xml:space="preserve">undertaking </w:t>
      </w:r>
      <w:r w:rsidRPr="000525D4">
        <w:t>drought resilience planning.</w:t>
      </w:r>
    </w:p>
    <w:p w14:paraId="48C52EE8" w14:textId="1363F24C" w:rsidR="000525D4" w:rsidRPr="000525D4" w:rsidRDefault="00C94183" w:rsidP="00A16626">
      <w:pPr>
        <w:pStyle w:val="ListBullet"/>
      </w:pPr>
      <w:r>
        <w:t>Launching</w:t>
      </w:r>
      <w:r w:rsidRPr="000525D4">
        <w:t xml:space="preserve"> </w:t>
      </w:r>
      <w:r w:rsidR="00FB31DE">
        <w:t>2</w:t>
      </w:r>
      <w:r w:rsidR="000525D4" w:rsidRPr="000525D4">
        <w:t xml:space="preserve"> climate information tools</w:t>
      </w:r>
      <w:r>
        <w:t>, with progressive updates</w:t>
      </w:r>
      <w:r w:rsidR="000525D4" w:rsidRPr="000525D4">
        <w:t xml:space="preserve"> to help farmers understand how the future climate will impact their farm and region</w:t>
      </w:r>
      <w:r w:rsidR="0071785D">
        <w:t xml:space="preserve"> (see </w:t>
      </w:r>
      <w:hyperlink w:anchor="_NDA_role_and" w:history="1">
        <w:r w:rsidR="0071785D" w:rsidRPr="0071785D">
          <w:rPr>
            <w:rStyle w:val="Hyperlink"/>
          </w:rPr>
          <w:t>Responsibility 9d</w:t>
        </w:r>
      </w:hyperlink>
      <w:r w:rsidR="0071785D">
        <w:t>).</w:t>
      </w:r>
    </w:p>
    <w:p w14:paraId="4FA5467C" w14:textId="09010E38" w:rsidR="000525D4" w:rsidRPr="000525D4" w:rsidRDefault="000525D4" w:rsidP="000525D4">
      <w:pPr>
        <w:pStyle w:val="ListBullet"/>
      </w:pPr>
      <w:r w:rsidRPr="000525D4">
        <w:t xml:space="preserve">Supporting the uptake of drought resilient farming practices and technologies through </w:t>
      </w:r>
      <w:r w:rsidR="008953B1">
        <w:t>8</w:t>
      </w:r>
      <w:r w:rsidRPr="000525D4">
        <w:t xml:space="preserve"> Drought Resilience and Innovation Hubs</w:t>
      </w:r>
      <w:r w:rsidR="00C94183">
        <w:t xml:space="preserve"> </w:t>
      </w:r>
      <w:r w:rsidRPr="000525D4">
        <w:t xml:space="preserve">and </w:t>
      </w:r>
      <w:r w:rsidR="00C94183">
        <w:t>150</w:t>
      </w:r>
      <w:r w:rsidRPr="000525D4">
        <w:t xml:space="preserve"> projects underway to</w:t>
      </w:r>
      <w:r w:rsidR="00C94183">
        <w:t xml:space="preserve"> support</w:t>
      </w:r>
      <w:r w:rsidRPr="000525D4">
        <w:t xml:space="preserve"> trial demonstrat</w:t>
      </w:r>
      <w:r w:rsidR="00C94183">
        <w:t>ion and extension of</w:t>
      </w:r>
      <w:r w:rsidRPr="000525D4">
        <w:t xml:space="preserve"> drought resilien</w:t>
      </w:r>
      <w:r w:rsidR="00C94183">
        <w:t xml:space="preserve">ce </w:t>
      </w:r>
      <w:r w:rsidRPr="000525D4">
        <w:t>practices.</w:t>
      </w:r>
    </w:p>
    <w:p w14:paraId="128DD279" w14:textId="728A535A" w:rsidR="000525D4" w:rsidRPr="000525D4" w:rsidRDefault="000525D4" w:rsidP="000525D4">
      <w:pPr>
        <w:pStyle w:val="ListBullet"/>
      </w:pPr>
      <w:r w:rsidRPr="000525D4">
        <w:t xml:space="preserve">Building stronger community leadership and networks, with </w:t>
      </w:r>
      <w:r w:rsidR="00C94183" w:rsidRPr="000525D4">
        <w:t>24</w:t>
      </w:r>
      <w:r w:rsidR="00C94183">
        <w:t xml:space="preserve">6 </w:t>
      </w:r>
      <w:r w:rsidRPr="000525D4">
        <w:t>community leaders participating in leadership development across 9 regions, 537 participants in the national drought resilience mentoring network, and 93 projects to strengthen community organisations and networks.</w:t>
      </w:r>
    </w:p>
    <w:p w14:paraId="1AAAE72E" w14:textId="5198248C" w:rsidR="00342894" w:rsidRDefault="000525D4" w:rsidP="000525D4">
      <w:r>
        <w:lastRenderedPageBreak/>
        <w:t>More detail on the FDF</w:t>
      </w:r>
      <w:r w:rsidR="00C23126">
        <w:t>’</w:t>
      </w:r>
      <w:r>
        <w:t xml:space="preserve">s activities during 2021–22 is available in the </w:t>
      </w:r>
      <w:hyperlink r:id="rId36" w:history="1">
        <w:r w:rsidRPr="007F04B4">
          <w:rPr>
            <w:rStyle w:val="Hyperlink"/>
          </w:rPr>
          <w:t xml:space="preserve">Future Drought Fund </w:t>
        </w:r>
        <w:r w:rsidR="009A0182" w:rsidRPr="007F04B4">
          <w:rPr>
            <w:rStyle w:val="Hyperlink"/>
          </w:rPr>
          <w:t>a</w:t>
        </w:r>
        <w:r w:rsidRPr="007F04B4">
          <w:rPr>
            <w:rStyle w:val="Hyperlink"/>
          </w:rPr>
          <w:t xml:space="preserve">nnual </w:t>
        </w:r>
        <w:r w:rsidR="009A0182" w:rsidRPr="007F04B4">
          <w:rPr>
            <w:rStyle w:val="Hyperlink"/>
          </w:rPr>
          <w:t>r</w:t>
        </w:r>
        <w:r w:rsidRPr="007F04B4">
          <w:rPr>
            <w:rStyle w:val="Hyperlink"/>
          </w:rPr>
          <w:t>eport 2021–22</w:t>
        </w:r>
      </w:hyperlink>
      <w:r>
        <w:t>.</w:t>
      </w:r>
    </w:p>
    <w:p w14:paraId="29738031" w14:textId="7951FAB6" w:rsidR="00342894" w:rsidRDefault="00342894" w:rsidP="00342894">
      <w:pPr>
        <w:pStyle w:val="Heading4"/>
      </w:pPr>
      <w:r>
        <w:t>NDA role and responsibility 9c</w:t>
      </w:r>
    </w:p>
    <w:p w14:paraId="4F099F48" w14:textId="49548DE2" w:rsidR="00342894" w:rsidRDefault="00342894" w:rsidP="00342894">
      <w:r>
        <w:t>Providing continued access to incentives that support farming businesses</w:t>
      </w:r>
      <w:r w:rsidR="00C23126">
        <w:t>’</w:t>
      </w:r>
      <w:r>
        <w:t xml:space="preserve"> risk management, including taxation concessions, the Farm Management Deposits Scheme and concessional loans.</w:t>
      </w:r>
    </w:p>
    <w:p w14:paraId="3F3071EF" w14:textId="77777777" w:rsidR="00342894" w:rsidRDefault="00342894" w:rsidP="00342894">
      <w:r>
        <w:t>Status: On track</w:t>
      </w:r>
    </w:p>
    <w:p w14:paraId="7F6D67B6" w14:textId="2A708DDA" w:rsidR="00B32CD8" w:rsidRDefault="00B32CD8" w:rsidP="00B32CD8">
      <w:pPr>
        <w:pStyle w:val="Heading5"/>
      </w:pPr>
      <w:r>
        <w:t xml:space="preserve">Concessional </w:t>
      </w:r>
      <w:r w:rsidR="009A0182">
        <w:t>l</w:t>
      </w:r>
      <w:r>
        <w:t>oans</w:t>
      </w:r>
    </w:p>
    <w:p w14:paraId="1FA1D66F" w14:textId="707CA4DF" w:rsidR="00B32CD8" w:rsidRDefault="00B32CD8" w:rsidP="00B32CD8">
      <w:r>
        <w:t xml:space="preserve">The </w:t>
      </w:r>
      <w:hyperlink r:id="rId37" w:history="1">
        <w:r w:rsidRPr="008C65FC">
          <w:rPr>
            <w:rStyle w:val="Hyperlink"/>
          </w:rPr>
          <w:t>Regional Investment Corporation</w:t>
        </w:r>
      </w:hyperlink>
      <w:r>
        <w:t xml:space="preserve"> (RIC) </w:t>
      </w:r>
      <w:r w:rsidR="009A0182">
        <w:t xml:space="preserve">was </w:t>
      </w:r>
      <w:r>
        <w:t>established in 2018 to deliver Commonwealth farm business concessional loans</w:t>
      </w:r>
      <w:r w:rsidR="004A4AAB">
        <w:t xml:space="preserve"> </w:t>
      </w:r>
      <w:r>
        <w:t xml:space="preserve">continued to make its suite of concessional loan products available throughout </w:t>
      </w:r>
      <w:r w:rsidR="00FB31DE">
        <w:t>2021</w:t>
      </w:r>
      <w:r w:rsidR="008953B1">
        <w:t>–</w:t>
      </w:r>
      <w:r w:rsidR="00FB31DE">
        <w:t>22</w:t>
      </w:r>
      <w:r>
        <w:t xml:space="preserve">. The RIC currently offers 5 loan products, including </w:t>
      </w:r>
      <w:r w:rsidR="00976450">
        <w:t>2</w:t>
      </w:r>
      <w:r>
        <w:t xml:space="preserve"> drought</w:t>
      </w:r>
      <w:r w:rsidR="009A0182">
        <w:t>-</w:t>
      </w:r>
      <w:r>
        <w:t>related loan products. The RIC approved 180 concessional loans valued at $18</w:t>
      </w:r>
      <w:r w:rsidR="004A4AAB">
        <w:t>6</w:t>
      </w:r>
      <w:r w:rsidR="0099039E">
        <w:t> </w:t>
      </w:r>
      <w:r>
        <w:t xml:space="preserve">million in </w:t>
      </w:r>
      <w:r w:rsidR="00FB31DE">
        <w:t>2021</w:t>
      </w:r>
      <w:r w:rsidR="008953B1">
        <w:t>–</w:t>
      </w:r>
      <w:r w:rsidR="00FB31DE">
        <w:t>22</w:t>
      </w:r>
      <w:r>
        <w:t xml:space="preserve">. Of these, 135 were for farm business Drought Loans valued at </w:t>
      </w:r>
      <w:r w:rsidRPr="009A0182">
        <w:t>$153</w:t>
      </w:r>
      <w:r w:rsidR="0099039E">
        <w:t> </w:t>
      </w:r>
      <w:r w:rsidRPr="009A0182">
        <w:t>million.</w:t>
      </w:r>
    </w:p>
    <w:p w14:paraId="4B41087B" w14:textId="094FF159" w:rsidR="00B32CD8" w:rsidRDefault="00B32CD8" w:rsidP="00B32CD8">
      <w:r>
        <w:t>The RIC</w:t>
      </w:r>
      <w:r w:rsidR="00C23126">
        <w:t>’</w:t>
      </w:r>
      <w:r>
        <w:t>s Drought Loans are available to help farmers manage through drought and support recovery once the season breaks, including by assisting with replanting and restocking. RIC Drought Loans are available at any time to support drought preparedness activities</w:t>
      </w:r>
      <w:r w:rsidR="008953B1">
        <w:t xml:space="preserve"> –</w:t>
      </w:r>
      <w:r>
        <w:t xml:space="preserve"> the business does not need to be affected by or recovering from drought conditions</w:t>
      </w:r>
      <w:r w:rsidR="00424FD3">
        <w:t xml:space="preserve">, </w:t>
      </w:r>
      <w:r>
        <w:t>provided other eligibility criteria</w:t>
      </w:r>
      <w:r w:rsidR="00424FD3">
        <w:t xml:space="preserve"> are met</w:t>
      </w:r>
      <w:r>
        <w:t>, including being in financial need. RIC Drought Loans support farm businesses</w:t>
      </w:r>
      <w:r w:rsidR="00C23126">
        <w:t>’</w:t>
      </w:r>
      <w:r>
        <w:t xml:space="preserve"> risk management, including through the need for applicants to have a drought management plan covering the business</w:t>
      </w:r>
      <w:r w:rsidR="00C23126">
        <w:t>’</w:t>
      </w:r>
      <w:r>
        <w:t xml:space="preserve">s drought preparedness, management and recovery strategies. The RIC also provides AgBiz Drought </w:t>
      </w:r>
      <w:r w:rsidR="00976450">
        <w:t>L</w:t>
      </w:r>
      <w:r>
        <w:t>oans to drought</w:t>
      </w:r>
      <w:r w:rsidR="009A0182">
        <w:t>-</w:t>
      </w:r>
      <w:r>
        <w:t>affected small businesses that supply primary production related goods or services to farm businesses.</w:t>
      </w:r>
    </w:p>
    <w:p w14:paraId="29F1C431" w14:textId="63A00E77" w:rsidR="00B32CD8" w:rsidRDefault="00B32CD8" w:rsidP="00B32CD8">
      <w:r>
        <w:t>While on</w:t>
      </w:r>
      <w:r w:rsidR="009A0182">
        <w:t>-</w:t>
      </w:r>
      <w:r>
        <w:t xml:space="preserve">ground conditions have continued to improve throughout </w:t>
      </w:r>
      <w:r w:rsidR="00FB31DE">
        <w:t>2021–22</w:t>
      </w:r>
      <w:r>
        <w:t>, the vast majority of the RIC</w:t>
      </w:r>
      <w:r w:rsidR="00C23126">
        <w:t>’</w:t>
      </w:r>
      <w:r>
        <w:t>s clients have continued to benefit from a 2</w:t>
      </w:r>
      <w:r w:rsidR="009A0182">
        <w:t>-</w:t>
      </w:r>
      <w:r>
        <w:t>year interest</w:t>
      </w:r>
      <w:r w:rsidR="009A0182">
        <w:t>-</w:t>
      </w:r>
      <w:r>
        <w:t>free period on their loans. It is estimated that each RIC Drought Loan customer will have benefited from around $120,000 in interest savings through the loan</w:t>
      </w:r>
      <w:r w:rsidR="00C23126">
        <w:t>’</w:t>
      </w:r>
      <w:r>
        <w:t>s 2</w:t>
      </w:r>
      <w:r w:rsidR="009A0182">
        <w:t>-</w:t>
      </w:r>
      <w:r>
        <w:t>year interest</w:t>
      </w:r>
      <w:r w:rsidR="009A0182">
        <w:t>-</w:t>
      </w:r>
      <w:r>
        <w:t>free terms (based on a $1</w:t>
      </w:r>
      <w:r w:rsidR="0099039E">
        <w:t> </w:t>
      </w:r>
      <w:r>
        <w:t>million loan at a 6% business loan interest rate). The 2</w:t>
      </w:r>
      <w:r w:rsidR="009A0182">
        <w:t>-</w:t>
      </w:r>
      <w:r>
        <w:t>year interest</w:t>
      </w:r>
      <w:r w:rsidR="009A0182">
        <w:t>-</w:t>
      </w:r>
      <w:r w:rsidR="007515BB">
        <w:t>f</w:t>
      </w:r>
      <w:r>
        <w:t>ree terms were available to Drought and AgBiz Drought Loan applications made before 1</w:t>
      </w:r>
      <w:r w:rsidR="00D62F0D">
        <w:t> </w:t>
      </w:r>
      <w:r>
        <w:t>October</w:t>
      </w:r>
      <w:r w:rsidR="00D62F0D">
        <w:t> </w:t>
      </w:r>
      <w:r>
        <w:t>2020.</w:t>
      </w:r>
    </w:p>
    <w:p w14:paraId="164E5886" w14:textId="59C19469" w:rsidR="00B32CD8" w:rsidRDefault="00B32CD8" w:rsidP="00B32CD8">
      <w:r>
        <w:t xml:space="preserve">During </w:t>
      </w:r>
      <w:r w:rsidR="00FB31DE">
        <w:t>2021</w:t>
      </w:r>
      <w:r w:rsidR="006F759B">
        <w:t>–</w:t>
      </w:r>
      <w:r w:rsidR="00FB31DE">
        <w:t>22</w:t>
      </w:r>
      <w:r>
        <w:t xml:space="preserve"> the RIC settled 1</w:t>
      </w:r>
      <w:r w:rsidR="009A0182">
        <w:t>,</w:t>
      </w:r>
      <w:r>
        <w:t>499 loans worth $1.67</w:t>
      </w:r>
      <w:r w:rsidR="00D62F0D">
        <w:t> </w:t>
      </w:r>
      <w:r>
        <w:t xml:space="preserve">billion. This included remaining loans in the backlog generated by overwhelming demand for Drought Loans during </w:t>
      </w:r>
      <w:r w:rsidR="00FB31DE">
        <w:t>2019</w:t>
      </w:r>
      <w:r w:rsidR="006F759B">
        <w:t>–</w:t>
      </w:r>
      <w:r w:rsidR="00FB31DE">
        <w:t>20</w:t>
      </w:r>
      <w:r>
        <w:t xml:space="preserve"> and </w:t>
      </w:r>
      <w:r w:rsidR="00FB31DE">
        <w:t>2020</w:t>
      </w:r>
      <w:r w:rsidR="006F759B">
        <w:t>–</w:t>
      </w:r>
      <w:r w:rsidR="00FB31DE">
        <w:t>21</w:t>
      </w:r>
      <w:r>
        <w:t xml:space="preserve">. </w:t>
      </w:r>
      <w:r w:rsidR="00106E34">
        <w:t>A</w:t>
      </w:r>
      <w:r>
        <w:t xml:space="preserve"> small number of these loans have not yet settled due to factors outside the RIC</w:t>
      </w:r>
      <w:r w:rsidR="00C23126">
        <w:t>’</w:t>
      </w:r>
      <w:r>
        <w:t xml:space="preserve">s control, </w:t>
      </w:r>
      <w:r w:rsidR="00106E34">
        <w:t xml:space="preserve">and </w:t>
      </w:r>
      <w:r>
        <w:t>the RIC continues to follow</w:t>
      </w:r>
      <w:r w:rsidR="009A0182">
        <w:t>-</w:t>
      </w:r>
      <w:r>
        <w:t xml:space="preserve">up these applications to their conclusion. In </w:t>
      </w:r>
      <w:r w:rsidR="00FB31DE">
        <w:t>2021</w:t>
      </w:r>
      <w:r w:rsidR="006F759B">
        <w:t>–</w:t>
      </w:r>
      <w:r w:rsidR="00FB31DE">
        <w:t>22</w:t>
      </w:r>
      <w:r>
        <w:t xml:space="preserve">, </w:t>
      </w:r>
      <w:r w:rsidR="004A4AAB">
        <w:t xml:space="preserve">over </w:t>
      </w:r>
      <w:r>
        <w:t xml:space="preserve">98% of new loan </w:t>
      </w:r>
      <w:r w:rsidR="00976450" w:rsidRPr="00976450">
        <w:t xml:space="preserve">applications received were finalised within the </w:t>
      </w:r>
      <w:r w:rsidR="00424FD3">
        <w:t xml:space="preserve">RIC’S target of </w:t>
      </w:r>
      <w:r w:rsidR="00976450" w:rsidRPr="00976450">
        <w:t xml:space="preserve">65 </w:t>
      </w:r>
      <w:r w:rsidR="007515BB">
        <w:t>h</w:t>
      </w:r>
      <w:r w:rsidR="00976450" w:rsidRPr="00976450">
        <w:t>andling days</w:t>
      </w:r>
      <w:r w:rsidR="00424FD3">
        <w:t>.</w:t>
      </w:r>
    </w:p>
    <w:p w14:paraId="58C45212" w14:textId="3CC6D5F3" w:rsidR="00B32CD8" w:rsidRDefault="00B32CD8" w:rsidP="00B32CD8">
      <w:r>
        <w:t>An Independent Review of the RIC released in December 2021 found that the RIC</w:t>
      </w:r>
      <w:r w:rsidR="00C23126">
        <w:t>’</w:t>
      </w:r>
      <w:r>
        <w:t xml:space="preserve">s </w:t>
      </w:r>
      <w:r w:rsidR="00976450">
        <w:t>D</w:t>
      </w:r>
      <w:r>
        <w:t xml:space="preserve">rought </w:t>
      </w:r>
      <w:r w:rsidR="00976450">
        <w:t>L</w:t>
      </w:r>
      <w:r>
        <w:t>oans are consistent with the National Drought Agreement and</w:t>
      </w:r>
      <w:r w:rsidR="00976450">
        <w:t xml:space="preserve"> are</w:t>
      </w:r>
      <w:r>
        <w:t xml:space="preserve"> suitably designed to meet drought policy objectives. While it is too early to determine if medium and long</w:t>
      </w:r>
      <w:r w:rsidR="009A0182">
        <w:t>-</w:t>
      </w:r>
      <w:r>
        <w:t xml:space="preserve">term program outcomes are being achieved, the RIC has continued to refine its own monitoring and evaluation program in </w:t>
      </w:r>
      <w:r w:rsidR="00FB31DE">
        <w:t>2021</w:t>
      </w:r>
      <w:r w:rsidR="006F759B">
        <w:t>–</w:t>
      </w:r>
      <w:r w:rsidR="00FB31DE">
        <w:t>22</w:t>
      </w:r>
      <w:r>
        <w:t xml:space="preserve"> to ensure t</w:t>
      </w:r>
      <w:r w:rsidR="00424FD3">
        <w:t>hat t</w:t>
      </w:r>
      <w:r>
        <w:t>he impact of RIC loans against government policy objectives can be measured appropriately.</w:t>
      </w:r>
    </w:p>
    <w:p w14:paraId="0EFB3BA1" w14:textId="77777777" w:rsidR="00B32CD8" w:rsidRDefault="00B32CD8" w:rsidP="00B32CD8">
      <w:pPr>
        <w:pStyle w:val="Heading5"/>
      </w:pPr>
      <w:r>
        <w:lastRenderedPageBreak/>
        <w:t>Farm Management Deposits Scheme</w:t>
      </w:r>
    </w:p>
    <w:p w14:paraId="572B4C67" w14:textId="707733C3" w:rsidR="00B32CD8" w:rsidRDefault="00B32CD8" w:rsidP="00B32CD8">
      <w:r>
        <w:t xml:space="preserve">The </w:t>
      </w:r>
      <w:hyperlink r:id="rId38" w:history="1">
        <w:r w:rsidRPr="008C65FC">
          <w:rPr>
            <w:rStyle w:val="Hyperlink"/>
          </w:rPr>
          <w:t>Farm Management Deposits</w:t>
        </w:r>
      </w:hyperlink>
      <w:r>
        <w:t xml:space="preserve"> (FMD) Scheme assists primary producers to deal more effectively with fluctuations in cash flows. It is designed to increase the financial resilience and self</w:t>
      </w:r>
      <w:r w:rsidR="009A0182">
        <w:t>-</w:t>
      </w:r>
      <w:r>
        <w:t>reliance of Australian primary producers by helping them manage their financial risk and meet their business costs in low-income years by building up cash reserves.</w:t>
      </w:r>
    </w:p>
    <w:p w14:paraId="472D9A08" w14:textId="2E9B8D8C" w:rsidR="00B32CD8" w:rsidRDefault="00B32CD8" w:rsidP="00B32CD8">
      <w:r>
        <w:t>At 30</w:t>
      </w:r>
      <w:r w:rsidR="00D62F0D">
        <w:t> </w:t>
      </w:r>
      <w:r>
        <w:t>June</w:t>
      </w:r>
      <w:r w:rsidR="00D62F0D">
        <w:t> </w:t>
      </w:r>
      <w:r>
        <w:t>2022</w:t>
      </w:r>
      <w:r w:rsidR="00003D75">
        <w:t>,</w:t>
      </w:r>
      <w:r>
        <w:t xml:space="preserve"> the level of FMD holdings was more than $6.759</w:t>
      </w:r>
      <w:r w:rsidR="00D62F0D">
        <w:t> </w:t>
      </w:r>
      <w:r>
        <w:t>billion, held in 48,284 FMD accounts. This is an increase of around $562</w:t>
      </w:r>
      <w:r w:rsidR="00D62F0D">
        <w:t> </w:t>
      </w:r>
      <w:r>
        <w:t>million (9.08%) from 1</w:t>
      </w:r>
      <w:r w:rsidR="00D62F0D">
        <w:t> </w:t>
      </w:r>
      <w:r>
        <w:t>July</w:t>
      </w:r>
      <w:r w:rsidR="00D62F0D">
        <w:t> </w:t>
      </w:r>
      <w:r>
        <w:t>2021. An increase in FMD holdings was recorded nationally for the 12 months to 30</w:t>
      </w:r>
      <w:r w:rsidR="00D62F0D">
        <w:t> </w:t>
      </w:r>
      <w:r>
        <w:t>June</w:t>
      </w:r>
      <w:r w:rsidR="00D62F0D">
        <w:t> </w:t>
      </w:r>
      <w:r>
        <w:t xml:space="preserve">2022, with all jurisdictions except the Northern Territory and Australian Capital Territory </w:t>
      </w:r>
      <w:r w:rsidR="000D52AC">
        <w:t xml:space="preserve">(ACT) </w:t>
      </w:r>
      <w:r>
        <w:t>recording increases. The largest increases were recorded in New South Wales ($238.85</w:t>
      </w:r>
      <w:r w:rsidR="00D62F0D">
        <w:t> </w:t>
      </w:r>
      <w:r>
        <w:t>million or 17.89%), Victoria ($152.78</w:t>
      </w:r>
      <w:r w:rsidR="006F759B">
        <w:t> </w:t>
      </w:r>
      <w:r>
        <w:t>million or 9.79%) and Queensland ($116.91</w:t>
      </w:r>
      <w:r w:rsidR="00D62F0D">
        <w:t> </w:t>
      </w:r>
      <w:r>
        <w:t>million or 8.84%).</w:t>
      </w:r>
    </w:p>
    <w:p w14:paraId="78215BD7" w14:textId="16FCD00F" w:rsidR="00B32CD8" w:rsidRDefault="00B32CD8" w:rsidP="00B32CD8">
      <w:r>
        <w:t>In 2021 the department completed an internal evaluation of the FMD scheme, which assessed the delivery of the scheme</w:t>
      </w:r>
      <w:r w:rsidR="00C23126">
        <w:t>’</w:t>
      </w:r>
      <w:r>
        <w:t xml:space="preserve">s stated outcomes and its administrative efficiency. The evaluation was released, along with a </w:t>
      </w:r>
      <w:r w:rsidR="00CD536B">
        <w:t>g</w:t>
      </w:r>
      <w:r>
        <w:t xml:space="preserve">overnment </w:t>
      </w:r>
      <w:r w:rsidR="00CD536B">
        <w:t>r</w:t>
      </w:r>
      <w:r>
        <w:t>esponse, in December 2021.</w:t>
      </w:r>
    </w:p>
    <w:p w14:paraId="41EB94F1" w14:textId="77777777" w:rsidR="00CD536B" w:rsidRDefault="00B32CD8" w:rsidP="00CD536B">
      <w:r>
        <w:t>The evaluation found that the scheme:</w:t>
      </w:r>
    </w:p>
    <w:p w14:paraId="77DE5240" w14:textId="7BC690EF" w:rsidR="00CD536B" w:rsidRDefault="00B32CD8" w:rsidP="00CD536B">
      <w:pPr>
        <w:pStyle w:val="ListBullet"/>
      </w:pPr>
      <w:r>
        <w:t>is one of a suite of tools used by primary producers to manage business and climatic risks</w:t>
      </w:r>
    </w:p>
    <w:p w14:paraId="69CFC9AB" w14:textId="0BB31797" w:rsidR="00CD536B" w:rsidRDefault="00B32CD8" w:rsidP="00CD536B">
      <w:pPr>
        <w:pStyle w:val="ListBullet"/>
      </w:pPr>
      <w:r>
        <w:t>provides financial benefits to those who can participate and has the support of most stakeholders</w:t>
      </w:r>
    </w:p>
    <w:p w14:paraId="5DC187CC" w14:textId="456F6804" w:rsidR="00CD536B" w:rsidRDefault="00B32CD8" w:rsidP="00CD536B">
      <w:pPr>
        <w:pStyle w:val="ListBullet"/>
      </w:pPr>
      <w:r>
        <w:t>may have reduced the need for in</w:t>
      </w:r>
      <w:r w:rsidR="009A0182">
        <w:t>-</w:t>
      </w:r>
      <w:r>
        <w:t>drought support from governments in 2019</w:t>
      </w:r>
      <w:r w:rsidR="000158EA">
        <w:t>–</w:t>
      </w:r>
      <w:r>
        <w:t>20</w:t>
      </w:r>
    </w:p>
    <w:p w14:paraId="07118487" w14:textId="5DF64914" w:rsidR="00CD536B" w:rsidRDefault="00B32CD8" w:rsidP="00CD536B">
      <w:pPr>
        <w:pStyle w:val="ListBullet"/>
      </w:pPr>
      <w:r>
        <w:t>is managed efficiently with low administrative costs and sufficient risk management and compliance processes.</w:t>
      </w:r>
    </w:p>
    <w:p w14:paraId="6F58644A" w14:textId="5C8095A4" w:rsidR="00B32CD8" w:rsidRDefault="00B32CD8" w:rsidP="00CD536B">
      <w:r>
        <w:t xml:space="preserve">The evaluation outlines </w:t>
      </w:r>
      <w:r w:rsidR="00CD536B">
        <w:t xml:space="preserve">7 </w:t>
      </w:r>
      <w:r>
        <w:t>recommendations to improve the scheme, including ensuring consistency with other government priorities such as drought resilience, and better communication, monitoring and reporting. All recommendations were agreed to by government.</w:t>
      </w:r>
    </w:p>
    <w:p w14:paraId="1C493430" w14:textId="4BFFDD6C" w:rsidR="00342894" w:rsidRDefault="00342894" w:rsidP="00342894">
      <w:pPr>
        <w:pStyle w:val="Heading4"/>
      </w:pPr>
      <w:bookmarkStart w:id="28" w:name="_NDA_role_and"/>
      <w:bookmarkEnd w:id="28"/>
      <w:r>
        <w:t>NDA role and responsibility 9d</w:t>
      </w:r>
    </w:p>
    <w:p w14:paraId="3F63D1C1" w14:textId="7045BFC7" w:rsidR="00342894" w:rsidRDefault="00342894" w:rsidP="00342894">
      <w:r>
        <w:t>Improving and maintaining national, regional and local predictive and real-time drought indicator information, drawing on the Bureau of Meteorology</w:t>
      </w:r>
      <w:r w:rsidR="00C23126">
        <w:t>’</w:t>
      </w:r>
      <w:r>
        <w:t>s observation network and forecasting.</w:t>
      </w:r>
    </w:p>
    <w:p w14:paraId="7372BB6B" w14:textId="77777777" w:rsidR="00342894" w:rsidRDefault="00342894" w:rsidP="00342894">
      <w:r>
        <w:t>Status: On track</w:t>
      </w:r>
    </w:p>
    <w:p w14:paraId="32537197" w14:textId="5FD70561" w:rsidR="0071785D" w:rsidRDefault="0071785D" w:rsidP="0071785D">
      <w:pPr>
        <w:pStyle w:val="Heading5"/>
      </w:pPr>
      <w:r>
        <w:t xml:space="preserve">Weather </w:t>
      </w:r>
      <w:r w:rsidR="005A4F01">
        <w:t>r</w:t>
      </w:r>
      <w:r>
        <w:t>adars</w:t>
      </w:r>
    </w:p>
    <w:p w14:paraId="2B82F16F" w14:textId="426EDE50" w:rsidR="008C65FC" w:rsidRDefault="008C65FC" w:rsidP="008C65FC">
      <w:r>
        <w:t>In the 2019</w:t>
      </w:r>
      <w:r w:rsidR="00B8580D">
        <w:t>–</w:t>
      </w:r>
      <w:r>
        <w:t>20 Budget, the Australian Government invested $77.2</w:t>
      </w:r>
      <w:r w:rsidR="00D62F0D">
        <w:t> </w:t>
      </w:r>
      <w:r>
        <w:t>million for new weather radars and rain gauges in the Queensland regions of Darling Downs (near Toowoomba), Upper Burdekin (near Greenvale), Taroom and Flinders catchment (near Richmond). The Moree radar will also be relocated to Boggabilla in northern New South Wales. The new weather radars, which are being installed and operated by the Bureau of Meteorology, will fill significant radar coverage gaps and provide the community, agriculture and other industries with improved access to real</w:t>
      </w:r>
      <w:r w:rsidR="00CD536B">
        <w:t>-</w:t>
      </w:r>
      <w:r>
        <w:t>time weather information.</w:t>
      </w:r>
    </w:p>
    <w:p w14:paraId="79636822" w14:textId="27337969" w:rsidR="008C65FC" w:rsidRDefault="008C65FC" w:rsidP="008C65FC">
      <w:r>
        <w:t>Images from the Upper Burdekin and Taroom weather radars went live to the community in November</w:t>
      </w:r>
      <w:r w:rsidR="00D62F0D">
        <w:t xml:space="preserve"> </w:t>
      </w:r>
      <w:r>
        <w:t>2021 and April</w:t>
      </w:r>
      <w:r w:rsidR="00D62F0D">
        <w:t xml:space="preserve"> </w:t>
      </w:r>
      <w:r>
        <w:t xml:space="preserve">2022, respectively. Site works have been completed for the Flinders radar, </w:t>
      </w:r>
      <w:r>
        <w:lastRenderedPageBreak/>
        <w:t>and radar installation began in July 2022. Images from the Flinders radar are expected to be available to the community before the 2022</w:t>
      </w:r>
      <w:r w:rsidR="00B8580D">
        <w:t>–</w:t>
      </w:r>
      <w:r>
        <w:t>23 wet season commences. Site selection activities have commenced for the Darling Downs radar, which is anticipated to be available to the community in mid</w:t>
      </w:r>
      <w:r w:rsidR="00CD536B">
        <w:t>-</w:t>
      </w:r>
      <w:r>
        <w:t xml:space="preserve">2023. </w:t>
      </w:r>
      <w:r w:rsidR="008B7C8E">
        <w:t>COVID-19</w:t>
      </w:r>
      <w:r>
        <w:t xml:space="preserve"> has caused global interruptions to logistics, and the Bureau is informing key stakeholders on any impacts to delivery timelines.</w:t>
      </w:r>
    </w:p>
    <w:p w14:paraId="3A37574D" w14:textId="77777777" w:rsidR="0071785D" w:rsidRDefault="0071785D" w:rsidP="0071785D">
      <w:pPr>
        <w:pStyle w:val="Heading5"/>
      </w:pPr>
      <w:bookmarkStart w:id="29" w:name="_Hlk113260581"/>
      <w:r>
        <w:t>Climate Services for Agriculture</w:t>
      </w:r>
    </w:p>
    <w:p w14:paraId="5E44D317" w14:textId="27992BF0" w:rsidR="00C51F6C" w:rsidRDefault="00C51F6C" w:rsidP="00C51F6C">
      <w:r>
        <w:t xml:space="preserve">In July 2021 a prototype of the </w:t>
      </w:r>
      <w:hyperlink r:id="rId39" w:history="1">
        <w:r w:rsidRPr="00B8580D">
          <w:rPr>
            <w:rStyle w:val="Hyperlink"/>
          </w:rPr>
          <w:t>Climate Services for Agriculture</w:t>
        </w:r>
      </w:hyperlink>
      <w:r>
        <w:t xml:space="preserve"> (CSA) website was released to provide Australian farmers with access to information that can assist them to better adapt to climate variability and to support viability of their farm businesses.</w:t>
      </w:r>
    </w:p>
    <w:p w14:paraId="1162EFFA" w14:textId="405C4351" w:rsidR="00C51F6C" w:rsidRDefault="00C51F6C" w:rsidP="00C51F6C">
      <w:r>
        <w:t>Combining climate science and agricultur</w:t>
      </w:r>
      <w:r w:rsidR="00424FD3">
        <w:t>al</w:t>
      </w:r>
      <w:r>
        <w:t xml:space="preserve"> expertise, the website is being delivered by the Bureau of Meteorology in partnership with CSIRO as part of a $28.9</w:t>
      </w:r>
      <w:r w:rsidR="00D62F0D">
        <w:t> </w:t>
      </w:r>
      <w:r>
        <w:t>million program through the Australian Government</w:t>
      </w:r>
      <w:r w:rsidR="00C23126">
        <w:t>’</w:t>
      </w:r>
      <w:r>
        <w:t>s Future Drought Fund.</w:t>
      </w:r>
    </w:p>
    <w:p w14:paraId="708B9FD5" w14:textId="5975B2E2" w:rsidR="00C51F6C" w:rsidRDefault="00C51F6C" w:rsidP="00C51F6C">
      <w:r>
        <w:t>The CSA tool has been designed to make climate information more accessible and useful for farmers, industry, and rural and regional communities. It aims to build resilience within agricultural communities by enabling them to anticipate what the future climate is likely to look like in their region, understand how this compares with what has occurred over recent decades and what it could mean for the commodities they produce. It will also provide information on what can be done to prepare for these impacts.</w:t>
      </w:r>
      <w:r w:rsidR="00E14417">
        <w:t xml:space="preserve"> </w:t>
      </w:r>
      <w:r>
        <w:t>The platform shows historical climate information, seasonal forecasts and climate projections for 2030, 2050 and 2070 (based on different emissions scenarios) across Australia at 5km</w:t>
      </w:r>
      <w:r w:rsidR="00CD536B">
        <w:t>²</w:t>
      </w:r>
      <w:r>
        <w:t xml:space="preserve"> resolution.</w:t>
      </w:r>
    </w:p>
    <w:p w14:paraId="377F92DC" w14:textId="4001C7C6" w:rsidR="00C51F6C" w:rsidRDefault="00C51F6C" w:rsidP="00C51F6C">
      <w:r>
        <w:t xml:space="preserve">Since the release of the tool in December 2021, available data has grown to include temperature, rainfall, heat and frost risk, </w:t>
      </w:r>
      <w:r w:rsidR="00B8580D">
        <w:t>evapotranspiration,</w:t>
      </w:r>
      <w:r>
        <w:t xml:space="preserve"> and seasonal forecasts as well as specific information for commodities such as beef, sheep, wheat, almonds, apples, barley, canola, lupins, oranges, sugarcane, cotton, sorghum, dairy and wine</w:t>
      </w:r>
      <w:r w:rsidR="00CD536B">
        <w:t>-</w:t>
      </w:r>
      <w:r>
        <w:t xml:space="preserve">grapes. Additional commodities will continue to be added over the next </w:t>
      </w:r>
      <w:r w:rsidR="00B8580D">
        <w:t>2</w:t>
      </w:r>
      <w:r>
        <w:t xml:space="preserve"> years as well as regular updates to historical data for all current commodity indices across Australia.</w:t>
      </w:r>
    </w:p>
    <w:p w14:paraId="3431CBBA" w14:textId="522F784F" w:rsidR="00C51F6C" w:rsidRDefault="00C51F6C" w:rsidP="00C51F6C">
      <w:r>
        <w:t>The development of the platform involves co</w:t>
      </w:r>
      <w:r w:rsidR="00CD536B">
        <w:t>-</w:t>
      </w:r>
      <w:r>
        <w:t>design and engagement within pilot regions (North Queensland Dry Tropics, Condamine and Northern Tablelands, Victorian Mallee and south-east South Australia and Western Australian sheep</w:t>
      </w:r>
      <w:r w:rsidR="00B8580D">
        <w:t>–</w:t>
      </w:r>
      <w:r>
        <w:t>wheat belt, Tropical North, Central</w:t>
      </w:r>
      <w:r w:rsidR="00CD536B">
        <w:t>-</w:t>
      </w:r>
      <w:r>
        <w:t xml:space="preserve">West NSW, Riverina </w:t>
      </w:r>
      <w:r w:rsidR="00B8580D">
        <w:t>and</w:t>
      </w:r>
      <w:r>
        <w:t xml:space="preserve"> Goulburn</w:t>
      </w:r>
      <w:r w:rsidR="00B8580D">
        <w:t>–</w:t>
      </w:r>
      <w:r>
        <w:t xml:space="preserve">Murray and Gippsland </w:t>
      </w:r>
      <w:r w:rsidR="00B8580D">
        <w:t>and</w:t>
      </w:r>
      <w:r>
        <w:t xml:space="preserve"> Northern Tasmania). These regions were selected to include a broad range of different climatic zones, commodities, and production systems. This provides a basis for extrapolating from pilot regions to a national capability.</w:t>
      </w:r>
    </w:p>
    <w:p w14:paraId="1F0B9987" w14:textId="52E33C7B" w:rsidR="00522A4F" w:rsidRDefault="00C51F6C" w:rsidP="00C51F6C">
      <w:r>
        <w:t xml:space="preserve">The </w:t>
      </w:r>
      <w:r w:rsidR="00B8580D">
        <w:t xml:space="preserve">CSA </w:t>
      </w:r>
      <w:r>
        <w:t>website will continue to be refined in the coming years, informed by user feedback. The website builds on the previous Regional Weather and Climate Guides, which provide information on weather and climate corresponding to Australia</w:t>
      </w:r>
      <w:r w:rsidR="00C23126">
        <w:t>’</w:t>
      </w:r>
      <w:r>
        <w:t>s 56 natural resource management (NRM) regions. They were developed in collaboration with representatives from each NRM region to ensure the information was tailored to the needs of local farmers and agribusinesses.</w:t>
      </w:r>
      <w:r w:rsidR="001606D1">
        <w:t xml:space="preserve"> </w:t>
      </w:r>
      <w:r w:rsidR="001606D1" w:rsidRPr="001606D1">
        <w:t>In addition to the CSA, $4.1</w:t>
      </w:r>
      <w:r w:rsidR="009F2C54">
        <w:t> </w:t>
      </w:r>
      <w:r w:rsidR="001606D1" w:rsidRPr="001606D1">
        <w:t>m</w:t>
      </w:r>
      <w:r w:rsidR="001606D1">
        <w:t>illion</w:t>
      </w:r>
      <w:r w:rsidR="001606D1" w:rsidRPr="001606D1">
        <w:t xml:space="preserve"> was allocated to the Australian Government in late 2021 for the development of the drought indicators and drought early warning system. A Community of Practice has been established and at the conclusion of the project in mid-2023, the Australian Government will have access to </w:t>
      </w:r>
      <w:r w:rsidR="001606D1" w:rsidRPr="001606D1">
        <w:lastRenderedPageBreak/>
        <w:t>information to measure the extent and severity of drought impacts in the Australian agricultural sector.</w:t>
      </w:r>
    </w:p>
    <w:p w14:paraId="1707A127" w14:textId="61E7600D" w:rsidR="00342894" w:rsidRDefault="00342894" w:rsidP="00342894">
      <w:pPr>
        <w:pStyle w:val="Heading3"/>
      </w:pPr>
      <w:bookmarkStart w:id="30" w:name="_Toc119067448"/>
      <w:bookmarkEnd w:id="29"/>
      <w:r>
        <w:t>Role of the states and territories</w:t>
      </w:r>
      <w:bookmarkEnd w:id="30"/>
    </w:p>
    <w:p w14:paraId="21B8381A" w14:textId="390DDCAF" w:rsidR="00B17D2F" w:rsidRDefault="00B17D2F" w:rsidP="00B17D2F">
      <w:r>
        <w:t>This reporting period has seen jurisdictions continue to prioritise actions that strengthen drought resilience and preparedness at a farm and regional level. It is heartening to see that the focus on drought preparedness is becoming broader. While previously often viewed as something which occurred at a farm level, there is increasing awareness of the impacts of drought on communities and regions. It is therefore fitting that where there are drought impacts, there should be drought preparedness and programs</w:t>
      </w:r>
      <w:r w:rsidR="00002FAA">
        <w:t>,</w:t>
      </w:r>
      <w:r>
        <w:t xml:space="preserve"> such as the Regional Drought Resilience Planning program</w:t>
      </w:r>
      <w:r w:rsidR="00002FAA">
        <w:t>,</w:t>
      </w:r>
      <w:r>
        <w:t xml:space="preserve"> </w:t>
      </w:r>
      <w:r w:rsidR="000F732F">
        <w:t>which is</w:t>
      </w:r>
      <w:r>
        <w:t xml:space="preserve"> working to enable preparedness on a </w:t>
      </w:r>
      <w:r w:rsidR="00183DEE">
        <w:t xml:space="preserve">new </w:t>
      </w:r>
      <w:r>
        <w:t>scale.</w:t>
      </w:r>
    </w:p>
    <w:p w14:paraId="045CBC4D" w14:textId="46F1D33B" w:rsidR="00B17D2F" w:rsidRPr="00B17D2F" w:rsidRDefault="00B17D2F" w:rsidP="00B17D2F">
      <w:r>
        <w:t xml:space="preserve">Sound business judgement has always been a key component of successful farming, and there have been many measures implemented across the country to give tools and opportunities for people to grow their skill set, or to mentor others who are pursuing development in this area. Climate change is increasingly impacting farm businesses and sophisticated business risk management will be necessary going forward. It is when farming businesses plan and prepare for the future they are in a better position to make informed and timely decisions that will maximise their sustainability and profitability. All jurisdictions have reported </w:t>
      </w:r>
      <w:r w:rsidR="00424FD3">
        <w:t>delivering</w:t>
      </w:r>
      <w:r>
        <w:t xml:space="preserve"> capacity building programs to best position and support farming businesses in this way.</w:t>
      </w:r>
    </w:p>
    <w:p w14:paraId="1ABE0E7E" w14:textId="45BB8005" w:rsidR="00342894" w:rsidRDefault="00342894" w:rsidP="00342894">
      <w:pPr>
        <w:pStyle w:val="Heading4"/>
      </w:pPr>
      <w:r>
        <w:t>NDA role and responsibility 10a</w:t>
      </w:r>
    </w:p>
    <w:p w14:paraId="083EA988" w14:textId="26190739" w:rsidR="00342894" w:rsidRDefault="00342894" w:rsidP="00342894">
      <w:r>
        <w:t>Encouraging the delivery and uptake of capability-building programs to improve farming businesses</w:t>
      </w:r>
      <w:r w:rsidR="00C23126">
        <w:t>’</w:t>
      </w:r>
      <w:r>
        <w:t xml:space="preserve"> skills and decision-making that are flexible and tailored to farming businesses</w:t>
      </w:r>
      <w:r w:rsidR="00C23126">
        <w:t>’</w:t>
      </w:r>
      <w:r>
        <w:t xml:space="preserve"> needs.</w:t>
      </w:r>
    </w:p>
    <w:p w14:paraId="2FE3BEA4" w14:textId="4CF0D58B" w:rsidR="00342894" w:rsidRDefault="00342894" w:rsidP="00342894">
      <w:r>
        <w:t>Status</w:t>
      </w:r>
      <w:r w:rsidR="004329AA">
        <w:t>:</w:t>
      </w:r>
      <w:r>
        <w:t xml:space="preserve"> Good progress</w:t>
      </w:r>
    </w:p>
    <w:p w14:paraId="4F155F30" w14:textId="2553D2CC" w:rsidR="00342894" w:rsidRDefault="00342894" w:rsidP="00342894">
      <w:pPr>
        <w:pStyle w:val="Heading4"/>
      </w:pPr>
      <w:r>
        <w:t>NDA role and responsibility 10b</w:t>
      </w:r>
    </w:p>
    <w:p w14:paraId="01F18477" w14:textId="77777777" w:rsidR="00342894" w:rsidRDefault="00342894" w:rsidP="00342894">
      <w:r>
        <w:t>Ensuring animal welfare and land management issues are managed during drought.</w:t>
      </w:r>
    </w:p>
    <w:p w14:paraId="4E787DF2" w14:textId="7B71D730" w:rsidR="00342894" w:rsidRDefault="00342894" w:rsidP="00342894">
      <w:r>
        <w:t>Status: On track</w:t>
      </w:r>
    </w:p>
    <w:p w14:paraId="7BD7907F" w14:textId="55A519A7" w:rsidR="00342894" w:rsidRDefault="00342894" w:rsidP="00342894">
      <w:pPr>
        <w:pStyle w:val="Heading3"/>
      </w:pPr>
      <w:bookmarkStart w:id="31" w:name="_Toc119067449"/>
      <w:r>
        <w:t>Shared roles and responsibilities</w:t>
      </w:r>
      <w:bookmarkEnd w:id="31"/>
    </w:p>
    <w:p w14:paraId="3308D18E" w14:textId="1F659E3D" w:rsidR="00002FAA" w:rsidRDefault="00002FAA" w:rsidP="00002FAA">
      <w:r>
        <w:t xml:space="preserve">This reporting period has seen all shared responsibilities reported as </w:t>
      </w:r>
      <w:r w:rsidR="00C23126">
        <w:t>‘</w:t>
      </w:r>
      <w:r>
        <w:t>on track</w:t>
      </w:r>
      <w:r w:rsidR="00C23126">
        <w:t>’</w:t>
      </w:r>
      <w:r>
        <w:t xml:space="preserve"> or </w:t>
      </w:r>
      <w:r w:rsidR="00C23126">
        <w:t>‘</w:t>
      </w:r>
      <w:r>
        <w:t>good progress</w:t>
      </w:r>
      <w:r w:rsidR="00C23126">
        <w:t>’</w:t>
      </w:r>
      <w:r>
        <w:t xml:space="preserve">. </w:t>
      </w:r>
      <w:r w:rsidR="00106E34">
        <w:t xml:space="preserve">Widespread rain has </w:t>
      </w:r>
      <w:r w:rsidR="00424FD3">
        <w:t>led</w:t>
      </w:r>
      <w:r w:rsidR="00106E34">
        <w:t xml:space="preserve"> to a</w:t>
      </w:r>
      <w:r>
        <w:t xml:space="preserve"> shift to recovery and preparedness activities, with demand for finance and business planning advice.</w:t>
      </w:r>
    </w:p>
    <w:p w14:paraId="745C0282" w14:textId="7C16129B" w:rsidR="00002FAA" w:rsidRDefault="00002FAA" w:rsidP="00002FAA">
      <w:r>
        <w:t>Data, and associated tools, remain an area of ongoing investment and effort at all levels of government. There are multiple tools under development to bring together multiple data sets in a user friendly format to assist in informing farm business decisions. Tools are also under development to help inform decision</w:t>
      </w:r>
      <w:r w:rsidR="00BF316F">
        <w:t>-</w:t>
      </w:r>
      <w:r>
        <w:t>making by governments, who have a responsibility to plan and prepare for drought.</w:t>
      </w:r>
    </w:p>
    <w:p w14:paraId="39D5FBA7" w14:textId="36EB07D0" w:rsidR="00002FAA" w:rsidRPr="00002FAA" w:rsidRDefault="00002FAA" w:rsidP="00002FAA">
      <w:r>
        <w:t xml:space="preserve">The jurisdictional measures demonstrate an increasing shift to undertake actions and programs that equip farming businesses and rural communities to operate in a multi-hazard environment. This shift, where preparedness and resilience activities are multifaceted, and actions undertaken lead to broader benefit (such as resilience to adverse weather events, market shocks, and better </w:t>
      </w:r>
      <w:r>
        <w:lastRenderedPageBreak/>
        <w:t>sustainability) reflects the current operating environment of farm businesses and communities. In turn, this enables these businesses and communities to be more prepared for the range of risks they face and will continue to face, particularly in the context of a changing climate.</w:t>
      </w:r>
    </w:p>
    <w:p w14:paraId="17CF5711" w14:textId="12415B42" w:rsidR="00342894" w:rsidRDefault="00342894" w:rsidP="00342894">
      <w:pPr>
        <w:pStyle w:val="Heading4"/>
      </w:pPr>
      <w:r>
        <w:t>NDA role and responsibility 11a</w:t>
      </w:r>
    </w:p>
    <w:p w14:paraId="084BF5A1" w14:textId="77777777" w:rsidR="00342894" w:rsidRDefault="00342894" w:rsidP="00342894">
      <w:r>
        <w:t>Developing, designing, implementing and funding drought preparedness, response and recovery programs that are consistent with the NDA, encourage robust risk management and seek to avoid market distortions.</w:t>
      </w:r>
    </w:p>
    <w:p w14:paraId="526E6DA2" w14:textId="0D2DF305" w:rsidR="00342894" w:rsidRDefault="00342894" w:rsidP="00342894">
      <w:r>
        <w:t>Status: On track</w:t>
      </w:r>
    </w:p>
    <w:p w14:paraId="7170C1DB" w14:textId="440B9DE0" w:rsidR="00342894" w:rsidRDefault="00342894" w:rsidP="00342894">
      <w:pPr>
        <w:pStyle w:val="Heading4"/>
      </w:pPr>
      <w:r>
        <w:t>NDA role and responsibility 11b</w:t>
      </w:r>
    </w:p>
    <w:p w14:paraId="0DC9DEE1" w14:textId="74E2A04D" w:rsidR="00342894" w:rsidRDefault="00342894" w:rsidP="00342894">
      <w:r>
        <w:t>Developing capability</w:t>
      </w:r>
      <w:r w:rsidR="00CD536B">
        <w:t>-</w:t>
      </w:r>
      <w:r>
        <w:t>building programs, tools and technologies to inform and improve farming businesses</w:t>
      </w:r>
      <w:r w:rsidR="00C23126">
        <w:t>’</w:t>
      </w:r>
      <w:r>
        <w:t xml:space="preserve"> decision-making and promote resilience.</w:t>
      </w:r>
    </w:p>
    <w:p w14:paraId="5ED72A07" w14:textId="7F488F45" w:rsidR="00342894" w:rsidRDefault="00342894" w:rsidP="00342894">
      <w:r>
        <w:t>Status: Good progress</w:t>
      </w:r>
    </w:p>
    <w:p w14:paraId="7F743C4F" w14:textId="5F64E0EC" w:rsidR="00342894" w:rsidRDefault="00342894" w:rsidP="00342894">
      <w:pPr>
        <w:pStyle w:val="Heading4"/>
      </w:pPr>
      <w:r>
        <w:t>NDA role and responsibility 11c</w:t>
      </w:r>
    </w:p>
    <w:p w14:paraId="293AA6E0" w14:textId="77777777" w:rsidR="00342894" w:rsidRDefault="00342894" w:rsidP="00342894">
      <w:r>
        <w:t>Provision of rural financial counselling services.</w:t>
      </w:r>
    </w:p>
    <w:p w14:paraId="610FEB73" w14:textId="1B85B0B6" w:rsidR="00342894" w:rsidRDefault="00342894" w:rsidP="00342894">
      <w:r>
        <w:t>Status: On track</w:t>
      </w:r>
    </w:p>
    <w:p w14:paraId="3AC87CDC" w14:textId="010BF69D" w:rsidR="00342894" w:rsidRDefault="00342894" w:rsidP="00342894">
      <w:pPr>
        <w:pStyle w:val="Heading4"/>
      </w:pPr>
      <w:r>
        <w:t>NDA role and responsibility 11d</w:t>
      </w:r>
    </w:p>
    <w:p w14:paraId="386AD4D8" w14:textId="77777777" w:rsidR="00342894" w:rsidRDefault="00342894" w:rsidP="00342894">
      <w:r>
        <w:t>Support to mitigate the effects of drought on the health and wellbeing of farming families and farming communities.</w:t>
      </w:r>
    </w:p>
    <w:p w14:paraId="083768FE" w14:textId="0797519C" w:rsidR="00342894" w:rsidRDefault="00342894" w:rsidP="00342894">
      <w:r>
        <w:t>Status: Good progress</w:t>
      </w:r>
    </w:p>
    <w:p w14:paraId="50C3A06E" w14:textId="4875B0C6" w:rsidR="00342894" w:rsidRDefault="00342894" w:rsidP="00342894">
      <w:pPr>
        <w:pStyle w:val="Heading4"/>
      </w:pPr>
      <w:r>
        <w:t>NDA role and responsibility 11e</w:t>
      </w:r>
    </w:p>
    <w:p w14:paraId="7BEE72B9" w14:textId="77777777" w:rsidR="00342894" w:rsidRDefault="00342894" w:rsidP="00342894">
      <w:r>
        <w:t>Sharing, coordinating, collaborating and communicating information on drought preparedness, response and recovery policies and programs being developed and implemented.</w:t>
      </w:r>
    </w:p>
    <w:p w14:paraId="6CB36E63" w14:textId="6C852EB3" w:rsidR="00342894" w:rsidRDefault="00342894" w:rsidP="00342894">
      <w:r>
        <w:t>Status: Good progress</w:t>
      </w:r>
    </w:p>
    <w:p w14:paraId="3A9EB829" w14:textId="109A4626" w:rsidR="00342894" w:rsidRDefault="00342894" w:rsidP="00342894">
      <w:pPr>
        <w:pStyle w:val="Heading4"/>
      </w:pPr>
      <w:r>
        <w:t>NDA role and responsibility 11f</w:t>
      </w:r>
    </w:p>
    <w:p w14:paraId="760BE1D2" w14:textId="77777777" w:rsidR="00342894" w:rsidRDefault="00342894" w:rsidP="00342894">
      <w:r>
        <w:t>Ensuring information on assistance for drought preparedness, response and recovery is accessible and readily available.</w:t>
      </w:r>
    </w:p>
    <w:p w14:paraId="65A22A73" w14:textId="3A46FB1D" w:rsidR="00342894" w:rsidRDefault="00342894" w:rsidP="00342894">
      <w:r>
        <w:t>Status: On track</w:t>
      </w:r>
    </w:p>
    <w:p w14:paraId="19436B07" w14:textId="33AC328B" w:rsidR="00342894" w:rsidRDefault="00342894" w:rsidP="00342894">
      <w:pPr>
        <w:pStyle w:val="Heading4"/>
      </w:pPr>
      <w:r>
        <w:t>NDA role and responsibility 11g</w:t>
      </w:r>
    </w:p>
    <w:p w14:paraId="4A6D9893" w14:textId="77777777" w:rsidR="00342894" w:rsidRDefault="00342894" w:rsidP="00342894">
      <w:r>
        <w:t>Ensuring consistency of drought policy and reform objectives and complementarity of drought preparedness, response and recovery programs.</w:t>
      </w:r>
    </w:p>
    <w:p w14:paraId="66608633" w14:textId="6B4F175D" w:rsidR="00342894" w:rsidRDefault="00342894" w:rsidP="00342894">
      <w:r>
        <w:t>Status: Good progress</w:t>
      </w:r>
    </w:p>
    <w:p w14:paraId="20094D43" w14:textId="40EBD1EB" w:rsidR="00342894" w:rsidRDefault="00342894" w:rsidP="00342894">
      <w:pPr>
        <w:pStyle w:val="Heading4"/>
      </w:pPr>
      <w:r>
        <w:t>NDA role and responsibility 11h</w:t>
      </w:r>
    </w:p>
    <w:p w14:paraId="1FE5CB0C" w14:textId="352C9618" w:rsidR="00342894" w:rsidRDefault="00342894" w:rsidP="00342894">
      <w:r>
        <w:t>Contributing to the development of quality, publicly available data, including:</w:t>
      </w:r>
    </w:p>
    <w:p w14:paraId="4DAB5EAE" w14:textId="0A86F4C2" w:rsidR="00342894" w:rsidRDefault="00342894" w:rsidP="002630CD">
      <w:pPr>
        <w:pStyle w:val="ListBullet"/>
      </w:pPr>
      <w:r>
        <w:t xml:space="preserve">weather, seasonal and climate </w:t>
      </w:r>
      <w:r w:rsidRPr="00183DEE">
        <w:t>forecasts</w:t>
      </w:r>
    </w:p>
    <w:p w14:paraId="425C1273" w14:textId="76686860" w:rsidR="00342894" w:rsidRDefault="00342894" w:rsidP="002630CD">
      <w:pPr>
        <w:pStyle w:val="ListBullet"/>
      </w:pPr>
      <w:r>
        <w:lastRenderedPageBreak/>
        <w:t>regional and local predictive real-time drought indicator information</w:t>
      </w:r>
    </w:p>
    <w:p w14:paraId="613CAC6D" w14:textId="1E792A08" w:rsidR="00342894" w:rsidRDefault="00342894" w:rsidP="002630CD">
      <w:pPr>
        <w:pStyle w:val="ListBullet"/>
      </w:pPr>
      <w:r>
        <w:t>a consistent early warning system for drought</w:t>
      </w:r>
    </w:p>
    <w:p w14:paraId="6FAFCBF4" w14:textId="710632B0" w:rsidR="00342894" w:rsidRDefault="00342894" w:rsidP="002630CD">
      <w:pPr>
        <w:pStyle w:val="ListBullet"/>
      </w:pPr>
      <w:r>
        <w:t>an improved understanding of fodder crops and holdings across Australia.</w:t>
      </w:r>
    </w:p>
    <w:p w14:paraId="673B0CC9" w14:textId="5440442B" w:rsidR="00342894" w:rsidRDefault="00342894" w:rsidP="00342894">
      <w:r>
        <w:t>Status: Good progress</w:t>
      </w:r>
    </w:p>
    <w:p w14:paraId="5F667347" w14:textId="75CCAC75" w:rsidR="00342894" w:rsidRDefault="00342894" w:rsidP="00342894">
      <w:pPr>
        <w:pStyle w:val="Heading2"/>
      </w:pPr>
      <w:bookmarkStart w:id="32" w:name="_Toc119067450"/>
      <w:r>
        <w:lastRenderedPageBreak/>
        <w:t>Investment</w:t>
      </w:r>
      <w:bookmarkEnd w:id="32"/>
    </w:p>
    <w:p w14:paraId="185EDF2A" w14:textId="7145419E" w:rsidR="0024032D" w:rsidRDefault="0024032D" w:rsidP="0024032D">
      <w:bookmarkStart w:id="33" w:name="_Ref115268420"/>
      <w:bookmarkStart w:id="34" w:name="_Toc119067466"/>
      <w:r>
        <w:t xml:space="preserve">This section of the report includes funding committed since the NDA was signed in 2018 until 30 June 2022. It outlines the proportional investment spent by jurisdictions across the drought cycle for in-drought support, supporting communities, and enhancing long-term resilience and preparedness. </w:t>
      </w:r>
    </w:p>
    <w:p w14:paraId="756270C5" w14:textId="45ACFC7B" w:rsidR="00342894" w:rsidRDefault="00EE6E32" w:rsidP="00EE6E32">
      <w:pPr>
        <w:pStyle w:val="Caption"/>
      </w:pPr>
      <w:r>
        <w:t xml:space="preserve">Table </w:t>
      </w:r>
      <w:r w:rsidR="000150FF">
        <w:fldChar w:fldCharType="begin"/>
      </w:r>
      <w:r w:rsidR="000150FF">
        <w:instrText xml:space="preserve"> SEQ Table \* ARABIC </w:instrText>
      </w:r>
      <w:r w:rsidR="000150FF">
        <w:fldChar w:fldCharType="separate"/>
      </w:r>
      <w:r w:rsidR="000863B1">
        <w:rPr>
          <w:noProof/>
        </w:rPr>
        <w:t>2</w:t>
      </w:r>
      <w:r w:rsidR="000150FF">
        <w:rPr>
          <w:noProof/>
        </w:rPr>
        <w:fldChar w:fldCharType="end"/>
      </w:r>
      <w:bookmarkEnd w:id="33"/>
      <w:r>
        <w:t xml:space="preserve"> Proportional investment across the drought cycle</w:t>
      </w:r>
      <w:bookmarkEnd w:id="34"/>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267"/>
        <w:gridCol w:w="2266"/>
        <w:gridCol w:w="2266"/>
        <w:gridCol w:w="2271"/>
      </w:tblGrid>
      <w:tr w:rsidR="001609CE" w:rsidRPr="00022144" w14:paraId="47C80878" w14:textId="77777777" w:rsidTr="00EF4D24">
        <w:trPr>
          <w:cantSplit/>
          <w:tblHeader/>
        </w:trPr>
        <w:tc>
          <w:tcPr>
            <w:tcW w:w="1249" w:type="pct"/>
          </w:tcPr>
          <w:p w14:paraId="0AF43C1D" w14:textId="77777777" w:rsidR="00022144" w:rsidRPr="00022144" w:rsidRDefault="00022144" w:rsidP="00022144">
            <w:pPr>
              <w:pStyle w:val="TableHeading"/>
            </w:pPr>
            <w:bookmarkStart w:id="35" w:name="Title_2"/>
            <w:bookmarkEnd w:id="35"/>
            <w:r w:rsidRPr="00022144">
              <w:t>Jurisdiction</w:t>
            </w:r>
          </w:p>
        </w:tc>
        <w:tc>
          <w:tcPr>
            <w:tcW w:w="1249" w:type="pct"/>
          </w:tcPr>
          <w:p w14:paraId="56B2E892" w14:textId="7C82466B" w:rsidR="00022144" w:rsidRPr="00183DEE" w:rsidRDefault="00022144" w:rsidP="00183DEE">
            <w:pPr>
              <w:pStyle w:val="TableHeading"/>
            </w:pPr>
            <w:r w:rsidRPr="00183DEE">
              <w:t>In-drought support</w:t>
            </w:r>
            <w:r w:rsidR="00736269">
              <w:t xml:space="preserve"> (%)</w:t>
            </w:r>
          </w:p>
        </w:tc>
        <w:tc>
          <w:tcPr>
            <w:tcW w:w="1249" w:type="pct"/>
          </w:tcPr>
          <w:p w14:paraId="2891002F" w14:textId="061DF693" w:rsidR="00022144" w:rsidRPr="00183DEE" w:rsidRDefault="00022144" w:rsidP="00183DEE">
            <w:pPr>
              <w:pStyle w:val="TableHeading"/>
            </w:pPr>
            <w:r w:rsidRPr="00183DEE">
              <w:t>Supporting communities</w:t>
            </w:r>
            <w:r w:rsidR="00736269">
              <w:t xml:space="preserve"> (%)</w:t>
            </w:r>
          </w:p>
        </w:tc>
        <w:tc>
          <w:tcPr>
            <w:tcW w:w="1252" w:type="pct"/>
          </w:tcPr>
          <w:p w14:paraId="5DC0C810" w14:textId="439BF65E" w:rsidR="00022144" w:rsidRPr="00183DEE" w:rsidRDefault="00022144" w:rsidP="00183DEE">
            <w:pPr>
              <w:pStyle w:val="TableHeading"/>
            </w:pPr>
            <w:r w:rsidRPr="00183DEE">
              <w:t>Enhancing long</w:t>
            </w:r>
            <w:r w:rsidR="00183DEE" w:rsidRPr="00183DEE">
              <w:t>-</w:t>
            </w:r>
            <w:r w:rsidRPr="00183DEE">
              <w:t>term resilience and preparedness</w:t>
            </w:r>
            <w:r w:rsidR="00736269">
              <w:t xml:space="preserve"> (%)</w:t>
            </w:r>
          </w:p>
        </w:tc>
      </w:tr>
      <w:tr w:rsidR="001609CE" w:rsidRPr="00022144" w14:paraId="590487A1" w14:textId="77777777" w:rsidTr="00EF4D24">
        <w:trPr>
          <w:cantSplit/>
        </w:trPr>
        <w:tc>
          <w:tcPr>
            <w:tcW w:w="1249" w:type="pct"/>
          </w:tcPr>
          <w:p w14:paraId="5FF9CAB2" w14:textId="77777777" w:rsidR="00022144" w:rsidRPr="00022144" w:rsidRDefault="00022144" w:rsidP="00022144">
            <w:pPr>
              <w:pStyle w:val="TableText"/>
            </w:pPr>
            <w:r w:rsidRPr="00022144">
              <w:t>Commonwealth</w:t>
            </w:r>
          </w:p>
        </w:tc>
        <w:tc>
          <w:tcPr>
            <w:tcW w:w="1249" w:type="pct"/>
          </w:tcPr>
          <w:p w14:paraId="0CE1E61C" w14:textId="44A6751A" w:rsidR="00022144" w:rsidRPr="00022144" w:rsidRDefault="00AD79EE" w:rsidP="00022144">
            <w:pPr>
              <w:pStyle w:val="TableText"/>
              <w:jc w:val="right"/>
            </w:pPr>
            <w:r>
              <w:t>25</w:t>
            </w:r>
          </w:p>
        </w:tc>
        <w:tc>
          <w:tcPr>
            <w:tcW w:w="1249" w:type="pct"/>
          </w:tcPr>
          <w:p w14:paraId="514572AC" w14:textId="0453405A" w:rsidR="00022144" w:rsidRPr="00022144" w:rsidRDefault="00AD79EE" w:rsidP="00022144">
            <w:pPr>
              <w:pStyle w:val="TableText"/>
              <w:jc w:val="right"/>
            </w:pPr>
            <w:r>
              <w:t>3</w:t>
            </w:r>
          </w:p>
        </w:tc>
        <w:tc>
          <w:tcPr>
            <w:tcW w:w="1252" w:type="pct"/>
          </w:tcPr>
          <w:p w14:paraId="704D1AA8" w14:textId="6882734F" w:rsidR="00022144" w:rsidRPr="00022144" w:rsidRDefault="00AD79EE" w:rsidP="00022144">
            <w:pPr>
              <w:pStyle w:val="TableText"/>
              <w:jc w:val="right"/>
            </w:pPr>
            <w:r>
              <w:t>72</w:t>
            </w:r>
          </w:p>
        </w:tc>
      </w:tr>
      <w:tr w:rsidR="001609CE" w:rsidRPr="00022144" w14:paraId="0C89FBE6" w14:textId="77777777" w:rsidTr="00EF4D24">
        <w:trPr>
          <w:cantSplit/>
        </w:trPr>
        <w:tc>
          <w:tcPr>
            <w:tcW w:w="1249" w:type="pct"/>
          </w:tcPr>
          <w:p w14:paraId="1DD41B35" w14:textId="217D91BE" w:rsidR="00022144" w:rsidRPr="00022144" w:rsidRDefault="00022144" w:rsidP="00022144">
            <w:pPr>
              <w:pStyle w:val="TableText"/>
            </w:pPr>
            <w:r w:rsidRPr="00022144">
              <w:t>N</w:t>
            </w:r>
            <w:r w:rsidR="000863B1">
              <w:t xml:space="preserve">ew </w:t>
            </w:r>
            <w:r w:rsidRPr="00022144">
              <w:t>S</w:t>
            </w:r>
            <w:r w:rsidR="000863B1">
              <w:t xml:space="preserve">outh </w:t>
            </w:r>
            <w:r w:rsidRPr="00022144">
              <w:t>W</w:t>
            </w:r>
            <w:r w:rsidR="000863B1">
              <w:t>ales</w:t>
            </w:r>
          </w:p>
        </w:tc>
        <w:tc>
          <w:tcPr>
            <w:tcW w:w="1249" w:type="pct"/>
          </w:tcPr>
          <w:p w14:paraId="6D24936C" w14:textId="0077607F" w:rsidR="00022144" w:rsidRPr="00022144" w:rsidRDefault="00A9580A" w:rsidP="00022144">
            <w:pPr>
              <w:pStyle w:val="TableText"/>
              <w:jc w:val="right"/>
            </w:pPr>
            <w:r>
              <w:t>34</w:t>
            </w:r>
          </w:p>
        </w:tc>
        <w:tc>
          <w:tcPr>
            <w:tcW w:w="1249" w:type="pct"/>
          </w:tcPr>
          <w:p w14:paraId="2F3887E7" w14:textId="045F2500" w:rsidR="00022144" w:rsidRPr="00022144" w:rsidRDefault="00A9580A" w:rsidP="00022144">
            <w:pPr>
              <w:pStyle w:val="TableText"/>
              <w:jc w:val="right"/>
            </w:pPr>
            <w:r>
              <w:t>44</w:t>
            </w:r>
          </w:p>
        </w:tc>
        <w:tc>
          <w:tcPr>
            <w:tcW w:w="1252" w:type="pct"/>
          </w:tcPr>
          <w:p w14:paraId="26C27186" w14:textId="6C9F23A3" w:rsidR="00022144" w:rsidRPr="00022144" w:rsidRDefault="00A9580A" w:rsidP="00022144">
            <w:pPr>
              <w:pStyle w:val="TableText"/>
              <w:jc w:val="right"/>
            </w:pPr>
            <w:r>
              <w:t>22</w:t>
            </w:r>
          </w:p>
        </w:tc>
      </w:tr>
      <w:tr w:rsidR="001609CE" w:rsidRPr="00022144" w14:paraId="7137A99C" w14:textId="77777777" w:rsidTr="00EF4D24">
        <w:trPr>
          <w:cantSplit/>
        </w:trPr>
        <w:tc>
          <w:tcPr>
            <w:tcW w:w="1249" w:type="pct"/>
          </w:tcPr>
          <w:p w14:paraId="24914E58" w14:textId="005FCA51" w:rsidR="00022144" w:rsidRPr="00022144" w:rsidRDefault="00022144" w:rsidP="00022144">
            <w:pPr>
              <w:pStyle w:val="TableText"/>
            </w:pPr>
            <w:r w:rsidRPr="00022144">
              <w:t>V</w:t>
            </w:r>
            <w:r w:rsidR="000863B1">
              <w:t>ictoria</w:t>
            </w:r>
          </w:p>
        </w:tc>
        <w:tc>
          <w:tcPr>
            <w:tcW w:w="1249" w:type="pct"/>
          </w:tcPr>
          <w:p w14:paraId="75774AC0" w14:textId="4C8B2226" w:rsidR="00022144" w:rsidRPr="00022144" w:rsidRDefault="00BF7EE8" w:rsidP="00022144">
            <w:pPr>
              <w:pStyle w:val="TableText"/>
              <w:jc w:val="right"/>
            </w:pPr>
            <w:r>
              <w:t>45</w:t>
            </w:r>
          </w:p>
        </w:tc>
        <w:tc>
          <w:tcPr>
            <w:tcW w:w="1249" w:type="pct"/>
          </w:tcPr>
          <w:p w14:paraId="7C7B9E35" w14:textId="66938FC4" w:rsidR="00022144" w:rsidRPr="00022144" w:rsidRDefault="00BF7EE8" w:rsidP="00022144">
            <w:pPr>
              <w:pStyle w:val="TableText"/>
              <w:jc w:val="right"/>
            </w:pPr>
            <w:r>
              <w:t>17</w:t>
            </w:r>
          </w:p>
        </w:tc>
        <w:tc>
          <w:tcPr>
            <w:tcW w:w="1252" w:type="pct"/>
          </w:tcPr>
          <w:p w14:paraId="2D715E34" w14:textId="224C9E0F" w:rsidR="00022144" w:rsidRPr="00022144" w:rsidRDefault="00BF7EE8" w:rsidP="00022144">
            <w:pPr>
              <w:pStyle w:val="TableText"/>
              <w:jc w:val="right"/>
            </w:pPr>
            <w:r>
              <w:t>38</w:t>
            </w:r>
          </w:p>
        </w:tc>
      </w:tr>
      <w:tr w:rsidR="001609CE" w:rsidRPr="00022144" w14:paraId="5AB7BD3D" w14:textId="77777777" w:rsidTr="00EF4D24">
        <w:trPr>
          <w:cantSplit/>
        </w:trPr>
        <w:tc>
          <w:tcPr>
            <w:tcW w:w="1249" w:type="pct"/>
          </w:tcPr>
          <w:p w14:paraId="7F72B2C4" w14:textId="57F8D92D" w:rsidR="00022144" w:rsidRPr="00022144" w:rsidRDefault="00022144" w:rsidP="00022144">
            <w:pPr>
              <w:pStyle w:val="TableText"/>
            </w:pPr>
            <w:r w:rsidRPr="00022144">
              <w:t>Q</w:t>
            </w:r>
            <w:r w:rsidR="000863B1">
              <w:t>ueensland</w:t>
            </w:r>
          </w:p>
        </w:tc>
        <w:tc>
          <w:tcPr>
            <w:tcW w:w="1249" w:type="pct"/>
          </w:tcPr>
          <w:p w14:paraId="6E40F506" w14:textId="3AB1688C" w:rsidR="00022144" w:rsidRPr="00022144" w:rsidRDefault="00AD79EE" w:rsidP="00022144">
            <w:pPr>
              <w:pStyle w:val="TableText"/>
              <w:jc w:val="right"/>
            </w:pPr>
            <w:r>
              <w:t>58</w:t>
            </w:r>
          </w:p>
        </w:tc>
        <w:tc>
          <w:tcPr>
            <w:tcW w:w="1249" w:type="pct"/>
          </w:tcPr>
          <w:p w14:paraId="4D04CFB4" w14:textId="12C8C1F3" w:rsidR="00022144" w:rsidRPr="00022144" w:rsidRDefault="00AD79EE" w:rsidP="00022144">
            <w:pPr>
              <w:pStyle w:val="TableText"/>
              <w:jc w:val="right"/>
            </w:pPr>
            <w:r>
              <w:t>18</w:t>
            </w:r>
          </w:p>
        </w:tc>
        <w:tc>
          <w:tcPr>
            <w:tcW w:w="1252" w:type="pct"/>
          </w:tcPr>
          <w:p w14:paraId="4CA11537" w14:textId="6E89FACB" w:rsidR="00022144" w:rsidRPr="00022144" w:rsidRDefault="00AD79EE" w:rsidP="00022144">
            <w:pPr>
              <w:pStyle w:val="TableText"/>
              <w:jc w:val="right"/>
            </w:pPr>
            <w:r>
              <w:t>24</w:t>
            </w:r>
          </w:p>
        </w:tc>
      </w:tr>
      <w:tr w:rsidR="001609CE" w:rsidRPr="00022144" w14:paraId="6579B2E6" w14:textId="77777777" w:rsidTr="00EF4D24">
        <w:trPr>
          <w:cantSplit/>
        </w:trPr>
        <w:tc>
          <w:tcPr>
            <w:tcW w:w="1249" w:type="pct"/>
          </w:tcPr>
          <w:p w14:paraId="55E3BA54" w14:textId="26F2E295" w:rsidR="00022144" w:rsidRPr="00022144" w:rsidRDefault="00022144" w:rsidP="00022144">
            <w:pPr>
              <w:pStyle w:val="TableText"/>
            </w:pPr>
            <w:r w:rsidRPr="00022144">
              <w:t>W</w:t>
            </w:r>
            <w:r w:rsidR="000863B1">
              <w:t xml:space="preserve">estern </w:t>
            </w:r>
            <w:r w:rsidRPr="00022144">
              <w:t>A</w:t>
            </w:r>
            <w:r w:rsidR="000863B1">
              <w:t>ustralia</w:t>
            </w:r>
          </w:p>
        </w:tc>
        <w:tc>
          <w:tcPr>
            <w:tcW w:w="1249" w:type="pct"/>
          </w:tcPr>
          <w:p w14:paraId="1C701B4F" w14:textId="41D27E1E" w:rsidR="00022144" w:rsidRPr="00022144" w:rsidRDefault="00AD79EE" w:rsidP="00022144">
            <w:pPr>
              <w:pStyle w:val="TableText"/>
              <w:jc w:val="right"/>
            </w:pPr>
            <w:r>
              <w:t>1</w:t>
            </w:r>
          </w:p>
        </w:tc>
        <w:tc>
          <w:tcPr>
            <w:tcW w:w="1249" w:type="pct"/>
          </w:tcPr>
          <w:p w14:paraId="13D463AB" w14:textId="7E9CD47C" w:rsidR="00022144" w:rsidRPr="00022144" w:rsidRDefault="00AD79EE" w:rsidP="00022144">
            <w:pPr>
              <w:pStyle w:val="TableText"/>
              <w:jc w:val="right"/>
            </w:pPr>
            <w:r>
              <w:t>0</w:t>
            </w:r>
          </w:p>
        </w:tc>
        <w:tc>
          <w:tcPr>
            <w:tcW w:w="1252" w:type="pct"/>
          </w:tcPr>
          <w:p w14:paraId="560052EA" w14:textId="5C96466E" w:rsidR="00022144" w:rsidRPr="00022144" w:rsidRDefault="00AD79EE" w:rsidP="00022144">
            <w:pPr>
              <w:pStyle w:val="TableText"/>
              <w:jc w:val="right"/>
            </w:pPr>
            <w:r>
              <w:t>99</w:t>
            </w:r>
          </w:p>
        </w:tc>
      </w:tr>
      <w:tr w:rsidR="001609CE" w:rsidRPr="00022144" w14:paraId="59F2F255" w14:textId="77777777" w:rsidTr="00EF4D24">
        <w:trPr>
          <w:cantSplit/>
        </w:trPr>
        <w:tc>
          <w:tcPr>
            <w:tcW w:w="1249" w:type="pct"/>
          </w:tcPr>
          <w:p w14:paraId="08D0FDDF" w14:textId="301E0DD6" w:rsidR="00022144" w:rsidRPr="00022144" w:rsidRDefault="00022144" w:rsidP="00022144">
            <w:pPr>
              <w:pStyle w:val="TableText"/>
            </w:pPr>
            <w:r w:rsidRPr="00022144">
              <w:t>S</w:t>
            </w:r>
            <w:r w:rsidR="000863B1">
              <w:t xml:space="preserve">outh </w:t>
            </w:r>
            <w:r w:rsidRPr="00022144">
              <w:t>A</w:t>
            </w:r>
            <w:r w:rsidR="000863B1">
              <w:t>ustralia</w:t>
            </w:r>
          </w:p>
        </w:tc>
        <w:tc>
          <w:tcPr>
            <w:tcW w:w="1249" w:type="pct"/>
          </w:tcPr>
          <w:p w14:paraId="54A7FF18" w14:textId="7532F1F6" w:rsidR="00022144" w:rsidRPr="00022144" w:rsidRDefault="00AD79EE" w:rsidP="00022144">
            <w:pPr>
              <w:pStyle w:val="TableText"/>
              <w:jc w:val="right"/>
            </w:pPr>
            <w:r>
              <w:t>14</w:t>
            </w:r>
          </w:p>
        </w:tc>
        <w:tc>
          <w:tcPr>
            <w:tcW w:w="1249" w:type="pct"/>
          </w:tcPr>
          <w:p w14:paraId="4BF22691" w14:textId="7D615AC9" w:rsidR="00022144" w:rsidRPr="00022144" w:rsidRDefault="00AD79EE" w:rsidP="00022144">
            <w:pPr>
              <w:pStyle w:val="TableText"/>
              <w:jc w:val="right"/>
            </w:pPr>
            <w:r>
              <w:t>0</w:t>
            </w:r>
          </w:p>
        </w:tc>
        <w:tc>
          <w:tcPr>
            <w:tcW w:w="1252" w:type="pct"/>
          </w:tcPr>
          <w:p w14:paraId="23BE6344" w14:textId="2F415460" w:rsidR="00022144" w:rsidRPr="00022144" w:rsidRDefault="00AD79EE" w:rsidP="00022144">
            <w:pPr>
              <w:pStyle w:val="TableText"/>
              <w:jc w:val="right"/>
            </w:pPr>
            <w:r>
              <w:t>86</w:t>
            </w:r>
          </w:p>
        </w:tc>
      </w:tr>
      <w:tr w:rsidR="001609CE" w:rsidRPr="00022144" w14:paraId="06D968AF" w14:textId="77777777" w:rsidTr="00A16626">
        <w:trPr>
          <w:cantSplit/>
        </w:trPr>
        <w:tc>
          <w:tcPr>
            <w:tcW w:w="1249" w:type="pct"/>
            <w:tcBorders>
              <w:bottom w:val="single" w:sz="4" w:space="0" w:color="auto"/>
            </w:tcBorders>
          </w:tcPr>
          <w:p w14:paraId="58477D6C" w14:textId="339D3B09" w:rsidR="00022144" w:rsidRPr="00022144" w:rsidRDefault="00022144" w:rsidP="00022144">
            <w:pPr>
              <w:pStyle w:val="TableText"/>
            </w:pPr>
            <w:r w:rsidRPr="00022144">
              <w:t>T</w:t>
            </w:r>
            <w:r w:rsidR="000863B1">
              <w:t>asmania</w:t>
            </w:r>
          </w:p>
        </w:tc>
        <w:tc>
          <w:tcPr>
            <w:tcW w:w="1249" w:type="pct"/>
            <w:tcBorders>
              <w:bottom w:val="single" w:sz="4" w:space="0" w:color="auto"/>
            </w:tcBorders>
          </w:tcPr>
          <w:p w14:paraId="49A36A35" w14:textId="0EB40D86" w:rsidR="00022144" w:rsidRPr="00022144" w:rsidRDefault="00AD79EE" w:rsidP="00022144">
            <w:pPr>
              <w:pStyle w:val="TableText"/>
              <w:jc w:val="right"/>
            </w:pPr>
            <w:r>
              <w:t>1</w:t>
            </w:r>
          </w:p>
        </w:tc>
        <w:tc>
          <w:tcPr>
            <w:tcW w:w="1249" w:type="pct"/>
            <w:tcBorders>
              <w:bottom w:val="single" w:sz="4" w:space="0" w:color="auto"/>
            </w:tcBorders>
          </w:tcPr>
          <w:p w14:paraId="1D2E4228" w14:textId="08CD53E6" w:rsidR="00022144" w:rsidRPr="00022144" w:rsidRDefault="00AD79EE" w:rsidP="00022144">
            <w:pPr>
              <w:pStyle w:val="TableText"/>
              <w:jc w:val="right"/>
            </w:pPr>
            <w:r>
              <w:t>3</w:t>
            </w:r>
          </w:p>
        </w:tc>
        <w:tc>
          <w:tcPr>
            <w:tcW w:w="1252" w:type="pct"/>
            <w:tcBorders>
              <w:bottom w:val="single" w:sz="4" w:space="0" w:color="auto"/>
            </w:tcBorders>
          </w:tcPr>
          <w:p w14:paraId="12ACB646" w14:textId="5014B77E" w:rsidR="00022144" w:rsidRPr="00022144" w:rsidRDefault="00AD79EE" w:rsidP="00022144">
            <w:pPr>
              <w:pStyle w:val="TableText"/>
              <w:jc w:val="right"/>
            </w:pPr>
            <w:r>
              <w:t>96</w:t>
            </w:r>
          </w:p>
        </w:tc>
      </w:tr>
      <w:tr w:rsidR="001609CE" w:rsidRPr="00022144" w14:paraId="1126D9C0" w14:textId="77777777" w:rsidTr="00A16626">
        <w:tblPrEx>
          <w:tblBorders>
            <w:left w:val="single" w:sz="4" w:space="0" w:color="auto"/>
            <w:right w:val="single" w:sz="4" w:space="0" w:color="auto"/>
            <w:insideV w:val="single" w:sz="4" w:space="0" w:color="auto"/>
          </w:tblBorders>
        </w:tblPrEx>
        <w:tc>
          <w:tcPr>
            <w:tcW w:w="1249" w:type="pct"/>
            <w:tcBorders>
              <w:top w:val="single" w:sz="4" w:space="0" w:color="auto"/>
              <w:left w:val="nil"/>
              <w:bottom w:val="single" w:sz="4" w:space="0" w:color="auto"/>
              <w:right w:val="nil"/>
            </w:tcBorders>
          </w:tcPr>
          <w:p w14:paraId="473C2592" w14:textId="77777777" w:rsidR="00EF4D24" w:rsidRPr="00022144" w:rsidRDefault="00EF4D24" w:rsidP="00863F14">
            <w:pPr>
              <w:pStyle w:val="TableText"/>
            </w:pPr>
            <w:r w:rsidRPr="00022144">
              <w:t>N</w:t>
            </w:r>
            <w:r>
              <w:t xml:space="preserve">orthern </w:t>
            </w:r>
            <w:r w:rsidRPr="00022144">
              <w:t>T</w:t>
            </w:r>
            <w:r>
              <w:t>erritory</w:t>
            </w:r>
          </w:p>
        </w:tc>
        <w:tc>
          <w:tcPr>
            <w:tcW w:w="1249" w:type="pct"/>
            <w:tcBorders>
              <w:top w:val="single" w:sz="4" w:space="0" w:color="auto"/>
              <w:left w:val="nil"/>
              <w:bottom w:val="single" w:sz="4" w:space="0" w:color="auto"/>
              <w:right w:val="nil"/>
            </w:tcBorders>
          </w:tcPr>
          <w:p w14:paraId="697A3252" w14:textId="77777777" w:rsidR="00EF4D24" w:rsidRPr="00022144" w:rsidRDefault="00EF4D24" w:rsidP="00863F14">
            <w:pPr>
              <w:pStyle w:val="TableText"/>
              <w:jc w:val="right"/>
            </w:pPr>
            <w:r>
              <w:t>34</w:t>
            </w:r>
          </w:p>
        </w:tc>
        <w:tc>
          <w:tcPr>
            <w:tcW w:w="1249" w:type="pct"/>
            <w:tcBorders>
              <w:top w:val="single" w:sz="4" w:space="0" w:color="auto"/>
              <w:left w:val="nil"/>
              <w:bottom w:val="single" w:sz="4" w:space="0" w:color="auto"/>
              <w:right w:val="nil"/>
            </w:tcBorders>
          </w:tcPr>
          <w:p w14:paraId="0FE95D4B" w14:textId="77777777" w:rsidR="00EF4D24" w:rsidRPr="00022144" w:rsidRDefault="00EF4D24" w:rsidP="00863F14">
            <w:pPr>
              <w:pStyle w:val="TableText"/>
              <w:jc w:val="right"/>
            </w:pPr>
            <w:r>
              <w:t>0</w:t>
            </w:r>
          </w:p>
        </w:tc>
        <w:tc>
          <w:tcPr>
            <w:tcW w:w="1252" w:type="pct"/>
            <w:tcBorders>
              <w:top w:val="single" w:sz="4" w:space="0" w:color="auto"/>
              <w:left w:val="nil"/>
              <w:bottom w:val="single" w:sz="4" w:space="0" w:color="auto"/>
              <w:right w:val="nil"/>
            </w:tcBorders>
          </w:tcPr>
          <w:p w14:paraId="06ACB023" w14:textId="77777777" w:rsidR="00EF4D24" w:rsidRPr="00022144" w:rsidRDefault="00EF4D24" w:rsidP="00863F14">
            <w:pPr>
              <w:pStyle w:val="TableText"/>
              <w:jc w:val="right"/>
            </w:pPr>
            <w:r>
              <w:t>66</w:t>
            </w:r>
          </w:p>
        </w:tc>
      </w:tr>
      <w:tr w:rsidR="001609CE" w:rsidRPr="00022144" w14:paraId="1D96499B" w14:textId="77777777" w:rsidTr="00A16626">
        <w:trPr>
          <w:cantSplit/>
        </w:trPr>
        <w:tc>
          <w:tcPr>
            <w:tcW w:w="1249" w:type="pct"/>
            <w:tcBorders>
              <w:top w:val="single" w:sz="4" w:space="0" w:color="auto"/>
            </w:tcBorders>
          </w:tcPr>
          <w:p w14:paraId="5D91BF77" w14:textId="66F7E2C0" w:rsidR="00022144" w:rsidRPr="00022144" w:rsidRDefault="00022144" w:rsidP="00022144">
            <w:pPr>
              <w:pStyle w:val="TableText"/>
            </w:pPr>
            <w:r w:rsidRPr="00022144">
              <w:t>A</w:t>
            </w:r>
            <w:r w:rsidR="000863B1">
              <w:t xml:space="preserve">ustralian </w:t>
            </w:r>
            <w:r w:rsidRPr="00022144">
              <w:t>C</w:t>
            </w:r>
            <w:r w:rsidR="000863B1">
              <w:t xml:space="preserve">apital </w:t>
            </w:r>
            <w:r w:rsidRPr="00022144">
              <w:t>T</w:t>
            </w:r>
            <w:r w:rsidR="000863B1">
              <w:t>erritory</w:t>
            </w:r>
          </w:p>
        </w:tc>
        <w:tc>
          <w:tcPr>
            <w:tcW w:w="1249" w:type="pct"/>
            <w:tcBorders>
              <w:top w:val="single" w:sz="4" w:space="0" w:color="auto"/>
            </w:tcBorders>
          </w:tcPr>
          <w:p w14:paraId="3B6B136B" w14:textId="676650F0" w:rsidR="00022144" w:rsidRPr="00022144" w:rsidRDefault="00AD79EE" w:rsidP="00022144">
            <w:pPr>
              <w:pStyle w:val="TableText"/>
              <w:jc w:val="right"/>
            </w:pPr>
            <w:r>
              <w:t>26</w:t>
            </w:r>
          </w:p>
        </w:tc>
        <w:tc>
          <w:tcPr>
            <w:tcW w:w="1249" w:type="pct"/>
            <w:tcBorders>
              <w:top w:val="single" w:sz="4" w:space="0" w:color="auto"/>
            </w:tcBorders>
          </w:tcPr>
          <w:p w14:paraId="15D4CBE3" w14:textId="3E42FC8B" w:rsidR="00022144" w:rsidRPr="00022144" w:rsidRDefault="00AD79EE" w:rsidP="00022144">
            <w:pPr>
              <w:pStyle w:val="TableText"/>
              <w:jc w:val="right"/>
            </w:pPr>
            <w:r>
              <w:t>0</w:t>
            </w:r>
          </w:p>
        </w:tc>
        <w:tc>
          <w:tcPr>
            <w:tcW w:w="1252" w:type="pct"/>
            <w:tcBorders>
              <w:top w:val="single" w:sz="4" w:space="0" w:color="auto"/>
            </w:tcBorders>
          </w:tcPr>
          <w:p w14:paraId="1F9E790A" w14:textId="45F727EE" w:rsidR="00022144" w:rsidRPr="00022144" w:rsidRDefault="00AD79EE" w:rsidP="00022144">
            <w:pPr>
              <w:pStyle w:val="TableText"/>
              <w:jc w:val="right"/>
            </w:pPr>
            <w:r>
              <w:t>74</w:t>
            </w:r>
          </w:p>
        </w:tc>
      </w:tr>
      <w:tr w:rsidR="001609CE" w:rsidRPr="00022144" w14:paraId="56EB2AF5" w14:textId="77777777" w:rsidTr="00EF4D24">
        <w:trPr>
          <w:cantSplit/>
        </w:trPr>
        <w:tc>
          <w:tcPr>
            <w:tcW w:w="1249" w:type="pct"/>
          </w:tcPr>
          <w:p w14:paraId="0E21A211" w14:textId="77777777" w:rsidR="00022144" w:rsidRPr="00022144" w:rsidRDefault="00022144" w:rsidP="00022144">
            <w:pPr>
              <w:pStyle w:val="TableText"/>
            </w:pPr>
            <w:r w:rsidRPr="00022144">
              <w:t>National</w:t>
            </w:r>
          </w:p>
        </w:tc>
        <w:tc>
          <w:tcPr>
            <w:tcW w:w="1249" w:type="pct"/>
          </w:tcPr>
          <w:p w14:paraId="3B531C46" w14:textId="6267FDE1" w:rsidR="00022144" w:rsidRPr="00022144" w:rsidRDefault="00A9580A" w:rsidP="00022144">
            <w:pPr>
              <w:pStyle w:val="TableText"/>
              <w:jc w:val="right"/>
            </w:pPr>
            <w:r>
              <w:t>26</w:t>
            </w:r>
          </w:p>
        </w:tc>
        <w:tc>
          <w:tcPr>
            <w:tcW w:w="1249" w:type="pct"/>
          </w:tcPr>
          <w:p w14:paraId="7E7088CF" w14:textId="17C17DF6" w:rsidR="00022144" w:rsidRPr="00022144" w:rsidRDefault="00A9580A" w:rsidP="00022144">
            <w:pPr>
              <w:pStyle w:val="TableText"/>
              <w:jc w:val="right"/>
            </w:pPr>
            <w:r>
              <w:t>10</w:t>
            </w:r>
          </w:p>
        </w:tc>
        <w:tc>
          <w:tcPr>
            <w:tcW w:w="1252" w:type="pct"/>
          </w:tcPr>
          <w:p w14:paraId="3E3D762B" w14:textId="0B2C616C" w:rsidR="00022144" w:rsidRPr="00022144" w:rsidRDefault="00A9580A" w:rsidP="00022144">
            <w:pPr>
              <w:pStyle w:val="TableText"/>
              <w:jc w:val="right"/>
            </w:pPr>
            <w:r>
              <w:t>64</w:t>
            </w:r>
          </w:p>
        </w:tc>
      </w:tr>
    </w:tbl>
    <w:p w14:paraId="23ED29F8" w14:textId="1514F890" w:rsidR="00183DEE" w:rsidRDefault="00183DEE" w:rsidP="00ED3277">
      <w:pPr>
        <w:pStyle w:val="FigureTableNoteSource"/>
      </w:pPr>
      <w:r>
        <w:t>Note: Includes funding committed since the NDA was signed in 2018 until 30</w:t>
      </w:r>
      <w:r w:rsidR="00D62F0D">
        <w:t> </w:t>
      </w:r>
      <w:r>
        <w:t>June</w:t>
      </w:r>
      <w:r w:rsidR="00D62F0D">
        <w:t> </w:t>
      </w:r>
      <w:r>
        <w:t>2022.</w:t>
      </w:r>
    </w:p>
    <w:p w14:paraId="5939143D" w14:textId="02AF8305" w:rsidR="00022144" w:rsidRDefault="00022144" w:rsidP="00ED3277">
      <w:pPr>
        <w:pStyle w:val="FigureTableNoteSource"/>
      </w:pPr>
      <w:r>
        <w:t xml:space="preserve">Source: </w:t>
      </w:r>
      <w:r w:rsidR="00E14417">
        <w:t xml:space="preserve">NDA </w:t>
      </w:r>
      <w:r w:rsidR="00BC1D4B">
        <w:t>p</w:t>
      </w:r>
      <w:r w:rsidR="00E14417">
        <w:t>arties</w:t>
      </w:r>
      <w:r w:rsidR="00C23126">
        <w:t>’</w:t>
      </w:r>
      <w:r w:rsidR="00E14417">
        <w:t xml:space="preserve"> self-assessment data</w:t>
      </w:r>
    </w:p>
    <w:p w14:paraId="255C2BDD" w14:textId="481AE995" w:rsidR="00011E0A" w:rsidRDefault="00011E0A" w:rsidP="00011E0A">
      <w:pPr>
        <w:pStyle w:val="Heading2"/>
      </w:pPr>
      <w:bookmarkStart w:id="36" w:name="_Reviews_and_evaluations"/>
      <w:bookmarkStart w:id="37" w:name="_Toc119067451"/>
      <w:bookmarkEnd w:id="36"/>
      <w:r>
        <w:lastRenderedPageBreak/>
        <w:t>Reviews and evaluations</w:t>
      </w:r>
      <w:bookmarkEnd w:id="37"/>
    </w:p>
    <w:p w14:paraId="28088ABF" w14:textId="34960F10" w:rsidR="008C368D" w:rsidRDefault="008C368D" w:rsidP="008C368D">
      <w:bookmarkStart w:id="38" w:name="_Toc91168747"/>
      <w:bookmarkStart w:id="39" w:name="_Toc94188249"/>
      <w:r>
        <w:t xml:space="preserve">The </w:t>
      </w:r>
      <w:r w:rsidR="0079739C">
        <w:t>2020–21</w:t>
      </w:r>
      <w:r>
        <w:t xml:space="preserve"> NDA annual report included an analysis of </w:t>
      </w:r>
      <w:r w:rsidR="00183DEE">
        <w:t>several</w:t>
      </w:r>
      <w:r>
        <w:t xml:space="preserve"> reviews and evaluations of drought measures by parties. </w:t>
      </w:r>
      <w:r w:rsidR="00183DEE">
        <w:t>R</w:t>
      </w:r>
      <w:r w:rsidRPr="00183DEE">
        <w:t>ecommendations</w:t>
      </w:r>
      <w:r w:rsidR="00183DEE">
        <w:t xml:space="preserve"> included</w:t>
      </w:r>
      <w:r w:rsidRPr="00183DEE">
        <w:t>:</w:t>
      </w:r>
    </w:p>
    <w:p w14:paraId="6ABF7B4E" w14:textId="77777777" w:rsidR="008C368D" w:rsidRDefault="008C368D" w:rsidP="008C368D">
      <w:pPr>
        <w:pStyle w:val="ListBullet"/>
      </w:pPr>
      <w:r>
        <w:t>Increase collaboration between those delivering complementary drought support measures. These connections could provide referral opportunities between measures and minimise duplications in support offerings.</w:t>
      </w:r>
    </w:p>
    <w:p w14:paraId="4EEA48D6" w14:textId="77777777" w:rsidR="008C368D" w:rsidRDefault="008C368D" w:rsidP="008C368D">
      <w:pPr>
        <w:pStyle w:val="ListBullet"/>
      </w:pPr>
      <w:r>
        <w:t>Improve communication about measures, particularly clearer messaging regarding program eligibility and drought definitions, to resolve confusion experienced by end-users and remove consequential barriers to the uptake of support.</w:t>
      </w:r>
    </w:p>
    <w:p w14:paraId="0CF909FE" w14:textId="77777777" w:rsidR="008C368D" w:rsidRDefault="008C368D" w:rsidP="008C368D">
      <w:pPr>
        <w:pStyle w:val="ListBullet"/>
      </w:pPr>
      <w:r>
        <w:t>Improve systems for the collection of reporting data. This would reduce the administrative burden for clients, service providers and government and help improve transparency of the outputs and outcomes of measures.</w:t>
      </w:r>
    </w:p>
    <w:p w14:paraId="49011D5B" w14:textId="77777777" w:rsidR="008C368D" w:rsidRDefault="008C368D" w:rsidP="008C368D">
      <w:pPr>
        <w:pStyle w:val="ListBullet"/>
      </w:pPr>
      <w:r>
        <w:t>Improve the way funding is provided. In particular, increased funding certainty across the drought cycle, greater speed of delivery during drought and a scalable provision of funding to target areas with the greatest needs.</w:t>
      </w:r>
    </w:p>
    <w:p w14:paraId="4ACFFBDB" w14:textId="2D0C4893" w:rsidR="008C368D" w:rsidRDefault="008C368D" w:rsidP="00106E34">
      <w:r>
        <w:t>This reporting period saw additional reviews and evaluations of drought measures provided by some parties</w:t>
      </w:r>
      <w:r w:rsidR="00D1785B">
        <w:t xml:space="preserve"> (see </w:t>
      </w:r>
      <w:r w:rsidR="00D1785B">
        <w:fldChar w:fldCharType="begin"/>
      </w:r>
      <w:r w:rsidR="00D1785B">
        <w:instrText xml:space="preserve"> REF _Ref115268799 \h </w:instrText>
      </w:r>
      <w:r w:rsidR="00D1785B">
        <w:fldChar w:fldCharType="separate"/>
      </w:r>
      <w:r w:rsidR="000863B1">
        <w:t xml:space="preserve">Table </w:t>
      </w:r>
      <w:r w:rsidR="000863B1">
        <w:rPr>
          <w:noProof/>
        </w:rPr>
        <w:t>3</w:t>
      </w:r>
      <w:r w:rsidR="00D1785B">
        <w:fldChar w:fldCharType="end"/>
      </w:r>
      <w:r w:rsidR="00D1785B">
        <w:t xml:space="preserve">). </w:t>
      </w:r>
      <w:r>
        <w:t>Recommendations from these newly added reviews and evaluations included:</w:t>
      </w:r>
    </w:p>
    <w:p w14:paraId="27FDEB8F" w14:textId="393B1F01" w:rsidR="008C368D" w:rsidRDefault="008C368D" w:rsidP="008C368D">
      <w:pPr>
        <w:pStyle w:val="ListBullet"/>
      </w:pPr>
      <w:r>
        <w:t>Cover all aspects of rural adversity rather than focussing on a single issue such as drought</w:t>
      </w:r>
      <w:r w:rsidR="00183DEE">
        <w:t>.</w:t>
      </w:r>
    </w:p>
    <w:p w14:paraId="53428F1C" w14:textId="701E66FB" w:rsidR="008C368D" w:rsidRDefault="008C368D" w:rsidP="008C368D">
      <w:pPr>
        <w:pStyle w:val="ListBullet"/>
      </w:pPr>
      <w:r>
        <w:t>Carry out a suitable needs analysis to ensure services are appropriately targeted, and conduct reasonable levels of community consultation about proposed emergency responses</w:t>
      </w:r>
      <w:r w:rsidR="00183DEE">
        <w:t>.</w:t>
      </w:r>
    </w:p>
    <w:p w14:paraId="3B790DEC" w14:textId="546B577A" w:rsidR="008C368D" w:rsidRDefault="008C368D" w:rsidP="008C368D">
      <w:pPr>
        <w:pStyle w:val="ListBullet"/>
      </w:pPr>
      <w:r>
        <w:t>Include funding and related provisions to support marketing and communication</w:t>
      </w:r>
      <w:r w:rsidR="00183DEE">
        <w:t>.</w:t>
      </w:r>
    </w:p>
    <w:p w14:paraId="2E17EE07" w14:textId="2B7F3CDE" w:rsidR="008C368D" w:rsidRDefault="008C368D" w:rsidP="008C368D">
      <w:pPr>
        <w:pStyle w:val="ListBullet"/>
      </w:pPr>
      <w:r>
        <w:t>Include regular program meetings with all participating organisations to facilitate interorganisational collaboration</w:t>
      </w:r>
      <w:r w:rsidR="00183DEE">
        <w:t>.</w:t>
      </w:r>
    </w:p>
    <w:p w14:paraId="6A8FE702" w14:textId="4A989B34" w:rsidR="008C368D" w:rsidRDefault="008C368D" w:rsidP="008C368D">
      <w:pPr>
        <w:pStyle w:val="ListBullet"/>
      </w:pPr>
      <w:r>
        <w:t>Develop an evidence-based rapid response framework (a collection of best practices that future program designers could use)</w:t>
      </w:r>
      <w:r w:rsidR="00183DEE">
        <w:t>.</w:t>
      </w:r>
    </w:p>
    <w:p w14:paraId="2D9E1F94" w14:textId="6B8F45B7" w:rsidR="008C368D" w:rsidRDefault="008C368D" w:rsidP="008C368D">
      <w:r>
        <w:t xml:space="preserve">The senate inquiry into the </w:t>
      </w:r>
      <w:r w:rsidR="00183DEE">
        <w:t>Australian</w:t>
      </w:r>
      <w:r>
        <w:t xml:space="preserve"> Government</w:t>
      </w:r>
      <w:r w:rsidR="00C23126">
        <w:t>’</w:t>
      </w:r>
      <w:r>
        <w:t>s response to the drought, and the adequacy and appropriateness of policies and measures to support farmers, regional communities and the Australian economy was released on 21</w:t>
      </w:r>
      <w:r w:rsidR="00D62F0D">
        <w:t> </w:t>
      </w:r>
      <w:r>
        <w:t>October</w:t>
      </w:r>
      <w:r w:rsidR="00D62F0D">
        <w:t> </w:t>
      </w:r>
      <w:r>
        <w:t xml:space="preserve">2021. The recommendations in the report were broadly consistent with the </w:t>
      </w:r>
      <w:hyperlink r:id="rId40" w:history="1">
        <w:r w:rsidR="00D1785B">
          <w:rPr>
            <w:rStyle w:val="Hyperlink"/>
          </w:rPr>
          <w:t>2020 Review of Australian Government Drought Response</w:t>
        </w:r>
      </w:hyperlink>
      <w:r w:rsidR="00D1785B">
        <w:t xml:space="preserve"> </w:t>
      </w:r>
      <w:r w:rsidR="00A86D3B">
        <w:t xml:space="preserve">and the Australian Government is already embedding improvements to identified gaps into drought policy. The Australian Government’s </w:t>
      </w:r>
      <w:r w:rsidR="00B702FB">
        <w:t>r</w:t>
      </w:r>
      <w:r w:rsidR="00A86D3B">
        <w:t xml:space="preserve">esponse to the </w:t>
      </w:r>
      <w:r w:rsidR="00B702FB">
        <w:t>i</w:t>
      </w:r>
      <w:r w:rsidR="00A86D3B">
        <w:t xml:space="preserve">nquiry was tabled on </w:t>
      </w:r>
      <w:r w:rsidR="009F2C54">
        <w:t>31 March 2022</w:t>
      </w:r>
      <w:r w:rsidR="00A86D3B">
        <w:t xml:space="preserve">. Of the 20 recommendations, the </w:t>
      </w:r>
      <w:r w:rsidR="00736269">
        <w:t>g</w:t>
      </w:r>
      <w:r w:rsidR="00A86D3B">
        <w:t>overnment supported 9, supported in-principle 8 and noted 3.</w:t>
      </w:r>
      <w:r w:rsidR="0030544C">
        <w:t xml:space="preserve"> </w:t>
      </w:r>
      <w:r w:rsidR="00A96962">
        <w:t>The</w:t>
      </w:r>
      <w:r>
        <w:t xml:space="preserve"> senate inquiry recommended the addressing of several issues before the next drought, including:</w:t>
      </w:r>
    </w:p>
    <w:p w14:paraId="262E412A" w14:textId="5C652D47" w:rsidR="008C368D" w:rsidRDefault="00183DEE" w:rsidP="008C368D">
      <w:pPr>
        <w:pStyle w:val="ListBullet"/>
      </w:pPr>
      <w:r>
        <w:t>i</w:t>
      </w:r>
      <w:r w:rsidR="008C368D">
        <w:t>mprove eligibility criteria so that people and businesses which need support receive it</w:t>
      </w:r>
    </w:p>
    <w:p w14:paraId="5786BE46" w14:textId="3086D7D5" w:rsidR="008C368D" w:rsidRDefault="00183DEE" w:rsidP="008C368D">
      <w:pPr>
        <w:pStyle w:val="ListBullet"/>
      </w:pPr>
      <w:r>
        <w:t>s</w:t>
      </w:r>
      <w:r w:rsidR="008C368D">
        <w:t>treamline application processes</w:t>
      </w:r>
    </w:p>
    <w:p w14:paraId="673E7159" w14:textId="4012D474" w:rsidR="008C368D" w:rsidRDefault="00183DEE" w:rsidP="008C368D">
      <w:pPr>
        <w:pStyle w:val="ListBullet"/>
      </w:pPr>
      <w:r>
        <w:t>i</w:t>
      </w:r>
      <w:r w:rsidR="008C368D">
        <w:t>mprove communication around available drought support</w:t>
      </w:r>
    </w:p>
    <w:p w14:paraId="5D913E1B" w14:textId="2D6D4A52" w:rsidR="008C368D" w:rsidRDefault="00183DEE" w:rsidP="007E26BF">
      <w:pPr>
        <w:pStyle w:val="ListBullet"/>
      </w:pPr>
      <w:r>
        <w:lastRenderedPageBreak/>
        <w:t>p</w:t>
      </w:r>
      <w:r w:rsidR="008C368D">
        <w:t>lan ahead about when and how government should offer support, rather than provide reactive support in drought</w:t>
      </w:r>
      <w:r>
        <w:t>.</w:t>
      </w:r>
    </w:p>
    <w:p w14:paraId="637589BC" w14:textId="097F6A85" w:rsidR="00893B6E" w:rsidRDefault="007E26BF" w:rsidP="007E26BF">
      <w:pPr>
        <w:pStyle w:val="Caption"/>
      </w:pPr>
      <w:bookmarkStart w:id="40" w:name="_Ref115268799"/>
      <w:bookmarkStart w:id="41" w:name="_Toc119067467"/>
      <w:r>
        <w:t xml:space="preserve">Table </w:t>
      </w:r>
      <w:r w:rsidR="000150FF">
        <w:fldChar w:fldCharType="begin"/>
      </w:r>
      <w:r w:rsidR="000150FF">
        <w:instrText xml:space="preserve"> SEQ Table \* ARABIC </w:instrText>
      </w:r>
      <w:r w:rsidR="000150FF">
        <w:fldChar w:fldCharType="separate"/>
      </w:r>
      <w:r w:rsidR="000863B1">
        <w:rPr>
          <w:noProof/>
        </w:rPr>
        <w:t>3</w:t>
      </w:r>
      <w:r w:rsidR="000150FF">
        <w:rPr>
          <w:noProof/>
        </w:rPr>
        <w:fldChar w:fldCharType="end"/>
      </w:r>
      <w:bookmarkEnd w:id="40"/>
      <w:r>
        <w:t xml:space="preserve"> Review</w:t>
      </w:r>
      <w:r w:rsidR="00323CF1">
        <w:t>s</w:t>
      </w:r>
      <w:r>
        <w:t xml:space="preserve"> of parties</w:t>
      </w:r>
      <w:r w:rsidR="00C23126">
        <w:t>’</w:t>
      </w:r>
      <w:r>
        <w:t xml:space="preserve"> drought support measures</w:t>
      </w:r>
      <w:bookmarkEnd w:id="38"/>
      <w:bookmarkEnd w:id="39"/>
      <w:bookmarkEnd w:id="41"/>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65"/>
        <w:gridCol w:w="2265"/>
        <w:gridCol w:w="2265"/>
        <w:gridCol w:w="2265"/>
      </w:tblGrid>
      <w:tr w:rsidR="00893B6E" w14:paraId="69B89182" w14:textId="77777777" w:rsidTr="0029448F">
        <w:trPr>
          <w:cantSplit/>
          <w:tblHeader/>
        </w:trPr>
        <w:tc>
          <w:tcPr>
            <w:tcW w:w="2265" w:type="dxa"/>
          </w:tcPr>
          <w:p w14:paraId="2F31DC72" w14:textId="77777777" w:rsidR="00893B6E" w:rsidRDefault="00893B6E" w:rsidP="004303D5">
            <w:pPr>
              <w:pStyle w:val="TableHeading"/>
            </w:pPr>
            <w:bookmarkStart w:id="42" w:name="Title_3"/>
            <w:bookmarkEnd w:id="42"/>
            <w:r>
              <w:t>Name of measure</w:t>
            </w:r>
          </w:p>
        </w:tc>
        <w:tc>
          <w:tcPr>
            <w:tcW w:w="2265" w:type="dxa"/>
          </w:tcPr>
          <w:p w14:paraId="26E2D184" w14:textId="77777777" w:rsidR="00893B6E" w:rsidRDefault="00893B6E" w:rsidP="004303D5">
            <w:pPr>
              <w:pStyle w:val="TableHeading"/>
            </w:pPr>
            <w:r>
              <w:t>Responsible jurisdiction</w:t>
            </w:r>
          </w:p>
        </w:tc>
        <w:tc>
          <w:tcPr>
            <w:tcW w:w="2265" w:type="dxa"/>
          </w:tcPr>
          <w:p w14:paraId="668C6F18" w14:textId="77777777" w:rsidR="00893B6E" w:rsidRDefault="00893B6E" w:rsidP="004303D5">
            <w:pPr>
              <w:pStyle w:val="TableHeading"/>
            </w:pPr>
            <w:r>
              <w:t>Review date</w:t>
            </w:r>
          </w:p>
        </w:tc>
        <w:tc>
          <w:tcPr>
            <w:tcW w:w="2265" w:type="dxa"/>
          </w:tcPr>
          <w:p w14:paraId="348EEA20" w14:textId="3E122CDC" w:rsidR="00893B6E" w:rsidRDefault="00183DEE" w:rsidP="004303D5">
            <w:pPr>
              <w:pStyle w:val="TableHeading"/>
            </w:pPr>
            <w:r>
              <w:t>R</w:t>
            </w:r>
            <w:r w:rsidR="00893B6E">
              <w:t xml:space="preserve">eview and any </w:t>
            </w:r>
            <w:r>
              <w:t>g</w:t>
            </w:r>
            <w:r w:rsidR="00893B6E">
              <w:t>overnment response</w:t>
            </w:r>
          </w:p>
        </w:tc>
      </w:tr>
      <w:tr w:rsidR="00893B6E" w14:paraId="0521CEBD" w14:textId="77777777" w:rsidTr="004303D5">
        <w:tc>
          <w:tcPr>
            <w:tcW w:w="2265" w:type="dxa"/>
          </w:tcPr>
          <w:p w14:paraId="68B317CB" w14:textId="77777777" w:rsidR="00893B6E" w:rsidRDefault="00893B6E" w:rsidP="004303D5">
            <w:pPr>
              <w:pStyle w:val="TableText"/>
            </w:pPr>
            <w:r w:rsidRPr="00E027CF">
              <w:t>Rural Financial Counselling Service</w:t>
            </w:r>
          </w:p>
        </w:tc>
        <w:tc>
          <w:tcPr>
            <w:tcW w:w="2265" w:type="dxa"/>
          </w:tcPr>
          <w:p w14:paraId="39A4B258" w14:textId="77777777" w:rsidR="00893B6E" w:rsidRDefault="00893B6E" w:rsidP="004303D5">
            <w:pPr>
              <w:pStyle w:val="TableText"/>
            </w:pPr>
            <w:r w:rsidRPr="00E027CF">
              <w:t xml:space="preserve">Australian Government </w:t>
            </w:r>
          </w:p>
        </w:tc>
        <w:tc>
          <w:tcPr>
            <w:tcW w:w="2265" w:type="dxa"/>
          </w:tcPr>
          <w:p w14:paraId="7E5AAD83" w14:textId="77777777" w:rsidR="00893B6E" w:rsidRDefault="00893B6E" w:rsidP="004303D5">
            <w:pPr>
              <w:pStyle w:val="TableText"/>
            </w:pPr>
            <w:r w:rsidRPr="00E027CF">
              <w:t>2019</w:t>
            </w:r>
          </w:p>
        </w:tc>
        <w:tc>
          <w:tcPr>
            <w:tcW w:w="2265" w:type="dxa"/>
          </w:tcPr>
          <w:p w14:paraId="77BF68BB" w14:textId="67E5232C" w:rsidR="00893B6E" w:rsidRDefault="000150FF" w:rsidP="004303D5">
            <w:pPr>
              <w:pStyle w:val="TableText"/>
            </w:pPr>
            <w:hyperlink r:id="rId41" w:history="1">
              <w:r w:rsidR="00893B6E" w:rsidRPr="00634790">
                <w:rPr>
                  <w:rStyle w:val="Hyperlink"/>
                </w:rPr>
                <w:t>Rural Financial Counselling Service Review</w:t>
              </w:r>
            </w:hyperlink>
          </w:p>
        </w:tc>
      </w:tr>
      <w:tr w:rsidR="00893B6E" w14:paraId="47763DF4" w14:textId="77777777" w:rsidTr="004303D5">
        <w:tc>
          <w:tcPr>
            <w:tcW w:w="2265" w:type="dxa"/>
          </w:tcPr>
          <w:p w14:paraId="7D04E56C" w14:textId="77777777" w:rsidR="00893B6E" w:rsidRDefault="00893B6E" w:rsidP="004303D5">
            <w:pPr>
              <w:pStyle w:val="TableText"/>
            </w:pPr>
            <w:r w:rsidRPr="0051710A">
              <w:t>Farm Household Allowance</w:t>
            </w:r>
          </w:p>
        </w:tc>
        <w:tc>
          <w:tcPr>
            <w:tcW w:w="2265" w:type="dxa"/>
          </w:tcPr>
          <w:p w14:paraId="3FE26C5A" w14:textId="77777777" w:rsidR="00893B6E" w:rsidRDefault="00893B6E" w:rsidP="004303D5">
            <w:pPr>
              <w:pStyle w:val="TableText"/>
            </w:pPr>
            <w:r w:rsidRPr="0051710A">
              <w:t>Australian Government</w:t>
            </w:r>
          </w:p>
        </w:tc>
        <w:tc>
          <w:tcPr>
            <w:tcW w:w="2265" w:type="dxa"/>
          </w:tcPr>
          <w:p w14:paraId="6C6385F2" w14:textId="77777777" w:rsidR="00893B6E" w:rsidRDefault="00893B6E" w:rsidP="004303D5">
            <w:pPr>
              <w:pStyle w:val="TableText"/>
            </w:pPr>
            <w:r w:rsidRPr="0051710A">
              <w:t>September 2018 to February 2019</w:t>
            </w:r>
          </w:p>
        </w:tc>
        <w:tc>
          <w:tcPr>
            <w:tcW w:w="2265" w:type="dxa"/>
          </w:tcPr>
          <w:p w14:paraId="4116792B" w14:textId="5C832DEB" w:rsidR="00893B6E" w:rsidRDefault="000150FF" w:rsidP="004303D5">
            <w:pPr>
              <w:pStyle w:val="TableText"/>
            </w:pPr>
            <w:hyperlink r:id="rId42" w:history="1">
              <w:r w:rsidR="00893B6E" w:rsidRPr="00634790">
                <w:rPr>
                  <w:rStyle w:val="Hyperlink"/>
                </w:rPr>
                <w:t>Farm Household Allowance review report</w:t>
              </w:r>
            </w:hyperlink>
          </w:p>
          <w:p w14:paraId="163341F6" w14:textId="2F856F88" w:rsidR="00893B6E" w:rsidRDefault="000150FF" w:rsidP="004303D5">
            <w:pPr>
              <w:pStyle w:val="TableText"/>
            </w:pPr>
            <w:hyperlink r:id="rId43" w:history="1">
              <w:r w:rsidR="00893B6E" w:rsidRPr="00634790">
                <w:rPr>
                  <w:rStyle w:val="Hyperlink"/>
                </w:rPr>
                <w:t>Australian Government response</w:t>
              </w:r>
            </w:hyperlink>
          </w:p>
        </w:tc>
      </w:tr>
      <w:tr w:rsidR="00893B6E" w14:paraId="1E2136DC" w14:textId="77777777" w:rsidTr="004303D5">
        <w:tc>
          <w:tcPr>
            <w:tcW w:w="2265" w:type="dxa"/>
          </w:tcPr>
          <w:p w14:paraId="1E338D57" w14:textId="77777777" w:rsidR="00893B6E" w:rsidRDefault="00893B6E" w:rsidP="004303D5">
            <w:pPr>
              <w:pStyle w:val="TableText"/>
            </w:pPr>
            <w:r w:rsidRPr="0051710A">
              <w:t>Drought Communities Programme Extension</w:t>
            </w:r>
          </w:p>
        </w:tc>
        <w:tc>
          <w:tcPr>
            <w:tcW w:w="2265" w:type="dxa"/>
          </w:tcPr>
          <w:p w14:paraId="3AC1F1F6" w14:textId="77777777" w:rsidR="00893B6E" w:rsidRDefault="00893B6E" w:rsidP="004303D5">
            <w:pPr>
              <w:pStyle w:val="TableText"/>
            </w:pPr>
            <w:r w:rsidRPr="0051710A">
              <w:t>Australian Government</w:t>
            </w:r>
          </w:p>
        </w:tc>
        <w:tc>
          <w:tcPr>
            <w:tcW w:w="2265" w:type="dxa"/>
          </w:tcPr>
          <w:p w14:paraId="3D6C3C6A" w14:textId="77777777" w:rsidR="00893B6E" w:rsidRDefault="00893B6E" w:rsidP="004303D5">
            <w:pPr>
              <w:pStyle w:val="TableText"/>
            </w:pPr>
            <w:r w:rsidRPr="0051710A">
              <w:t>January 2020</w:t>
            </w:r>
          </w:p>
        </w:tc>
        <w:tc>
          <w:tcPr>
            <w:tcW w:w="2265" w:type="dxa"/>
          </w:tcPr>
          <w:p w14:paraId="7C56845F" w14:textId="47EE21F4" w:rsidR="004F4970" w:rsidRPr="004F4970" w:rsidRDefault="000150FF" w:rsidP="004303D5">
            <w:pPr>
              <w:pStyle w:val="TableText"/>
              <w:rPr>
                <w:color w:val="165788"/>
                <w:u w:val="single"/>
              </w:rPr>
            </w:pPr>
            <w:hyperlink r:id="rId44" w:history="1">
              <w:r w:rsidR="00893B6E" w:rsidRPr="00634790">
                <w:rPr>
                  <w:rStyle w:val="Hyperlink"/>
                </w:rPr>
                <w:t>Drought Communities Programme Extension review</w:t>
              </w:r>
            </w:hyperlink>
          </w:p>
        </w:tc>
      </w:tr>
      <w:tr w:rsidR="00893B6E" w14:paraId="6CA0B81E" w14:textId="77777777" w:rsidTr="004303D5">
        <w:tc>
          <w:tcPr>
            <w:tcW w:w="2265" w:type="dxa"/>
          </w:tcPr>
          <w:p w14:paraId="7B42639F" w14:textId="77777777" w:rsidR="00893B6E" w:rsidRDefault="00893B6E" w:rsidP="004303D5">
            <w:pPr>
              <w:pStyle w:val="TableText"/>
            </w:pPr>
            <w:r w:rsidRPr="0051710A">
              <w:t>Water for Fodder</w:t>
            </w:r>
          </w:p>
        </w:tc>
        <w:tc>
          <w:tcPr>
            <w:tcW w:w="2265" w:type="dxa"/>
          </w:tcPr>
          <w:p w14:paraId="3CF4B277" w14:textId="245B2290" w:rsidR="00893B6E" w:rsidRDefault="00893B6E" w:rsidP="004303D5">
            <w:pPr>
              <w:pStyle w:val="TableText"/>
            </w:pPr>
            <w:r w:rsidRPr="0051710A">
              <w:t>Australian Government</w:t>
            </w:r>
          </w:p>
        </w:tc>
        <w:tc>
          <w:tcPr>
            <w:tcW w:w="2265" w:type="dxa"/>
          </w:tcPr>
          <w:p w14:paraId="126F41B2" w14:textId="77777777" w:rsidR="00893B6E" w:rsidRDefault="00893B6E" w:rsidP="004303D5">
            <w:pPr>
              <w:pStyle w:val="TableText"/>
            </w:pPr>
            <w:r w:rsidRPr="0051710A">
              <w:t>April 2020</w:t>
            </w:r>
          </w:p>
        </w:tc>
        <w:tc>
          <w:tcPr>
            <w:tcW w:w="2265" w:type="dxa"/>
          </w:tcPr>
          <w:p w14:paraId="5138018F" w14:textId="06D02D83" w:rsidR="00893B6E" w:rsidRDefault="000150FF" w:rsidP="004303D5">
            <w:pPr>
              <w:pStyle w:val="TableText"/>
            </w:pPr>
            <w:hyperlink r:id="rId45" w:history="1">
              <w:r w:rsidR="00893B6E" w:rsidRPr="00634790">
                <w:rPr>
                  <w:rStyle w:val="Hyperlink"/>
                </w:rPr>
                <w:t>Water for Fodder review</w:t>
              </w:r>
            </w:hyperlink>
          </w:p>
        </w:tc>
      </w:tr>
      <w:tr w:rsidR="00893B6E" w14:paraId="17BAB3C5" w14:textId="77777777" w:rsidTr="004303D5">
        <w:tc>
          <w:tcPr>
            <w:tcW w:w="2265" w:type="dxa"/>
          </w:tcPr>
          <w:p w14:paraId="6CC449B0" w14:textId="19BBB925" w:rsidR="00893B6E" w:rsidRDefault="00893B6E" w:rsidP="004303D5">
            <w:pPr>
              <w:pStyle w:val="TableText"/>
            </w:pPr>
            <w:r w:rsidRPr="0051710A">
              <w:t>Review of Australian Government Drought Response</w:t>
            </w:r>
          </w:p>
        </w:tc>
        <w:tc>
          <w:tcPr>
            <w:tcW w:w="2265" w:type="dxa"/>
          </w:tcPr>
          <w:p w14:paraId="414BC944" w14:textId="77777777" w:rsidR="00893B6E" w:rsidRDefault="00893B6E" w:rsidP="004303D5">
            <w:pPr>
              <w:pStyle w:val="TableText"/>
            </w:pPr>
            <w:r w:rsidRPr="0051710A">
              <w:t>Australian Government</w:t>
            </w:r>
          </w:p>
        </w:tc>
        <w:tc>
          <w:tcPr>
            <w:tcW w:w="2265" w:type="dxa"/>
          </w:tcPr>
          <w:p w14:paraId="137517F0" w14:textId="77777777" w:rsidR="00893B6E" w:rsidRDefault="00893B6E" w:rsidP="004303D5">
            <w:pPr>
              <w:pStyle w:val="TableText"/>
            </w:pPr>
            <w:r w:rsidRPr="0051710A">
              <w:t>October 2020</w:t>
            </w:r>
          </w:p>
        </w:tc>
        <w:tc>
          <w:tcPr>
            <w:tcW w:w="2265" w:type="dxa"/>
          </w:tcPr>
          <w:p w14:paraId="0E240AB0" w14:textId="7B6EBD0C" w:rsidR="00893B6E" w:rsidRDefault="000150FF" w:rsidP="004303D5">
            <w:pPr>
              <w:pStyle w:val="TableText"/>
            </w:pPr>
            <w:hyperlink r:id="rId46" w:history="1">
              <w:r w:rsidR="00893B6E" w:rsidRPr="00634790">
                <w:rPr>
                  <w:rStyle w:val="Hyperlink"/>
                </w:rPr>
                <w:t>Review of Australian Government Drought Response</w:t>
              </w:r>
            </w:hyperlink>
          </w:p>
        </w:tc>
      </w:tr>
      <w:tr w:rsidR="00893B6E" w14:paraId="3C01582D" w14:textId="77777777" w:rsidTr="004303D5">
        <w:tc>
          <w:tcPr>
            <w:tcW w:w="2265" w:type="dxa"/>
          </w:tcPr>
          <w:p w14:paraId="580AAC67" w14:textId="0CAD9CDB" w:rsidR="00893B6E" w:rsidRDefault="00893B6E" w:rsidP="004303D5">
            <w:pPr>
              <w:pStyle w:val="TableText"/>
            </w:pPr>
            <w:r w:rsidRPr="0051710A">
              <w:t>Farm Management Deposit Scheme</w:t>
            </w:r>
            <w:r>
              <w:t xml:space="preserve"> </w:t>
            </w:r>
            <w:r w:rsidR="0074351A" w:rsidRPr="000B7413">
              <w:rPr>
                <w:rStyle w:val="Strong"/>
              </w:rPr>
              <w:t>a</w:t>
            </w:r>
          </w:p>
        </w:tc>
        <w:tc>
          <w:tcPr>
            <w:tcW w:w="2265" w:type="dxa"/>
          </w:tcPr>
          <w:p w14:paraId="2C84C02A" w14:textId="77777777" w:rsidR="00893B6E" w:rsidRDefault="00893B6E" w:rsidP="004303D5">
            <w:pPr>
              <w:pStyle w:val="TableText"/>
            </w:pPr>
            <w:r w:rsidRPr="0051710A">
              <w:t>Australian Government</w:t>
            </w:r>
          </w:p>
        </w:tc>
        <w:tc>
          <w:tcPr>
            <w:tcW w:w="2265" w:type="dxa"/>
          </w:tcPr>
          <w:p w14:paraId="7BCCCF70" w14:textId="77777777" w:rsidR="00893B6E" w:rsidRDefault="00893B6E" w:rsidP="004303D5">
            <w:pPr>
              <w:pStyle w:val="TableText"/>
            </w:pPr>
            <w:r w:rsidRPr="0051710A">
              <w:t>June 2021</w:t>
            </w:r>
          </w:p>
        </w:tc>
        <w:tc>
          <w:tcPr>
            <w:tcW w:w="2265" w:type="dxa"/>
          </w:tcPr>
          <w:p w14:paraId="7B3F0720" w14:textId="50EF7F81" w:rsidR="00893B6E" w:rsidRDefault="000150FF" w:rsidP="004303D5">
            <w:pPr>
              <w:pStyle w:val="TableText"/>
            </w:pPr>
            <w:hyperlink r:id="rId47" w:history="1">
              <w:r w:rsidR="00893B6E">
                <w:rPr>
                  <w:rStyle w:val="Hyperlink"/>
                </w:rPr>
                <w:t>Farm Management Deposit Scheme review</w:t>
              </w:r>
            </w:hyperlink>
            <w:r w:rsidR="00893B6E">
              <w:t xml:space="preserve"> </w:t>
            </w:r>
          </w:p>
        </w:tc>
      </w:tr>
      <w:tr w:rsidR="00A96962" w14:paraId="2063BC1B" w14:textId="77777777" w:rsidTr="004303D5">
        <w:tc>
          <w:tcPr>
            <w:tcW w:w="2265" w:type="dxa"/>
          </w:tcPr>
          <w:p w14:paraId="0C80EA13" w14:textId="1D1CACE7" w:rsidR="00A96962" w:rsidRPr="0051710A" w:rsidRDefault="00A96962" w:rsidP="004303D5">
            <w:pPr>
              <w:pStyle w:val="TableText"/>
            </w:pPr>
            <w:r>
              <w:t>Federal Government’s response to the drought</w:t>
            </w:r>
            <w:r w:rsidR="00170983">
              <w:t xml:space="preserve">, and the adequacy and appropriateness of policies and measures to support farmers, regional communities and the Australian economy </w:t>
            </w:r>
            <w:r w:rsidR="00170983" w:rsidRPr="000B7413">
              <w:rPr>
                <w:rStyle w:val="Strong"/>
              </w:rPr>
              <w:t>a</w:t>
            </w:r>
          </w:p>
        </w:tc>
        <w:tc>
          <w:tcPr>
            <w:tcW w:w="2265" w:type="dxa"/>
          </w:tcPr>
          <w:p w14:paraId="48A08E9A" w14:textId="11018AD0" w:rsidR="00A96962" w:rsidRPr="0051710A" w:rsidRDefault="00A96962" w:rsidP="004303D5">
            <w:pPr>
              <w:pStyle w:val="TableText"/>
            </w:pPr>
            <w:r>
              <w:t>Australian Government</w:t>
            </w:r>
          </w:p>
        </w:tc>
        <w:tc>
          <w:tcPr>
            <w:tcW w:w="2265" w:type="dxa"/>
          </w:tcPr>
          <w:p w14:paraId="528B9085" w14:textId="6673CFFE" w:rsidR="00A96962" w:rsidRPr="0051710A" w:rsidRDefault="00A96962" w:rsidP="004303D5">
            <w:pPr>
              <w:pStyle w:val="TableText"/>
            </w:pPr>
            <w:r>
              <w:t>October 2021</w:t>
            </w:r>
          </w:p>
        </w:tc>
        <w:tc>
          <w:tcPr>
            <w:tcW w:w="2265" w:type="dxa"/>
          </w:tcPr>
          <w:p w14:paraId="7538D4F4" w14:textId="77777777" w:rsidR="00A96962" w:rsidRPr="00A96962" w:rsidRDefault="000150FF" w:rsidP="00A96962">
            <w:pPr>
              <w:pStyle w:val="TableText"/>
            </w:pPr>
            <w:hyperlink r:id="rId48" w:history="1">
              <w:r w:rsidR="00A96962" w:rsidRPr="00A96962">
                <w:rPr>
                  <w:rStyle w:val="Hyperlink"/>
                </w:rPr>
                <w:t>Federal Government’s response to the drought, and the adequacy and appropriateness of policies and measures to support farmers, regional communities and the Australian economy</w:t>
              </w:r>
            </w:hyperlink>
          </w:p>
          <w:p w14:paraId="4F3431B5" w14:textId="204E9A51" w:rsidR="00A96962" w:rsidRDefault="000150FF" w:rsidP="00A96962">
            <w:pPr>
              <w:pStyle w:val="TableText"/>
            </w:pPr>
            <w:hyperlink r:id="rId49" w:history="1">
              <w:r w:rsidR="00A96962" w:rsidRPr="00A96962">
                <w:rPr>
                  <w:rStyle w:val="Hyperlink"/>
                </w:rPr>
                <w:t>Australian Government response</w:t>
              </w:r>
            </w:hyperlink>
          </w:p>
        </w:tc>
      </w:tr>
      <w:tr w:rsidR="00893B6E" w14:paraId="7DB741CE" w14:textId="77777777" w:rsidTr="004303D5">
        <w:tc>
          <w:tcPr>
            <w:tcW w:w="2265" w:type="dxa"/>
          </w:tcPr>
          <w:p w14:paraId="2971150A" w14:textId="77777777" w:rsidR="00893B6E" w:rsidRDefault="00893B6E" w:rsidP="004303D5">
            <w:pPr>
              <w:pStyle w:val="TableText"/>
            </w:pPr>
            <w:r w:rsidRPr="0051710A">
              <w:t>NSW Strategic Drought Evaluation</w:t>
            </w:r>
          </w:p>
        </w:tc>
        <w:tc>
          <w:tcPr>
            <w:tcW w:w="2265" w:type="dxa"/>
          </w:tcPr>
          <w:p w14:paraId="7240E08B" w14:textId="5C5B6927" w:rsidR="00893B6E" w:rsidRDefault="00893B6E" w:rsidP="004303D5">
            <w:pPr>
              <w:pStyle w:val="TableText"/>
            </w:pPr>
            <w:r w:rsidRPr="0051710A">
              <w:t>N</w:t>
            </w:r>
            <w:r w:rsidR="0047787A">
              <w:t xml:space="preserve">ew </w:t>
            </w:r>
            <w:r w:rsidRPr="0051710A">
              <w:t>S</w:t>
            </w:r>
            <w:r w:rsidR="0047787A">
              <w:t xml:space="preserve">outh </w:t>
            </w:r>
            <w:r w:rsidRPr="0051710A">
              <w:t>W</w:t>
            </w:r>
            <w:r w:rsidR="0047787A">
              <w:t>ales</w:t>
            </w:r>
          </w:p>
        </w:tc>
        <w:tc>
          <w:tcPr>
            <w:tcW w:w="2265" w:type="dxa"/>
          </w:tcPr>
          <w:p w14:paraId="3DF33260" w14:textId="77777777" w:rsidR="00893B6E" w:rsidRDefault="00893B6E" w:rsidP="004303D5">
            <w:pPr>
              <w:pStyle w:val="TableText"/>
            </w:pPr>
            <w:r w:rsidRPr="0051710A">
              <w:t>2018</w:t>
            </w:r>
            <w:r>
              <w:t xml:space="preserve"> to 20</w:t>
            </w:r>
            <w:r w:rsidRPr="0051710A">
              <w:t>21</w:t>
            </w:r>
          </w:p>
        </w:tc>
        <w:tc>
          <w:tcPr>
            <w:tcW w:w="2265" w:type="dxa"/>
          </w:tcPr>
          <w:p w14:paraId="35E06CB6" w14:textId="3A97B984" w:rsidR="00893B6E" w:rsidRDefault="00893B6E" w:rsidP="004303D5">
            <w:pPr>
              <w:pStyle w:val="TableText"/>
            </w:pPr>
            <w:r>
              <w:t xml:space="preserve">Report </w:t>
            </w:r>
            <w:r w:rsidR="00121C6C">
              <w:t>due late 2022</w:t>
            </w:r>
          </w:p>
        </w:tc>
      </w:tr>
      <w:tr w:rsidR="0047787A" w14:paraId="22122B87" w14:textId="77777777" w:rsidTr="004303D5">
        <w:tc>
          <w:tcPr>
            <w:tcW w:w="2265" w:type="dxa"/>
          </w:tcPr>
          <w:p w14:paraId="62C28DA6" w14:textId="2FFCA5C0" w:rsidR="0047787A" w:rsidRPr="0051710A" w:rsidRDefault="0047787A" w:rsidP="0047787A">
            <w:pPr>
              <w:pStyle w:val="TableText"/>
            </w:pPr>
            <w:r>
              <w:t xml:space="preserve">Drought Stimulus Package </w:t>
            </w:r>
            <w:r w:rsidRPr="000B7413">
              <w:rPr>
                <w:rStyle w:val="Strong"/>
              </w:rPr>
              <w:t>a</w:t>
            </w:r>
          </w:p>
        </w:tc>
        <w:tc>
          <w:tcPr>
            <w:tcW w:w="2265" w:type="dxa"/>
          </w:tcPr>
          <w:p w14:paraId="5CC113BC" w14:textId="7A10CD12" w:rsidR="0047787A" w:rsidRPr="0051710A" w:rsidRDefault="0047787A" w:rsidP="0047787A">
            <w:pPr>
              <w:pStyle w:val="TableText"/>
            </w:pPr>
            <w:r w:rsidRPr="006C5604">
              <w:t>New South Wales</w:t>
            </w:r>
          </w:p>
        </w:tc>
        <w:tc>
          <w:tcPr>
            <w:tcW w:w="2265" w:type="dxa"/>
          </w:tcPr>
          <w:p w14:paraId="761F0BDB" w14:textId="5E7A3F52" w:rsidR="0047787A" w:rsidRDefault="0047787A" w:rsidP="0047787A">
            <w:pPr>
              <w:pStyle w:val="TableText"/>
            </w:pPr>
            <w:r>
              <w:t>2021</w:t>
            </w:r>
          </w:p>
        </w:tc>
        <w:tc>
          <w:tcPr>
            <w:tcW w:w="2265" w:type="dxa"/>
          </w:tcPr>
          <w:p w14:paraId="2016B45E" w14:textId="5A8E5728" w:rsidR="0047787A" w:rsidRDefault="000150FF" w:rsidP="0047787A">
            <w:pPr>
              <w:pStyle w:val="TableText"/>
            </w:pPr>
            <w:hyperlink r:id="rId50" w:history="1">
              <w:r w:rsidR="0047787A" w:rsidRPr="00AB634F">
                <w:rPr>
                  <w:rStyle w:val="Hyperlink"/>
                </w:rPr>
                <w:t>Process and interim outcomes evaluation of the Drought Stimulus Package</w:t>
              </w:r>
            </w:hyperlink>
          </w:p>
        </w:tc>
      </w:tr>
      <w:tr w:rsidR="0047787A" w14:paraId="5D056F86" w14:textId="77777777" w:rsidTr="004303D5">
        <w:tc>
          <w:tcPr>
            <w:tcW w:w="2265" w:type="dxa"/>
          </w:tcPr>
          <w:p w14:paraId="5BD56AB7" w14:textId="237457C7" w:rsidR="0047787A" w:rsidRDefault="0047787A" w:rsidP="0047787A">
            <w:pPr>
              <w:pStyle w:val="TableText"/>
            </w:pPr>
            <w:r>
              <w:t xml:space="preserve">NSW Emergency Drought Relief: Mental Health Support Package Final Evaluation Report </w:t>
            </w:r>
            <w:r w:rsidRPr="000B7413">
              <w:rPr>
                <w:rStyle w:val="Strong"/>
              </w:rPr>
              <w:t>a</w:t>
            </w:r>
          </w:p>
        </w:tc>
        <w:tc>
          <w:tcPr>
            <w:tcW w:w="2265" w:type="dxa"/>
          </w:tcPr>
          <w:p w14:paraId="256BC639" w14:textId="71981962" w:rsidR="0047787A" w:rsidRDefault="0047787A" w:rsidP="0047787A">
            <w:pPr>
              <w:pStyle w:val="TableText"/>
            </w:pPr>
            <w:r w:rsidRPr="006C5604">
              <w:t>New South Wales</w:t>
            </w:r>
          </w:p>
        </w:tc>
        <w:tc>
          <w:tcPr>
            <w:tcW w:w="2265" w:type="dxa"/>
          </w:tcPr>
          <w:p w14:paraId="32A04715" w14:textId="1B7238D1" w:rsidR="0047787A" w:rsidRDefault="0047787A" w:rsidP="0047787A">
            <w:pPr>
              <w:pStyle w:val="TableText"/>
            </w:pPr>
            <w:r>
              <w:t>2020</w:t>
            </w:r>
          </w:p>
        </w:tc>
        <w:tc>
          <w:tcPr>
            <w:tcW w:w="2265" w:type="dxa"/>
          </w:tcPr>
          <w:p w14:paraId="49D3CA51" w14:textId="21B27C70" w:rsidR="0047787A" w:rsidRDefault="000150FF" w:rsidP="0047787A">
            <w:pPr>
              <w:pStyle w:val="TableText"/>
            </w:pPr>
            <w:hyperlink r:id="rId51" w:history="1">
              <w:r w:rsidR="0047787A" w:rsidRPr="00470A35">
                <w:rPr>
                  <w:rStyle w:val="Hyperlink"/>
                </w:rPr>
                <w:t>The NSW Emergency Drought Relief: Mental Health Supports Package Final Evaluation Report</w:t>
              </w:r>
            </w:hyperlink>
          </w:p>
        </w:tc>
      </w:tr>
      <w:tr w:rsidR="00893B6E" w14:paraId="5E61F9B3" w14:textId="77777777" w:rsidTr="004303D5">
        <w:tc>
          <w:tcPr>
            <w:tcW w:w="2265" w:type="dxa"/>
          </w:tcPr>
          <w:p w14:paraId="442E5F69" w14:textId="7312A987" w:rsidR="00893B6E" w:rsidRPr="0051710A" w:rsidRDefault="00893B6E" w:rsidP="004303D5">
            <w:pPr>
              <w:pStyle w:val="TableText"/>
            </w:pPr>
            <w:r w:rsidRPr="00650B64">
              <w:t>2018</w:t>
            </w:r>
            <w:r w:rsidR="00183DEE">
              <w:t xml:space="preserve"> to 20</w:t>
            </w:r>
            <w:r w:rsidRPr="00650B64">
              <w:t>20 Drought Response Support Package</w:t>
            </w:r>
          </w:p>
        </w:tc>
        <w:tc>
          <w:tcPr>
            <w:tcW w:w="2265" w:type="dxa"/>
          </w:tcPr>
          <w:p w14:paraId="420F0D98" w14:textId="2DFE93A9" w:rsidR="00893B6E" w:rsidRPr="0051710A" w:rsidRDefault="00893B6E" w:rsidP="004303D5">
            <w:pPr>
              <w:pStyle w:val="TableText"/>
            </w:pPr>
            <w:r w:rsidRPr="00650B64">
              <w:t>V</w:t>
            </w:r>
            <w:r w:rsidR="0047787A">
              <w:t>ictoria</w:t>
            </w:r>
          </w:p>
        </w:tc>
        <w:tc>
          <w:tcPr>
            <w:tcW w:w="2265" w:type="dxa"/>
          </w:tcPr>
          <w:p w14:paraId="568960E0" w14:textId="77777777" w:rsidR="00893B6E" w:rsidRDefault="00893B6E" w:rsidP="004303D5">
            <w:pPr>
              <w:pStyle w:val="TableText"/>
            </w:pPr>
            <w:r w:rsidRPr="00650B64">
              <w:t>2018 to 2020</w:t>
            </w:r>
          </w:p>
        </w:tc>
        <w:tc>
          <w:tcPr>
            <w:tcW w:w="2265" w:type="dxa"/>
          </w:tcPr>
          <w:p w14:paraId="6F56575A" w14:textId="6ADD7FE8" w:rsidR="00893B6E" w:rsidRDefault="00893B6E" w:rsidP="004303D5">
            <w:pPr>
              <w:pStyle w:val="TableText"/>
            </w:pPr>
            <w:r>
              <w:t xml:space="preserve">Report due </w:t>
            </w:r>
            <w:r w:rsidR="00965B8E">
              <w:t>late</w:t>
            </w:r>
            <w:r>
              <w:t xml:space="preserve"> 2022</w:t>
            </w:r>
          </w:p>
        </w:tc>
      </w:tr>
      <w:tr w:rsidR="00893B6E" w14:paraId="4F9E7D6B" w14:textId="77777777" w:rsidTr="004303D5">
        <w:tc>
          <w:tcPr>
            <w:tcW w:w="2265" w:type="dxa"/>
          </w:tcPr>
          <w:p w14:paraId="6FB53858" w14:textId="16F1484B" w:rsidR="00893B6E" w:rsidRDefault="00893B6E" w:rsidP="004303D5">
            <w:pPr>
              <w:pStyle w:val="TableText"/>
            </w:pPr>
            <w:r w:rsidRPr="0051710A">
              <w:t xml:space="preserve">Queensland </w:t>
            </w:r>
            <w:r w:rsidR="001D1D02">
              <w:t xml:space="preserve">Government Response </w:t>
            </w:r>
            <w:r w:rsidRPr="0051710A">
              <w:t>Drought Program review</w:t>
            </w:r>
          </w:p>
        </w:tc>
        <w:tc>
          <w:tcPr>
            <w:tcW w:w="2265" w:type="dxa"/>
          </w:tcPr>
          <w:p w14:paraId="163F6C87" w14:textId="1A73785D" w:rsidR="00893B6E" w:rsidRDefault="00893B6E" w:rsidP="004303D5">
            <w:pPr>
              <w:pStyle w:val="TableText"/>
            </w:pPr>
            <w:r w:rsidRPr="0051710A">
              <w:t>Q</w:t>
            </w:r>
            <w:r w:rsidR="0047787A">
              <w:t>ueensland</w:t>
            </w:r>
          </w:p>
        </w:tc>
        <w:tc>
          <w:tcPr>
            <w:tcW w:w="2265" w:type="dxa"/>
          </w:tcPr>
          <w:p w14:paraId="1A332188" w14:textId="77777777" w:rsidR="00893B6E" w:rsidRDefault="00893B6E" w:rsidP="004303D5">
            <w:pPr>
              <w:pStyle w:val="TableText"/>
            </w:pPr>
            <w:r w:rsidRPr="0051710A">
              <w:t>January 2019</w:t>
            </w:r>
          </w:p>
        </w:tc>
        <w:tc>
          <w:tcPr>
            <w:tcW w:w="2265" w:type="dxa"/>
          </w:tcPr>
          <w:p w14:paraId="369A1182" w14:textId="575CA589" w:rsidR="00893B6E" w:rsidRDefault="000150FF" w:rsidP="004303D5">
            <w:pPr>
              <w:pStyle w:val="TableText"/>
            </w:pPr>
            <w:hyperlink r:id="rId52" w:history="1">
              <w:r w:rsidR="00893B6E" w:rsidRPr="009453F9">
                <w:rPr>
                  <w:rStyle w:val="Hyperlink"/>
                </w:rPr>
                <w:t>Queensland Drought Program review</w:t>
              </w:r>
            </w:hyperlink>
          </w:p>
        </w:tc>
      </w:tr>
      <w:tr w:rsidR="00893B6E" w14:paraId="2A68A69F" w14:textId="77777777" w:rsidTr="004303D5">
        <w:tc>
          <w:tcPr>
            <w:tcW w:w="2265" w:type="dxa"/>
          </w:tcPr>
          <w:p w14:paraId="0E3E5FDF" w14:textId="12B03BB7" w:rsidR="00893B6E" w:rsidRDefault="00893B6E" w:rsidP="004303D5">
            <w:pPr>
              <w:pStyle w:val="TableText"/>
            </w:pPr>
            <w:r w:rsidRPr="0051710A">
              <w:t>Drought and Climate Adaptation Program</w:t>
            </w:r>
          </w:p>
        </w:tc>
        <w:tc>
          <w:tcPr>
            <w:tcW w:w="2265" w:type="dxa"/>
          </w:tcPr>
          <w:p w14:paraId="09F09401" w14:textId="75765CA7" w:rsidR="00893B6E" w:rsidRDefault="0047787A" w:rsidP="004303D5">
            <w:pPr>
              <w:pStyle w:val="TableText"/>
            </w:pPr>
            <w:r w:rsidRPr="0051710A">
              <w:t>Q</w:t>
            </w:r>
            <w:r>
              <w:t>ueensland</w:t>
            </w:r>
          </w:p>
        </w:tc>
        <w:tc>
          <w:tcPr>
            <w:tcW w:w="2265" w:type="dxa"/>
          </w:tcPr>
          <w:p w14:paraId="6D6AA15C" w14:textId="77777777" w:rsidR="00893B6E" w:rsidRDefault="00893B6E" w:rsidP="004303D5">
            <w:pPr>
              <w:pStyle w:val="TableText"/>
            </w:pPr>
            <w:r w:rsidRPr="0051710A">
              <w:t>July 2020</w:t>
            </w:r>
          </w:p>
        </w:tc>
        <w:tc>
          <w:tcPr>
            <w:tcW w:w="2265" w:type="dxa"/>
          </w:tcPr>
          <w:p w14:paraId="2EBD2CB3" w14:textId="1847523D" w:rsidR="00893B6E" w:rsidRDefault="000150FF" w:rsidP="004303D5">
            <w:pPr>
              <w:pStyle w:val="TableText"/>
            </w:pPr>
            <w:hyperlink r:id="rId53" w:history="1">
              <w:r w:rsidR="00893B6E" w:rsidRPr="00634790">
                <w:rPr>
                  <w:rStyle w:val="Hyperlink"/>
                </w:rPr>
                <w:t>Drought and Climate Adaptation Program report</w:t>
              </w:r>
            </w:hyperlink>
          </w:p>
        </w:tc>
      </w:tr>
      <w:tr w:rsidR="0047787A" w14:paraId="77A6D9B4" w14:textId="77777777" w:rsidTr="004303D5">
        <w:tc>
          <w:tcPr>
            <w:tcW w:w="2265" w:type="dxa"/>
          </w:tcPr>
          <w:p w14:paraId="1027614B" w14:textId="77777777" w:rsidR="0047787A" w:rsidRDefault="0047787A" w:rsidP="0047787A">
            <w:pPr>
              <w:pStyle w:val="TableText"/>
            </w:pPr>
            <w:r w:rsidRPr="0051710A">
              <w:t>Evaluation of the Western Australian Drought Pilot Programs</w:t>
            </w:r>
          </w:p>
        </w:tc>
        <w:tc>
          <w:tcPr>
            <w:tcW w:w="2265" w:type="dxa"/>
          </w:tcPr>
          <w:p w14:paraId="51CC45EC" w14:textId="5D1B826A" w:rsidR="0047787A" w:rsidRDefault="0047787A" w:rsidP="0047787A">
            <w:pPr>
              <w:pStyle w:val="TableText"/>
            </w:pPr>
            <w:r w:rsidRPr="003576E1">
              <w:t>Western Australia</w:t>
            </w:r>
          </w:p>
        </w:tc>
        <w:tc>
          <w:tcPr>
            <w:tcW w:w="2265" w:type="dxa"/>
          </w:tcPr>
          <w:p w14:paraId="24A35A1C" w14:textId="77777777" w:rsidR="0047787A" w:rsidRDefault="0047787A" w:rsidP="0047787A">
            <w:pPr>
              <w:pStyle w:val="TableText"/>
            </w:pPr>
            <w:r w:rsidRPr="0051710A">
              <w:t>June 2019</w:t>
            </w:r>
          </w:p>
        </w:tc>
        <w:tc>
          <w:tcPr>
            <w:tcW w:w="2265" w:type="dxa"/>
          </w:tcPr>
          <w:p w14:paraId="29C4A2D0" w14:textId="14D583E8" w:rsidR="0047787A" w:rsidRDefault="000150FF" w:rsidP="0047787A">
            <w:pPr>
              <w:pStyle w:val="TableText"/>
            </w:pPr>
            <w:hyperlink r:id="rId54" w:history="1">
              <w:r w:rsidR="0047787A" w:rsidRPr="009453F9">
                <w:rPr>
                  <w:rStyle w:val="Hyperlink"/>
                </w:rPr>
                <w:t>Evaluation report of WA Drought Pilot Programs</w:t>
              </w:r>
            </w:hyperlink>
          </w:p>
        </w:tc>
      </w:tr>
      <w:tr w:rsidR="0047787A" w14:paraId="362CEE9E" w14:textId="77777777" w:rsidTr="004303D5">
        <w:tc>
          <w:tcPr>
            <w:tcW w:w="2265" w:type="dxa"/>
          </w:tcPr>
          <w:p w14:paraId="56FACDEB" w14:textId="77777777" w:rsidR="0047787A" w:rsidRDefault="0047787A" w:rsidP="0047787A">
            <w:pPr>
              <w:pStyle w:val="TableText"/>
            </w:pPr>
            <w:r w:rsidRPr="0051710A">
              <w:t>Pest Animal Control – State Barrier Fence</w:t>
            </w:r>
            <w:r>
              <w:t xml:space="preserve"> </w:t>
            </w:r>
            <w:r w:rsidRPr="000B7413">
              <w:rPr>
                <w:rStyle w:val="Strong"/>
              </w:rPr>
              <w:t>a</w:t>
            </w:r>
          </w:p>
        </w:tc>
        <w:tc>
          <w:tcPr>
            <w:tcW w:w="2265" w:type="dxa"/>
          </w:tcPr>
          <w:p w14:paraId="6EBA9034" w14:textId="0367075C" w:rsidR="0047787A" w:rsidRDefault="0047787A" w:rsidP="0047787A">
            <w:pPr>
              <w:pStyle w:val="TableText"/>
            </w:pPr>
            <w:r w:rsidRPr="003576E1">
              <w:t>Western Australia</w:t>
            </w:r>
          </w:p>
        </w:tc>
        <w:tc>
          <w:tcPr>
            <w:tcW w:w="2265" w:type="dxa"/>
          </w:tcPr>
          <w:p w14:paraId="063B00F2" w14:textId="3797E354" w:rsidR="0047787A" w:rsidRDefault="0087097C" w:rsidP="0047787A">
            <w:pPr>
              <w:pStyle w:val="TableText"/>
            </w:pPr>
            <w:r>
              <w:t>2019</w:t>
            </w:r>
          </w:p>
        </w:tc>
        <w:tc>
          <w:tcPr>
            <w:tcW w:w="2265" w:type="dxa"/>
          </w:tcPr>
          <w:p w14:paraId="20A006AD" w14:textId="3E6DEA10" w:rsidR="0047787A" w:rsidRDefault="000150FF" w:rsidP="0047787A">
            <w:pPr>
              <w:pStyle w:val="TableText"/>
            </w:pPr>
            <w:hyperlink r:id="rId55" w:history="1">
              <w:r w:rsidR="0047787A">
                <w:rPr>
                  <w:rStyle w:val="Hyperlink"/>
                </w:rPr>
                <w:t>Pest Animal Control Sate Barrier Fence update</w:t>
              </w:r>
            </w:hyperlink>
          </w:p>
        </w:tc>
      </w:tr>
      <w:tr w:rsidR="0047787A" w14:paraId="1FF09086" w14:textId="77777777" w:rsidTr="004303D5">
        <w:tc>
          <w:tcPr>
            <w:tcW w:w="2265" w:type="dxa"/>
          </w:tcPr>
          <w:p w14:paraId="74CB0015" w14:textId="55D7CAC0" w:rsidR="0047787A" w:rsidRDefault="0047787A" w:rsidP="0047787A">
            <w:pPr>
              <w:pStyle w:val="TableText"/>
            </w:pPr>
            <w:r w:rsidRPr="0051710A">
              <w:lastRenderedPageBreak/>
              <w:t>Review of the Animal Welfare Act 2002 – Government response</w:t>
            </w:r>
          </w:p>
        </w:tc>
        <w:tc>
          <w:tcPr>
            <w:tcW w:w="2265" w:type="dxa"/>
          </w:tcPr>
          <w:p w14:paraId="2ACF19EB" w14:textId="229208A6" w:rsidR="0047787A" w:rsidRDefault="0047787A" w:rsidP="0047787A">
            <w:pPr>
              <w:pStyle w:val="TableText"/>
            </w:pPr>
            <w:r w:rsidRPr="003576E1">
              <w:t>Western Australia</w:t>
            </w:r>
          </w:p>
        </w:tc>
        <w:tc>
          <w:tcPr>
            <w:tcW w:w="2265" w:type="dxa"/>
          </w:tcPr>
          <w:p w14:paraId="6622229D" w14:textId="77777777" w:rsidR="0047787A" w:rsidRDefault="0047787A" w:rsidP="0047787A">
            <w:pPr>
              <w:pStyle w:val="TableText"/>
            </w:pPr>
            <w:r w:rsidRPr="0051710A">
              <w:t>June 2021</w:t>
            </w:r>
          </w:p>
        </w:tc>
        <w:tc>
          <w:tcPr>
            <w:tcW w:w="2265" w:type="dxa"/>
          </w:tcPr>
          <w:p w14:paraId="4696BD7F" w14:textId="45276637" w:rsidR="0047787A" w:rsidRDefault="000150FF" w:rsidP="0047787A">
            <w:pPr>
              <w:pStyle w:val="TableText"/>
            </w:pPr>
            <w:hyperlink r:id="rId56" w:history="1">
              <w:r w:rsidR="0047787A" w:rsidRPr="009453F9">
                <w:rPr>
                  <w:rStyle w:val="Hyperlink"/>
                </w:rPr>
                <w:t>Review of the Animal Welfare Act 2002 - Government response</w:t>
              </w:r>
            </w:hyperlink>
          </w:p>
        </w:tc>
      </w:tr>
      <w:tr w:rsidR="0047787A" w14:paraId="5F88FA3C" w14:textId="77777777" w:rsidTr="004303D5">
        <w:tc>
          <w:tcPr>
            <w:tcW w:w="2265" w:type="dxa"/>
          </w:tcPr>
          <w:p w14:paraId="04E926B9" w14:textId="420697DE" w:rsidR="0047787A" w:rsidRPr="0051710A" w:rsidRDefault="0047787A" w:rsidP="0047787A">
            <w:pPr>
              <w:pStyle w:val="TableText"/>
            </w:pPr>
            <w:r>
              <w:t>State Barrier Fence Esperance Extension – Public Environmental Review</w:t>
            </w:r>
          </w:p>
        </w:tc>
        <w:tc>
          <w:tcPr>
            <w:tcW w:w="2265" w:type="dxa"/>
          </w:tcPr>
          <w:p w14:paraId="7F7F3B21" w14:textId="576292EF" w:rsidR="0047787A" w:rsidRPr="0051710A" w:rsidRDefault="0047787A" w:rsidP="0047787A">
            <w:pPr>
              <w:pStyle w:val="TableText"/>
            </w:pPr>
            <w:r w:rsidRPr="003576E1">
              <w:t>Western Australia</w:t>
            </w:r>
          </w:p>
        </w:tc>
        <w:tc>
          <w:tcPr>
            <w:tcW w:w="2265" w:type="dxa"/>
          </w:tcPr>
          <w:p w14:paraId="4F0C5C78" w14:textId="1B4B7957" w:rsidR="0047787A" w:rsidRPr="0051710A" w:rsidRDefault="0047787A" w:rsidP="0047787A">
            <w:pPr>
              <w:pStyle w:val="TableText"/>
            </w:pPr>
            <w:r>
              <w:t>2018</w:t>
            </w:r>
          </w:p>
        </w:tc>
        <w:tc>
          <w:tcPr>
            <w:tcW w:w="2265" w:type="dxa"/>
          </w:tcPr>
          <w:p w14:paraId="28444E9F" w14:textId="10926D28" w:rsidR="0047787A" w:rsidRDefault="000150FF" w:rsidP="0047787A">
            <w:pPr>
              <w:pStyle w:val="TableText"/>
            </w:pPr>
            <w:hyperlink r:id="rId57" w:history="1">
              <w:r w:rsidR="0047787A">
                <w:rPr>
                  <w:rStyle w:val="Hyperlink"/>
                </w:rPr>
                <w:t>State Barrier Fence Esperance Extension Public Environmental Review</w:t>
              </w:r>
            </w:hyperlink>
          </w:p>
        </w:tc>
      </w:tr>
      <w:tr w:rsidR="00893B6E" w14:paraId="60E0D749" w14:textId="77777777" w:rsidTr="004303D5">
        <w:tc>
          <w:tcPr>
            <w:tcW w:w="2265" w:type="dxa"/>
          </w:tcPr>
          <w:p w14:paraId="6AE520EB" w14:textId="7BABB15D" w:rsidR="00893B6E" w:rsidRDefault="00893B6E" w:rsidP="004303D5">
            <w:pPr>
              <w:pStyle w:val="TableText"/>
            </w:pPr>
            <w:r>
              <w:t>Pipeline to Prosperity</w:t>
            </w:r>
          </w:p>
        </w:tc>
        <w:tc>
          <w:tcPr>
            <w:tcW w:w="2265" w:type="dxa"/>
          </w:tcPr>
          <w:p w14:paraId="732CD912" w14:textId="04C03520" w:rsidR="00893B6E" w:rsidRDefault="00893B6E" w:rsidP="004303D5">
            <w:pPr>
              <w:pStyle w:val="TableText"/>
            </w:pPr>
            <w:r>
              <w:t>T</w:t>
            </w:r>
            <w:r w:rsidR="0047787A">
              <w:t>asmania</w:t>
            </w:r>
          </w:p>
        </w:tc>
        <w:tc>
          <w:tcPr>
            <w:tcW w:w="2265" w:type="dxa"/>
          </w:tcPr>
          <w:p w14:paraId="1A907191" w14:textId="77777777" w:rsidR="00893B6E" w:rsidRDefault="00893B6E" w:rsidP="004303D5">
            <w:pPr>
              <w:pStyle w:val="TableText"/>
            </w:pPr>
            <w:r>
              <w:t>2018</w:t>
            </w:r>
          </w:p>
        </w:tc>
        <w:tc>
          <w:tcPr>
            <w:tcW w:w="2265" w:type="dxa"/>
          </w:tcPr>
          <w:p w14:paraId="32617C0D" w14:textId="0FFE1525" w:rsidR="00893B6E" w:rsidRDefault="000150FF" w:rsidP="004303D5">
            <w:pPr>
              <w:pStyle w:val="TableText"/>
            </w:pPr>
            <w:hyperlink r:id="rId58" w:history="1">
              <w:r w:rsidR="00893B6E" w:rsidRPr="009453F9">
                <w:rPr>
                  <w:rStyle w:val="Hyperlink"/>
                </w:rPr>
                <w:t>Final report on Tasmanian Irrigation</w:t>
              </w:r>
            </w:hyperlink>
          </w:p>
        </w:tc>
      </w:tr>
      <w:tr w:rsidR="00893B6E" w14:paraId="1FA6A0C8" w14:textId="77777777" w:rsidTr="004303D5">
        <w:tc>
          <w:tcPr>
            <w:tcW w:w="2265" w:type="dxa"/>
          </w:tcPr>
          <w:p w14:paraId="2CB0002F" w14:textId="7A002B88" w:rsidR="00893B6E" w:rsidRDefault="00893B6E" w:rsidP="004303D5">
            <w:pPr>
              <w:pStyle w:val="TableText"/>
            </w:pPr>
            <w:r>
              <w:t>Financial Literacy programme</w:t>
            </w:r>
          </w:p>
        </w:tc>
        <w:tc>
          <w:tcPr>
            <w:tcW w:w="2265" w:type="dxa"/>
          </w:tcPr>
          <w:p w14:paraId="7703DDCB" w14:textId="3452216B" w:rsidR="00893B6E" w:rsidRDefault="00893B6E" w:rsidP="004303D5">
            <w:pPr>
              <w:pStyle w:val="TableText"/>
            </w:pPr>
            <w:r>
              <w:t>N</w:t>
            </w:r>
            <w:r w:rsidR="0047787A">
              <w:t xml:space="preserve">orthern </w:t>
            </w:r>
            <w:r>
              <w:t>T</w:t>
            </w:r>
            <w:r w:rsidR="0047787A">
              <w:t>erritory</w:t>
            </w:r>
          </w:p>
        </w:tc>
        <w:tc>
          <w:tcPr>
            <w:tcW w:w="2265" w:type="dxa"/>
          </w:tcPr>
          <w:p w14:paraId="6A60A2F7" w14:textId="77777777" w:rsidR="00893B6E" w:rsidRDefault="00893B6E" w:rsidP="004303D5">
            <w:pPr>
              <w:pStyle w:val="TableText"/>
            </w:pPr>
            <w:r w:rsidRPr="001606D1">
              <w:t>–</w:t>
            </w:r>
          </w:p>
        </w:tc>
        <w:tc>
          <w:tcPr>
            <w:tcW w:w="2265" w:type="dxa"/>
          </w:tcPr>
          <w:p w14:paraId="1858BF11" w14:textId="77777777" w:rsidR="00893B6E" w:rsidRDefault="00893B6E" w:rsidP="004303D5">
            <w:pPr>
              <w:pStyle w:val="TableText"/>
            </w:pPr>
            <w:r>
              <w:t>–</w:t>
            </w:r>
          </w:p>
        </w:tc>
      </w:tr>
      <w:tr w:rsidR="00893B6E" w14:paraId="6C98A4F2" w14:textId="77777777" w:rsidTr="004303D5">
        <w:tc>
          <w:tcPr>
            <w:tcW w:w="2265" w:type="dxa"/>
          </w:tcPr>
          <w:p w14:paraId="5672D592" w14:textId="7392F9F0" w:rsidR="00893B6E" w:rsidRDefault="00893B6E" w:rsidP="004303D5">
            <w:pPr>
              <w:pStyle w:val="TableText"/>
            </w:pPr>
            <w:r>
              <w:t>Land Management Agreements</w:t>
            </w:r>
          </w:p>
        </w:tc>
        <w:tc>
          <w:tcPr>
            <w:tcW w:w="2265" w:type="dxa"/>
          </w:tcPr>
          <w:p w14:paraId="0E7835BB" w14:textId="3688FF08" w:rsidR="00893B6E" w:rsidRDefault="00893B6E" w:rsidP="004303D5">
            <w:pPr>
              <w:pStyle w:val="TableText"/>
            </w:pPr>
            <w:r>
              <w:t>A</w:t>
            </w:r>
            <w:r w:rsidR="0047787A">
              <w:t xml:space="preserve">ustralian </w:t>
            </w:r>
            <w:r>
              <w:t>C</w:t>
            </w:r>
            <w:r w:rsidR="0047787A">
              <w:t xml:space="preserve">apital </w:t>
            </w:r>
            <w:r>
              <w:t>T</w:t>
            </w:r>
            <w:r w:rsidR="0047787A">
              <w:t>erritory</w:t>
            </w:r>
          </w:p>
        </w:tc>
        <w:tc>
          <w:tcPr>
            <w:tcW w:w="2265" w:type="dxa"/>
          </w:tcPr>
          <w:p w14:paraId="34B20BCB" w14:textId="77777777" w:rsidR="00893B6E" w:rsidRDefault="00893B6E" w:rsidP="004303D5">
            <w:pPr>
              <w:pStyle w:val="TableText"/>
            </w:pPr>
            <w:r>
              <w:t>June 2022</w:t>
            </w:r>
          </w:p>
        </w:tc>
        <w:tc>
          <w:tcPr>
            <w:tcW w:w="2265" w:type="dxa"/>
          </w:tcPr>
          <w:p w14:paraId="2D7B41D0" w14:textId="2358F00C" w:rsidR="00893B6E" w:rsidRDefault="008A1805" w:rsidP="004303D5">
            <w:pPr>
              <w:pStyle w:val="TableText"/>
            </w:pPr>
            <w:r>
              <w:t>Not yet available</w:t>
            </w:r>
          </w:p>
        </w:tc>
      </w:tr>
    </w:tbl>
    <w:p w14:paraId="79AC7F91" w14:textId="0A158EEE" w:rsidR="008D0423" w:rsidRPr="008D0423" w:rsidRDefault="008D0423" w:rsidP="00EC40E7">
      <w:pPr>
        <w:pStyle w:val="FigureTableNoteSource"/>
        <w:rPr>
          <w:rStyle w:val="Strong"/>
          <w:b w:val="0"/>
          <w:bCs w:val="0"/>
        </w:rPr>
      </w:pPr>
      <w:r>
        <w:t xml:space="preserve">Note: Includes </w:t>
      </w:r>
      <w:r w:rsidR="00570F4C">
        <w:t>reviews of measures since the</w:t>
      </w:r>
      <w:r>
        <w:t xml:space="preserve"> NDA was signed in 2018 until 30 June 2022.</w:t>
      </w:r>
    </w:p>
    <w:p w14:paraId="4BFE0959" w14:textId="45F8ED18" w:rsidR="00EC40E7" w:rsidRDefault="00893B6E" w:rsidP="00EC40E7">
      <w:pPr>
        <w:pStyle w:val="FigureTableNoteSource"/>
      </w:pPr>
      <w:r w:rsidRPr="00471A4C">
        <w:rPr>
          <w:rStyle w:val="Strong"/>
        </w:rPr>
        <w:t>a</w:t>
      </w:r>
      <w:r>
        <w:t xml:space="preserve"> </w:t>
      </w:r>
      <w:r w:rsidR="0047787A">
        <w:t>A</w:t>
      </w:r>
      <w:r>
        <w:t xml:space="preserve">dded </w:t>
      </w:r>
      <w:r w:rsidR="0047787A">
        <w:t xml:space="preserve">in </w:t>
      </w:r>
      <w:r>
        <w:t>this reporting period</w:t>
      </w:r>
      <w:r w:rsidR="007D782B">
        <w:t>.</w:t>
      </w:r>
    </w:p>
    <w:p w14:paraId="67F56B67" w14:textId="444D8C32" w:rsidR="00011E0A" w:rsidRDefault="00011E0A" w:rsidP="00011E0A">
      <w:pPr>
        <w:pStyle w:val="Heading2"/>
      </w:pPr>
      <w:bookmarkStart w:id="43" w:name="_Toc119067452"/>
      <w:r>
        <w:lastRenderedPageBreak/>
        <w:t>Next steps</w:t>
      </w:r>
      <w:bookmarkEnd w:id="43"/>
    </w:p>
    <w:p w14:paraId="516F4A5F" w14:textId="7C6474C9" w:rsidR="00160F51" w:rsidRDefault="00160F51" w:rsidP="00ED3277">
      <w:pPr>
        <w:pStyle w:val="Heading3"/>
      </w:pPr>
      <w:bookmarkStart w:id="44" w:name="_Toc119067453"/>
      <w:r>
        <w:t xml:space="preserve">Future </w:t>
      </w:r>
      <w:r w:rsidR="00E074CA">
        <w:t xml:space="preserve">NDA </w:t>
      </w:r>
      <w:r>
        <w:t>priorities</w:t>
      </w:r>
      <w:bookmarkEnd w:id="44"/>
    </w:p>
    <w:p w14:paraId="7237CE56" w14:textId="055B5833" w:rsidR="00ED6C24" w:rsidRDefault="00ED6C24" w:rsidP="00106E34">
      <w:r>
        <w:t xml:space="preserve">Over the upcoming </w:t>
      </w:r>
      <w:r w:rsidR="004329AA">
        <w:t xml:space="preserve">2022–23 </w:t>
      </w:r>
      <w:r>
        <w:t>reporting period</w:t>
      </w:r>
      <w:r w:rsidR="00E14417">
        <w:t xml:space="preserve">, </w:t>
      </w:r>
      <w:r w:rsidR="004329AA">
        <w:t xml:space="preserve">2 </w:t>
      </w:r>
      <w:r>
        <w:t xml:space="preserve">key priorities </w:t>
      </w:r>
      <w:r w:rsidR="00672452">
        <w:t xml:space="preserve">have been identified </w:t>
      </w:r>
      <w:r>
        <w:t>for action by the NDA parties.</w:t>
      </w:r>
    </w:p>
    <w:p w14:paraId="61F3BEC3" w14:textId="304B2923" w:rsidR="00ED6C24" w:rsidRDefault="00ED6C24" w:rsidP="00ED6C24">
      <w:pPr>
        <w:pStyle w:val="ListNumber"/>
        <w:numPr>
          <w:ilvl w:val="0"/>
          <w:numId w:val="39"/>
        </w:numPr>
      </w:pPr>
      <w:r>
        <w:t xml:space="preserve">The NDA </w:t>
      </w:r>
      <w:r w:rsidR="00A16626">
        <w:t>must</w:t>
      </w:r>
      <w:r>
        <w:t xml:space="preserve"> be reviewed at least </w:t>
      </w:r>
      <w:r w:rsidR="00CD536B" w:rsidRPr="007D782B">
        <w:t>2</w:t>
      </w:r>
      <w:r>
        <w:t xml:space="preserve"> years before its expiry on </w:t>
      </w:r>
      <w:r w:rsidRPr="007D782B">
        <w:t>30</w:t>
      </w:r>
      <w:r w:rsidR="007D782B">
        <w:t> </w:t>
      </w:r>
      <w:r w:rsidRPr="007D782B">
        <w:t>June</w:t>
      </w:r>
      <w:r w:rsidR="007D782B">
        <w:t> </w:t>
      </w:r>
      <w:r w:rsidRPr="007D782B">
        <w:t>2024</w:t>
      </w:r>
      <w:r>
        <w:t xml:space="preserve">. </w:t>
      </w:r>
      <w:r w:rsidR="00424FD3">
        <w:t xml:space="preserve">A </w:t>
      </w:r>
      <w:r w:rsidR="0029448F">
        <w:t>project board</w:t>
      </w:r>
      <w:r w:rsidR="00424FD3">
        <w:t xml:space="preserve"> </w:t>
      </w:r>
      <w:r w:rsidR="003A6D55">
        <w:t xml:space="preserve">made up of </w:t>
      </w:r>
      <w:r w:rsidR="00E14417">
        <w:t>a representative from all NDA parties</w:t>
      </w:r>
      <w:r w:rsidR="00424FD3">
        <w:t xml:space="preserve"> was</w:t>
      </w:r>
      <w:r w:rsidR="003A6D55">
        <w:t xml:space="preserve"> </w:t>
      </w:r>
      <w:r>
        <w:t>established to oversee the review</w:t>
      </w:r>
      <w:r w:rsidR="00424FD3">
        <w:t>, which commenced in February 2022</w:t>
      </w:r>
      <w:r>
        <w:t xml:space="preserve">. The review </w:t>
      </w:r>
      <w:r w:rsidR="0029448F">
        <w:t>included</w:t>
      </w:r>
      <w:r>
        <w:t xml:space="preserve"> extensive stakeholder consultation and focused on how the NDA can be strengthened to ensure that farmers and farming communities are well supported in advance, during</w:t>
      </w:r>
      <w:r w:rsidR="0029448F">
        <w:t>,</w:t>
      </w:r>
      <w:r>
        <w:t xml:space="preserve"> and </w:t>
      </w:r>
      <w:r w:rsidR="00E14417">
        <w:t xml:space="preserve">in recovery </w:t>
      </w:r>
      <w:r w:rsidR="00424FD3">
        <w:t xml:space="preserve">from </w:t>
      </w:r>
      <w:r>
        <w:t xml:space="preserve">drought events. The </w:t>
      </w:r>
      <w:r w:rsidR="00424FD3">
        <w:t>final review report</w:t>
      </w:r>
      <w:r>
        <w:t xml:space="preserve"> </w:t>
      </w:r>
      <w:r w:rsidR="00424FD3">
        <w:t>will be</w:t>
      </w:r>
      <w:r>
        <w:t xml:space="preserve"> </w:t>
      </w:r>
      <w:r w:rsidR="003A6D55">
        <w:t xml:space="preserve">published </w:t>
      </w:r>
      <w:r w:rsidR="00E14417">
        <w:t>in December</w:t>
      </w:r>
      <w:r>
        <w:t xml:space="preserve"> 2022</w:t>
      </w:r>
      <w:r w:rsidR="00424FD3">
        <w:t xml:space="preserve"> and contain</w:t>
      </w:r>
      <w:r>
        <w:t xml:space="preserve"> recommendations </w:t>
      </w:r>
      <w:r w:rsidR="003A6D55">
        <w:t>to</w:t>
      </w:r>
      <w:r>
        <w:t xml:space="preserve"> inform the development of a new agreement</w:t>
      </w:r>
      <w:r w:rsidR="003A6D55">
        <w:t xml:space="preserve">. </w:t>
      </w:r>
      <w:r w:rsidR="00424FD3">
        <w:t>The negotiation of</w:t>
      </w:r>
      <w:r>
        <w:t xml:space="preserve"> </w:t>
      </w:r>
      <w:r w:rsidR="003A6D55">
        <w:t>the new agreement will</w:t>
      </w:r>
      <w:r>
        <w:t xml:space="preserve"> begin in 2023. The development of a new agreement allows the NDA parties to reflect key policy changes and priorities</w:t>
      </w:r>
      <w:r w:rsidR="00E14417">
        <w:t>,</w:t>
      </w:r>
      <w:r>
        <w:t xml:space="preserve"> and offers the opportunity to strengthen key intentions of the current agreement such as interjurisdictional collaboration.</w:t>
      </w:r>
    </w:p>
    <w:p w14:paraId="5EEA330D" w14:textId="178CF10F" w:rsidR="00ED6C24" w:rsidRDefault="00ED6C24" w:rsidP="00ED6C24">
      <w:pPr>
        <w:pStyle w:val="ListNumber"/>
        <w:numPr>
          <w:ilvl w:val="0"/>
          <w:numId w:val="39"/>
        </w:numPr>
      </w:pPr>
      <w:r>
        <w:t>The next reporting period</w:t>
      </w:r>
      <w:r w:rsidR="00FD48D7">
        <w:t xml:space="preserve"> </w:t>
      </w:r>
      <w:r>
        <w:t xml:space="preserve">will see progression of the ongoing areas for improvement outlined in the </w:t>
      </w:r>
      <w:hyperlink w:anchor="_Summary" w:history="1">
        <w:r w:rsidRPr="007D782B">
          <w:rPr>
            <w:rStyle w:val="Hyperlink"/>
          </w:rPr>
          <w:t>Summary</w:t>
        </w:r>
      </w:hyperlink>
      <w:r>
        <w:t>. These areas for improvement are primarily concerned with all actors in the drought space working together effectively and proactively to better assist farmers, farming businesses and farming communities prepare for and respond to drought, and to make information consistent and readily available. Further work will be undertaken with jurisdictions to develop ideas for what greater collaboration could look like, and to identify opportunities which, if progressed, would allow relevant groups in the drought space to be connected and able to exchange information on an ongoing basis.</w:t>
      </w:r>
    </w:p>
    <w:p w14:paraId="4A047D2F" w14:textId="1E4CA7AA" w:rsidR="00160F51" w:rsidRDefault="00160F51" w:rsidP="00160F51">
      <w:pPr>
        <w:pStyle w:val="Heading3"/>
      </w:pPr>
      <w:bookmarkStart w:id="45" w:name="_Toc119067454"/>
      <w:r>
        <w:t xml:space="preserve">Upcoming </w:t>
      </w:r>
      <w:r w:rsidR="00E074CA">
        <w:t xml:space="preserve">jurisdictional </w:t>
      </w:r>
      <w:r>
        <w:t>activity</w:t>
      </w:r>
      <w:bookmarkEnd w:id="45"/>
    </w:p>
    <w:p w14:paraId="0F9ABF2A" w14:textId="77777777" w:rsidR="0071785D" w:rsidRDefault="0071785D" w:rsidP="0071785D">
      <w:pPr>
        <w:pStyle w:val="Heading4"/>
        <w:numPr>
          <w:ilvl w:val="0"/>
          <w:numId w:val="0"/>
        </w:numPr>
      </w:pPr>
      <w:r>
        <w:t>Future Drought Fund</w:t>
      </w:r>
    </w:p>
    <w:p w14:paraId="577C7B9C" w14:textId="27FD4B42" w:rsidR="009A08E9" w:rsidRDefault="004B0EAA" w:rsidP="004B0EAA">
      <w:r>
        <w:t xml:space="preserve">The next reporting period will see further programs </w:t>
      </w:r>
      <w:r w:rsidR="0071785D">
        <w:t xml:space="preserve">stood up or extended </w:t>
      </w:r>
      <w:r>
        <w:t>as part of the Australian Government</w:t>
      </w:r>
      <w:r w:rsidR="00C23126">
        <w:t>’</w:t>
      </w:r>
      <w:r>
        <w:t>s Future Drought Fund (</w:t>
      </w:r>
      <w:r w:rsidRPr="000D52AC">
        <w:t xml:space="preserve">FDF). </w:t>
      </w:r>
      <w:r w:rsidR="009A08E9" w:rsidRPr="000D52AC">
        <w:t xml:space="preserve">FDF programs </w:t>
      </w:r>
      <w:r w:rsidR="0071785D">
        <w:t xml:space="preserve">explicitly implemented in partnership with </w:t>
      </w:r>
      <w:r w:rsidR="0029448F">
        <w:t>s</w:t>
      </w:r>
      <w:r w:rsidR="0071785D">
        <w:t xml:space="preserve">tate and </w:t>
      </w:r>
      <w:r w:rsidR="0029448F">
        <w:t>t</w:t>
      </w:r>
      <w:r w:rsidR="0071785D">
        <w:t xml:space="preserve">erritory governments </w:t>
      </w:r>
      <w:r w:rsidR="009A08E9" w:rsidRPr="000D52AC">
        <w:t xml:space="preserve">are listed </w:t>
      </w:r>
      <w:r w:rsidR="000D52AC" w:rsidRPr="000D52AC">
        <w:t>in this section</w:t>
      </w:r>
      <w:r w:rsidR="009A08E9" w:rsidRPr="000D52AC">
        <w:t>.</w:t>
      </w:r>
      <w:r w:rsidR="0071785D">
        <w:t xml:space="preserve"> </w:t>
      </w:r>
      <w:r w:rsidR="00EF3679">
        <w:t xml:space="preserve">Learn more about the </w:t>
      </w:r>
      <w:hyperlink r:id="rId59" w:history="1">
        <w:r w:rsidR="00EF3679" w:rsidRPr="00EF3679">
          <w:rPr>
            <w:rStyle w:val="Hyperlink"/>
          </w:rPr>
          <w:t xml:space="preserve">FDF </w:t>
        </w:r>
        <w:r w:rsidR="0071785D" w:rsidRPr="00EF3679">
          <w:rPr>
            <w:rStyle w:val="Hyperlink"/>
          </w:rPr>
          <w:t>program</w:t>
        </w:r>
        <w:r w:rsidR="00284B33" w:rsidRPr="00EF3679">
          <w:rPr>
            <w:rStyle w:val="Hyperlink"/>
          </w:rPr>
          <w:t>s</w:t>
        </w:r>
      </w:hyperlink>
      <w:r w:rsidR="00570F4C">
        <w:t>.</w:t>
      </w:r>
    </w:p>
    <w:p w14:paraId="142F5A24" w14:textId="40E2EB27" w:rsidR="004B0EAA" w:rsidRDefault="004B0EAA" w:rsidP="004B0EAA">
      <w:r>
        <w:t xml:space="preserve">Working with the state and territory governments, the Regional Drought Resilience Planning program </w:t>
      </w:r>
      <w:r w:rsidR="009A08E9">
        <w:t>will continue to</w:t>
      </w:r>
      <w:r>
        <w:t xml:space="preserve"> suppor</w:t>
      </w:r>
      <w:r w:rsidR="009A08E9">
        <w:t>t</w:t>
      </w:r>
      <w:r>
        <w:t xml:space="preserve"> regions to develop regional drought resilience plans to prepare for and manage future drought risks.</w:t>
      </w:r>
      <w:r w:rsidR="009A08E9">
        <w:t xml:space="preserve"> </w:t>
      </w:r>
      <w:r>
        <w:t>These plans will be community led and will be owned through partnerships of local governments, regional organisations, communities and industry. They will be independently assessed by CSIRO and published to allow communities to learn from each other, considering each region</w:t>
      </w:r>
      <w:r w:rsidR="00C23126">
        <w:t>’</w:t>
      </w:r>
      <w:r>
        <w:t>s unique social</w:t>
      </w:r>
      <w:r w:rsidR="00424FD3">
        <w:t>,</w:t>
      </w:r>
      <w:r>
        <w:t xml:space="preserve"> economic</w:t>
      </w:r>
      <w:r w:rsidR="00424FD3">
        <w:t xml:space="preserve">, </w:t>
      </w:r>
      <w:r>
        <w:t>and environmental</w:t>
      </w:r>
      <w:r w:rsidR="00424FD3">
        <w:t xml:space="preserve"> conditions.</w:t>
      </w:r>
      <w:r w:rsidR="009A08E9">
        <w:t xml:space="preserve"> </w:t>
      </w:r>
      <w:r>
        <w:t>While initial planning occurred in some regions in this reporting period, there is a substantial amount of work to come, and it is expected that planning will span all agricultural regions by 30</w:t>
      </w:r>
      <w:r w:rsidR="00084157">
        <w:t> </w:t>
      </w:r>
      <w:r>
        <w:t>June</w:t>
      </w:r>
      <w:r w:rsidR="00084157">
        <w:t> </w:t>
      </w:r>
      <w:r>
        <w:t>2024.</w:t>
      </w:r>
    </w:p>
    <w:p w14:paraId="0A574F70" w14:textId="1073B3A9" w:rsidR="0001192B" w:rsidRDefault="00B17D2F" w:rsidP="0001192B">
      <w:r>
        <w:t>In</w:t>
      </w:r>
      <w:r w:rsidR="009A08E9">
        <w:t xml:space="preserve"> partnership</w:t>
      </w:r>
      <w:r w:rsidR="0001192B">
        <w:t xml:space="preserve"> with state and territory governments, the Farm Business Resilience Program is providing farmers, including farm managers and employees, with access to learning and development opportunities in strategic business management, farm risk management and decision-</w:t>
      </w:r>
      <w:r w:rsidR="0001192B">
        <w:lastRenderedPageBreak/>
        <w:t>making, natural resource management, and personal and social resilience</w:t>
      </w:r>
      <w:r w:rsidR="004B0EAA">
        <w:t>. This program is under negotiation to be extended until</w:t>
      </w:r>
      <w:r w:rsidR="0001192B">
        <w:t xml:space="preserve"> 30</w:t>
      </w:r>
      <w:r w:rsidR="00084157">
        <w:t> </w:t>
      </w:r>
      <w:r w:rsidR="0001192B">
        <w:t>June</w:t>
      </w:r>
      <w:r w:rsidR="00084157">
        <w:t> </w:t>
      </w:r>
      <w:r w:rsidR="0001192B">
        <w:t>2024.</w:t>
      </w:r>
    </w:p>
    <w:p w14:paraId="3E144E26" w14:textId="2195D3FD" w:rsidR="00B17D2F" w:rsidRDefault="00B17D2F" w:rsidP="0001192B">
      <w:r w:rsidRPr="00B17D2F">
        <w:t xml:space="preserve">The </w:t>
      </w:r>
      <w:r w:rsidRPr="00106E34">
        <w:rPr>
          <w:rStyle w:val="Emphasis"/>
        </w:rPr>
        <w:t>Future Drought Fund Act 2019</w:t>
      </w:r>
      <w:r w:rsidRPr="00B17D2F">
        <w:t xml:space="preserve"> establishes a 4-year review cycle to ensure the Future Drought Fund remains effective. As part of this review cycle, the Future Drought Fund is now approaching a significant review point beginning with </w:t>
      </w:r>
      <w:r w:rsidR="0029448F">
        <w:t>the</w:t>
      </w:r>
      <w:r w:rsidRPr="00B17D2F">
        <w:t xml:space="preserve"> Productivity Commission </w:t>
      </w:r>
      <w:r w:rsidR="0029448F">
        <w:t>r</w:t>
      </w:r>
      <w:r w:rsidRPr="00B17D2F">
        <w:t xml:space="preserve">eview expected to commence by late 2022. This review will inform the development of a new </w:t>
      </w:r>
      <w:r w:rsidR="0029448F">
        <w:t>f</w:t>
      </w:r>
      <w:r w:rsidRPr="00B17D2F">
        <w:t xml:space="preserve">unding </w:t>
      </w:r>
      <w:r w:rsidR="0029448F">
        <w:t>p</w:t>
      </w:r>
      <w:r w:rsidRPr="00B17D2F">
        <w:t>lan and suite of new programs by mid-2024. The review will involve opportunities for public consultation.</w:t>
      </w:r>
    </w:p>
    <w:p w14:paraId="4689699E" w14:textId="77896E91" w:rsidR="0071785D" w:rsidRDefault="0071785D" w:rsidP="0071785D">
      <w:pPr>
        <w:pStyle w:val="Heading4"/>
        <w:numPr>
          <w:ilvl w:val="0"/>
          <w:numId w:val="0"/>
        </w:numPr>
        <w:ind w:left="964" w:hanging="964"/>
      </w:pPr>
      <w:r>
        <w:t>Drought data and decision making</w:t>
      </w:r>
    </w:p>
    <w:p w14:paraId="652AAFF6" w14:textId="6FBD26E1" w:rsidR="00121C6C" w:rsidRDefault="0014356C" w:rsidP="00121C6C">
      <w:r w:rsidRPr="0014356C">
        <w:t xml:space="preserve">The Australian Government is developing a range of drought indicators including rainfall deficiency, soil moisture, pasture growth and socio-economic indicators, to feed into a drought early warning system (DEWS). Once the project is complete, the DEWS will inform Australian Government decisions in relation to drought as well as proving public access </w:t>
      </w:r>
      <w:r w:rsidR="00424FD3">
        <w:t xml:space="preserve">to </w:t>
      </w:r>
      <w:r w:rsidRPr="0014356C">
        <w:t>drought forecasts. The Australian Government is also developing a Drought Decision</w:t>
      </w:r>
      <w:r w:rsidR="00BF316F">
        <w:t>-m</w:t>
      </w:r>
      <w:r w:rsidRPr="0014356C">
        <w:t>aking Framework to help inform decisions when periods are dry, or when regions are in drought. These bodies of work are designed to give more clarity about current and upcoming conditions across the country, and also response options that governments may wish to consider when conditions become dry.</w:t>
      </w:r>
    </w:p>
    <w:p w14:paraId="74334010" w14:textId="738A1DEF" w:rsidR="00265934" w:rsidRDefault="00265934" w:rsidP="00265934">
      <w:pPr>
        <w:pStyle w:val="Heading4"/>
        <w:numPr>
          <w:ilvl w:val="0"/>
          <w:numId w:val="0"/>
        </w:numPr>
        <w:ind w:left="964" w:hanging="964"/>
      </w:pPr>
      <w:r>
        <w:t>Drought Response, Resilience and Preparedness Plan</w:t>
      </w:r>
    </w:p>
    <w:p w14:paraId="057CE6CD" w14:textId="2543B154" w:rsidR="00A96962" w:rsidRDefault="00A96962" w:rsidP="00121C6C">
      <w:r>
        <w:t xml:space="preserve">The Australian Government is also reviewing its </w:t>
      </w:r>
      <w:hyperlink r:id="rId60" w:history="1">
        <w:r w:rsidRPr="0029448F">
          <w:rPr>
            <w:rStyle w:val="Hyperlink"/>
          </w:rPr>
          <w:t>Drought Response, Resilience and Preparedness Plan</w:t>
        </w:r>
      </w:hyperlink>
      <w:r>
        <w:t xml:space="preserve">. The </w:t>
      </w:r>
      <w:r w:rsidR="0029448F">
        <w:t>p</w:t>
      </w:r>
      <w:r>
        <w:t xml:space="preserve">lan is the guiding document for drought policy at the Australian Government level and explains how the Australian Government will deliver on its commitments under the NDA. A new interim </w:t>
      </w:r>
      <w:r w:rsidR="0029448F">
        <w:t>p</w:t>
      </w:r>
      <w:r>
        <w:t xml:space="preserve">lan will be released in mid-2023 and will be in place while the next Future Drought Fund Funding Plan and new NDA are being finalised. The </w:t>
      </w:r>
      <w:r w:rsidR="0029448F">
        <w:t>p</w:t>
      </w:r>
      <w:r>
        <w:t xml:space="preserve">lan will then be updated to align with these </w:t>
      </w:r>
      <w:r w:rsidR="0029448F">
        <w:t>2</w:t>
      </w:r>
      <w:r w:rsidR="00346668">
        <w:t> </w:t>
      </w:r>
      <w:r>
        <w:t>documents, with the final Australian Government Drought Plan to be published by early 2024.</w:t>
      </w:r>
    </w:p>
    <w:p w14:paraId="61FA8059" w14:textId="38D06935" w:rsidR="0071785D" w:rsidRDefault="0071785D" w:rsidP="0071785D">
      <w:pPr>
        <w:pStyle w:val="Heading4"/>
        <w:numPr>
          <w:ilvl w:val="0"/>
          <w:numId w:val="0"/>
        </w:numPr>
        <w:ind w:left="964" w:hanging="964"/>
      </w:pPr>
      <w:r>
        <w:t xml:space="preserve">State and </w:t>
      </w:r>
      <w:r w:rsidR="0029448F">
        <w:t>t</w:t>
      </w:r>
      <w:r>
        <w:t>erritory priorities</w:t>
      </w:r>
    </w:p>
    <w:p w14:paraId="56DF86CE" w14:textId="10D8C445" w:rsidR="00121C6C" w:rsidRDefault="00121C6C" w:rsidP="00121C6C">
      <w:r>
        <w:t>The N</w:t>
      </w:r>
      <w:r w:rsidR="00736269">
        <w:t>SW</w:t>
      </w:r>
      <w:r>
        <w:t xml:space="preserve"> Government is committed to supporting regional communities to better prepare for drought. This will be addressed through initiatives like the Drought Signals Framework, and the Regional Drought Resilience Planning Program. The N</w:t>
      </w:r>
      <w:r w:rsidR="00736269">
        <w:t>SW</w:t>
      </w:r>
      <w:r>
        <w:t xml:space="preserve"> Government will continue to work with </w:t>
      </w:r>
      <w:r w:rsidR="0029448F">
        <w:t>c</w:t>
      </w:r>
      <w:r>
        <w:t xml:space="preserve">ouncils across Regional NSW to develop a </w:t>
      </w:r>
      <w:r w:rsidR="0029448F">
        <w:t>d</w:t>
      </w:r>
      <w:r>
        <w:t xml:space="preserve">rought </w:t>
      </w:r>
      <w:r w:rsidR="0029448F">
        <w:t>s</w:t>
      </w:r>
      <w:r>
        <w:t xml:space="preserve">ignals framework. The framework will support evidence-based decision making in our communities preparation for and during the next drought. The implementation of the Regional Drought Resilience Planning Program will also commence across the state in the most drought affected areas. The program will see regional communities come together to plan and build social, economic and environmental resilience to drought. Drought </w:t>
      </w:r>
      <w:r w:rsidR="0029448F">
        <w:t>r</w:t>
      </w:r>
      <w:r>
        <w:t xml:space="preserve">esilience </w:t>
      </w:r>
      <w:r w:rsidR="0029448F">
        <w:t>p</w:t>
      </w:r>
      <w:r>
        <w:t>lans will focus on the role of local government in building drought resilience.</w:t>
      </w:r>
    </w:p>
    <w:p w14:paraId="2A05E70D" w14:textId="2C9E6F46" w:rsidR="003D4623" w:rsidRDefault="003D4623" w:rsidP="003D4623">
      <w:r>
        <w:t xml:space="preserve">In </w:t>
      </w:r>
      <w:r w:rsidR="008B7C8E">
        <w:t>2022–23</w:t>
      </w:r>
      <w:r>
        <w:t xml:space="preserve"> Agriculture Victoria will </w:t>
      </w:r>
      <w:r w:rsidR="0029448F">
        <w:t>extend</w:t>
      </w:r>
      <w:r>
        <w:t xml:space="preserve"> the </w:t>
      </w:r>
      <w:r w:rsidR="00965B8E">
        <w:t xml:space="preserve">Farm Business Resilience </w:t>
      </w:r>
      <w:r>
        <w:t>program</w:t>
      </w:r>
      <w:r w:rsidR="0029448F">
        <w:t>. This will help</w:t>
      </w:r>
      <w:r>
        <w:t xml:space="preserve"> farmers to develop the knowledge and skills to improve their farm businesses</w:t>
      </w:r>
      <w:r w:rsidR="0029448F">
        <w:t>,</w:t>
      </w:r>
      <w:r>
        <w:t xml:space="preserve"> and to be better equipped to manage the impacts of drought and other shocks. The </w:t>
      </w:r>
      <w:r w:rsidR="00965B8E">
        <w:t xml:space="preserve">Regional Drought Resilience Planning </w:t>
      </w:r>
      <w:r>
        <w:t xml:space="preserve">program will be extended to support all agricultural regions across Victoria to develop a </w:t>
      </w:r>
      <w:r w:rsidR="0029448F">
        <w:t>d</w:t>
      </w:r>
      <w:r>
        <w:t xml:space="preserve">rought </w:t>
      </w:r>
      <w:r w:rsidR="0029448F">
        <w:t>r</w:t>
      </w:r>
      <w:r>
        <w:t xml:space="preserve">esilience </w:t>
      </w:r>
      <w:r w:rsidR="0029448F">
        <w:t>p</w:t>
      </w:r>
      <w:r>
        <w:t>lan and to invest in priority actions in those plans.</w:t>
      </w:r>
      <w:r w:rsidR="00965B8E">
        <w:t xml:space="preserve"> </w:t>
      </w:r>
      <w:r>
        <w:t xml:space="preserve">Agriculture Victoria have commenced the implementation of the Primary Production Adaptation Action Plan, designed to improve the adaptive capacity and capabilities of primary industries and give them a better understanding of how to transition to business models that are resilient to the current climate and </w:t>
      </w:r>
      <w:r>
        <w:lastRenderedPageBreak/>
        <w:t xml:space="preserve">emerging climate projections. In </w:t>
      </w:r>
      <w:r w:rsidR="008B7C8E">
        <w:t>2022–23</w:t>
      </w:r>
      <w:r>
        <w:t xml:space="preserve"> a working group will develop and pilot a self-assessment tool and collate a resource library to assess and build the climate adaptation content in programs and other resources. Priority areas for further investment will be identified and tested with stakeholders and industry.</w:t>
      </w:r>
    </w:p>
    <w:p w14:paraId="4975C89D" w14:textId="2ED53EFF" w:rsidR="00226CC8" w:rsidRDefault="00226CC8" w:rsidP="00226CC8">
      <w:r>
        <w:t xml:space="preserve">In the </w:t>
      </w:r>
      <w:r w:rsidR="0079739C">
        <w:t>2021–22</w:t>
      </w:r>
      <w:r>
        <w:t xml:space="preserve"> State Budget, Queensland launched its new Drought and Drought Preparedness Package.</w:t>
      </w:r>
      <w:r w:rsidR="00B17D2F">
        <w:t xml:space="preserve"> </w:t>
      </w:r>
      <w:r>
        <w:t>While honouring its commitment to maintain existing drought assistance measures such as the Drought Relief Assistance Scheme (DRAS) for the duration of the current drought</w:t>
      </w:r>
      <w:r w:rsidR="00B17D2F">
        <w:t>,</w:t>
      </w:r>
      <w:r>
        <w:t xml:space="preserve"> it has now introduced new measures </w:t>
      </w:r>
      <w:r w:rsidR="00121C6C" w:rsidRPr="00121C6C">
        <w:t xml:space="preserve">including drought preparedness grants and loans </w:t>
      </w:r>
      <w:r>
        <w:t>consistent with the principles of the NDA that better support producers in preparing for and managing drought.</w:t>
      </w:r>
    </w:p>
    <w:p w14:paraId="3F7DA2A8" w14:textId="1624D5E8" w:rsidR="003D4623" w:rsidRDefault="003D4623" w:rsidP="003D4623">
      <w:r>
        <w:t>The W</w:t>
      </w:r>
      <w:r w:rsidR="00736269">
        <w:t>A</w:t>
      </w:r>
      <w:r>
        <w:t xml:space="preserve"> Government will focus on addressing the on-farm impacts of climate change through initiatives like </w:t>
      </w:r>
      <w:r w:rsidR="00C23126">
        <w:t>‘</w:t>
      </w:r>
      <w:r w:rsidRPr="000D52AC">
        <w:t>Making Dams Work Again</w:t>
      </w:r>
      <w:r w:rsidR="00C23126">
        <w:t>‘</w:t>
      </w:r>
      <w:r>
        <w:t xml:space="preserve"> and </w:t>
      </w:r>
      <w:r w:rsidR="000D52AC">
        <w:t xml:space="preserve">the </w:t>
      </w:r>
      <w:r>
        <w:t>Southern Rangelands Revitalisation</w:t>
      </w:r>
      <w:r w:rsidR="000D52AC">
        <w:t xml:space="preserve"> Project</w:t>
      </w:r>
      <w:r>
        <w:t xml:space="preserve">. These provide long-term solutions and new and emerging technologies which support preparedness and build resilience to prepare for managing drought and seasons with reduced rainfall. In </w:t>
      </w:r>
      <w:r w:rsidR="008B7C8E">
        <w:t>2022–23</w:t>
      </w:r>
      <w:r>
        <w:t xml:space="preserve"> the </w:t>
      </w:r>
      <w:r w:rsidR="000D52AC">
        <w:t>s</w:t>
      </w:r>
      <w:r>
        <w:t>tate will provide investment in climate-smart R&amp;D through the WA Agriculture Research Collaboration, financial support to the Grower Group Alliance (Operators of the SW Hub) and deliver capacity building and awareness campaigns for the development of business skills, natural resource management, resources and tools, and industry capability networks. The Agriculture Climate Resilience Fund ($15</w:t>
      </w:r>
      <w:r w:rsidR="000D52AC">
        <w:t> million</w:t>
      </w:r>
      <w:r>
        <w:t>) will see investment in natural resource accounting, carbon farming and soil health to support farmers develop resilience to climatic changes and the changing market expectations.</w:t>
      </w:r>
    </w:p>
    <w:p w14:paraId="51D5E511" w14:textId="0E4566E9" w:rsidR="003D4623" w:rsidRDefault="003D4623" w:rsidP="003D4623">
      <w:r>
        <w:t>The South Australian delivery of the FDF will continue, with the extension of the FBR Program and the Regional Drought Resilience Program. Evaluation of the foundational year of both programs, which is currently underway, will inform the delivery of this extension. The S</w:t>
      </w:r>
      <w:r w:rsidR="00736269">
        <w:t>A</w:t>
      </w:r>
      <w:r>
        <w:t xml:space="preserve"> Government will continue its investment and involvement as a partner in the South Australian Drought Resilience Adoption and Innovation Hub (SA Drought Hub).</w:t>
      </w:r>
    </w:p>
    <w:p w14:paraId="15C19572" w14:textId="2BFC5D4F" w:rsidR="003D4623" w:rsidRDefault="003D4623" w:rsidP="003D4623">
      <w:r>
        <w:t xml:space="preserve">Tasmania will continue to implement the first </w:t>
      </w:r>
      <w:r w:rsidR="006F2E65">
        <w:t xml:space="preserve">5 </w:t>
      </w:r>
      <w:r>
        <w:t>projects under the Tranche Three Pipeline to Prosperity irrigation development program. The Rural Water Use Strategy Implementation Plan, released in May 2022, will be implemented to underpin sustainable irrigation development over the next decade. Implementation of the RDRP program will also be commenced across the state</w:t>
      </w:r>
      <w:r w:rsidR="00C23126">
        <w:t>’</w:t>
      </w:r>
      <w:r>
        <w:t xml:space="preserve">s </w:t>
      </w:r>
      <w:r w:rsidR="006F2E65">
        <w:t>3</w:t>
      </w:r>
      <w:r>
        <w:t xml:space="preserve"> regions. The state will engage a consultant to provide advice on the content and structure of the next phase of the FBR program, following the pilot phase focusing on the dairy sector.</w:t>
      </w:r>
    </w:p>
    <w:p w14:paraId="3E8EE8D7" w14:textId="492B357C" w:rsidR="003D4623" w:rsidRDefault="003D4623" w:rsidP="003D4623">
      <w:r>
        <w:t xml:space="preserve">The Northern Territory will continue </w:t>
      </w:r>
      <w:r w:rsidR="0029448F">
        <w:t>to deliver</w:t>
      </w:r>
      <w:r>
        <w:t xml:space="preserve"> the FDR and RDRP modules of the FDF. Education and awareness campaigns will be run for the development of business skills, management, resources and tools and industry capability networks. Activities will be undertaken to raise awareness of on and off-farm diversification opportunities, and primary industry stakeholders will also be encouraged to engage with professional advisors. The development of Aboriginal enterprise will be supported, as </w:t>
      </w:r>
      <w:r w:rsidR="0029448F">
        <w:t>well as the development of</w:t>
      </w:r>
      <w:r>
        <w:t xml:space="preserve"> secondary industries such as the processing and packaging of NT produce within the N</w:t>
      </w:r>
      <w:r w:rsidR="000D52AC">
        <w:t xml:space="preserve">orthern </w:t>
      </w:r>
      <w:r>
        <w:t>T</w:t>
      </w:r>
      <w:r w:rsidR="000D52AC">
        <w:t>erritory</w:t>
      </w:r>
      <w:r>
        <w:t>. The development of agricultural precincts will be undertaken. Compliance with legislation and frameworks surrounding land management and development, environmental protection, animal welfare and biosecurity remains a priority, as will the prevention and control of biosecurity incursions. Reform of water management and usage will be undertaken.</w:t>
      </w:r>
    </w:p>
    <w:p w14:paraId="0464B4F7" w14:textId="6BC6F787" w:rsidR="005575D2" w:rsidRDefault="003D4623" w:rsidP="003D4623">
      <w:r>
        <w:lastRenderedPageBreak/>
        <w:t xml:space="preserve">The ACT will </w:t>
      </w:r>
      <w:r w:rsidR="00CF7292">
        <w:t>finalise</w:t>
      </w:r>
      <w:r>
        <w:t xml:space="preserve"> its RDRP as well as the broader Capital Food and Fibre Strategy, which is a new agriculture policy for the territory. The FBR will continue to provide training and support to local landholders. Invasive species and grazing block management activities will also be a priority.</w:t>
      </w:r>
    </w:p>
    <w:p w14:paraId="3998443C" w14:textId="4A3C8363" w:rsidR="00011E0A" w:rsidRDefault="00011E0A">
      <w:pPr>
        <w:sectPr w:rsidR="00011E0A">
          <w:pgSz w:w="11906" w:h="16838"/>
          <w:pgMar w:top="1418" w:right="1418" w:bottom="1418" w:left="1418" w:header="567" w:footer="283" w:gutter="0"/>
          <w:pgNumType w:start="1"/>
          <w:cols w:space="708"/>
          <w:docGrid w:linePitch="360"/>
        </w:sectPr>
      </w:pPr>
    </w:p>
    <w:p w14:paraId="0BFA880D" w14:textId="615949D9" w:rsidR="00764D6A" w:rsidRDefault="00E91D72">
      <w:pPr>
        <w:pStyle w:val="Heading2"/>
        <w:numPr>
          <w:ilvl w:val="0"/>
          <w:numId w:val="0"/>
        </w:numPr>
        <w:ind w:left="709" w:hanging="709"/>
      </w:pPr>
      <w:bookmarkStart w:id="46" w:name="_Appendix_A:_Outcomes"/>
      <w:bookmarkStart w:id="47" w:name="_Toc430782160"/>
      <w:bookmarkStart w:id="48" w:name="_Toc119067455"/>
      <w:bookmarkEnd w:id="46"/>
      <w:r w:rsidRPr="00C23126">
        <w:lastRenderedPageBreak/>
        <w:t xml:space="preserve">Appendix A: </w:t>
      </w:r>
      <w:bookmarkEnd w:id="47"/>
      <w:r w:rsidR="008E4A55" w:rsidRPr="00C23126">
        <w:t>Outcomes reporting data</w:t>
      </w:r>
      <w:bookmarkEnd w:id="48"/>
    </w:p>
    <w:p w14:paraId="0AF70979" w14:textId="114F1575" w:rsidR="00011E0A" w:rsidRDefault="00011E0A" w:rsidP="00011E0A">
      <w:bookmarkStart w:id="49" w:name="_Toc401230265"/>
      <w:r w:rsidRPr="00011E0A">
        <w:t>Outcome 1: Farming businesses have an improved capability to manage business risks and the tools to implement sustainable and resilient risk management</w:t>
      </w:r>
      <w:r>
        <w:t xml:space="preserve"> practices.</w:t>
      </w:r>
    </w:p>
    <w:p w14:paraId="25420EF3" w14:textId="191D103A" w:rsidR="00764D6A" w:rsidRDefault="00E91D72">
      <w:pPr>
        <w:pStyle w:val="Caption"/>
      </w:pPr>
      <w:bookmarkStart w:id="50" w:name="_Toc119067458"/>
      <w:r>
        <w:t>Table A</w:t>
      </w:r>
      <w:r>
        <w:rPr>
          <w:noProof/>
        </w:rPr>
        <w:fldChar w:fldCharType="begin"/>
      </w:r>
      <w:r>
        <w:rPr>
          <w:noProof/>
        </w:rPr>
        <w:instrText xml:space="preserve"> SEQ Table_A \* ARABIC </w:instrText>
      </w:r>
      <w:r>
        <w:rPr>
          <w:noProof/>
        </w:rPr>
        <w:fldChar w:fldCharType="separate"/>
      </w:r>
      <w:r w:rsidR="000863B1">
        <w:rPr>
          <w:noProof/>
        </w:rPr>
        <w:t>1</w:t>
      </w:r>
      <w:r>
        <w:rPr>
          <w:noProof/>
        </w:rPr>
        <w:fldChar w:fldCharType="end"/>
      </w:r>
      <w:r>
        <w:t xml:space="preserve"> </w:t>
      </w:r>
      <w:bookmarkEnd w:id="49"/>
      <w:r w:rsidR="00011E0A">
        <w:t>Outcome 1 reporting data</w:t>
      </w:r>
      <w:bookmarkEnd w:id="50"/>
    </w:p>
    <w:tbl>
      <w:tblPr>
        <w:tblW w:w="491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125"/>
        <w:gridCol w:w="2907"/>
        <w:gridCol w:w="2907"/>
        <w:gridCol w:w="2907"/>
        <w:gridCol w:w="2904"/>
      </w:tblGrid>
      <w:tr w:rsidR="00F5484C" w14:paraId="16E9487D" w14:textId="77777777" w:rsidTr="002F0643">
        <w:trPr>
          <w:cantSplit/>
          <w:tblHeader/>
        </w:trPr>
        <w:tc>
          <w:tcPr>
            <w:tcW w:w="773" w:type="pct"/>
            <w:tcMar>
              <w:left w:w="108" w:type="dxa"/>
              <w:right w:w="108" w:type="dxa"/>
            </w:tcMar>
          </w:tcPr>
          <w:p w14:paraId="72444AE7" w14:textId="0ED15FFE" w:rsidR="00F5484C" w:rsidRPr="00C23126" w:rsidRDefault="00F5484C" w:rsidP="00C23126">
            <w:pPr>
              <w:pStyle w:val="TableHeading"/>
            </w:pPr>
            <w:bookmarkStart w:id="51" w:name="Title_A1"/>
            <w:bookmarkStart w:id="52" w:name="_Hlk115253226"/>
            <w:bookmarkEnd w:id="51"/>
            <w:r w:rsidRPr="00C23126">
              <w:t>Indicator</w:t>
            </w:r>
          </w:p>
        </w:tc>
        <w:tc>
          <w:tcPr>
            <w:tcW w:w="1057" w:type="pct"/>
            <w:tcMar>
              <w:left w:w="108" w:type="dxa"/>
              <w:right w:w="108" w:type="dxa"/>
            </w:tcMar>
          </w:tcPr>
          <w:p w14:paraId="40FA7CD3" w14:textId="52EC6090" w:rsidR="00F5484C" w:rsidRDefault="00F5484C" w:rsidP="008E4A55">
            <w:pPr>
              <w:pStyle w:val="TableHeading"/>
            </w:pPr>
            <w:r>
              <w:t>Measure</w:t>
            </w:r>
          </w:p>
        </w:tc>
        <w:tc>
          <w:tcPr>
            <w:tcW w:w="1057" w:type="pct"/>
            <w:tcMar>
              <w:left w:w="108" w:type="dxa"/>
              <w:right w:w="108" w:type="dxa"/>
            </w:tcMar>
          </w:tcPr>
          <w:p w14:paraId="64937CB2" w14:textId="54CDA24C" w:rsidR="00F5484C" w:rsidRDefault="00FB31DE" w:rsidP="008E4A55">
            <w:pPr>
              <w:pStyle w:val="TableHeading"/>
            </w:pPr>
            <w:r>
              <w:t>2019–20</w:t>
            </w:r>
            <w:r w:rsidR="00F5484C">
              <w:t xml:space="preserve"> </w:t>
            </w:r>
            <w:r w:rsidR="00FE257F">
              <w:t>r</w:t>
            </w:r>
            <w:r w:rsidR="00F5484C">
              <w:t xml:space="preserve">eport </w:t>
            </w:r>
            <w:r w:rsidR="00FE257F">
              <w:t>d</w:t>
            </w:r>
            <w:r w:rsidR="00F5484C">
              <w:t>ata</w:t>
            </w:r>
          </w:p>
        </w:tc>
        <w:tc>
          <w:tcPr>
            <w:tcW w:w="1057" w:type="pct"/>
            <w:tcMar>
              <w:left w:w="108" w:type="dxa"/>
              <w:right w:w="108" w:type="dxa"/>
            </w:tcMar>
          </w:tcPr>
          <w:p w14:paraId="0923B4E6" w14:textId="5238EF3B" w:rsidR="00F5484C" w:rsidRDefault="00FB31DE" w:rsidP="008E4A55">
            <w:pPr>
              <w:pStyle w:val="TableHeading"/>
            </w:pPr>
            <w:r>
              <w:t>2020–21</w:t>
            </w:r>
            <w:r w:rsidR="00F5484C">
              <w:t xml:space="preserve"> </w:t>
            </w:r>
            <w:r w:rsidR="00FE257F">
              <w:t>r</w:t>
            </w:r>
            <w:r w:rsidR="00F5484C">
              <w:t xml:space="preserve">eport </w:t>
            </w:r>
            <w:r w:rsidR="00FE257F">
              <w:t>d</w:t>
            </w:r>
            <w:r w:rsidR="00F5484C">
              <w:t>ata</w:t>
            </w:r>
          </w:p>
        </w:tc>
        <w:tc>
          <w:tcPr>
            <w:tcW w:w="1057" w:type="pct"/>
            <w:tcMar>
              <w:left w:w="108" w:type="dxa"/>
              <w:right w:w="108" w:type="dxa"/>
            </w:tcMar>
          </w:tcPr>
          <w:p w14:paraId="39DF952D" w14:textId="12A48042" w:rsidR="00F5484C" w:rsidRDefault="00FB31DE" w:rsidP="008E4A55">
            <w:pPr>
              <w:pStyle w:val="TableHeading"/>
            </w:pPr>
            <w:r>
              <w:t>2021–22</w:t>
            </w:r>
            <w:r w:rsidR="00F5484C">
              <w:t xml:space="preserve"> </w:t>
            </w:r>
            <w:r w:rsidR="00FE257F">
              <w:t>r</w:t>
            </w:r>
            <w:r w:rsidR="00F5484C">
              <w:t xml:space="preserve">eport </w:t>
            </w:r>
            <w:r w:rsidR="00FE257F">
              <w:t>d</w:t>
            </w:r>
            <w:r w:rsidR="00F5484C">
              <w:t>ata</w:t>
            </w:r>
          </w:p>
        </w:tc>
      </w:tr>
      <w:tr w:rsidR="00F5484C" w14:paraId="79492F85" w14:textId="77777777" w:rsidTr="002F0643">
        <w:tc>
          <w:tcPr>
            <w:tcW w:w="773" w:type="pct"/>
            <w:vMerge w:val="restart"/>
            <w:tcMar>
              <w:left w:w="108" w:type="dxa"/>
              <w:right w:w="108" w:type="dxa"/>
            </w:tcMar>
          </w:tcPr>
          <w:p w14:paraId="0E8EADD1" w14:textId="3ADC7B16" w:rsidR="00F5484C" w:rsidRPr="00E72C74" w:rsidRDefault="00F5484C" w:rsidP="005A4F01">
            <w:pPr>
              <w:pStyle w:val="TableText"/>
              <w:rPr>
                <w:b/>
                <w:bCs/>
              </w:rPr>
            </w:pPr>
            <w:r w:rsidRPr="00E72C74">
              <w:rPr>
                <w:rStyle w:val="Strong"/>
                <w:b w:val="0"/>
                <w:bCs w:val="0"/>
              </w:rPr>
              <w:t xml:space="preserve">Farm businesses enhance their </w:t>
            </w:r>
            <w:r w:rsidRPr="005A4F01">
              <w:rPr>
                <w:rStyle w:val="Strong"/>
                <w:b w:val="0"/>
                <w:bCs w:val="0"/>
              </w:rPr>
              <w:t>productivity</w:t>
            </w:r>
            <w:r w:rsidRPr="00E72C74">
              <w:rPr>
                <w:rStyle w:val="Strong"/>
                <w:b w:val="0"/>
                <w:bCs w:val="0"/>
              </w:rPr>
              <w:t xml:space="preserve"> and performance during drought</w:t>
            </w:r>
          </w:p>
        </w:tc>
        <w:tc>
          <w:tcPr>
            <w:tcW w:w="1057" w:type="pct"/>
            <w:tcMar>
              <w:left w:w="108" w:type="dxa"/>
              <w:right w:w="108" w:type="dxa"/>
            </w:tcMar>
          </w:tcPr>
          <w:p w14:paraId="12AEEC91" w14:textId="6337B2E2" w:rsidR="00F5484C" w:rsidRDefault="00F5484C" w:rsidP="008E4A55">
            <w:pPr>
              <w:pStyle w:val="TableText"/>
            </w:pPr>
            <w:r>
              <w:t>Climate</w:t>
            </w:r>
            <w:r w:rsidR="00751503">
              <w:t>-</w:t>
            </w:r>
            <w:r>
              <w:t>adjusted farm profit (farm profit under drought conditions)</w:t>
            </w:r>
          </w:p>
        </w:tc>
        <w:tc>
          <w:tcPr>
            <w:tcW w:w="1057" w:type="pct"/>
            <w:tcMar>
              <w:left w:w="108" w:type="dxa"/>
              <w:right w:w="108" w:type="dxa"/>
            </w:tcMar>
          </w:tcPr>
          <w:p w14:paraId="5BB62EA5" w14:textId="288101D0" w:rsidR="00710A57" w:rsidRPr="00710A57" w:rsidRDefault="00284B33" w:rsidP="00284B33">
            <w:pPr>
              <w:pStyle w:val="TableText"/>
            </w:pPr>
            <w:r w:rsidRPr="00284B33">
              <w:t>Refer to the updated</w:t>
            </w:r>
            <w:r w:rsidR="00710A57" w:rsidRPr="005D5B63">
              <w:rPr>
                <w:rStyle w:val="Strong"/>
                <w:b w:val="0"/>
                <w:bCs w:val="0"/>
              </w:rPr>
              <w:t xml:space="preserve"> 2021</w:t>
            </w:r>
            <w:r w:rsidR="00710A57" w:rsidRPr="005D5B63">
              <w:t>–22 re</w:t>
            </w:r>
            <w:r w:rsidR="00710A57">
              <w:t>port data</w:t>
            </w:r>
          </w:p>
        </w:tc>
        <w:tc>
          <w:tcPr>
            <w:tcW w:w="1057" w:type="pct"/>
            <w:tcMar>
              <w:left w:w="108" w:type="dxa"/>
              <w:right w:w="108" w:type="dxa"/>
            </w:tcMar>
          </w:tcPr>
          <w:p w14:paraId="77286414" w14:textId="02B52724" w:rsidR="00F5484C" w:rsidRPr="005D5B63" w:rsidRDefault="00284B33" w:rsidP="005D5B63">
            <w:pPr>
              <w:pStyle w:val="TableText"/>
            </w:pPr>
            <w:r w:rsidRPr="00284B33">
              <w:t>Refer to the updated</w:t>
            </w:r>
            <w:r w:rsidRPr="005D5B63">
              <w:rPr>
                <w:rStyle w:val="Strong"/>
                <w:b w:val="0"/>
                <w:bCs w:val="0"/>
              </w:rPr>
              <w:t xml:space="preserve"> 2021</w:t>
            </w:r>
            <w:r w:rsidRPr="005D5B63">
              <w:t>–22 re</w:t>
            </w:r>
            <w:r>
              <w:t>port data</w:t>
            </w:r>
          </w:p>
        </w:tc>
        <w:tc>
          <w:tcPr>
            <w:tcW w:w="1057" w:type="pct"/>
            <w:tcMar>
              <w:left w:w="108" w:type="dxa"/>
              <w:right w:w="108" w:type="dxa"/>
            </w:tcMar>
          </w:tcPr>
          <w:p w14:paraId="639441EF" w14:textId="1B722794" w:rsidR="00F5484C" w:rsidRDefault="00476530" w:rsidP="00D44A98">
            <w:pPr>
              <w:pStyle w:val="TableText"/>
            </w:pPr>
            <w:r>
              <w:t xml:space="preserve">Based on averaged annual 2016–17 to 2020–21 data: </w:t>
            </w:r>
            <w:r w:rsidR="00A738EE" w:rsidRPr="00FC77A3">
              <w:t>$102,745</w:t>
            </w:r>
            <w:r w:rsidR="001E0803">
              <w:t xml:space="preserve"> (climate adjusted)</w:t>
            </w:r>
            <w:r w:rsidR="00A738EE" w:rsidRPr="00FC77A3">
              <w:t>. This was $24,899 higher than average annual climate adjusted profit over the period 2015–16 to 2019–20</w:t>
            </w:r>
            <w:r w:rsidR="00B47EB9">
              <w:t>.</w:t>
            </w:r>
            <w:r w:rsidR="00523567">
              <w:t xml:space="preserve"> </w:t>
            </w:r>
            <w:r w:rsidR="00523567" w:rsidRPr="00AA2A09">
              <w:rPr>
                <w:rStyle w:val="Strong"/>
              </w:rPr>
              <w:t>a</w:t>
            </w:r>
          </w:p>
        </w:tc>
      </w:tr>
      <w:tr w:rsidR="002E6453" w14:paraId="7D1E2D3F" w14:textId="77777777" w:rsidTr="002F0643">
        <w:tc>
          <w:tcPr>
            <w:tcW w:w="773" w:type="pct"/>
            <w:vMerge/>
            <w:tcMar>
              <w:left w:w="108" w:type="dxa"/>
              <w:right w:w="108" w:type="dxa"/>
            </w:tcMar>
          </w:tcPr>
          <w:p w14:paraId="07B10A84" w14:textId="77777777" w:rsidR="002E6453" w:rsidRPr="00DA71B8" w:rsidRDefault="002E6453" w:rsidP="00DA71B8">
            <w:pPr>
              <w:pStyle w:val="TableText"/>
            </w:pPr>
          </w:p>
        </w:tc>
        <w:tc>
          <w:tcPr>
            <w:tcW w:w="1057" w:type="pct"/>
            <w:vMerge w:val="restart"/>
            <w:tcMar>
              <w:left w:w="108" w:type="dxa"/>
              <w:right w:w="108" w:type="dxa"/>
            </w:tcMar>
          </w:tcPr>
          <w:p w14:paraId="2DED0D8C" w14:textId="43AF4B37" w:rsidR="002E6453" w:rsidRDefault="002E6453" w:rsidP="008E4A55">
            <w:pPr>
              <w:pStyle w:val="TableText"/>
            </w:pPr>
            <w:r w:rsidRPr="00E72C74">
              <w:t>Climate</w:t>
            </w:r>
            <w:r w:rsidR="00751503">
              <w:t>-</w:t>
            </w:r>
            <w:r w:rsidRPr="00E72C74">
              <w:t xml:space="preserve">adjusted total factor productivity (TFP </w:t>
            </w:r>
            <w:r w:rsidR="00751503">
              <w:t xml:space="preserve">growth </w:t>
            </w:r>
            <w:r w:rsidRPr="00E72C74">
              <w:t>under drought conditions)</w:t>
            </w:r>
          </w:p>
        </w:tc>
        <w:tc>
          <w:tcPr>
            <w:tcW w:w="1057" w:type="pct"/>
            <w:tcMar>
              <w:left w:w="108" w:type="dxa"/>
              <w:right w:w="108" w:type="dxa"/>
            </w:tcMar>
          </w:tcPr>
          <w:p w14:paraId="7A2D720C" w14:textId="7E42D139" w:rsidR="00710A57" w:rsidRPr="00284B33" w:rsidRDefault="00284B33" w:rsidP="00284B33">
            <w:pPr>
              <w:pStyle w:val="TableText"/>
            </w:pPr>
            <w:r w:rsidRPr="00284B33">
              <w:t>Refer to the updated</w:t>
            </w:r>
            <w:r w:rsidRPr="00284B33">
              <w:rPr>
                <w:rStyle w:val="Strong"/>
                <w:b w:val="0"/>
                <w:bCs w:val="0"/>
              </w:rPr>
              <w:t xml:space="preserve"> 2021</w:t>
            </w:r>
            <w:r w:rsidRPr="00284B33">
              <w:t>–22 report data</w:t>
            </w:r>
          </w:p>
        </w:tc>
        <w:tc>
          <w:tcPr>
            <w:tcW w:w="1057" w:type="pct"/>
            <w:tcMar>
              <w:left w:w="108" w:type="dxa"/>
              <w:right w:w="108" w:type="dxa"/>
            </w:tcMar>
          </w:tcPr>
          <w:p w14:paraId="3C7D2D6C" w14:textId="378BFAD0" w:rsidR="00710A57" w:rsidRDefault="00284B33" w:rsidP="00710A57">
            <w:pPr>
              <w:pStyle w:val="TableBullet1"/>
              <w:numPr>
                <w:ilvl w:val="0"/>
                <w:numId w:val="0"/>
              </w:numPr>
            </w:pPr>
            <w:r w:rsidRPr="00284B33">
              <w:t>Refer to the updated</w:t>
            </w:r>
            <w:r w:rsidRPr="005D5B63">
              <w:rPr>
                <w:rStyle w:val="Strong"/>
                <w:b w:val="0"/>
                <w:bCs w:val="0"/>
              </w:rPr>
              <w:t xml:space="preserve"> 2021</w:t>
            </w:r>
            <w:r w:rsidRPr="005D5B63">
              <w:t>–22 re</w:t>
            </w:r>
            <w:r>
              <w:t>port data</w:t>
            </w:r>
          </w:p>
        </w:tc>
        <w:tc>
          <w:tcPr>
            <w:tcW w:w="1057" w:type="pct"/>
            <w:tcMar>
              <w:left w:w="108" w:type="dxa"/>
              <w:right w:w="108" w:type="dxa"/>
            </w:tcMar>
          </w:tcPr>
          <w:p w14:paraId="294453D7" w14:textId="1FA2A176" w:rsidR="002E6453" w:rsidRDefault="001E0803" w:rsidP="00D44A98">
            <w:pPr>
              <w:pStyle w:val="TableText"/>
            </w:pPr>
            <w:r>
              <w:t>Cropping industry from 2016–17 to 2020–21:</w:t>
            </w:r>
            <w:r w:rsidR="00D44A98">
              <w:t xml:space="preserve"> </w:t>
            </w:r>
            <w:r w:rsidR="002E6453" w:rsidRPr="00FC77A3">
              <w:t>+2.2% per year</w:t>
            </w:r>
            <w:r w:rsidR="00523567">
              <w:t xml:space="preserve"> </w:t>
            </w:r>
            <w:r w:rsidR="00523567" w:rsidRPr="00AA2A09">
              <w:rPr>
                <w:rStyle w:val="Strong"/>
              </w:rPr>
              <w:t>a</w:t>
            </w:r>
          </w:p>
        </w:tc>
      </w:tr>
      <w:tr w:rsidR="002E6453" w14:paraId="59F79B04" w14:textId="77777777" w:rsidTr="002F0643">
        <w:tc>
          <w:tcPr>
            <w:tcW w:w="773" w:type="pct"/>
            <w:vMerge/>
            <w:tcMar>
              <w:left w:w="108" w:type="dxa"/>
              <w:right w:w="108" w:type="dxa"/>
            </w:tcMar>
          </w:tcPr>
          <w:p w14:paraId="09BACC1E" w14:textId="77777777" w:rsidR="002E6453" w:rsidRPr="00DA71B8" w:rsidRDefault="002E6453" w:rsidP="00DA71B8">
            <w:pPr>
              <w:pStyle w:val="TableText"/>
            </w:pPr>
          </w:p>
        </w:tc>
        <w:tc>
          <w:tcPr>
            <w:tcW w:w="1057" w:type="pct"/>
            <w:vMerge/>
            <w:tcMar>
              <w:left w:w="108" w:type="dxa"/>
              <w:right w:w="108" w:type="dxa"/>
            </w:tcMar>
          </w:tcPr>
          <w:p w14:paraId="5E3542AF" w14:textId="27F96F23" w:rsidR="002E6453" w:rsidRDefault="002E6453" w:rsidP="008E4A55">
            <w:pPr>
              <w:pStyle w:val="TableText"/>
            </w:pPr>
          </w:p>
        </w:tc>
        <w:tc>
          <w:tcPr>
            <w:tcW w:w="1057" w:type="pct"/>
            <w:tcMar>
              <w:left w:w="108" w:type="dxa"/>
              <w:right w:w="108" w:type="dxa"/>
            </w:tcMar>
          </w:tcPr>
          <w:p w14:paraId="3C4C1EB9" w14:textId="0A6D72B5" w:rsidR="00710A57" w:rsidRDefault="00284B33" w:rsidP="00284B33">
            <w:pPr>
              <w:pStyle w:val="TableText"/>
            </w:pPr>
            <w:r w:rsidRPr="00284B33">
              <w:t>Refer to the updated</w:t>
            </w:r>
            <w:r w:rsidRPr="005D5B63">
              <w:rPr>
                <w:rStyle w:val="Strong"/>
                <w:b w:val="0"/>
                <w:bCs w:val="0"/>
              </w:rPr>
              <w:t xml:space="preserve"> 2021</w:t>
            </w:r>
            <w:r w:rsidRPr="005D5B63">
              <w:t>–22 re</w:t>
            </w:r>
            <w:r>
              <w:t>port data</w:t>
            </w:r>
          </w:p>
        </w:tc>
        <w:tc>
          <w:tcPr>
            <w:tcW w:w="1057" w:type="pct"/>
            <w:tcMar>
              <w:left w:w="108" w:type="dxa"/>
              <w:right w:w="108" w:type="dxa"/>
            </w:tcMar>
          </w:tcPr>
          <w:p w14:paraId="4F436F4E" w14:textId="1248760F" w:rsidR="00710A57" w:rsidRDefault="00284B33" w:rsidP="00284B33">
            <w:pPr>
              <w:pStyle w:val="TableText"/>
            </w:pPr>
            <w:r w:rsidRPr="00284B33">
              <w:t>Refer to the updated</w:t>
            </w:r>
            <w:r w:rsidRPr="005D5B63">
              <w:rPr>
                <w:rStyle w:val="Strong"/>
                <w:b w:val="0"/>
                <w:bCs w:val="0"/>
              </w:rPr>
              <w:t xml:space="preserve"> 2021</w:t>
            </w:r>
            <w:r w:rsidRPr="005D5B63">
              <w:t>–22 re</w:t>
            </w:r>
            <w:r>
              <w:t>port data</w:t>
            </w:r>
          </w:p>
        </w:tc>
        <w:tc>
          <w:tcPr>
            <w:tcW w:w="1057" w:type="pct"/>
            <w:tcMar>
              <w:left w:w="108" w:type="dxa"/>
              <w:right w:w="108" w:type="dxa"/>
            </w:tcMar>
          </w:tcPr>
          <w:p w14:paraId="6911E3D7" w14:textId="7C89513E" w:rsidR="002E6453" w:rsidRDefault="001E0803" w:rsidP="00D44A98">
            <w:pPr>
              <w:pStyle w:val="TableText"/>
            </w:pPr>
            <w:r>
              <w:t>Broadacre sector from 2016–17 to 2020–21:</w:t>
            </w:r>
            <w:r w:rsidR="00D44A98">
              <w:t xml:space="preserve"> </w:t>
            </w:r>
            <w:r>
              <w:t>−</w:t>
            </w:r>
            <w:r w:rsidR="002E6453" w:rsidRPr="00FC77A3">
              <w:t>0.5% per year</w:t>
            </w:r>
            <w:r w:rsidR="00BD089A">
              <w:t xml:space="preserve"> </w:t>
            </w:r>
            <w:r w:rsidR="00523567" w:rsidRPr="00AA2A09">
              <w:rPr>
                <w:rStyle w:val="Strong"/>
              </w:rPr>
              <w:t>a</w:t>
            </w:r>
          </w:p>
        </w:tc>
      </w:tr>
      <w:tr w:rsidR="0085633F" w14:paraId="271A8EE5" w14:textId="77777777" w:rsidTr="002F0643">
        <w:tc>
          <w:tcPr>
            <w:tcW w:w="773" w:type="pct"/>
            <w:vMerge w:val="restart"/>
            <w:tcMar>
              <w:left w:w="108" w:type="dxa"/>
              <w:right w:w="108" w:type="dxa"/>
            </w:tcMar>
          </w:tcPr>
          <w:p w14:paraId="29DE83E4" w14:textId="3B4D5CB0" w:rsidR="0085633F" w:rsidRPr="00DA71B8" w:rsidRDefault="0085633F" w:rsidP="0085633F">
            <w:pPr>
              <w:pStyle w:val="TableText"/>
            </w:pPr>
            <w:r w:rsidRPr="00E72C74">
              <w:rPr>
                <w:rStyle w:val="Strong"/>
                <w:b w:val="0"/>
                <w:bCs w:val="0"/>
              </w:rPr>
              <w:t xml:space="preserve">Farm </w:t>
            </w:r>
            <w:r w:rsidR="000066D0" w:rsidRPr="00E72C74">
              <w:rPr>
                <w:rStyle w:val="Strong"/>
                <w:b w:val="0"/>
                <w:bCs w:val="0"/>
              </w:rPr>
              <w:t>businesses</w:t>
            </w:r>
            <w:r w:rsidRPr="00E72C74">
              <w:rPr>
                <w:rStyle w:val="Strong"/>
                <w:b w:val="0"/>
                <w:bCs w:val="0"/>
              </w:rPr>
              <w:t xml:space="preserve"> enhance their management of financial risk</w:t>
            </w:r>
          </w:p>
        </w:tc>
        <w:tc>
          <w:tcPr>
            <w:tcW w:w="1057" w:type="pct"/>
            <w:tcMar>
              <w:left w:w="108" w:type="dxa"/>
              <w:right w:w="108" w:type="dxa"/>
            </w:tcMar>
          </w:tcPr>
          <w:p w14:paraId="58769A51" w14:textId="27781092" w:rsidR="0085633F" w:rsidRDefault="0085633F" w:rsidP="008E4A55">
            <w:pPr>
              <w:pStyle w:val="TableText"/>
            </w:pPr>
            <w:r w:rsidRPr="00873853">
              <w:t>Change in farm household income during drought</w:t>
            </w:r>
          </w:p>
        </w:tc>
        <w:tc>
          <w:tcPr>
            <w:tcW w:w="1057" w:type="pct"/>
            <w:tcMar>
              <w:left w:w="108" w:type="dxa"/>
              <w:right w:w="108" w:type="dxa"/>
            </w:tcMar>
          </w:tcPr>
          <w:p w14:paraId="590B031F" w14:textId="6343E437" w:rsidR="00710A57" w:rsidRPr="00710A57" w:rsidRDefault="00284B33" w:rsidP="008E4A55">
            <w:pPr>
              <w:pStyle w:val="TableText"/>
              <w:rPr>
                <w:b/>
                <w:bCs/>
              </w:rPr>
            </w:pPr>
            <w:r w:rsidRPr="00284B33">
              <w:t>Refer to the updated</w:t>
            </w:r>
            <w:r w:rsidRPr="005D5B63">
              <w:rPr>
                <w:rStyle w:val="Strong"/>
                <w:b w:val="0"/>
                <w:bCs w:val="0"/>
              </w:rPr>
              <w:t xml:space="preserve"> 2021</w:t>
            </w:r>
            <w:r w:rsidRPr="005D5B63">
              <w:t>–22 re</w:t>
            </w:r>
            <w:r>
              <w:t>port data</w:t>
            </w:r>
          </w:p>
        </w:tc>
        <w:tc>
          <w:tcPr>
            <w:tcW w:w="1057" w:type="pct"/>
            <w:tcMar>
              <w:left w:w="108" w:type="dxa"/>
              <w:right w:w="108" w:type="dxa"/>
            </w:tcMar>
          </w:tcPr>
          <w:p w14:paraId="1683931B" w14:textId="408835F3" w:rsidR="00710A57" w:rsidRDefault="00284B33" w:rsidP="008E4A55">
            <w:pPr>
              <w:pStyle w:val="TableText"/>
            </w:pPr>
            <w:r w:rsidRPr="00284B33">
              <w:t>Refer to the updated</w:t>
            </w:r>
            <w:r w:rsidRPr="005D5B63">
              <w:rPr>
                <w:rStyle w:val="Strong"/>
                <w:b w:val="0"/>
                <w:bCs w:val="0"/>
              </w:rPr>
              <w:t xml:space="preserve"> 2021</w:t>
            </w:r>
            <w:r w:rsidRPr="005D5B63">
              <w:t>–22 re</w:t>
            </w:r>
            <w:r>
              <w:t>port data</w:t>
            </w:r>
          </w:p>
        </w:tc>
        <w:tc>
          <w:tcPr>
            <w:tcW w:w="1057" w:type="pct"/>
            <w:tcMar>
              <w:left w:w="108" w:type="dxa"/>
              <w:right w:w="108" w:type="dxa"/>
            </w:tcMar>
          </w:tcPr>
          <w:p w14:paraId="50AF3A4A" w14:textId="40D9654C" w:rsidR="0085633F" w:rsidRDefault="00A738EE" w:rsidP="008E4A55">
            <w:pPr>
              <w:pStyle w:val="TableText"/>
            </w:pPr>
            <w:r w:rsidRPr="00A738EE">
              <w:t>Average drought risk on farm household income: 2.7% (2016</w:t>
            </w:r>
            <w:r>
              <w:t>–</w:t>
            </w:r>
            <w:r w:rsidRPr="00A738EE">
              <w:t>17 to 2020</w:t>
            </w:r>
            <w:r>
              <w:t>–</w:t>
            </w:r>
            <w:r w:rsidRPr="00A738EE">
              <w:t>21), +0.3% relative to previous period (2015</w:t>
            </w:r>
            <w:r>
              <w:t>–</w:t>
            </w:r>
            <w:r w:rsidRPr="00A738EE">
              <w:t>16 to 2019</w:t>
            </w:r>
            <w:r>
              <w:t>–</w:t>
            </w:r>
            <w:r w:rsidRPr="00A738EE">
              <w:t>20)</w:t>
            </w:r>
            <w:r w:rsidR="00992F7C">
              <w:t xml:space="preserve"> </w:t>
            </w:r>
            <w:r w:rsidR="00992F7C" w:rsidRPr="0030797C">
              <w:rPr>
                <w:rStyle w:val="Strong"/>
              </w:rPr>
              <w:t>b</w:t>
            </w:r>
          </w:p>
        </w:tc>
      </w:tr>
      <w:tr w:rsidR="0085633F" w14:paraId="11D8B950" w14:textId="77777777" w:rsidTr="002F0643">
        <w:tc>
          <w:tcPr>
            <w:tcW w:w="773" w:type="pct"/>
            <w:vMerge/>
            <w:tcMar>
              <w:left w:w="108" w:type="dxa"/>
              <w:right w:w="108" w:type="dxa"/>
            </w:tcMar>
          </w:tcPr>
          <w:p w14:paraId="40E8AA7A" w14:textId="77777777" w:rsidR="0085633F" w:rsidRPr="00DA71B8" w:rsidRDefault="0085633F" w:rsidP="0085633F">
            <w:pPr>
              <w:pStyle w:val="TableText"/>
            </w:pPr>
          </w:p>
        </w:tc>
        <w:tc>
          <w:tcPr>
            <w:tcW w:w="1057" w:type="pct"/>
            <w:tcMar>
              <w:left w:w="108" w:type="dxa"/>
              <w:right w:w="108" w:type="dxa"/>
            </w:tcMar>
          </w:tcPr>
          <w:p w14:paraId="38E0E882" w14:textId="44206C88" w:rsidR="0085633F" w:rsidRDefault="0085633F" w:rsidP="008E4A55">
            <w:pPr>
              <w:pStyle w:val="TableText"/>
            </w:pPr>
            <w:r w:rsidRPr="00873853">
              <w:t>Change in farm profit during drought</w:t>
            </w:r>
          </w:p>
        </w:tc>
        <w:tc>
          <w:tcPr>
            <w:tcW w:w="1057" w:type="pct"/>
            <w:tcMar>
              <w:left w:w="108" w:type="dxa"/>
              <w:right w:w="108" w:type="dxa"/>
            </w:tcMar>
          </w:tcPr>
          <w:p w14:paraId="27448311" w14:textId="51B6E9AA" w:rsidR="00710A57" w:rsidRDefault="00284B33" w:rsidP="008E4A55">
            <w:pPr>
              <w:pStyle w:val="TableText"/>
            </w:pPr>
            <w:r w:rsidRPr="00284B33">
              <w:t>Refer to the updated</w:t>
            </w:r>
            <w:r w:rsidRPr="005D5B63">
              <w:rPr>
                <w:rStyle w:val="Strong"/>
                <w:b w:val="0"/>
                <w:bCs w:val="0"/>
              </w:rPr>
              <w:t xml:space="preserve"> 2021</w:t>
            </w:r>
            <w:r w:rsidRPr="005D5B63">
              <w:t>–22 re</w:t>
            </w:r>
            <w:r>
              <w:t>port data</w:t>
            </w:r>
          </w:p>
        </w:tc>
        <w:tc>
          <w:tcPr>
            <w:tcW w:w="1057" w:type="pct"/>
            <w:tcMar>
              <w:left w:w="108" w:type="dxa"/>
              <w:right w:w="108" w:type="dxa"/>
            </w:tcMar>
          </w:tcPr>
          <w:p w14:paraId="0A64F3BA" w14:textId="1243F483" w:rsidR="00710A57" w:rsidRDefault="00284B33" w:rsidP="008E4A55">
            <w:pPr>
              <w:pStyle w:val="TableText"/>
            </w:pPr>
            <w:r w:rsidRPr="00284B33">
              <w:t>Refer to the updated</w:t>
            </w:r>
            <w:r w:rsidRPr="005D5B63">
              <w:rPr>
                <w:rStyle w:val="Strong"/>
                <w:b w:val="0"/>
                <w:bCs w:val="0"/>
              </w:rPr>
              <w:t xml:space="preserve"> 2021</w:t>
            </w:r>
            <w:r w:rsidRPr="005D5B63">
              <w:t>–22 re</w:t>
            </w:r>
            <w:r>
              <w:t>port data</w:t>
            </w:r>
          </w:p>
        </w:tc>
        <w:tc>
          <w:tcPr>
            <w:tcW w:w="1057" w:type="pct"/>
            <w:tcMar>
              <w:left w:w="108" w:type="dxa"/>
              <w:right w:w="108" w:type="dxa"/>
            </w:tcMar>
          </w:tcPr>
          <w:p w14:paraId="5DE6E429" w14:textId="12C94EA9" w:rsidR="0085633F" w:rsidRDefault="00A738EE" w:rsidP="008E4A55">
            <w:pPr>
              <w:pStyle w:val="TableText"/>
            </w:pPr>
            <w:r w:rsidRPr="00A738EE">
              <w:t>Average drought risk on farm business profit: 17.7% (2016</w:t>
            </w:r>
            <w:r>
              <w:t>–</w:t>
            </w:r>
            <w:r w:rsidRPr="00A738EE">
              <w:t>17 to 2020</w:t>
            </w:r>
            <w:r>
              <w:t>–</w:t>
            </w:r>
            <w:r w:rsidRPr="00A738EE">
              <w:t>21), +0.9% relative to previous period (2015</w:t>
            </w:r>
            <w:r>
              <w:t>–</w:t>
            </w:r>
            <w:r w:rsidRPr="00A738EE">
              <w:t>16 to 2019</w:t>
            </w:r>
            <w:r>
              <w:t>–</w:t>
            </w:r>
            <w:r w:rsidRPr="00A738EE">
              <w:t>20)</w:t>
            </w:r>
            <w:r w:rsidR="00992F7C">
              <w:t xml:space="preserve"> </w:t>
            </w:r>
            <w:r w:rsidR="00992F7C" w:rsidRPr="0030797C">
              <w:rPr>
                <w:rStyle w:val="Strong"/>
              </w:rPr>
              <w:t>b</w:t>
            </w:r>
          </w:p>
        </w:tc>
      </w:tr>
      <w:tr w:rsidR="0085633F" w14:paraId="431DCEDF" w14:textId="77777777" w:rsidTr="002F0643">
        <w:tc>
          <w:tcPr>
            <w:tcW w:w="773" w:type="pct"/>
            <w:vMerge/>
            <w:tcMar>
              <w:left w:w="108" w:type="dxa"/>
              <w:right w:w="108" w:type="dxa"/>
            </w:tcMar>
          </w:tcPr>
          <w:p w14:paraId="4249EA7C" w14:textId="77777777" w:rsidR="0085633F" w:rsidRPr="00DA71B8" w:rsidRDefault="0085633F" w:rsidP="0085633F">
            <w:pPr>
              <w:pStyle w:val="TableText"/>
            </w:pPr>
          </w:p>
        </w:tc>
        <w:tc>
          <w:tcPr>
            <w:tcW w:w="1057" w:type="pct"/>
            <w:tcMar>
              <w:left w:w="108" w:type="dxa"/>
              <w:right w:w="108" w:type="dxa"/>
            </w:tcMar>
          </w:tcPr>
          <w:p w14:paraId="28B56845" w14:textId="2AF07FCA" w:rsidR="0085633F" w:rsidRDefault="0085633F" w:rsidP="008E4A55">
            <w:pPr>
              <w:pStyle w:val="TableText"/>
            </w:pPr>
            <w:r w:rsidRPr="00873853">
              <w:t>Income from off-farm activities</w:t>
            </w:r>
          </w:p>
        </w:tc>
        <w:tc>
          <w:tcPr>
            <w:tcW w:w="1057" w:type="pct"/>
            <w:tcMar>
              <w:left w:w="108" w:type="dxa"/>
              <w:right w:w="108" w:type="dxa"/>
            </w:tcMar>
          </w:tcPr>
          <w:p w14:paraId="140DFD0B" w14:textId="2447E5F4" w:rsidR="008E4A55" w:rsidRDefault="00992F7C" w:rsidP="008E4A55">
            <w:pPr>
              <w:pStyle w:val="TableText"/>
            </w:pPr>
            <w:r>
              <w:t>Off-farm activity income</w:t>
            </w:r>
            <w:r w:rsidR="0030797C">
              <w:t xml:space="preserve"> (based on data across 2018-19)</w:t>
            </w:r>
            <w:r w:rsidR="008E4A55">
              <w:t>:</w:t>
            </w:r>
          </w:p>
          <w:p w14:paraId="77B15760" w14:textId="6EE4C912" w:rsidR="008E4A55" w:rsidRDefault="008E4A55" w:rsidP="0055010C">
            <w:pPr>
              <w:pStyle w:val="TableBullet1"/>
            </w:pPr>
            <w:r>
              <w:t>Small farms (less than $250,000 turnover): 65%</w:t>
            </w:r>
          </w:p>
          <w:p w14:paraId="6971E98B" w14:textId="5A02BBDC" w:rsidR="008E4A55" w:rsidRDefault="008E4A55" w:rsidP="0055010C">
            <w:pPr>
              <w:pStyle w:val="TableBullet1"/>
            </w:pPr>
            <w:r>
              <w:t>Medium farms ($250,000-$750,000): 22%</w:t>
            </w:r>
          </w:p>
          <w:p w14:paraId="52197A72" w14:textId="35EDDEBC" w:rsidR="008E4A55" w:rsidRDefault="008E4A55" w:rsidP="0055010C">
            <w:pPr>
              <w:pStyle w:val="TableBullet1"/>
            </w:pPr>
            <w:r>
              <w:lastRenderedPageBreak/>
              <w:t>Large farms ($750,000 to $2,000,000): 6%</w:t>
            </w:r>
          </w:p>
          <w:p w14:paraId="526DF502" w14:textId="3AC2CD54" w:rsidR="0085633F" w:rsidRDefault="008E4A55" w:rsidP="0055010C">
            <w:pPr>
              <w:pStyle w:val="TableBullet1"/>
            </w:pPr>
            <w:r>
              <w:t>Very large farms (&gt; $2,000,000): 1%</w:t>
            </w:r>
            <w:r w:rsidR="0030797C">
              <w:t xml:space="preserve"> </w:t>
            </w:r>
            <w:r w:rsidR="0030797C" w:rsidRPr="0030797C">
              <w:rPr>
                <w:rStyle w:val="Strong"/>
              </w:rPr>
              <w:t>c</w:t>
            </w:r>
          </w:p>
        </w:tc>
        <w:tc>
          <w:tcPr>
            <w:tcW w:w="1057" w:type="pct"/>
            <w:tcMar>
              <w:left w:w="108" w:type="dxa"/>
              <w:right w:w="108" w:type="dxa"/>
            </w:tcMar>
          </w:tcPr>
          <w:p w14:paraId="1F83A4D1" w14:textId="5656BC5F" w:rsidR="008E4A55" w:rsidRPr="00FC77A3" w:rsidRDefault="00992F7C" w:rsidP="008E4A55">
            <w:pPr>
              <w:pStyle w:val="TableText"/>
            </w:pPr>
            <w:r>
              <w:lastRenderedPageBreak/>
              <w:t xml:space="preserve">Off-farm activity income </w:t>
            </w:r>
            <w:r w:rsidR="0030797C">
              <w:t xml:space="preserve">(based on data across </w:t>
            </w:r>
            <w:r w:rsidR="0079739C">
              <w:t>2019–20</w:t>
            </w:r>
            <w:r w:rsidR="0030797C">
              <w:t>)</w:t>
            </w:r>
            <w:r w:rsidR="008E4A55" w:rsidRPr="00FC77A3">
              <w:t>:</w:t>
            </w:r>
          </w:p>
          <w:p w14:paraId="1856BA39" w14:textId="473C8F32" w:rsidR="008E4A55" w:rsidRPr="00FC77A3" w:rsidRDefault="008E4A55" w:rsidP="0055010C">
            <w:pPr>
              <w:pStyle w:val="TableBullet1"/>
            </w:pPr>
            <w:r w:rsidRPr="00FC77A3">
              <w:t>Small farms (less than $250,000 turnover): 75%</w:t>
            </w:r>
          </w:p>
          <w:p w14:paraId="5232DD72" w14:textId="794E58A3" w:rsidR="008E4A55" w:rsidRPr="00FC77A3" w:rsidRDefault="008E4A55" w:rsidP="0055010C">
            <w:pPr>
              <w:pStyle w:val="TableBullet1"/>
            </w:pPr>
            <w:r w:rsidRPr="00FC77A3">
              <w:t>Medium farms ($250,000-$750,000): 31%</w:t>
            </w:r>
          </w:p>
          <w:p w14:paraId="046635DC" w14:textId="4DAB5F7F" w:rsidR="008E4A55" w:rsidRPr="00FC77A3" w:rsidRDefault="008E4A55" w:rsidP="0055010C">
            <w:pPr>
              <w:pStyle w:val="TableBullet1"/>
            </w:pPr>
            <w:r w:rsidRPr="00FC77A3">
              <w:lastRenderedPageBreak/>
              <w:t>Large farms ($750,000 to $2,000,000): 7%</w:t>
            </w:r>
          </w:p>
          <w:p w14:paraId="5F5D34AD" w14:textId="1DF41FE2" w:rsidR="0085633F" w:rsidRPr="00FC77A3" w:rsidRDefault="008E4A55" w:rsidP="0055010C">
            <w:pPr>
              <w:pStyle w:val="TableBullet1"/>
            </w:pPr>
            <w:r w:rsidRPr="00FC77A3">
              <w:t>Very large farms (&gt; $2,000,000): 2%</w:t>
            </w:r>
            <w:r w:rsidR="0030797C">
              <w:t xml:space="preserve"> </w:t>
            </w:r>
            <w:r w:rsidR="0030797C" w:rsidRPr="0030797C">
              <w:rPr>
                <w:rStyle w:val="Strong"/>
              </w:rPr>
              <w:t>c</w:t>
            </w:r>
          </w:p>
        </w:tc>
        <w:tc>
          <w:tcPr>
            <w:tcW w:w="1057" w:type="pct"/>
            <w:tcMar>
              <w:left w:w="108" w:type="dxa"/>
              <w:right w:w="108" w:type="dxa"/>
            </w:tcMar>
          </w:tcPr>
          <w:p w14:paraId="4741DE6F" w14:textId="1B45CE6D" w:rsidR="008F48F4" w:rsidRPr="00992F7C" w:rsidRDefault="00992F7C" w:rsidP="008F48F4">
            <w:pPr>
              <w:pStyle w:val="TableText"/>
            </w:pPr>
            <w:r w:rsidRPr="00992F7C">
              <w:lastRenderedPageBreak/>
              <w:t>Off-farm activity income</w:t>
            </w:r>
            <w:r w:rsidR="00BD089A">
              <w:t xml:space="preserve"> (based on data across 2020–21)</w:t>
            </w:r>
            <w:r w:rsidR="008F48F4" w:rsidRPr="00992F7C">
              <w:t>:</w:t>
            </w:r>
          </w:p>
          <w:p w14:paraId="44FF362B" w14:textId="68BB58CB" w:rsidR="008F48F4" w:rsidRPr="00992F7C" w:rsidRDefault="008F48F4" w:rsidP="008F48F4">
            <w:pPr>
              <w:pStyle w:val="TableBullet1"/>
            </w:pPr>
            <w:r w:rsidRPr="00992F7C">
              <w:t>Small farms (less than $250,000 turnover): 51%</w:t>
            </w:r>
          </w:p>
          <w:p w14:paraId="0DCDF467" w14:textId="2B03A5BF" w:rsidR="008F48F4" w:rsidRPr="00992F7C" w:rsidRDefault="008F48F4" w:rsidP="008F48F4">
            <w:pPr>
              <w:pStyle w:val="TableBullet1"/>
            </w:pPr>
            <w:r w:rsidRPr="00992F7C">
              <w:t>Medium farms ($250,000-$750,000): 18%</w:t>
            </w:r>
          </w:p>
          <w:p w14:paraId="3125D2A9" w14:textId="2E3DD91F" w:rsidR="008F48F4" w:rsidRPr="00992F7C" w:rsidRDefault="008F48F4" w:rsidP="008F48F4">
            <w:pPr>
              <w:pStyle w:val="TableBullet1"/>
            </w:pPr>
            <w:r w:rsidRPr="00992F7C">
              <w:lastRenderedPageBreak/>
              <w:t>Large farms ($750,000 to $2,000,000): 9%</w:t>
            </w:r>
          </w:p>
          <w:p w14:paraId="15BAC0B8" w14:textId="70B511FF" w:rsidR="0085633F" w:rsidRPr="00FC77A3" w:rsidRDefault="008F48F4" w:rsidP="008F48F4">
            <w:pPr>
              <w:pStyle w:val="TableBullet1"/>
            </w:pPr>
            <w:r w:rsidRPr="00992F7C">
              <w:t>Very large farms (&gt; $2,000,000): 2%</w:t>
            </w:r>
            <w:r w:rsidR="0044004A" w:rsidRPr="00992F7C">
              <w:t xml:space="preserve"> </w:t>
            </w:r>
            <w:r w:rsidR="0044004A" w:rsidRPr="00992F7C">
              <w:rPr>
                <w:rStyle w:val="Strong"/>
              </w:rPr>
              <w:t>c</w:t>
            </w:r>
          </w:p>
        </w:tc>
      </w:tr>
      <w:tr w:rsidR="00F5484C" w14:paraId="0413A900" w14:textId="77777777" w:rsidTr="002F0643">
        <w:tc>
          <w:tcPr>
            <w:tcW w:w="773" w:type="pct"/>
            <w:vMerge/>
            <w:tcMar>
              <w:left w:w="108" w:type="dxa"/>
              <w:right w:w="108" w:type="dxa"/>
            </w:tcMar>
          </w:tcPr>
          <w:p w14:paraId="6996106F" w14:textId="77777777" w:rsidR="00F5484C" w:rsidRPr="00DA71B8" w:rsidRDefault="00F5484C" w:rsidP="00DA71B8">
            <w:pPr>
              <w:pStyle w:val="TableText"/>
            </w:pPr>
          </w:p>
        </w:tc>
        <w:tc>
          <w:tcPr>
            <w:tcW w:w="1057" w:type="pct"/>
            <w:tcMar>
              <w:left w:w="108" w:type="dxa"/>
              <w:right w:w="108" w:type="dxa"/>
            </w:tcMar>
          </w:tcPr>
          <w:p w14:paraId="3D0160D8" w14:textId="73510A98" w:rsidR="00F5484C" w:rsidRDefault="0085633F" w:rsidP="008E4A55">
            <w:pPr>
              <w:pStyle w:val="TableText"/>
            </w:pPr>
            <w:r w:rsidRPr="0085633F">
              <w:t>Value of Farm Management Deposit holdings and number of holders</w:t>
            </w:r>
          </w:p>
        </w:tc>
        <w:tc>
          <w:tcPr>
            <w:tcW w:w="1057" w:type="pct"/>
            <w:tcMar>
              <w:left w:w="108" w:type="dxa"/>
              <w:right w:w="108" w:type="dxa"/>
            </w:tcMar>
          </w:tcPr>
          <w:p w14:paraId="7BB9CAEE" w14:textId="4E769426" w:rsidR="008E4A55" w:rsidRDefault="008E4A55" w:rsidP="008E4A55">
            <w:pPr>
              <w:pStyle w:val="TableText"/>
            </w:pPr>
            <w:r>
              <w:t>Accumulated value: $6,493,710,000</w:t>
            </w:r>
            <w:r w:rsidR="0030797C">
              <w:t xml:space="preserve"> </w:t>
            </w:r>
            <w:r w:rsidR="0030797C" w:rsidRPr="0030797C">
              <w:rPr>
                <w:rStyle w:val="Strong"/>
              </w:rPr>
              <w:t>d</w:t>
            </w:r>
          </w:p>
          <w:p w14:paraId="78ED153C" w14:textId="0363603A" w:rsidR="00F5484C" w:rsidRDefault="008E4A55" w:rsidP="008E4A55">
            <w:pPr>
              <w:pStyle w:val="TableText"/>
            </w:pPr>
            <w:r>
              <w:t>Number of accounts: 49,269</w:t>
            </w:r>
            <w:r w:rsidR="0051161A">
              <w:t xml:space="preserve"> </w:t>
            </w:r>
            <w:r w:rsidR="0051161A" w:rsidRPr="0051161A">
              <w:rPr>
                <w:rStyle w:val="Strong"/>
              </w:rPr>
              <w:t>e</w:t>
            </w:r>
          </w:p>
        </w:tc>
        <w:tc>
          <w:tcPr>
            <w:tcW w:w="1057" w:type="pct"/>
            <w:tcMar>
              <w:left w:w="108" w:type="dxa"/>
              <w:right w:w="108" w:type="dxa"/>
            </w:tcMar>
          </w:tcPr>
          <w:p w14:paraId="5330434B" w14:textId="42CE4B07" w:rsidR="008E4A55" w:rsidRDefault="008E4A55" w:rsidP="008E4A55">
            <w:pPr>
              <w:pStyle w:val="TableText"/>
            </w:pPr>
            <w:r>
              <w:t>Accumulated value: $6,196,647,000</w:t>
            </w:r>
            <w:r w:rsidR="0030797C">
              <w:t xml:space="preserve"> </w:t>
            </w:r>
            <w:r w:rsidR="0030797C" w:rsidRPr="0030797C">
              <w:rPr>
                <w:rStyle w:val="Strong"/>
              </w:rPr>
              <w:t>d</w:t>
            </w:r>
          </w:p>
          <w:p w14:paraId="3A5485AD" w14:textId="43949854" w:rsidR="00F5484C" w:rsidRDefault="008E4A55" w:rsidP="008E4A55">
            <w:pPr>
              <w:pStyle w:val="TableText"/>
            </w:pPr>
            <w:r>
              <w:t>Number of accounts: 46,946</w:t>
            </w:r>
            <w:r w:rsidR="0051161A">
              <w:t xml:space="preserve"> </w:t>
            </w:r>
            <w:r w:rsidR="0051161A" w:rsidRPr="0051161A">
              <w:rPr>
                <w:rStyle w:val="Strong"/>
              </w:rPr>
              <w:t>e</w:t>
            </w:r>
          </w:p>
        </w:tc>
        <w:tc>
          <w:tcPr>
            <w:tcW w:w="1057" w:type="pct"/>
            <w:tcMar>
              <w:left w:w="108" w:type="dxa"/>
              <w:right w:w="108" w:type="dxa"/>
            </w:tcMar>
          </w:tcPr>
          <w:p w14:paraId="6570D4A8" w14:textId="4F66DAB8" w:rsidR="0019506D" w:rsidRDefault="00672E6A" w:rsidP="008E4A55">
            <w:pPr>
              <w:pStyle w:val="TableText"/>
            </w:pPr>
            <w:r>
              <w:t>Accumulated value: $6,759,</w:t>
            </w:r>
            <w:r w:rsidR="00B47EB9">
              <w:t>403</w:t>
            </w:r>
            <w:r>
              <w:t>,000</w:t>
            </w:r>
            <w:r w:rsidR="00523567">
              <w:t xml:space="preserve"> </w:t>
            </w:r>
            <w:r w:rsidR="00523567" w:rsidRPr="0030797C">
              <w:rPr>
                <w:rStyle w:val="Strong"/>
              </w:rPr>
              <w:t>d</w:t>
            </w:r>
          </w:p>
          <w:p w14:paraId="57990075" w14:textId="69399919" w:rsidR="00F5484C" w:rsidRDefault="0019506D" w:rsidP="008E4A55">
            <w:pPr>
              <w:pStyle w:val="TableText"/>
            </w:pPr>
            <w:r w:rsidRPr="0019506D">
              <w:t>Number of accounts: 4</w:t>
            </w:r>
            <w:r>
              <w:t>8</w:t>
            </w:r>
            <w:r w:rsidRPr="0019506D">
              <w:t>,</w:t>
            </w:r>
            <w:r>
              <w:t>284</w:t>
            </w:r>
            <w:r w:rsidR="00523567">
              <w:t xml:space="preserve"> </w:t>
            </w:r>
            <w:r w:rsidR="00523567" w:rsidRPr="0051161A">
              <w:rPr>
                <w:rStyle w:val="Strong"/>
              </w:rPr>
              <w:t>e</w:t>
            </w:r>
          </w:p>
        </w:tc>
      </w:tr>
      <w:tr w:rsidR="008E4A55" w14:paraId="3134B22F" w14:textId="77777777" w:rsidTr="002F0643">
        <w:tc>
          <w:tcPr>
            <w:tcW w:w="773" w:type="pct"/>
            <w:tcBorders>
              <w:top w:val="single" w:sz="4" w:space="0" w:color="auto"/>
              <w:bottom w:val="single" w:sz="4" w:space="0" w:color="auto"/>
            </w:tcBorders>
            <w:tcMar>
              <w:left w:w="108" w:type="dxa"/>
              <w:right w:w="108" w:type="dxa"/>
            </w:tcMar>
          </w:tcPr>
          <w:p w14:paraId="0EF5A3C7" w14:textId="18F194A4" w:rsidR="008E4A55" w:rsidRPr="00DA71B8" w:rsidRDefault="008E4A55" w:rsidP="008E4A55">
            <w:pPr>
              <w:pStyle w:val="TableText"/>
            </w:pPr>
            <w:bookmarkStart w:id="53" w:name="_Hlk109740726"/>
            <w:r w:rsidRPr="00C3383F">
              <w:t>Provision of in-drought, transaction-based subsidies provided by jurisdictions is reduced</w:t>
            </w:r>
          </w:p>
        </w:tc>
        <w:tc>
          <w:tcPr>
            <w:tcW w:w="1057" w:type="pct"/>
            <w:tcBorders>
              <w:top w:val="single" w:sz="4" w:space="0" w:color="auto"/>
              <w:bottom w:val="single" w:sz="4" w:space="0" w:color="auto"/>
            </w:tcBorders>
            <w:tcMar>
              <w:left w:w="108" w:type="dxa"/>
              <w:right w:w="108" w:type="dxa"/>
            </w:tcMar>
          </w:tcPr>
          <w:p w14:paraId="0098D486" w14:textId="5DDDF532" w:rsidR="008E4A55" w:rsidRDefault="008E4A55" w:rsidP="008E4A55">
            <w:pPr>
              <w:pStyle w:val="TableText"/>
            </w:pPr>
            <w:r w:rsidRPr="00C3383F">
              <w:t>Value of transactional subsidy programs and number and value of payments to farmers</w:t>
            </w:r>
          </w:p>
        </w:tc>
        <w:tc>
          <w:tcPr>
            <w:tcW w:w="1057" w:type="pct"/>
            <w:tcBorders>
              <w:top w:val="single" w:sz="4" w:space="0" w:color="auto"/>
              <w:bottom w:val="single" w:sz="4" w:space="0" w:color="auto"/>
            </w:tcBorders>
            <w:tcMar>
              <w:left w:w="108" w:type="dxa"/>
              <w:right w:w="108" w:type="dxa"/>
            </w:tcMar>
          </w:tcPr>
          <w:p w14:paraId="021DDA3F" w14:textId="522C8BFC" w:rsidR="008E4A55" w:rsidRDefault="008E4A55" w:rsidP="008E4A55">
            <w:pPr>
              <w:pStyle w:val="TableText"/>
            </w:pPr>
            <w:r w:rsidRPr="00C3383F">
              <w:t>Insufficient data available</w:t>
            </w:r>
            <w:r w:rsidR="0051161A">
              <w:t xml:space="preserve"> </w:t>
            </w:r>
            <w:r w:rsidR="0051161A" w:rsidRPr="0051161A">
              <w:rPr>
                <w:rStyle w:val="Strong"/>
              </w:rPr>
              <w:t>f</w:t>
            </w:r>
          </w:p>
        </w:tc>
        <w:tc>
          <w:tcPr>
            <w:tcW w:w="1057" w:type="pct"/>
            <w:tcBorders>
              <w:top w:val="single" w:sz="4" w:space="0" w:color="auto"/>
              <w:bottom w:val="single" w:sz="4" w:space="0" w:color="auto"/>
            </w:tcBorders>
            <w:tcMar>
              <w:left w:w="108" w:type="dxa"/>
              <w:right w:w="108" w:type="dxa"/>
            </w:tcMar>
          </w:tcPr>
          <w:p w14:paraId="4E4A53E4" w14:textId="29EC3650" w:rsidR="008E4A55" w:rsidRDefault="008E4A55" w:rsidP="008E4A55">
            <w:pPr>
              <w:pStyle w:val="TableText"/>
            </w:pPr>
            <w:r w:rsidRPr="00C3383F">
              <w:t>$99,080,296</w:t>
            </w:r>
            <w:r w:rsidR="0051161A">
              <w:t xml:space="preserve"> </w:t>
            </w:r>
            <w:r w:rsidR="0051161A" w:rsidRPr="0051161A">
              <w:rPr>
                <w:rStyle w:val="Strong"/>
              </w:rPr>
              <w:t>g</w:t>
            </w:r>
          </w:p>
        </w:tc>
        <w:tc>
          <w:tcPr>
            <w:tcW w:w="1057" w:type="pct"/>
            <w:tcBorders>
              <w:top w:val="single" w:sz="4" w:space="0" w:color="auto"/>
              <w:bottom w:val="single" w:sz="4" w:space="0" w:color="auto"/>
            </w:tcBorders>
            <w:tcMar>
              <w:left w:w="108" w:type="dxa"/>
              <w:right w:w="108" w:type="dxa"/>
            </w:tcMar>
          </w:tcPr>
          <w:p w14:paraId="14812F3A" w14:textId="7CAC3578" w:rsidR="008E4A55" w:rsidRDefault="00397657" w:rsidP="008E4A55">
            <w:pPr>
              <w:pStyle w:val="TableText"/>
            </w:pPr>
            <w:r>
              <w:t>$2</w:t>
            </w:r>
            <w:r w:rsidR="00BF7EE8">
              <w:t>3,5</w:t>
            </w:r>
            <w:r w:rsidR="003F2542">
              <w:t>13,678</w:t>
            </w:r>
            <w:r w:rsidR="0051161A">
              <w:t xml:space="preserve"> </w:t>
            </w:r>
            <w:r w:rsidR="0051161A" w:rsidRPr="0051161A">
              <w:rPr>
                <w:rStyle w:val="Strong"/>
              </w:rPr>
              <w:t>h</w:t>
            </w:r>
          </w:p>
        </w:tc>
      </w:tr>
      <w:tr w:rsidR="00603733" w14:paraId="6B534545" w14:textId="77777777" w:rsidTr="002F0643">
        <w:tc>
          <w:tcPr>
            <w:tcW w:w="773" w:type="pct"/>
            <w:vMerge w:val="restart"/>
            <w:tcBorders>
              <w:top w:val="single" w:sz="4" w:space="0" w:color="auto"/>
            </w:tcBorders>
            <w:tcMar>
              <w:left w:w="108" w:type="dxa"/>
              <w:right w:w="108" w:type="dxa"/>
            </w:tcMar>
          </w:tcPr>
          <w:p w14:paraId="63F7C29B" w14:textId="62BE2063" w:rsidR="00603733" w:rsidRPr="00DA71B8" w:rsidRDefault="00603733" w:rsidP="008E4A55">
            <w:pPr>
              <w:pStyle w:val="TableText"/>
            </w:pPr>
            <w:bookmarkStart w:id="54" w:name="_Hlk112335373"/>
            <w:bookmarkEnd w:id="53"/>
            <w:r w:rsidRPr="0028677E">
              <w:t>Farm businesses undertake better business planning for drought</w:t>
            </w:r>
          </w:p>
        </w:tc>
        <w:tc>
          <w:tcPr>
            <w:tcW w:w="1057" w:type="pct"/>
            <w:tcBorders>
              <w:top w:val="single" w:sz="4" w:space="0" w:color="auto"/>
              <w:bottom w:val="single" w:sz="4" w:space="0" w:color="auto"/>
            </w:tcBorders>
            <w:tcMar>
              <w:left w:w="108" w:type="dxa"/>
              <w:right w:w="108" w:type="dxa"/>
            </w:tcMar>
          </w:tcPr>
          <w:p w14:paraId="32F19B7C" w14:textId="46F4FD05" w:rsidR="00603733" w:rsidRDefault="00603733" w:rsidP="008E4A55">
            <w:pPr>
              <w:pStyle w:val="TableText"/>
            </w:pPr>
            <w:r w:rsidRPr="0028677E">
              <w:t xml:space="preserve">% farmers who agreed that </w:t>
            </w:r>
            <w:r w:rsidR="00C23126">
              <w:t>‘</w:t>
            </w:r>
            <w:r w:rsidRPr="0028677E">
              <w:t>on our farm, we have a plan in place for the next drought</w:t>
            </w:r>
            <w:r w:rsidR="00C23126">
              <w:t>’</w:t>
            </w:r>
          </w:p>
        </w:tc>
        <w:tc>
          <w:tcPr>
            <w:tcW w:w="1057" w:type="pct"/>
            <w:tcBorders>
              <w:top w:val="single" w:sz="4" w:space="0" w:color="auto"/>
              <w:bottom w:val="single" w:sz="4" w:space="0" w:color="auto"/>
            </w:tcBorders>
            <w:tcMar>
              <w:left w:w="108" w:type="dxa"/>
              <w:right w:w="108" w:type="dxa"/>
            </w:tcMar>
          </w:tcPr>
          <w:p w14:paraId="79E6C274" w14:textId="77B6BD94" w:rsidR="00603733" w:rsidRDefault="00603733" w:rsidP="008E4A55">
            <w:pPr>
              <w:pStyle w:val="TableText"/>
            </w:pPr>
            <w:r w:rsidRPr="0028677E">
              <w:t xml:space="preserve">% farmers who agreed that </w:t>
            </w:r>
            <w:r w:rsidR="00C23126">
              <w:t>‘</w:t>
            </w:r>
            <w:r w:rsidRPr="0028677E">
              <w:t>on our farm, we have a plan in place for the next drought</w:t>
            </w:r>
            <w:r w:rsidR="00C23126">
              <w:t>’</w:t>
            </w:r>
            <w:r w:rsidRPr="0028677E">
              <w:t>: 33.7%</w:t>
            </w:r>
            <w:r w:rsidR="0051161A">
              <w:t xml:space="preserve"> </w:t>
            </w:r>
            <w:r w:rsidR="0051161A" w:rsidRPr="0051161A">
              <w:rPr>
                <w:rStyle w:val="Strong"/>
              </w:rPr>
              <w:t>i</w:t>
            </w:r>
          </w:p>
        </w:tc>
        <w:tc>
          <w:tcPr>
            <w:tcW w:w="1057" w:type="pct"/>
            <w:tcBorders>
              <w:top w:val="single" w:sz="4" w:space="0" w:color="auto"/>
              <w:bottom w:val="single" w:sz="4" w:space="0" w:color="auto"/>
            </w:tcBorders>
            <w:tcMar>
              <w:left w:w="108" w:type="dxa"/>
              <w:right w:w="108" w:type="dxa"/>
            </w:tcMar>
          </w:tcPr>
          <w:p w14:paraId="24BED740" w14:textId="4239C7DE" w:rsidR="00603733" w:rsidRDefault="00603733" w:rsidP="008E4A55">
            <w:pPr>
              <w:pStyle w:val="TableText"/>
            </w:pPr>
            <w:r w:rsidRPr="0028677E">
              <w:t>% farmers for whom farm plan includes strategies for coping with drought: 59.3%</w:t>
            </w:r>
            <w:r w:rsidR="0051161A">
              <w:t xml:space="preserve"> </w:t>
            </w:r>
            <w:r w:rsidR="0051161A" w:rsidRPr="0051161A">
              <w:rPr>
                <w:rStyle w:val="Strong"/>
              </w:rPr>
              <w:t>j</w:t>
            </w:r>
          </w:p>
        </w:tc>
        <w:tc>
          <w:tcPr>
            <w:tcW w:w="1057" w:type="pct"/>
            <w:tcBorders>
              <w:top w:val="single" w:sz="4" w:space="0" w:color="auto"/>
              <w:bottom w:val="single" w:sz="4" w:space="0" w:color="auto"/>
            </w:tcBorders>
            <w:tcMar>
              <w:left w:w="108" w:type="dxa"/>
              <w:right w:w="108" w:type="dxa"/>
            </w:tcMar>
          </w:tcPr>
          <w:p w14:paraId="48547682" w14:textId="58C7B884" w:rsidR="00603733" w:rsidRDefault="00290990" w:rsidP="008E4A55">
            <w:pPr>
              <w:pStyle w:val="TableText"/>
            </w:pPr>
            <w:r w:rsidRPr="00290990">
              <w:t xml:space="preserve">% farmers for whom farm plan includes strategies for coping with drought: </w:t>
            </w:r>
            <w:r>
              <w:t>43.2%</w:t>
            </w:r>
            <w:r w:rsidR="00992F7C">
              <w:t xml:space="preserve"> </w:t>
            </w:r>
            <w:r w:rsidR="00992F7C" w:rsidRPr="009C5F23">
              <w:rPr>
                <w:rStyle w:val="Strong"/>
              </w:rPr>
              <w:t>k</w:t>
            </w:r>
          </w:p>
        </w:tc>
      </w:tr>
      <w:tr w:rsidR="00603733" w14:paraId="5C7701E4" w14:textId="77777777" w:rsidTr="002F0643">
        <w:tc>
          <w:tcPr>
            <w:tcW w:w="773" w:type="pct"/>
            <w:vMerge/>
          </w:tcPr>
          <w:p w14:paraId="1EA13DEE" w14:textId="77777777" w:rsidR="00603733" w:rsidRPr="0028677E" w:rsidRDefault="00603733" w:rsidP="00603733">
            <w:pPr>
              <w:pStyle w:val="TableText"/>
            </w:pPr>
          </w:p>
        </w:tc>
        <w:tc>
          <w:tcPr>
            <w:tcW w:w="1057" w:type="pct"/>
            <w:tcMar>
              <w:left w:w="108" w:type="dxa"/>
              <w:right w:w="108" w:type="dxa"/>
            </w:tcMar>
          </w:tcPr>
          <w:p w14:paraId="2AD1A163" w14:textId="5D190044" w:rsidR="00603733" w:rsidRPr="0028677E" w:rsidRDefault="00603733" w:rsidP="00603733">
            <w:pPr>
              <w:pStyle w:val="TableText"/>
            </w:pPr>
            <w:r w:rsidRPr="00B530C1">
              <w:t xml:space="preserve">% farmers who agreed that </w:t>
            </w:r>
            <w:r w:rsidR="00C23126">
              <w:t>‘</w:t>
            </w:r>
            <w:r w:rsidRPr="00B530C1">
              <w:t>on our farm, we regularly draw on our planning to make decisions about the business</w:t>
            </w:r>
            <w:r w:rsidR="00C23126">
              <w:t>’</w:t>
            </w:r>
          </w:p>
        </w:tc>
        <w:tc>
          <w:tcPr>
            <w:tcW w:w="1057" w:type="pct"/>
            <w:tcMar>
              <w:left w:w="108" w:type="dxa"/>
              <w:right w:w="108" w:type="dxa"/>
            </w:tcMar>
          </w:tcPr>
          <w:p w14:paraId="47292935" w14:textId="33656891" w:rsidR="00603733" w:rsidRPr="0028677E" w:rsidRDefault="00603733" w:rsidP="00603733">
            <w:pPr>
              <w:pStyle w:val="TableText"/>
            </w:pPr>
            <w:r w:rsidRPr="00F95417">
              <w:t xml:space="preserve">% farmers who agreed that </w:t>
            </w:r>
            <w:r w:rsidR="00C23126">
              <w:t>‘</w:t>
            </w:r>
            <w:r w:rsidRPr="00F95417">
              <w:t>on our farm, we regularly draw on our planning to make decisions about the business</w:t>
            </w:r>
            <w:r w:rsidR="00C23126">
              <w:t>’</w:t>
            </w:r>
            <w:r w:rsidRPr="00F95417">
              <w:t>: 32.2%</w:t>
            </w:r>
            <w:r>
              <w:t xml:space="preserve"> </w:t>
            </w:r>
            <w:r w:rsidR="0051161A" w:rsidRPr="0051161A">
              <w:rPr>
                <w:rStyle w:val="Strong"/>
              </w:rPr>
              <w:t>i</w:t>
            </w:r>
          </w:p>
        </w:tc>
        <w:tc>
          <w:tcPr>
            <w:tcW w:w="1057" w:type="pct"/>
            <w:tcMar>
              <w:left w:w="108" w:type="dxa"/>
              <w:right w:w="108" w:type="dxa"/>
            </w:tcMar>
          </w:tcPr>
          <w:p w14:paraId="111EB2B8" w14:textId="1867800B" w:rsidR="00603733" w:rsidRPr="0028677E" w:rsidRDefault="00603733" w:rsidP="00603733">
            <w:pPr>
              <w:pStyle w:val="TableText"/>
            </w:pPr>
            <w:r w:rsidRPr="00F95417">
              <w:t xml:space="preserve">% of farmers who agreed that </w:t>
            </w:r>
            <w:r w:rsidR="00C23126">
              <w:t>‘</w:t>
            </w:r>
            <w:r w:rsidRPr="00F95417">
              <w:t>the farm plan is used to help make decisions about the farm business</w:t>
            </w:r>
            <w:r w:rsidR="00C23126">
              <w:t>’</w:t>
            </w:r>
            <w:r w:rsidRPr="00F95417">
              <w:t>: 61.1%</w:t>
            </w:r>
            <w:r>
              <w:t xml:space="preserve"> </w:t>
            </w:r>
            <w:r w:rsidR="0051161A" w:rsidRPr="0051161A">
              <w:rPr>
                <w:rStyle w:val="Strong"/>
              </w:rPr>
              <w:t>j</w:t>
            </w:r>
          </w:p>
        </w:tc>
        <w:tc>
          <w:tcPr>
            <w:tcW w:w="1057" w:type="pct"/>
            <w:tcBorders>
              <w:top w:val="single" w:sz="4" w:space="0" w:color="auto"/>
              <w:bottom w:val="single" w:sz="4" w:space="0" w:color="auto"/>
            </w:tcBorders>
            <w:tcMar>
              <w:left w:w="108" w:type="dxa"/>
              <w:right w:w="108" w:type="dxa"/>
            </w:tcMar>
          </w:tcPr>
          <w:p w14:paraId="61BAF5DD" w14:textId="25BC8140" w:rsidR="00603733" w:rsidRDefault="00290990" w:rsidP="00603733">
            <w:pPr>
              <w:pStyle w:val="TableText"/>
            </w:pPr>
            <w:r w:rsidRPr="00F95417">
              <w:t xml:space="preserve">% of farmers who agreed that </w:t>
            </w:r>
            <w:r w:rsidR="00C23126">
              <w:t>‘</w:t>
            </w:r>
            <w:r w:rsidRPr="00F95417">
              <w:t>the farm plan is used to help make decisions about the farm business</w:t>
            </w:r>
            <w:r w:rsidR="00C23126">
              <w:t>’</w:t>
            </w:r>
            <w:r w:rsidRPr="00F95417">
              <w:t xml:space="preserve">: </w:t>
            </w:r>
            <w:r>
              <w:t>42</w:t>
            </w:r>
            <w:r w:rsidRPr="00F95417">
              <w:t>%</w:t>
            </w:r>
            <w:r w:rsidR="00992F7C">
              <w:t xml:space="preserve"> </w:t>
            </w:r>
            <w:r w:rsidR="00992F7C" w:rsidRPr="009C5F23">
              <w:rPr>
                <w:rStyle w:val="Strong"/>
              </w:rPr>
              <w:t>k</w:t>
            </w:r>
          </w:p>
        </w:tc>
      </w:tr>
      <w:bookmarkEnd w:id="54"/>
      <w:tr w:rsidR="00603733" w14:paraId="2CADCF80" w14:textId="77777777" w:rsidTr="002F0643">
        <w:tc>
          <w:tcPr>
            <w:tcW w:w="773" w:type="pct"/>
            <w:vMerge/>
            <w:tcBorders>
              <w:bottom w:val="single" w:sz="4" w:space="0" w:color="auto"/>
            </w:tcBorders>
          </w:tcPr>
          <w:p w14:paraId="46EFBFB2" w14:textId="77777777" w:rsidR="00603733" w:rsidRPr="0028677E" w:rsidRDefault="00603733" w:rsidP="00603733">
            <w:pPr>
              <w:pStyle w:val="TableText"/>
            </w:pPr>
          </w:p>
        </w:tc>
        <w:tc>
          <w:tcPr>
            <w:tcW w:w="1057" w:type="pct"/>
            <w:tcMar>
              <w:left w:w="108" w:type="dxa"/>
              <w:right w:w="108" w:type="dxa"/>
            </w:tcMar>
          </w:tcPr>
          <w:p w14:paraId="7699DD70" w14:textId="32CE72A2" w:rsidR="00603733" w:rsidRPr="0028677E" w:rsidRDefault="00603733" w:rsidP="00603733">
            <w:pPr>
              <w:pStyle w:val="TableText"/>
            </w:pPr>
            <w:r w:rsidRPr="00B530C1">
              <w:t>Number of people accessing farm business planning</w:t>
            </w:r>
            <w:r w:rsidR="009C5F23">
              <w:t xml:space="preserve"> (note that Activity Supplement data includes but is not limited to farm business planning and management)</w:t>
            </w:r>
          </w:p>
        </w:tc>
        <w:tc>
          <w:tcPr>
            <w:tcW w:w="1057" w:type="pct"/>
            <w:tcMar>
              <w:left w:w="108" w:type="dxa"/>
              <w:right w:w="108" w:type="dxa"/>
            </w:tcMar>
          </w:tcPr>
          <w:p w14:paraId="3BB8658B" w14:textId="3AC7A25A" w:rsidR="00603733" w:rsidRDefault="00603733" w:rsidP="00603733">
            <w:pPr>
              <w:pStyle w:val="TableText"/>
            </w:pPr>
            <w:r>
              <w:t>FHA Activity Supplement: 2,100 people</w:t>
            </w:r>
            <w:r w:rsidR="009C5F23">
              <w:t xml:space="preserve"> </w:t>
            </w:r>
            <w:r w:rsidR="00523567" w:rsidRPr="009C5F23">
              <w:rPr>
                <w:rStyle w:val="Strong"/>
              </w:rPr>
              <w:t>l</w:t>
            </w:r>
          </w:p>
          <w:p w14:paraId="07D1005C" w14:textId="371D507A" w:rsidR="00603733" w:rsidRPr="0028677E" w:rsidRDefault="00603733" w:rsidP="00603733">
            <w:pPr>
              <w:pStyle w:val="TableText"/>
            </w:pPr>
            <w:r>
              <w:t>Rural Financial Counselling Service: 7,100 clients</w:t>
            </w:r>
            <w:r w:rsidR="009C5F23">
              <w:t xml:space="preserve"> </w:t>
            </w:r>
            <w:r w:rsidR="00523567">
              <w:rPr>
                <w:rStyle w:val="Strong"/>
              </w:rPr>
              <w:t>m</w:t>
            </w:r>
          </w:p>
        </w:tc>
        <w:tc>
          <w:tcPr>
            <w:tcW w:w="1057" w:type="pct"/>
            <w:tcMar>
              <w:left w:w="108" w:type="dxa"/>
              <w:right w:w="108" w:type="dxa"/>
            </w:tcMar>
          </w:tcPr>
          <w:p w14:paraId="54072001" w14:textId="36BF2BDC" w:rsidR="00603733" w:rsidRDefault="00603733" w:rsidP="00603733">
            <w:pPr>
              <w:pStyle w:val="TableText"/>
            </w:pPr>
            <w:r>
              <w:t xml:space="preserve">FHA Activity Supplement: </w:t>
            </w:r>
            <w:r w:rsidR="00672E6A">
              <w:t>3,175</w:t>
            </w:r>
            <w:r>
              <w:t xml:space="preserve"> people</w:t>
            </w:r>
            <w:r w:rsidR="009C5F23">
              <w:t xml:space="preserve"> </w:t>
            </w:r>
            <w:r w:rsidR="00523567" w:rsidRPr="009C5F23">
              <w:rPr>
                <w:rStyle w:val="Strong"/>
              </w:rPr>
              <w:t>l</w:t>
            </w:r>
          </w:p>
          <w:p w14:paraId="3063AB4B" w14:textId="34947C56" w:rsidR="00603733" w:rsidRDefault="00603733" w:rsidP="00603733">
            <w:pPr>
              <w:pStyle w:val="TableText"/>
            </w:pPr>
            <w:r>
              <w:t>Rural Financial Counselling Service: 5,780 clients</w:t>
            </w:r>
            <w:r w:rsidR="009C5F23">
              <w:t xml:space="preserve"> </w:t>
            </w:r>
            <w:r w:rsidR="00523567">
              <w:rPr>
                <w:rStyle w:val="Strong"/>
              </w:rPr>
              <w:t>m</w:t>
            </w:r>
          </w:p>
          <w:p w14:paraId="780787D6" w14:textId="5FADFAE4" w:rsidR="00603733" w:rsidRPr="0028677E" w:rsidRDefault="00603733" w:rsidP="00603733">
            <w:pPr>
              <w:pStyle w:val="TableText"/>
            </w:pPr>
            <w:r>
              <w:t xml:space="preserve">State and </w:t>
            </w:r>
            <w:r w:rsidR="00F771F3">
              <w:t>t</w:t>
            </w:r>
            <w:r>
              <w:t xml:space="preserve">erritory </w:t>
            </w:r>
            <w:r w:rsidR="00F771F3">
              <w:t>p</w:t>
            </w:r>
            <w:r>
              <w:t>rograms: 6,247</w:t>
            </w:r>
            <w:r w:rsidR="009C5F23">
              <w:t xml:space="preserve"> </w:t>
            </w:r>
            <w:r w:rsidR="009C5F23" w:rsidRPr="009C5F23">
              <w:rPr>
                <w:rStyle w:val="Strong"/>
              </w:rPr>
              <w:t>n</w:t>
            </w:r>
          </w:p>
        </w:tc>
        <w:tc>
          <w:tcPr>
            <w:tcW w:w="1057" w:type="pct"/>
            <w:tcBorders>
              <w:top w:val="single" w:sz="4" w:space="0" w:color="auto"/>
              <w:bottom w:val="single" w:sz="4" w:space="0" w:color="auto"/>
            </w:tcBorders>
            <w:tcMar>
              <w:left w:w="108" w:type="dxa"/>
              <w:right w:w="108" w:type="dxa"/>
            </w:tcMar>
          </w:tcPr>
          <w:p w14:paraId="316BAA7F" w14:textId="4BB96723" w:rsidR="00672E6A" w:rsidRDefault="00672E6A" w:rsidP="00603733">
            <w:pPr>
              <w:pStyle w:val="TableText"/>
            </w:pPr>
            <w:r>
              <w:t>FHA Activity Supplement: 1,611 people</w:t>
            </w:r>
            <w:r w:rsidR="00523567">
              <w:t xml:space="preserve"> </w:t>
            </w:r>
            <w:r w:rsidR="00523567" w:rsidRPr="009C5F23">
              <w:rPr>
                <w:rStyle w:val="Strong"/>
              </w:rPr>
              <w:t>l</w:t>
            </w:r>
          </w:p>
          <w:p w14:paraId="16E8E63B" w14:textId="0C8BB9FE" w:rsidR="00603733" w:rsidRDefault="00D3060A" w:rsidP="00603733">
            <w:pPr>
              <w:pStyle w:val="TableText"/>
            </w:pPr>
            <w:r>
              <w:t>Rural Financial Counselling Service: 6,346 clients</w:t>
            </w:r>
            <w:r w:rsidR="00523567">
              <w:t xml:space="preserve"> </w:t>
            </w:r>
            <w:r w:rsidR="00523567">
              <w:rPr>
                <w:rStyle w:val="Strong"/>
              </w:rPr>
              <w:t>m</w:t>
            </w:r>
          </w:p>
          <w:p w14:paraId="53F30258" w14:textId="11621D3B" w:rsidR="00AB02AF" w:rsidRDefault="00AB02AF" w:rsidP="00603733">
            <w:pPr>
              <w:pStyle w:val="TableText"/>
            </w:pPr>
            <w:r>
              <w:t xml:space="preserve">State and </w:t>
            </w:r>
            <w:r w:rsidR="00F771F3">
              <w:t>t</w:t>
            </w:r>
            <w:r>
              <w:t xml:space="preserve">erritory </w:t>
            </w:r>
            <w:r w:rsidR="00F771F3">
              <w:t>p</w:t>
            </w:r>
            <w:r>
              <w:t>rograms:</w:t>
            </w:r>
            <w:r w:rsidR="00B93235">
              <w:t xml:space="preserve"> 21,275</w:t>
            </w:r>
            <w:r w:rsidR="009C5F23">
              <w:t xml:space="preserve"> </w:t>
            </w:r>
            <w:r w:rsidR="009C5F23" w:rsidRPr="009C5F23">
              <w:rPr>
                <w:rStyle w:val="Strong"/>
              </w:rPr>
              <w:t>n</w:t>
            </w:r>
          </w:p>
        </w:tc>
      </w:tr>
    </w:tbl>
    <w:p w14:paraId="68F1DB4F" w14:textId="415988FC" w:rsidR="00BA4E0F" w:rsidRDefault="00AA2A09" w:rsidP="00AA2A09">
      <w:pPr>
        <w:pStyle w:val="FigureTableNoteSource"/>
      </w:pPr>
      <w:bookmarkStart w:id="55" w:name="_Hlk115253343"/>
      <w:bookmarkStart w:id="56" w:name="_Toc401230266"/>
      <w:bookmarkStart w:id="57" w:name="_Hlk112147882"/>
      <w:bookmarkEnd w:id="52"/>
      <w:r w:rsidRPr="009C5F23">
        <w:rPr>
          <w:rStyle w:val="Strong"/>
        </w:rPr>
        <w:t>a</w:t>
      </w:r>
      <w:r>
        <w:t xml:space="preserve"> B</w:t>
      </w:r>
      <w:r w:rsidRPr="00AA2A09">
        <w:t xml:space="preserve">ased on ABARES </w:t>
      </w:r>
      <w:r w:rsidR="00972DA6">
        <w:t>Australian Agricultural and Grazing Industries Survey</w:t>
      </w:r>
      <w:r w:rsidR="00972DA6" w:rsidRPr="00AA2A09">
        <w:t xml:space="preserve"> </w:t>
      </w:r>
      <w:r w:rsidR="00972DA6">
        <w:t>(</w:t>
      </w:r>
      <w:r w:rsidRPr="00AA2A09">
        <w:t>AAGIS</w:t>
      </w:r>
      <w:r w:rsidR="00972DA6">
        <w:t>)</w:t>
      </w:r>
      <w:r w:rsidRPr="00AA2A09">
        <w:t xml:space="preserve"> data and </w:t>
      </w:r>
      <w:r w:rsidRPr="00AA2A09">
        <w:rPr>
          <w:rStyle w:val="Emphasis"/>
        </w:rPr>
        <w:t>farmpredict</w:t>
      </w:r>
      <w:r w:rsidRPr="00AA2A09">
        <w:t xml:space="preserve"> model for broadacre farms</w:t>
      </w:r>
      <w:r>
        <w:t>.</w:t>
      </w:r>
      <w:r w:rsidR="0030797C">
        <w:t xml:space="preserve"> </w:t>
      </w:r>
      <w:r w:rsidR="0030797C" w:rsidRPr="009C5F23">
        <w:rPr>
          <w:rStyle w:val="Strong"/>
        </w:rPr>
        <w:t>b</w:t>
      </w:r>
      <w:r w:rsidR="0030797C">
        <w:t xml:space="preserve"> ABARES Measuring drought risk report</w:t>
      </w:r>
      <w:r w:rsidR="00523567">
        <w:t xml:space="preserve"> </w:t>
      </w:r>
      <w:r w:rsidR="0030797C">
        <w:t xml:space="preserve">November 2020. </w:t>
      </w:r>
      <w:r w:rsidR="0030797C" w:rsidRPr="009C5F23">
        <w:rPr>
          <w:rStyle w:val="Strong"/>
        </w:rPr>
        <w:t>c</w:t>
      </w:r>
      <w:r w:rsidR="0030797C">
        <w:t xml:space="preserve"> Based on preliminary estimates and on average income per farm</w:t>
      </w:r>
      <w:r w:rsidR="00523567">
        <w:t xml:space="preserve"> </w:t>
      </w:r>
      <w:r w:rsidR="0030797C">
        <w:t xml:space="preserve">ABARES </w:t>
      </w:r>
      <w:r w:rsidR="00972DA6">
        <w:t>AAGIS</w:t>
      </w:r>
      <w:r w:rsidR="0030797C">
        <w:t xml:space="preserve">. </w:t>
      </w:r>
      <w:bookmarkEnd w:id="55"/>
      <w:r w:rsidR="0030797C" w:rsidRPr="009C5F23">
        <w:rPr>
          <w:rStyle w:val="Strong"/>
        </w:rPr>
        <w:t>d</w:t>
      </w:r>
      <w:r w:rsidR="0030797C">
        <w:t xml:space="preserve"> </w:t>
      </w:r>
      <w:r w:rsidR="00437505">
        <w:t>D</w:t>
      </w:r>
      <w:r w:rsidR="00C96015">
        <w:t xml:space="preserve">epartment of </w:t>
      </w:r>
      <w:r w:rsidR="00437505">
        <w:t>A</w:t>
      </w:r>
      <w:r w:rsidR="00C96015">
        <w:t xml:space="preserve">griculture, </w:t>
      </w:r>
      <w:r w:rsidR="00437505">
        <w:t>W</w:t>
      </w:r>
      <w:r w:rsidR="00C96015">
        <w:t xml:space="preserve">ater and the </w:t>
      </w:r>
      <w:r w:rsidR="00437505">
        <w:t>E</w:t>
      </w:r>
      <w:r w:rsidR="00C96015">
        <w:t>nvironment (DAWE)</w:t>
      </w:r>
      <w:r w:rsidR="00523567">
        <w:t xml:space="preserve">. </w:t>
      </w:r>
      <w:r w:rsidR="0030797C">
        <w:t>The value of deposits reported may be greater than the actual level recorded here as primary producers may choose not to claim a tax deduction for all deposits held in FMD accounts.</w:t>
      </w:r>
      <w:r w:rsidR="0051161A">
        <w:t xml:space="preserve"> </w:t>
      </w:r>
      <w:r w:rsidR="0051161A" w:rsidRPr="009C5F23">
        <w:rPr>
          <w:rStyle w:val="Strong"/>
        </w:rPr>
        <w:t>e</w:t>
      </w:r>
      <w:r w:rsidR="0051161A">
        <w:t xml:space="preserve"> </w:t>
      </w:r>
      <w:r w:rsidR="00437505">
        <w:t>DAWE</w:t>
      </w:r>
      <w:r w:rsidR="00523567">
        <w:t xml:space="preserve">. </w:t>
      </w:r>
      <w:r w:rsidR="0051161A">
        <w:t>The total number of accounts does not indicate the number of primary producers participating in the F</w:t>
      </w:r>
      <w:r w:rsidR="00C96015">
        <w:t xml:space="preserve">arm </w:t>
      </w:r>
      <w:r w:rsidR="0051161A">
        <w:t>M</w:t>
      </w:r>
      <w:r w:rsidR="00C96015">
        <w:t xml:space="preserve">anagement </w:t>
      </w:r>
      <w:r w:rsidR="0051161A">
        <w:t>D</w:t>
      </w:r>
      <w:r w:rsidR="00C96015">
        <w:t>eposits (FMD)</w:t>
      </w:r>
      <w:r w:rsidR="0051161A">
        <w:t xml:space="preserve"> scheme as a primary producer may hold multiple FMD accounts. </w:t>
      </w:r>
      <w:r w:rsidR="0051161A" w:rsidRPr="009C5F23">
        <w:rPr>
          <w:rStyle w:val="Strong"/>
        </w:rPr>
        <w:t>f</w:t>
      </w:r>
      <w:r w:rsidR="0051161A">
        <w:t xml:space="preserve"> </w:t>
      </w:r>
      <w:r w:rsidR="0051161A" w:rsidRPr="00523567">
        <w:rPr>
          <w:rStyle w:val="Emphasis"/>
        </w:rPr>
        <w:t>Analysis of Government Support for Australian Agricultural Producers</w:t>
      </w:r>
      <w:r w:rsidR="00523567">
        <w:t xml:space="preserve"> report </w:t>
      </w:r>
      <w:r w:rsidR="0051161A" w:rsidRPr="0051161A">
        <w:t>found Australian farmers are some of the least subsidised in the world, with benefits for productivity, overall sector growth and international market participation and competitiveness.</w:t>
      </w:r>
      <w:r w:rsidR="0051161A">
        <w:t xml:space="preserve"> </w:t>
      </w:r>
      <w:r w:rsidR="0051161A" w:rsidRPr="009C5F23">
        <w:rPr>
          <w:rStyle w:val="Strong"/>
        </w:rPr>
        <w:t>g</w:t>
      </w:r>
      <w:r w:rsidR="0051161A">
        <w:t xml:space="preserve"> </w:t>
      </w:r>
      <w:r w:rsidR="0051161A" w:rsidRPr="0051161A">
        <w:t>WA Water Carting, NSW Emergency Drought Transport Subsidy Scheme, Q</w:t>
      </w:r>
      <w:r w:rsidR="00E42510">
        <w:t>ld</w:t>
      </w:r>
      <w:r w:rsidR="0051161A" w:rsidRPr="0051161A">
        <w:t xml:space="preserve"> Drought Relief Assistance Scheme, Q</w:t>
      </w:r>
      <w:r w:rsidR="00E42510">
        <w:t>ld</w:t>
      </w:r>
      <w:r w:rsidR="0051161A" w:rsidRPr="0051161A">
        <w:t xml:space="preserve"> Drought Relief from Electricity Charges, Q</w:t>
      </w:r>
      <w:r w:rsidR="00E42510">
        <w:t>ld</w:t>
      </w:r>
      <w:r w:rsidR="0051161A" w:rsidRPr="0051161A">
        <w:t xml:space="preserve"> land rent rebate and water license waiver, NT pastoral rent waivers, ACT transport rebates, SA On-farm Emergency Water Infrastructure Rebate Scheme, SA Council Rate Rebate Scheme, SA Pastoral Rent Rebate Scheme.</w:t>
      </w:r>
      <w:r w:rsidR="0051161A">
        <w:t xml:space="preserve"> </w:t>
      </w:r>
      <w:r w:rsidR="0051161A" w:rsidRPr="009C5F23">
        <w:rPr>
          <w:rStyle w:val="Strong"/>
        </w:rPr>
        <w:t>h</w:t>
      </w:r>
      <w:r w:rsidR="0051161A">
        <w:t xml:space="preserve"> NSW Training Subsidy, Q</w:t>
      </w:r>
      <w:r w:rsidR="00E42510">
        <w:t>ld</w:t>
      </w:r>
      <w:r w:rsidR="0051161A">
        <w:t xml:space="preserve"> Drought Relief Assistance Scheme, Q</w:t>
      </w:r>
      <w:r w:rsidR="00E42510">
        <w:t>ld</w:t>
      </w:r>
      <w:r w:rsidR="0051161A">
        <w:t xml:space="preserve"> Drought Relief from Electricity Charges, WA Water Carting, ACT Transport Subsidy, ACT On-farm Emergency Water Infrastructure Rebate Scheme. </w:t>
      </w:r>
      <w:r w:rsidR="0051161A" w:rsidRPr="009C5F23">
        <w:rPr>
          <w:rStyle w:val="Strong"/>
        </w:rPr>
        <w:t>i</w:t>
      </w:r>
      <w:r w:rsidR="0051161A">
        <w:t xml:space="preserve"> 2018 Regional Wellbeing Survey datasets, University of Canberra. </w:t>
      </w:r>
      <w:r w:rsidR="0051161A" w:rsidRPr="009C5F23">
        <w:rPr>
          <w:rStyle w:val="Strong"/>
        </w:rPr>
        <w:t>j</w:t>
      </w:r>
      <w:r w:rsidR="0051161A">
        <w:t xml:space="preserve"> 2020 Regional Wellbeing Survey </w:t>
      </w:r>
      <w:r w:rsidR="0051161A">
        <w:lastRenderedPageBreak/>
        <w:t>datasets, University of Canberra.</w:t>
      </w:r>
      <w:r w:rsidR="009C5F23">
        <w:t xml:space="preserve"> </w:t>
      </w:r>
      <w:r w:rsidR="009C5F23" w:rsidRPr="009C5F23">
        <w:rPr>
          <w:rStyle w:val="Strong"/>
        </w:rPr>
        <w:t>k</w:t>
      </w:r>
      <w:r w:rsidR="009C5F23">
        <w:t xml:space="preserve"> </w:t>
      </w:r>
      <w:r w:rsidR="00992F7C">
        <w:t>2021 Regional Wellbeing Survey datasets, University of Canberra</w:t>
      </w:r>
      <w:r w:rsidR="00523567">
        <w:t xml:space="preserve">. </w:t>
      </w:r>
      <w:r w:rsidR="00523567">
        <w:rPr>
          <w:rStyle w:val="Strong"/>
        </w:rPr>
        <w:t>l</w:t>
      </w:r>
      <w:r w:rsidR="00523567">
        <w:t xml:space="preserve"> D</w:t>
      </w:r>
      <w:r w:rsidR="00C96015">
        <w:t>AWE</w:t>
      </w:r>
      <w:r w:rsidR="00523567">
        <w:t xml:space="preserve"> and Services Australia. </w:t>
      </w:r>
      <w:r w:rsidR="00523567">
        <w:rPr>
          <w:rStyle w:val="Strong"/>
        </w:rPr>
        <w:t>m</w:t>
      </w:r>
      <w:r w:rsidR="009C5F23">
        <w:t xml:space="preserve"> R</w:t>
      </w:r>
      <w:r w:rsidR="00BA4E0F">
        <w:t xml:space="preserve">ural </w:t>
      </w:r>
      <w:r w:rsidR="009C5F23">
        <w:t>F</w:t>
      </w:r>
      <w:r w:rsidR="00BA4E0F">
        <w:t xml:space="preserve">inancial </w:t>
      </w:r>
      <w:r w:rsidR="009C5F23">
        <w:t>C</w:t>
      </w:r>
      <w:r w:rsidR="00BA4E0F">
        <w:t xml:space="preserve">ounselling </w:t>
      </w:r>
      <w:r w:rsidR="009C5F23">
        <w:t>S</w:t>
      </w:r>
      <w:r w:rsidR="00BA4E0F">
        <w:t>ervice</w:t>
      </w:r>
      <w:r w:rsidR="009C5F23">
        <w:t xml:space="preserve"> </w:t>
      </w:r>
      <w:r w:rsidR="00BA4E0F">
        <w:t>p</w:t>
      </w:r>
      <w:r w:rsidR="009C5F23">
        <w:t xml:space="preserve">ortal. </w:t>
      </w:r>
      <w:r w:rsidR="009C5F23" w:rsidRPr="009C5F23">
        <w:rPr>
          <w:rStyle w:val="Strong"/>
        </w:rPr>
        <w:t>n</w:t>
      </w:r>
      <w:r w:rsidR="009C5F23">
        <w:t xml:space="preserve"> Combined figure as reported by jurisdictions via annual NDA self-assessment reports.</w:t>
      </w:r>
    </w:p>
    <w:p w14:paraId="104DBE7B" w14:textId="53D185AB" w:rsidR="00346668" w:rsidRDefault="00BA4E0F" w:rsidP="00AA2A09">
      <w:pPr>
        <w:pStyle w:val="FigureTableNoteSource"/>
      </w:pPr>
      <w:r w:rsidRPr="002F0643">
        <w:rPr>
          <w:rStyle w:val="Strong"/>
        </w:rPr>
        <w:t>FHA</w:t>
      </w:r>
      <w:r>
        <w:t xml:space="preserve"> Farm Household Allowance. </w:t>
      </w:r>
      <w:r w:rsidR="00046E5D" w:rsidRPr="00672452">
        <w:rPr>
          <w:rStyle w:val="Strong"/>
        </w:rPr>
        <w:t>TFP</w:t>
      </w:r>
      <w:r w:rsidR="00046E5D">
        <w:t xml:space="preserve"> total factor productivity.</w:t>
      </w:r>
    </w:p>
    <w:p w14:paraId="3CC0744A" w14:textId="04CEA781" w:rsidR="00AA2A09" w:rsidRDefault="003320B7" w:rsidP="00AA2A09">
      <w:pPr>
        <w:pStyle w:val="FigureTableNoteSource"/>
      </w:pPr>
      <w:r w:rsidRPr="003320B7">
        <w:t xml:space="preserve">Note: </w:t>
      </w:r>
      <w:r w:rsidR="00463798" w:rsidRPr="00463798">
        <w:t>the calculations used for the report data in a and b involve retrospective updates to data from previous years. As a result, a comparison of this data with previous reports isn’t possible</w:t>
      </w:r>
      <w:r w:rsidRPr="003320B7">
        <w:t>.</w:t>
      </w:r>
    </w:p>
    <w:p w14:paraId="14370D7D" w14:textId="7A958B6C" w:rsidR="00764D6A" w:rsidRDefault="00E91D72" w:rsidP="00861F3B">
      <w:pPr>
        <w:pStyle w:val="Caption"/>
      </w:pPr>
      <w:bookmarkStart w:id="58" w:name="_Toc119067459"/>
      <w:r w:rsidRPr="00032326">
        <w:t>Table A</w:t>
      </w:r>
      <w:r w:rsidRPr="00032326">
        <w:rPr>
          <w:noProof/>
        </w:rPr>
        <w:fldChar w:fldCharType="begin"/>
      </w:r>
      <w:r w:rsidRPr="00032326">
        <w:rPr>
          <w:noProof/>
        </w:rPr>
        <w:instrText xml:space="preserve"> SEQ Table_A \* ARABIC </w:instrText>
      </w:r>
      <w:r w:rsidRPr="00032326">
        <w:rPr>
          <w:noProof/>
        </w:rPr>
        <w:fldChar w:fldCharType="separate"/>
      </w:r>
      <w:r w:rsidR="000863B1">
        <w:rPr>
          <w:noProof/>
        </w:rPr>
        <w:t>2</w:t>
      </w:r>
      <w:r w:rsidRPr="00032326">
        <w:rPr>
          <w:noProof/>
        </w:rPr>
        <w:fldChar w:fldCharType="end"/>
      </w:r>
      <w:r w:rsidRPr="00032326">
        <w:t xml:space="preserve"> </w:t>
      </w:r>
      <w:bookmarkEnd w:id="56"/>
      <w:r w:rsidR="00032326" w:rsidRPr="00032326">
        <w:t>Outcome 2 reporting data</w:t>
      </w:r>
      <w:bookmarkEnd w:id="58"/>
    </w:p>
    <w:p w14:paraId="302D76D9" w14:textId="53CA9FAE" w:rsidR="00861F3B" w:rsidRPr="00861F3B" w:rsidRDefault="002256F1" w:rsidP="00861F3B">
      <w:r>
        <w:t>Outcome 2: Farming businesses, industry service providers, agri-finance, community organisations and local government are partners of government and support rural communities to prepare for, and respond to, drought.</w:t>
      </w:r>
    </w:p>
    <w:tbl>
      <w:tblPr>
        <w:tblW w:w="4961" w:type="pct"/>
        <w:tblBorders>
          <w:top w:val="single" w:sz="6" w:space="0" w:color="auto"/>
          <w:bottom w:val="single" w:sz="4" w:space="0" w:color="auto"/>
          <w:insideH w:val="single" w:sz="4" w:space="0" w:color="auto"/>
        </w:tblBorders>
        <w:tblCellMar>
          <w:left w:w="40" w:type="dxa"/>
          <w:right w:w="40" w:type="dxa"/>
        </w:tblCellMar>
        <w:tblLook w:val="04A0" w:firstRow="1" w:lastRow="0" w:firstColumn="1" w:lastColumn="0" w:noHBand="0" w:noVBand="1"/>
      </w:tblPr>
      <w:tblGrid>
        <w:gridCol w:w="1688"/>
        <w:gridCol w:w="2002"/>
        <w:gridCol w:w="3401"/>
        <w:gridCol w:w="3401"/>
        <w:gridCol w:w="3401"/>
      </w:tblGrid>
      <w:tr w:rsidR="00032326" w:rsidRPr="00011E0A" w14:paraId="36E2B11E" w14:textId="77777777" w:rsidTr="00BA4E0F">
        <w:trPr>
          <w:cantSplit/>
          <w:tblHeader/>
        </w:trPr>
        <w:tc>
          <w:tcPr>
            <w:tcW w:w="607" w:type="pct"/>
            <w:tcBorders>
              <w:top w:val="single" w:sz="6" w:space="0" w:color="auto"/>
              <w:left w:val="nil"/>
              <w:bottom w:val="single" w:sz="4" w:space="0" w:color="auto"/>
              <w:right w:val="nil"/>
            </w:tcBorders>
            <w:shd w:val="clear" w:color="auto" w:fill="auto"/>
            <w:tcMar>
              <w:left w:w="108" w:type="dxa"/>
              <w:right w:w="108" w:type="dxa"/>
            </w:tcMar>
            <w:hideMark/>
          </w:tcPr>
          <w:p w14:paraId="1F0D312E" w14:textId="4AE01A4C" w:rsidR="00032326" w:rsidRPr="00032326" w:rsidRDefault="00032326">
            <w:pPr>
              <w:pStyle w:val="TableHeading"/>
            </w:pPr>
            <w:bookmarkStart w:id="59" w:name="Title_A2"/>
            <w:bookmarkEnd w:id="57"/>
            <w:bookmarkEnd w:id="59"/>
            <w:r w:rsidRPr="00032326">
              <w:t>Indicator</w:t>
            </w:r>
          </w:p>
        </w:tc>
        <w:tc>
          <w:tcPr>
            <w:tcW w:w="720" w:type="pct"/>
            <w:tcBorders>
              <w:top w:val="single" w:sz="6" w:space="0" w:color="auto"/>
              <w:left w:val="nil"/>
              <w:bottom w:val="single" w:sz="4" w:space="0" w:color="auto"/>
              <w:right w:val="nil"/>
            </w:tcBorders>
            <w:shd w:val="clear" w:color="auto" w:fill="auto"/>
            <w:tcMar>
              <w:top w:w="0" w:type="dxa"/>
              <w:left w:w="108" w:type="dxa"/>
              <w:bottom w:w="0" w:type="dxa"/>
              <w:right w:w="108" w:type="dxa"/>
            </w:tcMar>
            <w:hideMark/>
          </w:tcPr>
          <w:p w14:paraId="58247119" w14:textId="6FEA467C" w:rsidR="00032326" w:rsidRPr="00032326" w:rsidRDefault="00032326">
            <w:pPr>
              <w:pStyle w:val="TableHeading"/>
            </w:pPr>
            <w:r w:rsidRPr="00032326">
              <w:t>Measure</w:t>
            </w:r>
          </w:p>
        </w:tc>
        <w:tc>
          <w:tcPr>
            <w:tcW w:w="1224" w:type="pct"/>
            <w:tcBorders>
              <w:top w:val="single" w:sz="6" w:space="0" w:color="auto"/>
              <w:left w:val="nil"/>
              <w:bottom w:val="single" w:sz="4" w:space="0" w:color="auto"/>
              <w:right w:val="nil"/>
            </w:tcBorders>
            <w:shd w:val="clear" w:color="auto" w:fill="auto"/>
            <w:tcMar>
              <w:top w:w="0" w:type="dxa"/>
              <w:left w:w="108" w:type="dxa"/>
              <w:bottom w:w="0" w:type="dxa"/>
              <w:right w:w="108" w:type="dxa"/>
            </w:tcMar>
            <w:hideMark/>
          </w:tcPr>
          <w:p w14:paraId="0913BF8D" w14:textId="65FD656D" w:rsidR="00032326" w:rsidRPr="00032326" w:rsidRDefault="00FB31DE" w:rsidP="00032326">
            <w:pPr>
              <w:pStyle w:val="TableHeading"/>
            </w:pPr>
            <w:r>
              <w:t>2019–20</w:t>
            </w:r>
            <w:r w:rsidR="00032326" w:rsidRPr="00032326">
              <w:t xml:space="preserve"> </w:t>
            </w:r>
            <w:r w:rsidR="0027421C">
              <w:t>r</w:t>
            </w:r>
            <w:r w:rsidR="00032326" w:rsidRPr="00032326">
              <w:t xml:space="preserve">eport </w:t>
            </w:r>
            <w:r w:rsidR="0027421C">
              <w:t>d</w:t>
            </w:r>
            <w:r w:rsidR="00032326" w:rsidRPr="00032326">
              <w:t>ata</w:t>
            </w:r>
          </w:p>
        </w:tc>
        <w:tc>
          <w:tcPr>
            <w:tcW w:w="1224" w:type="pct"/>
            <w:tcBorders>
              <w:top w:val="single" w:sz="6" w:space="0" w:color="auto"/>
              <w:left w:val="nil"/>
              <w:bottom w:val="single" w:sz="4" w:space="0" w:color="auto"/>
              <w:right w:val="nil"/>
            </w:tcBorders>
            <w:shd w:val="clear" w:color="auto" w:fill="auto"/>
            <w:tcMar>
              <w:top w:w="0" w:type="dxa"/>
              <w:left w:w="108" w:type="dxa"/>
              <w:bottom w:w="0" w:type="dxa"/>
              <w:right w:w="108" w:type="dxa"/>
            </w:tcMar>
            <w:hideMark/>
          </w:tcPr>
          <w:p w14:paraId="55A8342D" w14:textId="4FBD91C0" w:rsidR="00032326" w:rsidRPr="00032326" w:rsidRDefault="00FB31DE" w:rsidP="00032326">
            <w:pPr>
              <w:pStyle w:val="TableHeading"/>
            </w:pPr>
            <w:r>
              <w:t>2020–21</w:t>
            </w:r>
            <w:r w:rsidR="00032326" w:rsidRPr="00032326">
              <w:t xml:space="preserve"> </w:t>
            </w:r>
            <w:r w:rsidR="0027421C">
              <w:t>r</w:t>
            </w:r>
            <w:r w:rsidR="00032326" w:rsidRPr="00032326">
              <w:t xml:space="preserve">eport </w:t>
            </w:r>
            <w:r w:rsidR="0027421C">
              <w:t>d</w:t>
            </w:r>
            <w:r w:rsidR="00032326" w:rsidRPr="00032326">
              <w:t>ata</w:t>
            </w:r>
          </w:p>
        </w:tc>
        <w:tc>
          <w:tcPr>
            <w:tcW w:w="1224" w:type="pct"/>
            <w:tcBorders>
              <w:top w:val="single" w:sz="6" w:space="0" w:color="auto"/>
              <w:left w:val="nil"/>
              <w:bottom w:val="single" w:sz="4" w:space="0" w:color="auto"/>
              <w:right w:val="nil"/>
            </w:tcBorders>
            <w:shd w:val="clear" w:color="auto" w:fill="auto"/>
            <w:tcMar>
              <w:top w:w="0" w:type="dxa"/>
              <w:left w:w="108" w:type="dxa"/>
              <w:bottom w:w="0" w:type="dxa"/>
              <w:right w:w="108" w:type="dxa"/>
            </w:tcMar>
            <w:hideMark/>
          </w:tcPr>
          <w:p w14:paraId="30E685C7" w14:textId="673B7D74" w:rsidR="00032326" w:rsidRPr="00032326" w:rsidRDefault="00FB31DE" w:rsidP="00032326">
            <w:pPr>
              <w:pStyle w:val="TableHeading"/>
            </w:pPr>
            <w:r>
              <w:t>2021–22</w:t>
            </w:r>
            <w:r w:rsidR="00032326" w:rsidRPr="00032326">
              <w:t xml:space="preserve"> </w:t>
            </w:r>
            <w:r w:rsidR="0027421C">
              <w:t>r</w:t>
            </w:r>
            <w:r w:rsidR="00032326" w:rsidRPr="00032326">
              <w:t xml:space="preserve">eport </w:t>
            </w:r>
            <w:r w:rsidR="0027421C">
              <w:t>d</w:t>
            </w:r>
            <w:r w:rsidR="00032326" w:rsidRPr="00032326">
              <w:t>ata</w:t>
            </w:r>
          </w:p>
        </w:tc>
      </w:tr>
      <w:tr w:rsidR="00032326" w:rsidRPr="00011E0A" w14:paraId="29C934FC" w14:textId="77777777" w:rsidTr="00BA4E0F">
        <w:tc>
          <w:tcPr>
            <w:tcW w:w="607" w:type="pct"/>
            <w:vMerge w:val="restart"/>
            <w:tcBorders>
              <w:top w:val="single" w:sz="4" w:space="0" w:color="auto"/>
              <w:left w:val="nil"/>
              <w:bottom w:val="single" w:sz="4" w:space="0" w:color="auto"/>
              <w:right w:val="nil"/>
            </w:tcBorders>
            <w:tcMar>
              <w:left w:w="108" w:type="dxa"/>
              <w:right w:w="108" w:type="dxa"/>
            </w:tcMar>
            <w:hideMark/>
          </w:tcPr>
          <w:p w14:paraId="31B1A178" w14:textId="6E89E2F4" w:rsidR="00032326" w:rsidRPr="00011E0A" w:rsidRDefault="00032326" w:rsidP="00DA71B8">
            <w:pPr>
              <w:pStyle w:val="TableText"/>
              <w:rPr>
                <w:highlight w:val="yellow"/>
              </w:rPr>
            </w:pPr>
            <w:r w:rsidRPr="00032326">
              <w:rPr>
                <w:rStyle w:val="Strong"/>
                <w:b w:val="0"/>
                <w:bCs w:val="0"/>
              </w:rPr>
              <w:t>Rural stakeholders coordinate, cooperate and collaborate in support of drought preparedness and resilience, and in response to drought</w:t>
            </w:r>
          </w:p>
        </w:tc>
        <w:tc>
          <w:tcPr>
            <w:tcW w:w="720" w:type="pct"/>
            <w:vMerge w:val="restart"/>
            <w:tcBorders>
              <w:top w:val="single" w:sz="4" w:space="0" w:color="auto"/>
              <w:left w:val="nil"/>
              <w:right w:val="nil"/>
            </w:tcBorders>
            <w:tcMar>
              <w:top w:w="0" w:type="dxa"/>
              <w:left w:w="108" w:type="dxa"/>
              <w:bottom w:w="0" w:type="dxa"/>
              <w:right w:w="108" w:type="dxa"/>
            </w:tcMar>
            <w:hideMark/>
          </w:tcPr>
          <w:p w14:paraId="068C3CB5" w14:textId="3AD49E2E" w:rsidR="00032326" w:rsidRPr="00011E0A" w:rsidRDefault="00032326">
            <w:pPr>
              <w:pStyle w:val="TableText"/>
              <w:rPr>
                <w:highlight w:val="yellow"/>
              </w:rPr>
            </w:pPr>
            <w:r w:rsidRPr="00032326">
              <w:t>Governments regularly share and seek advice on drought conditions, impacts, and measures through organised networks</w:t>
            </w:r>
          </w:p>
        </w:tc>
        <w:tc>
          <w:tcPr>
            <w:tcW w:w="1224" w:type="pct"/>
            <w:tcBorders>
              <w:top w:val="single" w:sz="4" w:space="0" w:color="auto"/>
              <w:left w:val="nil"/>
              <w:bottom w:val="single" w:sz="4" w:space="0" w:color="auto"/>
              <w:right w:val="nil"/>
            </w:tcBorders>
            <w:tcMar>
              <w:top w:w="0" w:type="dxa"/>
              <w:left w:w="108" w:type="dxa"/>
              <w:bottom w:w="0" w:type="dxa"/>
              <w:right w:w="108" w:type="dxa"/>
            </w:tcMar>
            <w:hideMark/>
          </w:tcPr>
          <w:p w14:paraId="4D01A380" w14:textId="6FE35F61" w:rsidR="00032326" w:rsidRPr="00523567" w:rsidRDefault="00F771F3" w:rsidP="00032326">
            <w:pPr>
              <w:pStyle w:val="TableText"/>
            </w:pPr>
            <w:r>
              <w:t>3 m</w:t>
            </w:r>
            <w:r w:rsidR="00032326" w:rsidRPr="00032326">
              <w:t>inister</w:t>
            </w:r>
            <w:r w:rsidR="00C23126">
              <w:t>’</w:t>
            </w:r>
            <w:r w:rsidR="00032326" w:rsidRPr="00032326">
              <w:t xml:space="preserve">s </w:t>
            </w:r>
            <w:r>
              <w:t>d</w:t>
            </w:r>
            <w:r w:rsidR="00032326" w:rsidRPr="00032326">
              <w:t xml:space="preserve">rought </w:t>
            </w:r>
            <w:r>
              <w:t>r</w:t>
            </w:r>
            <w:r w:rsidR="00032326" w:rsidRPr="00032326">
              <w:t>oundtables</w:t>
            </w:r>
            <w:r w:rsidR="00886770">
              <w:t xml:space="preserve"> </w:t>
            </w:r>
            <w:r w:rsidR="00886770" w:rsidRPr="00886770">
              <w:rPr>
                <w:rStyle w:val="Strong"/>
              </w:rPr>
              <w:t>a</w:t>
            </w:r>
          </w:p>
        </w:tc>
        <w:tc>
          <w:tcPr>
            <w:tcW w:w="1224" w:type="pct"/>
            <w:tcBorders>
              <w:top w:val="single" w:sz="4" w:space="0" w:color="auto"/>
              <w:left w:val="nil"/>
              <w:bottom w:val="single" w:sz="4" w:space="0" w:color="auto"/>
              <w:right w:val="nil"/>
            </w:tcBorders>
            <w:tcMar>
              <w:top w:w="0" w:type="dxa"/>
              <w:left w:w="108" w:type="dxa"/>
              <w:bottom w:w="0" w:type="dxa"/>
              <w:right w:w="108" w:type="dxa"/>
            </w:tcMar>
            <w:hideMark/>
          </w:tcPr>
          <w:p w14:paraId="52EA44BC" w14:textId="014DCDB4" w:rsidR="00032326" w:rsidRPr="00011E0A" w:rsidRDefault="00523567" w:rsidP="00032326">
            <w:pPr>
              <w:pStyle w:val="TableText"/>
              <w:rPr>
                <w:highlight w:val="yellow"/>
              </w:rPr>
            </w:pPr>
            <w:r>
              <w:t>2</w:t>
            </w:r>
            <w:r w:rsidR="00032326" w:rsidRPr="00032326">
              <w:t xml:space="preserve"> </w:t>
            </w:r>
            <w:r>
              <w:t>m</w:t>
            </w:r>
            <w:r w:rsidR="00032326" w:rsidRPr="00032326">
              <w:t>inister</w:t>
            </w:r>
            <w:r w:rsidR="00C23126">
              <w:t>’</w:t>
            </w:r>
            <w:r w:rsidR="00032326" w:rsidRPr="00032326">
              <w:t xml:space="preserve">s </w:t>
            </w:r>
            <w:r>
              <w:t>d</w:t>
            </w:r>
            <w:r w:rsidR="00032326" w:rsidRPr="00032326">
              <w:t xml:space="preserve">rought </w:t>
            </w:r>
            <w:r>
              <w:t>r</w:t>
            </w:r>
            <w:r w:rsidR="00032326" w:rsidRPr="00032326">
              <w:t xml:space="preserve">oundtables </w:t>
            </w:r>
            <w:r w:rsidR="00AA2A09" w:rsidRPr="00AA2A09">
              <w:rPr>
                <w:rStyle w:val="Strong"/>
              </w:rPr>
              <w:t>b</w:t>
            </w:r>
          </w:p>
        </w:tc>
        <w:tc>
          <w:tcPr>
            <w:tcW w:w="1224" w:type="pct"/>
            <w:tcBorders>
              <w:top w:val="single" w:sz="4" w:space="0" w:color="auto"/>
              <w:left w:val="nil"/>
              <w:bottom w:val="single" w:sz="4" w:space="0" w:color="auto"/>
              <w:right w:val="nil"/>
            </w:tcBorders>
            <w:tcMar>
              <w:top w:w="0" w:type="dxa"/>
              <w:left w:w="108" w:type="dxa"/>
              <w:bottom w:w="0" w:type="dxa"/>
              <w:right w:w="108" w:type="dxa"/>
            </w:tcMar>
          </w:tcPr>
          <w:p w14:paraId="005BB4F8" w14:textId="3C704CD3" w:rsidR="00032326" w:rsidRPr="00011E0A" w:rsidRDefault="00523567" w:rsidP="00032326">
            <w:pPr>
              <w:pStyle w:val="TableText"/>
              <w:rPr>
                <w:highlight w:val="yellow"/>
              </w:rPr>
            </w:pPr>
            <w:r>
              <w:t>2</w:t>
            </w:r>
            <w:r w:rsidRPr="00032326">
              <w:t xml:space="preserve"> </w:t>
            </w:r>
            <w:r>
              <w:t>m</w:t>
            </w:r>
            <w:r w:rsidRPr="00032326">
              <w:t>inister</w:t>
            </w:r>
            <w:r>
              <w:t>’</w:t>
            </w:r>
            <w:r w:rsidRPr="00032326">
              <w:t xml:space="preserve">s </w:t>
            </w:r>
            <w:r>
              <w:t>d</w:t>
            </w:r>
            <w:r w:rsidRPr="00032326">
              <w:t xml:space="preserve">rought </w:t>
            </w:r>
            <w:r>
              <w:t>r</w:t>
            </w:r>
            <w:r w:rsidRPr="00032326">
              <w:t xml:space="preserve">oundtables </w:t>
            </w:r>
            <w:r w:rsidR="00AA2A09" w:rsidRPr="00AA2A09">
              <w:rPr>
                <w:rStyle w:val="Strong"/>
              </w:rPr>
              <w:t>c</w:t>
            </w:r>
          </w:p>
        </w:tc>
      </w:tr>
      <w:tr w:rsidR="00032326" w:rsidRPr="00011E0A" w14:paraId="70332F83" w14:textId="77777777" w:rsidTr="00BA4E0F">
        <w:tc>
          <w:tcPr>
            <w:tcW w:w="0" w:type="auto"/>
            <w:vMerge/>
            <w:tcBorders>
              <w:top w:val="single" w:sz="4" w:space="0" w:color="auto"/>
              <w:left w:val="nil"/>
              <w:bottom w:val="single" w:sz="4" w:space="0" w:color="auto"/>
              <w:right w:val="nil"/>
            </w:tcBorders>
            <w:vAlign w:val="center"/>
            <w:hideMark/>
          </w:tcPr>
          <w:p w14:paraId="27025DDF" w14:textId="77777777" w:rsidR="00032326" w:rsidRPr="00011E0A" w:rsidRDefault="00032326">
            <w:pPr>
              <w:spacing w:after="0" w:line="240" w:lineRule="auto"/>
              <w:rPr>
                <w:sz w:val="18"/>
                <w:highlight w:val="yellow"/>
              </w:rPr>
            </w:pPr>
          </w:p>
        </w:tc>
        <w:tc>
          <w:tcPr>
            <w:tcW w:w="720" w:type="pct"/>
            <w:vMerge/>
            <w:tcBorders>
              <w:left w:val="nil"/>
              <w:right w:val="nil"/>
            </w:tcBorders>
            <w:tcMar>
              <w:top w:w="0" w:type="dxa"/>
              <w:left w:w="108" w:type="dxa"/>
              <w:bottom w:w="0" w:type="dxa"/>
              <w:right w:w="108" w:type="dxa"/>
            </w:tcMar>
            <w:hideMark/>
          </w:tcPr>
          <w:p w14:paraId="20D801F0" w14:textId="7CC6FC6D" w:rsidR="00032326" w:rsidRPr="00011E0A" w:rsidRDefault="00032326">
            <w:pPr>
              <w:pStyle w:val="TableText"/>
              <w:rPr>
                <w:highlight w:val="yellow"/>
              </w:rPr>
            </w:pPr>
          </w:p>
        </w:tc>
        <w:tc>
          <w:tcPr>
            <w:tcW w:w="1224" w:type="pct"/>
            <w:tcBorders>
              <w:top w:val="single" w:sz="4" w:space="0" w:color="auto"/>
              <w:left w:val="nil"/>
              <w:bottom w:val="single" w:sz="4" w:space="0" w:color="auto"/>
              <w:right w:val="nil"/>
            </w:tcBorders>
            <w:tcMar>
              <w:top w:w="0" w:type="dxa"/>
              <w:left w:w="108" w:type="dxa"/>
              <w:bottom w:w="0" w:type="dxa"/>
              <w:right w:w="108" w:type="dxa"/>
            </w:tcMar>
            <w:hideMark/>
          </w:tcPr>
          <w:p w14:paraId="19CF2A6F" w14:textId="0E7BE03C" w:rsidR="00032326" w:rsidRPr="00011E0A" w:rsidRDefault="0027421C" w:rsidP="00032326">
            <w:pPr>
              <w:pStyle w:val="TableText"/>
              <w:rPr>
                <w:highlight w:val="yellow"/>
              </w:rPr>
            </w:pPr>
            <w:r>
              <w:t xml:space="preserve">4 </w:t>
            </w:r>
            <w:r w:rsidR="00D465FF">
              <w:t>Whole-of-Government Drought Communications Network meetings</w:t>
            </w:r>
            <w:r w:rsidR="00523567">
              <w:t xml:space="preserve"> </w:t>
            </w:r>
            <w:r w:rsidR="00523567" w:rsidRPr="00AA2A09">
              <w:rPr>
                <w:rStyle w:val="Strong"/>
              </w:rPr>
              <w:t>d</w:t>
            </w:r>
          </w:p>
        </w:tc>
        <w:tc>
          <w:tcPr>
            <w:tcW w:w="1224" w:type="pct"/>
            <w:tcBorders>
              <w:top w:val="single" w:sz="4" w:space="0" w:color="auto"/>
              <w:left w:val="nil"/>
              <w:bottom w:val="single" w:sz="4" w:space="0" w:color="auto"/>
              <w:right w:val="nil"/>
            </w:tcBorders>
            <w:tcMar>
              <w:top w:w="0" w:type="dxa"/>
              <w:left w:w="108" w:type="dxa"/>
              <w:bottom w:w="0" w:type="dxa"/>
              <w:right w:w="108" w:type="dxa"/>
            </w:tcMar>
            <w:hideMark/>
          </w:tcPr>
          <w:p w14:paraId="3B9B9A6C" w14:textId="6B242F40" w:rsidR="00032326" w:rsidRPr="00247D67" w:rsidRDefault="00523567" w:rsidP="00032326">
            <w:pPr>
              <w:pStyle w:val="TableText"/>
            </w:pPr>
            <w:bookmarkStart w:id="60" w:name="_Hlk111124735"/>
            <w:r>
              <w:t>12</w:t>
            </w:r>
            <w:r w:rsidR="00032326" w:rsidRPr="00247D67">
              <w:t xml:space="preserve"> </w:t>
            </w:r>
            <w:r w:rsidR="00D465FF">
              <w:t>Whole-of-Government Drought Communications Network</w:t>
            </w:r>
            <w:r w:rsidR="00032326" w:rsidRPr="00247D67">
              <w:t xml:space="preserve"> meetings </w:t>
            </w:r>
            <w:bookmarkEnd w:id="60"/>
            <w:r w:rsidR="00AA2A09" w:rsidRPr="00AA2A09">
              <w:rPr>
                <w:rStyle w:val="Strong"/>
              </w:rPr>
              <w:t>d</w:t>
            </w:r>
          </w:p>
        </w:tc>
        <w:tc>
          <w:tcPr>
            <w:tcW w:w="1224" w:type="pct"/>
            <w:tcBorders>
              <w:top w:val="single" w:sz="4" w:space="0" w:color="auto"/>
              <w:left w:val="nil"/>
              <w:bottom w:val="single" w:sz="4" w:space="0" w:color="auto"/>
              <w:right w:val="nil"/>
            </w:tcBorders>
            <w:tcMar>
              <w:top w:w="0" w:type="dxa"/>
              <w:left w:w="108" w:type="dxa"/>
              <w:bottom w:w="0" w:type="dxa"/>
              <w:right w:w="108" w:type="dxa"/>
            </w:tcMar>
          </w:tcPr>
          <w:p w14:paraId="5B80009E" w14:textId="33371544" w:rsidR="00032326" w:rsidRPr="00247D67" w:rsidRDefault="00523567" w:rsidP="00032326">
            <w:pPr>
              <w:pStyle w:val="TableText"/>
            </w:pPr>
            <w:r>
              <w:t>9</w:t>
            </w:r>
            <w:r w:rsidR="00247D67" w:rsidRPr="00247D67">
              <w:t xml:space="preserve"> </w:t>
            </w:r>
            <w:r w:rsidR="00D465FF">
              <w:t>Whole-of-Government Drought Communications Network</w:t>
            </w:r>
            <w:r w:rsidR="00247D67">
              <w:t xml:space="preserve"> meetings </w:t>
            </w:r>
            <w:r w:rsidR="00AA2A09" w:rsidRPr="00AA2A09">
              <w:rPr>
                <w:rStyle w:val="Strong"/>
              </w:rPr>
              <w:t>d</w:t>
            </w:r>
          </w:p>
        </w:tc>
      </w:tr>
      <w:tr w:rsidR="00032326" w:rsidRPr="00011E0A" w14:paraId="0BAC215F" w14:textId="77777777" w:rsidTr="00BA4E0F">
        <w:tc>
          <w:tcPr>
            <w:tcW w:w="0" w:type="auto"/>
            <w:vMerge/>
            <w:tcBorders>
              <w:top w:val="single" w:sz="4" w:space="0" w:color="auto"/>
              <w:left w:val="nil"/>
              <w:bottom w:val="single" w:sz="4" w:space="0" w:color="auto"/>
              <w:right w:val="nil"/>
            </w:tcBorders>
            <w:vAlign w:val="center"/>
            <w:hideMark/>
          </w:tcPr>
          <w:p w14:paraId="76B2B0AB" w14:textId="77777777" w:rsidR="00032326" w:rsidRPr="00011E0A" w:rsidRDefault="00032326">
            <w:pPr>
              <w:spacing w:after="0" w:line="240" w:lineRule="auto"/>
              <w:rPr>
                <w:sz w:val="18"/>
                <w:highlight w:val="yellow"/>
              </w:rPr>
            </w:pPr>
          </w:p>
        </w:tc>
        <w:tc>
          <w:tcPr>
            <w:tcW w:w="720" w:type="pct"/>
            <w:vMerge/>
            <w:tcBorders>
              <w:left w:val="nil"/>
              <w:bottom w:val="single" w:sz="4" w:space="0" w:color="auto"/>
              <w:right w:val="nil"/>
            </w:tcBorders>
            <w:tcMar>
              <w:top w:w="0" w:type="dxa"/>
              <w:left w:w="108" w:type="dxa"/>
              <w:bottom w:w="0" w:type="dxa"/>
              <w:right w:w="108" w:type="dxa"/>
            </w:tcMar>
            <w:hideMark/>
          </w:tcPr>
          <w:p w14:paraId="40308888" w14:textId="78CED49C" w:rsidR="00032326" w:rsidRPr="00011E0A" w:rsidRDefault="00032326">
            <w:pPr>
              <w:pStyle w:val="TableText"/>
              <w:rPr>
                <w:highlight w:val="yellow"/>
              </w:rPr>
            </w:pPr>
          </w:p>
        </w:tc>
        <w:tc>
          <w:tcPr>
            <w:tcW w:w="1224" w:type="pct"/>
            <w:tcBorders>
              <w:top w:val="single" w:sz="4" w:space="0" w:color="auto"/>
              <w:left w:val="nil"/>
              <w:bottom w:val="single" w:sz="4" w:space="0" w:color="auto"/>
              <w:right w:val="nil"/>
            </w:tcBorders>
            <w:shd w:val="clear" w:color="auto" w:fill="auto"/>
            <w:tcMar>
              <w:top w:w="0" w:type="dxa"/>
              <w:left w:w="108" w:type="dxa"/>
              <w:bottom w:w="0" w:type="dxa"/>
              <w:right w:w="108" w:type="dxa"/>
            </w:tcMar>
            <w:hideMark/>
          </w:tcPr>
          <w:p w14:paraId="171B6A13" w14:textId="3A526F05" w:rsidR="0079739C" w:rsidRDefault="00032326" w:rsidP="00032326">
            <w:pPr>
              <w:pStyle w:val="TableText"/>
            </w:pPr>
            <w:r w:rsidRPr="0055010C">
              <w:t>All jurisdictions participate in the AGSOC meetings and the AMM. Most of the jurisdictions also report through their own jurisdictional level coordination mechanisms.</w:t>
            </w:r>
          </w:p>
          <w:p w14:paraId="35CFFB7E" w14:textId="05BEE9B7" w:rsidR="00032326" w:rsidRPr="0055010C" w:rsidRDefault="00032326" w:rsidP="0055010C">
            <w:pPr>
              <w:pStyle w:val="TableBullet1"/>
            </w:pPr>
            <w:r w:rsidRPr="0055010C">
              <w:t>WA: Grower Group Alliance (GGA), WA Local Government Association (WALGA)</w:t>
            </w:r>
          </w:p>
          <w:p w14:paraId="06EFE466" w14:textId="2E8CD854" w:rsidR="00032326" w:rsidRPr="0055010C" w:rsidRDefault="00032326" w:rsidP="0055010C">
            <w:pPr>
              <w:pStyle w:val="TableBullet1"/>
            </w:pPr>
            <w:r w:rsidRPr="0055010C">
              <w:t>V</w:t>
            </w:r>
            <w:r w:rsidR="0027421C">
              <w:t>ic</w:t>
            </w:r>
            <w:r w:rsidR="00645C96">
              <w:t>.</w:t>
            </w:r>
            <w:r w:rsidRPr="0055010C">
              <w:t>: Drought Interdepartmental Co-ordination Group, Regional Drought Coordinators, the Rural Assistance Commissioner (RAC), regional specific seasonal conditions committees</w:t>
            </w:r>
          </w:p>
          <w:p w14:paraId="3C19C571" w14:textId="452AD920" w:rsidR="00032326" w:rsidRPr="0055010C" w:rsidRDefault="00032326" w:rsidP="0055010C">
            <w:pPr>
              <w:pStyle w:val="TableBullet1"/>
            </w:pPr>
            <w:r w:rsidRPr="0055010C">
              <w:t>SA: Dry Condition Working Group, health and charity working groups, drought community action groups, bank forums, working group with farming systems organisation, Regional Coordinators</w:t>
            </w:r>
          </w:p>
          <w:p w14:paraId="43B85638" w14:textId="7D18CA5F" w:rsidR="00032326" w:rsidRPr="0055010C" w:rsidRDefault="00032326" w:rsidP="0055010C">
            <w:pPr>
              <w:pStyle w:val="TableBullet1"/>
            </w:pPr>
            <w:r w:rsidRPr="0055010C">
              <w:t>Q</w:t>
            </w:r>
            <w:r w:rsidR="0027421C">
              <w:t>ld</w:t>
            </w:r>
            <w:r w:rsidRPr="0055010C">
              <w:t>: Drought Industry Coordination Group</w:t>
            </w:r>
          </w:p>
          <w:p w14:paraId="11D077D7" w14:textId="4159F5CD" w:rsidR="00032326" w:rsidRPr="0055010C" w:rsidRDefault="00032326" w:rsidP="0055010C">
            <w:pPr>
              <w:pStyle w:val="TableBullet1"/>
            </w:pPr>
            <w:r w:rsidRPr="0055010C">
              <w:lastRenderedPageBreak/>
              <w:t>NSW: Drought Hub, Local Land Services officers network</w:t>
            </w:r>
          </w:p>
          <w:p w14:paraId="05923040" w14:textId="0412D9AF" w:rsidR="00032326" w:rsidRPr="0055010C" w:rsidRDefault="00032326" w:rsidP="0055010C">
            <w:pPr>
              <w:pStyle w:val="TableBullet1"/>
            </w:pPr>
            <w:r w:rsidRPr="0055010C">
              <w:t>NT: Pastoral Industry Advisory Committees, Northern Australia Climate Program Network, Departmental Rangelands Officers, Livestock Extension Officers and Stock Inspectors</w:t>
            </w:r>
          </w:p>
          <w:p w14:paraId="5451C31E" w14:textId="627E60B3" w:rsidR="00032326" w:rsidRPr="0055010C" w:rsidRDefault="00032326" w:rsidP="0055010C">
            <w:pPr>
              <w:pStyle w:val="TableBullet1"/>
            </w:pPr>
            <w:r w:rsidRPr="0055010C">
              <w:t>T</w:t>
            </w:r>
            <w:r w:rsidR="0027421C">
              <w:t>as</w:t>
            </w:r>
            <w:r w:rsidR="00645C96">
              <w:t>.</w:t>
            </w:r>
            <w:r w:rsidRPr="0055010C">
              <w:t>: Forum of Rural Stakeholders (FoRS) convened by Rural Business Tasmania</w:t>
            </w:r>
          </w:p>
          <w:p w14:paraId="20F29F5A" w14:textId="20147E3C" w:rsidR="00032326" w:rsidRPr="0055010C" w:rsidRDefault="00032326" w:rsidP="0055010C">
            <w:pPr>
              <w:pStyle w:val="TableBullet1"/>
            </w:pPr>
            <w:r w:rsidRPr="0055010C">
              <w:t>ACT: Rural Landholders Association (RLA), Regional Agriculture Landcare Facilitator (RALF), direct support information sessions through ACT Natural Resource Management (ACT NRM) and Biosecurity and Rural Services (BRS)</w:t>
            </w:r>
          </w:p>
        </w:tc>
        <w:tc>
          <w:tcPr>
            <w:tcW w:w="1224" w:type="pct"/>
            <w:tcBorders>
              <w:top w:val="single" w:sz="4" w:space="0" w:color="auto"/>
              <w:left w:val="nil"/>
              <w:bottom w:val="single" w:sz="4" w:space="0" w:color="auto"/>
              <w:right w:val="nil"/>
            </w:tcBorders>
            <w:tcMar>
              <w:top w:w="0" w:type="dxa"/>
              <w:left w:w="108" w:type="dxa"/>
              <w:bottom w:w="0" w:type="dxa"/>
              <w:right w:w="108" w:type="dxa"/>
            </w:tcMar>
            <w:hideMark/>
          </w:tcPr>
          <w:p w14:paraId="11D1EF15" w14:textId="77777777" w:rsidR="00032326" w:rsidRPr="0055010C" w:rsidRDefault="00032326" w:rsidP="00032326">
            <w:pPr>
              <w:pStyle w:val="TableText"/>
            </w:pPr>
            <w:r w:rsidRPr="0055010C">
              <w:lastRenderedPageBreak/>
              <w:t>All jurisdictions continued to participate in the AGSOC meetings and the AMM. All jurisdictions also report through their own jurisdictional level coordination mechanisms.</w:t>
            </w:r>
          </w:p>
          <w:p w14:paraId="3DCDA476" w14:textId="09DD7D19" w:rsidR="00032326" w:rsidRPr="0055010C" w:rsidRDefault="00032326" w:rsidP="0055010C">
            <w:pPr>
              <w:pStyle w:val="TableBullet1"/>
            </w:pPr>
            <w:r w:rsidRPr="0055010C">
              <w:t>WA: Agricultural Water Council, Animal Welfare Advisory Committee, Grower Group Alliance (GGA), Regional Development Commission, WA Local Government Association (WALGA), National Water Grid Authority (NWGA) Committee</w:t>
            </w:r>
          </w:p>
          <w:p w14:paraId="11C1162C" w14:textId="01703438" w:rsidR="0079739C" w:rsidRDefault="00645C96" w:rsidP="0055010C">
            <w:pPr>
              <w:pStyle w:val="TableBullet1"/>
            </w:pPr>
            <w:r>
              <w:t>Vic.</w:t>
            </w:r>
            <w:r w:rsidR="00032326" w:rsidRPr="0055010C">
              <w:t>: Victorian Agriculture and Climate Change Council, Regional Drought Coordinators, the Rural Assistance Commissioner (RAC), regional specific seasonal conditions committees</w:t>
            </w:r>
          </w:p>
          <w:p w14:paraId="33776C3A" w14:textId="5CA68498" w:rsidR="00032326" w:rsidRPr="0055010C" w:rsidRDefault="00032326" w:rsidP="0055010C">
            <w:pPr>
              <w:pStyle w:val="TableBullet1"/>
            </w:pPr>
            <w:r w:rsidRPr="0055010C">
              <w:t>SA: Dry Conditions Working Group, SA Drought Hub.</w:t>
            </w:r>
          </w:p>
          <w:p w14:paraId="077FBB73" w14:textId="019AFD0F" w:rsidR="00032326" w:rsidRPr="0055010C" w:rsidRDefault="00032326" w:rsidP="0055010C">
            <w:pPr>
              <w:pStyle w:val="TableBullet1"/>
            </w:pPr>
            <w:r w:rsidRPr="0055010C">
              <w:t>Q</w:t>
            </w:r>
            <w:r w:rsidR="002256F1">
              <w:t>ld</w:t>
            </w:r>
            <w:r w:rsidRPr="0055010C">
              <w:t>: Drought Industry Coordination Group, Drought Reform Industry Working Group</w:t>
            </w:r>
          </w:p>
          <w:p w14:paraId="4A46DE1A" w14:textId="19BD40F4" w:rsidR="00032326" w:rsidRPr="0055010C" w:rsidRDefault="00032326" w:rsidP="0055010C">
            <w:pPr>
              <w:pStyle w:val="TableBullet1"/>
            </w:pPr>
            <w:r w:rsidRPr="0055010C">
              <w:lastRenderedPageBreak/>
              <w:t>NSW: Rural Resilience Program (RRP) supports 26 Rural Support Service Networks across NSW</w:t>
            </w:r>
          </w:p>
          <w:p w14:paraId="1BC3758C" w14:textId="1722ABC6" w:rsidR="00032326" w:rsidRPr="0055010C" w:rsidRDefault="00032326" w:rsidP="0055010C">
            <w:pPr>
              <w:pStyle w:val="TableBullet1"/>
            </w:pPr>
            <w:r w:rsidRPr="0055010C">
              <w:t>NT: Alice Springs Pastoral Industry Advisory Committee (ASPIAC), Katherine Pastoral Industry Advisory Committee (KPIAC), Barkley Research Advisory Committee (BRAC), NT/WA Drought Hub, NT Cattlemen</w:t>
            </w:r>
            <w:r w:rsidR="00C23126">
              <w:t>’</w:t>
            </w:r>
            <w:r w:rsidRPr="0055010C">
              <w:t>s Association branches, NT Farmers Association, Centralian Land Management Association, Northern Australia Climate Program</w:t>
            </w:r>
          </w:p>
          <w:p w14:paraId="34813721" w14:textId="175D340C" w:rsidR="00032326" w:rsidRPr="0055010C" w:rsidRDefault="00032326" w:rsidP="0055010C">
            <w:pPr>
              <w:pStyle w:val="TableBullet1"/>
            </w:pPr>
            <w:r w:rsidRPr="0055010C">
              <w:t>T</w:t>
            </w:r>
            <w:r w:rsidR="002256F1">
              <w:t>as</w:t>
            </w:r>
            <w:r w:rsidR="00C96015">
              <w:t>.</w:t>
            </w:r>
            <w:r w:rsidRPr="0055010C">
              <w:t>: Forum of Rural Stakeholders, Resilience Program Collaboration Group</w:t>
            </w:r>
          </w:p>
          <w:p w14:paraId="16D80049" w14:textId="2A58FBC3" w:rsidR="00032326" w:rsidRPr="0055010C" w:rsidRDefault="00032326" w:rsidP="0055010C">
            <w:pPr>
              <w:pStyle w:val="TableBullet1"/>
            </w:pPr>
            <w:r w:rsidRPr="0055010C">
              <w:t>ACT: NSW DPIE Seasonal Conditions Reporting/Soil Moisture Probe Network</w:t>
            </w:r>
          </w:p>
        </w:tc>
        <w:tc>
          <w:tcPr>
            <w:tcW w:w="1224" w:type="pct"/>
            <w:tcBorders>
              <w:top w:val="single" w:sz="4" w:space="0" w:color="auto"/>
              <w:left w:val="nil"/>
              <w:bottom w:val="single" w:sz="4" w:space="0" w:color="auto"/>
              <w:right w:val="nil"/>
            </w:tcBorders>
            <w:tcMar>
              <w:top w:w="0" w:type="dxa"/>
              <w:left w:w="108" w:type="dxa"/>
              <w:bottom w:w="0" w:type="dxa"/>
              <w:right w:w="108" w:type="dxa"/>
            </w:tcMar>
          </w:tcPr>
          <w:p w14:paraId="44F28112" w14:textId="4F5223B1" w:rsidR="004C6FD6" w:rsidRPr="004C6FD6" w:rsidRDefault="004C6FD6" w:rsidP="004C6FD6">
            <w:pPr>
              <w:pStyle w:val="TableText"/>
            </w:pPr>
            <w:r w:rsidRPr="004C6FD6">
              <w:lastRenderedPageBreak/>
              <w:t>All jurisdictions continued to participate in the AGSOC</w:t>
            </w:r>
            <w:r w:rsidR="00754981">
              <w:t xml:space="preserve">, AMM, </w:t>
            </w:r>
            <w:r w:rsidR="00627C88">
              <w:t xml:space="preserve">and </w:t>
            </w:r>
            <w:r w:rsidR="00754981">
              <w:t xml:space="preserve">AMM Working Group on Drought </w:t>
            </w:r>
            <w:r w:rsidR="00627C88">
              <w:t>meetings</w:t>
            </w:r>
            <w:r w:rsidRPr="004C6FD6">
              <w:t>. All jurisdictions also report through their own jurisdictional level coordination mechanisms.</w:t>
            </w:r>
          </w:p>
          <w:p w14:paraId="264E76B8" w14:textId="16955462" w:rsidR="004C6FD6" w:rsidRPr="004C6FD6" w:rsidRDefault="004C6FD6" w:rsidP="004C6FD6">
            <w:pPr>
              <w:pStyle w:val="TableBullet1"/>
            </w:pPr>
            <w:r w:rsidRPr="004C6FD6">
              <w:t xml:space="preserve">WA: </w:t>
            </w:r>
            <w:r w:rsidR="003C6C27">
              <w:t xml:space="preserve">National Climate Change Work Program </w:t>
            </w:r>
            <w:r w:rsidRPr="004C6FD6">
              <w:t xml:space="preserve">Animal Welfare Advisory Committee, </w:t>
            </w:r>
            <w:r w:rsidR="003C6C27">
              <w:t xml:space="preserve">Future Drought Fund networks, </w:t>
            </w:r>
            <w:r w:rsidRPr="004C6FD6">
              <w:t>Regional Development Commission, WA Local Government Association (WALGA), National Water Grid Authority (NWGA) Committee</w:t>
            </w:r>
            <w:r w:rsidR="003C6C27">
              <w:t>, Grower Group Alliance</w:t>
            </w:r>
            <w:r w:rsidR="0087097C">
              <w:t xml:space="preserve"> (GGA)</w:t>
            </w:r>
          </w:p>
          <w:p w14:paraId="2B2D28E4" w14:textId="64ED51D1" w:rsidR="004C6FD6" w:rsidRPr="004C6FD6" w:rsidRDefault="00645C96" w:rsidP="004C6FD6">
            <w:pPr>
              <w:pStyle w:val="TableBullet1"/>
            </w:pPr>
            <w:r>
              <w:t>Vic.</w:t>
            </w:r>
            <w:r w:rsidR="004C6FD6" w:rsidRPr="003F2542">
              <w:t xml:space="preserve">: </w:t>
            </w:r>
            <w:r w:rsidR="00A46036" w:rsidRPr="00A46036">
              <w:t>Victorian Agriculture and Climate Change Council, Agriculture Victoria's Regional Leaders, RAC and regional specific seasonal conditions committees</w:t>
            </w:r>
          </w:p>
          <w:p w14:paraId="7E868792" w14:textId="283D0CCC" w:rsidR="004C6FD6" w:rsidRPr="004C6FD6" w:rsidRDefault="004C6FD6" w:rsidP="004C6FD6">
            <w:pPr>
              <w:pStyle w:val="TableBullet1"/>
            </w:pPr>
            <w:r w:rsidRPr="004C6FD6">
              <w:t>SA:</w:t>
            </w:r>
            <w:r w:rsidR="003F2542">
              <w:t xml:space="preserve"> </w:t>
            </w:r>
            <w:r w:rsidRPr="004C6FD6">
              <w:t>SA Drought Hub</w:t>
            </w:r>
            <w:r w:rsidR="00754981">
              <w:t>, Future Drought Fund Advisory Group (SA)</w:t>
            </w:r>
            <w:r w:rsidRPr="004C6FD6">
              <w:t>.</w:t>
            </w:r>
          </w:p>
          <w:p w14:paraId="0A0BD697" w14:textId="26886E58" w:rsidR="004C6FD6" w:rsidRPr="004C6FD6" w:rsidRDefault="004C6FD6" w:rsidP="004C6FD6">
            <w:pPr>
              <w:pStyle w:val="TableBullet1"/>
            </w:pPr>
            <w:r w:rsidRPr="004C6FD6">
              <w:lastRenderedPageBreak/>
              <w:t>Q</w:t>
            </w:r>
            <w:r w:rsidR="002256F1">
              <w:t>ld</w:t>
            </w:r>
            <w:r w:rsidRPr="004C6FD6">
              <w:t>: Drought Industry Coordination Group, Drought Reform Industry Working Group</w:t>
            </w:r>
          </w:p>
          <w:p w14:paraId="03341DB9" w14:textId="4C932BA6" w:rsidR="004C6FD6" w:rsidRPr="004C6FD6" w:rsidRDefault="004C6FD6" w:rsidP="004C6FD6">
            <w:pPr>
              <w:pStyle w:val="TableBullet1"/>
            </w:pPr>
            <w:r w:rsidRPr="00C552B1">
              <w:t xml:space="preserve">NSW: </w:t>
            </w:r>
            <w:r w:rsidR="00CB7692" w:rsidRPr="00C552B1">
              <w:t>NSW</w:t>
            </w:r>
            <w:r w:rsidR="00CB7692">
              <w:t xml:space="preserve"> Primary Industry ITAB, Smart and Skilled Provider Networks, NSW ACE Network</w:t>
            </w:r>
            <w:r w:rsidR="00BF7EE8">
              <w:t xml:space="preserve"> and</w:t>
            </w:r>
            <w:r w:rsidR="00C552B1">
              <w:t xml:space="preserve"> Young Farmers Business Program</w:t>
            </w:r>
          </w:p>
          <w:p w14:paraId="016504E6" w14:textId="1C2EC0A7" w:rsidR="004C6FD6" w:rsidRPr="004C6FD6" w:rsidRDefault="004C6FD6" w:rsidP="004C6FD6">
            <w:pPr>
              <w:pStyle w:val="TableBullet1"/>
            </w:pPr>
            <w:r w:rsidRPr="004C6FD6">
              <w:t xml:space="preserve">NT: Alice Springs Pastoral Industry Advisory Committee (ASPIAC), Katherine Pastoral Industry Advisory Committee (KPIAC), Barkley Research Advisory Committee (BRAC), </w:t>
            </w:r>
            <w:r w:rsidR="0099199F">
              <w:t xml:space="preserve">Northern </w:t>
            </w:r>
            <w:r w:rsidRPr="004C6FD6">
              <w:t>NT/WA Drought</w:t>
            </w:r>
            <w:r w:rsidR="0099199F">
              <w:t xml:space="preserve"> Innovation</w:t>
            </w:r>
            <w:r w:rsidRPr="004C6FD6">
              <w:t xml:space="preserve"> Hub, NT Cattlemen</w:t>
            </w:r>
            <w:r w:rsidR="00C23126">
              <w:t>’</w:t>
            </w:r>
            <w:r w:rsidRPr="004C6FD6">
              <w:t>s Association branches, NT Farmers Association, Centralian Land Management Association, Northern Australia Climate Program</w:t>
            </w:r>
            <w:r w:rsidR="0099199F">
              <w:t>, Pastoral Land Board</w:t>
            </w:r>
          </w:p>
          <w:p w14:paraId="1B7991FF" w14:textId="50512ACA" w:rsidR="004C6FD6" w:rsidRPr="004C6FD6" w:rsidRDefault="004C6FD6" w:rsidP="004C6FD6">
            <w:pPr>
              <w:pStyle w:val="TableBullet1"/>
            </w:pPr>
            <w:r w:rsidRPr="00C552B1">
              <w:t>T</w:t>
            </w:r>
            <w:r w:rsidR="002256F1">
              <w:t>as</w:t>
            </w:r>
            <w:r w:rsidR="00C96015">
              <w:t>.</w:t>
            </w:r>
            <w:r w:rsidRPr="00C552B1">
              <w:t>: Forum</w:t>
            </w:r>
            <w:r w:rsidRPr="004C6FD6">
              <w:t xml:space="preserve"> of Rural Stakeholders, </w:t>
            </w:r>
            <w:r w:rsidR="00C552B1">
              <w:t>Rural Business Tasmania</w:t>
            </w:r>
          </w:p>
          <w:p w14:paraId="778FBA05" w14:textId="0B151FEB" w:rsidR="00032326" w:rsidRPr="004C6FD6" w:rsidRDefault="004C6FD6" w:rsidP="004C6FD6">
            <w:pPr>
              <w:pStyle w:val="TableBullet1"/>
            </w:pPr>
            <w:r w:rsidRPr="00C552B1">
              <w:t>ACT: NSW</w:t>
            </w:r>
            <w:r w:rsidRPr="004C6FD6">
              <w:t xml:space="preserve"> DPIE Seasonal Conditions Reporting / Soil Moisture Probe Network</w:t>
            </w:r>
            <w:r w:rsidR="00C552B1">
              <w:t>, BOM forecasting services including seasonal condition updates</w:t>
            </w:r>
          </w:p>
        </w:tc>
      </w:tr>
      <w:tr w:rsidR="00032326" w:rsidRPr="00011E0A" w14:paraId="1DA74162" w14:textId="77777777" w:rsidTr="00BA4E0F">
        <w:tc>
          <w:tcPr>
            <w:tcW w:w="0" w:type="auto"/>
            <w:vMerge/>
            <w:tcBorders>
              <w:top w:val="single" w:sz="4" w:space="0" w:color="auto"/>
              <w:left w:val="nil"/>
              <w:bottom w:val="single" w:sz="4" w:space="0" w:color="auto"/>
              <w:right w:val="nil"/>
            </w:tcBorders>
            <w:vAlign w:val="center"/>
            <w:hideMark/>
          </w:tcPr>
          <w:p w14:paraId="6588E292" w14:textId="77777777" w:rsidR="00032326" w:rsidRPr="00011E0A" w:rsidRDefault="00032326" w:rsidP="00032326">
            <w:pPr>
              <w:spacing w:after="0" w:line="240" w:lineRule="auto"/>
              <w:rPr>
                <w:sz w:val="18"/>
                <w:highlight w:val="yellow"/>
              </w:rPr>
            </w:pPr>
          </w:p>
        </w:tc>
        <w:tc>
          <w:tcPr>
            <w:tcW w:w="720" w:type="pct"/>
            <w:tcBorders>
              <w:top w:val="single" w:sz="4" w:space="0" w:color="auto"/>
              <w:left w:val="nil"/>
              <w:bottom w:val="single" w:sz="4" w:space="0" w:color="auto"/>
              <w:right w:val="nil"/>
            </w:tcBorders>
            <w:tcMar>
              <w:top w:w="0" w:type="dxa"/>
              <w:left w:w="108" w:type="dxa"/>
              <w:bottom w:w="0" w:type="dxa"/>
              <w:right w:w="108" w:type="dxa"/>
            </w:tcMar>
            <w:hideMark/>
          </w:tcPr>
          <w:p w14:paraId="4F68E98F" w14:textId="222FA90A" w:rsidR="00032326" w:rsidRPr="00011E0A" w:rsidRDefault="00032326" w:rsidP="00032326">
            <w:pPr>
              <w:pStyle w:val="TableText"/>
              <w:rPr>
                <w:highlight w:val="yellow"/>
              </w:rPr>
            </w:pPr>
            <w:r w:rsidRPr="00032326">
              <w:t>Governments form partnerships with other governments and non-government bodies to build drought preparedness and resilience, and deliver in-drought support</w:t>
            </w:r>
          </w:p>
        </w:tc>
        <w:tc>
          <w:tcPr>
            <w:tcW w:w="1224" w:type="pct"/>
            <w:tcBorders>
              <w:top w:val="single" w:sz="4" w:space="0" w:color="auto"/>
              <w:left w:val="nil"/>
              <w:bottom w:val="single" w:sz="4" w:space="0" w:color="auto"/>
              <w:right w:val="nil"/>
            </w:tcBorders>
            <w:tcMar>
              <w:top w:w="0" w:type="dxa"/>
              <w:left w:w="108" w:type="dxa"/>
              <w:bottom w:w="0" w:type="dxa"/>
              <w:right w:w="108" w:type="dxa"/>
            </w:tcMar>
            <w:hideMark/>
          </w:tcPr>
          <w:p w14:paraId="06D4E9B8" w14:textId="6A7B7D8A" w:rsidR="00032326" w:rsidRPr="00011E0A" w:rsidRDefault="00032326" w:rsidP="00032326">
            <w:pPr>
              <w:pStyle w:val="TableText"/>
              <w:rPr>
                <w:highlight w:val="yellow"/>
              </w:rPr>
            </w:pPr>
            <w:r w:rsidRPr="00E97194">
              <w:t>All jurisdictions report drought support measures implemented through partnership arrangements with other government and non-government bodies.</w:t>
            </w:r>
          </w:p>
        </w:tc>
        <w:tc>
          <w:tcPr>
            <w:tcW w:w="1224" w:type="pct"/>
            <w:tcBorders>
              <w:top w:val="single" w:sz="4" w:space="0" w:color="auto"/>
              <w:left w:val="nil"/>
              <w:bottom w:val="single" w:sz="4" w:space="0" w:color="auto"/>
              <w:right w:val="nil"/>
            </w:tcBorders>
            <w:tcMar>
              <w:top w:w="0" w:type="dxa"/>
              <w:left w:w="108" w:type="dxa"/>
              <w:bottom w:w="0" w:type="dxa"/>
              <w:right w:w="108" w:type="dxa"/>
            </w:tcMar>
            <w:hideMark/>
          </w:tcPr>
          <w:p w14:paraId="3116F85C" w14:textId="7A57AA3D" w:rsidR="00032326" w:rsidRPr="00011E0A" w:rsidRDefault="00032326" w:rsidP="00032326">
            <w:pPr>
              <w:pStyle w:val="TableText"/>
              <w:rPr>
                <w:highlight w:val="yellow"/>
              </w:rPr>
            </w:pPr>
            <w:r w:rsidRPr="00E97194">
              <w:t>All jurisdictions report drought support measures implemented through partnership arrangements with other government and non-government bodies.</w:t>
            </w:r>
          </w:p>
        </w:tc>
        <w:tc>
          <w:tcPr>
            <w:tcW w:w="1224" w:type="pct"/>
            <w:tcBorders>
              <w:top w:val="single" w:sz="4" w:space="0" w:color="auto"/>
              <w:left w:val="nil"/>
              <w:bottom w:val="single" w:sz="4" w:space="0" w:color="auto"/>
              <w:right w:val="nil"/>
            </w:tcBorders>
            <w:tcMar>
              <w:top w:w="0" w:type="dxa"/>
              <w:left w:w="108" w:type="dxa"/>
              <w:bottom w:w="0" w:type="dxa"/>
              <w:right w:w="108" w:type="dxa"/>
            </w:tcMar>
          </w:tcPr>
          <w:p w14:paraId="5942A3F5" w14:textId="64DA89E2" w:rsidR="00032326" w:rsidRPr="00011E0A" w:rsidRDefault="00AC250C" w:rsidP="00032326">
            <w:pPr>
              <w:pStyle w:val="TableText"/>
              <w:rPr>
                <w:highlight w:val="yellow"/>
              </w:rPr>
            </w:pPr>
            <w:r w:rsidRPr="00B93235">
              <w:t>All jurisdictions report</w:t>
            </w:r>
            <w:r w:rsidRPr="00E97194">
              <w:t xml:space="preserve"> drought support measures implemented through partnership arrangements with other government and non-government bodies.</w:t>
            </w:r>
          </w:p>
        </w:tc>
      </w:tr>
    </w:tbl>
    <w:p w14:paraId="42BEDC8C" w14:textId="79E0AE28" w:rsidR="00886770" w:rsidRDefault="00886770" w:rsidP="00886770">
      <w:pPr>
        <w:pStyle w:val="FigureTableNoteSource"/>
      </w:pPr>
      <w:r w:rsidRPr="00AA2A09">
        <w:rPr>
          <w:rStyle w:val="Strong"/>
        </w:rPr>
        <w:t>a</w:t>
      </w:r>
      <w:r>
        <w:t xml:space="preserve"> From March 2019 to June 2020. National Drought and North Queensland Flood Response and Recovery Agency. </w:t>
      </w:r>
      <w:r w:rsidR="00AA2A09" w:rsidRPr="00AA2A09">
        <w:rPr>
          <w:rStyle w:val="Strong"/>
        </w:rPr>
        <w:t>b</w:t>
      </w:r>
      <w:r w:rsidR="00AA2A09">
        <w:t xml:space="preserve"> </w:t>
      </w:r>
      <w:r w:rsidR="00523567">
        <w:t>D</w:t>
      </w:r>
      <w:r w:rsidR="00C96015">
        <w:t xml:space="preserve">epartment of </w:t>
      </w:r>
      <w:r w:rsidR="00523567">
        <w:t>A</w:t>
      </w:r>
      <w:r w:rsidR="00C96015">
        <w:t xml:space="preserve">griculture, </w:t>
      </w:r>
      <w:r w:rsidR="00523567">
        <w:t>W</w:t>
      </w:r>
      <w:r w:rsidR="00C96015">
        <w:t xml:space="preserve">ater and the </w:t>
      </w:r>
      <w:r w:rsidR="00523567">
        <w:t>E</w:t>
      </w:r>
      <w:r w:rsidR="00C96015">
        <w:t>nvironment</w:t>
      </w:r>
      <w:r w:rsidR="00AA2A09">
        <w:t xml:space="preserve">. </w:t>
      </w:r>
      <w:r w:rsidR="00AA2A09" w:rsidRPr="00AA2A09">
        <w:rPr>
          <w:rStyle w:val="Strong"/>
        </w:rPr>
        <w:t>c</w:t>
      </w:r>
      <w:r w:rsidR="00AA2A09">
        <w:t xml:space="preserve"> </w:t>
      </w:r>
      <w:r w:rsidR="00523567">
        <w:t>D</w:t>
      </w:r>
      <w:r w:rsidR="00C96015">
        <w:t xml:space="preserve">epartment of </w:t>
      </w:r>
      <w:r w:rsidR="00523567">
        <w:t>A</w:t>
      </w:r>
      <w:r w:rsidR="00C96015">
        <w:t xml:space="preserve">griculture, </w:t>
      </w:r>
      <w:r w:rsidR="00523567">
        <w:t>F</w:t>
      </w:r>
      <w:r w:rsidR="00C96015">
        <w:t xml:space="preserve">isheries and </w:t>
      </w:r>
      <w:r w:rsidR="00523567">
        <w:t>F</w:t>
      </w:r>
      <w:r w:rsidR="00C96015">
        <w:t>orestry</w:t>
      </w:r>
      <w:r w:rsidR="00523567">
        <w:t>.</w:t>
      </w:r>
      <w:r w:rsidR="00AA2A09" w:rsidRPr="00121CB8">
        <w:t xml:space="preserve"> </w:t>
      </w:r>
      <w:r w:rsidR="00AA2A09" w:rsidRPr="00121CB8">
        <w:rPr>
          <w:rStyle w:val="Strong"/>
        </w:rPr>
        <w:t>d</w:t>
      </w:r>
      <w:r w:rsidR="00AA2A09" w:rsidRPr="00121CB8">
        <w:t xml:space="preserve"> </w:t>
      </w:r>
      <w:r w:rsidR="00121CB8" w:rsidRPr="00121CB8">
        <w:t>National Emergency Management Authority</w:t>
      </w:r>
      <w:r w:rsidR="00AA2A09" w:rsidRPr="00121CB8">
        <w:t>.</w:t>
      </w:r>
    </w:p>
    <w:p w14:paraId="3B861C4F" w14:textId="0C479877" w:rsidR="00BA4E0F" w:rsidRPr="00BA4E0F" w:rsidRDefault="00BA4E0F" w:rsidP="00BA4E0F">
      <w:pPr>
        <w:pStyle w:val="FigureTableNoteSource"/>
      </w:pPr>
      <w:r w:rsidRPr="002F0643">
        <w:rPr>
          <w:rStyle w:val="Strong"/>
        </w:rPr>
        <w:t>AGSOC</w:t>
      </w:r>
      <w:r>
        <w:t xml:space="preserve"> </w:t>
      </w:r>
      <w:r w:rsidRPr="00BA4E0F">
        <w:t>Agricultural Senior Officials Committee</w:t>
      </w:r>
      <w:r>
        <w:t xml:space="preserve">. </w:t>
      </w:r>
      <w:bookmarkStart w:id="61" w:name="_Hlk119936941"/>
      <w:r w:rsidRPr="002F0643">
        <w:rPr>
          <w:rStyle w:val="Strong"/>
        </w:rPr>
        <w:t>AMM</w:t>
      </w:r>
      <w:r>
        <w:t xml:space="preserve"> </w:t>
      </w:r>
      <w:r w:rsidRPr="00BA4E0F">
        <w:t>Agricultural Ministers’ Meeting</w:t>
      </w:r>
      <w:r>
        <w:t>.</w:t>
      </w:r>
      <w:bookmarkEnd w:id="61"/>
    </w:p>
    <w:p w14:paraId="285FE391" w14:textId="467DF356" w:rsidR="001D76D2" w:rsidRDefault="00EC7C00" w:rsidP="00EC7C00">
      <w:pPr>
        <w:pStyle w:val="Caption"/>
      </w:pPr>
      <w:bookmarkStart w:id="62" w:name="Title_B2"/>
      <w:bookmarkStart w:id="63" w:name="_Toc119067460"/>
      <w:r>
        <w:lastRenderedPageBreak/>
        <w:t>Table A</w:t>
      </w:r>
      <w:r w:rsidR="000150FF">
        <w:fldChar w:fldCharType="begin"/>
      </w:r>
      <w:r w:rsidR="000150FF">
        <w:instrText xml:space="preserve"> SEQ Table_A \* ARABIC </w:instrText>
      </w:r>
      <w:r w:rsidR="000150FF">
        <w:fldChar w:fldCharType="separate"/>
      </w:r>
      <w:r w:rsidR="000863B1">
        <w:rPr>
          <w:noProof/>
        </w:rPr>
        <w:t>3</w:t>
      </w:r>
      <w:r w:rsidR="000150FF">
        <w:rPr>
          <w:noProof/>
        </w:rPr>
        <w:fldChar w:fldCharType="end"/>
      </w:r>
      <w:r w:rsidR="001D76D2" w:rsidRPr="001D76D2">
        <w:t xml:space="preserve"> </w:t>
      </w:r>
      <w:bookmarkEnd w:id="62"/>
      <w:r w:rsidR="001D76D2" w:rsidRPr="001D76D2">
        <w:t xml:space="preserve">Outcome </w:t>
      </w:r>
      <w:r w:rsidR="001D76D2">
        <w:t>3</w:t>
      </w:r>
      <w:r w:rsidR="001D76D2" w:rsidRPr="001D76D2">
        <w:t xml:space="preserve"> reporting data</w:t>
      </w:r>
      <w:bookmarkEnd w:id="63"/>
    </w:p>
    <w:p w14:paraId="0A251707" w14:textId="689CCCE8" w:rsidR="001D76D2" w:rsidRDefault="00861F3B" w:rsidP="00754981">
      <w:pPr>
        <w:keepNext/>
        <w:keepLines/>
      </w:pPr>
      <w:r>
        <w:t xml:space="preserve">Outcome 3: </w:t>
      </w:r>
      <w:r w:rsidR="001D76D2" w:rsidRPr="001D76D2">
        <w:t>Farming businesses, farming families and farming communities are supported in times of hardship and have an increased understanding of, and access to, available support.</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12"/>
        <w:gridCol w:w="2083"/>
        <w:gridCol w:w="3193"/>
        <w:gridCol w:w="3402"/>
        <w:gridCol w:w="3512"/>
      </w:tblGrid>
      <w:tr w:rsidR="006B2A7C" w14:paraId="223D9084" w14:textId="30BA57D5" w:rsidTr="00CF7292">
        <w:trPr>
          <w:cantSplit/>
          <w:tblHeader/>
        </w:trPr>
        <w:tc>
          <w:tcPr>
            <w:tcW w:w="1812" w:type="dxa"/>
          </w:tcPr>
          <w:p w14:paraId="396F459D" w14:textId="77777777" w:rsidR="006B2A7C" w:rsidRDefault="006B2A7C" w:rsidP="00754981">
            <w:pPr>
              <w:pStyle w:val="TableHeading"/>
              <w:keepLines/>
              <w:rPr>
                <w:bCs/>
              </w:rPr>
            </w:pPr>
            <w:bookmarkStart w:id="64" w:name="Title_A3"/>
            <w:bookmarkEnd w:id="64"/>
            <w:r>
              <w:t>Indicator</w:t>
            </w:r>
          </w:p>
        </w:tc>
        <w:tc>
          <w:tcPr>
            <w:tcW w:w="2083" w:type="dxa"/>
          </w:tcPr>
          <w:p w14:paraId="7CCE7039" w14:textId="77777777" w:rsidR="006B2A7C" w:rsidRDefault="006B2A7C" w:rsidP="00754981">
            <w:pPr>
              <w:pStyle w:val="TableHeading"/>
              <w:keepLines/>
              <w:rPr>
                <w:bCs/>
              </w:rPr>
            </w:pPr>
            <w:r>
              <w:t>Measure</w:t>
            </w:r>
          </w:p>
        </w:tc>
        <w:tc>
          <w:tcPr>
            <w:tcW w:w="3193" w:type="dxa"/>
          </w:tcPr>
          <w:p w14:paraId="16B432E5" w14:textId="5CC74072" w:rsidR="006B2A7C" w:rsidRDefault="006B2A7C" w:rsidP="00754981">
            <w:pPr>
              <w:pStyle w:val="TableHeading"/>
              <w:keepLines/>
              <w:rPr>
                <w:bCs/>
              </w:rPr>
            </w:pPr>
            <w:r w:rsidRPr="000667AE">
              <w:t xml:space="preserve">2019–20 </w:t>
            </w:r>
            <w:r w:rsidR="000D2787">
              <w:t>r</w:t>
            </w:r>
            <w:r w:rsidRPr="000667AE">
              <w:t xml:space="preserve">eport </w:t>
            </w:r>
            <w:r w:rsidR="000D2787">
              <w:t>d</w:t>
            </w:r>
            <w:r w:rsidRPr="000667AE">
              <w:t>ata</w:t>
            </w:r>
          </w:p>
        </w:tc>
        <w:tc>
          <w:tcPr>
            <w:tcW w:w="3402" w:type="dxa"/>
          </w:tcPr>
          <w:p w14:paraId="1A113C28" w14:textId="15417192" w:rsidR="006B2A7C" w:rsidRDefault="006B2A7C" w:rsidP="00754981">
            <w:pPr>
              <w:pStyle w:val="TableHeading"/>
              <w:keepLines/>
              <w:rPr>
                <w:bCs/>
              </w:rPr>
            </w:pPr>
            <w:r w:rsidRPr="000667AE">
              <w:t xml:space="preserve">2020–21 </w:t>
            </w:r>
            <w:r w:rsidR="000D2787">
              <w:t>r</w:t>
            </w:r>
            <w:r w:rsidRPr="000667AE">
              <w:t xml:space="preserve">eport </w:t>
            </w:r>
            <w:r w:rsidR="000D2787">
              <w:t>d</w:t>
            </w:r>
            <w:r w:rsidRPr="000667AE">
              <w:t>ata</w:t>
            </w:r>
          </w:p>
        </w:tc>
        <w:tc>
          <w:tcPr>
            <w:tcW w:w="3512" w:type="dxa"/>
          </w:tcPr>
          <w:p w14:paraId="77C84C95" w14:textId="0B94DC67" w:rsidR="006B2A7C" w:rsidRPr="000667AE" w:rsidRDefault="0079739C" w:rsidP="00754981">
            <w:pPr>
              <w:pStyle w:val="TableHeading"/>
              <w:keepLines/>
            </w:pPr>
            <w:r>
              <w:t>2021–22</w:t>
            </w:r>
            <w:r w:rsidR="006B2A7C">
              <w:t xml:space="preserve"> </w:t>
            </w:r>
            <w:r w:rsidR="000D2787">
              <w:t>r</w:t>
            </w:r>
            <w:r w:rsidR="006B2A7C">
              <w:t xml:space="preserve">eport </w:t>
            </w:r>
            <w:r w:rsidR="000D2787">
              <w:t>d</w:t>
            </w:r>
            <w:r w:rsidR="006B2A7C">
              <w:t>ata</w:t>
            </w:r>
          </w:p>
        </w:tc>
      </w:tr>
      <w:tr w:rsidR="006B2A7C" w14:paraId="61FDF993" w14:textId="5A2EF7E6" w:rsidTr="003F2542">
        <w:tc>
          <w:tcPr>
            <w:tcW w:w="1812" w:type="dxa"/>
            <w:vMerge w:val="restart"/>
          </w:tcPr>
          <w:p w14:paraId="2EDDE475" w14:textId="77777777" w:rsidR="006B2A7C" w:rsidRPr="000E7079" w:rsidRDefault="006B2A7C" w:rsidP="00C23126">
            <w:pPr>
              <w:pStyle w:val="TableText"/>
            </w:pPr>
            <w:r w:rsidRPr="000E7079">
              <w:t>Farming businesses, families and communities access support during times of hardship.</w:t>
            </w:r>
          </w:p>
        </w:tc>
        <w:tc>
          <w:tcPr>
            <w:tcW w:w="2083" w:type="dxa"/>
          </w:tcPr>
          <w:p w14:paraId="11922171" w14:textId="77777777" w:rsidR="006B2A7C" w:rsidRPr="000E7079" w:rsidRDefault="006B2A7C" w:rsidP="00C23126">
            <w:pPr>
              <w:pStyle w:val="TableText"/>
            </w:pPr>
            <w:r w:rsidRPr="000E7079">
              <w:t>Number of farm businesses or families accessing services during times of hardship</w:t>
            </w:r>
          </w:p>
        </w:tc>
        <w:tc>
          <w:tcPr>
            <w:tcW w:w="3193" w:type="dxa"/>
          </w:tcPr>
          <w:p w14:paraId="2E19A3B9" w14:textId="153D215A" w:rsidR="006B2A7C" w:rsidRDefault="006B2A7C" w:rsidP="00C23126">
            <w:pPr>
              <w:pStyle w:val="TableText"/>
            </w:pPr>
            <w:r>
              <w:t xml:space="preserve">FHA </w:t>
            </w:r>
            <w:r w:rsidR="00CB74FD">
              <w:t>p</w:t>
            </w:r>
            <w:r>
              <w:t>ayments: 10,900 farmers and their partners received a payment in 2019–20, delivering over $134</w:t>
            </w:r>
            <w:r w:rsidR="00084157">
              <w:t> </w:t>
            </w:r>
            <w:r>
              <w:t>million to recipients in the 2019–20 financial year</w:t>
            </w:r>
            <w:r w:rsidR="004B39A4">
              <w:t xml:space="preserve"> </w:t>
            </w:r>
            <w:r w:rsidR="004B39A4" w:rsidRPr="004B39A4">
              <w:rPr>
                <w:rStyle w:val="Strong"/>
              </w:rPr>
              <w:t>a</w:t>
            </w:r>
          </w:p>
          <w:p w14:paraId="28AAC879" w14:textId="60A294F9" w:rsidR="006B2A7C" w:rsidRPr="000E7079" w:rsidRDefault="006B2A7C" w:rsidP="00C23126">
            <w:pPr>
              <w:pStyle w:val="TableText"/>
            </w:pPr>
            <w:r>
              <w:t>Rural Financial Counselling Service: 7,100 clients</w:t>
            </w:r>
            <w:r w:rsidR="00D47341">
              <w:t xml:space="preserve"> </w:t>
            </w:r>
            <w:r w:rsidR="00D47341" w:rsidRPr="00D47341">
              <w:rPr>
                <w:rStyle w:val="Strong"/>
              </w:rPr>
              <w:t>b</w:t>
            </w:r>
          </w:p>
        </w:tc>
        <w:tc>
          <w:tcPr>
            <w:tcW w:w="3402" w:type="dxa"/>
          </w:tcPr>
          <w:p w14:paraId="3AD9A2BF" w14:textId="1CF410C2" w:rsidR="006B2A7C" w:rsidRDefault="006B2A7C" w:rsidP="00C23126">
            <w:pPr>
              <w:pStyle w:val="TableText"/>
            </w:pPr>
            <w:r>
              <w:t xml:space="preserve">FHA </w:t>
            </w:r>
            <w:r w:rsidR="00CB74FD">
              <w:t>p</w:t>
            </w:r>
            <w:r>
              <w:t xml:space="preserve">ayments: Over 9,800 farmers and their partners received a payment </w:t>
            </w:r>
            <w:r w:rsidR="00DF6FA5">
              <w:t>i</w:t>
            </w:r>
            <w:r>
              <w:t>n 2020–21, delivering approximately $180</w:t>
            </w:r>
            <w:r w:rsidR="00084157">
              <w:t> </w:t>
            </w:r>
            <w:r>
              <w:t>million to recipients in the 2020–21 financial year</w:t>
            </w:r>
            <w:r w:rsidR="004B39A4">
              <w:t xml:space="preserve"> </w:t>
            </w:r>
            <w:r w:rsidR="00D47341" w:rsidRPr="00D47341">
              <w:rPr>
                <w:rStyle w:val="Strong"/>
              </w:rPr>
              <w:t>c</w:t>
            </w:r>
          </w:p>
          <w:p w14:paraId="4A455C97" w14:textId="756A6172" w:rsidR="006B2A7C" w:rsidRPr="000E7079" w:rsidRDefault="006B2A7C" w:rsidP="00C23126">
            <w:pPr>
              <w:pStyle w:val="TableText"/>
            </w:pPr>
            <w:r>
              <w:t>Rural Financial Counselling Service: 5,780 clients</w:t>
            </w:r>
            <w:r w:rsidR="00D47341">
              <w:t xml:space="preserve"> </w:t>
            </w:r>
            <w:r w:rsidR="00D47341" w:rsidRPr="00D47341">
              <w:rPr>
                <w:rStyle w:val="Strong"/>
              </w:rPr>
              <w:t>b</w:t>
            </w:r>
          </w:p>
        </w:tc>
        <w:tc>
          <w:tcPr>
            <w:tcW w:w="3512" w:type="dxa"/>
          </w:tcPr>
          <w:p w14:paraId="1BD560DD" w14:textId="2F60FE10" w:rsidR="006B2A7C" w:rsidRDefault="006B2A7C" w:rsidP="00C23126">
            <w:pPr>
              <w:pStyle w:val="TableText"/>
            </w:pPr>
            <w:r>
              <w:t xml:space="preserve">FHA </w:t>
            </w:r>
            <w:r w:rsidR="00CB74FD">
              <w:t>p</w:t>
            </w:r>
            <w:r>
              <w:t>ayments:</w:t>
            </w:r>
            <w:r w:rsidR="008045FC">
              <w:t xml:space="preserve"> Over 7,500 farmers and their partners received a payment in </w:t>
            </w:r>
            <w:r w:rsidR="0079739C">
              <w:t>2021–22</w:t>
            </w:r>
            <w:r w:rsidR="008045FC">
              <w:t>, delivering approximately $102</w:t>
            </w:r>
            <w:r w:rsidR="00084157">
              <w:t> </w:t>
            </w:r>
            <w:r w:rsidR="008045FC">
              <w:t xml:space="preserve">million to recipients in the </w:t>
            </w:r>
            <w:r w:rsidR="0079739C">
              <w:t>2021–22</w:t>
            </w:r>
            <w:r w:rsidR="008045FC">
              <w:t xml:space="preserve"> financial year</w:t>
            </w:r>
            <w:r w:rsidR="004B39A4">
              <w:t xml:space="preserve"> </w:t>
            </w:r>
            <w:r w:rsidR="002256F1">
              <w:rPr>
                <w:rStyle w:val="Strong"/>
              </w:rPr>
              <w:t>d</w:t>
            </w:r>
          </w:p>
          <w:p w14:paraId="56E9117D" w14:textId="4BA97386" w:rsidR="006B2A7C" w:rsidRDefault="00D3060A" w:rsidP="00C23126">
            <w:pPr>
              <w:pStyle w:val="TableText"/>
            </w:pPr>
            <w:r w:rsidRPr="00121CB8">
              <w:t>Rural Financial Counselling Service: 6,346 clients</w:t>
            </w:r>
            <w:r w:rsidR="00D47341" w:rsidRPr="00121CB8">
              <w:t xml:space="preserve"> </w:t>
            </w:r>
            <w:r w:rsidR="00D47341" w:rsidRPr="00121CB8">
              <w:rPr>
                <w:rStyle w:val="Strong"/>
              </w:rPr>
              <w:t>b</w:t>
            </w:r>
          </w:p>
        </w:tc>
      </w:tr>
      <w:tr w:rsidR="006B2A7C" w14:paraId="4E7B1C37" w14:textId="4650C792" w:rsidTr="003F2542">
        <w:tc>
          <w:tcPr>
            <w:tcW w:w="1812" w:type="dxa"/>
            <w:vMerge/>
          </w:tcPr>
          <w:p w14:paraId="675C6BBE" w14:textId="77777777" w:rsidR="006B2A7C" w:rsidRPr="000E7079" w:rsidRDefault="006B2A7C" w:rsidP="00C23126">
            <w:pPr>
              <w:pStyle w:val="TableText"/>
            </w:pPr>
          </w:p>
        </w:tc>
        <w:tc>
          <w:tcPr>
            <w:tcW w:w="2083" w:type="dxa"/>
          </w:tcPr>
          <w:p w14:paraId="5F9E5514" w14:textId="77777777" w:rsidR="006B2A7C" w:rsidRPr="000E7079" w:rsidRDefault="006B2A7C" w:rsidP="00C23126">
            <w:pPr>
              <w:pStyle w:val="TableText"/>
            </w:pPr>
            <w:r w:rsidRPr="000E7079">
              <w:t>Communities accessing stimulus measures</w:t>
            </w:r>
          </w:p>
        </w:tc>
        <w:tc>
          <w:tcPr>
            <w:tcW w:w="3193" w:type="dxa"/>
          </w:tcPr>
          <w:p w14:paraId="5832C02C" w14:textId="07FA7A33" w:rsidR="006B2A7C" w:rsidRPr="000E7079" w:rsidRDefault="006B2A7C" w:rsidP="00C23126">
            <w:pPr>
              <w:pStyle w:val="TableText"/>
            </w:pPr>
            <w:r w:rsidRPr="000E7079">
              <w:t>Total number of LGAs accessing community in-drought support: 230</w:t>
            </w:r>
            <w:r w:rsidR="00D47341">
              <w:t xml:space="preserve"> </w:t>
            </w:r>
            <w:r w:rsidR="00D47341" w:rsidRPr="00D47341">
              <w:rPr>
                <w:rStyle w:val="Strong"/>
              </w:rPr>
              <w:t>e</w:t>
            </w:r>
          </w:p>
        </w:tc>
        <w:tc>
          <w:tcPr>
            <w:tcW w:w="3402" w:type="dxa"/>
          </w:tcPr>
          <w:p w14:paraId="2E034502" w14:textId="6139B5C8" w:rsidR="006B2A7C" w:rsidRPr="000E7079" w:rsidRDefault="006B2A7C" w:rsidP="00C23126">
            <w:pPr>
              <w:pStyle w:val="TableText"/>
            </w:pPr>
            <w:r w:rsidRPr="000E7079">
              <w:t>Total number of LGAs accessing community in-drought support: 293</w:t>
            </w:r>
            <w:r w:rsidR="00D47341">
              <w:t xml:space="preserve"> </w:t>
            </w:r>
            <w:r w:rsidR="00D47341" w:rsidRPr="00D47341">
              <w:rPr>
                <w:rStyle w:val="Strong"/>
              </w:rPr>
              <w:t>f</w:t>
            </w:r>
          </w:p>
        </w:tc>
        <w:tc>
          <w:tcPr>
            <w:tcW w:w="3512" w:type="dxa"/>
          </w:tcPr>
          <w:p w14:paraId="2404F9BE" w14:textId="53EF3058" w:rsidR="006B2A7C" w:rsidRPr="000E7079" w:rsidRDefault="006B2A7C" w:rsidP="00C23126">
            <w:pPr>
              <w:pStyle w:val="TableText"/>
            </w:pPr>
            <w:r w:rsidRPr="000E7079">
              <w:t>Total number of LGAs accessing community in-drought support</w:t>
            </w:r>
            <w:r>
              <w:t>:</w:t>
            </w:r>
            <w:r w:rsidR="0008026A">
              <w:t xml:space="preserve"> 318</w:t>
            </w:r>
            <w:r w:rsidR="00D47341">
              <w:t xml:space="preserve"> </w:t>
            </w:r>
            <w:r w:rsidR="00D47341" w:rsidRPr="00D47341">
              <w:rPr>
                <w:rStyle w:val="Strong"/>
              </w:rPr>
              <w:t>g</w:t>
            </w:r>
          </w:p>
        </w:tc>
      </w:tr>
      <w:tr w:rsidR="006B2A7C" w14:paraId="2A4547DC" w14:textId="6DEDAF5C" w:rsidTr="003F2542">
        <w:tc>
          <w:tcPr>
            <w:tcW w:w="1812" w:type="dxa"/>
          </w:tcPr>
          <w:p w14:paraId="63F6568D" w14:textId="77777777" w:rsidR="006B2A7C" w:rsidRPr="000E7079" w:rsidRDefault="006B2A7C" w:rsidP="00C23126">
            <w:pPr>
              <w:pStyle w:val="TableText"/>
            </w:pPr>
            <w:r w:rsidRPr="000E7079">
              <w:t>Farming businesses, families and communities access available support programs</w:t>
            </w:r>
          </w:p>
        </w:tc>
        <w:tc>
          <w:tcPr>
            <w:tcW w:w="2083" w:type="dxa"/>
          </w:tcPr>
          <w:p w14:paraId="7C6340A0" w14:textId="77777777" w:rsidR="006B2A7C" w:rsidRPr="000E7079" w:rsidRDefault="006B2A7C" w:rsidP="00C23126">
            <w:pPr>
              <w:pStyle w:val="TableText"/>
            </w:pPr>
            <w:r w:rsidRPr="000E7079">
              <w:t>Number of people accessing information channels that hold information on support measures</w:t>
            </w:r>
          </w:p>
        </w:tc>
        <w:tc>
          <w:tcPr>
            <w:tcW w:w="3193" w:type="dxa"/>
          </w:tcPr>
          <w:p w14:paraId="06B33F6D" w14:textId="271B20CF" w:rsidR="006B2A7C" w:rsidRDefault="006B2A7C" w:rsidP="00C23126">
            <w:pPr>
              <w:pStyle w:val="TableText"/>
            </w:pPr>
            <w:r>
              <w:t>Number of registered Farmhub users: 69,487</w:t>
            </w:r>
            <w:r w:rsidR="00D47341">
              <w:t xml:space="preserve"> </w:t>
            </w:r>
            <w:r w:rsidR="00566DEF" w:rsidRPr="00566DEF">
              <w:rPr>
                <w:rStyle w:val="Strong"/>
              </w:rPr>
              <w:t>h</w:t>
            </w:r>
          </w:p>
          <w:p w14:paraId="2594F178" w14:textId="7C855275" w:rsidR="006B2A7C" w:rsidRPr="000E7079" w:rsidRDefault="006B2A7C" w:rsidP="00C23126">
            <w:pPr>
              <w:pStyle w:val="TableText"/>
            </w:pPr>
            <w:r>
              <w:t>Number of Farmhub page views: 341,396</w:t>
            </w:r>
            <w:r w:rsidR="00566DEF">
              <w:t xml:space="preserve"> </w:t>
            </w:r>
            <w:r w:rsidR="00566DEF" w:rsidRPr="00566DEF">
              <w:rPr>
                <w:rStyle w:val="Strong"/>
              </w:rPr>
              <w:t>h</w:t>
            </w:r>
          </w:p>
        </w:tc>
        <w:tc>
          <w:tcPr>
            <w:tcW w:w="3402" w:type="dxa"/>
          </w:tcPr>
          <w:p w14:paraId="5E005D43" w14:textId="6D1FA8C6" w:rsidR="006B2A7C" w:rsidRDefault="006B2A7C" w:rsidP="00C23126">
            <w:pPr>
              <w:pStyle w:val="TableText"/>
            </w:pPr>
            <w:r>
              <w:t>Number of registered Farmhub users: 46,942</w:t>
            </w:r>
            <w:r w:rsidR="00566DEF">
              <w:t xml:space="preserve"> </w:t>
            </w:r>
            <w:r w:rsidR="00566DEF" w:rsidRPr="00566DEF">
              <w:rPr>
                <w:rStyle w:val="Strong"/>
              </w:rPr>
              <w:t>h</w:t>
            </w:r>
          </w:p>
          <w:p w14:paraId="4F06B6EB" w14:textId="33621515" w:rsidR="006B2A7C" w:rsidRDefault="006B2A7C" w:rsidP="00C23126">
            <w:pPr>
              <w:pStyle w:val="TableText"/>
            </w:pPr>
            <w:r>
              <w:t>Number of Farmhub page views: 113,234</w:t>
            </w:r>
            <w:r w:rsidR="00566DEF">
              <w:t xml:space="preserve"> </w:t>
            </w:r>
            <w:r w:rsidR="00566DEF" w:rsidRPr="00566DEF">
              <w:rPr>
                <w:rStyle w:val="Strong"/>
              </w:rPr>
              <w:t>h</w:t>
            </w:r>
          </w:p>
          <w:p w14:paraId="4FA43E92" w14:textId="2A83A955" w:rsidR="006B2A7C" w:rsidRDefault="006B2A7C" w:rsidP="00C23126">
            <w:pPr>
              <w:pStyle w:val="TableText"/>
            </w:pPr>
            <w:r>
              <w:t xml:space="preserve">Number of Recovery Connect page views: </w:t>
            </w:r>
            <w:bookmarkStart w:id="65" w:name="_Hlk113631637"/>
            <w:r>
              <w:t xml:space="preserve">4,772 </w:t>
            </w:r>
            <w:bookmarkEnd w:id="65"/>
            <w:r w:rsidR="00566DEF" w:rsidRPr="00566DEF">
              <w:rPr>
                <w:rStyle w:val="Strong"/>
              </w:rPr>
              <w:t>i</w:t>
            </w:r>
          </w:p>
          <w:p w14:paraId="6B0141C6" w14:textId="31800EF1" w:rsidR="006B2A7C" w:rsidRPr="000E7079" w:rsidRDefault="006B2A7C" w:rsidP="00C23126">
            <w:pPr>
              <w:pStyle w:val="TableText"/>
            </w:pPr>
            <w:r>
              <w:t>Number of jurisdictional centralised online platform page views: 397,936</w:t>
            </w:r>
            <w:r w:rsidR="00566DEF">
              <w:t xml:space="preserve"> </w:t>
            </w:r>
            <w:r w:rsidR="00566DEF" w:rsidRPr="00566DEF">
              <w:rPr>
                <w:rStyle w:val="Strong"/>
              </w:rPr>
              <w:t>j</w:t>
            </w:r>
          </w:p>
        </w:tc>
        <w:tc>
          <w:tcPr>
            <w:tcW w:w="3512" w:type="dxa"/>
          </w:tcPr>
          <w:p w14:paraId="0F98E02A" w14:textId="2CA0301C" w:rsidR="006B2A7C" w:rsidRDefault="006B2A7C" w:rsidP="00C23126">
            <w:pPr>
              <w:pStyle w:val="TableText"/>
            </w:pPr>
            <w:r>
              <w:t>Number of registered Farmhub users:</w:t>
            </w:r>
            <w:r w:rsidR="00775EA3">
              <w:t xml:space="preserve"> </w:t>
            </w:r>
            <w:r w:rsidR="0027421C">
              <w:t>n/a</w:t>
            </w:r>
            <w:r w:rsidR="00566DEF">
              <w:t xml:space="preserve"> </w:t>
            </w:r>
            <w:r w:rsidR="00566DEF" w:rsidRPr="00566DEF">
              <w:rPr>
                <w:rStyle w:val="Strong"/>
              </w:rPr>
              <w:t>k</w:t>
            </w:r>
          </w:p>
          <w:p w14:paraId="65A6E886" w14:textId="50EA3D1D" w:rsidR="006B2A7C" w:rsidRDefault="006B2A7C" w:rsidP="00C23126">
            <w:pPr>
              <w:pStyle w:val="TableText"/>
            </w:pPr>
            <w:r>
              <w:t>Number of Farmhub page views:</w:t>
            </w:r>
            <w:r w:rsidR="00775EA3">
              <w:t xml:space="preserve"> 47,073</w:t>
            </w:r>
            <w:r w:rsidR="00566DEF">
              <w:t xml:space="preserve"> </w:t>
            </w:r>
            <w:r w:rsidR="00566DEF" w:rsidRPr="00566DEF">
              <w:rPr>
                <w:rStyle w:val="Strong"/>
              </w:rPr>
              <w:t>h</w:t>
            </w:r>
          </w:p>
          <w:p w14:paraId="68B951CD" w14:textId="2498E5CF" w:rsidR="006B2A7C" w:rsidRDefault="006B2A7C" w:rsidP="00C23126">
            <w:pPr>
              <w:pStyle w:val="TableText"/>
            </w:pPr>
            <w:r>
              <w:t>Number of Recovery Connect page views:</w:t>
            </w:r>
            <w:r w:rsidR="00E66199">
              <w:t xml:space="preserve"> 16,740</w:t>
            </w:r>
            <w:r w:rsidR="00566DEF">
              <w:t xml:space="preserve"> </w:t>
            </w:r>
            <w:r w:rsidR="00566DEF" w:rsidRPr="00566DEF">
              <w:rPr>
                <w:rStyle w:val="Strong"/>
              </w:rPr>
              <w:t>l</w:t>
            </w:r>
          </w:p>
          <w:p w14:paraId="526D453F" w14:textId="4C557BB1" w:rsidR="006B2A7C" w:rsidRDefault="006B2A7C" w:rsidP="00C23126">
            <w:pPr>
              <w:pStyle w:val="TableText"/>
            </w:pPr>
            <w:r>
              <w:t>Number of jurisdictional centralised online platform page views</w:t>
            </w:r>
            <w:r w:rsidR="0087097C">
              <w:t xml:space="preserve">: </w:t>
            </w:r>
            <w:r w:rsidR="00BF7EE8">
              <w:t>64,452</w:t>
            </w:r>
            <w:r w:rsidR="00AB02AF">
              <w:t xml:space="preserve"> </w:t>
            </w:r>
            <w:r w:rsidR="00566DEF" w:rsidRPr="00566DEF">
              <w:rPr>
                <w:rStyle w:val="Strong"/>
              </w:rPr>
              <w:t>m</w:t>
            </w:r>
          </w:p>
        </w:tc>
      </w:tr>
    </w:tbl>
    <w:p w14:paraId="0BBC549E" w14:textId="674998CE" w:rsidR="00CB74FD" w:rsidRDefault="004B39A4" w:rsidP="005B0CB9">
      <w:pPr>
        <w:pStyle w:val="FigureTableNoteSource"/>
      </w:pPr>
      <w:r w:rsidRPr="003F6815">
        <w:rPr>
          <w:rStyle w:val="Strong"/>
        </w:rPr>
        <w:t>a</w:t>
      </w:r>
      <w:r>
        <w:t xml:space="preserve"> Services Australia SAP Hana </w:t>
      </w:r>
      <w:r w:rsidR="00D47341" w:rsidRPr="003F6815">
        <w:rPr>
          <w:rStyle w:val="Strong"/>
        </w:rPr>
        <w:t>b</w:t>
      </w:r>
      <w:r w:rsidR="00D47341">
        <w:t xml:space="preserve"> R</w:t>
      </w:r>
      <w:r w:rsidR="00CB74FD">
        <w:t xml:space="preserve">ural </w:t>
      </w:r>
      <w:r w:rsidR="00D47341">
        <w:t>F</w:t>
      </w:r>
      <w:r w:rsidR="00CB74FD">
        <w:t xml:space="preserve">inancial </w:t>
      </w:r>
      <w:r w:rsidR="00D47341">
        <w:t>C</w:t>
      </w:r>
      <w:r w:rsidR="00CB74FD">
        <w:t xml:space="preserve">ounselling </w:t>
      </w:r>
      <w:r w:rsidR="00D47341">
        <w:t>S</w:t>
      </w:r>
      <w:r w:rsidR="00CB74FD">
        <w:t>ervice (RFCS)</w:t>
      </w:r>
      <w:r w:rsidR="00D47341">
        <w:t xml:space="preserve"> Portal </w:t>
      </w:r>
      <w:r w:rsidR="00D47341" w:rsidRPr="003F6815">
        <w:rPr>
          <w:rStyle w:val="Strong"/>
        </w:rPr>
        <w:t>c</w:t>
      </w:r>
      <w:r>
        <w:t xml:space="preserve"> FHA, Department of Agriculture, Water and the Environment, and Services </w:t>
      </w:r>
      <w:r w:rsidRPr="002256F1">
        <w:t xml:space="preserve">Australia. </w:t>
      </w:r>
      <w:r w:rsidR="00D47341" w:rsidRPr="002256F1">
        <w:rPr>
          <w:rStyle w:val="Strong"/>
        </w:rPr>
        <w:t>d</w:t>
      </w:r>
      <w:r w:rsidRPr="002256F1">
        <w:t xml:space="preserve"> Department of Agriculture, Fisheries and Forestry</w:t>
      </w:r>
      <w:r w:rsidR="002256F1" w:rsidRPr="002256F1">
        <w:t>, and Services Australia</w:t>
      </w:r>
      <w:r w:rsidRPr="002256F1">
        <w:t>.</w:t>
      </w:r>
      <w:r>
        <w:t xml:space="preserve"> </w:t>
      </w:r>
      <w:r w:rsidR="00D47341" w:rsidRPr="003F6815">
        <w:rPr>
          <w:rStyle w:val="Strong"/>
        </w:rPr>
        <w:t>e</w:t>
      </w:r>
      <w:r w:rsidR="00D47341">
        <w:t xml:space="preserve"> </w:t>
      </w:r>
      <w:r w:rsidR="0027421C">
        <w:t>I</w:t>
      </w:r>
      <w:r w:rsidR="00D47341">
        <w:t xml:space="preserve">ncludes 180 DCPE-eligible LGAs, plus LGAs not eligible for DCPE that received funding under BBRF, FRRR and CCCF. This report only reported LGAs of Commonwealth measures due to data limitations. </w:t>
      </w:r>
      <w:r w:rsidR="00D47341" w:rsidRPr="003F6815">
        <w:rPr>
          <w:rStyle w:val="Strong"/>
        </w:rPr>
        <w:t>f</w:t>
      </w:r>
      <w:r w:rsidR="00D47341">
        <w:t xml:space="preserve"> </w:t>
      </w:r>
      <w:r w:rsidR="0027421C">
        <w:t>I</w:t>
      </w:r>
      <w:r w:rsidR="00D47341">
        <w:t xml:space="preserve">ncludes LGAs that received </w:t>
      </w:r>
      <w:r w:rsidR="00886AC9">
        <w:t>Australian</w:t>
      </w:r>
      <w:r w:rsidR="00D47341">
        <w:t xml:space="preserve"> Government funding under BBRF, DCPE and TTTT, as well as additional LGAs that received support from state government measures in NSW, Q</w:t>
      </w:r>
      <w:r w:rsidR="00EF4D24">
        <w:t>ld</w:t>
      </w:r>
      <w:r w:rsidR="00D47341">
        <w:t>, WA, SA and T</w:t>
      </w:r>
      <w:r w:rsidR="00CB74FD">
        <w:t>as.</w:t>
      </w:r>
      <w:r w:rsidR="00D47341">
        <w:t xml:space="preserve">. </w:t>
      </w:r>
      <w:r w:rsidR="00D47341" w:rsidRPr="003F6815">
        <w:rPr>
          <w:rStyle w:val="Strong"/>
        </w:rPr>
        <w:t>g</w:t>
      </w:r>
      <w:r w:rsidR="00D47341">
        <w:t xml:space="preserve"> </w:t>
      </w:r>
      <w:r w:rsidR="0027421C">
        <w:t>I</w:t>
      </w:r>
      <w:r w:rsidR="00D47341" w:rsidRPr="00D47341">
        <w:t>ncludes LGAs that received Commonwealth funding under BBRF, DCPE and TTTT, as well as additional LGAs that received support from state government measures in NSW, Q</w:t>
      </w:r>
      <w:r w:rsidR="00EF4D24">
        <w:t>ld</w:t>
      </w:r>
      <w:r w:rsidR="00D47341" w:rsidRPr="00D47341">
        <w:t xml:space="preserve">, </w:t>
      </w:r>
      <w:r w:rsidR="00D47341">
        <w:t>V</w:t>
      </w:r>
      <w:r w:rsidR="00EF4D24">
        <w:t>ic.</w:t>
      </w:r>
      <w:r w:rsidR="00D47341" w:rsidRPr="00D47341">
        <w:t xml:space="preserve"> and T</w:t>
      </w:r>
      <w:r w:rsidR="00EF4D24">
        <w:t>as.</w:t>
      </w:r>
      <w:r w:rsidR="00D47341">
        <w:t>.</w:t>
      </w:r>
      <w:r w:rsidR="00566DEF">
        <w:t xml:space="preserve"> </w:t>
      </w:r>
      <w:r w:rsidR="00566DEF" w:rsidRPr="003F6815">
        <w:rPr>
          <w:rStyle w:val="Strong"/>
        </w:rPr>
        <w:t>h</w:t>
      </w:r>
      <w:r w:rsidR="00566DEF">
        <w:t xml:space="preserve"> National Farmers</w:t>
      </w:r>
      <w:r w:rsidR="0027421C">
        <w:t>’</w:t>
      </w:r>
      <w:r w:rsidR="00566DEF">
        <w:t xml:space="preserve"> Federation. </w:t>
      </w:r>
      <w:r w:rsidR="00566DEF" w:rsidRPr="003F6815">
        <w:rPr>
          <w:rStyle w:val="Strong"/>
        </w:rPr>
        <w:t>i</w:t>
      </w:r>
      <w:r w:rsidR="00566DEF">
        <w:t xml:space="preserve"> Number of users accessing drought content on Recovery Connect from 1</w:t>
      </w:r>
      <w:r w:rsidR="00084157">
        <w:t> </w:t>
      </w:r>
      <w:r w:rsidR="00566DEF">
        <w:t>October</w:t>
      </w:r>
      <w:r w:rsidR="00084157">
        <w:t> </w:t>
      </w:r>
      <w:r w:rsidR="00566DEF">
        <w:t xml:space="preserve">2020 to June 2021, National Recovery and Resilience Agency. </w:t>
      </w:r>
      <w:r w:rsidR="00566DEF" w:rsidRPr="003F6815">
        <w:rPr>
          <w:rStyle w:val="Strong"/>
        </w:rPr>
        <w:t>j</w:t>
      </w:r>
      <w:r w:rsidR="00566DEF">
        <w:t xml:space="preserve"> Aggregated data of centralised online platform page views from jurisdictional self-assessments. </w:t>
      </w:r>
      <w:r w:rsidR="00566DEF" w:rsidRPr="003F6815">
        <w:rPr>
          <w:rStyle w:val="Strong"/>
        </w:rPr>
        <w:t>k</w:t>
      </w:r>
      <w:r w:rsidR="00566DEF">
        <w:t xml:space="preserve"> National Farmers</w:t>
      </w:r>
      <w:r w:rsidR="002577B7">
        <w:t>’</w:t>
      </w:r>
      <w:r w:rsidR="00566DEF">
        <w:t xml:space="preserve"> Federation contract to deliver Farmhub has expired. </w:t>
      </w:r>
      <w:r w:rsidR="00566DEF" w:rsidRPr="003F6815">
        <w:rPr>
          <w:rStyle w:val="Strong"/>
        </w:rPr>
        <w:t>l</w:t>
      </w:r>
      <w:r w:rsidR="00566DEF">
        <w:t xml:space="preserve"> </w:t>
      </w:r>
      <w:r w:rsidR="00121CB8" w:rsidRPr="00121CB8">
        <w:t>National Emergency Management Authority</w:t>
      </w:r>
      <w:r w:rsidR="00566DEF">
        <w:t xml:space="preserve">. </w:t>
      </w:r>
      <w:r w:rsidR="00566DEF" w:rsidRPr="003F6815">
        <w:rPr>
          <w:rStyle w:val="Strong"/>
        </w:rPr>
        <w:t>m</w:t>
      </w:r>
      <w:r w:rsidR="00566DEF">
        <w:t xml:space="preserve"> Aggregated data of centralised online platform page views from jurisdictional self-assessments</w:t>
      </w:r>
      <w:r w:rsidR="00BD089A">
        <w:t xml:space="preserve">. </w:t>
      </w:r>
      <w:r w:rsidR="0027421C" w:rsidRPr="002256F1">
        <w:rPr>
          <w:rStyle w:val="Strong"/>
        </w:rPr>
        <w:t>n/a</w:t>
      </w:r>
      <w:r w:rsidR="0027421C">
        <w:t xml:space="preserve"> Not applicable.</w:t>
      </w:r>
    </w:p>
    <w:p w14:paraId="4F7A7F7A" w14:textId="3EDBF7C0" w:rsidR="005B0CB9" w:rsidRDefault="00CB74FD" w:rsidP="005B0CB9">
      <w:pPr>
        <w:pStyle w:val="FigureTableNoteSource"/>
      </w:pPr>
      <w:r w:rsidRPr="0007484D">
        <w:rPr>
          <w:rStyle w:val="Strong"/>
        </w:rPr>
        <w:t>FHA</w:t>
      </w:r>
      <w:r>
        <w:t xml:space="preserve"> Farm Household Allowance. </w:t>
      </w:r>
      <w:r w:rsidRPr="0007484D">
        <w:rPr>
          <w:rStyle w:val="Strong"/>
        </w:rPr>
        <w:t>LGA</w:t>
      </w:r>
      <w:r>
        <w:t xml:space="preserve"> local government area.</w:t>
      </w:r>
    </w:p>
    <w:p w14:paraId="39028479" w14:textId="224B2929" w:rsidR="006B2A7C" w:rsidRDefault="00EC7C00" w:rsidP="00CF7292">
      <w:pPr>
        <w:pStyle w:val="Caption"/>
        <w:keepNext w:val="0"/>
        <w:pageBreakBefore/>
        <w:widowControl w:val="0"/>
      </w:pPr>
      <w:bookmarkStart w:id="66" w:name="_Toc119067461"/>
      <w:r>
        <w:lastRenderedPageBreak/>
        <w:t>Table A</w:t>
      </w:r>
      <w:r w:rsidR="000150FF">
        <w:fldChar w:fldCharType="begin"/>
      </w:r>
      <w:r w:rsidR="000150FF">
        <w:instrText xml:space="preserve"> SEQ Table_A \* ARABIC </w:instrText>
      </w:r>
      <w:r w:rsidR="000150FF">
        <w:fldChar w:fldCharType="separate"/>
      </w:r>
      <w:r w:rsidR="000863B1">
        <w:rPr>
          <w:noProof/>
        </w:rPr>
        <w:t>4</w:t>
      </w:r>
      <w:r w:rsidR="000150FF">
        <w:rPr>
          <w:noProof/>
        </w:rPr>
        <w:fldChar w:fldCharType="end"/>
      </w:r>
      <w:r>
        <w:t xml:space="preserve"> </w:t>
      </w:r>
      <w:r w:rsidR="006B2A7C" w:rsidRPr="006B2A7C">
        <w:t>Outcome 4 reporting data</w:t>
      </w:r>
      <w:bookmarkEnd w:id="66"/>
    </w:p>
    <w:tbl>
      <w:tblPr>
        <w:tblStyle w:val="TableGrid"/>
        <w:tblpPr w:leftFromText="180" w:rightFromText="180" w:vertAnchor="text" w:horzAnchor="margin" w:tblpY="662"/>
        <w:tblW w:w="14034" w:type="dxa"/>
        <w:tblBorders>
          <w:left w:val="none" w:sz="0" w:space="0" w:color="auto"/>
          <w:right w:val="none" w:sz="0" w:space="0" w:color="auto"/>
          <w:insideV w:val="none" w:sz="0" w:space="0" w:color="auto"/>
        </w:tblBorders>
        <w:tblLook w:val="04A0" w:firstRow="1" w:lastRow="0" w:firstColumn="1" w:lastColumn="0" w:noHBand="0" w:noVBand="1"/>
      </w:tblPr>
      <w:tblGrid>
        <w:gridCol w:w="2127"/>
        <w:gridCol w:w="2409"/>
        <w:gridCol w:w="3261"/>
        <w:gridCol w:w="3260"/>
        <w:gridCol w:w="2977"/>
      </w:tblGrid>
      <w:tr w:rsidR="00CF7292" w14:paraId="653CD435" w14:textId="77777777" w:rsidTr="00CF7292">
        <w:trPr>
          <w:cantSplit/>
          <w:tblHeader/>
        </w:trPr>
        <w:tc>
          <w:tcPr>
            <w:tcW w:w="2127" w:type="dxa"/>
          </w:tcPr>
          <w:p w14:paraId="6F0FA957" w14:textId="77777777" w:rsidR="00CF7292" w:rsidRDefault="00CF7292" w:rsidP="00CF7292">
            <w:pPr>
              <w:pStyle w:val="TableHeading"/>
              <w:rPr>
                <w:bCs/>
              </w:rPr>
            </w:pPr>
            <w:r>
              <w:t>Indicator</w:t>
            </w:r>
          </w:p>
        </w:tc>
        <w:tc>
          <w:tcPr>
            <w:tcW w:w="2409" w:type="dxa"/>
          </w:tcPr>
          <w:p w14:paraId="46E04ED0" w14:textId="77777777" w:rsidR="00CF7292" w:rsidRDefault="00CF7292" w:rsidP="00CF7292">
            <w:pPr>
              <w:pStyle w:val="TableHeading"/>
              <w:rPr>
                <w:bCs/>
              </w:rPr>
            </w:pPr>
            <w:r>
              <w:t>Measure</w:t>
            </w:r>
          </w:p>
        </w:tc>
        <w:tc>
          <w:tcPr>
            <w:tcW w:w="3261" w:type="dxa"/>
          </w:tcPr>
          <w:p w14:paraId="263C6418" w14:textId="77777777" w:rsidR="00CF7292" w:rsidRDefault="00CF7292" w:rsidP="00CF7292">
            <w:pPr>
              <w:pStyle w:val="TableHeading"/>
              <w:rPr>
                <w:bCs/>
              </w:rPr>
            </w:pPr>
            <w:r>
              <w:t>2019–20 report data</w:t>
            </w:r>
          </w:p>
        </w:tc>
        <w:tc>
          <w:tcPr>
            <w:tcW w:w="3260" w:type="dxa"/>
          </w:tcPr>
          <w:p w14:paraId="75D8C116" w14:textId="77777777" w:rsidR="00CF7292" w:rsidRDefault="00CF7292" w:rsidP="00CF7292">
            <w:pPr>
              <w:pStyle w:val="TableHeading"/>
              <w:rPr>
                <w:bCs/>
              </w:rPr>
            </w:pPr>
            <w:r>
              <w:t>2020–21 report data</w:t>
            </w:r>
          </w:p>
        </w:tc>
        <w:tc>
          <w:tcPr>
            <w:tcW w:w="2977" w:type="dxa"/>
          </w:tcPr>
          <w:p w14:paraId="17745711" w14:textId="77777777" w:rsidR="00CF7292" w:rsidRDefault="00CF7292" w:rsidP="00CF7292">
            <w:pPr>
              <w:pStyle w:val="TableHeading"/>
            </w:pPr>
            <w:r>
              <w:t>2021–22 report data</w:t>
            </w:r>
          </w:p>
        </w:tc>
      </w:tr>
      <w:tr w:rsidR="00CF7292" w14:paraId="54368545" w14:textId="77777777" w:rsidTr="00CF7292">
        <w:tc>
          <w:tcPr>
            <w:tcW w:w="2127" w:type="dxa"/>
          </w:tcPr>
          <w:p w14:paraId="69A5D576" w14:textId="77777777" w:rsidR="00CF7292" w:rsidRPr="00F32E6D" w:rsidRDefault="00CF7292" w:rsidP="00CF7292">
            <w:pPr>
              <w:pStyle w:val="TableText"/>
            </w:pPr>
            <w:r w:rsidRPr="00F32E6D">
              <w:t>All jurisdictions are able to clearly report on their roles and responsibilities</w:t>
            </w:r>
          </w:p>
        </w:tc>
        <w:tc>
          <w:tcPr>
            <w:tcW w:w="2409" w:type="dxa"/>
          </w:tcPr>
          <w:p w14:paraId="19FAF267" w14:textId="77777777" w:rsidR="00CF7292" w:rsidRPr="00F32E6D" w:rsidRDefault="00CF7292" w:rsidP="00CF7292">
            <w:pPr>
              <w:pStyle w:val="TableText"/>
            </w:pPr>
            <w:r w:rsidRPr="00F32E6D">
              <w:t>Annual progress reports are clear on the roles, responsibilities and progress of each jurisdiction</w:t>
            </w:r>
          </w:p>
        </w:tc>
        <w:tc>
          <w:tcPr>
            <w:tcW w:w="3261" w:type="dxa"/>
          </w:tcPr>
          <w:p w14:paraId="4B32076C" w14:textId="77777777" w:rsidR="00CF7292" w:rsidRPr="00F32E6D" w:rsidRDefault="00CF7292" w:rsidP="00CF7292">
            <w:pPr>
              <w:pStyle w:val="TableText"/>
            </w:pPr>
            <w:r w:rsidRPr="00F32E6D">
              <w:t xml:space="preserve">2019–20 </w:t>
            </w:r>
            <w:r>
              <w:t>a</w:t>
            </w:r>
            <w:r w:rsidRPr="00F32E6D">
              <w:t xml:space="preserve">nnual </w:t>
            </w:r>
            <w:r>
              <w:t>r</w:t>
            </w:r>
            <w:r w:rsidRPr="00F32E6D">
              <w:t>eport</w:t>
            </w:r>
          </w:p>
        </w:tc>
        <w:tc>
          <w:tcPr>
            <w:tcW w:w="3260" w:type="dxa"/>
          </w:tcPr>
          <w:p w14:paraId="5953A84E" w14:textId="77777777" w:rsidR="00CF7292" w:rsidRPr="00F32E6D" w:rsidRDefault="00CF7292" w:rsidP="00CF7292">
            <w:pPr>
              <w:pStyle w:val="TableText"/>
            </w:pPr>
            <w:r w:rsidRPr="00F32E6D">
              <w:t xml:space="preserve">2020–21 </w:t>
            </w:r>
            <w:r>
              <w:t>a</w:t>
            </w:r>
            <w:r w:rsidRPr="00F32E6D">
              <w:t xml:space="preserve">nnual </w:t>
            </w:r>
            <w:r>
              <w:t>r</w:t>
            </w:r>
            <w:r w:rsidRPr="00F32E6D">
              <w:t>eport</w:t>
            </w:r>
          </w:p>
        </w:tc>
        <w:tc>
          <w:tcPr>
            <w:tcW w:w="2977" w:type="dxa"/>
          </w:tcPr>
          <w:p w14:paraId="796C8BA7" w14:textId="77777777" w:rsidR="00CF7292" w:rsidRPr="00F32E6D" w:rsidRDefault="00CF7292" w:rsidP="00CF7292">
            <w:pPr>
              <w:pStyle w:val="TableText"/>
            </w:pPr>
            <w:r>
              <w:t>2021–22 annual report</w:t>
            </w:r>
          </w:p>
        </w:tc>
      </w:tr>
      <w:tr w:rsidR="00CF7292" w14:paraId="621CA2AB" w14:textId="77777777" w:rsidTr="00CF7292">
        <w:trPr>
          <w:trHeight w:val="418"/>
        </w:trPr>
        <w:tc>
          <w:tcPr>
            <w:tcW w:w="2127" w:type="dxa"/>
            <w:vMerge w:val="restart"/>
          </w:tcPr>
          <w:p w14:paraId="4AA38ECB" w14:textId="77777777" w:rsidR="00CF7292" w:rsidRPr="00F32E6D" w:rsidRDefault="00CF7292" w:rsidP="00CF7292">
            <w:pPr>
              <w:pStyle w:val="TableText"/>
            </w:pPr>
            <w:r w:rsidRPr="00F32E6D">
              <w:t>All jurisdictions act on their respective roles and responsibilities in preparing for, responding to, and recovering from drought</w:t>
            </w:r>
          </w:p>
        </w:tc>
        <w:tc>
          <w:tcPr>
            <w:tcW w:w="2409" w:type="dxa"/>
            <w:vMerge w:val="restart"/>
          </w:tcPr>
          <w:p w14:paraId="7FA9DCB5" w14:textId="77777777" w:rsidR="00CF7292" w:rsidRDefault="00CF7292" w:rsidP="00CF7292">
            <w:pPr>
              <w:pStyle w:val="TableText"/>
            </w:pPr>
            <w:r>
              <w:t>All jurisdictions report against 9, 10, 11 as appropriate</w:t>
            </w:r>
          </w:p>
          <w:p w14:paraId="3284F93A" w14:textId="77777777" w:rsidR="00CF7292" w:rsidRPr="00F32E6D" w:rsidRDefault="00CF7292" w:rsidP="00CF7292">
            <w:pPr>
              <w:pStyle w:val="TableText"/>
            </w:pPr>
            <w:r>
              <w:t>Regular meetings at different levels across government to maintain momentum on drought preparedness, response, recovery and reform</w:t>
            </w:r>
          </w:p>
        </w:tc>
        <w:tc>
          <w:tcPr>
            <w:tcW w:w="3261" w:type="dxa"/>
          </w:tcPr>
          <w:p w14:paraId="3259E815" w14:textId="77777777" w:rsidR="00CF7292" w:rsidRPr="00F32E6D" w:rsidRDefault="00CF7292" w:rsidP="00CF7292">
            <w:pPr>
              <w:pStyle w:val="TableText"/>
            </w:pPr>
            <w:r>
              <w:t xml:space="preserve">Number of AMM meetings (previously known as AGMIN meetings) with drought on the agenda: 4 </w:t>
            </w:r>
            <w:r w:rsidRPr="00E5511C">
              <w:rPr>
                <w:rStyle w:val="Strong"/>
              </w:rPr>
              <w:t>a</w:t>
            </w:r>
          </w:p>
        </w:tc>
        <w:tc>
          <w:tcPr>
            <w:tcW w:w="3260" w:type="dxa"/>
          </w:tcPr>
          <w:p w14:paraId="3E294871" w14:textId="77777777" w:rsidR="00CF7292" w:rsidRPr="00F32E6D" w:rsidRDefault="00CF7292" w:rsidP="00CF7292">
            <w:pPr>
              <w:pStyle w:val="TableText"/>
            </w:pPr>
            <w:r>
              <w:t>Number of AMM meetings with drought on the agenda: 1</w:t>
            </w:r>
            <w:r w:rsidRPr="00866D7A">
              <w:rPr>
                <w:rStyle w:val="Strong"/>
              </w:rPr>
              <w:t xml:space="preserve"> </w:t>
            </w:r>
            <w:r w:rsidRPr="00E5511C">
              <w:rPr>
                <w:rStyle w:val="Strong"/>
              </w:rPr>
              <w:t>b</w:t>
            </w:r>
          </w:p>
        </w:tc>
        <w:tc>
          <w:tcPr>
            <w:tcW w:w="2977" w:type="dxa"/>
          </w:tcPr>
          <w:p w14:paraId="50CCF695" w14:textId="77777777" w:rsidR="00CF7292" w:rsidRDefault="00CF7292" w:rsidP="00CF7292">
            <w:pPr>
              <w:pStyle w:val="TableText"/>
            </w:pPr>
            <w:r>
              <w:t xml:space="preserve">Number of AMM meetings with drought on the agenda: 1 </w:t>
            </w:r>
            <w:r w:rsidRPr="00E5511C">
              <w:rPr>
                <w:rStyle w:val="Strong"/>
              </w:rPr>
              <w:t>c</w:t>
            </w:r>
          </w:p>
        </w:tc>
      </w:tr>
      <w:tr w:rsidR="00CF7292" w14:paraId="77C36201" w14:textId="77777777" w:rsidTr="00CF7292">
        <w:trPr>
          <w:trHeight w:val="417"/>
        </w:trPr>
        <w:tc>
          <w:tcPr>
            <w:tcW w:w="2127" w:type="dxa"/>
            <w:vMerge/>
          </w:tcPr>
          <w:p w14:paraId="7F997394" w14:textId="77777777" w:rsidR="00CF7292" w:rsidRPr="00F32E6D" w:rsidRDefault="00CF7292" w:rsidP="00CF7292">
            <w:pPr>
              <w:pStyle w:val="TableText"/>
            </w:pPr>
          </w:p>
        </w:tc>
        <w:tc>
          <w:tcPr>
            <w:tcW w:w="2409" w:type="dxa"/>
            <w:vMerge/>
          </w:tcPr>
          <w:p w14:paraId="3CF3DF77" w14:textId="77777777" w:rsidR="00CF7292" w:rsidRDefault="00CF7292" w:rsidP="00CF7292">
            <w:pPr>
              <w:pStyle w:val="TableText"/>
            </w:pPr>
          </w:p>
        </w:tc>
        <w:tc>
          <w:tcPr>
            <w:tcW w:w="3261" w:type="dxa"/>
          </w:tcPr>
          <w:p w14:paraId="72D0A4E1" w14:textId="77777777" w:rsidR="00CF7292" w:rsidRDefault="00CF7292" w:rsidP="00CF7292">
            <w:pPr>
              <w:pStyle w:val="TableText"/>
            </w:pPr>
            <w:r>
              <w:t xml:space="preserve">Number of AGSOC meetings with drought on the agenda: 3 </w:t>
            </w:r>
            <w:r w:rsidRPr="00E5511C">
              <w:rPr>
                <w:rStyle w:val="Strong"/>
              </w:rPr>
              <w:t>a</w:t>
            </w:r>
          </w:p>
        </w:tc>
        <w:tc>
          <w:tcPr>
            <w:tcW w:w="3260" w:type="dxa"/>
          </w:tcPr>
          <w:p w14:paraId="495244F9" w14:textId="77777777" w:rsidR="00CF7292" w:rsidRDefault="00CF7292" w:rsidP="00CF7292">
            <w:pPr>
              <w:pStyle w:val="TableText"/>
            </w:pPr>
            <w:r>
              <w:t xml:space="preserve">Number of AGSOC meetings with drought on the agenda: 1 </w:t>
            </w:r>
            <w:r w:rsidRPr="00E5511C">
              <w:rPr>
                <w:rStyle w:val="Strong"/>
              </w:rPr>
              <w:t>b</w:t>
            </w:r>
          </w:p>
        </w:tc>
        <w:tc>
          <w:tcPr>
            <w:tcW w:w="2977" w:type="dxa"/>
          </w:tcPr>
          <w:p w14:paraId="742CDA66" w14:textId="77777777" w:rsidR="00CF7292" w:rsidRDefault="00CF7292" w:rsidP="00CF7292">
            <w:pPr>
              <w:pStyle w:val="TableText"/>
            </w:pPr>
            <w:r>
              <w:t xml:space="preserve">Number of AGSOC meetings with drought on the agenda: 1 </w:t>
            </w:r>
            <w:r w:rsidRPr="00E5511C">
              <w:rPr>
                <w:rStyle w:val="Strong"/>
              </w:rPr>
              <w:t>c</w:t>
            </w:r>
          </w:p>
        </w:tc>
      </w:tr>
      <w:tr w:rsidR="00CF7292" w14:paraId="64761AD2" w14:textId="77777777" w:rsidTr="00CF7292">
        <w:trPr>
          <w:trHeight w:val="417"/>
        </w:trPr>
        <w:tc>
          <w:tcPr>
            <w:tcW w:w="2127" w:type="dxa"/>
            <w:vMerge/>
          </w:tcPr>
          <w:p w14:paraId="1D93B062" w14:textId="77777777" w:rsidR="00CF7292" w:rsidRPr="00F32E6D" w:rsidRDefault="00CF7292" w:rsidP="00CF7292">
            <w:pPr>
              <w:pStyle w:val="TableText"/>
            </w:pPr>
          </w:p>
        </w:tc>
        <w:tc>
          <w:tcPr>
            <w:tcW w:w="2409" w:type="dxa"/>
            <w:vMerge/>
          </w:tcPr>
          <w:p w14:paraId="45E2685B" w14:textId="77777777" w:rsidR="00CF7292" w:rsidRDefault="00CF7292" w:rsidP="00CF7292">
            <w:pPr>
              <w:pStyle w:val="TableText"/>
            </w:pPr>
          </w:p>
        </w:tc>
        <w:tc>
          <w:tcPr>
            <w:tcW w:w="3261" w:type="dxa"/>
          </w:tcPr>
          <w:p w14:paraId="19CA5336" w14:textId="77777777" w:rsidR="00CF7292" w:rsidRDefault="00CF7292" w:rsidP="00CF7292">
            <w:pPr>
              <w:pStyle w:val="TableText"/>
            </w:pPr>
            <w:r>
              <w:t xml:space="preserve">Number of AMM Drought Working Group meetings: 2 </w:t>
            </w:r>
            <w:r w:rsidRPr="00E5511C">
              <w:rPr>
                <w:rStyle w:val="Strong"/>
              </w:rPr>
              <w:t>d</w:t>
            </w:r>
          </w:p>
        </w:tc>
        <w:tc>
          <w:tcPr>
            <w:tcW w:w="3260" w:type="dxa"/>
          </w:tcPr>
          <w:p w14:paraId="01E70488" w14:textId="77777777" w:rsidR="00CF7292" w:rsidRDefault="00CF7292" w:rsidP="00CF7292">
            <w:pPr>
              <w:pStyle w:val="TableText"/>
            </w:pPr>
            <w:r>
              <w:t xml:space="preserve">Number of AMM Working Group on Drought meetings: 0 </w:t>
            </w:r>
            <w:r w:rsidRPr="00E5511C">
              <w:rPr>
                <w:rStyle w:val="Strong"/>
              </w:rPr>
              <w:t>e</w:t>
            </w:r>
          </w:p>
        </w:tc>
        <w:tc>
          <w:tcPr>
            <w:tcW w:w="2977" w:type="dxa"/>
          </w:tcPr>
          <w:p w14:paraId="16A57494" w14:textId="77777777" w:rsidR="00CF7292" w:rsidRDefault="00CF7292" w:rsidP="00CF7292">
            <w:pPr>
              <w:pStyle w:val="TableText"/>
            </w:pPr>
            <w:r>
              <w:t>Number of AMM Working Group on Drought meetings: 11</w:t>
            </w:r>
          </w:p>
        </w:tc>
      </w:tr>
      <w:tr w:rsidR="00CF7292" w14:paraId="1BC1B6C4" w14:textId="77777777" w:rsidTr="00CF7292">
        <w:tc>
          <w:tcPr>
            <w:tcW w:w="2127" w:type="dxa"/>
          </w:tcPr>
          <w:p w14:paraId="21EFDEF4" w14:textId="77777777" w:rsidR="00CF7292" w:rsidRPr="00F32E6D" w:rsidRDefault="00CF7292" w:rsidP="00CF7292">
            <w:pPr>
              <w:pStyle w:val="TableText"/>
            </w:pPr>
            <w:r w:rsidRPr="00F32E6D">
              <w:t>All drought actions are consistent with the NDA sections 9, 10, 11, with new programs consistent</w:t>
            </w:r>
            <w:r>
              <w:t xml:space="preserve"> </w:t>
            </w:r>
            <w:r w:rsidRPr="00F32E6D">
              <w:t>with attachments A and B of NDA</w:t>
            </w:r>
          </w:p>
        </w:tc>
        <w:tc>
          <w:tcPr>
            <w:tcW w:w="2409" w:type="dxa"/>
          </w:tcPr>
          <w:p w14:paraId="0A49095D" w14:textId="77777777" w:rsidR="00CF7292" w:rsidRDefault="00CF7292" w:rsidP="00CF7292">
            <w:pPr>
              <w:pStyle w:val="TableText"/>
            </w:pPr>
            <w:r>
              <w:t>All jurisdictions report against 9, 10, 11 as appropriate</w:t>
            </w:r>
          </w:p>
          <w:p w14:paraId="2EF8FCA5" w14:textId="233BF008" w:rsidR="00CF7292" w:rsidRPr="00F32E6D" w:rsidRDefault="00CF7292" w:rsidP="00CF7292">
            <w:pPr>
              <w:pStyle w:val="TableText"/>
            </w:pPr>
            <w:r>
              <w:t xml:space="preserve">All new drought measures are consistent </w:t>
            </w:r>
            <w:r w:rsidRPr="00F32E6D">
              <w:t xml:space="preserve">with attachments A </w:t>
            </w:r>
            <w:r w:rsidR="00EF4D24">
              <w:t>and</w:t>
            </w:r>
            <w:r w:rsidRPr="00F32E6D">
              <w:t xml:space="preserve"> B of NDA.</w:t>
            </w:r>
          </w:p>
        </w:tc>
        <w:tc>
          <w:tcPr>
            <w:tcW w:w="3261" w:type="dxa"/>
          </w:tcPr>
          <w:p w14:paraId="210100D6" w14:textId="77777777" w:rsidR="00CF7292" w:rsidRPr="00F32E6D" w:rsidRDefault="00CF7292" w:rsidP="00CF7292">
            <w:pPr>
              <w:pStyle w:val="TableText"/>
            </w:pPr>
            <w:r w:rsidRPr="00F32E6D">
              <w:t xml:space="preserve">See </w:t>
            </w:r>
            <w:r>
              <w:t>‘</w:t>
            </w:r>
            <w:r w:rsidRPr="00F32E6D">
              <w:t>Roles and Responsibilities</w:t>
            </w:r>
            <w:r>
              <w:t>’</w:t>
            </w:r>
            <w:r w:rsidRPr="00F32E6D">
              <w:t xml:space="preserve"> section of the 2019–20 </w:t>
            </w:r>
            <w:r>
              <w:t>a</w:t>
            </w:r>
            <w:r w:rsidRPr="00F32E6D">
              <w:t xml:space="preserve">nnual </w:t>
            </w:r>
            <w:r>
              <w:t>r</w:t>
            </w:r>
            <w:r w:rsidRPr="00F32E6D">
              <w:t>eport published September 2021, and data reported against Outcome 6 and 7.</w:t>
            </w:r>
          </w:p>
        </w:tc>
        <w:tc>
          <w:tcPr>
            <w:tcW w:w="3260" w:type="dxa"/>
          </w:tcPr>
          <w:p w14:paraId="3E89E2BD" w14:textId="77777777" w:rsidR="00CF7292" w:rsidRPr="00F32E6D" w:rsidRDefault="00CF7292" w:rsidP="00CF7292">
            <w:pPr>
              <w:pStyle w:val="TableText"/>
            </w:pPr>
            <w:r w:rsidRPr="00F32E6D">
              <w:t xml:space="preserve">See </w:t>
            </w:r>
            <w:r>
              <w:t>‘</w:t>
            </w:r>
            <w:r w:rsidRPr="00F32E6D">
              <w:t>Roles and Responsibilities</w:t>
            </w:r>
            <w:r>
              <w:t>’</w:t>
            </w:r>
            <w:r w:rsidRPr="00F32E6D">
              <w:t xml:space="preserve"> section of </w:t>
            </w:r>
            <w:r>
              <w:t xml:space="preserve">the </w:t>
            </w:r>
            <w:r w:rsidRPr="00F32E6D">
              <w:t xml:space="preserve">2020–21 </w:t>
            </w:r>
            <w:r>
              <w:t>a</w:t>
            </w:r>
            <w:r w:rsidRPr="00F32E6D">
              <w:t xml:space="preserve">nnual </w:t>
            </w:r>
            <w:r>
              <w:t>r</w:t>
            </w:r>
            <w:r w:rsidRPr="00F32E6D">
              <w:t>eport</w:t>
            </w:r>
            <w:r>
              <w:t>, published February 2022</w:t>
            </w:r>
            <w:r w:rsidRPr="00F32E6D">
              <w:t>, and data reported against Outcome 6 and 7.</w:t>
            </w:r>
          </w:p>
        </w:tc>
        <w:tc>
          <w:tcPr>
            <w:tcW w:w="2977" w:type="dxa"/>
          </w:tcPr>
          <w:p w14:paraId="4ACC5410" w14:textId="77777777" w:rsidR="00CF7292" w:rsidRPr="00F32E6D" w:rsidRDefault="00CF7292" w:rsidP="00CF7292">
            <w:pPr>
              <w:pStyle w:val="TableText"/>
            </w:pPr>
            <w:r w:rsidRPr="00F32E6D">
              <w:t xml:space="preserve">See </w:t>
            </w:r>
            <w:hyperlink w:anchor="_Delivering_on_roles" w:history="1">
              <w:r>
                <w:rPr>
                  <w:rStyle w:val="Hyperlink"/>
                </w:rPr>
                <w:t>Roles and Responsibilities</w:t>
              </w:r>
            </w:hyperlink>
            <w:r w:rsidRPr="00F32E6D">
              <w:t xml:space="preserve"> and data reported against Outcome 6 and 7.</w:t>
            </w:r>
          </w:p>
        </w:tc>
      </w:tr>
      <w:tr w:rsidR="00CF7292" w14:paraId="16CE6BB4" w14:textId="77777777" w:rsidTr="00CF7292">
        <w:tc>
          <w:tcPr>
            <w:tcW w:w="2127" w:type="dxa"/>
          </w:tcPr>
          <w:p w14:paraId="718D4595" w14:textId="77777777" w:rsidR="00CF7292" w:rsidRPr="00F32E6D" w:rsidRDefault="00CF7292" w:rsidP="00CF7292">
            <w:pPr>
              <w:pStyle w:val="TableText"/>
            </w:pPr>
            <w:r w:rsidRPr="00F32E6D">
              <w:t>Commonwealth and state/territory measures are complementary, avoid overlap and duplication, and minimise gaps in support</w:t>
            </w:r>
          </w:p>
        </w:tc>
        <w:tc>
          <w:tcPr>
            <w:tcW w:w="2409" w:type="dxa"/>
          </w:tcPr>
          <w:p w14:paraId="53B350CD" w14:textId="77777777" w:rsidR="00CF7292" w:rsidRDefault="00CF7292" w:rsidP="00CF7292">
            <w:pPr>
              <w:pStyle w:val="TableText"/>
            </w:pPr>
            <w:r>
              <w:t>All jurisdictions report against 9, 10, 11 as appropriate</w:t>
            </w:r>
          </w:p>
          <w:p w14:paraId="212FA310" w14:textId="77777777" w:rsidR="00CF7292" w:rsidRDefault="00CF7292" w:rsidP="00CF7292">
            <w:pPr>
              <w:pStyle w:val="TableText"/>
            </w:pPr>
            <w:r>
              <w:t>Jurisdictions note any complementarity (or lack of), overlap, duplication, and any gaps in support as they operate in each state or territory</w:t>
            </w:r>
          </w:p>
        </w:tc>
        <w:tc>
          <w:tcPr>
            <w:tcW w:w="3261" w:type="dxa"/>
          </w:tcPr>
          <w:p w14:paraId="3B8F6771" w14:textId="77777777" w:rsidR="00CF7292" w:rsidRPr="00F32E6D" w:rsidRDefault="00CF7292" w:rsidP="00CF7292">
            <w:pPr>
              <w:pStyle w:val="TableText"/>
            </w:pPr>
            <w:r w:rsidRPr="00F32E6D">
              <w:t xml:space="preserve">See </w:t>
            </w:r>
            <w:r>
              <w:t>‘</w:t>
            </w:r>
            <w:r w:rsidRPr="00F32E6D">
              <w:t>Roles and Responsibilities</w:t>
            </w:r>
            <w:r>
              <w:t>’</w:t>
            </w:r>
            <w:r w:rsidRPr="00F32E6D">
              <w:t xml:space="preserve"> section of 2019–20 </w:t>
            </w:r>
            <w:r>
              <w:t>a</w:t>
            </w:r>
            <w:r w:rsidRPr="00F32E6D">
              <w:t xml:space="preserve">nnual </w:t>
            </w:r>
            <w:r>
              <w:t>r</w:t>
            </w:r>
            <w:r w:rsidRPr="00F32E6D">
              <w:t>eport</w:t>
            </w:r>
            <w:r>
              <w:t>.</w:t>
            </w:r>
          </w:p>
        </w:tc>
        <w:tc>
          <w:tcPr>
            <w:tcW w:w="3260" w:type="dxa"/>
          </w:tcPr>
          <w:p w14:paraId="07803099" w14:textId="77777777" w:rsidR="00CF7292" w:rsidRPr="00F32E6D" w:rsidRDefault="00CF7292" w:rsidP="00CF7292">
            <w:pPr>
              <w:pStyle w:val="TableText"/>
            </w:pPr>
            <w:r w:rsidRPr="00F32E6D">
              <w:t xml:space="preserve">See </w:t>
            </w:r>
            <w:r>
              <w:t>‘</w:t>
            </w:r>
            <w:r w:rsidRPr="00F32E6D">
              <w:t>Roles and Responsibilities</w:t>
            </w:r>
            <w:r>
              <w:t>’</w:t>
            </w:r>
            <w:r w:rsidRPr="00F32E6D">
              <w:t xml:space="preserve"> section of 2020–21 </w:t>
            </w:r>
            <w:r>
              <w:t>a</w:t>
            </w:r>
            <w:r w:rsidRPr="00F32E6D">
              <w:t xml:space="preserve">nnual </w:t>
            </w:r>
            <w:r>
              <w:t>r</w:t>
            </w:r>
            <w:r w:rsidRPr="00F32E6D">
              <w:t>eport</w:t>
            </w:r>
            <w:r>
              <w:t>.</w:t>
            </w:r>
          </w:p>
        </w:tc>
        <w:tc>
          <w:tcPr>
            <w:tcW w:w="2977" w:type="dxa"/>
          </w:tcPr>
          <w:p w14:paraId="5BD50930" w14:textId="77777777" w:rsidR="00CF7292" w:rsidRPr="00F32E6D" w:rsidRDefault="00CF7292" w:rsidP="00CF7292">
            <w:pPr>
              <w:pStyle w:val="TableText"/>
            </w:pPr>
            <w:r w:rsidRPr="00F32E6D">
              <w:t xml:space="preserve">See </w:t>
            </w:r>
            <w:hyperlink w:anchor="_Delivering_on_roles" w:history="1">
              <w:r w:rsidRPr="00672452">
                <w:rPr>
                  <w:rStyle w:val="Hyperlink"/>
                </w:rPr>
                <w:t>Roles and Responsibilities</w:t>
              </w:r>
            </w:hyperlink>
          </w:p>
        </w:tc>
      </w:tr>
    </w:tbl>
    <w:p w14:paraId="6AC12F15" w14:textId="539C2695" w:rsidR="00CF7292" w:rsidRPr="00CF7292" w:rsidRDefault="00CF7292" w:rsidP="00CF7292">
      <w:r>
        <w:t xml:space="preserve">Outcome 4: </w:t>
      </w:r>
      <w:r w:rsidRPr="006B2A7C">
        <w:t>Roles and responsibilities of jurisdictions in responding to drought are clear; promote consistency of drought policy and reform objectives; complement drought preparedness, response, and recovery programs; and reduce gaps and unnecessary duplication.</w:t>
      </w:r>
      <w:bookmarkStart w:id="67" w:name="Title_A4"/>
      <w:bookmarkEnd w:id="67"/>
    </w:p>
    <w:p w14:paraId="1AA4397F" w14:textId="5E963BAC" w:rsidR="00E5511C" w:rsidRDefault="00E5511C" w:rsidP="00E5511C">
      <w:pPr>
        <w:pStyle w:val="FigureTableNoteSource"/>
      </w:pPr>
      <w:r w:rsidRPr="00E5511C">
        <w:rPr>
          <w:rStyle w:val="Strong"/>
        </w:rPr>
        <w:t>a</w:t>
      </w:r>
      <w:r>
        <w:t xml:space="preserve"> Meetings held December 2018</w:t>
      </w:r>
      <w:r w:rsidR="00C55002">
        <w:t xml:space="preserve"> to </w:t>
      </w:r>
      <w:r>
        <w:t xml:space="preserve">June 2020, Department of Agriculture, Water and the Environment. </w:t>
      </w:r>
      <w:r w:rsidRPr="00E5511C">
        <w:rPr>
          <w:rStyle w:val="Strong"/>
        </w:rPr>
        <w:t>b</w:t>
      </w:r>
      <w:r>
        <w:t xml:space="preserve"> </w:t>
      </w:r>
      <w:r w:rsidRPr="00121CB8">
        <w:t>Meetings held July 2020 to June 2021, Department</w:t>
      </w:r>
      <w:r>
        <w:t xml:space="preserve"> of Agriculture, Water and the Environment</w:t>
      </w:r>
      <w:r w:rsidRPr="00121CB8">
        <w:t xml:space="preserve">. </w:t>
      </w:r>
      <w:r w:rsidRPr="00121CB8">
        <w:rPr>
          <w:rStyle w:val="Strong"/>
        </w:rPr>
        <w:t>c</w:t>
      </w:r>
      <w:r w:rsidRPr="00121CB8">
        <w:t xml:space="preserve"> Meetings held July 2021 to June 2022, Department</w:t>
      </w:r>
      <w:r>
        <w:t xml:space="preserve"> of Agriculture, Fisheries and Forestry. </w:t>
      </w:r>
      <w:r w:rsidRPr="00E5511C">
        <w:rPr>
          <w:rStyle w:val="Strong"/>
        </w:rPr>
        <w:t>d</w:t>
      </w:r>
      <w:r>
        <w:t xml:space="preserve"> Established since February 2020, National Drought and North Queensland Flood Response and Recovery Agency. </w:t>
      </w:r>
      <w:r w:rsidRPr="00E5511C">
        <w:rPr>
          <w:rStyle w:val="Strong"/>
        </w:rPr>
        <w:t>e</w:t>
      </w:r>
      <w:r>
        <w:t xml:space="preserve"> AMM Drought Working Group members were engaged out of session to develop the </w:t>
      </w:r>
      <w:r w:rsidR="0079739C">
        <w:t>2019–20</w:t>
      </w:r>
      <w:r>
        <w:t xml:space="preserve"> NDA annual report.</w:t>
      </w:r>
    </w:p>
    <w:p w14:paraId="655E6E9A" w14:textId="20B8EF38" w:rsidR="00642362" w:rsidRPr="00642362" w:rsidRDefault="00642362" w:rsidP="00642362">
      <w:pPr>
        <w:pStyle w:val="FigureTableNoteSource"/>
      </w:pPr>
      <w:r>
        <w:rPr>
          <w:rStyle w:val="Strong"/>
        </w:rPr>
        <w:t xml:space="preserve">AGSOC </w:t>
      </w:r>
      <w:r w:rsidRPr="00642362">
        <w:t>Agricultural Senior Officials Committee</w:t>
      </w:r>
      <w:r>
        <w:t>.</w:t>
      </w:r>
      <w:r>
        <w:rPr>
          <w:rStyle w:val="Strong"/>
        </w:rPr>
        <w:t xml:space="preserve"> </w:t>
      </w:r>
      <w:r w:rsidRPr="00642362">
        <w:rPr>
          <w:rStyle w:val="Strong"/>
        </w:rPr>
        <w:t>AMM</w:t>
      </w:r>
      <w:r>
        <w:t xml:space="preserve"> Agriculture Ministers’ Meeting.</w:t>
      </w:r>
    </w:p>
    <w:p w14:paraId="27D79962" w14:textId="735EF9D1" w:rsidR="006B2A7C" w:rsidRPr="006B2A7C" w:rsidRDefault="00BB01B3" w:rsidP="00BB01B3">
      <w:pPr>
        <w:pStyle w:val="Caption"/>
      </w:pPr>
      <w:bookmarkStart w:id="68" w:name="_Toc119067462"/>
      <w:r>
        <w:lastRenderedPageBreak/>
        <w:t>Table A</w:t>
      </w:r>
      <w:r w:rsidR="000150FF">
        <w:fldChar w:fldCharType="begin"/>
      </w:r>
      <w:r w:rsidR="000150FF">
        <w:instrText xml:space="preserve"> SEQ Table_A \* ARABIC </w:instrText>
      </w:r>
      <w:r w:rsidR="000150FF">
        <w:fldChar w:fldCharType="separate"/>
      </w:r>
      <w:r w:rsidR="000863B1">
        <w:rPr>
          <w:noProof/>
        </w:rPr>
        <w:t>5</w:t>
      </w:r>
      <w:r w:rsidR="000150FF">
        <w:rPr>
          <w:noProof/>
        </w:rPr>
        <w:fldChar w:fldCharType="end"/>
      </w:r>
      <w:r w:rsidR="006B2A7C" w:rsidRPr="006B2A7C">
        <w:t xml:space="preserve"> Outcome 5 reporting data</w:t>
      </w:r>
      <w:bookmarkEnd w:id="68"/>
    </w:p>
    <w:p w14:paraId="07B6A9AB" w14:textId="0A381C00" w:rsidR="006B2A7C" w:rsidRDefault="00861F3B" w:rsidP="00861F3B">
      <w:r>
        <w:t xml:space="preserve">Outcome 5: </w:t>
      </w:r>
      <w:r w:rsidR="006B2A7C" w:rsidRPr="006B2A7C">
        <w:t>Improved sharing, and quality, of common sources of data and information across jurisdictions to strengthen policy and business decision</w:t>
      </w:r>
      <w:r w:rsidR="00BF316F">
        <w:t>-</w:t>
      </w:r>
      <w:r w:rsidR="006B2A7C" w:rsidRPr="006B2A7C">
        <w:t>making.</w:t>
      </w:r>
    </w:p>
    <w:tbl>
      <w:tblPr>
        <w:tblStyle w:val="TableGrid"/>
        <w:tblW w:w="14175" w:type="dxa"/>
        <w:tblBorders>
          <w:left w:val="none" w:sz="0" w:space="0" w:color="auto"/>
          <w:right w:val="none" w:sz="0" w:space="0" w:color="auto"/>
          <w:insideV w:val="none" w:sz="0" w:space="0" w:color="auto"/>
        </w:tblBorders>
        <w:tblLook w:val="04A0" w:firstRow="1" w:lastRow="0" w:firstColumn="1" w:lastColumn="0" w:noHBand="0" w:noVBand="1"/>
      </w:tblPr>
      <w:tblGrid>
        <w:gridCol w:w="1555"/>
        <w:gridCol w:w="2414"/>
        <w:gridCol w:w="3402"/>
        <w:gridCol w:w="3402"/>
        <w:gridCol w:w="3402"/>
      </w:tblGrid>
      <w:tr w:rsidR="006B2A7C" w14:paraId="46C0C6CD" w14:textId="7C6996C3" w:rsidTr="00C23126">
        <w:trPr>
          <w:cantSplit/>
          <w:tblHeader/>
        </w:trPr>
        <w:tc>
          <w:tcPr>
            <w:tcW w:w="1555" w:type="dxa"/>
          </w:tcPr>
          <w:p w14:paraId="5DB0E67E" w14:textId="77777777" w:rsidR="006B2A7C" w:rsidRDefault="006B2A7C" w:rsidP="00C23126">
            <w:pPr>
              <w:pStyle w:val="TableHeading"/>
              <w:keepNext w:val="0"/>
              <w:rPr>
                <w:bCs/>
              </w:rPr>
            </w:pPr>
            <w:bookmarkStart w:id="69" w:name="Title_A5"/>
            <w:bookmarkEnd w:id="69"/>
            <w:r>
              <w:t>Indicator</w:t>
            </w:r>
          </w:p>
        </w:tc>
        <w:tc>
          <w:tcPr>
            <w:tcW w:w="2414" w:type="dxa"/>
          </w:tcPr>
          <w:p w14:paraId="668750A7" w14:textId="77777777" w:rsidR="006B2A7C" w:rsidRDefault="006B2A7C" w:rsidP="00C23126">
            <w:pPr>
              <w:pStyle w:val="TableHeading"/>
              <w:keepNext w:val="0"/>
              <w:rPr>
                <w:bCs/>
              </w:rPr>
            </w:pPr>
            <w:r>
              <w:t>Measure</w:t>
            </w:r>
          </w:p>
        </w:tc>
        <w:tc>
          <w:tcPr>
            <w:tcW w:w="3402" w:type="dxa"/>
          </w:tcPr>
          <w:p w14:paraId="702E118C" w14:textId="3697A874" w:rsidR="006B2A7C" w:rsidRDefault="006B2A7C" w:rsidP="00C23126">
            <w:pPr>
              <w:pStyle w:val="TableHeading"/>
              <w:keepNext w:val="0"/>
              <w:rPr>
                <w:bCs/>
              </w:rPr>
            </w:pPr>
            <w:r>
              <w:t xml:space="preserve">2019–20 </w:t>
            </w:r>
            <w:r w:rsidR="000D2787">
              <w:t>r</w:t>
            </w:r>
            <w:r>
              <w:t xml:space="preserve">eport </w:t>
            </w:r>
            <w:r w:rsidR="000D2787">
              <w:t>d</w:t>
            </w:r>
            <w:r>
              <w:t>ata</w:t>
            </w:r>
          </w:p>
        </w:tc>
        <w:tc>
          <w:tcPr>
            <w:tcW w:w="3402" w:type="dxa"/>
          </w:tcPr>
          <w:p w14:paraId="326423DE" w14:textId="428B0005" w:rsidR="006B2A7C" w:rsidRDefault="006B2A7C" w:rsidP="00C23126">
            <w:pPr>
              <w:pStyle w:val="TableHeading"/>
              <w:keepNext w:val="0"/>
              <w:rPr>
                <w:bCs/>
              </w:rPr>
            </w:pPr>
            <w:r>
              <w:t xml:space="preserve">2020–21 </w:t>
            </w:r>
            <w:r w:rsidR="000D2787">
              <w:t>r</w:t>
            </w:r>
            <w:r>
              <w:t xml:space="preserve">eport </w:t>
            </w:r>
            <w:r w:rsidR="000D2787">
              <w:t>d</w:t>
            </w:r>
            <w:r>
              <w:t>ata</w:t>
            </w:r>
          </w:p>
        </w:tc>
        <w:tc>
          <w:tcPr>
            <w:tcW w:w="3402" w:type="dxa"/>
          </w:tcPr>
          <w:p w14:paraId="79C9C307" w14:textId="1FCE5D55" w:rsidR="006B2A7C" w:rsidRDefault="0079739C" w:rsidP="00C23126">
            <w:pPr>
              <w:pStyle w:val="TableHeading"/>
              <w:keepNext w:val="0"/>
            </w:pPr>
            <w:r>
              <w:t>2021–22</w:t>
            </w:r>
            <w:r w:rsidR="006B2A7C">
              <w:t xml:space="preserve"> </w:t>
            </w:r>
            <w:r w:rsidR="000D2787">
              <w:t>r</w:t>
            </w:r>
            <w:r w:rsidR="006B2A7C">
              <w:t xml:space="preserve">eport </w:t>
            </w:r>
            <w:r w:rsidR="000D2787">
              <w:t>d</w:t>
            </w:r>
            <w:r w:rsidR="006B2A7C">
              <w:t>ata</w:t>
            </w:r>
          </w:p>
        </w:tc>
      </w:tr>
      <w:tr w:rsidR="006B2A7C" w14:paraId="529A95F4" w14:textId="4C4BDE0D" w:rsidTr="00861F3B">
        <w:tc>
          <w:tcPr>
            <w:tcW w:w="1555" w:type="dxa"/>
            <w:vMerge w:val="restart"/>
          </w:tcPr>
          <w:p w14:paraId="6C97876D" w14:textId="06953A64" w:rsidR="006B2A7C" w:rsidRDefault="006B2A7C" w:rsidP="00C23126">
            <w:pPr>
              <w:pStyle w:val="TableText"/>
            </w:pPr>
            <w:r w:rsidRPr="00866D7A">
              <w:t>Jurisdictions are aware of each other</w:t>
            </w:r>
            <w:r w:rsidR="00C23126">
              <w:t>’</w:t>
            </w:r>
            <w:r w:rsidRPr="00866D7A">
              <w:t>s drought measures and how they relate to each other.</w:t>
            </w:r>
          </w:p>
        </w:tc>
        <w:tc>
          <w:tcPr>
            <w:tcW w:w="2414" w:type="dxa"/>
            <w:vMerge w:val="restart"/>
          </w:tcPr>
          <w:p w14:paraId="0C336274" w14:textId="77777777" w:rsidR="006B2A7C" w:rsidRDefault="006B2A7C" w:rsidP="00C23126">
            <w:pPr>
              <w:pStyle w:val="TableText"/>
            </w:pPr>
            <w:r w:rsidRPr="00866D7A">
              <w:t>Regular meetings at different levels across government to share information on drought preparedness, response, recovery and reform measures.</w:t>
            </w:r>
          </w:p>
        </w:tc>
        <w:tc>
          <w:tcPr>
            <w:tcW w:w="3402" w:type="dxa"/>
          </w:tcPr>
          <w:p w14:paraId="2A54A760" w14:textId="7A697CFA" w:rsidR="006B2A7C" w:rsidRDefault="006B2A7C" w:rsidP="00C23126">
            <w:pPr>
              <w:pStyle w:val="TableText"/>
            </w:pPr>
            <w:r w:rsidRPr="00866D7A">
              <w:t>Number of AMM meetings</w:t>
            </w:r>
            <w:r w:rsidR="00B04347">
              <w:t xml:space="preserve"> </w:t>
            </w:r>
            <w:r w:rsidR="00D65BB8" w:rsidRPr="00D65BB8">
              <w:t>(previously referred to as AGMIN meetings)</w:t>
            </w:r>
            <w:r w:rsidRPr="00866D7A">
              <w:t xml:space="preserve"> with drought on the agenda: 4</w:t>
            </w:r>
            <w:r>
              <w:t xml:space="preserve"> </w:t>
            </w:r>
            <w:r w:rsidR="00D65BB8" w:rsidRPr="00D65BB8">
              <w:rPr>
                <w:rStyle w:val="Strong"/>
              </w:rPr>
              <w:t>a</w:t>
            </w:r>
          </w:p>
        </w:tc>
        <w:tc>
          <w:tcPr>
            <w:tcW w:w="3402" w:type="dxa"/>
          </w:tcPr>
          <w:p w14:paraId="0CA5E04D" w14:textId="3BEC78AF" w:rsidR="006B2A7C" w:rsidRDefault="006B2A7C" w:rsidP="00C23126">
            <w:pPr>
              <w:pStyle w:val="TableText"/>
            </w:pPr>
            <w:r w:rsidRPr="00866D7A">
              <w:t>Number of AMM meetings</w:t>
            </w:r>
            <w:r w:rsidR="00D65BB8">
              <w:t xml:space="preserve"> </w:t>
            </w:r>
            <w:r w:rsidRPr="00866D7A">
              <w:t>with drought on the agenda: 1</w:t>
            </w:r>
            <w:r>
              <w:t xml:space="preserve"> </w:t>
            </w:r>
            <w:r w:rsidR="00B04347" w:rsidRPr="00B04347">
              <w:rPr>
                <w:rStyle w:val="Strong"/>
              </w:rPr>
              <w:t>b</w:t>
            </w:r>
          </w:p>
        </w:tc>
        <w:tc>
          <w:tcPr>
            <w:tcW w:w="3402" w:type="dxa"/>
          </w:tcPr>
          <w:p w14:paraId="159271F7" w14:textId="476CE988" w:rsidR="006B2A7C" w:rsidRPr="00866D7A" w:rsidRDefault="006B2A7C" w:rsidP="00C23126">
            <w:pPr>
              <w:pStyle w:val="TableText"/>
            </w:pPr>
            <w:r>
              <w:t>Number of AMM meeting</w:t>
            </w:r>
            <w:r w:rsidR="003C28CD">
              <w:t>s</w:t>
            </w:r>
            <w:r>
              <w:t xml:space="preserve"> with drought on the agenda:</w:t>
            </w:r>
            <w:r w:rsidR="003C28CD">
              <w:t xml:space="preserve"> 1</w:t>
            </w:r>
            <w:r w:rsidR="00B04347">
              <w:t xml:space="preserve"> </w:t>
            </w:r>
            <w:r w:rsidR="00B04347" w:rsidRPr="00B04347">
              <w:rPr>
                <w:rStyle w:val="Strong"/>
              </w:rPr>
              <w:t>c</w:t>
            </w:r>
          </w:p>
        </w:tc>
      </w:tr>
      <w:tr w:rsidR="006B2A7C" w14:paraId="515809D3" w14:textId="2E2AD105" w:rsidTr="00861F3B">
        <w:tc>
          <w:tcPr>
            <w:tcW w:w="1555" w:type="dxa"/>
            <w:vMerge/>
          </w:tcPr>
          <w:p w14:paraId="0F77A363" w14:textId="77777777" w:rsidR="006B2A7C" w:rsidRDefault="006B2A7C" w:rsidP="00C23126">
            <w:pPr>
              <w:pStyle w:val="TableText"/>
            </w:pPr>
          </w:p>
        </w:tc>
        <w:tc>
          <w:tcPr>
            <w:tcW w:w="2414" w:type="dxa"/>
            <w:vMerge/>
          </w:tcPr>
          <w:p w14:paraId="7BC3B619" w14:textId="77777777" w:rsidR="006B2A7C" w:rsidRDefault="006B2A7C" w:rsidP="00C23126">
            <w:pPr>
              <w:pStyle w:val="TableText"/>
            </w:pPr>
          </w:p>
        </w:tc>
        <w:tc>
          <w:tcPr>
            <w:tcW w:w="3402" w:type="dxa"/>
          </w:tcPr>
          <w:p w14:paraId="1E2DD292" w14:textId="6572C1C1" w:rsidR="006B2A7C" w:rsidRDefault="006B2A7C" w:rsidP="00C23126">
            <w:pPr>
              <w:pStyle w:val="TableText"/>
            </w:pPr>
            <w:r w:rsidRPr="00866D7A">
              <w:t>Number of AGSOC meetings with drought on the agenda: 3</w:t>
            </w:r>
            <w:r>
              <w:t xml:space="preserve"> </w:t>
            </w:r>
            <w:r w:rsidR="00D65BB8" w:rsidRPr="00D65BB8">
              <w:rPr>
                <w:rStyle w:val="Strong"/>
              </w:rPr>
              <w:t>a</w:t>
            </w:r>
          </w:p>
        </w:tc>
        <w:tc>
          <w:tcPr>
            <w:tcW w:w="3402" w:type="dxa"/>
          </w:tcPr>
          <w:p w14:paraId="5EF3FDAF" w14:textId="79DEA0C5" w:rsidR="006B2A7C" w:rsidRDefault="006B2A7C" w:rsidP="00C23126">
            <w:pPr>
              <w:pStyle w:val="TableText"/>
            </w:pPr>
            <w:r w:rsidRPr="00866D7A">
              <w:t>Number of AGSOC meetings with drought on the agenda: 1</w:t>
            </w:r>
            <w:r>
              <w:t xml:space="preserve"> </w:t>
            </w:r>
            <w:r w:rsidR="00B04347" w:rsidRPr="00B04347">
              <w:rPr>
                <w:rStyle w:val="Strong"/>
              </w:rPr>
              <w:t>b</w:t>
            </w:r>
          </w:p>
        </w:tc>
        <w:tc>
          <w:tcPr>
            <w:tcW w:w="3402" w:type="dxa"/>
          </w:tcPr>
          <w:p w14:paraId="3BA180D0" w14:textId="3AF68597" w:rsidR="006B2A7C" w:rsidRPr="00866D7A" w:rsidRDefault="003C28CD" w:rsidP="00C23126">
            <w:pPr>
              <w:pStyle w:val="TableText"/>
            </w:pPr>
            <w:r w:rsidRPr="00866D7A">
              <w:t>Number of AGSOC meetings with drought on the agenda: 1</w:t>
            </w:r>
            <w:r w:rsidR="00B04347">
              <w:t xml:space="preserve"> </w:t>
            </w:r>
            <w:r w:rsidR="00B04347" w:rsidRPr="00B04347">
              <w:rPr>
                <w:rStyle w:val="Strong"/>
              </w:rPr>
              <w:t>c</w:t>
            </w:r>
          </w:p>
        </w:tc>
      </w:tr>
      <w:tr w:rsidR="006B2A7C" w14:paraId="62BB438A" w14:textId="3DD776CA" w:rsidTr="00861F3B">
        <w:tc>
          <w:tcPr>
            <w:tcW w:w="1555" w:type="dxa"/>
            <w:vMerge/>
          </w:tcPr>
          <w:p w14:paraId="397DC908" w14:textId="77777777" w:rsidR="006B2A7C" w:rsidRDefault="006B2A7C" w:rsidP="00C23126">
            <w:pPr>
              <w:pStyle w:val="TableText"/>
            </w:pPr>
          </w:p>
        </w:tc>
        <w:tc>
          <w:tcPr>
            <w:tcW w:w="2414" w:type="dxa"/>
            <w:vMerge/>
          </w:tcPr>
          <w:p w14:paraId="29960888" w14:textId="77777777" w:rsidR="006B2A7C" w:rsidRDefault="006B2A7C" w:rsidP="00C23126">
            <w:pPr>
              <w:pStyle w:val="TableText"/>
            </w:pPr>
          </w:p>
        </w:tc>
        <w:tc>
          <w:tcPr>
            <w:tcW w:w="3402" w:type="dxa"/>
          </w:tcPr>
          <w:p w14:paraId="7BD20DF6" w14:textId="5472B7DE" w:rsidR="006B2A7C" w:rsidRDefault="006B2A7C" w:rsidP="00C23126">
            <w:pPr>
              <w:pStyle w:val="TableText"/>
            </w:pPr>
            <w:r w:rsidRPr="00866D7A">
              <w:t>Number of AMM Working Group</w:t>
            </w:r>
            <w:r w:rsidR="00627C88">
              <w:t xml:space="preserve"> on Drought</w:t>
            </w:r>
            <w:r w:rsidRPr="00866D7A">
              <w:t xml:space="preserve"> meetings: 2</w:t>
            </w:r>
            <w:r>
              <w:t xml:space="preserve"> </w:t>
            </w:r>
            <w:r w:rsidR="00B04347" w:rsidRPr="00B04347">
              <w:rPr>
                <w:rStyle w:val="Strong"/>
              </w:rPr>
              <w:t>d</w:t>
            </w:r>
          </w:p>
        </w:tc>
        <w:tc>
          <w:tcPr>
            <w:tcW w:w="3402" w:type="dxa"/>
          </w:tcPr>
          <w:p w14:paraId="446E9E4A" w14:textId="500491D8" w:rsidR="006B2A7C" w:rsidRDefault="006B2A7C" w:rsidP="00C23126">
            <w:pPr>
              <w:pStyle w:val="TableText"/>
            </w:pPr>
            <w:r w:rsidRPr="00866D7A">
              <w:t>Number of AMM Working Group</w:t>
            </w:r>
            <w:r w:rsidR="00627C88">
              <w:t xml:space="preserve"> on Drought</w:t>
            </w:r>
            <w:r w:rsidRPr="00866D7A">
              <w:t xml:space="preserve"> meetings: 0</w:t>
            </w:r>
            <w:r>
              <w:t xml:space="preserve"> </w:t>
            </w:r>
            <w:r w:rsidR="00B04347" w:rsidRPr="00B04347">
              <w:rPr>
                <w:rStyle w:val="Strong"/>
              </w:rPr>
              <w:t>e</w:t>
            </w:r>
          </w:p>
        </w:tc>
        <w:tc>
          <w:tcPr>
            <w:tcW w:w="3402" w:type="dxa"/>
          </w:tcPr>
          <w:p w14:paraId="0DF50B50" w14:textId="18DF93D0" w:rsidR="006B2A7C" w:rsidRPr="00866D7A" w:rsidRDefault="003C28CD" w:rsidP="00C23126">
            <w:pPr>
              <w:pStyle w:val="TableText"/>
            </w:pPr>
            <w:r w:rsidRPr="00AB02AF">
              <w:t>Number of AMM Working Group on Drought meetings: 11</w:t>
            </w:r>
          </w:p>
        </w:tc>
      </w:tr>
      <w:tr w:rsidR="006B2A7C" w14:paraId="5CF6324C" w14:textId="0CBFAD12" w:rsidTr="00861F3B">
        <w:tc>
          <w:tcPr>
            <w:tcW w:w="1555" w:type="dxa"/>
            <w:vMerge/>
          </w:tcPr>
          <w:p w14:paraId="451AE9FC" w14:textId="77777777" w:rsidR="006B2A7C" w:rsidRDefault="006B2A7C" w:rsidP="00C23126">
            <w:pPr>
              <w:pStyle w:val="TableText"/>
            </w:pPr>
          </w:p>
        </w:tc>
        <w:tc>
          <w:tcPr>
            <w:tcW w:w="2414" w:type="dxa"/>
          </w:tcPr>
          <w:p w14:paraId="348F551E" w14:textId="77777777" w:rsidR="006B2A7C" w:rsidRDefault="006B2A7C" w:rsidP="00C23126">
            <w:pPr>
              <w:pStyle w:val="TableText"/>
            </w:pPr>
            <w:r w:rsidRPr="00E80DB0">
              <w:t>NDA annual progress report</w:t>
            </w:r>
          </w:p>
        </w:tc>
        <w:tc>
          <w:tcPr>
            <w:tcW w:w="3402" w:type="dxa"/>
          </w:tcPr>
          <w:p w14:paraId="79C1414D" w14:textId="6B14DBEB" w:rsidR="006B2A7C" w:rsidRDefault="006B2A7C" w:rsidP="00C23126">
            <w:pPr>
              <w:pStyle w:val="TableText"/>
            </w:pPr>
            <w:r w:rsidRPr="00E80DB0">
              <w:t>2019–20 NDA annual report published September 2021</w:t>
            </w:r>
          </w:p>
        </w:tc>
        <w:tc>
          <w:tcPr>
            <w:tcW w:w="3402" w:type="dxa"/>
          </w:tcPr>
          <w:p w14:paraId="05F32C46" w14:textId="3787F7A5" w:rsidR="006B2A7C" w:rsidRDefault="006B2A7C" w:rsidP="00C23126">
            <w:pPr>
              <w:pStyle w:val="TableText"/>
            </w:pPr>
            <w:r w:rsidRPr="00E80DB0">
              <w:t xml:space="preserve">2020–21 NDA Annual report published </w:t>
            </w:r>
            <w:r>
              <w:t>February</w:t>
            </w:r>
            <w:r w:rsidRPr="00E80DB0">
              <w:t xml:space="preserve"> 2022</w:t>
            </w:r>
          </w:p>
        </w:tc>
        <w:tc>
          <w:tcPr>
            <w:tcW w:w="3402" w:type="dxa"/>
          </w:tcPr>
          <w:p w14:paraId="305F3713" w14:textId="70349640" w:rsidR="006B2A7C" w:rsidRPr="00E80DB0" w:rsidRDefault="008C42D3" w:rsidP="00C23126">
            <w:pPr>
              <w:pStyle w:val="TableText"/>
            </w:pPr>
            <w:r w:rsidRPr="00E80DB0">
              <w:t>202</w:t>
            </w:r>
            <w:r>
              <w:t>1</w:t>
            </w:r>
            <w:r w:rsidRPr="00E80DB0">
              <w:t>–2</w:t>
            </w:r>
            <w:r>
              <w:t>2</w:t>
            </w:r>
            <w:r w:rsidRPr="00E80DB0">
              <w:t xml:space="preserve"> NDA Annual report published</w:t>
            </w:r>
            <w:r>
              <w:t xml:space="preserve"> </w:t>
            </w:r>
            <w:r w:rsidRPr="0094122E">
              <w:t>December 2022</w:t>
            </w:r>
          </w:p>
        </w:tc>
      </w:tr>
      <w:tr w:rsidR="006B2A7C" w14:paraId="6EF722F0" w14:textId="4FD09BD5" w:rsidTr="00861F3B">
        <w:tc>
          <w:tcPr>
            <w:tcW w:w="1555" w:type="dxa"/>
            <w:vMerge/>
          </w:tcPr>
          <w:p w14:paraId="6BF488A4" w14:textId="77777777" w:rsidR="006B2A7C" w:rsidRDefault="006B2A7C" w:rsidP="00C23126">
            <w:pPr>
              <w:pStyle w:val="TableText"/>
            </w:pPr>
          </w:p>
        </w:tc>
        <w:tc>
          <w:tcPr>
            <w:tcW w:w="2414" w:type="dxa"/>
          </w:tcPr>
          <w:p w14:paraId="1F2ADF29" w14:textId="77777777" w:rsidR="006B2A7C" w:rsidRPr="00E80DB0" w:rsidRDefault="006B2A7C" w:rsidP="00C23126">
            <w:pPr>
              <w:pStyle w:val="TableText"/>
            </w:pPr>
            <w:r w:rsidRPr="00E80DB0">
              <w:t>Information on drought policy and programs is easy to find and regularly updated</w:t>
            </w:r>
          </w:p>
        </w:tc>
        <w:tc>
          <w:tcPr>
            <w:tcW w:w="3402" w:type="dxa"/>
          </w:tcPr>
          <w:p w14:paraId="4ABFEACE" w14:textId="7375231D" w:rsidR="006B2A7C" w:rsidRDefault="006B2A7C" w:rsidP="00C23126">
            <w:pPr>
              <w:pStyle w:val="TableText"/>
            </w:pPr>
            <w:r w:rsidRPr="00E80DB0">
              <w:t>All jurisdictions have central online platforms that have regularly updated drought policy and program information</w:t>
            </w:r>
            <w:r>
              <w:t xml:space="preserve">. </w:t>
            </w:r>
            <w:r w:rsidR="00B04347" w:rsidRPr="00B04347">
              <w:rPr>
                <w:rStyle w:val="Strong"/>
              </w:rPr>
              <w:t>f</w:t>
            </w:r>
          </w:p>
        </w:tc>
        <w:tc>
          <w:tcPr>
            <w:tcW w:w="3402" w:type="dxa"/>
          </w:tcPr>
          <w:p w14:paraId="3F9FC28B" w14:textId="0B5576EF" w:rsidR="006B2A7C" w:rsidRDefault="006B2A7C" w:rsidP="00C23126">
            <w:pPr>
              <w:pStyle w:val="TableText"/>
            </w:pPr>
            <w:r w:rsidRPr="00E80DB0">
              <w:t>All jurisdictions have central online platforms that have regularly updated drought policy and program information.</w:t>
            </w:r>
            <w:r>
              <w:t xml:space="preserve"> </w:t>
            </w:r>
            <w:r w:rsidR="00B04347" w:rsidRPr="00B04347">
              <w:rPr>
                <w:rStyle w:val="Strong"/>
              </w:rPr>
              <w:t>g</w:t>
            </w:r>
          </w:p>
        </w:tc>
        <w:tc>
          <w:tcPr>
            <w:tcW w:w="3402" w:type="dxa"/>
          </w:tcPr>
          <w:p w14:paraId="10F7229B" w14:textId="31876293" w:rsidR="006B2A7C" w:rsidRPr="00E80DB0" w:rsidRDefault="00AB02AF" w:rsidP="00C23126">
            <w:pPr>
              <w:pStyle w:val="TableText"/>
            </w:pPr>
            <w:r w:rsidRPr="00E80DB0">
              <w:t>All jurisdictions have central online platforms that have regularly updated drought policy and program information.</w:t>
            </w:r>
            <w:r w:rsidR="00B04347">
              <w:t xml:space="preserve"> </w:t>
            </w:r>
            <w:r w:rsidR="00B04347" w:rsidRPr="00B04347">
              <w:rPr>
                <w:rStyle w:val="Strong"/>
              </w:rPr>
              <w:t>h</w:t>
            </w:r>
          </w:p>
        </w:tc>
      </w:tr>
      <w:tr w:rsidR="006B2A7C" w14:paraId="041543D8" w14:textId="73F7612F" w:rsidTr="00861F3B">
        <w:tc>
          <w:tcPr>
            <w:tcW w:w="1555" w:type="dxa"/>
            <w:vMerge/>
          </w:tcPr>
          <w:p w14:paraId="1A04463A" w14:textId="77777777" w:rsidR="006B2A7C" w:rsidRDefault="006B2A7C" w:rsidP="00C23126">
            <w:pPr>
              <w:pStyle w:val="TableText"/>
            </w:pPr>
          </w:p>
        </w:tc>
        <w:tc>
          <w:tcPr>
            <w:tcW w:w="2414" w:type="dxa"/>
            <w:vMerge w:val="restart"/>
          </w:tcPr>
          <w:p w14:paraId="3106EE6C" w14:textId="77777777" w:rsidR="006B2A7C" w:rsidRPr="00E80DB0" w:rsidRDefault="006B2A7C" w:rsidP="00C23126">
            <w:pPr>
              <w:pStyle w:val="TableText"/>
            </w:pPr>
            <w:r w:rsidRPr="00E80DB0">
              <w:t>Improvements to common information and data sources</w:t>
            </w:r>
          </w:p>
        </w:tc>
        <w:tc>
          <w:tcPr>
            <w:tcW w:w="3402" w:type="dxa"/>
          </w:tcPr>
          <w:p w14:paraId="71F5666B" w14:textId="23AC2D46" w:rsidR="006B2A7C" w:rsidRDefault="006B2A7C" w:rsidP="00C23126">
            <w:pPr>
              <w:pStyle w:val="TableText"/>
            </w:pPr>
            <w:r w:rsidRPr="00E80DB0">
              <w:t>Number of datasets added to National Drought Map: 2</w:t>
            </w:r>
            <w:r>
              <w:t xml:space="preserve"> </w:t>
            </w:r>
            <w:r w:rsidR="00B04347" w:rsidRPr="00B04347">
              <w:rPr>
                <w:rStyle w:val="Strong"/>
              </w:rPr>
              <w:t>i</w:t>
            </w:r>
          </w:p>
        </w:tc>
        <w:tc>
          <w:tcPr>
            <w:tcW w:w="3402" w:type="dxa"/>
          </w:tcPr>
          <w:p w14:paraId="6E67181F" w14:textId="3018888D" w:rsidR="006B2A7C" w:rsidRDefault="006B2A7C" w:rsidP="00C23126">
            <w:pPr>
              <w:pStyle w:val="TableText"/>
            </w:pPr>
            <w:r w:rsidRPr="00E80DB0">
              <w:t>Number of datasets added to National Drought Map: 8</w:t>
            </w:r>
            <w:r>
              <w:t xml:space="preserve"> </w:t>
            </w:r>
            <w:r w:rsidR="00E52FDD" w:rsidRPr="00E52FDD">
              <w:rPr>
                <w:rStyle w:val="Strong"/>
              </w:rPr>
              <w:t>j</w:t>
            </w:r>
          </w:p>
        </w:tc>
        <w:tc>
          <w:tcPr>
            <w:tcW w:w="3402" w:type="dxa"/>
          </w:tcPr>
          <w:p w14:paraId="74582FD9" w14:textId="530F074F" w:rsidR="006B2A7C" w:rsidRPr="00E80DB0" w:rsidRDefault="008C42D3" w:rsidP="00C23126">
            <w:pPr>
              <w:pStyle w:val="TableText"/>
            </w:pPr>
            <w:r w:rsidRPr="009E69F8">
              <w:t xml:space="preserve">Number of datasets added to National Drought Map: </w:t>
            </w:r>
            <w:r w:rsidR="0002420C" w:rsidRPr="009E69F8">
              <w:t>2</w:t>
            </w:r>
            <w:r w:rsidR="00E52FDD" w:rsidRPr="009E69F8">
              <w:t xml:space="preserve"> </w:t>
            </w:r>
            <w:r w:rsidR="009E69F8" w:rsidRPr="009E69F8">
              <w:rPr>
                <w:rStyle w:val="Strong"/>
              </w:rPr>
              <w:t>k</w:t>
            </w:r>
          </w:p>
        </w:tc>
      </w:tr>
      <w:tr w:rsidR="006B2A7C" w14:paraId="61AC558A" w14:textId="763087B2" w:rsidTr="00861F3B">
        <w:tc>
          <w:tcPr>
            <w:tcW w:w="1555" w:type="dxa"/>
            <w:vMerge/>
          </w:tcPr>
          <w:p w14:paraId="3ED85C35" w14:textId="77777777" w:rsidR="006B2A7C" w:rsidRDefault="006B2A7C" w:rsidP="00C23126">
            <w:pPr>
              <w:pStyle w:val="TableText"/>
            </w:pPr>
          </w:p>
        </w:tc>
        <w:tc>
          <w:tcPr>
            <w:tcW w:w="2414" w:type="dxa"/>
            <w:vMerge/>
          </w:tcPr>
          <w:p w14:paraId="0D563393" w14:textId="77777777" w:rsidR="006B2A7C" w:rsidRPr="00E80DB0" w:rsidRDefault="006B2A7C" w:rsidP="00C23126">
            <w:pPr>
              <w:pStyle w:val="TableText"/>
            </w:pPr>
          </w:p>
        </w:tc>
        <w:tc>
          <w:tcPr>
            <w:tcW w:w="3402" w:type="dxa"/>
          </w:tcPr>
          <w:p w14:paraId="3F054B78" w14:textId="056227E1" w:rsidR="006B2A7C" w:rsidRDefault="006B2A7C" w:rsidP="00C23126">
            <w:pPr>
              <w:pStyle w:val="TableText"/>
            </w:pPr>
            <w:r w:rsidRPr="00E80DB0">
              <w:t>Number of climate guides published by the Bureau of Meteorology: 57</w:t>
            </w:r>
            <w:r w:rsidRPr="009E69F8">
              <w:rPr>
                <w:rStyle w:val="Strong"/>
              </w:rPr>
              <w:t xml:space="preserve"> </w:t>
            </w:r>
            <w:r w:rsidR="009E69F8" w:rsidRPr="009E69F8">
              <w:rPr>
                <w:rStyle w:val="Strong"/>
              </w:rPr>
              <w:t>l</w:t>
            </w:r>
          </w:p>
        </w:tc>
        <w:tc>
          <w:tcPr>
            <w:tcW w:w="3402" w:type="dxa"/>
          </w:tcPr>
          <w:p w14:paraId="492D15DB" w14:textId="12168533" w:rsidR="006B2A7C" w:rsidRDefault="006B2A7C" w:rsidP="00C23126">
            <w:pPr>
              <w:pStyle w:val="TableText"/>
            </w:pPr>
            <w:r w:rsidRPr="00013C8A">
              <w:t>Number of climate guides published by the Bureau of Meteorology: 0</w:t>
            </w:r>
            <w:r>
              <w:t xml:space="preserve"> </w:t>
            </w:r>
            <w:r w:rsidR="009E69F8" w:rsidRPr="009E69F8">
              <w:rPr>
                <w:rStyle w:val="Strong"/>
              </w:rPr>
              <w:t>m</w:t>
            </w:r>
          </w:p>
        </w:tc>
        <w:tc>
          <w:tcPr>
            <w:tcW w:w="3402" w:type="dxa"/>
          </w:tcPr>
          <w:p w14:paraId="3ED2BF36" w14:textId="05A184C3" w:rsidR="006B2A7C" w:rsidRPr="00013C8A" w:rsidRDefault="008C42D3" w:rsidP="00C23126">
            <w:pPr>
              <w:pStyle w:val="TableText"/>
            </w:pPr>
            <w:r>
              <w:t>Number of climate guides published by Bureau of Meteorology: 0</w:t>
            </w:r>
            <w:r w:rsidR="00477403">
              <w:t xml:space="preserve"> </w:t>
            </w:r>
            <w:r w:rsidR="009E69F8" w:rsidRPr="009E69F8">
              <w:rPr>
                <w:rStyle w:val="Strong"/>
              </w:rPr>
              <w:t>m</w:t>
            </w:r>
          </w:p>
        </w:tc>
      </w:tr>
      <w:tr w:rsidR="006B2A7C" w14:paraId="26097A06" w14:textId="35FE44B9" w:rsidTr="00861F3B">
        <w:tc>
          <w:tcPr>
            <w:tcW w:w="1555" w:type="dxa"/>
            <w:vMerge/>
          </w:tcPr>
          <w:p w14:paraId="2B5A66F3" w14:textId="77777777" w:rsidR="006B2A7C" w:rsidRDefault="006B2A7C" w:rsidP="00C23126">
            <w:pPr>
              <w:pStyle w:val="TableText"/>
            </w:pPr>
          </w:p>
        </w:tc>
        <w:tc>
          <w:tcPr>
            <w:tcW w:w="2414" w:type="dxa"/>
            <w:vMerge/>
          </w:tcPr>
          <w:p w14:paraId="462C4D9F" w14:textId="77777777" w:rsidR="006B2A7C" w:rsidRPr="00E80DB0" w:rsidRDefault="006B2A7C" w:rsidP="00C23126">
            <w:pPr>
              <w:pStyle w:val="TableText"/>
            </w:pPr>
          </w:p>
        </w:tc>
        <w:tc>
          <w:tcPr>
            <w:tcW w:w="3402" w:type="dxa"/>
          </w:tcPr>
          <w:p w14:paraId="2CAAA255" w14:textId="5863F7D0" w:rsidR="006B2A7C" w:rsidRDefault="006B2A7C" w:rsidP="00C23126">
            <w:pPr>
              <w:pStyle w:val="TableText"/>
            </w:pPr>
            <w:r w:rsidRPr="00E80DB0">
              <w:t>Number of monthly Bureau of Meteorology drought statements released: 19</w:t>
            </w:r>
            <w:r>
              <w:t xml:space="preserve"> </w:t>
            </w:r>
            <w:r w:rsidR="009E69F8" w:rsidRPr="009E69F8">
              <w:rPr>
                <w:rStyle w:val="Strong"/>
              </w:rPr>
              <w:t>n</w:t>
            </w:r>
          </w:p>
        </w:tc>
        <w:tc>
          <w:tcPr>
            <w:tcW w:w="3402" w:type="dxa"/>
          </w:tcPr>
          <w:p w14:paraId="29225AFE" w14:textId="7394325B" w:rsidR="006B2A7C" w:rsidRDefault="006B2A7C" w:rsidP="00C23126">
            <w:pPr>
              <w:pStyle w:val="TableText"/>
            </w:pPr>
            <w:r w:rsidRPr="00013C8A">
              <w:t>Number of monthly Bureau of Meteorology drought statements released: 12</w:t>
            </w:r>
            <w:r>
              <w:t xml:space="preserve"> </w:t>
            </w:r>
            <w:r w:rsidR="009E69F8" w:rsidRPr="009E69F8">
              <w:rPr>
                <w:rStyle w:val="Strong"/>
              </w:rPr>
              <w:t>o</w:t>
            </w:r>
          </w:p>
        </w:tc>
        <w:tc>
          <w:tcPr>
            <w:tcW w:w="3402" w:type="dxa"/>
          </w:tcPr>
          <w:p w14:paraId="769F3955" w14:textId="3535EF9F" w:rsidR="006B2A7C" w:rsidRPr="00013C8A" w:rsidRDefault="008C42D3" w:rsidP="00C23126">
            <w:pPr>
              <w:pStyle w:val="TableText"/>
            </w:pPr>
            <w:r w:rsidRPr="00013C8A">
              <w:t>Number of monthly Bureau of Meteorology drought statements released: 12</w:t>
            </w:r>
            <w:r w:rsidR="00477403">
              <w:t xml:space="preserve"> </w:t>
            </w:r>
            <w:r w:rsidR="009E69F8" w:rsidRPr="009E69F8">
              <w:rPr>
                <w:rStyle w:val="Strong"/>
              </w:rPr>
              <w:t>o</w:t>
            </w:r>
          </w:p>
        </w:tc>
      </w:tr>
    </w:tbl>
    <w:p w14:paraId="7798170B" w14:textId="77777777" w:rsidR="00642362" w:rsidRDefault="00D65BB8" w:rsidP="00642362">
      <w:pPr>
        <w:pStyle w:val="FigureTableNoteSource"/>
        <w:rPr>
          <w:rStyle w:val="Strong"/>
        </w:rPr>
      </w:pPr>
      <w:r w:rsidRPr="00D65BB8">
        <w:rPr>
          <w:rStyle w:val="Strong"/>
        </w:rPr>
        <w:t>a</w:t>
      </w:r>
      <w:r>
        <w:t xml:space="preserve"> Meetings held December 2018 to June 2020, Department of Agriculture, Water and the Environment</w:t>
      </w:r>
      <w:r w:rsidR="005C4BCF">
        <w:t xml:space="preserve"> (DAWE)</w:t>
      </w:r>
      <w:r w:rsidR="00B04347">
        <w:t xml:space="preserve">. </w:t>
      </w:r>
      <w:r w:rsidR="00B04347" w:rsidRPr="00121CB8">
        <w:rPr>
          <w:rStyle w:val="Strong"/>
        </w:rPr>
        <w:t>b</w:t>
      </w:r>
      <w:r w:rsidR="00B04347" w:rsidRPr="00121CB8">
        <w:t xml:space="preserve"> Meetings held July 2020</w:t>
      </w:r>
      <w:r w:rsidR="005C4BCF">
        <w:t xml:space="preserve"> to </w:t>
      </w:r>
      <w:r w:rsidR="00B04347" w:rsidRPr="00121CB8">
        <w:t xml:space="preserve">June 2021, </w:t>
      </w:r>
      <w:r w:rsidR="005C4BCF">
        <w:t>DAWE</w:t>
      </w:r>
      <w:r w:rsidR="00B04347" w:rsidRPr="004B39A4">
        <w:t xml:space="preserve">. </w:t>
      </w:r>
      <w:r w:rsidR="00B04347" w:rsidRPr="00121CB8">
        <w:rPr>
          <w:rStyle w:val="Strong"/>
        </w:rPr>
        <w:t>c</w:t>
      </w:r>
      <w:r w:rsidR="00B04347" w:rsidRPr="00121CB8">
        <w:t xml:space="preserve"> Meetings held July 2021</w:t>
      </w:r>
      <w:r w:rsidR="005C4BCF">
        <w:t xml:space="preserve"> to </w:t>
      </w:r>
      <w:r w:rsidR="00B04347" w:rsidRPr="00121CB8">
        <w:t>June 2022,</w:t>
      </w:r>
      <w:r w:rsidR="00B04347" w:rsidRPr="004B39A4">
        <w:t xml:space="preserve"> Department of Agriculture, Fisheries and Forestry</w:t>
      </w:r>
      <w:r w:rsidR="005C4BCF">
        <w:t xml:space="preserve"> (DAFF)</w:t>
      </w:r>
      <w:r w:rsidR="00B04347" w:rsidRPr="004B39A4">
        <w:t>.</w:t>
      </w:r>
      <w:r w:rsidR="00B04347" w:rsidRPr="00B04347">
        <w:t xml:space="preserve"> </w:t>
      </w:r>
      <w:r w:rsidR="00B04347" w:rsidRPr="00B04347">
        <w:rPr>
          <w:rStyle w:val="Strong"/>
        </w:rPr>
        <w:t>d</w:t>
      </w:r>
      <w:r w:rsidR="00B04347" w:rsidRPr="00B04347">
        <w:t xml:space="preserve"> Established since February 2020, National Drought and North Queensland Flood Response and Recovery Agency. </w:t>
      </w:r>
      <w:r w:rsidR="00B04347" w:rsidRPr="00B04347">
        <w:rPr>
          <w:rStyle w:val="Strong"/>
        </w:rPr>
        <w:t>e</w:t>
      </w:r>
      <w:r w:rsidR="00B04347" w:rsidRPr="00B04347">
        <w:t xml:space="preserve"> AMM Drought Working Group members were engaged out of session to develop the 2019–20 NDA annual report.</w:t>
      </w:r>
      <w:r w:rsidR="00B04347">
        <w:t xml:space="preserve"> </w:t>
      </w:r>
      <w:r w:rsidR="00B04347" w:rsidRPr="00B04347">
        <w:rPr>
          <w:rStyle w:val="Strong"/>
        </w:rPr>
        <w:t>f</w:t>
      </w:r>
      <w:r w:rsidR="00B04347">
        <w:t xml:space="preserve"> Jurisdictional self-assessments, April 2020. </w:t>
      </w:r>
      <w:r w:rsidR="00B04347" w:rsidRPr="00B04347">
        <w:rPr>
          <w:rStyle w:val="Strong"/>
        </w:rPr>
        <w:t>g</w:t>
      </w:r>
      <w:r w:rsidR="00B04347">
        <w:t xml:space="preserve"> Jurisdictional self-</w:t>
      </w:r>
      <w:r w:rsidR="00B04347" w:rsidRPr="00121CB8">
        <w:t>assessments, June 2021.</w:t>
      </w:r>
      <w:r w:rsidR="00B04347">
        <w:t xml:space="preserve"> </w:t>
      </w:r>
      <w:r w:rsidR="00B04347" w:rsidRPr="00B04347">
        <w:rPr>
          <w:rStyle w:val="Strong"/>
        </w:rPr>
        <w:t>h</w:t>
      </w:r>
      <w:r w:rsidR="00B04347">
        <w:t xml:space="preserve"> Jurisdictional self-assessments</w:t>
      </w:r>
      <w:r w:rsidR="00B04347" w:rsidRPr="00121CB8">
        <w:t xml:space="preserve">, June 2022. </w:t>
      </w:r>
      <w:r w:rsidR="00B04347" w:rsidRPr="00121CB8">
        <w:rPr>
          <w:rStyle w:val="Strong"/>
        </w:rPr>
        <w:t>i</w:t>
      </w:r>
      <w:r w:rsidR="00B04347" w:rsidRPr="00121CB8">
        <w:t xml:space="preserve"> </w:t>
      </w:r>
      <w:bookmarkStart w:id="70" w:name="_Hlk114140991"/>
      <w:r w:rsidR="00E52FDD" w:rsidRPr="00121CB8">
        <w:t>National</w:t>
      </w:r>
      <w:r w:rsidR="00E52FDD">
        <w:t xml:space="preserve"> Drought </w:t>
      </w:r>
      <w:r w:rsidR="00E5511C">
        <w:t>and</w:t>
      </w:r>
      <w:r w:rsidR="00E52FDD">
        <w:t xml:space="preserve"> North Queensland Flood Response and Recovery Agency</w:t>
      </w:r>
      <w:bookmarkEnd w:id="70"/>
      <w:r w:rsidR="00E52FDD">
        <w:t xml:space="preserve">. </w:t>
      </w:r>
      <w:r w:rsidR="00E52FDD" w:rsidRPr="00E52FDD">
        <w:rPr>
          <w:rStyle w:val="Strong"/>
        </w:rPr>
        <w:t>j</w:t>
      </w:r>
      <w:r w:rsidR="00E52FDD">
        <w:t xml:space="preserve"> National Recovery and Resilience Agency. </w:t>
      </w:r>
      <w:r w:rsidR="0007484D" w:rsidRPr="00E52FDD">
        <w:rPr>
          <w:rStyle w:val="Strong"/>
        </w:rPr>
        <w:t>K</w:t>
      </w:r>
      <w:r w:rsidR="0007484D">
        <w:t xml:space="preserve"> </w:t>
      </w:r>
      <w:r w:rsidR="00E52FDD">
        <w:t>Published in October</w:t>
      </w:r>
      <w:r w:rsidR="0007484D">
        <w:t>, DAFF.</w:t>
      </w:r>
      <w:r w:rsidR="00E52FDD">
        <w:t xml:space="preserve"> </w:t>
      </w:r>
      <w:r w:rsidR="00E52FDD" w:rsidRPr="00E52FDD">
        <w:rPr>
          <w:rStyle w:val="Strong"/>
        </w:rPr>
        <w:t>l</w:t>
      </w:r>
      <w:r w:rsidR="00E52FDD">
        <w:t xml:space="preserve"> </w:t>
      </w:r>
      <w:r w:rsidR="00477403" w:rsidRPr="00477403">
        <w:t>Guides previously published are still available for download from the Bureau</w:t>
      </w:r>
      <w:r w:rsidR="00C23126">
        <w:t>’</w:t>
      </w:r>
      <w:r w:rsidR="00477403" w:rsidRPr="00477403">
        <w:t xml:space="preserve">s </w:t>
      </w:r>
      <w:hyperlink r:id="rId61" w:history="1">
        <w:r w:rsidR="00477403" w:rsidRPr="00477403">
          <w:rPr>
            <w:rStyle w:val="Hyperlink"/>
          </w:rPr>
          <w:t>website</w:t>
        </w:r>
      </w:hyperlink>
      <w:r w:rsidR="00477403">
        <w:t xml:space="preserve">. </w:t>
      </w:r>
      <w:r w:rsidR="00477403" w:rsidRPr="00477403">
        <w:rPr>
          <w:rStyle w:val="Strong"/>
        </w:rPr>
        <w:t>m</w:t>
      </w:r>
      <w:r w:rsidR="00477403">
        <w:t xml:space="preserve"> December 2018 to June 2019, Bureau of Meteorology. </w:t>
      </w:r>
      <w:r w:rsidR="00477403" w:rsidRPr="00477403">
        <w:rPr>
          <w:rStyle w:val="Strong"/>
        </w:rPr>
        <w:t>n</w:t>
      </w:r>
      <w:r w:rsidR="00477403">
        <w:t xml:space="preserve"> Bureau of Meteorology.</w:t>
      </w:r>
      <w:r w:rsidR="00642362" w:rsidRPr="00642362">
        <w:rPr>
          <w:rStyle w:val="Strong"/>
        </w:rPr>
        <w:t xml:space="preserve"> </w:t>
      </w:r>
    </w:p>
    <w:p w14:paraId="08CCA6D1" w14:textId="41370A6F" w:rsidR="00642362" w:rsidRPr="00BA4E0F" w:rsidRDefault="00642362" w:rsidP="00642362">
      <w:pPr>
        <w:pStyle w:val="FigureTableNoteSource"/>
      </w:pPr>
      <w:r w:rsidRPr="002F0643">
        <w:rPr>
          <w:rStyle w:val="Strong"/>
        </w:rPr>
        <w:t>AGSOC</w:t>
      </w:r>
      <w:r>
        <w:t xml:space="preserve"> </w:t>
      </w:r>
      <w:r w:rsidRPr="00BA4E0F">
        <w:t>Agricultural Senior Officials Committee</w:t>
      </w:r>
      <w:r>
        <w:t xml:space="preserve">. </w:t>
      </w:r>
      <w:r w:rsidRPr="002F0643">
        <w:rPr>
          <w:rStyle w:val="Strong"/>
        </w:rPr>
        <w:t>AMM</w:t>
      </w:r>
      <w:r>
        <w:t xml:space="preserve"> </w:t>
      </w:r>
      <w:r w:rsidRPr="00BA4E0F">
        <w:t>Agricultural Ministers’ Meeting</w:t>
      </w:r>
      <w:r>
        <w:t>.</w:t>
      </w:r>
    </w:p>
    <w:p w14:paraId="24B5F7BE" w14:textId="2E28544D" w:rsidR="00D65BB8" w:rsidRDefault="00D65BB8" w:rsidP="00D65BB8">
      <w:pPr>
        <w:pStyle w:val="FigureTableNoteSource"/>
      </w:pPr>
    </w:p>
    <w:p w14:paraId="36EB85B2" w14:textId="77777777" w:rsidR="00642362" w:rsidRPr="00642362" w:rsidRDefault="00642362" w:rsidP="00642362">
      <w:pPr>
        <w:pStyle w:val="FigureTableNoteSource"/>
      </w:pPr>
    </w:p>
    <w:p w14:paraId="3A1677CB" w14:textId="2ECF094D" w:rsidR="0037359C" w:rsidRDefault="00BB01B3" w:rsidP="00BB01B3">
      <w:pPr>
        <w:pStyle w:val="Caption"/>
      </w:pPr>
      <w:bookmarkStart w:id="71" w:name="_Toc119067463"/>
      <w:r>
        <w:t>Table A</w:t>
      </w:r>
      <w:r w:rsidR="000150FF">
        <w:fldChar w:fldCharType="begin"/>
      </w:r>
      <w:r w:rsidR="000150FF">
        <w:instrText xml:space="preserve"> SEQ Table_A \* ARABIC </w:instrText>
      </w:r>
      <w:r w:rsidR="000150FF">
        <w:fldChar w:fldCharType="separate"/>
      </w:r>
      <w:r w:rsidR="000863B1">
        <w:rPr>
          <w:noProof/>
        </w:rPr>
        <w:t>6</w:t>
      </w:r>
      <w:r w:rsidR="000150FF">
        <w:rPr>
          <w:noProof/>
        </w:rPr>
        <w:fldChar w:fldCharType="end"/>
      </w:r>
      <w:r w:rsidR="0037359C" w:rsidRPr="006B2A7C">
        <w:t xml:space="preserve"> Outcome </w:t>
      </w:r>
      <w:r w:rsidR="0037359C">
        <w:t>6</w:t>
      </w:r>
      <w:r w:rsidR="0037359C" w:rsidRPr="006B2A7C">
        <w:t xml:space="preserve"> reporting data</w:t>
      </w:r>
      <w:bookmarkEnd w:id="71"/>
    </w:p>
    <w:p w14:paraId="6AB7D378" w14:textId="295A5E8C" w:rsidR="00D65BB8" w:rsidRPr="00D65BB8" w:rsidRDefault="00861F3B" w:rsidP="00D65BB8">
      <w:r>
        <w:t xml:space="preserve">Outcome 6: </w:t>
      </w:r>
      <w:r w:rsidR="00D65BB8" w:rsidRPr="00D65BB8">
        <w:t>Future programs related to the objectives of th</w:t>
      </w:r>
      <w:r w:rsidR="00BC2727">
        <w:t>e NDA</w:t>
      </w:r>
      <w:r w:rsidR="00D65BB8" w:rsidRPr="00D65BB8">
        <w:t xml:space="preserve"> </w:t>
      </w:r>
      <w:r w:rsidR="00BC2727">
        <w:t xml:space="preserve">(clause 6) </w:t>
      </w:r>
      <w:r w:rsidR="00D65BB8" w:rsidRPr="00D65BB8">
        <w:t xml:space="preserve">are consistent with the principles for reform </w:t>
      </w:r>
      <w:r w:rsidR="00BC2727">
        <w:t>in</w:t>
      </w:r>
      <w:r w:rsidR="00BC2727" w:rsidRPr="00D65BB8">
        <w:t xml:space="preserve"> </w:t>
      </w:r>
      <w:r w:rsidR="00D65BB8" w:rsidRPr="00D65BB8">
        <w:t>Attachment</w:t>
      </w:r>
      <w:r w:rsidR="00BC2727">
        <w:t> </w:t>
      </w:r>
      <w:r w:rsidR="00D65BB8" w:rsidRPr="00D65BB8">
        <w:t>A of the NDA.</w:t>
      </w:r>
    </w:p>
    <w:tbl>
      <w:tblPr>
        <w:tblStyle w:val="TableGrid"/>
        <w:tblpPr w:leftFromText="180" w:rightFromText="180" w:vertAnchor="text" w:horzAnchor="margin" w:tblpY="181"/>
        <w:tblW w:w="14175" w:type="dxa"/>
        <w:tblBorders>
          <w:left w:val="none" w:sz="0" w:space="0" w:color="auto"/>
          <w:right w:val="none" w:sz="0" w:space="0" w:color="auto"/>
          <w:insideV w:val="none" w:sz="0" w:space="0" w:color="auto"/>
        </w:tblBorders>
        <w:tblLook w:val="04A0" w:firstRow="1" w:lastRow="0" w:firstColumn="1" w:lastColumn="0" w:noHBand="0" w:noVBand="1"/>
      </w:tblPr>
      <w:tblGrid>
        <w:gridCol w:w="2667"/>
        <w:gridCol w:w="2665"/>
        <w:gridCol w:w="2890"/>
        <w:gridCol w:w="2855"/>
        <w:gridCol w:w="3098"/>
      </w:tblGrid>
      <w:tr w:rsidR="00D65BB8" w14:paraId="2BF74672" w14:textId="77777777" w:rsidTr="00CF7292">
        <w:trPr>
          <w:cantSplit/>
          <w:tblHeader/>
        </w:trPr>
        <w:tc>
          <w:tcPr>
            <w:tcW w:w="2667" w:type="dxa"/>
          </w:tcPr>
          <w:p w14:paraId="06597110" w14:textId="77777777" w:rsidR="00D65BB8" w:rsidRDefault="00D65BB8" w:rsidP="00D65BB8">
            <w:pPr>
              <w:pStyle w:val="TableHeading"/>
              <w:keepLines/>
            </w:pPr>
            <w:bookmarkStart w:id="72" w:name="Title_A6"/>
            <w:bookmarkEnd w:id="72"/>
            <w:r>
              <w:t>Indicator</w:t>
            </w:r>
          </w:p>
        </w:tc>
        <w:tc>
          <w:tcPr>
            <w:tcW w:w="2665" w:type="dxa"/>
          </w:tcPr>
          <w:p w14:paraId="30531727" w14:textId="77777777" w:rsidR="00D65BB8" w:rsidRDefault="00D65BB8" w:rsidP="00D65BB8">
            <w:pPr>
              <w:pStyle w:val="TableHeading"/>
              <w:keepLines/>
            </w:pPr>
            <w:r>
              <w:t>Measure</w:t>
            </w:r>
          </w:p>
        </w:tc>
        <w:tc>
          <w:tcPr>
            <w:tcW w:w="2890" w:type="dxa"/>
          </w:tcPr>
          <w:p w14:paraId="7EAC10AD" w14:textId="379BB8B4" w:rsidR="00D65BB8" w:rsidRDefault="00D65BB8" w:rsidP="00D65BB8">
            <w:pPr>
              <w:pStyle w:val="TableHeading"/>
              <w:keepLines/>
            </w:pPr>
            <w:r>
              <w:t xml:space="preserve">2019–20 </w:t>
            </w:r>
            <w:r w:rsidR="00992F7C">
              <w:t>r</w:t>
            </w:r>
            <w:r>
              <w:t xml:space="preserve">eport </w:t>
            </w:r>
            <w:r w:rsidR="00992F7C">
              <w:t>d</w:t>
            </w:r>
            <w:r>
              <w:t>ata</w:t>
            </w:r>
          </w:p>
        </w:tc>
        <w:tc>
          <w:tcPr>
            <w:tcW w:w="2855" w:type="dxa"/>
          </w:tcPr>
          <w:p w14:paraId="2A08B110" w14:textId="082B7643" w:rsidR="00D65BB8" w:rsidRDefault="00D65BB8" w:rsidP="00D65BB8">
            <w:pPr>
              <w:pStyle w:val="TableHeading"/>
              <w:keepLines/>
            </w:pPr>
            <w:r w:rsidRPr="00CC5DF8">
              <w:t xml:space="preserve">2020–21 </w:t>
            </w:r>
            <w:r w:rsidR="00992F7C">
              <w:t>r</w:t>
            </w:r>
            <w:r w:rsidRPr="00CC5DF8">
              <w:t xml:space="preserve">eport </w:t>
            </w:r>
            <w:r w:rsidR="00992F7C">
              <w:t>d</w:t>
            </w:r>
            <w:r w:rsidRPr="00CC5DF8">
              <w:t>ata</w:t>
            </w:r>
          </w:p>
        </w:tc>
        <w:tc>
          <w:tcPr>
            <w:tcW w:w="3098" w:type="dxa"/>
          </w:tcPr>
          <w:p w14:paraId="2A7D822A" w14:textId="2E77238A" w:rsidR="00D65BB8" w:rsidRPr="00CC5DF8" w:rsidRDefault="0079739C" w:rsidP="00D65BB8">
            <w:pPr>
              <w:pStyle w:val="TableHeading"/>
              <w:keepLines/>
            </w:pPr>
            <w:r>
              <w:t>2021–22</w:t>
            </w:r>
            <w:r w:rsidR="00D65BB8">
              <w:t xml:space="preserve"> </w:t>
            </w:r>
            <w:r w:rsidR="00992F7C">
              <w:t>r</w:t>
            </w:r>
            <w:r w:rsidR="00D65BB8">
              <w:t xml:space="preserve">eport </w:t>
            </w:r>
            <w:r w:rsidR="00992F7C">
              <w:t>d</w:t>
            </w:r>
            <w:r w:rsidR="00D65BB8">
              <w:t>ata</w:t>
            </w:r>
          </w:p>
        </w:tc>
      </w:tr>
      <w:tr w:rsidR="00D65BB8" w14:paraId="1A91AEE0" w14:textId="77777777" w:rsidTr="00D65BB8">
        <w:tc>
          <w:tcPr>
            <w:tcW w:w="2667" w:type="dxa"/>
          </w:tcPr>
          <w:p w14:paraId="48565E4D" w14:textId="3EE63D60" w:rsidR="00D65BB8" w:rsidRDefault="00D65BB8" w:rsidP="00D65BB8">
            <w:pPr>
              <w:pStyle w:val="TableText"/>
              <w:keepNext/>
              <w:keepLines/>
            </w:pPr>
            <w:r w:rsidRPr="00CC5DF8">
              <w:t>New programs are consistent with Attachment A</w:t>
            </w:r>
          </w:p>
        </w:tc>
        <w:tc>
          <w:tcPr>
            <w:tcW w:w="2665" w:type="dxa"/>
          </w:tcPr>
          <w:p w14:paraId="346C967A" w14:textId="523151DB" w:rsidR="00D65BB8" w:rsidRDefault="00D65BB8" w:rsidP="00D65BB8">
            <w:pPr>
              <w:pStyle w:val="TableText"/>
              <w:keepNext/>
              <w:keepLines/>
            </w:pPr>
            <w:r w:rsidRPr="00CC5DF8">
              <w:t>New programs meet an assessment undertaken against Attachment A</w:t>
            </w:r>
          </w:p>
        </w:tc>
        <w:tc>
          <w:tcPr>
            <w:tcW w:w="2890" w:type="dxa"/>
          </w:tcPr>
          <w:p w14:paraId="44D58C61" w14:textId="3860220C" w:rsidR="00D65BB8" w:rsidRDefault="00D65BB8" w:rsidP="00D65BB8">
            <w:pPr>
              <w:pStyle w:val="TableText"/>
              <w:keepNext/>
              <w:keepLines/>
            </w:pPr>
            <w:r w:rsidRPr="00CC5DF8">
              <w:t>62% of programs meeting all principles at Attachment A of the NDA</w:t>
            </w:r>
            <w:r>
              <w:t xml:space="preserve"> </w:t>
            </w:r>
            <w:r w:rsidRPr="00D65BB8">
              <w:rPr>
                <w:rStyle w:val="Strong"/>
              </w:rPr>
              <w:t>a</w:t>
            </w:r>
          </w:p>
        </w:tc>
        <w:tc>
          <w:tcPr>
            <w:tcW w:w="2855" w:type="dxa"/>
          </w:tcPr>
          <w:p w14:paraId="4F7738B5" w14:textId="2E9A5F92" w:rsidR="00D65BB8" w:rsidRDefault="00D65BB8" w:rsidP="00D65BB8">
            <w:pPr>
              <w:pStyle w:val="TableText"/>
              <w:keepNext/>
              <w:keepLines/>
            </w:pPr>
            <w:r w:rsidRPr="00CC5DF8">
              <w:t>62% of programs meeting all principles at Attachment A of the NDA</w:t>
            </w:r>
            <w:r>
              <w:t xml:space="preserve"> </w:t>
            </w:r>
            <w:r w:rsidRPr="00D65BB8">
              <w:rPr>
                <w:rStyle w:val="Strong"/>
              </w:rPr>
              <w:t>b</w:t>
            </w:r>
          </w:p>
        </w:tc>
        <w:tc>
          <w:tcPr>
            <w:tcW w:w="3098" w:type="dxa"/>
          </w:tcPr>
          <w:p w14:paraId="2BC75EEF" w14:textId="0BFD7982" w:rsidR="00D65BB8" w:rsidRPr="00CC5DF8" w:rsidRDefault="00D65BB8" w:rsidP="00D65BB8">
            <w:pPr>
              <w:pStyle w:val="TableText"/>
              <w:keepNext/>
              <w:keepLines/>
            </w:pPr>
            <w:r w:rsidRPr="002B2DDC">
              <w:t>96% of</w:t>
            </w:r>
            <w:r w:rsidRPr="00CC5DF8">
              <w:t xml:space="preserve"> programs meeting all principles at Attachment A of the NDA</w:t>
            </w:r>
            <w:r>
              <w:t xml:space="preserve"> </w:t>
            </w:r>
            <w:r w:rsidRPr="00D65BB8">
              <w:rPr>
                <w:rStyle w:val="Strong"/>
              </w:rPr>
              <w:t>c</w:t>
            </w:r>
          </w:p>
        </w:tc>
      </w:tr>
    </w:tbl>
    <w:p w14:paraId="6EB2FDBC" w14:textId="2F287206" w:rsidR="00D65BB8" w:rsidRDefault="00D65BB8" w:rsidP="00D65BB8">
      <w:pPr>
        <w:pStyle w:val="FigureTableNoteSource"/>
      </w:pPr>
      <w:r w:rsidRPr="00D65BB8">
        <w:rPr>
          <w:rStyle w:val="Strong"/>
        </w:rPr>
        <w:t>a</w:t>
      </w:r>
      <w:r w:rsidRPr="00D65BB8">
        <w:t xml:space="preserve"> Jurisdictional self-assessments, April 2020. </w:t>
      </w:r>
      <w:r w:rsidRPr="00D65BB8">
        <w:rPr>
          <w:rStyle w:val="Strong"/>
        </w:rPr>
        <w:t>b</w:t>
      </w:r>
      <w:r w:rsidRPr="00D65BB8">
        <w:t xml:space="preserve"> Jurisdictional self-</w:t>
      </w:r>
      <w:r w:rsidRPr="00121CB8">
        <w:t xml:space="preserve">assessments, June 2021. </w:t>
      </w:r>
      <w:r w:rsidRPr="00121CB8">
        <w:rPr>
          <w:rStyle w:val="Strong"/>
        </w:rPr>
        <w:t>c</w:t>
      </w:r>
      <w:r w:rsidRPr="00121CB8">
        <w:t xml:space="preserve"> Jurisdictional </w:t>
      </w:r>
      <w:r w:rsidR="00121CB8" w:rsidRPr="00121CB8">
        <w:t>self-assessments</w:t>
      </w:r>
      <w:r w:rsidRPr="00121CB8">
        <w:t>, June 2022.</w:t>
      </w:r>
    </w:p>
    <w:p w14:paraId="3DAB21ED" w14:textId="02E1A388" w:rsidR="005C4BCF" w:rsidRPr="005C4BCF" w:rsidRDefault="005C4BCF" w:rsidP="005C4BCF">
      <w:pPr>
        <w:pStyle w:val="FigureTableNoteSource"/>
      </w:pPr>
      <w:r>
        <w:t>Note: New programs are those that have commenced since last reporting date.</w:t>
      </w:r>
    </w:p>
    <w:p w14:paraId="0B5D5659" w14:textId="5AA9717B" w:rsidR="0037359C" w:rsidRDefault="00BB01B3" w:rsidP="00BB01B3">
      <w:pPr>
        <w:pStyle w:val="Caption"/>
      </w:pPr>
      <w:bookmarkStart w:id="73" w:name="_Toc119067464"/>
      <w:r>
        <w:t>Table A</w:t>
      </w:r>
      <w:r w:rsidR="000150FF">
        <w:fldChar w:fldCharType="begin"/>
      </w:r>
      <w:r w:rsidR="000150FF">
        <w:instrText xml:space="preserve"> SEQ Table_A \* ARABIC </w:instrText>
      </w:r>
      <w:r w:rsidR="000150FF">
        <w:fldChar w:fldCharType="separate"/>
      </w:r>
      <w:r w:rsidR="000863B1">
        <w:rPr>
          <w:noProof/>
        </w:rPr>
        <w:t>7</w:t>
      </w:r>
      <w:r w:rsidR="000150FF">
        <w:rPr>
          <w:noProof/>
        </w:rPr>
        <w:fldChar w:fldCharType="end"/>
      </w:r>
      <w:r w:rsidR="0037359C" w:rsidRPr="006B2A7C">
        <w:t xml:space="preserve"> Outcome </w:t>
      </w:r>
      <w:r w:rsidR="0037359C">
        <w:t>7</w:t>
      </w:r>
      <w:r w:rsidR="0037359C" w:rsidRPr="006B2A7C">
        <w:t xml:space="preserve"> reporting data</w:t>
      </w:r>
      <w:bookmarkEnd w:id="73"/>
    </w:p>
    <w:p w14:paraId="796CADE0" w14:textId="3F1A644F" w:rsidR="0037359C" w:rsidRPr="0037359C" w:rsidRDefault="00B85411" w:rsidP="00754981">
      <w:pPr>
        <w:keepNext/>
        <w:keepLines/>
      </w:pPr>
      <w:r>
        <w:t xml:space="preserve">Outcome 7: </w:t>
      </w:r>
      <w:r w:rsidR="0037359C" w:rsidRPr="0037359C">
        <w:t xml:space="preserve">Future programs providing temporary in-drought support are consistent with the principles and processes </w:t>
      </w:r>
      <w:r w:rsidR="00BC2727">
        <w:t>in</w:t>
      </w:r>
      <w:r w:rsidR="0037359C" w:rsidRPr="0037359C">
        <w:t xml:space="preserve"> Attachment B</w:t>
      </w:r>
      <w:r w:rsidR="00BC2727">
        <w:t xml:space="preserve"> of the NDA</w:t>
      </w:r>
      <w:r w:rsidR="0037359C" w:rsidRPr="0037359C">
        <w:t>.</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690"/>
        <w:gridCol w:w="2546"/>
        <w:gridCol w:w="2829"/>
        <w:gridCol w:w="2970"/>
        <w:gridCol w:w="2967"/>
      </w:tblGrid>
      <w:tr w:rsidR="0037359C" w14:paraId="5E6F0E0C" w14:textId="2EF56FF0" w:rsidTr="00CF7292">
        <w:trPr>
          <w:cantSplit/>
          <w:tblHeader/>
        </w:trPr>
        <w:tc>
          <w:tcPr>
            <w:tcW w:w="2690" w:type="dxa"/>
          </w:tcPr>
          <w:p w14:paraId="50E281ED" w14:textId="77777777" w:rsidR="0037359C" w:rsidRDefault="0037359C" w:rsidP="00754981">
            <w:pPr>
              <w:pStyle w:val="TableHeading"/>
              <w:keepLines/>
              <w:rPr>
                <w:bCs/>
              </w:rPr>
            </w:pPr>
            <w:bookmarkStart w:id="74" w:name="Title_A7"/>
            <w:bookmarkEnd w:id="74"/>
            <w:r>
              <w:t>Indicator</w:t>
            </w:r>
          </w:p>
        </w:tc>
        <w:tc>
          <w:tcPr>
            <w:tcW w:w="2546" w:type="dxa"/>
          </w:tcPr>
          <w:p w14:paraId="1C9F3F49" w14:textId="77777777" w:rsidR="0037359C" w:rsidRDefault="0037359C" w:rsidP="00754981">
            <w:pPr>
              <w:pStyle w:val="TableHeading"/>
              <w:keepLines/>
              <w:rPr>
                <w:bCs/>
              </w:rPr>
            </w:pPr>
            <w:r>
              <w:t>Measure</w:t>
            </w:r>
          </w:p>
        </w:tc>
        <w:tc>
          <w:tcPr>
            <w:tcW w:w="2829" w:type="dxa"/>
          </w:tcPr>
          <w:p w14:paraId="244B935C" w14:textId="572A183F" w:rsidR="0037359C" w:rsidRDefault="0037359C" w:rsidP="00754981">
            <w:pPr>
              <w:pStyle w:val="TableHeading"/>
              <w:keepLines/>
              <w:rPr>
                <w:bCs/>
              </w:rPr>
            </w:pPr>
            <w:r>
              <w:t xml:space="preserve">2019–20 </w:t>
            </w:r>
            <w:r w:rsidR="00992F7C">
              <w:t>r</w:t>
            </w:r>
            <w:r>
              <w:t xml:space="preserve">eport </w:t>
            </w:r>
            <w:r w:rsidR="00992F7C">
              <w:t>d</w:t>
            </w:r>
            <w:r>
              <w:t>ata</w:t>
            </w:r>
          </w:p>
        </w:tc>
        <w:tc>
          <w:tcPr>
            <w:tcW w:w="2970" w:type="dxa"/>
          </w:tcPr>
          <w:p w14:paraId="026100F9" w14:textId="36BF00FA" w:rsidR="0037359C" w:rsidRDefault="0037359C" w:rsidP="00754981">
            <w:pPr>
              <w:pStyle w:val="TableHeading"/>
              <w:keepLines/>
              <w:rPr>
                <w:bCs/>
              </w:rPr>
            </w:pPr>
            <w:r w:rsidRPr="00CC5DF8">
              <w:t xml:space="preserve">2020–21 </w:t>
            </w:r>
            <w:r w:rsidR="00992F7C">
              <w:t>r</w:t>
            </w:r>
            <w:r w:rsidRPr="00CC5DF8">
              <w:t xml:space="preserve">eport </w:t>
            </w:r>
            <w:r w:rsidR="00992F7C">
              <w:t>d</w:t>
            </w:r>
            <w:r w:rsidRPr="00CC5DF8">
              <w:t>ata</w:t>
            </w:r>
          </w:p>
        </w:tc>
        <w:tc>
          <w:tcPr>
            <w:tcW w:w="2967" w:type="dxa"/>
          </w:tcPr>
          <w:p w14:paraId="18D41CE9" w14:textId="0D4EB5E9" w:rsidR="0037359C" w:rsidRPr="00CC5DF8" w:rsidRDefault="0079739C" w:rsidP="00754981">
            <w:pPr>
              <w:pStyle w:val="TableHeading"/>
              <w:keepLines/>
            </w:pPr>
            <w:r>
              <w:t>2021–22</w:t>
            </w:r>
            <w:r w:rsidR="0037359C">
              <w:t xml:space="preserve"> </w:t>
            </w:r>
            <w:r w:rsidR="00992F7C">
              <w:t>r</w:t>
            </w:r>
            <w:r w:rsidR="0037359C">
              <w:t xml:space="preserve">eport </w:t>
            </w:r>
            <w:r w:rsidR="00992F7C">
              <w:t>d</w:t>
            </w:r>
            <w:r w:rsidR="0037359C">
              <w:t>ata</w:t>
            </w:r>
          </w:p>
        </w:tc>
      </w:tr>
      <w:tr w:rsidR="0037359C" w14:paraId="4EE993E2" w14:textId="1C65DE81" w:rsidTr="0037359C">
        <w:tc>
          <w:tcPr>
            <w:tcW w:w="2690" w:type="dxa"/>
          </w:tcPr>
          <w:p w14:paraId="657AC80A" w14:textId="0D2B11DE" w:rsidR="0037359C" w:rsidRPr="00CC5DF8" w:rsidRDefault="0037359C" w:rsidP="00754981">
            <w:pPr>
              <w:pStyle w:val="TableText"/>
              <w:keepNext/>
              <w:keepLines/>
            </w:pPr>
            <w:r w:rsidRPr="00CC5DF8">
              <w:t>New programs are consistent with Attachment B</w:t>
            </w:r>
          </w:p>
        </w:tc>
        <w:tc>
          <w:tcPr>
            <w:tcW w:w="2546" w:type="dxa"/>
          </w:tcPr>
          <w:p w14:paraId="325904C5" w14:textId="49F5C061" w:rsidR="0037359C" w:rsidRPr="00CC5DF8" w:rsidRDefault="0037359C" w:rsidP="00754981">
            <w:pPr>
              <w:pStyle w:val="TableText"/>
              <w:keepNext/>
              <w:keepLines/>
            </w:pPr>
            <w:r w:rsidRPr="00CC5DF8">
              <w:t>New programs meet an assessment undertaken against Attachment B</w:t>
            </w:r>
          </w:p>
        </w:tc>
        <w:tc>
          <w:tcPr>
            <w:tcW w:w="2829" w:type="dxa"/>
          </w:tcPr>
          <w:p w14:paraId="1C18CAF1" w14:textId="04297363" w:rsidR="0037359C" w:rsidRPr="00CC5DF8" w:rsidRDefault="0037359C" w:rsidP="00754981">
            <w:pPr>
              <w:pStyle w:val="TableText"/>
              <w:keepNext/>
              <w:keepLines/>
            </w:pPr>
            <w:r w:rsidRPr="00CC5DF8">
              <w:t>68% of programs meeting all principles at Attachment B of the NDA</w:t>
            </w:r>
            <w:r w:rsidR="00CF0E3C">
              <w:t xml:space="preserve"> </w:t>
            </w:r>
            <w:r w:rsidR="00CF0E3C" w:rsidRPr="00CF0E3C">
              <w:rPr>
                <w:rStyle w:val="Strong"/>
              </w:rPr>
              <w:t>a</w:t>
            </w:r>
          </w:p>
        </w:tc>
        <w:tc>
          <w:tcPr>
            <w:tcW w:w="2970" w:type="dxa"/>
          </w:tcPr>
          <w:p w14:paraId="7E2E3D10" w14:textId="5A3DAAA1" w:rsidR="0037359C" w:rsidRPr="00CC5DF8" w:rsidRDefault="0037359C" w:rsidP="00754981">
            <w:pPr>
              <w:pStyle w:val="TableText"/>
              <w:keepNext/>
              <w:keepLines/>
            </w:pPr>
            <w:r w:rsidRPr="00CC5DF8">
              <w:t>82% of programs meeting all principles at Attachment B of the NDA</w:t>
            </w:r>
            <w:r w:rsidR="00CF0E3C">
              <w:t xml:space="preserve"> </w:t>
            </w:r>
            <w:r w:rsidR="00CF0E3C" w:rsidRPr="00CF0E3C">
              <w:rPr>
                <w:rStyle w:val="Strong"/>
              </w:rPr>
              <w:t>b</w:t>
            </w:r>
          </w:p>
        </w:tc>
        <w:tc>
          <w:tcPr>
            <w:tcW w:w="2967" w:type="dxa"/>
          </w:tcPr>
          <w:p w14:paraId="0B15B5C3" w14:textId="3C699916" w:rsidR="0037359C" w:rsidRPr="00CC5DF8" w:rsidRDefault="002B2DDC" w:rsidP="00754981">
            <w:pPr>
              <w:pStyle w:val="TableText"/>
              <w:keepNext/>
              <w:keepLines/>
            </w:pPr>
            <w:r>
              <w:t>88</w:t>
            </w:r>
            <w:r w:rsidR="0037359C" w:rsidRPr="00CC5DF8">
              <w:t>% of programs meeting all principles at Attachment B of the NDA</w:t>
            </w:r>
            <w:r w:rsidR="00D65BB8">
              <w:t xml:space="preserve"> </w:t>
            </w:r>
            <w:r w:rsidR="00D65BB8" w:rsidRPr="00D65BB8">
              <w:rPr>
                <w:rStyle w:val="Strong"/>
              </w:rPr>
              <w:t>c</w:t>
            </w:r>
          </w:p>
        </w:tc>
      </w:tr>
    </w:tbl>
    <w:p w14:paraId="022DF2C4" w14:textId="1E95C342" w:rsidR="00D65BB8" w:rsidRDefault="00D65BB8" w:rsidP="004103D1">
      <w:pPr>
        <w:pStyle w:val="FigureTableNoteSource"/>
      </w:pPr>
      <w:r w:rsidRPr="00D65BB8">
        <w:rPr>
          <w:rStyle w:val="Strong"/>
        </w:rPr>
        <w:t>a</w:t>
      </w:r>
      <w:r w:rsidRPr="00D65BB8">
        <w:t xml:space="preserve"> Jurisdictional self-assessments, April 2020. </w:t>
      </w:r>
      <w:r w:rsidRPr="00D65BB8">
        <w:rPr>
          <w:rStyle w:val="Strong"/>
        </w:rPr>
        <w:t>b</w:t>
      </w:r>
      <w:r w:rsidRPr="00D65BB8">
        <w:t xml:space="preserve"> Jurisdictional self-</w:t>
      </w:r>
      <w:r w:rsidRPr="00121CB8">
        <w:t xml:space="preserve">assessments, June 2021. </w:t>
      </w:r>
      <w:r w:rsidRPr="00121CB8">
        <w:rPr>
          <w:rStyle w:val="Strong"/>
        </w:rPr>
        <w:t>c</w:t>
      </w:r>
      <w:r w:rsidRPr="00121CB8">
        <w:t xml:space="preserve"> Jurisdictional </w:t>
      </w:r>
      <w:r w:rsidR="00121CB8" w:rsidRPr="00121CB8">
        <w:t>self-assessments</w:t>
      </w:r>
      <w:r w:rsidRPr="00121CB8">
        <w:t>, June 2022.</w:t>
      </w:r>
    </w:p>
    <w:p w14:paraId="4225BA6C" w14:textId="77777777" w:rsidR="005C4BCF" w:rsidRPr="005C4BCF" w:rsidRDefault="005C4BCF" w:rsidP="005C4BCF">
      <w:pPr>
        <w:pStyle w:val="FigureTableNoteSource"/>
      </w:pPr>
      <w:r>
        <w:t>Note: New programs are those that have commenced since last reporting date.</w:t>
      </w:r>
    </w:p>
    <w:p w14:paraId="72707EB6" w14:textId="77777777" w:rsidR="005C4BCF" w:rsidRPr="005C4BCF" w:rsidRDefault="005C4BCF" w:rsidP="005C4BCF">
      <w:pPr>
        <w:pStyle w:val="FigureTableNoteSource"/>
      </w:pPr>
    </w:p>
    <w:p w14:paraId="2EB0BBE3" w14:textId="77777777" w:rsidR="00764D6A" w:rsidRPr="00CF0E3C" w:rsidRDefault="00764D6A" w:rsidP="00CF0E3C">
      <w:pPr>
        <w:pStyle w:val="FigureTableNoteSource"/>
        <w:sectPr w:rsidR="00764D6A" w:rsidRPr="00CF0E3C" w:rsidSect="00437505">
          <w:pgSz w:w="16838" w:h="11906" w:orient="landscape"/>
          <w:pgMar w:top="1418" w:right="1418" w:bottom="1418" w:left="1418" w:header="567" w:footer="283" w:gutter="0"/>
          <w:cols w:space="708"/>
          <w:docGrid w:linePitch="360"/>
        </w:sectPr>
      </w:pPr>
    </w:p>
    <w:p w14:paraId="4D24BC5F" w14:textId="5F65CA7F" w:rsidR="00764D6A" w:rsidRPr="00DF3782" w:rsidRDefault="00E91D72">
      <w:pPr>
        <w:pStyle w:val="Heading2"/>
        <w:numPr>
          <w:ilvl w:val="0"/>
          <w:numId w:val="0"/>
        </w:numPr>
        <w:ind w:left="720" w:hanging="720"/>
      </w:pPr>
      <w:bookmarkStart w:id="75" w:name="_Appendix_B:_2021–22"/>
      <w:bookmarkStart w:id="76" w:name="_Toc119067456"/>
      <w:bookmarkEnd w:id="75"/>
      <w:r w:rsidRPr="00DF3782">
        <w:lastRenderedPageBreak/>
        <w:t xml:space="preserve">Appendix B: </w:t>
      </w:r>
      <w:r w:rsidR="00FB31DE">
        <w:t>2021–22</w:t>
      </w:r>
      <w:r w:rsidR="00DF3782" w:rsidRPr="00DF3782">
        <w:t xml:space="preserve"> jurisdictional measures</w:t>
      </w:r>
      <w:bookmarkEnd w:id="76"/>
    </w:p>
    <w:p w14:paraId="155B583D" w14:textId="3943FE49" w:rsidR="00764D6A" w:rsidRDefault="00E91D72">
      <w:pPr>
        <w:pStyle w:val="Caption"/>
      </w:pPr>
      <w:bookmarkStart w:id="77" w:name="_Toc119067468"/>
      <w:r w:rsidRPr="00DF3782">
        <w:t>Table B</w:t>
      </w:r>
      <w:r w:rsidRPr="00DF3782">
        <w:rPr>
          <w:noProof/>
        </w:rPr>
        <w:fldChar w:fldCharType="begin"/>
      </w:r>
      <w:r w:rsidRPr="00DF3782">
        <w:rPr>
          <w:noProof/>
        </w:rPr>
        <w:instrText xml:space="preserve"> SEQ Table_B \* ARABIC </w:instrText>
      </w:r>
      <w:r w:rsidRPr="00DF3782">
        <w:rPr>
          <w:noProof/>
        </w:rPr>
        <w:fldChar w:fldCharType="separate"/>
      </w:r>
      <w:r w:rsidR="000863B1">
        <w:rPr>
          <w:noProof/>
        </w:rPr>
        <w:t>1</w:t>
      </w:r>
      <w:r w:rsidRPr="00DF3782">
        <w:rPr>
          <w:noProof/>
        </w:rPr>
        <w:fldChar w:fldCharType="end"/>
      </w:r>
      <w:r w:rsidRPr="00DF3782">
        <w:t xml:space="preserve"> </w:t>
      </w:r>
      <w:r w:rsidR="00DF3782" w:rsidRPr="00DF3782">
        <w:t>NDA roles and responsibilities</w:t>
      </w:r>
      <w:r w:rsidR="00F2533A">
        <w:t xml:space="preserve"> met by each measure, by jurisdiction</w:t>
      </w:r>
      <w:bookmarkEnd w:id="77"/>
    </w:p>
    <w:tbl>
      <w:tblPr>
        <w:tblStyle w:val="TableGrid"/>
        <w:tblW w:w="4816" w:type="pct"/>
        <w:tblBorders>
          <w:left w:val="none" w:sz="0" w:space="0" w:color="auto"/>
          <w:right w:val="none" w:sz="0" w:space="0" w:color="auto"/>
          <w:insideV w:val="none" w:sz="0" w:space="0" w:color="auto"/>
        </w:tblBorders>
        <w:tblLook w:val="04A0" w:firstRow="1" w:lastRow="0" w:firstColumn="1" w:lastColumn="0" w:noHBand="0" w:noVBand="1"/>
      </w:tblPr>
      <w:tblGrid>
        <w:gridCol w:w="2393"/>
        <w:gridCol w:w="7617"/>
        <w:gridCol w:w="3477"/>
      </w:tblGrid>
      <w:tr w:rsidR="001D4106" w:rsidRPr="001D4106" w14:paraId="67423737" w14:textId="77777777" w:rsidTr="00FE4EDB">
        <w:trPr>
          <w:cantSplit/>
          <w:tblHeader/>
        </w:trPr>
        <w:tc>
          <w:tcPr>
            <w:tcW w:w="887" w:type="pct"/>
          </w:tcPr>
          <w:p w14:paraId="31ADED67" w14:textId="77777777" w:rsidR="004E2682" w:rsidRPr="001D4106" w:rsidRDefault="004E2682" w:rsidP="000D13C8">
            <w:pPr>
              <w:pStyle w:val="TableHeading"/>
            </w:pPr>
            <w:r w:rsidRPr="001D4106">
              <w:t>Jurisdiction</w:t>
            </w:r>
          </w:p>
        </w:tc>
        <w:tc>
          <w:tcPr>
            <w:tcW w:w="2824" w:type="pct"/>
          </w:tcPr>
          <w:p w14:paraId="787952D2" w14:textId="77777777" w:rsidR="004E2682" w:rsidRPr="001D4106" w:rsidRDefault="004E2682" w:rsidP="000D13C8">
            <w:pPr>
              <w:pStyle w:val="TableHeading"/>
            </w:pPr>
            <w:r w:rsidRPr="001D4106">
              <w:t>Measure</w:t>
            </w:r>
          </w:p>
        </w:tc>
        <w:tc>
          <w:tcPr>
            <w:tcW w:w="1289" w:type="pct"/>
          </w:tcPr>
          <w:p w14:paraId="616B2A4A" w14:textId="77777777" w:rsidR="004E2682" w:rsidRPr="001D4106" w:rsidRDefault="004E2682" w:rsidP="000D13C8">
            <w:pPr>
              <w:pStyle w:val="TableHeading"/>
            </w:pPr>
            <w:r w:rsidRPr="001D4106">
              <w:t>NDA roles and responsibilities met</w:t>
            </w:r>
          </w:p>
        </w:tc>
      </w:tr>
      <w:tr w:rsidR="001D4106" w:rsidRPr="001D4106" w14:paraId="291D80BF" w14:textId="77777777" w:rsidTr="00FE4EDB">
        <w:tc>
          <w:tcPr>
            <w:tcW w:w="887" w:type="pct"/>
          </w:tcPr>
          <w:p w14:paraId="724D2D1E" w14:textId="77777777" w:rsidR="004E2682" w:rsidRPr="001D4106" w:rsidRDefault="004E2682" w:rsidP="006105B2">
            <w:pPr>
              <w:pStyle w:val="TableText"/>
            </w:pPr>
            <w:r w:rsidRPr="001D4106">
              <w:t>Commonwealth</w:t>
            </w:r>
          </w:p>
        </w:tc>
        <w:tc>
          <w:tcPr>
            <w:tcW w:w="2824" w:type="pct"/>
          </w:tcPr>
          <w:p w14:paraId="15C8C692" w14:textId="77777777" w:rsidR="004E2682" w:rsidRPr="001D4106" w:rsidRDefault="004E2682" w:rsidP="006105B2">
            <w:pPr>
              <w:pStyle w:val="TableText"/>
            </w:pPr>
            <w:r w:rsidRPr="001D4106">
              <w:t>Farm Household Allowance</w:t>
            </w:r>
          </w:p>
        </w:tc>
        <w:tc>
          <w:tcPr>
            <w:tcW w:w="1289" w:type="pct"/>
          </w:tcPr>
          <w:p w14:paraId="52768D74" w14:textId="77777777" w:rsidR="004E2682" w:rsidRPr="001D4106" w:rsidRDefault="004E2682" w:rsidP="006105B2">
            <w:pPr>
              <w:pStyle w:val="TableText"/>
            </w:pPr>
            <w:r w:rsidRPr="001D4106">
              <w:t>9a, 11a, 11b, 11d</w:t>
            </w:r>
          </w:p>
        </w:tc>
      </w:tr>
      <w:tr w:rsidR="001D4106" w:rsidRPr="001D4106" w14:paraId="40FBA14A" w14:textId="77777777" w:rsidTr="00FE4EDB">
        <w:tc>
          <w:tcPr>
            <w:tcW w:w="887" w:type="pct"/>
          </w:tcPr>
          <w:p w14:paraId="6BE0DE8D" w14:textId="77777777" w:rsidR="004E2682" w:rsidRPr="001D4106" w:rsidRDefault="004E2682" w:rsidP="006105B2">
            <w:pPr>
              <w:pStyle w:val="TableText"/>
            </w:pPr>
            <w:r w:rsidRPr="001D4106">
              <w:t>Commonwealth</w:t>
            </w:r>
          </w:p>
        </w:tc>
        <w:tc>
          <w:tcPr>
            <w:tcW w:w="2824" w:type="pct"/>
          </w:tcPr>
          <w:p w14:paraId="2CC6A5C9" w14:textId="42C3160E" w:rsidR="004E2682" w:rsidRPr="001D4106" w:rsidRDefault="004E2682" w:rsidP="006105B2">
            <w:pPr>
              <w:pStyle w:val="TableText"/>
            </w:pPr>
            <w:r w:rsidRPr="001D4106">
              <w:t>Future Drought Fund</w:t>
            </w:r>
          </w:p>
        </w:tc>
        <w:tc>
          <w:tcPr>
            <w:tcW w:w="1289" w:type="pct"/>
          </w:tcPr>
          <w:p w14:paraId="5BD2CC7C" w14:textId="77777777" w:rsidR="004E2682" w:rsidRPr="001D4106" w:rsidRDefault="004E2682" w:rsidP="006105B2">
            <w:pPr>
              <w:pStyle w:val="TableText"/>
            </w:pPr>
            <w:r w:rsidRPr="001D4106">
              <w:t>9b, 11a, 11b, 11d, 11e</w:t>
            </w:r>
          </w:p>
        </w:tc>
      </w:tr>
      <w:tr w:rsidR="001D4106" w:rsidRPr="001D4106" w14:paraId="364D926D" w14:textId="77777777" w:rsidTr="00FE4EDB">
        <w:tc>
          <w:tcPr>
            <w:tcW w:w="887" w:type="pct"/>
          </w:tcPr>
          <w:p w14:paraId="10677179" w14:textId="77777777" w:rsidR="004E2682" w:rsidRPr="001D4106" w:rsidRDefault="004E2682" w:rsidP="006105B2">
            <w:pPr>
              <w:pStyle w:val="TableText"/>
            </w:pPr>
            <w:r w:rsidRPr="001D4106">
              <w:t>Commonwealth</w:t>
            </w:r>
          </w:p>
        </w:tc>
        <w:tc>
          <w:tcPr>
            <w:tcW w:w="2824" w:type="pct"/>
          </w:tcPr>
          <w:p w14:paraId="6B78DD69" w14:textId="059E12C1" w:rsidR="004E2682" w:rsidRPr="001D4106" w:rsidRDefault="004E2682" w:rsidP="006105B2">
            <w:pPr>
              <w:pStyle w:val="TableText"/>
            </w:pPr>
            <w:r w:rsidRPr="001D4106">
              <w:t xml:space="preserve">Regional Investment Corporation Loans </w:t>
            </w:r>
            <w:r w:rsidR="00EE7389" w:rsidRPr="008F0BFA">
              <w:rPr>
                <w:rStyle w:val="Strong"/>
              </w:rPr>
              <w:t>a</w:t>
            </w:r>
          </w:p>
        </w:tc>
        <w:tc>
          <w:tcPr>
            <w:tcW w:w="1289" w:type="pct"/>
          </w:tcPr>
          <w:p w14:paraId="16D2F6AA" w14:textId="77777777" w:rsidR="004E2682" w:rsidRPr="001D4106" w:rsidRDefault="004E2682" w:rsidP="006105B2">
            <w:pPr>
              <w:pStyle w:val="TableText"/>
            </w:pPr>
            <w:r w:rsidRPr="001D4106">
              <w:t>9c, 11d</w:t>
            </w:r>
          </w:p>
        </w:tc>
      </w:tr>
      <w:tr w:rsidR="001D4106" w:rsidRPr="001D4106" w14:paraId="50FC21C0" w14:textId="77777777" w:rsidTr="00FE4EDB">
        <w:tc>
          <w:tcPr>
            <w:tcW w:w="887" w:type="pct"/>
          </w:tcPr>
          <w:p w14:paraId="1A870293" w14:textId="77777777" w:rsidR="004E2682" w:rsidRPr="001D4106" w:rsidRDefault="004E2682" w:rsidP="006105B2">
            <w:pPr>
              <w:pStyle w:val="TableText"/>
            </w:pPr>
            <w:r w:rsidRPr="001D4106">
              <w:t>Commonwealth</w:t>
            </w:r>
          </w:p>
        </w:tc>
        <w:tc>
          <w:tcPr>
            <w:tcW w:w="2824" w:type="pct"/>
          </w:tcPr>
          <w:p w14:paraId="487A6FEF" w14:textId="2FF4E688" w:rsidR="004E2682" w:rsidRPr="001D4106" w:rsidRDefault="004E2682" w:rsidP="006105B2">
            <w:pPr>
              <w:pStyle w:val="TableText"/>
            </w:pPr>
            <w:r w:rsidRPr="001D4106">
              <w:t xml:space="preserve">Rural Financial Counselling Service </w:t>
            </w:r>
            <w:r w:rsidR="00EE7389" w:rsidRPr="008F0BFA">
              <w:rPr>
                <w:rStyle w:val="Strong"/>
              </w:rPr>
              <w:t>a</w:t>
            </w:r>
          </w:p>
        </w:tc>
        <w:tc>
          <w:tcPr>
            <w:tcW w:w="1289" w:type="pct"/>
          </w:tcPr>
          <w:p w14:paraId="1C24F5F3" w14:textId="77777777" w:rsidR="004E2682" w:rsidRPr="001D4106" w:rsidRDefault="004E2682" w:rsidP="006105B2">
            <w:pPr>
              <w:pStyle w:val="TableText"/>
            </w:pPr>
            <w:r w:rsidRPr="001D4106">
              <w:t>9c, 11a, 11b, 11e</w:t>
            </w:r>
          </w:p>
        </w:tc>
      </w:tr>
      <w:tr w:rsidR="001D4106" w:rsidRPr="001D4106" w14:paraId="084D97E6" w14:textId="77777777" w:rsidTr="00FE4EDB">
        <w:tc>
          <w:tcPr>
            <w:tcW w:w="887" w:type="pct"/>
          </w:tcPr>
          <w:p w14:paraId="73A79E9C" w14:textId="77777777" w:rsidR="004E2682" w:rsidRPr="001D4106" w:rsidRDefault="004E2682" w:rsidP="006105B2">
            <w:pPr>
              <w:pStyle w:val="TableText"/>
            </w:pPr>
            <w:r w:rsidRPr="001D4106">
              <w:t>Commonwealth</w:t>
            </w:r>
          </w:p>
        </w:tc>
        <w:tc>
          <w:tcPr>
            <w:tcW w:w="2824" w:type="pct"/>
          </w:tcPr>
          <w:p w14:paraId="007CBB0A" w14:textId="56774380" w:rsidR="004E2682" w:rsidRPr="001D4106" w:rsidRDefault="003A2C68" w:rsidP="006105B2">
            <w:pPr>
              <w:pStyle w:val="TableText"/>
            </w:pPr>
            <w:r w:rsidRPr="001D4106">
              <w:t>Regional</w:t>
            </w:r>
            <w:r w:rsidR="004E2682" w:rsidRPr="001D4106">
              <w:t xml:space="preserve"> Small Business Support Program</w:t>
            </w:r>
            <w:r w:rsidRPr="001D4106">
              <w:t xml:space="preserve"> pilot</w:t>
            </w:r>
          </w:p>
        </w:tc>
        <w:tc>
          <w:tcPr>
            <w:tcW w:w="1289" w:type="pct"/>
          </w:tcPr>
          <w:p w14:paraId="4C20258E" w14:textId="77777777" w:rsidR="004E2682" w:rsidRPr="001D4106" w:rsidRDefault="004E2682" w:rsidP="006105B2">
            <w:pPr>
              <w:pStyle w:val="TableText"/>
            </w:pPr>
            <w:r w:rsidRPr="001D4106">
              <w:t>11a, 11b, 11e</w:t>
            </w:r>
          </w:p>
        </w:tc>
      </w:tr>
      <w:tr w:rsidR="001D4106" w:rsidRPr="001D4106" w14:paraId="362C0DCC" w14:textId="77777777" w:rsidTr="00FE4EDB">
        <w:tc>
          <w:tcPr>
            <w:tcW w:w="887" w:type="pct"/>
          </w:tcPr>
          <w:p w14:paraId="23C9134B" w14:textId="77777777" w:rsidR="004E2682" w:rsidRPr="001D4106" w:rsidRDefault="004E2682" w:rsidP="006105B2">
            <w:pPr>
              <w:pStyle w:val="TableText"/>
            </w:pPr>
            <w:r w:rsidRPr="001D4106">
              <w:t>Commonwealth</w:t>
            </w:r>
          </w:p>
        </w:tc>
        <w:tc>
          <w:tcPr>
            <w:tcW w:w="2824" w:type="pct"/>
          </w:tcPr>
          <w:p w14:paraId="73F5FBAF" w14:textId="77777777" w:rsidR="004E2682" w:rsidRPr="001D4106" w:rsidRDefault="004E2682" w:rsidP="006105B2">
            <w:pPr>
              <w:pStyle w:val="TableText"/>
            </w:pPr>
            <w:r w:rsidRPr="001D4106">
              <w:t>Drought Community Support Initiative</w:t>
            </w:r>
          </w:p>
        </w:tc>
        <w:tc>
          <w:tcPr>
            <w:tcW w:w="1289" w:type="pct"/>
          </w:tcPr>
          <w:p w14:paraId="3EC567CE" w14:textId="77777777" w:rsidR="004E2682" w:rsidRPr="001D4106" w:rsidRDefault="004E2682" w:rsidP="006105B2">
            <w:pPr>
              <w:pStyle w:val="TableText"/>
            </w:pPr>
            <w:r w:rsidRPr="001D4106">
              <w:t>11d</w:t>
            </w:r>
          </w:p>
        </w:tc>
      </w:tr>
      <w:tr w:rsidR="001D4106" w:rsidRPr="001D4106" w14:paraId="11626231" w14:textId="77777777" w:rsidTr="00FE4EDB">
        <w:tc>
          <w:tcPr>
            <w:tcW w:w="887" w:type="pct"/>
          </w:tcPr>
          <w:p w14:paraId="531A1B48" w14:textId="77777777" w:rsidR="004E2682" w:rsidRPr="001D4106" w:rsidRDefault="004E2682" w:rsidP="006105B2">
            <w:pPr>
              <w:pStyle w:val="TableText"/>
            </w:pPr>
            <w:r w:rsidRPr="001D4106">
              <w:t>Commonwealth</w:t>
            </w:r>
          </w:p>
        </w:tc>
        <w:tc>
          <w:tcPr>
            <w:tcW w:w="2824" w:type="pct"/>
          </w:tcPr>
          <w:p w14:paraId="2B9580A2" w14:textId="77777777" w:rsidR="004E2682" w:rsidRPr="001D4106" w:rsidRDefault="004E2682" w:rsidP="006105B2">
            <w:pPr>
              <w:pStyle w:val="TableText"/>
            </w:pPr>
            <w:r w:rsidRPr="001D4106">
              <w:t>Drought Community Outreach Program</w:t>
            </w:r>
          </w:p>
        </w:tc>
        <w:tc>
          <w:tcPr>
            <w:tcW w:w="1289" w:type="pct"/>
          </w:tcPr>
          <w:p w14:paraId="21749AC6" w14:textId="77777777" w:rsidR="004E2682" w:rsidRPr="001D4106" w:rsidRDefault="004E2682" w:rsidP="006105B2">
            <w:pPr>
              <w:pStyle w:val="TableText"/>
            </w:pPr>
            <w:r w:rsidRPr="001D4106">
              <w:t>11e, 11f</w:t>
            </w:r>
          </w:p>
        </w:tc>
      </w:tr>
      <w:tr w:rsidR="001D4106" w:rsidRPr="001D4106" w14:paraId="4E160F42" w14:textId="77777777" w:rsidTr="00FE4EDB">
        <w:tc>
          <w:tcPr>
            <w:tcW w:w="887" w:type="pct"/>
          </w:tcPr>
          <w:p w14:paraId="065DB77D" w14:textId="77777777" w:rsidR="004E2682" w:rsidRPr="001D4106" w:rsidRDefault="004E2682" w:rsidP="006105B2">
            <w:pPr>
              <w:pStyle w:val="TableText"/>
            </w:pPr>
            <w:r w:rsidRPr="001D4106">
              <w:t>Commonwealth</w:t>
            </w:r>
          </w:p>
        </w:tc>
        <w:tc>
          <w:tcPr>
            <w:tcW w:w="2824" w:type="pct"/>
          </w:tcPr>
          <w:p w14:paraId="5454E70A" w14:textId="70D6AC07" w:rsidR="004E2682" w:rsidRPr="001D4106" w:rsidRDefault="004E2682" w:rsidP="006105B2">
            <w:pPr>
              <w:pStyle w:val="TableText"/>
            </w:pPr>
            <w:r w:rsidRPr="001D4106">
              <w:t xml:space="preserve">Recovery Support Officer Network </w:t>
            </w:r>
            <w:r w:rsidR="00EE7389" w:rsidRPr="008F0BFA">
              <w:rPr>
                <w:rStyle w:val="Strong"/>
              </w:rPr>
              <w:t>a</w:t>
            </w:r>
          </w:p>
        </w:tc>
        <w:tc>
          <w:tcPr>
            <w:tcW w:w="1289" w:type="pct"/>
          </w:tcPr>
          <w:p w14:paraId="5830400D" w14:textId="77777777" w:rsidR="004E2682" w:rsidRPr="001D4106" w:rsidRDefault="004E2682" w:rsidP="006105B2">
            <w:pPr>
              <w:pStyle w:val="TableText"/>
            </w:pPr>
            <w:r w:rsidRPr="001D4106">
              <w:t>11g</w:t>
            </w:r>
          </w:p>
        </w:tc>
      </w:tr>
      <w:tr w:rsidR="001D4106" w:rsidRPr="001D4106" w14:paraId="0800C98C" w14:textId="77777777" w:rsidTr="00FE4EDB">
        <w:tc>
          <w:tcPr>
            <w:tcW w:w="887" w:type="pct"/>
          </w:tcPr>
          <w:p w14:paraId="3F543D54" w14:textId="77777777" w:rsidR="004E2682" w:rsidRPr="001D4106" w:rsidRDefault="004E2682" w:rsidP="006105B2">
            <w:pPr>
              <w:pStyle w:val="TableText"/>
            </w:pPr>
            <w:r w:rsidRPr="001D4106">
              <w:t>Commonwealth</w:t>
            </w:r>
          </w:p>
        </w:tc>
        <w:tc>
          <w:tcPr>
            <w:tcW w:w="2824" w:type="pct"/>
          </w:tcPr>
          <w:p w14:paraId="1DC19E01" w14:textId="6A7308B9" w:rsidR="004E2682" w:rsidRPr="001D4106" w:rsidRDefault="004E2682" w:rsidP="006105B2">
            <w:pPr>
              <w:pStyle w:val="TableText"/>
            </w:pPr>
            <w:r w:rsidRPr="001D4106">
              <w:t xml:space="preserve">FarmHub </w:t>
            </w:r>
            <w:r w:rsidR="00EE7389" w:rsidRPr="008F0BFA">
              <w:rPr>
                <w:rStyle w:val="Strong"/>
              </w:rPr>
              <w:t>a</w:t>
            </w:r>
          </w:p>
        </w:tc>
        <w:tc>
          <w:tcPr>
            <w:tcW w:w="1289" w:type="pct"/>
          </w:tcPr>
          <w:p w14:paraId="27D741B7" w14:textId="77777777" w:rsidR="004E2682" w:rsidRPr="001D4106" w:rsidRDefault="004E2682" w:rsidP="006105B2">
            <w:pPr>
              <w:pStyle w:val="TableText"/>
            </w:pPr>
            <w:r w:rsidRPr="001D4106">
              <w:t>11e, 11f</w:t>
            </w:r>
          </w:p>
        </w:tc>
      </w:tr>
      <w:tr w:rsidR="001D4106" w:rsidRPr="001D4106" w14:paraId="7266307C" w14:textId="77777777" w:rsidTr="00FE4EDB">
        <w:tc>
          <w:tcPr>
            <w:tcW w:w="887" w:type="pct"/>
          </w:tcPr>
          <w:p w14:paraId="7770B82D" w14:textId="65F6D8B5" w:rsidR="004E2682" w:rsidRPr="001D4106" w:rsidRDefault="004E2682" w:rsidP="006105B2">
            <w:pPr>
              <w:pStyle w:val="TableText"/>
            </w:pPr>
            <w:r w:rsidRPr="001D4106">
              <w:t>Commonwealth</w:t>
            </w:r>
          </w:p>
        </w:tc>
        <w:tc>
          <w:tcPr>
            <w:tcW w:w="2824" w:type="pct"/>
          </w:tcPr>
          <w:p w14:paraId="3A5685FE" w14:textId="7BE21E78" w:rsidR="004E2682" w:rsidRPr="001D4106" w:rsidRDefault="004E2682" w:rsidP="006105B2">
            <w:pPr>
              <w:pStyle w:val="TableText"/>
            </w:pPr>
            <w:r w:rsidRPr="001D4106">
              <w:t>Improving Great Artesian Basin Drought Resilience</w:t>
            </w:r>
          </w:p>
        </w:tc>
        <w:tc>
          <w:tcPr>
            <w:tcW w:w="1289" w:type="pct"/>
          </w:tcPr>
          <w:p w14:paraId="245F2DA1" w14:textId="77777777" w:rsidR="004E2682" w:rsidRPr="001D4106" w:rsidRDefault="004E2682" w:rsidP="006105B2">
            <w:pPr>
              <w:pStyle w:val="TableText"/>
            </w:pPr>
            <w:r w:rsidRPr="001D4106">
              <w:t>11a,</w:t>
            </w:r>
          </w:p>
        </w:tc>
      </w:tr>
      <w:tr w:rsidR="001D4106" w:rsidRPr="001D4106" w14:paraId="0A045996" w14:textId="77777777" w:rsidTr="00FE4EDB">
        <w:tc>
          <w:tcPr>
            <w:tcW w:w="887" w:type="pct"/>
          </w:tcPr>
          <w:p w14:paraId="555EEB53" w14:textId="77777777" w:rsidR="004E2682" w:rsidRPr="001D4106" w:rsidRDefault="004E2682" w:rsidP="006105B2">
            <w:pPr>
              <w:pStyle w:val="TableText"/>
            </w:pPr>
            <w:r w:rsidRPr="001D4106">
              <w:t>Commonwealth</w:t>
            </w:r>
          </w:p>
        </w:tc>
        <w:tc>
          <w:tcPr>
            <w:tcW w:w="2824" w:type="pct"/>
          </w:tcPr>
          <w:p w14:paraId="3576A6BF" w14:textId="6FAE5434" w:rsidR="004E2682" w:rsidRPr="001D4106" w:rsidRDefault="004E2682" w:rsidP="006105B2">
            <w:pPr>
              <w:pStyle w:val="TableText"/>
            </w:pPr>
            <w:r w:rsidRPr="001D4106">
              <w:t xml:space="preserve">Taxation measures </w:t>
            </w:r>
            <w:r w:rsidR="00EE7389" w:rsidRPr="008F0BFA">
              <w:rPr>
                <w:rStyle w:val="Strong"/>
              </w:rPr>
              <w:t>a</w:t>
            </w:r>
          </w:p>
        </w:tc>
        <w:tc>
          <w:tcPr>
            <w:tcW w:w="1289" w:type="pct"/>
          </w:tcPr>
          <w:p w14:paraId="23E7ADD4" w14:textId="77777777" w:rsidR="004E2682" w:rsidRPr="001D4106" w:rsidRDefault="004E2682" w:rsidP="006105B2">
            <w:pPr>
              <w:pStyle w:val="TableText"/>
            </w:pPr>
            <w:r w:rsidRPr="001D4106">
              <w:t>11a, 11b</w:t>
            </w:r>
          </w:p>
        </w:tc>
      </w:tr>
      <w:tr w:rsidR="001D4106" w:rsidRPr="001D4106" w14:paraId="153F646B" w14:textId="77777777" w:rsidTr="00FE4EDB">
        <w:tc>
          <w:tcPr>
            <w:tcW w:w="887" w:type="pct"/>
          </w:tcPr>
          <w:p w14:paraId="63ED927A" w14:textId="77777777" w:rsidR="004E2682" w:rsidRPr="001D4106" w:rsidRDefault="004E2682" w:rsidP="006105B2">
            <w:pPr>
              <w:pStyle w:val="TableText"/>
            </w:pPr>
            <w:r w:rsidRPr="001D4106">
              <w:t>Commonwealth</w:t>
            </w:r>
          </w:p>
        </w:tc>
        <w:tc>
          <w:tcPr>
            <w:tcW w:w="2824" w:type="pct"/>
          </w:tcPr>
          <w:p w14:paraId="2C193AFF" w14:textId="7F784FF9" w:rsidR="004E2682" w:rsidRPr="001D4106" w:rsidRDefault="00FB31DE" w:rsidP="006105B2">
            <w:pPr>
              <w:pStyle w:val="TableText"/>
            </w:pPr>
            <w:r w:rsidRPr="001D4106">
              <w:t>On–farm</w:t>
            </w:r>
            <w:r w:rsidR="004E2682" w:rsidRPr="001D4106">
              <w:t xml:space="preserve"> Emergency Water Infrastructure Rebate Scheme</w:t>
            </w:r>
          </w:p>
        </w:tc>
        <w:tc>
          <w:tcPr>
            <w:tcW w:w="1289" w:type="pct"/>
          </w:tcPr>
          <w:p w14:paraId="5EF918F5" w14:textId="77777777" w:rsidR="004E2682" w:rsidRPr="001D4106" w:rsidRDefault="004E2682" w:rsidP="006105B2">
            <w:pPr>
              <w:pStyle w:val="TableText"/>
            </w:pPr>
            <w:r w:rsidRPr="001D4106">
              <w:t>11a</w:t>
            </w:r>
          </w:p>
        </w:tc>
      </w:tr>
      <w:tr w:rsidR="001D4106" w:rsidRPr="001D4106" w14:paraId="3D8346D5" w14:textId="77777777" w:rsidTr="00FE4EDB">
        <w:tc>
          <w:tcPr>
            <w:tcW w:w="887" w:type="pct"/>
          </w:tcPr>
          <w:p w14:paraId="3BFC288D" w14:textId="34048582" w:rsidR="004E2682" w:rsidRPr="001D4106" w:rsidRDefault="004E2682" w:rsidP="006105B2">
            <w:pPr>
              <w:pStyle w:val="TableText"/>
            </w:pPr>
            <w:r w:rsidRPr="001D4106">
              <w:t>Commonwealth</w:t>
            </w:r>
          </w:p>
        </w:tc>
        <w:tc>
          <w:tcPr>
            <w:tcW w:w="2824" w:type="pct"/>
          </w:tcPr>
          <w:p w14:paraId="53AC6E3B" w14:textId="12E1544E" w:rsidR="004E2682" w:rsidRPr="001D4106" w:rsidRDefault="004E2682" w:rsidP="006105B2">
            <w:pPr>
              <w:pStyle w:val="TableText"/>
            </w:pPr>
            <w:r w:rsidRPr="001D4106">
              <w:t xml:space="preserve">Mental Health and Wellbeing </w:t>
            </w:r>
            <w:r w:rsidR="003A2C68" w:rsidRPr="001D4106">
              <w:t>Support</w:t>
            </w:r>
            <w:r w:rsidRPr="001D4106">
              <w:t xml:space="preserve"> </w:t>
            </w:r>
            <w:r w:rsidR="00EE7389" w:rsidRPr="008F0BFA">
              <w:rPr>
                <w:rStyle w:val="Strong"/>
              </w:rPr>
              <w:t>a</w:t>
            </w:r>
          </w:p>
        </w:tc>
        <w:tc>
          <w:tcPr>
            <w:tcW w:w="1289" w:type="pct"/>
          </w:tcPr>
          <w:p w14:paraId="190DB271" w14:textId="77777777" w:rsidR="004E2682" w:rsidRPr="001D4106" w:rsidRDefault="004E2682" w:rsidP="006105B2">
            <w:pPr>
              <w:pStyle w:val="TableText"/>
            </w:pPr>
            <w:r w:rsidRPr="001D4106">
              <w:t>11d</w:t>
            </w:r>
          </w:p>
        </w:tc>
      </w:tr>
      <w:tr w:rsidR="001D4106" w:rsidRPr="001D4106" w14:paraId="30F309BE" w14:textId="77777777" w:rsidTr="00FE4EDB">
        <w:tc>
          <w:tcPr>
            <w:tcW w:w="887" w:type="pct"/>
          </w:tcPr>
          <w:p w14:paraId="7041328A" w14:textId="77777777" w:rsidR="004E2682" w:rsidRPr="001D4106" w:rsidRDefault="004E2682" w:rsidP="006105B2">
            <w:pPr>
              <w:pStyle w:val="TableText"/>
            </w:pPr>
            <w:r w:rsidRPr="001D4106">
              <w:t>Commonwealth</w:t>
            </w:r>
          </w:p>
        </w:tc>
        <w:tc>
          <w:tcPr>
            <w:tcW w:w="2824" w:type="pct"/>
          </w:tcPr>
          <w:p w14:paraId="103CDE2F" w14:textId="45982ACA" w:rsidR="004E2682" w:rsidRPr="001D4106" w:rsidRDefault="004E2682" w:rsidP="006105B2">
            <w:pPr>
              <w:pStyle w:val="TableText"/>
            </w:pPr>
            <w:r w:rsidRPr="001D4106">
              <w:t>Communities Combating Pest and Weed Impacts During Drought Program</w:t>
            </w:r>
          </w:p>
        </w:tc>
        <w:tc>
          <w:tcPr>
            <w:tcW w:w="1289" w:type="pct"/>
          </w:tcPr>
          <w:p w14:paraId="0A2462E8" w14:textId="77777777" w:rsidR="004E2682" w:rsidRPr="001D4106" w:rsidRDefault="004E2682" w:rsidP="006105B2">
            <w:pPr>
              <w:pStyle w:val="TableText"/>
            </w:pPr>
            <w:r w:rsidRPr="001D4106">
              <w:t>11a</w:t>
            </w:r>
          </w:p>
        </w:tc>
      </w:tr>
      <w:tr w:rsidR="001D4106" w:rsidRPr="001D4106" w14:paraId="66F69756" w14:textId="77777777" w:rsidTr="00FE4EDB">
        <w:tc>
          <w:tcPr>
            <w:tcW w:w="887" w:type="pct"/>
          </w:tcPr>
          <w:p w14:paraId="76C97EFC" w14:textId="77777777" w:rsidR="004E2682" w:rsidRPr="001D4106" w:rsidRDefault="004E2682" w:rsidP="006105B2">
            <w:pPr>
              <w:pStyle w:val="TableText"/>
            </w:pPr>
            <w:r w:rsidRPr="001D4106">
              <w:t>Commonwealth</w:t>
            </w:r>
          </w:p>
        </w:tc>
        <w:tc>
          <w:tcPr>
            <w:tcW w:w="2824" w:type="pct"/>
          </w:tcPr>
          <w:p w14:paraId="2B1975E5" w14:textId="77777777" w:rsidR="004E2682" w:rsidRPr="001D4106" w:rsidRDefault="004E2682" w:rsidP="006105B2">
            <w:pPr>
              <w:pStyle w:val="TableText"/>
            </w:pPr>
            <w:r w:rsidRPr="001D4106">
              <w:t>National Drought Map</w:t>
            </w:r>
          </w:p>
        </w:tc>
        <w:tc>
          <w:tcPr>
            <w:tcW w:w="1289" w:type="pct"/>
          </w:tcPr>
          <w:p w14:paraId="0ACC9ED9" w14:textId="77777777" w:rsidR="004E2682" w:rsidRPr="001D4106" w:rsidRDefault="004E2682" w:rsidP="006105B2">
            <w:pPr>
              <w:pStyle w:val="TableText"/>
            </w:pPr>
            <w:r w:rsidRPr="001D4106">
              <w:t>9d, 11a, 11h</w:t>
            </w:r>
          </w:p>
        </w:tc>
      </w:tr>
      <w:tr w:rsidR="001D4106" w:rsidRPr="001D4106" w14:paraId="6D83CA2E" w14:textId="77777777" w:rsidTr="00FE4EDB">
        <w:tc>
          <w:tcPr>
            <w:tcW w:w="887" w:type="pct"/>
          </w:tcPr>
          <w:p w14:paraId="277A39D8" w14:textId="5F351BE4" w:rsidR="004E2682" w:rsidRPr="001D4106" w:rsidRDefault="004E2682" w:rsidP="006105B2">
            <w:pPr>
              <w:pStyle w:val="TableText"/>
            </w:pPr>
            <w:r w:rsidRPr="001D4106">
              <w:t>Commonwealth</w:t>
            </w:r>
          </w:p>
        </w:tc>
        <w:tc>
          <w:tcPr>
            <w:tcW w:w="2824" w:type="pct"/>
          </w:tcPr>
          <w:p w14:paraId="1709EB10" w14:textId="2499D543" w:rsidR="004E2682" w:rsidRPr="001D4106" w:rsidRDefault="004E2682" w:rsidP="006105B2">
            <w:pPr>
              <w:pStyle w:val="TableText"/>
            </w:pPr>
            <w:r w:rsidRPr="001D4106">
              <w:t xml:space="preserve">Farm Management Deposit Scheme </w:t>
            </w:r>
            <w:r w:rsidR="00EE7389" w:rsidRPr="008F0BFA">
              <w:rPr>
                <w:rStyle w:val="Strong"/>
              </w:rPr>
              <w:t>a</w:t>
            </w:r>
          </w:p>
        </w:tc>
        <w:tc>
          <w:tcPr>
            <w:tcW w:w="1289" w:type="pct"/>
          </w:tcPr>
          <w:p w14:paraId="728B8540" w14:textId="77777777" w:rsidR="004E2682" w:rsidRPr="001D4106" w:rsidRDefault="004E2682" w:rsidP="006105B2">
            <w:pPr>
              <w:pStyle w:val="TableText"/>
            </w:pPr>
            <w:r w:rsidRPr="001D4106">
              <w:t>9c, 11a, 11b</w:t>
            </w:r>
          </w:p>
        </w:tc>
      </w:tr>
      <w:tr w:rsidR="001D4106" w:rsidRPr="001D4106" w14:paraId="3FCD7A4B" w14:textId="77777777" w:rsidTr="00FE4EDB">
        <w:tc>
          <w:tcPr>
            <w:tcW w:w="887" w:type="pct"/>
          </w:tcPr>
          <w:p w14:paraId="73F03022" w14:textId="77777777" w:rsidR="004E2682" w:rsidRPr="001D4106" w:rsidRDefault="004E2682" w:rsidP="006105B2">
            <w:pPr>
              <w:pStyle w:val="TableText"/>
            </w:pPr>
            <w:r w:rsidRPr="001D4106">
              <w:t>Commonwealth</w:t>
            </w:r>
          </w:p>
        </w:tc>
        <w:tc>
          <w:tcPr>
            <w:tcW w:w="2824" w:type="pct"/>
          </w:tcPr>
          <w:p w14:paraId="60737811" w14:textId="77777777" w:rsidR="004E2682" w:rsidRPr="001D4106" w:rsidRDefault="004E2682" w:rsidP="006105B2">
            <w:pPr>
              <w:pStyle w:val="TableText"/>
            </w:pPr>
            <w:r w:rsidRPr="001D4106">
              <w:t>Drought Communities Programme Extension</w:t>
            </w:r>
          </w:p>
        </w:tc>
        <w:tc>
          <w:tcPr>
            <w:tcW w:w="1289" w:type="pct"/>
          </w:tcPr>
          <w:p w14:paraId="48D21DC9" w14:textId="77777777" w:rsidR="004E2682" w:rsidRPr="001D4106" w:rsidRDefault="004E2682" w:rsidP="006105B2">
            <w:pPr>
              <w:pStyle w:val="TableText"/>
            </w:pPr>
            <w:r w:rsidRPr="001D4106">
              <w:t>11a, 11d</w:t>
            </w:r>
          </w:p>
        </w:tc>
      </w:tr>
      <w:tr w:rsidR="001D4106" w:rsidRPr="001D4106" w14:paraId="1265DF0B" w14:textId="77777777" w:rsidTr="00FE4EDB">
        <w:tc>
          <w:tcPr>
            <w:tcW w:w="887" w:type="pct"/>
          </w:tcPr>
          <w:p w14:paraId="48D953A8" w14:textId="77777777" w:rsidR="004E2682" w:rsidRPr="001D4106" w:rsidRDefault="004E2682" w:rsidP="006105B2">
            <w:pPr>
              <w:pStyle w:val="TableText"/>
            </w:pPr>
            <w:r w:rsidRPr="001D4106">
              <w:t>Commonwealth</w:t>
            </w:r>
          </w:p>
        </w:tc>
        <w:tc>
          <w:tcPr>
            <w:tcW w:w="2824" w:type="pct"/>
          </w:tcPr>
          <w:p w14:paraId="546B27A6" w14:textId="06761AB3" w:rsidR="004E2682" w:rsidRPr="001D4106" w:rsidRDefault="004E2682" w:rsidP="006105B2">
            <w:pPr>
              <w:pStyle w:val="TableText"/>
            </w:pPr>
            <w:r w:rsidRPr="001D4106">
              <w:t xml:space="preserve">Drought Communities Programme Extension </w:t>
            </w:r>
            <w:r w:rsidR="00E42510">
              <w:t>–</w:t>
            </w:r>
            <w:r w:rsidRPr="001D4106">
              <w:t xml:space="preserve"> Roads to Recovery</w:t>
            </w:r>
          </w:p>
        </w:tc>
        <w:tc>
          <w:tcPr>
            <w:tcW w:w="1289" w:type="pct"/>
          </w:tcPr>
          <w:p w14:paraId="2DDD006B" w14:textId="77777777" w:rsidR="004E2682" w:rsidRPr="001D4106" w:rsidRDefault="004E2682" w:rsidP="006105B2">
            <w:pPr>
              <w:pStyle w:val="TableText"/>
            </w:pPr>
            <w:r w:rsidRPr="001D4106">
              <w:t>11a, 11d</w:t>
            </w:r>
          </w:p>
        </w:tc>
      </w:tr>
      <w:tr w:rsidR="001D4106" w:rsidRPr="001D4106" w14:paraId="20B06635" w14:textId="77777777" w:rsidTr="00FE4EDB">
        <w:tc>
          <w:tcPr>
            <w:tcW w:w="887" w:type="pct"/>
          </w:tcPr>
          <w:p w14:paraId="692A5820" w14:textId="77777777" w:rsidR="004E2682" w:rsidRPr="001D4106" w:rsidRDefault="004E2682" w:rsidP="006105B2">
            <w:pPr>
              <w:pStyle w:val="TableText"/>
            </w:pPr>
            <w:r w:rsidRPr="001D4106">
              <w:t>Commonwealth</w:t>
            </w:r>
          </w:p>
        </w:tc>
        <w:tc>
          <w:tcPr>
            <w:tcW w:w="2824" w:type="pct"/>
          </w:tcPr>
          <w:p w14:paraId="1883A722" w14:textId="77777777" w:rsidR="004E2682" w:rsidRPr="001D4106" w:rsidRDefault="004E2682" w:rsidP="006105B2">
            <w:pPr>
              <w:pStyle w:val="TableText"/>
            </w:pPr>
            <w:r w:rsidRPr="001D4106">
              <w:t>Building Better Regions Fund Round 4</w:t>
            </w:r>
          </w:p>
        </w:tc>
        <w:tc>
          <w:tcPr>
            <w:tcW w:w="1289" w:type="pct"/>
          </w:tcPr>
          <w:p w14:paraId="0DAF7F39" w14:textId="77777777" w:rsidR="004E2682" w:rsidRPr="001D4106" w:rsidRDefault="004E2682" w:rsidP="006105B2">
            <w:pPr>
              <w:pStyle w:val="TableText"/>
            </w:pPr>
            <w:r w:rsidRPr="001D4106">
              <w:t>11d</w:t>
            </w:r>
          </w:p>
        </w:tc>
      </w:tr>
      <w:tr w:rsidR="001D4106" w:rsidRPr="001D4106" w14:paraId="28E5ECCB" w14:textId="77777777" w:rsidTr="00FE4EDB">
        <w:tc>
          <w:tcPr>
            <w:tcW w:w="887" w:type="pct"/>
          </w:tcPr>
          <w:p w14:paraId="2A4DB115" w14:textId="77777777" w:rsidR="004E2682" w:rsidRPr="001D4106" w:rsidRDefault="004E2682" w:rsidP="006105B2">
            <w:pPr>
              <w:pStyle w:val="TableText"/>
            </w:pPr>
            <w:r w:rsidRPr="001D4106">
              <w:t>Commonwealth</w:t>
            </w:r>
          </w:p>
        </w:tc>
        <w:tc>
          <w:tcPr>
            <w:tcW w:w="2824" w:type="pct"/>
          </w:tcPr>
          <w:p w14:paraId="018F4474" w14:textId="77777777" w:rsidR="004E2682" w:rsidRPr="001D4106" w:rsidRDefault="004E2682" w:rsidP="006105B2">
            <w:pPr>
              <w:pStyle w:val="TableText"/>
            </w:pPr>
            <w:r w:rsidRPr="001D4106">
              <w:t>Tackling Tough Times Together</w:t>
            </w:r>
          </w:p>
        </w:tc>
        <w:tc>
          <w:tcPr>
            <w:tcW w:w="1289" w:type="pct"/>
          </w:tcPr>
          <w:p w14:paraId="7041D71A" w14:textId="77777777" w:rsidR="004E2682" w:rsidRPr="001D4106" w:rsidRDefault="004E2682" w:rsidP="006105B2">
            <w:pPr>
              <w:pStyle w:val="TableText"/>
            </w:pPr>
            <w:r w:rsidRPr="001D4106">
              <w:t>11d</w:t>
            </w:r>
          </w:p>
        </w:tc>
      </w:tr>
      <w:tr w:rsidR="001D4106" w:rsidRPr="001D4106" w14:paraId="2586EEAA" w14:textId="77777777" w:rsidTr="00FE4EDB">
        <w:tc>
          <w:tcPr>
            <w:tcW w:w="887" w:type="pct"/>
          </w:tcPr>
          <w:p w14:paraId="17B9FFCA" w14:textId="0F6ECE0D" w:rsidR="004E2682" w:rsidRPr="001D4106" w:rsidRDefault="004E2682" w:rsidP="006105B2">
            <w:pPr>
              <w:pStyle w:val="TableText"/>
            </w:pPr>
            <w:r w:rsidRPr="001D4106">
              <w:t>Commonwealth</w:t>
            </w:r>
          </w:p>
        </w:tc>
        <w:tc>
          <w:tcPr>
            <w:tcW w:w="2824" w:type="pct"/>
          </w:tcPr>
          <w:p w14:paraId="5596AC44" w14:textId="11F26B23" w:rsidR="004E2682" w:rsidRPr="001D4106" w:rsidRDefault="004E2682" w:rsidP="006105B2">
            <w:pPr>
              <w:pStyle w:val="TableText"/>
            </w:pPr>
            <w:r w:rsidRPr="001D4106">
              <w:t>National Water Grid Fund</w:t>
            </w:r>
            <w:r w:rsidR="003A2C68" w:rsidRPr="001D4106">
              <w:t xml:space="preserve"> &amp; National Water Grid Authority</w:t>
            </w:r>
            <w:r w:rsidRPr="001D4106">
              <w:t xml:space="preserve"> </w:t>
            </w:r>
            <w:r w:rsidR="00EE7389" w:rsidRPr="008F0BFA">
              <w:rPr>
                <w:rStyle w:val="Strong"/>
              </w:rPr>
              <w:t>a</w:t>
            </w:r>
          </w:p>
        </w:tc>
        <w:tc>
          <w:tcPr>
            <w:tcW w:w="1289" w:type="pct"/>
          </w:tcPr>
          <w:p w14:paraId="105B9C46" w14:textId="77777777" w:rsidR="004E2682" w:rsidRPr="001D4106" w:rsidRDefault="004E2682" w:rsidP="006105B2">
            <w:pPr>
              <w:pStyle w:val="TableText"/>
            </w:pPr>
            <w:r w:rsidRPr="001D4106">
              <w:t>11a, 11d</w:t>
            </w:r>
          </w:p>
        </w:tc>
      </w:tr>
      <w:tr w:rsidR="001D4106" w:rsidRPr="001D4106" w14:paraId="7A37628E" w14:textId="77777777" w:rsidTr="00FE4EDB">
        <w:tc>
          <w:tcPr>
            <w:tcW w:w="887" w:type="pct"/>
          </w:tcPr>
          <w:p w14:paraId="447EC34E" w14:textId="3FBEE9C3" w:rsidR="004E2682" w:rsidRPr="001D4106" w:rsidRDefault="004E2682" w:rsidP="006105B2">
            <w:pPr>
              <w:pStyle w:val="TableText"/>
            </w:pPr>
            <w:r w:rsidRPr="001D4106">
              <w:lastRenderedPageBreak/>
              <w:t>Commonwealth</w:t>
            </w:r>
          </w:p>
        </w:tc>
        <w:tc>
          <w:tcPr>
            <w:tcW w:w="2824" w:type="pct"/>
          </w:tcPr>
          <w:p w14:paraId="4E174F1E" w14:textId="4130E58D" w:rsidR="004E2682" w:rsidRPr="001D4106" w:rsidRDefault="004E2682" w:rsidP="006105B2">
            <w:pPr>
              <w:pStyle w:val="TableText"/>
            </w:pPr>
            <w:r w:rsidRPr="001D4106">
              <w:t xml:space="preserve">National Landcare Program </w:t>
            </w:r>
            <w:r w:rsidR="00EE7389" w:rsidRPr="008F0BFA">
              <w:rPr>
                <w:rStyle w:val="Strong"/>
              </w:rPr>
              <w:t>a</w:t>
            </w:r>
          </w:p>
        </w:tc>
        <w:tc>
          <w:tcPr>
            <w:tcW w:w="1289" w:type="pct"/>
          </w:tcPr>
          <w:p w14:paraId="6F430C2F" w14:textId="0730C17A" w:rsidR="004E2682" w:rsidRPr="001D4106" w:rsidRDefault="004E2682" w:rsidP="006105B2">
            <w:pPr>
              <w:pStyle w:val="TableText"/>
            </w:pPr>
            <w:r w:rsidRPr="001D4106">
              <w:t>11a, 11b</w:t>
            </w:r>
          </w:p>
        </w:tc>
      </w:tr>
      <w:tr w:rsidR="001D4106" w:rsidRPr="001D4106" w14:paraId="332E9A4F" w14:textId="77777777" w:rsidTr="00FE4EDB">
        <w:tc>
          <w:tcPr>
            <w:tcW w:w="887" w:type="pct"/>
          </w:tcPr>
          <w:p w14:paraId="39CCC89D" w14:textId="508375AB" w:rsidR="004E2682" w:rsidRPr="001D4106" w:rsidRDefault="004E2682" w:rsidP="006105B2">
            <w:pPr>
              <w:pStyle w:val="TableText"/>
            </w:pPr>
            <w:r w:rsidRPr="001D4106">
              <w:t>Commonwealth</w:t>
            </w:r>
          </w:p>
        </w:tc>
        <w:tc>
          <w:tcPr>
            <w:tcW w:w="2824" w:type="pct"/>
          </w:tcPr>
          <w:p w14:paraId="0038FF96" w14:textId="47E199FC" w:rsidR="004E2682" w:rsidRPr="001D4106" w:rsidRDefault="004E2682" w:rsidP="006105B2">
            <w:pPr>
              <w:pStyle w:val="TableText"/>
            </w:pPr>
            <w:r w:rsidRPr="001D4106">
              <w:t xml:space="preserve">Agriculture Stewardship Package </w:t>
            </w:r>
            <w:r w:rsidR="00EE7389" w:rsidRPr="008F0BFA">
              <w:rPr>
                <w:rStyle w:val="Strong"/>
              </w:rPr>
              <w:t>a</w:t>
            </w:r>
          </w:p>
        </w:tc>
        <w:tc>
          <w:tcPr>
            <w:tcW w:w="1289" w:type="pct"/>
          </w:tcPr>
          <w:p w14:paraId="25B1DB16" w14:textId="77777777" w:rsidR="004E2682" w:rsidRPr="001D4106" w:rsidRDefault="004E2682" w:rsidP="006105B2">
            <w:pPr>
              <w:pStyle w:val="TableText"/>
            </w:pPr>
            <w:r w:rsidRPr="001D4106">
              <w:t>11a, 11b</w:t>
            </w:r>
          </w:p>
        </w:tc>
      </w:tr>
      <w:tr w:rsidR="001D4106" w:rsidRPr="001D4106" w14:paraId="0029F9E7" w14:textId="77777777" w:rsidTr="00FE4EDB">
        <w:tc>
          <w:tcPr>
            <w:tcW w:w="887" w:type="pct"/>
          </w:tcPr>
          <w:p w14:paraId="1DE29D39" w14:textId="172B49AD" w:rsidR="004E2682" w:rsidRPr="001D4106" w:rsidRDefault="004E2682" w:rsidP="006105B2">
            <w:pPr>
              <w:pStyle w:val="TableText"/>
            </w:pPr>
            <w:r w:rsidRPr="001D4106">
              <w:t>Commonwealth</w:t>
            </w:r>
          </w:p>
        </w:tc>
        <w:tc>
          <w:tcPr>
            <w:tcW w:w="2824" w:type="pct"/>
          </w:tcPr>
          <w:p w14:paraId="19B642FD" w14:textId="25E2A621" w:rsidR="004E2682" w:rsidRPr="001D4106" w:rsidRDefault="004E2682" w:rsidP="006105B2">
            <w:pPr>
              <w:pStyle w:val="TableText"/>
            </w:pPr>
            <w:r w:rsidRPr="001D4106">
              <w:t xml:space="preserve">Emissions Reduction Fund </w:t>
            </w:r>
            <w:r w:rsidR="00EE7389" w:rsidRPr="008F0BFA">
              <w:rPr>
                <w:rStyle w:val="Strong"/>
              </w:rPr>
              <w:t>a</w:t>
            </w:r>
          </w:p>
        </w:tc>
        <w:tc>
          <w:tcPr>
            <w:tcW w:w="1289" w:type="pct"/>
          </w:tcPr>
          <w:p w14:paraId="0034AEFE" w14:textId="77777777" w:rsidR="004E2682" w:rsidRPr="001D4106" w:rsidRDefault="004E2682" w:rsidP="006105B2">
            <w:pPr>
              <w:pStyle w:val="TableText"/>
            </w:pPr>
            <w:r w:rsidRPr="001D4106">
              <w:t>11a, 11b</w:t>
            </w:r>
          </w:p>
        </w:tc>
      </w:tr>
      <w:tr w:rsidR="001D4106" w:rsidRPr="001D4106" w14:paraId="6E0FBE89" w14:textId="77777777" w:rsidTr="00FE4EDB">
        <w:tc>
          <w:tcPr>
            <w:tcW w:w="887" w:type="pct"/>
          </w:tcPr>
          <w:p w14:paraId="6564CC2A" w14:textId="447BCAD9" w:rsidR="004E2682" w:rsidRPr="001D4106" w:rsidRDefault="004E2682" w:rsidP="006105B2">
            <w:pPr>
              <w:pStyle w:val="TableText"/>
            </w:pPr>
            <w:r w:rsidRPr="001D4106">
              <w:t>Commonwealth</w:t>
            </w:r>
          </w:p>
        </w:tc>
        <w:tc>
          <w:tcPr>
            <w:tcW w:w="2824" w:type="pct"/>
          </w:tcPr>
          <w:p w14:paraId="66F946C7" w14:textId="7EFD7194" w:rsidR="004E2682" w:rsidRPr="001D4106" w:rsidRDefault="004E2682" w:rsidP="006105B2">
            <w:pPr>
              <w:pStyle w:val="TableText"/>
            </w:pPr>
            <w:r w:rsidRPr="001D4106">
              <w:t>National Soil Strategy</w:t>
            </w:r>
            <w:r w:rsidR="003A2C68" w:rsidRPr="001D4106">
              <w:t xml:space="preserve"> and National Soil Action Plan</w:t>
            </w:r>
            <w:r w:rsidRPr="001D4106">
              <w:t xml:space="preserve"> </w:t>
            </w:r>
            <w:r w:rsidR="00EE7389" w:rsidRPr="008F0BFA">
              <w:rPr>
                <w:rStyle w:val="Strong"/>
              </w:rPr>
              <w:t>a</w:t>
            </w:r>
          </w:p>
        </w:tc>
        <w:tc>
          <w:tcPr>
            <w:tcW w:w="1289" w:type="pct"/>
          </w:tcPr>
          <w:p w14:paraId="041D2B38" w14:textId="77777777" w:rsidR="004E2682" w:rsidRPr="001D4106" w:rsidRDefault="004E2682" w:rsidP="006105B2">
            <w:pPr>
              <w:pStyle w:val="TableText"/>
            </w:pPr>
            <w:r w:rsidRPr="001D4106">
              <w:t>11a, 11b</w:t>
            </w:r>
          </w:p>
        </w:tc>
      </w:tr>
      <w:tr w:rsidR="001D4106" w:rsidRPr="001D4106" w14:paraId="59F6FEE9" w14:textId="77777777" w:rsidTr="00FE4EDB">
        <w:tc>
          <w:tcPr>
            <w:tcW w:w="887" w:type="pct"/>
          </w:tcPr>
          <w:p w14:paraId="6D0D7AA3" w14:textId="444C6102" w:rsidR="004E2682" w:rsidRPr="001D4106" w:rsidRDefault="004E2682" w:rsidP="006105B2">
            <w:pPr>
              <w:pStyle w:val="TableText"/>
            </w:pPr>
            <w:r w:rsidRPr="001D4106">
              <w:t>Commonwealth</w:t>
            </w:r>
          </w:p>
        </w:tc>
        <w:tc>
          <w:tcPr>
            <w:tcW w:w="2824" w:type="pct"/>
          </w:tcPr>
          <w:p w14:paraId="3926BC92" w14:textId="175F378F" w:rsidR="004E2682" w:rsidRPr="001D4106" w:rsidRDefault="004E2682" w:rsidP="006105B2">
            <w:pPr>
              <w:pStyle w:val="TableText"/>
            </w:pPr>
            <w:r w:rsidRPr="001D4106">
              <w:t>National Agricultur</w:t>
            </w:r>
            <w:r w:rsidR="00E075F7">
              <w:t xml:space="preserve">al </w:t>
            </w:r>
            <w:r w:rsidRPr="001D4106">
              <w:t xml:space="preserve">Innovation </w:t>
            </w:r>
            <w:r w:rsidR="00E075F7">
              <w:t>Priorities</w:t>
            </w:r>
            <w:r w:rsidR="00EE7389">
              <w:t xml:space="preserve"> </w:t>
            </w:r>
            <w:r w:rsidR="00EE7389" w:rsidRPr="008F0BFA">
              <w:rPr>
                <w:rStyle w:val="Strong"/>
              </w:rPr>
              <w:t>a</w:t>
            </w:r>
          </w:p>
        </w:tc>
        <w:tc>
          <w:tcPr>
            <w:tcW w:w="1289" w:type="pct"/>
          </w:tcPr>
          <w:p w14:paraId="1E1D0289" w14:textId="77777777" w:rsidR="004E2682" w:rsidRPr="001D4106" w:rsidRDefault="004E2682" w:rsidP="006105B2">
            <w:pPr>
              <w:pStyle w:val="TableText"/>
            </w:pPr>
            <w:r w:rsidRPr="001D4106">
              <w:t>11a, 11b</w:t>
            </w:r>
          </w:p>
        </w:tc>
      </w:tr>
      <w:tr w:rsidR="00FE4EDB" w:rsidRPr="001D4106" w14:paraId="0966D3C1" w14:textId="77777777" w:rsidTr="00FE4EDB">
        <w:tc>
          <w:tcPr>
            <w:tcW w:w="887" w:type="pct"/>
          </w:tcPr>
          <w:p w14:paraId="46E5B705" w14:textId="2F29CCC8" w:rsidR="00FE4EDB" w:rsidRPr="00D657D7" w:rsidRDefault="00FE4EDB" w:rsidP="00FE4EDB">
            <w:pPr>
              <w:pStyle w:val="TableText"/>
            </w:pPr>
            <w:r w:rsidRPr="001D4106">
              <w:t>NSW</w:t>
            </w:r>
          </w:p>
        </w:tc>
        <w:tc>
          <w:tcPr>
            <w:tcW w:w="2824" w:type="pct"/>
          </w:tcPr>
          <w:p w14:paraId="75AB1819" w14:textId="4FC2C259" w:rsidR="00FE4EDB" w:rsidRPr="00D657D7" w:rsidRDefault="00FE4EDB" w:rsidP="00FE4EDB">
            <w:pPr>
              <w:pStyle w:val="TableText"/>
            </w:pPr>
            <w:r w:rsidRPr="001D4106">
              <w:t>Future Ready Regions</w:t>
            </w:r>
          </w:p>
        </w:tc>
        <w:tc>
          <w:tcPr>
            <w:tcW w:w="1289" w:type="pct"/>
          </w:tcPr>
          <w:p w14:paraId="3FC87CC1" w14:textId="6B643A06" w:rsidR="00FE4EDB" w:rsidRDefault="00FE4EDB" w:rsidP="00FE4EDB">
            <w:pPr>
              <w:pStyle w:val="TableText"/>
            </w:pPr>
            <w:r w:rsidRPr="001D4106">
              <w:t>10a, 10b, 11b, 11f, 11g</w:t>
            </w:r>
          </w:p>
        </w:tc>
      </w:tr>
      <w:tr w:rsidR="00FE4EDB" w:rsidRPr="001D4106" w14:paraId="2565B7EA" w14:textId="77777777" w:rsidTr="00FE4EDB">
        <w:tc>
          <w:tcPr>
            <w:tcW w:w="887" w:type="pct"/>
          </w:tcPr>
          <w:p w14:paraId="487E5647" w14:textId="77777777" w:rsidR="00FE4EDB" w:rsidRPr="001D4106" w:rsidRDefault="00FE4EDB" w:rsidP="00FE4EDB">
            <w:pPr>
              <w:pStyle w:val="TableText"/>
            </w:pPr>
            <w:r w:rsidRPr="001D4106">
              <w:t>NSW</w:t>
            </w:r>
          </w:p>
        </w:tc>
        <w:tc>
          <w:tcPr>
            <w:tcW w:w="2824" w:type="pct"/>
          </w:tcPr>
          <w:p w14:paraId="31C0B9AF" w14:textId="07E45BDE" w:rsidR="00FE4EDB" w:rsidRPr="001D4106" w:rsidRDefault="00FE4EDB" w:rsidP="00FE4EDB">
            <w:pPr>
              <w:pStyle w:val="TableText"/>
            </w:pPr>
            <w:r w:rsidRPr="001D4106">
              <w:t>Drought Signals Framework</w:t>
            </w:r>
          </w:p>
        </w:tc>
        <w:tc>
          <w:tcPr>
            <w:tcW w:w="1289" w:type="pct"/>
          </w:tcPr>
          <w:p w14:paraId="49A04AE3" w14:textId="45F11439" w:rsidR="00FE4EDB" w:rsidRPr="001D4106" w:rsidRDefault="00FE4EDB" w:rsidP="00FE4EDB">
            <w:pPr>
              <w:pStyle w:val="TableText"/>
            </w:pPr>
            <w:r w:rsidRPr="001D4106">
              <w:t>11a, 11b</w:t>
            </w:r>
          </w:p>
        </w:tc>
      </w:tr>
      <w:tr w:rsidR="00FE4EDB" w:rsidRPr="001D4106" w14:paraId="65A02312" w14:textId="77777777" w:rsidTr="00FE4EDB">
        <w:tc>
          <w:tcPr>
            <w:tcW w:w="887" w:type="pct"/>
          </w:tcPr>
          <w:p w14:paraId="06AC1585" w14:textId="77777777" w:rsidR="00FE4EDB" w:rsidRPr="001D4106" w:rsidRDefault="00FE4EDB" w:rsidP="00FE4EDB">
            <w:pPr>
              <w:pStyle w:val="TableText"/>
            </w:pPr>
            <w:r w:rsidRPr="001D4106">
              <w:t>NSW</w:t>
            </w:r>
          </w:p>
        </w:tc>
        <w:tc>
          <w:tcPr>
            <w:tcW w:w="2824" w:type="pct"/>
          </w:tcPr>
          <w:p w14:paraId="12C2444B" w14:textId="1B04E046" w:rsidR="00FE4EDB" w:rsidRPr="001D4106" w:rsidRDefault="00FE4EDB" w:rsidP="00FE4EDB">
            <w:pPr>
              <w:pStyle w:val="TableText"/>
            </w:pPr>
            <w:r w:rsidRPr="001D4106">
              <w:t>Drought Loans (Farm Innovation Fund)</w:t>
            </w:r>
          </w:p>
        </w:tc>
        <w:tc>
          <w:tcPr>
            <w:tcW w:w="1289" w:type="pct"/>
          </w:tcPr>
          <w:p w14:paraId="41C2B4D5" w14:textId="396E08D5" w:rsidR="00FE4EDB" w:rsidRPr="001D4106" w:rsidRDefault="00FE4EDB" w:rsidP="00FE4EDB">
            <w:pPr>
              <w:pStyle w:val="TableText"/>
            </w:pPr>
            <w:r w:rsidRPr="001D4106">
              <w:t>11c</w:t>
            </w:r>
          </w:p>
        </w:tc>
      </w:tr>
      <w:tr w:rsidR="00FE4EDB" w:rsidRPr="001D4106" w14:paraId="6C268128" w14:textId="77777777" w:rsidTr="00FE4EDB">
        <w:tc>
          <w:tcPr>
            <w:tcW w:w="887" w:type="pct"/>
          </w:tcPr>
          <w:p w14:paraId="4B6E659F" w14:textId="16D8C201" w:rsidR="00FE4EDB" w:rsidRPr="001D4106" w:rsidRDefault="00FE4EDB" w:rsidP="00FE4EDB">
            <w:pPr>
              <w:pStyle w:val="TableText"/>
            </w:pPr>
            <w:r w:rsidRPr="001D4106">
              <w:t>NSW</w:t>
            </w:r>
          </w:p>
        </w:tc>
        <w:tc>
          <w:tcPr>
            <w:tcW w:w="2824" w:type="pct"/>
          </w:tcPr>
          <w:p w14:paraId="653D56CE" w14:textId="524699F4" w:rsidR="00FE4EDB" w:rsidRPr="001D4106" w:rsidRDefault="00FE4EDB" w:rsidP="00FE4EDB">
            <w:pPr>
              <w:pStyle w:val="TableText"/>
            </w:pPr>
            <w:r w:rsidRPr="001D4106">
              <w:t>Doppler radars and BoM</w:t>
            </w:r>
            <w:r w:rsidRPr="008F0BFA">
              <w:rPr>
                <w:rStyle w:val="Strong"/>
              </w:rPr>
              <w:t xml:space="preserve"> a</w:t>
            </w:r>
          </w:p>
        </w:tc>
        <w:tc>
          <w:tcPr>
            <w:tcW w:w="1289" w:type="pct"/>
          </w:tcPr>
          <w:p w14:paraId="7D381910" w14:textId="5B995D41" w:rsidR="00FE4EDB" w:rsidRPr="001D4106" w:rsidRDefault="00FE4EDB" w:rsidP="00FE4EDB">
            <w:pPr>
              <w:pStyle w:val="TableText"/>
            </w:pPr>
            <w:r w:rsidRPr="001D4106">
              <w:t>11h</w:t>
            </w:r>
          </w:p>
        </w:tc>
      </w:tr>
      <w:tr w:rsidR="00FE4EDB" w:rsidRPr="001D4106" w14:paraId="488C2D22" w14:textId="77777777" w:rsidTr="00FE4EDB">
        <w:tc>
          <w:tcPr>
            <w:tcW w:w="887" w:type="pct"/>
          </w:tcPr>
          <w:p w14:paraId="25F2D756" w14:textId="77777777" w:rsidR="00FE4EDB" w:rsidRPr="001D4106" w:rsidRDefault="00FE4EDB" w:rsidP="00FE4EDB">
            <w:pPr>
              <w:pStyle w:val="TableText"/>
            </w:pPr>
            <w:r w:rsidRPr="001D4106">
              <w:t>NSW</w:t>
            </w:r>
          </w:p>
        </w:tc>
        <w:tc>
          <w:tcPr>
            <w:tcW w:w="2824" w:type="pct"/>
          </w:tcPr>
          <w:p w14:paraId="703BC040" w14:textId="77777777" w:rsidR="00FE4EDB" w:rsidRPr="001D4106" w:rsidRDefault="00FE4EDB" w:rsidP="00FE4EDB">
            <w:pPr>
              <w:pStyle w:val="TableText"/>
            </w:pPr>
            <w:r w:rsidRPr="001D4106">
              <w:t>DPIE groundwater resourcing</w:t>
            </w:r>
          </w:p>
        </w:tc>
        <w:tc>
          <w:tcPr>
            <w:tcW w:w="1289" w:type="pct"/>
          </w:tcPr>
          <w:p w14:paraId="3F4B586D" w14:textId="77777777" w:rsidR="00FE4EDB" w:rsidRPr="001D4106" w:rsidRDefault="00FE4EDB" w:rsidP="00FE4EDB">
            <w:pPr>
              <w:pStyle w:val="TableText"/>
            </w:pPr>
            <w:r w:rsidRPr="001D4106">
              <w:t>11d, 11g</w:t>
            </w:r>
          </w:p>
        </w:tc>
      </w:tr>
      <w:tr w:rsidR="00FE4EDB" w:rsidRPr="001D4106" w14:paraId="449F42ED" w14:textId="77777777" w:rsidTr="00FE4EDB">
        <w:tc>
          <w:tcPr>
            <w:tcW w:w="887" w:type="pct"/>
          </w:tcPr>
          <w:p w14:paraId="2DF72822" w14:textId="77777777" w:rsidR="00FE4EDB" w:rsidRPr="001D4106" w:rsidRDefault="00FE4EDB" w:rsidP="00FE4EDB">
            <w:pPr>
              <w:pStyle w:val="TableText"/>
            </w:pPr>
            <w:r w:rsidRPr="001D4106">
              <w:t>NSW</w:t>
            </w:r>
          </w:p>
        </w:tc>
        <w:tc>
          <w:tcPr>
            <w:tcW w:w="2824" w:type="pct"/>
          </w:tcPr>
          <w:p w14:paraId="7DCB6548" w14:textId="77777777" w:rsidR="00FE4EDB" w:rsidRPr="001D4106" w:rsidRDefault="00FE4EDB" w:rsidP="00FE4EDB">
            <w:pPr>
              <w:pStyle w:val="TableText"/>
            </w:pPr>
            <w:r w:rsidRPr="001D4106">
              <w:t>Drought Staffing Entitlement Maintenance</w:t>
            </w:r>
          </w:p>
        </w:tc>
        <w:tc>
          <w:tcPr>
            <w:tcW w:w="1289" w:type="pct"/>
          </w:tcPr>
          <w:p w14:paraId="7EF97F8D" w14:textId="77777777" w:rsidR="00FE4EDB" w:rsidRPr="001D4106" w:rsidRDefault="00FE4EDB" w:rsidP="00FE4EDB">
            <w:pPr>
              <w:pStyle w:val="TableText"/>
            </w:pPr>
            <w:r w:rsidRPr="001D4106">
              <w:t>10a</w:t>
            </w:r>
          </w:p>
        </w:tc>
      </w:tr>
      <w:tr w:rsidR="00FE4EDB" w:rsidRPr="001D4106" w14:paraId="35BE8383" w14:textId="77777777" w:rsidTr="00FE4EDB">
        <w:tc>
          <w:tcPr>
            <w:tcW w:w="887" w:type="pct"/>
          </w:tcPr>
          <w:p w14:paraId="2CD75DEF" w14:textId="77777777" w:rsidR="00FE4EDB" w:rsidRPr="001D4106" w:rsidRDefault="00FE4EDB" w:rsidP="00FE4EDB">
            <w:pPr>
              <w:pStyle w:val="TableText"/>
            </w:pPr>
            <w:r w:rsidRPr="001D4106">
              <w:t>NSW</w:t>
            </w:r>
          </w:p>
        </w:tc>
        <w:tc>
          <w:tcPr>
            <w:tcW w:w="2824" w:type="pct"/>
          </w:tcPr>
          <w:p w14:paraId="5D3B5983" w14:textId="78F09B1B" w:rsidR="00FE4EDB" w:rsidRPr="001D4106" w:rsidRDefault="00FE4EDB" w:rsidP="00FE4EDB">
            <w:pPr>
              <w:pStyle w:val="TableText"/>
            </w:pPr>
            <w:r w:rsidRPr="001D4106">
              <w:t>Support for farmers and businesses</w:t>
            </w:r>
          </w:p>
        </w:tc>
        <w:tc>
          <w:tcPr>
            <w:tcW w:w="1289" w:type="pct"/>
          </w:tcPr>
          <w:p w14:paraId="48E5DF90" w14:textId="77777777" w:rsidR="00FE4EDB" w:rsidRPr="001D4106" w:rsidRDefault="00FE4EDB" w:rsidP="00FE4EDB">
            <w:pPr>
              <w:pStyle w:val="TableText"/>
            </w:pPr>
            <w:r w:rsidRPr="001D4106">
              <w:t>10a</w:t>
            </w:r>
          </w:p>
        </w:tc>
      </w:tr>
      <w:tr w:rsidR="00FE4EDB" w:rsidRPr="001D4106" w14:paraId="160E27C4" w14:textId="77777777" w:rsidTr="00FE4EDB">
        <w:tc>
          <w:tcPr>
            <w:tcW w:w="887" w:type="pct"/>
          </w:tcPr>
          <w:p w14:paraId="39926D32" w14:textId="77777777" w:rsidR="00FE4EDB" w:rsidRPr="001D4106" w:rsidRDefault="00FE4EDB" w:rsidP="00FE4EDB">
            <w:pPr>
              <w:pStyle w:val="TableText"/>
            </w:pPr>
            <w:r w:rsidRPr="001D4106">
              <w:t>NSW</w:t>
            </w:r>
          </w:p>
        </w:tc>
        <w:tc>
          <w:tcPr>
            <w:tcW w:w="2824" w:type="pct"/>
          </w:tcPr>
          <w:p w14:paraId="4173E756" w14:textId="542134A5" w:rsidR="00FE4EDB" w:rsidRPr="001D4106" w:rsidRDefault="00FE4EDB" w:rsidP="00FE4EDB">
            <w:pPr>
              <w:pStyle w:val="TableText"/>
            </w:pPr>
            <w:r w:rsidRPr="001D4106">
              <w:t xml:space="preserve">Young farmer Business Program </w:t>
            </w:r>
            <w:r w:rsidRPr="008F0BFA">
              <w:rPr>
                <w:rStyle w:val="Strong"/>
              </w:rPr>
              <w:t>a</w:t>
            </w:r>
          </w:p>
        </w:tc>
        <w:tc>
          <w:tcPr>
            <w:tcW w:w="1289" w:type="pct"/>
          </w:tcPr>
          <w:p w14:paraId="167EB5B9" w14:textId="77777777" w:rsidR="00FE4EDB" w:rsidRPr="001D4106" w:rsidRDefault="00FE4EDB" w:rsidP="00FE4EDB">
            <w:pPr>
              <w:pStyle w:val="TableText"/>
            </w:pPr>
            <w:r w:rsidRPr="001D4106">
              <w:t>10a</w:t>
            </w:r>
          </w:p>
        </w:tc>
      </w:tr>
      <w:tr w:rsidR="00FE4EDB" w:rsidRPr="001D4106" w14:paraId="40068D6B" w14:textId="77777777" w:rsidTr="00FE4EDB">
        <w:tc>
          <w:tcPr>
            <w:tcW w:w="887" w:type="pct"/>
          </w:tcPr>
          <w:p w14:paraId="38184E77" w14:textId="77777777" w:rsidR="00FE4EDB" w:rsidRPr="001D4106" w:rsidRDefault="00FE4EDB" w:rsidP="00FE4EDB">
            <w:pPr>
              <w:pStyle w:val="TableText"/>
            </w:pPr>
            <w:r w:rsidRPr="001D4106">
              <w:t>NSW</w:t>
            </w:r>
          </w:p>
        </w:tc>
        <w:tc>
          <w:tcPr>
            <w:tcW w:w="2824" w:type="pct"/>
          </w:tcPr>
          <w:p w14:paraId="1786F0EB" w14:textId="1FE2E0F3" w:rsidR="00FE4EDB" w:rsidRPr="001D4106" w:rsidRDefault="00FE4EDB" w:rsidP="00FE4EDB">
            <w:pPr>
              <w:pStyle w:val="TableText"/>
            </w:pPr>
            <w:r w:rsidRPr="001D4106">
              <w:t>Drought Hub</w:t>
            </w:r>
          </w:p>
        </w:tc>
        <w:tc>
          <w:tcPr>
            <w:tcW w:w="1289" w:type="pct"/>
          </w:tcPr>
          <w:p w14:paraId="2ED51800" w14:textId="77777777" w:rsidR="00FE4EDB" w:rsidRPr="001D4106" w:rsidRDefault="00FE4EDB" w:rsidP="00FE4EDB">
            <w:pPr>
              <w:pStyle w:val="TableText"/>
            </w:pPr>
            <w:r w:rsidRPr="001D4106">
              <w:t>11e</w:t>
            </w:r>
          </w:p>
        </w:tc>
      </w:tr>
      <w:tr w:rsidR="00FE4EDB" w:rsidRPr="001D4106" w14:paraId="5C95AE62" w14:textId="77777777" w:rsidTr="00FE4EDB">
        <w:tc>
          <w:tcPr>
            <w:tcW w:w="887" w:type="pct"/>
          </w:tcPr>
          <w:p w14:paraId="7E1B7190" w14:textId="77777777" w:rsidR="00FE4EDB" w:rsidRPr="001D4106" w:rsidRDefault="00FE4EDB" w:rsidP="00FE4EDB">
            <w:pPr>
              <w:pStyle w:val="TableText"/>
            </w:pPr>
            <w:r w:rsidRPr="001D4106">
              <w:t>NSW</w:t>
            </w:r>
          </w:p>
        </w:tc>
        <w:tc>
          <w:tcPr>
            <w:tcW w:w="2824" w:type="pct"/>
          </w:tcPr>
          <w:p w14:paraId="7DE0AD20" w14:textId="77777777" w:rsidR="00FE4EDB" w:rsidRPr="001D4106" w:rsidRDefault="00FE4EDB" w:rsidP="00FE4EDB">
            <w:pPr>
              <w:pStyle w:val="TableText"/>
            </w:pPr>
            <w:r w:rsidRPr="001D4106">
              <w:t>Drought and Supplementary Feed Calculator</w:t>
            </w:r>
          </w:p>
        </w:tc>
        <w:tc>
          <w:tcPr>
            <w:tcW w:w="1289" w:type="pct"/>
          </w:tcPr>
          <w:p w14:paraId="2F5EA2BB" w14:textId="77777777" w:rsidR="00FE4EDB" w:rsidRPr="001D4106" w:rsidRDefault="00FE4EDB" w:rsidP="00FE4EDB">
            <w:pPr>
              <w:pStyle w:val="TableText"/>
            </w:pPr>
            <w:r w:rsidRPr="001D4106">
              <w:t>11h</w:t>
            </w:r>
          </w:p>
        </w:tc>
      </w:tr>
      <w:tr w:rsidR="00FE4EDB" w:rsidRPr="001D4106" w14:paraId="5E077B95" w14:textId="77777777" w:rsidTr="00FE4EDB">
        <w:tc>
          <w:tcPr>
            <w:tcW w:w="887" w:type="pct"/>
          </w:tcPr>
          <w:p w14:paraId="0489096D" w14:textId="77777777" w:rsidR="00FE4EDB" w:rsidRPr="001D4106" w:rsidRDefault="00FE4EDB" w:rsidP="00FE4EDB">
            <w:pPr>
              <w:pStyle w:val="TableText"/>
            </w:pPr>
            <w:r w:rsidRPr="001D4106">
              <w:t>NSW</w:t>
            </w:r>
          </w:p>
        </w:tc>
        <w:tc>
          <w:tcPr>
            <w:tcW w:w="2824" w:type="pct"/>
          </w:tcPr>
          <w:p w14:paraId="183B454F" w14:textId="5E23D218" w:rsidR="00FE4EDB" w:rsidRPr="001D4106" w:rsidRDefault="00FE4EDB" w:rsidP="00FE4EDB">
            <w:pPr>
              <w:pStyle w:val="TableText"/>
            </w:pPr>
            <w:r w:rsidRPr="001D4106">
              <w:t xml:space="preserve">DPI support for improved animal welfare outcomes </w:t>
            </w:r>
            <w:r w:rsidRPr="008F0BFA">
              <w:rPr>
                <w:rStyle w:val="Strong"/>
              </w:rPr>
              <w:t>a</w:t>
            </w:r>
          </w:p>
        </w:tc>
        <w:tc>
          <w:tcPr>
            <w:tcW w:w="1289" w:type="pct"/>
          </w:tcPr>
          <w:p w14:paraId="34DEAFB5" w14:textId="77777777" w:rsidR="00FE4EDB" w:rsidRPr="001D4106" w:rsidRDefault="00FE4EDB" w:rsidP="00FE4EDB">
            <w:pPr>
              <w:pStyle w:val="TableText"/>
            </w:pPr>
            <w:r w:rsidRPr="001D4106">
              <w:t>10b</w:t>
            </w:r>
          </w:p>
        </w:tc>
      </w:tr>
      <w:tr w:rsidR="00FE4EDB" w:rsidRPr="001D4106" w14:paraId="5582491D" w14:textId="77777777" w:rsidTr="00FE4EDB">
        <w:tc>
          <w:tcPr>
            <w:tcW w:w="887" w:type="pct"/>
          </w:tcPr>
          <w:p w14:paraId="5594E24E" w14:textId="77777777" w:rsidR="00FE4EDB" w:rsidRPr="001D4106" w:rsidRDefault="00FE4EDB" w:rsidP="00FE4EDB">
            <w:pPr>
              <w:pStyle w:val="TableText"/>
            </w:pPr>
            <w:r w:rsidRPr="001D4106">
              <w:t>NSW</w:t>
            </w:r>
          </w:p>
        </w:tc>
        <w:tc>
          <w:tcPr>
            <w:tcW w:w="2824" w:type="pct"/>
          </w:tcPr>
          <w:p w14:paraId="4BBAA9B8" w14:textId="77777777" w:rsidR="00FE4EDB" w:rsidRPr="001D4106" w:rsidRDefault="00FE4EDB" w:rsidP="00FE4EDB">
            <w:pPr>
              <w:pStyle w:val="TableText"/>
            </w:pPr>
            <w:r w:rsidRPr="001D4106">
              <w:t>Fish Deaths Mitigation Program</w:t>
            </w:r>
          </w:p>
        </w:tc>
        <w:tc>
          <w:tcPr>
            <w:tcW w:w="1289" w:type="pct"/>
          </w:tcPr>
          <w:p w14:paraId="530DDA73" w14:textId="77777777" w:rsidR="00FE4EDB" w:rsidRPr="001D4106" w:rsidRDefault="00FE4EDB" w:rsidP="00FE4EDB">
            <w:pPr>
              <w:pStyle w:val="TableText"/>
            </w:pPr>
            <w:r w:rsidRPr="001D4106">
              <w:t>10b</w:t>
            </w:r>
          </w:p>
        </w:tc>
      </w:tr>
      <w:tr w:rsidR="00FE4EDB" w:rsidRPr="001D4106" w14:paraId="654019D5" w14:textId="77777777" w:rsidTr="00FE4EDB">
        <w:tc>
          <w:tcPr>
            <w:tcW w:w="887" w:type="pct"/>
          </w:tcPr>
          <w:p w14:paraId="48319125" w14:textId="2A1C210C" w:rsidR="00FE4EDB" w:rsidRPr="00D657D7" w:rsidRDefault="00FE4EDB" w:rsidP="00FE4EDB">
            <w:pPr>
              <w:pStyle w:val="TableText"/>
            </w:pPr>
            <w:r w:rsidRPr="00D657D7">
              <w:t>NSW</w:t>
            </w:r>
          </w:p>
        </w:tc>
        <w:tc>
          <w:tcPr>
            <w:tcW w:w="2824" w:type="pct"/>
          </w:tcPr>
          <w:p w14:paraId="309A1FB2" w14:textId="65525A7C" w:rsidR="00FE4EDB" w:rsidRPr="00D657D7" w:rsidRDefault="00FE4EDB" w:rsidP="00FE4EDB">
            <w:pPr>
              <w:pStyle w:val="TableText"/>
            </w:pPr>
            <w:r w:rsidRPr="00D657D7">
              <w:t>Major dams program</w:t>
            </w:r>
            <w:r w:rsidRPr="008F0BFA">
              <w:rPr>
                <w:rStyle w:val="Strong"/>
              </w:rPr>
              <w:t xml:space="preserve"> a</w:t>
            </w:r>
          </w:p>
        </w:tc>
        <w:tc>
          <w:tcPr>
            <w:tcW w:w="1289" w:type="pct"/>
          </w:tcPr>
          <w:p w14:paraId="23BEAEAE" w14:textId="77F8E3BA" w:rsidR="00FE4EDB" w:rsidRPr="001D4106" w:rsidRDefault="00FE4EDB" w:rsidP="00FE4EDB">
            <w:pPr>
              <w:pStyle w:val="TableText"/>
            </w:pPr>
            <w:r>
              <w:t>11d, 11g</w:t>
            </w:r>
          </w:p>
        </w:tc>
      </w:tr>
      <w:tr w:rsidR="00FE4EDB" w:rsidRPr="001D4106" w14:paraId="1AEDE122" w14:textId="77777777" w:rsidTr="00FE4EDB">
        <w:tc>
          <w:tcPr>
            <w:tcW w:w="887" w:type="pct"/>
          </w:tcPr>
          <w:p w14:paraId="2265E39F" w14:textId="4BCD6497" w:rsidR="00FE4EDB" w:rsidRPr="001D4106" w:rsidRDefault="00FE4EDB" w:rsidP="00FE4EDB">
            <w:pPr>
              <w:pStyle w:val="TableText"/>
            </w:pPr>
            <w:r w:rsidRPr="001D4106">
              <w:t>NSW</w:t>
            </w:r>
          </w:p>
        </w:tc>
        <w:tc>
          <w:tcPr>
            <w:tcW w:w="2824" w:type="pct"/>
          </w:tcPr>
          <w:p w14:paraId="39DA0428" w14:textId="11DC6E52" w:rsidR="00FE4EDB" w:rsidRPr="001D4106" w:rsidRDefault="00FE4EDB" w:rsidP="00FE4EDB">
            <w:pPr>
              <w:pStyle w:val="TableText"/>
            </w:pPr>
            <w:r w:rsidRPr="001D4106">
              <w:t>Emergency Relief for Regional Town Water Supplies</w:t>
            </w:r>
          </w:p>
        </w:tc>
        <w:tc>
          <w:tcPr>
            <w:tcW w:w="1289" w:type="pct"/>
          </w:tcPr>
          <w:p w14:paraId="7BDE519D" w14:textId="1CC95421" w:rsidR="00FE4EDB" w:rsidRPr="001D4106" w:rsidRDefault="00FE4EDB" w:rsidP="00FE4EDB">
            <w:pPr>
              <w:pStyle w:val="TableText"/>
            </w:pPr>
            <w:r w:rsidRPr="001D4106">
              <w:t>11d, 11g</w:t>
            </w:r>
          </w:p>
        </w:tc>
      </w:tr>
      <w:tr w:rsidR="00FE4EDB" w:rsidRPr="001D4106" w14:paraId="1CB6CA2C" w14:textId="77777777" w:rsidTr="00FE4EDB">
        <w:tc>
          <w:tcPr>
            <w:tcW w:w="887" w:type="pct"/>
          </w:tcPr>
          <w:p w14:paraId="1DC6B868" w14:textId="6433281A" w:rsidR="00FE4EDB" w:rsidRPr="001D4106" w:rsidRDefault="00FE4EDB" w:rsidP="00FE4EDB">
            <w:pPr>
              <w:pStyle w:val="TableText"/>
            </w:pPr>
            <w:r w:rsidRPr="001D4106">
              <w:t>NSW</w:t>
            </w:r>
          </w:p>
        </w:tc>
        <w:tc>
          <w:tcPr>
            <w:tcW w:w="2824" w:type="pct"/>
          </w:tcPr>
          <w:p w14:paraId="6B9D3855" w14:textId="32E52877" w:rsidR="00FE4EDB" w:rsidRPr="001D4106" w:rsidRDefault="00FE4EDB" w:rsidP="00FE4EDB">
            <w:pPr>
              <w:pStyle w:val="TableText"/>
            </w:pPr>
            <w:r w:rsidRPr="001D4106">
              <w:t>Water Infrastructure projects</w:t>
            </w:r>
            <w:r w:rsidRPr="008F0BFA">
              <w:rPr>
                <w:rStyle w:val="Strong"/>
              </w:rPr>
              <w:t xml:space="preserve"> a</w:t>
            </w:r>
          </w:p>
        </w:tc>
        <w:tc>
          <w:tcPr>
            <w:tcW w:w="1289" w:type="pct"/>
          </w:tcPr>
          <w:p w14:paraId="09870AD2" w14:textId="02792306" w:rsidR="00FE4EDB" w:rsidRPr="001D4106" w:rsidRDefault="00FE4EDB" w:rsidP="00FE4EDB">
            <w:pPr>
              <w:pStyle w:val="TableText"/>
            </w:pPr>
            <w:r w:rsidRPr="001D4106">
              <w:t>11d, 11g</w:t>
            </w:r>
          </w:p>
        </w:tc>
      </w:tr>
      <w:tr w:rsidR="00FE4EDB" w:rsidRPr="001D4106" w14:paraId="281680D3" w14:textId="77777777" w:rsidTr="00FE4EDB">
        <w:tc>
          <w:tcPr>
            <w:tcW w:w="887" w:type="pct"/>
          </w:tcPr>
          <w:p w14:paraId="24EF0CDF" w14:textId="2C12D37C" w:rsidR="00FE4EDB" w:rsidRPr="001D4106" w:rsidRDefault="00FE4EDB" w:rsidP="00FE4EDB">
            <w:pPr>
              <w:pStyle w:val="TableText"/>
            </w:pPr>
            <w:r w:rsidRPr="001D4106">
              <w:t>NSW</w:t>
            </w:r>
          </w:p>
        </w:tc>
        <w:tc>
          <w:tcPr>
            <w:tcW w:w="2824" w:type="pct"/>
          </w:tcPr>
          <w:p w14:paraId="01CD84E8" w14:textId="60D1E4BC" w:rsidR="00FE4EDB" w:rsidRPr="001D4106" w:rsidRDefault="00FE4EDB" w:rsidP="00FE4EDB">
            <w:pPr>
              <w:pStyle w:val="TableText"/>
            </w:pPr>
            <w:r w:rsidRPr="001D4106">
              <w:t>Drought Fund</w:t>
            </w:r>
          </w:p>
        </w:tc>
        <w:tc>
          <w:tcPr>
            <w:tcW w:w="1289" w:type="pct"/>
          </w:tcPr>
          <w:p w14:paraId="44706D1B" w14:textId="7425DF08" w:rsidR="00FE4EDB" w:rsidRPr="001D4106" w:rsidRDefault="00FE4EDB" w:rsidP="00FE4EDB">
            <w:pPr>
              <w:pStyle w:val="TableText"/>
            </w:pPr>
            <w:r w:rsidRPr="001D4106">
              <w:t>10a, 11a, 11b</w:t>
            </w:r>
          </w:p>
        </w:tc>
      </w:tr>
      <w:tr w:rsidR="00FE4EDB" w:rsidRPr="001D4106" w14:paraId="203F76E8" w14:textId="77777777" w:rsidTr="00FE4EDB">
        <w:tc>
          <w:tcPr>
            <w:tcW w:w="887" w:type="pct"/>
          </w:tcPr>
          <w:p w14:paraId="469281D6" w14:textId="196ED173" w:rsidR="00FE4EDB" w:rsidRPr="001D4106" w:rsidRDefault="00FE4EDB" w:rsidP="00FE4EDB">
            <w:pPr>
              <w:pStyle w:val="TableText"/>
            </w:pPr>
            <w:r w:rsidRPr="001D4106">
              <w:t>NSW</w:t>
            </w:r>
          </w:p>
        </w:tc>
        <w:tc>
          <w:tcPr>
            <w:tcW w:w="2824" w:type="pct"/>
          </w:tcPr>
          <w:p w14:paraId="7D8BBFB3" w14:textId="3A2D3429" w:rsidR="00FE4EDB" w:rsidRPr="001D4106" w:rsidRDefault="00FE4EDB" w:rsidP="00FE4EDB">
            <w:pPr>
              <w:pStyle w:val="TableText"/>
            </w:pPr>
            <w:r w:rsidRPr="001D4106">
              <w:t>National Association of Loss and Grief</w:t>
            </w:r>
            <w:r w:rsidRPr="008F0BFA">
              <w:rPr>
                <w:rStyle w:val="Strong"/>
              </w:rPr>
              <w:t xml:space="preserve"> a</w:t>
            </w:r>
          </w:p>
        </w:tc>
        <w:tc>
          <w:tcPr>
            <w:tcW w:w="1289" w:type="pct"/>
          </w:tcPr>
          <w:p w14:paraId="75462D29" w14:textId="7D424E27" w:rsidR="00FE4EDB" w:rsidRPr="001D4106" w:rsidRDefault="00FE4EDB" w:rsidP="00FE4EDB">
            <w:pPr>
              <w:pStyle w:val="TableText"/>
            </w:pPr>
            <w:r w:rsidRPr="001D4106">
              <w:t>11d, 11e, 11f</w:t>
            </w:r>
          </w:p>
        </w:tc>
      </w:tr>
      <w:tr w:rsidR="00FE4EDB" w:rsidRPr="001D4106" w14:paraId="3ED370C6" w14:textId="77777777" w:rsidTr="00FE4EDB">
        <w:tc>
          <w:tcPr>
            <w:tcW w:w="887" w:type="pct"/>
          </w:tcPr>
          <w:p w14:paraId="2EB341BF" w14:textId="7CE80CCD" w:rsidR="00FE4EDB" w:rsidRPr="001D4106" w:rsidRDefault="00FE4EDB" w:rsidP="00FE4EDB">
            <w:pPr>
              <w:pStyle w:val="TableText"/>
            </w:pPr>
            <w:r w:rsidRPr="001D4106">
              <w:t>NSW</w:t>
            </w:r>
          </w:p>
        </w:tc>
        <w:tc>
          <w:tcPr>
            <w:tcW w:w="2824" w:type="pct"/>
          </w:tcPr>
          <w:p w14:paraId="2DEDF675" w14:textId="416689EF" w:rsidR="00FE4EDB" w:rsidRPr="001D4106" w:rsidRDefault="00FE4EDB" w:rsidP="00FE4EDB">
            <w:pPr>
              <w:pStyle w:val="TableText"/>
            </w:pPr>
            <w:r w:rsidRPr="001D4106">
              <w:t>Farmgate Counsellors and Drought Peer Support workers</w:t>
            </w:r>
          </w:p>
        </w:tc>
        <w:tc>
          <w:tcPr>
            <w:tcW w:w="1289" w:type="pct"/>
          </w:tcPr>
          <w:p w14:paraId="1D14B794" w14:textId="6F999064" w:rsidR="00FE4EDB" w:rsidRPr="001D4106" w:rsidRDefault="00FE4EDB" w:rsidP="00FE4EDB">
            <w:pPr>
              <w:pStyle w:val="TableText"/>
            </w:pPr>
            <w:r w:rsidRPr="001D4106">
              <w:t>11d, 11e, 11f</w:t>
            </w:r>
          </w:p>
        </w:tc>
      </w:tr>
      <w:tr w:rsidR="00FE4EDB" w:rsidRPr="001D4106" w14:paraId="0B3D4195" w14:textId="77777777" w:rsidTr="00FE4EDB">
        <w:tc>
          <w:tcPr>
            <w:tcW w:w="887" w:type="pct"/>
          </w:tcPr>
          <w:p w14:paraId="2DCCFC47" w14:textId="4C85F81E" w:rsidR="00FE4EDB" w:rsidRPr="001D4106" w:rsidRDefault="00FE4EDB" w:rsidP="00FE4EDB">
            <w:pPr>
              <w:pStyle w:val="TableText"/>
            </w:pPr>
            <w:r w:rsidRPr="001D4106">
              <w:t>NSW</w:t>
            </w:r>
          </w:p>
        </w:tc>
        <w:tc>
          <w:tcPr>
            <w:tcW w:w="2824" w:type="pct"/>
          </w:tcPr>
          <w:p w14:paraId="2BF6FE52" w14:textId="230240BB" w:rsidR="00FE4EDB" w:rsidRPr="001D4106" w:rsidRDefault="00FE4EDB" w:rsidP="00FE4EDB">
            <w:pPr>
              <w:pStyle w:val="TableText"/>
            </w:pPr>
            <w:r w:rsidRPr="001D4106">
              <w:t>Mental Health Sports Fund</w:t>
            </w:r>
          </w:p>
        </w:tc>
        <w:tc>
          <w:tcPr>
            <w:tcW w:w="1289" w:type="pct"/>
          </w:tcPr>
          <w:p w14:paraId="3D87510D" w14:textId="765AA9D1" w:rsidR="00FE4EDB" w:rsidRPr="001D4106" w:rsidRDefault="00FE4EDB" w:rsidP="00FE4EDB">
            <w:pPr>
              <w:pStyle w:val="TableText"/>
            </w:pPr>
            <w:r w:rsidRPr="001D4106">
              <w:t>11d, 11e, 11f</w:t>
            </w:r>
          </w:p>
        </w:tc>
      </w:tr>
      <w:tr w:rsidR="00FE4EDB" w:rsidRPr="001D4106" w14:paraId="697DC2CA" w14:textId="77777777" w:rsidTr="00FE4EDB">
        <w:tc>
          <w:tcPr>
            <w:tcW w:w="887" w:type="pct"/>
          </w:tcPr>
          <w:p w14:paraId="3A04F26C" w14:textId="1E9FB133" w:rsidR="00FE4EDB" w:rsidRPr="001D4106" w:rsidRDefault="00FE4EDB" w:rsidP="00FE4EDB">
            <w:pPr>
              <w:pStyle w:val="TableText"/>
            </w:pPr>
            <w:r w:rsidRPr="001D4106">
              <w:lastRenderedPageBreak/>
              <w:t>NSW</w:t>
            </w:r>
          </w:p>
        </w:tc>
        <w:tc>
          <w:tcPr>
            <w:tcW w:w="2824" w:type="pct"/>
          </w:tcPr>
          <w:p w14:paraId="6AD4F94A" w14:textId="7A10C0AF" w:rsidR="00FE4EDB" w:rsidRPr="001D4106" w:rsidRDefault="00FE4EDB" w:rsidP="00FE4EDB">
            <w:pPr>
              <w:pStyle w:val="TableText"/>
            </w:pPr>
            <w:r w:rsidRPr="001D4106">
              <w:t>Peer Support Australia</w:t>
            </w:r>
            <w:r w:rsidRPr="008F0BFA">
              <w:rPr>
                <w:rStyle w:val="Strong"/>
              </w:rPr>
              <w:t xml:space="preserve"> a</w:t>
            </w:r>
          </w:p>
        </w:tc>
        <w:tc>
          <w:tcPr>
            <w:tcW w:w="1289" w:type="pct"/>
          </w:tcPr>
          <w:p w14:paraId="076C86D8" w14:textId="2C7C56D1" w:rsidR="00FE4EDB" w:rsidRPr="001D4106" w:rsidRDefault="00FE4EDB" w:rsidP="00FE4EDB">
            <w:pPr>
              <w:pStyle w:val="TableText"/>
            </w:pPr>
            <w:r w:rsidRPr="001D4106">
              <w:t>11d, 11e, 11f</w:t>
            </w:r>
          </w:p>
        </w:tc>
      </w:tr>
      <w:tr w:rsidR="00FE4EDB" w:rsidRPr="001D4106" w14:paraId="2ED04556" w14:textId="77777777" w:rsidTr="00FE4EDB">
        <w:tc>
          <w:tcPr>
            <w:tcW w:w="887" w:type="pct"/>
          </w:tcPr>
          <w:p w14:paraId="7B585949" w14:textId="300F0791" w:rsidR="00FE4EDB" w:rsidRPr="001D4106" w:rsidRDefault="00FE4EDB" w:rsidP="00FE4EDB">
            <w:pPr>
              <w:pStyle w:val="TableText"/>
            </w:pPr>
            <w:r w:rsidRPr="001D4106">
              <w:t>NSW</w:t>
            </w:r>
          </w:p>
        </w:tc>
        <w:tc>
          <w:tcPr>
            <w:tcW w:w="2824" w:type="pct"/>
          </w:tcPr>
          <w:p w14:paraId="07664E7E" w14:textId="2932E99B" w:rsidR="00FE4EDB" w:rsidRPr="001D4106" w:rsidRDefault="00FE4EDB" w:rsidP="00FE4EDB">
            <w:pPr>
              <w:pStyle w:val="TableText"/>
            </w:pPr>
            <w:r w:rsidRPr="001D4106">
              <w:t>Royal Flying Doctors for West Drought Support</w:t>
            </w:r>
          </w:p>
        </w:tc>
        <w:tc>
          <w:tcPr>
            <w:tcW w:w="1289" w:type="pct"/>
          </w:tcPr>
          <w:p w14:paraId="7ADDECBF" w14:textId="2BE6035E" w:rsidR="00FE4EDB" w:rsidRPr="001D4106" w:rsidRDefault="00FE4EDB" w:rsidP="00FE4EDB">
            <w:pPr>
              <w:pStyle w:val="TableText"/>
            </w:pPr>
            <w:r w:rsidRPr="001D4106">
              <w:t>11d, 11e, 11f</w:t>
            </w:r>
          </w:p>
        </w:tc>
      </w:tr>
      <w:tr w:rsidR="00FE4EDB" w:rsidRPr="001D4106" w14:paraId="03DB00B3" w14:textId="77777777" w:rsidTr="00FE4EDB">
        <w:tc>
          <w:tcPr>
            <w:tcW w:w="887" w:type="pct"/>
          </w:tcPr>
          <w:p w14:paraId="1F01EFF6" w14:textId="4BA206A3" w:rsidR="00FE4EDB" w:rsidRPr="001D4106" w:rsidRDefault="00FE4EDB" w:rsidP="00FE4EDB">
            <w:pPr>
              <w:pStyle w:val="TableText"/>
            </w:pPr>
            <w:r w:rsidRPr="001D4106">
              <w:t>NSW</w:t>
            </w:r>
          </w:p>
        </w:tc>
        <w:tc>
          <w:tcPr>
            <w:tcW w:w="2824" w:type="pct"/>
          </w:tcPr>
          <w:p w14:paraId="285F7215" w14:textId="33D8C5B9" w:rsidR="00FE4EDB" w:rsidRPr="001D4106" w:rsidRDefault="00FE4EDB" w:rsidP="00FE4EDB">
            <w:pPr>
              <w:pStyle w:val="TableText"/>
            </w:pPr>
            <w:r w:rsidRPr="001D4106">
              <w:t>Aboriginal Wellbeing</w:t>
            </w:r>
          </w:p>
        </w:tc>
        <w:tc>
          <w:tcPr>
            <w:tcW w:w="1289" w:type="pct"/>
          </w:tcPr>
          <w:p w14:paraId="70A84E91" w14:textId="391B54EF" w:rsidR="00FE4EDB" w:rsidRPr="001D4106" w:rsidRDefault="00FE4EDB" w:rsidP="00FE4EDB">
            <w:pPr>
              <w:pStyle w:val="TableText"/>
            </w:pPr>
            <w:r w:rsidRPr="001D4106">
              <w:t>11d, 11e, 11f</w:t>
            </w:r>
          </w:p>
        </w:tc>
      </w:tr>
      <w:tr w:rsidR="00FE4EDB" w:rsidRPr="001D4106" w14:paraId="520B2CAE" w14:textId="77777777" w:rsidTr="00FE4EDB">
        <w:tc>
          <w:tcPr>
            <w:tcW w:w="887" w:type="pct"/>
          </w:tcPr>
          <w:p w14:paraId="166FE655" w14:textId="21E58790" w:rsidR="00FE4EDB" w:rsidRPr="001D4106" w:rsidRDefault="00FE4EDB" w:rsidP="00FE4EDB">
            <w:pPr>
              <w:pStyle w:val="TableText"/>
            </w:pPr>
            <w:r w:rsidRPr="001D4106">
              <w:t>NSW</w:t>
            </w:r>
          </w:p>
        </w:tc>
        <w:tc>
          <w:tcPr>
            <w:tcW w:w="2824" w:type="pct"/>
          </w:tcPr>
          <w:p w14:paraId="5DE3FAAF" w14:textId="7447B293" w:rsidR="00FE4EDB" w:rsidRPr="001D4106" w:rsidRDefault="00FE4EDB" w:rsidP="00FE4EDB">
            <w:pPr>
              <w:pStyle w:val="TableText"/>
            </w:pPr>
            <w:r w:rsidRPr="001D4106">
              <w:t>Pharmacy Guild</w:t>
            </w:r>
          </w:p>
        </w:tc>
        <w:tc>
          <w:tcPr>
            <w:tcW w:w="1289" w:type="pct"/>
          </w:tcPr>
          <w:p w14:paraId="0E14E112" w14:textId="689639D3" w:rsidR="00FE4EDB" w:rsidRPr="001D4106" w:rsidRDefault="00FE4EDB" w:rsidP="00FE4EDB">
            <w:pPr>
              <w:pStyle w:val="TableText"/>
            </w:pPr>
            <w:r w:rsidRPr="001D4106">
              <w:t>11d, 11e, 11f</w:t>
            </w:r>
          </w:p>
        </w:tc>
      </w:tr>
      <w:tr w:rsidR="00FE4EDB" w:rsidRPr="001D4106" w14:paraId="647BB77F" w14:textId="77777777" w:rsidTr="00FE4EDB">
        <w:tc>
          <w:tcPr>
            <w:tcW w:w="887" w:type="pct"/>
          </w:tcPr>
          <w:p w14:paraId="7A2E35E3" w14:textId="7D8E6BD0" w:rsidR="00FE4EDB" w:rsidRPr="001D4106" w:rsidRDefault="00FE4EDB" w:rsidP="00FE4EDB">
            <w:pPr>
              <w:pStyle w:val="TableText"/>
            </w:pPr>
            <w:r w:rsidRPr="001D4106">
              <w:t>NSW</w:t>
            </w:r>
          </w:p>
        </w:tc>
        <w:tc>
          <w:tcPr>
            <w:tcW w:w="2824" w:type="pct"/>
          </w:tcPr>
          <w:p w14:paraId="59D634E2" w14:textId="02C521BB" w:rsidR="00FE4EDB" w:rsidRPr="001D4106" w:rsidRDefault="00FE4EDB" w:rsidP="00FE4EDB">
            <w:pPr>
              <w:pStyle w:val="TableText"/>
            </w:pPr>
            <w:r w:rsidRPr="001D4106">
              <w:t>Virtual Mental Health Support</w:t>
            </w:r>
          </w:p>
        </w:tc>
        <w:tc>
          <w:tcPr>
            <w:tcW w:w="1289" w:type="pct"/>
          </w:tcPr>
          <w:p w14:paraId="09B79FD7" w14:textId="66354E28" w:rsidR="00FE4EDB" w:rsidRPr="001D4106" w:rsidRDefault="00FE4EDB" w:rsidP="00FE4EDB">
            <w:pPr>
              <w:pStyle w:val="TableText"/>
            </w:pPr>
            <w:r w:rsidRPr="001D4106">
              <w:t>11d, 11e, 11f</w:t>
            </w:r>
          </w:p>
        </w:tc>
      </w:tr>
      <w:tr w:rsidR="00FE4EDB" w:rsidRPr="001D4106" w14:paraId="58C52BF0" w14:textId="77777777" w:rsidTr="00FE4EDB">
        <w:tc>
          <w:tcPr>
            <w:tcW w:w="887" w:type="pct"/>
          </w:tcPr>
          <w:p w14:paraId="69A799C9" w14:textId="5BCAF5DC" w:rsidR="00FE4EDB" w:rsidRPr="001D4106" w:rsidRDefault="00FE4EDB" w:rsidP="00FE4EDB">
            <w:pPr>
              <w:pStyle w:val="TableText"/>
            </w:pPr>
            <w:r w:rsidRPr="001D4106">
              <w:t>NSW</w:t>
            </w:r>
          </w:p>
        </w:tc>
        <w:tc>
          <w:tcPr>
            <w:tcW w:w="2824" w:type="pct"/>
          </w:tcPr>
          <w:p w14:paraId="5DC3B352" w14:textId="27AC8E5E" w:rsidR="00FE4EDB" w:rsidRPr="001D4106" w:rsidRDefault="00FE4EDB" w:rsidP="00FE4EDB">
            <w:pPr>
              <w:pStyle w:val="TableText"/>
            </w:pPr>
            <w:r w:rsidRPr="001D4106">
              <w:t>Connections Program</w:t>
            </w:r>
            <w:r w:rsidRPr="008F0BFA">
              <w:rPr>
                <w:rStyle w:val="Strong"/>
              </w:rPr>
              <w:t xml:space="preserve"> a</w:t>
            </w:r>
          </w:p>
        </w:tc>
        <w:tc>
          <w:tcPr>
            <w:tcW w:w="1289" w:type="pct"/>
          </w:tcPr>
          <w:p w14:paraId="37C341EE" w14:textId="26045410" w:rsidR="00FE4EDB" w:rsidRPr="001D4106" w:rsidRDefault="00FE4EDB" w:rsidP="00FE4EDB">
            <w:pPr>
              <w:pStyle w:val="TableText"/>
            </w:pPr>
            <w:r w:rsidRPr="001D4106">
              <w:t>11d, 11e, 11f</w:t>
            </w:r>
          </w:p>
        </w:tc>
      </w:tr>
      <w:tr w:rsidR="00FE4EDB" w:rsidRPr="001D4106" w14:paraId="3BB49DA0" w14:textId="77777777" w:rsidTr="00FE4EDB">
        <w:tc>
          <w:tcPr>
            <w:tcW w:w="887" w:type="pct"/>
          </w:tcPr>
          <w:p w14:paraId="0A557263" w14:textId="2F4D0CA4" w:rsidR="00FE4EDB" w:rsidRPr="00D657D7" w:rsidRDefault="00FE4EDB" w:rsidP="00FE4EDB">
            <w:pPr>
              <w:pStyle w:val="TableText"/>
            </w:pPr>
            <w:r w:rsidRPr="00D657D7">
              <w:t>NSW</w:t>
            </w:r>
          </w:p>
        </w:tc>
        <w:tc>
          <w:tcPr>
            <w:tcW w:w="2824" w:type="pct"/>
          </w:tcPr>
          <w:p w14:paraId="0B11EB34" w14:textId="7741453E" w:rsidR="00FE4EDB" w:rsidRPr="00D657D7" w:rsidRDefault="00FE4EDB" w:rsidP="00FE4EDB">
            <w:pPr>
              <w:pStyle w:val="TableText"/>
            </w:pPr>
            <w:r w:rsidRPr="00D657D7">
              <w:t>D</w:t>
            </w:r>
            <w:r w:rsidR="00642362">
              <w:t xml:space="preserve">epartment of </w:t>
            </w:r>
            <w:r w:rsidRPr="00D657D7">
              <w:t>P</w:t>
            </w:r>
            <w:r w:rsidR="00642362">
              <w:t xml:space="preserve">rimary </w:t>
            </w:r>
            <w:r w:rsidRPr="00D657D7">
              <w:t>I</w:t>
            </w:r>
            <w:r w:rsidR="00642362">
              <w:t>ndustries</w:t>
            </w:r>
            <w:r w:rsidRPr="00D657D7">
              <w:t xml:space="preserve"> Farm Tracker application</w:t>
            </w:r>
            <w:r w:rsidRPr="008F0BFA">
              <w:rPr>
                <w:rStyle w:val="Strong"/>
              </w:rPr>
              <w:t xml:space="preserve"> a</w:t>
            </w:r>
          </w:p>
        </w:tc>
        <w:tc>
          <w:tcPr>
            <w:tcW w:w="1289" w:type="pct"/>
          </w:tcPr>
          <w:p w14:paraId="4978D5F3" w14:textId="443F8842" w:rsidR="00FE4EDB" w:rsidRDefault="00FE4EDB" w:rsidP="00FE4EDB">
            <w:pPr>
              <w:pStyle w:val="TableText"/>
            </w:pPr>
            <w:r>
              <w:t>11h</w:t>
            </w:r>
          </w:p>
        </w:tc>
      </w:tr>
      <w:tr w:rsidR="00BF7EE8" w:rsidRPr="001D4106" w14:paraId="2E6F9314" w14:textId="77777777" w:rsidTr="00FE4EDB">
        <w:tc>
          <w:tcPr>
            <w:tcW w:w="887" w:type="pct"/>
          </w:tcPr>
          <w:p w14:paraId="4FEEC285" w14:textId="7F8D2E3A" w:rsidR="00BF7EE8" w:rsidRPr="00D657D7" w:rsidRDefault="00BF7EE8" w:rsidP="00FE4EDB">
            <w:pPr>
              <w:pStyle w:val="TableText"/>
            </w:pPr>
            <w:r>
              <w:t>NSW/Commonwealth</w:t>
            </w:r>
          </w:p>
        </w:tc>
        <w:tc>
          <w:tcPr>
            <w:tcW w:w="2824" w:type="pct"/>
          </w:tcPr>
          <w:p w14:paraId="15A942FC" w14:textId="51C10210" w:rsidR="00BF7EE8" w:rsidRPr="00D657D7" w:rsidRDefault="00BF7EE8" w:rsidP="00FE4EDB">
            <w:pPr>
              <w:pStyle w:val="TableText"/>
            </w:pPr>
            <w:r>
              <w:t>Future Drought Fund: Southern Qld and Northern NSW Drought Resilience Adoption and Innovation Hubs</w:t>
            </w:r>
          </w:p>
        </w:tc>
        <w:tc>
          <w:tcPr>
            <w:tcW w:w="1289" w:type="pct"/>
          </w:tcPr>
          <w:p w14:paraId="197B68C8" w14:textId="0BDFB730" w:rsidR="00BF7EE8" w:rsidRDefault="00BF7EE8" w:rsidP="00FE4EDB">
            <w:pPr>
              <w:pStyle w:val="TableText"/>
            </w:pPr>
            <w:r>
              <w:t>10a, 11a, 11b</w:t>
            </w:r>
          </w:p>
        </w:tc>
      </w:tr>
      <w:tr w:rsidR="00BF7EE8" w:rsidRPr="001D4106" w14:paraId="0C9C63D9" w14:textId="77777777" w:rsidTr="00FE4EDB">
        <w:tc>
          <w:tcPr>
            <w:tcW w:w="887" w:type="pct"/>
          </w:tcPr>
          <w:p w14:paraId="17160E6B" w14:textId="35D0875F" w:rsidR="00BF7EE8" w:rsidRPr="00D657D7" w:rsidRDefault="00BF7EE8" w:rsidP="00FE4EDB">
            <w:pPr>
              <w:pStyle w:val="TableText"/>
            </w:pPr>
            <w:r>
              <w:t>NSW/Commonwealth</w:t>
            </w:r>
          </w:p>
        </w:tc>
        <w:tc>
          <w:tcPr>
            <w:tcW w:w="2824" w:type="pct"/>
          </w:tcPr>
          <w:p w14:paraId="4433EDB2" w14:textId="6CC13A26" w:rsidR="00BF7EE8" w:rsidRPr="00D657D7" w:rsidRDefault="00BF7EE8" w:rsidP="00FE4EDB">
            <w:pPr>
              <w:pStyle w:val="TableText"/>
            </w:pPr>
            <w:r>
              <w:t>Future Drought Fund: Southern NSW Drought Resilience Adoption and Innovation Hubs</w:t>
            </w:r>
          </w:p>
        </w:tc>
        <w:tc>
          <w:tcPr>
            <w:tcW w:w="1289" w:type="pct"/>
          </w:tcPr>
          <w:p w14:paraId="1732A2CE" w14:textId="66DE37EC" w:rsidR="00BF7EE8" w:rsidRDefault="00BF7EE8" w:rsidP="00FE4EDB">
            <w:pPr>
              <w:pStyle w:val="TableText"/>
            </w:pPr>
            <w:r>
              <w:t>10a, 11a, 11b</w:t>
            </w:r>
          </w:p>
        </w:tc>
      </w:tr>
      <w:tr w:rsidR="00FE4EDB" w:rsidRPr="001D4106" w14:paraId="3FE8BBAC" w14:textId="77777777" w:rsidTr="00FE4EDB">
        <w:tc>
          <w:tcPr>
            <w:tcW w:w="887" w:type="pct"/>
          </w:tcPr>
          <w:p w14:paraId="154F76E7" w14:textId="5F691187" w:rsidR="00FE4EDB" w:rsidRPr="00D657D7" w:rsidRDefault="00FE4EDB" w:rsidP="00FE4EDB">
            <w:pPr>
              <w:pStyle w:val="TableText"/>
            </w:pPr>
            <w:r w:rsidRPr="001D4106">
              <w:t>NSW</w:t>
            </w:r>
            <w:r>
              <w:t>/Commonwealth</w:t>
            </w:r>
          </w:p>
        </w:tc>
        <w:tc>
          <w:tcPr>
            <w:tcW w:w="2824" w:type="pct"/>
          </w:tcPr>
          <w:p w14:paraId="2491444D" w14:textId="49AFC78D" w:rsidR="00FE4EDB" w:rsidRPr="00D657D7" w:rsidRDefault="00FE4EDB" w:rsidP="00FE4EDB">
            <w:pPr>
              <w:pStyle w:val="TableText"/>
            </w:pPr>
            <w:r>
              <w:t>F</w:t>
            </w:r>
            <w:r w:rsidR="00B22040">
              <w:t xml:space="preserve">uture Drought Fund: </w:t>
            </w:r>
            <w:r w:rsidRPr="001D4106">
              <w:t xml:space="preserve">Regional Drought Resilience </w:t>
            </w:r>
            <w:r w:rsidR="009129E8">
              <w:t>Planning</w:t>
            </w:r>
          </w:p>
        </w:tc>
        <w:tc>
          <w:tcPr>
            <w:tcW w:w="1289" w:type="pct"/>
          </w:tcPr>
          <w:p w14:paraId="73F60347" w14:textId="59E52BCD" w:rsidR="00FE4EDB" w:rsidRDefault="00FE4EDB" w:rsidP="00FE4EDB">
            <w:pPr>
              <w:pStyle w:val="TableText"/>
            </w:pPr>
            <w:r w:rsidRPr="001D4106">
              <w:t>11d, 11e, 11f</w:t>
            </w:r>
          </w:p>
        </w:tc>
      </w:tr>
      <w:tr w:rsidR="00FE4EDB" w:rsidRPr="001D4106" w14:paraId="29C7963E" w14:textId="77777777" w:rsidTr="00FE4EDB">
        <w:tc>
          <w:tcPr>
            <w:tcW w:w="887" w:type="pct"/>
          </w:tcPr>
          <w:p w14:paraId="21CD35F8" w14:textId="2DFA50FC" w:rsidR="00FE4EDB" w:rsidRPr="00D657D7" w:rsidRDefault="00FE4EDB" w:rsidP="00FE4EDB">
            <w:pPr>
              <w:pStyle w:val="TableText"/>
            </w:pPr>
            <w:r w:rsidRPr="00D657D7">
              <w:t>NSW/Commonwealth</w:t>
            </w:r>
          </w:p>
        </w:tc>
        <w:tc>
          <w:tcPr>
            <w:tcW w:w="2824" w:type="pct"/>
          </w:tcPr>
          <w:p w14:paraId="589C3D97" w14:textId="7701A118" w:rsidR="00FE4EDB" w:rsidRPr="00D657D7" w:rsidRDefault="00FE4EDB" w:rsidP="00FE4EDB">
            <w:pPr>
              <w:pStyle w:val="TableText"/>
            </w:pPr>
            <w:r w:rsidRPr="00D657D7">
              <w:t>Future Drought Fund: Farm Business Resilience Program</w:t>
            </w:r>
          </w:p>
        </w:tc>
        <w:tc>
          <w:tcPr>
            <w:tcW w:w="1289" w:type="pct"/>
          </w:tcPr>
          <w:p w14:paraId="7CF3A32B" w14:textId="148E15D9" w:rsidR="00FE4EDB" w:rsidRDefault="00FE4EDB" w:rsidP="00FE4EDB">
            <w:pPr>
              <w:pStyle w:val="TableText"/>
            </w:pPr>
            <w:r>
              <w:t>10a, 11a, 11b</w:t>
            </w:r>
          </w:p>
        </w:tc>
      </w:tr>
      <w:tr w:rsidR="00474EE9" w:rsidRPr="001D4106" w14:paraId="140EA9F9" w14:textId="77777777" w:rsidTr="006960E4">
        <w:tc>
          <w:tcPr>
            <w:tcW w:w="887" w:type="pct"/>
          </w:tcPr>
          <w:p w14:paraId="34CF184D" w14:textId="77777777" w:rsidR="00474EE9" w:rsidRPr="00D657D7" w:rsidRDefault="00474EE9" w:rsidP="006960E4">
            <w:pPr>
              <w:pStyle w:val="TableText"/>
            </w:pPr>
            <w:r w:rsidRPr="00FE4EDB">
              <w:t>NSW/Commonwealth</w:t>
            </w:r>
          </w:p>
        </w:tc>
        <w:tc>
          <w:tcPr>
            <w:tcW w:w="2824" w:type="pct"/>
          </w:tcPr>
          <w:p w14:paraId="07E3FFDE" w14:textId="77777777" w:rsidR="00474EE9" w:rsidRPr="00D657D7" w:rsidRDefault="00474EE9" w:rsidP="006960E4">
            <w:pPr>
              <w:pStyle w:val="TableText"/>
            </w:pPr>
            <w:r w:rsidRPr="001D4106">
              <w:t xml:space="preserve">Rural Financial Counselling Service </w:t>
            </w:r>
            <w:r w:rsidRPr="008F0BFA">
              <w:rPr>
                <w:rStyle w:val="Strong"/>
              </w:rPr>
              <w:t>a</w:t>
            </w:r>
          </w:p>
        </w:tc>
        <w:tc>
          <w:tcPr>
            <w:tcW w:w="1289" w:type="pct"/>
          </w:tcPr>
          <w:p w14:paraId="50DB9C79" w14:textId="77777777" w:rsidR="00474EE9" w:rsidRDefault="00474EE9" w:rsidP="006960E4">
            <w:pPr>
              <w:pStyle w:val="TableText"/>
            </w:pPr>
            <w:r w:rsidRPr="001D4106">
              <w:t>11c</w:t>
            </w:r>
          </w:p>
        </w:tc>
      </w:tr>
      <w:tr w:rsidR="00C722F9" w:rsidRPr="001D4106" w14:paraId="33F27549" w14:textId="77777777" w:rsidTr="00FE4EDB">
        <w:tc>
          <w:tcPr>
            <w:tcW w:w="887" w:type="pct"/>
          </w:tcPr>
          <w:p w14:paraId="306F13BA" w14:textId="31134BBB" w:rsidR="00C722F9" w:rsidRPr="00D657D7" w:rsidRDefault="00C722F9" w:rsidP="00FE4EDB">
            <w:pPr>
              <w:pStyle w:val="TableText"/>
            </w:pPr>
            <w:r>
              <w:t>NSW/Commonwealth</w:t>
            </w:r>
          </w:p>
        </w:tc>
        <w:tc>
          <w:tcPr>
            <w:tcW w:w="2824" w:type="pct"/>
          </w:tcPr>
          <w:p w14:paraId="305482F7" w14:textId="002A6BF7" w:rsidR="00C722F9" w:rsidRPr="00D657D7" w:rsidRDefault="00C722F9" w:rsidP="00FE4EDB">
            <w:pPr>
              <w:pStyle w:val="TableText"/>
            </w:pPr>
            <w:r w:rsidRPr="00C722F9">
              <w:t>National Landcare Program</w:t>
            </w:r>
            <w:r w:rsidRPr="008F0BFA">
              <w:rPr>
                <w:rStyle w:val="Strong"/>
              </w:rPr>
              <w:t xml:space="preserve"> a</w:t>
            </w:r>
          </w:p>
        </w:tc>
        <w:tc>
          <w:tcPr>
            <w:tcW w:w="1289" w:type="pct"/>
          </w:tcPr>
          <w:p w14:paraId="353100A4" w14:textId="546F16FD" w:rsidR="00C722F9" w:rsidRDefault="00C722F9" w:rsidP="00FE4EDB">
            <w:pPr>
              <w:pStyle w:val="TableText"/>
            </w:pPr>
            <w:r w:rsidRPr="001D4106">
              <w:t>10a, 11a, 11b</w:t>
            </w:r>
          </w:p>
        </w:tc>
      </w:tr>
      <w:tr w:rsidR="00FE4EDB" w:rsidRPr="001D4106" w14:paraId="1FB904EE" w14:textId="77777777" w:rsidTr="00FE4EDB">
        <w:tc>
          <w:tcPr>
            <w:tcW w:w="887" w:type="pct"/>
          </w:tcPr>
          <w:p w14:paraId="789C515F" w14:textId="06AD4099" w:rsidR="00FE4EDB" w:rsidRPr="001D4106" w:rsidRDefault="00FE4EDB" w:rsidP="00FE4EDB">
            <w:pPr>
              <w:pStyle w:val="TableText"/>
            </w:pPr>
            <w:r w:rsidRPr="001D4106">
              <w:t>Vic</w:t>
            </w:r>
            <w:r w:rsidR="005C4BCF">
              <w:t>.</w:t>
            </w:r>
          </w:p>
        </w:tc>
        <w:tc>
          <w:tcPr>
            <w:tcW w:w="2824" w:type="pct"/>
          </w:tcPr>
          <w:p w14:paraId="1FEAAC1D" w14:textId="77777777" w:rsidR="00FE4EDB" w:rsidRPr="001D4106" w:rsidRDefault="00FE4EDB" w:rsidP="00FE4EDB">
            <w:pPr>
              <w:pStyle w:val="TableText"/>
            </w:pPr>
            <w:r w:rsidRPr="001D4106">
              <w:t>Drought response, recovery and preparedness programs</w:t>
            </w:r>
          </w:p>
        </w:tc>
        <w:tc>
          <w:tcPr>
            <w:tcW w:w="1289" w:type="pct"/>
          </w:tcPr>
          <w:p w14:paraId="08D99F18" w14:textId="77777777" w:rsidR="00FE4EDB" w:rsidRPr="001D4106" w:rsidRDefault="00FE4EDB" w:rsidP="00FE4EDB">
            <w:pPr>
              <w:pStyle w:val="TableText"/>
            </w:pPr>
            <w:r w:rsidRPr="001D4106">
              <w:t>10b, 11g</w:t>
            </w:r>
          </w:p>
        </w:tc>
      </w:tr>
      <w:tr w:rsidR="00FE4EDB" w:rsidRPr="001D4106" w14:paraId="1EB392F8" w14:textId="77777777" w:rsidTr="00FE4EDB">
        <w:tc>
          <w:tcPr>
            <w:tcW w:w="887" w:type="pct"/>
          </w:tcPr>
          <w:p w14:paraId="17FEF48E" w14:textId="5B8C7DD7" w:rsidR="00FE4EDB" w:rsidRPr="001D4106" w:rsidRDefault="00FE4EDB" w:rsidP="00FE4EDB">
            <w:pPr>
              <w:pStyle w:val="TableText"/>
            </w:pPr>
            <w:r w:rsidRPr="001D4106">
              <w:t>Vic</w:t>
            </w:r>
            <w:r w:rsidR="005C4BCF">
              <w:t>.</w:t>
            </w:r>
          </w:p>
        </w:tc>
        <w:tc>
          <w:tcPr>
            <w:tcW w:w="2824" w:type="pct"/>
          </w:tcPr>
          <w:p w14:paraId="2AF8BA1D" w14:textId="6DEA0D8F" w:rsidR="00FE4EDB" w:rsidRPr="001D4106" w:rsidRDefault="00FE4EDB" w:rsidP="00FE4EDB">
            <w:pPr>
              <w:pStyle w:val="TableText"/>
            </w:pPr>
            <w:r w:rsidRPr="001D4106">
              <w:t xml:space="preserve">Farm business skills and risk management programs </w:t>
            </w:r>
            <w:r w:rsidRPr="008F0BFA">
              <w:rPr>
                <w:rStyle w:val="Strong"/>
              </w:rPr>
              <w:t>a</w:t>
            </w:r>
          </w:p>
        </w:tc>
        <w:tc>
          <w:tcPr>
            <w:tcW w:w="1289" w:type="pct"/>
          </w:tcPr>
          <w:p w14:paraId="2308ABCD" w14:textId="77777777" w:rsidR="00FE4EDB" w:rsidRPr="001D4106" w:rsidRDefault="00FE4EDB" w:rsidP="00FE4EDB">
            <w:pPr>
              <w:pStyle w:val="TableText"/>
            </w:pPr>
            <w:r w:rsidRPr="001D4106">
              <w:t>10a, 11a, 11b</w:t>
            </w:r>
          </w:p>
        </w:tc>
      </w:tr>
      <w:tr w:rsidR="00FE4EDB" w:rsidRPr="001D4106" w14:paraId="52EA8891" w14:textId="77777777" w:rsidTr="00FE4EDB">
        <w:tc>
          <w:tcPr>
            <w:tcW w:w="887" w:type="pct"/>
          </w:tcPr>
          <w:p w14:paraId="6A19F01C" w14:textId="4D5E26AF" w:rsidR="00FE4EDB" w:rsidRPr="001D4106" w:rsidRDefault="00FE4EDB" w:rsidP="00FE4EDB">
            <w:pPr>
              <w:pStyle w:val="TableText"/>
            </w:pPr>
            <w:r w:rsidRPr="001D4106">
              <w:t>Vic</w:t>
            </w:r>
            <w:r w:rsidR="005C4BCF">
              <w:t>.</w:t>
            </w:r>
          </w:p>
        </w:tc>
        <w:tc>
          <w:tcPr>
            <w:tcW w:w="2824" w:type="pct"/>
          </w:tcPr>
          <w:p w14:paraId="001D4EF9" w14:textId="5AB69DFC" w:rsidR="00FE4EDB" w:rsidRPr="001D4106" w:rsidRDefault="00FE4EDB" w:rsidP="00FE4EDB">
            <w:pPr>
              <w:pStyle w:val="TableText"/>
            </w:pPr>
            <w:r w:rsidRPr="001D4106">
              <w:t xml:space="preserve">Information and forecasting programs </w:t>
            </w:r>
            <w:r w:rsidRPr="008F0BFA">
              <w:rPr>
                <w:rStyle w:val="Strong"/>
              </w:rPr>
              <w:t>a</w:t>
            </w:r>
          </w:p>
        </w:tc>
        <w:tc>
          <w:tcPr>
            <w:tcW w:w="1289" w:type="pct"/>
          </w:tcPr>
          <w:p w14:paraId="7F6B500A" w14:textId="77777777" w:rsidR="00FE4EDB" w:rsidRPr="001D4106" w:rsidRDefault="00FE4EDB" w:rsidP="00FE4EDB">
            <w:pPr>
              <w:pStyle w:val="TableText"/>
            </w:pPr>
            <w:r w:rsidRPr="001D4106">
              <w:t>11e, 11f, 11h</w:t>
            </w:r>
          </w:p>
        </w:tc>
      </w:tr>
      <w:tr w:rsidR="00FE4EDB" w:rsidRPr="001D4106" w14:paraId="1DBD628D" w14:textId="77777777" w:rsidTr="00FE4EDB">
        <w:tc>
          <w:tcPr>
            <w:tcW w:w="887" w:type="pct"/>
          </w:tcPr>
          <w:p w14:paraId="0A861159" w14:textId="6C6D6B6D" w:rsidR="00FE4EDB" w:rsidRPr="001D4106" w:rsidRDefault="00FE4EDB" w:rsidP="00FE4EDB">
            <w:pPr>
              <w:pStyle w:val="TableText"/>
            </w:pPr>
            <w:r w:rsidRPr="001D4106">
              <w:t>Vic</w:t>
            </w:r>
            <w:r w:rsidR="005C4BCF">
              <w:t>.</w:t>
            </w:r>
          </w:p>
        </w:tc>
        <w:tc>
          <w:tcPr>
            <w:tcW w:w="2824" w:type="pct"/>
          </w:tcPr>
          <w:p w14:paraId="545441AC" w14:textId="3069FADE" w:rsidR="00FE4EDB" w:rsidRPr="001D4106" w:rsidRDefault="00FE4EDB" w:rsidP="00FE4EDB">
            <w:pPr>
              <w:pStyle w:val="TableText"/>
            </w:pPr>
            <w:r w:rsidRPr="001D4106">
              <w:t xml:space="preserve">Health and wellbeing programs </w:t>
            </w:r>
            <w:r w:rsidRPr="008F0BFA">
              <w:rPr>
                <w:rStyle w:val="Strong"/>
              </w:rPr>
              <w:t>a</w:t>
            </w:r>
          </w:p>
        </w:tc>
        <w:tc>
          <w:tcPr>
            <w:tcW w:w="1289" w:type="pct"/>
          </w:tcPr>
          <w:p w14:paraId="3F68421F" w14:textId="77777777" w:rsidR="00FE4EDB" w:rsidRPr="001D4106" w:rsidRDefault="00FE4EDB" w:rsidP="00FE4EDB">
            <w:pPr>
              <w:pStyle w:val="TableText"/>
            </w:pPr>
            <w:r w:rsidRPr="001D4106">
              <w:t>11d</w:t>
            </w:r>
          </w:p>
        </w:tc>
      </w:tr>
      <w:tr w:rsidR="00FE4EDB" w:rsidRPr="001D4106" w14:paraId="561D807F" w14:textId="77777777" w:rsidTr="00FE4EDB">
        <w:tc>
          <w:tcPr>
            <w:tcW w:w="887" w:type="pct"/>
          </w:tcPr>
          <w:p w14:paraId="10D9845D" w14:textId="730372C3" w:rsidR="00FE4EDB" w:rsidRPr="001D4106" w:rsidRDefault="00FE4EDB" w:rsidP="00FE4EDB">
            <w:pPr>
              <w:pStyle w:val="TableText"/>
            </w:pPr>
            <w:bookmarkStart w:id="78" w:name="_Hlk112942415"/>
            <w:r w:rsidRPr="001D4106">
              <w:t>Q</w:t>
            </w:r>
            <w:r w:rsidR="005C4BCF">
              <w:t>ld</w:t>
            </w:r>
          </w:p>
        </w:tc>
        <w:tc>
          <w:tcPr>
            <w:tcW w:w="2824" w:type="pct"/>
          </w:tcPr>
          <w:p w14:paraId="03B797F0" w14:textId="7CE6DF40" w:rsidR="00FE4EDB" w:rsidRPr="001D4106" w:rsidRDefault="00FE4EDB" w:rsidP="00FE4EDB">
            <w:pPr>
              <w:pStyle w:val="TableText"/>
            </w:pPr>
            <w:r w:rsidRPr="001D4106">
              <w:t>Drought and Climate Adaptation Program</w:t>
            </w:r>
            <w:r w:rsidRPr="008F0BFA">
              <w:rPr>
                <w:rStyle w:val="Strong"/>
              </w:rPr>
              <w:t xml:space="preserve"> a</w:t>
            </w:r>
          </w:p>
        </w:tc>
        <w:tc>
          <w:tcPr>
            <w:tcW w:w="1289" w:type="pct"/>
          </w:tcPr>
          <w:p w14:paraId="354C95D9" w14:textId="77777777" w:rsidR="00FE4EDB" w:rsidRPr="001D4106" w:rsidRDefault="00FE4EDB" w:rsidP="00FE4EDB">
            <w:pPr>
              <w:pStyle w:val="TableText"/>
            </w:pPr>
            <w:r w:rsidRPr="001D4106">
              <w:t>10a, 11a, 11b, 11e, 11f, 11h</w:t>
            </w:r>
          </w:p>
        </w:tc>
      </w:tr>
      <w:tr w:rsidR="00FE4EDB" w:rsidRPr="001D4106" w14:paraId="0130FF2F" w14:textId="77777777" w:rsidTr="00FE4EDB">
        <w:tc>
          <w:tcPr>
            <w:tcW w:w="887" w:type="pct"/>
          </w:tcPr>
          <w:p w14:paraId="44D759BC" w14:textId="6EBC20FB" w:rsidR="00FE4EDB" w:rsidRPr="001D4106" w:rsidRDefault="00FE4EDB" w:rsidP="00FE4EDB">
            <w:pPr>
              <w:pStyle w:val="TableText"/>
            </w:pPr>
            <w:r w:rsidRPr="001D4106">
              <w:t>Q</w:t>
            </w:r>
            <w:r w:rsidR="005C4BCF">
              <w:t>ld</w:t>
            </w:r>
          </w:p>
        </w:tc>
        <w:tc>
          <w:tcPr>
            <w:tcW w:w="2824" w:type="pct"/>
          </w:tcPr>
          <w:p w14:paraId="149A53B9" w14:textId="77777777" w:rsidR="00FE4EDB" w:rsidRPr="001D4106" w:rsidRDefault="00FE4EDB" w:rsidP="00FE4EDB">
            <w:pPr>
              <w:pStyle w:val="TableText"/>
            </w:pPr>
            <w:r w:rsidRPr="001D4106">
              <w:t>Drought Relief Assistance Scheme</w:t>
            </w:r>
          </w:p>
        </w:tc>
        <w:tc>
          <w:tcPr>
            <w:tcW w:w="1289" w:type="pct"/>
          </w:tcPr>
          <w:p w14:paraId="7F8A8C30" w14:textId="19E9E40C" w:rsidR="00FE4EDB" w:rsidRPr="001D4106" w:rsidRDefault="00FE4EDB" w:rsidP="00FE4EDB">
            <w:pPr>
              <w:pStyle w:val="TableText"/>
            </w:pPr>
            <w:r w:rsidRPr="001D4106">
              <w:t>10b</w:t>
            </w:r>
          </w:p>
        </w:tc>
      </w:tr>
      <w:tr w:rsidR="00FE4EDB" w:rsidRPr="001D4106" w14:paraId="456B7BFE" w14:textId="77777777" w:rsidTr="00FE4EDB">
        <w:tc>
          <w:tcPr>
            <w:tcW w:w="887" w:type="pct"/>
          </w:tcPr>
          <w:p w14:paraId="4FBA575C" w14:textId="184E3755" w:rsidR="00FE4EDB" w:rsidRPr="001D4106" w:rsidRDefault="00FE4EDB" w:rsidP="00FE4EDB">
            <w:pPr>
              <w:pStyle w:val="TableText"/>
            </w:pPr>
            <w:r w:rsidRPr="001D4106">
              <w:t>Q</w:t>
            </w:r>
            <w:r w:rsidR="005C4BCF">
              <w:t>ld</w:t>
            </w:r>
          </w:p>
        </w:tc>
        <w:tc>
          <w:tcPr>
            <w:tcW w:w="2824" w:type="pct"/>
          </w:tcPr>
          <w:p w14:paraId="3AB6417C" w14:textId="13C3E7DB" w:rsidR="00FE4EDB" w:rsidRPr="001D4106" w:rsidRDefault="00FE4EDB" w:rsidP="00FE4EDB">
            <w:pPr>
              <w:pStyle w:val="TableText"/>
            </w:pPr>
            <w:r w:rsidRPr="001D4106">
              <w:t>Communities Assistance Program (Drought Support Package)</w:t>
            </w:r>
          </w:p>
        </w:tc>
        <w:tc>
          <w:tcPr>
            <w:tcW w:w="1289" w:type="pct"/>
          </w:tcPr>
          <w:p w14:paraId="7CFB07E9" w14:textId="77777777" w:rsidR="00FE4EDB" w:rsidRPr="001D4106" w:rsidRDefault="00FE4EDB" w:rsidP="00FE4EDB">
            <w:pPr>
              <w:pStyle w:val="TableText"/>
            </w:pPr>
            <w:r w:rsidRPr="001D4106">
              <w:t>11d</w:t>
            </w:r>
          </w:p>
        </w:tc>
      </w:tr>
      <w:tr w:rsidR="00FE4EDB" w:rsidRPr="001D4106" w14:paraId="2BEB2052" w14:textId="77777777" w:rsidTr="00FE4EDB">
        <w:tc>
          <w:tcPr>
            <w:tcW w:w="887" w:type="pct"/>
          </w:tcPr>
          <w:p w14:paraId="47808CF9" w14:textId="5D7689E6" w:rsidR="00FE4EDB" w:rsidRPr="001D4106" w:rsidRDefault="00FE4EDB" w:rsidP="00FE4EDB">
            <w:pPr>
              <w:pStyle w:val="TableText"/>
            </w:pPr>
            <w:r w:rsidRPr="001D4106">
              <w:t>Q</w:t>
            </w:r>
            <w:r w:rsidR="005C4BCF">
              <w:t>ld</w:t>
            </w:r>
          </w:p>
        </w:tc>
        <w:tc>
          <w:tcPr>
            <w:tcW w:w="2824" w:type="pct"/>
          </w:tcPr>
          <w:p w14:paraId="29AD1429" w14:textId="2F4D5A6E" w:rsidR="00FE4EDB" w:rsidRPr="001D4106" w:rsidRDefault="00FE4EDB" w:rsidP="00FE4EDB">
            <w:pPr>
              <w:pStyle w:val="TableText"/>
            </w:pPr>
            <w:r w:rsidRPr="001D4106">
              <w:t>Drought Preparedness Grants</w:t>
            </w:r>
          </w:p>
        </w:tc>
        <w:tc>
          <w:tcPr>
            <w:tcW w:w="1289" w:type="pct"/>
          </w:tcPr>
          <w:p w14:paraId="6FEB2B5A" w14:textId="46927E62" w:rsidR="00FE4EDB" w:rsidRPr="001D4106" w:rsidRDefault="00FE4EDB" w:rsidP="00FE4EDB">
            <w:pPr>
              <w:pStyle w:val="TableText"/>
            </w:pPr>
            <w:r w:rsidRPr="001D4106">
              <w:t>11a</w:t>
            </w:r>
          </w:p>
        </w:tc>
      </w:tr>
      <w:tr w:rsidR="00FE4EDB" w:rsidRPr="001D4106" w14:paraId="20EFA264" w14:textId="77777777" w:rsidTr="00FE4EDB">
        <w:tc>
          <w:tcPr>
            <w:tcW w:w="887" w:type="pct"/>
          </w:tcPr>
          <w:p w14:paraId="7643B0BE" w14:textId="54BC0D5A" w:rsidR="00FE4EDB" w:rsidRPr="001D4106" w:rsidRDefault="00FE4EDB" w:rsidP="00FE4EDB">
            <w:pPr>
              <w:pStyle w:val="TableText"/>
            </w:pPr>
            <w:r w:rsidRPr="001D4106">
              <w:t>Q</w:t>
            </w:r>
            <w:r w:rsidR="005C4BCF">
              <w:t>ld</w:t>
            </w:r>
          </w:p>
        </w:tc>
        <w:tc>
          <w:tcPr>
            <w:tcW w:w="2824" w:type="pct"/>
          </w:tcPr>
          <w:p w14:paraId="1DE069C1" w14:textId="1CB84F30" w:rsidR="00FE4EDB" w:rsidRPr="001D4106" w:rsidRDefault="00FE4EDB" w:rsidP="00FE4EDB">
            <w:pPr>
              <w:pStyle w:val="TableText"/>
            </w:pPr>
            <w:r w:rsidRPr="001D4106">
              <w:t>Farm Management Grants</w:t>
            </w:r>
          </w:p>
        </w:tc>
        <w:tc>
          <w:tcPr>
            <w:tcW w:w="1289" w:type="pct"/>
          </w:tcPr>
          <w:p w14:paraId="4545C6FD" w14:textId="77777777" w:rsidR="00FE4EDB" w:rsidRPr="001D4106" w:rsidRDefault="00FE4EDB" w:rsidP="00FE4EDB">
            <w:pPr>
              <w:pStyle w:val="TableText"/>
            </w:pPr>
            <w:r w:rsidRPr="001D4106">
              <w:t>11a</w:t>
            </w:r>
          </w:p>
        </w:tc>
      </w:tr>
      <w:tr w:rsidR="00FE4EDB" w:rsidRPr="001D4106" w14:paraId="583A5C03" w14:textId="77777777" w:rsidTr="00FE4EDB">
        <w:tc>
          <w:tcPr>
            <w:tcW w:w="887" w:type="pct"/>
          </w:tcPr>
          <w:p w14:paraId="2FB56A50" w14:textId="54ABC5E7" w:rsidR="00FE4EDB" w:rsidRPr="001D4106" w:rsidRDefault="00FE4EDB" w:rsidP="00FE4EDB">
            <w:pPr>
              <w:pStyle w:val="TableText"/>
            </w:pPr>
            <w:r w:rsidRPr="001D4106">
              <w:t>Q</w:t>
            </w:r>
            <w:r w:rsidR="005C4BCF">
              <w:t>ld</w:t>
            </w:r>
          </w:p>
        </w:tc>
        <w:tc>
          <w:tcPr>
            <w:tcW w:w="2824" w:type="pct"/>
          </w:tcPr>
          <w:p w14:paraId="5DBC4113" w14:textId="01B4827E" w:rsidR="00FE4EDB" w:rsidRPr="001D4106" w:rsidRDefault="00FE4EDB" w:rsidP="00FE4EDB">
            <w:pPr>
              <w:pStyle w:val="TableText"/>
            </w:pPr>
            <w:r w:rsidRPr="001D4106">
              <w:t>Drought Ready and Recovery Loans Scheme</w:t>
            </w:r>
          </w:p>
        </w:tc>
        <w:tc>
          <w:tcPr>
            <w:tcW w:w="1289" w:type="pct"/>
          </w:tcPr>
          <w:p w14:paraId="1A1950B8" w14:textId="1CAAE428" w:rsidR="00FE4EDB" w:rsidRPr="001D4106" w:rsidRDefault="00FE4EDB" w:rsidP="00FE4EDB">
            <w:pPr>
              <w:pStyle w:val="TableText"/>
            </w:pPr>
            <w:r w:rsidRPr="001D4106">
              <w:t>11a</w:t>
            </w:r>
          </w:p>
        </w:tc>
      </w:tr>
      <w:tr w:rsidR="00FE4EDB" w:rsidRPr="001D4106" w14:paraId="2B03E64A" w14:textId="77777777" w:rsidTr="00FE4EDB">
        <w:tc>
          <w:tcPr>
            <w:tcW w:w="887" w:type="pct"/>
          </w:tcPr>
          <w:p w14:paraId="3BAFB5B0" w14:textId="24A50B88" w:rsidR="00FE4EDB" w:rsidRPr="001D4106" w:rsidRDefault="00FE4EDB" w:rsidP="00FE4EDB">
            <w:pPr>
              <w:pStyle w:val="TableText"/>
            </w:pPr>
            <w:r w:rsidRPr="001D4106">
              <w:t>Q</w:t>
            </w:r>
            <w:r w:rsidR="005C4BCF">
              <w:t>ld</w:t>
            </w:r>
          </w:p>
        </w:tc>
        <w:tc>
          <w:tcPr>
            <w:tcW w:w="2824" w:type="pct"/>
          </w:tcPr>
          <w:p w14:paraId="5ED9F3CE" w14:textId="5BDCFB6D" w:rsidR="00FE4EDB" w:rsidRPr="001D4106" w:rsidRDefault="00FE4EDB" w:rsidP="00FE4EDB">
            <w:pPr>
              <w:pStyle w:val="TableText"/>
            </w:pPr>
            <w:r w:rsidRPr="001D4106">
              <w:t>Drought Carry-on Finance Loan Scheme</w:t>
            </w:r>
          </w:p>
        </w:tc>
        <w:tc>
          <w:tcPr>
            <w:tcW w:w="1289" w:type="pct"/>
          </w:tcPr>
          <w:p w14:paraId="6A6B21FD" w14:textId="5136B1A1" w:rsidR="00FE4EDB" w:rsidRPr="001D4106" w:rsidRDefault="00FE4EDB" w:rsidP="00FE4EDB">
            <w:pPr>
              <w:pStyle w:val="TableText"/>
            </w:pPr>
            <w:r w:rsidRPr="001D4106">
              <w:t>11a</w:t>
            </w:r>
          </w:p>
        </w:tc>
      </w:tr>
      <w:tr w:rsidR="00FE4EDB" w:rsidRPr="001D4106" w14:paraId="0F67A7A2" w14:textId="77777777" w:rsidTr="00FE4EDB">
        <w:tc>
          <w:tcPr>
            <w:tcW w:w="887" w:type="pct"/>
          </w:tcPr>
          <w:p w14:paraId="31B76751" w14:textId="798E1EFD" w:rsidR="00FE4EDB" w:rsidRPr="001D4106" w:rsidRDefault="00FE4EDB" w:rsidP="00FE4EDB">
            <w:pPr>
              <w:pStyle w:val="TableText"/>
            </w:pPr>
            <w:r w:rsidRPr="001D4106">
              <w:lastRenderedPageBreak/>
              <w:t>Q</w:t>
            </w:r>
            <w:r w:rsidR="005C4BCF">
              <w:t>ld</w:t>
            </w:r>
          </w:p>
        </w:tc>
        <w:tc>
          <w:tcPr>
            <w:tcW w:w="2824" w:type="pct"/>
          </w:tcPr>
          <w:p w14:paraId="640356E1" w14:textId="6ACD4F98" w:rsidR="00FE4EDB" w:rsidRPr="001D4106" w:rsidRDefault="00FE4EDB" w:rsidP="00FE4EDB">
            <w:pPr>
              <w:pStyle w:val="TableText"/>
            </w:pPr>
            <w:r w:rsidRPr="001D4106">
              <w:t>Emergency Drought Assistance Loan Scheme</w:t>
            </w:r>
          </w:p>
        </w:tc>
        <w:tc>
          <w:tcPr>
            <w:tcW w:w="1289" w:type="pct"/>
          </w:tcPr>
          <w:p w14:paraId="6F28E860" w14:textId="6ECEF385" w:rsidR="00FE4EDB" w:rsidRPr="001D4106" w:rsidRDefault="00FE4EDB" w:rsidP="00FE4EDB">
            <w:pPr>
              <w:pStyle w:val="TableText"/>
            </w:pPr>
            <w:r w:rsidRPr="001D4106">
              <w:t>11a</w:t>
            </w:r>
          </w:p>
        </w:tc>
      </w:tr>
      <w:bookmarkEnd w:id="78"/>
      <w:tr w:rsidR="00FE4EDB" w:rsidRPr="001D4106" w14:paraId="5714AF5C" w14:textId="77777777" w:rsidTr="00FE4EDB">
        <w:tc>
          <w:tcPr>
            <w:tcW w:w="887" w:type="pct"/>
          </w:tcPr>
          <w:p w14:paraId="6ECF3BAD" w14:textId="22BAC699" w:rsidR="00FE4EDB" w:rsidRPr="001D4106" w:rsidRDefault="00FE4EDB" w:rsidP="00FE4EDB">
            <w:pPr>
              <w:pStyle w:val="TableText"/>
            </w:pPr>
            <w:r w:rsidRPr="00E42510">
              <w:t>Q</w:t>
            </w:r>
            <w:r w:rsidR="005C4BCF">
              <w:t>ld</w:t>
            </w:r>
            <w:r w:rsidRPr="00E42510">
              <w:t>/Commonwealth</w:t>
            </w:r>
          </w:p>
        </w:tc>
        <w:tc>
          <w:tcPr>
            <w:tcW w:w="2824" w:type="pct"/>
          </w:tcPr>
          <w:p w14:paraId="1F314D4B" w14:textId="33C470F7" w:rsidR="00FE4EDB" w:rsidRPr="001D4106" w:rsidRDefault="00FE4EDB" w:rsidP="00FE4EDB">
            <w:pPr>
              <w:pStyle w:val="TableText"/>
            </w:pPr>
            <w:r w:rsidRPr="001D4106">
              <w:t>Co-contribution to the RFCS</w:t>
            </w:r>
            <w:r w:rsidRPr="008F0BFA">
              <w:rPr>
                <w:rStyle w:val="Strong"/>
              </w:rPr>
              <w:t xml:space="preserve"> a</w:t>
            </w:r>
          </w:p>
        </w:tc>
        <w:tc>
          <w:tcPr>
            <w:tcW w:w="1289" w:type="pct"/>
          </w:tcPr>
          <w:p w14:paraId="416EEA06" w14:textId="122E7DEA" w:rsidR="00FE4EDB" w:rsidRPr="001D4106" w:rsidRDefault="00FE4EDB" w:rsidP="00FE4EDB">
            <w:pPr>
              <w:pStyle w:val="TableText"/>
            </w:pPr>
            <w:r w:rsidRPr="001D4106">
              <w:t>11c</w:t>
            </w:r>
          </w:p>
        </w:tc>
      </w:tr>
      <w:tr w:rsidR="00FE4EDB" w:rsidRPr="001D4106" w14:paraId="31A1587F" w14:textId="77777777" w:rsidTr="00FE4EDB">
        <w:tc>
          <w:tcPr>
            <w:tcW w:w="887" w:type="pct"/>
          </w:tcPr>
          <w:p w14:paraId="6509600F" w14:textId="03CDAD79" w:rsidR="00FE4EDB" w:rsidRPr="001D4106" w:rsidRDefault="00FE4EDB" w:rsidP="00FE4EDB">
            <w:pPr>
              <w:pStyle w:val="TableText"/>
            </w:pPr>
            <w:r w:rsidRPr="001D4106">
              <w:t>Q</w:t>
            </w:r>
            <w:r w:rsidR="005C4BCF">
              <w:t>ld</w:t>
            </w:r>
            <w:r w:rsidRPr="001D4106">
              <w:t>/Commonwealth</w:t>
            </w:r>
          </w:p>
        </w:tc>
        <w:tc>
          <w:tcPr>
            <w:tcW w:w="2824" w:type="pct"/>
          </w:tcPr>
          <w:p w14:paraId="33B70128" w14:textId="70E47C8C" w:rsidR="00FE4EDB" w:rsidRPr="001D4106" w:rsidRDefault="003B2B0C" w:rsidP="00FE4EDB">
            <w:pPr>
              <w:pStyle w:val="TableText"/>
            </w:pPr>
            <w:r>
              <w:t xml:space="preserve">Future Drought Fund: </w:t>
            </w:r>
            <w:r w:rsidR="00FE4EDB" w:rsidRPr="001D4106">
              <w:t>Regional Drought Resilience Planning</w:t>
            </w:r>
          </w:p>
        </w:tc>
        <w:tc>
          <w:tcPr>
            <w:tcW w:w="1289" w:type="pct"/>
          </w:tcPr>
          <w:p w14:paraId="0EB42FFB" w14:textId="0BF53A78" w:rsidR="00FE4EDB" w:rsidRPr="001D4106" w:rsidRDefault="00FE4EDB" w:rsidP="00FE4EDB">
            <w:pPr>
              <w:pStyle w:val="TableText"/>
            </w:pPr>
            <w:r w:rsidRPr="001D4106">
              <w:t>11d</w:t>
            </w:r>
          </w:p>
        </w:tc>
      </w:tr>
      <w:tr w:rsidR="00FE4EDB" w:rsidRPr="001D4106" w14:paraId="74DBF34A" w14:textId="77777777" w:rsidTr="00FE4EDB">
        <w:tc>
          <w:tcPr>
            <w:tcW w:w="887" w:type="pct"/>
          </w:tcPr>
          <w:p w14:paraId="3747856B" w14:textId="538B6F0D" w:rsidR="00FE4EDB" w:rsidRPr="001D4106" w:rsidRDefault="00FE4EDB" w:rsidP="00FE4EDB">
            <w:pPr>
              <w:pStyle w:val="TableText"/>
            </w:pPr>
            <w:r w:rsidRPr="001D4106">
              <w:t>Q</w:t>
            </w:r>
            <w:r w:rsidR="005C4BCF">
              <w:t>ld</w:t>
            </w:r>
            <w:r w:rsidRPr="001D4106">
              <w:t>/Commonwealth</w:t>
            </w:r>
          </w:p>
        </w:tc>
        <w:tc>
          <w:tcPr>
            <w:tcW w:w="2824" w:type="pct"/>
          </w:tcPr>
          <w:p w14:paraId="4DD63B94" w14:textId="3D994DFF" w:rsidR="00FE4EDB" w:rsidRPr="001D4106" w:rsidRDefault="003B2B0C" w:rsidP="00FE4EDB">
            <w:pPr>
              <w:pStyle w:val="TableText"/>
            </w:pPr>
            <w:r w:rsidRPr="003B2B0C">
              <w:t xml:space="preserve">Future Drought Fund: </w:t>
            </w:r>
            <w:r w:rsidR="00FE4EDB" w:rsidRPr="001D4106">
              <w:t xml:space="preserve">Farm Business Resilience </w:t>
            </w:r>
            <w:r w:rsidR="00857AF0">
              <w:t>Program</w:t>
            </w:r>
          </w:p>
        </w:tc>
        <w:tc>
          <w:tcPr>
            <w:tcW w:w="1289" w:type="pct"/>
          </w:tcPr>
          <w:p w14:paraId="2EB87136" w14:textId="79C88448" w:rsidR="00FE4EDB" w:rsidRPr="001D4106" w:rsidRDefault="00FE4EDB" w:rsidP="00FE4EDB">
            <w:pPr>
              <w:pStyle w:val="TableText"/>
            </w:pPr>
            <w:r w:rsidRPr="001D4106">
              <w:t>11a, 11b, 11e, 11f</w:t>
            </w:r>
          </w:p>
        </w:tc>
      </w:tr>
      <w:tr w:rsidR="00FE4EDB" w:rsidRPr="001D4106" w14:paraId="3DBC35CE" w14:textId="77777777" w:rsidTr="00FE4EDB">
        <w:tc>
          <w:tcPr>
            <w:tcW w:w="887" w:type="pct"/>
          </w:tcPr>
          <w:p w14:paraId="24359EF0" w14:textId="77777777" w:rsidR="00FE4EDB" w:rsidRPr="001D4106" w:rsidRDefault="00FE4EDB" w:rsidP="00FE4EDB">
            <w:pPr>
              <w:pStyle w:val="TableText"/>
            </w:pPr>
            <w:bookmarkStart w:id="79" w:name="_Hlk112322032"/>
            <w:r w:rsidRPr="001D4106">
              <w:t>WA</w:t>
            </w:r>
          </w:p>
        </w:tc>
        <w:tc>
          <w:tcPr>
            <w:tcW w:w="2824" w:type="pct"/>
          </w:tcPr>
          <w:p w14:paraId="381F110A" w14:textId="3B820D22" w:rsidR="00FE4EDB" w:rsidRPr="001D4106" w:rsidRDefault="00FE4EDB" w:rsidP="00FE4EDB">
            <w:pPr>
              <w:pStyle w:val="TableText"/>
            </w:pPr>
            <w:r w:rsidRPr="001D4106">
              <w:t>State Natural Resource Management Program: Community Stewardship Grants</w:t>
            </w:r>
          </w:p>
        </w:tc>
        <w:tc>
          <w:tcPr>
            <w:tcW w:w="1289" w:type="pct"/>
          </w:tcPr>
          <w:p w14:paraId="1ADD7AC9" w14:textId="6F0BE904" w:rsidR="00FE4EDB" w:rsidRPr="001D4106" w:rsidRDefault="00FE4EDB" w:rsidP="00FE4EDB">
            <w:pPr>
              <w:pStyle w:val="TableText"/>
            </w:pPr>
            <w:r w:rsidRPr="001D4106">
              <w:t>10a, 11a, 11b, 11h</w:t>
            </w:r>
          </w:p>
        </w:tc>
      </w:tr>
      <w:tr w:rsidR="00FE4EDB" w:rsidRPr="001D4106" w14:paraId="6C1F89B1" w14:textId="77777777" w:rsidTr="00FE4EDB">
        <w:tc>
          <w:tcPr>
            <w:tcW w:w="887" w:type="pct"/>
          </w:tcPr>
          <w:p w14:paraId="7868EFEE" w14:textId="6FE75F4B" w:rsidR="00FE4EDB" w:rsidRPr="001D4106" w:rsidRDefault="00FE4EDB" w:rsidP="00FE4EDB">
            <w:pPr>
              <w:pStyle w:val="TableText"/>
            </w:pPr>
            <w:r w:rsidRPr="001D4106">
              <w:t>WA</w:t>
            </w:r>
          </w:p>
        </w:tc>
        <w:tc>
          <w:tcPr>
            <w:tcW w:w="2824" w:type="pct"/>
          </w:tcPr>
          <w:p w14:paraId="6CC98454" w14:textId="6EE8710D" w:rsidR="00FE4EDB" w:rsidRPr="001D4106" w:rsidRDefault="00FE4EDB" w:rsidP="00FE4EDB">
            <w:pPr>
              <w:pStyle w:val="TableText"/>
            </w:pPr>
            <w:r w:rsidRPr="001D4106">
              <w:t>Grants for Biosecurity Groups</w:t>
            </w:r>
          </w:p>
        </w:tc>
        <w:tc>
          <w:tcPr>
            <w:tcW w:w="1289" w:type="pct"/>
          </w:tcPr>
          <w:p w14:paraId="09E688EC" w14:textId="1D7ED85E" w:rsidR="00FE4EDB" w:rsidRPr="001D4106" w:rsidRDefault="00FE4EDB" w:rsidP="00FE4EDB">
            <w:pPr>
              <w:pStyle w:val="TableText"/>
            </w:pPr>
            <w:r w:rsidRPr="001D4106">
              <w:t>10b</w:t>
            </w:r>
          </w:p>
        </w:tc>
      </w:tr>
      <w:tr w:rsidR="00FE4EDB" w:rsidRPr="001D4106" w14:paraId="7050E6BE" w14:textId="77777777" w:rsidTr="00FE4EDB">
        <w:tc>
          <w:tcPr>
            <w:tcW w:w="887" w:type="pct"/>
          </w:tcPr>
          <w:p w14:paraId="10F241D7" w14:textId="213670C3" w:rsidR="00FE4EDB" w:rsidRPr="001D4106" w:rsidRDefault="00FE4EDB" w:rsidP="00FE4EDB">
            <w:pPr>
              <w:pStyle w:val="TableText"/>
            </w:pPr>
            <w:r w:rsidRPr="001D4106">
              <w:t>WA</w:t>
            </w:r>
          </w:p>
        </w:tc>
        <w:tc>
          <w:tcPr>
            <w:tcW w:w="2824" w:type="pct"/>
          </w:tcPr>
          <w:p w14:paraId="38D4965E" w14:textId="48D03E4C" w:rsidR="00FE4EDB" w:rsidRPr="001D4106" w:rsidRDefault="00FE4EDB" w:rsidP="00FE4EDB">
            <w:pPr>
              <w:pStyle w:val="TableText"/>
            </w:pPr>
            <w:r w:rsidRPr="001D4106">
              <w:t>Grower Group Alliance</w:t>
            </w:r>
          </w:p>
        </w:tc>
        <w:tc>
          <w:tcPr>
            <w:tcW w:w="1289" w:type="pct"/>
          </w:tcPr>
          <w:p w14:paraId="4E997601" w14:textId="77777777" w:rsidR="00FE4EDB" w:rsidRPr="001D4106" w:rsidRDefault="00FE4EDB" w:rsidP="00FE4EDB">
            <w:pPr>
              <w:pStyle w:val="TableText"/>
            </w:pPr>
            <w:r w:rsidRPr="001D4106">
              <w:t>10a</w:t>
            </w:r>
          </w:p>
        </w:tc>
      </w:tr>
      <w:bookmarkEnd w:id="79"/>
      <w:tr w:rsidR="00FE4EDB" w:rsidRPr="001D4106" w14:paraId="45C9B903" w14:textId="77777777" w:rsidTr="00FE4EDB">
        <w:tc>
          <w:tcPr>
            <w:tcW w:w="887" w:type="pct"/>
          </w:tcPr>
          <w:p w14:paraId="286D6A3E" w14:textId="77777777" w:rsidR="00FE4EDB" w:rsidRPr="001D4106" w:rsidRDefault="00FE4EDB" w:rsidP="00FE4EDB">
            <w:pPr>
              <w:pStyle w:val="TableText"/>
            </w:pPr>
            <w:r w:rsidRPr="001D4106">
              <w:t>WA</w:t>
            </w:r>
          </w:p>
        </w:tc>
        <w:tc>
          <w:tcPr>
            <w:tcW w:w="2824" w:type="pct"/>
          </w:tcPr>
          <w:p w14:paraId="08919894" w14:textId="2A25FCEF" w:rsidR="00FE4EDB" w:rsidRPr="001D4106" w:rsidRDefault="00FE4EDB" w:rsidP="00FE4EDB">
            <w:pPr>
              <w:pStyle w:val="TableText"/>
            </w:pPr>
            <w:r w:rsidRPr="001D4106">
              <w:t xml:space="preserve">Southern Rangelands Restoration Project </w:t>
            </w:r>
            <w:r w:rsidRPr="008F0BFA">
              <w:rPr>
                <w:rStyle w:val="Strong"/>
              </w:rPr>
              <w:t>a</w:t>
            </w:r>
          </w:p>
        </w:tc>
        <w:tc>
          <w:tcPr>
            <w:tcW w:w="1289" w:type="pct"/>
          </w:tcPr>
          <w:p w14:paraId="54972741" w14:textId="406D6476" w:rsidR="00FE4EDB" w:rsidRPr="001D4106" w:rsidRDefault="00FE4EDB" w:rsidP="00FE4EDB">
            <w:pPr>
              <w:pStyle w:val="TableText"/>
            </w:pPr>
            <w:r w:rsidRPr="001D4106">
              <w:t>10a, 10b, 11a, 11b, 11d</w:t>
            </w:r>
          </w:p>
        </w:tc>
      </w:tr>
      <w:tr w:rsidR="00FE4EDB" w:rsidRPr="001D4106" w14:paraId="6C9EBAE8" w14:textId="77777777" w:rsidTr="00FE4EDB">
        <w:tc>
          <w:tcPr>
            <w:tcW w:w="887" w:type="pct"/>
          </w:tcPr>
          <w:p w14:paraId="66CB7E1B" w14:textId="60B3E2A8" w:rsidR="00FE4EDB" w:rsidRPr="001D4106" w:rsidRDefault="00FE4EDB" w:rsidP="00FE4EDB">
            <w:pPr>
              <w:pStyle w:val="TableText"/>
            </w:pPr>
            <w:r w:rsidRPr="001D4106">
              <w:t>WA</w:t>
            </w:r>
          </w:p>
        </w:tc>
        <w:tc>
          <w:tcPr>
            <w:tcW w:w="2824" w:type="pct"/>
          </w:tcPr>
          <w:p w14:paraId="27B1BFBB" w14:textId="5BBB2BC2" w:rsidR="00FE4EDB" w:rsidRPr="001D4106" w:rsidRDefault="00FE4EDB" w:rsidP="00FE4EDB">
            <w:pPr>
              <w:pStyle w:val="TableText"/>
            </w:pPr>
            <w:r w:rsidRPr="001D4106">
              <w:t>WaterSmart Farms Project</w:t>
            </w:r>
            <w:r w:rsidRPr="008F0BFA">
              <w:rPr>
                <w:rStyle w:val="Strong"/>
              </w:rPr>
              <w:t xml:space="preserve"> a</w:t>
            </w:r>
          </w:p>
        </w:tc>
        <w:tc>
          <w:tcPr>
            <w:tcW w:w="1289" w:type="pct"/>
          </w:tcPr>
          <w:p w14:paraId="69152E51" w14:textId="436058BC" w:rsidR="00FE4EDB" w:rsidRPr="001D4106" w:rsidRDefault="00FE4EDB" w:rsidP="00FE4EDB">
            <w:pPr>
              <w:pStyle w:val="TableText"/>
            </w:pPr>
            <w:r w:rsidRPr="001D4106">
              <w:t>10a, 10b, 11a, 11b, 11d</w:t>
            </w:r>
          </w:p>
        </w:tc>
      </w:tr>
      <w:tr w:rsidR="00FE4EDB" w:rsidRPr="001D4106" w14:paraId="09D0638F" w14:textId="77777777" w:rsidTr="00FE4EDB">
        <w:tc>
          <w:tcPr>
            <w:tcW w:w="887" w:type="pct"/>
          </w:tcPr>
          <w:p w14:paraId="21794ADB" w14:textId="6EA00AE2" w:rsidR="00FE4EDB" w:rsidRPr="001D4106" w:rsidRDefault="00FE4EDB" w:rsidP="00FE4EDB">
            <w:pPr>
              <w:pStyle w:val="TableText"/>
            </w:pPr>
            <w:r w:rsidRPr="001D4106">
              <w:t>WA</w:t>
            </w:r>
          </w:p>
        </w:tc>
        <w:tc>
          <w:tcPr>
            <w:tcW w:w="2824" w:type="pct"/>
          </w:tcPr>
          <w:p w14:paraId="45396E27" w14:textId="7B9C7944" w:rsidR="00FE4EDB" w:rsidRPr="001D4106" w:rsidRDefault="00FE4EDB" w:rsidP="00FE4EDB">
            <w:pPr>
              <w:pStyle w:val="TableText"/>
            </w:pPr>
            <w:r w:rsidRPr="001D4106">
              <w:t>WaterSmart Farms: Making Dams Work Again</w:t>
            </w:r>
            <w:r w:rsidRPr="008F0BFA">
              <w:rPr>
                <w:rStyle w:val="Strong"/>
              </w:rPr>
              <w:t xml:space="preserve"> a</w:t>
            </w:r>
          </w:p>
        </w:tc>
        <w:tc>
          <w:tcPr>
            <w:tcW w:w="1289" w:type="pct"/>
          </w:tcPr>
          <w:p w14:paraId="4743A9A8" w14:textId="0D307DA9" w:rsidR="00FE4EDB" w:rsidRPr="001D4106" w:rsidRDefault="00FE4EDB" w:rsidP="00FE4EDB">
            <w:pPr>
              <w:pStyle w:val="TableText"/>
            </w:pPr>
            <w:r w:rsidRPr="001D4106">
              <w:t>10a, 10b, 11a, 11b, 11d</w:t>
            </w:r>
          </w:p>
        </w:tc>
      </w:tr>
      <w:tr w:rsidR="00FE4EDB" w:rsidRPr="001D4106" w14:paraId="369AD4DA" w14:textId="77777777" w:rsidTr="00FE4EDB">
        <w:tc>
          <w:tcPr>
            <w:tcW w:w="887" w:type="pct"/>
          </w:tcPr>
          <w:p w14:paraId="20753C30" w14:textId="77777777" w:rsidR="00FE4EDB" w:rsidRPr="001D4106" w:rsidRDefault="00FE4EDB" w:rsidP="00FE4EDB">
            <w:pPr>
              <w:pStyle w:val="TableText"/>
            </w:pPr>
            <w:r w:rsidRPr="001D4106">
              <w:t>WA</w:t>
            </w:r>
          </w:p>
        </w:tc>
        <w:tc>
          <w:tcPr>
            <w:tcW w:w="2824" w:type="pct"/>
          </w:tcPr>
          <w:p w14:paraId="4C92B21D" w14:textId="639D6C3C" w:rsidR="00FE4EDB" w:rsidRPr="001D4106" w:rsidRDefault="00FE4EDB" w:rsidP="00FE4EDB">
            <w:pPr>
              <w:pStyle w:val="TableText"/>
            </w:pPr>
            <w:r w:rsidRPr="001D4106">
              <w:t>Horticulture Business Capacity Building Program</w:t>
            </w:r>
            <w:r w:rsidRPr="008F0BFA">
              <w:rPr>
                <w:rStyle w:val="Strong"/>
              </w:rPr>
              <w:t xml:space="preserve"> a</w:t>
            </w:r>
          </w:p>
        </w:tc>
        <w:tc>
          <w:tcPr>
            <w:tcW w:w="1289" w:type="pct"/>
          </w:tcPr>
          <w:p w14:paraId="32C7D09D" w14:textId="480F25B1" w:rsidR="00FE4EDB" w:rsidRPr="001D4106" w:rsidRDefault="00FE4EDB" w:rsidP="00FE4EDB">
            <w:pPr>
              <w:pStyle w:val="TableText"/>
            </w:pPr>
            <w:r w:rsidRPr="001D4106">
              <w:t>10a, 10b, 11a, 11b</w:t>
            </w:r>
          </w:p>
        </w:tc>
      </w:tr>
      <w:tr w:rsidR="00FE4EDB" w:rsidRPr="001D4106" w14:paraId="68C55170" w14:textId="77777777" w:rsidTr="00FE4EDB">
        <w:tc>
          <w:tcPr>
            <w:tcW w:w="887" w:type="pct"/>
          </w:tcPr>
          <w:p w14:paraId="6CE4836A" w14:textId="77777777" w:rsidR="00FE4EDB" w:rsidRPr="001D4106" w:rsidRDefault="00FE4EDB" w:rsidP="00FE4EDB">
            <w:pPr>
              <w:pStyle w:val="TableText"/>
            </w:pPr>
            <w:r w:rsidRPr="001D4106">
              <w:t>WA</w:t>
            </w:r>
          </w:p>
        </w:tc>
        <w:tc>
          <w:tcPr>
            <w:tcW w:w="2824" w:type="pct"/>
          </w:tcPr>
          <w:p w14:paraId="159259A5" w14:textId="347958B2" w:rsidR="00FE4EDB" w:rsidRPr="001D4106" w:rsidRDefault="00FE4EDB" w:rsidP="00FE4EDB">
            <w:pPr>
              <w:pStyle w:val="TableText"/>
            </w:pPr>
            <w:r w:rsidRPr="001D4106">
              <w:t>Western Australia Agricultural Research Collaboration</w:t>
            </w:r>
            <w:r w:rsidRPr="008F0BFA">
              <w:rPr>
                <w:rStyle w:val="Strong"/>
              </w:rPr>
              <w:t xml:space="preserve"> a</w:t>
            </w:r>
          </w:p>
        </w:tc>
        <w:tc>
          <w:tcPr>
            <w:tcW w:w="1289" w:type="pct"/>
          </w:tcPr>
          <w:p w14:paraId="2A85C438" w14:textId="401A0D4C" w:rsidR="00FE4EDB" w:rsidRPr="001D4106" w:rsidRDefault="00FE4EDB" w:rsidP="00FE4EDB">
            <w:pPr>
              <w:pStyle w:val="TableText"/>
            </w:pPr>
            <w:r w:rsidRPr="001D4106">
              <w:t>10a, 10b, 11a, 11b, 11h</w:t>
            </w:r>
          </w:p>
        </w:tc>
      </w:tr>
      <w:tr w:rsidR="00FE4EDB" w:rsidRPr="001D4106" w14:paraId="0F47CBD2" w14:textId="77777777" w:rsidTr="00FE4EDB">
        <w:tc>
          <w:tcPr>
            <w:tcW w:w="887" w:type="pct"/>
          </w:tcPr>
          <w:p w14:paraId="74D21F42" w14:textId="77777777" w:rsidR="00FE4EDB" w:rsidRPr="001D4106" w:rsidRDefault="00FE4EDB" w:rsidP="00FE4EDB">
            <w:pPr>
              <w:pStyle w:val="TableText"/>
            </w:pPr>
            <w:r w:rsidRPr="001D4106">
              <w:t>WA</w:t>
            </w:r>
          </w:p>
        </w:tc>
        <w:tc>
          <w:tcPr>
            <w:tcW w:w="2824" w:type="pct"/>
          </w:tcPr>
          <w:p w14:paraId="3C06248F" w14:textId="47CBEA77" w:rsidR="00FE4EDB" w:rsidRPr="001D4106" w:rsidRDefault="00FE4EDB" w:rsidP="00FE4EDB">
            <w:pPr>
              <w:pStyle w:val="TableText"/>
            </w:pPr>
            <w:r w:rsidRPr="001D4106">
              <w:t>Western Australian Agriculture Climate Resilience Fund</w:t>
            </w:r>
            <w:r w:rsidRPr="008F0BFA">
              <w:rPr>
                <w:rStyle w:val="Strong"/>
              </w:rPr>
              <w:t xml:space="preserve"> a</w:t>
            </w:r>
          </w:p>
        </w:tc>
        <w:tc>
          <w:tcPr>
            <w:tcW w:w="1289" w:type="pct"/>
          </w:tcPr>
          <w:p w14:paraId="52B545E9" w14:textId="2E48FB45" w:rsidR="00FE4EDB" w:rsidRPr="001D4106" w:rsidRDefault="00FE4EDB" w:rsidP="00FE4EDB">
            <w:pPr>
              <w:pStyle w:val="TableText"/>
            </w:pPr>
            <w:r w:rsidRPr="001D4106">
              <w:t>11a, 11b, 11e, 11f, 11g, 11h</w:t>
            </w:r>
          </w:p>
        </w:tc>
      </w:tr>
      <w:tr w:rsidR="00FE4EDB" w:rsidRPr="001D4106" w14:paraId="3751F668" w14:textId="77777777" w:rsidTr="00FE4EDB">
        <w:tc>
          <w:tcPr>
            <w:tcW w:w="887" w:type="pct"/>
          </w:tcPr>
          <w:p w14:paraId="5062F867" w14:textId="094CAE62" w:rsidR="00FE4EDB" w:rsidRPr="001D4106" w:rsidRDefault="00FE4EDB" w:rsidP="00FE4EDB">
            <w:pPr>
              <w:pStyle w:val="TableText"/>
            </w:pPr>
            <w:r w:rsidRPr="001D4106">
              <w:t>WA</w:t>
            </w:r>
          </w:p>
        </w:tc>
        <w:tc>
          <w:tcPr>
            <w:tcW w:w="2824" w:type="pct"/>
          </w:tcPr>
          <w:p w14:paraId="7FE05B56" w14:textId="74EEBB68" w:rsidR="00FE4EDB" w:rsidRPr="001D4106" w:rsidRDefault="00FE4EDB" w:rsidP="00FE4EDB">
            <w:pPr>
              <w:pStyle w:val="TableText"/>
            </w:pPr>
            <w:r w:rsidRPr="001D4106">
              <w:t xml:space="preserve">Soils Systems Master Class </w:t>
            </w:r>
            <w:r w:rsidRPr="008F0BFA">
              <w:rPr>
                <w:rStyle w:val="Strong"/>
              </w:rPr>
              <w:t>a</w:t>
            </w:r>
          </w:p>
        </w:tc>
        <w:tc>
          <w:tcPr>
            <w:tcW w:w="1289" w:type="pct"/>
          </w:tcPr>
          <w:p w14:paraId="5D1CDCDD" w14:textId="62716C54" w:rsidR="00FE4EDB" w:rsidRPr="001D4106" w:rsidRDefault="00FE4EDB" w:rsidP="00FE4EDB">
            <w:pPr>
              <w:pStyle w:val="TableText"/>
            </w:pPr>
            <w:r w:rsidRPr="001D4106">
              <w:t>10a, 10b, 11a, 11b</w:t>
            </w:r>
          </w:p>
        </w:tc>
      </w:tr>
      <w:tr w:rsidR="00FE4EDB" w:rsidRPr="001D4106" w14:paraId="2245B2DC" w14:textId="77777777" w:rsidTr="00FE4EDB">
        <w:tc>
          <w:tcPr>
            <w:tcW w:w="887" w:type="pct"/>
          </w:tcPr>
          <w:p w14:paraId="5E66D1BD" w14:textId="7BF69E7D" w:rsidR="00FE4EDB" w:rsidRPr="001D4106" w:rsidRDefault="00FE4EDB" w:rsidP="00FE4EDB">
            <w:pPr>
              <w:pStyle w:val="TableText"/>
            </w:pPr>
            <w:r w:rsidRPr="001D4106">
              <w:t>WA</w:t>
            </w:r>
          </w:p>
        </w:tc>
        <w:tc>
          <w:tcPr>
            <w:tcW w:w="2824" w:type="pct"/>
          </w:tcPr>
          <w:p w14:paraId="29893753" w14:textId="465AF2EB" w:rsidR="00FE4EDB" w:rsidRPr="001D4106" w:rsidRDefault="00FE4EDB" w:rsidP="00FE4EDB">
            <w:pPr>
              <w:pStyle w:val="TableText"/>
            </w:pPr>
            <w:r w:rsidRPr="001D4106">
              <w:t>Carbon Farming and Land Restoration Program</w:t>
            </w:r>
            <w:r w:rsidRPr="008F0BFA">
              <w:rPr>
                <w:rStyle w:val="Strong"/>
              </w:rPr>
              <w:t xml:space="preserve"> a</w:t>
            </w:r>
          </w:p>
        </w:tc>
        <w:tc>
          <w:tcPr>
            <w:tcW w:w="1289" w:type="pct"/>
          </w:tcPr>
          <w:p w14:paraId="101C21B4" w14:textId="57ECA63E" w:rsidR="00FE4EDB" w:rsidRPr="001D4106" w:rsidRDefault="00FE4EDB" w:rsidP="00FE4EDB">
            <w:pPr>
              <w:pStyle w:val="TableText"/>
            </w:pPr>
            <w:r w:rsidRPr="001D4106">
              <w:t>10b, 11a, 11b, 11e, 11h</w:t>
            </w:r>
          </w:p>
        </w:tc>
      </w:tr>
      <w:tr w:rsidR="00FE4EDB" w:rsidRPr="001D4106" w14:paraId="38B14338" w14:textId="77777777" w:rsidTr="00FE4EDB">
        <w:tc>
          <w:tcPr>
            <w:tcW w:w="887" w:type="pct"/>
          </w:tcPr>
          <w:p w14:paraId="66EB6BCD" w14:textId="77777777" w:rsidR="00FE4EDB" w:rsidRPr="001D4106" w:rsidRDefault="00FE4EDB" w:rsidP="00FE4EDB">
            <w:pPr>
              <w:pStyle w:val="TableText"/>
            </w:pPr>
            <w:r w:rsidRPr="001D4106">
              <w:t>WA</w:t>
            </w:r>
          </w:p>
        </w:tc>
        <w:tc>
          <w:tcPr>
            <w:tcW w:w="2824" w:type="pct"/>
          </w:tcPr>
          <w:p w14:paraId="7093750E" w14:textId="27302BA1" w:rsidR="00FE4EDB" w:rsidRPr="001D4106" w:rsidRDefault="00FE4EDB" w:rsidP="00FE4EDB">
            <w:pPr>
              <w:pStyle w:val="TableText"/>
            </w:pPr>
            <w:r w:rsidRPr="001D4106">
              <w:t>Rural Business Development Corporation: Farm Debt Mediation Scheme</w:t>
            </w:r>
            <w:r w:rsidRPr="008F0BFA">
              <w:rPr>
                <w:rStyle w:val="Strong"/>
              </w:rPr>
              <w:t xml:space="preserve"> a</w:t>
            </w:r>
          </w:p>
        </w:tc>
        <w:tc>
          <w:tcPr>
            <w:tcW w:w="1289" w:type="pct"/>
          </w:tcPr>
          <w:p w14:paraId="63FE9544" w14:textId="16A9EC0D" w:rsidR="00FE4EDB" w:rsidRPr="001D4106" w:rsidRDefault="00FE4EDB" w:rsidP="00FE4EDB">
            <w:pPr>
              <w:pStyle w:val="TableText"/>
            </w:pPr>
            <w:r w:rsidRPr="001D4106">
              <w:t>11c</w:t>
            </w:r>
            <w:r>
              <w:t>, 11f</w:t>
            </w:r>
          </w:p>
        </w:tc>
      </w:tr>
      <w:tr w:rsidR="00FE4EDB" w:rsidRPr="001D4106" w14:paraId="1EE7A0C9" w14:textId="77777777" w:rsidTr="00FE4EDB">
        <w:tc>
          <w:tcPr>
            <w:tcW w:w="887" w:type="pct"/>
          </w:tcPr>
          <w:p w14:paraId="036C9C4E" w14:textId="60C36600" w:rsidR="00FE4EDB" w:rsidRPr="001D4106" w:rsidRDefault="00FE4EDB" w:rsidP="00FE4EDB">
            <w:pPr>
              <w:pStyle w:val="TableText"/>
            </w:pPr>
            <w:r w:rsidRPr="001D4106">
              <w:t>WA</w:t>
            </w:r>
          </w:p>
        </w:tc>
        <w:tc>
          <w:tcPr>
            <w:tcW w:w="2824" w:type="pct"/>
          </w:tcPr>
          <w:p w14:paraId="78B51175" w14:textId="7A48609F" w:rsidR="00FE4EDB" w:rsidRPr="001D4106" w:rsidRDefault="00FE4EDB" w:rsidP="00FE4EDB">
            <w:pPr>
              <w:pStyle w:val="TableText"/>
            </w:pPr>
            <w:r w:rsidRPr="001D4106">
              <w:t>DPIRD Regional Intelligence and Adoption Team</w:t>
            </w:r>
            <w:r w:rsidRPr="008F0BFA">
              <w:rPr>
                <w:rStyle w:val="Strong"/>
              </w:rPr>
              <w:t xml:space="preserve"> a</w:t>
            </w:r>
          </w:p>
        </w:tc>
        <w:tc>
          <w:tcPr>
            <w:tcW w:w="1289" w:type="pct"/>
          </w:tcPr>
          <w:p w14:paraId="556BAD63" w14:textId="5AD719A5" w:rsidR="00FE4EDB" w:rsidRPr="001D4106" w:rsidRDefault="00FE4EDB" w:rsidP="00FE4EDB">
            <w:pPr>
              <w:pStyle w:val="TableText"/>
            </w:pPr>
            <w:r w:rsidRPr="001D4106">
              <w:t>10a, 10b</w:t>
            </w:r>
            <w:r>
              <w:t>, 11a, 11b, 11d, 11e, 11h</w:t>
            </w:r>
          </w:p>
        </w:tc>
      </w:tr>
      <w:tr w:rsidR="00FE4EDB" w:rsidRPr="001D4106" w14:paraId="1D3316F5" w14:textId="77777777" w:rsidTr="00FE4EDB">
        <w:tc>
          <w:tcPr>
            <w:tcW w:w="887" w:type="pct"/>
          </w:tcPr>
          <w:p w14:paraId="370FEF20" w14:textId="77777777" w:rsidR="00FE4EDB" w:rsidRPr="001D4106" w:rsidRDefault="00FE4EDB" w:rsidP="00FE4EDB">
            <w:pPr>
              <w:pStyle w:val="TableText"/>
            </w:pPr>
            <w:r w:rsidRPr="001D4106">
              <w:t>WA</w:t>
            </w:r>
          </w:p>
        </w:tc>
        <w:tc>
          <w:tcPr>
            <w:tcW w:w="2824" w:type="pct"/>
          </w:tcPr>
          <w:p w14:paraId="795569A0" w14:textId="01F96CA6" w:rsidR="00FE4EDB" w:rsidRPr="001D4106" w:rsidRDefault="00FE4EDB" w:rsidP="00FE4EDB">
            <w:pPr>
              <w:pStyle w:val="TableText"/>
            </w:pPr>
            <w:r w:rsidRPr="001D4106">
              <w:t>Western Farming Systems</w:t>
            </w:r>
            <w:r w:rsidRPr="008F0BFA">
              <w:rPr>
                <w:rStyle w:val="Strong"/>
              </w:rPr>
              <w:t xml:space="preserve"> a</w:t>
            </w:r>
          </w:p>
        </w:tc>
        <w:tc>
          <w:tcPr>
            <w:tcW w:w="1289" w:type="pct"/>
          </w:tcPr>
          <w:p w14:paraId="5CC21882" w14:textId="6D830143" w:rsidR="00FE4EDB" w:rsidRPr="001D4106" w:rsidRDefault="00FE4EDB" w:rsidP="00FE4EDB">
            <w:pPr>
              <w:pStyle w:val="TableText"/>
            </w:pPr>
            <w:r w:rsidRPr="001D4106">
              <w:t>11a, 11b, 11e, 11f, 11g</w:t>
            </w:r>
            <w:r>
              <w:t>, 11h</w:t>
            </w:r>
          </w:p>
        </w:tc>
      </w:tr>
      <w:tr w:rsidR="00FE4EDB" w:rsidRPr="001D4106" w14:paraId="2ED2DD49" w14:textId="77777777" w:rsidTr="00FE4EDB">
        <w:tc>
          <w:tcPr>
            <w:tcW w:w="887" w:type="pct"/>
          </w:tcPr>
          <w:p w14:paraId="4C0485C7" w14:textId="77777777" w:rsidR="00FE4EDB" w:rsidRPr="001D4106" w:rsidRDefault="00FE4EDB" w:rsidP="00FE4EDB">
            <w:pPr>
              <w:pStyle w:val="TableText"/>
            </w:pPr>
            <w:r w:rsidRPr="001D4106">
              <w:t>WA</w:t>
            </w:r>
          </w:p>
        </w:tc>
        <w:tc>
          <w:tcPr>
            <w:tcW w:w="2824" w:type="pct"/>
          </w:tcPr>
          <w:p w14:paraId="648CF5CA" w14:textId="52011426" w:rsidR="00FE4EDB" w:rsidRPr="001D4106" w:rsidRDefault="00FE4EDB" w:rsidP="00FE4EDB">
            <w:pPr>
              <w:pStyle w:val="TableText"/>
            </w:pPr>
            <w:r w:rsidRPr="001D4106">
              <w:t>Wild Dog Action Plan 2021-2025</w:t>
            </w:r>
            <w:r w:rsidRPr="008F0BFA">
              <w:rPr>
                <w:rStyle w:val="Strong"/>
              </w:rPr>
              <w:t xml:space="preserve"> a</w:t>
            </w:r>
          </w:p>
        </w:tc>
        <w:tc>
          <w:tcPr>
            <w:tcW w:w="1289" w:type="pct"/>
          </w:tcPr>
          <w:p w14:paraId="0EBE1FB3" w14:textId="73296B7E" w:rsidR="00FE4EDB" w:rsidRPr="001D4106" w:rsidRDefault="00FE4EDB" w:rsidP="00FE4EDB">
            <w:pPr>
              <w:pStyle w:val="TableText"/>
            </w:pPr>
            <w:r w:rsidRPr="001D4106">
              <w:t xml:space="preserve">10b, </w:t>
            </w:r>
            <w:r>
              <w:t xml:space="preserve">11a, </w:t>
            </w:r>
            <w:r w:rsidRPr="001D4106">
              <w:t>11b</w:t>
            </w:r>
          </w:p>
        </w:tc>
      </w:tr>
      <w:tr w:rsidR="00FE4EDB" w:rsidRPr="001D4106" w14:paraId="07FBD16F" w14:textId="77777777" w:rsidTr="00FE4EDB">
        <w:tc>
          <w:tcPr>
            <w:tcW w:w="887" w:type="pct"/>
          </w:tcPr>
          <w:p w14:paraId="6A800964" w14:textId="77777777" w:rsidR="00FE4EDB" w:rsidRPr="001D4106" w:rsidRDefault="00FE4EDB" w:rsidP="00FE4EDB">
            <w:pPr>
              <w:pStyle w:val="TableText"/>
            </w:pPr>
            <w:r w:rsidRPr="001D4106">
              <w:t>WA</w:t>
            </w:r>
          </w:p>
        </w:tc>
        <w:tc>
          <w:tcPr>
            <w:tcW w:w="2824" w:type="pct"/>
          </w:tcPr>
          <w:p w14:paraId="4CF5334B" w14:textId="4BE74133" w:rsidR="00FE4EDB" w:rsidRPr="001D4106" w:rsidRDefault="00FE4EDB" w:rsidP="00FE4EDB">
            <w:pPr>
              <w:pStyle w:val="TableText"/>
            </w:pPr>
            <w:r w:rsidRPr="001D4106">
              <w:t>Animal Welfare</w:t>
            </w:r>
            <w:r w:rsidRPr="008F0BFA">
              <w:rPr>
                <w:rStyle w:val="Strong"/>
              </w:rPr>
              <w:t xml:space="preserve"> a</w:t>
            </w:r>
          </w:p>
        </w:tc>
        <w:tc>
          <w:tcPr>
            <w:tcW w:w="1289" w:type="pct"/>
          </w:tcPr>
          <w:p w14:paraId="75BDA8A6" w14:textId="362D57CE" w:rsidR="00FE4EDB" w:rsidRPr="001D4106" w:rsidRDefault="00FE4EDB" w:rsidP="00FE4EDB">
            <w:pPr>
              <w:pStyle w:val="TableText"/>
            </w:pPr>
            <w:r w:rsidRPr="001D4106">
              <w:t>10b</w:t>
            </w:r>
          </w:p>
        </w:tc>
      </w:tr>
      <w:tr w:rsidR="00FE4EDB" w:rsidRPr="001D4106" w14:paraId="0A92A176" w14:textId="77777777" w:rsidTr="00FE4EDB">
        <w:tc>
          <w:tcPr>
            <w:tcW w:w="887" w:type="pct"/>
          </w:tcPr>
          <w:p w14:paraId="629E3CCE" w14:textId="77777777" w:rsidR="00FE4EDB" w:rsidRPr="001D4106" w:rsidRDefault="00FE4EDB" w:rsidP="00FE4EDB">
            <w:pPr>
              <w:pStyle w:val="TableText"/>
            </w:pPr>
            <w:r w:rsidRPr="001D4106">
              <w:t>WA</w:t>
            </w:r>
          </w:p>
        </w:tc>
        <w:tc>
          <w:tcPr>
            <w:tcW w:w="2824" w:type="pct"/>
          </w:tcPr>
          <w:p w14:paraId="6B8F8E7D" w14:textId="4F98EDC4" w:rsidR="00FE4EDB" w:rsidRPr="001D4106" w:rsidRDefault="00FE4EDB" w:rsidP="00FE4EDB">
            <w:pPr>
              <w:pStyle w:val="TableText"/>
            </w:pPr>
            <w:r w:rsidRPr="001D4106">
              <w:t>Animal Welfare Grant Programs</w:t>
            </w:r>
            <w:r w:rsidRPr="008F0BFA">
              <w:rPr>
                <w:rStyle w:val="Strong"/>
              </w:rPr>
              <w:t xml:space="preserve"> a</w:t>
            </w:r>
          </w:p>
        </w:tc>
        <w:tc>
          <w:tcPr>
            <w:tcW w:w="1289" w:type="pct"/>
          </w:tcPr>
          <w:p w14:paraId="7D5A4193" w14:textId="5ED5410C" w:rsidR="00FE4EDB" w:rsidRPr="001D4106" w:rsidRDefault="00FE4EDB" w:rsidP="00FE4EDB">
            <w:pPr>
              <w:pStyle w:val="TableText"/>
            </w:pPr>
            <w:r w:rsidRPr="001D4106">
              <w:t>10b</w:t>
            </w:r>
          </w:p>
        </w:tc>
      </w:tr>
      <w:tr w:rsidR="00FE4EDB" w:rsidRPr="001D4106" w14:paraId="7DD066D7" w14:textId="77777777" w:rsidTr="00FE4EDB">
        <w:tc>
          <w:tcPr>
            <w:tcW w:w="887" w:type="pct"/>
          </w:tcPr>
          <w:p w14:paraId="29895F01" w14:textId="2D493BF0" w:rsidR="00FE4EDB" w:rsidRPr="001D4106" w:rsidRDefault="00FE4EDB" w:rsidP="00FE4EDB">
            <w:pPr>
              <w:pStyle w:val="TableText"/>
            </w:pPr>
            <w:r w:rsidRPr="001D4106">
              <w:t>WA</w:t>
            </w:r>
          </w:p>
        </w:tc>
        <w:tc>
          <w:tcPr>
            <w:tcW w:w="2824" w:type="pct"/>
          </w:tcPr>
          <w:p w14:paraId="160E6396" w14:textId="38E66407" w:rsidR="00FE4EDB" w:rsidRPr="001D4106" w:rsidRDefault="00FE4EDB" w:rsidP="00FE4EDB">
            <w:pPr>
              <w:pStyle w:val="TableText"/>
            </w:pPr>
            <w:r w:rsidRPr="001D4106">
              <w:t xml:space="preserve">Animal Welfare in Emergencies Grant Program – Local Government </w:t>
            </w:r>
            <w:r w:rsidRPr="008F0BFA">
              <w:rPr>
                <w:rStyle w:val="Strong"/>
              </w:rPr>
              <w:t>a</w:t>
            </w:r>
          </w:p>
        </w:tc>
        <w:tc>
          <w:tcPr>
            <w:tcW w:w="1289" w:type="pct"/>
          </w:tcPr>
          <w:p w14:paraId="410F2A23" w14:textId="0824FCDD" w:rsidR="00FE4EDB" w:rsidRPr="001D4106" w:rsidRDefault="00FE4EDB" w:rsidP="00FE4EDB">
            <w:pPr>
              <w:pStyle w:val="TableText"/>
            </w:pPr>
            <w:r w:rsidRPr="001D4106">
              <w:t>10b</w:t>
            </w:r>
          </w:p>
        </w:tc>
      </w:tr>
      <w:tr w:rsidR="00FE4EDB" w:rsidRPr="001D4106" w14:paraId="181008F3" w14:textId="77777777" w:rsidTr="00FE4EDB">
        <w:tc>
          <w:tcPr>
            <w:tcW w:w="887" w:type="pct"/>
          </w:tcPr>
          <w:p w14:paraId="3648E57D" w14:textId="77777777" w:rsidR="00FE4EDB" w:rsidRPr="001D4106" w:rsidRDefault="00FE4EDB" w:rsidP="00FE4EDB">
            <w:pPr>
              <w:pStyle w:val="TableText"/>
            </w:pPr>
            <w:r w:rsidRPr="001D4106">
              <w:t>WA</w:t>
            </w:r>
          </w:p>
        </w:tc>
        <w:tc>
          <w:tcPr>
            <w:tcW w:w="2824" w:type="pct"/>
          </w:tcPr>
          <w:p w14:paraId="2598BA0A" w14:textId="5FE7D491" w:rsidR="00FE4EDB" w:rsidRPr="001D4106" w:rsidRDefault="00FE4EDB" w:rsidP="00FE4EDB">
            <w:pPr>
              <w:pStyle w:val="TableText"/>
            </w:pPr>
            <w:r w:rsidRPr="001D4106">
              <w:t>Making Every Drop Count – Below and Above Ground Targeted Soil Moisture Conservation from Paddock to Landscape</w:t>
            </w:r>
            <w:r w:rsidRPr="008F0BFA">
              <w:rPr>
                <w:rStyle w:val="Strong"/>
              </w:rPr>
              <w:t xml:space="preserve"> a</w:t>
            </w:r>
          </w:p>
        </w:tc>
        <w:tc>
          <w:tcPr>
            <w:tcW w:w="1289" w:type="pct"/>
          </w:tcPr>
          <w:p w14:paraId="6F25CC00" w14:textId="24E8E972" w:rsidR="00FE4EDB" w:rsidRPr="001D4106" w:rsidRDefault="00FE4EDB" w:rsidP="00FE4EDB">
            <w:pPr>
              <w:pStyle w:val="TableText"/>
            </w:pPr>
            <w:r w:rsidRPr="001D4106">
              <w:t>10a, 10b, 11a, 11b, 11d</w:t>
            </w:r>
          </w:p>
        </w:tc>
      </w:tr>
      <w:tr w:rsidR="00FE4EDB" w:rsidRPr="001D4106" w14:paraId="2074ABCD" w14:textId="77777777" w:rsidTr="00FE4EDB">
        <w:tc>
          <w:tcPr>
            <w:tcW w:w="887" w:type="pct"/>
          </w:tcPr>
          <w:p w14:paraId="3A3409F3" w14:textId="77777777" w:rsidR="00FE4EDB" w:rsidRPr="001D4106" w:rsidRDefault="00FE4EDB" w:rsidP="00FE4EDB">
            <w:pPr>
              <w:pStyle w:val="TableText"/>
            </w:pPr>
            <w:r w:rsidRPr="001D4106">
              <w:t>WA</w:t>
            </w:r>
          </w:p>
        </w:tc>
        <w:tc>
          <w:tcPr>
            <w:tcW w:w="2824" w:type="pct"/>
          </w:tcPr>
          <w:p w14:paraId="796E878A" w14:textId="398DCD7D" w:rsidR="00FE4EDB" w:rsidRPr="001D4106" w:rsidRDefault="00FE4EDB" w:rsidP="00FE4EDB">
            <w:pPr>
              <w:pStyle w:val="TableText"/>
            </w:pPr>
            <w:r w:rsidRPr="001D4106">
              <w:t>Soil and Land Conservation Council</w:t>
            </w:r>
            <w:r w:rsidRPr="008F0BFA">
              <w:rPr>
                <w:rStyle w:val="Strong"/>
              </w:rPr>
              <w:t xml:space="preserve"> a</w:t>
            </w:r>
          </w:p>
        </w:tc>
        <w:tc>
          <w:tcPr>
            <w:tcW w:w="1289" w:type="pct"/>
          </w:tcPr>
          <w:p w14:paraId="2052B84A" w14:textId="1CBEC39A" w:rsidR="00FE4EDB" w:rsidRPr="001D4106" w:rsidRDefault="00FE4EDB" w:rsidP="00FE4EDB">
            <w:pPr>
              <w:pStyle w:val="TableText"/>
            </w:pPr>
            <w:r w:rsidRPr="001D4106">
              <w:t>10b</w:t>
            </w:r>
          </w:p>
        </w:tc>
      </w:tr>
      <w:tr w:rsidR="00FE4EDB" w:rsidRPr="001D4106" w14:paraId="54179ACF" w14:textId="77777777" w:rsidTr="00FE4EDB">
        <w:tc>
          <w:tcPr>
            <w:tcW w:w="887" w:type="pct"/>
          </w:tcPr>
          <w:p w14:paraId="696EC263" w14:textId="77777777" w:rsidR="00FE4EDB" w:rsidRPr="001D4106" w:rsidRDefault="00FE4EDB" w:rsidP="00FE4EDB">
            <w:pPr>
              <w:pStyle w:val="TableText"/>
            </w:pPr>
            <w:r w:rsidRPr="001D4106">
              <w:lastRenderedPageBreak/>
              <w:t>WA</w:t>
            </w:r>
          </w:p>
        </w:tc>
        <w:tc>
          <w:tcPr>
            <w:tcW w:w="2824" w:type="pct"/>
          </w:tcPr>
          <w:p w14:paraId="592436B1" w14:textId="76C75CAA" w:rsidR="00FE4EDB" w:rsidRPr="001D4106" w:rsidRDefault="00FE4EDB" w:rsidP="00FE4EDB">
            <w:pPr>
              <w:pStyle w:val="TableText"/>
            </w:pPr>
            <w:r w:rsidRPr="001D4106">
              <w:t>Soil re-engineering project</w:t>
            </w:r>
            <w:r w:rsidRPr="008F0BFA">
              <w:rPr>
                <w:rStyle w:val="Strong"/>
              </w:rPr>
              <w:t xml:space="preserve"> a</w:t>
            </w:r>
          </w:p>
        </w:tc>
        <w:tc>
          <w:tcPr>
            <w:tcW w:w="1289" w:type="pct"/>
          </w:tcPr>
          <w:p w14:paraId="5D52FF43" w14:textId="77777777" w:rsidR="00FE4EDB" w:rsidRPr="001D4106" w:rsidRDefault="00FE4EDB" w:rsidP="00FE4EDB">
            <w:pPr>
              <w:pStyle w:val="TableText"/>
            </w:pPr>
            <w:r w:rsidRPr="001D4106">
              <w:t>11b</w:t>
            </w:r>
          </w:p>
        </w:tc>
      </w:tr>
      <w:tr w:rsidR="00FE4EDB" w:rsidRPr="001D4106" w14:paraId="544997EE" w14:textId="77777777" w:rsidTr="00FE4EDB">
        <w:tc>
          <w:tcPr>
            <w:tcW w:w="887" w:type="pct"/>
          </w:tcPr>
          <w:p w14:paraId="289ADF80" w14:textId="77777777" w:rsidR="00FE4EDB" w:rsidRPr="001D4106" w:rsidRDefault="00FE4EDB" w:rsidP="00FE4EDB">
            <w:pPr>
              <w:pStyle w:val="TableText"/>
            </w:pPr>
            <w:r w:rsidRPr="001D4106">
              <w:t>WA</w:t>
            </w:r>
          </w:p>
        </w:tc>
        <w:tc>
          <w:tcPr>
            <w:tcW w:w="2824" w:type="pct"/>
          </w:tcPr>
          <w:p w14:paraId="587D0558" w14:textId="41D4744A" w:rsidR="00FE4EDB" w:rsidRPr="001D4106" w:rsidRDefault="00FE4EDB" w:rsidP="00FE4EDB">
            <w:pPr>
              <w:pStyle w:val="TableText"/>
            </w:pPr>
            <w:r w:rsidRPr="001D4106">
              <w:t>Grains Science Partnerships</w:t>
            </w:r>
            <w:r w:rsidRPr="008F0BFA">
              <w:rPr>
                <w:rStyle w:val="Strong"/>
              </w:rPr>
              <w:t xml:space="preserve"> a</w:t>
            </w:r>
          </w:p>
        </w:tc>
        <w:tc>
          <w:tcPr>
            <w:tcW w:w="1289" w:type="pct"/>
          </w:tcPr>
          <w:p w14:paraId="4F42E49F" w14:textId="65527A78" w:rsidR="00FE4EDB" w:rsidRPr="001D4106" w:rsidRDefault="00FE4EDB" w:rsidP="00FE4EDB">
            <w:pPr>
              <w:pStyle w:val="TableText"/>
            </w:pPr>
            <w:r w:rsidRPr="001D4106">
              <w:t>11b</w:t>
            </w:r>
          </w:p>
        </w:tc>
      </w:tr>
      <w:tr w:rsidR="00FE4EDB" w:rsidRPr="001D4106" w14:paraId="2AF6C763" w14:textId="77777777" w:rsidTr="00FE4EDB">
        <w:tc>
          <w:tcPr>
            <w:tcW w:w="887" w:type="pct"/>
          </w:tcPr>
          <w:p w14:paraId="26565C14" w14:textId="77777777" w:rsidR="00FE4EDB" w:rsidRPr="001D4106" w:rsidRDefault="00FE4EDB" w:rsidP="00FE4EDB">
            <w:pPr>
              <w:pStyle w:val="TableText"/>
            </w:pPr>
            <w:r w:rsidRPr="001D4106">
              <w:t>WA</w:t>
            </w:r>
          </w:p>
        </w:tc>
        <w:tc>
          <w:tcPr>
            <w:tcW w:w="2824" w:type="pct"/>
          </w:tcPr>
          <w:p w14:paraId="5A174434" w14:textId="158373AB" w:rsidR="00FE4EDB" w:rsidRPr="001D4106" w:rsidRDefault="00FE4EDB" w:rsidP="00FE4EDB">
            <w:pPr>
              <w:pStyle w:val="TableText"/>
            </w:pPr>
            <w:r w:rsidRPr="001D4106">
              <w:t>InterGrain Pty Ltd Majority Shareholding</w:t>
            </w:r>
            <w:r w:rsidRPr="008F0BFA">
              <w:rPr>
                <w:rStyle w:val="Strong"/>
              </w:rPr>
              <w:t xml:space="preserve"> a</w:t>
            </w:r>
          </w:p>
        </w:tc>
        <w:tc>
          <w:tcPr>
            <w:tcW w:w="1289" w:type="pct"/>
          </w:tcPr>
          <w:p w14:paraId="49A07008" w14:textId="24536D1B" w:rsidR="00FE4EDB" w:rsidRPr="001D4106" w:rsidRDefault="00FE4EDB" w:rsidP="00FE4EDB">
            <w:pPr>
              <w:pStyle w:val="TableText"/>
            </w:pPr>
            <w:r w:rsidRPr="001D4106">
              <w:t>11a</w:t>
            </w:r>
          </w:p>
        </w:tc>
      </w:tr>
      <w:tr w:rsidR="00FE4EDB" w:rsidRPr="001D4106" w14:paraId="064CB62F" w14:textId="77777777" w:rsidTr="00FE4EDB">
        <w:tc>
          <w:tcPr>
            <w:tcW w:w="887" w:type="pct"/>
          </w:tcPr>
          <w:p w14:paraId="584BEAB1" w14:textId="77777777" w:rsidR="00FE4EDB" w:rsidRPr="001D4106" w:rsidRDefault="00FE4EDB" w:rsidP="00FE4EDB">
            <w:pPr>
              <w:pStyle w:val="TableText"/>
            </w:pPr>
            <w:r w:rsidRPr="001D4106">
              <w:t>WA</w:t>
            </w:r>
          </w:p>
        </w:tc>
        <w:tc>
          <w:tcPr>
            <w:tcW w:w="2824" w:type="pct"/>
          </w:tcPr>
          <w:p w14:paraId="73777E4F" w14:textId="6EF9192C" w:rsidR="00FE4EDB" w:rsidRPr="001D4106" w:rsidRDefault="00FE4EDB" w:rsidP="00FE4EDB">
            <w:pPr>
              <w:pStyle w:val="TableText"/>
            </w:pPr>
            <w:r w:rsidRPr="001D4106">
              <w:t xml:space="preserve">Australian Export Grains Innovation Centre membership </w:t>
            </w:r>
            <w:r w:rsidRPr="008F0BFA">
              <w:rPr>
                <w:rStyle w:val="Strong"/>
              </w:rPr>
              <w:t>a</w:t>
            </w:r>
          </w:p>
        </w:tc>
        <w:tc>
          <w:tcPr>
            <w:tcW w:w="1289" w:type="pct"/>
          </w:tcPr>
          <w:p w14:paraId="4A35A020" w14:textId="6E641856" w:rsidR="00FE4EDB" w:rsidRPr="001D4106" w:rsidRDefault="00FE4EDB" w:rsidP="00FE4EDB">
            <w:pPr>
              <w:pStyle w:val="TableText"/>
            </w:pPr>
            <w:r w:rsidRPr="001D4106">
              <w:t>11h</w:t>
            </w:r>
          </w:p>
        </w:tc>
      </w:tr>
      <w:tr w:rsidR="00FE4EDB" w:rsidRPr="001D4106" w14:paraId="27656DB4" w14:textId="77777777" w:rsidTr="00FE4EDB">
        <w:tc>
          <w:tcPr>
            <w:tcW w:w="887" w:type="pct"/>
          </w:tcPr>
          <w:p w14:paraId="4787DB93" w14:textId="69F3AE7F" w:rsidR="00FE4EDB" w:rsidRPr="001D4106" w:rsidRDefault="00FE4EDB" w:rsidP="00FE4EDB">
            <w:pPr>
              <w:pStyle w:val="TableText"/>
            </w:pPr>
            <w:r w:rsidRPr="001D4106">
              <w:t>WA</w:t>
            </w:r>
          </w:p>
        </w:tc>
        <w:tc>
          <w:tcPr>
            <w:tcW w:w="2824" w:type="pct"/>
          </w:tcPr>
          <w:p w14:paraId="41FF7B1B" w14:textId="05FA8829" w:rsidR="00FE4EDB" w:rsidRPr="001D4106" w:rsidRDefault="00FE4EDB" w:rsidP="00FE4EDB">
            <w:pPr>
              <w:pStyle w:val="TableText"/>
            </w:pPr>
            <w:r w:rsidRPr="001D4106">
              <w:t>WA SheepLinks Program</w:t>
            </w:r>
            <w:r w:rsidRPr="008F0BFA">
              <w:rPr>
                <w:rStyle w:val="Strong"/>
              </w:rPr>
              <w:t xml:space="preserve"> a</w:t>
            </w:r>
          </w:p>
        </w:tc>
        <w:tc>
          <w:tcPr>
            <w:tcW w:w="1289" w:type="pct"/>
          </w:tcPr>
          <w:p w14:paraId="01229972" w14:textId="21B1A5AF" w:rsidR="00FE4EDB" w:rsidRPr="001D4106" w:rsidRDefault="00FE4EDB" w:rsidP="00FE4EDB">
            <w:pPr>
              <w:pStyle w:val="TableText"/>
            </w:pPr>
            <w:r w:rsidRPr="001D4106">
              <w:t>10b, 11a, 11b, 11e</w:t>
            </w:r>
            <w:r>
              <w:t>, 11h</w:t>
            </w:r>
          </w:p>
        </w:tc>
      </w:tr>
      <w:tr w:rsidR="00FE4EDB" w:rsidRPr="001D4106" w14:paraId="066CCF79" w14:textId="77777777" w:rsidTr="00FE4EDB">
        <w:tc>
          <w:tcPr>
            <w:tcW w:w="887" w:type="pct"/>
          </w:tcPr>
          <w:p w14:paraId="23EB120C" w14:textId="1D0A6B92" w:rsidR="00FE4EDB" w:rsidRPr="001D4106" w:rsidRDefault="00FE4EDB" w:rsidP="00FE4EDB">
            <w:pPr>
              <w:pStyle w:val="TableText"/>
            </w:pPr>
            <w:r w:rsidRPr="001D4106">
              <w:t>WA</w:t>
            </w:r>
          </w:p>
        </w:tc>
        <w:tc>
          <w:tcPr>
            <w:tcW w:w="2824" w:type="pct"/>
          </w:tcPr>
          <w:p w14:paraId="0C201D52" w14:textId="5B5D027D" w:rsidR="00FE4EDB" w:rsidRPr="001D4106" w:rsidRDefault="00FE4EDB" w:rsidP="00FE4EDB">
            <w:pPr>
              <w:pStyle w:val="TableText"/>
            </w:pPr>
            <w:r w:rsidRPr="001D4106">
              <w:t>Katanning Research Station</w:t>
            </w:r>
            <w:r w:rsidRPr="008F0BFA">
              <w:rPr>
                <w:rStyle w:val="Strong"/>
              </w:rPr>
              <w:t xml:space="preserve"> a</w:t>
            </w:r>
          </w:p>
        </w:tc>
        <w:tc>
          <w:tcPr>
            <w:tcW w:w="1289" w:type="pct"/>
          </w:tcPr>
          <w:p w14:paraId="471186CA" w14:textId="05498242" w:rsidR="00FE4EDB" w:rsidRPr="001D4106" w:rsidRDefault="00FE4EDB" w:rsidP="00FE4EDB">
            <w:pPr>
              <w:pStyle w:val="TableText"/>
            </w:pPr>
            <w:r w:rsidRPr="001D4106">
              <w:t>10b, 11a, 11b, 11e</w:t>
            </w:r>
            <w:r>
              <w:t>, 11h</w:t>
            </w:r>
          </w:p>
        </w:tc>
      </w:tr>
      <w:tr w:rsidR="00FE4EDB" w:rsidRPr="001D4106" w14:paraId="1A7F6FDE" w14:textId="77777777" w:rsidTr="00FE4EDB">
        <w:tc>
          <w:tcPr>
            <w:tcW w:w="887" w:type="pct"/>
          </w:tcPr>
          <w:p w14:paraId="6B7B98FF" w14:textId="6C7EF8FE" w:rsidR="00FE4EDB" w:rsidRPr="001D4106" w:rsidRDefault="00FE4EDB" w:rsidP="00FE4EDB">
            <w:pPr>
              <w:pStyle w:val="TableText"/>
            </w:pPr>
            <w:r w:rsidRPr="001D4106">
              <w:t>WA</w:t>
            </w:r>
          </w:p>
        </w:tc>
        <w:tc>
          <w:tcPr>
            <w:tcW w:w="2824" w:type="pct"/>
          </w:tcPr>
          <w:p w14:paraId="7FA9580F" w14:textId="0959657F" w:rsidR="00FE4EDB" w:rsidRPr="001D4106" w:rsidRDefault="00FE4EDB" w:rsidP="00FE4EDB">
            <w:pPr>
              <w:pStyle w:val="TableText"/>
            </w:pPr>
            <w:r w:rsidRPr="001D4106">
              <w:t>Katanning Research Station Demonstration Site</w:t>
            </w:r>
            <w:r w:rsidRPr="008F0BFA">
              <w:rPr>
                <w:rStyle w:val="Strong"/>
              </w:rPr>
              <w:t xml:space="preserve"> a</w:t>
            </w:r>
          </w:p>
        </w:tc>
        <w:tc>
          <w:tcPr>
            <w:tcW w:w="1289" w:type="pct"/>
          </w:tcPr>
          <w:p w14:paraId="1EA4272B" w14:textId="097A5439" w:rsidR="00FE4EDB" w:rsidRPr="001D4106" w:rsidRDefault="00FE4EDB" w:rsidP="00FE4EDB">
            <w:pPr>
              <w:pStyle w:val="TableText"/>
            </w:pPr>
            <w:r w:rsidRPr="001D4106">
              <w:t>1</w:t>
            </w:r>
            <w:r>
              <w:t>1b, 11h</w:t>
            </w:r>
          </w:p>
        </w:tc>
      </w:tr>
      <w:tr w:rsidR="00FE4EDB" w:rsidRPr="001D4106" w14:paraId="1D135930" w14:textId="77777777" w:rsidTr="00FE4EDB">
        <w:tc>
          <w:tcPr>
            <w:tcW w:w="887" w:type="pct"/>
          </w:tcPr>
          <w:p w14:paraId="671A99DD" w14:textId="03D21925" w:rsidR="00FE4EDB" w:rsidRPr="001D4106" w:rsidRDefault="00FE4EDB" w:rsidP="00FE4EDB">
            <w:pPr>
              <w:pStyle w:val="TableText"/>
            </w:pPr>
            <w:r w:rsidRPr="001D4106">
              <w:t>WA</w:t>
            </w:r>
          </w:p>
        </w:tc>
        <w:tc>
          <w:tcPr>
            <w:tcW w:w="2824" w:type="pct"/>
          </w:tcPr>
          <w:p w14:paraId="028DA2EF" w14:textId="04BDA394" w:rsidR="00FE4EDB" w:rsidRPr="001D4106" w:rsidRDefault="00FE4EDB" w:rsidP="00FE4EDB">
            <w:pPr>
              <w:pStyle w:val="TableText"/>
            </w:pPr>
            <w:r w:rsidRPr="001D4106">
              <w:t>Operation of Web Application Portal Interface</w:t>
            </w:r>
            <w:r w:rsidRPr="008F0BFA">
              <w:rPr>
                <w:rStyle w:val="Strong"/>
              </w:rPr>
              <w:t xml:space="preserve"> a</w:t>
            </w:r>
          </w:p>
        </w:tc>
        <w:tc>
          <w:tcPr>
            <w:tcW w:w="1289" w:type="pct"/>
          </w:tcPr>
          <w:p w14:paraId="0EB050AB" w14:textId="71B164D0" w:rsidR="00FE4EDB" w:rsidRPr="001D4106" w:rsidRDefault="00FE4EDB" w:rsidP="00FE4EDB">
            <w:pPr>
              <w:pStyle w:val="TableText"/>
            </w:pPr>
            <w:r w:rsidRPr="001D4106">
              <w:t>11h</w:t>
            </w:r>
          </w:p>
        </w:tc>
      </w:tr>
      <w:tr w:rsidR="00FE4EDB" w:rsidRPr="001D4106" w14:paraId="61F954E6" w14:textId="77777777" w:rsidTr="00FE4EDB">
        <w:tc>
          <w:tcPr>
            <w:tcW w:w="887" w:type="pct"/>
          </w:tcPr>
          <w:p w14:paraId="434120A4" w14:textId="6AAE41AF" w:rsidR="00FE4EDB" w:rsidRPr="001D4106" w:rsidRDefault="00FE4EDB" w:rsidP="00FE4EDB">
            <w:pPr>
              <w:pStyle w:val="TableText"/>
            </w:pPr>
            <w:r w:rsidRPr="001D4106">
              <w:t>WA</w:t>
            </w:r>
          </w:p>
        </w:tc>
        <w:tc>
          <w:tcPr>
            <w:tcW w:w="2824" w:type="pct"/>
          </w:tcPr>
          <w:p w14:paraId="348E094C" w14:textId="76D9FC2D" w:rsidR="00FE4EDB" w:rsidRPr="001D4106" w:rsidRDefault="00FE4EDB" w:rsidP="00FE4EDB">
            <w:pPr>
              <w:pStyle w:val="TableText"/>
            </w:pPr>
            <w:r w:rsidRPr="001D4106">
              <w:t>Operation of Weather Stations &amp; Doppler Radar</w:t>
            </w:r>
            <w:r w:rsidRPr="008F0BFA">
              <w:rPr>
                <w:rStyle w:val="Strong"/>
              </w:rPr>
              <w:t xml:space="preserve"> a</w:t>
            </w:r>
          </w:p>
        </w:tc>
        <w:tc>
          <w:tcPr>
            <w:tcW w:w="1289" w:type="pct"/>
          </w:tcPr>
          <w:p w14:paraId="48077AA8" w14:textId="2F3A2381" w:rsidR="00FE4EDB" w:rsidRPr="001D4106" w:rsidRDefault="00FE4EDB" w:rsidP="00FE4EDB">
            <w:pPr>
              <w:pStyle w:val="TableText"/>
            </w:pPr>
            <w:r w:rsidRPr="001D4106">
              <w:t>10b, 11b, 11h</w:t>
            </w:r>
          </w:p>
        </w:tc>
      </w:tr>
      <w:tr w:rsidR="00FE4EDB" w:rsidRPr="001D4106" w14:paraId="459B170F" w14:textId="77777777" w:rsidTr="00FE4EDB">
        <w:tc>
          <w:tcPr>
            <w:tcW w:w="887" w:type="pct"/>
          </w:tcPr>
          <w:p w14:paraId="5C4B068C" w14:textId="330D3DB3" w:rsidR="00FE4EDB" w:rsidRPr="001D4106" w:rsidRDefault="00FE4EDB" w:rsidP="00FE4EDB">
            <w:pPr>
              <w:pStyle w:val="TableText"/>
            </w:pPr>
            <w:r w:rsidRPr="001D4106">
              <w:t>WA</w:t>
            </w:r>
          </w:p>
        </w:tc>
        <w:tc>
          <w:tcPr>
            <w:tcW w:w="2824" w:type="pct"/>
          </w:tcPr>
          <w:p w14:paraId="4547065F" w14:textId="213C716C" w:rsidR="00FE4EDB" w:rsidRPr="001D4106" w:rsidRDefault="00FE4EDB" w:rsidP="00FE4EDB">
            <w:pPr>
              <w:pStyle w:val="TableText"/>
            </w:pPr>
            <w:r w:rsidRPr="001D4106">
              <w:t>Regional Telecommunications Resilience: Mobile Network Hardening Program</w:t>
            </w:r>
            <w:r w:rsidRPr="008F0BFA">
              <w:rPr>
                <w:rStyle w:val="Strong"/>
              </w:rPr>
              <w:t xml:space="preserve"> a</w:t>
            </w:r>
          </w:p>
        </w:tc>
        <w:tc>
          <w:tcPr>
            <w:tcW w:w="1289" w:type="pct"/>
          </w:tcPr>
          <w:p w14:paraId="50CC385D" w14:textId="71F0BC3D" w:rsidR="00FE4EDB" w:rsidRPr="001D4106" w:rsidRDefault="00FE4EDB" w:rsidP="00FE4EDB">
            <w:pPr>
              <w:pStyle w:val="TableText"/>
            </w:pPr>
            <w:r w:rsidRPr="001D4106">
              <w:t>10b, 11b, 11h</w:t>
            </w:r>
          </w:p>
        </w:tc>
      </w:tr>
      <w:tr w:rsidR="00FE4EDB" w:rsidRPr="001D4106" w14:paraId="711F5801" w14:textId="77777777" w:rsidTr="00FE4EDB">
        <w:tc>
          <w:tcPr>
            <w:tcW w:w="887" w:type="pct"/>
          </w:tcPr>
          <w:p w14:paraId="0E9205CD" w14:textId="30B7206F" w:rsidR="00FE4EDB" w:rsidRPr="001D4106" w:rsidRDefault="00FE4EDB" w:rsidP="00FE4EDB">
            <w:pPr>
              <w:pStyle w:val="TableText"/>
            </w:pPr>
            <w:r w:rsidRPr="001D4106">
              <w:t>WA</w:t>
            </w:r>
          </w:p>
        </w:tc>
        <w:tc>
          <w:tcPr>
            <w:tcW w:w="2824" w:type="pct"/>
          </w:tcPr>
          <w:p w14:paraId="12F533CF" w14:textId="49B155A3" w:rsidR="00FE4EDB" w:rsidRPr="001D4106" w:rsidRDefault="00FE4EDB" w:rsidP="00FE4EDB">
            <w:pPr>
              <w:pStyle w:val="TableText"/>
            </w:pPr>
            <w:r w:rsidRPr="001D4106">
              <w:t>WA Regional Digital Connectivity Program</w:t>
            </w:r>
            <w:r w:rsidRPr="008F0BFA">
              <w:rPr>
                <w:rStyle w:val="Strong"/>
              </w:rPr>
              <w:t xml:space="preserve"> a</w:t>
            </w:r>
          </w:p>
        </w:tc>
        <w:tc>
          <w:tcPr>
            <w:tcW w:w="1289" w:type="pct"/>
          </w:tcPr>
          <w:p w14:paraId="63D157BA" w14:textId="7ACB2BF3" w:rsidR="00FE4EDB" w:rsidRPr="001D4106" w:rsidRDefault="00FE4EDB" w:rsidP="00FE4EDB">
            <w:pPr>
              <w:pStyle w:val="TableText"/>
            </w:pPr>
            <w:r w:rsidRPr="001D4106">
              <w:t>10b, 11b, 11h</w:t>
            </w:r>
          </w:p>
        </w:tc>
      </w:tr>
      <w:tr w:rsidR="00FE4EDB" w:rsidRPr="001D4106" w14:paraId="0AB46194" w14:textId="77777777" w:rsidTr="00FE4EDB">
        <w:tc>
          <w:tcPr>
            <w:tcW w:w="887" w:type="pct"/>
          </w:tcPr>
          <w:p w14:paraId="3BEB835F" w14:textId="375A3C2E" w:rsidR="00FE4EDB" w:rsidRPr="001D4106" w:rsidRDefault="00FE4EDB" w:rsidP="00FE4EDB">
            <w:pPr>
              <w:pStyle w:val="TableText"/>
            </w:pPr>
            <w:r w:rsidRPr="001D4106">
              <w:t>WA</w:t>
            </w:r>
          </w:p>
        </w:tc>
        <w:tc>
          <w:tcPr>
            <w:tcW w:w="2824" w:type="pct"/>
          </w:tcPr>
          <w:p w14:paraId="551B9C31" w14:textId="3231DD7E" w:rsidR="00FE4EDB" w:rsidRPr="001D4106" w:rsidRDefault="00FE4EDB" w:rsidP="00FE4EDB">
            <w:pPr>
              <w:pStyle w:val="TableText"/>
            </w:pPr>
            <w:r w:rsidRPr="001D4106">
              <w:t>Digital Farm Grants &amp; Regional Telecommunication Project</w:t>
            </w:r>
            <w:r w:rsidRPr="008F0BFA">
              <w:rPr>
                <w:rStyle w:val="Strong"/>
              </w:rPr>
              <w:t xml:space="preserve"> a</w:t>
            </w:r>
          </w:p>
        </w:tc>
        <w:tc>
          <w:tcPr>
            <w:tcW w:w="1289" w:type="pct"/>
          </w:tcPr>
          <w:p w14:paraId="1F43E4FC" w14:textId="63338637" w:rsidR="00FE4EDB" w:rsidRPr="001D4106" w:rsidRDefault="00FE4EDB" w:rsidP="00FE4EDB">
            <w:pPr>
              <w:pStyle w:val="TableText"/>
            </w:pPr>
            <w:r w:rsidRPr="001D4106">
              <w:t>11b, 11d, 11f, 11h</w:t>
            </w:r>
          </w:p>
        </w:tc>
      </w:tr>
      <w:tr w:rsidR="00FE4EDB" w:rsidRPr="001D4106" w14:paraId="72127BC6" w14:textId="77777777" w:rsidTr="00FE4EDB">
        <w:tc>
          <w:tcPr>
            <w:tcW w:w="887" w:type="pct"/>
          </w:tcPr>
          <w:p w14:paraId="03BAFF34" w14:textId="355F8F26" w:rsidR="00FE4EDB" w:rsidRPr="001D4106" w:rsidRDefault="00FE4EDB" w:rsidP="00FE4EDB">
            <w:pPr>
              <w:pStyle w:val="TableText"/>
            </w:pPr>
            <w:r w:rsidRPr="001D4106">
              <w:t>WA</w:t>
            </w:r>
          </w:p>
        </w:tc>
        <w:tc>
          <w:tcPr>
            <w:tcW w:w="2824" w:type="pct"/>
          </w:tcPr>
          <w:p w14:paraId="37DD256A" w14:textId="472FF30B" w:rsidR="00FE4EDB" w:rsidRPr="001D4106" w:rsidRDefault="00FE4EDB" w:rsidP="00FE4EDB">
            <w:pPr>
              <w:pStyle w:val="TableText"/>
            </w:pPr>
            <w:r w:rsidRPr="001D4106">
              <w:t>Pastures from Space service</w:t>
            </w:r>
            <w:r w:rsidRPr="008F0BFA">
              <w:rPr>
                <w:rStyle w:val="Strong"/>
              </w:rPr>
              <w:t xml:space="preserve"> a</w:t>
            </w:r>
          </w:p>
        </w:tc>
        <w:tc>
          <w:tcPr>
            <w:tcW w:w="1289" w:type="pct"/>
          </w:tcPr>
          <w:p w14:paraId="39F11DD6" w14:textId="48637B15" w:rsidR="00FE4EDB" w:rsidRPr="001D4106" w:rsidRDefault="00FE4EDB" w:rsidP="00FE4EDB">
            <w:pPr>
              <w:pStyle w:val="TableText"/>
            </w:pPr>
            <w:r w:rsidRPr="001D4106">
              <w:t>10b, 11b, 11h</w:t>
            </w:r>
          </w:p>
        </w:tc>
      </w:tr>
      <w:tr w:rsidR="00FE4EDB" w:rsidRPr="001D4106" w14:paraId="1DD647BF" w14:textId="77777777" w:rsidTr="00FE4EDB">
        <w:tc>
          <w:tcPr>
            <w:tcW w:w="887" w:type="pct"/>
          </w:tcPr>
          <w:p w14:paraId="5D837690" w14:textId="55F07F31" w:rsidR="00FE4EDB" w:rsidRPr="001D4106" w:rsidRDefault="00FE4EDB" w:rsidP="00FE4EDB">
            <w:pPr>
              <w:pStyle w:val="TableText"/>
            </w:pPr>
            <w:r w:rsidRPr="001D4106">
              <w:t>WA</w:t>
            </w:r>
          </w:p>
        </w:tc>
        <w:tc>
          <w:tcPr>
            <w:tcW w:w="2824" w:type="pct"/>
          </w:tcPr>
          <w:p w14:paraId="1768488F" w14:textId="2FCAA0BB" w:rsidR="00FE4EDB" w:rsidRPr="001D4106" w:rsidRDefault="00FE4EDB" w:rsidP="00FE4EDB">
            <w:pPr>
              <w:pStyle w:val="TableText"/>
            </w:pPr>
            <w:r w:rsidRPr="001D4106">
              <w:t>Digital Tools, Mapping and Apps</w:t>
            </w:r>
            <w:r w:rsidRPr="008F0BFA">
              <w:rPr>
                <w:rStyle w:val="Strong"/>
              </w:rPr>
              <w:t xml:space="preserve"> a</w:t>
            </w:r>
          </w:p>
        </w:tc>
        <w:tc>
          <w:tcPr>
            <w:tcW w:w="1289" w:type="pct"/>
          </w:tcPr>
          <w:p w14:paraId="16B44C0D" w14:textId="2F4003D6" w:rsidR="00FE4EDB" w:rsidRPr="001D4106" w:rsidRDefault="00FE4EDB" w:rsidP="00FE4EDB">
            <w:pPr>
              <w:pStyle w:val="TableText"/>
            </w:pPr>
            <w:r w:rsidRPr="001D4106">
              <w:t>11e, 11f, 11h</w:t>
            </w:r>
          </w:p>
        </w:tc>
      </w:tr>
      <w:tr w:rsidR="00FE4EDB" w:rsidRPr="001D4106" w14:paraId="7D87DDC5" w14:textId="77777777" w:rsidTr="00FE4EDB">
        <w:tc>
          <w:tcPr>
            <w:tcW w:w="887" w:type="pct"/>
          </w:tcPr>
          <w:p w14:paraId="0833064E" w14:textId="3AE1B788" w:rsidR="00FE4EDB" w:rsidRPr="001D4106" w:rsidRDefault="00FE4EDB" w:rsidP="00FE4EDB">
            <w:pPr>
              <w:pStyle w:val="TableText"/>
            </w:pPr>
            <w:r w:rsidRPr="001D4106">
              <w:t>WA</w:t>
            </w:r>
          </w:p>
        </w:tc>
        <w:tc>
          <w:tcPr>
            <w:tcW w:w="2824" w:type="pct"/>
          </w:tcPr>
          <w:p w14:paraId="2885A5F8" w14:textId="0915B7F1" w:rsidR="00FE4EDB" w:rsidRPr="001D4106" w:rsidRDefault="00FE4EDB" w:rsidP="00FE4EDB">
            <w:pPr>
              <w:pStyle w:val="TableText"/>
            </w:pPr>
            <w:r w:rsidRPr="001D4106">
              <w:t>Mosaic Agriculture</w:t>
            </w:r>
            <w:r w:rsidRPr="008F0BFA">
              <w:rPr>
                <w:rStyle w:val="Strong"/>
              </w:rPr>
              <w:t xml:space="preserve"> a</w:t>
            </w:r>
          </w:p>
        </w:tc>
        <w:tc>
          <w:tcPr>
            <w:tcW w:w="1289" w:type="pct"/>
          </w:tcPr>
          <w:p w14:paraId="2A3CE773" w14:textId="532FDA02" w:rsidR="00FE4EDB" w:rsidRPr="001D4106" w:rsidRDefault="00FE4EDB" w:rsidP="00FE4EDB">
            <w:pPr>
              <w:pStyle w:val="TableText"/>
            </w:pPr>
            <w:r w:rsidRPr="001D4106">
              <w:t>10b, 11b</w:t>
            </w:r>
          </w:p>
        </w:tc>
      </w:tr>
      <w:tr w:rsidR="00FE4EDB" w:rsidRPr="001D4106" w14:paraId="4A6F83BA" w14:textId="77777777" w:rsidTr="00FE4EDB">
        <w:tc>
          <w:tcPr>
            <w:tcW w:w="887" w:type="pct"/>
          </w:tcPr>
          <w:p w14:paraId="5FD2163F" w14:textId="5A2D3CC4" w:rsidR="00FE4EDB" w:rsidRPr="001D4106" w:rsidRDefault="00FE4EDB" w:rsidP="00FE4EDB">
            <w:pPr>
              <w:pStyle w:val="TableText"/>
            </w:pPr>
            <w:r w:rsidRPr="001D4106">
              <w:t>WA</w:t>
            </w:r>
          </w:p>
        </w:tc>
        <w:tc>
          <w:tcPr>
            <w:tcW w:w="2824" w:type="pct"/>
          </w:tcPr>
          <w:p w14:paraId="19AC67E7" w14:textId="6CC3E80D" w:rsidR="00FE4EDB" w:rsidRPr="001D4106" w:rsidRDefault="00FE4EDB" w:rsidP="00FE4EDB">
            <w:pPr>
              <w:pStyle w:val="TableText"/>
            </w:pPr>
            <w:r w:rsidRPr="001D4106">
              <w:t>Aboriginal Corporate Governance Development Grant</w:t>
            </w:r>
            <w:r w:rsidRPr="008F0BFA">
              <w:rPr>
                <w:rStyle w:val="Strong"/>
              </w:rPr>
              <w:t xml:space="preserve"> a</w:t>
            </w:r>
          </w:p>
        </w:tc>
        <w:tc>
          <w:tcPr>
            <w:tcW w:w="1289" w:type="pct"/>
          </w:tcPr>
          <w:p w14:paraId="061ABA73" w14:textId="3A07A50F" w:rsidR="00FE4EDB" w:rsidRPr="001D4106" w:rsidRDefault="00FE4EDB" w:rsidP="00FE4EDB">
            <w:pPr>
              <w:pStyle w:val="TableText"/>
            </w:pPr>
            <w:r w:rsidRPr="001D4106">
              <w:t>10a, 11b</w:t>
            </w:r>
          </w:p>
        </w:tc>
      </w:tr>
      <w:tr w:rsidR="00FE4EDB" w:rsidRPr="001D4106" w14:paraId="184F80C1" w14:textId="77777777" w:rsidTr="00FE4EDB">
        <w:tc>
          <w:tcPr>
            <w:tcW w:w="887" w:type="pct"/>
          </w:tcPr>
          <w:p w14:paraId="269232AA" w14:textId="4ECDEE95" w:rsidR="00FE4EDB" w:rsidRPr="001D4106" w:rsidRDefault="00FE4EDB" w:rsidP="00FE4EDB">
            <w:pPr>
              <w:pStyle w:val="TableText"/>
            </w:pPr>
            <w:r w:rsidRPr="001D4106">
              <w:t>WA</w:t>
            </w:r>
          </w:p>
        </w:tc>
        <w:tc>
          <w:tcPr>
            <w:tcW w:w="2824" w:type="pct"/>
          </w:tcPr>
          <w:p w14:paraId="51AE7C66" w14:textId="32AA2712" w:rsidR="00FE4EDB" w:rsidRPr="001D4106" w:rsidRDefault="00FE4EDB" w:rsidP="00FE4EDB">
            <w:pPr>
              <w:pStyle w:val="TableText"/>
            </w:pPr>
            <w:r w:rsidRPr="001D4106">
              <w:t xml:space="preserve">Land Enterprise Support – Native Grains Trial </w:t>
            </w:r>
            <w:r w:rsidRPr="008F0BFA">
              <w:rPr>
                <w:rStyle w:val="Strong"/>
              </w:rPr>
              <w:t>a</w:t>
            </w:r>
          </w:p>
        </w:tc>
        <w:tc>
          <w:tcPr>
            <w:tcW w:w="1289" w:type="pct"/>
          </w:tcPr>
          <w:p w14:paraId="2DE72A53" w14:textId="61C75CFF" w:rsidR="00FE4EDB" w:rsidRPr="001D4106" w:rsidRDefault="00FE4EDB" w:rsidP="00FE4EDB">
            <w:pPr>
              <w:pStyle w:val="TableText"/>
            </w:pPr>
            <w:r w:rsidRPr="001D4106">
              <w:t>10a, 11b</w:t>
            </w:r>
          </w:p>
        </w:tc>
      </w:tr>
      <w:tr w:rsidR="00FE4EDB" w:rsidRPr="001D4106" w14:paraId="21139DE9" w14:textId="77777777" w:rsidTr="00FE4EDB">
        <w:tc>
          <w:tcPr>
            <w:tcW w:w="887" w:type="pct"/>
          </w:tcPr>
          <w:p w14:paraId="372822ED" w14:textId="2A609D67" w:rsidR="00FE4EDB" w:rsidRPr="001D4106" w:rsidRDefault="00FE4EDB" w:rsidP="00FE4EDB">
            <w:pPr>
              <w:pStyle w:val="TableText"/>
            </w:pPr>
            <w:r w:rsidRPr="001D4106">
              <w:t>WA</w:t>
            </w:r>
          </w:p>
        </w:tc>
        <w:tc>
          <w:tcPr>
            <w:tcW w:w="2824" w:type="pct"/>
          </w:tcPr>
          <w:p w14:paraId="19D0A249" w14:textId="3BF2ECAC" w:rsidR="00FE4EDB" w:rsidRPr="001D4106" w:rsidRDefault="00FE4EDB" w:rsidP="00FE4EDB">
            <w:pPr>
              <w:pStyle w:val="TableText"/>
            </w:pPr>
            <w:r w:rsidRPr="001D4106">
              <w:t>Bushfoods Guide and Indigenous Ecological Knowledge</w:t>
            </w:r>
            <w:r w:rsidRPr="008F0BFA">
              <w:rPr>
                <w:rStyle w:val="Strong"/>
              </w:rPr>
              <w:t xml:space="preserve"> a</w:t>
            </w:r>
          </w:p>
        </w:tc>
        <w:tc>
          <w:tcPr>
            <w:tcW w:w="1289" w:type="pct"/>
          </w:tcPr>
          <w:p w14:paraId="73EE893B" w14:textId="71220304" w:rsidR="00FE4EDB" w:rsidRPr="001D4106" w:rsidRDefault="00FE4EDB" w:rsidP="00FE4EDB">
            <w:pPr>
              <w:pStyle w:val="TableText"/>
            </w:pPr>
            <w:r w:rsidRPr="001D4106">
              <w:t>10a, 11b</w:t>
            </w:r>
          </w:p>
        </w:tc>
      </w:tr>
      <w:tr w:rsidR="00FE4EDB" w:rsidRPr="001D4106" w14:paraId="3CE3339B" w14:textId="77777777" w:rsidTr="00FE4EDB">
        <w:tc>
          <w:tcPr>
            <w:tcW w:w="887" w:type="pct"/>
          </w:tcPr>
          <w:p w14:paraId="0CA3B86B" w14:textId="4CEECC92" w:rsidR="00FE4EDB" w:rsidRPr="001D4106" w:rsidRDefault="00FE4EDB" w:rsidP="00FE4EDB">
            <w:pPr>
              <w:pStyle w:val="TableText"/>
            </w:pPr>
            <w:r w:rsidRPr="001D4106">
              <w:t>WA</w:t>
            </w:r>
          </w:p>
        </w:tc>
        <w:tc>
          <w:tcPr>
            <w:tcW w:w="2824" w:type="pct"/>
          </w:tcPr>
          <w:p w14:paraId="7FE6ABCC" w14:textId="313D74CF" w:rsidR="00FE4EDB" w:rsidRPr="001D4106" w:rsidRDefault="00FE4EDB" w:rsidP="00FE4EDB">
            <w:pPr>
              <w:pStyle w:val="TableText"/>
            </w:pPr>
            <w:r w:rsidRPr="001D4106">
              <w:t>Climate Dashboard</w:t>
            </w:r>
            <w:r w:rsidRPr="008F0BFA">
              <w:rPr>
                <w:rStyle w:val="Strong"/>
              </w:rPr>
              <w:t xml:space="preserve"> a</w:t>
            </w:r>
          </w:p>
        </w:tc>
        <w:tc>
          <w:tcPr>
            <w:tcW w:w="1289" w:type="pct"/>
          </w:tcPr>
          <w:p w14:paraId="4F59A386" w14:textId="1D168814" w:rsidR="00FE4EDB" w:rsidRPr="001D4106" w:rsidRDefault="00FE4EDB" w:rsidP="00FE4EDB">
            <w:pPr>
              <w:pStyle w:val="TableText"/>
            </w:pPr>
            <w:r w:rsidRPr="001D4106">
              <w:t>11b, 11d, 11f, 11h</w:t>
            </w:r>
          </w:p>
        </w:tc>
      </w:tr>
      <w:tr w:rsidR="00FE4EDB" w:rsidRPr="001D4106" w14:paraId="74A064AC" w14:textId="77777777" w:rsidTr="00FE4EDB">
        <w:tc>
          <w:tcPr>
            <w:tcW w:w="887" w:type="pct"/>
          </w:tcPr>
          <w:p w14:paraId="34951BB6" w14:textId="07D29848" w:rsidR="00FE4EDB" w:rsidRPr="001D4106" w:rsidRDefault="00FE4EDB" w:rsidP="00FE4EDB">
            <w:pPr>
              <w:pStyle w:val="TableText"/>
            </w:pPr>
            <w:r w:rsidRPr="001D4106">
              <w:t>WA</w:t>
            </w:r>
          </w:p>
        </w:tc>
        <w:tc>
          <w:tcPr>
            <w:tcW w:w="2824" w:type="pct"/>
          </w:tcPr>
          <w:p w14:paraId="5754EEA8" w14:textId="0FC5F646" w:rsidR="00FE4EDB" w:rsidRPr="001D4106" w:rsidRDefault="00FE4EDB" w:rsidP="00FE4EDB">
            <w:pPr>
              <w:pStyle w:val="TableText"/>
            </w:pPr>
            <w:r w:rsidRPr="001D4106">
              <w:t>Cropping after paddock fires</w:t>
            </w:r>
            <w:r w:rsidRPr="008F0BFA">
              <w:rPr>
                <w:rStyle w:val="Strong"/>
              </w:rPr>
              <w:t xml:space="preserve"> a</w:t>
            </w:r>
          </w:p>
        </w:tc>
        <w:tc>
          <w:tcPr>
            <w:tcW w:w="1289" w:type="pct"/>
          </w:tcPr>
          <w:p w14:paraId="70547F31" w14:textId="69517C1A" w:rsidR="00FE4EDB" w:rsidRPr="001D4106" w:rsidRDefault="00FE4EDB" w:rsidP="00FE4EDB">
            <w:pPr>
              <w:pStyle w:val="TableText"/>
            </w:pPr>
            <w:r w:rsidRPr="001D4106">
              <w:t>11a, 11e, 11f</w:t>
            </w:r>
          </w:p>
        </w:tc>
      </w:tr>
      <w:tr w:rsidR="00FE4EDB" w:rsidRPr="001D4106" w14:paraId="025E21A1" w14:textId="77777777" w:rsidTr="00FE4EDB">
        <w:tc>
          <w:tcPr>
            <w:tcW w:w="887" w:type="pct"/>
          </w:tcPr>
          <w:p w14:paraId="2E4DA2EC" w14:textId="7836EC18" w:rsidR="00FE4EDB" w:rsidRPr="001D4106" w:rsidRDefault="00FE4EDB" w:rsidP="00FE4EDB">
            <w:pPr>
              <w:pStyle w:val="TableText"/>
            </w:pPr>
            <w:r w:rsidRPr="001D4106">
              <w:t>WA</w:t>
            </w:r>
          </w:p>
        </w:tc>
        <w:tc>
          <w:tcPr>
            <w:tcW w:w="2824" w:type="pct"/>
          </w:tcPr>
          <w:p w14:paraId="73700B47" w14:textId="7A2C44E5" w:rsidR="00FE4EDB" w:rsidRPr="001D4106" w:rsidRDefault="00FE4EDB" w:rsidP="00FE4EDB">
            <w:pPr>
              <w:pStyle w:val="TableText"/>
            </w:pPr>
            <w:r w:rsidRPr="001D4106">
              <w:t>Bushfire Recovery Support</w:t>
            </w:r>
            <w:r w:rsidRPr="008F0BFA">
              <w:rPr>
                <w:rStyle w:val="Strong"/>
              </w:rPr>
              <w:t xml:space="preserve"> a</w:t>
            </w:r>
          </w:p>
        </w:tc>
        <w:tc>
          <w:tcPr>
            <w:tcW w:w="1289" w:type="pct"/>
          </w:tcPr>
          <w:p w14:paraId="2C6D90F0" w14:textId="234DA30D" w:rsidR="00FE4EDB" w:rsidRPr="001D4106" w:rsidRDefault="00FE4EDB" w:rsidP="00FE4EDB">
            <w:pPr>
              <w:pStyle w:val="TableText"/>
            </w:pPr>
            <w:r w:rsidRPr="001D4106">
              <w:t>11b, 11d, 11f, 11h</w:t>
            </w:r>
          </w:p>
        </w:tc>
      </w:tr>
      <w:tr w:rsidR="00FE4EDB" w:rsidRPr="001D4106" w14:paraId="547A7232" w14:textId="77777777" w:rsidTr="00FE4EDB">
        <w:tc>
          <w:tcPr>
            <w:tcW w:w="887" w:type="pct"/>
          </w:tcPr>
          <w:p w14:paraId="19110FBE" w14:textId="6683AD39" w:rsidR="00FE4EDB" w:rsidRPr="001D4106" w:rsidRDefault="00FE4EDB" w:rsidP="00FE4EDB">
            <w:pPr>
              <w:pStyle w:val="TableText"/>
            </w:pPr>
            <w:r w:rsidRPr="001D4106">
              <w:t>WA</w:t>
            </w:r>
          </w:p>
        </w:tc>
        <w:tc>
          <w:tcPr>
            <w:tcW w:w="2824" w:type="pct"/>
          </w:tcPr>
          <w:p w14:paraId="3E95B42E" w14:textId="7227F8E2" w:rsidR="00FE4EDB" w:rsidRPr="001D4106" w:rsidRDefault="00FE4EDB" w:rsidP="00FE4EDB">
            <w:pPr>
              <w:pStyle w:val="TableText"/>
            </w:pPr>
            <w:r w:rsidRPr="001D4106">
              <w:t xml:space="preserve">District Recovery Co-ordinator </w:t>
            </w:r>
            <w:r w:rsidRPr="008F0BFA">
              <w:rPr>
                <w:rStyle w:val="Strong"/>
              </w:rPr>
              <w:t>a</w:t>
            </w:r>
          </w:p>
        </w:tc>
        <w:tc>
          <w:tcPr>
            <w:tcW w:w="1289" w:type="pct"/>
          </w:tcPr>
          <w:p w14:paraId="102E1F7B" w14:textId="289C8E74" w:rsidR="00FE4EDB" w:rsidRPr="001D4106" w:rsidRDefault="00FE4EDB" w:rsidP="00FE4EDB">
            <w:pPr>
              <w:pStyle w:val="TableText"/>
            </w:pPr>
            <w:r w:rsidRPr="001D4106">
              <w:t>11a, 11e, 11f</w:t>
            </w:r>
          </w:p>
        </w:tc>
      </w:tr>
      <w:tr w:rsidR="00FE4EDB" w:rsidRPr="001D4106" w14:paraId="3DFA80C2" w14:textId="77777777" w:rsidTr="00FE4EDB">
        <w:tc>
          <w:tcPr>
            <w:tcW w:w="887" w:type="pct"/>
          </w:tcPr>
          <w:p w14:paraId="69E9A63F" w14:textId="6B10B986" w:rsidR="00FE4EDB" w:rsidRPr="001D4106" w:rsidRDefault="00FE4EDB" w:rsidP="00FE4EDB">
            <w:pPr>
              <w:pStyle w:val="TableText"/>
            </w:pPr>
            <w:r w:rsidRPr="001D4106">
              <w:t>WA</w:t>
            </w:r>
          </w:p>
        </w:tc>
        <w:tc>
          <w:tcPr>
            <w:tcW w:w="2824" w:type="pct"/>
          </w:tcPr>
          <w:p w14:paraId="439B9B93" w14:textId="268CF96C" w:rsidR="00FE4EDB" w:rsidRPr="001D4106" w:rsidRDefault="00FE4EDB" w:rsidP="00FE4EDB">
            <w:pPr>
              <w:pStyle w:val="TableText"/>
            </w:pPr>
            <w:r w:rsidRPr="001D4106">
              <w:t>Regional Snapshots</w:t>
            </w:r>
            <w:r w:rsidRPr="008F0BFA">
              <w:rPr>
                <w:rStyle w:val="Strong"/>
              </w:rPr>
              <w:t xml:space="preserve"> a</w:t>
            </w:r>
          </w:p>
        </w:tc>
        <w:tc>
          <w:tcPr>
            <w:tcW w:w="1289" w:type="pct"/>
          </w:tcPr>
          <w:p w14:paraId="43AC2454" w14:textId="4585CCE0" w:rsidR="00FE4EDB" w:rsidRPr="001D4106" w:rsidRDefault="00FE4EDB" w:rsidP="00FE4EDB">
            <w:pPr>
              <w:pStyle w:val="TableText"/>
            </w:pPr>
            <w:r w:rsidRPr="001D4106">
              <w:t>10a, 11a, 11b, 11h</w:t>
            </w:r>
          </w:p>
        </w:tc>
      </w:tr>
      <w:tr w:rsidR="00FE4EDB" w:rsidRPr="001D4106" w14:paraId="05BC9985" w14:textId="77777777" w:rsidTr="00FE4EDB">
        <w:tc>
          <w:tcPr>
            <w:tcW w:w="887" w:type="pct"/>
          </w:tcPr>
          <w:p w14:paraId="735049A9" w14:textId="49F62D7E" w:rsidR="00FE4EDB" w:rsidRPr="001D4106" w:rsidRDefault="00FE4EDB" w:rsidP="00FE4EDB">
            <w:pPr>
              <w:pStyle w:val="TableText"/>
            </w:pPr>
            <w:r w:rsidRPr="001D4106">
              <w:t>WA</w:t>
            </w:r>
          </w:p>
        </w:tc>
        <w:tc>
          <w:tcPr>
            <w:tcW w:w="2824" w:type="pct"/>
          </w:tcPr>
          <w:p w14:paraId="6A26C02B" w14:textId="631D5495" w:rsidR="00FE4EDB" w:rsidRPr="001D4106" w:rsidRDefault="00FE4EDB" w:rsidP="00FE4EDB">
            <w:pPr>
              <w:pStyle w:val="TableText"/>
            </w:pPr>
            <w:r w:rsidRPr="001D4106">
              <w:t>Pirra Jungku: Contemporary and traditional fire management approaches in the desert</w:t>
            </w:r>
            <w:r w:rsidRPr="008F0BFA">
              <w:rPr>
                <w:rStyle w:val="Strong"/>
              </w:rPr>
              <w:t xml:space="preserve"> a</w:t>
            </w:r>
          </w:p>
        </w:tc>
        <w:tc>
          <w:tcPr>
            <w:tcW w:w="1289" w:type="pct"/>
          </w:tcPr>
          <w:p w14:paraId="6BA7217D" w14:textId="600E90E0" w:rsidR="00FE4EDB" w:rsidRPr="001D4106" w:rsidRDefault="00FE4EDB" w:rsidP="00FE4EDB">
            <w:pPr>
              <w:pStyle w:val="TableText"/>
            </w:pPr>
            <w:r w:rsidRPr="001D4106">
              <w:t>10b</w:t>
            </w:r>
            <w:r>
              <w:t>, 11b, 11d, 11h</w:t>
            </w:r>
          </w:p>
        </w:tc>
      </w:tr>
      <w:tr w:rsidR="00FE4EDB" w:rsidRPr="001D4106" w14:paraId="013DC3C4" w14:textId="77777777" w:rsidTr="00FE4EDB">
        <w:tc>
          <w:tcPr>
            <w:tcW w:w="887" w:type="pct"/>
          </w:tcPr>
          <w:p w14:paraId="1BCE27A6" w14:textId="11374DF8" w:rsidR="00FE4EDB" w:rsidRPr="001D4106" w:rsidRDefault="00FE4EDB" w:rsidP="00FE4EDB">
            <w:pPr>
              <w:pStyle w:val="TableText"/>
            </w:pPr>
            <w:r w:rsidRPr="001D4106">
              <w:lastRenderedPageBreak/>
              <w:t>WA</w:t>
            </w:r>
          </w:p>
        </w:tc>
        <w:tc>
          <w:tcPr>
            <w:tcW w:w="2824" w:type="pct"/>
          </w:tcPr>
          <w:p w14:paraId="4ED3D662" w14:textId="77423984" w:rsidR="00FE4EDB" w:rsidRPr="001D4106" w:rsidRDefault="00FE4EDB" w:rsidP="00FE4EDB">
            <w:pPr>
              <w:pStyle w:val="TableText"/>
            </w:pPr>
            <w:r w:rsidRPr="001D4106">
              <w:t xml:space="preserve">Water Carting </w:t>
            </w:r>
            <w:r w:rsidRPr="008F0BFA">
              <w:rPr>
                <w:rStyle w:val="Strong"/>
              </w:rPr>
              <w:t>a</w:t>
            </w:r>
          </w:p>
        </w:tc>
        <w:tc>
          <w:tcPr>
            <w:tcW w:w="1289" w:type="pct"/>
          </w:tcPr>
          <w:p w14:paraId="2FD45E98" w14:textId="1B65254E" w:rsidR="00FE4EDB" w:rsidRPr="001D4106" w:rsidRDefault="00FE4EDB" w:rsidP="00FE4EDB">
            <w:pPr>
              <w:pStyle w:val="TableText"/>
            </w:pPr>
            <w:r w:rsidRPr="001D4106">
              <w:t>10b, 11d, 11g</w:t>
            </w:r>
          </w:p>
        </w:tc>
      </w:tr>
      <w:tr w:rsidR="00FE4EDB" w:rsidRPr="001D4106" w14:paraId="26CA383C" w14:textId="77777777" w:rsidTr="00FE4EDB">
        <w:tc>
          <w:tcPr>
            <w:tcW w:w="887" w:type="pct"/>
          </w:tcPr>
          <w:p w14:paraId="031F7C87" w14:textId="2CD701C9" w:rsidR="00FE4EDB" w:rsidRPr="001D4106" w:rsidRDefault="00FE4EDB" w:rsidP="00FE4EDB">
            <w:pPr>
              <w:pStyle w:val="TableText"/>
            </w:pPr>
            <w:r w:rsidRPr="001D4106">
              <w:t>WA</w:t>
            </w:r>
          </w:p>
        </w:tc>
        <w:tc>
          <w:tcPr>
            <w:tcW w:w="2824" w:type="pct"/>
          </w:tcPr>
          <w:p w14:paraId="69F8E96F" w14:textId="002CD06B" w:rsidR="00FE4EDB" w:rsidRPr="001D4106" w:rsidRDefault="00FE4EDB" w:rsidP="00FE4EDB">
            <w:pPr>
              <w:pStyle w:val="TableText"/>
            </w:pPr>
            <w:r w:rsidRPr="001D4106">
              <w:t xml:space="preserve">Regional Climate Alliance pilot program </w:t>
            </w:r>
            <w:r w:rsidRPr="008F0BFA">
              <w:rPr>
                <w:rStyle w:val="Strong"/>
              </w:rPr>
              <w:t>a</w:t>
            </w:r>
          </w:p>
        </w:tc>
        <w:tc>
          <w:tcPr>
            <w:tcW w:w="1289" w:type="pct"/>
          </w:tcPr>
          <w:p w14:paraId="0D202F7B" w14:textId="402D3558" w:rsidR="00FE4EDB" w:rsidRPr="001D4106" w:rsidRDefault="00FE4EDB" w:rsidP="00FE4EDB">
            <w:pPr>
              <w:pStyle w:val="TableText"/>
            </w:pPr>
            <w:r w:rsidRPr="001D4106">
              <w:t>10a, 11a, 11b, 11h</w:t>
            </w:r>
          </w:p>
        </w:tc>
      </w:tr>
      <w:tr w:rsidR="00FE4EDB" w:rsidRPr="001D4106" w14:paraId="7829566D" w14:textId="77777777" w:rsidTr="00FE4EDB">
        <w:tc>
          <w:tcPr>
            <w:tcW w:w="887" w:type="pct"/>
          </w:tcPr>
          <w:p w14:paraId="1CDBCB5F" w14:textId="7DA508E8" w:rsidR="00FE4EDB" w:rsidRPr="001D4106" w:rsidRDefault="00FE4EDB" w:rsidP="00FE4EDB">
            <w:pPr>
              <w:pStyle w:val="TableText"/>
            </w:pPr>
            <w:r w:rsidRPr="001D4106">
              <w:t>WA</w:t>
            </w:r>
          </w:p>
        </w:tc>
        <w:tc>
          <w:tcPr>
            <w:tcW w:w="2824" w:type="pct"/>
          </w:tcPr>
          <w:p w14:paraId="3715B488" w14:textId="4BC5C18D" w:rsidR="00FE4EDB" w:rsidRPr="001D4106" w:rsidRDefault="00FE4EDB" w:rsidP="00FE4EDB">
            <w:pPr>
              <w:pStyle w:val="TableText"/>
            </w:pPr>
            <w:r w:rsidRPr="001D4106">
              <w:t>Community town dam project</w:t>
            </w:r>
            <w:r w:rsidRPr="008F0BFA">
              <w:rPr>
                <w:rStyle w:val="Strong"/>
              </w:rPr>
              <w:t xml:space="preserve"> a</w:t>
            </w:r>
          </w:p>
        </w:tc>
        <w:tc>
          <w:tcPr>
            <w:tcW w:w="1289" w:type="pct"/>
          </w:tcPr>
          <w:p w14:paraId="56BBA803" w14:textId="55D96D92" w:rsidR="00FE4EDB" w:rsidRPr="001D4106" w:rsidRDefault="00FE4EDB" w:rsidP="00FE4EDB">
            <w:pPr>
              <w:pStyle w:val="TableText"/>
            </w:pPr>
            <w:r w:rsidRPr="001D4106">
              <w:t>10a, 11a, 11b, 11h</w:t>
            </w:r>
          </w:p>
        </w:tc>
      </w:tr>
      <w:tr w:rsidR="00FE4EDB" w:rsidRPr="001D4106" w14:paraId="7EC172A7" w14:textId="77777777" w:rsidTr="00FE4EDB">
        <w:tc>
          <w:tcPr>
            <w:tcW w:w="887" w:type="pct"/>
          </w:tcPr>
          <w:p w14:paraId="38D4E158" w14:textId="0794283B" w:rsidR="00FE4EDB" w:rsidRPr="001D4106" w:rsidRDefault="00FE4EDB" w:rsidP="00FE4EDB">
            <w:pPr>
              <w:pStyle w:val="TableText"/>
            </w:pPr>
            <w:r w:rsidRPr="001D4106">
              <w:t>WA</w:t>
            </w:r>
          </w:p>
        </w:tc>
        <w:tc>
          <w:tcPr>
            <w:tcW w:w="2824" w:type="pct"/>
          </w:tcPr>
          <w:p w14:paraId="59D5B0B4" w14:textId="7EBB6BDC" w:rsidR="00FE4EDB" w:rsidRPr="001D4106" w:rsidRDefault="00FE4EDB" w:rsidP="00FE4EDB">
            <w:pPr>
              <w:pStyle w:val="TableText"/>
            </w:pPr>
            <w:r w:rsidRPr="001D4106">
              <w:t>Climate Science Initiative</w:t>
            </w:r>
            <w:r w:rsidRPr="008F0BFA">
              <w:rPr>
                <w:rStyle w:val="Strong"/>
              </w:rPr>
              <w:t xml:space="preserve"> a</w:t>
            </w:r>
          </w:p>
        </w:tc>
        <w:tc>
          <w:tcPr>
            <w:tcW w:w="1289" w:type="pct"/>
          </w:tcPr>
          <w:p w14:paraId="75E8CB05" w14:textId="750A54E6" w:rsidR="00FE4EDB" w:rsidRPr="001D4106" w:rsidRDefault="00FE4EDB" w:rsidP="00FE4EDB">
            <w:pPr>
              <w:pStyle w:val="TableText"/>
            </w:pPr>
            <w:r w:rsidRPr="001D4106">
              <w:t>10a, 11a, 11b</w:t>
            </w:r>
          </w:p>
        </w:tc>
      </w:tr>
      <w:tr w:rsidR="00FE4EDB" w:rsidRPr="001D4106" w14:paraId="442A8843" w14:textId="77777777" w:rsidTr="00FE4EDB">
        <w:tc>
          <w:tcPr>
            <w:tcW w:w="887" w:type="pct"/>
          </w:tcPr>
          <w:p w14:paraId="4E9B45E3" w14:textId="7A31D948" w:rsidR="00FE4EDB" w:rsidRPr="001D4106" w:rsidRDefault="00FE4EDB" w:rsidP="00FE4EDB">
            <w:pPr>
              <w:pStyle w:val="TableText"/>
            </w:pPr>
            <w:r w:rsidRPr="001D4106">
              <w:t>WA</w:t>
            </w:r>
          </w:p>
        </w:tc>
        <w:tc>
          <w:tcPr>
            <w:tcW w:w="2824" w:type="pct"/>
          </w:tcPr>
          <w:p w14:paraId="35D4F560" w14:textId="33CA79E8" w:rsidR="00FE4EDB" w:rsidRPr="001D4106" w:rsidRDefault="00FE4EDB" w:rsidP="00FE4EDB">
            <w:pPr>
              <w:pStyle w:val="TableText"/>
            </w:pPr>
            <w:r w:rsidRPr="001D4106">
              <w:t xml:space="preserve">Climate Action </w:t>
            </w:r>
            <w:r w:rsidRPr="008F0BFA">
              <w:rPr>
                <w:rStyle w:val="Strong"/>
              </w:rPr>
              <w:t>a</w:t>
            </w:r>
          </w:p>
        </w:tc>
        <w:tc>
          <w:tcPr>
            <w:tcW w:w="1289" w:type="pct"/>
          </w:tcPr>
          <w:p w14:paraId="45D62A88" w14:textId="49E210C8" w:rsidR="00FE4EDB" w:rsidRPr="001D4106" w:rsidRDefault="00FE4EDB" w:rsidP="00FE4EDB">
            <w:pPr>
              <w:pStyle w:val="TableText"/>
            </w:pPr>
            <w:r w:rsidRPr="001D4106">
              <w:t>10a, 11a, 11b</w:t>
            </w:r>
          </w:p>
        </w:tc>
      </w:tr>
      <w:tr w:rsidR="00FE4EDB" w:rsidRPr="001D4106" w14:paraId="3446FC19" w14:textId="77777777" w:rsidTr="00FE4EDB">
        <w:tc>
          <w:tcPr>
            <w:tcW w:w="887" w:type="pct"/>
          </w:tcPr>
          <w:p w14:paraId="29F5FD5A" w14:textId="13C3F6C8" w:rsidR="00FE4EDB" w:rsidRPr="001D4106" w:rsidRDefault="00FE4EDB" w:rsidP="00FE4EDB">
            <w:pPr>
              <w:pStyle w:val="TableText"/>
            </w:pPr>
            <w:r w:rsidRPr="001D4106">
              <w:t>WA/Commonwealth</w:t>
            </w:r>
          </w:p>
        </w:tc>
        <w:tc>
          <w:tcPr>
            <w:tcW w:w="2824" w:type="pct"/>
          </w:tcPr>
          <w:p w14:paraId="5D0522FC" w14:textId="5FDF03C3" w:rsidR="00FE4EDB" w:rsidRPr="001D4106" w:rsidRDefault="00FE4EDB" w:rsidP="00FE4EDB">
            <w:pPr>
              <w:pStyle w:val="TableText"/>
            </w:pPr>
            <w:r w:rsidRPr="001D4106">
              <w:t>Future Drought Fund: Southwest WA Drought Resilience and Innovation Hub</w:t>
            </w:r>
          </w:p>
        </w:tc>
        <w:tc>
          <w:tcPr>
            <w:tcW w:w="1289" w:type="pct"/>
          </w:tcPr>
          <w:p w14:paraId="291C0DB7" w14:textId="09A03705" w:rsidR="00FE4EDB" w:rsidRPr="001D4106" w:rsidRDefault="00FE4EDB" w:rsidP="00FE4EDB">
            <w:pPr>
              <w:pStyle w:val="TableText"/>
            </w:pPr>
            <w:r w:rsidRPr="001D4106">
              <w:t>10a</w:t>
            </w:r>
          </w:p>
        </w:tc>
      </w:tr>
      <w:tr w:rsidR="00FE4EDB" w:rsidRPr="001D4106" w14:paraId="3BEB6171" w14:textId="77777777" w:rsidTr="00FE4EDB">
        <w:tc>
          <w:tcPr>
            <w:tcW w:w="887" w:type="pct"/>
          </w:tcPr>
          <w:p w14:paraId="054091C8" w14:textId="626B72DC" w:rsidR="00FE4EDB" w:rsidRPr="001D4106" w:rsidRDefault="00FE4EDB" w:rsidP="00FE4EDB">
            <w:pPr>
              <w:pStyle w:val="TableText"/>
            </w:pPr>
            <w:r w:rsidRPr="001D4106">
              <w:t>WA/Commonwealth</w:t>
            </w:r>
          </w:p>
        </w:tc>
        <w:tc>
          <w:tcPr>
            <w:tcW w:w="2824" w:type="pct"/>
          </w:tcPr>
          <w:p w14:paraId="19254EF2" w14:textId="4F225D07" w:rsidR="00FE4EDB" w:rsidRPr="001D4106" w:rsidRDefault="00FE4EDB" w:rsidP="00FE4EDB">
            <w:pPr>
              <w:pStyle w:val="TableText"/>
            </w:pPr>
            <w:r w:rsidRPr="001D4106">
              <w:t>Future Drought Fund: Northern WA &amp; NT Drought Resilience Adoption and Innovation Hub</w:t>
            </w:r>
          </w:p>
        </w:tc>
        <w:tc>
          <w:tcPr>
            <w:tcW w:w="1289" w:type="pct"/>
          </w:tcPr>
          <w:p w14:paraId="4752509D" w14:textId="7457C017" w:rsidR="00FE4EDB" w:rsidRPr="001D4106" w:rsidRDefault="00FE4EDB" w:rsidP="00FE4EDB">
            <w:pPr>
              <w:pStyle w:val="TableText"/>
            </w:pPr>
            <w:r w:rsidRPr="001D4106">
              <w:t>10a</w:t>
            </w:r>
          </w:p>
        </w:tc>
      </w:tr>
      <w:tr w:rsidR="00FE4EDB" w:rsidRPr="001D4106" w14:paraId="5578699F" w14:textId="77777777" w:rsidTr="00FE4EDB">
        <w:tc>
          <w:tcPr>
            <w:tcW w:w="887" w:type="pct"/>
          </w:tcPr>
          <w:p w14:paraId="7C88478E" w14:textId="6571176F" w:rsidR="00FE4EDB" w:rsidRPr="001D4106" w:rsidRDefault="00FE4EDB" w:rsidP="00FE4EDB">
            <w:pPr>
              <w:pStyle w:val="TableText"/>
            </w:pPr>
            <w:r w:rsidRPr="001D4106">
              <w:t>WA/Commonwealth</w:t>
            </w:r>
          </w:p>
        </w:tc>
        <w:tc>
          <w:tcPr>
            <w:tcW w:w="2824" w:type="pct"/>
          </w:tcPr>
          <w:p w14:paraId="132E1DA8" w14:textId="3E9CD883" w:rsidR="00FE4EDB" w:rsidRPr="001D4106" w:rsidRDefault="00FE4EDB" w:rsidP="00FE4EDB">
            <w:pPr>
              <w:pStyle w:val="TableText"/>
            </w:pPr>
            <w:r w:rsidRPr="001D4106">
              <w:t>Future Drought Fund: Farm Business Resilience Program</w:t>
            </w:r>
          </w:p>
        </w:tc>
        <w:tc>
          <w:tcPr>
            <w:tcW w:w="1289" w:type="pct"/>
          </w:tcPr>
          <w:p w14:paraId="6B346E4D" w14:textId="222AF59B" w:rsidR="00FE4EDB" w:rsidRPr="001D4106" w:rsidRDefault="00FE4EDB" w:rsidP="00FE4EDB">
            <w:pPr>
              <w:pStyle w:val="TableText"/>
            </w:pPr>
            <w:r w:rsidRPr="001D4106">
              <w:t>10</w:t>
            </w:r>
            <w:r>
              <w:t>a</w:t>
            </w:r>
            <w:r w:rsidRPr="001D4106">
              <w:t>,</w:t>
            </w:r>
            <w:r>
              <w:t xml:space="preserve"> 10b, 11a</w:t>
            </w:r>
            <w:r w:rsidRPr="001D4106">
              <w:t xml:space="preserve"> 11b, 11c, </w:t>
            </w:r>
            <w:r>
              <w:t xml:space="preserve">11d, </w:t>
            </w:r>
            <w:r w:rsidRPr="001D4106">
              <w:t>11e</w:t>
            </w:r>
            <w:r>
              <w:t>, 11f, 11g, 11h</w:t>
            </w:r>
          </w:p>
        </w:tc>
      </w:tr>
      <w:tr w:rsidR="00FE4EDB" w:rsidRPr="001D4106" w14:paraId="0C9EA280" w14:textId="77777777" w:rsidTr="00FE4EDB">
        <w:tc>
          <w:tcPr>
            <w:tcW w:w="887" w:type="pct"/>
          </w:tcPr>
          <w:p w14:paraId="72E274C5" w14:textId="651CF0E1" w:rsidR="00FE4EDB" w:rsidRPr="001D4106" w:rsidRDefault="00FE4EDB" w:rsidP="00FE4EDB">
            <w:pPr>
              <w:pStyle w:val="TableText"/>
            </w:pPr>
            <w:r w:rsidRPr="001D4106">
              <w:t>WA/Commonwealth</w:t>
            </w:r>
          </w:p>
        </w:tc>
        <w:tc>
          <w:tcPr>
            <w:tcW w:w="2824" w:type="pct"/>
          </w:tcPr>
          <w:p w14:paraId="74A6AE90" w14:textId="2251E313" w:rsidR="00FE4EDB" w:rsidRPr="001D4106" w:rsidRDefault="00FE4EDB" w:rsidP="00FE4EDB">
            <w:pPr>
              <w:pStyle w:val="TableText"/>
            </w:pPr>
            <w:r w:rsidRPr="001D4106">
              <w:t>Future Drought Fund: Regional Drought Resilience Planning</w:t>
            </w:r>
          </w:p>
        </w:tc>
        <w:tc>
          <w:tcPr>
            <w:tcW w:w="1289" w:type="pct"/>
          </w:tcPr>
          <w:p w14:paraId="3983B409" w14:textId="3A8102A1" w:rsidR="00FE4EDB" w:rsidRPr="001D4106" w:rsidRDefault="00FE4EDB" w:rsidP="00FE4EDB">
            <w:pPr>
              <w:pStyle w:val="TableText"/>
            </w:pPr>
            <w:r>
              <w:t xml:space="preserve">10a, </w:t>
            </w:r>
            <w:r w:rsidRPr="001D4106">
              <w:t>11a, 11b, 11d, 11e, 11f, 11g, 11h</w:t>
            </w:r>
          </w:p>
        </w:tc>
      </w:tr>
      <w:tr w:rsidR="00FE4EDB" w:rsidRPr="001D4106" w14:paraId="6EE2E303" w14:textId="77777777" w:rsidTr="00FE4EDB">
        <w:tc>
          <w:tcPr>
            <w:tcW w:w="887" w:type="pct"/>
          </w:tcPr>
          <w:p w14:paraId="3D99D0A5" w14:textId="024EB335" w:rsidR="00FE4EDB" w:rsidRPr="001D4106" w:rsidRDefault="00FE4EDB" w:rsidP="00FE4EDB">
            <w:pPr>
              <w:pStyle w:val="TableText"/>
            </w:pPr>
            <w:r w:rsidRPr="001D4106">
              <w:t>WA/Commonwealth</w:t>
            </w:r>
          </w:p>
        </w:tc>
        <w:tc>
          <w:tcPr>
            <w:tcW w:w="2824" w:type="pct"/>
          </w:tcPr>
          <w:p w14:paraId="50E623B4" w14:textId="2CA250EF" w:rsidR="00FE4EDB" w:rsidRPr="001D4106" w:rsidRDefault="00FE4EDB" w:rsidP="00FE4EDB">
            <w:pPr>
              <w:pStyle w:val="TableText"/>
            </w:pPr>
            <w:r w:rsidRPr="001D4106">
              <w:t>Future Drought Fund: Drought Resilience Self-Assessment Tool</w:t>
            </w:r>
          </w:p>
        </w:tc>
        <w:tc>
          <w:tcPr>
            <w:tcW w:w="1289" w:type="pct"/>
          </w:tcPr>
          <w:p w14:paraId="27F4A176" w14:textId="794DF277" w:rsidR="00FE4EDB" w:rsidRPr="001D4106" w:rsidRDefault="00FE4EDB" w:rsidP="00FE4EDB">
            <w:pPr>
              <w:pStyle w:val="TableText"/>
            </w:pPr>
            <w:r w:rsidRPr="001D4106">
              <w:t>10a, 11d</w:t>
            </w:r>
            <w:r>
              <w:t>, 11e</w:t>
            </w:r>
          </w:p>
        </w:tc>
      </w:tr>
      <w:tr w:rsidR="00FE4EDB" w:rsidRPr="001D4106" w14:paraId="70BC9520" w14:textId="77777777" w:rsidTr="00FE4EDB">
        <w:tc>
          <w:tcPr>
            <w:tcW w:w="887" w:type="pct"/>
          </w:tcPr>
          <w:p w14:paraId="5EA824DB" w14:textId="77777777" w:rsidR="00FE4EDB" w:rsidRPr="001D4106" w:rsidRDefault="00FE4EDB" w:rsidP="00FE4EDB">
            <w:pPr>
              <w:pStyle w:val="TableText"/>
            </w:pPr>
            <w:r w:rsidRPr="001D4106">
              <w:t>SA</w:t>
            </w:r>
          </w:p>
        </w:tc>
        <w:tc>
          <w:tcPr>
            <w:tcW w:w="2824" w:type="pct"/>
          </w:tcPr>
          <w:p w14:paraId="739ADF8A" w14:textId="5458E63F" w:rsidR="00FE4EDB" w:rsidRPr="001D4106" w:rsidRDefault="00FE4EDB" w:rsidP="00FE4EDB">
            <w:pPr>
              <w:pStyle w:val="TableText"/>
            </w:pPr>
            <w:r w:rsidRPr="001D4106">
              <w:t>Family and Business Support Program</w:t>
            </w:r>
            <w:r w:rsidRPr="008F0BFA">
              <w:rPr>
                <w:rStyle w:val="Strong"/>
              </w:rPr>
              <w:t xml:space="preserve"> a</w:t>
            </w:r>
          </w:p>
        </w:tc>
        <w:tc>
          <w:tcPr>
            <w:tcW w:w="1289" w:type="pct"/>
          </w:tcPr>
          <w:p w14:paraId="177EA640" w14:textId="77777777" w:rsidR="00FE4EDB" w:rsidRPr="001D4106" w:rsidRDefault="00FE4EDB" w:rsidP="00FE4EDB">
            <w:pPr>
              <w:pStyle w:val="TableText"/>
            </w:pPr>
            <w:r w:rsidRPr="001D4106">
              <w:t>10a, 11a, 11c, 11d</w:t>
            </w:r>
          </w:p>
        </w:tc>
      </w:tr>
      <w:tr w:rsidR="00FE4EDB" w:rsidRPr="001D4106" w14:paraId="0E6446C6" w14:textId="77777777" w:rsidTr="00FE4EDB">
        <w:tc>
          <w:tcPr>
            <w:tcW w:w="887" w:type="pct"/>
          </w:tcPr>
          <w:p w14:paraId="0DB1EF74" w14:textId="77777777" w:rsidR="00FE4EDB" w:rsidRPr="001D4106" w:rsidRDefault="00FE4EDB" w:rsidP="00FE4EDB">
            <w:pPr>
              <w:pStyle w:val="TableText"/>
            </w:pPr>
            <w:r w:rsidRPr="001D4106">
              <w:t>SA</w:t>
            </w:r>
          </w:p>
        </w:tc>
        <w:tc>
          <w:tcPr>
            <w:tcW w:w="2824" w:type="pct"/>
          </w:tcPr>
          <w:p w14:paraId="7E3BEE4F" w14:textId="1593D323" w:rsidR="00FE4EDB" w:rsidRPr="001D4106" w:rsidRDefault="00FE4EDB" w:rsidP="00FE4EDB">
            <w:pPr>
              <w:pStyle w:val="TableText"/>
            </w:pPr>
            <w:r w:rsidRPr="001D4106">
              <w:t>Wild Dog Management Programs</w:t>
            </w:r>
            <w:r w:rsidRPr="008F0BFA">
              <w:rPr>
                <w:rStyle w:val="Strong"/>
              </w:rPr>
              <w:t xml:space="preserve"> a</w:t>
            </w:r>
          </w:p>
        </w:tc>
        <w:tc>
          <w:tcPr>
            <w:tcW w:w="1289" w:type="pct"/>
          </w:tcPr>
          <w:p w14:paraId="5C323D3D" w14:textId="77777777" w:rsidR="00FE4EDB" w:rsidRPr="001D4106" w:rsidRDefault="00FE4EDB" w:rsidP="00FE4EDB">
            <w:pPr>
              <w:pStyle w:val="TableText"/>
            </w:pPr>
            <w:r w:rsidRPr="001D4106">
              <w:t>10b</w:t>
            </w:r>
          </w:p>
        </w:tc>
      </w:tr>
      <w:tr w:rsidR="00FE4EDB" w:rsidRPr="001D4106" w14:paraId="062DDA28" w14:textId="77777777" w:rsidTr="00FE4EDB">
        <w:tc>
          <w:tcPr>
            <w:tcW w:w="887" w:type="pct"/>
          </w:tcPr>
          <w:p w14:paraId="37FBC5D7" w14:textId="77777777" w:rsidR="00FE4EDB" w:rsidRPr="001D4106" w:rsidRDefault="00FE4EDB" w:rsidP="00FE4EDB">
            <w:pPr>
              <w:pStyle w:val="TableText"/>
            </w:pPr>
            <w:r w:rsidRPr="001D4106">
              <w:t>SA</w:t>
            </w:r>
          </w:p>
        </w:tc>
        <w:tc>
          <w:tcPr>
            <w:tcW w:w="2824" w:type="pct"/>
          </w:tcPr>
          <w:p w14:paraId="50E18D84" w14:textId="1B5F9E59" w:rsidR="00FE4EDB" w:rsidRPr="001D4106" w:rsidRDefault="00FE4EDB" w:rsidP="00FE4EDB">
            <w:pPr>
              <w:pStyle w:val="TableText"/>
            </w:pPr>
            <w:r w:rsidRPr="001D4106">
              <w:t>Animal Health Officers</w:t>
            </w:r>
            <w:r w:rsidRPr="008F0BFA">
              <w:rPr>
                <w:rStyle w:val="Strong"/>
              </w:rPr>
              <w:t xml:space="preserve"> a</w:t>
            </w:r>
          </w:p>
        </w:tc>
        <w:tc>
          <w:tcPr>
            <w:tcW w:w="1289" w:type="pct"/>
          </w:tcPr>
          <w:p w14:paraId="77FED492" w14:textId="77777777" w:rsidR="00FE4EDB" w:rsidRPr="001D4106" w:rsidRDefault="00FE4EDB" w:rsidP="00FE4EDB">
            <w:pPr>
              <w:pStyle w:val="TableText"/>
            </w:pPr>
            <w:r w:rsidRPr="001D4106">
              <w:t>10b</w:t>
            </w:r>
          </w:p>
        </w:tc>
      </w:tr>
      <w:tr w:rsidR="00FE4EDB" w:rsidRPr="001D4106" w14:paraId="681835E7" w14:textId="77777777" w:rsidTr="00FE4EDB">
        <w:tc>
          <w:tcPr>
            <w:tcW w:w="887" w:type="pct"/>
          </w:tcPr>
          <w:p w14:paraId="2816E06A" w14:textId="77777777" w:rsidR="00FE4EDB" w:rsidRPr="001D4106" w:rsidRDefault="00FE4EDB" w:rsidP="00FE4EDB">
            <w:pPr>
              <w:pStyle w:val="TableText"/>
            </w:pPr>
            <w:r w:rsidRPr="001D4106">
              <w:t>SA</w:t>
            </w:r>
          </w:p>
        </w:tc>
        <w:tc>
          <w:tcPr>
            <w:tcW w:w="2824" w:type="pct"/>
          </w:tcPr>
          <w:p w14:paraId="10ABF89C" w14:textId="4800D1C3" w:rsidR="00FE4EDB" w:rsidRPr="001D4106" w:rsidRDefault="00FE4EDB" w:rsidP="00FE4EDB">
            <w:pPr>
              <w:pStyle w:val="TableText"/>
            </w:pPr>
            <w:r w:rsidRPr="001D4106">
              <w:t>Rebuilding the Dog Fence in South Australia</w:t>
            </w:r>
            <w:r w:rsidRPr="008F0BFA">
              <w:rPr>
                <w:rStyle w:val="Strong"/>
              </w:rPr>
              <w:t xml:space="preserve"> a</w:t>
            </w:r>
          </w:p>
        </w:tc>
        <w:tc>
          <w:tcPr>
            <w:tcW w:w="1289" w:type="pct"/>
          </w:tcPr>
          <w:p w14:paraId="306D31B2" w14:textId="77777777" w:rsidR="00FE4EDB" w:rsidRPr="001D4106" w:rsidRDefault="00FE4EDB" w:rsidP="00FE4EDB">
            <w:pPr>
              <w:pStyle w:val="TableText"/>
            </w:pPr>
            <w:r w:rsidRPr="001D4106">
              <w:t>10b</w:t>
            </w:r>
          </w:p>
        </w:tc>
      </w:tr>
      <w:tr w:rsidR="00FE4EDB" w:rsidRPr="001D4106" w14:paraId="743D1342" w14:textId="77777777" w:rsidTr="00FE4EDB">
        <w:tc>
          <w:tcPr>
            <w:tcW w:w="887" w:type="pct"/>
          </w:tcPr>
          <w:p w14:paraId="03D8E09F" w14:textId="77777777" w:rsidR="00FE4EDB" w:rsidRPr="001D4106" w:rsidRDefault="00FE4EDB" w:rsidP="00FE4EDB">
            <w:pPr>
              <w:pStyle w:val="TableText"/>
            </w:pPr>
            <w:r w:rsidRPr="001D4106">
              <w:t>SA</w:t>
            </w:r>
          </w:p>
        </w:tc>
        <w:tc>
          <w:tcPr>
            <w:tcW w:w="2824" w:type="pct"/>
          </w:tcPr>
          <w:p w14:paraId="322DF759" w14:textId="47690646" w:rsidR="00FE4EDB" w:rsidRPr="001D4106" w:rsidRDefault="00FE4EDB" w:rsidP="00FE4EDB">
            <w:pPr>
              <w:pStyle w:val="TableText"/>
            </w:pPr>
            <w:r w:rsidRPr="001D4106">
              <w:t>Fox Bounty</w:t>
            </w:r>
            <w:r w:rsidRPr="008F0BFA">
              <w:rPr>
                <w:rStyle w:val="Strong"/>
              </w:rPr>
              <w:t xml:space="preserve"> a</w:t>
            </w:r>
          </w:p>
        </w:tc>
        <w:tc>
          <w:tcPr>
            <w:tcW w:w="1289" w:type="pct"/>
          </w:tcPr>
          <w:p w14:paraId="2876E507" w14:textId="77777777" w:rsidR="00FE4EDB" w:rsidRPr="001D4106" w:rsidRDefault="00FE4EDB" w:rsidP="00FE4EDB">
            <w:pPr>
              <w:pStyle w:val="TableText"/>
            </w:pPr>
            <w:r w:rsidRPr="001D4106">
              <w:t>10b</w:t>
            </w:r>
          </w:p>
        </w:tc>
      </w:tr>
      <w:tr w:rsidR="00FE4EDB" w:rsidRPr="001D4106" w14:paraId="6994F84D" w14:textId="77777777" w:rsidTr="00FE4EDB">
        <w:tc>
          <w:tcPr>
            <w:tcW w:w="887" w:type="pct"/>
          </w:tcPr>
          <w:p w14:paraId="6618C362" w14:textId="77777777" w:rsidR="00FE4EDB" w:rsidRPr="001D4106" w:rsidRDefault="00FE4EDB" w:rsidP="00FE4EDB">
            <w:pPr>
              <w:pStyle w:val="TableText"/>
            </w:pPr>
            <w:r w:rsidRPr="001D4106">
              <w:t>SA</w:t>
            </w:r>
          </w:p>
        </w:tc>
        <w:tc>
          <w:tcPr>
            <w:tcW w:w="2824" w:type="pct"/>
          </w:tcPr>
          <w:p w14:paraId="5F0C82E8" w14:textId="1A500614" w:rsidR="00FE4EDB" w:rsidRPr="001D4106" w:rsidRDefault="00FE4EDB" w:rsidP="00FE4EDB">
            <w:pPr>
              <w:pStyle w:val="TableText"/>
            </w:pPr>
            <w:r w:rsidRPr="001D4106">
              <w:t>Animal Welfare Legislation and Policy Framework</w:t>
            </w:r>
            <w:r w:rsidRPr="008F0BFA">
              <w:rPr>
                <w:rStyle w:val="Strong"/>
              </w:rPr>
              <w:t xml:space="preserve"> a</w:t>
            </w:r>
          </w:p>
        </w:tc>
        <w:tc>
          <w:tcPr>
            <w:tcW w:w="1289" w:type="pct"/>
          </w:tcPr>
          <w:p w14:paraId="7E06E53B" w14:textId="77777777" w:rsidR="00FE4EDB" w:rsidRPr="001D4106" w:rsidRDefault="00FE4EDB" w:rsidP="00FE4EDB">
            <w:pPr>
              <w:pStyle w:val="TableText"/>
            </w:pPr>
            <w:r w:rsidRPr="001D4106">
              <w:t>10b</w:t>
            </w:r>
          </w:p>
        </w:tc>
      </w:tr>
      <w:tr w:rsidR="00B22040" w:rsidRPr="001D4106" w14:paraId="4B0EB2A5" w14:textId="77777777" w:rsidTr="00FE4EDB">
        <w:tc>
          <w:tcPr>
            <w:tcW w:w="887" w:type="pct"/>
          </w:tcPr>
          <w:p w14:paraId="5B3C0C55" w14:textId="3BC52993" w:rsidR="00B22040" w:rsidRPr="001D4106" w:rsidRDefault="00B22040" w:rsidP="00B22040">
            <w:pPr>
              <w:pStyle w:val="TableText"/>
            </w:pPr>
            <w:r w:rsidRPr="001D4106">
              <w:t>SA</w:t>
            </w:r>
          </w:p>
        </w:tc>
        <w:tc>
          <w:tcPr>
            <w:tcW w:w="2824" w:type="pct"/>
          </w:tcPr>
          <w:p w14:paraId="29B1FF88" w14:textId="15D8ADD1" w:rsidR="00B22040" w:rsidRPr="001D4106" w:rsidRDefault="00B22040" w:rsidP="00B22040">
            <w:pPr>
              <w:pStyle w:val="TableText"/>
            </w:pPr>
            <w:r w:rsidRPr="001D4106">
              <w:t>Growing Carbon Farming pilot</w:t>
            </w:r>
            <w:r w:rsidRPr="008F0BFA">
              <w:rPr>
                <w:rStyle w:val="Strong"/>
              </w:rPr>
              <w:t xml:space="preserve"> a</w:t>
            </w:r>
          </w:p>
        </w:tc>
        <w:tc>
          <w:tcPr>
            <w:tcW w:w="1289" w:type="pct"/>
          </w:tcPr>
          <w:p w14:paraId="2CA4D867" w14:textId="3490F45B" w:rsidR="00B22040" w:rsidRPr="001D4106" w:rsidRDefault="00B22040" w:rsidP="00B22040">
            <w:pPr>
              <w:pStyle w:val="TableText"/>
            </w:pPr>
            <w:r w:rsidRPr="001D4106">
              <w:t>10a, 11h</w:t>
            </w:r>
          </w:p>
        </w:tc>
      </w:tr>
      <w:tr w:rsidR="00B22040" w:rsidRPr="001D4106" w14:paraId="321F1ED5" w14:textId="77777777" w:rsidTr="00FE4EDB">
        <w:tc>
          <w:tcPr>
            <w:tcW w:w="887" w:type="pct"/>
          </w:tcPr>
          <w:p w14:paraId="31C97290" w14:textId="1706384E" w:rsidR="00B22040" w:rsidRPr="001D4106" w:rsidRDefault="00B22040" w:rsidP="00B22040">
            <w:pPr>
              <w:pStyle w:val="TableText"/>
            </w:pPr>
            <w:r w:rsidRPr="001D4106">
              <w:t>SA/Commonwealth</w:t>
            </w:r>
          </w:p>
        </w:tc>
        <w:tc>
          <w:tcPr>
            <w:tcW w:w="2824" w:type="pct"/>
          </w:tcPr>
          <w:p w14:paraId="183CCA38" w14:textId="05454195" w:rsidR="00B22040" w:rsidRPr="001D4106" w:rsidRDefault="00B22040" w:rsidP="00B22040">
            <w:pPr>
              <w:pStyle w:val="TableText"/>
            </w:pPr>
            <w:r w:rsidRPr="001D4106">
              <w:t>Future Drought Fund</w:t>
            </w:r>
            <w:r>
              <w:t>:</w:t>
            </w:r>
            <w:r w:rsidRPr="001D4106">
              <w:t xml:space="preserve"> Farm Business Resilience Program</w:t>
            </w:r>
          </w:p>
        </w:tc>
        <w:tc>
          <w:tcPr>
            <w:tcW w:w="1289" w:type="pct"/>
          </w:tcPr>
          <w:p w14:paraId="6F2679E4" w14:textId="195DEB78" w:rsidR="00B22040" w:rsidRPr="001D4106" w:rsidRDefault="00B22040" w:rsidP="00B22040">
            <w:pPr>
              <w:pStyle w:val="TableText"/>
            </w:pPr>
            <w:r w:rsidRPr="001D4106">
              <w:t>10a, 11a, 11b, 11d</w:t>
            </w:r>
          </w:p>
        </w:tc>
      </w:tr>
      <w:tr w:rsidR="00B22040" w:rsidRPr="001D4106" w14:paraId="55AEDA9C" w14:textId="77777777" w:rsidTr="00FE4EDB">
        <w:tc>
          <w:tcPr>
            <w:tcW w:w="887" w:type="pct"/>
          </w:tcPr>
          <w:p w14:paraId="13068328" w14:textId="03520847" w:rsidR="00B22040" w:rsidRPr="001D4106" w:rsidRDefault="00B22040" w:rsidP="00B22040">
            <w:pPr>
              <w:pStyle w:val="TableText"/>
            </w:pPr>
            <w:r w:rsidRPr="001D4106">
              <w:t>SA/Commonwealth</w:t>
            </w:r>
          </w:p>
        </w:tc>
        <w:tc>
          <w:tcPr>
            <w:tcW w:w="2824" w:type="pct"/>
          </w:tcPr>
          <w:p w14:paraId="7BE25F8F" w14:textId="0FFD5C6E" w:rsidR="00B22040" w:rsidRPr="001D4106" w:rsidRDefault="00B22040" w:rsidP="00B22040">
            <w:pPr>
              <w:pStyle w:val="TableText"/>
            </w:pPr>
            <w:r w:rsidRPr="001D4106">
              <w:t>Future Drought Fund</w:t>
            </w:r>
            <w:r>
              <w:t>:</w:t>
            </w:r>
            <w:r w:rsidRPr="001D4106">
              <w:t xml:space="preserve"> Climate Services for Agriculture</w:t>
            </w:r>
          </w:p>
        </w:tc>
        <w:tc>
          <w:tcPr>
            <w:tcW w:w="1289" w:type="pct"/>
          </w:tcPr>
          <w:p w14:paraId="3678DC79" w14:textId="43DB48A4" w:rsidR="00B22040" w:rsidRPr="001D4106" w:rsidRDefault="00B22040" w:rsidP="00B22040">
            <w:pPr>
              <w:pStyle w:val="TableText"/>
            </w:pPr>
            <w:r w:rsidRPr="001D4106">
              <w:t>11h</w:t>
            </w:r>
          </w:p>
        </w:tc>
      </w:tr>
      <w:tr w:rsidR="00B22040" w:rsidRPr="001D4106" w14:paraId="644E8F4D" w14:textId="77777777" w:rsidTr="00FE4EDB">
        <w:tc>
          <w:tcPr>
            <w:tcW w:w="887" w:type="pct"/>
          </w:tcPr>
          <w:p w14:paraId="3005658B" w14:textId="61F9DD0F" w:rsidR="00B22040" w:rsidRPr="001D4106" w:rsidRDefault="00B22040" w:rsidP="00B22040">
            <w:pPr>
              <w:pStyle w:val="TableText"/>
            </w:pPr>
            <w:r w:rsidRPr="001D4106">
              <w:t>SA/Commonwealth</w:t>
            </w:r>
          </w:p>
        </w:tc>
        <w:tc>
          <w:tcPr>
            <w:tcW w:w="2824" w:type="pct"/>
          </w:tcPr>
          <w:p w14:paraId="5A155B4A" w14:textId="4473B2DF" w:rsidR="00B22040" w:rsidRPr="001D4106" w:rsidRDefault="00B22040" w:rsidP="00B22040">
            <w:pPr>
              <w:pStyle w:val="TableText"/>
            </w:pPr>
            <w:r w:rsidRPr="001D4106">
              <w:t>Future Drought Fund</w:t>
            </w:r>
            <w:r>
              <w:t>:</w:t>
            </w:r>
            <w:r w:rsidRPr="001D4106">
              <w:t xml:space="preserve"> Drought Resilience Adoption and Innovation Hub (state contribution)</w:t>
            </w:r>
          </w:p>
        </w:tc>
        <w:tc>
          <w:tcPr>
            <w:tcW w:w="1289" w:type="pct"/>
          </w:tcPr>
          <w:p w14:paraId="005BFEE7" w14:textId="706D57BA" w:rsidR="00B22040" w:rsidRPr="001D4106" w:rsidRDefault="00B22040" w:rsidP="00B22040">
            <w:pPr>
              <w:pStyle w:val="TableText"/>
            </w:pPr>
            <w:r w:rsidRPr="001D4106">
              <w:t>10a, 11a, 11e, 11f</w:t>
            </w:r>
          </w:p>
        </w:tc>
      </w:tr>
      <w:tr w:rsidR="00B22040" w:rsidRPr="001D4106" w14:paraId="5B86AB23" w14:textId="77777777" w:rsidTr="00FE4EDB">
        <w:tc>
          <w:tcPr>
            <w:tcW w:w="887" w:type="pct"/>
          </w:tcPr>
          <w:p w14:paraId="15F17593" w14:textId="59ACC05E" w:rsidR="00B22040" w:rsidRPr="001D4106" w:rsidRDefault="00B22040" w:rsidP="00B22040">
            <w:pPr>
              <w:pStyle w:val="TableText"/>
            </w:pPr>
            <w:r w:rsidRPr="001D4106">
              <w:t>SA/Commonwealth</w:t>
            </w:r>
          </w:p>
        </w:tc>
        <w:tc>
          <w:tcPr>
            <w:tcW w:w="2824" w:type="pct"/>
          </w:tcPr>
          <w:p w14:paraId="6B3850B5" w14:textId="088AFEAC" w:rsidR="00B22040" w:rsidRPr="001D4106" w:rsidRDefault="00B22040" w:rsidP="00B22040">
            <w:pPr>
              <w:pStyle w:val="TableText"/>
            </w:pPr>
            <w:r w:rsidRPr="001D4106">
              <w:t>Future Drought Fund</w:t>
            </w:r>
            <w:r>
              <w:t>:</w:t>
            </w:r>
            <w:r w:rsidRPr="001D4106">
              <w:t xml:space="preserve"> Regional Drought Resilience </w:t>
            </w:r>
            <w:r w:rsidR="009129E8">
              <w:t>Planning</w:t>
            </w:r>
          </w:p>
        </w:tc>
        <w:tc>
          <w:tcPr>
            <w:tcW w:w="1289" w:type="pct"/>
          </w:tcPr>
          <w:p w14:paraId="6A7D1475" w14:textId="75EC3AA9" w:rsidR="00B22040" w:rsidRPr="001D4106" w:rsidRDefault="00B22040" w:rsidP="00B22040">
            <w:pPr>
              <w:pStyle w:val="TableText"/>
            </w:pPr>
            <w:r w:rsidRPr="001D4106">
              <w:t>11a, 11d</w:t>
            </w:r>
          </w:p>
        </w:tc>
      </w:tr>
      <w:tr w:rsidR="00B22040" w:rsidRPr="001D4106" w14:paraId="38B43E4F" w14:textId="77777777" w:rsidTr="00FE4EDB">
        <w:tc>
          <w:tcPr>
            <w:tcW w:w="887" w:type="pct"/>
          </w:tcPr>
          <w:p w14:paraId="6B0A368B" w14:textId="77777777" w:rsidR="00B22040" w:rsidRPr="001D4106" w:rsidRDefault="00B22040" w:rsidP="00B22040">
            <w:pPr>
              <w:pStyle w:val="TableText"/>
            </w:pPr>
            <w:r w:rsidRPr="001D4106">
              <w:t>SA/Commonwealth</w:t>
            </w:r>
          </w:p>
        </w:tc>
        <w:tc>
          <w:tcPr>
            <w:tcW w:w="2824" w:type="pct"/>
          </w:tcPr>
          <w:p w14:paraId="01DB5747" w14:textId="79FB1931" w:rsidR="00B22040" w:rsidRPr="001D4106" w:rsidRDefault="00B22040" w:rsidP="00B22040">
            <w:pPr>
              <w:pStyle w:val="TableText"/>
            </w:pPr>
            <w:r w:rsidRPr="001D4106">
              <w:t>On–farm Emergency Water Infrastructure Rebate Scheme</w:t>
            </w:r>
            <w:r w:rsidRPr="008F0BFA">
              <w:rPr>
                <w:rStyle w:val="Strong"/>
              </w:rPr>
              <w:t xml:space="preserve"> a</w:t>
            </w:r>
          </w:p>
        </w:tc>
        <w:tc>
          <w:tcPr>
            <w:tcW w:w="1289" w:type="pct"/>
          </w:tcPr>
          <w:p w14:paraId="56AFFE1B" w14:textId="77777777" w:rsidR="00B22040" w:rsidRPr="001D4106" w:rsidRDefault="00B22040" w:rsidP="00B22040">
            <w:pPr>
              <w:pStyle w:val="TableText"/>
            </w:pPr>
            <w:r w:rsidRPr="001D4106">
              <w:t>10b, 11a</w:t>
            </w:r>
          </w:p>
        </w:tc>
      </w:tr>
      <w:tr w:rsidR="00B22040" w:rsidRPr="001D4106" w14:paraId="07DB65EB" w14:textId="77777777" w:rsidTr="00FE4EDB">
        <w:tc>
          <w:tcPr>
            <w:tcW w:w="887" w:type="pct"/>
          </w:tcPr>
          <w:p w14:paraId="7D1314B4" w14:textId="66C24196" w:rsidR="00B22040" w:rsidRPr="001D4106" w:rsidRDefault="00B22040" w:rsidP="00B22040">
            <w:pPr>
              <w:pStyle w:val="TableText"/>
            </w:pPr>
            <w:r w:rsidRPr="001D4106">
              <w:t>SA/Commonwealth</w:t>
            </w:r>
          </w:p>
        </w:tc>
        <w:tc>
          <w:tcPr>
            <w:tcW w:w="2824" w:type="pct"/>
          </w:tcPr>
          <w:p w14:paraId="600E30C7" w14:textId="455B1299" w:rsidR="00B22040" w:rsidRPr="001D4106" w:rsidRDefault="00B22040" w:rsidP="00B22040">
            <w:pPr>
              <w:pStyle w:val="TableText"/>
            </w:pPr>
            <w:r w:rsidRPr="001D4106">
              <w:t>Rural Financial Counselling Service</w:t>
            </w:r>
            <w:r w:rsidRPr="008F0BFA">
              <w:rPr>
                <w:rStyle w:val="Strong"/>
              </w:rPr>
              <w:t xml:space="preserve"> a</w:t>
            </w:r>
          </w:p>
        </w:tc>
        <w:tc>
          <w:tcPr>
            <w:tcW w:w="1289" w:type="pct"/>
          </w:tcPr>
          <w:p w14:paraId="1B723802" w14:textId="51E56221" w:rsidR="00B22040" w:rsidRPr="001D4106" w:rsidRDefault="00B22040" w:rsidP="00B22040">
            <w:pPr>
              <w:pStyle w:val="TableText"/>
            </w:pPr>
            <w:r w:rsidRPr="001D4106">
              <w:t>10a, 11c, 11d</w:t>
            </w:r>
          </w:p>
        </w:tc>
      </w:tr>
      <w:tr w:rsidR="00B22040" w:rsidRPr="001D4106" w14:paraId="27B4444C" w14:textId="77777777" w:rsidTr="00FE4EDB">
        <w:tc>
          <w:tcPr>
            <w:tcW w:w="887" w:type="pct"/>
          </w:tcPr>
          <w:p w14:paraId="75C727C6" w14:textId="1696A1ED" w:rsidR="00B22040" w:rsidRPr="001D4106" w:rsidRDefault="003B2B0C" w:rsidP="00B22040">
            <w:pPr>
              <w:pStyle w:val="TableText"/>
            </w:pPr>
            <w:r w:rsidRPr="001D4106">
              <w:t>T</w:t>
            </w:r>
            <w:r>
              <w:t>as</w:t>
            </w:r>
            <w:r w:rsidR="005C4BCF">
              <w:t>.</w:t>
            </w:r>
          </w:p>
        </w:tc>
        <w:tc>
          <w:tcPr>
            <w:tcW w:w="2824" w:type="pct"/>
          </w:tcPr>
          <w:p w14:paraId="744DD747" w14:textId="41AA18BD" w:rsidR="00B22040" w:rsidRPr="001D4106" w:rsidRDefault="00B22040" w:rsidP="00B22040">
            <w:pPr>
              <w:pStyle w:val="TableText"/>
            </w:pPr>
            <w:r w:rsidRPr="001D4106">
              <w:t>Pipeline to Prosperity program</w:t>
            </w:r>
            <w:r w:rsidRPr="008F0BFA">
              <w:rPr>
                <w:rStyle w:val="Strong"/>
              </w:rPr>
              <w:t xml:space="preserve"> a</w:t>
            </w:r>
          </w:p>
        </w:tc>
        <w:tc>
          <w:tcPr>
            <w:tcW w:w="1289" w:type="pct"/>
          </w:tcPr>
          <w:p w14:paraId="6948C4D6" w14:textId="77777777" w:rsidR="00B22040" w:rsidRPr="001D4106" w:rsidRDefault="00B22040" w:rsidP="00B22040">
            <w:pPr>
              <w:pStyle w:val="TableText"/>
            </w:pPr>
            <w:r w:rsidRPr="001D4106">
              <w:t>11a</w:t>
            </w:r>
          </w:p>
        </w:tc>
      </w:tr>
      <w:tr w:rsidR="00B22040" w:rsidRPr="001D4106" w14:paraId="65856902" w14:textId="77777777" w:rsidTr="00FE4EDB">
        <w:tc>
          <w:tcPr>
            <w:tcW w:w="887" w:type="pct"/>
          </w:tcPr>
          <w:p w14:paraId="26CE575B" w14:textId="0C3C9BE6" w:rsidR="00B22040" w:rsidRPr="001D4106" w:rsidRDefault="003B2B0C" w:rsidP="00B22040">
            <w:pPr>
              <w:pStyle w:val="TableText"/>
            </w:pPr>
            <w:r>
              <w:lastRenderedPageBreak/>
              <w:t>Tas</w:t>
            </w:r>
            <w:r w:rsidR="005C4BCF">
              <w:t>.</w:t>
            </w:r>
          </w:p>
        </w:tc>
        <w:tc>
          <w:tcPr>
            <w:tcW w:w="2824" w:type="pct"/>
          </w:tcPr>
          <w:p w14:paraId="54FA0038" w14:textId="6CAF4364" w:rsidR="00B22040" w:rsidRPr="001D4106" w:rsidRDefault="00B22040" w:rsidP="00B22040">
            <w:pPr>
              <w:pStyle w:val="TableText"/>
            </w:pPr>
            <w:r>
              <w:t xml:space="preserve">Enterprise Suitability mapping </w:t>
            </w:r>
            <w:r w:rsidRPr="008F0BFA">
              <w:rPr>
                <w:rStyle w:val="Strong"/>
              </w:rPr>
              <w:t>a</w:t>
            </w:r>
          </w:p>
        </w:tc>
        <w:tc>
          <w:tcPr>
            <w:tcW w:w="1289" w:type="pct"/>
          </w:tcPr>
          <w:p w14:paraId="15E74D19" w14:textId="4765DF00" w:rsidR="00B22040" w:rsidRPr="001D4106" w:rsidRDefault="00B22040" w:rsidP="00B22040">
            <w:pPr>
              <w:pStyle w:val="TableText"/>
            </w:pPr>
            <w:r>
              <w:t>11b, 11h</w:t>
            </w:r>
          </w:p>
        </w:tc>
      </w:tr>
      <w:tr w:rsidR="00B22040" w:rsidRPr="001D4106" w14:paraId="68134526" w14:textId="77777777" w:rsidTr="00FE4EDB">
        <w:tc>
          <w:tcPr>
            <w:tcW w:w="887" w:type="pct"/>
          </w:tcPr>
          <w:p w14:paraId="49ACE96E" w14:textId="6753E26D" w:rsidR="00B22040" w:rsidRPr="001D4106" w:rsidRDefault="003B2B0C" w:rsidP="00B22040">
            <w:pPr>
              <w:pStyle w:val="TableText"/>
            </w:pPr>
            <w:r w:rsidRPr="001D4106">
              <w:t>T</w:t>
            </w:r>
            <w:r>
              <w:t>as</w:t>
            </w:r>
            <w:r w:rsidR="005C4BCF">
              <w:t>.</w:t>
            </w:r>
          </w:p>
        </w:tc>
        <w:tc>
          <w:tcPr>
            <w:tcW w:w="2824" w:type="pct"/>
          </w:tcPr>
          <w:p w14:paraId="0984084A" w14:textId="1FB0F65F" w:rsidR="00B22040" w:rsidRPr="001D4106" w:rsidRDefault="00B22040" w:rsidP="00B22040">
            <w:pPr>
              <w:pStyle w:val="TableText"/>
            </w:pPr>
            <w:r w:rsidRPr="001D4106">
              <w:t>Rural Water Use Strategy</w:t>
            </w:r>
            <w:r w:rsidRPr="008F0BFA">
              <w:rPr>
                <w:rStyle w:val="Strong"/>
              </w:rPr>
              <w:t xml:space="preserve"> a</w:t>
            </w:r>
          </w:p>
        </w:tc>
        <w:tc>
          <w:tcPr>
            <w:tcW w:w="1289" w:type="pct"/>
          </w:tcPr>
          <w:p w14:paraId="293EC4DE" w14:textId="77777777" w:rsidR="00B22040" w:rsidRPr="001D4106" w:rsidRDefault="00B22040" w:rsidP="00B22040">
            <w:pPr>
              <w:pStyle w:val="TableText"/>
            </w:pPr>
            <w:r w:rsidRPr="001D4106">
              <w:t>11a</w:t>
            </w:r>
          </w:p>
        </w:tc>
      </w:tr>
      <w:tr w:rsidR="00B22040" w:rsidRPr="001D4106" w14:paraId="59E8A810" w14:textId="77777777" w:rsidTr="00FE4EDB">
        <w:tc>
          <w:tcPr>
            <w:tcW w:w="887" w:type="pct"/>
          </w:tcPr>
          <w:p w14:paraId="47D866E7" w14:textId="0C5CDCD3" w:rsidR="00B22040" w:rsidRPr="001D4106" w:rsidRDefault="003B2B0C" w:rsidP="00B22040">
            <w:pPr>
              <w:pStyle w:val="TableText"/>
            </w:pPr>
            <w:r w:rsidRPr="001D4106">
              <w:t>T</w:t>
            </w:r>
            <w:r>
              <w:t>as</w:t>
            </w:r>
            <w:r w:rsidR="005C4BCF">
              <w:t>.</w:t>
            </w:r>
          </w:p>
        </w:tc>
        <w:tc>
          <w:tcPr>
            <w:tcW w:w="2824" w:type="pct"/>
          </w:tcPr>
          <w:p w14:paraId="53F097AA" w14:textId="447A0E18" w:rsidR="00B22040" w:rsidRPr="001D4106" w:rsidRDefault="00B22040" w:rsidP="00B22040">
            <w:pPr>
              <w:pStyle w:val="TableText"/>
            </w:pPr>
            <w:r w:rsidRPr="001D4106">
              <w:t>Rural Alive and Well</w:t>
            </w:r>
            <w:r w:rsidRPr="008F0BFA">
              <w:rPr>
                <w:rStyle w:val="Strong"/>
              </w:rPr>
              <w:t xml:space="preserve"> a</w:t>
            </w:r>
          </w:p>
        </w:tc>
        <w:tc>
          <w:tcPr>
            <w:tcW w:w="1289" w:type="pct"/>
          </w:tcPr>
          <w:p w14:paraId="4FF7363D" w14:textId="77777777" w:rsidR="00B22040" w:rsidRPr="001D4106" w:rsidRDefault="00B22040" w:rsidP="00B22040">
            <w:pPr>
              <w:pStyle w:val="TableText"/>
            </w:pPr>
            <w:r w:rsidRPr="001D4106">
              <w:t>11d</w:t>
            </w:r>
          </w:p>
        </w:tc>
      </w:tr>
      <w:tr w:rsidR="00B22040" w:rsidRPr="001D4106" w14:paraId="49271D1B" w14:textId="77777777" w:rsidTr="00FE4EDB">
        <w:tc>
          <w:tcPr>
            <w:tcW w:w="887" w:type="pct"/>
          </w:tcPr>
          <w:p w14:paraId="4D8448DA" w14:textId="579E4CCC" w:rsidR="00B22040" w:rsidRPr="001D4106" w:rsidRDefault="003B2B0C" w:rsidP="00B22040">
            <w:pPr>
              <w:pStyle w:val="TableText"/>
            </w:pPr>
            <w:r w:rsidRPr="001D4106">
              <w:t>T</w:t>
            </w:r>
            <w:r>
              <w:t>as</w:t>
            </w:r>
            <w:r w:rsidR="005C4BCF">
              <w:t>.</w:t>
            </w:r>
          </w:p>
        </w:tc>
        <w:tc>
          <w:tcPr>
            <w:tcW w:w="2824" w:type="pct"/>
          </w:tcPr>
          <w:p w14:paraId="66EBA145" w14:textId="77777777" w:rsidR="00B22040" w:rsidRPr="001D4106" w:rsidRDefault="00B22040" w:rsidP="00B22040">
            <w:pPr>
              <w:pStyle w:val="TableText"/>
            </w:pPr>
            <w:r w:rsidRPr="001D4106">
              <w:t>Drought and Weed Management Program</w:t>
            </w:r>
          </w:p>
        </w:tc>
        <w:tc>
          <w:tcPr>
            <w:tcW w:w="1289" w:type="pct"/>
          </w:tcPr>
          <w:p w14:paraId="7896B83E" w14:textId="0ACCE1B8" w:rsidR="00B22040" w:rsidRPr="001D4106" w:rsidRDefault="00B22040" w:rsidP="00B22040">
            <w:pPr>
              <w:pStyle w:val="TableText"/>
            </w:pPr>
            <w:r w:rsidRPr="001D4106">
              <w:t>10b</w:t>
            </w:r>
          </w:p>
        </w:tc>
      </w:tr>
      <w:tr w:rsidR="00B22040" w:rsidRPr="001D4106" w14:paraId="4B67259E" w14:textId="77777777" w:rsidTr="00FE4EDB">
        <w:tc>
          <w:tcPr>
            <w:tcW w:w="887" w:type="pct"/>
          </w:tcPr>
          <w:p w14:paraId="7C9474F0" w14:textId="4C8F7D09" w:rsidR="00B22040" w:rsidRPr="001D4106" w:rsidRDefault="003B2B0C" w:rsidP="00B22040">
            <w:pPr>
              <w:pStyle w:val="TableText"/>
            </w:pPr>
            <w:r w:rsidRPr="001D4106">
              <w:t>T</w:t>
            </w:r>
            <w:r>
              <w:t>as</w:t>
            </w:r>
            <w:r w:rsidR="005C4BCF">
              <w:t>.</w:t>
            </w:r>
          </w:p>
        </w:tc>
        <w:tc>
          <w:tcPr>
            <w:tcW w:w="2824" w:type="pct"/>
          </w:tcPr>
          <w:p w14:paraId="66571D1C" w14:textId="77777777" w:rsidR="00B22040" w:rsidRPr="001D4106" w:rsidRDefault="00B22040" w:rsidP="00B22040">
            <w:pPr>
              <w:pStyle w:val="TableText"/>
            </w:pPr>
            <w:r w:rsidRPr="001D4106">
              <w:t>Rural Relief Fund</w:t>
            </w:r>
          </w:p>
        </w:tc>
        <w:tc>
          <w:tcPr>
            <w:tcW w:w="1289" w:type="pct"/>
          </w:tcPr>
          <w:p w14:paraId="3704BA2D" w14:textId="77777777" w:rsidR="00B22040" w:rsidRPr="001D4106" w:rsidRDefault="00B22040" w:rsidP="00B22040">
            <w:pPr>
              <w:pStyle w:val="TableText"/>
            </w:pPr>
            <w:r w:rsidRPr="001D4106">
              <w:t>11d</w:t>
            </w:r>
          </w:p>
        </w:tc>
      </w:tr>
      <w:tr w:rsidR="00B22040" w:rsidRPr="001D4106" w14:paraId="7B33BE60" w14:textId="77777777" w:rsidTr="00FE4EDB">
        <w:tc>
          <w:tcPr>
            <w:tcW w:w="887" w:type="pct"/>
          </w:tcPr>
          <w:p w14:paraId="4F1AECFF" w14:textId="42D53028" w:rsidR="00B22040" w:rsidRPr="001D4106" w:rsidRDefault="003B2B0C" w:rsidP="00B22040">
            <w:pPr>
              <w:pStyle w:val="TableText"/>
            </w:pPr>
            <w:r w:rsidRPr="001D4106">
              <w:t>T</w:t>
            </w:r>
            <w:r>
              <w:t>as</w:t>
            </w:r>
            <w:r w:rsidR="005C4BCF">
              <w:t>.</w:t>
            </w:r>
          </w:p>
        </w:tc>
        <w:tc>
          <w:tcPr>
            <w:tcW w:w="2824" w:type="pct"/>
          </w:tcPr>
          <w:p w14:paraId="5702E13B" w14:textId="77777777" w:rsidR="00B22040" w:rsidRPr="001D4106" w:rsidRDefault="00B22040" w:rsidP="00B22040">
            <w:pPr>
              <w:pStyle w:val="TableText"/>
            </w:pPr>
            <w:r w:rsidRPr="001D4106">
              <w:t>TIA assistance to drought-affected farmers</w:t>
            </w:r>
          </w:p>
        </w:tc>
        <w:tc>
          <w:tcPr>
            <w:tcW w:w="1289" w:type="pct"/>
          </w:tcPr>
          <w:p w14:paraId="2487722C" w14:textId="77777777" w:rsidR="00B22040" w:rsidRPr="001D4106" w:rsidRDefault="00B22040" w:rsidP="00B22040">
            <w:pPr>
              <w:pStyle w:val="TableText"/>
            </w:pPr>
            <w:r w:rsidRPr="001D4106">
              <w:t>10b, 11b</w:t>
            </w:r>
          </w:p>
        </w:tc>
      </w:tr>
      <w:tr w:rsidR="00B22040" w:rsidRPr="001D4106" w14:paraId="005874D7" w14:textId="77777777" w:rsidTr="00FE4EDB">
        <w:tc>
          <w:tcPr>
            <w:tcW w:w="887" w:type="pct"/>
          </w:tcPr>
          <w:p w14:paraId="0B1B5227" w14:textId="63A202E4" w:rsidR="00B22040" w:rsidRPr="001D4106" w:rsidRDefault="003B2B0C" w:rsidP="00B22040">
            <w:pPr>
              <w:pStyle w:val="TableText"/>
            </w:pPr>
            <w:r w:rsidRPr="001D4106">
              <w:t>T</w:t>
            </w:r>
            <w:r>
              <w:t>as</w:t>
            </w:r>
            <w:r w:rsidR="005C4BCF">
              <w:t>.</w:t>
            </w:r>
          </w:p>
        </w:tc>
        <w:tc>
          <w:tcPr>
            <w:tcW w:w="2824" w:type="pct"/>
          </w:tcPr>
          <w:p w14:paraId="322B5D96" w14:textId="77777777" w:rsidR="00B22040" w:rsidRPr="001D4106" w:rsidRDefault="00B22040" w:rsidP="00B22040">
            <w:pPr>
              <w:pStyle w:val="TableText"/>
            </w:pPr>
            <w:r w:rsidRPr="001D4106">
              <w:t>TFGA fodder register and drought community support events</w:t>
            </w:r>
          </w:p>
        </w:tc>
        <w:tc>
          <w:tcPr>
            <w:tcW w:w="1289" w:type="pct"/>
          </w:tcPr>
          <w:p w14:paraId="44B21EE8" w14:textId="77777777" w:rsidR="00B22040" w:rsidRPr="001D4106" w:rsidRDefault="00B22040" w:rsidP="00B22040">
            <w:pPr>
              <w:pStyle w:val="TableText"/>
            </w:pPr>
            <w:r w:rsidRPr="001D4106">
              <w:t>10b, 11d, 11e</w:t>
            </w:r>
          </w:p>
        </w:tc>
      </w:tr>
      <w:tr w:rsidR="00B22040" w:rsidRPr="001D4106" w14:paraId="28CD75F3" w14:textId="77777777" w:rsidTr="00FE4EDB">
        <w:tc>
          <w:tcPr>
            <w:tcW w:w="887" w:type="pct"/>
          </w:tcPr>
          <w:p w14:paraId="57FAB97F" w14:textId="3A886B3F" w:rsidR="00B22040" w:rsidRPr="001D4106" w:rsidRDefault="003B2B0C" w:rsidP="00B22040">
            <w:pPr>
              <w:pStyle w:val="TableText"/>
            </w:pPr>
            <w:r w:rsidRPr="001D4106">
              <w:t>T</w:t>
            </w:r>
            <w:r>
              <w:t>as</w:t>
            </w:r>
            <w:r w:rsidR="005C4BCF">
              <w:t>.</w:t>
            </w:r>
            <w:r w:rsidR="00B22040" w:rsidRPr="001D4106">
              <w:t>/Commonwealth</w:t>
            </w:r>
          </w:p>
        </w:tc>
        <w:tc>
          <w:tcPr>
            <w:tcW w:w="2824" w:type="pct"/>
          </w:tcPr>
          <w:p w14:paraId="48AB1BEC" w14:textId="7AAD4790" w:rsidR="00B22040" w:rsidRPr="001D4106" w:rsidRDefault="00B22040" w:rsidP="00B22040">
            <w:pPr>
              <w:pStyle w:val="TableText"/>
            </w:pPr>
            <w:r w:rsidRPr="001D4106">
              <w:t>Rural Financial Counselling Service</w:t>
            </w:r>
            <w:r w:rsidRPr="008F0BFA">
              <w:rPr>
                <w:rStyle w:val="Strong"/>
              </w:rPr>
              <w:t xml:space="preserve"> a</w:t>
            </w:r>
          </w:p>
        </w:tc>
        <w:tc>
          <w:tcPr>
            <w:tcW w:w="1289" w:type="pct"/>
          </w:tcPr>
          <w:p w14:paraId="675AFDF4" w14:textId="649F6B94" w:rsidR="00B22040" w:rsidRPr="001D4106" w:rsidRDefault="00B22040" w:rsidP="00B22040">
            <w:pPr>
              <w:pStyle w:val="TableText"/>
            </w:pPr>
            <w:r w:rsidRPr="001D4106">
              <w:t>11c</w:t>
            </w:r>
          </w:p>
        </w:tc>
      </w:tr>
      <w:tr w:rsidR="00B22040" w:rsidRPr="001D4106" w14:paraId="66D68BA4" w14:textId="77777777" w:rsidTr="00FE4EDB">
        <w:tc>
          <w:tcPr>
            <w:tcW w:w="887" w:type="pct"/>
          </w:tcPr>
          <w:p w14:paraId="2A71D0BA" w14:textId="1F39C7B7" w:rsidR="00B22040" w:rsidRPr="001D4106" w:rsidRDefault="003B2B0C" w:rsidP="00B22040">
            <w:pPr>
              <w:pStyle w:val="TableText"/>
            </w:pPr>
            <w:r w:rsidRPr="001D4106">
              <w:t>T</w:t>
            </w:r>
            <w:r>
              <w:t>as</w:t>
            </w:r>
            <w:r w:rsidR="005C4BCF">
              <w:t>.</w:t>
            </w:r>
            <w:r w:rsidR="00B22040" w:rsidRPr="001D4106">
              <w:t>/Commonwealth</w:t>
            </w:r>
          </w:p>
        </w:tc>
        <w:tc>
          <w:tcPr>
            <w:tcW w:w="2824" w:type="pct"/>
          </w:tcPr>
          <w:p w14:paraId="6B6134BA" w14:textId="481A23B0" w:rsidR="00B22040" w:rsidRPr="001D4106" w:rsidRDefault="008A069C" w:rsidP="00B22040">
            <w:pPr>
              <w:pStyle w:val="TableText"/>
            </w:pPr>
            <w:r>
              <w:t xml:space="preserve">Future Drought Fund: </w:t>
            </w:r>
            <w:r w:rsidR="00B22040" w:rsidRPr="001D4106">
              <w:t>Regional Drought Resilience Planning</w:t>
            </w:r>
          </w:p>
        </w:tc>
        <w:tc>
          <w:tcPr>
            <w:tcW w:w="1289" w:type="pct"/>
          </w:tcPr>
          <w:p w14:paraId="0B30B684" w14:textId="4CB3A9D3" w:rsidR="00B22040" w:rsidRPr="001D4106" w:rsidRDefault="00B22040" w:rsidP="00B22040">
            <w:pPr>
              <w:pStyle w:val="TableText"/>
            </w:pPr>
            <w:r w:rsidRPr="001D4106">
              <w:t>10a, 10b, 11a, 11b, 11d, 11e, 11f, 11g</w:t>
            </w:r>
          </w:p>
        </w:tc>
      </w:tr>
      <w:tr w:rsidR="003B2B0C" w:rsidRPr="001D4106" w14:paraId="70DFFE11" w14:textId="77777777" w:rsidTr="00FE4EDB">
        <w:tc>
          <w:tcPr>
            <w:tcW w:w="887" w:type="pct"/>
          </w:tcPr>
          <w:p w14:paraId="580021D1" w14:textId="3AA9074E" w:rsidR="003B2B0C" w:rsidRPr="001D4106" w:rsidRDefault="003B2B0C" w:rsidP="00B22040">
            <w:pPr>
              <w:pStyle w:val="TableText"/>
            </w:pPr>
            <w:r>
              <w:t>Tas</w:t>
            </w:r>
            <w:r w:rsidR="005C4BCF">
              <w:t>.</w:t>
            </w:r>
            <w:r>
              <w:t>/Commonwealth</w:t>
            </w:r>
          </w:p>
        </w:tc>
        <w:tc>
          <w:tcPr>
            <w:tcW w:w="2824" w:type="pct"/>
          </w:tcPr>
          <w:p w14:paraId="181E3595" w14:textId="58BFDA85" w:rsidR="003B2B0C" w:rsidRPr="001D4106" w:rsidRDefault="008A069C" w:rsidP="00B22040">
            <w:pPr>
              <w:pStyle w:val="TableText"/>
            </w:pPr>
            <w:r>
              <w:t xml:space="preserve">Future Drought Fund: </w:t>
            </w:r>
            <w:r w:rsidR="003B2B0C" w:rsidRPr="003B2B0C">
              <w:t>Farm Business Resilience Program</w:t>
            </w:r>
          </w:p>
        </w:tc>
        <w:tc>
          <w:tcPr>
            <w:tcW w:w="1289" w:type="pct"/>
          </w:tcPr>
          <w:p w14:paraId="59FA42C2" w14:textId="20EDA6B4" w:rsidR="003B2B0C" w:rsidRPr="001D4106" w:rsidRDefault="00C27A63" w:rsidP="00B22040">
            <w:pPr>
              <w:pStyle w:val="TableText"/>
            </w:pPr>
            <w:r w:rsidRPr="001D4106">
              <w:t>10a, 10b, 11b</w:t>
            </w:r>
          </w:p>
        </w:tc>
      </w:tr>
      <w:tr w:rsidR="00B22040" w:rsidRPr="001D4106" w14:paraId="03505AF4" w14:textId="77777777" w:rsidTr="00FE4EDB">
        <w:tc>
          <w:tcPr>
            <w:tcW w:w="887" w:type="pct"/>
          </w:tcPr>
          <w:p w14:paraId="41869179" w14:textId="3BAFB216" w:rsidR="00B22040" w:rsidRPr="001D4106" w:rsidRDefault="00B22040" w:rsidP="00B22040">
            <w:pPr>
              <w:pStyle w:val="TableText"/>
            </w:pPr>
            <w:r w:rsidRPr="001D4106">
              <w:t>NT</w:t>
            </w:r>
          </w:p>
        </w:tc>
        <w:tc>
          <w:tcPr>
            <w:tcW w:w="2824" w:type="pct"/>
          </w:tcPr>
          <w:p w14:paraId="6287A4C0" w14:textId="5E4FD23A" w:rsidR="00B22040" w:rsidRPr="001D4106" w:rsidRDefault="00B22040" w:rsidP="00B22040">
            <w:pPr>
              <w:pStyle w:val="TableText"/>
            </w:pPr>
            <w:r w:rsidRPr="001D4106">
              <w:t xml:space="preserve">Financial Literacy Program </w:t>
            </w:r>
            <w:r w:rsidRPr="002A1AA4">
              <w:rPr>
                <w:rStyle w:val="Strong"/>
              </w:rPr>
              <w:t>a</w:t>
            </w:r>
          </w:p>
        </w:tc>
        <w:tc>
          <w:tcPr>
            <w:tcW w:w="1289" w:type="pct"/>
          </w:tcPr>
          <w:p w14:paraId="08C832C5" w14:textId="3740EBEA" w:rsidR="00B22040" w:rsidRPr="001D4106" w:rsidRDefault="00B22040" w:rsidP="00B22040">
            <w:pPr>
              <w:pStyle w:val="TableText"/>
            </w:pPr>
            <w:r w:rsidRPr="001D4106">
              <w:t>10a, 11b</w:t>
            </w:r>
          </w:p>
        </w:tc>
      </w:tr>
      <w:tr w:rsidR="00B22040" w:rsidRPr="001D4106" w14:paraId="5B6AD8AD" w14:textId="77777777" w:rsidTr="00FE4EDB">
        <w:tc>
          <w:tcPr>
            <w:tcW w:w="887" w:type="pct"/>
          </w:tcPr>
          <w:p w14:paraId="5346341F" w14:textId="50A7389D" w:rsidR="00B22040" w:rsidRPr="001D4106" w:rsidRDefault="00B22040" w:rsidP="00B22040">
            <w:pPr>
              <w:pStyle w:val="TableText"/>
            </w:pPr>
            <w:r w:rsidRPr="001D4106">
              <w:t>NT</w:t>
            </w:r>
          </w:p>
        </w:tc>
        <w:tc>
          <w:tcPr>
            <w:tcW w:w="2824" w:type="pct"/>
          </w:tcPr>
          <w:p w14:paraId="474A7CE0" w14:textId="3A33B940" w:rsidR="00B22040" w:rsidRPr="001D4106" w:rsidRDefault="00B22040" w:rsidP="00B22040">
            <w:pPr>
              <w:pStyle w:val="TableText"/>
            </w:pPr>
            <w:r w:rsidRPr="001D4106">
              <w:t xml:space="preserve">Pastoral Feed Outlook </w:t>
            </w:r>
            <w:r w:rsidRPr="002A1AA4">
              <w:rPr>
                <w:rStyle w:val="Strong"/>
              </w:rPr>
              <w:t>a</w:t>
            </w:r>
          </w:p>
        </w:tc>
        <w:tc>
          <w:tcPr>
            <w:tcW w:w="1289" w:type="pct"/>
          </w:tcPr>
          <w:p w14:paraId="0FA581A2" w14:textId="6D569A66" w:rsidR="00B22040" w:rsidRPr="001D4106" w:rsidRDefault="00B22040" w:rsidP="00B22040">
            <w:pPr>
              <w:pStyle w:val="TableText"/>
            </w:pPr>
            <w:r w:rsidRPr="001D4106">
              <w:t>10a, 10b, 11a, 11b, 11h</w:t>
            </w:r>
          </w:p>
        </w:tc>
      </w:tr>
      <w:tr w:rsidR="00B22040" w:rsidRPr="001D4106" w14:paraId="3B1CECE7" w14:textId="77777777" w:rsidTr="00FE4EDB">
        <w:tc>
          <w:tcPr>
            <w:tcW w:w="887" w:type="pct"/>
          </w:tcPr>
          <w:p w14:paraId="5C870551" w14:textId="77777777" w:rsidR="00B22040" w:rsidRPr="001D4106" w:rsidRDefault="00B22040" w:rsidP="00B22040">
            <w:pPr>
              <w:pStyle w:val="TableText"/>
            </w:pPr>
            <w:r w:rsidRPr="001D4106">
              <w:t>NT/Commonwealth</w:t>
            </w:r>
          </w:p>
        </w:tc>
        <w:tc>
          <w:tcPr>
            <w:tcW w:w="2824" w:type="pct"/>
          </w:tcPr>
          <w:p w14:paraId="42E3CA85" w14:textId="19B3CF99" w:rsidR="00B22040" w:rsidRPr="001D4106" w:rsidRDefault="00B22040" w:rsidP="00B22040">
            <w:pPr>
              <w:pStyle w:val="TableText"/>
            </w:pPr>
            <w:r w:rsidRPr="001D4106">
              <w:t>On–farm Emergency Water Infrastructure Rebate Scheme</w:t>
            </w:r>
          </w:p>
        </w:tc>
        <w:tc>
          <w:tcPr>
            <w:tcW w:w="1289" w:type="pct"/>
          </w:tcPr>
          <w:p w14:paraId="37DD2D3A" w14:textId="77777777" w:rsidR="00B22040" w:rsidRPr="001D4106" w:rsidRDefault="00B22040" w:rsidP="00B22040">
            <w:pPr>
              <w:pStyle w:val="TableText"/>
            </w:pPr>
            <w:r w:rsidRPr="001D4106">
              <w:t>10b, 11a, 11d, 11f</w:t>
            </w:r>
          </w:p>
        </w:tc>
      </w:tr>
      <w:tr w:rsidR="00B22040" w:rsidRPr="001D4106" w14:paraId="67A21333" w14:textId="77777777" w:rsidTr="00FE4EDB">
        <w:tc>
          <w:tcPr>
            <w:tcW w:w="887" w:type="pct"/>
          </w:tcPr>
          <w:p w14:paraId="5FB923CC" w14:textId="77777777" w:rsidR="00B22040" w:rsidRPr="001D4106" w:rsidRDefault="00B22040" w:rsidP="00B22040">
            <w:pPr>
              <w:pStyle w:val="TableText"/>
            </w:pPr>
            <w:r w:rsidRPr="001D4106">
              <w:t>NT/Commonwealth</w:t>
            </w:r>
          </w:p>
        </w:tc>
        <w:tc>
          <w:tcPr>
            <w:tcW w:w="2824" w:type="pct"/>
          </w:tcPr>
          <w:p w14:paraId="5C9F26B2" w14:textId="704CB748" w:rsidR="00B22040" w:rsidRPr="001D4106" w:rsidRDefault="00B22040" w:rsidP="00B22040">
            <w:pPr>
              <w:pStyle w:val="TableText"/>
            </w:pPr>
            <w:r w:rsidRPr="001D4106">
              <w:t>Future Drought Fund</w:t>
            </w:r>
            <w:r w:rsidR="00C27A63">
              <w:t>:</w:t>
            </w:r>
            <w:r w:rsidRPr="001D4106">
              <w:t xml:space="preserve"> Regional Drought Resilience Planning</w:t>
            </w:r>
          </w:p>
        </w:tc>
        <w:tc>
          <w:tcPr>
            <w:tcW w:w="1289" w:type="pct"/>
          </w:tcPr>
          <w:p w14:paraId="609C4F7B" w14:textId="77777777" w:rsidR="00B22040" w:rsidRPr="001D4106" w:rsidRDefault="00B22040" w:rsidP="00B22040">
            <w:pPr>
              <w:pStyle w:val="TableText"/>
            </w:pPr>
            <w:r w:rsidRPr="001D4106">
              <w:t>10b, 11a, 11b, 11d, 11e, 11f, 11h</w:t>
            </w:r>
          </w:p>
        </w:tc>
      </w:tr>
      <w:tr w:rsidR="00B22040" w:rsidRPr="001D4106" w14:paraId="5A0F69B3" w14:textId="77777777" w:rsidTr="00FE4EDB">
        <w:tc>
          <w:tcPr>
            <w:tcW w:w="887" w:type="pct"/>
          </w:tcPr>
          <w:p w14:paraId="4FC76C7C" w14:textId="77777777" w:rsidR="00B22040" w:rsidRPr="001D4106" w:rsidRDefault="00B22040" w:rsidP="00B22040">
            <w:pPr>
              <w:pStyle w:val="TableText"/>
            </w:pPr>
            <w:r w:rsidRPr="001D4106">
              <w:t>NT/Commonwealth</w:t>
            </w:r>
          </w:p>
        </w:tc>
        <w:tc>
          <w:tcPr>
            <w:tcW w:w="2824" w:type="pct"/>
          </w:tcPr>
          <w:p w14:paraId="3099AC89" w14:textId="43FE0564" w:rsidR="00B22040" w:rsidRPr="001D4106" w:rsidRDefault="00B22040" w:rsidP="00B22040">
            <w:pPr>
              <w:pStyle w:val="TableText"/>
            </w:pPr>
            <w:r w:rsidRPr="001D4106">
              <w:t>Future Drought Fund</w:t>
            </w:r>
            <w:r w:rsidR="00C27A63">
              <w:t>:</w:t>
            </w:r>
            <w:r w:rsidRPr="001D4106">
              <w:t xml:space="preserve"> Farm Business Resilience program</w:t>
            </w:r>
          </w:p>
        </w:tc>
        <w:tc>
          <w:tcPr>
            <w:tcW w:w="1289" w:type="pct"/>
          </w:tcPr>
          <w:p w14:paraId="127CD54B" w14:textId="77777777" w:rsidR="00B22040" w:rsidRPr="001D4106" w:rsidRDefault="00B22040" w:rsidP="00B22040">
            <w:pPr>
              <w:pStyle w:val="TableText"/>
            </w:pPr>
            <w:r w:rsidRPr="001D4106">
              <w:t>10a, 11a, 11b, 11d</w:t>
            </w:r>
          </w:p>
        </w:tc>
      </w:tr>
      <w:tr w:rsidR="00B22040" w:rsidRPr="001D4106" w14:paraId="1CC87D72" w14:textId="77777777" w:rsidTr="00FE4EDB">
        <w:tc>
          <w:tcPr>
            <w:tcW w:w="887" w:type="pct"/>
          </w:tcPr>
          <w:p w14:paraId="15042470" w14:textId="77777777" w:rsidR="00B22040" w:rsidRPr="001D4106" w:rsidRDefault="00B22040" w:rsidP="00B22040">
            <w:pPr>
              <w:pStyle w:val="TableText"/>
            </w:pPr>
            <w:r w:rsidRPr="00E42510">
              <w:t>NT/Commonwealth</w:t>
            </w:r>
          </w:p>
        </w:tc>
        <w:tc>
          <w:tcPr>
            <w:tcW w:w="2824" w:type="pct"/>
          </w:tcPr>
          <w:p w14:paraId="5AF6A91D" w14:textId="083E2AB0" w:rsidR="00B22040" w:rsidRPr="001D4106" w:rsidRDefault="00B22040" w:rsidP="00B22040">
            <w:pPr>
              <w:pStyle w:val="TableText"/>
            </w:pPr>
            <w:r w:rsidRPr="001D4106">
              <w:t>Future Drought Fund NT/Northern WA Drought Hub</w:t>
            </w:r>
          </w:p>
        </w:tc>
        <w:tc>
          <w:tcPr>
            <w:tcW w:w="1289" w:type="pct"/>
          </w:tcPr>
          <w:p w14:paraId="43C2A1DD" w14:textId="77777777" w:rsidR="00B22040" w:rsidRPr="001D4106" w:rsidRDefault="00B22040" w:rsidP="00B22040">
            <w:pPr>
              <w:pStyle w:val="TableText"/>
            </w:pPr>
            <w:r w:rsidRPr="001D4106">
              <w:t>10a, 11a, 11b, 11e, 11f, 11h</w:t>
            </w:r>
          </w:p>
        </w:tc>
      </w:tr>
      <w:tr w:rsidR="00B22040" w:rsidRPr="001D4106" w14:paraId="5AD92FC8" w14:textId="77777777" w:rsidTr="00FE4EDB">
        <w:tc>
          <w:tcPr>
            <w:tcW w:w="887" w:type="pct"/>
          </w:tcPr>
          <w:p w14:paraId="52812FF1" w14:textId="77777777" w:rsidR="00B22040" w:rsidRPr="001D4106" w:rsidRDefault="00B22040" w:rsidP="00B22040">
            <w:pPr>
              <w:pStyle w:val="TableText"/>
            </w:pPr>
            <w:r w:rsidRPr="001D4106">
              <w:t>NT/Commonwealth</w:t>
            </w:r>
          </w:p>
        </w:tc>
        <w:tc>
          <w:tcPr>
            <w:tcW w:w="2824" w:type="pct"/>
          </w:tcPr>
          <w:p w14:paraId="41190CDD" w14:textId="77777777" w:rsidR="00B22040" w:rsidRPr="001D4106" w:rsidRDefault="00B22040" w:rsidP="00B22040">
            <w:pPr>
              <w:pStyle w:val="TableText"/>
            </w:pPr>
            <w:r w:rsidRPr="001D4106">
              <w:t xml:space="preserve">Rural Financial Counselling Service </w:t>
            </w:r>
            <w:r w:rsidRPr="002A1AA4">
              <w:rPr>
                <w:rStyle w:val="Strong"/>
              </w:rPr>
              <w:t>a</w:t>
            </w:r>
          </w:p>
        </w:tc>
        <w:tc>
          <w:tcPr>
            <w:tcW w:w="1289" w:type="pct"/>
          </w:tcPr>
          <w:p w14:paraId="790F4BBB" w14:textId="77777777" w:rsidR="00B22040" w:rsidRPr="001D4106" w:rsidRDefault="00B22040" w:rsidP="00B22040">
            <w:pPr>
              <w:pStyle w:val="TableText"/>
            </w:pPr>
            <w:r w:rsidRPr="001D4106">
              <w:t>11c</w:t>
            </w:r>
          </w:p>
        </w:tc>
      </w:tr>
      <w:tr w:rsidR="00B22040" w:rsidRPr="001D4106" w14:paraId="59EFB183" w14:textId="77777777" w:rsidTr="00FE4EDB">
        <w:tc>
          <w:tcPr>
            <w:tcW w:w="887" w:type="pct"/>
          </w:tcPr>
          <w:p w14:paraId="590AE665" w14:textId="77777777" w:rsidR="00B22040" w:rsidRPr="001D4106" w:rsidRDefault="00B22040" w:rsidP="00B22040">
            <w:pPr>
              <w:pStyle w:val="TableText"/>
            </w:pPr>
            <w:bookmarkStart w:id="80" w:name="_Hlk113265344"/>
            <w:r w:rsidRPr="001D4106">
              <w:t>ACT</w:t>
            </w:r>
          </w:p>
        </w:tc>
        <w:tc>
          <w:tcPr>
            <w:tcW w:w="2824" w:type="pct"/>
          </w:tcPr>
          <w:p w14:paraId="12358943" w14:textId="77777777" w:rsidR="00B22040" w:rsidRPr="001D4106" w:rsidRDefault="00B22040" w:rsidP="00B22040">
            <w:pPr>
              <w:pStyle w:val="TableText"/>
            </w:pPr>
            <w:r w:rsidRPr="001D4106">
              <w:t>Landholder training and capacity building</w:t>
            </w:r>
          </w:p>
        </w:tc>
        <w:tc>
          <w:tcPr>
            <w:tcW w:w="1289" w:type="pct"/>
          </w:tcPr>
          <w:p w14:paraId="2ADF7747" w14:textId="77777777" w:rsidR="00B22040" w:rsidRPr="001D4106" w:rsidRDefault="00B22040" w:rsidP="00B22040">
            <w:pPr>
              <w:pStyle w:val="TableText"/>
            </w:pPr>
            <w:r w:rsidRPr="001D4106">
              <w:t>10a</w:t>
            </w:r>
          </w:p>
        </w:tc>
      </w:tr>
      <w:tr w:rsidR="00B22040" w:rsidRPr="001D4106" w14:paraId="7C8E8E60" w14:textId="77777777" w:rsidTr="00FE4EDB">
        <w:tc>
          <w:tcPr>
            <w:tcW w:w="887" w:type="pct"/>
          </w:tcPr>
          <w:p w14:paraId="576982C6" w14:textId="16424831" w:rsidR="00B22040" w:rsidRPr="001D4106" w:rsidRDefault="00B22040" w:rsidP="00B22040">
            <w:pPr>
              <w:pStyle w:val="TableText"/>
            </w:pPr>
            <w:r w:rsidRPr="001D4106">
              <w:t>ACT</w:t>
            </w:r>
          </w:p>
        </w:tc>
        <w:tc>
          <w:tcPr>
            <w:tcW w:w="2824" w:type="pct"/>
          </w:tcPr>
          <w:p w14:paraId="05CAC1F2" w14:textId="6EB7D285" w:rsidR="00B22040" w:rsidRPr="001D4106" w:rsidRDefault="00B22040" w:rsidP="00B22040">
            <w:pPr>
              <w:pStyle w:val="TableText"/>
            </w:pPr>
            <w:r w:rsidRPr="001D4106">
              <w:t>Training and capacity building technologies</w:t>
            </w:r>
          </w:p>
        </w:tc>
        <w:tc>
          <w:tcPr>
            <w:tcW w:w="1289" w:type="pct"/>
          </w:tcPr>
          <w:p w14:paraId="4E7F167D" w14:textId="391D94B7" w:rsidR="00B22040" w:rsidRPr="001D4106" w:rsidRDefault="00B22040" w:rsidP="00B22040">
            <w:pPr>
              <w:pStyle w:val="TableText"/>
            </w:pPr>
            <w:r w:rsidRPr="001D4106">
              <w:t>11b</w:t>
            </w:r>
          </w:p>
        </w:tc>
      </w:tr>
      <w:tr w:rsidR="00B22040" w:rsidRPr="001D4106" w14:paraId="0F5C732A" w14:textId="77777777" w:rsidTr="00FE4EDB">
        <w:tc>
          <w:tcPr>
            <w:tcW w:w="887" w:type="pct"/>
          </w:tcPr>
          <w:p w14:paraId="6E0CE6D0" w14:textId="77777777" w:rsidR="00B22040" w:rsidRPr="001D4106" w:rsidRDefault="00B22040" w:rsidP="00B22040">
            <w:pPr>
              <w:pStyle w:val="TableText"/>
            </w:pPr>
            <w:r w:rsidRPr="001D4106">
              <w:t>ACT</w:t>
            </w:r>
          </w:p>
        </w:tc>
        <w:tc>
          <w:tcPr>
            <w:tcW w:w="2824" w:type="pct"/>
          </w:tcPr>
          <w:p w14:paraId="7FFFAB26" w14:textId="77777777" w:rsidR="00B22040" w:rsidRPr="001D4106" w:rsidRDefault="00B22040" w:rsidP="00B22040">
            <w:pPr>
              <w:pStyle w:val="TableText"/>
            </w:pPr>
            <w:r w:rsidRPr="001D4106">
              <w:t>Formation of an ACT Grazing Management Group</w:t>
            </w:r>
          </w:p>
        </w:tc>
        <w:tc>
          <w:tcPr>
            <w:tcW w:w="1289" w:type="pct"/>
          </w:tcPr>
          <w:p w14:paraId="0E55DF19" w14:textId="77777777" w:rsidR="00B22040" w:rsidRPr="001D4106" w:rsidRDefault="00B22040" w:rsidP="00B22040">
            <w:pPr>
              <w:pStyle w:val="TableText"/>
            </w:pPr>
            <w:r w:rsidRPr="001D4106">
              <w:t>11d</w:t>
            </w:r>
          </w:p>
        </w:tc>
      </w:tr>
      <w:tr w:rsidR="00B22040" w:rsidRPr="001D4106" w14:paraId="6B61E5A2" w14:textId="77777777" w:rsidTr="00FE4EDB">
        <w:tc>
          <w:tcPr>
            <w:tcW w:w="887" w:type="pct"/>
          </w:tcPr>
          <w:p w14:paraId="68BAC4C2" w14:textId="77777777" w:rsidR="00B22040" w:rsidRPr="001D4106" w:rsidRDefault="00B22040" w:rsidP="00B22040">
            <w:pPr>
              <w:pStyle w:val="TableText"/>
            </w:pPr>
            <w:r w:rsidRPr="001D4106">
              <w:t>ACT</w:t>
            </w:r>
          </w:p>
        </w:tc>
        <w:tc>
          <w:tcPr>
            <w:tcW w:w="2824" w:type="pct"/>
          </w:tcPr>
          <w:p w14:paraId="601B30A6" w14:textId="77777777" w:rsidR="00B22040" w:rsidRPr="001D4106" w:rsidRDefault="00B22040" w:rsidP="00B22040">
            <w:pPr>
              <w:pStyle w:val="TableText"/>
            </w:pPr>
            <w:r w:rsidRPr="001D4106">
              <w:t xml:space="preserve">Consultation with peak landholder body: ACT RLA </w:t>
            </w:r>
            <w:r w:rsidRPr="002A1AA4">
              <w:rPr>
                <w:rStyle w:val="Strong"/>
              </w:rPr>
              <w:t>a</w:t>
            </w:r>
          </w:p>
        </w:tc>
        <w:tc>
          <w:tcPr>
            <w:tcW w:w="1289" w:type="pct"/>
          </w:tcPr>
          <w:p w14:paraId="0E2638E8" w14:textId="77777777" w:rsidR="00B22040" w:rsidRPr="001D4106" w:rsidRDefault="00B22040" w:rsidP="00B22040">
            <w:pPr>
              <w:pStyle w:val="TableText"/>
            </w:pPr>
            <w:r w:rsidRPr="001D4106">
              <w:t>11e</w:t>
            </w:r>
          </w:p>
        </w:tc>
      </w:tr>
      <w:tr w:rsidR="00B22040" w:rsidRPr="001D4106" w14:paraId="1B0875C3" w14:textId="77777777" w:rsidTr="00FE4EDB">
        <w:tc>
          <w:tcPr>
            <w:tcW w:w="887" w:type="pct"/>
          </w:tcPr>
          <w:p w14:paraId="25B37163" w14:textId="77777777" w:rsidR="00B22040" w:rsidRPr="001D4106" w:rsidRDefault="00B22040" w:rsidP="00B22040">
            <w:pPr>
              <w:pStyle w:val="TableText"/>
            </w:pPr>
            <w:r w:rsidRPr="001D4106">
              <w:t>ACT</w:t>
            </w:r>
          </w:p>
        </w:tc>
        <w:tc>
          <w:tcPr>
            <w:tcW w:w="2824" w:type="pct"/>
          </w:tcPr>
          <w:p w14:paraId="7011AE6A" w14:textId="77777777" w:rsidR="00B22040" w:rsidRPr="001D4106" w:rsidRDefault="00B22040" w:rsidP="00B22040">
            <w:pPr>
              <w:pStyle w:val="TableText"/>
            </w:pPr>
            <w:r w:rsidRPr="001D4106">
              <w:t>Drought Assistance information dissemination</w:t>
            </w:r>
          </w:p>
        </w:tc>
        <w:tc>
          <w:tcPr>
            <w:tcW w:w="1289" w:type="pct"/>
          </w:tcPr>
          <w:p w14:paraId="715D1556" w14:textId="77777777" w:rsidR="00B22040" w:rsidRPr="001D4106" w:rsidRDefault="00B22040" w:rsidP="00B22040">
            <w:pPr>
              <w:pStyle w:val="TableText"/>
            </w:pPr>
            <w:r w:rsidRPr="001D4106">
              <w:t>11f</w:t>
            </w:r>
          </w:p>
        </w:tc>
      </w:tr>
      <w:tr w:rsidR="00B22040" w:rsidRPr="001D4106" w14:paraId="06F9B9BA" w14:textId="77777777" w:rsidTr="00FE4EDB">
        <w:tc>
          <w:tcPr>
            <w:tcW w:w="887" w:type="pct"/>
          </w:tcPr>
          <w:p w14:paraId="2E9A7483" w14:textId="77777777" w:rsidR="00B22040" w:rsidRPr="001D4106" w:rsidRDefault="00B22040" w:rsidP="00B22040">
            <w:pPr>
              <w:pStyle w:val="TableText"/>
            </w:pPr>
            <w:r w:rsidRPr="001D4106">
              <w:t>ACT</w:t>
            </w:r>
          </w:p>
        </w:tc>
        <w:tc>
          <w:tcPr>
            <w:tcW w:w="2824" w:type="pct"/>
          </w:tcPr>
          <w:p w14:paraId="767481AE" w14:textId="40E81C5B" w:rsidR="00B22040" w:rsidRPr="001D4106" w:rsidRDefault="00B22040" w:rsidP="00B22040">
            <w:pPr>
              <w:pStyle w:val="TableText"/>
            </w:pPr>
            <w:r w:rsidRPr="001D4106">
              <w:t>Soil Moisture Probe Network</w:t>
            </w:r>
            <w:r w:rsidRPr="008F0BFA">
              <w:rPr>
                <w:rStyle w:val="Strong"/>
              </w:rPr>
              <w:t xml:space="preserve"> a</w:t>
            </w:r>
          </w:p>
        </w:tc>
        <w:tc>
          <w:tcPr>
            <w:tcW w:w="1289" w:type="pct"/>
          </w:tcPr>
          <w:p w14:paraId="6E9FE3F9" w14:textId="77777777" w:rsidR="00B22040" w:rsidRPr="001D4106" w:rsidRDefault="00B22040" w:rsidP="00B22040">
            <w:pPr>
              <w:pStyle w:val="TableText"/>
            </w:pPr>
            <w:r w:rsidRPr="001D4106">
              <w:t>11h</w:t>
            </w:r>
          </w:p>
        </w:tc>
      </w:tr>
      <w:tr w:rsidR="00B22040" w:rsidRPr="001D4106" w14:paraId="64443510" w14:textId="77777777" w:rsidTr="00FE4EDB">
        <w:tc>
          <w:tcPr>
            <w:tcW w:w="887" w:type="pct"/>
          </w:tcPr>
          <w:p w14:paraId="110C6D66" w14:textId="7C8D61E2" w:rsidR="00B22040" w:rsidRPr="001D4106" w:rsidRDefault="00B22040" w:rsidP="00B22040">
            <w:pPr>
              <w:pStyle w:val="TableText"/>
            </w:pPr>
            <w:r w:rsidRPr="001D4106">
              <w:t>ACT</w:t>
            </w:r>
          </w:p>
        </w:tc>
        <w:tc>
          <w:tcPr>
            <w:tcW w:w="2824" w:type="pct"/>
          </w:tcPr>
          <w:p w14:paraId="24CD9D7A" w14:textId="2394B556" w:rsidR="00B22040" w:rsidRPr="001D4106" w:rsidRDefault="00B22040" w:rsidP="00B22040">
            <w:pPr>
              <w:pStyle w:val="TableText"/>
            </w:pPr>
            <w:r w:rsidRPr="001D4106">
              <w:t xml:space="preserve">Animal welfare and land management </w:t>
            </w:r>
            <w:r w:rsidRPr="008F0BFA">
              <w:rPr>
                <w:rStyle w:val="Strong"/>
              </w:rPr>
              <w:t>a</w:t>
            </w:r>
          </w:p>
        </w:tc>
        <w:tc>
          <w:tcPr>
            <w:tcW w:w="1289" w:type="pct"/>
          </w:tcPr>
          <w:p w14:paraId="7F1F065E" w14:textId="308579A5" w:rsidR="00B22040" w:rsidRPr="001D4106" w:rsidRDefault="00B22040" w:rsidP="00B22040">
            <w:pPr>
              <w:pStyle w:val="TableText"/>
            </w:pPr>
            <w:r w:rsidRPr="001D4106">
              <w:t>10b</w:t>
            </w:r>
          </w:p>
        </w:tc>
      </w:tr>
      <w:tr w:rsidR="00B22040" w:rsidRPr="001D4106" w14:paraId="09E9A43D" w14:textId="77777777" w:rsidTr="00FE4EDB">
        <w:tc>
          <w:tcPr>
            <w:tcW w:w="887" w:type="pct"/>
          </w:tcPr>
          <w:p w14:paraId="4B6C233B" w14:textId="77777777" w:rsidR="00B22040" w:rsidRPr="001D4106" w:rsidRDefault="00B22040" w:rsidP="00B22040">
            <w:pPr>
              <w:pStyle w:val="TableText"/>
            </w:pPr>
            <w:r w:rsidRPr="001D4106">
              <w:lastRenderedPageBreak/>
              <w:t>ACT</w:t>
            </w:r>
          </w:p>
        </w:tc>
        <w:tc>
          <w:tcPr>
            <w:tcW w:w="2824" w:type="pct"/>
          </w:tcPr>
          <w:p w14:paraId="0E907DEE" w14:textId="77777777" w:rsidR="00B22040" w:rsidRPr="001D4106" w:rsidRDefault="00B22040" w:rsidP="00B22040">
            <w:pPr>
              <w:pStyle w:val="TableText"/>
            </w:pPr>
            <w:r w:rsidRPr="001D4106">
              <w:t>Drought relief grazing</w:t>
            </w:r>
          </w:p>
        </w:tc>
        <w:tc>
          <w:tcPr>
            <w:tcW w:w="1289" w:type="pct"/>
          </w:tcPr>
          <w:p w14:paraId="583BD1BA" w14:textId="27C193F2" w:rsidR="00B22040" w:rsidRPr="001D4106" w:rsidRDefault="00B22040" w:rsidP="00B22040">
            <w:pPr>
              <w:pStyle w:val="TableText"/>
            </w:pPr>
            <w:r w:rsidRPr="001D4106">
              <w:t>11f</w:t>
            </w:r>
          </w:p>
        </w:tc>
      </w:tr>
      <w:tr w:rsidR="00B22040" w:rsidRPr="001D4106" w14:paraId="537103B8" w14:textId="77777777" w:rsidTr="00FE4EDB">
        <w:tc>
          <w:tcPr>
            <w:tcW w:w="887" w:type="pct"/>
          </w:tcPr>
          <w:p w14:paraId="634E7F91" w14:textId="77777777" w:rsidR="00B22040" w:rsidRPr="001D4106" w:rsidRDefault="00B22040" w:rsidP="00B22040">
            <w:pPr>
              <w:pStyle w:val="TableText"/>
            </w:pPr>
            <w:r w:rsidRPr="001D4106">
              <w:t>ACT</w:t>
            </w:r>
          </w:p>
        </w:tc>
        <w:tc>
          <w:tcPr>
            <w:tcW w:w="2824" w:type="pct"/>
          </w:tcPr>
          <w:p w14:paraId="5580BB7C" w14:textId="77777777" w:rsidR="00B22040" w:rsidRPr="001D4106" w:rsidRDefault="00B22040" w:rsidP="00B22040">
            <w:pPr>
              <w:pStyle w:val="TableText"/>
            </w:pPr>
            <w:r w:rsidRPr="001D4106">
              <w:t>Transport subsidies</w:t>
            </w:r>
          </w:p>
        </w:tc>
        <w:tc>
          <w:tcPr>
            <w:tcW w:w="1289" w:type="pct"/>
          </w:tcPr>
          <w:p w14:paraId="46A56DC5" w14:textId="3962C418" w:rsidR="00B22040" w:rsidRPr="001D4106" w:rsidRDefault="00B22040" w:rsidP="00B22040">
            <w:pPr>
              <w:pStyle w:val="TableText"/>
            </w:pPr>
            <w:r w:rsidRPr="001D4106">
              <w:t>11a, 11d, 11f</w:t>
            </w:r>
          </w:p>
        </w:tc>
      </w:tr>
      <w:tr w:rsidR="00B22040" w:rsidRPr="001D4106" w14:paraId="1D5FFC53" w14:textId="77777777" w:rsidTr="00FE4EDB">
        <w:tc>
          <w:tcPr>
            <w:tcW w:w="887" w:type="pct"/>
          </w:tcPr>
          <w:p w14:paraId="31A88BED" w14:textId="77777777" w:rsidR="00B22040" w:rsidRPr="001D4106" w:rsidRDefault="00B22040" w:rsidP="00B22040">
            <w:pPr>
              <w:pStyle w:val="TableText"/>
            </w:pPr>
            <w:r w:rsidRPr="001D4106">
              <w:t>ACT</w:t>
            </w:r>
          </w:p>
        </w:tc>
        <w:tc>
          <w:tcPr>
            <w:tcW w:w="2824" w:type="pct"/>
          </w:tcPr>
          <w:p w14:paraId="2A0CD406" w14:textId="0981A150" w:rsidR="00B22040" w:rsidRPr="001D4106" w:rsidRDefault="00B22040" w:rsidP="00B22040">
            <w:pPr>
              <w:pStyle w:val="TableText"/>
            </w:pPr>
            <w:r w:rsidRPr="001D4106">
              <w:t xml:space="preserve">Pest and weed control measures </w:t>
            </w:r>
            <w:r w:rsidRPr="008F0BFA">
              <w:rPr>
                <w:rStyle w:val="Strong"/>
              </w:rPr>
              <w:t>a</w:t>
            </w:r>
          </w:p>
        </w:tc>
        <w:tc>
          <w:tcPr>
            <w:tcW w:w="1289" w:type="pct"/>
          </w:tcPr>
          <w:p w14:paraId="492EA440" w14:textId="77777777" w:rsidR="00B22040" w:rsidRPr="001D4106" w:rsidRDefault="00B22040" w:rsidP="00B22040">
            <w:pPr>
              <w:pStyle w:val="TableText"/>
            </w:pPr>
            <w:r w:rsidRPr="001D4106">
              <w:t>11a</w:t>
            </w:r>
          </w:p>
        </w:tc>
      </w:tr>
      <w:tr w:rsidR="00B22040" w:rsidRPr="001D4106" w14:paraId="0CA2494E" w14:textId="77777777" w:rsidTr="00FE4EDB">
        <w:tc>
          <w:tcPr>
            <w:tcW w:w="887" w:type="pct"/>
          </w:tcPr>
          <w:p w14:paraId="065FC42A" w14:textId="77777777" w:rsidR="00B22040" w:rsidRPr="001D4106" w:rsidRDefault="00B22040" w:rsidP="00B22040">
            <w:pPr>
              <w:pStyle w:val="TableText"/>
            </w:pPr>
            <w:r w:rsidRPr="001D4106">
              <w:t>ACT</w:t>
            </w:r>
          </w:p>
        </w:tc>
        <w:tc>
          <w:tcPr>
            <w:tcW w:w="2824" w:type="pct"/>
          </w:tcPr>
          <w:p w14:paraId="22F521BA" w14:textId="45850059" w:rsidR="00B22040" w:rsidRPr="001D4106" w:rsidRDefault="00B22040" w:rsidP="00B22040">
            <w:pPr>
              <w:pStyle w:val="TableText"/>
            </w:pPr>
            <w:r w:rsidRPr="001D4106">
              <w:t xml:space="preserve">Collaboration with NSW programs </w:t>
            </w:r>
            <w:r w:rsidRPr="008F0BFA">
              <w:rPr>
                <w:rStyle w:val="Strong"/>
              </w:rPr>
              <w:t>a</w:t>
            </w:r>
          </w:p>
        </w:tc>
        <w:tc>
          <w:tcPr>
            <w:tcW w:w="1289" w:type="pct"/>
          </w:tcPr>
          <w:p w14:paraId="311BA554" w14:textId="77777777" w:rsidR="00B22040" w:rsidRPr="001D4106" w:rsidRDefault="00B22040" w:rsidP="00B22040">
            <w:pPr>
              <w:pStyle w:val="TableText"/>
            </w:pPr>
            <w:r w:rsidRPr="001D4106">
              <w:t>11f</w:t>
            </w:r>
          </w:p>
        </w:tc>
      </w:tr>
      <w:tr w:rsidR="00B22040" w:rsidRPr="001D4106" w14:paraId="5743598B" w14:textId="77777777" w:rsidTr="00FE4EDB">
        <w:tc>
          <w:tcPr>
            <w:tcW w:w="887" w:type="pct"/>
          </w:tcPr>
          <w:p w14:paraId="48E2FB3E" w14:textId="4F1E525B" w:rsidR="00B22040" w:rsidRPr="001D4106" w:rsidRDefault="00B22040" w:rsidP="00B22040">
            <w:pPr>
              <w:pStyle w:val="TableText"/>
            </w:pPr>
            <w:r w:rsidRPr="001D4106">
              <w:t>ACT</w:t>
            </w:r>
          </w:p>
        </w:tc>
        <w:tc>
          <w:tcPr>
            <w:tcW w:w="2824" w:type="pct"/>
          </w:tcPr>
          <w:p w14:paraId="46CD656C" w14:textId="68B263B9" w:rsidR="00B22040" w:rsidRPr="001D4106" w:rsidRDefault="00B22040" w:rsidP="00B22040">
            <w:pPr>
              <w:pStyle w:val="TableText"/>
            </w:pPr>
            <w:r w:rsidRPr="001D4106">
              <w:t xml:space="preserve">Provision of mental health support services </w:t>
            </w:r>
            <w:r w:rsidRPr="008F0BFA">
              <w:rPr>
                <w:rStyle w:val="Strong"/>
              </w:rPr>
              <w:t>a</w:t>
            </w:r>
          </w:p>
        </w:tc>
        <w:tc>
          <w:tcPr>
            <w:tcW w:w="1289" w:type="pct"/>
          </w:tcPr>
          <w:p w14:paraId="50B8A94A" w14:textId="13F8BB6D" w:rsidR="00B22040" w:rsidRPr="001D4106" w:rsidRDefault="00B22040" w:rsidP="00B22040">
            <w:pPr>
              <w:pStyle w:val="TableText"/>
            </w:pPr>
            <w:r w:rsidRPr="001D4106">
              <w:t>11c</w:t>
            </w:r>
          </w:p>
        </w:tc>
      </w:tr>
      <w:tr w:rsidR="00B22040" w:rsidRPr="001D4106" w14:paraId="563DD8A9" w14:textId="77777777" w:rsidTr="00FE4EDB">
        <w:tc>
          <w:tcPr>
            <w:tcW w:w="887" w:type="pct"/>
          </w:tcPr>
          <w:p w14:paraId="10577D4C" w14:textId="02FF0927" w:rsidR="00B22040" w:rsidRPr="001D4106" w:rsidRDefault="00B22040" w:rsidP="00B22040">
            <w:pPr>
              <w:pStyle w:val="TableText"/>
            </w:pPr>
            <w:r w:rsidRPr="001D4106">
              <w:t>ACT</w:t>
            </w:r>
            <w:r w:rsidR="00C27A63">
              <w:t>/Commonwealth</w:t>
            </w:r>
          </w:p>
        </w:tc>
        <w:tc>
          <w:tcPr>
            <w:tcW w:w="2824" w:type="pct"/>
          </w:tcPr>
          <w:p w14:paraId="076E7E5E" w14:textId="4C917150" w:rsidR="00B22040" w:rsidRPr="001D4106" w:rsidRDefault="008A069C" w:rsidP="00B22040">
            <w:pPr>
              <w:pStyle w:val="TableText"/>
            </w:pPr>
            <w:r>
              <w:t>Future Drought Fund:</w:t>
            </w:r>
            <w:r w:rsidR="00B22040" w:rsidRPr="00C27A63">
              <w:t xml:space="preserve"> Regional Drought Resilience Plan</w:t>
            </w:r>
            <w:r w:rsidR="00474EE9">
              <w:t>ning</w:t>
            </w:r>
          </w:p>
        </w:tc>
        <w:tc>
          <w:tcPr>
            <w:tcW w:w="1289" w:type="pct"/>
          </w:tcPr>
          <w:p w14:paraId="34F280A4" w14:textId="0299E71B" w:rsidR="00B22040" w:rsidRPr="001D4106" w:rsidRDefault="00B22040" w:rsidP="00B22040">
            <w:pPr>
              <w:pStyle w:val="TableText"/>
            </w:pPr>
            <w:r w:rsidRPr="001D4106">
              <w:t>11a</w:t>
            </w:r>
          </w:p>
        </w:tc>
      </w:tr>
      <w:tr w:rsidR="00B22040" w:rsidRPr="001D4106" w14:paraId="3375A18E" w14:textId="77777777" w:rsidTr="00FE4EDB">
        <w:tc>
          <w:tcPr>
            <w:tcW w:w="887" w:type="pct"/>
          </w:tcPr>
          <w:p w14:paraId="4DCF0548" w14:textId="3D7916FF" w:rsidR="00B22040" w:rsidRPr="001D4106" w:rsidRDefault="00B22040" w:rsidP="00B22040">
            <w:pPr>
              <w:pStyle w:val="TableText"/>
            </w:pPr>
            <w:r w:rsidRPr="001D4106">
              <w:t>ACT/Commonwealth</w:t>
            </w:r>
          </w:p>
        </w:tc>
        <w:tc>
          <w:tcPr>
            <w:tcW w:w="2824" w:type="pct"/>
          </w:tcPr>
          <w:p w14:paraId="1A0A888E" w14:textId="6974069B" w:rsidR="00B22040" w:rsidRPr="001D4106" w:rsidRDefault="00B22040" w:rsidP="00B22040">
            <w:pPr>
              <w:pStyle w:val="TableText"/>
            </w:pPr>
            <w:r w:rsidRPr="001D4106">
              <w:t>On-farm Emergency Water Infrastructure Rebate Scheme</w:t>
            </w:r>
          </w:p>
        </w:tc>
        <w:tc>
          <w:tcPr>
            <w:tcW w:w="1289" w:type="pct"/>
          </w:tcPr>
          <w:p w14:paraId="21256A8F" w14:textId="232E5D93" w:rsidR="00B22040" w:rsidRPr="001D4106" w:rsidRDefault="00B22040" w:rsidP="00B22040">
            <w:pPr>
              <w:pStyle w:val="TableText"/>
            </w:pPr>
            <w:r w:rsidRPr="001D4106">
              <w:t>11a</w:t>
            </w:r>
          </w:p>
        </w:tc>
      </w:tr>
      <w:tr w:rsidR="00B22040" w:rsidRPr="001D4106" w14:paraId="1CA5F124" w14:textId="77777777" w:rsidTr="00FE4EDB">
        <w:tc>
          <w:tcPr>
            <w:tcW w:w="887" w:type="pct"/>
          </w:tcPr>
          <w:p w14:paraId="24995C03" w14:textId="782258A9" w:rsidR="00B22040" w:rsidRPr="001D4106" w:rsidRDefault="00B22040" w:rsidP="00B22040">
            <w:pPr>
              <w:pStyle w:val="TableText"/>
            </w:pPr>
            <w:r w:rsidRPr="001D4106">
              <w:t>ACT/Commonwealth</w:t>
            </w:r>
          </w:p>
        </w:tc>
        <w:tc>
          <w:tcPr>
            <w:tcW w:w="2824" w:type="pct"/>
          </w:tcPr>
          <w:p w14:paraId="2A6BA8E5" w14:textId="1B3E0F84" w:rsidR="00B22040" w:rsidRPr="001D4106" w:rsidRDefault="00B22040" w:rsidP="00B22040">
            <w:pPr>
              <w:pStyle w:val="TableText"/>
            </w:pPr>
            <w:r w:rsidRPr="001D4106">
              <w:t xml:space="preserve">Rural Financial Counselling Service </w:t>
            </w:r>
            <w:r w:rsidRPr="008F0BFA">
              <w:rPr>
                <w:rStyle w:val="Strong"/>
              </w:rPr>
              <w:t>a</w:t>
            </w:r>
          </w:p>
        </w:tc>
        <w:tc>
          <w:tcPr>
            <w:tcW w:w="1289" w:type="pct"/>
          </w:tcPr>
          <w:p w14:paraId="7F3B2FCE" w14:textId="7ED2586E" w:rsidR="00B22040" w:rsidRPr="001D4106" w:rsidRDefault="00B22040" w:rsidP="00B22040">
            <w:pPr>
              <w:pStyle w:val="TableText"/>
            </w:pPr>
            <w:r w:rsidRPr="001D4106">
              <w:t>11c</w:t>
            </w:r>
          </w:p>
        </w:tc>
      </w:tr>
    </w:tbl>
    <w:p w14:paraId="28FB8F4A" w14:textId="080AB244" w:rsidR="000D13C8" w:rsidRDefault="000D13C8" w:rsidP="00530896">
      <w:pPr>
        <w:pStyle w:val="FigureTableNoteSource"/>
        <w:rPr>
          <w:b/>
          <w:bCs/>
        </w:rPr>
      </w:pPr>
      <w:bookmarkStart w:id="81" w:name="Title_B1"/>
      <w:bookmarkEnd w:id="81"/>
      <w:bookmarkEnd w:id="80"/>
      <w:r w:rsidRPr="004103D1">
        <w:rPr>
          <w:rStyle w:val="Strong"/>
        </w:rPr>
        <w:t>a</w:t>
      </w:r>
      <w:r w:rsidRPr="000D13C8">
        <w:t xml:space="preserve"> Measure is not drought</w:t>
      </w:r>
      <w:r w:rsidR="004329AA">
        <w:t>-</w:t>
      </w:r>
      <w:r w:rsidRPr="000D13C8">
        <w:t>specific but supports agricultural resilience and productivity more broadly</w:t>
      </w:r>
      <w:r w:rsidR="004329AA">
        <w:t>.</w:t>
      </w:r>
    </w:p>
    <w:p w14:paraId="406C55DF" w14:textId="6FA5275A" w:rsidR="00764D6A" w:rsidRPr="0042004E" w:rsidRDefault="00E91D72">
      <w:pPr>
        <w:pStyle w:val="Caption"/>
      </w:pPr>
      <w:bookmarkStart w:id="82" w:name="_Toc119067469"/>
      <w:r w:rsidRPr="0042004E">
        <w:t>Table B</w:t>
      </w:r>
      <w:r w:rsidRPr="0042004E">
        <w:rPr>
          <w:noProof/>
        </w:rPr>
        <w:fldChar w:fldCharType="begin"/>
      </w:r>
      <w:r w:rsidRPr="0042004E">
        <w:rPr>
          <w:noProof/>
        </w:rPr>
        <w:instrText xml:space="preserve"> SEQ Table_B \* ARABIC </w:instrText>
      </w:r>
      <w:r w:rsidRPr="0042004E">
        <w:rPr>
          <w:noProof/>
        </w:rPr>
        <w:fldChar w:fldCharType="separate"/>
      </w:r>
      <w:r w:rsidR="000863B1">
        <w:rPr>
          <w:noProof/>
        </w:rPr>
        <w:t>2</w:t>
      </w:r>
      <w:r w:rsidRPr="0042004E">
        <w:rPr>
          <w:noProof/>
        </w:rPr>
        <w:fldChar w:fldCharType="end"/>
      </w:r>
      <w:r w:rsidRPr="0042004E">
        <w:t xml:space="preserve"> </w:t>
      </w:r>
      <w:r w:rsidR="000D13C8" w:rsidRPr="0042004E">
        <w:t xml:space="preserve">How measures meet </w:t>
      </w:r>
      <w:r w:rsidR="00F2533A">
        <w:t xml:space="preserve">NDA </w:t>
      </w:r>
      <w:r w:rsidR="000D13C8" w:rsidRPr="0042004E">
        <w:t>roles and responsibilities</w:t>
      </w:r>
      <w:r w:rsidR="00F2533A">
        <w:t>, by jurisdiction</w:t>
      </w:r>
      <w:bookmarkEnd w:id="82"/>
    </w:p>
    <w:tbl>
      <w:tblPr>
        <w:tblStyle w:val="TableGrid"/>
        <w:tblW w:w="5000" w:type="pct"/>
        <w:tblLook w:val="04A0" w:firstRow="1" w:lastRow="0" w:firstColumn="1" w:lastColumn="0" w:noHBand="0" w:noVBand="1"/>
      </w:tblPr>
      <w:tblGrid>
        <w:gridCol w:w="2120"/>
        <w:gridCol w:w="3548"/>
        <w:gridCol w:w="8334"/>
      </w:tblGrid>
      <w:tr w:rsidR="001D4106" w:rsidRPr="001D4106" w14:paraId="7849DFD0" w14:textId="77777777" w:rsidTr="007471A8">
        <w:trPr>
          <w:cantSplit/>
          <w:tblHeader/>
        </w:trPr>
        <w:tc>
          <w:tcPr>
            <w:tcW w:w="757" w:type="pct"/>
            <w:tcBorders>
              <w:left w:val="nil"/>
              <w:right w:val="nil"/>
            </w:tcBorders>
          </w:tcPr>
          <w:p w14:paraId="000DBF73" w14:textId="77777777" w:rsidR="006725F3" w:rsidRPr="001D4106" w:rsidRDefault="006725F3" w:rsidP="006725F3">
            <w:pPr>
              <w:pStyle w:val="TableHeading"/>
            </w:pPr>
            <w:r w:rsidRPr="001D4106">
              <w:t>Jurisdiction</w:t>
            </w:r>
          </w:p>
        </w:tc>
        <w:tc>
          <w:tcPr>
            <w:tcW w:w="1267" w:type="pct"/>
            <w:tcBorders>
              <w:left w:val="nil"/>
              <w:right w:val="nil"/>
            </w:tcBorders>
          </w:tcPr>
          <w:p w14:paraId="2A763CD3" w14:textId="77777777" w:rsidR="006725F3" w:rsidRPr="001D4106" w:rsidRDefault="006725F3" w:rsidP="006725F3">
            <w:pPr>
              <w:pStyle w:val="TableHeading"/>
            </w:pPr>
            <w:r w:rsidRPr="001D4106">
              <w:t>Measure</w:t>
            </w:r>
          </w:p>
        </w:tc>
        <w:tc>
          <w:tcPr>
            <w:tcW w:w="2976" w:type="pct"/>
            <w:tcBorders>
              <w:left w:val="nil"/>
              <w:right w:val="nil"/>
            </w:tcBorders>
          </w:tcPr>
          <w:p w14:paraId="15083E47" w14:textId="66780F9F" w:rsidR="006725F3" w:rsidRPr="001D4106" w:rsidRDefault="006725F3" w:rsidP="006725F3">
            <w:pPr>
              <w:pStyle w:val="TableHeading"/>
              <w:rPr>
                <w:highlight w:val="yellow"/>
              </w:rPr>
            </w:pPr>
            <w:r w:rsidRPr="001D4106">
              <w:t>How measure meet</w:t>
            </w:r>
            <w:r w:rsidR="00F2533A">
              <w:t>s</w:t>
            </w:r>
            <w:r w:rsidRPr="001D4106">
              <w:t xml:space="preserve"> </w:t>
            </w:r>
            <w:r w:rsidR="00F2533A">
              <w:t xml:space="preserve">NDA </w:t>
            </w:r>
            <w:r w:rsidRPr="001D4106">
              <w:t>roles and responsibilities</w:t>
            </w:r>
          </w:p>
        </w:tc>
      </w:tr>
      <w:tr w:rsidR="001D4106" w:rsidRPr="001D4106" w14:paraId="4AC2F562" w14:textId="77777777" w:rsidTr="007471A8">
        <w:tblPrEx>
          <w:tblBorders>
            <w:left w:val="none" w:sz="0" w:space="0" w:color="auto"/>
            <w:right w:val="none" w:sz="0" w:space="0" w:color="auto"/>
            <w:insideV w:val="none" w:sz="0" w:space="0" w:color="auto"/>
          </w:tblBorders>
        </w:tblPrEx>
        <w:tc>
          <w:tcPr>
            <w:tcW w:w="757" w:type="pct"/>
          </w:tcPr>
          <w:p w14:paraId="4FA274C0" w14:textId="6A8EBBA2" w:rsidR="00E055AE" w:rsidRPr="001D4106" w:rsidRDefault="005C76FF" w:rsidP="006725F3">
            <w:pPr>
              <w:pStyle w:val="TableText"/>
            </w:pPr>
            <w:r w:rsidRPr="001D4106">
              <w:t>Commonwealth</w:t>
            </w:r>
          </w:p>
        </w:tc>
        <w:tc>
          <w:tcPr>
            <w:tcW w:w="1267" w:type="pct"/>
          </w:tcPr>
          <w:p w14:paraId="2665BCC6" w14:textId="2ECA9A32" w:rsidR="00E055AE" w:rsidRPr="001D4106" w:rsidRDefault="00E055AE" w:rsidP="006725F3">
            <w:pPr>
              <w:pStyle w:val="TableText"/>
            </w:pPr>
            <w:r w:rsidRPr="001D4106">
              <w:t xml:space="preserve">Farm Household Allowance </w:t>
            </w:r>
            <w:r w:rsidR="008C368D" w:rsidRPr="008F0BFA">
              <w:rPr>
                <w:rStyle w:val="Strong"/>
              </w:rPr>
              <w:t>a</w:t>
            </w:r>
          </w:p>
        </w:tc>
        <w:tc>
          <w:tcPr>
            <w:tcW w:w="2976" w:type="pct"/>
          </w:tcPr>
          <w:p w14:paraId="2807B54C" w14:textId="7B459178" w:rsidR="00E055AE" w:rsidRPr="001D4106" w:rsidRDefault="00E055AE" w:rsidP="006725F3">
            <w:pPr>
              <w:pStyle w:val="TableText"/>
            </w:pPr>
            <w:r w:rsidRPr="001D4106">
              <w:t>Provides assistance to farming families experiencing financial hardship. The program focusses on helping farmers make important decisions to improve their long-term financial situation</w:t>
            </w:r>
            <w:r w:rsidR="00E80F72" w:rsidRPr="001D4106">
              <w:t>.</w:t>
            </w:r>
          </w:p>
        </w:tc>
      </w:tr>
      <w:tr w:rsidR="001D4106" w:rsidRPr="001D4106" w14:paraId="4BC08403" w14:textId="77777777" w:rsidTr="007471A8">
        <w:tblPrEx>
          <w:tblBorders>
            <w:left w:val="none" w:sz="0" w:space="0" w:color="auto"/>
            <w:right w:val="none" w:sz="0" w:space="0" w:color="auto"/>
            <w:insideV w:val="none" w:sz="0" w:space="0" w:color="auto"/>
          </w:tblBorders>
        </w:tblPrEx>
        <w:tc>
          <w:tcPr>
            <w:tcW w:w="757" w:type="pct"/>
          </w:tcPr>
          <w:p w14:paraId="344C8319" w14:textId="0D43DFC8" w:rsidR="00E055AE" w:rsidRPr="001D4106" w:rsidRDefault="005C76FF" w:rsidP="006725F3">
            <w:pPr>
              <w:pStyle w:val="TableText"/>
            </w:pPr>
            <w:r w:rsidRPr="001D4106">
              <w:t>Commonwealth</w:t>
            </w:r>
          </w:p>
        </w:tc>
        <w:tc>
          <w:tcPr>
            <w:tcW w:w="1267" w:type="pct"/>
          </w:tcPr>
          <w:p w14:paraId="764E2F65" w14:textId="4AFB147A" w:rsidR="00E055AE" w:rsidRPr="001D4106" w:rsidRDefault="00E055AE" w:rsidP="006725F3">
            <w:pPr>
              <w:pStyle w:val="TableText"/>
            </w:pPr>
            <w:r w:rsidRPr="001D4106">
              <w:t>Future Drought Fund</w:t>
            </w:r>
          </w:p>
        </w:tc>
        <w:tc>
          <w:tcPr>
            <w:tcW w:w="2976" w:type="pct"/>
          </w:tcPr>
          <w:p w14:paraId="307D2350" w14:textId="77D7D883" w:rsidR="00E055AE" w:rsidRPr="001D4106" w:rsidRDefault="003A2C68" w:rsidP="006725F3">
            <w:pPr>
              <w:pStyle w:val="TableText"/>
            </w:pPr>
            <w:r w:rsidRPr="001D4106">
              <w:t xml:space="preserve">The Future Drought Fund provides secure, continuous funding for drought resilience initiatives. It will help Australian farms and communities prepare for the impacts of drought. In </w:t>
            </w:r>
            <w:r w:rsidR="0079739C">
              <w:t>2021–22</w:t>
            </w:r>
            <w:r w:rsidRPr="001D4106">
              <w:t xml:space="preserve">, the following programs and initiatives continued to be implemented: Drought Resilience Adoption and Innovation Hubs, Innovation Grants, National Enabling Activities, Farm Business Resilience Program, Regional Drought Resilience Planning, Climate Services for Agriculture, Drought Self-Assessment Tool, Networks to Build Drought Resilience, Drought Resilience Leaders, NRM Drought Resilience - Landscapes and Grants and Drought Resilient Soils and Landscapes. New programs to further support the development, commercialisation and adoption of drought resilience technologies and practices have been announced for delivery in </w:t>
            </w:r>
            <w:r w:rsidR="008B7C8E">
              <w:t>2022–23</w:t>
            </w:r>
            <w:r w:rsidRPr="001D4106">
              <w:t>.</w:t>
            </w:r>
          </w:p>
        </w:tc>
      </w:tr>
      <w:tr w:rsidR="001D4106" w:rsidRPr="001D4106" w14:paraId="5F110C94" w14:textId="77777777" w:rsidTr="007471A8">
        <w:tblPrEx>
          <w:tblBorders>
            <w:left w:val="none" w:sz="0" w:space="0" w:color="auto"/>
            <w:right w:val="none" w:sz="0" w:space="0" w:color="auto"/>
            <w:insideV w:val="none" w:sz="0" w:space="0" w:color="auto"/>
          </w:tblBorders>
        </w:tblPrEx>
        <w:tc>
          <w:tcPr>
            <w:tcW w:w="757" w:type="pct"/>
          </w:tcPr>
          <w:p w14:paraId="339539A9" w14:textId="45705EB2" w:rsidR="00E055AE" w:rsidRPr="001D4106" w:rsidRDefault="00FB18D3" w:rsidP="006725F3">
            <w:pPr>
              <w:pStyle w:val="TableText"/>
            </w:pPr>
            <w:r w:rsidRPr="001D4106">
              <w:t>Commonwealth</w:t>
            </w:r>
          </w:p>
        </w:tc>
        <w:tc>
          <w:tcPr>
            <w:tcW w:w="1267" w:type="pct"/>
          </w:tcPr>
          <w:p w14:paraId="7ED1E8AD" w14:textId="285DB28D" w:rsidR="00E055AE" w:rsidRPr="001D4106" w:rsidRDefault="00E055AE" w:rsidP="006725F3">
            <w:pPr>
              <w:pStyle w:val="TableText"/>
            </w:pPr>
            <w:r w:rsidRPr="001D4106">
              <w:t xml:space="preserve">Regional Investment Corporation Loans </w:t>
            </w:r>
            <w:r w:rsidR="008C368D" w:rsidRPr="008F0BFA">
              <w:rPr>
                <w:rStyle w:val="Strong"/>
              </w:rPr>
              <w:t>a</w:t>
            </w:r>
          </w:p>
        </w:tc>
        <w:tc>
          <w:tcPr>
            <w:tcW w:w="2976" w:type="pct"/>
          </w:tcPr>
          <w:p w14:paraId="55D81E58" w14:textId="14ABA384" w:rsidR="00E055AE" w:rsidRPr="001D4106" w:rsidRDefault="00E055AE" w:rsidP="006725F3">
            <w:pPr>
              <w:pStyle w:val="TableText"/>
            </w:pPr>
            <w:r w:rsidRPr="001D4106">
              <w:t>Concessional loans provided through the RIC help farmers improve their long-term strength, resilience and profitability, through refinancing existing debt or accessing new debt</w:t>
            </w:r>
            <w:r w:rsidR="00E80F72" w:rsidRPr="001D4106">
              <w:t>.</w:t>
            </w:r>
          </w:p>
        </w:tc>
      </w:tr>
      <w:tr w:rsidR="001D4106" w:rsidRPr="001D4106" w14:paraId="2692B493" w14:textId="77777777" w:rsidTr="007471A8">
        <w:tblPrEx>
          <w:tblBorders>
            <w:left w:val="none" w:sz="0" w:space="0" w:color="auto"/>
            <w:right w:val="none" w:sz="0" w:space="0" w:color="auto"/>
            <w:insideV w:val="none" w:sz="0" w:space="0" w:color="auto"/>
          </w:tblBorders>
        </w:tblPrEx>
        <w:tc>
          <w:tcPr>
            <w:tcW w:w="757" w:type="pct"/>
          </w:tcPr>
          <w:p w14:paraId="2EA8F64B" w14:textId="31ACDEAA" w:rsidR="00E055AE" w:rsidRPr="001D4106" w:rsidRDefault="00FB18D3" w:rsidP="006725F3">
            <w:pPr>
              <w:pStyle w:val="TableText"/>
            </w:pPr>
            <w:r w:rsidRPr="001D4106">
              <w:t>Commonwealth</w:t>
            </w:r>
          </w:p>
        </w:tc>
        <w:tc>
          <w:tcPr>
            <w:tcW w:w="1267" w:type="pct"/>
          </w:tcPr>
          <w:p w14:paraId="22FD5CCF" w14:textId="2D3F8D03" w:rsidR="00E055AE" w:rsidRPr="001D4106" w:rsidRDefault="00E055AE" w:rsidP="006725F3">
            <w:pPr>
              <w:pStyle w:val="TableText"/>
            </w:pPr>
            <w:r w:rsidRPr="001D4106">
              <w:t xml:space="preserve">Rural Financial Counselling Service </w:t>
            </w:r>
            <w:r w:rsidR="008C368D" w:rsidRPr="008F0BFA">
              <w:rPr>
                <w:rStyle w:val="Strong"/>
              </w:rPr>
              <w:t>a</w:t>
            </w:r>
          </w:p>
        </w:tc>
        <w:tc>
          <w:tcPr>
            <w:tcW w:w="2976" w:type="pct"/>
          </w:tcPr>
          <w:p w14:paraId="6CDE4890" w14:textId="67794272" w:rsidR="00E055AE" w:rsidRPr="001D4106" w:rsidRDefault="002667C1" w:rsidP="006725F3">
            <w:pPr>
              <w:pStyle w:val="TableText"/>
            </w:pPr>
            <w:r w:rsidRPr="002667C1">
              <w:t>The Rural Financial Counselling Service provides free and independent financial counselling to eligible farmers, fishers, foresters and small related enterprises who are experiencing, or at risk of, financial hardship. The objectives of the program are to transition clients out of financial crisis, improve clients’ business profitability or facilitate a dignified exit, and improve clients’ financial wellbeing and resilience.</w:t>
            </w:r>
          </w:p>
        </w:tc>
      </w:tr>
      <w:tr w:rsidR="001D4106" w:rsidRPr="001D4106" w14:paraId="1F2C758E" w14:textId="77777777" w:rsidTr="007471A8">
        <w:tblPrEx>
          <w:tblBorders>
            <w:left w:val="none" w:sz="0" w:space="0" w:color="auto"/>
            <w:right w:val="none" w:sz="0" w:space="0" w:color="auto"/>
            <w:insideV w:val="none" w:sz="0" w:space="0" w:color="auto"/>
          </w:tblBorders>
        </w:tblPrEx>
        <w:tc>
          <w:tcPr>
            <w:tcW w:w="757" w:type="pct"/>
          </w:tcPr>
          <w:p w14:paraId="65263368" w14:textId="6CF286DE" w:rsidR="00E055AE" w:rsidRPr="001D4106" w:rsidRDefault="00FB18D3" w:rsidP="006725F3">
            <w:pPr>
              <w:pStyle w:val="TableText"/>
            </w:pPr>
            <w:r w:rsidRPr="001D4106">
              <w:lastRenderedPageBreak/>
              <w:t>Commonwealth</w:t>
            </w:r>
          </w:p>
        </w:tc>
        <w:tc>
          <w:tcPr>
            <w:tcW w:w="1267" w:type="pct"/>
          </w:tcPr>
          <w:p w14:paraId="058F0BFB" w14:textId="2CE85A91" w:rsidR="00E055AE" w:rsidRPr="001D4106" w:rsidRDefault="003A2C68" w:rsidP="006725F3">
            <w:pPr>
              <w:pStyle w:val="TableText"/>
            </w:pPr>
            <w:r w:rsidRPr="001D4106">
              <w:t xml:space="preserve">Regional </w:t>
            </w:r>
            <w:r w:rsidR="00E055AE" w:rsidRPr="001D4106">
              <w:t>Small Business Support Program</w:t>
            </w:r>
            <w:r w:rsidRPr="001D4106">
              <w:t xml:space="preserve"> pilot</w:t>
            </w:r>
          </w:p>
        </w:tc>
        <w:tc>
          <w:tcPr>
            <w:tcW w:w="2976" w:type="pct"/>
          </w:tcPr>
          <w:p w14:paraId="5BCB3E93" w14:textId="688410F5" w:rsidR="00E055AE" w:rsidRPr="001D4106" w:rsidRDefault="003A2C68" w:rsidP="006725F3">
            <w:pPr>
              <w:pStyle w:val="TableText"/>
            </w:pPr>
            <w:r w:rsidRPr="001D4106">
              <w:t>Small business counsellors assist small businesses to understand their financial position, identify ways to improve the viability of their business, and develop and implement plans to achieve their business goals.</w:t>
            </w:r>
          </w:p>
        </w:tc>
      </w:tr>
      <w:tr w:rsidR="001D4106" w:rsidRPr="001D4106" w14:paraId="39DF39CB" w14:textId="77777777" w:rsidTr="007471A8">
        <w:tblPrEx>
          <w:tblBorders>
            <w:left w:val="none" w:sz="0" w:space="0" w:color="auto"/>
            <w:right w:val="none" w:sz="0" w:space="0" w:color="auto"/>
            <w:insideV w:val="none" w:sz="0" w:space="0" w:color="auto"/>
          </w:tblBorders>
        </w:tblPrEx>
        <w:tc>
          <w:tcPr>
            <w:tcW w:w="757" w:type="pct"/>
          </w:tcPr>
          <w:p w14:paraId="07A68E7F" w14:textId="55F2FF5F" w:rsidR="00E055AE" w:rsidRPr="001D4106" w:rsidRDefault="00FB18D3" w:rsidP="006725F3">
            <w:pPr>
              <w:pStyle w:val="TableText"/>
            </w:pPr>
            <w:r w:rsidRPr="001D4106">
              <w:t>Commonwealth</w:t>
            </w:r>
          </w:p>
        </w:tc>
        <w:tc>
          <w:tcPr>
            <w:tcW w:w="1267" w:type="pct"/>
          </w:tcPr>
          <w:p w14:paraId="1BB563AC" w14:textId="77777777" w:rsidR="00E055AE" w:rsidRPr="001D4106" w:rsidRDefault="00E055AE" w:rsidP="006725F3">
            <w:pPr>
              <w:pStyle w:val="TableText"/>
            </w:pPr>
            <w:r w:rsidRPr="001D4106">
              <w:t>Drought Community Support Initiative</w:t>
            </w:r>
          </w:p>
        </w:tc>
        <w:tc>
          <w:tcPr>
            <w:tcW w:w="2976" w:type="pct"/>
          </w:tcPr>
          <w:p w14:paraId="18BD868B" w14:textId="0BA37A0D" w:rsidR="00E055AE" w:rsidRPr="001D4106" w:rsidRDefault="00E055AE" w:rsidP="006725F3">
            <w:pPr>
              <w:pStyle w:val="TableText"/>
            </w:pPr>
            <w:r w:rsidRPr="001D4106">
              <w:t>Up to $3</w:t>
            </w:r>
            <w:r w:rsidR="00141620" w:rsidRPr="001D4106">
              <w:t>,</w:t>
            </w:r>
            <w:r w:rsidRPr="001D4106">
              <w:t>000 per household to support farmers, farm workers and suppliers/contractors facing hardship due to drought.</w:t>
            </w:r>
          </w:p>
        </w:tc>
      </w:tr>
      <w:tr w:rsidR="001D4106" w:rsidRPr="001D4106" w14:paraId="13F175CE" w14:textId="77777777" w:rsidTr="007471A8">
        <w:tblPrEx>
          <w:tblBorders>
            <w:left w:val="none" w:sz="0" w:space="0" w:color="auto"/>
            <w:right w:val="none" w:sz="0" w:space="0" w:color="auto"/>
            <w:insideV w:val="none" w:sz="0" w:space="0" w:color="auto"/>
          </w:tblBorders>
        </w:tblPrEx>
        <w:tc>
          <w:tcPr>
            <w:tcW w:w="757" w:type="pct"/>
          </w:tcPr>
          <w:p w14:paraId="43B8FC89" w14:textId="28A69367" w:rsidR="00E055AE" w:rsidRPr="001D4106" w:rsidRDefault="00FB18D3" w:rsidP="006725F3">
            <w:pPr>
              <w:pStyle w:val="TableText"/>
            </w:pPr>
            <w:r w:rsidRPr="001D4106">
              <w:t>Commonwealth</w:t>
            </w:r>
          </w:p>
        </w:tc>
        <w:tc>
          <w:tcPr>
            <w:tcW w:w="1267" w:type="pct"/>
          </w:tcPr>
          <w:p w14:paraId="2ABCDACE" w14:textId="77777777" w:rsidR="00E055AE" w:rsidRPr="001D4106" w:rsidRDefault="00E055AE" w:rsidP="006725F3">
            <w:pPr>
              <w:pStyle w:val="TableText"/>
            </w:pPr>
            <w:r w:rsidRPr="001D4106">
              <w:t>Drought Community Outreach Program</w:t>
            </w:r>
          </w:p>
        </w:tc>
        <w:tc>
          <w:tcPr>
            <w:tcW w:w="2976" w:type="pct"/>
          </w:tcPr>
          <w:p w14:paraId="2A22CBCE" w14:textId="78FFD46A" w:rsidR="00E055AE" w:rsidRPr="001D4106" w:rsidRDefault="00E055AE" w:rsidP="006725F3">
            <w:pPr>
              <w:pStyle w:val="TableText"/>
            </w:pPr>
            <w:r w:rsidRPr="001D4106">
              <w:t>A partnership with Rotary Australia</w:t>
            </w:r>
            <w:r w:rsidR="004F4970" w:rsidRPr="001D4106">
              <w:t xml:space="preserve"> and the CWA</w:t>
            </w:r>
            <w:r w:rsidRPr="001D4106">
              <w:t>, to take services and information to farmers and communities in regional Australia through drop-in sessions and deliver $500 vouchers for eligible households experiencing financial hardship due to drought.</w:t>
            </w:r>
          </w:p>
        </w:tc>
      </w:tr>
      <w:tr w:rsidR="001D4106" w:rsidRPr="001D4106" w14:paraId="6E0895B5" w14:textId="77777777" w:rsidTr="007471A8">
        <w:tblPrEx>
          <w:tblBorders>
            <w:left w:val="none" w:sz="0" w:space="0" w:color="auto"/>
            <w:right w:val="none" w:sz="0" w:space="0" w:color="auto"/>
            <w:insideV w:val="none" w:sz="0" w:space="0" w:color="auto"/>
          </w:tblBorders>
        </w:tblPrEx>
        <w:tc>
          <w:tcPr>
            <w:tcW w:w="757" w:type="pct"/>
          </w:tcPr>
          <w:p w14:paraId="31411CC1" w14:textId="526466F6" w:rsidR="00E055AE" w:rsidRPr="001D4106" w:rsidRDefault="00FB18D3" w:rsidP="006725F3">
            <w:pPr>
              <w:pStyle w:val="TableText"/>
            </w:pPr>
            <w:r w:rsidRPr="001D4106">
              <w:t>Commonwealth</w:t>
            </w:r>
          </w:p>
        </w:tc>
        <w:tc>
          <w:tcPr>
            <w:tcW w:w="1267" w:type="pct"/>
          </w:tcPr>
          <w:p w14:paraId="29F8E571" w14:textId="0BD8FDD2" w:rsidR="00E055AE" w:rsidRPr="001D4106" w:rsidRDefault="00E055AE" w:rsidP="006725F3">
            <w:pPr>
              <w:pStyle w:val="TableText"/>
            </w:pPr>
            <w:r w:rsidRPr="001D4106">
              <w:t xml:space="preserve">Recovery Support Officer Network </w:t>
            </w:r>
            <w:r w:rsidR="008C368D" w:rsidRPr="008F0BFA">
              <w:rPr>
                <w:rStyle w:val="Strong"/>
              </w:rPr>
              <w:t>a</w:t>
            </w:r>
          </w:p>
        </w:tc>
        <w:tc>
          <w:tcPr>
            <w:tcW w:w="2976" w:type="pct"/>
          </w:tcPr>
          <w:p w14:paraId="4C86E4E9" w14:textId="77777777" w:rsidR="00E055AE" w:rsidRPr="001D4106" w:rsidRDefault="00E055AE" w:rsidP="006725F3">
            <w:pPr>
              <w:pStyle w:val="TableText"/>
            </w:pPr>
            <w:r w:rsidRPr="001D4106">
              <w:t>Deliver on the ground drought recovery and resilience outreach and community engagement.</w:t>
            </w:r>
          </w:p>
        </w:tc>
      </w:tr>
      <w:tr w:rsidR="001D4106" w:rsidRPr="001D4106" w14:paraId="5139F92B" w14:textId="77777777" w:rsidTr="007471A8">
        <w:tblPrEx>
          <w:tblBorders>
            <w:left w:val="none" w:sz="0" w:space="0" w:color="auto"/>
            <w:right w:val="none" w:sz="0" w:space="0" w:color="auto"/>
            <w:insideV w:val="none" w:sz="0" w:space="0" w:color="auto"/>
          </w:tblBorders>
        </w:tblPrEx>
        <w:tc>
          <w:tcPr>
            <w:tcW w:w="757" w:type="pct"/>
          </w:tcPr>
          <w:p w14:paraId="5A644381" w14:textId="4AA66EF0" w:rsidR="00E055AE" w:rsidRPr="001D4106" w:rsidRDefault="00FB18D3" w:rsidP="006725F3">
            <w:pPr>
              <w:pStyle w:val="TableText"/>
            </w:pPr>
            <w:r w:rsidRPr="001D4106">
              <w:t>Commonwealth</w:t>
            </w:r>
          </w:p>
        </w:tc>
        <w:tc>
          <w:tcPr>
            <w:tcW w:w="1267" w:type="pct"/>
          </w:tcPr>
          <w:p w14:paraId="537E845A" w14:textId="4ADF3EF6" w:rsidR="00E055AE" w:rsidRPr="001D4106" w:rsidRDefault="00E055AE" w:rsidP="006725F3">
            <w:pPr>
              <w:pStyle w:val="TableText"/>
            </w:pPr>
            <w:r w:rsidRPr="001D4106">
              <w:t xml:space="preserve">FarmHub </w:t>
            </w:r>
            <w:r w:rsidR="008C368D" w:rsidRPr="008F0BFA">
              <w:rPr>
                <w:rStyle w:val="Strong"/>
              </w:rPr>
              <w:t>a</w:t>
            </w:r>
          </w:p>
        </w:tc>
        <w:tc>
          <w:tcPr>
            <w:tcW w:w="2976" w:type="pct"/>
          </w:tcPr>
          <w:p w14:paraId="37A85E64" w14:textId="09AC9942" w:rsidR="00E055AE" w:rsidRPr="001D4106" w:rsidRDefault="00E055AE" w:rsidP="006725F3">
            <w:pPr>
              <w:pStyle w:val="TableText"/>
            </w:pPr>
            <w:r w:rsidRPr="001D4106">
              <w:t>Provides a centralised point of information on support from all levels of government, industry, and not-for-profit organisations.</w:t>
            </w:r>
          </w:p>
        </w:tc>
      </w:tr>
      <w:tr w:rsidR="001D4106" w:rsidRPr="001D4106" w14:paraId="20DA3628" w14:textId="77777777" w:rsidTr="007471A8">
        <w:tblPrEx>
          <w:tblBorders>
            <w:left w:val="none" w:sz="0" w:space="0" w:color="auto"/>
            <w:right w:val="none" w:sz="0" w:space="0" w:color="auto"/>
            <w:insideV w:val="none" w:sz="0" w:space="0" w:color="auto"/>
          </w:tblBorders>
        </w:tblPrEx>
        <w:tc>
          <w:tcPr>
            <w:tcW w:w="757" w:type="pct"/>
          </w:tcPr>
          <w:p w14:paraId="2D3EC50B" w14:textId="06E5F20F" w:rsidR="00E055AE" w:rsidRPr="001D4106" w:rsidRDefault="00FB18D3" w:rsidP="006725F3">
            <w:pPr>
              <w:pStyle w:val="TableText"/>
            </w:pPr>
            <w:r w:rsidRPr="001D4106">
              <w:t>Commonwealth</w:t>
            </w:r>
          </w:p>
        </w:tc>
        <w:tc>
          <w:tcPr>
            <w:tcW w:w="1267" w:type="pct"/>
          </w:tcPr>
          <w:p w14:paraId="5C19FF86" w14:textId="77777777" w:rsidR="00E055AE" w:rsidRPr="001D4106" w:rsidRDefault="00E055AE" w:rsidP="006725F3">
            <w:pPr>
              <w:pStyle w:val="TableText"/>
            </w:pPr>
            <w:r w:rsidRPr="001D4106">
              <w:t>Improving Great Artesian Basin Drought Resilience</w:t>
            </w:r>
          </w:p>
        </w:tc>
        <w:tc>
          <w:tcPr>
            <w:tcW w:w="2976" w:type="pct"/>
          </w:tcPr>
          <w:p w14:paraId="6C6CB149" w14:textId="7BEDD083" w:rsidR="00E055AE" w:rsidRPr="001D4106" w:rsidRDefault="00E055AE" w:rsidP="006725F3">
            <w:pPr>
              <w:pStyle w:val="TableText"/>
            </w:pPr>
            <w:r w:rsidRPr="001D4106">
              <w:t>Co-funded (dollar for dollar) support for participating jurisdictions for immediate and long-term measures that improve water security and drought resilience in the Great Artesian Basin.</w:t>
            </w:r>
          </w:p>
        </w:tc>
      </w:tr>
      <w:tr w:rsidR="001D4106" w:rsidRPr="001D4106" w14:paraId="161F899D" w14:textId="77777777" w:rsidTr="007471A8">
        <w:tblPrEx>
          <w:tblBorders>
            <w:left w:val="none" w:sz="0" w:space="0" w:color="auto"/>
            <w:right w:val="none" w:sz="0" w:space="0" w:color="auto"/>
            <w:insideV w:val="none" w:sz="0" w:space="0" w:color="auto"/>
          </w:tblBorders>
        </w:tblPrEx>
        <w:tc>
          <w:tcPr>
            <w:tcW w:w="757" w:type="pct"/>
          </w:tcPr>
          <w:p w14:paraId="6E5C6117" w14:textId="635D862A" w:rsidR="00E055AE" w:rsidRPr="001D4106" w:rsidRDefault="00FB18D3" w:rsidP="006725F3">
            <w:pPr>
              <w:pStyle w:val="TableText"/>
            </w:pPr>
            <w:r w:rsidRPr="001D4106">
              <w:t>Commonwealth</w:t>
            </w:r>
          </w:p>
        </w:tc>
        <w:tc>
          <w:tcPr>
            <w:tcW w:w="1267" w:type="pct"/>
          </w:tcPr>
          <w:p w14:paraId="690590E9" w14:textId="3B78539D" w:rsidR="00E055AE" w:rsidRPr="001D4106" w:rsidRDefault="00E055AE" w:rsidP="006725F3">
            <w:pPr>
              <w:pStyle w:val="TableText"/>
            </w:pPr>
            <w:r w:rsidRPr="001D4106">
              <w:t xml:space="preserve">Taxation measures </w:t>
            </w:r>
            <w:r w:rsidR="008C368D" w:rsidRPr="008F0BFA">
              <w:rPr>
                <w:rStyle w:val="Strong"/>
              </w:rPr>
              <w:t>a</w:t>
            </w:r>
          </w:p>
        </w:tc>
        <w:tc>
          <w:tcPr>
            <w:tcW w:w="2976" w:type="pct"/>
          </w:tcPr>
          <w:p w14:paraId="159527AB" w14:textId="6D65317D" w:rsidR="00E055AE" w:rsidRPr="001D4106" w:rsidRDefault="00E055AE" w:rsidP="006725F3">
            <w:pPr>
              <w:pStyle w:val="TableText"/>
            </w:pPr>
            <w:r w:rsidRPr="001D4106">
              <w:t>A range of concessions available to help farmers better manage their cash flows and invest in their farms, including income tax averaging, accelerated depreciation arrangements, and immediate deductible purchases of eligible assets up to specified caps.</w:t>
            </w:r>
          </w:p>
        </w:tc>
      </w:tr>
      <w:tr w:rsidR="001D4106" w:rsidRPr="001D4106" w14:paraId="21F5E3DA" w14:textId="77777777" w:rsidTr="007471A8">
        <w:tblPrEx>
          <w:tblBorders>
            <w:left w:val="none" w:sz="0" w:space="0" w:color="auto"/>
            <w:right w:val="none" w:sz="0" w:space="0" w:color="auto"/>
            <w:insideV w:val="none" w:sz="0" w:space="0" w:color="auto"/>
          </w:tblBorders>
        </w:tblPrEx>
        <w:tc>
          <w:tcPr>
            <w:tcW w:w="757" w:type="pct"/>
          </w:tcPr>
          <w:p w14:paraId="52EF123E" w14:textId="568E0D55" w:rsidR="00E055AE" w:rsidRPr="001D4106" w:rsidRDefault="00FB18D3" w:rsidP="006725F3">
            <w:pPr>
              <w:pStyle w:val="TableText"/>
            </w:pPr>
            <w:r w:rsidRPr="001D4106">
              <w:t>Commonwealth</w:t>
            </w:r>
          </w:p>
        </w:tc>
        <w:tc>
          <w:tcPr>
            <w:tcW w:w="1267" w:type="pct"/>
          </w:tcPr>
          <w:p w14:paraId="389BB5EE" w14:textId="7F924547" w:rsidR="00E055AE" w:rsidRPr="001D4106" w:rsidRDefault="00E055AE" w:rsidP="006725F3">
            <w:pPr>
              <w:pStyle w:val="TableText"/>
            </w:pPr>
            <w:r w:rsidRPr="001D4106">
              <w:t>On-farm Emergency Water Infrastructure Rebate Scheme</w:t>
            </w:r>
            <w:r w:rsidR="00D90E08">
              <w:t xml:space="preserve"> (OFEWIRS)</w:t>
            </w:r>
          </w:p>
        </w:tc>
        <w:tc>
          <w:tcPr>
            <w:tcW w:w="2976" w:type="pct"/>
          </w:tcPr>
          <w:p w14:paraId="489F4A65" w14:textId="2A7EFB36" w:rsidR="00E055AE" w:rsidRPr="001D4106" w:rsidRDefault="00E055AE" w:rsidP="006725F3">
            <w:pPr>
              <w:pStyle w:val="TableText"/>
            </w:pPr>
            <w:r w:rsidRPr="001D4106">
              <w:t>The Scheme provide</w:t>
            </w:r>
            <w:r w:rsidR="00D90E08">
              <w:t>d</w:t>
            </w:r>
            <w:r w:rsidRPr="001D4106">
              <w:t xml:space="preserve"> rebates to </w:t>
            </w:r>
            <w:r w:rsidR="00D90E08">
              <w:t>drought-affected farmers to install critical</w:t>
            </w:r>
            <w:r w:rsidRPr="001D4106">
              <w:t xml:space="preserve"> on</w:t>
            </w:r>
            <w:r w:rsidR="00ED66CA" w:rsidRPr="001D4106">
              <w:t>–</w:t>
            </w:r>
            <w:r w:rsidRPr="001D4106">
              <w:t>farm infrastructure for stock and permanent plant watering</w:t>
            </w:r>
            <w:r w:rsidR="00D90E08">
              <w:t xml:space="preserve"> to build their drought resilience.</w:t>
            </w:r>
          </w:p>
        </w:tc>
      </w:tr>
      <w:tr w:rsidR="001D4106" w:rsidRPr="001D4106" w14:paraId="50BC9AC3" w14:textId="77777777" w:rsidTr="007471A8">
        <w:tblPrEx>
          <w:tblBorders>
            <w:left w:val="none" w:sz="0" w:space="0" w:color="auto"/>
            <w:right w:val="none" w:sz="0" w:space="0" w:color="auto"/>
            <w:insideV w:val="none" w:sz="0" w:space="0" w:color="auto"/>
          </w:tblBorders>
        </w:tblPrEx>
        <w:tc>
          <w:tcPr>
            <w:tcW w:w="757" w:type="pct"/>
          </w:tcPr>
          <w:p w14:paraId="0C4949E7" w14:textId="4C2EA598" w:rsidR="00E055AE" w:rsidRPr="001D4106" w:rsidRDefault="00FB18D3" w:rsidP="006725F3">
            <w:pPr>
              <w:pStyle w:val="TableText"/>
            </w:pPr>
            <w:r w:rsidRPr="001D4106">
              <w:t>Commonwealth</w:t>
            </w:r>
          </w:p>
        </w:tc>
        <w:tc>
          <w:tcPr>
            <w:tcW w:w="1267" w:type="pct"/>
          </w:tcPr>
          <w:p w14:paraId="72A4CE73" w14:textId="503A7B7F" w:rsidR="00E055AE" w:rsidRPr="001D4106" w:rsidRDefault="00E055AE" w:rsidP="006725F3">
            <w:pPr>
              <w:pStyle w:val="TableText"/>
            </w:pPr>
            <w:r w:rsidRPr="001D4106">
              <w:t xml:space="preserve">Mental Health and Wellbeing Support </w:t>
            </w:r>
            <w:r w:rsidR="008C368D" w:rsidRPr="008F0BFA">
              <w:rPr>
                <w:rStyle w:val="Strong"/>
              </w:rPr>
              <w:t>a</w:t>
            </w:r>
          </w:p>
        </w:tc>
        <w:tc>
          <w:tcPr>
            <w:tcW w:w="2976" w:type="pct"/>
          </w:tcPr>
          <w:p w14:paraId="377C6376" w14:textId="66F9C462" w:rsidR="0079739C" w:rsidRDefault="003A2C68" w:rsidP="003A2C68">
            <w:pPr>
              <w:pStyle w:val="TableText"/>
            </w:pPr>
            <w:r w:rsidRPr="001D4106">
              <w:t>The provision of telehealth services - both in person via general practitioners and through access to online psychological therapies - was increased. eligible people can continue to access up to 20 individual sessions per calendar year under the Better Access to Psychiatrists, Psychologists and General Practitioners through the MBS initiative until 31</w:t>
            </w:r>
            <w:r w:rsidR="00084157">
              <w:t> </w:t>
            </w:r>
            <w:r w:rsidRPr="001D4106">
              <w:t>December</w:t>
            </w:r>
            <w:r w:rsidR="00084157">
              <w:t> </w:t>
            </w:r>
            <w:r w:rsidRPr="001D4106">
              <w:t>2022. Eligible people can receive their Better Access treatment sessions by phone or telehealth where safe and clinically appropriate for their needs.</w:t>
            </w:r>
          </w:p>
          <w:p w14:paraId="37910013" w14:textId="0FE2BAA0" w:rsidR="00E055AE" w:rsidRPr="001D4106" w:rsidRDefault="003A2C68" w:rsidP="003A2C68">
            <w:pPr>
              <w:pStyle w:val="TableText"/>
            </w:pPr>
            <w:r w:rsidRPr="001D4106">
              <w:t>The National Mental Health and Suicide Prevention Agreement (the National Agreement) came into effect on 8</w:t>
            </w:r>
            <w:r w:rsidR="00084157">
              <w:t> </w:t>
            </w:r>
            <w:r w:rsidRPr="001D4106">
              <w:t>March</w:t>
            </w:r>
            <w:r w:rsidR="00084157">
              <w:t> </w:t>
            </w:r>
            <w:r w:rsidRPr="001D4106">
              <w:t>2022.</w:t>
            </w:r>
            <w:r w:rsidR="0079739C">
              <w:t xml:space="preserve"> </w:t>
            </w:r>
            <w:r w:rsidRPr="001D4106">
              <w:t>The National Agreement sets out the shared intention of the Australian Government and states and territories to work in partnership to improve the mental health of all Australians, while ensuring the sustainability and enhancing mental health and suicide prevention services.</w:t>
            </w:r>
          </w:p>
        </w:tc>
      </w:tr>
      <w:tr w:rsidR="001D4106" w:rsidRPr="001D4106" w14:paraId="1ABF2E8F" w14:textId="77777777" w:rsidTr="007471A8">
        <w:tblPrEx>
          <w:tblBorders>
            <w:left w:val="none" w:sz="0" w:space="0" w:color="auto"/>
            <w:right w:val="none" w:sz="0" w:space="0" w:color="auto"/>
            <w:insideV w:val="none" w:sz="0" w:space="0" w:color="auto"/>
          </w:tblBorders>
        </w:tblPrEx>
        <w:tc>
          <w:tcPr>
            <w:tcW w:w="757" w:type="pct"/>
          </w:tcPr>
          <w:p w14:paraId="471A0A14" w14:textId="1F597877" w:rsidR="00E055AE" w:rsidRPr="001D4106" w:rsidRDefault="00FB18D3" w:rsidP="006725F3">
            <w:pPr>
              <w:pStyle w:val="TableText"/>
            </w:pPr>
            <w:r w:rsidRPr="001D4106">
              <w:t>Commonwealth</w:t>
            </w:r>
          </w:p>
        </w:tc>
        <w:tc>
          <w:tcPr>
            <w:tcW w:w="1267" w:type="pct"/>
          </w:tcPr>
          <w:p w14:paraId="4D017808" w14:textId="79AE64AA" w:rsidR="00E055AE" w:rsidRPr="001D4106" w:rsidRDefault="00E055AE" w:rsidP="006725F3">
            <w:pPr>
              <w:pStyle w:val="TableText"/>
            </w:pPr>
            <w:r w:rsidRPr="001D4106">
              <w:t>Communities Combating Pest and Weed Impacts During Drought Program</w:t>
            </w:r>
          </w:p>
        </w:tc>
        <w:tc>
          <w:tcPr>
            <w:tcW w:w="2976" w:type="pct"/>
          </w:tcPr>
          <w:p w14:paraId="4C66B1C8" w14:textId="77777777" w:rsidR="00E055AE" w:rsidRPr="001D4106" w:rsidRDefault="00E055AE" w:rsidP="006725F3">
            <w:pPr>
              <w:pStyle w:val="TableText"/>
            </w:pPr>
            <w:r w:rsidRPr="001D4106">
              <w:t>Stimulating employment and local economies and supporting communities and land managers to reduce the impact of pest animals and weeds on agricultural production and the local environment when they have little capacity to do so.</w:t>
            </w:r>
          </w:p>
        </w:tc>
      </w:tr>
      <w:tr w:rsidR="001D4106" w:rsidRPr="001D4106" w14:paraId="27B2378E" w14:textId="77777777" w:rsidTr="007471A8">
        <w:tblPrEx>
          <w:tblBorders>
            <w:left w:val="none" w:sz="0" w:space="0" w:color="auto"/>
            <w:right w:val="none" w:sz="0" w:space="0" w:color="auto"/>
            <w:insideV w:val="none" w:sz="0" w:space="0" w:color="auto"/>
          </w:tblBorders>
        </w:tblPrEx>
        <w:tc>
          <w:tcPr>
            <w:tcW w:w="757" w:type="pct"/>
          </w:tcPr>
          <w:p w14:paraId="3369E2D1" w14:textId="316BC43C" w:rsidR="00E055AE" w:rsidRPr="001D4106" w:rsidRDefault="00FB18D3" w:rsidP="006725F3">
            <w:pPr>
              <w:pStyle w:val="TableText"/>
            </w:pPr>
            <w:r w:rsidRPr="001D4106">
              <w:t>Commonwealth</w:t>
            </w:r>
          </w:p>
        </w:tc>
        <w:tc>
          <w:tcPr>
            <w:tcW w:w="1267" w:type="pct"/>
          </w:tcPr>
          <w:p w14:paraId="002F2E9E" w14:textId="77777777" w:rsidR="00E055AE" w:rsidRPr="001D4106" w:rsidRDefault="00E055AE" w:rsidP="006725F3">
            <w:pPr>
              <w:pStyle w:val="TableText"/>
            </w:pPr>
            <w:r w:rsidRPr="001D4106">
              <w:t>National Drought Map</w:t>
            </w:r>
          </w:p>
        </w:tc>
        <w:tc>
          <w:tcPr>
            <w:tcW w:w="2976" w:type="pct"/>
          </w:tcPr>
          <w:p w14:paraId="2D1C09D7" w14:textId="5469BCA4" w:rsidR="00E055AE" w:rsidRPr="001D4106" w:rsidRDefault="00E055AE" w:rsidP="006725F3">
            <w:pPr>
              <w:pStyle w:val="TableText"/>
            </w:pPr>
            <w:r w:rsidRPr="001D4106">
              <w:t>Online tool that brings together population data and information on drought conditions.</w:t>
            </w:r>
          </w:p>
        </w:tc>
      </w:tr>
      <w:tr w:rsidR="001D4106" w:rsidRPr="001D4106" w14:paraId="517D0624" w14:textId="77777777" w:rsidTr="007471A8">
        <w:tblPrEx>
          <w:tblBorders>
            <w:left w:val="none" w:sz="0" w:space="0" w:color="auto"/>
            <w:right w:val="none" w:sz="0" w:space="0" w:color="auto"/>
            <w:insideV w:val="none" w:sz="0" w:space="0" w:color="auto"/>
          </w:tblBorders>
        </w:tblPrEx>
        <w:tc>
          <w:tcPr>
            <w:tcW w:w="757" w:type="pct"/>
          </w:tcPr>
          <w:p w14:paraId="759B03DF" w14:textId="3706D107" w:rsidR="00E055AE" w:rsidRPr="001D4106" w:rsidRDefault="00FB18D3" w:rsidP="006725F3">
            <w:pPr>
              <w:pStyle w:val="TableText"/>
            </w:pPr>
            <w:r w:rsidRPr="001D4106">
              <w:lastRenderedPageBreak/>
              <w:t>Commonwealth</w:t>
            </w:r>
          </w:p>
        </w:tc>
        <w:tc>
          <w:tcPr>
            <w:tcW w:w="1267" w:type="pct"/>
          </w:tcPr>
          <w:p w14:paraId="56F073AD" w14:textId="21D24DE4" w:rsidR="00E055AE" w:rsidRPr="001D4106" w:rsidRDefault="00E055AE" w:rsidP="006725F3">
            <w:pPr>
              <w:pStyle w:val="TableText"/>
            </w:pPr>
            <w:r w:rsidRPr="001D4106">
              <w:t xml:space="preserve">Farm Management Deposit Scheme </w:t>
            </w:r>
            <w:r w:rsidR="008C368D" w:rsidRPr="008F0BFA">
              <w:rPr>
                <w:rStyle w:val="Strong"/>
              </w:rPr>
              <w:t>a</w:t>
            </w:r>
          </w:p>
        </w:tc>
        <w:tc>
          <w:tcPr>
            <w:tcW w:w="2976" w:type="pct"/>
          </w:tcPr>
          <w:p w14:paraId="6192A2D1" w14:textId="24E9FF0C" w:rsidR="00E055AE" w:rsidRPr="001D4106" w:rsidRDefault="00E055AE" w:rsidP="006725F3">
            <w:pPr>
              <w:pStyle w:val="TableText"/>
            </w:pPr>
            <w:r w:rsidRPr="001D4106">
              <w:t>Assists farmers to deal more effectively with fluctuations in cash flows, allowing eligible famers to set aside up to $800,000 in pre-tax income to draw on in future years when needed, such as for restocking or replanting when conditions improve.</w:t>
            </w:r>
          </w:p>
        </w:tc>
      </w:tr>
      <w:tr w:rsidR="001D4106" w:rsidRPr="001D4106" w14:paraId="105C1490" w14:textId="77777777" w:rsidTr="007471A8">
        <w:tblPrEx>
          <w:tblBorders>
            <w:left w:val="none" w:sz="0" w:space="0" w:color="auto"/>
            <w:right w:val="none" w:sz="0" w:space="0" w:color="auto"/>
            <w:insideV w:val="none" w:sz="0" w:space="0" w:color="auto"/>
          </w:tblBorders>
        </w:tblPrEx>
        <w:tc>
          <w:tcPr>
            <w:tcW w:w="757" w:type="pct"/>
          </w:tcPr>
          <w:p w14:paraId="4461613A" w14:textId="2BE49D69" w:rsidR="00E055AE" w:rsidRPr="001D4106" w:rsidRDefault="00FB18D3" w:rsidP="006725F3">
            <w:pPr>
              <w:pStyle w:val="TableText"/>
            </w:pPr>
            <w:r w:rsidRPr="001D4106">
              <w:t>Commonwealth</w:t>
            </w:r>
          </w:p>
        </w:tc>
        <w:tc>
          <w:tcPr>
            <w:tcW w:w="1267" w:type="pct"/>
          </w:tcPr>
          <w:p w14:paraId="66DBD937" w14:textId="77777777" w:rsidR="00E055AE" w:rsidRPr="001D4106" w:rsidRDefault="00E055AE" w:rsidP="006725F3">
            <w:pPr>
              <w:pStyle w:val="TableText"/>
            </w:pPr>
            <w:r w:rsidRPr="001D4106">
              <w:t>Drought Communities Programme Extension (DCPE)</w:t>
            </w:r>
          </w:p>
        </w:tc>
        <w:tc>
          <w:tcPr>
            <w:tcW w:w="2976" w:type="pct"/>
          </w:tcPr>
          <w:p w14:paraId="1B290972" w14:textId="3FEA3DF6" w:rsidR="00E055AE" w:rsidRPr="001D4106" w:rsidRDefault="00E055AE" w:rsidP="006725F3">
            <w:pPr>
              <w:pStyle w:val="TableText"/>
            </w:pPr>
            <w:r w:rsidRPr="001D4106">
              <w:t>Provides economic stimulus by funding local infrastructure projects and drought-relief activities that provide employment and support local businesses in regions experiencing hardship due to drought.</w:t>
            </w:r>
          </w:p>
        </w:tc>
      </w:tr>
      <w:tr w:rsidR="001D4106" w:rsidRPr="001D4106" w14:paraId="617D41AD" w14:textId="77777777" w:rsidTr="007471A8">
        <w:tblPrEx>
          <w:tblBorders>
            <w:left w:val="none" w:sz="0" w:space="0" w:color="auto"/>
            <w:right w:val="none" w:sz="0" w:space="0" w:color="auto"/>
            <w:insideV w:val="none" w:sz="0" w:space="0" w:color="auto"/>
          </w:tblBorders>
        </w:tblPrEx>
        <w:tc>
          <w:tcPr>
            <w:tcW w:w="757" w:type="pct"/>
          </w:tcPr>
          <w:p w14:paraId="378D89FE" w14:textId="13E73D8D" w:rsidR="00E055AE" w:rsidRPr="001D4106" w:rsidRDefault="00FB18D3" w:rsidP="006725F3">
            <w:pPr>
              <w:pStyle w:val="TableText"/>
            </w:pPr>
            <w:r w:rsidRPr="001D4106">
              <w:t>Commonwealth</w:t>
            </w:r>
          </w:p>
        </w:tc>
        <w:tc>
          <w:tcPr>
            <w:tcW w:w="1267" w:type="pct"/>
          </w:tcPr>
          <w:p w14:paraId="4BF39928" w14:textId="77777777" w:rsidR="00E055AE" w:rsidRPr="001D4106" w:rsidRDefault="00E055AE" w:rsidP="006725F3">
            <w:pPr>
              <w:pStyle w:val="TableText"/>
            </w:pPr>
            <w:r w:rsidRPr="001D4106">
              <w:t>Roads to Recovery</w:t>
            </w:r>
          </w:p>
        </w:tc>
        <w:tc>
          <w:tcPr>
            <w:tcW w:w="2976" w:type="pct"/>
          </w:tcPr>
          <w:p w14:paraId="5B478319" w14:textId="1857CE9A" w:rsidR="00E055AE" w:rsidRPr="001D4106" w:rsidRDefault="00E055AE" w:rsidP="006725F3">
            <w:pPr>
              <w:pStyle w:val="TableText"/>
            </w:pPr>
            <w:r w:rsidRPr="001D4106">
              <w:t>Communities receive funding for road infrastructure, providing additional economic stimulus in drought-affected communities.</w:t>
            </w:r>
          </w:p>
        </w:tc>
      </w:tr>
      <w:tr w:rsidR="001D4106" w:rsidRPr="001D4106" w14:paraId="4C37C4D2" w14:textId="77777777" w:rsidTr="007471A8">
        <w:tblPrEx>
          <w:tblBorders>
            <w:left w:val="none" w:sz="0" w:space="0" w:color="auto"/>
            <w:right w:val="none" w:sz="0" w:space="0" w:color="auto"/>
            <w:insideV w:val="none" w:sz="0" w:space="0" w:color="auto"/>
          </w:tblBorders>
        </w:tblPrEx>
        <w:tc>
          <w:tcPr>
            <w:tcW w:w="757" w:type="pct"/>
          </w:tcPr>
          <w:p w14:paraId="1D4D83C2" w14:textId="570E92DF" w:rsidR="00E055AE" w:rsidRPr="001D4106" w:rsidRDefault="00FB18D3" w:rsidP="006725F3">
            <w:pPr>
              <w:pStyle w:val="TableText"/>
            </w:pPr>
            <w:r w:rsidRPr="001D4106">
              <w:t>Commonwealth</w:t>
            </w:r>
          </w:p>
        </w:tc>
        <w:tc>
          <w:tcPr>
            <w:tcW w:w="1267" w:type="pct"/>
          </w:tcPr>
          <w:p w14:paraId="41C47142" w14:textId="77777777" w:rsidR="00E055AE" w:rsidRPr="001D4106" w:rsidRDefault="00E055AE" w:rsidP="006725F3">
            <w:pPr>
              <w:pStyle w:val="TableText"/>
            </w:pPr>
            <w:r w:rsidRPr="001D4106">
              <w:t>Building Better Regions Fund Round 4</w:t>
            </w:r>
          </w:p>
        </w:tc>
        <w:tc>
          <w:tcPr>
            <w:tcW w:w="2976" w:type="pct"/>
          </w:tcPr>
          <w:p w14:paraId="2839CB44" w14:textId="7B9DA150" w:rsidR="00E055AE" w:rsidRPr="001D4106" w:rsidRDefault="00E055AE" w:rsidP="006725F3">
            <w:pPr>
              <w:pStyle w:val="TableText"/>
            </w:pPr>
            <w:r w:rsidRPr="001D4106">
              <w:t>Projects in drought-affected areas to create jobs, drive economic growth and build stronger communities into the future.</w:t>
            </w:r>
          </w:p>
        </w:tc>
      </w:tr>
      <w:tr w:rsidR="001D4106" w:rsidRPr="001D4106" w14:paraId="2941C5EF" w14:textId="77777777" w:rsidTr="007471A8">
        <w:tblPrEx>
          <w:tblBorders>
            <w:left w:val="none" w:sz="0" w:space="0" w:color="auto"/>
            <w:right w:val="none" w:sz="0" w:space="0" w:color="auto"/>
            <w:insideV w:val="none" w:sz="0" w:space="0" w:color="auto"/>
          </w:tblBorders>
        </w:tblPrEx>
        <w:tc>
          <w:tcPr>
            <w:tcW w:w="757" w:type="pct"/>
          </w:tcPr>
          <w:p w14:paraId="12869352" w14:textId="64F27FFC" w:rsidR="00E055AE" w:rsidRPr="001D4106" w:rsidRDefault="00FB18D3" w:rsidP="006725F3">
            <w:pPr>
              <w:pStyle w:val="TableText"/>
            </w:pPr>
            <w:r w:rsidRPr="001D4106">
              <w:t>Commonwealth</w:t>
            </w:r>
          </w:p>
        </w:tc>
        <w:tc>
          <w:tcPr>
            <w:tcW w:w="1267" w:type="pct"/>
          </w:tcPr>
          <w:p w14:paraId="4FCE5AE6" w14:textId="77777777" w:rsidR="00E055AE" w:rsidRPr="001D4106" w:rsidRDefault="00E055AE" w:rsidP="006725F3">
            <w:pPr>
              <w:pStyle w:val="TableText"/>
            </w:pPr>
            <w:r w:rsidRPr="001D4106">
              <w:t>Tackling Tough Times Together</w:t>
            </w:r>
          </w:p>
        </w:tc>
        <w:tc>
          <w:tcPr>
            <w:tcW w:w="2976" w:type="pct"/>
          </w:tcPr>
          <w:p w14:paraId="3A82068B" w14:textId="6942832E" w:rsidR="00E055AE" w:rsidRPr="001D4106" w:rsidRDefault="00E055AE" w:rsidP="006725F3">
            <w:pPr>
              <w:pStyle w:val="TableText"/>
            </w:pPr>
            <w:r w:rsidRPr="001D4106">
              <w:t>A small grants program for community groups and non-profit groups in drought-affected regions.</w:t>
            </w:r>
          </w:p>
        </w:tc>
      </w:tr>
      <w:tr w:rsidR="001D4106" w:rsidRPr="001D4106" w14:paraId="7BBE623A" w14:textId="77777777" w:rsidTr="007471A8">
        <w:tblPrEx>
          <w:tblBorders>
            <w:left w:val="none" w:sz="0" w:space="0" w:color="auto"/>
            <w:right w:val="none" w:sz="0" w:space="0" w:color="auto"/>
            <w:insideV w:val="none" w:sz="0" w:space="0" w:color="auto"/>
          </w:tblBorders>
        </w:tblPrEx>
        <w:tc>
          <w:tcPr>
            <w:tcW w:w="757" w:type="pct"/>
          </w:tcPr>
          <w:p w14:paraId="499B77FA" w14:textId="0CB5D377" w:rsidR="00E055AE" w:rsidRPr="001D4106" w:rsidRDefault="00FB18D3" w:rsidP="006725F3">
            <w:pPr>
              <w:pStyle w:val="TableText"/>
            </w:pPr>
            <w:r w:rsidRPr="001D4106">
              <w:t>Commonwealth</w:t>
            </w:r>
          </w:p>
        </w:tc>
        <w:tc>
          <w:tcPr>
            <w:tcW w:w="1267" w:type="pct"/>
          </w:tcPr>
          <w:p w14:paraId="6C569E64" w14:textId="3513111C" w:rsidR="00E055AE" w:rsidRPr="001D4106" w:rsidRDefault="00E055AE" w:rsidP="006725F3">
            <w:pPr>
              <w:pStyle w:val="TableText"/>
            </w:pPr>
            <w:r w:rsidRPr="001D4106">
              <w:t>National Water Grid Fund</w:t>
            </w:r>
            <w:r w:rsidR="003A2C68" w:rsidRPr="001D4106">
              <w:t xml:space="preserve"> (NGWF) &amp; National Water Grid Authority (NGWA)</w:t>
            </w:r>
            <w:r w:rsidRPr="001D4106">
              <w:t xml:space="preserve"> </w:t>
            </w:r>
            <w:r w:rsidR="008C368D" w:rsidRPr="008F0BFA">
              <w:rPr>
                <w:rStyle w:val="Strong"/>
              </w:rPr>
              <w:t>a</w:t>
            </w:r>
          </w:p>
        </w:tc>
        <w:tc>
          <w:tcPr>
            <w:tcW w:w="2976" w:type="pct"/>
          </w:tcPr>
          <w:p w14:paraId="520743BC" w14:textId="1917B7FF" w:rsidR="00E055AE" w:rsidRPr="001D4106" w:rsidRDefault="003A2C68" w:rsidP="006725F3">
            <w:pPr>
              <w:pStyle w:val="TableText"/>
            </w:pPr>
            <w:r w:rsidRPr="001D4106">
              <w:t>The NWGF provides funding to state and territory governments to accelerate the planning and construction of water infrastructure that will deliver new and affordable water, enhance water security and underpin regional economic growth including irrigated agriculture. Through the Science Program, the NWGA also partners with and funds leading national science institutions, such as Geoscience Australia, CSIRO and the Bureau of Meteorology, as well as with state and territory governments, to deliver best-practice scientific research that informs the planning and investment of the next generation of water infrastructure for Australia.</w:t>
            </w:r>
          </w:p>
        </w:tc>
      </w:tr>
      <w:tr w:rsidR="001D4106" w:rsidRPr="001D4106" w14:paraId="5B5D764B" w14:textId="77777777" w:rsidTr="007471A8">
        <w:tblPrEx>
          <w:tblBorders>
            <w:left w:val="none" w:sz="0" w:space="0" w:color="auto"/>
            <w:right w:val="none" w:sz="0" w:space="0" w:color="auto"/>
            <w:insideV w:val="none" w:sz="0" w:space="0" w:color="auto"/>
          </w:tblBorders>
        </w:tblPrEx>
        <w:tc>
          <w:tcPr>
            <w:tcW w:w="757" w:type="pct"/>
          </w:tcPr>
          <w:p w14:paraId="51CB5097" w14:textId="234C352B" w:rsidR="00E055AE" w:rsidRPr="001D4106" w:rsidRDefault="00FB18D3" w:rsidP="006725F3">
            <w:pPr>
              <w:pStyle w:val="TableText"/>
            </w:pPr>
            <w:r w:rsidRPr="001D4106">
              <w:t>Commonwealth</w:t>
            </w:r>
          </w:p>
        </w:tc>
        <w:tc>
          <w:tcPr>
            <w:tcW w:w="1267" w:type="pct"/>
          </w:tcPr>
          <w:p w14:paraId="7FDFA511" w14:textId="672732C7" w:rsidR="00E055AE" w:rsidRPr="001D4106" w:rsidRDefault="00E055AE" w:rsidP="006725F3">
            <w:pPr>
              <w:pStyle w:val="TableText"/>
            </w:pPr>
            <w:r w:rsidRPr="001D4106">
              <w:t xml:space="preserve">National Landcare Program </w:t>
            </w:r>
            <w:r w:rsidR="008C368D" w:rsidRPr="008F0BFA">
              <w:rPr>
                <w:rStyle w:val="Strong"/>
              </w:rPr>
              <w:t>a</w:t>
            </w:r>
          </w:p>
        </w:tc>
        <w:tc>
          <w:tcPr>
            <w:tcW w:w="2976" w:type="pct"/>
          </w:tcPr>
          <w:p w14:paraId="41CC72D0" w14:textId="72222874" w:rsidR="00E055AE" w:rsidRPr="001D4106" w:rsidRDefault="003A2C68" w:rsidP="006725F3">
            <w:pPr>
              <w:pStyle w:val="TableText"/>
            </w:pPr>
            <w:r w:rsidRPr="001D4106">
              <w:t>Create partnerships with governments, industry, Indigenous and local communities, and individuals to protect and conserve Australia</w:t>
            </w:r>
            <w:r w:rsidR="00C23126">
              <w:t>’</w:t>
            </w:r>
            <w:r w:rsidRPr="001D4106">
              <w:t>s water, soil, plants, animals and ecosystems and support the productive and sustainable use of these valuable resources.</w:t>
            </w:r>
          </w:p>
        </w:tc>
      </w:tr>
      <w:tr w:rsidR="001D4106" w:rsidRPr="001D4106" w14:paraId="799C18BB" w14:textId="77777777" w:rsidTr="007471A8">
        <w:tblPrEx>
          <w:tblBorders>
            <w:left w:val="none" w:sz="0" w:space="0" w:color="auto"/>
            <w:right w:val="none" w:sz="0" w:space="0" w:color="auto"/>
            <w:insideV w:val="none" w:sz="0" w:space="0" w:color="auto"/>
          </w:tblBorders>
        </w:tblPrEx>
        <w:tc>
          <w:tcPr>
            <w:tcW w:w="757" w:type="pct"/>
          </w:tcPr>
          <w:p w14:paraId="2B900832" w14:textId="4F458A10" w:rsidR="00E055AE" w:rsidRPr="001D4106" w:rsidRDefault="00FB18D3" w:rsidP="006725F3">
            <w:pPr>
              <w:pStyle w:val="TableText"/>
            </w:pPr>
            <w:r w:rsidRPr="001D4106">
              <w:t>Commonwealth</w:t>
            </w:r>
          </w:p>
        </w:tc>
        <w:tc>
          <w:tcPr>
            <w:tcW w:w="1267" w:type="pct"/>
          </w:tcPr>
          <w:p w14:paraId="4F971DAF" w14:textId="0BDE9B9D" w:rsidR="00E055AE" w:rsidRPr="001D4106" w:rsidRDefault="00E055AE" w:rsidP="006725F3">
            <w:pPr>
              <w:pStyle w:val="TableText"/>
            </w:pPr>
            <w:r w:rsidRPr="001D4106">
              <w:t xml:space="preserve">Agriculture Stewardship Package </w:t>
            </w:r>
            <w:r w:rsidR="008C368D" w:rsidRPr="008F0BFA">
              <w:rPr>
                <w:rStyle w:val="Strong"/>
              </w:rPr>
              <w:t>a</w:t>
            </w:r>
          </w:p>
        </w:tc>
        <w:tc>
          <w:tcPr>
            <w:tcW w:w="2976" w:type="pct"/>
          </w:tcPr>
          <w:p w14:paraId="735AB343" w14:textId="5EC7B8FE" w:rsidR="00E055AE" w:rsidRPr="001D4106" w:rsidRDefault="00E055AE" w:rsidP="006725F3">
            <w:pPr>
              <w:pStyle w:val="TableText"/>
            </w:pPr>
            <w:r w:rsidRPr="001D4106">
              <w:t>The Agriculture Stewardship Package is working to develop market arrangements and kick start private investment in farm biodiversity and other sustainability opportunities. Pilot programs will help improve the resilience of farm businesses by providing farmers with opportunities to diversify into less drought-exposed income streams.</w:t>
            </w:r>
          </w:p>
        </w:tc>
      </w:tr>
      <w:tr w:rsidR="001D4106" w:rsidRPr="001D4106" w14:paraId="2093EB91" w14:textId="77777777" w:rsidTr="007471A8">
        <w:tblPrEx>
          <w:tblBorders>
            <w:left w:val="none" w:sz="0" w:space="0" w:color="auto"/>
            <w:right w:val="none" w:sz="0" w:space="0" w:color="auto"/>
            <w:insideV w:val="none" w:sz="0" w:space="0" w:color="auto"/>
          </w:tblBorders>
        </w:tblPrEx>
        <w:tc>
          <w:tcPr>
            <w:tcW w:w="757" w:type="pct"/>
          </w:tcPr>
          <w:p w14:paraId="746DC6D3" w14:textId="3C5FE288" w:rsidR="00E055AE" w:rsidRPr="001D4106" w:rsidRDefault="00FB18D3" w:rsidP="006725F3">
            <w:pPr>
              <w:pStyle w:val="TableText"/>
            </w:pPr>
            <w:r w:rsidRPr="001D4106">
              <w:t>Commonwealth</w:t>
            </w:r>
          </w:p>
        </w:tc>
        <w:tc>
          <w:tcPr>
            <w:tcW w:w="1267" w:type="pct"/>
          </w:tcPr>
          <w:p w14:paraId="32718776" w14:textId="253F0DBB" w:rsidR="00E055AE" w:rsidRPr="001D4106" w:rsidRDefault="00E055AE" w:rsidP="006725F3">
            <w:pPr>
              <w:pStyle w:val="TableText"/>
            </w:pPr>
            <w:r w:rsidRPr="001D4106">
              <w:t>Emissions Reduction Fund</w:t>
            </w:r>
            <w:r w:rsidR="003A2C68" w:rsidRPr="001D4106">
              <w:t xml:space="preserve"> </w:t>
            </w:r>
            <w:r w:rsidR="008C368D" w:rsidRPr="008F0BFA">
              <w:rPr>
                <w:rStyle w:val="Strong"/>
              </w:rPr>
              <w:t>a</w:t>
            </w:r>
          </w:p>
        </w:tc>
        <w:tc>
          <w:tcPr>
            <w:tcW w:w="2976" w:type="pct"/>
          </w:tcPr>
          <w:p w14:paraId="4866889E" w14:textId="41117589" w:rsidR="00E055AE" w:rsidRPr="001D4106" w:rsidRDefault="00E055AE" w:rsidP="006725F3">
            <w:pPr>
              <w:pStyle w:val="TableText"/>
            </w:pPr>
            <w:r w:rsidRPr="001D4106">
              <w:t xml:space="preserve">Supports businesses, </w:t>
            </w:r>
            <w:r w:rsidR="00ED66CA" w:rsidRPr="001D4106">
              <w:t>farmers,</w:t>
            </w:r>
            <w:r w:rsidRPr="001D4106">
              <w:t xml:space="preserve"> and land managers to take practical actions to reduce emissions and </w:t>
            </w:r>
            <w:r w:rsidR="003A2C68" w:rsidRPr="001D4106">
              <w:t>sequester carbon, which may result in co-benefits such as improved soil health and resilience.</w:t>
            </w:r>
          </w:p>
        </w:tc>
      </w:tr>
      <w:tr w:rsidR="001D4106" w:rsidRPr="001D4106" w14:paraId="37B2F16B" w14:textId="77777777" w:rsidTr="007471A8">
        <w:tblPrEx>
          <w:tblBorders>
            <w:left w:val="none" w:sz="0" w:space="0" w:color="auto"/>
            <w:right w:val="none" w:sz="0" w:space="0" w:color="auto"/>
            <w:insideV w:val="none" w:sz="0" w:space="0" w:color="auto"/>
          </w:tblBorders>
        </w:tblPrEx>
        <w:tc>
          <w:tcPr>
            <w:tcW w:w="757" w:type="pct"/>
          </w:tcPr>
          <w:p w14:paraId="65C0EF2B" w14:textId="33BCA72E" w:rsidR="00E055AE" w:rsidRPr="001D4106" w:rsidRDefault="00FB18D3" w:rsidP="006725F3">
            <w:pPr>
              <w:pStyle w:val="TableText"/>
            </w:pPr>
            <w:bookmarkStart w:id="83" w:name="_Hlk113979629"/>
            <w:r w:rsidRPr="001D4106">
              <w:t>Commonwealth</w:t>
            </w:r>
          </w:p>
        </w:tc>
        <w:tc>
          <w:tcPr>
            <w:tcW w:w="1267" w:type="pct"/>
          </w:tcPr>
          <w:p w14:paraId="35A42820" w14:textId="072F4181" w:rsidR="00E055AE" w:rsidRPr="001D4106" w:rsidRDefault="00E055AE" w:rsidP="006725F3">
            <w:pPr>
              <w:pStyle w:val="TableText"/>
            </w:pPr>
            <w:r w:rsidRPr="001D4106">
              <w:t>National Soil Strategy</w:t>
            </w:r>
            <w:r w:rsidR="003A2C68" w:rsidRPr="001D4106">
              <w:t xml:space="preserve"> and National Soil Action Plan</w:t>
            </w:r>
            <w:r w:rsidRPr="001D4106">
              <w:t xml:space="preserve"> </w:t>
            </w:r>
            <w:r w:rsidR="008C368D" w:rsidRPr="008F0BFA">
              <w:rPr>
                <w:rStyle w:val="Strong"/>
              </w:rPr>
              <w:t>a</w:t>
            </w:r>
          </w:p>
        </w:tc>
        <w:tc>
          <w:tcPr>
            <w:tcW w:w="2976" w:type="pct"/>
          </w:tcPr>
          <w:p w14:paraId="7CED0D52" w14:textId="76D09E34" w:rsidR="00BB3342" w:rsidRDefault="00BB3342" w:rsidP="00BB3342">
            <w:pPr>
              <w:pStyle w:val="TableText"/>
            </w:pPr>
            <w:r>
              <w:t>The National Soil Strategy is a Commonwealth, state and territory government initiative that recognises Australia's soil as a vital natural asset. The strategy sets out how we will value, manage and improve this important resource over the next 20 years. It sets 3 goals: to prioritise soil health, empower soil innovation and stewards, and strengthen soil knowledge and capability. Pursuing these goals to improve soil health is critical to building our resilience to the impacts of climate change, including the increasing frequency and severity of drought.</w:t>
            </w:r>
          </w:p>
          <w:p w14:paraId="75A435DA" w14:textId="6E2A33BF" w:rsidR="00E055AE" w:rsidRPr="001D4106" w:rsidRDefault="00BB3342" w:rsidP="00BB3342">
            <w:pPr>
              <w:pStyle w:val="TableText"/>
            </w:pPr>
            <w:r>
              <w:t xml:space="preserve">The National Soil Action Plan (2022 to 2027) will provide a nationally agreed path to guide the management and improvement of our soil over the next 5 years. The action plan is being developed in consultation with key </w:t>
            </w:r>
            <w:r>
              <w:lastRenderedPageBreak/>
              <w:t>soil stakeholders and will reflect the efforts and initiatives undertaken across states and territories in working towards the vision, goals and objectives of the strategy.</w:t>
            </w:r>
          </w:p>
        </w:tc>
      </w:tr>
      <w:bookmarkEnd w:id="83"/>
      <w:tr w:rsidR="001D4106" w:rsidRPr="001D4106" w14:paraId="67BBBF65" w14:textId="77777777" w:rsidTr="007471A8">
        <w:tblPrEx>
          <w:tblBorders>
            <w:left w:val="none" w:sz="0" w:space="0" w:color="auto"/>
            <w:right w:val="none" w:sz="0" w:space="0" w:color="auto"/>
            <w:insideV w:val="none" w:sz="0" w:space="0" w:color="auto"/>
          </w:tblBorders>
        </w:tblPrEx>
        <w:tc>
          <w:tcPr>
            <w:tcW w:w="757" w:type="pct"/>
          </w:tcPr>
          <w:p w14:paraId="0E642134" w14:textId="5EE65827" w:rsidR="00E055AE" w:rsidRPr="001D4106" w:rsidRDefault="00FB18D3" w:rsidP="006725F3">
            <w:pPr>
              <w:pStyle w:val="TableText"/>
            </w:pPr>
            <w:r w:rsidRPr="001D4106">
              <w:lastRenderedPageBreak/>
              <w:t>Commonwealth</w:t>
            </w:r>
          </w:p>
        </w:tc>
        <w:tc>
          <w:tcPr>
            <w:tcW w:w="1267" w:type="pct"/>
          </w:tcPr>
          <w:p w14:paraId="325A78D2" w14:textId="1BCB2DF3" w:rsidR="00E055AE" w:rsidRPr="001D4106" w:rsidRDefault="00E055AE" w:rsidP="006725F3">
            <w:pPr>
              <w:pStyle w:val="TableText"/>
            </w:pPr>
            <w:r w:rsidRPr="001D4106">
              <w:t>National Agricultur</w:t>
            </w:r>
            <w:r w:rsidR="00E075F7">
              <w:t>al</w:t>
            </w:r>
            <w:r w:rsidRPr="001D4106">
              <w:t xml:space="preserve"> Innovation </w:t>
            </w:r>
            <w:r w:rsidR="00E075F7">
              <w:t>Priorities</w:t>
            </w:r>
            <w:r w:rsidRPr="001D4106">
              <w:t xml:space="preserve"> </w:t>
            </w:r>
            <w:r w:rsidR="008C368D" w:rsidRPr="008F0BFA">
              <w:rPr>
                <w:rStyle w:val="Strong"/>
              </w:rPr>
              <w:t>a</w:t>
            </w:r>
          </w:p>
        </w:tc>
        <w:tc>
          <w:tcPr>
            <w:tcW w:w="2976" w:type="pct"/>
          </w:tcPr>
          <w:p w14:paraId="53D9DB37" w14:textId="2618FC1C" w:rsidR="00E055AE" w:rsidRPr="001D4106" w:rsidRDefault="00E055AE" w:rsidP="006725F3">
            <w:pPr>
              <w:pStyle w:val="TableText"/>
            </w:pPr>
            <w:r w:rsidRPr="001D4106">
              <w:t xml:space="preserve">National </w:t>
            </w:r>
            <w:r w:rsidR="00E075F7">
              <w:t>priorities</w:t>
            </w:r>
            <w:r w:rsidRPr="001D4106">
              <w:t xml:space="preserve"> to drive more coordinated and strategic agricultural innovation, including a cross-industry approach to innovation for agricultural productivity, sustainability and profitability and to fast</w:t>
            </w:r>
            <w:r w:rsidR="00ED66CA" w:rsidRPr="001D4106">
              <w:t>–</w:t>
            </w:r>
            <w:r w:rsidRPr="001D4106">
              <w:t>track action on the ground.</w:t>
            </w:r>
          </w:p>
        </w:tc>
      </w:tr>
      <w:tr w:rsidR="00B22040" w:rsidRPr="001D4106" w14:paraId="158EFD4F" w14:textId="77777777" w:rsidTr="007471A8">
        <w:tblPrEx>
          <w:tblBorders>
            <w:left w:val="none" w:sz="0" w:space="0" w:color="auto"/>
            <w:right w:val="none" w:sz="0" w:space="0" w:color="auto"/>
            <w:insideV w:val="none" w:sz="0" w:space="0" w:color="auto"/>
          </w:tblBorders>
        </w:tblPrEx>
        <w:tc>
          <w:tcPr>
            <w:tcW w:w="757" w:type="pct"/>
          </w:tcPr>
          <w:p w14:paraId="486DF149" w14:textId="77777777" w:rsidR="00B22040" w:rsidRPr="001D4106" w:rsidRDefault="00B22040" w:rsidP="00E02445">
            <w:pPr>
              <w:pStyle w:val="TableText"/>
            </w:pPr>
            <w:r w:rsidRPr="001D4106">
              <w:t>NSW</w:t>
            </w:r>
          </w:p>
        </w:tc>
        <w:tc>
          <w:tcPr>
            <w:tcW w:w="1267" w:type="pct"/>
          </w:tcPr>
          <w:p w14:paraId="3CCE4633" w14:textId="5235AC49" w:rsidR="00B22040" w:rsidRPr="001D4106" w:rsidRDefault="00B22040" w:rsidP="00E02445">
            <w:pPr>
              <w:pStyle w:val="TableText"/>
            </w:pPr>
            <w:r w:rsidRPr="001D4106">
              <w:t>Future Ready Regions</w:t>
            </w:r>
          </w:p>
        </w:tc>
        <w:tc>
          <w:tcPr>
            <w:tcW w:w="2976" w:type="pct"/>
          </w:tcPr>
          <w:p w14:paraId="5067F3B5" w14:textId="77777777" w:rsidR="00B22040" w:rsidRPr="001D4106" w:rsidRDefault="00B22040" w:rsidP="00E02445">
            <w:pPr>
              <w:pStyle w:val="TableText"/>
            </w:pPr>
            <w:r w:rsidRPr="001D4106">
              <w:t>Upgrade the Enhanced Drought Information System (EDIS) to provide farms with world-leading weather and climate data through the so they can make better business decisions. The Enhanced Drought Information System (EDIS) tracks all phases of drought onset and production recovery. It is an interactive tool which provides a snapshot of current seasonal conditions for NSW, factoring in rainfall, soil moisture and pasture/crop growth indices.</w:t>
            </w:r>
          </w:p>
          <w:p w14:paraId="3EFD5726" w14:textId="77777777" w:rsidR="00B22040" w:rsidRPr="001D4106" w:rsidRDefault="00B22040" w:rsidP="00E02445">
            <w:pPr>
              <w:pStyle w:val="TableText"/>
            </w:pPr>
            <w:r w:rsidRPr="001D4106">
              <w:t>Invest in an expanded Farms of the Future program to accelerate the adoption of “ag-tech” enabled production methods which make farms more efficient, profitable and resilient.</w:t>
            </w:r>
          </w:p>
          <w:p w14:paraId="180511F7" w14:textId="17F5504F" w:rsidR="00B22040" w:rsidRPr="001D4106" w:rsidRDefault="00B22040" w:rsidP="00E02445">
            <w:pPr>
              <w:pStyle w:val="TableText"/>
            </w:pPr>
            <w:r w:rsidRPr="001D4106">
              <w:t xml:space="preserve">Undertake a comprehensive evaluation of drought support programs. The evaluation will consider quantitative data, stakeholder feedback via surveys and other data sources to identify opportunities to improve the </w:t>
            </w:r>
            <w:r w:rsidR="00886AC9">
              <w:t>g</w:t>
            </w:r>
            <w:r w:rsidRPr="001D4106">
              <w:t>overnment</w:t>
            </w:r>
            <w:r>
              <w:t>’</w:t>
            </w:r>
            <w:r w:rsidRPr="001D4106">
              <w:t>s strategic response to drought and the delivery of support programs.</w:t>
            </w:r>
          </w:p>
        </w:tc>
      </w:tr>
      <w:tr w:rsidR="00B22040" w:rsidRPr="001D4106" w14:paraId="0C62CD71" w14:textId="77777777" w:rsidTr="007471A8">
        <w:tblPrEx>
          <w:tblBorders>
            <w:left w:val="none" w:sz="0" w:space="0" w:color="auto"/>
            <w:right w:val="none" w:sz="0" w:space="0" w:color="auto"/>
            <w:insideV w:val="none" w:sz="0" w:space="0" w:color="auto"/>
          </w:tblBorders>
        </w:tblPrEx>
        <w:tc>
          <w:tcPr>
            <w:tcW w:w="757" w:type="pct"/>
          </w:tcPr>
          <w:p w14:paraId="3F571E05" w14:textId="77777777" w:rsidR="00B22040" w:rsidRPr="001D4106" w:rsidRDefault="00B22040" w:rsidP="00E02445">
            <w:pPr>
              <w:pStyle w:val="TableText"/>
            </w:pPr>
            <w:r w:rsidRPr="001D4106">
              <w:t>NSW</w:t>
            </w:r>
          </w:p>
        </w:tc>
        <w:tc>
          <w:tcPr>
            <w:tcW w:w="1267" w:type="pct"/>
          </w:tcPr>
          <w:p w14:paraId="0C278401" w14:textId="77777777" w:rsidR="00B22040" w:rsidRPr="001D4106" w:rsidRDefault="00B22040" w:rsidP="00E02445">
            <w:pPr>
              <w:pStyle w:val="TableText"/>
            </w:pPr>
            <w:r w:rsidRPr="001D4106">
              <w:t>Drought Signals Framework</w:t>
            </w:r>
          </w:p>
        </w:tc>
        <w:tc>
          <w:tcPr>
            <w:tcW w:w="2976" w:type="pct"/>
          </w:tcPr>
          <w:p w14:paraId="62FFDA33" w14:textId="77777777" w:rsidR="00B22040" w:rsidRPr="001D4106" w:rsidRDefault="00B22040" w:rsidP="00E02445">
            <w:pPr>
              <w:pStyle w:val="TableText"/>
            </w:pPr>
            <w:r w:rsidRPr="001D4106">
              <w:t>DRNSW will develop and implement a Drought Signals Framework and tool to monitor direct and indirect drought metrics, and adjust policy, program and service levers accordingly to moderate the impacts of extreme drought.</w:t>
            </w:r>
          </w:p>
        </w:tc>
      </w:tr>
      <w:tr w:rsidR="00B22040" w:rsidRPr="001D4106" w14:paraId="0862889D" w14:textId="77777777" w:rsidTr="007471A8">
        <w:tblPrEx>
          <w:tblBorders>
            <w:left w:val="none" w:sz="0" w:space="0" w:color="auto"/>
            <w:right w:val="none" w:sz="0" w:space="0" w:color="auto"/>
            <w:insideV w:val="none" w:sz="0" w:space="0" w:color="auto"/>
          </w:tblBorders>
        </w:tblPrEx>
        <w:tc>
          <w:tcPr>
            <w:tcW w:w="757" w:type="pct"/>
          </w:tcPr>
          <w:p w14:paraId="457025A4" w14:textId="77777777" w:rsidR="00B22040" w:rsidRPr="001D4106" w:rsidRDefault="00B22040" w:rsidP="00E02445">
            <w:pPr>
              <w:pStyle w:val="TableText"/>
            </w:pPr>
            <w:r w:rsidRPr="001D4106">
              <w:t>NSW</w:t>
            </w:r>
          </w:p>
        </w:tc>
        <w:tc>
          <w:tcPr>
            <w:tcW w:w="1267" w:type="pct"/>
          </w:tcPr>
          <w:p w14:paraId="7A60EA41" w14:textId="77777777" w:rsidR="00B22040" w:rsidRPr="001D4106" w:rsidRDefault="00B22040" w:rsidP="00E02445">
            <w:pPr>
              <w:pStyle w:val="TableText"/>
            </w:pPr>
            <w:r w:rsidRPr="001D4106">
              <w:t>Drought Loans (Farm Innovation Fund)</w:t>
            </w:r>
          </w:p>
        </w:tc>
        <w:tc>
          <w:tcPr>
            <w:tcW w:w="2976" w:type="pct"/>
          </w:tcPr>
          <w:p w14:paraId="7307AC1B" w14:textId="77777777" w:rsidR="00B22040" w:rsidRPr="001D4106" w:rsidRDefault="00B22040" w:rsidP="00E02445">
            <w:pPr>
              <w:pStyle w:val="TableText"/>
            </w:pPr>
            <w:r w:rsidRPr="001D4106">
              <w:t>Long term, low interest rate loan for NSW farmers.</w:t>
            </w:r>
          </w:p>
        </w:tc>
      </w:tr>
      <w:tr w:rsidR="00B22040" w:rsidRPr="001D4106" w14:paraId="1FB1994E" w14:textId="77777777" w:rsidTr="007471A8">
        <w:tblPrEx>
          <w:tblBorders>
            <w:left w:val="none" w:sz="0" w:space="0" w:color="auto"/>
            <w:right w:val="none" w:sz="0" w:space="0" w:color="auto"/>
            <w:insideV w:val="none" w:sz="0" w:space="0" w:color="auto"/>
          </w:tblBorders>
        </w:tblPrEx>
        <w:tc>
          <w:tcPr>
            <w:tcW w:w="757" w:type="pct"/>
          </w:tcPr>
          <w:p w14:paraId="471FABCD" w14:textId="77777777" w:rsidR="00B22040" w:rsidRPr="001D4106" w:rsidRDefault="00B22040" w:rsidP="00E02445">
            <w:pPr>
              <w:pStyle w:val="TableText"/>
            </w:pPr>
            <w:r w:rsidRPr="001D4106">
              <w:t>NSW</w:t>
            </w:r>
          </w:p>
        </w:tc>
        <w:tc>
          <w:tcPr>
            <w:tcW w:w="1267" w:type="pct"/>
          </w:tcPr>
          <w:p w14:paraId="250EBD3A" w14:textId="77777777" w:rsidR="00B22040" w:rsidRPr="001D4106" w:rsidRDefault="00B22040" w:rsidP="00E02445">
            <w:pPr>
              <w:pStyle w:val="TableText"/>
            </w:pPr>
            <w:r w:rsidRPr="001D4106">
              <w:t>Doppler radars and BoM</w:t>
            </w:r>
            <w:r w:rsidRPr="008F0BFA">
              <w:rPr>
                <w:rStyle w:val="Strong"/>
              </w:rPr>
              <w:t xml:space="preserve"> a</w:t>
            </w:r>
          </w:p>
        </w:tc>
        <w:tc>
          <w:tcPr>
            <w:tcW w:w="2976" w:type="pct"/>
          </w:tcPr>
          <w:p w14:paraId="417E272C" w14:textId="77777777" w:rsidR="00B22040" w:rsidRPr="001D4106" w:rsidRDefault="00B22040" w:rsidP="00E02445">
            <w:pPr>
              <w:pStyle w:val="TableText"/>
            </w:pPr>
            <w:r w:rsidRPr="001D4106">
              <w:t>Installation of Doppler radars.</w:t>
            </w:r>
          </w:p>
        </w:tc>
      </w:tr>
      <w:tr w:rsidR="00B22040" w:rsidRPr="001D4106" w14:paraId="62837AF9" w14:textId="77777777" w:rsidTr="007471A8">
        <w:tblPrEx>
          <w:tblBorders>
            <w:left w:val="none" w:sz="0" w:space="0" w:color="auto"/>
            <w:right w:val="none" w:sz="0" w:space="0" w:color="auto"/>
            <w:insideV w:val="none" w:sz="0" w:space="0" w:color="auto"/>
          </w:tblBorders>
        </w:tblPrEx>
        <w:tc>
          <w:tcPr>
            <w:tcW w:w="757" w:type="pct"/>
          </w:tcPr>
          <w:p w14:paraId="541525AB" w14:textId="77777777" w:rsidR="00B22040" w:rsidRPr="001D4106" w:rsidRDefault="00B22040" w:rsidP="00E02445">
            <w:pPr>
              <w:pStyle w:val="TableText"/>
            </w:pPr>
            <w:r w:rsidRPr="001D4106">
              <w:t>NSW</w:t>
            </w:r>
          </w:p>
        </w:tc>
        <w:tc>
          <w:tcPr>
            <w:tcW w:w="1267" w:type="pct"/>
          </w:tcPr>
          <w:p w14:paraId="4A52E8F0" w14:textId="77777777" w:rsidR="00B22040" w:rsidRPr="001D4106" w:rsidRDefault="00B22040" w:rsidP="00E02445">
            <w:pPr>
              <w:pStyle w:val="TableText"/>
            </w:pPr>
            <w:r w:rsidRPr="001D4106">
              <w:t>DPIE groundwater resourcing</w:t>
            </w:r>
            <w:r w:rsidRPr="008F0BFA">
              <w:rPr>
                <w:rStyle w:val="Strong"/>
              </w:rPr>
              <w:t xml:space="preserve"> a</w:t>
            </w:r>
          </w:p>
        </w:tc>
        <w:tc>
          <w:tcPr>
            <w:tcW w:w="2976" w:type="pct"/>
          </w:tcPr>
          <w:p w14:paraId="69BF1487" w14:textId="77777777" w:rsidR="00B22040" w:rsidRPr="001D4106" w:rsidRDefault="00B22040" w:rsidP="00E02445">
            <w:pPr>
              <w:pStyle w:val="TableText"/>
            </w:pPr>
            <w:r w:rsidRPr="001D4106">
              <w:t>Staff resources to assess groundwater applications in a timely manner.</w:t>
            </w:r>
          </w:p>
        </w:tc>
      </w:tr>
      <w:tr w:rsidR="00B22040" w:rsidRPr="001D4106" w14:paraId="419497CF" w14:textId="77777777" w:rsidTr="007471A8">
        <w:tblPrEx>
          <w:tblBorders>
            <w:left w:val="none" w:sz="0" w:space="0" w:color="auto"/>
            <w:right w:val="none" w:sz="0" w:space="0" w:color="auto"/>
            <w:insideV w:val="none" w:sz="0" w:space="0" w:color="auto"/>
          </w:tblBorders>
        </w:tblPrEx>
        <w:tc>
          <w:tcPr>
            <w:tcW w:w="757" w:type="pct"/>
          </w:tcPr>
          <w:p w14:paraId="25E99BF8" w14:textId="77777777" w:rsidR="00B22040" w:rsidRPr="001D4106" w:rsidRDefault="00B22040" w:rsidP="00E02445">
            <w:pPr>
              <w:pStyle w:val="TableText"/>
            </w:pPr>
            <w:r w:rsidRPr="001D4106">
              <w:t>NSW</w:t>
            </w:r>
          </w:p>
        </w:tc>
        <w:tc>
          <w:tcPr>
            <w:tcW w:w="1267" w:type="pct"/>
          </w:tcPr>
          <w:p w14:paraId="0E113497" w14:textId="77777777" w:rsidR="00B22040" w:rsidRPr="001D4106" w:rsidRDefault="00B22040" w:rsidP="00E02445">
            <w:pPr>
              <w:pStyle w:val="TableText"/>
            </w:pPr>
            <w:r w:rsidRPr="001D4106">
              <w:t>Drought Staffing Entitlement Maintenance</w:t>
            </w:r>
          </w:p>
        </w:tc>
        <w:tc>
          <w:tcPr>
            <w:tcW w:w="2976" w:type="pct"/>
          </w:tcPr>
          <w:p w14:paraId="451B40E0" w14:textId="77777777" w:rsidR="00B22040" w:rsidRPr="001D4106" w:rsidRDefault="00B22040" w:rsidP="00E02445">
            <w:pPr>
              <w:pStyle w:val="TableText"/>
            </w:pPr>
            <w:r w:rsidRPr="001D4106">
              <w:t>Maintenance of staff in schools affected by the drought. Provided to schools as part of budget for annual staffing entitlement.</w:t>
            </w:r>
          </w:p>
        </w:tc>
      </w:tr>
      <w:tr w:rsidR="00B22040" w:rsidRPr="001D4106" w14:paraId="714312C5" w14:textId="77777777" w:rsidTr="007471A8">
        <w:tblPrEx>
          <w:tblBorders>
            <w:left w:val="none" w:sz="0" w:space="0" w:color="auto"/>
            <w:right w:val="none" w:sz="0" w:space="0" w:color="auto"/>
            <w:insideV w:val="none" w:sz="0" w:space="0" w:color="auto"/>
          </w:tblBorders>
        </w:tblPrEx>
        <w:tc>
          <w:tcPr>
            <w:tcW w:w="757" w:type="pct"/>
          </w:tcPr>
          <w:p w14:paraId="7C90B025" w14:textId="77777777" w:rsidR="00B22040" w:rsidRPr="001D4106" w:rsidRDefault="00B22040" w:rsidP="00E02445">
            <w:pPr>
              <w:pStyle w:val="TableText"/>
            </w:pPr>
            <w:r w:rsidRPr="001D4106">
              <w:t>NSW</w:t>
            </w:r>
          </w:p>
        </w:tc>
        <w:tc>
          <w:tcPr>
            <w:tcW w:w="1267" w:type="pct"/>
          </w:tcPr>
          <w:p w14:paraId="55C27460" w14:textId="77777777" w:rsidR="00B22040" w:rsidRPr="001D4106" w:rsidRDefault="00B22040" w:rsidP="00E02445">
            <w:pPr>
              <w:pStyle w:val="TableText"/>
            </w:pPr>
            <w:r w:rsidRPr="001D4106">
              <w:t>Support for farmers and businesses</w:t>
            </w:r>
          </w:p>
        </w:tc>
        <w:tc>
          <w:tcPr>
            <w:tcW w:w="2976" w:type="pct"/>
          </w:tcPr>
          <w:p w14:paraId="1FF7674F" w14:textId="77777777" w:rsidR="00B22040" w:rsidRPr="001D4106" w:rsidRDefault="00B22040" w:rsidP="00E02445">
            <w:pPr>
              <w:pStyle w:val="TableText"/>
            </w:pPr>
            <w:r w:rsidRPr="001D4106">
              <w:t>Fully subsidised training for individuals affected by the drought.</w:t>
            </w:r>
          </w:p>
        </w:tc>
      </w:tr>
      <w:tr w:rsidR="00B22040" w:rsidRPr="001D4106" w14:paraId="1260A953" w14:textId="77777777" w:rsidTr="007471A8">
        <w:tblPrEx>
          <w:tblBorders>
            <w:left w:val="none" w:sz="0" w:space="0" w:color="auto"/>
            <w:right w:val="none" w:sz="0" w:space="0" w:color="auto"/>
            <w:insideV w:val="none" w:sz="0" w:space="0" w:color="auto"/>
          </w:tblBorders>
        </w:tblPrEx>
        <w:tc>
          <w:tcPr>
            <w:tcW w:w="757" w:type="pct"/>
          </w:tcPr>
          <w:p w14:paraId="4C45F05C" w14:textId="77777777" w:rsidR="00B22040" w:rsidRPr="001D4106" w:rsidRDefault="00B22040" w:rsidP="00E02445">
            <w:pPr>
              <w:pStyle w:val="TableText"/>
            </w:pPr>
            <w:r w:rsidRPr="001D4106">
              <w:t>NSW</w:t>
            </w:r>
          </w:p>
        </w:tc>
        <w:tc>
          <w:tcPr>
            <w:tcW w:w="1267" w:type="pct"/>
          </w:tcPr>
          <w:p w14:paraId="3222CC85" w14:textId="3B61E438" w:rsidR="00B22040" w:rsidRPr="001D4106" w:rsidRDefault="00B22040" w:rsidP="00E02445">
            <w:pPr>
              <w:pStyle w:val="TableText"/>
            </w:pPr>
            <w:r w:rsidRPr="001D4106">
              <w:t xml:space="preserve">Young farmer Business Program </w:t>
            </w:r>
            <w:r w:rsidRPr="008F0BFA">
              <w:rPr>
                <w:rStyle w:val="Strong"/>
              </w:rPr>
              <w:t>a</w:t>
            </w:r>
          </w:p>
        </w:tc>
        <w:tc>
          <w:tcPr>
            <w:tcW w:w="2976" w:type="pct"/>
          </w:tcPr>
          <w:p w14:paraId="7C0CCEA6" w14:textId="7A51AC05" w:rsidR="00B22040" w:rsidRPr="001D4106" w:rsidRDefault="001D4BF5" w:rsidP="00E02445">
            <w:pPr>
              <w:pStyle w:val="TableText"/>
            </w:pPr>
            <w:r>
              <w:t>This program builds business and personal resilience of primary production businesses, families and individuals.</w:t>
            </w:r>
          </w:p>
        </w:tc>
      </w:tr>
      <w:tr w:rsidR="00B22040" w:rsidRPr="001D4106" w14:paraId="40AFDC17" w14:textId="77777777" w:rsidTr="007471A8">
        <w:tblPrEx>
          <w:tblBorders>
            <w:left w:val="none" w:sz="0" w:space="0" w:color="auto"/>
            <w:right w:val="none" w:sz="0" w:space="0" w:color="auto"/>
            <w:insideV w:val="none" w:sz="0" w:space="0" w:color="auto"/>
          </w:tblBorders>
        </w:tblPrEx>
        <w:tc>
          <w:tcPr>
            <w:tcW w:w="757" w:type="pct"/>
          </w:tcPr>
          <w:p w14:paraId="214C81BD" w14:textId="77777777" w:rsidR="00B22040" w:rsidRPr="001D4106" w:rsidRDefault="00B22040" w:rsidP="00E02445">
            <w:pPr>
              <w:pStyle w:val="TableText"/>
            </w:pPr>
            <w:r w:rsidRPr="001D4106">
              <w:t>NSW</w:t>
            </w:r>
          </w:p>
        </w:tc>
        <w:tc>
          <w:tcPr>
            <w:tcW w:w="1267" w:type="pct"/>
          </w:tcPr>
          <w:p w14:paraId="0F19E610" w14:textId="77777777" w:rsidR="00B22040" w:rsidRPr="001D4106" w:rsidRDefault="00B22040" w:rsidP="00E02445">
            <w:pPr>
              <w:pStyle w:val="TableText"/>
            </w:pPr>
            <w:r w:rsidRPr="001D4106">
              <w:t>Drought Hub</w:t>
            </w:r>
          </w:p>
        </w:tc>
        <w:tc>
          <w:tcPr>
            <w:tcW w:w="2976" w:type="pct"/>
          </w:tcPr>
          <w:p w14:paraId="6F9BA257" w14:textId="77777777" w:rsidR="00B22040" w:rsidRPr="001D4106" w:rsidRDefault="00B22040" w:rsidP="00E02445">
            <w:pPr>
              <w:pStyle w:val="TableText"/>
            </w:pPr>
            <w:r w:rsidRPr="001D4106">
              <w:t>The NSW Drought Hub is a one-stop online portal for NSW Primary Producer drought assistance and information.</w:t>
            </w:r>
          </w:p>
        </w:tc>
      </w:tr>
      <w:tr w:rsidR="00B22040" w:rsidRPr="001D4106" w14:paraId="7B763C6E" w14:textId="77777777" w:rsidTr="007471A8">
        <w:tblPrEx>
          <w:tblBorders>
            <w:left w:val="none" w:sz="0" w:space="0" w:color="auto"/>
            <w:right w:val="none" w:sz="0" w:space="0" w:color="auto"/>
            <w:insideV w:val="none" w:sz="0" w:space="0" w:color="auto"/>
          </w:tblBorders>
        </w:tblPrEx>
        <w:tc>
          <w:tcPr>
            <w:tcW w:w="757" w:type="pct"/>
          </w:tcPr>
          <w:p w14:paraId="300AF447" w14:textId="77777777" w:rsidR="00B22040" w:rsidRPr="001D4106" w:rsidRDefault="00B22040" w:rsidP="00E02445">
            <w:pPr>
              <w:pStyle w:val="TableText"/>
            </w:pPr>
            <w:r w:rsidRPr="001D4106">
              <w:t>NSW</w:t>
            </w:r>
          </w:p>
        </w:tc>
        <w:tc>
          <w:tcPr>
            <w:tcW w:w="1267" w:type="pct"/>
          </w:tcPr>
          <w:p w14:paraId="2F4A278D" w14:textId="77777777" w:rsidR="00B22040" w:rsidRPr="001D4106" w:rsidRDefault="00B22040" w:rsidP="00E02445">
            <w:pPr>
              <w:pStyle w:val="TableText"/>
            </w:pPr>
            <w:r w:rsidRPr="001D4106">
              <w:t>Drought and Supplementary Feed Calculator</w:t>
            </w:r>
          </w:p>
        </w:tc>
        <w:tc>
          <w:tcPr>
            <w:tcW w:w="2976" w:type="pct"/>
          </w:tcPr>
          <w:p w14:paraId="4ADC2B4E" w14:textId="77777777" w:rsidR="00B22040" w:rsidRPr="001D4106" w:rsidRDefault="00B22040" w:rsidP="00E02445">
            <w:pPr>
              <w:pStyle w:val="TableText"/>
            </w:pPr>
            <w:r w:rsidRPr="001D4106">
              <w:t>This app allows producers to make informed decisions surrounding feed purchases given different livestock classes and was a key tool during the recent drought.</w:t>
            </w:r>
          </w:p>
        </w:tc>
      </w:tr>
      <w:tr w:rsidR="00B22040" w:rsidRPr="001D4106" w14:paraId="6F1E896C" w14:textId="77777777" w:rsidTr="007471A8">
        <w:tblPrEx>
          <w:tblBorders>
            <w:left w:val="none" w:sz="0" w:space="0" w:color="auto"/>
            <w:right w:val="none" w:sz="0" w:space="0" w:color="auto"/>
            <w:insideV w:val="none" w:sz="0" w:space="0" w:color="auto"/>
          </w:tblBorders>
        </w:tblPrEx>
        <w:tc>
          <w:tcPr>
            <w:tcW w:w="757" w:type="pct"/>
          </w:tcPr>
          <w:p w14:paraId="0EFB1320" w14:textId="77777777" w:rsidR="00B22040" w:rsidRPr="001D4106" w:rsidRDefault="00B22040" w:rsidP="00E02445">
            <w:pPr>
              <w:pStyle w:val="TableText"/>
            </w:pPr>
            <w:r w:rsidRPr="001D4106">
              <w:lastRenderedPageBreak/>
              <w:t>NSW</w:t>
            </w:r>
          </w:p>
        </w:tc>
        <w:tc>
          <w:tcPr>
            <w:tcW w:w="1267" w:type="pct"/>
          </w:tcPr>
          <w:p w14:paraId="51195924" w14:textId="77777777" w:rsidR="00B22040" w:rsidRPr="001D4106" w:rsidRDefault="00B22040" w:rsidP="00E02445">
            <w:pPr>
              <w:pStyle w:val="TableText"/>
            </w:pPr>
            <w:r w:rsidRPr="001D4106">
              <w:t xml:space="preserve">DPI support for improved animal welfare outcomes </w:t>
            </w:r>
            <w:r w:rsidRPr="008F0BFA">
              <w:rPr>
                <w:rStyle w:val="Strong"/>
              </w:rPr>
              <w:t>a</w:t>
            </w:r>
          </w:p>
        </w:tc>
        <w:tc>
          <w:tcPr>
            <w:tcW w:w="2976" w:type="pct"/>
          </w:tcPr>
          <w:p w14:paraId="547D89DB" w14:textId="2D889949" w:rsidR="00B22040" w:rsidRPr="001D4106" w:rsidRDefault="00B22040" w:rsidP="00E02445">
            <w:pPr>
              <w:pStyle w:val="TableText"/>
            </w:pPr>
            <w:r w:rsidRPr="001D4106">
              <w:t>Stock welfare panels address animal welfare issues.</w:t>
            </w:r>
          </w:p>
        </w:tc>
      </w:tr>
      <w:tr w:rsidR="00B22040" w:rsidRPr="001D4106" w14:paraId="32AC77D0" w14:textId="77777777" w:rsidTr="007471A8">
        <w:tblPrEx>
          <w:tblBorders>
            <w:left w:val="none" w:sz="0" w:space="0" w:color="auto"/>
            <w:right w:val="none" w:sz="0" w:space="0" w:color="auto"/>
            <w:insideV w:val="none" w:sz="0" w:space="0" w:color="auto"/>
          </w:tblBorders>
        </w:tblPrEx>
        <w:tc>
          <w:tcPr>
            <w:tcW w:w="757" w:type="pct"/>
          </w:tcPr>
          <w:p w14:paraId="34E44818" w14:textId="77777777" w:rsidR="00B22040" w:rsidRPr="001D4106" w:rsidRDefault="00B22040" w:rsidP="00E02445">
            <w:pPr>
              <w:pStyle w:val="TableText"/>
            </w:pPr>
            <w:r w:rsidRPr="001D4106">
              <w:t>NSW</w:t>
            </w:r>
          </w:p>
        </w:tc>
        <w:tc>
          <w:tcPr>
            <w:tcW w:w="1267" w:type="pct"/>
          </w:tcPr>
          <w:p w14:paraId="34AE9EE8" w14:textId="77777777" w:rsidR="00B22040" w:rsidRPr="001D4106" w:rsidRDefault="00B22040" w:rsidP="00E02445">
            <w:pPr>
              <w:pStyle w:val="TableText"/>
            </w:pPr>
            <w:r w:rsidRPr="001D4106">
              <w:t>Fish Deaths Mitigation Program</w:t>
            </w:r>
          </w:p>
        </w:tc>
        <w:tc>
          <w:tcPr>
            <w:tcW w:w="2976" w:type="pct"/>
          </w:tcPr>
          <w:p w14:paraId="2A12EA1F" w14:textId="77777777" w:rsidR="00B22040" w:rsidRPr="001D4106" w:rsidRDefault="00B22040" w:rsidP="00E02445">
            <w:pPr>
              <w:pStyle w:val="TableText"/>
            </w:pPr>
            <w:r w:rsidRPr="001D4106">
              <w:t>Measures to offset fish deaths in inland river systems.</w:t>
            </w:r>
          </w:p>
        </w:tc>
      </w:tr>
      <w:tr w:rsidR="00B22040" w14:paraId="33F8143F" w14:textId="77777777" w:rsidTr="007471A8">
        <w:tblPrEx>
          <w:tblBorders>
            <w:left w:val="none" w:sz="0" w:space="0" w:color="auto"/>
            <w:right w:val="none" w:sz="0" w:space="0" w:color="auto"/>
            <w:insideV w:val="none" w:sz="0" w:space="0" w:color="auto"/>
          </w:tblBorders>
        </w:tblPrEx>
        <w:tc>
          <w:tcPr>
            <w:tcW w:w="757" w:type="pct"/>
          </w:tcPr>
          <w:p w14:paraId="006D27D9" w14:textId="77777777" w:rsidR="00B22040" w:rsidRDefault="00B22040" w:rsidP="00E02445">
            <w:pPr>
              <w:pStyle w:val="TableText"/>
            </w:pPr>
            <w:r>
              <w:t>NSW</w:t>
            </w:r>
          </w:p>
        </w:tc>
        <w:tc>
          <w:tcPr>
            <w:tcW w:w="1267" w:type="pct"/>
          </w:tcPr>
          <w:p w14:paraId="769E5CA3" w14:textId="77777777" w:rsidR="00B22040" w:rsidRDefault="00B22040" w:rsidP="00E02445">
            <w:pPr>
              <w:pStyle w:val="TableText"/>
            </w:pPr>
            <w:r>
              <w:t>Major dams program</w:t>
            </w:r>
            <w:r w:rsidRPr="008F0BFA">
              <w:rPr>
                <w:rStyle w:val="Strong"/>
              </w:rPr>
              <w:t xml:space="preserve"> a</w:t>
            </w:r>
          </w:p>
        </w:tc>
        <w:tc>
          <w:tcPr>
            <w:tcW w:w="2976" w:type="pct"/>
          </w:tcPr>
          <w:p w14:paraId="3454CAE2" w14:textId="2E9A0A49" w:rsidR="00B22040" w:rsidRDefault="00B22040" w:rsidP="00E02445">
            <w:pPr>
              <w:pStyle w:val="TableText"/>
            </w:pPr>
            <w:r>
              <w:t xml:space="preserve">New or upgraded dams to support the Lachlan, Namoi and </w:t>
            </w:r>
            <w:r w:rsidRPr="00FE34F2">
              <w:t>Border Rivers regions to have increased drought resilience.</w:t>
            </w:r>
          </w:p>
        </w:tc>
      </w:tr>
      <w:tr w:rsidR="00B22040" w:rsidRPr="001D4106" w14:paraId="37318369" w14:textId="77777777" w:rsidTr="007471A8">
        <w:tblPrEx>
          <w:tblBorders>
            <w:left w:val="none" w:sz="0" w:space="0" w:color="auto"/>
            <w:right w:val="none" w:sz="0" w:space="0" w:color="auto"/>
            <w:insideV w:val="none" w:sz="0" w:space="0" w:color="auto"/>
          </w:tblBorders>
        </w:tblPrEx>
        <w:tc>
          <w:tcPr>
            <w:tcW w:w="757" w:type="pct"/>
          </w:tcPr>
          <w:p w14:paraId="4F2D8E0D" w14:textId="77777777" w:rsidR="00B22040" w:rsidRPr="001D4106" w:rsidRDefault="00B22040" w:rsidP="00E02445">
            <w:pPr>
              <w:pStyle w:val="TableText"/>
            </w:pPr>
            <w:r w:rsidRPr="001D4106">
              <w:t>NSW</w:t>
            </w:r>
          </w:p>
        </w:tc>
        <w:tc>
          <w:tcPr>
            <w:tcW w:w="1267" w:type="pct"/>
          </w:tcPr>
          <w:p w14:paraId="21AF6869" w14:textId="77777777" w:rsidR="00B22040" w:rsidRPr="001D4106" w:rsidRDefault="00B22040" w:rsidP="00E02445">
            <w:pPr>
              <w:pStyle w:val="TableText"/>
            </w:pPr>
            <w:r w:rsidRPr="001D4106">
              <w:t>Emergency Relief for Regional Town Water Supplies</w:t>
            </w:r>
          </w:p>
        </w:tc>
        <w:tc>
          <w:tcPr>
            <w:tcW w:w="2976" w:type="pct"/>
          </w:tcPr>
          <w:p w14:paraId="614535E5" w14:textId="77777777" w:rsidR="00B22040" w:rsidRPr="001D4106" w:rsidRDefault="00B22040" w:rsidP="00E02445">
            <w:pPr>
              <w:pStyle w:val="TableText"/>
            </w:pPr>
            <w:r w:rsidRPr="001D4106">
              <w:t>Water carting for small regional communities; critical town water infrastructure projects; capital water infrastructure projects.</w:t>
            </w:r>
          </w:p>
        </w:tc>
      </w:tr>
      <w:tr w:rsidR="00B22040" w:rsidRPr="001D4106" w14:paraId="6B2B3FD1" w14:textId="77777777" w:rsidTr="007471A8">
        <w:tblPrEx>
          <w:tblBorders>
            <w:left w:val="none" w:sz="0" w:space="0" w:color="auto"/>
            <w:right w:val="none" w:sz="0" w:space="0" w:color="auto"/>
            <w:insideV w:val="none" w:sz="0" w:space="0" w:color="auto"/>
          </w:tblBorders>
        </w:tblPrEx>
        <w:tc>
          <w:tcPr>
            <w:tcW w:w="757" w:type="pct"/>
          </w:tcPr>
          <w:p w14:paraId="018B183C" w14:textId="77777777" w:rsidR="00B22040" w:rsidRPr="001D4106" w:rsidRDefault="00B22040" w:rsidP="00E02445">
            <w:pPr>
              <w:pStyle w:val="TableText"/>
            </w:pPr>
            <w:r w:rsidRPr="001D4106">
              <w:t>NSW</w:t>
            </w:r>
          </w:p>
        </w:tc>
        <w:tc>
          <w:tcPr>
            <w:tcW w:w="1267" w:type="pct"/>
          </w:tcPr>
          <w:p w14:paraId="502D550B" w14:textId="77777777" w:rsidR="00B22040" w:rsidRPr="001D4106" w:rsidRDefault="00B22040" w:rsidP="00E02445">
            <w:pPr>
              <w:pStyle w:val="TableText"/>
            </w:pPr>
            <w:r w:rsidRPr="001D4106">
              <w:t>Water Infrastructure projects</w:t>
            </w:r>
            <w:r w:rsidRPr="008F0BFA">
              <w:rPr>
                <w:rStyle w:val="Strong"/>
              </w:rPr>
              <w:t xml:space="preserve"> a</w:t>
            </w:r>
          </w:p>
        </w:tc>
        <w:tc>
          <w:tcPr>
            <w:tcW w:w="2976" w:type="pct"/>
          </w:tcPr>
          <w:p w14:paraId="76245705" w14:textId="77777777" w:rsidR="00B22040" w:rsidRPr="001D4106" w:rsidRDefault="00B22040" w:rsidP="00E02445">
            <w:pPr>
              <w:pStyle w:val="TableText"/>
            </w:pPr>
            <w:r w:rsidRPr="001D4106">
              <w:t>Replacing or investigating installing infrastructure such as weirs, pumps and pipelines at Wilcannia, Cobar, Lake Rowlands, lower Macquarie, and in the Hunter.</w:t>
            </w:r>
          </w:p>
        </w:tc>
      </w:tr>
      <w:tr w:rsidR="00B22040" w:rsidRPr="001D4106" w14:paraId="4EDFCEE8" w14:textId="77777777" w:rsidTr="007471A8">
        <w:tblPrEx>
          <w:tblBorders>
            <w:left w:val="none" w:sz="0" w:space="0" w:color="auto"/>
            <w:right w:val="none" w:sz="0" w:space="0" w:color="auto"/>
            <w:insideV w:val="none" w:sz="0" w:space="0" w:color="auto"/>
          </w:tblBorders>
        </w:tblPrEx>
        <w:tc>
          <w:tcPr>
            <w:tcW w:w="757" w:type="pct"/>
          </w:tcPr>
          <w:p w14:paraId="564EBFB0" w14:textId="77777777" w:rsidR="00B22040" w:rsidRPr="001D4106" w:rsidRDefault="00B22040" w:rsidP="00E02445">
            <w:pPr>
              <w:pStyle w:val="TableText"/>
            </w:pPr>
            <w:r w:rsidRPr="001D4106">
              <w:t>NSW</w:t>
            </w:r>
          </w:p>
        </w:tc>
        <w:tc>
          <w:tcPr>
            <w:tcW w:w="1267" w:type="pct"/>
          </w:tcPr>
          <w:p w14:paraId="261CAB51" w14:textId="77777777" w:rsidR="00B22040" w:rsidRPr="001D4106" w:rsidRDefault="00B22040" w:rsidP="00E02445">
            <w:pPr>
              <w:pStyle w:val="TableText"/>
            </w:pPr>
            <w:r w:rsidRPr="001D4106">
              <w:t>Drought Fund</w:t>
            </w:r>
          </w:p>
        </w:tc>
        <w:tc>
          <w:tcPr>
            <w:tcW w:w="2976" w:type="pct"/>
          </w:tcPr>
          <w:p w14:paraId="34E4F6E0" w14:textId="77777777" w:rsidR="00B22040" w:rsidRPr="001D4106" w:rsidRDefault="00B22040" w:rsidP="00E02445">
            <w:pPr>
              <w:pStyle w:val="TableText"/>
            </w:pPr>
            <w:r w:rsidRPr="001D4106">
              <w:t>Drought resistance soils and landscapes to trial and demonstrate how scaling of particular practices (or combinations of practices) to improve management of natural capital can build drought resilience.</w:t>
            </w:r>
          </w:p>
        </w:tc>
      </w:tr>
      <w:tr w:rsidR="00B22040" w:rsidRPr="001D4106" w14:paraId="02490AEE" w14:textId="77777777" w:rsidTr="007471A8">
        <w:tblPrEx>
          <w:tblBorders>
            <w:left w:val="none" w:sz="0" w:space="0" w:color="auto"/>
            <w:right w:val="none" w:sz="0" w:space="0" w:color="auto"/>
            <w:insideV w:val="none" w:sz="0" w:space="0" w:color="auto"/>
          </w:tblBorders>
        </w:tblPrEx>
        <w:tc>
          <w:tcPr>
            <w:tcW w:w="757" w:type="pct"/>
          </w:tcPr>
          <w:p w14:paraId="6154C792" w14:textId="77777777" w:rsidR="00B22040" w:rsidRPr="001D4106" w:rsidRDefault="00B22040" w:rsidP="00E02445">
            <w:pPr>
              <w:pStyle w:val="TableText"/>
            </w:pPr>
            <w:r w:rsidRPr="001D4106">
              <w:t>NSW</w:t>
            </w:r>
          </w:p>
        </w:tc>
        <w:tc>
          <w:tcPr>
            <w:tcW w:w="1267" w:type="pct"/>
          </w:tcPr>
          <w:p w14:paraId="0C792474" w14:textId="77777777" w:rsidR="00B22040" w:rsidRPr="001D4106" w:rsidRDefault="00B22040" w:rsidP="00E02445">
            <w:pPr>
              <w:pStyle w:val="TableText"/>
            </w:pPr>
            <w:r w:rsidRPr="001D4106">
              <w:t>National Association of Loss and Grief</w:t>
            </w:r>
            <w:r w:rsidRPr="008F0BFA">
              <w:rPr>
                <w:rStyle w:val="Strong"/>
              </w:rPr>
              <w:t xml:space="preserve"> a</w:t>
            </w:r>
          </w:p>
        </w:tc>
        <w:tc>
          <w:tcPr>
            <w:tcW w:w="2976" w:type="pct"/>
          </w:tcPr>
          <w:p w14:paraId="1E7825A6" w14:textId="77777777" w:rsidR="00B22040" w:rsidRPr="001D4106" w:rsidRDefault="00B22040" w:rsidP="00E02445">
            <w:pPr>
              <w:pStyle w:val="TableText"/>
            </w:pPr>
            <w:r w:rsidRPr="001D4106">
              <w:t>Drought and wellbeing events tailored to communities in Western NSW Local Health District.</w:t>
            </w:r>
          </w:p>
        </w:tc>
      </w:tr>
      <w:tr w:rsidR="00B22040" w:rsidRPr="001D4106" w14:paraId="3ED52289" w14:textId="77777777" w:rsidTr="007471A8">
        <w:tblPrEx>
          <w:tblBorders>
            <w:left w:val="none" w:sz="0" w:space="0" w:color="auto"/>
            <w:right w:val="none" w:sz="0" w:space="0" w:color="auto"/>
            <w:insideV w:val="none" w:sz="0" w:space="0" w:color="auto"/>
          </w:tblBorders>
        </w:tblPrEx>
        <w:tc>
          <w:tcPr>
            <w:tcW w:w="757" w:type="pct"/>
          </w:tcPr>
          <w:p w14:paraId="4734F3B9" w14:textId="77777777" w:rsidR="00B22040" w:rsidRPr="001D4106" w:rsidRDefault="00B22040" w:rsidP="00E02445">
            <w:pPr>
              <w:pStyle w:val="TableText"/>
            </w:pPr>
            <w:r w:rsidRPr="001D4106">
              <w:t>NSW</w:t>
            </w:r>
          </w:p>
        </w:tc>
        <w:tc>
          <w:tcPr>
            <w:tcW w:w="1267" w:type="pct"/>
          </w:tcPr>
          <w:p w14:paraId="5576E0F1" w14:textId="77777777" w:rsidR="00B22040" w:rsidRPr="001D4106" w:rsidRDefault="00B22040" w:rsidP="00E02445">
            <w:pPr>
              <w:pStyle w:val="TableText"/>
            </w:pPr>
            <w:r w:rsidRPr="001D4106">
              <w:t>Farmgate Counsellors and Drought Peer Support workers</w:t>
            </w:r>
          </w:p>
        </w:tc>
        <w:tc>
          <w:tcPr>
            <w:tcW w:w="2976" w:type="pct"/>
          </w:tcPr>
          <w:p w14:paraId="4CA05B23" w14:textId="77777777" w:rsidR="00B22040" w:rsidRPr="001D4106" w:rsidRDefault="00B22040" w:rsidP="00E02445">
            <w:pPr>
              <w:pStyle w:val="TableText"/>
            </w:pPr>
            <w:r w:rsidRPr="001D4106">
              <w:t>The program delivers assertive outreach, coordination with local services and communities, and the provision of ongoing support to individuals and their families and carers.</w:t>
            </w:r>
          </w:p>
        </w:tc>
      </w:tr>
      <w:tr w:rsidR="00B22040" w:rsidRPr="001D4106" w14:paraId="7BEB5DFA" w14:textId="77777777" w:rsidTr="007471A8">
        <w:tblPrEx>
          <w:tblBorders>
            <w:left w:val="none" w:sz="0" w:space="0" w:color="auto"/>
            <w:right w:val="none" w:sz="0" w:space="0" w:color="auto"/>
            <w:insideV w:val="none" w:sz="0" w:space="0" w:color="auto"/>
          </w:tblBorders>
        </w:tblPrEx>
        <w:tc>
          <w:tcPr>
            <w:tcW w:w="757" w:type="pct"/>
          </w:tcPr>
          <w:p w14:paraId="119AACED" w14:textId="77777777" w:rsidR="00B22040" w:rsidRPr="001D4106" w:rsidRDefault="00B22040" w:rsidP="00E02445">
            <w:pPr>
              <w:pStyle w:val="TableText"/>
            </w:pPr>
            <w:r w:rsidRPr="001D4106">
              <w:t>NSW</w:t>
            </w:r>
          </w:p>
        </w:tc>
        <w:tc>
          <w:tcPr>
            <w:tcW w:w="1267" w:type="pct"/>
          </w:tcPr>
          <w:p w14:paraId="75E8BAB0" w14:textId="77777777" w:rsidR="00B22040" w:rsidRPr="001D4106" w:rsidRDefault="00B22040" w:rsidP="00E02445">
            <w:pPr>
              <w:pStyle w:val="TableText"/>
            </w:pPr>
            <w:r w:rsidRPr="001D4106">
              <w:t>Mental Health Sports Fund</w:t>
            </w:r>
          </w:p>
        </w:tc>
        <w:tc>
          <w:tcPr>
            <w:tcW w:w="2976" w:type="pct"/>
          </w:tcPr>
          <w:p w14:paraId="7C4EF3C9" w14:textId="1D0A602B" w:rsidR="00B22040" w:rsidRPr="001D4106" w:rsidRDefault="00B22040" w:rsidP="00E02445">
            <w:pPr>
              <w:pStyle w:val="TableText"/>
            </w:pPr>
            <w:r w:rsidRPr="001D4106">
              <w:t>A grants program where sporting bodies partnered with a mental health organisation to provide a sport-based mental health initiative in regions affected by drought.</w:t>
            </w:r>
          </w:p>
        </w:tc>
      </w:tr>
      <w:tr w:rsidR="00B22040" w:rsidRPr="001D4106" w14:paraId="3A60D597" w14:textId="77777777" w:rsidTr="007471A8">
        <w:tblPrEx>
          <w:tblBorders>
            <w:left w:val="none" w:sz="0" w:space="0" w:color="auto"/>
            <w:right w:val="none" w:sz="0" w:space="0" w:color="auto"/>
            <w:insideV w:val="none" w:sz="0" w:space="0" w:color="auto"/>
          </w:tblBorders>
        </w:tblPrEx>
        <w:tc>
          <w:tcPr>
            <w:tcW w:w="757" w:type="pct"/>
          </w:tcPr>
          <w:p w14:paraId="5715DBA3" w14:textId="77777777" w:rsidR="00B22040" w:rsidRPr="001D4106" w:rsidRDefault="00B22040" w:rsidP="00E02445">
            <w:pPr>
              <w:pStyle w:val="TableText"/>
            </w:pPr>
            <w:r w:rsidRPr="001D4106">
              <w:t>NSW</w:t>
            </w:r>
          </w:p>
        </w:tc>
        <w:tc>
          <w:tcPr>
            <w:tcW w:w="1267" w:type="pct"/>
          </w:tcPr>
          <w:p w14:paraId="7C97DD18" w14:textId="77777777" w:rsidR="00B22040" w:rsidRPr="001D4106" w:rsidRDefault="00B22040" w:rsidP="00E02445">
            <w:pPr>
              <w:pStyle w:val="TableText"/>
            </w:pPr>
            <w:r w:rsidRPr="001D4106">
              <w:t>Peer Support Australia</w:t>
            </w:r>
          </w:p>
        </w:tc>
        <w:tc>
          <w:tcPr>
            <w:tcW w:w="2976" w:type="pct"/>
          </w:tcPr>
          <w:p w14:paraId="6909DC99" w14:textId="77777777" w:rsidR="00B22040" w:rsidRPr="001D4106" w:rsidRDefault="00B22040" w:rsidP="00E02445">
            <w:pPr>
              <w:pStyle w:val="TableText"/>
            </w:pPr>
            <w:r w:rsidRPr="001D4106">
              <w:t>Delivery of an additional 13 workshops to support parents to build resilient children and young people across drought affected areas.</w:t>
            </w:r>
          </w:p>
        </w:tc>
      </w:tr>
      <w:tr w:rsidR="00B22040" w:rsidRPr="001D4106" w14:paraId="4376DE22" w14:textId="77777777" w:rsidTr="007471A8">
        <w:tblPrEx>
          <w:tblBorders>
            <w:left w:val="none" w:sz="0" w:space="0" w:color="auto"/>
            <w:right w:val="none" w:sz="0" w:space="0" w:color="auto"/>
            <w:insideV w:val="none" w:sz="0" w:space="0" w:color="auto"/>
          </w:tblBorders>
        </w:tblPrEx>
        <w:tc>
          <w:tcPr>
            <w:tcW w:w="757" w:type="pct"/>
          </w:tcPr>
          <w:p w14:paraId="2FEECCEF" w14:textId="77777777" w:rsidR="00B22040" w:rsidRPr="001D4106" w:rsidRDefault="00B22040" w:rsidP="00E02445">
            <w:pPr>
              <w:pStyle w:val="TableText"/>
            </w:pPr>
            <w:r w:rsidRPr="001D4106">
              <w:t>NSW</w:t>
            </w:r>
          </w:p>
        </w:tc>
        <w:tc>
          <w:tcPr>
            <w:tcW w:w="1267" w:type="pct"/>
          </w:tcPr>
          <w:p w14:paraId="7738C6CF" w14:textId="77777777" w:rsidR="00B22040" w:rsidRPr="001D4106" w:rsidRDefault="00B22040" w:rsidP="00E02445">
            <w:pPr>
              <w:pStyle w:val="TableText"/>
            </w:pPr>
            <w:r w:rsidRPr="001D4106">
              <w:t>Royal Flying Doctors for West Drought Support</w:t>
            </w:r>
            <w:r w:rsidRPr="008F0BFA">
              <w:rPr>
                <w:rStyle w:val="Strong"/>
              </w:rPr>
              <w:t xml:space="preserve"> a</w:t>
            </w:r>
          </w:p>
        </w:tc>
        <w:tc>
          <w:tcPr>
            <w:tcW w:w="2976" w:type="pct"/>
          </w:tcPr>
          <w:p w14:paraId="582FF92B" w14:textId="77777777" w:rsidR="00B22040" w:rsidRPr="001D4106" w:rsidRDefault="00B22040" w:rsidP="00E02445">
            <w:pPr>
              <w:pStyle w:val="TableText"/>
            </w:pPr>
            <w:r w:rsidRPr="001D4106">
              <w:t xml:space="preserve">Peer Ambassador Program to recruit and train identified community members to act as role model </w:t>
            </w:r>
            <w:r>
              <w:t>‘</w:t>
            </w:r>
            <w:r w:rsidRPr="001D4106">
              <w:t>champions</w:t>
            </w:r>
            <w:r>
              <w:t>’</w:t>
            </w:r>
            <w:r w:rsidRPr="001D4106">
              <w:t xml:space="preserve"> of good mental health and resilience in Far West NSW.</w:t>
            </w:r>
          </w:p>
        </w:tc>
      </w:tr>
      <w:tr w:rsidR="00B22040" w:rsidRPr="001D4106" w14:paraId="16440F29" w14:textId="77777777" w:rsidTr="007471A8">
        <w:tblPrEx>
          <w:tblBorders>
            <w:left w:val="none" w:sz="0" w:space="0" w:color="auto"/>
            <w:right w:val="none" w:sz="0" w:space="0" w:color="auto"/>
            <w:insideV w:val="none" w:sz="0" w:space="0" w:color="auto"/>
          </w:tblBorders>
        </w:tblPrEx>
        <w:tc>
          <w:tcPr>
            <w:tcW w:w="757" w:type="pct"/>
          </w:tcPr>
          <w:p w14:paraId="42348D54" w14:textId="77777777" w:rsidR="00B22040" w:rsidRPr="001D4106" w:rsidRDefault="00B22040" w:rsidP="00E02445">
            <w:pPr>
              <w:pStyle w:val="TableText"/>
            </w:pPr>
            <w:r w:rsidRPr="001D4106">
              <w:t>NSW</w:t>
            </w:r>
          </w:p>
        </w:tc>
        <w:tc>
          <w:tcPr>
            <w:tcW w:w="1267" w:type="pct"/>
          </w:tcPr>
          <w:p w14:paraId="751E9439" w14:textId="77777777" w:rsidR="00B22040" w:rsidRPr="001D4106" w:rsidRDefault="00B22040" w:rsidP="00E02445">
            <w:pPr>
              <w:pStyle w:val="TableText"/>
            </w:pPr>
            <w:r w:rsidRPr="001D4106">
              <w:t>Aboriginal Wellbeing</w:t>
            </w:r>
            <w:r w:rsidRPr="008F0BFA">
              <w:rPr>
                <w:rStyle w:val="Strong"/>
              </w:rPr>
              <w:t xml:space="preserve"> a</w:t>
            </w:r>
          </w:p>
        </w:tc>
        <w:tc>
          <w:tcPr>
            <w:tcW w:w="2976" w:type="pct"/>
          </w:tcPr>
          <w:p w14:paraId="31293E34" w14:textId="77777777" w:rsidR="00B22040" w:rsidRPr="001D4106" w:rsidRDefault="00B22040" w:rsidP="00E02445">
            <w:pPr>
              <w:pStyle w:val="TableText"/>
            </w:pPr>
            <w:r w:rsidRPr="001D4106">
              <w:t>Aboriginal social and emotional wellbeing services, delivered by Aboriginal Community Controlled Health Organisations and targeted to the needs of local communities.</w:t>
            </w:r>
          </w:p>
        </w:tc>
      </w:tr>
      <w:tr w:rsidR="00B22040" w:rsidRPr="001D4106" w14:paraId="70D6D693" w14:textId="77777777" w:rsidTr="007471A8">
        <w:tblPrEx>
          <w:tblBorders>
            <w:left w:val="none" w:sz="0" w:space="0" w:color="auto"/>
            <w:right w:val="none" w:sz="0" w:space="0" w:color="auto"/>
            <w:insideV w:val="none" w:sz="0" w:space="0" w:color="auto"/>
          </w:tblBorders>
        </w:tblPrEx>
        <w:tc>
          <w:tcPr>
            <w:tcW w:w="757" w:type="pct"/>
          </w:tcPr>
          <w:p w14:paraId="4C064932" w14:textId="77777777" w:rsidR="00B22040" w:rsidRPr="001D4106" w:rsidRDefault="00B22040" w:rsidP="00E02445">
            <w:pPr>
              <w:pStyle w:val="TableText"/>
            </w:pPr>
            <w:r w:rsidRPr="001D4106">
              <w:t>NSW</w:t>
            </w:r>
          </w:p>
        </w:tc>
        <w:tc>
          <w:tcPr>
            <w:tcW w:w="1267" w:type="pct"/>
          </w:tcPr>
          <w:p w14:paraId="2832F0F0" w14:textId="77777777" w:rsidR="00B22040" w:rsidRPr="001D4106" w:rsidRDefault="00B22040" w:rsidP="00E02445">
            <w:pPr>
              <w:pStyle w:val="TableText"/>
            </w:pPr>
            <w:r w:rsidRPr="001D4106">
              <w:t>Pharmacy Guild</w:t>
            </w:r>
            <w:r w:rsidRPr="008F0BFA">
              <w:rPr>
                <w:rStyle w:val="Strong"/>
              </w:rPr>
              <w:t xml:space="preserve"> a</w:t>
            </w:r>
          </w:p>
        </w:tc>
        <w:tc>
          <w:tcPr>
            <w:tcW w:w="2976" w:type="pct"/>
          </w:tcPr>
          <w:p w14:paraId="4551DEA2" w14:textId="77777777" w:rsidR="00B22040" w:rsidRPr="001D4106" w:rsidRDefault="00B22040" w:rsidP="00E02445">
            <w:pPr>
              <w:pStyle w:val="TableText"/>
            </w:pPr>
            <w:r w:rsidRPr="001D4106">
              <w:t>Delivery of mental health first aid training to regional pharmacists to assist them to address and manage mental health issues in their clients.</w:t>
            </w:r>
          </w:p>
        </w:tc>
      </w:tr>
      <w:tr w:rsidR="00B22040" w:rsidRPr="001D4106" w14:paraId="49FFCA15" w14:textId="77777777" w:rsidTr="007471A8">
        <w:tblPrEx>
          <w:tblBorders>
            <w:left w:val="none" w:sz="0" w:space="0" w:color="auto"/>
            <w:right w:val="none" w:sz="0" w:space="0" w:color="auto"/>
            <w:insideV w:val="none" w:sz="0" w:space="0" w:color="auto"/>
          </w:tblBorders>
        </w:tblPrEx>
        <w:tc>
          <w:tcPr>
            <w:tcW w:w="757" w:type="pct"/>
          </w:tcPr>
          <w:p w14:paraId="7CF2AA8D" w14:textId="77777777" w:rsidR="00B22040" w:rsidRPr="001D4106" w:rsidRDefault="00B22040" w:rsidP="00E02445">
            <w:pPr>
              <w:pStyle w:val="TableText"/>
            </w:pPr>
            <w:r w:rsidRPr="001D4106">
              <w:t>NSW</w:t>
            </w:r>
          </w:p>
        </w:tc>
        <w:tc>
          <w:tcPr>
            <w:tcW w:w="1267" w:type="pct"/>
          </w:tcPr>
          <w:p w14:paraId="0485EBD2" w14:textId="77777777" w:rsidR="00B22040" w:rsidRPr="001D4106" w:rsidRDefault="00B22040" w:rsidP="00E02445">
            <w:pPr>
              <w:pStyle w:val="TableText"/>
            </w:pPr>
            <w:r w:rsidRPr="001D4106">
              <w:t>Virtual Mental Health Support</w:t>
            </w:r>
            <w:r w:rsidRPr="008F0BFA">
              <w:rPr>
                <w:rStyle w:val="Strong"/>
              </w:rPr>
              <w:t xml:space="preserve"> a</w:t>
            </w:r>
          </w:p>
        </w:tc>
        <w:tc>
          <w:tcPr>
            <w:tcW w:w="2976" w:type="pct"/>
          </w:tcPr>
          <w:p w14:paraId="20B48FDD" w14:textId="77777777" w:rsidR="00B22040" w:rsidRPr="001D4106" w:rsidRDefault="00B22040" w:rsidP="00E02445">
            <w:pPr>
              <w:pStyle w:val="TableText"/>
            </w:pPr>
            <w:r w:rsidRPr="001D4106">
              <w:t>Expand access to virtual mental health teams will provide community mental health services by telephone and video to rural and remote communities, where face-to-face service options are limited.</w:t>
            </w:r>
          </w:p>
        </w:tc>
      </w:tr>
      <w:tr w:rsidR="00B22040" w:rsidRPr="001D4106" w14:paraId="0ACA222D" w14:textId="77777777" w:rsidTr="007471A8">
        <w:tblPrEx>
          <w:tblBorders>
            <w:left w:val="none" w:sz="0" w:space="0" w:color="auto"/>
            <w:right w:val="none" w:sz="0" w:space="0" w:color="auto"/>
            <w:insideV w:val="none" w:sz="0" w:space="0" w:color="auto"/>
          </w:tblBorders>
        </w:tblPrEx>
        <w:tc>
          <w:tcPr>
            <w:tcW w:w="757" w:type="pct"/>
          </w:tcPr>
          <w:p w14:paraId="74F85554" w14:textId="77777777" w:rsidR="00B22040" w:rsidRPr="001D4106" w:rsidRDefault="00B22040" w:rsidP="00E02445">
            <w:pPr>
              <w:pStyle w:val="TableText"/>
            </w:pPr>
            <w:r w:rsidRPr="001D4106">
              <w:t>NSW</w:t>
            </w:r>
          </w:p>
        </w:tc>
        <w:tc>
          <w:tcPr>
            <w:tcW w:w="1267" w:type="pct"/>
          </w:tcPr>
          <w:p w14:paraId="75EE5F37" w14:textId="77777777" w:rsidR="00B22040" w:rsidRPr="001D4106" w:rsidRDefault="00B22040" w:rsidP="00E02445">
            <w:pPr>
              <w:pStyle w:val="TableText"/>
            </w:pPr>
            <w:r w:rsidRPr="001D4106">
              <w:t>Connections Program</w:t>
            </w:r>
            <w:r w:rsidRPr="008F0BFA">
              <w:rPr>
                <w:rStyle w:val="Strong"/>
              </w:rPr>
              <w:t xml:space="preserve"> a</w:t>
            </w:r>
          </w:p>
        </w:tc>
        <w:tc>
          <w:tcPr>
            <w:tcW w:w="2976" w:type="pct"/>
          </w:tcPr>
          <w:p w14:paraId="54C7A9CE" w14:textId="77777777" w:rsidR="00B22040" w:rsidRPr="001D4106" w:rsidRDefault="00B22040" w:rsidP="00E02445">
            <w:pPr>
              <w:pStyle w:val="TableText"/>
            </w:pPr>
            <w:r w:rsidRPr="001D4106">
              <w:t>The program supports consumers coming out of mental health inpatient care to engage with the community and reduce hospital readmissions.</w:t>
            </w:r>
          </w:p>
        </w:tc>
      </w:tr>
      <w:tr w:rsidR="00B22040" w:rsidRPr="001D4106" w14:paraId="3A1C4218" w14:textId="77777777" w:rsidTr="007471A8">
        <w:tblPrEx>
          <w:tblBorders>
            <w:left w:val="none" w:sz="0" w:space="0" w:color="auto"/>
            <w:right w:val="none" w:sz="0" w:space="0" w:color="auto"/>
            <w:insideV w:val="none" w:sz="0" w:space="0" w:color="auto"/>
          </w:tblBorders>
        </w:tblPrEx>
        <w:tc>
          <w:tcPr>
            <w:tcW w:w="757" w:type="pct"/>
          </w:tcPr>
          <w:p w14:paraId="58D2288D" w14:textId="77777777" w:rsidR="00B22040" w:rsidRPr="001D4106" w:rsidRDefault="00B22040" w:rsidP="00E02445">
            <w:pPr>
              <w:pStyle w:val="TableText"/>
            </w:pPr>
            <w:r>
              <w:lastRenderedPageBreak/>
              <w:t>NSW</w:t>
            </w:r>
          </w:p>
        </w:tc>
        <w:tc>
          <w:tcPr>
            <w:tcW w:w="1267" w:type="pct"/>
          </w:tcPr>
          <w:p w14:paraId="116A8769" w14:textId="77777777" w:rsidR="00B22040" w:rsidRPr="001D4106" w:rsidRDefault="00B22040" w:rsidP="00E02445">
            <w:pPr>
              <w:pStyle w:val="TableText"/>
            </w:pPr>
            <w:r>
              <w:t>DPI Farm Tracker application</w:t>
            </w:r>
            <w:r w:rsidRPr="008F0BFA">
              <w:rPr>
                <w:rStyle w:val="Strong"/>
              </w:rPr>
              <w:t xml:space="preserve"> a</w:t>
            </w:r>
          </w:p>
        </w:tc>
        <w:tc>
          <w:tcPr>
            <w:tcW w:w="2976" w:type="pct"/>
          </w:tcPr>
          <w:p w14:paraId="3ED986FC" w14:textId="77777777" w:rsidR="00B22040" w:rsidRPr="001D4106" w:rsidRDefault="00B22040" w:rsidP="00E02445">
            <w:pPr>
              <w:pStyle w:val="TableText"/>
            </w:pPr>
            <w:r w:rsidRPr="00D657D7">
              <w:t>The</w:t>
            </w:r>
            <w:r>
              <w:t xml:space="preserve"> app helps </w:t>
            </w:r>
            <w:r w:rsidRPr="00D657D7">
              <w:t>primary producers record seasonal conditions. Using the app, primary producers can: complete a simple crop, pasture or animal survey, keep and manage a photo diary of their farm and monitor the same paddock over many years</w:t>
            </w:r>
            <w:r>
              <w:t>.</w:t>
            </w:r>
          </w:p>
        </w:tc>
      </w:tr>
      <w:tr w:rsidR="00BF7EE8" w:rsidRPr="001D4106" w14:paraId="36DDEB22" w14:textId="77777777" w:rsidTr="007471A8">
        <w:tblPrEx>
          <w:tblBorders>
            <w:left w:val="none" w:sz="0" w:space="0" w:color="auto"/>
            <w:right w:val="none" w:sz="0" w:space="0" w:color="auto"/>
            <w:insideV w:val="none" w:sz="0" w:space="0" w:color="auto"/>
          </w:tblBorders>
        </w:tblPrEx>
        <w:tc>
          <w:tcPr>
            <w:tcW w:w="757" w:type="pct"/>
          </w:tcPr>
          <w:p w14:paraId="0EF822CE" w14:textId="12F52814" w:rsidR="00BF7EE8" w:rsidRDefault="00BF7EE8" w:rsidP="00E02445">
            <w:pPr>
              <w:pStyle w:val="TableText"/>
            </w:pPr>
            <w:r>
              <w:t>NSW/Commonwealth</w:t>
            </w:r>
          </w:p>
        </w:tc>
        <w:tc>
          <w:tcPr>
            <w:tcW w:w="1267" w:type="pct"/>
          </w:tcPr>
          <w:p w14:paraId="605BFA66" w14:textId="6A8CE9E3" w:rsidR="00BF7EE8" w:rsidRDefault="00BF7EE8" w:rsidP="00E02445">
            <w:pPr>
              <w:pStyle w:val="TableText"/>
            </w:pPr>
            <w:r>
              <w:t>Future Drought Fund: Southern Qld and Northern NSW Drought Resilience Adoption and Innovation Hubs</w:t>
            </w:r>
          </w:p>
        </w:tc>
        <w:tc>
          <w:tcPr>
            <w:tcW w:w="2976" w:type="pct"/>
          </w:tcPr>
          <w:p w14:paraId="43A1F26C" w14:textId="69A57AA4" w:rsidR="00BF7EE8" w:rsidRPr="00D657D7" w:rsidRDefault="00BF7EE8" w:rsidP="00E02445">
            <w:pPr>
              <w:pStyle w:val="TableText"/>
            </w:pPr>
            <w:r>
              <w:t>The hubs support farmers and communities to get ready for drought. They connect farmers with regional agricultural experts, innovation and new practices.</w:t>
            </w:r>
          </w:p>
        </w:tc>
      </w:tr>
      <w:tr w:rsidR="00BF7EE8" w:rsidRPr="001D4106" w14:paraId="3443C3A8" w14:textId="77777777" w:rsidTr="007471A8">
        <w:tblPrEx>
          <w:tblBorders>
            <w:left w:val="none" w:sz="0" w:space="0" w:color="auto"/>
            <w:right w:val="none" w:sz="0" w:space="0" w:color="auto"/>
            <w:insideV w:val="none" w:sz="0" w:space="0" w:color="auto"/>
          </w:tblBorders>
        </w:tblPrEx>
        <w:tc>
          <w:tcPr>
            <w:tcW w:w="757" w:type="pct"/>
          </w:tcPr>
          <w:p w14:paraId="785ECA84" w14:textId="4FD606AE" w:rsidR="00BF7EE8" w:rsidRDefault="00BF7EE8" w:rsidP="00E02445">
            <w:pPr>
              <w:pStyle w:val="TableText"/>
            </w:pPr>
            <w:r>
              <w:t>NSW/Commonwealth</w:t>
            </w:r>
          </w:p>
        </w:tc>
        <w:tc>
          <w:tcPr>
            <w:tcW w:w="1267" w:type="pct"/>
          </w:tcPr>
          <w:p w14:paraId="678C3159" w14:textId="7FCDB3EB" w:rsidR="00BF7EE8" w:rsidRDefault="00BF7EE8" w:rsidP="00E02445">
            <w:pPr>
              <w:pStyle w:val="TableText"/>
            </w:pPr>
            <w:r>
              <w:t>Future Drought Fund: Southern NSW Drought Resilience Adoption and Innovation Hubs</w:t>
            </w:r>
          </w:p>
        </w:tc>
        <w:tc>
          <w:tcPr>
            <w:tcW w:w="2976" w:type="pct"/>
          </w:tcPr>
          <w:p w14:paraId="084E05DE" w14:textId="2F92FAFC" w:rsidR="00BF7EE8" w:rsidRPr="00D657D7" w:rsidRDefault="00345076" w:rsidP="00E02445">
            <w:pPr>
              <w:pStyle w:val="TableText"/>
            </w:pPr>
            <w:r>
              <w:t>The hubs support farmers and communities to get ready for drought. They connect farmers with regional agricultural experts, innovation and new practices.</w:t>
            </w:r>
          </w:p>
        </w:tc>
      </w:tr>
      <w:tr w:rsidR="00B22040" w:rsidRPr="001D4106" w14:paraId="7E129F64" w14:textId="77777777" w:rsidTr="007471A8">
        <w:tblPrEx>
          <w:tblBorders>
            <w:left w:val="none" w:sz="0" w:space="0" w:color="auto"/>
            <w:right w:val="none" w:sz="0" w:space="0" w:color="auto"/>
            <w:insideV w:val="none" w:sz="0" w:space="0" w:color="auto"/>
          </w:tblBorders>
        </w:tblPrEx>
        <w:tc>
          <w:tcPr>
            <w:tcW w:w="757" w:type="pct"/>
          </w:tcPr>
          <w:p w14:paraId="2D0C2E65" w14:textId="4D1F07DA" w:rsidR="00B22040" w:rsidRPr="001D4106" w:rsidRDefault="00B22040" w:rsidP="00E02445">
            <w:pPr>
              <w:pStyle w:val="TableText"/>
            </w:pPr>
            <w:r w:rsidRPr="001D4106">
              <w:t>NSW/Commonwealth</w:t>
            </w:r>
          </w:p>
        </w:tc>
        <w:tc>
          <w:tcPr>
            <w:tcW w:w="1267" w:type="pct"/>
          </w:tcPr>
          <w:p w14:paraId="475C9E26" w14:textId="30BECA7D" w:rsidR="00B22040" w:rsidRPr="001D4106" w:rsidRDefault="00B22040" w:rsidP="00E02445">
            <w:pPr>
              <w:pStyle w:val="TableText"/>
            </w:pPr>
            <w:r w:rsidRPr="001D4106">
              <w:t>Future Drought Fund</w:t>
            </w:r>
            <w:r>
              <w:t xml:space="preserve">: </w:t>
            </w:r>
            <w:r w:rsidRPr="001D4106">
              <w:t xml:space="preserve">Regional Drought Resilience </w:t>
            </w:r>
            <w:r w:rsidR="009129E8">
              <w:t>Planning</w:t>
            </w:r>
          </w:p>
        </w:tc>
        <w:tc>
          <w:tcPr>
            <w:tcW w:w="2976" w:type="pct"/>
          </w:tcPr>
          <w:p w14:paraId="472C0041" w14:textId="77777777" w:rsidR="00B22040" w:rsidRPr="001D4106" w:rsidRDefault="00B22040" w:rsidP="00E02445">
            <w:pPr>
              <w:pStyle w:val="TableText"/>
            </w:pPr>
            <w:r w:rsidRPr="001D4106">
              <w:t>This program aims to build regional NSW</w:t>
            </w:r>
            <w:r>
              <w:t>’</w:t>
            </w:r>
            <w:r w:rsidRPr="001D4106">
              <w:t>s resilience to drought.</w:t>
            </w:r>
          </w:p>
        </w:tc>
      </w:tr>
      <w:tr w:rsidR="00B22040" w:rsidRPr="001D4106" w14:paraId="4F8ACDAA" w14:textId="77777777" w:rsidTr="007471A8">
        <w:tblPrEx>
          <w:tblBorders>
            <w:left w:val="none" w:sz="0" w:space="0" w:color="auto"/>
            <w:right w:val="none" w:sz="0" w:space="0" w:color="auto"/>
            <w:insideV w:val="none" w:sz="0" w:space="0" w:color="auto"/>
          </w:tblBorders>
        </w:tblPrEx>
        <w:tc>
          <w:tcPr>
            <w:tcW w:w="757" w:type="pct"/>
          </w:tcPr>
          <w:p w14:paraId="2B79C11B" w14:textId="77777777" w:rsidR="00B22040" w:rsidRPr="001D4106" w:rsidRDefault="00B22040" w:rsidP="00E02445">
            <w:pPr>
              <w:pStyle w:val="TableText"/>
            </w:pPr>
            <w:r>
              <w:t>NSW/Commonwealth</w:t>
            </w:r>
          </w:p>
        </w:tc>
        <w:tc>
          <w:tcPr>
            <w:tcW w:w="1267" w:type="pct"/>
          </w:tcPr>
          <w:p w14:paraId="78F1F35C" w14:textId="77777777" w:rsidR="00B22040" w:rsidRPr="001D4106" w:rsidRDefault="00B22040" w:rsidP="00E02445">
            <w:pPr>
              <w:pStyle w:val="TableText"/>
            </w:pPr>
            <w:r>
              <w:t>Future Drought Fund: Farm Business Resilience Program</w:t>
            </w:r>
          </w:p>
        </w:tc>
        <w:tc>
          <w:tcPr>
            <w:tcW w:w="2976" w:type="pct"/>
          </w:tcPr>
          <w:p w14:paraId="7512065B" w14:textId="77777777" w:rsidR="00B22040" w:rsidRPr="001D4106" w:rsidRDefault="00B22040" w:rsidP="00E02445">
            <w:pPr>
              <w:pStyle w:val="TableText"/>
            </w:pPr>
            <w:r w:rsidRPr="00D657D7">
              <w:t>Builds the strategic management capacity of farmers/farm managers and employees to prepare for and manage risk, adapt to a changing climate and improve the farm business</w:t>
            </w:r>
            <w:r>
              <w:t>’</w:t>
            </w:r>
            <w:r w:rsidRPr="00D657D7">
              <w:t>s economic, environmental and social resilience.</w:t>
            </w:r>
          </w:p>
        </w:tc>
      </w:tr>
      <w:tr w:rsidR="00B22040" w:rsidRPr="001D4106" w14:paraId="7A06EFC3" w14:textId="77777777" w:rsidTr="007471A8">
        <w:tblPrEx>
          <w:tblBorders>
            <w:left w:val="none" w:sz="0" w:space="0" w:color="auto"/>
            <w:right w:val="none" w:sz="0" w:space="0" w:color="auto"/>
            <w:insideV w:val="none" w:sz="0" w:space="0" w:color="auto"/>
          </w:tblBorders>
        </w:tblPrEx>
        <w:tc>
          <w:tcPr>
            <w:tcW w:w="757" w:type="pct"/>
          </w:tcPr>
          <w:p w14:paraId="5E3A38DC" w14:textId="7728F27D" w:rsidR="00B22040" w:rsidRPr="001D4106" w:rsidRDefault="00B22040" w:rsidP="00E02445">
            <w:pPr>
              <w:pStyle w:val="TableText"/>
            </w:pPr>
            <w:r w:rsidRPr="001D4106">
              <w:t>NSW/Commonwealth</w:t>
            </w:r>
          </w:p>
        </w:tc>
        <w:tc>
          <w:tcPr>
            <w:tcW w:w="1267" w:type="pct"/>
          </w:tcPr>
          <w:p w14:paraId="7AA434EC" w14:textId="77777777" w:rsidR="00B22040" w:rsidRPr="001D4106" w:rsidRDefault="00B22040" w:rsidP="00E02445">
            <w:pPr>
              <w:pStyle w:val="TableText"/>
            </w:pPr>
            <w:r w:rsidRPr="001D4106">
              <w:t>National Landcare Program</w:t>
            </w:r>
            <w:r w:rsidRPr="008F0BFA">
              <w:rPr>
                <w:rStyle w:val="Strong"/>
              </w:rPr>
              <w:t xml:space="preserve"> a</w:t>
            </w:r>
          </w:p>
        </w:tc>
        <w:tc>
          <w:tcPr>
            <w:tcW w:w="2976" w:type="pct"/>
          </w:tcPr>
          <w:p w14:paraId="088F3C3F" w14:textId="6585182C" w:rsidR="00B22040" w:rsidRPr="001D4106" w:rsidRDefault="00B22040" w:rsidP="00E02445">
            <w:pPr>
              <w:pStyle w:val="TableText"/>
            </w:pPr>
            <w:r w:rsidRPr="001D4106">
              <w:t xml:space="preserve">NLP is a Commonwealth </w:t>
            </w:r>
            <w:r w:rsidR="00CF7292">
              <w:t>f</w:t>
            </w:r>
            <w:r w:rsidRPr="001D4106">
              <w:t>unded program, which LLS is contract to deliver. The program is funding a number of local initiatives</w:t>
            </w:r>
            <w:r w:rsidR="00CC4265">
              <w:t>,</w:t>
            </w:r>
            <w:r w:rsidRPr="001D4106">
              <w:t xml:space="preserve"> including Sustainable Farming, Climate ready aquaculture, The Paddock Between the Ears: Leveraging social capital to build natural capital, Building Resilient Grazing Systems to adapt to changes in climate and meet market demands, and Farming Smarter - a soils project for the next generation.</w:t>
            </w:r>
          </w:p>
        </w:tc>
      </w:tr>
      <w:tr w:rsidR="00B22040" w:rsidRPr="001D4106" w14:paraId="2B6DD95F" w14:textId="77777777" w:rsidTr="007471A8">
        <w:tblPrEx>
          <w:tblBorders>
            <w:left w:val="none" w:sz="0" w:space="0" w:color="auto"/>
            <w:right w:val="none" w:sz="0" w:space="0" w:color="auto"/>
            <w:insideV w:val="none" w:sz="0" w:space="0" w:color="auto"/>
          </w:tblBorders>
        </w:tblPrEx>
        <w:tc>
          <w:tcPr>
            <w:tcW w:w="757" w:type="pct"/>
          </w:tcPr>
          <w:p w14:paraId="0AB92349" w14:textId="77777777" w:rsidR="00B22040" w:rsidRPr="001D4106" w:rsidRDefault="00B22040" w:rsidP="00E02445">
            <w:pPr>
              <w:pStyle w:val="TableText"/>
            </w:pPr>
            <w:r w:rsidRPr="001D4106">
              <w:t>NSW/Commonwealth</w:t>
            </w:r>
          </w:p>
        </w:tc>
        <w:tc>
          <w:tcPr>
            <w:tcW w:w="1267" w:type="pct"/>
          </w:tcPr>
          <w:p w14:paraId="7B8B58BE" w14:textId="77777777" w:rsidR="00B22040" w:rsidRPr="001D4106" w:rsidRDefault="00B22040" w:rsidP="00E02445">
            <w:pPr>
              <w:pStyle w:val="TableText"/>
            </w:pPr>
            <w:r w:rsidRPr="001D4106">
              <w:t xml:space="preserve">Rural Financial Counselling Service </w:t>
            </w:r>
            <w:r w:rsidRPr="008F0BFA">
              <w:rPr>
                <w:rStyle w:val="Strong"/>
              </w:rPr>
              <w:t>a</w:t>
            </w:r>
          </w:p>
        </w:tc>
        <w:tc>
          <w:tcPr>
            <w:tcW w:w="2976" w:type="pct"/>
          </w:tcPr>
          <w:p w14:paraId="2BD87E31" w14:textId="77777777" w:rsidR="00B22040" w:rsidRPr="001D4106" w:rsidRDefault="00B22040" w:rsidP="00E02445">
            <w:pPr>
              <w:pStyle w:val="TableText"/>
            </w:pPr>
            <w:r w:rsidRPr="002667C1">
              <w:t>The Rural Financial Counselling Service provides free and independent financial counselling to eligible farmers, fishers, foresters and small related enterprises who are experiencing, or at risk of, financial hardship. The objectives of the program are to transition clients out of financial crisis, improve clients’ business profitability or facilitate a dignified exit, and improve clients’ financial wellbeing and resilience.</w:t>
            </w:r>
          </w:p>
        </w:tc>
      </w:tr>
      <w:tr w:rsidR="00345076" w:rsidRPr="001D4106" w14:paraId="252B93EA" w14:textId="77777777" w:rsidTr="007471A8">
        <w:tblPrEx>
          <w:tblBorders>
            <w:left w:val="none" w:sz="0" w:space="0" w:color="auto"/>
            <w:right w:val="none" w:sz="0" w:space="0" w:color="auto"/>
            <w:insideV w:val="none" w:sz="0" w:space="0" w:color="auto"/>
          </w:tblBorders>
        </w:tblPrEx>
        <w:tc>
          <w:tcPr>
            <w:tcW w:w="757" w:type="pct"/>
          </w:tcPr>
          <w:p w14:paraId="7FF1774B" w14:textId="71A38C1D" w:rsidR="00345076" w:rsidRPr="001D4106" w:rsidRDefault="00345076" w:rsidP="00E02445">
            <w:pPr>
              <w:pStyle w:val="TableText"/>
            </w:pPr>
            <w:r>
              <w:t>Vic</w:t>
            </w:r>
            <w:r w:rsidR="005C4BCF">
              <w:t>.</w:t>
            </w:r>
          </w:p>
        </w:tc>
        <w:tc>
          <w:tcPr>
            <w:tcW w:w="1267" w:type="pct"/>
          </w:tcPr>
          <w:p w14:paraId="6D7A8376" w14:textId="7DD77243" w:rsidR="00345076" w:rsidRPr="001D4106" w:rsidRDefault="00345076" w:rsidP="00E02445">
            <w:pPr>
              <w:pStyle w:val="TableText"/>
            </w:pPr>
            <w:r>
              <w:t>Drought response, recovery and preparedness programs</w:t>
            </w:r>
          </w:p>
        </w:tc>
        <w:tc>
          <w:tcPr>
            <w:tcW w:w="2976" w:type="pct"/>
          </w:tcPr>
          <w:p w14:paraId="10123297" w14:textId="0BEFDBAF" w:rsidR="00345076" w:rsidRPr="002667C1" w:rsidRDefault="00345076" w:rsidP="00E02445">
            <w:pPr>
              <w:pStyle w:val="TableText"/>
            </w:pPr>
            <w:r>
              <w:t>Ensuring animal welfare and land management issues are managed during drought. Ensuring consistency of drought policy and reform objectives and complementarity of drought preparedness, response and recovery programs.</w:t>
            </w:r>
          </w:p>
        </w:tc>
      </w:tr>
      <w:tr w:rsidR="00B22040" w:rsidRPr="001D4106" w14:paraId="2E08F19F" w14:textId="77777777" w:rsidTr="007471A8">
        <w:tblPrEx>
          <w:tblBorders>
            <w:left w:val="none" w:sz="0" w:space="0" w:color="auto"/>
            <w:right w:val="none" w:sz="0" w:space="0" w:color="auto"/>
            <w:insideV w:val="none" w:sz="0" w:space="0" w:color="auto"/>
          </w:tblBorders>
        </w:tblPrEx>
        <w:tc>
          <w:tcPr>
            <w:tcW w:w="757" w:type="pct"/>
          </w:tcPr>
          <w:p w14:paraId="4416DE0E" w14:textId="0286EA37" w:rsidR="00B22040" w:rsidRPr="001D4106" w:rsidRDefault="00B22040" w:rsidP="00B22040">
            <w:pPr>
              <w:pStyle w:val="TableText"/>
            </w:pPr>
            <w:r w:rsidRPr="001D4106">
              <w:t>Vic</w:t>
            </w:r>
            <w:r w:rsidR="005C4BCF">
              <w:t>.</w:t>
            </w:r>
          </w:p>
        </w:tc>
        <w:tc>
          <w:tcPr>
            <w:tcW w:w="1267" w:type="pct"/>
          </w:tcPr>
          <w:p w14:paraId="3C5185F8" w14:textId="5625D93E" w:rsidR="00B22040" w:rsidRPr="001D4106" w:rsidRDefault="00B22040" w:rsidP="00B22040">
            <w:pPr>
              <w:pStyle w:val="TableText"/>
            </w:pPr>
            <w:r w:rsidRPr="001D4106">
              <w:t xml:space="preserve">Farm business skills and risk management programs </w:t>
            </w:r>
            <w:r w:rsidRPr="008F0BFA">
              <w:rPr>
                <w:rStyle w:val="Strong"/>
              </w:rPr>
              <w:t>a</w:t>
            </w:r>
          </w:p>
        </w:tc>
        <w:tc>
          <w:tcPr>
            <w:tcW w:w="2976" w:type="pct"/>
          </w:tcPr>
          <w:p w14:paraId="1E8D4E7E" w14:textId="368A008C" w:rsidR="00B22040" w:rsidRPr="001D4106" w:rsidRDefault="00B22040" w:rsidP="00B22040">
            <w:pPr>
              <w:pStyle w:val="TableText"/>
            </w:pPr>
            <w:r w:rsidRPr="001D4106">
              <w:t>When farming businesses plan and prepare for the future, underpinned by a risk management planned approach, they are in a better position to make informed and timely decisions. Examples of the programs delivered directly and indirectly by Agriculture Victoria include: young and new farmers business bootcamps, training and scholarships, farmer networks and extension activities, developing farm management practices, e.g. stimulating the use of electronic identification devices through the supply chain, whole farm planning, particularly in times with low water allocations, supporting the design and improving efficient of irrigation systems, support to improve on–farm biosecurity and animal welfare, resource management on–farm, climate risk management, adaptation, and innovation.</w:t>
            </w:r>
          </w:p>
        </w:tc>
      </w:tr>
      <w:tr w:rsidR="00B22040" w:rsidRPr="001D4106" w14:paraId="30C4F453" w14:textId="77777777" w:rsidTr="007471A8">
        <w:tblPrEx>
          <w:tblBorders>
            <w:left w:val="none" w:sz="0" w:space="0" w:color="auto"/>
            <w:right w:val="none" w:sz="0" w:space="0" w:color="auto"/>
            <w:insideV w:val="none" w:sz="0" w:space="0" w:color="auto"/>
          </w:tblBorders>
        </w:tblPrEx>
        <w:tc>
          <w:tcPr>
            <w:tcW w:w="757" w:type="pct"/>
          </w:tcPr>
          <w:p w14:paraId="07AAA064" w14:textId="2AA3A5FB" w:rsidR="00B22040" w:rsidRPr="001D4106" w:rsidRDefault="00B22040" w:rsidP="00B22040">
            <w:pPr>
              <w:pStyle w:val="TableText"/>
            </w:pPr>
            <w:r w:rsidRPr="001D4106">
              <w:lastRenderedPageBreak/>
              <w:t>Vic</w:t>
            </w:r>
            <w:r w:rsidR="005C4BCF">
              <w:t>.</w:t>
            </w:r>
          </w:p>
        </w:tc>
        <w:tc>
          <w:tcPr>
            <w:tcW w:w="1267" w:type="pct"/>
          </w:tcPr>
          <w:p w14:paraId="37D7D62C" w14:textId="5F9FB966" w:rsidR="00B22040" w:rsidRPr="001D4106" w:rsidRDefault="00B22040" w:rsidP="00B22040">
            <w:pPr>
              <w:pStyle w:val="TableText"/>
            </w:pPr>
            <w:r w:rsidRPr="001D4106">
              <w:t xml:space="preserve">Information and forecasting programs </w:t>
            </w:r>
            <w:r w:rsidRPr="008F0BFA">
              <w:rPr>
                <w:rStyle w:val="Strong"/>
              </w:rPr>
              <w:t>a</w:t>
            </w:r>
          </w:p>
        </w:tc>
        <w:tc>
          <w:tcPr>
            <w:tcW w:w="2976" w:type="pct"/>
          </w:tcPr>
          <w:p w14:paraId="6E403883" w14:textId="0C1DC201" w:rsidR="00B22040" w:rsidRPr="001D4106" w:rsidRDefault="00B22040" w:rsidP="00B22040">
            <w:pPr>
              <w:pStyle w:val="TableText"/>
            </w:pPr>
            <w:r w:rsidRPr="001D4106">
              <w:t>The provision of accessible and easy to understand information and forecasting data supports farm businesses to plan and prepare for the impacts of increased climate variability and climate change. Examples of the programs delivered directly and indirectly by Agriculture Victoria include agriculture recovery coordinators in each region coordinating services, gathering intelligence, and engaging with stakeholders, agriculture relief and recovery activities, industry networks, coordination, and engagement, farm economic analysis and benchmarking, seasonal forecasting, soil moisture tools and monitoring.</w:t>
            </w:r>
          </w:p>
        </w:tc>
      </w:tr>
      <w:tr w:rsidR="00B22040" w:rsidRPr="001D4106" w14:paraId="48373F36" w14:textId="77777777" w:rsidTr="007471A8">
        <w:tblPrEx>
          <w:tblBorders>
            <w:left w:val="none" w:sz="0" w:space="0" w:color="auto"/>
            <w:right w:val="none" w:sz="0" w:space="0" w:color="auto"/>
            <w:insideV w:val="none" w:sz="0" w:space="0" w:color="auto"/>
          </w:tblBorders>
        </w:tblPrEx>
        <w:tc>
          <w:tcPr>
            <w:tcW w:w="757" w:type="pct"/>
          </w:tcPr>
          <w:p w14:paraId="28408208" w14:textId="46E5E636" w:rsidR="00B22040" w:rsidRPr="001D4106" w:rsidRDefault="00B22040" w:rsidP="00B22040">
            <w:pPr>
              <w:pStyle w:val="TableText"/>
            </w:pPr>
            <w:r w:rsidRPr="001D4106">
              <w:t>Vic</w:t>
            </w:r>
            <w:r w:rsidR="005C4BCF">
              <w:t>.</w:t>
            </w:r>
          </w:p>
        </w:tc>
        <w:tc>
          <w:tcPr>
            <w:tcW w:w="1267" w:type="pct"/>
          </w:tcPr>
          <w:p w14:paraId="4DC94087" w14:textId="0349AE0D" w:rsidR="00B22040" w:rsidRPr="001D4106" w:rsidRDefault="00B22040" w:rsidP="00B22040">
            <w:pPr>
              <w:pStyle w:val="TableText"/>
            </w:pPr>
            <w:r w:rsidRPr="001D4106">
              <w:t xml:space="preserve">Health and wellbeing programs </w:t>
            </w:r>
            <w:r w:rsidRPr="008F0BFA">
              <w:rPr>
                <w:rStyle w:val="Strong"/>
              </w:rPr>
              <w:t>a</w:t>
            </w:r>
          </w:p>
        </w:tc>
        <w:tc>
          <w:tcPr>
            <w:tcW w:w="2976" w:type="pct"/>
          </w:tcPr>
          <w:p w14:paraId="3CBD60CC" w14:textId="31902CE9" w:rsidR="00B22040" w:rsidRPr="001D4106" w:rsidRDefault="00B22040" w:rsidP="00B22040">
            <w:pPr>
              <w:pStyle w:val="TableText"/>
            </w:pPr>
            <w:r w:rsidRPr="001D4106">
              <w:t>The maintenance of good health and wellbeing of farmers, farming families and farming communities is essential in times of drought and recovery. Examples of the programs delivered directly and indirectly by Agriculture Victoria include bush nursing centres in Gippsland targeted to farmers and their families, place-based resilience and rural community wellbeing promoting social connectedness and wellbeing for farmers, farming families and farming communities.</w:t>
            </w:r>
          </w:p>
        </w:tc>
      </w:tr>
      <w:tr w:rsidR="00B22040" w:rsidRPr="001D4106" w14:paraId="63009069" w14:textId="77777777" w:rsidTr="007471A8">
        <w:tblPrEx>
          <w:tblBorders>
            <w:left w:val="none" w:sz="0" w:space="0" w:color="auto"/>
            <w:right w:val="none" w:sz="0" w:space="0" w:color="auto"/>
            <w:insideV w:val="none" w:sz="0" w:space="0" w:color="auto"/>
          </w:tblBorders>
        </w:tblPrEx>
        <w:tc>
          <w:tcPr>
            <w:tcW w:w="757" w:type="pct"/>
          </w:tcPr>
          <w:p w14:paraId="2E19105B" w14:textId="1D631A61" w:rsidR="00B22040" w:rsidRPr="001D4106" w:rsidRDefault="00917DD4" w:rsidP="00B22040">
            <w:pPr>
              <w:pStyle w:val="TableText"/>
            </w:pPr>
            <w:r w:rsidRPr="001D4106">
              <w:t>Q</w:t>
            </w:r>
            <w:r>
              <w:t>ld</w:t>
            </w:r>
          </w:p>
        </w:tc>
        <w:tc>
          <w:tcPr>
            <w:tcW w:w="1267" w:type="pct"/>
          </w:tcPr>
          <w:p w14:paraId="12954AE1" w14:textId="16AB3115" w:rsidR="00B22040" w:rsidRPr="001D4106" w:rsidRDefault="00B22040" w:rsidP="00B22040">
            <w:pPr>
              <w:pStyle w:val="TableText"/>
            </w:pPr>
            <w:r w:rsidRPr="001D4106">
              <w:t>Communities Assistance Program (Drought Support Package)</w:t>
            </w:r>
          </w:p>
        </w:tc>
        <w:tc>
          <w:tcPr>
            <w:tcW w:w="2976" w:type="pct"/>
          </w:tcPr>
          <w:p w14:paraId="3A0078AA" w14:textId="557EBD0B" w:rsidR="00B22040" w:rsidRDefault="00B22040" w:rsidP="00B22040">
            <w:pPr>
              <w:pStyle w:val="TableText"/>
            </w:pPr>
            <w:r w:rsidRPr="001D4106">
              <w:t xml:space="preserve">In </w:t>
            </w:r>
            <w:r>
              <w:t>2021–22</w:t>
            </w:r>
            <w:r w:rsidRPr="001D4106">
              <w:t>, the Community Drought Support Package comprised:</w:t>
            </w:r>
          </w:p>
          <w:p w14:paraId="5B5E85AD" w14:textId="2103769F" w:rsidR="00B22040" w:rsidRPr="001D4106" w:rsidRDefault="00B22040" w:rsidP="00B22040">
            <w:pPr>
              <w:pStyle w:val="TableText"/>
            </w:pPr>
            <w:r w:rsidRPr="001D4106">
              <w:t>Flexible Financial Hardship (FFH) funding to alleviate hardship and cost of living pressures for individuals, households and communities impacted by the drought.</w:t>
            </w:r>
          </w:p>
          <w:p w14:paraId="046648B9" w14:textId="543B2F4A" w:rsidR="00B22040" w:rsidRPr="001D4106" w:rsidRDefault="00B22040" w:rsidP="00B22040">
            <w:pPr>
              <w:pStyle w:val="TableText"/>
            </w:pPr>
            <w:r w:rsidRPr="001D4106">
              <w:t>Funding for community events and activities that strengthen resilience in drought affected communities by improving wellbeing, connectedness and supporting the community to thrive.</w:t>
            </w:r>
          </w:p>
        </w:tc>
      </w:tr>
      <w:tr w:rsidR="00B22040" w:rsidRPr="001D4106" w14:paraId="4EE0E025" w14:textId="77777777" w:rsidTr="007471A8">
        <w:tblPrEx>
          <w:tblBorders>
            <w:left w:val="none" w:sz="0" w:space="0" w:color="auto"/>
            <w:right w:val="none" w:sz="0" w:space="0" w:color="auto"/>
            <w:insideV w:val="none" w:sz="0" w:space="0" w:color="auto"/>
          </w:tblBorders>
        </w:tblPrEx>
        <w:tc>
          <w:tcPr>
            <w:tcW w:w="757" w:type="pct"/>
          </w:tcPr>
          <w:p w14:paraId="0B30268A" w14:textId="01144B1F" w:rsidR="00B22040" w:rsidRPr="001D4106" w:rsidRDefault="00917DD4" w:rsidP="00B22040">
            <w:pPr>
              <w:pStyle w:val="TableText"/>
            </w:pPr>
            <w:r w:rsidRPr="001D4106">
              <w:t>Q</w:t>
            </w:r>
            <w:r>
              <w:t>ld</w:t>
            </w:r>
          </w:p>
        </w:tc>
        <w:tc>
          <w:tcPr>
            <w:tcW w:w="1267" w:type="pct"/>
          </w:tcPr>
          <w:p w14:paraId="51433959" w14:textId="4F0AC1C5" w:rsidR="00B22040" w:rsidRPr="001D4106" w:rsidRDefault="00B22040" w:rsidP="00B22040">
            <w:pPr>
              <w:pStyle w:val="TableText"/>
            </w:pPr>
            <w:r w:rsidRPr="001D4106">
              <w:t>Drought Preparedness Grants</w:t>
            </w:r>
          </w:p>
        </w:tc>
        <w:tc>
          <w:tcPr>
            <w:tcW w:w="2976" w:type="pct"/>
          </w:tcPr>
          <w:p w14:paraId="1AFBF489" w14:textId="4A6C00FD" w:rsidR="00B22040" w:rsidRPr="001D4106" w:rsidRDefault="00B22040" w:rsidP="00B22040">
            <w:pPr>
              <w:pStyle w:val="TableText"/>
            </w:pPr>
            <w:r w:rsidRPr="001D4106">
              <w:t>Grants for the implementation of on farm capital investments that improve the drought preparedness of the farm business enterprise.</w:t>
            </w:r>
          </w:p>
        </w:tc>
      </w:tr>
      <w:tr w:rsidR="00B22040" w:rsidRPr="001D4106" w14:paraId="460E1AC3" w14:textId="77777777" w:rsidTr="007471A8">
        <w:tblPrEx>
          <w:tblBorders>
            <w:left w:val="none" w:sz="0" w:space="0" w:color="auto"/>
            <w:right w:val="none" w:sz="0" w:space="0" w:color="auto"/>
            <w:insideV w:val="none" w:sz="0" w:space="0" w:color="auto"/>
          </w:tblBorders>
        </w:tblPrEx>
        <w:tc>
          <w:tcPr>
            <w:tcW w:w="757" w:type="pct"/>
          </w:tcPr>
          <w:p w14:paraId="25100E4E" w14:textId="0F1D7917" w:rsidR="00B22040" w:rsidRPr="001D4106" w:rsidRDefault="00917DD4" w:rsidP="00B22040">
            <w:pPr>
              <w:pStyle w:val="TableText"/>
            </w:pPr>
            <w:r w:rsidRPr="001D4106">
              <w:t>Q</w:t>
            </w:r>
            <w:r>
              <w:t>ld</w:t>
            </w:r>
          </w:p>
        </w:tc>
        <w:tc>
          <w:tcPr>
            <w:tcW w:w="1267" w:type="pct"/>
          </w:tcPr>
          <w:p w14:paraId="7401984E" w14:textId="08679AEE" w:rsidR="00B22040" w:rsidRPr="001D4106" w:rsidRDefault="00B22040" w:rsidP="00B22040">
            <w:pPr>
              <w:pStyle w:val="TableText"/>
            </w:pPr>
            <w:r w:rsidRPr="001D4106">
              <w:t>Farm Management Grants</w:t>
            </w:r>
          </w:p>
        </w:tc>
        <w:tc>
          <w:tcPr>
            <w:tcW w:w="2976" w:type="pct"/>
          </w:tcPr>
          <w:p w14:paraId="7C3CDD98" w14:textId="031FD916" w:rsidR="00B22040" w:rsidRPr="001D4106" w:rsidRDefault="00B22040" w:rsidP="00B22040">
            <w:pPr>
              <w:pStyle w:val="TableText"/>
            </w:pPr>
            <w:r w:rsidRPr="001D4106">
              <w:t>Provides rebates of up to $2</w:t>
            </w:r>
            <w:r w:rsidR="00CF7292">
              <w:t>,</w:t>
            </w:r>
            <w:r w:rsidRPr="001D4106">
              <w:t>500 for professional advice related to the development of farm business resilience plans.</w:t>
            </w:r>
          </w:p>
        </w:tc>
      </w:tr>
      <w:tr w:rsidR="00B22040" w:rsidRPr="001D4106" w14:paraId="43CF6B92" w14:textId="77777777" w:rsidTr="007471A8">
        <w:tblPrEx>
          <w:tblBorders>
            <w:left w:val="none" w:sz="0" w:space="0" w:color="auto"/>
            <w:right w:val="none" w:sz="0" w:space="0" w:color="auto"/>
            <w:insideV w:val="none" w:sz="0" w:space="0" w:color="auto"/>
          </w:tblBorders>
        </w:tblPrEx>
        <w:tc>
          <w:tcPr>
            <w:tcW w:w="757" w:type="pct"/>
          </w:tcPr>
          <w:p w14:paraId="65B41FEF" w14:textId="6EE96A75" w:rsidR="00B22040" w:rsidRPr="001D4106" w:rsidRDefault="00917DD4" w:rsidP="00B22040">
            <w:pPr>
              <w:pStyle w:val="TableText"/>
            </w:pPr>
            <w:r w:rsidRPr="001D4106">
              <w:t>Q</w:t>
            </w:r>
            <w:r>
              <w:t>ld</w:t>
            </w:r>
          </w:p>
        </w:tc>
        <w:tc>
          <w:tcPr>
            <w:tcW w:w="1267" w:type="pct"/>
          </w:tcPr>
          <w:p w14:paraId="4A3A0E68" w14:textId="5F9D4748" w:rsidR="00B22040" w:rsidRPr="001D4106" w:rsidRDefault="00B22040" w:rsidP="00B22040">
            <w:pPr>
              <w:pStyle w:val="TableText"/>
            </w:pPr>
            <w:r w:rsidRPr="001D4106">
              <w:t>Drought Ready and Recovery Loans Scheme</w:t>
            </w:r>
          </w:p>
        </w:tc>
        <w:tc>
          <w:tcPr>
            <w:tcW w:w="2976" w:type="pct"/>
          </w:tcPr>
          <w:p w14:paraId="30478BEA" w14:textId="23444F10" w:rsidR="00B22040" w:rsidRPr="001D4106" w:rsidRDefault="00B22040" w:rsidP="00B22040">
            <w:pPr>
              <w:pStyle w:val="TableText"/>
            </w:pPr>
            <w:r w:rsidRPr="001D4106">
              <w:t>Provides a concessional loan</w:t>
            </w:r>
            <w:r>
              <w:t xml:space="preserve"> </w:t>
            </w:r>
            <w:r w:rsidRPr="001D4106">
              <w:t>for primary producers to implement on farm capital investments that improve the drought preparedness of the farm business enterprise.</w:t>
            </w:r>
          </w:p>
        </w:tc>
      </w:tr>
      <w:tr w:rsidR="00B22040" w:rsidRPr="001D4106" w14:paraId="40408576" w14:textId="77777777" w:rsidTr="007471A8">
        <w:tblPrEx>
          <w:tblBorders>
            <w:left w:val="none" w:sz="0" w:space="0" w:color="auto"/>
            <w:right w:val="none" w:sz="0" w:space="0" w:color="auto"/>
            <w:insideV w:val="none" w:sz="0" w:space="0" w:color="auto"/>
          </w:tblBorders>
        </w:tblPrEx>
        <w:tc>
          <w:tcPr>
            <w:tcW w:w="757" w:type="pct"/>
          </w:tcPr>
          <w:p w14:paraId="73EB93FE" w14:textId="12274E9F" w:rsidR="00B22040" w:rsidRPr="001D4106" w:rsidRDefault="00917DD4" w:rsidP="00B22040">
            <w:pPr>
              <w:pStyle w:val="TableText"/>
            </w:pPr>
            <w:r w:rsidRPr="001D4106">
              <w:t>Q</w:t>
            </w:r>
            <w:r>
              <w:t>ld</w:t>
            </w:r>
          </w:p>
        </w:tc>
        <w:tc>
          <w:tcPr>
            <w:tcW w:w="1267" w:type="pct"/>
          </w:tcPr>
          <w:p w14:paraId="2F996199" w14:textId="6D426A76" w:rsidR="00B22040" w:rsidRPr="001D4106" w:rsidRDefault="00B22040" w:rsidP="00B22040">
            <w:pPr>
              <w:pStyle w:val="TableText"/>
            </w:pPr>
            <w:r w:rsidRPr="001D4106">
              <w:t>Drought Carry-on Finance Loan Scheme</w:t>
            </w:r>
          </w:p>
        </w:tc>
        <w:tc>
          <w:tcPr>
            <w:tcW w:w="2976" w:type="pct"/>
          </w:tcPr>
          <w:p w14:paraId="2A41FAD5" w14:textId="7ED117A9" w:rsidR="00B22040" w:rsidRPr="001D4106" w:rsidRDefault="00B22040" w:rsidP="00B22040">
            <w:pPr>
              <w:pStyle w:val="TableText"/>
            </w:pPr>
            <w:r w:rsidRPr="001D4106">
              <w:t>A concession loan of up to $250,000 available during drought for primary producers to fund carry on activities where the Emergency Drought Assistance Loan Scheme is insufficient.</w:t>
            </w:r>
            <w:r>
              <w:t xml:space="preserve"> </w:t>
            </w:r>
            <w:r w:rsidRPr="001D4106">
              <w:t>This program replaces DRAS which is being phased out and will not be offered in future droughts.</w:t>
            </w:r>
          </w:p>
        </w:tc>
      </w:tr>
      <w:tr w:rsidR="00B22040" w:rsidRPr="001D4106" w14:paraId="728309A6" w14:textId="77777777" w:rsidTr="007471A8">
        <w:tblPrEx>
          <w:tblBorders>
            <w:left w:val="none" w:sz="0" w:space="0" w:color="auto"/>
            <w:right w:val="none" w:sz="0" w:space="0" w:color="auto"/>
            <w:insideV w:val="none" w:sz="0" w:space="0" w:color="auto"/>
          </w:tblBorders>
        </w:tblPrEx>
        <w:tc>
          <w:tcPr>
            <w:tcW w:w="757" w:type="pct"/>
          </w:tcPr>
          <w:p w14:paraId="3EA7028F" w14:textId="2D2829D3" w:rsidR="00B22040" w:rsidRPr="001D4106" w:rsidRDefault="00917DD4" w:rsidP="00B22040">
            <w:pPr>
              <w:pStyle w:val="TableText"/>
            </w:pPr>
            <w:r w:rsidRPr="001D4106">
              <w:t>Q</w:t>
            </w:r>
            <w:r>
              <w:t>ld</w:t>
            </w:r>
          </w:p>
        </w:tc>
        <w:tc>
          <w:tcPr>
            <w:tcW w:w="1267" w:type="pct"/>
          </w:tcPr>
          <w:p w14:paraId="281A0935" w14:textId="381186D2" w:rsidR="00B22040" w:rsidRPr="001D4106" w:rsidRDefault="00B22040" w:rsidP="00B22040">
            <w:pPr>
              <w:pStyle w:val="TableText"/>
            </w:pPr>
            <w:r w:rsidRPr="001D4106">
              <w:t>Emergency Drought Assistance Loan Scheme</w:t>
            </w:r>
          </w:p>
        </w:tc>
        <w:tc>
          <w:tcPr>
            <w:tcW w:w="2976" w:type="pct"/>
          </w:tcPr>
          <w:p w14:paraId="09E00741" w14:textId="15F4ADCB" w:rsidR="00B22040" w:rsidRPr="001D4106" w:rsidRDefault="00B22040" w:rsidP="00B22040">
            <w:pPr>
              <w:pStyle w:val="TableText"/>
            </w:pPr>
            <w:r w:rsidRPr="001D4106">
              <w:t>An interest free concessional loan of up to $50,000 to assist primary producers with emergency carry on activities.</w:t>
            </w:r>
            <w:r>
              <w:t xml:space="preserve"> </w:t>
            </w:r>
            <w:r w:rsidRPr="001D4106">
              <w:t>Will replace the DRAS program which is being phased out and not offered in future droughts.</w:t>
            </w:r>
          </w:p>
        </w:tc>
      </w:tr>
      <w:tr w:rsidR="00B22040" w:rsidRPr="001D4106" w14:paraId="7E344F34" w14:textId="77777777" w:rsidTr="007471A8">
        <w:tblPrEx>
          <w:tblBorders>
            <w:left w:val="none" w:sz="0" w:space="0" w:color="auto"/>
            <w:right w:val="none" w:sz="0" w:space="0" w:color="auto"/>
            <w:insideV w:val="none" w:sz="0" w:space="0" w:color="auto"/>
          </w:tblBorders>
        </w:tblPrEx>
        <w:tc>
          <w:tcPr>
            <w:tcW w:w="757" w:type="pct"/>
          </w:tcPr>
          <w:p w14:paraId="757AFC7A" w14:textId="4D48FF19" w:rsidR="00B22040" w:rsidRPr="001D4106" w:rsidRDefault="00917DD4" w:rsidP="00B22040">
            <w:pPr>
              <w:pStyle w:val="TableText"/>
            </w:pPr>
            <w:r w:rsidRPr="001D4106">
              <w:t>Q</w:t>
            </w:r>
            <w:r>
              <w:t>ld</w:t>
            </w:r>
            <w:r w:rsidR="00B22040" w:rsidRPr="001D4106">
              <w:t>/Commonwealth</w:t>
            </w:r>
          </w:p>
        </w:tc>
        <w:tc>
          <w:tcPr>
            <w:tcW w:w="1267" w:type="pct"/>
          </w:tcPr>
          <w:p w14:paraId="0A34DA85" w14:textId="7C34FBD6" w:rsidR="00B22040" w:rsidRPr="001D4106" w:rsidRDefault="006D7233" w:rsidP="00B22040">
            <w:pPr>
              <w:pStyle w:val="TableText"/>
            </w:pPr>
            <w:r>
              <w:t xml:space="preserve">Future Drought Fund: </w:t>
            </w:r>
            <w:r w:rsidR="00B22040" w:rsidRPr="001D4106">
              <w:t>Regional Drought Resilience Planning</w:t>
            </w:r>
          </w:p>
        </w:tc>
        <w:tc>
          <w:tcPr>
            <w:tcW w:w="2976" w:type="pct"/>
          </w:tcPr>
          <w:p w14:paraId="28AFE015" w14:textId="6BA9E0EA" w:rsidR="00B22040" w:rsidRPr="001D4106" w:rsidRDefault="00B22040" w:rsidP="00B22040">
            <w:pPr>
              <w:pStyle w:val="TableText"/>
            </w:pPr>
            <w:r w:rsidRPr="001D4106">
              <w:t>This measure is a subcomponent of the Future Drought Fund.</w:t>
            </w:r>
            <w:r>
              <w:t xml:space="preserve"> </w:t>
            </w:r>
            <w:r w:rsidRPr="001D4106">
              <w:t>It provides funding for the development of Regional Drought Resilience Plans by consortia of local governments.</w:t>
            </w:r>
          </w:p>
        </w:tc>
      </w:tr>
      <w:tr w:rsidR="00B22040" w:rsidRPr="001D4106" w14:paraId="6201DEE3" w14:textId="77777777" w:rsidTr="007471A8">
        <w:tblPrEx>
          <w:tblBorders>
            <w:left w:val="none" w:sz="0" w:space="0" w:color="auto"/>
            <w:right w:val="none" w:sz="0" w:space="0" w:color="auto"/>
            <w:insideV w:val="none" w:sz="0" w:space="0" w:color="auto"/>
          </w:tblBorders>
        </w:tblPrEx>
        <w:tc>
          <w:tcPr>
            <w:tcW w:w="757" w:type="pct"/>
          </w:tcPr>
          <w:p w14:paraId="59DD5655" w14:textId="46665DB6" w:rsidR="00B22040" w:rsidRPr="001D4106" w:rsidRDefault="00917DD4" w:rsidP="00E02445">
            <w:pPr>
              <w:pStyle w:val="TableText"/>
            </w:pPr>
            <w:r w:rsidRPr="001D4106">
              <w:t>Q</w:t>
            </w:r>
            <w:r>
              <w:t>ld</w:t>
            </w:r>
            <w:r w:rsidR="00B22040" w:rsidRPr="001D4106">
              <w:t>/Commonwealth</w:t>
            </w:r>
          </w:p>
        </w:tc>
        <w:tc>
          <w:tcPr>
            <w:tcW w:w="1267" w:type="pct"/>
          </w:tcPr>
          <w:p w14:paraId="1B45CF8D" w14:textId="77777777" w:rsidR="00B22040" w:rsidRPr="001D4106" w:rsidRDefault="00B22040" w:rsidP="00E02445">
            <w:pPr>
              <w:pStyle w:val="TableText"/>
            </w:pPr>
            <w:r w:rsidRPr="001D4106">
              <w:t>Co-contribution to the RFCS</w:t>
            </w:r>
            <w:r w:rsidRPr="008F0BFA">
              <w:rPr>
                <w:rStyle w:val="Strong"/>
              </w:rPr>
              <w:t xml:space="preserve"> a</w:t>
            </w:r>
          </w:p>
        </w:tc>
        <w:tc>
          <w:tcPr>
            <w:tcW w:w="2976" w:type="pct"/>
          </w:tcPr>
          <w:p w14:paraId="60381170" w14:textId="77777777" w:rsidR="00B22040" w:rsidRPr="001D4106" w:rsidRDefault="00B22040" w:rsidP="00E02445">
            <w:pPr>
              <w:pStyle w:val="TableText"/>
            </w:pPr>
            <w:r w:rsidRPr="002667C1">
              <w:t>The Rural Financial Counselling Service provides free and independent financial counselling to eligible farmers, fishers, foresters and small related enterprises who are experiencing, or at risk of, financial hardship. The objectives of the program are to transition clients out of financial crisis, improve clients’ business profitability or facilitate a dignified exit, and improve clients’ financial wellbeing and resilience.</w:t>
            </w:r>
          </w:p>
        </w:tc>
      </w:tr>
      <w:tr w:rsidR="00B22040" w:rsidRPr="001D4106" w14:paraId="7713A236" w14:textId="77777777" w:rsidTr="007471A8">
        <w:tblPrEx>
          <w:tblBorders>
            <w:left w:val="none" w:sz="0" w:space="0" w:color="auto"/>
            <w:right w:val="none" w:sz="0" w:space="0" w:color="auto"/>
            <w:insideV w:val="none" w:sz="0" w:space="0" w:color="auto"/>
          </w:tblBorders>
        </w:tblPrEx>
        <w:tc>
          <w:tcPr>
            <w:tcW w:w="757" w:type="pct"/>
          </w:tcPr>
          <w:p w14:paraId="24A859D7" w14:textId="77777777" w:rsidR="00B22040" w:rsidRPr="001D4106" w:rsidRDefault="00B22040" w:rsidP="00E02445">
            <w:pPr>
              <w:pStyle w:val="TableText"/>
            </w:pPr>
            <w:r w:rsidRPr="001D4106">
              <w:lastRenderedPageBreak/>
              <w:t>WA</w:t>
            </w:r>
          </w:p>
        </w:tc>
        <w:tc>
          <w:tcPr>
            <w:tcW w:w="1267" w:type="pct"/>
          </w:tcPr>
          <w:p w14:paraId="698B5436" w14:textId="77777777" w:rsidR="00B22040" w:rsidRPr="001D4106" w:rsidRDefault="00B22040" w:rsidP="00E02445">
            <w:pPr>
              <w:pStyle w:val="TableText"/>
            </w:pPr>
            <w:r w:rsidRPr="001D4106">
              <w:t>State Natural Resource Management Program: Community Stewardship Grants</w:t>
            </w:r>
          </w:p>
        </w:tc>
        <w:tc>
          <w:tcPr>
            <w:tcW w:w="2976" w:type="pct"/>
          </w:tcPr>
          <w:p w14:paraId="212A83EB" w14:textId="77777777" w:rsidR="00B22040" w:rsidRPr="001D4106" w:rsidRDefault="00B22040" w:rsidP="00E02445">
            <w:pPr>
              <w:pStyle w:val="TableText"/>
            </w:pPr>
            <w:r w:rsidRPr="001D4106">
              <w:t>Grants are available for community-based projects that help conserve, restore, rehabilitate or enhance a local natural area, conserve WA</w:t>
            </w:r>
            <w:r>
              <w:t>’</w:t>
            </w:r>
            <w:r w:rsidRPr="001D4106">
              <w:t>s biodiversity and maintain or build the capability of NRM community groups across WA.</w:t>
            </w:r>
          </w:p>
        </w:tc>
      </w:tr>
      <w:tr w:rsidR="00B22040" w:rsidRPr="001D4106" w14:paraId="3C17E332" w14:textId="77777777" w:rsidTr="007471A8">
        <w:tblPrEx>
          <w:tblBorders>
            <w:left w:val="none" w:sz="0" w:space="0" w:color="auto"/>
            <w:right w:val="none" w:sz="0" w:space="0" w:color="auto"/>
            <w:insideV w:val="none" w:sz="0" w:space="0" w:color="auto"/>
          </w:tblBorders>
        </w:tblPrEx>
        <w:tc>
          <w:tcPr>
            <w:tcW w:w="757" w:type="pct"/>
          </w:tcPr>
          <w:p w14:paraId="4742FBA3" w14:textId="7C390D1B" w:rsidR="00B22040" w:rsidRPr="001D4106" w:rsidRDefault="00B22040" w:rsidP="00E02445">
            <w:pPr>
              <w:pStyle w:val="TableText"/>
            </w:pPr>
            <w:r w:rsidRPr="001D4106">
              <w:t>WA</w:t>
            </w:r>
          </w:p>
        </w:tc>
        <w:tc>
          <w:tcPr>
            <w:tcW w:w="1267" w:type="pct"/>
          </w:tcPr>
          <w:p w14:paraId="6FBC662B" w14:textId="77777777" w:rsidR="00B22040" w:rsidRPr="001D4106" w:rsidRDefault="00B22040" w:rsidP="00E02445">
            <w:pPr>
              <w:pStyle w:val="TableText"/>
            </w:pPr>
            <w:r w:rsidRPr="001D4106">
              <w:t>Grants for Biosecurity Groups</w:t>
            </w:r>
            <w:r w:rsidRPr="008F0BFA">
              <w:rPr>
                <w:rStyle w:val="Strong"/>
              </w:rPr>
              <w:t xml:space="preserve"> a</w:t>
            </w:r>
          </w:p>
        </w:tc>
        <w:tc>
          <w:tcPr>
            <w:tcW w:w="2976" w:type="pct"/>
          </w:tcPr>
          <w:p w14:paraId="29A8642D" w14:textId="6F26637F" w:rsidR="00B22040" w:rsidRPr="001D4106" w:rsidRDefault="00B22040" w:rsidP="00E02445">
            <w:pPr>
              <w:pStyle w:val="TableText"/>
            </w:pPr>
            <w:r w:rsidRPr="001D4106">
              <w:t xml:space="preserve">Feral animals pose a significant threat to our native species, and weeds have the potential to invade and degrade landscapes if left uncontrolled. </w:t>
            </w:r>
            <w:r w:rsidRPr="00421C47">
              <w:t xml:space="preserve">Recognised Biosecurity Groups (RBGs) are community groups established under </w:t>
            </w:r>
            <w:r>
              <w:t>the State’s</w:t>
            </w:r>
            <w:r w:rsidRPr="00421C47">
              <w:t xml:space="preserve"> Biosecurity and Agriculture Management Act 2007 (BAM Act)</w:t>
            </w:r>
            <w:r>
              <w:t>, have access to funding to provide support to landholders to manage widespread and established declared pests. feral animals and weed management. R</w:t>
            </w:r>
            <w:r w:rsidRPr="000646E4">
              <w:t>egenerating productive perennial vegetation, lifting landscape health</w:t>
            </w:r>
            <w:r>
              <w:t xml:space="preserve"> </w:t>
            </w:r>
            <w:r w:rsidRPr="000646E4">
              <w:t>to build resilience to climate variability</w:t>
            </w:r>
            <w:r>
              <w:t>.</w:t>
            </w:r>
          </w:p>
        </w:tc>
      </w:tr>
      <w:tr w:rsidR="00B22040" w:rsidRPr="001D4106" w14:paraId="52815D7A" w14:textId="77777777" w:rsidTr="007471A8">
        <w:tblPrEx>
          <w:tblBorders>
            <w:left w:val="none" w:sz="0" w:space="0" w:color="auto"/>
            <w:right w:val="none" w:sz="0" w:space="0" w:color="auto"/>
            <w:insideV w:val="none" w:sz="0" w:space="0" w:color="auto"/>
          </w:tblBorders>
        </w:tblPrEx>
        <w:tc>
          <w:tcPr>
            <w:tcW w:w="757" w:type="pct"/>
          </w:tcPr>
          <w:p w14:paraId="7B73CEA0" w14:textId="33B8B594" w:rsidR="00B22040" w:rsidRPr="001D4106" w:rsidRDefault="00B22040" w:rsidP="00E02445">
            <w:pPr>
              <w:pStyle w:val="TableText"/>
            </w:pPr>
            <w:r w:rsidRPr="001D4106">
              <w:t>WA</w:t>
            </w:r>
          </w:p>
        </w:tc>
        <w:tc>
          <w:tcPr>
            <w:tcW w:w="1267" w:type="pct"/>
          </w:tcPr>
          <w:p w14:paraId="24CACBAF" w14:textId="77777777" w:rsidR="00B22040" w:rsidRPr="001D4106" w:rsidRDefault="00B22040" w:rsidP="00E02445">
            <w:pPr>
              <w:pStyle w:val="TableText"/>
            </w:pPr>
            <w:r w:rsidRPr="001D4106">
              <w:t>Grower Group Alliance</w:t>
            </w:r>
            <w:r>
              <w:t xml:space="preserve"> (GGA)</w:t>
            </w:r>
            <w:r w:rsidRPr="008F0BFA">
              <w:rPr>
                <w:rStyle w:val="Strong"/>
              </w:rPr>
              <w:t xml:space="preserve"> a</w:t>
            </w:r>
          </w:p>
        </w:tc>
        <w:tc>
          <w:tcPr>
            <w:tcW w:w="2976" w:type="pct"/>
          </w:tcPr>
          <w:p w14:paraId="12F4C049" w14:textId="77777777" w:rsidR="00B22040" w:rsidRPr="001D4106" w:rsidRDefault="00B22040" w:rsidP="00E02445">
            <w:pPr>
              <w:pStyle w:val="TableText"/>
            </w:pPr>
            <w:r w:rsidRPr="001D4106">
              <w:t xml:space="preserve">DPIRD provides funding, </w:t>
            </w:r>
            <w:r>
              <w:t xml:space="preserve">office, </w:t>
            </w:r>
            <w:r w:rsidRPr="001D4106">
              <w:t>accommodation and staff to the GGA to develop a range of training sessions, field visits and events to aid regional communities to lift the overall investment in</w:t>
            </w:r>
            <w:r>
              <w:t>, and uptake of</w:t>
            </w:r>
            <w:r w:rsidRPr="001D4106">
              <w:t xml:space="preserve"> demand driven and farmer-led applied agricultural research in WA.</w:t>
            </w:r>
            <w:r>
              <w:t xml:space="preserve"> The GGA is the lead of the SWWA Drought Hub.</w:t>
            </w:r>
          </w:p>
        </w:tc>
      </w:tr>
      <w:tr w:rsidR="00B22040" w:rsidRPr="001D4106" w14:paraId="29A957CA" w14:textId="77777777" w:rsidTr="007471A8">
        <w:tblPrEx>
          <w:tblBorders>
            <w:left w:val="none" w:sz="0" w:space="0" w:color="auto"/>
            <w:right w:val="none" w:sz="0" w:space="0" w:color="auto"/>
            <w:insideV w:val="none" w:sz="0" w:space="0" w:color="auto"/>
          </w:tblBorders>
        </w:tblPrEx>
        <w:tc>
          <w:tcPr>
            <w:tcW w:w="757" w:type="pct"/>
          </w:tcPr>
          <w:p w14:paraId="67DB7782" w14:textId="77777777" w:rsidR="00B22040" w:rsidRPr="001D4106" w:rsidRDefault="00B22040" w:rsidP="00E02445">
            <w:pPr>
              <w:pStyle w:val="TableText"/>
            </w:pPr>
            <w:r w:rsidRPr="001D4106">
              <w:t>WA</w:t>
            </w:r>
          </w:p>
        </w:tc>
        <w:tc>
          <w:tcPr>
            <w:tcW w:w="1267" w:type="pct"/>
          </w:tcPr>
          <w:p w14:paraId="69849529" w14:textId="77777777" w:rsidR="00B22040" w:rsidRPr="001D4106" w:rsidRDefault="00B22040" w:rsidP="00E02445">
            <w:pPr>
              <w:pStyle w:val="TableText"/>
            </w:pPr>
            <w:r w:rsidRPr="001D4106">
              <w:t>Southern Rangelands Re</w:t>
            </w:r>
            <w:r>
              <w:t xml:space="preserve">vitalisation </w:t>
            </w:r>
            <w:r w:rsidRPr="001D4106">
              <w:t xml:space="preserve">Project </w:t>
            </w:r>
            <w:r w:rsidRPr="008F0BFA">
              <w:rPr>
                <w:rStyle w:val="Strong"/>
              </w:rPr>
              <w:t>a</w:t>
            </w:r>
          </w:p>
        </w:tc>
        <w:tc>
          <w:tcPr>
            <w:tcW w:w="2976" w:type="pct"/>
          </w:tcPr>
          <w:p w14:paraId="1E5B250E" w14:textId="4F04B465" w:rsidR="00B22040" w:rsidRPr="001D4106" w:rsidRDefault="00B22040" w:rsidP="00E02445">
            <w:pPr>
              <w:pStyle w:val="TableText"/>
            </w:pPr>
            <w:r w:rsidRPr="001D4106">
              <w:t>The</w:t>
            </w:r>
            <w:r w:rsidRPr="00971146">
              <w:t xml:space="preserve"> project is about a whole system approach to improve </w:t>
            </w:r>
            <w:r>
              <w:t xml:space="preserve">WA’s </w:t>
            </w:r>
            <w:r w:rsidRPr="00971146">
              <w:t xml:space="preserve">southern rangelands to drought with a focus on both protection of the resource base and the livestock production that it generates. </w:t>
            </w:r>
            <w:r>
              <w:t xml:space="preserve">The </w:t>
            </w:r>
            <w:r w:rsidRPr="001D4106">
              <w:t xml:space="preserve">project will support pastoralists </w:t>
            </w:r>
            <w:r>
              <w:t xml:space="preserve">to </w:t>
            </w:r>
            <w:r w:rsidRPr="001D4106">
              <w:t xml:space="preserve">investigate and design long-term solutions </w:t>
            </w:r>
            <w:r>
              <w:t xml:space="preserve">through </w:t>
            </w:r>
            <w:r w:rsidRPr="00776E22">
              <w:t>demonstrate</w:t>
            </w:r>
            <w:r>
              <w:t>d</w:t>
            </w:r>
            <w:r w:rsidRPr="00776E22">
              <w:t xml:space="preserve"> drought resilience strategies and land management practices </w:t>
            </w:r>
            <w:r w:rsidRPr="001D4106">
              <w:t>for on-station improvements in rangeland condition</w:t>
            </w:r>
            <w:r>
              <w:t>s,</w:t>
            </w:r>
            <w:r w:rsidRPr="001D4106">
              <w:t xml:space="preserve"> and livestock profitability</w:t>
            </w:r>
            <w:r>
              <w:t>.</w:t>
            </w:r>
          </w:p>
        </w:tc>
      </w:tr>
      <w:tr w:rsidR="00B22040" w:rsidRPr="001D4106" w14:paraId="452AF469" w14:textId="77777777" w:rsidTr="007471A8">
        <w:tblPrEx>
          <w:tblBorders>
            <w:left w:val="none" w:sz="0" w:space="0" w:color="auto"/>
            <w:right w:val="none" w:sz="0" w:space="0" w:color="auto"/>
            <w:insideV w:val="none" w:sz="0" w:space="0" w:color="auto"/>
          </w:tblBorders>
        </w:tblPrEx>
        <w:tc>
          <w:tcPr>
            <w:tcW w:w="757" w:type="pct"/>
          </w:tcPr>
          <w:p w14:paraId="6099A1B8" w14:textId="0A68B16F" w:rsidR="00B22040" w:rsidRPr="001D4106" w:rsidRDefault="00B22040" w:rsidP="00E02445">
            <w:pPr>
              <w:pStyle w:val="TableText"/>
            </w:pPr>
            <w:r w:rsidRPr="001D4106">
              <w:t>WA</w:t>
            </w:r>
          </w:p>
        </w:tc>
        <w:tc>
          <w:tcPr>
            <w:tcW w:w="1267" w:type="pct"/>
          </w:tcPr>
          <w:p w14:paraId="00DDF8AC" w14:textId="77777777" w:rsidR="00B22040" w:rsidRPr="001D4106" w:rsidRDefault="00B22040" w:rsidP="00E02445">
            <w:pPr>
              <w:pStyle w:val="TableText"/>
            </w:pPr>
            <w:r w:rsidRPr="001D4106">
              <w:t>WaterSmart Farms Project</w:t>
            </w:r>
            <w:r w:rsidRPr="008F0BFA">
              <w:rPr>
                <w:rStyle w:val="Strong"/>
              </w:rPr>
              <w:t xml:space="preserve"> a</w:t>
            </w:r>
          </w:p>
        </w:tc>
        <w:tc>
          <w:tcPr>
            <w:tcW w:w="2976" w:type="pct"/>
          </w:tcPr>
          <w:p w14:paraId="5E999661" w14:textId="77777777" w:rsidR="00B22040" w:rsidRPr="001D4106" w:rsidRDefault="00B22040" w:rsidP="00E02445">
            <w:pPr>
              <w:pStyle w:val="TableText"/>
            </w:pPr>
            <w:r w:rsidRPr="001D4106">
              <w:t xml:space="preserve">The Project aims to optimise water availability and increase the use of ‘fit for purpose’ water. It will focus on developing practical systems for on-farm desalination </w:t>
            </w:r>
            <w:r>
              <w:t xml:space="preserve">plants in agricultural regions, to process brackish groundwater into a suitable resource for livestock, crop agronomy and other agribusiness activities </w:t>
            </w:r>
            <w:r w:rsidRPr="001D4106">
              <w:t>and improv</w:t>
            </w:r>
            <w:r>
              <w:t>e</w:t>
            </w:r>
            <w:r w:rsidRPr="001D4106">
              <w:t xml:space="preserve"> the effectiveness of farm dams and catchments to support drying climate conditions. </w:t>
            </w:r>
            <w:r>
              <w:t xml:space="preserve">The project will also assess the technology, economics and systems, suitable groundwater resources and options for the disposal of reverse osmosis (RO) reject water. </w:t>
            </w:r>
            <w:r w:rsidRPr="001D4106">
              <w:t>This will reduce farmers reliance on community water supplies reducing overall demand.</w:t>
            </w:r>
          </w:p>
        </w:tc>
      </w:tr>
      <w:tr w:rsidR="00B22040" w:rsidRPr="001D4106" w14:paraId="0C1A1841" w14:textId="77777777" w:rsidTr="007471A8">
        <w:tblPrEx>
          <w:tblBorders>
            <w:left w:val="none" w:sz="0" w:space="0" w:color="auto"/>
            <w:right w:val="none" w:sz="0" w:space="0" w:color="auto"/>
            <w:insideV w:val="none" w:sz="0" w:space="0" w:color="auto"/>
          </w:tblBorders>
        </w:tblPrEx>
        <w:tc>
          <w:tcPr>
            <w:tcW w:w="757" w:type="pct"/>
          </w:tcPr>
          <w:p w14:paraId="1BEF380A" w14:textId="77777777" w:rsidR="00B22040" w:rsidRPr="001D4106" w:rsidRDefault="00B22040" w:rsidP="00E02445">
            <w:pPr>
              <w:pStyle w:val="TableText"/>
            </w:pPr>
            <w:r w:rsidRPr="001D4106">
              <w:t>WA</w:t>
            </w:r>
          </w:p>
        </w:tc>
        <w:tc>
          <w:tcPr>
            <w:tcW w:w="1267" w:type="pct"/>
          </w:tcPr>
          <w:p w14:paraId="43458D95" w14:textId="77777777" w:rsidR="00B22040" w:rsidRPr="001D4106" w:rsidRDefault="00B22040" w:rsidP="00E02445">
            <w:pPr>
              <w:pStyle w:val="TableText"/>
            </w:pPr>
            <w:r w:rsidRPr="001D4106">
              <w:t>Making Dams Work Again</w:t>
            </w:r>
            <w:r w:rsidRPr="008F0BFA">
              <w:rPr>
                <w:rStyle w:val="Strong"/>
              </w:rPr>
              <w:t xml:space="preserve"> a</w:t>
            </w:r>
          </w:p>
        </w:tc>
        <w:tc>
          <w:tcPr>
            <w:tcW w:w="2976" w:type="pct"/>
          </w:tcPr>
          <w:p w14:paraId="5E555E93" w14:textId="77777777" w:rsidR="00B22040" w:rsidRPr="001D4106" w:rsidRDefault="00B22040" w:rsidP="00E02445">
            <w:pPr>
              <w:pStyle w:val="TableText"/>
            </w:pPr>
            <w:r w:rsidRPr="001D4106">
              <w:t>A partnership with growers to better understand how dams can function in dry years</w:t>
            </w:r>
            <w:r>
              <w:t>, make water investment decisions with confidence</w:t>
            </w:r>
            <w:r w:rsidRPr="001D4106">
              <w:t xml:space="preserve"> and reduce the cost to government of water carting for stock and dam purposes in dry and drought seasons</w:t>
            </w:r>
            <w:r>
              <w:t xml:space="preserve">, </w:t>
            </w:r>
            <w:r w:rsidRPr="001B00C2">
              <w:t>and through co-design develop new farm water planning tools to create more drought-resilient farm enterprises and regional communities.</w:t>
            </w:r>
          </w:p>
        </w:tc>
      </w:tr>
      <w:tr w:rsidR="00B22040" w:rsidRPr="001D4106" w14:paraId="31DD2327" w14:textId="77777777" w:rsidTr="007471A8">
        <w:tblPrEx>
          <w:tblBorders>
            <w:left w:val="none" w:sz="0" w:space="0" w:color="auto"/>
            <w:right w:val="none" w:sz="0" w:space="0" w:color="auto"/>
            <w:insideV w:val="none" w:sz="0" w:space="0" w:color="auto"/>
          </w:tblBorders>
        </w:tblPrEx>
        <w:tc>
          <w:tcPr>
            <w:tcW w:w="757" w:type="pct"/>
          </w:tcPr>
          <w:p w14:paraId="602129D6" w14:textId="77777777" w:rsidR="00B22040" w:rsidRPr="001D4106" w:rsidRDefault="00B22040" w:rsidP="00E02445">
            <w:pPr>
              <w:pStyle w:val="TableText"/>
            </w:pPr>
            <w:r w:rsidRPr="001D4106">
              <w:t>WA</w:t>
            </w:r>
          </w:p>
        </w:tc>
        <w:tc>
          <w:tcPr>
            <w:tcW w:w="1267" w:type="pct"/>
          </w:tcPr>
          <w:p w14:paraId="734EE7BB" w14:textId="77777777" w:rsidR="00B22040" w:rsidRPr="001D4106" w:rsidRDefault="00B22040" w:rsidP="00E02445">
            <w:pPr>
              <w:pStyle w:val="TableText"/>
            </w:pPr>
            <w:r w:rsidRPr="001D4106">
              <w:t>Horticulture Business Capacity Building Program</w:t>
            </w:r>
            <w:r w:rsidRPr="008F0BFA">
              <w:rPr>
                <w:rStyle w:val="Strong"/>
              </w:rPr>
              <w:t xml:space="preserve"> a</w:t>
            </w:r>
          </w:p>
        </w:tc>
        <w:tc>
          <w:tcPr>
            <w:tcW w:w="2976" w:type="pct"/>
          </w:tcPr>
          <w:p w14:paraId="351CEDD7" w14:textId="77777777" w:rsidR="00B22040" w:rsidRPr="001D4106" w:rsidRDefault="00B22040" w:rsidP="00E02445">
            <w:pPr>
              <w:pStyle w:val="TableText"/>
            </w:pPr>
            <w:r w:rsidRPr="001D4106">
              <w:t>Applicants will learn skills in business analysis and data collection and receive expert advice and an examination of farm management practises</w:t>
            </w:r>
            <w:r w:rsidRPr="00823921">
              <w:t xml:space="preserve"> to identify opportunities to modify their enterprises to improve profit margins, business resilience and sustainability</w:t>
            </w:r>
            <w:r>
              <w:t xml:space="preserve"> </w:t>
            </w:r>
            <w:r w:rsidRPr="001D4106">
              <w:t>to improve the overall viability of their business.</w:t>
            </w:r>
          </w:p>
        </w:tc>
      </w:tr>
      <w:tr w:rsidR="00B22040" w:rsidRPr="001D4106" w14:paraId="28143DE5" w14:textId="77777777" w:rsidTr="007471A8">
        <w:tblPrEx>
          <w:tblBorders>
            <w:left w:val="none" w:sz="0" w:space="0" w:color="auto"/>
            <w:right w:val="none" w:sz="0" w:space="0" w:color="auto"/>
            <w:insideV w:val="none" w:sz="0" w:space="0" w:color="auto"/>
          </w:tblBorders>
        </w:tblPrEx>
        <w:tc>
          <w:tcPr>
            <w:tcW w:w="757" w:type="pct"/>
          </w:tcPr>
          <w:p w14:paraId="0B9A650A" w14:textId="77777777" w:rsidR="00B22040" w:rsidRPr="001D4106" w:rsidRDefault="00B22040" w:rsidP="00E02445">
            <w:pPr>
              <w:pStyle w:val="TableText"/>
            </w:pPr>
            <w:r w:rsidRPr="001D4106">
              <w:t>WA</w:t>
            </w:r>
          </w:p>
        </w:tc>
        <w:tc>
          <w:tcPr>
            <w:tcW w:w="1267" w:type="pct"/>
          </w:tcPr>
          <w:p w14:paraId="3D22EA41" w14:textId="77777777" w:rsidR="00B22040" w:rsidRPr="001D4106" w:rsidRDefault="00B22040" w:rsidP="00E02445">
            <w:pPr>
              <w:pStyle w:val="TableText"/>
            </w:pPr>
            <w:r w:rsidRPr="001D4106">
              <w:t>Western Australia Agricultural Research Collaboration</w:t>
            </w:r>
            <w:r w:rsidRPr="008F0BFA">
              <w:rPr>
                <w:rStyle w:val="Strong"/>
              </w:rPr>
              <w:t xml:space="preserve"> a</w:t>
            </w:r>
          </w:p>
        </w:tc>
        <w:tc>
          <w:tcPr>
            <w:tcW w:w="2976" w:type="pct"/>
          </w:tcPr>
          <w:p w14:paraId="7F818D3C" w14:textId="77777777" w:rsidR="00B22040" w:rsidRPr="001D4106" w:rsidRDefault="00B22040" w:rsidP="00E02445">
            <w:pPr>
              <w:pStyle w:val="TableText"/>
            </w:pPr>
            <w:r w:rsidRPr="001D4106">
              <w:t xml:space="preserve">Deliver a leverage fund to reverse the decline in industry RDC funding into Western Australia to enable on ground research </w:t>
            </w:r>
            <w:r>
              <w:t>to harness and apply cutting edge science and expertise to WA’s unique challenges and opportunities and contribute to agricultural priorities. T</w:t>
            </w:r>
            <w:r w:rsidRPr="001D4106">
              <w:t xml:space="preserve">o ensure the ongoing development of WA primary </w:t>
            </w:r>
            <w:r w:rsidRPr="001D4106">
              <w:lastRenderedPageBreak/>
              <w:t>industries supporting rural and regional communities</w:t>
            </w:r>
            <w:r w:rsidRPr="0016272D">
              <w:t xml:space="preserve"> to adopt new agricultural technologies across grains, livestock and irrigated agriculture</w:t>
            </w:r>
            <w:r w:rsidRPr="001D4106">
              <w:t>.</w:t>
            </w:r>
          </w:p>
        </w:tc>
      </w:tr>
      <w:tr w:rsidR="00B22040" w:rsidRPr="001D4106" w14:paraId="400FEBD9" w14:textId="77777777" w:rsidTr="007471A8">
        <w:tblPrEx>
          <w:tblBorders>
            <w:left w:val="none" w:sz="0" w:space="0" w:color="auto"/>
            <w:right w:val="none" w:sz="0" w:space="0" w:color="auto"/>
            <w:insideV w:val="none" w:sz="0" w:space="0" w:color="auto"/>
          </w:tblBorders>
        </w:tblPrEx>
        <w:tc>
          <w:tcPr>
            <w:tcW w:w="757" w:type="pct"/>
          </w:tcPr>
          <w:p w14:paraId="2B9740DA" w14:textId="77777777" w:rsidR="00B22040" w:rsidRPr="001D4106" w:rsidRDefault="00B22040" w:rsidP="00E02445">
            <w:pPr>
              <w:pStyle w:val="TableText"/>
            </w:pPr>
            <w:r w:rsidRPr="001D4106">
              <w:lastRenderedPageBreak/>
              <w:t>WA</w:t>
            </w:r>
          </w:p>
        </w:tc>
        <w:tc>
          <w:tcPr>
            <w:tcW w:w="1267" w:type="pct"/>
          </w:tcPr>
          <w:p w14:paraId="649FA9AF" w14:textId="77777777" w:rsidR="00B22040" w:rsidRPr="001D4106" w:rsidRDefault="00B22040" w:rsidP="00E02445">
            <w:pPr>
              <w:pStyle w:val="TableText"/>
            </w:pPr>
            <w:r w:rsidRPr="001D4106">
              <w:t>Western Australian Agriculture Climate Resilience Fund</w:t>
            </w:r>
            <w:r w:rsidRPr="008F0BFA">
              <w:rPr>
                <w:rStyle w:val="Strong"/>
              </w:rPr>
              <w:t xml:space="preserve"> a</w:t>
            </w:r>
          </w:p>
        </w:tc>
        <w:tc>
          <w:tcPr>
            <w:tcW w:w="2976" w:type="pct"/>
          </w:tcPr>
          <w:p w14:paraId="5C3D8B25" w14:textId="77777777" w:rsidR="00B22040" w:rsidRPr="001D4106" w:rsidRDefault="00B22040" w:rsidP="00E02445">
            <w:pPr>
              <w:pStyle w:val="TableText"/>
            </w:pPr>
            <w:r w:rsidRPr="001D4106">
              <w:t xml:space="preserve">The fund is to help WA farmers and industry to respond to the challenges of climate change, through supporting projects that will </w:t>
            </w:r>
            <w:r>
              <w:t>support</w:t>
            </w:r>
            <w:r w:rsidRPr="001D4106">
              <w:t xml:space="preserve"> farmers develop resilience to changes in climate, and the consequential changes in market expectations.</w:t>
            </w:r>
          </w:p>
        </w:tc>
      </w:tr>
      <w:tr w:rsidR="00B22040" w:rsidRPr="001D4106" w14:paraId="5C9B9DBF" w14:textId="77777777" w:rsidTr="007471A8">
        <w:tblPrEx>
          <w:tblBorders>
            <w:left w:val="none" w:sz="0" w:space="0" w:color="auto"/>
            <w:right w:val="none" w:sz="0" w:space="0" w:color="auto"/>
            <w:insideV w:val="none" w:sz="0" w:space="0" w:color="auto"/>
          </w:tblBorders>
        </w:tblPrEx>
        <w:tc>
          <w:tcPr>
            <w:tcW w:w="757" w:type="pct"/>
          </w:tcPr>
          <w:p w14:paraId="3DD7C2C4" w14:textId="77777777" w:rsidR="00B22040" w:rsidRPr="001D4106" w:rsidRDefault="00B22040" w:rsidP="00E02445">
            <w:pPr>
              <w:pStyle w:val="TableText"/>
            </w:pPr>
            <w:r w:rsidRPr="001D4106">
              <w:t>WA</w:t>
            </w:r>
          </w:p>
        </w:tc>
        <w:tc>
          <w:tcPr>
            <w:tcW w:w="1267" w:type="pct"/>
          </w:tcPr>
          <w:p w14:paraId="1957B85D" w14:textId="77777777" w:rsidR="00B22040" w:rsidRPr="001D4106" w:rsidRDefault="00B22040" w:rsidP="00E02445">
            <w:pPr>
              <w:pStyle w:val="TableText"/>
            </w:pPr>
            <w:r w:rsidRPr="001D4106">
              <w:t xml:space="preserve">Soils Systems Master Class </w:t>
            </w:r>
            <w:r w:rsidRPr="008F0BFA">
              <w:rPr>
                <w:rStyle w:val="Strong"/>
              </w:rPr>
              <w:t>a</w:t>
            </w:r>
          </w:p>
        </w:tc>
        <w:tc>
          <w:tcPr>
            <w:tcW w:w="2976" w:type="pct"/>
          </w:tcPr>
          <w:p w14:paraId="5548957C" w14:textId="2D8C9C5B" w:rsidR="00B22040" w:rsidRPr="001D4106" w:rsidRDefault="00B22040" w:rsidP="00E02445">
            <w:pPr>
              <w:pStyle w:val="TableText"/>
            </w:pPr>
            <w:r w:rsidRPr="001D4106">
              <w:t>DPIRD delivers a series of free Soil Systems Master Classes</w:t>
            </w:r>
            <w:r>
              <w:t xml:space="preserve"> featuring </w:t>
            </w:r>
            <w:r w:rsidRPr="00B8747D">
              <w:t>agronomists, farmers, economists and researchers discussing the science that underpins sustainable, low carbon and biological farming systems</w:t>
            </w:r>
            <w:r>
              <w:t xml:space="preserve">, </w:t>
            </w:r>
            <w:r w:rsidRPr="001D4106">
              <w:t>to help farming businesses become more resilient, profitable and sustainable, while capturing carbon opportunities.</w:t>
            </w:r>
          </w:p>
        </w:tc>
      </w:tr>
      <w:tr w:rsidR="00B22040" w:rsidRPr="001D4106" w14:paraId="5254BF49" w14:textId="77777777" w:rsidTr="007471A8">
        <w:tblPrEx>
          <w:tblBorders>
            <w:left w:val="none" w:sz="0" w:space="0" w:color="auto"/>
            <w:right w:val="none" w:sz="0" w:space="0" w:color="auto"/>
            <w:insideV w:val="none" w:sz="0" w:space="0" w:color="auto"/>
          </w:tblBorders>
        </w:tblPrEx>
        <w:tc>
          <w:tcPr>
            <w:tcW w:w="757" w:type="pct"/>
          </w:tcPr>
          <w:p w14:paraId="58FF9136" w14:textId="77777777" w:rsidR="00B22040" w:rsidRPr="001D4106" w:rsidRDefault="00B22040" w:rsidP="00E02445">
            <w:pPr>
              <w:pStyle w:val="TableText"/>
            </w:pPr>
            <w:r w:rsidRPr="001D4106">
              <w:t>WA</w:t>
            </w:r>
          </w:p>
        </w:tc>
        <w:tc>
          <w:tcPr>
            <w:tcW w:w="1267" w:type="pct"/>
          </w:tcPr>
          <w:p w14:paraId="5F72A2E0" w14:textId="77777777" w:rsidR="00B22040" w:rsidRPr="001D4106" w:rsidRDefault="00B22040" w:rsidP="00E02445">
            <w:pPr>
              <w:pStyle w:val="TableText"/>
            </w:pPr>
            <w:r w:rsidRPr="001D4106">
              <w:t>Carbon Farming and Land Restoration Program</w:t>
            </w:r>
            <w:r w:rsidRPr="008F0BFA">
              <w:rPr>
                <w:rStyle w:val="Strong"/>
              </w:rPr>
              <w:t xml:space="preserve"> a</w:t>
            </w:r>
          </w:p>
        </w:tc>
        <w:tc>
          <w:tcPr>
            <w:tcW w:w="2976" w:type="pct"/>
          </w:tcPr>
          <w:p w14:paraId="4BDF588C" w14:textId="77777777" w:rsidR="00B22040" w:rsidRPr="001D4106" w:rsidRDefault="00B22040" w:rsidP="00E02445">
            <w:pPr>
              <w:pStyle w:val="TableText"/>
            </w:pPr>
            <w:r w:rsidRPr="001D4106">
              <w:t>The program aims to unlock the potential of carbon farming in the Southwest Land Division and enable rural businesses to establish carbon farming projects that deliver priority environmental, community and economic co-benefits, and contribute to the long-term sustainability of the farming industry.</w:t>
            </w:r>
          </w:p>
        </w:tc>
      </w:tr>
      <w:tr w:rsidR="00B22040" w:rsidRPr="001D4106" w14:paraId="0B54DACA" w14:textId="77777777" w:rsidTr="007471A8">
        <w:tblPrEx>
          <w:tblBorders>
            <w:left w:val="none" w:sz="0" w:space="0" w:color="auto"/>
            <w:right w:val="none" w:sz="0" w:space="0" w:color="auto"/>
            <w:insideV w:val="none" w:sz="0" w:space="0" w:color="auto"/>
          </w:tblBorders>
        </w:tblPrEx>
        <w:tc>
          <w:tcPr>
            <w:tcW w:w="757" w:type="pct"/>
          </w:tcPr>
          <w:p w14:paraId="183B37DA" w14:textId="77777777" w:rsidR="00B22040" w:rsidRPr="001D4106" w:rsidRDefault="00B22040" w:rsidP="00E02445">
            <w:pPr>
              <w:pStyle w:val="TableText"/>
            </w:pPr>
            <w:r w:rsidRPr="001D4106">
              <w:t>WA</w:t>
            </w:r>
          </w:p>
        </w:tc>
        <w:tc>
          <w:tcPr>
            <w:tcW w:w="1267" w:type="pct"/>
          </w:tcPr>
          <w:p w14:paraId="32DA61FD" w14:textId="77777777" w:rsidR="00B22040" w:rsidRPr="001D4106" w:rsidRDefault="00B22040" w:rsidP="00E02445">
            <w:pPr>
              <w:pStyle w:val="TableText"/>
            </w:pPr>
            <w:r w:rsidRPr="001D4106">
              <w:t>Rural Business Development Corporation: Farm Debt Mediation Scheme (FDMS)</w:t>
            </w:r>
            <w:r w:rsidRPr="008F0BFA">
              <w:rPr>
                <w:rStyle w:val="Strong"/>
              </w:rPr>
              <w:t xml:space="preserve"> a</w:t>
            </w:r>
          </w:p>
        </w:tc>
        <w:tc>
          <w:tcPr>
            <w:tcW w:w="2976" w:type="pct"/>
          </w:tcPr>
          <w:p w14:paraId="7EEDFECC" w14:textId="77777777" w:rsidR="00B22040" w:rsidRPr="001D4106" w:rsidRDefault="00B22040" w:rsidP="00E02445">
            <w:pPr>
              <w:pStyle w:val="TableText"/>
            </w:pPr>
            <w:r w:rsidRPr="001D4106">
              <w:t>The FDMS provides an opportunity for farmers or pastoralists and their financial institution to resolve commercial debt disputes through professional mediation.</w:t>
            </w:r>
          </w:p>
        </w:tc>
      </w:tr>
      <w:tr w:rsidR="00B22040" w:rsidRPr="001D4106" w14:paraId="105CDB31" w14:textId="77777777" w:rsidTr="007471A8">
        <w:tblPrEx>
          <w:tblBorders>
            <w:left w:val="none" w:sz="0" w:space="0" w:color="auto"/>
            <w:right w:val="none" w:sz="0" w:space="0" w:color="auto"/>
            <w:insideV w:val="none" w:sz="0" w:space="0" w:color="auto"/>
          </w:tblBorders>
        </w:tblPrEx>
        <w:tc>
          <w:tcPr>
            <w:tcW w:w="757" w:type="pct"/>
          </w:tcPr>
          <w:p w14:paraId="515A2277" w14:textId="7714CF2F" w:rsidR="00B22040" w:rsidRPr="001D4106" w:rsidRDefault="00B22040" w:rsidP="00E02445">
            <w:pPr>
              <w:pStyle w:val="TableText"/>
            </w:pPr>
            <w:r w:rsidRPr="001D4106">
              <w:t>WA</w:t>
            </w:r>
          </w:p>
        </w:tc>
        <w:tc>
          <w:tcPr>
            <w:tcW w:w="1267" w:type="pct"/>
          </w:tcPr>
          <w:p w14:paraId="09E91A15" w14:textId="77777777" w:rsidR="00B22040" w:rsidRPr="001D4106" w:rsidRDefault="00B22040" w:rsidP="00E02445">
            <w:pPr>
              <w:pStyle w:val="TableText"/>
            </w:pPr>
            <w:r w:rsidRPr="001D4106">
              <w:t>DPIRD Regional Intelligence and Adoption Team</w:t>
            </w:r>
            <w:r w:rsidRPr="008F0BFA">
              <w:rPr>
                <w:rStyle w:val="Strong"/>
              </w:rPr>
              <w:t xml:space="preserve"> a</w:t>
            </w:r>
          </w:p>
        </w:tc>
        <w:tc>
          <w:tcPr>
            <w:tcW w:w="2976" w:type="pct"/>
          </w:tcPr>
          <w:p w14:paraId="4E9A4BDA" w14:textId="77777777" w:rsidR="00B22040" w:rsidRPr="001D4106" w:rsidRDefault="00B22040" w:rsidP="00E02445">
            <w:pPr>
              <w:pStyle w:val="TableText"/>
            </w:pPr>
            <w:r w:rsidRPr="001D4106">
              <w:t>The framework is designed to translate regional and seasonal</w:t>
            </w:r>
            <w:r>
              <w:t xml:space="preserve"> condition monitoring</w:t>
            </w:r>
            <w:r w:rsidRPr="001D4106">
              <w:t xml:space="preserve"> information </w:t>
            </w:r>
            <w:r>
              <w:t xml:space="preserve">and data </w:t>
            </w:r>
            <w:r w:rsidRPr="001D4106">
              <w:t>into intelligence to inform industry, government and operational teams of current and emerging risks and opportunities impacting the profitability and sustainability of primary industries in Western Australia.</w:t>
            </w:r>
          </w:p>
        </w:tc>
      </w:tr>
      <w:tr w:rsidR="00B22040" w:rsidRPr="001D4106" w14:paraId="2CB3EE11" w14:textId="77777777" w:rsidTr="007471A8">
        <w:tblPrEx>
          <w:tblBorders>
            <w:left w:val="none" w:sz="0" w:space="0" w:color="auto"/>
            <w:right w:val="none" w:sz="0" w:space="0" w:color="auto"/>
            <w:insideV w:val="none" w:sz="0" w:space="0" w:color="auto"/>
          </w:tblBorders>
        </w:tblPrEx>
        <w:tc>
          <w:tcPr>
            <w:tcW w:w="757" w:type="pct"/>
          </w:tcPr>
          <w:p w14:paraId="555196FB" w14:textId="77777777" w:rsidR="00B22040" w:rsidRPr="001D4106" w:rsidRDefault="00B22040" w:rsidP="00E02445">
            <w:pPr>
              <w:pStyle w:val="TableText"/>
            </w:pPr>
            <w:r w:rsidRPr="001D4106">
              <w:t>WA</w:t>
            </w:r>
          </w:p>
        </w:tc>
        <w:tc>
          <w:tcPr>
            <w:tcW w:w="1267" w:type="pct"/>
          </w:tcPr>
          <w:p w14:paraId="3619ED28" w14:textId="77777777" w:rsidR="00B22040" w:rsidRPr="001D4106" w:rsidRDefault="00B22040" w:rsidP="00E02445">
            <w:pPr>
              <w:pStyle w:val="TableText"/>
            </w:pPr>
            <w:r w:rsidRPr="001D4106">
              <w:t>Western Farming Systems</w:t>
            </w:r>
            <w:r w:rsidRPr="008F0BFA">
              <w:rPr>
                <w:rStyle w:val="Strong"/>
              </w:rPr>
              <w:t xml:space="preserve"> a</w:t>
            </w:r>
          </w:p>
        </w:tc>
        <w:tc>
          <w:tcPr>
            <w:tcW w:w="2976" w:type="pct"/>
          </w:tcPr>
          <w:p w14:paraId="1BABE66F" w14:textId="77777777" w:rsidR="00B22040" w:rsidRPr="001D4106" w:rsidRDefault="00B22040" w:rsidP="00E02445">
            <w:pPr>
              <w:pStyle w:val="TableText"/>
            </w:pPr>
            <w:r w:rsidRPr="001D4106">
              <w:t xml:space="preserve">The project </w:t>
            </w:r>
            <w:r>
              <w:t>explores</w:t>
            </w:r>
            <w:r w:rsidRPr="001D4106">
              <w:t xml:space="preserve"> a range of farming systems risks and opportunities, including crop diversity, expanded seeding windows, and integrating greenhouse gas mitigation strategies into farming businesses.</w:t>
            </w:r>
          </w:p>
        </w:tc>
      </w:tr>
      <w:tr w:rsidR="00B22040" w:rsidRPr="001D4106" w14:paraId="240C059E" w14:textId="77777777" w:rsidTr="007471A8">
        <w:tblPrEx>
          <w:tblBorders>
            <w:left w:val="none" w:sz="0" w:space="0" w:color="auto"/>
            <w:right w:val="none" w:sz="0" w:space="0" w:color="auto"/>
            <w:insideV w:val="none" w:sz="0" w:space="0" w:color="auto"/>
          </w:tblBorders>
        </w:tblPrEx>
        <w:tc>
          <w:tcPr>
            <w:tcW w:w="757" w:type="pct"/>
          </w:tcPr>
          <w:p w14:paraId="0DC0CF6E" w14:textId="77777777" w:rsidR="00B22040" w:rsidRPr="001D4106" w:rsidRDefault="00B22040" w:rsidP="00E02445">
            <w:pPr>
              <w:pStyle w:val="TableText"/>
            </w:pPr>
            <w:r w:rsidRPr="001D4106">
              <w:t>WA</w:t>
            </w:r>
          </w:p>
        </w:tc>
        <w:tc>
          <w:tcPr>
            <w:tcW w:w="1267" w:type="pct"/>
          </w:tcPr>
          <w:p w14:paraId="38E26CDA" w14:textId="77777777" w:rsidR="00B22040" w:rsidRPr="001D4106" w:rsidRDefault="00B22040" w:rsidP="00E02445">
            <w:pPr>
              <w:pStyle w:val="TableText"/>
            </w:pPr>
            <w:r w:rsidRPr="001D4106">
              <w:t>Wild Dog Action Plan 2021-2025</w:t>
            </w:r>
            <w:r w:rsidRPr="008F0BFA">
              <w:rPr>
                <w:rStyle w:val="Strong"/>
              </w:rPr>
              <w:t xml:space="preserve"> a</w:t>
            </w:r>
          </w:p>
        </w:tc>
        <w:tc>
          <w:tcPr>
            <w:tcW w:w="2976" w:type="pct"/>
          </w:tcPr>
          <w:p w14:paraId="6176C262" w14:textId="77777777" w:rsidR="00B22040" w:rsidRPr="001D4106" w:rsidRDefault="00B22040" w:rsidP="00E02445">
            <w:pPr>
              <w:pStyle w:val="TableText"/>
            </w:pPr>
            <w:r>
              <w:t>The Plan p</w:t>
            </w:r>
            <w:r w:rsidRPr="001D4106">
              <w:t>lays an important role in minimising the impact of invasive species, such as wild dogs, emus and others that pose a significant threat to agricultural industry through loss of livestock</w:t>
            </w:r>
            <w:r>
              <w:t xml:space="preserve"> and</w:t>
            </w:r>
            <w:r w:rsidRPr="001D4106">
              <w:t xml:space="preserve"> degradation of natural landscapes, perennial.</w:t>
            </w:r>
            <w:r>
              <w:t xml:space="preserve"> A </w:t>
            </w:r>
            <w:r w:rsidRPr="006973F1">
              <w:t xml:space="preserve">Research and Development Fund </w:t>
            </w:r>
            <w:r>
              <w:t xml:space="preserve">as part of the Plan </w:t>
            </w:r>
            <w:r w:rsidRPr="006973F1">
              <w:t xml:space="preserve">provides </w:t>
            </w:r>
            <w:r>
              <w:t xml:space="preserve">grants </w:t>
            </w:r>
            <w:r w:rsidRPr="006973F1">
              <w:t xml:space="preserve">to investigate and develop alternative approaches to wild dog management and control for improved livestock production in </w:t>
            </w:r>
            <w:r>
              <w:t>WA, and to</w:t>
            </w:r>
            <w:r w:rsidRPr="002A45D9">
              <w:t xml:space="preserve"> undertake social and ecological assessments of wild dog management techniques</w:t>
            </w:r>
            <w:r>
              <w:t xml:space="preserve"> </w:t>
            </w:r>
            <w:r w:rsidRPr="002A45D9">
              <w:t>to enhance control efforts.</w:t>
            </w:r>
          </w:p>
        </w:tc>
      </w:tr>
      <w:tr w:rsidR="00B22040" w:rsidRPr="001D4106" w14:paraId="6263BA64" w14:textId="77777777" w:rsidTr="007471A8">
        <w:tblPrEx>
          <w:tblBorders>
            <w:left w:val="none" w:sz="0" w:space="0" w:color="auto"/>
            <w:right w:val="none" w:sz="0" w:space="0" w:color="auto"/>
            <w:insideV w:val="none" w:sz="0" w:space="0" w:color="auto"/>
          </w:tblBorders>
        </w:tblPrEx>
        <w:tc>
          <w:tcPr>
            <w:tcW w:w="757" w:type="pct"/>
          </w:tcPr>
          <w:p w14:paraId="7C4033F8" w14:textId="77777777" w:rsidR="00B22040" w:rsidRPr="001D4106" w:rsidRDefault="00B22040" w:rsidP="00E02445">
            <w:pPr>
              <w:pStyle w:val="TableText"/>
            </w:pPr>
            <w:r w:rsidRPr="001D4106">
              <w:t>WA</w:t>
            </w:r>
          </w:p>
        </w:tc>
        <w:tc>
          <w:tcPr>
            <w:tcW w:w="1267" w:type="pct"/>
          </w:tcPr>
          <w:p w14:paraId="4616AC6D" w14:textId="77777777" w:rsidR="00B22040" w:rsidRPr="001D4106" w:rsidRDefault="00B22040" w:rsidP="00E02445">
            <w:pPr>
              <w:pStyle w:val="TableText"/>
            </w:pPr>
            <w:r w:rsidRPr="001D4106">
              <w:t>Animal Welfare</w:t>
            </w:r>
            <w:r w:rsidRPr="008F0BFA">
              <w:rPr>
                <w:rStyle w:val="Strong"/>
              </w:rPr>
              <w:t xml:space="preserve"> a</w:t>
            </w:r>
          </w:p>
        </w:tc>
        <w:tc>
          <w:tcPr>
            <w:tcW w:w="2976" w:type="pct"/>
          </w:tcPr>
          <w:p w14:paraId="6EE1AAD6" w14:textId="308A8987" w:rsidR="00B22040" w:rsidRPr="001D4106" w:rsidRDefault="00B22040" w:rsidP="00E02445">
            <w:pPr>
              <w:pStyle w:val="TableText"/>
            </w:pPr>
            <w:r>
              <w:t>The</w:t>
            </w:r>
            <w:r w:rsidRPr="001D4106">
              <w:t xml:space="preserve"> </w:t>
            </w:r>
            <w:r w:rsidR="00886AC9">
              <w:t>WA</w:t>
            </w:r>
            <w:r w:rsidRPr="001D4106">
              <w:t xml:space="preserve"> Government released its response to the </w:t>
            </w:r>
            <w:r w:rsidRPr="00AB412A">
              <w:rPr>
                <w:rStyle w:val="Emphasis"/>
              </w:rPr>
              <w:t>Animal Welfare Act</w:t>
            </w:r>
            <w:r>
              <w:t xml:space="preserve"> </w:t>
            </w:r>
            <w:r w:rsidRPr="001D4106">
              <w:t>Review recommendations on 2</w:t>
            </w:r>
            <w:r>
              <w:t> </w:t>
            </w:r>
            <w:r w:rsidRPr="001D4106">
              <w:t>June</w:t>
            </w:r>
            <w:r>
              <w:t> </w:t>
            </w:r>
            <w:r w:rsidRPr="001D4106">
              <w:t>2021. Changes to the Act will include being clear on standards of care expected for animals, strengthening compliance, and developing legislation and policies that are science-based and reflect community expectations.</w:t>
            </w:r>
          </w:p>
        </w:tc>
      </w:tr>
      <w:tr w:rsidR="00B22040" w:rsidRPr="001D4106" w14:paraId="77B474D8" w14:textId="77777777" w:rsidTr="007471A8">
        <w:tblPrEx>
          <w:tblBorders>
            <w:left w:val="none" w:sz="0" w:space="0" w:color="auto"/>
            <w:right w:val="none" w:sz="0" w:space="0" w:color="auto"/>
            <w:insideV w:val="none" w:sz="0" w:space="0" w:color="auto"/>
          </w:tblBorders>
        </w:tblPrEx>
        <w:tc>
          <w:tcPr>
            <w:tcW w:w="757" w:type="pct"/>
          </w:tcPr>
          <w:p w14:paraId="26F288D6" w14:textId="77777777" w:rsidR="00B22040" w:rsidRPr="001D4106" w:rsidRDefault="00B22040" w:rsidP="00E02445">
            <w:pPr>
              <w:pStyle w:val="TableText"/>
            </w:pPr>
            <w:r w:rsidRPr="001D4106">
              <w:t>WA</w:t>
            </w:r>
          </w:p>
        </w:tc>
        <w:tc>
          <w:tcPr>
            <w:tcW w:w="1267" w:type="pct"/>
          </w:tcPr>
          <w:p w14:paraId="417852E8" w14:textId="77777777" w:rsidR="00B22040" w:rsidRPr="001D4106" w:rsidRDefault="00B22040" w:rsidP="00E02445">
            <w:pPr>
              <w:pStyle w:val="TableText"/>
            </w:pPr>
            <w:r w:rsidRPr="001D4106">
              <w:t>Animal Welfare Grant Programs</w:t>
            </w:r>
            <w:r w:rsidRPr="008F0BFA">
              <w:rPr>
                <w:rStyle w:val="Strong"/>
              </w:rPr>
              <w:t xml:space="preserve"> a</w:t>
            </w:r>
          </w:p>
        </w:tc>
        <w:tc>
          <w:tcPr>
            <w:tcW w:w="2976" w:type="pct"/>
          </w:tcPr>
          <w:p w14:paraId="40116DF7" w14:textId="76BCA06F" w:rsidR="00B22040" w:rsidRPr="001D4106" w:rsidRDefault="00B22040" w:rsidP="00E02445">
            <w:pPr>
              <w:pStyle w:val="TableText"/>
            </w:pPr>
            <w:r w:rsidRPr="001D4106">
              <w:t xml:space="preserve">Grants </w:t>
            </w:r>
            <w:r>
              <w:t>are available to eligible</w:t>
            </w:r>
            <w:r w:rsidRPr="001D4106">
              <w:t xml:space="preserve"> not-for-profit activities that rehabilitate wildlife and provide low-cost or free animal health and veterinary services, systems, infrastructure or equipment that improve the efficiency and effectiveness of animal rescue, rehabilitation of displaced and injured wildlife Western Australia.</w:t>
            </w:r>
          </w:p>
        </w:tc>
      </w:tr>
      <w:tr w:rsidR="00B22040" w:rsidRPr="001D4106" w14:paraId="1770EA73" w14:textId="77777777" w:rsidTr="007471A8">
        <w:tblPrEx>
          <w:tblBorders>
            <w:left w:val="none" w:sz="0" w:space="0" w:color="auto"/>
            <w:right w:val="none" w:sz="0" w:space="0" w:color="auto"/>
            <w:insideV w:val="none" w:sz="0" w:space="0" w:color="auto"/>
          </w:tblBorders>
        </w:tblPrEx>
        <w:tc>
          <w:tcPr>
            <w:tcW w:w="757" w:type="pct"/>
          </w:tcPr>
          <w:p w14:paraId="60F373AF" w14:textId="77777777" w:rsidR="00B22040" w:rsidRPr="001D4106" w:rsidRDefault="00B22040" w:rsidP="00E02445">
            <w:pPr>
              <w:pStyle w:val="TableText"/>
            </w:pPr>
            <w:r w:rsidRPr="001D4106">
              <w:lastRenderedPageBreak/>
              <w:t>WA</w:t>
            </w:r>
          </w:p>
        </w:tc>
        <w:tc>
          <w:tcPr>
            <w:tcW w:w="1267" w:type="pct"/>
          </w:tcPr>
          <w:p w14:paraId="76A9EC18" w14:textId="77777777" w:rsidR="00B22040" w:rsidRPr="001D4106" w:rsidRDefault="00B22040" w:rsidP="00E02445">
            <w:pPr>
              <w:pStyle w:val="TableText"/>
            </w:pPr>
            <w:r w:rsidRPr="001D4106">
              <w:t>Animal Welfare in Emergencies Grant Program – Local Government</w:t>
            </w:r>
            <w:r w:rsidRPr="008F0BFA">
              <w:rPr>
                <w:rStyle w:val="Strong"/>
              </w:rPr>
              <w:t xml:space="preserve"> a</w:t>
            </w:r>
          </w:p>
        </w:tc>
        <w:tc>
          <w:tcPr>
            <w:tcW w:w="2976" w:type="pct"/>
          </w:tcPr>
          <w:p w14:paraId="6FD347A8" w14:textId="77777777" w:rsidR="00B22040" w:rsidRPr="001D4106" w:rsidRDefault="00B22040" w:rsidP="00E02445">
            <w:pPr>
              <w:pStyle w:val="TableText"/>
            </w:pPr>
            <w:r w:rsidRPr="001D4106">
              <w:t>Promotes preparedness, response and recovery capacity building</w:t>
            </w:r>
            <w:r>
              <w:t xml:space="preserve"> for local governments</w:t>
            </w:r>
            <w:r w:rsidRPr="001D4106">
              <w:t xml:space="preserve"> to enhance their response to animal welfare issues during an emergency, like a bushfire, cyclone or severe storm.</w:t>
            </w:r>
          </w:p>
        </w:tc>
      </w:tr>
      <w:tr w:rsidR="00B22040" w:rsidRPr="001D4106" w14:paraId="3CA09FFE" w14:textId="77777777" w:rsidTr="007471A8">
        <w:tblPrEx>
          <w:tblBorders>
            <w:left w:val="none" w:sz="0" w:space="0" w:color="auto"/>
            <w:right w:val="none" w:sz="0" w:space="0" w:color="auto"/>
            <w:insideV w:val="none" w:sz="0" w:space="0" w:color="auto"/>
          </w:tblBorders>
        </w:tblPrEx>
        <w:tc>
          <w:tcPr>
            <w:tcW w:w="757" w:type="pct"/>
          </w:tcPr>
          <w:p w14:paraId="61DEFF56" w14:textId="77777777" w:rsidR="00B22040" w:rsidRPr="001D4106" w:rsidRDefault="00B22040" w:rsidP="00E02445">
            <w:pPr>
              <w:pStyle w:val="TableText"/>
            </w:pPr>
            <w:r w:rsidRPr="001D4106">
              <w:t>WA</w:t>
            </w:r>
          </w:p>
        </w:tc>
        <w:tc>
          <w:tcPr>
            <w:tcW w:w="1267" w:type="pct"/>
          </w:tcPr>
          <w:p w14:paraId="42F683F9" w14:textId="77777777" w:rsidR="00B22040" w:rsidRPr="001D4106" w:rsidRDefault="00B22040" w:rsidP="00E02445">
            <w:pPr>
              <w:pStyle w:val="TableText"/>
            </w:pPr>
            <w:r w:rsidRPr="001D4106">
              <w:t>Making Every Drop Count – Below and Above Ground Targeted Soil Moisture Conservation from Paddock to Landscape</w:t>
            </w:r>
          </w:p>
        </w:tc>
        <w:tc>
          <w:tcPr>
            <w:tcW w:w="2976" w:type="pct"/>
          </w:tcPr>
          <w:p w14:paraId="0631B95C" w14:textId="77777777" w:rsidR="00B22040" w:rsidRPr="001D4106" w:rsidRDefault="00B22040" w:rsidP="00E02445">
            <w:pPr>
              <w:pStyle w:val="TableText"/>
            </w:pPr>
            <w:r w:rsidRPr="001D4106">
              <w:t>The project demonstrates a combination of practices to improve drought resilience of cropping and grazing lands. This involves maintaining permanent groundcover by managing pasture legume systems, sowing techniques, stubble height and other elements.</w:t>
            </w:r>
          </w:p>
        </w:tc>
      </w:tr>
      <w:tr w:rsidR="00B22040" w:rsidRPr="001D4106" w14:paraId="56B5C406" w14:textId="77777777" w:rsidTr="007471A8">
        <w:tblPrEx>
          <w:tblBorders>
            <w:left w:val="none" w:sz="0" w:space="0" w:color="auto"/>
            <w:right w:val="none" w:sz="0" w:space="0" w:color="auto"/>
            <w:insideV w:val="none" w:sz="0" w:space="0" w:color="auto"/>
          </w:tblBorders>
        </w:tblPrEx>
        <w:tc>
          <w:tcPr>
            <w:tcW w:w="757" w:type="pct"/>
          </w:tcPr>
          <w:p w14:paraId="79269522" w14:textId="77777777" w:rsidR="00B22040" w:rsidRPr="001D4106" w:rsidRDefault="00B22040" w:rsidP="00E02445">
            <w:pPr>
              <w:pStyle w:val="TableText"/>
            </w:pPr>
            <w:r w:rsidRPr="001D4106">
              <w:t>WA</w:t>
            </w:r>
          </w:p>
        </w:tc>
        <w:tc>
          <w:tcPr>
            <w:tcW w:w="1267" w:type="pct"/>
          </w:tcPr>
          <w:p w14:paraId="58342C97" w14:textId="77777777" w:rsidR="00B22040" w:rsidRPr="001D4106" w:rsidRDefault="00B22040" w:rsidP="00E02445">
            <w:pPr>
              <w:pStyle w:val="TableText"/>
            </w:pPr>
            <w:r w:rsidRPr="001D4106">
              <w:t>Soil and Land Conservation Council</w:t>
            </w:r>
            <w:r w:rsidRPr="008F0BFA">
              <w:rPr>
                <w:rStyle w:val="Strong"/>
              </w:rPr>
              <w:t xml:space="preserve"> a</w:t>
            </w:r>
          </w:p>
        </w:tc>
        <w:tc>
          <w:tcPr>
            <w:tcW w:w="2976" w:type="pct"/>
          </w:tcPr>
          <w:p w14:paraId="649F84C7" w14:textId="77777777" w:rsidR="00B22040" w:rsidRPr="001D4106" w:rsidRDefault="00B22040" w:rsidP="00E02445">
            <w:pPr>
              <w:pStyle w:val="TableText"/>
            </w:pPr>
            <w:r w:rsidRPr="001D4106">
              <w:t>The Soil and Land Conservation Council advises the Minister for Agriculture and Food and the Commissioner of Soil and Land Conservation on policy, management and conservation of Western Australia</w:t>
            </w:r>
            <w:r>
              <w:t>’</w:t>
            </w:r>
            <w:r w:rsidRPr="001D4106">
              <w:t>s soil and land resources.</w:t>
            </w:r>
          </w:p>
        </w:tc>
      </w:tr>
      <w:tr w:rsidR="00B22040" w:rsidRPr="001D4106" w14:paraId="2A3CB248" w14:textId="77777777" w:rsidTr="007471A8">
        <w:tblPrEx>
          <w:tblBorders>
            <w:left w:val="none" w:sz="0" w:space="0" w:color="auto"/>
            <w:right w:val="none" w:sz="0" w:space="0" w:color="auto"/>
            <w:insideV w:val="none" w:sz="0" w:space="0" w:color="auto"/>
          </w:tblBorders>
        </w:tblPrEx>
        <w:tc>
          <w:tcPr>
            <w:tcW w:w="757" w:type="pct"/>
          </w:tcPr>
          <w:p w14:paraId="162DEC14" w14:textId="77777777" w:rsidR="00B22040" w:rsidRPr="001D4106" w:rsidRDefault="00B22040" w:rsidP="00E02445">
            <w:pPr>
              <w:pStyle w:val="TableText"/>
            </w:pPr>
            <w:r w:rsidRPr="001D4106">
              <w:t>WA</w:t>
            </w:r>
          </w:p>
        </w:tc>
        <w:tc>
          <w:tcPr>
            <w:tcW w:w="1267" w:type="pct"/>
          </w:tcPr>
          <w:p w14:paraId="7AC68332" w14:textId="77777777" w:rsidR="00B22040" w:rsidRPr="001D4106" w:rsidRDefault="00B22040" w:rsidP="00E02445">
            <w:pPr>
              <w:pStyle w:val="TableText"/>
            </w:pPr>
            <w:r w:rsidRPr="001D4106">
              <w:t>Soil re-engineering project</w:t>
            </w:r>
            <w:r w:rsidRPr="008F0BFA">
              <w:rPr>
                <w:rStyle w:val="Strong"/>
              </w:rPr>
              <w:t xml:space="preserve"> a</w:t>
            </w:r>
          </w:p>
        </w:tc>
        <w:tc>
          <w:tcPr>
            <w:tcW w:w="2976" w:type="pct"/>
          </w:tcPr>
          <w:p w14:paraId="2CA3FD64" w14:textId="77777777" w:rsidR="00B22040" w:rsidRPr="001D4106" w:rsidRDefault="00B22040" w:rsidP="00E02445">
            <w:pPr>
              <w:pStyle w:val="TableText"/>
            </w:pPr>
            <w:r>
              <w:t>Explores the use of a combination of soil amelioration techniques and full soil profile re-engineering to address multiple constraints typically associated with sandy, gravel and duplex soils,</w:t>
            </w:r>
            <w:r w:rsidRPr="001D4106">
              <w:t xml:space="preserve"> to determine the maximum grain yield potential on difficult soil.</w:t>
            </w:r>
          </w:p>
        </w:tc>
      </w:tr>
      <w:tr w:rsidR="00B22040" w:rsidRPr="001D4106" w14:paraId="1BA8DA36" w14:textId="77777777" w:rsidTr="007471A8">
        <w:tblPrEx>
          <w:tblBorders>
            <w:left w:val="none" w:sz="0" w:space="0" w:color="auto"/>
            <w:right w:val="none" w:sz="0" w:space="0" w:color="auto"/>
            <w:insideV w:val="none" w:sz="0" w:space="0" w:color="auto"/>
          </w:tblBorders>
        </w:tblPrEx>
        <w:tc>
          <w:tcPr>
            <w:tcW w:w="757" w:type="pct"/>
          </w:tcPr>
          <w:p w14:paraId="75903C89" w14:textId="77777777" w:rsidR="00B22040" w:rsidRPr="001D4106" w:rsidRDefault="00B22040" w:rsidP="00E02445">
            <w:pPr>
              <w:pStyle w:val="TableText"/>
            </w:pPr>
            <w:r w:rsidRPr="001D4106">
              <w:t>WA</w:t>
            </w:r>
          </w:p>
        </w:tc>
        <w:tc>
          <w:tcPr>
            <w:tcW w:w="1267" w:type="pct"/>
          </w:tcPr>
          <w:p w14:paraId="396F3F71" w14:textId="77777777" w:rsidR="00B22040" w:rsidRPr="001D4106" w:rsidRDefault="00B22040" w:rsidP="00E02445">
            <w:pPr>
              <w:pStyle w:val="TableText"/>
            </w:pPr>
            <w:r w:rsidRPr="001D4106">
              <w:t>Grains Science Partnerships</w:t>
            </w:r>
            <w:r w:rsidRPr="008F0BFA">
              <w:rPr>
                <w:rStyle w:val="Strong"/>
              </w:rPr>
              <w:t xml:space="preserve"> a</w:t>
            </w:r>
          </w:p>
        </w:tc>
        <w:tc>
          <w:tcPr>
            <w:tcW w:w="2976" w:type="pct"/>
          </w:tcPr>
          <w:p w14:paraId="7BE1ACA3" w14:textId="49A28E38" w:rsidR="00B22040" w:rsidRPr="001D4106" w:rsidRDefault="00B22040" w:rsidP="00E02445">
            <w:pPr>
              <w:pStyle w:val="TableText"/>
            </w:pPr>
            <w:r w:rsidRPr="001D4106">
              <w:t>The department started field trials across the Grainbelt as part of a $2.78</w:t>
            </w:r>
            <w:r w:rsidR="00886AC9">
              <w:t> </w:t>
            </w:r>
            <w:r w:rsidRPr="001D4106">
              <w:t xml:space="preserve">m </w:t>
            </w:r>
            <w:r w:rsidR="00886AC9">
              <w:t>s</w:t>
            </w:r>
            <w:r w:rsidRPr="001D4106">
              <w:t xml:space="preserve">tate </w:t>
            </w:r>
            <w:r w:rsidR="00886AC9">
              <w:t>g</w:t>
            </w:r>
            <w:r w:rsidRPr="001D4106">
              <w:t xml:space="preserve">overnment investment to deliver </w:t>
            </w:r>
            <w:r>
              <w:t>5</w:t>
            </w:r>
            <w:r w:rsidRPr="001D4106">
              <w:t xml:space="preserve"> new grains research projects</w:t>
            </w:r>
            <w:r>
              <w:t xml:space="preserve"> which aim to develop strategies to drive industry growth, diversity, resilience and capture market opportunities, and develop tools and technologies </w:t>
            </w:r>
            <w:r w:rsidRPr="001D4106">
              <w:t>to boost industry productivity and profitability.</w:t>
            </w:r>
          </w:p>
        </w:tc>
      </w:tr>
      <w:tr w:rsidR="00B22040" w:rsidRPr="001D4106" w14:paraId="547A2425" w14:textId="77777777" w:rsidTr="007471A8">
        <w:tblPrEx>
          <w:tblBorders>
            <w:left w:val="none" w:sz="0" w:space="0" w:color="auto"/>
            <w:right w:val="none" w:sz="0" w:space="0" w:color="auto"/>
            <w:insideV w:val="none" w:sz="0" w:space="0" w:color="auto"/>
          </w:tblBorders>
        </w:tblPrEx>
        <w:tc>
          <w:tcPr>
            <w:tcW w:w="757" w:type="pct"/>
          </w:tcPr>
          <w:p w14:paraId="37C7F9CC" w14:textId="77777777" w:rsidR="00B22040" w:rsidRPr="001D4106" w:rsidRDefault="00B22040" w:rsidP="00E02445">
            <w:pPr>
              <w:pStyle w:val="TableText"/>
            </w:pPr>
            <w:r w:rsidRPr="001D4106">
              <w:t>WA</w:t>
            </w:r>
          </w:p>
        </w:tc>
        <w:tc>
          <w:tcPr>
            <w:tcW w:w="1267" w:type="pct"/>
          </w:tcPr>
          <w:p w14:paraId="0DC6D916" w14:textId="77777777" w:rsidR="00B22040" w:rsidRPr="001D4106" w:rsidRDefault="00B22040" w:rsidP="00E02445">
            <w:pPr>
              <w:pStyle w:val="TableText"/>
            </w:pPr>
            <w:r w:rsidRPr="001D4106">
              <w:t>InterGrain Pty Ltd Majority Shareholding</w:t>
            </w:r>
            <w:r w:rsidRPr="008F0BFA">
              <w:rPr>
                <w:rStyle w:val="Strong"/>
              </w:rPr>
              <w:t xml:space="preserve"> a</w:t>
            </w:r>
          </w:p>
        </w:tc>
        <w:tc>
          <w:tcPr>
            <w:tcW w:w="2976" w:type="pct"/>
          </w:tcPr>
          <w:p w14:paraId="2082C988" w14:textId="77777777" w:rsidR="00B22040" w:rsidRPr="001D4106" w:rsidRDefault="00B22040" w:rsidP="00E02445">
            <w:pPr>
              <w:pStyle w:val="TableText"/>
            </w:pPr>
            <w:r w:rsidRPr="001D4106">
              <w:t xml:space="preserve">InterGrain offers market leading </w:t>
            </w:r>
            <w:r>
              <w:t>r</w:t>
            </w:r>
            <w:r w:rsidRPr="001D4106">
              <w:t xml:space="preserve">esearch and </w:t>
            </w:r>
            <w:r>
              <w:t>d</w:t>
            </w:r>
            <w:r w:rsidRPr="001D4106">
              <w:t>evelopment with an eye to providing industry with a range of genetic tools to suit various farming situations and diverse Australian environments for wheat, barley and oat varieties.</w:t>
            </w:r>
          </w:p>
        </w:tc>
      </w:tr>
      <w:tr w:rsidR="00B22040" w:rsidRPr="001D4106" w14:paraId="21C65F80" w14:textId="77777777" w:rsidTr="007471A8">
        <w:tblPrEx>
          <w:tblBorders>
            <w:left w:val="none" w:sz="0" w:space="0" w:color="auto"/>
            <w:right w:val="none" w:sz="0" w:space="0" w:color="auto"/>
            <w:insideV w:val="none" w:sz="0" w:space="0" w:color="auto"/>
          </w:tblBorders>
        </w:tblPrEx>
        <w:tc>
          <w:tcPr>
            <w:tcW w:w="757" w:type="pct"/>
          </w:tcPr>
          <w:p w14:paraId="6CC9930E" w14:textId="77777777" w:rsidR="00B22040" w:rsidRPr="001D4106" w:rsidRDefault="00B22040" w:rsidP="00E02445">
            <w:pPr>
              <w:pStyle w:val="TableText"/>
            </w:pPr>
            <w:r w:rsidRPr="001D4106">
              <w:t>WA</w:t>
            </w:r>
          </w:p>
        </w:tc>
        <w:tc>
          <w:tcPr>
            <w:tcW w:w="1267" w:type="pct"/>
          </w:tcPr>
          <w:p w14:paraId="0C1B6458" w14:textId="77777777" w:rsidR="00B22040" w:rsidRPr="001D4106" w:rsidRDefault="00B22040" w:rsidP="00E02445">
            <w:pPr>
              <w:pStyle w:val="TableText"/>
            </w:pPr>
            <w:r w:rsidRPr="001D4106">
              <w:t xml:space="preserve">Australian Export Grains Innovation Centre membership </w:t>
            </w:r>
            <w:r w:rsidRPr="008F0BFA">
              <w:rPr>
                <w:rStyle w:val="Strong"/>
              </w:rPr>
              <w:t>a</w:t>
            </w:r>
          </w:p>
        </w:tc>
        <w:tc>
          <w:tcPr>
            <w:tcW w:w="2976" w:type="pct"/>
          </w:tcPr>
          <w:p w14:paraId="11E538F2" w14:textId="77777777" w:rsidR="00B22040" w:rsidRPr="001D4106" w:rsidRDefault="00B22040" w:rsidP="00E02445">
            <w:pPr>
              <w:pStyle w:val="TableText"/>
            </w:pPr>
            <w:r w:rsidRPr="001D4106">
              <w:t>AEGIC</w:t>
            </w:r>
            <w:r>
              <w:t>’</w:t>
            </w:r>
            <w:r w:rsidRPr="001D4106">
              <w:t>s work assists in obtaining markets for lower quality feed grains in dry years and seeking best markets for Aust</w:t>
            </w:r>
            <w:r>
              <w:t>ralian</w:t>
            </w:r>
            <w:r w:rsidRPr="001D4106">
              <w:t xml:space="preserve"> grains in good years, this leads to improved resilience for grain growers.</w:t>
            </w:r>
          </w:p>
        </w:tc>
      </w:tr>
      <w:tr w:rsidR="00B22040" w:rsidRPr="001D4106" w14:paraId="0CC13BAD" w14:textId="77777777" w:rsidTr="007471A8">
        <w:tblPrEx>
          <w:tblBorders>
            <w:left w:val="none" w:sz="0" w:space="0" w:color="auto"/>
            <w:right w:val="none" w:sz="0" w:space="0" w:color="auto"/>
            <w:insideV w:val="none" w:sz="0" w:space="0" w:color="auto"/>
          </w:tblBorders>
        </w:tblPrEx>
        <w:tc>
          <w:tcPr>
            <w:tcW w:w="757" w:type="pct"/>
          </w:tcPr>
          <w:p w14:paraId="524A8532" w14:textId="77777777" w:rsidR="00B22040" w:rsidRPr="001D4106" w:rsidRDefault="00B22040" w:rsidP="00E02445">
            <w:pPr>
              <w:pStyle w:val="TableText"/>
            </w:pPr>
            <w:r w:rsidRPr="001D4106">
              <w:t>WA</w:t>
            </w:r>
          </w:p>
        </w:tc>
        <w:tc>
          <w:tcPr>
            <w:tcW w:w="1267" w:type="pct"/>
          </w:tcPr>
          <w:p w14:paraId="0FE4A4E3" w14:textId="77777777" w:rsidR="00B22040" w:rsidRPr="001D4106" w:rsidRDefault="00B22040" w:rsidP="00E02445">
            <w:pPr>
              <w:pStyle w:val="TableText"/>
            </w:pPr>
            <w:r w:rsidRPr="001D4106">
              <w:t>WA SheepLinks Program</w:t>
            </w:r>
            <w:r w:rsidRPr="008F0BFA">
              <w:rPr>
                <w:rStyle w:val="Strong"/>
              </w:rPr>
              <w:t xml:space="preserve"> a</w:t>
            </w:r>
          </w:p>
        </w:tc>
        <w:tc>
          <w:tcPr>
            <w:tcW w:w="2976" w:type="pct"/>
          </w:tcPr>
          <w:p w14:paraId="51964426" w14:textId="77777777" w:rsidR="00B22040" w:rsidRPr="001D4106" w:rsidRDefault="00B22040" w:rsidP="00E02445">
            <w:pPr>
              <w:pStyle w:val="TableText"/>
            </w:pPr>
            <w:r w:rsidRPr="001D4106">
              <w:t>The SheepLinks Program will increase the profitability of the sheep industry across the whole supply chain, providing opportunities for the creation of regional jobs and industry growth and enhance financial resilience and social acceptance of the sheep industry, enabling it to deal with emerging challenges including variable seasons, changing markets and environmental impacts.</w:t>
            </w:r>
          </w:p>
        </w:tc>
      </w:tr>
      <w:tr w:rsidR="00B22040" w:rsidRPr="001D4106" w14:paraId="2A8810DA" w14:textId="77777777" w:rsidTr="007471A8">
        <w:tblPrEx>
          <w:tblBorders>
            <w:left w:val="none" w:sz="0" w:space="0" w:color="auto"/>
            <w:right w:val="none" w:sz="0" w:space="0" w:color="auto"/>
            <w:insideV w:val="none" w:sz="0" w:space="0" w:color="auto"/>
          </w:tblBorders>
        </w:tblPrEx>
        <w:tc>
          <w:tcPr>
            <w:tcW w:w="757" w:type="pct"/>
          </w:tcPr>
          <w:p w14:paraId="6C1B1577" w14:textId="77777777" w:rsidR="00B22040" w:rsidRPr="001D4106" w:rsidRDefault="00B22040" w:rsidP="00E02445">
            <w:pPr>
              <w:pStyle w:val="TableText"/>
            </w:pPr>
            <w:r w:rsidRPr="001D4106">
              <w:t>WA</w:t>
            </w:r>
          </w:p>
        </w:tc>
        <w:tc>
          <w:tcPr>
            <w:tcW w:w="1267" w:type="pct"/>
          </w:tcPr>
          <w:p w14:paraId="66136A38" w14:textId="77777777" w:rsidR="00B22040" w:rsidRPr="001D4106" w:rsidRDefault="00B22040" w:rsidP="00E02445">
            <w:pPr>
              <w:pStyle w:val="TableText"/>
            </w:pPr>
            <w:r w:rsidRPr="001D4106">
              <w:t>Katanning Research Station</w:t>
            </w:r>
            <w:r w:rsidRPr="008F0BFA">
              <w:rPr>
                <w:rStyle w:val="Strong"/>
              </w:rPr>
              <w:t xml:space="preserve"> a</w:t>
            </w:r>
          </w:p>
        </w:tc>
        <w:tc>
          <w:tcPr>
            <w:tcW w:w="2976" w:type="pct"/>
          </w:tcPr>
          <w:p w14:paraId="11DEC714" w14:textId="77777777" w:rsidR="00B22040" w:rsidRPr="001D4106" w:rsidRDefault="00B22040" w:rsidP="00E02445">
            <w:pPr>
              <w:pStyle w:val="TableText"/>
            </w:pPr>
            <w:r w:rsidRPr="001D4106">
              <w:t>A purpose-built 300 capacity Sheep Feed Intake Facility (SFIF) was built to specialise in feed efficiency research</w:t>
            </w:r>
            <w:r>
              <w:t xml:space="preserve"> to allow</w:t>
            </w:r>
            <w:r w:rsidRPr="00EA3FDC">
              <w:t xml:space="preserve"> farmers the ability to select sheep that are more efficient in converting feed to wool and meat and be better adapted to dry/drought years and changing seasons with low forage availability</w:t>
            </w:r>
            <w:r>
              <w:t>.</w:t>
            </w:r>
          </w:p>
        </w:tc>
      </w:tr>
      <w:tr w:rsidR="00B22040" w:rsidRPr="001D4106" w14:paraId="11686FFD" w14:textId="77777777" w:rsidTr="007471A8">
        <w:tblPrEx>
          <w:tblBorders>
            <w:left w:val="none" w:sz="0" w:space="0" w:color="auto"/>
            <w:right w:val="none" w:sz="0" w:space="0" w:color="auto"/>
            <w:insideV w:val="none" w:sz="0" w:space="0" w:color="auto"/>
          </w:tblBorders>
        </w:tblPrEx>
        <w:tc>
          <w:tcPr>
            <w:tcW w:w="757" w:type="pct"/>
          </w:tcPr>
          <w:p w14:paraId="40FB32B8" w14:textId="77777777" w:rsidR="00B22040" w:rsidRPr="001D4106" w:rsidRDefault="00B22040" w:rsidP="00E02445">
            <w:pPr>
              <w:pStyle w:val="TableText"/>
            </w:pPr>
            <w:r w:rsidRPr="001D4106">
              <w:t>WA</w:t>
            </w:r>
          </w:p>
        </w:tc>
        <w:tc>
          <w:tcPr>
            <w:tcW w:w="1267" w:type="pct"/>
          </w:tcPr>
          <w:p w14:paraId="7FD5872B" w14:textId="77777777" w:rsidR="00B22040" w:rsidRPr="001D4106" w:rsidRDefault="00B22040" w:rsidP="00E02445">
            <w:pPr>
              <w:pStyle w:val="TableText"/>
            </w:pPr>
            <w:r w:rsidRPr="001D4106">
              <w:t>Katanning Research Station Demonstration Site</w:t>
            </w:r>
            <w:r w:rsidRPr="008F0BFA">
              <w:rPr>
                <w:rStyle w:val="Strong"/>
              </w:rPr>
              <w:t xml:space="preserve"> a</w:t>
            </w:r>
          </w:p>
        </w:tc>
        <w:tc>
          <w:tcPr>
            <w:tcW w:w="2976" w:type="pct"/>
          </w:tcPr>
          <w:p w14:paraId="3DAF8404" w14:textId="77777777" w:rsidR="00B22040" w:rsidRPr="001D4106" w:rsidRDefault="00B22040" w:rsidP="00E02445">
            <w:pPr>
              <w:pStyle w:val="TableText"/>
            </w:pPr>
            <w:r w:rsidRPr="001D4106">
              <w:t>R&amp;D investment to reduce carbon emissions at the Katanning Research Station and to help industry reduce emissions in broadacre farming sector across WA.</w:t>
            </w:r>
          </w:p>
        </w:tc>
      </w:tr>
      <w:tr w:rsidR="00B22040" w:rsidRPr="001D4106" w14:paraId="6FE4469A" w14:textId="77777777" w:rsidTr="007471A8">
        <w:tblPrEx>
          <w:tblBorders>
            <w:left w:val="none" w:sz="0" w:space="0" w:color="auto"/>
            <w:right w:val="none" w:sz="0" w:space="0" w:color="auto"/>
            <w:insideV w:val="none" w:sz="0" w:space="0" w:color="auto"/>
          </w:tblBorders>
        </w:tblPrEx>
        <w:tc>
          <w:tcPr>
            <w:tcW w:w="757" w:type="pct"/>
          </w:tcPr>
          <w:p w14:paraId="6E9CEAEA" w14:textId="77777777" w:rsidR="00B22040" w:rsidRPr="001D4106" w:rsidRDefault="00B22040" w:rsidP="00E02445">
            <w:pPr>
              <w:pStyle w:val="TableText"/>
            </w:pPr>
            <w:r w:rsidRPr="001D4106">
              <w:t>WA</w:t>
            </w:r>
          </w:p>
        </w:tc>
        <w:tc>
          <w:tcPr>
            <w:tcW w:w="1267" w:type="pct"/>
          </w:tcPr>
          <w:p w14:paraId="14ED0115" w14:textId="77777777" w:rsidR="00B22040" w:rsidRPr="001D4106" w:rsidRDefault="00B22040" w:rsidP="00E02445">
            <w:pPr>
              <w:pStyle w:val="TableText"/>
            </w:pPr>
            <w:r w:rsidRPr="001D4106">
              <w:t>Operation of Web Application Portal Interface (API)</w:t>
            </w:r>
            <w:r w:rsidRPr="008F0BFA">
              <w:rPr>
                <w:rStyle w:val="Strong"/>
              </w:rPr>
              <w:t xml:space="preserve"> a</w:t>
            </w:r>
          </w:p>
        </w:tc>
        <w:tc>
          <w:tcPr>
            <w:tcW w:w="2976" w:type="pct"/>
          </w:tcPr>
          <w:p w14:paraId="634F2FA9" w14:textId="266971A0" w:rsidR="00B22040" w:rsidRPr="001D4106" w:rsidRDefault="00B22040" w:rsidP="00E02445">
            <w:pPr>
              <w:pStyle w:val="TableText"/>
            </w:pPr>
            <w:r w:rsidRPr="001D4106">
              <w:t xml:space="preserve">DPIRD will continue to utilise this framework to release further data sharing capabilities in future. We also aim to open </w:t>
            </w:r>
            <w:r w:rsidR="00CF7292">
              <w:t>2</w:t>
            </w:r>
            <w:r w:rsidRPr="001D4106">
              <w:t>-way communication via API so that we will have the ability to run data through some of our models to provide results back.</w:t>
            </w:r>
          </w:p>
        </w:tc>
      </w:tr>
      <w:tr w:rsidR="00B22040" w:rsidRPr="001D4106" w14:paraId="36B2CFF0" w14:textId="77777777" w:rsidTr="007471A8">
        <w:tblPrEx>
          <w:tblBorders>
            <w:left w:val="none" w:sz="0" w:space="0" w:color="auto"/>
            <w:right w:val="none" w:sz="0" w:space="0" w:color="auto"/>
            <w:insideV w:val="none" w:sz="0" w:space="0" w:color="auto"/>
          </w:tblBorders>
        </w:tblPrEx>
        <w:tc>
          <w:tcPr>
            <w:tcW w:w="757" w:type="pct"/>
          </w:tcPr>
          <w:p w14:paraId="2375647A" w14:textId="77777777" w:rsidR="00B22040" w:rsidRPr="001D4106" w:rsidRDefault="00B22040" w:rsidP="00E02445">
            <w:pPr>
              <w:pStyle w:val="TableText"/>
            </w:pPr>
            <w:r w:rsidRPr="001D4106">
              <w:lastRenderedPageBreak/>
              <w:t>WA</w:t>
            </w:r>
          </w:p>
        </w:tc>
        <w:tc>
          <w:tcPr>
            <w:tcW w:w="1267" w:type="pct"/>
          </w:tcPr>
          <w:p w14:paraId="699C70C3" w14:textId="77777777" w:rsidR="00B22040" w:rsidRPr="001D4106" w:rsidRDefault="00B22040" w:rsidP="00E02445">
            <w:pPr>
              <w:pStyle w:val="TableText"/>
            </w:pPr>
            <w:r w:rsidRPr="001D4106">
              <w:t>Operation of Weather Stations &amp; Doppler Radar</w:t>
            </w:r>
            <w:r w:rsidRPr="008F0BFA">
              <w:rPr>
                <w:rStyle w:val="Strong"/>
              </w:rPr>
              <w:t xml:space="preserve"> a</w:t>
            </w:r>
          </w:p>
        </w:tc>
        <w:tc>
          <w:tcPr>
            <w:tcW w:w="2976" w:type="pct"/>
          </w:tcPr>
          <w:p w14:paraId="319EDDE1" w14:textId="77777777" w:rsidR="00B22040" w:rsidRPr="001D4106" w:rsidRDefault="00B22040" w:rsidP="00E02445">
            <w:pPr>
              <w:pStyle w:val="TableText"/>
            </w:pPr>
            <w:r w:rsidRPr="001D4106">
              <w:t>DPIRD</w:t>
            </w:r>
            <w:r>
              <w:t>’</w:t>
            </w:r>
            <w:r w:rsidRPr="001D4106">
              <w:t>s network of automatic weather stations and Doppler radars throughout the State provide timely, relevant and local weather data to assist growers and regional communities make more informed decisions.</w:t>
            </w:r>
          </w:p>
        </w:tc>
      </w:tr>
      <w:tr w:rsidR="00B22040" w:rsidRPr="001D4106" w14:paraId="0D92D722" w14:textId="77777777" w:rsidTr="007471A8">
        <w:tblPrEx>
          <w:tblBorders>
            <w:left w:val="none" w:sz="0" w:space="0" w:color="auto"/>
            <w:right w:val="none" w:sz="0" w:space="0" w:color="auto"/>
            <w:insideV w:val="none" w:sz="0" w:space="0" w:color="auto"/>
          </w:tblBorders>
        </w:tblPrEx>
        <w:tc>
          <w:tcPr>
            <w:tcW w:w="757" w:type="pct"/>
          </w:tcPr>
          <w:p w14:paraId="04E003CE" w14:textId="77777777" w:rsidR="00B22040" w:rsidRPr="001D4106" w:rsidRDefault="00B22040" w:rsidP="00E02445">
            <w:pPr>
              <w:pStyle w:val="TableText"/>
            </w:pPr>
            <w:r w:rsidRPr="001D4106">
              <w:t>WA</w:t>
            </w:r>
          </w:p>
        </w:tc>
        <w:tc>
          <w:tcPr>
            <w:tcW w:w="1267" w:type="pct"/>
          </w:tcPr>
          <w:p w14:paraId="20FEB29B" w14:textId="77777777" w:rsidR="00B22040" w:rsidRPr="001D4106" w:rsidRDefault="00B22040" w:rsidP="00E02445">
            <w:pPr>
              <w:pStyle w:val="TableText"/>
            </w:pPr>
            <w:r w:rsidRPr="001D4106">
              <w:t>Regional Telecommunications Resilience: Mobile Network Hardening Program</w:t>
            </w:r>
            <w:r w:rsidRPr="008F0BFA">
              <w:rPr>
                <w:rStyle w:val="Strong"/>
              </w:rPr>
              <w:t xml:space="preserve"> a</w:t>
            </w:r>
          </w:p>
        </w:tc>
        <w:tc>
          <w:tcPr>
            <w:tcW w:w="2976" w:type="pct"/>
          </w:tcPr>
          <w:p w14:paraId="6616A3B2" w14:textId="77777777" w:rsidR="00B22040" w:rsidRPr="001D4106" w:rsidRDefault="00B22040" w:rsidP="00E02445">
            <w:pPr>
              <w:pStyle w:val="TableText"/>
            </w:pPr>
            <w:r w:rsidRPr="001D4106">
              <w:t>There are 141 mobile network upgrades across the State to help improve resilience and keep mobile towers operating during natural disasters</w:t>
            </w:r>
            <w:r>
              <w:t xml:space="preserve"> to i</w:t>
            </w:r>
            <w:r w:rsidRPr="00AB199B">
              <w:t>mprov</w:t>
            </w:r>
            <w:r>
              <w:t>e</w:t>
            </w:r>
            <w:r w:rsidRPr="00AB199B">
              <w:t xml:space="preserve"> amenity and public safety through faster emergency response times, and access to online networks, telehealth, distance education and other government services including access to mapping, drought, flood and access to hardship support.</w:t>
            </w:r>
          </w:p>
        </w:tc>
      </w:tr>
      <w:tr w:rsidR="00B22040" w:rsidRPr="001D4106" w14:paraId="22DFA436" w14:textId="77777777" w:rsidTr="007471A8">
        <w:tblPrEx>
          <w:tblBorders>
            <w:left w:val="none" w:sz="0" w:space="0" w:color="auto"/>
            <w:right w:val="none" w:sz="0" w:space="0" w:color="auto"/>
            <w:insideV w:val="none" w:sz="0" w:space="0" w:color="auto"/>
          </w:tblBorders>
        </w:tblPrEx>
        <w:tc>
          <w:tcPr>
            <w:tcW w:w="757" w:type="pct"/>
          </w:tcPr>
          <w:p w14:paraId="5553E34E" w14:textId="77777777" w:rsidR="00B22040" w:rsidRPr="001D4106" w:rsidRDefault="00B22040" w:rsidP="00E02445">
            <w:pPr>
              <w:pStyle w:val="TableText"/>
            </w:pPr>
            <w:r w:rsidRPr="001D4106">
              <w:t>WA</w:t>
            </w:r>
          </w:p>
        </w:tc>
        <w:tc>
          <w:tcPr>
            <w:tcW w:w="1267" w:type="pct"/>
          </w:tcPr>
          <w:p w14:paraId="0E440AC5" w14:textId="77777777" w:rsidR="00B22040" w:rsidRPr="001D4106" w:rsidRDefault="00B22040" w:rsidP="00E02445">
            <w:pPr>
              <w:pStyle w:val="TableText"/>
            </w:pPr>
            <w:r w:rsidRPr="001D4106">
              <w:t>WA Regional Digital Connectivity Program</w:t>
            </w:r>
            <w:r w:rsidRPr="008F0BFA">
              <w:rPr>
                <w:rStyle w:val="Strong"/>
              </w:rPr>
              <w:t xml:space="preserve"> a</w:t>
            </w:r>
          </w:p>
        </w:tc>
        <w:tc>
          <w:tcPr>
            <w:tcW w:w="2976" w:type="pct"/>
          </w:tcPr>
          <w:p w14:paraId="635DDC77" w14:textId="77777777" w:rsidR="00B22040" w:rsidRPr="001D4106" w:rsidRDefault="00B22040" w:rsidP="00E02445">
            <w:pPr>
              <w:pStyle w:val="TableText"/>
            </w:pPr>
            <w:r w:rsidRPr="001D4106">
              <w:t>The program will see mobile phone coverage expanded and high grade, flexible broadband services delivered to regional businesses and communities</w:t>
            </w:r>
            <w:r>
              <w:t xml:space="preserve"> to i</w:t>
            </w:r>
            <w:r w:rsidRPr="00E41820">
              <w:t>mprov</w:t>
            </w:r>
            <w:r>
              <w:t>e</w:t>
            </w:r>
            <w:r w:rsidRPr="00E41820">
              <w:t xml:space="preserve"> amenity and public safety </w:t>
            </w:r>
            <w:r>
              <w:t xml:space="preserve">including </w:t>
            </w:r>
            <w:r w:rsidRPr="00E41820">
              <w:t>access to portable generators for positioning at regional towns and supplementary battery modules at strategic hubs</w:t>
            </w:r>
            <w:r>
              <w:t xml:space="preserve"> for use in emergency response times.</w:t>
            </w:r>
          </w:p>
        </w:tc>
      </w:tr>
      <w:tr w:rsidR="00B22040" w:rsidRPr="001D4106" w14:paraId="542FA948" w14:textId="77777777" w:rsidTr="007471A8">
        <w:tblPrEx>
          <w:tblBorders>
            <w:left w:val="none" w:sz="0" w:space="0" w:color="auto"/>
            <w:right w:val="none" w:sz="0" w:space="0" w:color="auto"/>
            <w:insideV w:val="none" w:sz="0" w:space="0" w:color="auto"/>
          </w:tblBorders>
        </w:tblPrEx>
        <w:tc>
          <w:tcPr>
            <w:tcW w:w="757" w:type="pct"/>
          </w:tcPr>
          <w:p w14:paraId="78AB836E" w14:textId="77777777" w:rsidR="00B22040" w:rsidRPr="001D4106" w:rsidRDefault="00B22040" w:rsidP="00E02445">
            <w:pPr>
              <w:pStyle w:val="TableText"/>
            </w:pPr>
            <w:r w:rsidRPr="001D4106">
              <w:t>WA</w:t>
            </w:r>
          </w:p>
        </w:tc>
        <w:tc>
          <w:tcPr>
            <w:tcW w:w="1267" w:type="pct"/>
          </w:tcPr>
          <w:p w14:paraId="66DE0EAA" w14:textId="77777777" w:rsidR="00B22040" w:rsidRPr="001D4106" w:rsidRDefault="00B22040" w:rsidP="00E02445">
            <w:pPr>
              <w:pStyle w:val="TableText"/>
            </w:pPr>
            <w:r w:rsidRPr="001D4106">
              <w:t>Digital Farm Grants &amp; Regional Telecommunication Project</w:t>
            </w:r>
            <w:r w:rsidRPr="008F0BFA">
              <w:rPr>
                <w:rStyle w:val="Strong"/>
              </w:rPr>
              <w:t xml:space="preserve"> a</w:t>
            </w:r>
          </w:p>
        </w:tc>
        <w:tc>
          <w:tcPr>
            <w:tcW w:w="2976" w:type="pct"/>
          </w:tcPr>
          <w:p w14:paraId="6FE58BC3" w14:textId="77777777" w:rsidR="00B22040" w:rsidRPr="001D4106" w:rsidRDefault="00B22040" w:rsidP="00E02445">
            <w:pPr>
              <w:pStyle w:val="TableText"/>
            </w:pPr>
            <w:r w:rsidRPr="001D4106">
              <w:t>Provides funding to deliver enterprise-grade broadband to agribusinesses, allowing widespread adoption of smart farm technologies and improved business and agricultural productivity.</w:t>
            </w:r>
          </w:p>
        </w:tc>
      </w:tr>
      <w:tr w:rsidR="00B22040" w:rsidRPr="001D4106" w14:paraId="0A08E165" w14:textId="77777777" w:rsidTr="007471A8">
        <w:tblPrEx>
          <w:tblBorders>
            <w:left w:val="none" w:sz="0" w:space="0" w:color="auto"/>
            <w:right w:val="none" w:sz="0" w:space="0" w:color="auto"/>
            <w:insideV w:val="none" w:sz="0" w:space="0" w:color="auto"/>
          </w:tblBorders>
        </w:tblPrEx>
        <w:tc>
          <w:tcPr>
            <w:tcW w:w="757" w:type="pct"/>
          </w:tcPr>
          <w:p w14:paraId="437E094C" w14:textId="77777777" w:rsidR="00B22040" w:rsidRPr="001D4106" w:rsidRDefault="00B22040" w:rsidP="00E02445">
            <w:pPr>
              <w:pStyle w:val="TableText"/>
            </w:pPr>
            <w:r w:rsidRPr="001D4106">
              <w:t>WA</w:t>
            </w:r>
          </w:p>
        </w:tc>
        <w:tc>
          <w:tcPr>
            <w:tcW w:w="1267" w:type="pct"/>
          </w:tcPr>
          <w:p w14:paraId="55376FCA" w14:textId="77777777" w:rsidR="00B22040" w:rsidRPr="001D4106" w:rsidRDefault="00B22040" w:rsidP="00E02445">
            <w:pPr>
              <w:pStyle w:val="TableText"/>
            </w:pPr>
            <w:r w:rsidRPr="001D4106">
              <w:t>Pastures from Space service</w:t>
            </w:r>
            <w:r w:rsidRPr="008F0BFA">
              <w:rPr>
                <w:rStyle w:val="Strong"/>
              </w:rPr>
              <w:t xml:space="preserve"> a</w:t>
            </w:r>
          </w:p>
        </w:tc>
        <w:tc>
          <w:tcPr>
            <w:tcW w:w="2976" w:type="pct"/>
          </w:tcPr>
          <w:p w14:paraId="4AC887A7" w14:textId="77777777" w:rsidR="00B22040" w:rsidRPr="001D4106" w:rsidRDefault="00B22040" w:rsidP="00E02445">
            <w:pPr>
              <w:pStyle w:val="TableText"/>
            </w:pPr>
            <w:r>
              <w:t xml:space="preserve">DPIRD launched the </w:t>
            </w:r>
            <w:r w:rsidRPr="001D4106">
              <w:t xml:space="preserve">revamped online mapping tool </w:t>
            </w:r>
            <w:r>
              <w:t xml:space="preserve">covering the southwest WA and pastoral region </w:t>
            </w:r>
            <w:r w:rsidRPr="001D4106">
              <w:t xml:space="preserve">to help </w:t>
            </w:r>
            <w:r w:rsidRPr="00515F8A">
              <w:t>farmers, stock feed suppliers</w:t>
            </w:r>
            <w:r>
              <w:t xml:space="preserve"> and</w:t>
            </w:r>
            <w:r w:rsidRPr="00515F8A">
              <w:t xml:space="preserve"> grower groups to understand available pastures in real time</w:t>
            </w:r>
            <w:r>
              <w:t>. The</w:t>
            </w:r>
            <w:r w:rsidRPr="00515F8A">
              <w:t xml:space="preserve"> </w:t>
            </w:r>
            <w:r>
              <w:t xml:space="preserve">tools’ ability to </w:t>
            </w:r>
            <w:r w:rsidRPr="00515F8A">
              <w:t xml:space="preserve">view cumulative pasture growth rates as an average across </w:t>
            </w:r>
            <w:r>
              <w:t xml:space="preserve">a </w:t>
            </w:r>
            <w:r w:rsidRPr="00515F8A">
              <w:t xml:space="preserve">property </w:t>
            </w:r>
            <w:r>
              <w:t xml:space="preserve">weekly, monthly </w:t>
            </w:r>
            <w:r w:rsidRPr="00515F8A">
              <w:t>and to previous years</w:t>
            </w:r>
            <w:r>
              <w:t xml:space="preserve"> provides a comparison </w:t>
            </w:r>
            <w:r w:rsidRPr="00515F8A">
              <w:t>growth across seasons</w:t>
            </w:r>
            <w:r>
              <w:t xml:space="preserve"> to allow industry to </w:t>
            </w:r>
            <w:r w:rsidRPr="00515F8A">
              <w:t>respond appropriately</w:t>
            </w:r>
            <w:r>
              <w:t>.</w:t>
            </w:r>
          </w:p>
        </w:tc>
      </w:tr>
      <w:tr w:rsidR="00B22040" w:rsidRPr="001D4106" w14:paraId="4ACC4F04" w14:textId="77777777" w:rsidTr="007471A8">
        <w:tblPrEx>
          <w:tblBorders>
            <w:left w:val="none" w:sz="0" w:space="0" w:color="auto"/>
            <w:right w:val="none" w:sz="0" w:space="0" w:color="auto"/>
            <w:insideV w:val="none" w:sz="0" w:space="0" w:color="auto"/>
          </w:tblBorders>
        </w:tblPrEx>
        <w:tc>
          <w:tcPr>
            <w:tcW w:w="757" w:type="pct"/>
          </w:tcPr>
          <w:p w14:paraId="11BB9D5C" w14:textId="77777777" w:rsidR="00B22040" w:rsidRPr="001D4106" w:rsidRDefault="00B22040" w:rsidP="00E02445">
            <w:pPr>
              <w:pStyle w:val="TableText"/>
            </w:pPr>
            <w:r w:rsidRPr="001D4106">
              <w:t>WA</w:t>
            </w:r>
          </w:p>
        </w:tc>
        <w:tc>
          <w:tcPr>
            <w:tcW w:w="1267" w:type="pct"/>
          </w:tcPr>
          <w:p w14:paraId="659098B4" w14:textId="77777777" w:rsidR="00B22040" w:rsidRPr="001D4106" w:rsidRDefault="00B22040" w:rsidP="00E02445">
            <w:pPr>
              <w:pStyle w:val="TableText"/>
            </w:pPr>
            <w:r w:rsidRPr="001D4106">
              <w:t>Digital Tools, Mapping and Apps</w:t>
            </w:r>
            <w:r w:rsidRPr="008F0BFA">
              <w:rPr>
                <w:rStyle w:val="Strong"/>
              </w:rPr>
              <w:t xml:space="preserve"> a</w:t>
            </w:r>
          </w:p>
        </w:tc>
        <w:tc>
          <w:tcPr>
            <w:tcW w:w="2976" w:type="pct"/>
          </w:tcPr>
          <w:p w14:paraId="773F19C3" w14:textId="77777777" w:rsidR="00B22040" w:rsidRPr="001D4106" w:rsidRDefault="00B22040" w:rsidP="00E02445">
            <w:pPr>
              <w:pStyle w:val="TableText"/>
            </w:pPr>
            <w:r w:rsidRPr="001D4106">
              <w:t>A range of tools to assist farm businesses: eConnect Decision Support Tools, Rainfall to Date, Statistical Seasonal Forecast System, Interactive Groundwater and Salinity Map, WA Digital Infrastructure Atlas, Extreme Weather Event Tool, NRInfo</w:t>
            </w:r>
            <w:r>
              <w:t>.</w:t>
            </w:r>
          </w:p>
        </w:tc>
      </w:tr>
      <w:tr w:rsidR="00B22040" w:rsidRPr="001D4106" w14:paraId="0991628E" w14:textId="77777777" w:rsidTr="007471A8">
        <w:tblPrEx>
          <w:tblBorders>
            <w:left w:val="none" w:sz="0" w:space="0" w:color="auto"/>
            <w:right w:val="none" w:sz="0" w:space="0" w:color="auto"/>
            <w:insideV w:val="none" w:sz="0" w:space="0" w:color="auto"/>
          </w:tblBorders>
        </w:tblPrEx>
        <w:tc>
          <w:tcPr>
            <w:tcW w:w="757" w:type="pct"/>
          </w:tcPr>
          <w:p w14:paraId="1B002BFD" w14:textId="77777777" w:rsidR="00B22040" w:rsidRPr="001D4106" w:rsidRDefault="00B22040" w:rsidP="00E02445">
            <w:pPr>
              <w:pStyle w:val="TableText"/>
            </w:pPr>
            <w:r w:rsidRPr="001D4106">
              <w:t>WA</w:t>
            </w:r>
          </w:p>
        </w:tc>
        <w:tc>
          <w:tcPr>
            <w:tcW w:w="1267" w:type="pct"/>
          </w:tcPr>
          <w:p w14:paraId="70A45316" w14:textId="77777777" w:rsidR="00B22040" w:rsidRPr="001D4106" w:rsidRDefault="00B22040" w:rsidP="00E02445">
            <w:pPr>
              <w:pStyle w:val="TableText"/>
            </w:pPr>
            <w:r w:rsidRPr="001D4106">
              <w:t>Mosaic Agriculture</w:t>
            </w:r>
            <w:r w:rsidRPr="008F0BFA">
              <w:rPr>
                <w:rStyle w:val="Strong"/>
              </w:rPr>
              <w:t xml:space="preserve"> a</w:t>
            </w:r>
          </w:p>
        </w:tc>
        <w:tc>
          <w:tcPr>
            <w:tcW w:w="2976" w:type="pct"/>
          </w:tcPr>
          <w:p w14:paraId="6B146C73" w14:textId="77777777" w:rsidR="00B22040" w:rsidRPr="001D4106" w:rsidRDefault="00B22040" w:rsidP="00E02445">
            <w:pPr>
              <w:pStyle w:val="TableText"/>
            </w:pPr>
            <w:r w:rsidRPr="001D4106">
              <w:t>DPIRD is supporting WA</w:t>
            </w:r>
            <w:r>
              <w:t>’</w:t>
            </w:r>
            <w:r w:rsidRPr="001D4106">
              <w:t>s northern pastoral industry to address feed base requirements with the establishment of new research sites in the West Kimberley and Pilbara to help pastoral irrigators produce better quality feed and boost productivity</w:t>
            </w:r>
            <w:r>
              <w:t xml:space="preserve"> by </w:t>
            </w:r>
            <w:r w:rsidRPr="00A4373B">
              <w:t>addressing feed gaps caused by seasonal variability, allowing pastoralists to supplement native grass pastures during the dry season with high-quality fodder</w:t>
            </w:r>
            <w:r>
              <w:t>.</w:t>
            </w:r>
          </w:p>
        </w:tc>
      </w:tr>
      <w:tr w:rsidR="00B22040" w:rsidRPr="001D4106" w14:paraId="17D8F45D" w14:textId="77777777" w:rsidTr="007471A8">
        <w:tblPrEx>
          <w:tblBorders>
            <w:left w:val="none" w:sz="0" w:space="0" w:color="auto"/>
            <w:right w:val="none" w:sz="0" w:space="0" w:color="auto"/>
            <w:insideV w:val="none" w:sz="0" w:space="0" w:color="auto"/>
          </w:tblBorders>
        </w:tblPrEx>
        <w:tc>
          <w:tcPr>
            <w:tcW w:w="757" w:type="pct"/>
          </w:tcPr>
          <w:p w14:paraId="297E8EEB" w14:textId="77777777" w:rsidR="00B22040" w:rsidRPr="001D4106" w:rsidRDefault="00B22040" w:rsidP="00E02445">
            <w:pPr>
              <w:pStyle w:val="TableText"/>
            </w:pPr>
            <w:r w:rsidRPr="001D4106">
              <w:t>WA</w:t>
            </w:r>
          </w:p>
        </w:tc>
        <w:tc>
          <w:tcPr>
            <w:tcW w:w="1267" w:type="pct"/>
          </w:tcPr>
          <w:p w14:paraId="773DA316" w14:textId="77777777" w:rsidR="00B22040" w:rsidRPr="001D4106" w:rsidRDefault="00B22040" w:rsidP="00E02445">
            <w:pPr>
              <w:pStyle w:val="TableText"/>
            </w:pPr>
            <w:r w:rsidRPr="001D4106">
              <w:t>Aboriginal Corporate Governance Development Grant</w:t>
            </w:r>
            <w:r w:rsidRPr="008F0BFA">
              <w:rPr>
                <w:rStyle w:val="Strong"/>
              </w:rPr>
              <w:t xml:space="preserve"> a</w:t>
            </w:r>
          </w:p>
        </w:tc>
        <w:tc>
          <w:tcPr>
            <w:tcW w:w="2976" w:type="pct"/>
          </w:tcPr>
          <w:p w14:paraId="12A67B68" w14:textId="0AC97F4A" w:rsidR="00B22040" w:rsidRPr="001D4106" w:rsidRDefault="00B22040" w:rsidP="00E02445">
            <w:pPr>
              <w:pStyle w:val="TableText"/>
            </w:pPr>
            <w:r w:rsidRPr="001D4106">
              <w:t>The ACGD Grant was a targeted grant round for eligible Aboriginal pastoralists in the Southern Rangelands to support completion of training in corporate governance and assist them to leverage new diversification opportunities</w:t>
            </w:r>
            <w:r>
              <w:t xml:space="preserve"> through</w:t>
            </w:r>
            <w:r w:rsidRPr="0056678D">
              <w:t xml:space="preserve"> coaching on corporate governance, business management and modelling, and economic diversification opportunities, such as carbon farming, and tourism, to support long-term resilience and diversification in a drying </w:t>
            </w:r>
            <w:r>
              <w:t>conditions</w:t>
            </w:r>
            <w:r w:rsidRPr="001D4106">
              <w:t>.</w:t>
            </w:r>
          </w:p>
        </w:tc>
      </w:tr>
      <w:tr w:rsidR="00B22040" w:rsidRPr="001D4106" w14:paraId="64F0AB43" w14:textId="77777777" w:rsidTr="007471A8">
        <w:tblPrEx>
          <w:tblBorders>
            <w:left w:val="none" w:sz="0" w:space="0" w:color="auto"/>
            <w:right w:val="none" w:sz="0" w:space="0" w:color="auto"/>
            <w:insideV w:val="none" w:sz="0" w:space="0" w:color="auto"/>
          </w:tblBorders>
        </w:tblPrEx>
        <w:tc>
          <w:tcPr>
            <w:tcW w:w="757" w:type="pct"/>
          </w:tcPr>
          <w:p w14:paraId="7923545F" w14:textId="77777777" w:rsidR="00B22040" w:rsidRPr="001D4106" w:rsidRDefault="00B22040" w:rsidP="00E02445">
            <w:pPr>
              <w:pStyle w:val="TableText"/>
            </w:pPr>
            <w:r w:rsidRPr="001D4106">
              <w:t>WA</w:t>
            </w:r>
          </w:p>
        </w:tc>
        <w:tc>
          <w:tcPr>
            <w:tcW w:w="1267" w:type="pct"/>
          </w:tcPr>
          <w:p w14:paraId="5B68B061" w14:textId="77777777" w:rsidR="00B22040" w:rsidRPr="001D4106" w:rsidRDefault="00B22040" w:rsidP="00E02445">
            <w:pPr>
              <w:pStyle w:val="TableText"/>
            </w:pPr>
            <w:r w:rsidRPr="001D4106">
              <w:t xml:space="preserve">Land Enterprise Support – Native Grains Trial </w:t>
            </w:r>
            <w:r w:rsidRPr="008F0BFA">
              <w:rPr>
                <w:rStyle w:val="Strong"/>
              </w:rPr>
              <w:t>a</w:t>
            </w:r>
          </w:p>
        </w:tc>
        <w:tc>
          <w:tcPr>
            <w:tcW w:w="2976" w:type="pct"/>
          </w:tcPr>
          <w:p w14:paraId="5A435A6B" w14:textId="053C265A" w:rsidR="00B22040" w:rsidRPr="001D4106" w:rsidRDefault="00B22040" w:rsidP="00E02445">
            <w:pPr>
              <w:pStyle w:val="TableText"/>
            </w:pPr>
            <w:r w:rsidRPr="001D4106">
              <w:t xml:space="preserve">The Esperance Tjaltiraak Native Title Aboriginal Corporation (ETNTAC) conceived and developed an ancient grains trial to combine long-held </w:t>
            </w:r>
            <w:r w:rsidR="00CC4265">
              <w:t>I</w:t>
            </w:r>
            <w:r w:rsidRPr="001D4106">
              <w:t>ndigenous knowledge with modern scientific practice to build and develop knowledge on how specific ancient grains can be produced in a modern agricultural setting.</w:t>
            </w:r>
          </w:p>
        </w:tc>
      </w:tr>
      <w:tr w:rsidR="00B22040" w:rsidRPr="001D4106" w14:paraId="2175EB18" w14:textId="77777777" w:rsidTr="007471A8">
        <w:tblPrEx>
          <w:tblBorders>
            <w:left w:val="none" w:sz="0" w:space="0" w:color="auto"/>
            <w:right w:val="none" w:sz="0" w:space="0" w:color="auto"/>
            <w:insideV w:val="none" w:sz="0" w:space="0" w:color="auto"/>
          </w:tblBorders>
        </w:tblPrEx>
        <w:tc>
          <w:tcPr>
            <w:tcW w:w="757" w:type="pct"/>
          </w:tcPr>
          <w:p w14:paraId="7FE714DC" w14:textId="77777777" w:rsidR="00B22040" w:rsidRPr="001D4106" w:rsidRDefault="00B22040" w:rsidP="00E02445">
            <w:pPr>
              <w:pStyle w:val="TableText"/>
            </w:pPr>
            <w:r w:rsidRPr="001D4106">
              <w:t>WA</w:t>
            </w:r>
          </w:p>
        </w:tc>
        <w:tc>
          <w:tcPr>
            <w:tcW w:w="1267" w:type="pct"/>
          </w:tcPr>
          <w:p w14:paraId="5F182EDC" w14:textId="77777777" w:rsidR="00B22040" w:rsidRPr="001D4106" w:rsidRDefault="00B22040" w:rsidP="00E02445">
            <w:pPr>
              <w:pStyle w:val="TableText"/>
            </w:pPr>
            <w:r w:rsidRPr="001D4106">
              <w:t>Bushfoods Guide and Indigenous Ecological Knowledge</w:t>
            </w:r>
            <w:r w:rsidRPr="008F0BFA">
              <w:rPr>
                <w:rStyle w:val="Strong"/>
              </w:rPr>
              <w:t xml:space="preserve"> a</w:t>
            </w:r>
          </w:p>
        </w:tc>
        <w:tc>
          <w:tcPr>
            <w:tcW w:w="2976" w:type="pct"/>
          </w:tcPr>
          <w:p w14:paraId="3DCAA056" w14:textId="77777777" w:rsidR="00B22040" w:rsidRPr="001D4106" w:rsidRDefault="00B22040" w:rsidP="00E02445">
            <w:pPr>
              <w:pStyle w:val="TableText"/>
            </w:pPr>
            <w:r w:rsidRPr="001D4106">
              <w:t>A Setting up for Success: Bushfoods guide for Aboriginal businesses wanting to enter or increase their participation in the bushfoods industry</w:t>
            </w:r>
            <w:r>
              <w:t xml:space="preserve"> was developed in light of </w:t>
            </w:r>
            <w:r w:rsidRPr="009033DC">
              <w:t xml:space="preserve">environmental changes and an increased </w:t>
            </w:r>
            <w:r w:rsidRPr="009033DC">
              <w:lastRenderedPageBreak/>
              <w:t>consumer demand for new and emerging alternative food sources</w:t>
            </w:r>
            <w:r w:rsidRPr="001D4106">
              <w:t xml:space="preserve">. This </w:t>
            </w:r>
            <w:r>
              <w:t>‘</w:t>
            </w:r>
            <w:r w:rsidRPr="001D4106">
              <w:t>how to</w:t>
            </w:r>
            <w:r>
              <w:t>’</w:t>
            </w:r>
            <w:r w:rsidRPr="001D4106">
              <w:t xml:space="preserve"> guide outlines the considerations that bushfood businesses need to consider when producing, harvesting, manufacturing, developing and selling bushfoods.</w:t>
            </w:r>
          </w:p>
        </w:tc>
      </w:tr>
      <w:tr w:rsidR="00B22040" w:rsidRPr="001D4106" w14:paraId="5A1E91D8" w14:textId="77777777" w:rsidTr="007471A8">
        <w:tblPrEx>
          <w:tblBorders>
            <w:left w:val="none" w:sz="0" w:space="0" w:color="auto"/>
            <w:right w:val="none" w:sz="0" w:space="0" w:color="auto"/>
            <w:insideV w:val="none" w:sz="0" w:space="0" w:color="auto"/>
          </w:tblBorders>
        </w:tblPrEx>
        <w:tc>
          <w:tcPr>
            <w:tcW w:w="757" w:type="pct"/>
          </w:tcPr>
          <w:p w14:paraId="43C8C81E" w14:textId="77777777" w:rsidR="00B22040" w:rsidRPr="001D4106" w:rsidRDefault="00B22040" w:rsidP="00E02445">
            <w:pPr>
              <w:pStyle w:val="TableText"/>
            </w:pPr>
            <w:r w:rsidRPr="001D4106">
              <w:lastRenderedPageBreak/>
              <w:t>WA</w:t>
            </w:r>
          </w:p>
        </w:tc>
        <w:tc>
          <w:tcPr>
            <w:tcW w:w="1267" w:type="pct"/>
          </w:tcPr>
          <w:p w14:paraId="08B1FCEB" w14:textId="77777777" w:rsidR="00B22040" w:rsidRPr="001D4106" w:rsidRDefault="00B22040" w:rsidP="00E02445">
            <w:pPr>
              <w:pStyle w:val="TableText"/>
            </w:pPr>
            <w:r w:rsidRPr="001D4106">
              <w:t>Climate Dashboard</w:t>
            </w:r>
            <w:r w:rsidRPr="008F0BFA">
              <w:rPr>
                <w:rStyle w:val="Strong"/>
              </w:rPr>
              <w:t xml:space="preserve"> a</w:t>
            </w:r>
          </w:p>
        </w:tc>
        <w:tc>
          <w:tcPr>
            <w:tcW w:w="2976" w:type="pct"/>
          </w:tcPr>
          <w:p w14:paraId="2F408AEE" w14:textId="77777777" w:rsidR="00B22040" w:rsidRPr="001D4106" w:rsidRDefault="00B22040" w:rsidP="00E02445">
            <w:pPr>
              <w:pStyle w:val="TableText"/>
            </w:pPr>
            <w:r w:rsidRPr="001D4106">
              <w:t>Provides an online platform housing updates of climate change actions and related data, which will be available to local governments, communities and businesses</w:t>
            </w:r>
            <w:r>
              <w:t xml:space="preserve"> to </w:t>
            </w:r>
            <w:r w:rsidRPr="00C13CE5">
              <w:t>increase accessibility and understanding of climate mitigation and adaption initiatives</w:t>
            </w:r>
            <w:r w:rsidRPr="001D4106">
              <w:t>.</w:t>
            </w:r>
          </w:p>
        </w:tc>
      </w:tr>
      <w:tr w:rsidR="00B22040" w:rsidRPr="001D4106" w14:paraId="1EDD62D4" w14:textId="77777777" w:rsidTr="007471A8">
        <w:tblPrEx>
          <w:tblBorders>
            <w:left w:val="none" w:sz="0" w:space="0" w:color="auto"/>
            <w:right w:val="none" w:sz="0" w:space="0" w:color="auto"/>
            <w:insideV w:val="none" w:sz="0" w:space="0" w:color="auto"/>
          </w:tblBorders>
        </w:tblPrEx>
        <w:tc>
          <w:tcPr>
            <w:tcW w:w="757" w:type="pct"/>
          </w:tcPr>
          <w:p w14:paraId="61CDECF3" w14:textId="77777777" w:rsidR="00B22040" w:rsidRPr="001D4106" w:rsidRDefault="00B22040" w:rsidP="00E02445">
            <w:pPr>
              <w:pStyle w:val="TableText"/>
            </w:pPr>
            <w:r w:rsidRPr="001D4106">
              <w:t>WA</w:t>
            </w:r>
          </w:p>
        </w:tc>
        <w:tc>
          <w:tcPr>
            <w:tcW w:w="1267" w:type="pct"/>
          </w:tcPr>
          <w:p w14:paraId="34080C2E" w14:textId="77777777" w:rsidR="00B22040" w:rsidRPr="001D4106" w:rsidRDefault="00B22040" w:rsidP="00E02445">
            <w:pPr>
              <w:pStyle w:val="TableText"/>
            </w:pPr>
            <w:r w:rsidRPr="001D4106">
              <w:t>Cropping after paddock fires</w:t>
            </w:r>
            <w:r w:rsidRPr="008F0BFA">
              <w:rPr>
                <w:rStyle w:val="Strong"/>
              </w:rPr>
              <w:t xml:space="preserve"> a</w:t>
            </w:r>
          </w:p>
        </w:tc>
        <w:tc>
          <w:tcPr>
            <w:tcW w:w="2976" w:type="pct"/>
          </w:tcPr>
          <w:p w14:paraId="33C81BC0" w14:textId="77777777" w:rsidR="00B22040" w:rsidRPr="001D4106" w:rsidRDefault="00B22040" w:rsidP="00E02445">
            <w:pPr>
              <w:pStyle w:val="TableText"/>
            </w:pPr>
            <w:r w:rsidRPr="001D4106">
              <w:t>A fire can affect soil, weeds, insects and diseases in different ways</w:t>
            </w:r>
            <w:r>
              <w:t xml:space="preserve"> limiting erosion and stabilising paddocks after a fire will be a priority</w:t>
            </w:r>
            <w:r w:rsidRPr="001D4106">
              <w:t>. Awareness of these potential changes will assist with targeted crop management and crop monitoring.</w:t>
            </w:r>
          </w:p>
        </w:tc>
      </w:tr>
      <w:tr w:rsidR="00B22040" w:rsidRPr="001D4106" w14:paraId="2056440C" w14:textId="77777777" w:rsidTr="007471A8">
        <w:tblPrEx>
          <w:tblBorders>
            <w:left w:val="none" w:sz="0" w:space="0" w:color="auto"/>
            <w:right w:val="none" w:sz="0" w:space="0" w:color="auto"/>
            <w:insideV w:val="none" w:sz="0" w:space="0" w:color="auto"/>
          </w:tblBorders>
        </w:tblPrEx>
        <w:tc>
          <w:tcPr>
            <w:tcW w:w="757" w:type="pct"/>
          </w:tcPr>
          <w:p w14:paraId="2E251CD5" w14:textId="77777777" w:rsidR="00B22040" w:rsidRPr="001D4106" w:rsidRDefault="00B22040" w:rsidP="00E02445">
            <w:pPr>
              <w:pStyle w:val="TableText"/>
            </w:pPr>
            <w:r w:rsidRPr="001D4106">
              <w:t>WA</w:t>
            </w:r>
          </w:p>
        </w:tc>
        <w:tc>
          <w:tcPr>
            <w:tcW w:w="1267" w:type="pct"/>
          </w:tcPr>
          <w:p w14:paraId="60CFEB99" w14:textId="77777777" w:rsidR="00B22040" w:rsidRPr="001D4106" w:rsidRDefault="00B22040" w:rsidP="00E02445">
            <w:pPr>
              <w:pStyle w:val="TableText"/>
            </w:pPr>
            <w:r w:rsidRPr="001D4106">
              <w:t>Bushfire Recovery Support</w:t>
            </w:r>
            <w:r w:rsidRPr="008F0BFA">
              <w:rPr>
                <w:rStyle w:val="Strong"/>
              </w:rPr>
              <w:t xml:space="preserve"> a</w:t>
            </w:r>
          </w:p>
        </w:tc>
        <w:tc>
          <w:tcPr>
            <w:tcW w:w="2976" w:type="pct"/>
          </w:tcPr>
          <w:p w14:paraId="238E2CB8" w14:textId="77777777" w:rsidR="00B22040" w:rsidRPr="001D4106" w:rsidRDefault="00B22040" w:rsidP="00E02445">
            <w:pPr>
              <w:pStyle w:val="TableText"/>
            </w:pPr>
            <w:r w:rsidRPr="001D4106">
              <w:t xml:space="preserve">Supports coordination of on-farm bushfire recovery </w:t>
            </w:r>
            <w:r>
              <w:t xml:space="preserve">to assist impacted communities </w:t>
            </w:r>
            <w:r w:rsidRPr="001D4106">
              <w:t>in the Wheatbelt following the February 2022 bushfires.</w:t>
            </w:r>
          </w:p>
        </w:tc>
      </w:tr>
      <w:tr w:rsidR="00B22040" w:rsidRPr="001D4106" w14:paraId="7722CB21" w14:textId="77777777" w:rsidTr="007471A8">
        <w:tblPrEx>
          <w:tblBorders>
            <w:left w:val="none" w:sz="0" w:space="0" w:color="auto"/>
            <w:right w:val="none" w:sz="0" w:space="0" w:color="auto"/>
            <w:insideV w:val="none" w:sz="0" w:space="0" w:color="auto"/>
          </w:tblBorders>
        </w:tblPrEx>
        <w:tc>
          <w:tcPr>
            <w:tcW w:w="757" w:type="pct"/>
          </w:tcPr>
          <w:p w14:paraId="287D327D" w14:textId="77777777" w:rsidR="00B22040" w:rsidRPr="001D4106" w:rsidRDefault="00B22040" w:rsidP="00E02445">
            <w:pPr>
              <w:pStyle w:val="TableText"/>
            </w:pPr>
            <w:r w:rsidRPr="001D4106">
              <w:t>WA</w:t>
            </w:r>
          </w:p>
        </w:tc>
        <w:tc>
          <w:tcPr>
            <w:tcW w:w="1267" w:type="pct"/>
          </w:tcPr>
          <w:p w14:paraId="6606ACBD" w14:textId="77777777" w:rsidR="00B22040" w:rsidRPr="001D4106" w:rsidRDefault="00B22040" w:rsidP="00E02445">
            <w:pPr>
              <w:pStyle w:val="TableText"/>
            </w:pPr>
            <w:r w:rsidRPr="001D4106">
              <w:t>District Recovery Co-ordinator (DRC)</w:t>
            </w:r>
            <w:r w:rsidRPr="008F0BFA">
              <w:rPr>
                <w:rStyle w:val="Strong"/>
              </w:rPr>
              <w:t xml:space="preserve"> a</w:t>
            </w:r>
          </w:p>
        </w:tc>
        <w:tc>
          <w:tcPr>
            <w:tcW w:w="2976" w:type="pct"/>
          </w:tcPr>
          <w:p w14:paraId="291DCBDE" w14:textId="77777777" w:rsidR="00B22040" w:rsidRPr="001D4106" w:rsidRDefault="00B22040" w:rsidP="00E02445">
            <w:pPr>
              <w:pStyle w:val="TableText"/>
            </w:pPr>
            <w:r w:rsidRPr="001D4106">
              <w:t>The DRC will support communities recovering from the aftermath of catastrophic bushfires that hit the Wheatbelt region in February 2022.</w:t>
            </w:r>
            <w:r>
              <w:t xml:space="preserve"> </w:t>
            </w:r>
            <w:r w:rsidRPr="001D4106">
              <w:t>The DRC will also chair a District Recovery Coordination Group that will be established to ensure targeted support is delivered to fire-affected communities.</w:t>
            </w:r>
          </w:p>
        </w:tc>
      </w:tr>
      <w:tr w:rsidR="00B22040" w:rsidRPr="001D4106" w14:paraId="2760B93D" w14:textId="77777777" w:rsidTr="007471A8">
        <w:tblPrEx>
          <w:tblBorders>
            <w:left w:val="none" w:sz="0" w:space="0" w:color="auto"/>
            <w:right w:val="none" w:sz="0" w:space="0" w:color="auto"/>
            <w:insideV w:val="none" w:sz="0" w:space="0" w:color="auto"/>
          </w:tblBorders>
        </w:tblPrEx>
        <w:tc>
          <w:tcPr>
            <w:tcW w:w="757" w:type="pct"/>
          </w:tcPr>
          <w:p w14:paraId="0CD795C5" w14:textId="77777777" w:rsidR="00B22040" w:rsidRPr="001D4106" w:rsidRDefault="00B22040" w:rsidP="00E02445">
            <w:pPr>
              <w:pStyle w:val="TableText"/>
            </w:pPr>
            <w:r w:rsidRPr="001D4106">
              <w:t>WA</w:t>
            </w:r>
          </w:p>
        </w:tc>
        <w:tc>
          <w:tcPr>
            <w:tcW w:w="1267" w:type="pct"/>
          </w:tcPr>
          <w:p w14:paraId="459965E1" w14:textId="77777777" w:rsidR="00B22040" w:rsidRPr="001D4106" w:rsidRDefault="00B22040" w:rsidP="00E02445">
            <w:pPr>
              <w:pStyle w:val="TableText"/>
            </w:pPr>
            <w:r w:rsidRPr="001D4106">
              <w:t>Regional Snapshots</w:t>
            </w:r>
            <w:r w:rsidRPr="008F0BFA">
              <w:rPr>
                <w:rStyle w:val="Strong"/>
              </w:rPr>
              <w:t xml:space="preserve"> a</w:t>
            </w:r>
          </w:p>
        </w:tc>
        <w:tc>
          <w:tcPr>
            <w:tcW w:w="2976" w:type="pct"/>
          </w:tcPr>
          <w:p w14:paraId="28E6553C" w14:textId="77777777" w:rsidR="00B22040" w:rsidRPr="001D4106" w:rsidRDefault="00B22040" w:rsidP="00E02445">
            <w:pPr>
              <w:pStyle w:val="TableText"/>
            </w:pPr>
            <w:r w:rsidRPr="001D4106">
              <w:t>The snapshots enable easy comparison of cropping, livestock and horticultural industries across and within the Wheatbelt, Mid-West, Great Southern and Goldfields-Esperance regions, including the relative value of broadacre agriculture and annual broadacre cropping production.</w:t>
            </w:r>
          </w:p>
        </w:tc>
      </w:tr>
      <w:tr w:rsidR="00B22040" w:rsidRPr="001D4106" w14:paraId="137B5BBA" w14:textId="77777777" w:rsidTr="007471A8">
        <w:tblPrEx>
          <w:tblBorders>
            <w:left w:val="none" w:sz="0" w:space="0" w:color="auto"/>
            <w:right w:val="none" w:sz="0" w:space="0" w:color="auto"/>
            <w:insideV w:val="none" w:sz="0" w:space="0" w:color="auto"/>
          </w:tblBorders>
        </w:tblPrEx>
        <w:tc>
          <w:tcPr>
            <w:tcW w:w="757" w:type="pct"/>
          </w:tcPr>
          <w:p w14:paraId="44AF15DA" w14:textId="77777777" w:rsidR="00B22040" w:rsidRPr="001D4106" w:rsidRDefault="00B22040" w:rsidP="00E02445">
            <w:pPr>
              <w:pStyle w:val="TableText"/>
            </w:pPr>
            <w:r w:rsidRPr="001D4106">
              <w:t>WA</w:t>
            </w:r>
          </w:p>
        </w:tc>
        <w:tc>
          <w:tcPr>
            <w:tcW w:w="1267" w:type="pct"/>
          </w:tcPr>
          <w:p w14:paraId="0BE62AFC" w14:textId="77777777" w:rsidR="00B22040" w:rsidRPr="001D4106" w:rsidRDefault="00B22040" w:rsidP="00E02445">
            <w:pPr>
              <w:pStyle w:val="TableText"/>
            </w:pPr>
            <w:r w:rsidRPr="001D4106">
              <w:t>Pirra Jungku: Contemporary and traditional fire management approaches in the desert</w:t>
            </w:r>
            <w:r w:rsidRPr="008F0BFA">
              <w:rPr>
                <w:rStyle w:val="Strong"/>
              </w:rPr>
              <w:t xml:space="preserve"> a</w:t>
            </w:r>
          </w:p>
        </w:tc>
        <w:tc>
          <w:tcPr>
            <w:tcW w:w="2976" w:type="pct"/>
          </w:tcPr>
          <w:p w14:paraId="180BB069" w14:textId="77777777" w:rsidR="00B22040" w:rsidRPr="001D4106" w:rsidRDefault="00B22040" w:rsidP="00E02445">
            <w:pPr>
              <w:pStyle w:val="TableText"/>
            </w:pPr>
            <w:r w:rsidRPr="001D4106">
              <w:t xml:space="preserve">The project aims to reduce the impact of high intensity bushfire on biodiversity and monitor the impact of biodiversity through fire management that is supported by science, operational evidence, </w:t>
            </w:r>
            <w:r>
              <w:t xml:space="preserve">indicators of conservation, </w:t>
            </w:r>
            <w:r w:rsidRPr="001D4106">
              <w:t>cultural knowledge and weather information.</w:t>
            </w:r>
          </w:p>
        </w:tc>
      </w:tr>
      <w:tr w:rsidR="00B22040" w:rsidRPr="001D4106" w14:paraId="7E3D7930" w14:textId="77777777" w:rsidTr="007471A8">
        <w:tblPrEx>
          <w:tblBorders>
            <w:left w:val="none" w:sz="0" w:space="0" w:color="auto"/>
            <w:right w:val="none" w:sz="0" w:space="0" w:color="auto"/>
            <w:insideV w:val="none" w:sz="0" w:space="0" w:color="auto"/>
          </w:tblBorders>
        </w:tblPrEx>
        <w:tc>
          <w:tcPr>
            <w:tcW w:w="757" w:type="pct"/>
          </w:tcPr>
          <w:p w14:paraId="7E7AAF28" w14:textId="77777777" w:rsidR="00B22040" w:rsidRPr="001D4106" w:rsidRDefault="00B22040" w:rsidP="00E02445">
            <w:pPr>
              <w:pStyle w:val="TableText"/>
            </w:pPr>
            <w:r w:rsidRPr="001D4106">
              <w:t>WA</w:t>
            </w:r>
          </w:p>
        </w:tc>
        <w:tc>
          <w:tcPr>
            <w:tcW w:w="1267" w:type="pct"/>
          </w:tcPr>
          <w:p w14:paraId="439E8166" w14:textId="77777777" w:rsidR="00B22040" w:rsidRPr="001D4106" w:rsidRDefault="00B22040" w:rsidP="00E02445">
            <w:pPr>
              <w:pStyle w:val="TableText"/>
            </w:pPr>
            <w:r w:rsidRPr="001D4106">
              <w:t>Water Carting (DWER)</w:t>
            </w:r>
            <w:r w:rsidRPr="008F0BFA">
              <w:rPr>
                <w:rStyle w:val="Strong"/>
              </w:rPr>
              <w:t xml:space="preserve"> a</w:t>
            </w:r>
          </w:p>
        </w:tc>
        <w:tc>
          <w:tcPr>
            <w:tcW w:w="2976" w:type="pct"/>
          </w:tcPr>
          <w:p w14:paraId="32D7073D" w14:textId="77777777" w:rsidR="00B22040" w:rsidRPr="001D4106" w:rsidRDefault="00B22040" w:rsidP="00E02445">
            <w:pPr>
              <w:pStyle w:val="TableText"/>
            </w:pPr>
            <w:r w:rsidRPr="001D4106">
              <w:t>When water deficiencies are declared - animal welfare and domestic use. Carting occurs across WA when needed for small towns where the local water scheme relies heavily on rainfall.</w:t>
            </w:r>
          </w:p>
        </w:tc>
      </w:tr>
      <w:tr w:rsidR="00B22040" w:rsidRPr="001D4106" w14:paraId="0A650EBC" w14:textId="77777777" w:rsidTr="007471A8">
        <w:tblPrEx>
          <w:tblBorders>
            <w:left w:val="none" w:sz="0" w:space="0" w:color="auto"/>
            <w:right w:val="none" w:sz="0" w:space="0" w:color="auto"/>
            <w:insideV w:val="none" w:sz="0" w:space="0" w:color="auto"/>
          </w:tblBorders>
        </w:tblPrEx>
        <w:tc>
          <w:tcPr>
            <w:tcW w:w="757" w:type="pct"/>
          </w:tcPr>
          <w:p w14:paraId="175F11F6" w14:textId="77777777" w:rsidR="00B22040" w:rsidRPr="001D4106" w:rsidRDefault="00B22040" w:rsidP="00E02445">
            <w:pPr>
              <w:pStyle w:val="TableText"/>
            </w:pPr>
            <w:r w:rsidRPr="001D4106">
              <w:t>WA</w:t>
            </w:r>
          </w:p>
        </w:tc>
        <w:tc>
          <w:tcPr>
            <w:tcW w:w="1267" w:type="pct"/>
          </w:tcPr>
          <w:p w14:paraId="3540D705" w14:textId="77777777" w:rsidR="00B22040" w:rsidRPr="001D4106" w:rsidRDefault="00B22040" w:rsidP="00E02445">
            <w:pPr>
              <w:pStyle w:val="TableText"/>
            </w:pPr>
            <w:r w:rsidRPr="001D4106">
              <w:t>Regional Climate Alliance pilot program (DWER)</w:t>
            </w:r>
            <w:r w:rsidRPr="008F0BFA">
              <w:rPr>
                <w:rStyle w:val="Strong"/>
              </w:rPr>
              <w:t xml:space="preserve"> a</w:t>
            </w:r>
          </w:p>
        </w:tc>
        <w:tc>
          <w:tcPr>
            <w:tcW w:w="2976" w:type="pct"/>
          </w:tcPr>
          <w:p w14:paraId="1385ADB1" w14:textId="77777777" w:rsidR="00B22040" w:rsidRPr="001D4106" w:rsidRDefault="00B22040" w:rsidP="00E02445">
            <w:pPr>
              <w:pStyle w:val="TableText"/>
            </w:pPr>
            <w:r w:rsidRPr="001D4106">
              <w:t xml:space="preserve">Encourages regional local governments to work together </w:t>
            </w:r>
            <w:r>
              <w:t xml:space="preserve">through </w:t>
            </w:r>
            <w:r w:rsidRPr="001D3E68">
              <w:t>projects that reduce the increased risk of bushfires, mitigate the impacts of drought and improve the uptake of renewable energy and energy efficiency solutions</w:t>
            </w:r>
            <w:r w:rsidRPr="001D4106">
              <w:t xml:space="preserve"> to address climate change and reduce greenhouse gas emissions.</w:t>
            </w:r>
          </w:p>
        </w:tc>
      </w:tr>
      <w:tr w:rsidR="00B22040" w:rsidRPr="001D4106" w14:paraId="45D9463D" w14:textId="77777777" w:rsidTr="007471A8">
        <w:tblPrEx>
          <w:tblBorders>
            <w:left w:val="none" w:sz="0" w:space="0" w:color="auto"/>
            <w:right w:val="none" w:sz="0" w:space="0" w:color="auto"/>
            <w:insideV w:val="none" w:sz="0" w:space="0" w:color="auto"/>
          </w:tblBorders>
        </w:tblPrEx>
        <w:tc>
          <w:tcPr>
            <w:tcW w:w="757" w:type="pct"/>
          </w:tcPr>
          <w:p w14:paraId="61F2F4F2" w14:textId="77777777" w:rsidR="00B22040" w:rsidRPr="001D4106" w:rsidRDefault="00B22040" w:rsidP="00E02445">
            <w:pPr>
              <w:pStyle w:val="TableText"/>
            </w:pPr>
            <w:r w:rsidRPr="001D4106">
              <w:t>WA</w:t>
            </w:r>
          </w:p>
        </w:tc>
        <w:tc>
          <w:tcPr>
            <w:tcW w:w="1267" w:type="pct"/>
          </w:tcPr>
          <w:p w14:paraId="40ABE006" w14:textId="77777777" w:rsidR="00B22040" w:rsidRPr="001D4106" w:rsidRDefault="00B22040" w:rsidP="00E02445">
            <w:pPr>
              <w:pStyle w:val="TableText"/>
            </w:pPr>
            <w:r w:rsidRPr="001D4106">
              <w:t>Community town dam project</w:t>
            </w:r>
            <w:r w:rsidRPr="008F0BFA">
              <w:rPr>
                <w:rStyle w:val="Strong"/>
              </w:rPr>
              <w:t xml:space="preserve"> a</w:t>
            </w:r>
          </w:p>
        </w:tc>
        <w:tc>
          <w:tcPr>
            <w:tcW w:w="2976" w:type="pct"/>
          </w:tcPr>
          <w:p w14:paraId="1CBE268A" w14:textId="77777777" w:rsidR="00B22040" w:rsidRPr="001D4106" w:rsidRDefault="00B22040" w:rsidP="00E02445">
            <w:pPr>
              <w:pStyle w:val="TableText"/>
            </w:pPr>
            <w:r w:rsidRPr="001D4106">
              <w:t>DWER</w:t>
            </w:r>
            <w:r>
              <w:t xml:space="preserve"> </w:t>
            </w:r>
            <w:r w:rsidRPr="001D4106">
              <w:t>community town dam (FED/States) upgrade to 70 town dams and catchments to improve farm and town water security.</w:t>
            </w:r>
          </w:p>
        </w:tc>
      </w:tr>
      <w:tr w:rsidR="00B22040" w:rsidRPr="001D4106" w14:paraId="3C0A027F" w14:textId="77777777" w:rsidTr="007471A8">
        <w:tblPrEx>
          <w:tblBorders>
            <w:left w:val="none" w:sz="0" w:space="0" w:color="auto"/>
            <w:right w:val="none" w:sz="0" w:space="0" w:color="auto"/>
            <w:insideV w:val="none" w:sz="0" w:space="0" w:color="auto"/>
          </w:tblBorders>
        </w:tblPrEx>
        <w:tc>
          <w:tcPr>
            <w:tcW w:w="757" w:type="pct"/>
          </w:tcPr>
          <w:p w14:paraId="3B685E4A" w14:textId="77777777" w:rsidR="00B22040" w:rsidRPr="001D4106" w:rsidRDefault="00B22040" w:rsidP="00E02445">
            <w:pPr>
              <w:pStyle w:val="TableText"/>
            </w:pPr>
            <w:r w:rsidRPr="001D4106">
              <w:t>WA</w:t>
            </w:r>
          </w:p>
        </w:tc>
        <w:tc>
          <w:tcPr>
            <w:tcW w:w="1267" w:type="pct"/>
          </w:tcPr>
          <w:p w14:paraId="2DF60557" w14:textId="77777777" w:rsidR="00B22040" w:rsidRPr="001D4106" w:rsidRDefault="00B22040" w:rsidP="00E02445">
            <w:pPr>
              <w:pStyle w:val="TableText"/>
            </w:pPr>
            <w:r w:rsidRPr="001D4106">
              <w:t>Climate Science Initiative</w:t>
            </w:r>
            <w:r w:rsidRPr="008F0BFA">
              <w:rPr>
                <w:rStyle w:val="Strong"/>
              </w:rPr>
              <w:t xml:space="preserve"> a</w:t>
            </w:r>
          </w:p>
        </w:tc>
        <w:tc>
          <w:tcPr>
            <w:tcW w:w="2976" w:type="pct"/>
          </w:tcPr>
          <w:p w14:paraId="5237A6E2" w14:textId="77777777" w:rsidR="00B22040" w:rsidRPr="001D4106" w:rsidRDefault="00B22040" w:rsidP="00E02445">
            <w:pPr>
              <w:pStyle w:val="TableText"/>
            </w:pPr>
            <w:r w:rsidRPr="001D4106">
              <w:t xml:space="preserve">The Climate Science Initiative will provide updated projections on how Western Australia's climate may change over the next century, </w:t>
            </w:r>
            <w:r>
              <w:t>the</w:t>
            </w:r>
            <w:r w:rsidRPr="00CD22A8">
              <w:t xml:space="preserve"> scientific research will provide farmers with projections enabling them the opportunity to diversify and prepare for drought and water reductions</w:t>
            </w:r>
            <w:r w:rsidRPr="001D4106">
              <w:t>.</w:t>
            </w:r>
          </w:p>
        </w:tc>
      </w:tr>
      <w:tr w:rsidR="00B22040" w:rsidRPr="001D4106" w14:paraId="4AA06C7A" w14:textId="77777777" w:rsidTr="007471A8">
        <w:tblPrEx>
          <w:tblBorders>
            <w:left w:val="none" w:sz="0" w:space="0" w:color="auto"/>
            <w:right w:val="none" w:sz="0" w:space="0" w:color="auto"/>
            <w:insideV w:val="none" w:sz="0" w:space="0" w:color="auto"/>
          </w:tblBorders>
        </w:tblPrEx>
        <w:tc>
          <w:tcPr>
            <w:tcW w:w="757" w:type="pct"/>
          </w:tcPr>
          <w:p w14:paraId="670E862B" w14:textId="77777777" w:rsidR="00B22040" w:rsidRPr="001D4106" w:rsidRDefault="00B22040" w:rsidP="00E02445">
            <w:pPr>
              <w:pStyle w:val="TableText"/>
            </w:pPr>
            <w:r w:rsidRPr="001D4106">
              <w:t>WA</w:t>
            </w:r>
          </w:p>
        </w:tc>
        <w:tc>
          <w:tcPr>
            <w:tcW w:w="1267" w:type="pct"/>
          </w:tcPr>
          <w:p w14:paraId="333E1D21" w14:textId="77777777" w:rsidR="00B22040" w:rsidRPr="001D4106" w:rsidRDefault="00B22040" w:rsidP="00E02445">
            <w:pPr>
              <w:pStyle w:val="TableText"/>
            </w:pPr>
            <w:r w:rsidRPr="001D4106">
              <w:t>Climate Action (DWER)</w:t>
            </w:r>
            <w:r w:rsidRPr="008F0BFA">
              <w:rPr>
                <w:rStyle w:val="Strong"/>
              </w:rPr>
              <w:t xml:space="preserve"> a</w:t>
            </w:r>
          </w:p>
        </w:tc>
        <w:tc>
          <w:tcPr>
            <w:tcW w:w="2976" w:type="pct"/>
          </w:tcPr>
          <w:p w14:paraId="70F037FA" w14:textId="77777777" w:rsidR="00B22040" w:rsidRPr="001D4106" w:rsidRDefault="00B22040" w:rsidP="00E02445">
            <w:pPr>
              <w:pStyle w:val="TableText"/>
            </w:pPr>
            <w:r w:rsidRPr="001D4106">
              <w:t>Supporting WA regional communities and primary industries to strengthen resilience and adoption of sector climate action.</w:t>
            </w:r>
          </w:p>
        </w:tc>
      </w:tr>
      <w:tr w:rsidR="00B22040" w:rsidRPr="001D4106" w14:paraId="0CD1901B" w14:textId="77777777" w:rsidTr="007471A8">
        <w:tblPrEx>
          <w:tblBorders>
            <w:left w:val="none" w:sz="0" w:space="0" w:color="auto"/>
            <w:right w:val="none" w:sz="0" w:space="0" w:color="auto"/>
            <w:insideV w:val="none" w:sz="0" w:space="0" w:color="auto"/>
          </w:tblBorders>
        </w:tblPrEx>
        <w:tc>
          <w:tcPr>
            <w:tcW w:w="757" w:type="pct"/>
          </w:tcPr>
          <w:p w14:paraId="0B0710D6" w14:textId="77777777" w:rsidR="00B22040" w:rsidRPr="001D4106" w:rsidRDefault="00B22040" w:rsidP="00E02445">
            <w:pPr>
              <w:pStyle w:val="TableText"/>
            </w:pPr>
            <w:r w:rsidRPr="001D4106">
              <w:lastRenderedPageBreak/>
              <w:t>WA/Commonwealth</w:t>
            </w:r>
          </w:p>
        </w:tc>
        <w:tc>
          <w:tcPr>
            <w:tcW w:w="1267" w:type="pct"/>
          </w:tcPr>
          <w:p w14:paraId="291DA99A" w14:textId="77777777" w:rsidR="00B22040" w:rsidRPr="001D4106" w:rsidRDefault="00B22040" w:rsidP="00E02445">
            <w:pPr>
              <w:pStyle w:val="TableText"/>
            </w:pPr>
            <w:r w:rsidRPr="001D4106">
              <w:t>Future Drought Fund: Southern WA Drought Resilience Adoptions and Innovation Hub</w:t>
            </w:r>
          </w:p>
        </w:tc>
        <w:tc>
          <w:tcPr>
            <w:tcW w:w="2976" w:type="pct"/>
          </w:tcPr>
          <w:p w14:paraId="720033D6" w14:textId="77777777" w:rsidR="00B22040" w:rsidRPr="001D4106" w:rsidRDefault="00B22040" w:rsidP="00E02445">
            <w:pPr>
              <w:pStyle w:val="TableText"/>
            </w:pPr>
            <w:r w:rsidRPr="001D4106">
              <w:t>DPIRD provides in-kind contribution</w:t>
            </w:r>
            <w:r>
              <w:t xml:space="preserve"> for staff, including facilities across WA</w:t>
            </w:r>
            <w:r w:rsidRPr="001D4106">
              <w:t xml:space="preserve"> to the Southwest Drought Resilience Adoption and Innovation Hub.</w:t>
            </w:r>
          </w:p>
        </w:tc>
      </w:tr>
      <w:tr w:rsidR="00B22040" w:rsidRPr="001D4106" w14:paraId="286494EE" w14:textId="77777777" w:rsidTr="007471A8">
        <w:tblPrEx>
          <w:tblBorders>
            <w:left w:val="none" w:sz="0" w:space="0" w:color="auto"/>
            <w:right w:val="none" w:sz="0" w:space="0" w:color="auto"/>
            <w:insideV w:val="none" w:sz="0" w:space="0" w:color="auto"/>
          </w:tblBorders>
        </w:tblPrEx>
        <w:tc>
          <w:tcPr>
            <w:tcW w:w="757" w:type="pct"/>
          </w:tcPr>
          <w:p w14:paraId="5E921CEB" w14:textId="77777777" w:rsidR="00B22040" w:rsidRPr="001D4106" w:rsidRDefault="00B22040" w:rsidP="00E02445">
            <w:pPr>
              <w:pStyle w:val="TableText"/>
            </w:pPr>
            <w:r w:rsidRPr="001D4106">
              <w:t>WA/Commonwealth</w:t>
            </w:r>
          </w:p>
        </w:tc>
        <w:tc>
          <w:tcPr>
            <w:tcW w:w="1267" w:type="pct"/>
          </w:tcPr>
          <w:p w14:paraId="266C5DA8" w14:textId="77777777" w:rsidR="00B22040" w:rsidRPr="001D4106" w:rsidRDefault="00B22040" w:rsidP="00E02445">
            <w:pPr>
              <w:pStyle w:val="TableText"/>
            </w:pPr>
            <w:r w:rsidRPr="001D4106">
              <w:t>Future Drought Fund: Northern WA &amp; NT Drought Resilience Adoption and Innovation Hub</w:t>
            </w:r>
          </w:p>
        </w:tc>
        <w:tc>
          <w:tcPr>
            <w:tcW w:w="2976" w:type="pct"/>
          </w:tcPr>
          <w:p w14:paraId="2651BA4B" w14:textId="77777777" w:rsidR="00B22040" w:rsidRPr="001D4106" w:rsidRDefault="00B22040" w:rsidP="00E02445">
            <w:pPr>
              <w:pStyle w:val="TableText"/>
            </w:pPr>
            <w:r w:rsidRPr="001D4106">
              <w:t xml:space="preserve">DPIRD provide in-kind contribution </w:t>
            </w:r>
            <w:r>
              <w:t>for staff, including facilities</w:t>
            </w:r>
            <w:r w:rsidRPr="001D4106">
              <w:t xml:space="preserve"> </w:t>
            </w:r>
            <w:r>
              <w:t xml:space="preserve">at Kununurra and Broome </w:t>
            </w:r>
            <w:r w:rsidRPr="001D4106">
              <w:t>to the Northern Western Australian and Northern Territory Drought Resilience Adoption and Innovation Hub.</w:t>
            </w:r>
          </w:p>
        </w:tc>
      </w:tr>
      <w:tr w:rsidR="00B22040" w:rsidRPr="001D4106" w14:paraId="6147E566" w14:textId="77777777" w:rsidTr="007471A8">
        <w:tblPrEx>
          <w:tblBorders>
            <w:left w:val="none" w:sz="0" w:space="0" w:color="auto"/>
            <w:right w:val="none" w:sz="0" w:space="0" w:color="auto"/>
            <w:insideV w:val="none" w:sz="0" w:space="0" w:color="auto"/>
          </w:tblBorders>
        </w:tblPrEx>
        <w:tc>
          <w:tcPr>
            <w:tcW w:w="757" w:type="pct"/>
          </w:tcPr>
          <w:p w14:paraId="35B24574" w14:textId="77777777" w:rsidR="00B22040" w:rsidRPr="001D4106" w:rsidRDefault="00B22040" w:rsidP="00E02445">
            <w:pPr>
              <w:pStyle w:val="TableText"/>
            </w:pPr>
            <w:r w:rsidRPr="001D4106">
              <w:t>WA/Commonwealth</w:t>
            </w:r>
          </w:p>
        </w:tc>
        <w:tc>
          <w:tcPr>
            <w:tcW w:w="1267" w:type="pct"/>
          </w:tcPr>
          <w:p w14:paraId="131F4890" w14:textId="77777777" w:rsidR="00B22040" w:rsidRPr="001D4106" w:rsidRDefault="00B22040" w:rsidP="00E02445">
            <w:pPr>
              <w:pStyle w:val="TableText"/>
            </w:pPr>
            <w:r w:rsidRPr="001D4106">
              <w:t>Future Drought Fund: Farm Business Resilience Program</w:t>
            </w:r>
          </w:p>
        </w:tc>
        <w:tc>
          <w:tcPr>
            <w:tcW w:w="2976" w:type="pct"/>
          </w:tcPr>
          <w:p w14:paraId="322F727D" w14:textId="3BDE2DF7" w:rsidR="00B22040" w:rsidRPr="001D4106" w:rsidRDefault="00B22040" w:rsidP="00E02445">
            <w:pPr>
              <w:pStyle w:val="TableText"/>
            </w:pPr>
            <w:r w:rsidRPr="001D4106">
              <w:t>The program will build the strategic management capacity of farmers, farm managers and employees to prepare for and manage risk, adapt to a changing climate and improve the farm businesses economic, environmental and social resilience.</w:t>
            </w:r>
          </w:p>
        </w:tc>
      </w:tr>
      <w:tr w:rsidR="00B22040" w:rsidRPr="001D4106" w14:paraId="1D0C33B9" w14:textId="77777777" w:rsidTr="007471A8">
        <w:tblPrEx>
          <w:tblBorders>
            <w:left w:val="none" w:sz="0" w:space="0" w:color="auto"/>
            <w:right w:val="none" w:sz="0" w:space="0" w:color="auto"/>
            <w:insideV w:val="none" w:sz="0" w:space="0" w:color="auto"/>
          </w:tblBorders>
        </w:tblPrEx>
        <w:tc>
          <w:tcPr>
            <w:tcW w:w="757" w:type="pct"/>
          </w:tcPr>
          <w:p w14:paraId="1E38588B" w14:textId="77777777" w:rsidR="00B22040" w:rsidRPr="001D4106" w:rsidRDefault="00B22040" w:rsidP="00E02445">
            <w:pPr>
              <w:pStyle w:val="TableText"/>
            </w:pPr>
            <w:r w:rsidRPr="001D4106">
              <w:t>WA/Commonwealth</w:t>
            </w:r>
          </w:p>
        </w:tc>
        <w:tc>
          <w:tcPr>
            <w:tcW w:w="1267" w:type="pct"/>
          </w:tcPr>
          <w:p w14:paraId="72A981D8" w14:textId="77777777" w:rsidR="00B22040" w:rsidRPr="001D4106" w:rsidRDefault="00B22040" w:rsidP="00E02445">
            <w:pPr>
              <w:pStyle w:val="TableText"/>
            </w:pPr>
            <w:r w:rsidRPr="001D4106">
              <w:t>Future Drought Fund: Regional Drought Resilience Planning</w:t>
            </w:r>
          </w:p>
        </w:tc>
        <w:tc>
          <w:tcPr>
            <w:tcW w:w="2976" w:type="pct"/>
          </w:tcPr>
          <w:p w14:paraId="6BE721E5" w14:textId="77777777" w:rsidR="00B22040" w:rsidRPr="001D4106" w:rsidRDefault="00B22040" w:rsidP="00E02445">
            <w:pPr>
              <w:pStyle w:val="TableText"/>
            </w:pPr>
            <w:r w:rsidRPr="00BF285F">
              <w:t>The Regional Drought Resilience Planning (RDRP) program will support partnerships of regional organisations, local government, communities and industry to develop Regional Drought Resilience Plans that: prepare for and manage through future droughts and focus on innovative ways to build drought resilience across the region’s agricultural sector and allied industries.</w:t>
            </w:r>
          </w:p>
        </w:tc>
      </w:tr>
      <w:tr w:rsidR="00B22040" w:rsidRPr="001D4106" w14:paraId="0DB182BD" w14:textId="77777777" w:rsidTr="007471A8">
        <w:tblPrEx>
          <w:tblBorders>
            <w:left w:val="none" w:sz="0" w:space="0" w:color="auto"/>
            <w:right w:val="none" w:sz="0" w:space="0" w:color="auto"/>
            <w:insideV w:val="none" w:sz="0" w:space="0" w:color="auto"/>
          </w:tblBorders>
        </w:tblPrEx>
        <w:tc>
          <w:tcPr>
            <w:tcW w:w="757" w:type="pct"/>
          </w:tcPr>
          <w:p w14:paraId="7828F87A" w14:textId="77777777" w:rsidR="00B22040" w:rsidRPr="001D4106" w:rsidRDefault="00B22040" w:rsidP="00E02445">
            <w:pPr>
              <w:pStyle w:val="TableText"/>
            </w:pPr>
            <w:r w:rsidRPr="001D4106">
              <w:t>WA/Commonwealth</w:t>
            </w:r>
          </w:p>
        </w:tc>
        <w:tc>
          <w:tcPr>
            <w:tcW w:w="1267" w:type="pct"/>
          </w:tcPr>
          <w:p w14:paraId="56D149F8" w14:textId="77777777" w:rsidR="00B22040" w:rsidRPr="001D4106" w:rsidRDefault="00B22040" w:rsidP="00E02445">
            <w:pPr>
              <w:pStyle w:val="TableText"/>
            </w:pPr>
            <w:r w:rsidRPr="001D4106">
              <w:t>Future Drought Fund: Drought Resilience Self-Assessment Tool (DR.SAT)</w:t>
            </w:r>
          </w:p>
        </w:tc>
        <w:tc>
          <w:tcPr>
            <w:tcW w:w="2976" w:type="pct"/>
          </w:tcPr>
          <w:p w14:paraId="360F8D6E" w14:textId="77777777" w:rsidR="00B22040" w:rsidRPr="001D4106" w:rsidRDefault="00B22040" w:rsidP="00E02445">
            <w:pPr>
              <w:pStyle w:val="TableText"/>
            </w:pPr>
            <w:r w:rsidRPr="001D4106">
              <w:t>The DR.SAT is a free tool to help farmers prepare for future drought. Users can explore the current and past condition of their property through satellite imagery and complete simple surveys to assess how they are tracking in terms of financial performance and personal wellbeing.</w:t>
            </w:r>
          </w:p>
        </w:tc>
      </w:tr>
      <w:tr w:rsidR="00B22040" w:rsidRPr="001D4106" w14:paraId="38C4406B" w14:textId="77777777" w:rsidTr="007471A8">
        <w:tblPrEx>
          <w:tblBorders>
            <w:left w:val="none" w:sz="0" w:space="0" w:color="auto"/>
            <w:right w:val="none" w:sz="0" w:space="0" w:color="auto"/>
            <w:insideV w:val="none" w:sz="0" w:space="0" w:color="auto"/>
          </w:tblBorders>
        </w:tblPrEx>
        <w:tc>
          <w:tcPr>
            <w:tcW w:w="757" w:type="pct"/>
          </w:tcPr>
          <w:p w14:paraId="23621C8D" w14:textId="77777777" w:rsidR="00B22040" w:rsidRPr="001D4106" w:rsidRDefault="00B22040" w:rsidP="00B22040">
            <w:pPr>
              <w:pStyle w:val="TableText"/>
            </w:pPr>
            <w:r w:rsidRPr="001D4106">
              <w:t>SA</w:t>
            </w:r>
          </w:p>
        </w:tc>
        <w:tc>
          <w:tcPr>
            <w:tcW w:w="1267" w:type="pct"/>
          </w:tcPr>
          <w:p w14:paraId="05EE00B4" w14:textId="7BA41FC6" w:rsidR="00B22040" w:rsidRPr="001D4106" w:rsidRDefault="00B22040" w:rsidP="00B22040">
            <w:pPr>
              <w:pStyle w:val="TableText"/>
            </w:pPr>
            <w:r w:rsidRPr="001D4106">
              <w:t>Family and Business Support (FaBS) Program</w:t>
            </w:r>
            <w:r w:rsidRPr="008F0BFA">
              <w:rPr>
                <w:rStyle w:val="Strong"/>
              </w:rPr>
              <w:t xml:space="preserve"> a</w:t>
            </w:r>
          </w:p>
        </w:tc>
        <w:tc>
          <w:tcPr>
            <w:tcW w:w="2976" w:type="pct"/>
          </w:tcPr>
          <w:p w14:paraId="169DA4B4" w14:textId="77777777" w:rsidR="00B22040" w:rsidRPr="001D4106" w:rsidRDefault="00B22040" w:rsidP="00B22040">
            <w:pPr>
              <w:pStyle w:val="TableText"/>
            </w:pPr>
            <w:r w:rsidRPr="001D4106">
              <w:t>Funds mentors to provide non-clinical counselling support and business support to farmers and, where appropriate, refer them to relevant government or industry support services.</w:t>
            </w:r>
          </w:p>
        </w:tc>
      </w:tr>
      <w:tr w:rsidR="00B22040" w:rsidRPr="001D4106" w14:paraId="21A189E1" w14:textId="77777777" w:rsidTr="007471A8">
        <w:tblPrEx>
          <w:tblBorders>
            <w:left w:val="none" w:sz="0" w:space="0" w:color="auto"/>
            <w:right w:val="none" w:sz="0" w:space="0" w:color="auto"/>
            <w:insideV w:val="none" w:sz="0" w:space="0" w:color="auto"/>
          </w:tblBorders>
        </w:tblPrEx>
        <w:tc>
          <w:tcPr>
            <w:tcW w:w="757" w:type="pct"/>
          </w:tcPr>
          <w:p w14:paraId="5BE81718" w14:textId="77777777" w:rsidR="00B22040" w:rsidRPr="001D4106" w:rsidRDefault="00B22040" w:rsidP="00B22040">
            <w:pPr>
              <w:pStyle w:val="TableText"/>
            </w:pPr>
            <w:r w:rsidRPr="001D4106">
              <w:t>SA</w:t>
            </w:r>
          </w:p>
        </w:tc>
        <w:tc>
          <w:tcPr>
            <w:tcW w:w="1267" w:type="pct"/>
          </w:tcPr>
          <w:p w14:paraId="71CAE5D5" w14:textId="2CC5F51A" w:rsidR="00B22040" w:rsidRPr="001D4106" w:rsidRDefault="00B22040" w:rsidP="00B22040">
            <w:pPr>
              <w:pStyle w:val="TableText"/>
            </w:pPr>
            <w:r w:rsidRPr="001D4106">
              <w:t>Wild Dog Management Programs</w:t>
            </w:r>
            <w:r w:rsidRPr="008F0BFA">
              <w:rPr>
                <w:rStyle w:val="Strong"/>
              </w:rPr>
              <w:t xml:space="preserve"> a</w:t>
            </w:r>
          </w:p>
        </w:tc>
        <w:tc>
          <w:tcPr>
            <w:tcW w:w="2976" w:type="pct"/>
          </w:tcPr>
          <w:p w14:paraId="0FE00EB9" w14:textId="1146F586" w:rsidR="00B22040" w:rsidRPr="001D4106" w:rsidRDefault="00B22040" w:rsidP="00B22040">
            <w:pPr>
              <w:pStyle w:val="TableText"/>
            </w:pPr>
            <w:r w:rsidRPr="001D4106">
              <w:t>Between July 2018 and July 2022, 723 wild dogs were euthanised to help ensure animal welfare, particularly within the sheep meat and wool sectors, during drought conditions and the period of recovery post drought.</w:t>
            </w:r>
          </w:p>
        </w:tc>
      </w:tr>
      <w:tr w:rsidR="00B22040" w:rsidRPr="001D4106" w14:paraId="4BD07786" w14:textId="77777777" w:rsidTr="007471A8">
        <w:tblPrEx>
          <w:tblBorders>
            <w:left w:val="none" w:sz="0" w:space="0" w:color="auto"/>
            <w:right w:val="none" w:sz="0" w:space="0" w:color="auto"/>
            <w:insideV w:val="none" w:sz="0" w:space="0" w:color="auto"/>
          </w:tblBorders>
        </w:tblPrEx>
        <w:tc>
          <w:tcPr>
            <w:tcW w:w="757" w:type="pct"/>
          </w:tcPr>
          <w:p w14:paraId="58212E38" w14:textId="77777777" w:rsidR="00B22040" w:rsidRPr="001D4106" w:rsidRDefault="00B22040" w:rsidP="00B22040">
            <w:pPr>
              <w:pStyle w:val="TableText"/>
            </w:pPr>
            <w:r w:rsidRPr="001D4106">
              <w:t>SA</w:t>
            </w:r>
          </w:p>
        </w:tc>
        <w:tc>
          <w:tcPr>
            <w:tcW w:w="1267" w:type="pct"/>
          </w:tcPr>
          <w:p w14:paraId="0BF70F16" w14:textId="0060558A" w:rsidR="00B22040" w:rsidRPr="001D4106" w:rsidRDefault="00B22040" w:rsidP="00B22040">
            <w:pPr>
              <w:pStyle w:val="TableText"/>
            </w:pPr>
            <w:r w:rsidRPr="001D4106">
              <w:t>Animal Health Officers</w:t>
            </w:r>
            <w:r w:rsidRPr="008F0BFA">
              <w:rPr>
                <w:rStyle w:val="Strong"/>
              </w:rPr>
              <w:t xml:space="preserve"> a</w:t>
            </w:r>
          </w:p>
        </w:tc>
        <w:tc>
          <w:tcPr>
            <w:tcW w:w="2976" w:type="pct"/>
          </w:tcPr>
          <w:p w14:paraId="200A7252" w14:textId="77777777" w:rsidR="00B22040" w:rsidRPr="001D4106" w:rsidRDefault="00B22040" w:rsidP="00B22040">
            <w:pPr>
              <w:pStyle w:val="TableText"/>
            </w:pPr>
            <w:r w:rsidRPr="001D4106">
              <w:t>Animal Health officers are available to provide advice and support related to animal health and welfare during dry conditions, livestock transport requirements, and biosecurity requirements such as requesting commodity declarations when buying in feed sources.</w:t>
            </w:r>
          </w:p>
        </w:tc>
      </w:tr>
      <w:tr w:rsidR="00B22040" w:rsidRPr="001D4106" w14:paraId="67DB8849" w14:textId="77777777" w:rsidTr="007471A8">
        <w:tblPrEx>
          <w:tblBorders>
            <w:left w:val="none" w:sz="0" w:space="0" w:color="auto"/>
            <w:right w:val="none" w:sz="0" w:space="0" w:color="auto"/>
            <w:insideV w:val="none" w:sz="0" w:space="0" w:color="auto"/>
          </w:tblBorders>
        </w:tblPrEx>
        <w:tc>
          <w:tcPr>
            <w:tcW w:w="757" w:type="pct"/>
          </w:tcPr>
          <w:p w14:paraId="17863150" w14:textId="77777777" w:rsidR="00B22040" w:rsidRPr="001D4106" w:rsidRDefault="00B22040" w:rsidP="00B22040">
            <w:pPr>
              <w:pStyle w:val="TableText"/>
            </w:pPr>
            <w:r w:rsidRPr="001D4106">
              <w:t>SA</w:t>
            </w:r>
          </w:p>
        </w:tc>
        <w:tc>
          <w:tcPr>
            <w:tcW w:w="1267" w:type="pct"/>
          </w:tcPr>
          <w:p w14:paraId="121E978B" w14:textId="3DF4A488" w:rsidR="00B22040" w:rsidRPr="001D4106" w:rsidRDefault="00B22040" w:rsidP="00B22040">
            <w:pPr>
              <w:pStyle w:val="TableText"/>
            </w:pPr>
            <w:r w:rsidRPr="001D4106">
              <w:t>Rebuilding the Dog Fence in South Australia</w:t>
            </w:r>
            <w:r w:rsidRPr="008F0BFA">
              <w:rPr>
                <w:rStyle w:val="Strong"/>
              </w:rPr>
              <w:t xml:space="preserve"> a</w:t>
            </w:r>
          </w:p>
        </w:tc>
        <w:tc>
          <w:tcPr>
            <w:tcW w:w="2976" w:type="pct"/>
          </w:tcPr>
          <w:p w14:paraId="3AA85BEE" w14:textId="216172CF" w:rsidR="00B22040" w:rsidRPr="001D4106" w:rsidRDefault="00B22040" w:rsidP="00B22040">
            <w:pPr>
              <w:pStyle w:val="TableText"/>
            </w:pPr>
            <w:r w:rsidRPr="001D4106">
              <w:t>More than 440</w:t>
            </w:r>
            <w:r>
              <w:t> </w:t>
            </w:r>
            <w:r w:rsidRPr="001D4106">
              <w:t>kilometres of the Dog Fence has been rebuilt and the rebuild of more than 450</w:t>
            </w:r>
            <w:r>
              <w:t> </w:t>
            </w:r>
            <w:r w:rsidRPr="001D4106">
              <w:t>kilometres of fence is under way, The fence is designed and build to suit the terrain, type of ground, and pressure from wild dogs and other animals. The program reduces the number of attacks experienced by livestock and improves their welfare.</w:t>
            </w:r>
          </w:p>
        </w:tc>
      </w:tr>
      <w:tr w:rsidR="00B22040" w:rsidRPr="001D4106" w14:paraId="3CA5A010" w14:textId="77777777" w:rsidTr="007471A8">
        <w:tblPrEx>
          <w:tblBorders>
            <w:left w:val="none" w:sz="0" w:space="0" w:color="auto"/>
            <w:right w:val="none" w:sz="0" w:space="0" w:color="auto"/>
            <w:insideV w:val="none" w:sz="0" w:space="0" w:color="auto"/>
          </w:tblBorders>
        </w:tblPrEx>
        <w:tc>
          <w:tcPr>
            <w:tcW w:w="757" w:type="pct"/>
          </w:tcPr>
          <w:p w14:paraId="6C0835A7" w14:textId="77777777" w:rsidR="00B22040" w:rsidRPr="001D4106" w:rsidRDefault="00B22040" w:rsidP="00B22040">
            <w:pPr>
              <w:pStyle w:val="TableText"/>
            </w:pPr>
            <w:r w:rsidRPr="001D4106">
              <w:t>SA</w:t>
            </w:r>
          </w:p>
        </w:tc>
        <w:tc>
          <w:tcPr>
            <w:tcW w:w="1267" w:type="pct"/>
          </w:tcPr>
          <w:p w14:paraId="11FF3F68" w14:textId="77777777" w:rsidR="00B22040" w:rsidRPr="001D4106" w:rsidRDefault="00B22040" w:rsidP="00B22040">
            <w:pPr>
              <w:pStyle w:val="TableText"/>
            </w:pPr>
            <w:r w:rsidRPr="001D4106">
              <w:t>Fox Bounty</w:t>
            </w:r>
          </w:p>
        </w:tc>
        <w:tc>
          <w:tcPr>
            <w:tcW w:w="2976" w:type="pct"/>
          </w:tcPr>
          <w:p w14:paraId="08303673" w14:textId="77777777" w:rsidR="00B22040" w:rsidRPr="001D4106" w:rsidRDefault="00B22040" w:rsidP="00B22040">
            <w:pPr>
              <w:pStyle w:val="TableText"/>
            </w:pPr>
            <w:r w:rsidRPr="001D4106">
              <w:t>The South Australian fox bounty program supports drought-affected primary producers by providing $10 per fox humanely killed on their land, helping to ensure animal welfare issues are managed during drought.</w:t>
            </w:r>
          </w:p>
        </w:tc>
      </w:tr>
      <w:tr w:rsidR="00B22040" w:rsidRPr="001D4106" w14:paraId="1FA4F176" w14:textId="77777777" w:rsidTr="007471A8">
        <w:tblPrEx>
          <w:tblBorders>
            <w:left w:val="none" w:sz="0" w:space="0" w:color="auto"/>
            <w:right w:val="none" w:sz="0" w:space="0" w:color="auto"/>
            <w:insideV w:val="none" w:sz="0" w:space="0" w:color="auto"/>
          </w:tblBorders>
        </w:tblPrEx>
        <w:tc>
          <w:tcPr>
            <w:tcW w:w="757" w:type="pct"/>
          </w:tcPr>
          <w:p w14:paraId="38FA47D3" w14:textId="77777777" w:rsidR="00B22040" w:rsidRPr="001D4106" w:rsidRDefault="00B22040" w:rsidP="00B22040">
            <w:pPr>
              <w:pStyle w:val="TableText"/>
            </w:pPr>
            <w:r w:rsidRPr="001D4106">
              <w:t>SA</w:t>
            </w:r>
          </w:p>
        </w:tc>
        <w:tc>
          <w:tcPr>
            <w:tcW w:w="1267" w:type="pct"/>
          </w:tcPr>
          <w:p w14:paraId="74A24476" w14:textId="73F62BC8" w:rsidR="00B22040" w:rsidRPr="001D4106" w:rsidRDefault="00B22040" w:rsidP="00B22040">
            <w:pPr>
              <w:pStyle w:val="TableText"/>
            </w:pPr>
            <w:r w:rsidRPr="001D4106">
              <w:t>Animal Welfare Legislation and Policy Framework</w:t>
            </w:r>
            <w:r w:rsidRPr="008F0BFA">
              <w:rPr>
                <w:rStyle w:val="Strong"/>
              </w:rPr>
              <w:t xml:space="preserve"> a</w:t>
            </w:r>
          </w:p>
        </w:tc>
        <w:tc>
          <w:tcPr>
            <w:tcW w:w="2976" w:type="pct"/>
          </w:tcPr>
          <w:p w14:paraId="102968C4" w14:textId="2D187D0D" w:rsidR="00B22040" w:rsidRPr="001D4106" w:rsidRDefault="00B22040" w:rsidP="00B22040">
            <w:pPr>
              <w:pStyle w:val="TableText"/>
            </w:pPr>
            <w:r w:rsidRPr="001D4106">
              <w:t xml:space="preserve">South Australia has a comprehensive suite of Animal welfare legislation and a policy framework that </w:t>
            </w:r>
            <w:r w:rsidR="00967B59">
              <w:t xml:space="preserve">the </w:t>
            </w:r>
            <w:r w:rsidRPr="001D4106">
              <w:t>D</w:t>
            </w:r>
            <w:r w:rsidR="00967B59">
              <w:t xml:space="preserve">epartment of </w:t>
            </w:r>
            <w:r w:rsidRPr="001D4106">
              <w:t>E</w:t>
            </w:r>
            <w:r w:rsidR="00967B59">
              <w:t xml:space="preserve">nvironment and </w:t>
            </w:r>
            <w:r w:rsidRPr="001D4106">
              <w:t>W</w:t>
            </w:r>
            <w:r w:rsidR="00967B59">
              <w:t>ater</w:t>
            </w:r>
            <w:r w:rsidRPr="001D4106">
              <w:t xml:space="preserve"> and PIRSA lead and work with landholders to ensure it is upheld.</w:t>
            </w:r>
          </w:p>
        </w:tc>
      </w:tr>
      <w:tr w:rsidR="00B22040" w:rsidRPr="001D4106" w14:paraId="4435694A" w14:textId="77777777" w:rsidTr="007471A8">
        <w:tblPrEx>
          <w:tblBorders>
            <w:left w:val="none" w:sz="0" w:space="0" w:color="auto"/>
            <w:right w:val="none" w:sz="0" w:space="0" w:color="auto"/>
            <w:insideV w:val="none" w:sz="0" w:space="0" w:color="auto"/>
          </w:tblBorders>
        </w:tblPrEx>
        <w:tc>
          <w:tcPr>
            <w:tcW w:w="757" w:type="pct"/>
          </w:tcPr>
          <w:p w14:paraId="6DB7DA44" w14:textId="5450E77B" w:rsidR="00B22040" w:rsidRPr="001D4106" w:rsidRDefault="00B22040" w:rsidP="00B22040">
            <w:pPr>
              <w:pStyle w:val="TableText"/>
            </w:pPr>
            <w:r w:rsidRPr="001D4106">
              <w:t>SA</w:t>
            </w:r>
          </w:p>
        </w:tc>
        <w:tc>
          <w:tcPr>
            <w:tcW w:w="1267" w:type="pct"/>
          </w:tcPr>
          <w:p w14:paraId="413D5665" w14:textId="37C09A31" w:rsidR="00B22040" w:rsidRPr="001D4106" w:rsidRDefault="00B22040" w:rsidP="00B22040">
            <w:pPr>
              <w:pStyle w:val="TableText"/>
            </w:pPr>
            <w:r w:rsidRPr="001D4106">
              <w:t>Growing Carbon Farming pilot</w:t>
            </w:r>
            <w:r w:rsidRPr="008F0BFA">
              <w:rPr>
                <w:rStyle w:val="Strong"/>
              </w:rPr>
              <w:t xml:space="preserve"> a</w:t>
            </w:r>
          </w:p>
        </w:tc>
        <w:tc>
          <w:tcPr>
            <w:tcW w:w="2976" w:type="pct"/>
          </w:tcPr>
          <w:p w14:paraId="6928258C" w14:textId="4E42D27E" w:rsidR="00B22040" w:rsidRPr="001D4106" w:rsidRDefault="00B22040" w:rsidP="00B22040">
            <w:pPr>
              <w:pStyle w:val="TableText"/>
            </w:pPr>
            <w:r w:rsidRPr="001D4106">
              <w:t xml:space="preserve">This initiative will support a minimum of </w:t>
            </w:r>
            <w:r>
              <w:t>6</w:t>
            </w:r>
            <w:r w:rsidRPr="001D4106">
              <w:t xml:space="preserve"> commercial demonstration pilots to undertake carbon farming practices that either sequester carbon and/or reduce greenhouse gas emissions.</w:t>
            </w:r>
          </w:p>
        </w:tc>
      </w:tr>
      <w:tr w:rsidR="00B22040" w:rsidRPr="001D4106" w14:paraId="25A698EE" w14:textId="77777777" w:rsidTr="007471A8">
        <w:tblPrEx>
          <w:tblBorders>
            <w:left w:val="none" w:sz="0" w:space="0" w:color="auto"/>
            <w:right w:val="none" w:sz="0" w:space="0" w:color="auto"/>
            <w:insideV w:val="none" w:sz="0" w:space="0" w:color="auto"/>
          </w:tblBorders>
        </w:tblPrEx>
        <w:tc>
          <w:tcPr>
            <w:tcW w:w="757" w:type="pct"/>
          </w:tcPr>
          <w:p w14:paraId="15CFEF92" w14:textId="53D0E431" w:rsidR="00B22040" w:rsidRPr="001D4106" w:rsidRDefault="00B22040" w:rsidP="00B22040">
            <w:pPr>
              <w:pStyle w:val="TableText"/>
            </w:pPr>
            <w:r w:rsidRPr="001D4106">
              <w:lastRenderedPageBreak/>
              <w:t>SA/Commonwealth</w:t>
            </w:r>
          </w:p>
        </w:tc>
        <w:tc>
          <w:tcPr>
            <w:tcW w:w="1267" w:type="pct"/>
          </w:tcPr>
          <w:p w14:paraId="65267440" w14:textId="60611CDA" w:rsidR="00B22040" w:rsidRPr="001D4106" w:rsidRDefault="00B22040" w:rsidP="00B22040">
            <w:pPr>
              <w:pStyle w:val="TableText"/>
            </w:pPr>
            <w:r w:rsidRPr="001D4106">
              <w:t>Future Drought Fund</w:t>
            </w:r>
            <w:r w:rsidR="006D7233">
              <w:t>:</w:t>
            </w:r>
            <w:r w:rsidRPr="001D4106">
              <w:t xml:space="preserve"> Farm Business Resilience Program</w:t>
            </w:r>
          </w:p>
        </w:tc>
        <w:tc>
          <w:tcPr>
            <w:tcW w:w="2976" w:type="pct"/>
          </w:tcPr>
          <w:p w14:paraId="0F46AEA5" w14:textId="3667A7A5" w:rsidR="00B22040" w:rsidRPr="001D4106" w:rsidRDefault="00B22040" w:rsidP="00B22040">
            <w:pPr>
              <w:pStyle w:val="TableText"/>
            </w:pPr>
            <w:r w:rsidRPr="001D4106">
              <w:t>The Farm Business Resilience Program assists farmers to build knowledge and skills in strategic farm business management and planning, farm risk management and decision</w:t>
            </w:r>
            <w:r>
              <w:t>-</w:t>
            </w:r>
            <w:r w:rsidRPr="001D4106">
              <w:t>making, natural resource management, personal and social resilience.</w:t>
            </w:r>
          </w:p>
        </w:tc>
      </w:tr>
      <w:tr w:rsidR="00B22040" w:rsidRPr="001D4106" w14:paraId="740A1565" w14:textId="77777777" w:rsidTr="007471A8">
        <w:tblPrEx>
          <w:tblBorders>
            <w:left w:val="none" w:sz="0" w:space="0" w:color="auto"/>
            <w:right w:val="none" w:sz="0" w:space="0" w:color="auto"/>
            <w:insideV w:val="none" w:sz="0" w:space="0" w:color="auto"/>
          </w:tblBorders>
        </w:tblPrEx>
        <w:tc>
          <w:tcPr>
            <w:tcW w:w="757" w:type="pct"/>
          </w:tcPr>
          <w:p w14:paraId="0345A3A7" w14:textId="1562C761" w:rsidR="00B22040" w:rsidRPr="001D4106" w:rsidRDefault="00B22040" w:rsidP="00B22040">
            <w:pPr>
              <w:pStyle w:val="TableText"/>
            </w:pPr>
            <w:r w:rsidRPr="001D4106">
              <w:t>SA/Commonwealth</w:t>
            </w:r>
          </w:p>
        </w:tc>
        <w:tc>
          <w:tcPr>
            <w:tcW w:w="1267" w:type="pct"/>
          </w:tcPr>
          <w:p w14:paraId="21A3F232" w14:textId="189DB98C" w:rsidR="00B22040" w:rsidRPr="001D4106" w:rsidRDefault="00B22040" w:rsidP="00B22040">
            <w:pPr>
              <w:pStyle w:val="TableText"/>
            </w:pPr>
            <w:r w:rsidRPr="001D4106">
              <w:t>Future Drought Fund</w:t>
            </w:r>
            <w:r w:rsidR="006D7233">
              <w:t>:</w:t>
            </w:r>
            <w:r w:rsidRPr="001D4106">
              <w:t xml:space="preserve"> Regional Drought Resilience </w:t>
            </w:r>
            <w:r w:rsidR="009129E8">
              <w:t>Planning</w:t>
            </w:r>
          </w:p>
        </w:tc>
        <w:tc>
          <w:tcPr>
            <w:tcW w:w="2976" w:type="pct"/>
          </w:tcPr>
          <w:p w14:paraId="298F284F" w14:textId="138B93F1" w:rsidR="00B22040" w:rsidRPr="001D4106" w:rsidRDefault="00B22040" w:rsidP="00B22040">
            <w:pPr>
              <w:pStyle w:val="TableText"/>
            </w:pPr>
            <w:r w:rsidRPr="001D4106">
              <w:t>The Regional Drought Resilience Planning Program supports regions to develop regional drought resilience plans to prepare for and manage future drought risks.</w:t>
            </w:r>
          </w:p>
        </w:tc>
      </w:tr>
      <w:tr w:rsidR="00B22040" w:rsidRPr="001D4106" w14:paraId="0947D732" w14:textId="77777777" w:rsidTr="007471A8">
        <w:tblPrEx>
          <w:tblBorders>
            <w:left w:val="none" w:sz="0" w:space="0" w:color="auto"/>
            <w:right w:val="none" w:sz="0" w:space="0" w:color="auto"/>
            <w:insideV w:val="none" w:sz="0" w:space="0" w:color="auto"/>
          </w:tblBorders>
        </w:tblPrEx>
        <w:tc>
          <w:tcPr>
            <w:tcW w:w="757" w:type="pct"/>
          </w:tcPr>
          <w:p w14:paraId="41E3B475" w14:textId="33147F1F" w:rsidR="00B22040" w:rsidRPr="001D4106" w:rsidRDefault="00B22040" w:rsidP="00B22040">
            <w:pPr>
              <w:pStyle w:val="TableText"/>
            </w:pPr>
            <w:r w:rsidRPr="001D4106">
              <w:t>SA/Commonwealth</w:t>
            </w:r>
          </w:p>
        </w:tc>
        <w:tc>
          <w:tcPr>
            <w:tcW w:w="1267" w:type="pct"/>
          </w:tcPr>
          <w:p w14:paraId="578ED494" w14:textId="30E451F4" w:rsidR="00B22040" w:rsidRPr="001D4106" w:rsidRDefault="00B22040" w:rsidP="00B22040">
            <w:pPr>
              <w:pStyle w:val="TableText"/>
            </w:pPr>
            <w:r w:rsidRPr="001D4106">
              <w:t>Future Drought Fund</w:t>
            </w:r>
            <w:r w:rsidR="006D7233">
              <w:t>:</w:t>
            </w:r>
            <w:r w:rsidRPr="001D4106">
              <w:t xml:space="preserve"> Climate Services for Agriculture</w:t>
            </w:r>
          </w:p>
        </w:tc>
        <w:tc>
          <w:tcPr>
            <w:tcW w:w="2976" w:type="pct"/>
          </w:tcPr>
          <w:p w14:paraId="1D7E1712" w14:textId="3C473949" w:rsidR="00B22040" w:rsidRPr="001D4106" w:rsidRDefault="00B22040" w:rsidP="00B22040">
            <w:pPr>
              <w:pStyle w:val="TableText"/>
            </w:pPr>
            <w:r w:rsidRPr="001D4106">
              <w:t>The Climate Services for Agriculture prototype helps Australian farmers to adapt to climate variability and related trends and thereby improving the viability of their businesses.</w:t>
            </w:r>
          </w:p>
        </w:tc>
      </w:tr>
      <w:tr w:rsidR="00B22040" w:rsidRPr="001D4106" w14:paraId="005DD749" w14:textId="77777777" w:rsidTr="007471A8">
        <w:tblPrEx>
          <w:tblBorders>
            <w:left w:val="none" w:sz="0" w:space="0" w:color="auto"/>
            <w:right w:val="none" w:sz="0" w:space="0" w:color="auto"/>
            <w:insideV w:val="none" w:sz="0" w:space="0" w:color="auto"/>
          </w:tblBorders>
        </w:tblPrEx>
        <w:tc>
          <w:tcPr>
            <w:tcW w:w="757" w:type="pct"/>
          </w:tcPr>
          <w:p w14:paraId="5B390F46" w14:textId="0790AC14" w:rsidR="00B22040" w:rsidRPr="001D4106" w:rsidRDefault="00B22040" w:rsidP="00B22040">
            <w:pPr>
              <w:pStyle w:val="TableText"/>
            </w:pPr>
            <w:r w:rsidRPr="001D4106">
              <w:t>SA/Commonwealth</w:t>
            </w:r>
          </w:p>
        </w:tc>
        <w:tc>
          <w:tcPr>
            <w:tcW w:w="1267" w:type="pct"/>
          </w:tcPr>
          <w:p w14:paraId="370BE219" w14:textId="06172075" w:rsidR="00B22040" w:rsidRPr="001D4106" w:rsidRDefault="00B22040" w:rsidP="00B22040">
            <w:pPr>
              <w:pStyle w:val="TableText"/>
            </w:pPr>
            <w:r w:rsidRPr="001D4106">
              <w:t>Future Drought Fund</w:t>
            </w:r>
            <w:r w:rsidR="006D7233">
              <w:t>:</w:t>
            </w:r>
            <w:r w:rsidRPr="001D4106">
              <w:t xml:space="preserve"> Drought Resilience Adoption and Innovation Hub (state contribution)</w:t>
            </w:r>
          </w:p>
        </w:tc>
        <w:tc>
          <w:tcPr>
            <w:tcW w:w="2976" w:type="pct"/>
          </w:tcPr>
          <w:p w14:paraId="5DEDA19C" w14:textId="032CCA62" w:rsidR="00B22040" w:rsidRPr="001D4106" w:rsidRDefault="00B22040" w:rsidP="00B22040">
            <w:pPr>
              <w:pStyle w:val="TableText"/>
            </w:pPr>
            <w:r w:rsidRPr="001D4106">
              <w:t>The hub is focused on the adoption of innovative tools to assist mixed farmers become more drought resilient.</w:t>
            </w:r>
          </w:p>
        </w:tc>
      </w:tr>
      <w:tr w:rsidR="00B22040" w:rsidRPr="001D4106" w14:paraId="3F0A8430" w14:textId="77777777" w:rsidTr="007471A8">
        <w:tblPrEx>
          <w:tblBorders>
            <w:left w:val="none" w:sz="0" w:space="0" w:color="auto"/>
            <w:right w:val="none" w:sz="0" w:space="0" w:color="auto"/>
            <w:insideV w:val="none" w:sz="0" w:space="0" w:color="auto"/>
          </w:tblBorders>
        </w:tblPrEx>
        <w:tc>
          <w:tcPr>
            <w:tcW w:w="757" w:type="pct"/>
          </w:tcPr>
          <w:p w14:paraId="241761D9" w14:textId="56B3EE04" w:rsidR="00B22040" w:rsidRPr="001D4106" w:rsidRDefault="00B22040" w:rsidP="00B22040">
            <w:pPr>
              <w:pStyle w:val="TableText"/>
            </w:pPr>
            <w:r w:rsidRPr="001D4106">
              <w:t>SA/Commonwealth</w:t>
            </w:r>
          </w:p>
        </w:tc>
        <w:tc>
          <w:tcPr>
            <w:tcW w:w="1267" w:type="pct"/>
          </w:tcPr>
          <w:p w14:paraId="30117CA7" w14:textId="77777777" w:rsidR="00B22040" w:rsidRPr="001D4106" w:rsidRDefault="00B22040" w:rsidP="00B22040">
            <w:pPr>
              <w:pStyle w:val="TableText"/>
            </w:pPr>
            <w:r w:rsidRPr="001D4106">
              <w:t>On-farm Emergency Water Infrastructure Rebate Scheme</w:t>
            </w:r>
          </w:p>
        </w:tc>
        <w:tc>
          <w:tcPr>
            <w:tcW w:w="2976" w:type="pct"/>
          </w:tcPr>
          <w:p w14:paraId="29E7DCB3" w14:textId="70890A49" w:rsidR="00B22040" w:rsidRPr="001D4106" w:rsidRDefault="00B22040" w:rsidP="00B22040">
            <w:pPr>
              <w:pStyle w:val="TableText"/>
            </w:pPr>
            <w:r w:rsidRPr="001D4106">
              <w:t>This Scheme provides rebates to primary producers in drought affected areas towards meeting the costs associated with the purchase and installation of various on–farm water infrastructure that addresses animal welfare needs during drought and assists primary producers to be more resilient for future droughts.</w:t>
            </w:r>
          </w:p>
        </w:tc>
      </w:tr>
      <w:tr w:rsidR="006D7233" w:rsidRPr="001D4106" w14:paraId="30CD0142" w14:textId="77777777" w:rsidTr="007471A8">
        <w:tblPrEx>
          <w:tblBorders>
            <w:left w:val="none" w:sz="0" w:space="0" w:color="auto"/>
            <w:right w:val="none" w:sz="0" w:space="0" w:color="auto"/>
            <w:insideV w:val="none" w:sz="0" w:space="0" w:color="auto"/>
          </w:tblBorders>
        </w:tblPrEx>
        <w:tc>
          <w:tcPr>
            <w:tcW w:w="757" w:type="pct"/>
          </w:tcPr>
          <w:p w14:paraId="0BD15C90" w14:textId="63EFA85F" w:rsidR="006D7233" w:rsidRPr="001D4106" w:rsidRDefault="006D7233" w:rsidP="00B22040">
            <w:pPr>
              <w:pStyle w:val="TableText"/>
            </w:pPr>
            <w:r w:rsidRPr="006D7233">
              <w:t>SA/Commonwealth</w:t>
            </w:r>
          </w:p>
        </w:tc>
        <w:tc>
          <w:tcPr>
            <w:tcW w:w="1267" w:type="pct"/>
          </w:tcPr>
          <w:p w14:paraId="79D8BA27" w14:textId="59A3E830" w:rsidR="006D7233" w:rsidRPr="001D4106" w:rsidRDefault="006D7233" w:rsidP="00B22040">
            <w:pPr>
              <w:pStyle w:val="TableText"/>
            </w:pPr>
            <w:r w:rsidRPr="006D7233">
              <w:t xml:space="preserve">Rural Financial Counselling Service </w:t>
            </w:r>
            <w:r w:rsidRPr="002A1AA4">
              <w:rPr>
                <w:rStyle w:val="Strong"/>
              </w:rPr>
              <w:t>a</w:t>
            </w:r>
          </w:p>
        </w:tc>
        <w:tc>
          <w:tcPr>
            <w:tcW w:w="2976" w:type="pct"/>
          </w:tcPr>
          <w:p w14:paraId="0A6A7311" w14:textId="25EB6024" w:rsidR="006D7233" w:rsidRPr="001D4106" w:rsidRDefault="006D7233" w:rsidP="00B22040">
            <w:pPr>
              <w:pStyle w:val="TableText"/>
            </w:pPr>
            <w:r w:rsidRPr="006D7233">
              <w:t>The Rural Financial Counselling Service provides free and independent financial counselling to eligible farmers, fishers, foresters and small related enterprises who are experiencing, or at risk of, financial hardship. The objectives of the program are to transition clients out of financial crisis, improve clients’ business profitability or facilitate a dignified exit, and improve clients’ financial wellbeing and resilience.</w:t>
            </w:r>
          </w:p>
        </w:tc>
      </w:tr>
      <w:tr w:rsidR="00B22040" w:rsidRPr="001D4106" w14:paraId="10D43C1A" w14:textId="77777777" w:rsidTr="007471A8">
        <w:tblPrEx>
          <w:tblBorders>
            <w:left w:val="none" w:sz="0" w:space="0" w:color="auto"/>
            <w:right w:val="none" w:sz="0" w:space="0" w:color="auto"/>
            <w:insideV w:val="none" w:sz="0" w:space="0" w:color="auto"/>
          </w:tblBorders>
        </w:tblPrEx>
        <w:tc>
          <w:tcPr>
            <w:tcW w:w="757" w:type="pct"/>
          </w:tcPr>
          <w:p w14:paraId="117DF204" w14:textId="14561FDA" w:rsidR="00B22040" w:rsidRPr="001D4106" w:rsidRDefault="00917DD4" w:rsidP="00B22040">
            <w:pPr>
              <w:pStyle w:val="TableText"/>
            </w:pPr>
            <w:r w:rsidRPr="001D4106">
              <w:t>T</w:t>
            </w:r>
            <w:r>
              <w:t>as</w:t>
            </w:r>
            <w:r w:rsidR="005C4BCF">
              <w:t>.</w:t>
            </w:r>
          </w:p>
        </w:tc>
        <w:tc>
          <w:tcPr>
            <w:tcW w:w="1267" w:type="pct"/>
          </w:tcPr>
          <w:p w14:paraId="27BA4F5B" w14:textId="4E41C109" w:rsidR="00B22040" w:rsidRPr="001D4106" w:rsidRDefault="00B22040" w:rsidP="00B22040">
            <w:pPr>
              <w:pStyle w:val="TableText"/>
            </w:pPr>
            <w:r w:rsidRPr="001D4106">
              <w:t>Pipeline to Prosperity program</w:t>
            </w:r>
            <w:r w:rsidRPr="008F0BFA">
              <w:rPr>
                <w:rStyle w:val="Strong"/>
              </w:rPr>
              <w:t xml:space="preserve"> a</w:t>
            </w:r>
          </w:p>
        </w:tc>
        <w:tc>
          <w:tcPr>
            <w:tcW w:w="2976" w:type="pct"/>
          </w:tcPr>
          <w:p w14:paraId="31832FF9" w14:textId="22B0B667" w:rsidR="00B22040" w:rsidRPr="001D4106" w:rsidRDefault="00B22040" w:rsidP="00B22040">
            <w:pPr>
              <w:pStyle w:val="TableText"/>
            </w:pPr>
            <w:r w:rsidRPr="001D4106">
              <w:t>Irrigation development improves water security, enabling farm enterprises to manage the risk of dry conditions. It builds resilience at the enterprise level by enabling farmers to lift productivity, diversify their businesses, and minimise forced livestock sales and crop losses during drought. It can also help to balance supply and demand for fodder across the agricultural sector.</w:t>
            </w:r>
          </w:p>
        </w:tc>
      </w:tr>
      <w:tr w:rsidR="00B22040" w:rsidRPr="001D4106" w14:paraId="1E54F340" w14:textId="77777777" w:rsidTr="007471A8">
        <w:tblPrEx>
          <w:tblBorders>
            <w:left w:val="none" w:sz="0" w:space="0" w:color="auto"/>
            <w:right w:val="none" w:sz="0" w:space="0" w:color="auto"/>
            <w:insideV w:val="none" w:sz="0" w:space="0" w:color="auto"/>
          </w:tblBorders>
        </w:tblPrEx>
        <w:tc>
          <w:tcPr>
            <w:tcW w:w="757" w:type="pct"/>
          </w:tcPr>
          <w:p w14:paraId="2E14E2EA" w14:textId="316DB042" w:rsidR="00B22040" w:rsidRPr="001D4106" w:rsidRDefault="00917DD4" w:rsidP="00B22040">
            <w:pPr>
              <w:pStyle w:val="TableText"/>
            </w:pPr>
            <w:r w:rsidRPr="001D4106">
              <w:t>T</w:t>
            </w:r>
            <w:r>
              <w:t>as</w:t>
            </w:r>
            <w:r w:rsidR="005C4BCF">
              <w:t>.</w:t>
            </w:r>
          </w:p>
        </w:tc>
        <w:tc>
          <w:tcPr>
            <w:tcW w:w="1267" w:type="pct"/>
          </w:tcPr>
          <w:p w14:paraId="72520179" w14:textId="06B5562D" w:rsidR="00B22040" w:rsidRPr="001D4106" w:rsidRDefault="00B22040" w:rsidP="00B22040">
            <w:pPr>
              <w:pStyle w:val="TableText"/>
            </w:pPr>
            <w:r w:rsidRPr="001D4106">
              <w:t>Rural Water Use Strategy</w:t>
            </w:r>
            <w:r w:rsidRPr="008F0BFA">
              <w:rPr>
                <w:rStyle w:val="Strong"/>
              </w:rPr>
              <w:t xml:space="preserve"> a</w:t>
            </w:r>
          </w:p>
        </w:tc>
        <w:tc>
          <w:tcPr>
            <w:tcW w:w="2976" w:type="pct"/>
          </w:tcPr>
          <w:p w14:paraId="4F0F7053" w14:textId="03DEFF84" w:rsidR="00B22040" w:rsidRPr="001D4106" w:rsidRDefault="00B22040" w:rsidP="00B22040">
            <w:pPr>
              <w:pStyle w:val="TableText"/>
            </w:pPr>
            <w:r w:rsidRPr="001D4106">
              <w:t>The Strategy contains 4 goals and 29 actions to guide Tasmania</w:t>
            </w:r>
            <w:r>
              <w:t>’</w:t>
            </w:r>
            <w:r w:rsidRPr="001D4106">
              <w:t>s water management arrangements to ensure integrated, fair and efficient regulation of water resources, deliver sustainable outcomes for rural water users, communities and the environment, and maintain Tasmania</w:t>
            </w:r>
            <w:r>
              <w:t>’</w:t>
            </w:r>
            <w:r w:rsidRPr="001D4106">
              <w:t>s competitive advantage in a changing climate. It will underpin sustainable irrigation development in Tasmania over the next decade.</w:t>
            </w:r>
          </w:p>
        </w:tc>
      </w:tr>
      <w:tr w:rsidR="00B22040" w:rsidRPr="001D4106" w14:paraId="4A36EA8E" w14:textId="77777777" w:rsidTr="007471A8">
        <w:tblPrEx>
          <w:tblBorders>
            <w:left w:val="none" w:sz="0" w:space="0" w:color="auto"/>
            <w:right w:val="none" w:sz="0" w:space="0" w:color="auto"/>
            <w:insideV w:val="none" w:sz="0" w:space="0" w:color="auto"/>
          </w:tblBorders>
        </w:tblPrEx>
        <w:tc>
          <w:tcPr>
            <w:tcW w:w="757" w:type="pct"/>
          </w:tcPr>
          <w:p w14:paraId="61329891" w14:textId="75595B4C" w:rsidR="00B22040" w:rsidRPr="001D4106" w:rsidRDefault="00917DD4" w:rsidP="00B22040">
            <w:pPr>
              <w:pStyle w:val="TableText"/>
            </w:pPr>
            <w:r>
              <w:t>Tas</w:t>
            </w:r>
            <w:r w:rsidR="005C4BCF">
              <w:t>.</w:t>
            </w:r>
          </w:p>
        </w:tc>
        <w:tc>
          <w:tcPr>
            <w:tcW w:w="1267" w:type="pct"/>
          </w:tcPr>
          <w:p w14:paraId="6D13E10B" w14:textId="5E2620CA" w:rsidR="00B22040" w:rsidRPr="001D4106" w:rsidRDefault="00B22040" w:rsidP="00B22040">
            <w:pPr>
              <w:pStyle w:val="TableText"/>
            </w:pPr>
            <w:r>
              <w:t>Enterprise Suitability Mapping</w:t>
            </w:r>
          </w:p>
        </w:tc>
        <w:tc>
          <w:tcPr>
            <w:tcW w:w="2976" w:type="pct"/>
          </w:tcPr>
          <w:p w14:paraId="2EAD5231" w14:textId="72EA9CBA" w:rsidR="00B22040" w:rsidRPr="001D4106" w:rsidRDefault="00B22040" w:rsidP="00B22040">
            <w:pPr>
              <w:pStyle w:val="TableText"/>
            </w:pPr>
            <w:r>
              <w:t>Enterprise Suitability Maps enable farmers to select agricultural crop and pasture species best suited to their local climate, soil and landscape.</w:t>
            </w:r>
          </w:p>
        </w:tc>
      </w:tr>
      <w:tr w:rsidR="00B22040" w:rsidRPr="001D4106" w14:paraId="47E9C99E" w14:textId="77777777" w:rsidTr="007471A8">
        <w:tblPrEx>
          <w:tblBorders>
            <w:left w:val="none" w:sz="0" w:space="0" w:color="auto"/>
            <w:right w:val="none" w:sz="0" w:space="0" w:color="auto"/>
            <w:insideV w:val="none" w:sz="0" w:space="0" w:color="auto"/>
          </w:tblBorders>
        </w:tblPrEx>
        <w:tc>
          <w:tcPr>
            <w:tcW w:w="757" w:type="pct"/>
          </w:tcPr>
          <w:p w14:paraId="212F52EA" w14:textId="4443F26F" w:rsidR="00B22040" w:rsidRPr="001D4106" w:rsidRDefault="00917DD4" w:rsidP="00B22040">
            <w:pPr>
              <w:pStyle w:val="TableText"/>
            </w:pPr>
            <w:r w:rsidRPr="001D4106">
              <w:t>T</w:t>
            </w:r>
            <w:r>
              <w:t>as</w:t>
            </w:r>
            <w:r w:rsidR="005C4BCF">
              <w:t>.</w:t>
            </w:r>
          </w:p>
        </w:tc>
        <w:tc>
          <w:tcPr>
            <w:tcW w:w="1267" w:type="pct"/>
          </w:tcPr>
          <w:p w14:paraId="2F8CA377" w14:textId="30FC41E7" w:rsidR="00B22040" w:rsidRPr="001D4106" w:rsidRDefault="00B22040" w:rsidP="00B22040">
            <w:pPr>
              <w:pStyle w:val="TableText"/>
            </w:pPr>
            <w:r w:rsidRPr="001D4106">
              <w:t>Rural Alive and Well (RAW)</w:t>
            </w:r>
            <w:r w:rsidRPr="008F0BFA">
              <w:rPr>
                <w:rStyle w:val="Strong"/>
              </w:rPr>
              <w:t xml:space="preserve"> a</w:t>
            </w:r>
          </w:p>
        </w:tc>
        <w:tc>
          <w:tcPr>
            <w:tcW w:w="2976" w:type="pct"/>
          </w:tcPr>
          <w:p w14:paraId="4167D882" w14:textId="6ED34DAB" w:rsidR="00B22040" w:rsidRPr="001D4106" w:rsidRDefault="00B22040" w:rsidP="00B22040">
            <w:pPr>
              <w:pStyle w:val="TableText"/>
            </w:pPr>
            <w:r w:rsidRPr="001D4106">
              <w:t>RAW is a not-for-profit organisation helping individuals, families and communities through mental health issues with a focus on suicide prevention.</w:t>
            </w:r>
            <w:r>
              <w:t xml:space="preserve"> </w:t>
            </w:r>
            <w:r w:rsidRPr="001D4106">
              <w:t>RAW started in 2007 as a community-driven response to drought and was incorporated in 2009. It helps individuals, families and the community through mental health issues with a focus on reducing the prevalence of suicide in rural communities.</w:t>
            </w:r>
          </w:p>
        </w:tc>
      </w:tr>
      <w:tr w:rsidR="00B22040" w:rsidRPr="001D4106" w14:paraId="7972BD8C" w14:textId="77777777" w:rsidTr="007471A8">
        <w:tblPrEx>
          <w:tblBorders>
            <w:left w:val="none" w:sz="0" w:space="0" w:color="auto"/>
            <w:right w:val="none" w:sz="0" w:space="0" w:color="auto"/>
            <w:insideV w:val="none" w:sz="0" w:space="0" w:color="auto"/>
          </w:tblBorders>
        </w:tblPrEx>
        <w:tc>
          <w:tcPr>
            <w:tcW w:w="757" w:type="pct"/>
          </w:tcPr>
          <w:p w14:paraId="6EE89CCB" w14:textId="1D7D7748" w:rsidR="00B22040" w:rsidRPr="001D4106" w:rsidRDefault="00917DD4" w:rsidP="00B22040">
            <w:pPr>
              <w:pStyle w:val="TableText"/>
            </w:pPr>
            <w:r w:rsidRPr="001D4106">
              <w:t>T</w:t>
            </w:r>
            <w:r>
              <w:t>as</w:t>
            </w:r>
            <w:r w:rsidR="005C4BCF">
              <w:t>.</w:t>
            </w:r>
          </w:p>
        </w:tc>
        <w:tc>
          <w:tcPr>
            <w:tcW w:w="1267" w:type="pct"/>
          </w:tcPr>
          <w:p w14:paraId="6CD41540" w14:textId="33BA3AB7" w:rsidR="00B22040" w:rsidRPr="001D4106" w:rsidRDefault="00B22040" w:rsidP="00B22040">
            <w:pPr>
              <w:pStyle w:val="TableText"/>
            </w:pPr>
            <w:r w:rsidRPr="001D4106">
              <w:t>Drought and Weed Management Program</w:t>
            </w:r>
            <w:r w:rsidRPr="008F0BFA">
              <w:rPr>
                <w:rStyle w:val="Strong"/>
              </w:rPr>
              <w:t xml:space="preserve"> a</w:t>
            </w:r>
          </w:p>
        </w:tc>
        <w:tc>
          <w:tcPr>
            <w:tcW w:w="2976" w:type="pct"/>
          </w:tcPr>
          <w:p w14:paraId="1F401BAF" w14:textId="3927BCF2" w:rsidR="00B22040" w:rsidRPr="001D4106" w:rsidRDefault="00B22040" w:rsidP="00B22040">
            <w:pPr>
              <w:pStyle w:val="TableText"/>
            </w:pPr>
            <w:r w:rsidRPr="001D4106">
              <w:t xml:space="preserve">The program provided funding towards the cost of weeds officers and weed management activities post-drought in </w:t>
            </w:r>
            <w:r>
              <w:t>5</w:t>
            </w:r>
            <w:r w:rsidRPr="001D4106">
              <w:t xml:space="preserve"> local government areas on Tasmania</w:t>
            </w:r>
            <w:r>
              <w:t>’</w:t>
            </w:r>
            <w:r w:rsidRPr="001D4106">
              <w:t>s East Coast and in the South-East.</w:t>
            </w:r>
          </w:p>
        </w:tc>
      </w:tr>
      <w:tr w:rsidR="00B22040" w:rsidRPr="001D4106" w14:paraId="11E6B77A" w14:textId="77777777" w:rsidTr="007471A8">
        <w:tblPrEx>
          <w:tblBorders>
            <w:left w:val="none" w:sz="0" w:space="0" w:color="auto"/>
            <w:right w:val="none" w:sz="0" w:space="0" w:color="auto"/>
            <w:insideV w:val="none" w:sz="0" w:space="0" w:color="auto"/>
          </w:tblBorders>
        </w:tblPrEx>
        <w:tc>
          <w:tcPr>
            <w:tcW w:w="757" w:type="pct"/>
          </w:tcPr>
          <w:p w14:paraId="41DE8DCF" w14:textId="4630B936" w:rsidR="00B22040" w:rsidRPr="001D4106" w:rsidRDefault="00917DD4" w:rsidP="00B22040">
            <w:pPr>
              <w:pStyle w:val="TableText"/>
            </w:pPr>
            <w:r w:rsidRPr="001D4106">
              <w:lastRenderedPageBreak/>
              <w:t>T</w:t>
            </w:r>
            <w:r>
              <w:t>as</w:t>
            </w:r>
            <w:r w:rsidR="005C4BCF">
              <w:t>.</w:t>
            </w:r>
          </w:p>
        </w:tc>
        <w:tc>
          <w:tcPr>
            <w:tcW w:w="1267" w:type="pct"/>
          </w:tcPr>
          <w:p w14:paraId="11F3120C" w14:textId="5319B41B" w:rsidR="00B22040" w:rsidRPr="001D4106" w:rsidRDefault="00B22040" w:rsidP="00B22040">
            <w:pPr>
              <w:pStyle w:val="TableText"/>
            </w:pPr>
            <w:r w:rsidRPr="001D4106">
              <w:t>Rural Relief Fund</w:t>
            </w:r>
            <w:r w:rsidRPr="008F0BFA">
              <w:rPr>
                <w:rStyle w:val="Strong"/>
              </w:rPr>
              <w:t xml:space="preserve"> a</w:t>
            </w:r>
          </w:p>
        </w:tc>
        <w:tc>
          <w:tcPr>
            <w:tcW w:w="2976" w:type="pct"/>
          </w:tcPr>
          <w:p w14:paraId="350813A7" w14:textId="0061BD93" w:rsidR="00B22040" w:rsidRPr="001D4106" w:rsidRDefault="00B22040" w:rsidP="00B22040">
            <w:pPr>
              <w:pStyle w:val="TableText"/>
            </w:pPr>
            <w:r w:rsidRPr="001D4106">
              <w:t xml:space="preserve">The </w:t>
            </w:r>
            <w:r w:rsidR="00CF7292">
              <w:t>f</w:t>
            </w:r>
            <w:r w:rsidRPr="001D4106">
              <w:t>und is administered by Rural Business Tasmania (RBT) and assists farming families in crisis with direct household and farm business expenses.</w:t>
            </w:r>
            <w:r>
              <w:t xml:space="preserve"> </w:t>
            </w:r>
            <w:r w:rsidRPr="001D4106">
              <w:t>As Tasmania</w:t>
            </w:r>
            <w:r>
              <w:t>’</w:t>
            </w:r>
            <w:r w:rsidRPr="001D4106">
              <w:t>s RFCS service provider, RBT is well-placed to efficiently and effectively deliver support to farming families in greatest need. Applications for assistance can be turned around in as little as 24 hours.</w:t>
            </w:r>
          </w:p>
        </w:tc>
      </w:tr>
      <w:tr w:rsidR="00B22040" w:rsidRPr="001D4106" w14:paraId="6ECE7503" w14:textId="77777777" w:rsidTr="007471A8">
        <w:tblPrEx>
          <w:tblBorders>
            <w:left w:val="none" w:sz="0" w:space="0" w:color="auto"/>
            <w:right w:val="none" w:sz="0" w:space="0" w:color="auto"/>
            <w:insideV w:val="none" w:sz="0" w:space="0" w:color="auto"/>
          </w:tblBorders>
        </w:tblPrEx>
        <w:tc>
          <w:tcPr>
            <w:tcW w:w="757" w:type="pct"/>
          </w:tcPr>
          <w:p w14:paraId="5B197393" w14:textId="161365A1" w:rsidR="00B22040" w:rsidRPr="001D4106" w:rsidRDefault="00917DD4" w:rsidP="00B22040">
            <w:pPr>
              <w:pStyle w:val="TableText"/>
            </w:pPr>
            <w:r w:rsidRPr="001D4106">
              <w:t>T</w:t>
            </w:r>
            <w:r>
              <w:t>as</w:t>
            </w:r>
            <w:r w:rsidR="005C4BCF">
              <w:t>.</w:t>
            </w:r>
          </w:p>
        </w:tc>
        <w:tc>
          <w:tcPr>
            <w:tcW w:w="1267" w:type="pct"/>
          </w:tcPr>
          <w:p w14:paraId="7A73A757" w14:textId="77777777" w:rsidR="00B22040" w:rsidRPr="001D4106" w:rsidRDefault="00B22040" w:rsidP="00B22040">
            <w:pPr>
              <w:pStyle w:val="TableText"/>
            </w:pPr>
            <w:r w:rsidRPr="001D4106">
              <w:t>TIA assistance to drought-affected farmers</w:t>
            </w:r>
          </w:p>
        </w:tc>
        <w:tc>
          <w:tcPr>
            <w:tcW w:w="2976" w:type="pct"/>
          </w:tcPr>
          <w:p w14:paraId="41E7A5BF" w14:textId="21570032" w:rsidR="00B22040" w:rsidRPr="001D4106" w:rsidRDefault="00B22040" w:rsidP="00B22040">
            <w:pPr>
              <w:pStyle w:val="TableText"/>
            </w:pPr>
            <w:r w:rsidRPr="001D4106">
              <w:t>TIA is a joint venture between the Tasmanian Government and the University of Tasmania. It is the Tasmanian Government</w:t>
            </w:r>
            <w:r>
              <w:t>’</w:t>
            </w:r>
            <w:r w:rsidRPr="001D4106">
              <w:t>s preferred supplier of publicly</w:t>
            </w:r>
            <w:r w:rsidR="00CC4265">
              <w:t xml:space="preserve"> </w:t>
            </w:r>
            <w:r w:rsidRPr="001D4106">
              <w:t>funded research, development and extension services to Tasmanian agriculture. The initiative drew on TIA</w:t>
            </w:r>
            <w:r>
              <w:t>’</w:t>
            </w:r>
            <w:r w:rsidRPr="001D4106">
              <w:t>s expertise in the areas of pasture development, animal management, resource management, climate change and irrigation management.</w:t>
            </w:r>
          </w:p>
        </w:tc>
      </w:tr>
      <w:tr w:rsidR="00B22040" w:rsidRPr="001D4106" w14:paraId="0EDC6279" w14:textId="77777777" w:rsidTr="007471A8">
        <w:tblPrEx>
          <w:tblBorders>
            <w:left w:val="none" w:sz="0" w:space="0" w:color="auto"/>
            <w:right w:val="none" w:sz="0" w:space="0" w:color="auto"/>
            <w:insideV w:val="none" w:sz="0" w:space="0" w:color="auto"/>
          </w:tblBorders>
        </w:tblPrEx>
        <w:tc>
          <w:tcPr>
            <w:tcW w:w="757" w:type="pct"/>
          </w:tcPr>
          <w:p w14:paraId="016BF220" w14:textId="246F0723" w:rsidR="00B22040" w:rsidRPr="001D4106" w:rsidRDefault="00917DD4" w:rsidP="00B22040">
            <w:pPr>
              <w:pStyle w:val="TableText"/>
            </w:pPr>
            <w:r w:rsidRPr="001D4106">
              <w:t>T</w:t>
            </w:r>
            <w:r>
              <w:t>as</w:t>
            </w:r>
            <w:r w:rsidR="005C4BCF">
              <w:t>.</w:t>
            </w:r>
          </w:p>
        </w:tc>
        <w:tc>
          <w:tcPr>
            <w:tcW w:w="1267" w:type="pct"/>
          </w:tcPr>
          <w:p w14:paraId="253456D2" w14:textId="77777777" w:rsidR="00B22040" w:rsidRPr="001D4106" w:rsidRDefault="00B22040" w:rsidP="00B22040">
            <w:pPr>
              <w:pStyle w:val="TableText"/>
            </w:pPr>
            <w:r w:rsidRPr="001D4106">
              <w:t>TFGA fodder register and drought community support events</w:t>
            </w:r>
          </w:p>
        </w:tc>
        <w:tc>
          <w:tcPr>
            <w:tcW w:w="2976" w:type="pct"/>
          </w:tcPr>
          <w:p w14:paraId="63F37BAC" w14:textId="77777777" w:rsidR="00B22040" w:rsidRPr="001D4106" w:rsidRDefault="00B22040" w:rsidP="00B22040">
            <w:pPr>
              <w:pStyle w:val="TableText"/>
              <w:rPr>
                <w:highlight w:val="yellow"/>
              </w:rPr>
            </w:pPr>
            <w:r w:rsidRPr="001D4106">
              <w:t>The Tasmanian Farmers and Graziers Association (TFGA) received funding to upgrade its online Feed &amp; Fodder register to include information on agistment opportunities, thereby helping to create a marketplace among producers for these goods and services, and to deliver community support events in drought-affected areas.</w:t>
            </w:r>
          </w:p>
        </w:tc>
      </w:tr>
      <w:tr w:rsidR="00C27A63" w:rsidRPr="001D4106" w14:paraId="2FC1FD49" w14:textId="77777777" w:rsidTr="007471A8">
        <w:tblPrEx>
          <w:tblBorders>
            <w:left w:val="none" w:sz="0" w:space="0" w:color="auto"/>
            <w:right w:val="none" w:sz="0" w:space="0" w:color="auto"/>
            <w:insideV w:val="none" w:sz="0" w:space="0" w:color="auto"/>
          </w:tblBorders>
        </w:tblPrEx>
        <w:tc>
          <w:tcPr>
            <w:tcW w:w="757" w:type="pct"/>
          </w:tcPr>
          <w:p w14:paraId="60095404" w14:textId="522F19A0" w:rsidR="00C27A63" w:rsidRPr="001D4106" w:rsidDel="00917DD4" w:rsidRDefault="00C27A63" w:rsidP="00B22040">
            <w:pPr>
              <w:pStyle w:val="TableText"/>
            </w:pPr>
            <w:r>
              <w:t>Tas</w:t>
            </w:r>
            <w:r w:rsidR="005C4BCF">
              <w:t>.</w:t>
            </w:r>
            <w:r>
              <w:t>/Commonwealth</w:t>
            </w:r>
          </w:p>
        </w:tc>
        <w:tc>
          <w:tcPr>
            <w:tcW w:w="1267" w:type="pct"/>
          </w:tcPr>
          <w:p w14:paraId="60E903F4" w14:textId="3E75DC2C" w:rsidR="00C27A63" w:rsidRPr="001D4106" w:rsidRDefault="006D7233" w:rsidP="00B22040">
            <w:pPr>
              <w:pStyle w:val="TableText"/>
            </w:pPr>
            <w:r>
              <w:t xml:space="preserve">Future Drought Fund: </w:t>
            </w:r>
            <w:r w:rsidR="00C27A63" w:rsidRPr="001D4106">
              <w:t>Farm Business Resilience Program</w:t>
            </w:r>
          </w:p>
        </w:tc>
        <w:tc>
          <w:tcPr>
            <w:tcW w:w="2976" w:type="pct"/>
          </w:tcPr>
          <w:p w14:paraId="6649940F" w14:textId="5F974169" w:rsidR="00C27A63" w:rsidRPr="001D4106" w:rsidRDefault="00C27A63" w:rsidP="00B22040">
            <w:pPr>
              <w:pStyle w:val="TableText"/>
            </w:pPr>
            <w:r w:rsidRPr="001D4106">
              <w:t>The program addresses Tasmanian Government</w:t>
            </w:r>
            <w:r>
              <w:t>’</w:t>
            </w:r>
            <w:r w:rsidRPr="001D4106">
              <w:t>s responsibilities to encourage the delivery and uptake of capability-building programs to improve farming businesses</w:t>
            </w:r>
            <w:r>
              <w:t>’</w:t>
            </w:r>
            <w:r w:rsidRPr="001D4106">
              <w:t xml:space="preserve"> skills and decision making that are flexible and tailored to farming businesses</w:t>
            </w:r>
            <w:r>
              <w:t>’</w:t>
            </w:r>
            <w:r w:rsidRPr="001D4106">
              <w:t xml:space="preserve"> needs.</w:t>
            </w:r>
          </w:p>
        </w:tc>
      </w:tr>
      <w:tr w:rsidR="00C27A63" w:rsidRPr="001D4106" w14:paraId="2B5F7C88" w14:textId="77777777" w:rsidTr="007471A8">
        <w:tblPrEx>
          <w:tblBorders>
            <w:left w:val="none" w:sz="0" w:space="0" w:color="auto"/>
            <w:right w:val="none" w:sz="0" w:space="0" w:color="auto"/>
            <w:insideV w:val="none" w:sz="0" w:space="0" w:color="auto"/>
          </w:tblBorders>
        </w:tblPrEx>
        <w:tc>
          <w:tcPr>
            <w:tcW w:w="757" w:type="pct"/>
          </w:tcPr>
          <w:p w14:paraId="0D3B0DD6" w14:textId="43790E60" w:rsidR="00C27A63" w:rsidRPr="001D4106" w:rsidDel="00917DD4" w:rsidRDefault="00C27A63" w:rsidP="00B22040">
            <w:pPr>
              <w:pStyle w:val="TableText"/>
            </w:pPr>
            <w:r>
              <w:t>Tas</w:t>
            </w:r>
            <w:r w:rsidR="005C4BCF">
              <w:t>.</w:t>
            </w:r>
            <w:r>
              <w:t>/Commonwealth</w:t>
            </w:r>
          </w:p>
        </w:tc>
        <w:tc>
          <w:tcPr>
            <w:tcW w:w="1267" w:type="pct"/>
          </w:tcPr>
          <w:p w14:paraId="2D8E7A53" w14:textId="52C4F73B" w:rsidR="00C27A63" w:rsidRPr="001D4106" w:rsidRDefault="006D7233" w:rsidP="00B22040">
            <w:pPr>
              <w:pStyle w:val="TableText"/>
            </w:pPr>
            <w:r>
              <w:t xml:space="preserve">Future Drought Fund: </w:t>
            </w:r>
            <w:r w:rsidR="00C27A63" w:rsidRPr="001D4106">
              <w:t>Regional Drought Resilience Planning</w:t>
            </w:r>
          </w:p>
        </w:tc>
        <w:tc>
          <w:tcPr>
            <w:tcW w:w="2976" w:type="pct"/>
          </w:tcPr>
          <w:p w14:paraId="4DF782BD" w14:textId="4540AA9F" w:rsidR="00C27A63" w:rsidRPr="001D4106" w:rsidRDefault="00C27A63" w:rsidP="00B22040">
            <w:pPr>
              <w:pStyle w:val="TableText"/>
            </w:pPr>
            <w:r w:rsidRPr="001D4106">
              <w:t>The program will produce a Regional Drought Resilience Plan for each of Tasmania</w:t>
            </w:r>
            <w:r>
              <w:t>’</w:t>
            </w:r>
            <w:r w:rsidRPr="001D4106">
              <w:t xml:space="preserve">s </w:t>
            </w:r>
            <w:r>
              <w:t>3</w:t>
            </w:r>
            <w:r w:rsidRPr="001D4106">
              <w:t xml:space="preserve"> regions. Each plan will document opportunities to build drought resilience, consistent with Tasmania</w:t>
            </w:r>
            <w:r>
              <w:t>’</w:t>
            </w:r>
            <w:r w:rsidRPr="001D4106">
              <w:t>s responsibilities under the NDA.</w:t>
            </w:r>
          </w:p>
        </w:tc>
      </w:tr>
      <w:tr w:rsidR="00A16AA3" w:rsidRPr="001D4106" w14:paraId="77BF2F9D" w14:textId="77777777" w:rsidTr="007471A8">
        <w:tblPrEx>
          <w:tblBorders>
            <w:left w:val="none" w:sz="0" w:space="0" w:color="auto"/>
            <w:right w:val="none" w:sz="0" w:space="0" w:color="auto"/>
            <w:insideV w:val="none" w:sz="0" w:space="0" w:color="auto"/>
          </w:tblBorders>
        </w:tblPrEx>
        <w:tc>
          <w:tcPr>
            <w:tcW w:w="757" w:type="pct"/>
          </w:tcPr>
          <w:p w14:paraId="1BC48BC3" w14:textId="4F6BF510" w:rsidR="00A16AA3" w:rsidRPr="001D4106" w:rsidRDefault="00917DD4" w:rsidP="00E02445">
            <w:pPr>
              <w:pStyle w:val="TableText"/>
            </w:pPr>
            <w:r w:rsidRPr="001D4106">
              <w:t>T</w:t>
            </w:r>
            <w:r>
              <w:t>as</w:t>
            </w:r>
            <w:r w:rsidR="005C4BCF">
              <w:t>.</w:t>
            </w:r>
            <w:r w:rsidR="00A16AA3" w:rsidRPr="001D4106">
              <w:t>/Commonwealth</w:t>
            </w:r>
          </w:p>
        </w:tc>
        <w:tc>
          <w:tcPr>
            <w:tcW w:w="1267" w:type="pct"/>
          </w:tcPr>
          <w:p w14:paraId="5E3270AC" w14:textId="77777777" w:rsidR="00A16AA3" w:rsidRPr="001D4106" w:rsidRDefault="00A16AA3" w:rsidP="00E02445">
            <w:pPr>
              <w:pStyle w:val="TableText"/>
            </w:pPr>
            <w:r w:rsidRPr="001D4106">
              <w:t>Rural Financial Counselling Service</w:t>
            </w:r>
          </w:p>
        </w:tc>
        <w:tc>
          <w:tcPr>
            <w:tcW w:w="2976" w:type="pct"/>
          </w:tcPr>
          <w:p w14:paraId="50195ADA" w14:textId="77777777" w:rsidR="00A16AA3" w:rsidRPr="001D4106" w:rsidRDefault="00A16AA3" w:rsidP="00E02445">
            <w:pPr>
              <w:pStyle w:val="TableText"/>
            </w:pPr>
            <w:r w:rsidRPr="002667C1">
              <w:t>The Rural Financial Counselling Service provides free and independent financial counselling to eligible farmers, fishers, foresters and small related enterprises who are experiencing, or at risk of, financial hardship. The objectives of the program are to transition clients out of financial crisis, improve clients’ business profitability or facilitate a dignified exit, and improve clients’ financial wellbeing and resilience.</w:t>
            </w:r>
          </w:p>
        </w:tc>
      </w:tr>
      <w:tr w:rsidR="00B22040" w:rsidRPr="001D4106" w14:paraId="4256FCE6" w14:textId="77777777" w:rsidTr="007471A8">
        <w:tblPrEx>
          <w:tblBorders>
            <w:left w:val="none" w:sz="0" w:space="0" w:color="auto"/>
            <w:right w:val="none" w:sz="0" w:space="0" w:color="auto"/>
            <w:insideV w:val="none" w:sz="0" w:space="0" w:color="auto"/>
          </w:tblBorders>
        </w:tblPrEx>
        <w:tc>
          <w:tcPr>
            <w:tcW w:w="757" w:type="pct"/>
          </w:tcPr>
          <w:p w14:paraId="104965B9" w14:textId="77777777" w:rsidR="00B22040" w:rsidRPr="001D4106" w:rsidRDefault="00B22040" w:rsidP="00E02445">
            <w:pPr>
              <w:pStyle w:val="TableText"/>
            </w:pPr>
            <w:r w:rsidRPr="001D4106">
              <w:t>NT</w:t>
            </w:r>
          </w:p>
        </w:tc>
        <w:tc>
          <w:tcPr>
            <w:tcW w:w="1267" w:type="pct"/>
          </w:tcPr>
          <w:p w14:paraId="6AD01D4E" w14:textId="77777777" w:rsidR="00B22040" w:rsidRPr="001D4106" w:rsidRDefault="00B22040" w:rsidP="00E02445">
            <w:pPr>
              <w:pStyle w:val="TableText"/>
            </w:pPr>
            <w:r w:rsidRPr="001D4106">
              <w:t xml:space="preserve">Financial Literacy Program </w:t>
            </w:r>
            <w:r w:rsidRPr="002A1AA4">
              <w:rPr>
                <w:rStyle w:val="Strong"/>
              </w:rPr>
              <w:t>a</w:t>
            </w:r>
          </w:p>
        </w:tc>
        <w:tc>
          <w:tcPr>
            <w:tcW w:w="2976" w:type="pct"/>
          </w:tcPr>
          <w:p w14:paraId="4D0134E4" w14:textId="77777777" w:rsidR="00B22040" w:rsidRPr="001D4106" w:rsidRDefault="00B22040" w:rsidP="00E02445">
            <w:pPr>
              <w:pStyle w:val="TableText"/>
            </w:pPr>
            <w:r w:rsidRPr="001D4106">
              <w:t>Peak bodies and industry groups access funds to engage professional delivery of courses that improve the knowledge of primary producers, thereby increasing the robustness of the businesses they run.</w:t>
            </w:r>
          </w:p>
        </w:tc>
      </w:tr>
      <w:tr w:rsidR="00B22040" w:rsidRPr="001D4106" w14:paraId="316834EF" w14:textId="77777777" w:rsidTr="007471A8">
        <w:tblPrEx>
          <w:tblBorders>
            <w:left w:val="none" w:sz="0" w:space="0" w:color="auto"/>
            <w:right w:val="none" w:sz="0" w:space="0" w:color="auto"/>
            <w:insideV w:val="none" w:sz="0" w:space="0" w:color="auto"/>
          </w:tblBorders>
        </w:tblPrEx>
        <w:tc>
          <w:tcPr>
            <w:tcW w:w="757" w:type="pct"/>
          </w:tcPr>
          <w:p w14:paraId="1E30D6E1" w14:textId="77777777" w:rsidR="00B22040" w:rsidRPr="001D4106" w:rsidRDefault="00B22040" w:rsidP="00E02445">
            <w:pPr>
              <w:pStyle w:val="TableText"/>
            </w:pPr>
            <w:r w:rsidRPr="001D4106">
              <w:t>NT</w:t>
            </w:r>
          </w:p>
        </w:tc>
        <w:tc>
          <w:tcPr>
            <w:tcW w:w="1267" w:type="pct"/>
          </w:tcPr>
          <w:p w14:paraId="52B0289D" w14:textId="77777777" w:rsidR="00B22040" w:rsidRPr="001D4106" w:rsidRDefault="00B22040" w:rsidP="00E02445">
            <w:pPr>
              <w:pStyle w:val="TableText"/>
            </w:pPr>
            <w:r w:rsidRPr="001D4106">
              <w:t xml:space="preserve">Pastoral Feed Outlook </w:t>
            </w:r>
            <w:r w:rsidRPr="002A1AA4">
              <w:rPr>
                <w:rStyle w:val="Strong"/>
              </w:rPr>
              <w:t>a</w:t>
            </w:r>
          </w:p>
        </w:tc>
        <w:tc>
          <w:tcPr>
            <w:tcW w:w="2976" w:type="pct"/>
          </w:tcPr>
          <w:p w14:paraId="4B12F5B0" w14:textId="77777777" w:rsidR="00B22040" w:rsidRPr="001D4106" w:rsidRDefault="00B22040" w:rsidP="00E02445">
            <w:pPr>
              <w:pStyle w:val="TableText"/>
            </w:pPr>
            <w:r w:rsidRPr="001D4106">
              <w:t>The quarterly report uses a combination of data to provide a snapshot of past, current, and future trends in pasture availability across the eleven pastoral districts of the NT, allowing primary industries to shape their plans for future operational activities.</w:t>
            </w:r>
          </w:p>
        </w:tc>
      </w:tr>
      <w:tr w:rsidR="00B22040" w:rsidRPr="001D4106" w14:paraId="4570BD62" w14:textId="77777777" w:rsidTr="007471A8">
        <w:tblPrEx>
          <w:tblBorders>
            <w:left w:val="none" w:sz="0" w:space="0" w:color="auto"/>
            <w:right w:val="none" w:sz="0" w:space="0" w:color="auto"/>
            <w:insideV w:val="none" w:sz="0" w:space="0" w:color="auto"/>
          </w:tblBorders>
        </w:tblPrEx>
        <w:tc>
          <w:tcPr>
            <w:tcW w:w="757" w:type="pct"/>
          </w:tcPr>
          <w:p w14:paraId="05C3800E" w14:textId="77777777" w:rsidR="00B22040" w:rsidRPr="001D4106" w:rsidRDefault="00B22040" w:rsidP="00E02445">
            <w:pPr>
              <w:pStyle w:val="TableText"/>
            </w:pPr>
            <w:r w:rsidRPr="001D4106">
              <w:t>NT/Commonwealth</w:t>
            </w:r>
          </w:p>
        </w:tc>
        <w:tc>
          <w:tcPr>
            <w:tcW w:w="1267" w:type="pct"/>
          </w:tcPr>
          <w:p w14:paraId="38145AA6" w14:textId="77777777" w:rsidR="00B22040" w:rsidRPr="001D4106" w:rsidRDefault="00B22040" w:rsidP="00E02445">
            <w:pPr>
              <w:pStyle w:val="TableText"/>
            </w:pPr>
            <w:r w:rsidRPr="001D4106">
              <w:t>FDF - NT/Northern WA Drought Hub</w:t>
            </w:r>
          </w:p>
        </w:tc>
        <w:tc>
          <w:tcPr>
            <w:tcW w:w="2976" w:type="pct"/>
          </w:tcPr>
          <w:p w14:paraId="7FE669AB" w14:textId="77777777" w:rsidR="00B22040" w:rsidRPr="001D4106" w:rsidRDefault="00B22040" w:rsidP="00E02445">
            <w:pPr>
              <w:pStyle w:val="TableText"/>
            </w:pPr>
            <w:r w:rsidRPr="001D4106">
              <w:t>NT and WA governments, universities, industry bodies and land management groups formed a joint venture dedicated to multi-levelled collection and dissemination of information including, weather, information systems and tools, knowledge brokering, extension and adoption, research and development to prepare for and mitigate against the effects of future droughts.</w:t>
            </w:r>
          </w:p>
        </w:tc>
      </w:tr>
      <w:tr w:rsidR="00B22040" w:rsidRPr="001D4106" w14:paraId="115CEF8D" w14:textId="77777777" w:rsidTr="007471A8">
        <w:tblPrEx>
          <w:tblBorders>
            <w:left w:val="none" w:sz="0" w:space="0" w:color="auto"/>
            <w:right w:val="none" w:sz="0" w:space="0" w:color="auto"/>
            <w:insideV w:val="none" w:sz="0" w:space="0" w:color="auto"/>
          </w:tblBorders>
        </w:tblPrEx>
        <w:tc>
          <w:tcPr>
            <w:tcW w:w="757" w:type="pct"/>
          </w:tcPr>
          <w:p w14:paraId="111E209C" w14:textId="77777777" w:rsidR="00B22040" w:rsidRPr="001D4106" w:rsidRDefault="00B22040" w:rsidP="00E02445">
            <w:pPr>
              <w:pStyle w:val="TableText"/>
            </w:pPr>
            <w:r w:rsidRPr="001D4106">
              <w:t>NT/Commonwealth</w:t>
            </w:r>
          </w:p>
        </w:tc>
        <w:tc>
          <w:tcPr>
            <w:tcW w:w="1267" w:type="pct"/>
          </w:tcPr>
          <w:p w14:paraId="4BD5C980" w14:textId="77777777" w:rsidR="00B22040" w:rsidRPr="001D4106" w:rsidRDefault="00B22040" w:rsidP="00E02445">
            <w:pPr>
              <w:pStyle w:val="TableText"/>
            </w:pPr>
            <w:r w:rsidRPr="001D4106">
              <w:t xml:space="preserve">Rural Financial Counselling Service </w:t>
            </w:r>
            <w:r w:rsidRPr="008F0BFA">
              <w:rPr>
                <w:rStyle w:val="Strong"/>
              </w:rPr>
              <w:t>a</w:t>
            </w:r>
          </w:p>
        </w:tc>
        <w:tc>
          <w:tcPr>
            <w:tcW w:w="2976" w:type="pct"/>
          </w:tcPr>
          <w:p w14:paraId="63A0229E" w14:textId="77777777" w:rsidR="00B22040" w:rsidRPr="001D4106" w:rsidRDefault="00B22040" w:rsidP="00E02445">
            <w:pPr>
              <w:pStyle w:val="TableText"/>
            </w:pPr>
            <w:r w:rsidRPr="002667C1">
              <w:t xml:space="preserve">The Rural Financial Counselling Service provides free and independent financial counselling to eligible farmers, fishers, foresters and small related enterprises who are experiencing, or at risk of, financial hardship. The </w:t>
            </w:r>
            <w:r w:rsidRPr="002667C1">
              <w:lastRenderedPageBreak/>
              <w:t>objectives of the program are to transition clients out of financial crisis, improve clients’ business profitability or facilitate a dignified exit, and improve clients’ financial wellbeing and resilience.</w:t>
            </w:r>
          </w:p>
        </w:tc>
      </w:tr>
      <w:tr w:rsidR="00A16AA3" w:rsidRPr="001D4106" w14:paraId="6C72E20B" w14:textId="77777777" w:rsidTr="007471A8">
        <w:tblPrEx>
          <w:tblBorders>
            <w:left w:val="none" w:sz="0" w:space="0" w:color="auto"/>
            <w:right w:val="none" w:sz="0" w:space="0" w:color="auto"/>
            <w:insideV w:val="none" w:sz="0" w:space="0" w:color="auto"/>
          </w:tblBorders>
        </w:tblPrEx>
        <w:tc>
          <w:tcPr>
            <w:tcW w:w="757" w:type="pct"/>
          </w:tcPr>
          <w:p w14:paraId="5926235F" w14:textId="77777777" w:rsidR="00A16AA3" w:rsidRPr="001D4106" w:rsidRDefault="00A16AA3" w:rsidP="00E02445">
            <w:pPr>
              <w:pStyle w:val="TableText"/>
            </w:pPr>
            <w:r w:rsidRPr="001D4106">
              <w:lastRenderedPageBreak/>
              <w:t>NT/Commonwealth</w:t>
            </w:r>
          </w:p>
        </w:tc>
        <w:tc>
          <w:tcPr>
            <w:tcW w:w="1267" w:type="pct"/>
          </w:tcPr>
          <w:p w14:paraId="2727DE23" w14:textId="77777777" w:rsidR="00A16AA3" w:rsidRPr="001D4106" w:rsidRDefault="00A16AA3" w:rsidP="00E02445">
            <w:pPr>
              <w:pStyle w:val="TableText"/>
            </w:pPr>
            <w:r w:rsidRPr="001D4106">
              <w:t>On-Farm Emergency Water Infrastructure Rebate Scheme</w:t>
            </w:r>
          </w:p>
        </w:tc>
        <w:tc>
          <w:tcPr>
            <w:tcW w:w="2976" w:type="pct"/>
          </w:tcPr>
          <w:p w14:paraId="3F81AA66" w14:textId="77777777" w:rsidR="00A16AA3" w:rsidRPr="001D4106" w:rsidRDefault="00A16AA3" w:rsidP="00E02445">
            <w:pPr>
              <w:pStyle w:val="TableText"/>
            </w:pPr>
            <w:r w:rsidRPr="001D4106">
              <w:t>Through the OFEWIRS the NT ensures animal welfare issues are managed by providing rebates for strategically placed water infrastructure, ensuring survival of permanent plants and livestock in emergency situations.</w:t>
            </w:r>
          </w:p>
        </w:tc>
      </w:tr>
      <w:tr w:rsidR="00A16AA3" w:rsidRPr="001D4106" w14:paraId="6F7958A1" w14:textId="77777777" w:rsidTr="007471A8">
        <w:tblPrEx>
          <w:tblBorders>
            <w:left w:val="none" w:sz="0" w:space="0" w:color="auto"/>
            <w:right w:val="none" w:sz="0" w:space="0" w:color="auto"/>
            <w:insideV w:val="none" w:sz="0" w:space="0" w:color="auto"/>
          </w:tblBorders>
        </w:tblPrEx>
        <w:tc>
          <w:tcPr>
            <w:tcW w:w="757" w:type="pct"/>
          </w:tcPr>
          <w:p w14:paraId="0E56BBC8" w14:textId="77777777" w:rsidR="00A16AA3" w:rsidRPr="001D4106" w:rsidRDefault="00A16AA3" w:rsidP="00E02445">
            <w:pPr>
              <w:pStyle w:val="TableText"/>
            </w:pPr>
            <w:r w:rsidRPr="001D4106">
              <w:t>NT/Commonwealth</w:t>
            </w:r>
          </w:p>
        </w:tc>
        <w:tc>
          <w:tcPr>
            <w:tcW w:w="1267" w:type="pct"/>
          </w:tcPr>
          <w:p w14:paraId="306E9DD5" w14:textId="5AB285ED" w:rsidR="00A16AA3" w:rsidRPr="001D4106" w:rsidRDefault="00A16AA3" w:rsidP="00E02445">
            <w:pPr>
              <w:pStyle w:val="TableText"/>
            </w:pPr>
            <w:r w:rsidRPr="001D4106">
              <w:t>Future Drought Fund</w:t>
            </w:r>
            <w:r w:rsidR="006D7233">
              <w:t>:</w:t>
            </w:r>
            <w:r w:rsidRPr="001D4106">
              <w:t xml:space="preserve"> Regional Drought Resilience Planning</w:t>
            </w:r>
          </w:p>
        </w:tc>
        <w:tc>
          <w:tcPr>
            <w:tcW w:w="2976" w:type="pct"/>
          </w:tcPr>
          <w:p w14:paraId="1EA9B45F" w14:textId="77777777" w:rsidR="00A16AA3" w:rsidRPr="001D4106" w:rsidRDefault="00A16AA3" w:rsidP="00E02445">
            <w:pPr>
              <w:pStyle w:val="TableText"/>
            </w:pPr>
            <w:r w:rsidRPr="001D4106">
              <w:t>Regional consultation will deliver current responses to drought and will be used to design future responses for regional groups, and individual businesses within regions, to prepare for and mitigate the effects of future droughts.</w:t>
            </w:r>
          </w:p>
        </w:tc>
      </w:tr>
      <w:tr w:rsidR="00A16AA3" w:rsidRPr="001D4106" w14:paraId="4440D420" w14:textId="77777777" w:rsidTr="007471A8">
        <w:tblPrEx>
          <w:tblBorders>
            <w:left w:val="none" w:sz="0" w:space="0" w:color="auto"/>
            <w:right w:val="none" w:sz="0" w:space="0" w:color="auto"/>
            <w:insideV w:val="none" w:sz="0" w:space="0" w:color="auto"/>
          </w:tblBorders>
        </w:tblPrEx>
        <w:tc>
          <w:tcPr>
            <w:tcW w:w="757" w:type="pct"/>
          </w:tcPr>
          <w:p w14:paraId="1D4A1A91" w14:textId="77777777" w:rsidR="00A16AA3" w:rsidRPr="001D4106" w:rsidRDefault="00A16AA3" w:rsidP="00E02445">
            <w:pPr>
              <w:pStyle w:val="TableText"/>
            </w:pPr>
            <w:r w:rsidRPr="001D4106">
              <w:t>NT/Commonwealth</w:t>
            </w:r>
          </w:p>
        </w:tc>
        <w:tc>
          <w:tcPr>
            <w:tcW w:w="1267" w:type="pct"/>
          </w:tcPr>
          <w:p w14:paraId="3EE9ECBD" w14:textId="35FB4368" w:rsidR="00A16AA3" w:rsidRPr="001D4106" w:rsidRDefault="00A16AA3" w:rsidP="00E02445">
            <w:pPr>
              <w:pStyle w:val="TableText"/>
            </w:pPr>
            <w:r w:rsidRPr="001D4106">
              <w:t>Future Drought Fund</w:t>
            </w:r>
            <w:r w:rsidR="006D7233">
              <w:t>:</w:t>
            </w:r>
            <w:r w:rsidRPr="001D4106">
              <w:t xml:space="preserve"> Farm Business Resilience </w:t>
            </w:r>
            <w:r w:rsidR="009129E8">
              <w:t>P</w:t>
            </w:r>
            <w:r w:rsidRPr="001D4106">
              <w:t>rogram</w:t>
            </w:r>
          </w:p>
        </w:tc>
        <w:tc>
          <w:tcPr>
            <w:tcW w:w="2976" w:type="pct"/>
          </w:tcPr>
          <w:p w14:paraId="2F2BF41D" w14:textId="77777777" w:rsidR="00A16AA3" w:rsidRPr="001D4106" w:rsidRDefault="00A16AA3" w:rsidP="00E02445">
            <w:pPr>
              <w:pStyle w:val="TableText"/>
            </w:pPr>
            <w:r w:rsidRPr="001D4106">
              <w:t>Farm business plans, business and management skills, risk mitigation, resource use efficiency and related elements of agribusiness management will be taught to prepare for and mitigate the effects of future droughts.</w:t>
            </w:r>
          </w:p>
        </w:tc>
      </w:tr>
      <w:tr w:rsidR="00B22040" w:rsidRPr="001D4106" w14:paraId="697A541F" w14:textId="77777777" w:rsidTr="007471A8">
        <w:tblPrEx>
          <w:tblBorders>
            <w:left w:val="none" w:sz="0" w:space="0" w:color="auto"/>
            <w:right w:val="none" w:sz="0" w:space="0" w:color="auto"/>
            <w:insideV w:val="none" w:sz="0" w:space="0" w:color="auto"/>
          </w:tblBorders>
        </w:tblPrEx>
        <w:tc>
          <w:tcPr>
            <w:tcW w:w="757" w:type="pct"/>
          </w:tcPr>
          <w:p w14:paraId="01D4753C" w14:textId="081AB40D" w:rsidR="00B22040" w:rsidRPr="001D4106" w:rsidRDefault="00B22040" w:rsidP="00B22040">
            <w:pPr>
              <w:pStyle w:val="TableText"/>
            </w:pPr>
            <w:r w:rsidRPr="001D4106">
              <w:t>ACT</w:t>
            </w:r>
          </w:p>
        </w:tc>
        <w:tc>
          <w:tcPr>
            <w:tcW w:w="1267" w:type="pct"/>
          </w:tcPr>
          <w:p w14:paraId="4EA2399D" w14:textId="2ABCF5C7" w:rsidR="00B22040" w:rsidRPr="001D4106" w:rsidRDefault="00B22040" w:rsidP="00B22040">
            <w:pPr>
              <w:pStyle w:val="TableText"/>
            </w:pPr>
            <w:r w:rsidRPr="001D4106">
              <w:t>Landholder training and capacity building</w:t>
            </w:r>
          </w:p>
        </w:tc>
        <w:tc>
          <w:tcPr>
            <w:tcW w:w="2976" w:type="pct"/>
          </w:tcPr>
          <w:p w14:paraId="40892C6E" w14:textId="08A0436B" w:rsidR="00B22040" w:rsidRPr="001D4106" w:rsidRDefault="00B22040" w:rsidP="00B22040">
            <w:pPr>
              <w:pStyle w:val="TableText"/>
            </w:pPr>
            <w:r w:rsidRPr="001D4106">
              <w:t>ACT NRM has offered Business Edge training designed to enhance farmer knowledge and skills in basic financial and business management to improve farm business efficiency and profitability particularly in preparation for drought, during drought and part of drought recovery; drought preparedness; sponsorship for NSW DPI Farm Business Resilience coaching program; Farm Business Resilience webinars and sponsorship for training in natural resource management.</w:t>
            </w:r>
          </w:p>
        </w:tc>
      </w:tr>
      <w:tr w:rsidR="00B22040" w:rsidRPr="001D4106" w14:paraId="129D16D7" w14:textId="77777777" w:rsidTr="007471A8">
        <w:tblPrEx>
          <w:tblBorders>
            <w:left w:val="none" w:sz="0" w:space="0" w:color="auto"/>
            <w:right w:val="none" w:sz="0" w:space="0" w:color="auto"/>
            <w:insideV w:val="none" w:sz="0" w:space="0" w:color="auto"/>
          </w:tblBorders>
        </w:tblPrEx>
        <w:tc>
          <w:tcPr>
            <w:tcW w:w="757" w:type="pct"/>
          </w:tcPr>
          <w:p w14:paraId="19B4A681" w14:textId="2A27A183" w:rsidR="00B22040" w:rsidRPr="001D4106" w:rsidRDefault="00B22040" w:rsidP="00B22040">
            <w:pPr>
              <w:pStyle w:val="TableText"/>
            </w:pPr>
            <w:r w:rsidRPr="001D4106">
              <w:t>ACT</w:t>
            </w:r>
          </w:p>
        </w:tc>
        <w:tc>
          <w:tcPr>
            <w:tcW w:w="1267" w:type="pct"/>
          </w:tcPr>
          <w:p w14:paraId="426455E4" w14:textId="2E2D8F03" w:rsidR="00B22040" w:rsidRPr="001D4106" w:rsidRDefault="00B22040" w:rsidP="00B22040">
            <w:pPr>
              <w:pStyle w:val="TableText"/>
            </w:pPr>
            <w:r w:rsidRPr="001D4106">
              <w:t>Training and capacity building technologies</w:t>
            </w:r>
          </w:p>
        </w:tc>
        <w:tc>
          <w:tcPr>
            <w:tcW w:w="2976" w:type="pct"/>
          </w:tcPr>
          <w:p w14:paraId="1E3FDA0E" w14:textId="7E4FFA70" w:rsidR="00B22040" w:rsidRPr="001D4106" w:rsidRDefault="00B22040" w:rsidP="00B22040">
            <w:pPr>
              <w:pStyle w:val="TableText"/>
            </w:pPr>
            <w:r w:rsidRPr="001D4106">
              <w:t>The soil moisture probe network allows landholders to make fine scale decisions around stocking, destocking, purchase or sowing of feed and more - making them more prepared and resilient to drought. The network allows landholders to look at seasonal projections for pasture growth based on soil moisture and rainfall and make informed decisions on stock management, feed and ground cover management.</w:t>
            </w:r>
          </w:p>
        </w:tc>
      </w:tr>
      <w:tr w:rsidR="00B22040" w:rsidRPr="001D4106" w14:paraId="2B3C1A0C" w14:textId="77777777" w:rsidTr="007471A8">
        <w:tblPrEx>
          <w:tblBorders>
            <w:left w:val="none" w:sz="0" w:space="0" w:color="auto"/>
            <w:right w:val="none" w:sz="0" w:space="0" w:color="auto"/>
            <w:insideV w:val="none" w:sz="0" w:space="0" w:color="auto"/>
          </w:tblBorders>
        </w:tblPrEx>
        <w:tc>
          <w:tcPr>
            <w:tcW w:w="757" w:type="pct"/>
          </w:tcPr>
          <w:p w14:paraId="7A7CA5D0" w14:textId="4BA3BD57" w:rsidR="00B22040" w:rsidRPr="001D4106" w:rsidRDefault="00B22040" w:rsidP="00B22040">
            <w:pPr>
              <w:pStyle w:val="TableText"/>
            </w:pPr>
            <w:r w:rsidRPr="001D4106">
              <w:t>ACT</w:t>
            </w:r>
          </w:p>
        </w:tc>
        <w:tc>
          <w:tcPr>
            <w:tcW w:w="1267" w:type="pct"/>
          </w:tcPr>
          <w:p w14:paraId="1AF20E02" w14:textId="2063E586" w:rsidR="00B22040" w:rsidRPr="001D4106" w:rsidRDefault="00B22040" w:rsidP="00B22040">
            <w:pPr>
              <w:pStyle w:val="TableText"/>
            </w:pPr>
            <w:r w:rsidRPr="001D4106">
              <w:t>ACT Grazing Management Group</w:t>
            </w:r>
          </w:p>
        </w:tc>
        <w:tc>
          <w:tcPr>
            <w:tcW w:w="2976" w:type="pct"/>
          </w:tcPr>
          <w:p w14:paraId="53101680" w14:textId="6A9CE757" w:rsidR="00B22040" w:rsidRPr="001D4106" w:rsidRDefault="00B22040" w:rsidP="00B22040">
            <w:pPr>
              <w:pStyle w:val="TableText"/>
            </w:pPr>
            <w:r w:rsidRPr="001D4106">
              <w:t>This peer-based group aims to support farming families by bring farming families together to discuss and share experiences in managing drought. This measure supports improved farming family well-being and improved mental health outcomes, by supporting families to have difficult discussions around drought preparedness, farm management and cashflows and succession planning.</w:t>
            </w:r>
          </w:p>
        </w:tc>
      </w:tr>
      <w:tr w:rsidR="00B22040" w:rsidRPr="001D4106" w14:paraId="236C3DC9" w14:textId="77777777" w:rsidTr="007471A8">
        <w:tblPrEx>
          <w:tblBorders>
            <w:left w:val="none" w:sz="0" w:space="0" w:color="auto"/>
            <w:right w:val="none" w:sz="0" w:space="0" w:color="auto"/>
            <w:insideV w:val="none" w:sz="0" w:space="0" w:color="auto"/>
          </w:tblBorders>
        </w:tblPrEx>
        <w:tc>
          <w:tcPr>
            <w:tcW w:w="757" w:type="pct"/>
          </w:tcPr>
          <w:p w14:paraId="007FBEC6" w14:textId="4C837161" w:rsidR="00B22040" w:rsidRPr="001D4106" w:rsidRDefault="00B22040" w:rsidP="00B22040">
            <w:pPr>
              <w:pStyle w:val="TableText"/>
            </w:pPr>
            <w:r w:rsidRPr="001D4106">
              <w:t>ACT</w:t>
            </w:r>
          </w:p>
        </w:tc>
        <w:tc>
          <w:tcPr>
            <w:tcW w:w="1267" w:type="pct"/>
          </w:tcPr>
          <w:p w14:paraId="3FC673F1" w14:textId="7C4F4E85" w:rsidR="00B22040" w:rsidRPr="001D4106" w:rsidRDefault="00B22040" w:rsidP="00B22040">
            <w:pPr>
              <w:pStyle w:val="TableText"/>
            </w:pPr>
            <w:r w:rsidRPr="001D4106">
              <w:t xml:space="preserve">Consultation with peak landholder body: ACT RLA </w:t>
            </w:r>
            <w:r w:rsidRPr="002A1AA4">
              <w:rPr>
                <w:rStyle w:val="Strong"/>
              </w:rPr>
              <w:t>a</w:t>
            </w:r>
          </w:p>
        </w:tc>
        <w:tc>
          <w:tcPr>
            <w:tcW w:w="2976" w:type="pct"/>
          </w:tcPr>
          <w:p w14:paraId="3B5ABF5E" w14:textId="40B26753" w:rsidR="00B22040" w:rsidRPr="001D4106" w:rsidRDefault="00B22040" w:rsidP="00B22040">
            <w:pPr>
              <w:pStyle w:val="TableText"/>
            </w:pPr>
            <w:r w:rsidRPr="001D4106">
              <w:t>The ACT Government meets regularly with the ACT Rural Landholders Association to work together to support farmers to manage during drought. Regular attendance by BRS and ACT NRM at the ACT RLA meetings to present information on drought, drought preparedness and opportunities (training/capacity building, grants and rebates, trials and demonstrations) that are currently available.</w:t>
            </w:r>
          </w:p>
        </w:tc>
      </w:tr>
      <w:tr w:rsidR="00B22040" w:rsidRPr="001D4106" w14:paraId="389AE5EC" w14:textId="77777777" w:rsidTr="007471A8">
        <w:tblPrEx>
          <w:tblBorders>
            <w:left w:val="none" w:sz="0" w:space="0" w:color="auto"/>
            <w:right w:val="none" w:sz="0" w:space="0" w:color="auto"/>
            <w:insideV w:val="none" w:sz="0" w:space="0" w:color="auto"/>
          </w:tblBorders>
        </w:tblPrEx>
        <w:tc>
          <w:tcPr>
            <w:tcW w:w="757" w:type="pct"/>
          </w:tcPr>
          <w:p w14:paraId="6379C4D2" w14:textId="3286A9A4" w:rsidR="00B22040" w:rsidRPr="001D4106" w:rsidRDefault="00B22040" w:rsidP="00B22040">
            <w:pPr>
              <w:pStyle w:val="TableText"/>
            </w:pPr>
            <w:r w:rsidRPr="001D4106">
              <w:t>ACT</w:t>
            </w:r>
          </w:p>
        </w:tc>
        <w:tc>
          <w:tcPr>
            <w:tcW w:w="1267" w:type="pct"/>
          </w:tcPr>
          <w:p w14:paraId="51809EB4" w14:textId="09843BC1" w:rsidR="00B22040" w:rsidRPr="001D4106" w:rsidRDefault="00B22040" w:rsidP="00B22040">
            <w:pPr>
              <w:pStyle w:val="TableText"/>
            </w:pPr>
            <w:r w:rsidRPr="001D4106">
              <w:t>Drought Assistance information dissemination</w:t>
            </w:r>
          </w:p>
        </w:tc>
        <w:tc>
          <w:tcPr>
            <w:tcW w:w="2976" w:type="pct"/>
          </w:tcPr>
          <w:p w14:paraId="4E55473E" w14:textId="39CC5261" w:rsidR="00B22040" w:rsidRPr="001D4106" w:rsidRDefault="00B22040" w:rsidP="00B22040">
            <w:pPr>
              <w:pStyle w:val="TableText"/>
            </w:pPr>
            <w:r w:rsidRPr="001D4106">
              <w:t>Information on drought assistance is posted on EPSDD website ACT Farmers Support package web page, distributed to ACT rural landholders through direct emails and through the ACT RALF email newsletter and BRS and ACT NRM regularly attend meetings of</w:t>
            </w:r>
            <w:r>
              <w:t xml:space="preserve"> </w:t>
            </w:r>
            <w:r w:rsidRPr="001D4106">
              <w:t>the ACT RLA.</w:t>
            </w:r>
          </w:p>
        </w:tc>
      </w:tr>
      <w:tr w:rsidR="00B22040" w:rsidRPr="001D4106" w14:paraId="7668928C" w14:textId="77777777" w:rsidTr="007471A8">
        <w:tblPrEx>
          <w:tblBorders>
            <w:left w:val="none" w:sz="0" w:space="0" w:color="auto"/>
            <w:right w:val="none" w:sz="0" w:space="0" w:color="auto"/>
            <w:insideV w:val="none" w:sz="0" w:space="0" w:color="auto"/>
          </w:tblBorders>
        </w:tblPrEx>
        <w:tc>
          <w:tcPr>
            <w:tcW w:w="757" w:type="pct"/>
          </w:tcPr>
          <w:p w14:paraId="53A6E24D" w14:textId="48F6588E" w:rsidR="00B22040" w:rsidRPr="001D4106" w:rsidRDefault="00B22040" w:rsidP="00B22040">
            <w:pPr>
              <w:pStyle w:val="TableText"/>
            </w:pPr>
            <w:r w:rsidRPr="001D4106">
              <w:t>ACT</w:t>
            </w:r>
          </w:p>
        </w:tc>
        <w:tc>
          <w:tcPr>
            <w:tcW w:w="1267" w:type="pct"/>
          </w:tcPr>
          <w:p w14:paraId="444483BB" w14:textId="1DF43B40" w:rsidR="00B22040" w:rsidRPr="001D4106" w:rsidRDefault="00B22040" w:rsidP="00B22040">
            <w:pPr>
              <w:pStyle w:val="TableText"/>
            </w:pPr>
            <w:r w:rsidRPr="001D4106">
              <w:t>Soil Moisture Probe Network</w:t>
            </w:r>
            <w:r w:rsidRPr="008F0BFA">
              <w:rPr>
                <w:rStyle w:val="Strong"/>
              </w:rPr>
              <w:t xml:space="preserve"> a</w:t>
            </w:r>
          </w:p>
        </w:tc>
        <w:tc>
          <w:tcPr>
            <w:tcW w:w="2976" w:type="pct"/>
          </w:tcPr>
          <w:p w14:paraId="137E7C05" w14:textId="5E8B040D" w:rsidR="00B22040" w:rsidRPr="001D4106" w:rsidRDefault="00B22040" w:rsidP="00B22040">
            <w:pPr>
              <w:pStyle w:val="TableText"/>
            </w:pPr>
            <w:r w:rsidRPr="001D4106">
              <w:t>The soil moisture probe is to allow landholders to look at seasonal projections for pasture growth based on soil moisture and rainfall and make informed decisions on stock management, feed and ground cover management.</w:t>
            </w:r>
          </w:p>
        </w:tc>
      </w:tr>
      <w:tr w:rsidR="00B22040" w:rsidRPr="001D4106" w14:paraId="2EE78F75" w14:textId="77777777" w:rsidTr="007471A8">
        <w:tblPrEx>
          <w:tblBorders>
            <w:left w:val="none" w:sz="0" w:space="0" w:color="auto"/>
            <w:right w:val="none" w:sz="0" w:space="0" w:color="auto"/>
            <w:insideV w:val="none" w:sz="0" w:space="0" w:color="auto"/>
          </w:tblBorders>
        </w:tblPrEx>
        <w:tc>
          <w:tcPr>
            <w:tcW w:w="757" w:type="pct"/>
          </w:tcPr>
          <w:p w14:paraId="7C272A47" w14:textId="28752E3A" w:rsidR="00B22040" w:rsidRPr="001D4106" w:rsidRDefault="00B22040" w:rsidP="00B22040">
            <w:pPr>
              <w:pStyle w:val="TableText"/>
            </w:pPr>
            <w:r w:rsidRPr="001D4106">
              <w:lastRenderedPageBreak/>
              <w:t>ACT</w:t>
            </w:r>
          </w:p>
        </w:tc>
        <w:tc>
          <w:tcPr>
            <w:tcW w:w="1267" w:type="pct"/>
          </w:tcPr>
          <w:p w14:paraId="058DDECE" w14:textId="3D91D47A" w:rsidR="00B22040" w:rsidRPr="001D4106" w:rsidRDefault="00B22040" w:rsidP="00B22040">
            <w:pPr>
              <w:pStyle w:val="TableText"/>
            </w:pPr>
            <w:r w:rsidRPr="001D4106">
              <w:t xml:space="preserve">Animal welfare and land management </w:t>
            </w:r>
            <w:r w:rsidRPr="008F0BFA">
              <w:rPr>
                <w:rStyle w:val="Strong"/>
              </w:rPr>
              <w:t>a</w:t>
            </w:r>
          </w:p>
        </w:tc>
        <w:tc>
          <w:tcPr>
            <w:tcW w:w="2976" w:type="pct"/>
          </w:tcPr>
          <w:p w14:paraId="2EA945CD" w14:textId="5056D1DE" w:rsidR="00B22040" w:rsidRPr="001D4106" w:rsidRDefault="00B22040" w:rsidP="00B22040">
            <w:pPr>
              <w:pStyle w:val="TableText"/>
            </w:pPr>
            <w:r w:rsidRPr="001D4106">
              <w:t>The government veterinarian within BRS has assisted landholders with stock water testing, stock feed testing and worm tests enabling improved animal husbandry and animal health outcomes.</w:t>
            </w:r>
          </w:p>
        </w:tc>
      </w:tr>
      <w:tr w:rsidR="00B22040" w:rsidRPr="001D4106" w14:paraId="2B424022" w14:textId="77777777" w:rsidTr="007471A8">
        <w:tblPrEx>
          <w:tblBorders>
            <w:left w:val="none" w:sz="0" w:space="0" w:color="auto"/>
            <w:right w:val="none" w:sz="0" w:space="0" w:color="auto"/>
            <w:insideV w:val="none" w:sz="0" w:space="0" w:color="auto"/>
          </w:tblBorders>
        </w:tblPrEx>
        <w:tc>
          <w:tcPr>
            <w:tcW w:w="757" w:type="pct"/>
          </w:tcPr>
          <w:p w14:paraId="0BC1EDDA" w14:textId="5AC64FE6" w:rsidR="00B22040" w:rsidRPr="001D4106" w:rsidRDefault="00B22040" w:rsidP="00B22040">
            <w:pPr>
              <w:pStyle w:val="TableText"/>
            </w:pPr>
            <w:r w:rsidRPr="001D4106">
              <w:t>ACT</w:t>
            </w:r>
          </w:p>
        </w:tc>
        <w:tc>
          <w:tcPr>
            <w:tcW w:w="1267" w:type="pct"/>
          </w:tcPr>
          <w:p w14:paraId="29CE6923" w14:textId="6B95A641" w:rsidR="00B22040" w:rsidRPr="001D4106" w:rsidRDefault="00B22040" w:rsidP="00B22040">
            <w:pPr>
              <w:pStyle w:val="TableText"/>
            </w:pPr>
            <w:r w:rsidRPr="001D4106">
              <w:t>Drought relief grazing</w:t>
            </w:r>
          </w:p>
        </w:tc>
        <w:tc>
          <w:tcPr>
            <w:tcW w:w="2976" w:type="pct"/>
          </w:tcPr>
          <w:p w14:paraId="6EA42C3E" w14:textId="0A0210CA" w:rsidR="00B22040" w:rsidRPr="001D4106" w:rsidRDefault="00B22040" w:rsidP="00B22040">
            <w:pPr>
              <w:pStyle w:val="TableText"/>
            </w:pPr>
            <w:r w:rsidRPr="001D4106">
              <w:t xml:space="preserve">Biosecurity and Rural Services offered 15 grazing blocks with </w:t>
            </w:r>
            <w:r>
              <w:t>3-</w:t>
            </w:r>
            <w:r w:rsidRPr="001D4106">
              <w:t>month grazing licences, free of charge to ACT farmers in an effort to allow paddocks to recover and give stock fresh pasture.</w:t>
            </w:r>
          </w:p>
        </w:tc>
      </w:tr>
      <w:tr w:rsidR="00B22040" w:rsidRPr="001D4106" w14:paraId="417CD26C" w14:textId="77777777" w:rsidTr="007471A8">
        <w:tblPrEx>
          <w:tblBorders>
            <w:left w:val="none" w:sz="0" w:space="0" w:color="auto"/>
            <w:right w:val="none" w:sz="0" w:space="0" w:color="auto"/>
            <w:insideV w:val="none" w:sz="0" w:space="0" w:color="auto"/>
          </w:tblBorders>
        </w:tblPrEx>
        <w:tc>
          <w:tcPr>
            <w:tcW w:w="757" w:type="pct"/>
          </w:tcPr>
          <w:p w14:paraId="4E139F33" w14:textId="39043863" w:rsidR="00B22040" w:rsidRPr="001D4106" w:rsidRDefault="00B22040" w:rsidP="00B22040">
            <w:pPr>
              <w:pStyle w:val="TableText"/>
            </w:pPr>
            <w:r w:rsidRPr="001D4106">
              <w:t>ACT</w:t>
            </w:r>
          </w:p>
        </w:tc>
        <w:tc>
          <w:tcPr>
            <w:tcW w:w="1267" w:type="pct"/>
          </w:tcPr>
          <w:p w14:paraId="61CF52AC" w14:textId="6717F483" w:rsidR="00B22040" w:rsidRPr="001D4106" w:rsidRDefault="00B22040" w:rsidP="00B22040">
            <w:pPr>
              <w:pStyle w:val="TableText"/>
            </w:pPr>
            <w:r w:rsidRPr="001D4106">
              <w:t>Transport subsidies</w:t>
            </w:r>
          </w:p>
        </w:tc>
        <w:tc>
          <w:tcPr>
            <w:tcW w:w="2976" w:type="pct"/>
          </w:tcPr>
          <w:p w14:paraId="69A386F2" w14:textId="6FC3F421" w:rsidR="00B22040" w:rsidRPr="001D4106" w:rsidRDefault="00B22040" w:rsidP="00B22040">
            <w:pPr>
              <w:pStyle w:val="TableText"/>
            </w:pPr>
            <w:r w:rsidRPr="001D4106">
              <w:t>In line with the NSW guidelines, ACT Primary Producers received transport rebates. This included freight for fodder, stock to slaughter, to and from agistment, seed, and chemicals.</w:t>
            </w:r>
          </w:p>
        </w:tc>
      </w:tr>
      <w:tr w:rsidR="00B22040" w:rsidRPr="001D4106" w14:paraId="0C699A78" w14:textId="77777777" w:rsidTr="007471A8">
        <w:tblPrEx>
          <w:tblBorders>
            <w:left w:val="none" w:sz="0" w:space="0" w:color="auto"/>
            <w:right w:val="none" w:sz="0" w:space="0" w:color="auto"/>
            <w:insideV w:val="none" w:sz="0" w:space="0" w:color="auto"/>
          </w:tblBorders>
        </w:tblPrEx>
        <w:tc>
          <w:tcPr>
            <w:tcW w:w="757" w:type="pct"/>
          </w:tcPr>
          <w:p w14:paraId="2887C0BD" w14:textId="73B54195" w:rsidR="00B22040" w:rsidRPr="001D4106" w:rsidRDefault="00B22040" w:rsidP="00B22040">
            <w:pPr>
              <w:pStyle w:val="TableText"/>
            </w:pPr>
            <w:r w:rsidRPr="001D4106">
              <w:t>ACT</w:t>
            </w:r>
          </w:p>
        </w:tc>
        <w:tc>
          <w:tcPr>
            <w:tcW w:w="1267" w:type="pct"/>
          </w:tcPr>
          <w:p w14:paraId="7AF9EBBF" w14:textId="3F555CE1" w:rsidR="00B22040" w:rsidRPr="001D4106" w:rsidRDefault="00B22040" w:rsidP="00B22040">
            <w:pPr>
              <w:pStyle w:val="TableText"/>
            </w:pPr>
            <w:r w:rsidRPr="001D4106">
              <w:t xml:space="preserve">Pest and weed control measures </w:t>
            </w:r>
            <w:r w:rsidRPr="008F0BFA">
              <w:rPr>
                <w:rStyle w:val="Strong"/>
              </w:rPr>
              <w:t>a</w:t>
            </w:r>
          </w:p>
        </w:tc>
        <w:tc>
          <w:tcPr>
            <w:tcW w:w="2976" w:type="pct"/>
          </w:tcPr>
          <w:p w14:paraId="60D5FD77" w14:textId="606935C2" w:rsidR="00B22040" w:rsidRPr="001D4106" w:rsidRDefault="00B22040" w:rsidP="00B22040">
            <w:pPr>
              <w:pStyle w:val="TableText"/>
            </w:pPr>
            <w:r w:rsidRPr="001D4106">
              <w:t>Supporting landholders with additional pest and weed control measures through joint control programs. Over 3 catchment areas involved. BRS offers landholders the use of chemical spray trailers and rabbit smokers, free of charge to assist with pest and weed control.</w:t>
            </w:r>
          </w:p>
        </w:tc>
      </w:tr>
      <w:tr w:rsidR="00B22040" w:rsidRPr="001D4106" w14:paraId="2B8B1660" w14:textId="77777777" w:rsidTr="007471A8">
        <w:tblPrEx>
          <w:tblBorders>
            <w:left w:val="none" w:sz="0" w:space="0" w:color="auto"/>
            <w:right w:val="none" w:sz="0" w:space="0" w:color="auto"/>
            <w:insideV w:val="none" w:sz="0" w:space="0" w:color="auto"/>
          </w:tblBorders>
        </w:tblPrEx>
        <w:tc>
          <w:tcPr>
            <w:tcW w:w="757" w:type="pct"/>
          </w:tcPr>
          <w:p w14:paraId="7151E937" w14:textId="31317113" w:rsidR="00B22040" w:rsidRPr="001D4106" w:rsidRDefault="00B22040" w:rsidP="00B22040">
            <w:pPr>
              <w:pStyle w:val="TableText"/>
            </w:pPr>
            <w:r w:rsidRPr="001D4106">
              <w:t>ACT</w:t>
            </w:r>
          </w:p>
        </w:tc>
        <w:tc>
          <w:tcPr>
            <w:tcW w:w="1267" w:type="pct"/>
          </w:tcPr>
          <w:p w14:paraId="6E6CC73B" w14:textId="48931C48" w:rsidR="00B22040" w:rsidRPr="001D4106" w:rsidRDefault="00B22040" w:rsidP="00B22040">
            <w:pPr>
              <w:pStyle w:val="TableText"/>
            </w:pPr>
            <w:r w:rsidRPr="001D4106">
              <w:t xml:space="preserve">Collaboration with NSW programs </w:t>
            </w:r>
            <w:r w:rsidRPr="008F0BFA">
              <w:rPr>
                <w:rStyle w:val="Strong"/>
              </w:rPr>
              <w:t>a</w:t>
            </w:r>
          </w:p>
        </w:tc>
        <w:tc>
          <w:tcPr>
            <w:tcW w:w="2976" w:type="pct"/>
          </w:tcPr>
          <w:p w14:paraId="5E242422" w14:textId="1732BA77" w:rsidR="00B22040" w:rsidRPr="001D4106" w:rsidRDefault="00B22040" w:rsidP="00B22040">
            <w:pPr>
              <w:pStyle w:val="TableText"/>
            </w:pPr>
            <w:r w:rsidRPr="001D4106">
              <w:t>ACT promotes and provides access to NSW run programs. In addition, BRS and ACT NRM regularly attend meetings run by the ACT RLA to provide input and address any landholder concerns. The teams run Farmers Forums, where information on drought, drought preparedness and opportunities (training/capacity building, grants and rebates, trials and demonstrations) that are currently available and discussed.</w:t>
            </w:r>
          </w:p>
        </w:tc>
      </w:tr>
      <w:tr w:rsidR="00B22040" w:rsidRPr="001D4106" w14:paraId="66B04FC2" w14:textId="77777777" w:rsidTr="007471A8">
        <w:tblPrEx>
          <w:tblBorders>
            <w:left w:val="none" w:sz="0" w:space="0" w:color="auto"/>
            <w:right w:val="none" w:sz="0" w:space="0" w:color="auto"/>
            <w:insideV w:val="none" w:sz="0" w:space="0" w:color="auto"/>
          </w:tblBorders>
        </w:tblPrEx>
        <w:tc>
          <w:tcPr>
            <w:tcW w:w="757" w:type="pct"/>
          </w:tcPr>
          <w:p w14:paraId="6B53DCEF" w14:textId="382EC265" w:rsidR="00B22040" w:rsidRPr="001D4106" w:rsidRDefault="00B22040" w:rsidP="00B22040">
            <w:pPr>
              <w:pStyle w:val="TableText"/>
            </w:pPr>
            <w:r w:rsidRPr="001D4106">
              <w:t>ACT</w:t>
            </w:r>
          </w:p>
        </w:tc>
        <w:tc>
          <w:tcPr>
            <w:tcW w:w="1267" w:type="pct"/>
          </w:tcPr>
          <w:p w14:paraId="0B4FBAB5" w14:textId="6F87428C" w:rsidR="00B22040" w:rsidRPr="001D4106" w:rsidRDefault="00B22040" w:rsidP="00B22040">
            <w:pPr>
              <w:pStyle w:val="TableText"/>
            </w:pPr>
            <w:r w:rsidRPr="001D4106">
              <w:t xml:space="preserve">Provision of mental health support services </w:t>
            </w:r>
            <w:r w:rsidRPr="008F0BFA">
              <w:rPr>
                <w:rStyle w:val="Strong"/>
              </w:rPr>
              <w:t>a</w:t>
            </w:r>
          </w:p>
        </w:tc>
        <w:tc>
          <w:tcPr>
            <w:tcW w:w="2976" w:type="pct"/>
          </w:tcPr>
          <w:p w14:paraId="0CBA6B3A" w14:textId="1728F4D7" w:rsidR="00B22040" w:rsidRPr="001D4106" w:rsidRDefault="00B22040" w:rsidP="00B22040">
            <w:pPr>
              <w:pStyle w:val="TableText"/>
            </w:pPr>
            <w:r w:rsidRPr="001D4106">
              <w:t>Information was provided to ACT landholders and representatives from Rural Adversity Mental Health Program attended forums to talk to landholders.</w:t>
            </w:r>
          </w:p>
        </w:tc>
      </w:tr>
      <w:tr w:rsidR="00B22040" w:rsidRPr="001D4106" w14:paraId="63F08618" w14:textId="77777777" w:rsidTr="007471A8">
        <w:tblPrEx>
          <w:tblBorders>
            <w:left w:val="none" w:sz="0" w:space="0" w:color="auto"/>
            <w:right w:val="none" w:sz="0" w:space="0" w:color="auto"/>
            <w:insideV w:val="none" w:sz="0" w:space="0" w:color="auto"/>
          </w:tblBorders>
        </w:tblPrEx>
        <w:tc>
          <w:tcPr>
            <w:tcW w:w="757" w:type="pct"/>
          </w:tcPr>
          <w:p w14:paraId="0A81D310" w14:textId="6D849A85" w:rsidR="00B22040" w:rsidRPr="001D4106" w:rsidRDefault="00B22040" w:rsidP="00B22040">
            <w:pPr>
              <w:pStyle w:val="TableText"/>
            </w:pPr>
            <w:r w:rsidRPr="001D4106">
              <w:t>ACT</w:t>
            </w:r>
            <w:r w:rsidR="00C27A63">
              <w:t>/Commonwealth</w:t>
            </w:r>
          </w:p>
        </w:tc>
        <w:tc>
          <w:tcPr>
            <w:tcW w:w="1267" w:type="pct"/>
          </w:tcPr>
          <w:p w14:paraId="318AB74C" w14:textId="669CA9DB" w:rsidR="00B22040" w:rsidRPr="001D4106" w:rsidRDefault="006D7233" w:rsidP="00B22040">
            <w:pPr>
              <w:pStyle w:val="TableText"/>
            </w:pPr>
            <w:r>
              <w:t>Future Drought Fund:</w:t>
            </w:r>
            <w:r w:rsidR="00B22040" w:rsidRPr="001D4106">
              <w:t xml:space="preserve"> Regional Drought Resilience Plan</w:t>
            </w:r>
            <w:r w:rsidR="007471A8">
              <w:t>ning</w:t>
            </w:r>
            <w:r w:rsidR="00B22040" w:rsidRPr="001D4106">
              <w:t xml:space="preserve"> </w:t>
            </w:r>
          </w:p>
        </w:tc>
        <w:tc>
          <w:tcPr>
            <w:tcW w:w="2976" w:type="pct"/>
          </w:tcPr>
          <w:p w14:paraId="31A6B813" w14:textId="53474B50" w:rsidR="00B22040" w:rsidRPr="001D4106" w:rsidRDefault="00B22040" w:rsidP="00B22040">
            <w:pPr>
              <w:pStyle w:val="TableText"/>
            </w:pPr>
            <w:r w:rsidRPr="001D4106">
              <w:t>Under the Future Drought Fund funded Drought Resilience Planning Program, the ACT is developing the</w:t>
            </w:r>
            <w:r>
              <w:t xml:space="preserve"> </w:t>
            </w:r>
            <w:r w:rsidRPr="001D4106">
              <w:t>ACT Regional Drought Resilience Plan, which will</w:t>
            </w:r>
            <w:r>
              <w:t xml:space="preserve"> </w:t>
            </w:r>
            <w:r w:rsidRPr="001D4106">
              <w:t>identify opportunities and actions for adaption and preparedness activities to increase ACT rural landholders</w:t>
            </w:r>
            <w:r>
              <w:t xml:space="preserve">’ </w:t>
            </w:r>
            <w:r w:rsidRPr="001D4106">
              <w:t>drought resilience.</w:t>
            </w:r>
          </w:p>
        </w:tc>
      </w:tr>
      <w:tr w:rsidR="00B22040" w:rsidRPr="001D4106" w14:paraId="227365E2" w14:textId="77777777" w:rsidTr="007471A8">
        <w:tblPrEx>
          <w:tblBorders>
            <w:left w:val="none" w:sz="0" w:space="0" w:color="auto"/>
            <w:right w:val="none" w:sz="0" w:space="0" w:color="auto"/>
            <w:insideV w:val="none" w:sz="0" w:space="0" w:color="auto"/>
          </w:tblBorders>
        </w:tblPrEx>
        <w:tc>
          <w:tcPr>
            <w:tcW w:w="757" w:type="pct"/>
          </w:tcPr>
          <w:p w14:paraId="18C6107C" w14:textId="712B87E3" w:rsidR="00B22040" w:rsidRPr="001D4106" w:rsidRDefault="00B22040" w:rsidP="00B22040">
            <w:pPr>
              <w:pStyle w:val="TableText"/>
            </w:pPr>
            <w:r w:rsidRPr="001D4106">
              <w:t>ACT/Commonwealth</w:t>
            </w:r>
          </w:p>
        </w:tc>
        <w:tc>
          <w:tcPr>
            <w:tcW w:w="1267" w:type="pct"/>
          </w:tcPr>
          <w:p w14:paraId="01733573" w14:textId="1C21F977" w:rsidR="00B22040" w:rsidRPr="001D4106" w:rsidRDefault="00B22040" w:rsidP="00B22040">
            <w:pPr>
              <w:pStyle w:val="TableText"/>
            </w:pPr>
            <w:r w:rsidRPr="001D4106">
              <w:t>On-farm Emergency Water Infrastructure Rebate Scheme</w:t>
            </w:r>
          </w:p>
        </w:tc>
        <w:tc>
          <w:tcPr>
            <w:tcW w:w="2976" w:type="pct"/>
          </w:tcPr>
          <w:p w14:paraId="3BD62C6F" w14:textId="10282AE5" w:rsidR="00B22040" w:rsidRPr="001D4106" w:rsidRDefault="00B22040" w:rsidP="00B22040">
            <w:pPr>
              <w:pStyle w:val="TableText"/>
            </w:pPr>
            <w:r w:rsidRPr="001D4106">
              <w:t>A rebate to farmers who have expended funds on installing water infrastructure for stock water or permanent plantings (orchards and grape vines). This program aims to build the capacity of rural landholders to manage drought through supporting the installation of</w:t>
            </w:r>
            <w:r>
              <w:t xml:space="preserve"> </w:t>
            </w:r>
            <w:r w:rsidRPr="001D4106">
              <w:t>infrastructure which builds farm resilience to drought.</w:t>
            </w:r>
          </w:p>
        </w:tc>
      </w:tr>
      <w:tr w:rsidR="00B22040" w:rsidRPr="001D4106" w14:paraId="1C0F9255" w14:textId="77777777" w:rsidTr="007471A8">
        <w:tblPrEx>
          <w:tblBorders>
            <w:left w:val="none" w:sz="0" w:space="0" w:color="auto"/>
            <w:right w:val="none" w:sz="0" w:space="0" w:color="auto"/>
            <w:insideV w:val="none" w:sz="0" w:space="0" w:color="auto"/>
          </w:tblBorders>
        </w:tblPrEx>
        <w:tc>
          <w:tcPr>
            <w:tcW w:w="757" w:type="pct"/>
          </w:tcPr>
          <w:p w14:paraId="5F1FA323" w14:textId="24BBF838" w:rsidR="00B22040" w:rsidRPr="001D4106" w:rsidRDefault="00B22040" w:rsidP="00B22040">
            <w:pPr>
              <w:pStyle w:val="TableText"/>
            </w:pPr>
            <w:r w:rsidRPr="001D4106">
              <w:t>ACT/Commonwealth</w:t>
            </w:r>
          </w:p>
        </w:tc>
        <w:tc>
          <w:tcPr>
            <w:tcW w:w="1267" w:type="pct"/>
          </w:tcPr>
          <w:p w14:paraId="5BC260B6" w14:textId="5E6BF982" w:rsidR="00B22040" w:rsidRPr="001D4106" w:rsidRDefault="00B22040" w:rsidP="00B22040">
            <w:pPr>
              <w:pStyle w:val="TableText"/>
            </w:pPr>
            <w:r w:rsidRPr="001D4106">
              <w:t xml:space="preserve">Rural Financial Counselling Service </w:t>
            </w:r>
            <w:r w:rsidRPr="002A1AA4">
              <w:rPr>
                <w:rStyle w:val="Strong"/>
              </w:rPr>
              <w:t>a</w:t>
            </w:r>
          </w:p>
        </w:tc>
        <w:tc>
          <w:tcPr>
            <w:tcW w:w="2976" w:type="pct"/>
          </w:tcPr>
          <w:p w14:paraId="4B050EA4" w14:textId="31ED027C" w:rsidR="00B22040" w:rsidRPr="001D4106" w:rsidRDefault="00B22040" w:rsidP="00B22040">
            <w:pPr>
              <w:pStyle w:val="TableText"/>
            </w:pPr>
            <w:r w:rsidRPr="002667C1">
              <w:t>The Rural Financial Counselling Service provides free and independent financial counselling to eligible farmers, fishers, foresters and small related enterprises who are experiencing, or at risk of, financial hardship. The objectives of the program are to transition clients out of financial crisis, improve clients’ business profitability or facilitate a dignified exit, and improve clients’ financial wellbeing and resilience.</w:t>
            </w:r>
          </w:p>
        </w:tc>
      </w:tr>
    </w:tbl>
    <w:p w14:paraId="374F3A18" w14:textId="76DED764" w:rsidR="00764D6A" w:rsidRPr="00D35DAF" w:rsidRDefault="00530896" w:rsidP="00E80F72">
      <w:pPr>
        <w:pStyle w:val="FigureTableNoteSource"/>
      </w:pPr>
      <w:r w:rsidRPr="008F0BFA">
        <w:rPr>
          <w:rStyle w:val="Strong"/>
        </w:rPr>
        <w:t>a</w:t>
      </w:r>
      <w:r w:rsidRPr="000D13C8">
        <w:t xml:space="preserve"> Measure is not drought</w:t>
      </w:r>
      <w:r w:rsidR="004329AA">
        <w:t>-</w:t>
      </w:r>
      <w:r w:rsidRPr="000D13C8">
        <w:t>specific but supports agricultural resilience and productivity more broadly</w:t>
      </w:r>
      <w:r w:rsidR="004329AA">
        <w:t>.</w:t>
      </w:r>
    </w:p>
    <w:p w14:paraId="757479FD" w14:textId="77777777" w:rsidR="00764D6A" w:rsidRPr="00D35DAF" w:rsidRDefault="00764D6A">
      <w:pPr>
        <w:sectPr w:rsidR="00764D6A" w:rsidRPr="00D35DAF">
          <w:pgSz w:w="16838" w:h="11906" w:orient="landscape"/>
          <w:pgMar w:top="1418" w:right="1418" w:bottom="1418" w:left="1418" w:header="567" w:footer="283" w:gutter="0"/>
          <w:cols w:space="708"/>
          <w:docGrid w:linePitch="360"/>
        </w:sectPr>
      </w:pPr>
    </w:p>
    <w:p w14:paraId="3ABC80E1" w14:textId="77777777" w:rsidR="00764D6A" w:rsidRPr="005C16AA" w:rsidRDefault="00E91D72">
      <w:pPr>
        <w:pStyle w:val="Heading2"/>
        <w:numPr>
          <w:ilvl w:val="0"/>
          <w:numId w:val="0"/>
        </w:numPr>
        <w:ind w:left="709" w:hanging="709"/>
      </w:pPr>
      <w:bookmarkStart w:id="84" w:name="_Toc430782162"/>
      <w:bookmarkStart w:id="85" w:name="_Toc119067457"/>
      <w:r w:rsidRPr="005C16AA">
        <w:lastRenderedPageBreak/>
        <w:t>References</w:t>
      </w:r>
      <w:bookmarkEnd w:id="84"/>
      <w:bookmarkEnd w:id="85"/>
    </w:p>
    <w:p w14:paraId="5F34A509" w14:textId="78A855FB" w:rsidR="00366623" w:rsidRDefault="00366623" w:rsidP="00366623">
      <w:r>
        <w:t xml:space="preserve">ABARES 2022a, </w:t>
      </w:r>
      <w:hyperlink r:id="rId62" w:history="1">
        <w:r w:rsidR="005C4BCF">
          <w:rPr>
            <w:rStyle w:val="Hyperlink"/>
          </w:rPr>
          <w:t>Weekly update – 24 February 2022</w:t>
        </w:r>
      </w:hyperlink>
      <w:r w:rsidR="008A1398">
        <w:t xml:space="preserve">, </w:t>
      </w:r>
      <w:r w:rsidR="001609CE" w:rsidRPr="00344617">
        <w:rPr>
          <w:rStyle w:val="Emphasis"/>
        </w:rPr>
        <w:t>Weekly Australian Climate, Water and Agricultural Update</w:t>
      </w:r>
      <w:r w:rsidR="001609CE" w:rsidRPr="00296141">
        <w:t xml:space="preserve">, </w:t>
      </w:r>
      <w:r w:rsidR="001609CE" w:rsidRPr="00863F14">
        <w:t>Australian Bureau of Agricultural and Resource Economics and Sciences, Canberra</w:t>
      </w:r>
      <w:r w:rsidR="001609CE">
        <w:t xml:space="preserve">, </w:t>
      </w:r>
      <w:r w:rsidR="008A1398">
        <w:t xml:space="preserve">accessed </w:t>
      </w:r>
      <w:r w:rsidR="000E55E3">
        <w:t>12 August</w:t>
      </w:r>
      <w:r w:rsidR="008A1398">
        <w:t xml:space="preserve"> 2022.</w:t>
      </w:r>
    </w:p>
    <w:p w14:paraId="01AC3605" w14:textId="211B7093" w:rsidR="00366623" w:rsidRDefault="00B85411" w:rsidP="00366623">
      <w:r>
        <w:t>——</w:t>
      </w:r>
      <w:r w:rsidR="00366623">
        <w:t xml:space="preserve">2022b, </w:t>
      </w:r>
      <w:hyperlink r:id="rId63" w:history="1">
        <w:r>
          <w:rPr>
            <w:rStyle w:val="Hyperlink"/>
          </w:rPr>
          <w:t xml:space="preserve">Agricultural overview: </w:t>
        </w:r>
        <w:r w:rsidR="00EC5BD3">
          <w:rPr>
            <w:rStyle w:val="Hyperlink"/>
          </w:rPr>
          <w:t>September</w:t>
        </w:r>
        <w:r>
          <w:rPr>
            <w:rStyle w:val="Hyperlink"/>
          </w:rPr>
          <w:t xml:space="preserve"> quarter 2022</w:t>
        </w:r>
      </w:hyperlink>
      <w:r w:rsidRPr="00344617">
        <w:t>, Australian Bureau of Agricultural and Resource Economics and Sciences, Canberra,</w:t>
      </w:r>
      <w:r w:rsidR="00BD53FE" w:rsidRPr="005C4BCF">
        <w:t xml:space="preserve"> </w:t>
      </w:r>
      <w:r w:rsidR="00BD53FE">
        <w:t xml:space="preserve">accessed </w:t>
      </w:r>
      <w:r w:rsidR="000E55E3">
        <w:t xml:space="preserve">12 August </w:t>
      </w:r>
      <w:r w:rsidR="00BD53FE">
        <w:t>2022.</w:t>
      </w:r>
    </w:p>
    <w:p w14:paraId="46A118EF" w14:textId="34D003C7" w:rsidR="00366623" w:rsidRDefault="00B85411" w:rsidP="00366623">
      <w:r>
        <w:t>——</w:t>
      </w:r>
      <w:r w:rsidR="00366623">
        <w:t xml:space="preserve">2022c, </w:t>
      </w:r>
      <w:r w:rsidR="00366623" w:rsidRPr="00296141">
        <w:t xml:space="preserve">Australian Crop Report: </w:t>
      </w:r>
      <w:hyperlink r:id="rId64" w:history="1">
        <w:r w:rsidR="001609CE">
          <w:rPr>
            <w:rStyle w:val="Hyperlink"/>
          </w:rPr>
          <w:t xml:space="preserve">Outlook for crops: </w:t>
        </w:r>
        <w:r w:rsidR="00EC5BD3">
          <w:rPr>
            <w:rStyle w:val="Hyperlink"/>
          </w:rPr>
          <w:t>September</w:t>
        </w:r>
        <w:r w:rsidR="001609CE">
          <w:rPr>
            <w:rStyle w:val="Hyperlink"/>
          </w:rPr>
          <w:t xml:space="preserve"> quarter 2022</w:t>
        </w:r>
      </w:hyperlink>
      <w:r w:rsidR="00BD53FE">
        <w:t xml:space="preserve">, </w:t>
      </w:r>
      <w:r w:rsidR="001609CE" w:rsidRPr="00863F14">
        <w:t>Australian Bureau of Agricultural and Resource Economics and Sciences, Canberra,</w:t>
      </w:r>
      <w:r w:rsidR="001609CE" w:rsidRPr="005C4BCF">
        <w:t xml:space="preserve"> </w:t>
      </w:r>
      <w:r w:rsidR="00BD53FE">
        <w:t xml:space="preserve">accessed </w:t>
      </w:r>
      <w:r w:rsidR="000E55E3">
        <w:t xml:space="preserve">12 August </w:t>
      </w:r>
      <w:r w:rsidR="00BD53FE">
        <w:t>2022.</w:t>
      </w:r>
    </w:p>
    <w:p w14:paraId="23C9686D" w14:textId="68756A04" w:rsidR="001609CE" w:rsidRDefault="001609CE" w:rsidP="001609CE">
      <w:r w:rsidRPr="00296141">
        <w:t>B</w:t>
      </w:r>
      <w:r>
        <w:t>OM</w:t>
      </w:r>
      <w:r w:rsidRPr="00296141">
        <w:t xml:space="preserve"> 2022a, </w:t>
      </w:r>
      <w:hyperlink r:id="rId65" w:anchor=":~:text=Despite%202021%20being%20cooler%20than,2000%20were%20warmer%20than%202021." w:history="1">
        <w:r>
          <w:rPr>
            <w:rStyle w:val="Hyperlink"/>
          </w:rPr>
          <w:t>Annual climate statement 2021</w:t>
        </w:r>
      </w:hyperlink>
      <w:r>
        <w:t>, Bureau of Meteorology, Canberra, accessed 12 August 2022.</w:t>
      </w:r>
    </w:p>
    <w:p w14:paraId="7BDAC2ED" w14:textId="5F9F2B30" w:rsidR="001609CE" w:rsidRDefault="001609CE" w:rsidP="001609CE">
      <w:r>
        <w:t>——</w:t>
      </w:r>
      <w:r w:rsidRPr="00296141">
        <w:t xml:space="preserve">2022b, </w:t>
      </w:r>
      <w:hyperlink r:id="rId66" w:history="1">
        <w:r w:rsidRPr="001609CE">
          <w:rPr>
            <w:rStyle w:val="Hyperlink"/>
          </w:rPr>
          <w:t>Drought archive: Rainfall deficiencies and water availability</w:t>
        </w:r>
      </w:hyperlink>
      <w:r w:rsidRPr="00296141">
        <w:t xml:space="preserve">, </w:t>
      </w:r>
      <w:r>
        <w:t>Bureau of Meteorology, Canberra, accessed 12 August 2022.</w:t>
      </w:r>
    </w:p>
    <w:p w14:paraId="58AA9D27" w14:textId="19900420" w:rsidR="00786002" w:rsidRDefault="00AA52A8" w:rsidP="001609CE">
      <w:r w:rsidRPr="00786002">
        <w:t>BOM &amp; CSIRO 2020</w:t>
      </w:r>
      <w:r>
        <w:t>,</w:t>
      </w:r>
      <w:r w:rsidRPr="00786002">
        <w:t xml:space="preserve"> </w:t>
      </w:r>
      <w:hyperlink r:id="rId67" w:history="1">
        <w:r w:rsidRPr="00426A07">
          <w:rPr>
            <w:rStyle w:val="Hyperlink"/>
          </w:rPr>
          <w:t>State of the climate</w:t>
        </w:r>
      </w:hyperlink>
      <w:r w:rsidRPr="00786002">
        <w:t>, CSIRO, Canberra</w:t>
      </w:r>
      <w:r>
        <w:t>, accessed 2 August 2022</w:t>
      </w:r>
      <w:r w:rsidRPr="00786002">
        <w:t>.</w:t>
      </w:r>
    </w:p>
    <w:sectPr w:rsidR="00786002">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3CD21" w14:textId="77777777" w:rsidR="00727395" w:rsidRDefault="00727395">
      <w:r>
        <w:separator/>
      </w:r>
    </w:p>
    <w:p w14:paraId="13114654" w14:textId="77777777" w:rsidR="00727395" w:rsidRDefault="00727395"/>
    <w:p w14:paraId="18C3C81B" w14:textId="77777777" w:rsidR="00727395" w:rsidRDefault="00727395"/>
  </w:endnote>
  <w:endnote w:type="continuationSeparator" w:id="0">
    <w:p w14:paraId="1FFB77CC" w14:textId="77777777" w:rsidR="00727395" w:rsidRDefault="00727395">
      <w:r>
        <w:continuationSeparator/>
      </w:r>
    </w:p>
    <w:p w14:paraId="0D2F9F29" w14:textId="77777777" w:rsidR="00727395" w:rsidRDefault="00727395"/>
    <w:p w14:paraId="76F99765" w14:textId="77777777" w:rsidR="00727395" w:rsidRDefault="00727395"/>
  </w:endnote>
  <w:endnote w:type="continuationNotice" w:id="1">
    <w:p w14:paraId="79D1C155" w14:textId="77777777" w:rsidR="00727395" w:rsidRDefault="00727395">
      <w:pPr>
        <w:pStyle w:val="Footer"/>
      </w:pPr>
    </w:p>
    <w:p w14:paraId="7EF2C193" w14:textId="77777777" w:rsidR="00727395" w:rsidRDefault="00727395"/>
    <w:p w14:paraId="41F93397" w14:textId="77777777" w:rsidR="00727395" w:rsidRDefault="007273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FDBE5"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64113" w14:textId="77777777" w:rsidR="00727395" w:rsidRDefault="00727395">
      <w:r>
        <w:separator/>
      </w:r>
    </w:p>
    <w:p w14:paraId="40BB3D29" w14:textId="77777777" w:rsidR="00727395" w:rsidRDefault="00727395"/>
    <w:p w14:paraId="6A261DC4" w14:textId="77777777" w:rsidR="00727395" w:rsidRDefault="00727395"/>
  </w:footnote>
  <w:footnote w:type="continuationSeparator" w:id="0">
    <w:p w14:paraId="5FCE8806" w14:textId="77777777" w:rsidR="00727395" w:rsidRDefault="00727395">
      <w:r>
        <w:continuationSeparator/>
      </w:r>
    </w:p>
    <w:p w14:paraId="1145374F" w14:textId="77777777" w:rsidR="00727395" w:rsidRDefault="00727395"/>
    <w:p w14:paraId="27677F1C" w14:textId="77777777" w:rsidR="00727395" w:rsidRDefault="00727395"/>
  </w:footnote>
  <w:footnote w:type="continuationNotice" w:id="1">
    <w:p w14:paraId="0CB9D511" w14:textId="77777777" w:rsidR="00727395" w:rsidRDefault="00727395">
      <w:pPr>
        <w:pStyle w:val="Footer"/>
      </w:pPr>
    </w:p>
    <w:p w14:paraId="502F9D0E" w14:textId="77777777" w:rsidR="00727395" w:rsidRDefault="00727395"/>
    <w:p w14:paraId="4DA8FE8C" w14:textId="77777777" w:rsidR="00727395" w:rsidRDefault="007273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A203E" w14:textId="1EC4DD6A" w:rsidR="00B861B4" w:rsidRDefault="00DF3782">
    <w:pPr>
      <w:pStyle w:val="Header"/>
    </w:pPr>
    <w:r>
      <w:t xml:space="preserve">National Drought Agreement annual report </w:t>
    </w:r>
    <w:r w:rsidR="00FB31DE">
      <w:t>2021–22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EE13C" w14:textId="14C9A209" w:rsidR="00B861B4" w:rsidRDefault="00B861B4">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19E016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F9C2E4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7FAEBEB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C7A717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0810B170"/>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0D896ABB"/>
    <w:multiLevelType w:val="hybridMultilevel"/>
    <w:tmpl w:val="C39CC6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1"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A328D5"/>
    <w:multiLevelType w:val="multilevel"/>
    <w:tmpl w:val="BE78A4F8"/>
    <w:numStyleLink w:val="Numberlist"/>
  </w:abstractNum>
  <w:abstractNum w:abstractNumId="13"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651259A"/>
    <w:multiLevelType w:val="hybridMultilevel"/>
    <w:tmpl w:val="59441DE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B103637"/>
    <w:multiLevelType w:val="multilevel"/>
    <w:tmpl w:val="BE78A4F8"/>
    <w:numStyleLink w:val="Numberlist"/>
  </w:abstractNum>
  <w:abstractNum w:abstractNumId="16" w15:restartNumberingAfterBreak="0">
    <w:nsid w:val="394A15FE"/>
    <w:multiLevelType w:val="multilevel"/>
    <w:tmpl w:val="F36C17E8"/>
    <w:numStyleLink w:val="Headinglist"/>
  </w:abstractNum>
  <w:abstractNum w:abstractNumId="17" w15:restartNumberingAfterBreak="0">
    <w:nsid w:val="414F4729"/>
    <w:multiLevelType w:val="multilevel"/>
    <w:tmpl w:val="A0241B28"/>
    <w:numStyleLink w:val="List1"/>
  </w:abstractNum>
  <w:abstractNum w:abstractNumId="18" w15:restartNumberingAfterBreak="0">
    <w:nsid w:val="486800B4"/>
    <w:multiLevelType w:val="multilevel"/>
    <w:tmpl w:val="A0241B28"/>
    <w:numStyleLink w:val="List1"/>
  </w:abstractNum>
  <w:abstractNum w:abstractNumId="19"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0" w15:restartNumberingAfterBreak="0">
    <w:nsid w:val="496159DC"/>
    <w:multiLevelType w:val="multilevel"/>
    <w:tmpl w:val="BE78A4F8"/>
    <w:numStyleLink w:val="Numberlist"/>
  </w:abstractNum>
  <w:abstractNum w:abstractNumId="21"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3"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5"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6"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C8C10A1"/>
    <w:multiLevelType w:val="multilevel"/>
    <w:tmpl w:val="BE78A4F8"/>
    <w:numStyleLink w:val="Numberlist"/>
  </w:abstractNum>
  <w:abstractNum w:abstractNumId="28" w15:restartNumberingAfterBreak="0">
    <w:nsid w:val="733934B7"/>
    <w:multiLevelType w:val="multilevel"/>
    <w:tmpl w:val="A0241B28"/>
    <w:numStyleLink w:val="List1"/>
  </w:abstractNum>
  <w:abstractNum w:abstractNumId="29" w15:restartNumberingAfterBreak="0">
    <w:nsid w:val="7E6538C5"/>
    <w:multiLevelType w:val="hybridMultilevel"/>
    <w:tmpl w:val="5F7EC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71880264">
    <w:abstractNumId w:val="6"/>
  </w:num>
  <w:num w:numId="2" w16cid:durableId="1673799208">
    <w:abstractNumId w:val="18"/>
  </w:num>
  <w:num w:numId="3" w16cid:durableId="1404451164">
    <w:abstractNumId w:val="19"/>
  </w:num>
  <w:num w:numId="4" w16cid:durableId="1666787524">
    <w:abstractNumId w:val="10"/>
  </w:num>
  <w:num w:numId="5" w16cid:durableId="381057155">
    <w:abstractNumId w:val="24"/>
  </w:num>
  <w:num w:numId="6" w16cid:durableId="1639215797">
    <w:abstractNumId w:val="25"/>
  </w:num>
  <w:num w:numId="7" w16cid:durableId="8609022">
    <w:abstractNumId w:val="7"/>
  </w:num>
  <w:num w:numId="8" w16cid:durableId="1643265712">
    <w:abstractNumId w:val="13"/>
  </w:num>
  <w:num w:numId="9" w16cid:durableId="793717093">
    <w:abstractNumId w:val="16"/>
  </w:num>
  <w:num w:numId="10" w16cid:durableId="1642540004">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5662813">
    <w:abstractNumId w:val="5"/>
  </w:num>
  <w:num w:numId="12" w16cid:durableId="1466848734">
    <w:abstractNumId w:val="4"/>
  </w:num>
  <w:num w:numId="13" w16cid:durableId="297998804">
    <w:abstractNumId w:val="3"/>
  </w:num>
  <w:num w:numId="14" w16cid:durableId="369259423">
    <w:abstractNumId w:val="2"/>
  </w:num>
  <w:num w:numId="15" w16cid:durableId="1457260623">
    <w:abstractNumId w:val="11"/>
  </w:num>
  <w:num w:numId="16" w16cid:durableId="1314063411">
    <w:abstractNumId w:val="22"/>
  </w:num>
  <w:num w:numId="17" w16cid:durableId="4592994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41610074">
    <w:abstractNumId w:val="26"/>
  </w:num>
  <w:num w:numId="19" w16cid:durableId="2052537745">
    <w:abstractNumId w:val="1"/>
  </w:num>
  <w:num w:numId="20" w16cid:durableId="1609198961">
    <w:abstractNumId w:val="0"/>
  </w:num>
  <w:num w:numId="21" w16cid:durableId="1217014302">
    <w:abstractNumId w:val="15"/>
  </w:num>
  <w:num w:numId="22" w16cid:durableId="1652558498">
    <w:abstractNumId w:val="20"/>
  </w:num>
  <w:num w:numId="23" w16cid:durableId="780877881">
    <w:abstractNumId w:val="27"/>
  </w:num>
  <w:num w:numId="24" w16cid:durableId="9570234">
    <w:abstractNumId w:val="12"/>
  </w:num>
  <w:num w:numId="25" w16cid:durableId="1084184664">
    <w:abstractNumId w:val="17"/>
  </w:num>
  <w:num w:numId="26" w16cid:durableId="15689503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15498190">
    <w:abstractNumId w:val="28"/>
  </w:num>
  <w:num w:numId="28" w16cid:durableId="626202022">
    <w:abstractNumId w:val="21"/>
  </w:num>
  <w:num w:numId="29" w16cid:durableId="281765065">
    <w:abstractNumId w:val="23"/>
  </w:num>
  <w:num w:numId="30" w16cid:durableId="866915021">
    <w:abstractNumId w:val="9"/>
  </w:num>
  <w:num w:numId="31" w16cid:durableId="742336246">
    <w:abstractNumId w:val="8"/>
  </w:num>
  <w:num w:numId="32" w16cid:durableId="652638494">
    <w:abstractNumId w:val="8"/>
  </w:num>
  <w:num w:numId="33" w16cid:durableId="10836492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9285540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52990356">
    <w:abstractNumId w:val="16"/>
  </w:num>
  <w:num w:numId="36" w16cid:durableId="1270549741">
    <w:abstractNumId w:val="16"/>
  </w:num>
  <w:num w:numId="37" w16cid:durableId="1384408807">
    <w:abstractNumId w:val="16"/>
  </w:num>
  <w:num w:numId="38" w16cid:durableId="111941475">
    <w:abstractNumId w:val="16"/>
  </w:num>
  <w:num w:numId="39" w16cid:durableId="12124938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938561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398727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43479423">
    <w:abstractNumId w:val="29"/>
  </w:num>
  <w:num w:numId="43" w16cid:durableId="1625695508">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AU" w:vendorID="64" w:dllVersion="0" w:nlCheck="1" w:checkStyle="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395"/>
    <w:rsid w:val="00002FAA"/>
    <w:rsid w:val="00003D75"/>
    <w:rsid w:val="0000661A"/>
    <w:rsid w:val="000066D0"/>
    <w:rsid w:val="0001133E"/>
    <w:rsid w:val="0001192B"/>
    <w:rsid w:val="00011E0A"/>
    <w:rsid w:val="000150FF"/>
    <w:rsid w:val="000158EA"/>
    <w:rsid w:val="00022144"/>
    <w:rsid w:val="0002420C"/>
    <w:rsid w:val="000257D0"/>
    <w:rsid w:val="00030630"/>
    <w:rsid w:val="000317BA"/>
    <w:rsid w:val="00032326"/>
    <w:rsid w:val="000344F3"/>
    <w:rsid w:val="00042D1D"/>
    <w:rsid w:val="00046E5D"/>
    <w:rsid w:val="000525D4"/>
    <w:rsid w:val="00052F98"/>
    <w:rsid w:val="000569ED"/>
    <w:rsid w:val="00066D02"/>
    <w:rsid w:val="0007484D"/>
    <w:rsid w:val="00076C88"/>
    <w:rsid w:val="0008026A"/>
    <w:rsid w:val="000829CD"/>
    <w:rsid w:val="000839EB"/>
    <w:rsid w:val="00084157"/>
    <w:rsid w:val="000863B1"/>
    <w:rsid w:val="000869AB"/>
    <w:rsid w:val="00097FA8"/>
    <w:rsid w:val="000A04B6"/>
    <w:rsid w:val="000A3F46"/>
    <w:rsid w:val="000A7AAF"/>
    <w:rsid w:val="000B183F"/>
    <w:rsid w:val="000B1E71"/>
    <w:rsid w:val="000B22B0"/>
    <w:rsid w:val="000B75DC"/>
    <w:rsid w:val="000C424B"/>
    <w:rsid w:val="000C51B1"/>
    <w:rsid w:val="000C544B"/>
    <w:rsid w:val="000C6BFF"/>
    <w:rsid w:val="000C7215"/>
    <w:rsid w:val="000D13C8"/>
    <w:rsid w:val="000D2787"/>
    <w:rsid w:val="000D52AC"/>
    <w:rsid w:val="000E55E3"/>
    <w:rsid w:val="000F18CA"/>
    <w:rsid w:val="000F37C6"/>
    <w:rsid w:val="000F732F"/>
    <w:rsid w:val="000F7797"/>
    <w:rsid w:val="00100000"/>
    <w:rsid w:val="001015BE"/>
    <w:rsid w:val="00106E34"/>
    <w:rsid w:val="00110DFC"/>
    <w:rsid w:val="001113FC"/>
    <w:rsid w:val="00120228"/>
    <w:rsid w:val="00121C6C"/>
    <w:rsid w:val="00121CB8"/>
    <w:rsid w:val="00122C77"/>
    <w:rsid w:val="00126276"/>
    <w:rsid w:val="001374CA"/>
    <w:rsid w:val="001378F2"/>
    <w:rsid w:val="00141620"/>
    <w:rsid w:val="0014356C"/>
    <w:rsid w:val="00143AB1"/>
    <w:rsid w:val="00143FE0"/>
    <w:rsid w:val="001506E2"/>
    <w:rsid w:val="001606D1"/>
    <w:rsid w:val="001609CE"/>
    <w:rsid w:val="00160F51"/>
    <w:rsid w:val="001641A3"/>
    <w:rsid w:val="0016595C"/>
    <w:rsid w:val="00170983"/>
    <w:rsid w:val="0017271C"/>
    <w:rsid w:val="001746F7"/>
    <w:rsid w:val="00175DBF"/>
    <w:rsid w:val="00176594"/>
    <w:rsid w:val="0017699C"/>
    <w:rsid w:val="00177994"/>
    <w:rsid w:val="00181FE3"/>
    <w:rsid w:val="00183DEE"/>
    <w:rsid w:val="0019506D"/>
    <w:rsid w:val="00195D82"/>
    <w:rsid w:val="001A111D"/>
    <w:rsid w:val="001A176B"/>
    <w:rsid w:val="001A2439"/>
    <w:rsid w:val="001C3816"/>
    <w:rsid w:val="001D1D02"/>
    <w:rsid w:val="001D4106"/>
    <w:rsid w:val="001D4BF5"/>
    <w:rsid w:val="001D76D2"/>
    <w:rsid w:val="001E0803"/>
    <w:rsid w:val="001E241E"/>
    <w:rsid w:val="001E6424"/>
    <w:rsid w:val="001E6AAC"/>
    <w:rsid w:val="001F0623"/>
    <w:rsid w:val="001F5743"/>
    <w:rsid w:val="001F76E8"/>
    <w:rsid w:val="002056D8"/>
    <w:rsid w:val="00206390"/>
    <w:rsid w:val="002217C5"/>
    <w:rsid w:val="00222137"/>
    <w:rsid w:val="002224CE"/>
    <w:rsid w:val="002256F1"/>
    <w:rsid w:val="00226CC8"/>
    <w:rsid w:val="00230FC8"/>
    <w:rsid w:val="00236F1F"/>
    <w:rsid w:val="0024032D"/>
    <w:rsid w:val="00241F3A"/>
    <w:rsid w:val="002420FF"/>
    <w:rsid w:val="00243604"/>
    <w:rsid w:val="002458AA"/>
    <w:rsid w:val="00247D67"/>
    <w:rsid w:val="00251CA8"/>
    <w:rsid w:val="00253863"/>
    <w:rsid w:val="002539DC"/>
    <w:rsid w:val="00254DA8"/>
    <w:rsid w:val="002577B7"/>
    <w:rsid w:val="002630CD"/>
    <w:rsid w:val="00265934"/>
    <w:rsid w:val="002667C1"/>
    <w:rsid w:val="0027421C"/>
    <w:rsid w:val="00277AE1"/>
    <w:rsid w:val="002819A1"/>
    <w:rsid w:val="00281BB6"/>
    <w:rsid w:val="00282D63"/>
    <w:rsid w:val="00284B33"/>
    <w:rsid w:val="00284C5A"/>
    <w:rsid w:val="00284D14"/>
    <w:rsid w:val="00286307"/>
    <w:rsid w:val="00290990"/>
    <w:rsid w:val="0029448F"/>
    <w:rsid w:val="00296141"/>
    <w:rsid w:val="002A0954"/>
    <w:rsid w:val="002A1AA4"/>
    <w:rsid w:val="002A585F"/>
    <w:rsid w:val="002B2DDC"/>
    <w:rsid w:val="002B435E"/>
    <w:rsid w:val="002C095E"/>
    <w:rsid w:val="002C0AE7"/>
    <w:rsid w:val="002C60E7"/>
    <w:rsid w:val="002C61C4"/>
    <w:rsid w:val="002D2FC7"/>
    <w:rsid w:val="002D43BC"/>
    <w:rsid w:val="002D5B0A"/>
    <w:rsid w:val="002E0DEB"/>
    <w:rsid w:val="002E6453"/>
    <w:rsid w:val="002E6988"/>
    <w:rsid w:val="002F0643"/>
    <w:rsid w:val="002F2B83"/>
    <w:rsid w:val="002F6DAB"/>
    <w:rsid w:val="003024BD"/>
    <w:rsid w:val="0030544C"/>
    <w:rsid w:val="003057B0"/>
    <w:rsid w:val="0030797C"/>
    <w:rsid w:val="003214B3"/>
    <w:rsid w:val="00321558"/>
    <w:rsid w:val="00323CF1"/>
    <w:rsid w:val="00324BD0"/>
    <w:rsid w:val="003320B7"/>
    <w:rsid w:val="003374F5"/>
    <w:rsid w:val="00341111"/>
    <w:rsid w:val="00342894"/>
    <w:rsid w:val="00344617"/>
    <w:rsid w:val="00345076"/>
    <w:rsid w:val="00345EA8"/>
    <w:rsid w:val="00346668"/>
    <w:rsid w:val="00352B86"/>
    <w:rsid w:val="003532FA"/>
    <w:rsid w:val="003537AD"/>
    <w:rsid w:val="00353E55"/>
    <w:rsid w:val="00354B52"/>
    <w:rsid w:val="00363144"/>
    <w:rsid w:val="00364A4A"/>
    <w:rsid w:val="00366623"/>
    <w:rsid w:val="0037359C"/>
    <w:rsid w:val="00374ABF"/>
    <w:rsid w:val="00383937"/>
    <w:rsid w:val="00383E57"/>
    <w:rsid w:val="00392519"/>
    <w:rsid w:val="00392FF3"/>
    <w:rsid w:val="00394467"/>
    <w:rsid w:val="00395407"/>
    <w:rsid w:val="00397443"/>
    <w:rsid w:val="00397657"/>
    <w:rsid w:val="003A0127"/>
    <w:rsid w:val="003A12EB"/>
    <w:rsid w:val="003A2C68"/>
    <w:rsid w:val="003A38D3"/>
    <w:rsid w:val="003A6D55"/>
    <w:rsid w:val="003A7B91"/>
    <w:rsid w:val="003B0F81"/>
    <w:rsid w:val="003B0FBA"/>
    <w:rsid w:val="003B2B0C"/>
    <w:rsid w:val="003C28CD"/>
    <w:rsid w:val="003C2DE6"/>
    <w:rsid w:val="003C39E7"/>
    <w:rsid w:val="003C6C27"/>
    <w:rsid w:val="003D4623"/>
    <w:rsid w:val="003E580D"/>
    <w:rsid w:val="003E787A"/>
    <w:rsid w:val="003F2542"/>
    <w:rsid w:val="003F6815"/>
    <w:rsid w:val="00401520"/>
    <w:rsid w:val="0040179A"/>
    <w:rsid w:val="0040792A"/>
    <w:rsid w:val="004103D1"/>
    <w:rsid w:val="00410B27"/>
    <w:rsid w:val="004119A5"/>
    <w:rsid w:val="00411BEB"/>
    <w:rsid w:val="0042004E"/>
    <w:rsid w:val="00421069"/>
    <w:rsid w:val="00423FEE"/>
    <w:rsid w:val="00424FD3"/>
    <w:rsid w:val="00426A07"/>
    <w:rsid w:val="00432033"/>
    <w:rsid w:val="004329AA"/>
    <w:rsid w:val="00437505"/>
    <w:rsid w:val="0044004A"/>
    <w:rsid w:val="00443ACC"/>
    <w:rsid w:val="00443CF3"/>
    <w:rsid w:val="004465FB"/>
    <w:rsid w:val="004479D3"/>
    <w:rsid w:val="004577FF"/>
    <w:rsid w:val="00457ECF"/>
    <w:rsid w:val="00461957"/>
    <w:rsid w:val="00463798"/>
    <w:rsid w:val="0046616D"/>
    <w:rsid w:val="00470A35"/>
    <w:rsid w:val="00470AE6"/>
    <w:rsid w:val="00474EE9"/>
    <w:rsid w:val="00476530"/>
    <w:rsid w:val="00477403"/>
    <w:rsid w:val="0047787A"/>
    <w:rsid w:val="0048250F"/>
    <w:rsid w:val="0048539E"/>
    <w:rsid w:val="00491E5F"/>
    <w:rsid w:val="00496D0B"/>
    <w:rsid w:val="004A4AAB"/>
    <w:rsid w:val="004B0EAA"/>
    <w:rsid w:val="004B1D54"/>
    <w:rsid w:val="004B2D50"/>
    <w:rsid w:val="004B39A4"/>
    <w:rsid w:val="004C0EA7"/>
    <w:rsid w:val="004C6BCA"/>
    <w:rsid w:val="004C6FD6"/>
    <w:rsid w:val="004C7E53"/>
    <w:rsid w:val="004D0903"/>
    <w:rsid w:val="004E079D"/>
    <w:rsid w:val="004E2682"/>
    <w:rsid w:val="004F2D1A"/>
    <w:rsid w:val="004F4238"/>
    <w:rsid w:val="004F4970"/>
    <w:rsid w:val="004F62D4"/>
    <w:rsid w:val="005043EB"/>
    <w:rsid w:val="0051161A"/>
    <w:rsid w:val="005175B7"/>
    <w:rsid w:val="00517A68"/>
    <w:rsid w:val="00520F2B"/>
    <w:rsid w:val="00522A4F"/>
    <w:rsid w:val="00523567"/>
    <w:rsid w:val="00530896"/>
    <w:rsid w:val="00531A20"/>
    <w:rsid w:val="00532067"/>
    <w:rsid w:val="005437A8"/>
    <w:rsid w:val="00545DEC"/>
    <w:rsid w:val="005474B8"/>
    <w:rsid w:val="0055010C"/>
    <w:rsid w:val="00554969"/>
    <w:rsid w:val="0055658B"/>
    <w:rsid w:val="00556983"/>
    <w:rsid w:val="005575D2"/>
    <w:rsid w:val="0055771F"/>
    <w:rsid w:val="005644F2"/>
    <w:rsid w:val="00566305"/>
    <w:rsid w:val="00566DEF"/>
    <w:rsid w:val="00570F4C"/>
    <w:rsid w:val="00582F5C"/>
    <w:rsid w:val="005840E6"/>
    <w:rsid w:val="0059268A"/>
    <w:rsid w:val="00594082"/>
    <w:rsid w:val="00595822"/>
    <w:rsid w:val="005A0801"/>
    <w:rsid w:val="005A464E"/>
    <w:rsid w:val="005A4F01"/>
    <w:rsid w:val="005A5D28"/>
    <w:rsid w:val="005A7193"/>
    <w:rsid w:val="005B0CB9"/>
    <w:rsid w:val="005B5F03"/>
    <w:rsid w:val="005C16AA"/>
    <w:rsid w:val="005C41FB"/>
    <w:rsid w:val="005C4BCF"/>
    <w:rsid w:val="005C76FF"/>
    <w:rsid w:val="005C78C2"/>
    <w:rsid w:val="005D3790"/>
    <w:rsid w:val="005D5B63"/>
    <w:rsid w:val="005D660B"/>
    <w:rsid w:val="005E25BD"/>
    <w:rsid w:val="005E3C28"/>
    <w:rsid w:val="005F1A10"/>
    <w:rsid w:val="005F24AB"/>
    <w:rsid w:val="00603733"/>
    <w:rsid w:val="00604FDA"/>
    <w:rsid w:val="006105B2"/>
    <w:rsid w:val="00613352"/>
    <w:rsid w:val="006138D1"/>
    <w:rsid w:val="00613922"/>
    <w:rsid w:val="00616C81"/>
    <w:rsid w:val="00616DB7"/>
    <w:rsid w:val="00622E5B"/>
    <w:rsid w:val="00627C88"/>
    <w:rsid w:val="00641CBC"/>
    <w:rsid w:val="00642362"/>
    <w:rsid w:val="00643C78"/>
    <w:rsid w:val="006440A9"/>
    <w:rsid w:val="00645C96"/>
    <w:rsid w:val="0064739F"/>
    <w:rsid w:val="00650FBF"/>
    <w:rsid w:val="006533B3"/>
    <w:rsid w:val="006605C6"/>
    <w:rsid w:val="006709E1"/>
    <w:rsid w:val="00671BF7"/>
    <w:rsid w:val="00672452"/>
    <w:rsid w:val="006725F3"/>
    <w:rsid w:val="00672E6A"/>
    <w:rsid w:val="00674021"/>
    <w:rsid w:val="00680970"/>
    <w:rsid w:val="00682159"/>
    <w:rsid w:val="00695B13"/>
    <w:rsid w:val="006A1F33"/>
    <w:rsid w:val="006B1C7F"/>
    <w:rsid w:val="006B222A"/>
    <w:rsid w:val="006B2A7C"/>
    <w:rsid w:val="006B306A"/>
    <w:rsid w:val="006C16FF"/>
    <w:rsid w:val="006C261F"/>
    <w:rsid w:val="006C5145"/>
    <w:rsid w:val="006D01EB"/>
    <w:rsid w:val="006D595A"/>
    <w:rsid w:val="006D7233"/>
    <w:rsid w:val="006E04A1"/>
    <w:rsid w:val="006E6519"/>
    <w:rsid w:val="006F2A93"/>
    <w:rsid w:val="006F2E65"/>
    <w:rsid w:val="006F6028"/>
    <w:rsid w:val="006F759B"/>
    <w:rsid w:val="007036DF"/>
    <w:rsid w:val="00710A57"/>
    <w:rsid w:val="00710BED"/>
    <w:rsid w:val="00713568"/>
    <w:rsid w:val="0071785D"/>
    <w:rsid w:val="0072286A"/>
    <w:rsid w:val="00723DA0"/>
    <w:rsid w:val="00725457"/>
    <w:rsid w:val="00727395"/>
    <w:rsid w:val="00736269"/>
    <w:rsid w:val="00741755"/>
    <w:rsid w:val="00741AF7"/>
    <w:rsid w:val="00741EBD"/>
    <w:rsid w:val="0074351A"/>
    <w:rsid w:val="0074396B"/>
    <w:rsid w:val="0074469A"/>
    <w:rsid w:val="007471A8"/>
    <w:rsid w:val="00751503"/>
    <w:rsid w:val="007515BB"/>
    <w:rsid w:val="00754981"/>
    <w:rsid w:val="00761FCF"/>
    <w:rsid w:val="00764D6A"/>
    <w:rsid w:val="007676D1"/>
    <w:rsid w:val="00771A06"/>
    <w:rsid w:val="00773056"/>
    <w:rsid w:val="00775EA3"/>
    <w:rsid w:val="00781326"/>
    <w:rsid w:val="00781334"/>
    <w:rsid w:val="00783CE8"/>
    <w:rsid w:val="00786002"/>
    <w:rsid w:val="007933BF"/>
    <w:rsid w:val="00795C41"/>
    <w:rsid w:val="0079739C"/>
    <w:rsid w:val="007A5D10"/>
    <w:rsid w:val="007A6C64"/>
    <w:rsid w:val="007B7062"/>
    <w:rsid w:val="007C062E"/>
    <w:rsid w:val="007C358A"/>
    <w:rsid w:val="007C4E03"/>
    <w:rsid w:val="007C6D46"/>
    <w:rsid w:val="007C7EEA"/>
    <w:rsid w:val="007D0070"/>
    <w:rsid w:val="007D535F"/>
    <w:rsid w:val="007D7128"/>
    <w:rsid w:val="007D782B"/>
    <w:rsid w:val="007E26BF"/>
    <w:rsid w:val="007E5124"/>
    <w:rsid w:val="007F04B4"/>
    <w:rsid w:val="007F61A2"/>
    <w:rsid w:val="007F7481"/>
    <w:rsid w:val="008045FC"/>
    <w:rsid w:val="00807D4B"/>
    <w:rsid w:val="00811409"/>
    <w:rsid w:val="00820F04"/>
    <w:rsid w:val="00822A67"/>
    <w:rsid w:val="00824289"/>
    <w:rsid w:val="00824836"/>
    <w:rsid w:val="00831A97"/>
    <w:rsid w:val="00842A02"/>
    <w:rsid w:val="00846B08"/>
    <w:rsid w:val="008520B0"/>
    <w:rsid w:val="0085633F"/>
    <w:rsid w:val="00857AF0"/>
    <w:rsid w:val="00861F3B"/>
    <w:rsid w:val="00863135"/>
    <w:rsid w:val="008649EB"/>
    <w:rsid w:val="0087097C"/>
    <w:rsid w:val="00870F75"/>
    <w:rsid w:val="00886770"/>
    <w:rsid w:val="00886AC9"/>
    <w:rsid w:val="00891ECE"/>
    <w:rsid w:val="00892CC1"/>
    <w:rsid w:val="00893B6E"/>
    <w:rsid w:val="00895351"/>
    <w:rsid w:val="008953B1"/>
    <w:rsid w:val="0089599B"/>
    <w:rsid w:val="008A069C"/>
    <w:rsid w:val="008A0B13"/>
    <w:rsid w:val="008A0EE3"/>
    <w:rsid w:val="008A1398"/>
    <w:rsid w:val="008A1805"/>
    <w:rsid w:val="008A1896"/>
    <w:rsid w:val="008A4DFD"/>
    <w:rsid w:val="008A69F4"/>
    <w:rsid w:val="008B5487"/>
    <w:rsid w:val="008B7C8E"/>
    <w:rsid w:val="008C368D"/>
    <w:rsid w:val="008C42D3"/>
    <w:rsid w:val="008C65FC"/>
    <w:rsid w:val="008C6BC0"/>
    <w:rsid w:val="008D0423"/>
    <w:rsid w:val="008D19C2"/>
    <w:rsid w:val="008D619B"/>
    <w:rsid w:val="008E2E3C"/>
    <w:rsid w:val="008E4A55"/>
    <w:rsid w:val="008F0BFA"/>
    <w:rsid w:val="008F453A"/>
    <w:rsid w:val="008F48F4"/>
    <w:rsid w:val="008F7719"/>
    <w:rsid w:val="00905B50"/>
    <w:rsid w:val="00906BF9"/>
    <w:rsid w:val="0091200A"/>
    <w:rsid w:val="009129E8"/>
    <w:rsid w:val="00917DD4"/>
    <w:rsid w:val="00923929"/>
    <w:rsid w:val="00923CC9"/>
    <w:rsid w:val="00930C57"/>
    <w:rsid w:val="0094122E"/>
    <w:rsid w:val="00946FCB"/>
    <w:rsid w:val="00951D57"/>
    <w:rsid w:val="00960B55"/>
    <w:rsid w:val="00965B8E"/>
    <w:rsid w:val="009678F7"/>
    <w:rsid w:val="00967B59"/>
    <w:rsid w:val="00972DA6"/>
    <w:rsid w:val="00973CD6"/>
    <w:rsid w:val="00976450"/>
    <w:rsid w:val="009810DF"/>
    <w:rsid w:val="00982AE1"/>
    <w:rsid w:val="0098597E"/>
    <w:rsid w:val="00987236"/>
    <w:rsid w:val="0099039E"/>
    <w:rsid w:val="0099199F"/>
    <w:rsid w:val="00992526"/>
    <w:rsid w:val="00992F7C"/>
    <w:rsid w:val="0099376D"/>
    <w:rsid w:val="00994C15"/>
    <w:rsid w:val="009A0182"/>
    <w:rsid w:val="009A08E9"/>
    <w:rsid w:val="009C5F23"/>
    <w:rsid w:val="009D426D"/>
    <w:rsid w:val="009D5007"/>
    <w:rsid w:val="009D6543"/>
    <w:rsid w:val="009D6E68"/>
    <w:rsid w:val="009D72CD"/>
    <w:rsid w:val="009D7F16"/>
    <w:rsid w:val="009E0FC1"/>
    <w:rsid w:val="009E2823"/>
    <w:rsid w:val="009E69F8"/>
    <w:rsid w:val="009F2C54"/>
    <w:rsid w:val="009F6F66"/>
    <w:rsid w:val="00A020A3"/>
    <w:rsid w:val="00A1421E"/>
    <w:rsid w:val="00A16626"/>
    <w:rsid w:val="00A16AA3"/>
    <w:rsid w:val="00A17679"/>
    <w:rsid w:val="00A32E28"/>
    <w:rsid w:val="00A33286"/>
    <w:rsid w:val="00A34DF6"/>
    <w:rsid w:val="00A3696A"/>
    <w:rsid w:val="00A37FA9"/>
    <w:rsid w:val="00A46036"/>
    <w:rsid w:val="00A64893"/>
    <w:rsid w:val="00A67CE1"/>
    <w:rsid w:val="00A738EE"/>
    <w:rsid w:val="00A7461E"/>
    <w:rsid w:val="00A81ADE"/>
    <w:rsid w:val="00A85BBE"/>
    <w:rsid w:val="00A86D3B"/>
    <w:rsid w:val="00A91307"/>
    <w:rsid w:val="00A913E4"/>
    <w:rsid w:val="00A938DA"/>
    <w:rsid w:val="00A954E3"/>
    <w:rsid w:val="00A9580A"/>
    <w:rsid w:val="00A966AD"/>
    <w:rsid w:val="00A96962"/>
    <w:rsid w:val="00A97389"/>
    <w:rsid w:val="00AA2A09"/>
    <w:rsid w:val="00AA52A8"/>
    <w:rsid w:val="00AA53B7"/>
    <w:rsid w:val="00AB02AF"/>
    <w:rsid w:val="00AB1A68"/>
    <w:rsid w:val="00AB37B9"/>
    <w:rsid w:val="00AB412A"/>
    <w:rsid w:val="00AB634F"/>
    <w:rsid w:val="00AB6DFE"/>
    <w:rsid w:val="00AB7911"/>
    <w:rsid w:val="00AC127E"/>
    <w:rsid w:val="00AC1B84"/>
    <w:rsid w:val="00AC250C"/>
    <w:rsid w:val="00AC2DFF"/>
    <w:rsid w:val="00AC35F5"/>
    <w:rsid w:val="00AD79EE"/>
    <w:rsid w:val="00AE4237"/>
    <w:rsid w:val="00B02B9B"/>
    <w:rsid w:val="00B04347"/>
    <w:rsid w:val="00B10288"/>
    <w:rsid w:val="00B144BC"/>
    <w:rsid w:val="00B17D2F"/>
    <w:rsid w:val="00B20EF2"/>
    <w:rsid w:val="00B22040"/>
    <w:rsid w:val="00B32CD8"/>
    <w:rsid w:val="00B4182C"/>
    <w:rsid w:val="00B47EB9"/>
    <w:rsid w:val="00B535DF"/>
    <w:rsid w:val="00B56C0A"/>
    <w:rsid w:val="00B57286"/>
    <w:rsid w:val="00B5740E"/>
    <w:rsid w:val="00B5782B"/>
    <w:rsid w:val="00B702FB"/>
    <w:rsid w:val="00B708CC"/>
    <w:rsid w:val="00B80DF7"/>
    <w:rsid w:val="00B82667"/>
    <w:rsid w:val="00B84485"/>
    <w:rsid w:val="00B85411"/>
    <w:rsid w:val="00B8580D"/>
    <w:rsid w:val="00B861B4"/>
    <w:rsid w:val="00B93235"/>
    <w:rsid w:val="00B93AC4"/>
    <w:rsid w:val="00B94388"/>
    <w:rsid w:val="00B94F23"/>
    <w:rsid w:val="00B9597E"/>
    <w:rsid w:val="00B97E61"/>
    <w:rsid w:val="00BA4E0F"/>
    <w:rsid w:val="00BA7F99"/>
    <w:rsid w:val="00BB01B3"/>
    <w:rsid w:val="00BB3342"/>
    <w:rsid w:val="00BB3FB7"/>
    <w:rsid w:val="00BB438E"/>
    <w:rsid w:val="00BC1616"/>
    <w:rsid w:val="00BC1D4B"/>
    <w:rsid w:val="00BC2727"/>
    <w:rsid w:val="00BC6C3B"/>
    <w:rsid w:val="00BD089A"/>
    <w:rsid w:val="00BD53FE"/>
    <w:rsid w:val="00BE26B4"/>
    <w:rsid w:val="00BE2B5A"/>
    <w:rsid w:val="00BE561A"/>
    <w:rsid w:val="00BF316F"/>
    <w:rsid w:val="00BF4E55"/>
    <w:rsid w:val="00BF6EA4"/>
    <w:rsid w:val="00BF7EE8"/>
    <w:rsid w:val="00C003C5"/>
    <w:rsid w:val="00C02519"/>
    <w:rsid w:val="00C07291"/>
    <w:rsid w:val="00C12ACE"/>
    <w:rsid w:val="00C13B01"/>
    <w:rsid w:val="00C16844"/>
    <w:rsid w:val="00C23126"/>
    <w:rsid w:val="00C235C9"/>
    <w:rsid w:val="00C27A63"/>
    <w:rsid w:val="00C300EB"/>
    <w:rsid w:val="00C33358"/>
    <w:rsid w:val="00C357EF"/>
    <w:rsid w:val="00C416EC"/>
    <w:rsid w:val="00C44494"/>
    <w:rsid w:val="00C51F6C"/>
    <w:rsid w:val="00C526C0"/>
    <w:rsid w:val="00C52BC4"/>
    <w:rsid w:val="00C55002"/>
    <w:rsid w:val="00C552B1"/>
    <w:rsid w:val="00C60B9C"/>
    <w:rsid w:val="00C6224A"/>
    <w:rsid w:val="00C722F9"/>
    <w:rsid w:val="00C8490F"/>
    <w:rsid w:val="00C85C62"/>
    <w:rsid w:val="00C94183"/>
    <w:rsid w:val="00C96015"/>
    <w:rsid w:val="00C96B90"/>
    <w:rsid w:val="00C97D60"/>
    <w:rsid w:val="00CA23E9"/>
    <w:rsid w:val="00CA3E68"/>
    <w:rsid w:val="00CA61BE"/>
    <w:rsid w:val="00CB6AD7"/>
    <w:rsid w:val="00CB74FD"/>
    <w:rsid w:val="00CB7692"/>
    <w:rsid w:val="00CC398F"/>
    <w:rsid w:val="00CC4265"/>
    <w:rsid w:val="00CD536B"/>
    <w:rsid w:val="00CE0670"/>
    <w:rsid w:val="00CE298C"/>
    <w:rsid w:val="00CE624A"/>
    <w:rsid w:val="00CF0E3C"/>
    <w:rsid w:val="00CF2926"/>
    <w:rsid w:val="00CF48EA"/>
    <w:rsid w:val="00CF4F5E"/>
    <w:rsid w:val="00CF7292"/>
    <w:rsid w:val="00D02C89"/>
    <w:rsid w:val="00D07F7D"/>
    <w:rsid w:val="00D1032B"/>
    <w:rsid w:val="00D11835"/>
    <w:rsid w:val="00D11D80"/>
    <w:rsid w:val="00D1254A"/>
    <w:rsid w:val="00D153CF"/>
    <w:rsid w:val="00D1785B"/>
    <w:rsid w:val="00D22896"/>
    <w:rsid w:val="00D3060A"/>
    <w:rsid w:val="00D30813"/>
    <w:rsid w:val="00D35DAF"/>
    <w:rsid w:val="00D44A98"/>
    <w:rsid w:val="00D458A8"/>
    <w:rsid w:val="00D465FF"/>
    <w:rsid w:val="00D47121"/>
    <w:rsid w:val="00D47341"/>
    <w:rsid w:val="00D55129"/>
    <w:rsid w:val="00D62F0D"/>
    <w:rsid w:val="00D632FE"/>
    <w:rsid w:val="00D657D7"/>
    <w:rsid w:val="00D65BB8"/>
    <w:rsid w:val="00D65CD1"/>
    <w:rsid w:val="00D6626A"/>
    <w:rsid w:val="00D74F0D"/>
    <w:rsid w:val="00D81EFC"/>
    <w:rsid w:val="00D90E08"/>
    <w:rsid w:val="00D93ACF"/>
    <w:rsid w:val="00DA2091"/>
    <w:rsid w:val="00DA4D49"/>
    <w:rsid w:val="00DA71B8"/>
    <w:rsid w:val="00DB0B06"/>
    <w:rsid w:val="00DB73A8"/>
    <w:rsid w:val="00DC4850"/>
    <w:rsid w:val="00DC4BEA"/>
    <w:rsid w:val="00DD3F2B"/>
    <w:rsid w:val="00DD48EC"/>
    <w:rsid w:val="00DD4AAD"/>
    <w:rsid w:val="00DD7FE4"/>
    <w:rsid w:val="00DE0AAE"/>
    <w:rsid w:val="00DE29BA"/>
    <w:rsid w:val="00DF198A"/>
    <w:rsid w:val="00DF3782"/>
    <w:rsid w:val="00DF6FA5"/>
    <w:rsid w:val="00E0165F"/>
    <w:rsid w:val="00E01A25"/>
    <w:rsid w:val="00E04B31"/>
    <w:rsid w:val="00E055AE"/>
    <w:rsid w:val="00E05A4C"/>
    <w:rsid w:val="00E06093"/>
    <w:rsid w:val="00E074CA"/>
    <w:rsid w:val="00E075F7"/>
    <w:rsid w:val="00E11A4A"/>
    <w:rsid w:val="00E14417"/>
    <w:rsid w:val="00E20810"/>
    <w:rsid w:val="00E404E5"/>
    <w:rsid w:val="00E41DB6"/>
    <w:rsid w:val="00E4232F"/>
    <w:rsid w:val="00E42510"/>
    <w:rsid w:val="00E43444"/>
    <w:rsid w:val="00E52A81"/>
    <w:rsid w:val="00E52FDD"/>
    <w:rsid w:val="00E5511C"/>
    <w:rsid w:val="00E62585"/>
    <w:rsid w:val="00E645BD"/>
    <w:rsid w:val="00E66199"/>
    <w:rsid w:val="00E72C74"/>
    <w:rsid w:val="00E72F7B"/>
    <w:rsid w:val="00E80F72"/>
    <w:rsid w:val="00E910AB"/>
    <w:rsid w:val="00E91D72"/>
    <w:rsid w:val="00EB402A"/>
    <w:rsid w:val="00EC40D3"/>
    <w:rsid w:val="00EC40E7"/>
    <w:rsid w:val="00EC5BD3"/>
    <w:rsid w:val="00EC7C00"/>
    <w:rsid w:val="00ED23A1"/>
    <w:rsid w:val="00ED3277"/>
    <w:rsid w:val="00ED40D9"/>
    <w:rsid w:val="00ED4585"/>
    <w:rsid w:val="00ED66CA"/>
    <w:rsid w:val="00ED6C24"/>
    <w:rsid w:val="00ED74EB"/>
    <w:rsid w:val="00EE03A8"/>
    <w:rsid w:val="00EE4833"/>
    <w:rsid w:val="00EE6E32"/>
    <w:rsid w:val="00EE7389"/>
    <w:rsid w:val="00EE7665"/>
    <w:rsid w:val="00EF2628"/>
    <w:rsid w:val="00EF3679"/>
    <w:rsid w:val="00EF3CB9"/>
    <w:rsid w:val="00EF4D24"/>
    <w:rsid w:val="00EF55CC"/>
    <w:rsid w:val="00F04620"/>
    <w:rsid w:val="00F04729"/>
    <w:rsid w:val="00F051C4"/>
    <w:rsid w:val="00F077E8"/>
    <w:rsid w:val="00F12FAB"/>
    <w:rsid w:val="00F2533A"/>
    <w:rsid w:val="00F25B18"/>
    <w:rsid w:val="00F40EA7"/>
    <w:rsid w:val="00F43622"/>
    <w:rsid w:val="00F44CCB"/>
    <w:rsid w:val="00F47D0D"/>
    <w:rsid w:val="00F51942"/>
    <w:rsid w:val="00F51F33"/>
    <w:rsid w:val="00F526DC"/>
    <w:rsid w:val="00F5484C"/>
    <w:rsid w:val="00F6352D"/>
    <w:rsid w:val="00F65679"/>
    <w:rsid w:val="00F672D4"/>
    <w:rsid w:val="00F73025"/>
    <w:rsid w:val="00F74EC8"/>
    <w:rsid w:val="00F75B0F"/>
    <w:rsid w:val="00F771F3"/>
    <w:rsid w:val="00F811EF"/>
    <w:rsid w:val="00F824E6"/>
    <w:rsid w:val="00F82F27"/>
    <w:rsid w:val="00F854F9"/>
    <w:rsid w:val="00F86D35"/>
    <w:rsid w:val="00F972CF"/>
    <w:rsid w:val="00FA22F3"/>
    <w:rsid w:val="00FA2743"/>
    <w:rsid w:val="00FA45EB"/>
    <w:rsid w:val="00FB18D3"/>
    <w:rsid w:val="00FB31DE"/>
    <w:rsid w:val="00FB73DB"/>
    <w:rsid w:val="00FC1759"/>
    <w:rsid w:val="00FC77A3"/>
    <w:rsid w:val="00FD43C9"/>
    <w:rsid w:val="00FD48D7"/>
    <w:rsid w:val="00FD6A31"/>
    <w:rsid w:val="00FE10D3"/>
    <w:rsid w:val="00FE18E9"/>
    <w:rsid w:val="00FE257F"/>
    <w:rsid w:val="00FE274C"/>
    <w:rsid w:val="00FE34F2"/>
    <w:rsid w:val="00FE4EDB"/>
    <w:rsid w:val="00FE64BC"/>
    <w:rsid w:val="00FF38F0"/>
    <w:rsid w:val="00FF4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AE098"/>
  <w15:docId w15:val="{46FA1FF7-1937-49E2-89C5-2E9B70D84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6844"/>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C300EB"/>
    <w:pPr>
      <w:keepNext/>
      <w:keepLines/>
      <w:spacing w:after="0" w:line="240" w:lineRule="auto"/>
      <w:outlineLvl w:val="4"/>
    </w:pPr>
    <w:rPr>
      <w:rFonts w:ascii="Calibri" w:hAnsi="Calibri"/>
      <w:b/>
      <w:sz w:val="24"/>
    </w:rPr>
  </w:style>
  <w:style w:type="paragraph" w:styleId="Heading6">
    <w:name w:val="heading 6"/>
    <w:basedOn w:val="Normal"/>
    <w:next w:val="Normal"/>
    <w:link w:val="Heading6Char"/>
    <w:uiPriority w:val="9"/>
    <w:semiHidden/>
    <w:qFormat/>
    <w:rsid w:val="00C16844"/>
    <w:pPr>
      <w:keepNext/>
      <w:keepLines/>
      <w:spacing w:before="40" w:after="0"/>
      <w:outlineLvl w:val="5"/>
    </w:pPr>
    <w:rPr>
      <w:rFonts w:eastAsiaTheme="majorEastAsia" w:cstheme="majorBidi"/>
      <w:b/>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C300EB"/>
    <w:rPr>
      <w:rFonts w:ascii="Calibri" w:eastAsiaTheme="minorHAnsi" w:hAnsi="Calibri" w:cstheme="minorBidi"/>
      <w:b/>
      <w:sz w:val="24"/>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rsid w:val="00C16844"/>
    <w:pPr>
      <w:numPr>
        <w:ilvl w:val="1"/>
        <w:numId w:val="24"/>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C16844"/>
    <w:pPr>
      <w:numPr>
        <w:ilvl w:val="2"/>
        <w:numId w:val="24"/>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rsid w:val="00D35DAF"/>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D35DAF"/>
    <w:pPr>
      <w:numPr>
        <w:numId w:val="16"/>
      </w:numPr>
      <w:spacing w:before="60" w:after="60"/>
      <w:ind w:left="403"/>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paragraph" w:styleId="ListParagraph">
    <w:name w:val="List Paragraph"/>
    <w:basedOn w:val="Normal"/>
    <w:uiPriority w:val="34"/>
    <w:semiHidden/>
    <w:qFormat/>
    <w:rsid w:val="006C261F"/>
    <w:pPr>
      <w:spacing w:after="0" w:line="240" w:lineRule="auto"/>
      <w:ind w:left="720"/>
    </w:pPr>
    <w:rPr>
      <w:rFonts w:ascii="Calibri" w:hAnsi="Calibri" w:cs="Calibri"/>
    </w:rPr>
  </w:style>
  <w:style w:type="paragraph" w:styleId="Revision">
    <w:name w:val="Revision"/>
    <w:hidden/>
    <w:uiPriority w:val="99"/>
    <w:semiHidden/>
    <w:rsid w:val="000A04B6"/>
    <w:rPr>
      <w:rFonts w:eastAsiaTheme="minorHAnsi" w:cstheme="minorBidi"/>
      <w:sz w:val="22"/>
      <w:szCs w:val="22"/>
      <w:lang w:eastAsia="en-US"/>
    </w:rPr>
  </w:style>
  <w:style w:type="character" w:customStyle="1" w:styleId="Heading6Char">
    <w:name w:val="Heading 6 Char"/>
    <w:basedOn w:val="DefaultParagraphFont"/>
    <w:link w:val="Heading6"/>
    <w:uiPriority w:val="9"/>
    <w:semiHidden/>
    <w:rsid w:val="00C16844"/>
    <w:rPr>
      <w:rFonts w:asciiTheme="minorHAnsi" w:eastAsiaTheme="majorEastAsia" w:hAnsiTheme="minorHAnsi" w:cstheme="majorBidi"/>
      <w:b/>
      <w:color w:val="243F60" w:themeColor="accent1" w:themeShade="7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081575">
      <w:bodyDiv w:val="1"/>
      <w:marLeft w:val="0"/>
      <w:marRight w:val="0"/>
      <w:marTop w:val="0"/>
      <w:marBottom w:val="0"/>
      <w:divBdr>
        <w:top w:val="none" w:sz="0" w:space="0" w:color="auto"/>
        <w:left w:val="none" w:sz="0" w:space="0" w:color="auto"/>
        <w:bottom w:val="none" w:sz="0" w:space="0" w:color="auto"/>
        <w:right w:val="none" w:sz="0" w:space="0" w:color="auto"/>
      </w:divBdr>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29345272">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yperlink" Target="https://www.agriculture.gov.au/agriculture-land/farm-food-drought/drought/future-drought-fund/climate-services" TargetMode="External"/><Relationship Id="rId21" Type="http://schemas.openxmlformats.org/officeDocument/2006/relationships/image" Target="media/image5.png"/><Relationship Id="rId34" Type="http://schemas.openxmlformats.org/officeDocument/2006/relationships/hyperlink" Target="https://www.agriculture.gov.au/agriculture-land/farm-food-drought/drought/future-drought-fund/climate-services" TargetMode="External"/><Relationship Id="rId42" Type="http://schemas.openxmlformats.org/officeDocument/2006/relationships/hyperlink" Target="https://www.agriculture.gov.au/ag-farm-food/drought/assistance/farm-household-allowance/review" TargetMode="External"/><Relationship Id="rId47" Type="http://schemas.openxmlformats.org/officeDocument/2006/relationships/hyperlink" Target="https://www.awe.gov.au/agriculture-land/farm-food-drought/drought/assistance/fmd/review" TargetMode="External"/><Relationship Id="rId50" Type="http://schemas.openxmlformats.org/officeDocument/2006/relationships/hyperlink" Target="https://www.nsw.gov.au/sites/default/files/2022-05/Drought%20Stimulus%20Package%20Process%20and%20Early%20Outcomes%20Evaluation%20Report.pdf" TargetMode="External"/><Relationship Id="rId55" Type="http://schemas.openxmlformats.org/officeDocument/2006/relationships/hyperlink" Target="https://www.agric.wa.gov.au/" TargetMode="External"/><Relationship Id="rId63" Type="http://schemas.openxmlformats.org/officeDocument/2006/relationships/hyperlink" Target="https://www.agriculture.gov.au/abares/research-topics/agricultural-outlook/agriculture-overview"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griculture.gov.au/agriculture-land/farm-food-drought/drought/drought-policy/national-drought-agreement"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legalcode" TargetMode="Externa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hyperlink" Target="https://www.ric.gov.au/" TargetMode="External"/><Relationship Id="rId40" Type="http://schemas.openxmlformats.org/officeDocument/2006/relationships/hyperlink" Target="https://nema.gov.au/sites/default/files/attachments/review-australian-government-drought-response_0.pdf" TargetMode="External"/><Relationship Id="rId45" Type="http://schemas.openxmlformats.org/officeDocument/2006/relationships/hyperlink" Target="https://www.agriculture.gov.au/water/mdb/programs/basin-wide/water-for-fodder/review" TargetMode="External"/><Relationship Id="rId53" Type="http://schemas.openxmlformats.org/officeDocument/2006/relationships/hyperlink" Target="https://data.longpaddock.qld.gov.au/static/dcap/DCAP+M%26E+Report+2020.pdf" TargetMode="External"/><Relationship Id="rId58" Type="http://schemas.openxmlformats.org/officeDocument/2006/relationships/hyperlink" Target="https://www.tasmanianirrigation.com.au/source-assets/documents/news/Legislative-Council-Final-Report-on-Tasmanian-Irrigation.pdf" TargetMode="External"/><Relationship Id="rId66" Type="http://schemas.openxmlformats.org/officeDocument/2006/relationships/hyperlink" Target="http://www.bom.gov.au/climate/drought/archive.shtml" TargetMode="External"/><Relationship Id="rId5" Type="http://schemas.openxmlformats.org/officeDocument/2006/relationships/numbering" Target="numbering.xml"/><Relationship Id="rId15" Type="http://schemas.openxmlformats.org/officeDocument/2006/relationships/hyperlink" Target="https://www.agriculture.gov.au/" TargetMode="External"/><Relationship Id="rId23" Type="http://schemas.openxmlformats.org/officeDocument/2006/relationships/image" Target="media/image7.jpeg"/><Relationship Id="rId28" Type="http://schemas.openxmlformats.org/officeDocument/2006/relationships/footer" Target="footer1.xml"/><Relationship Id="rId36" Type="http://schemas.openxmlformats.org/officeDocument/2006/relationships/hyperlink" Target="https://www.agriculture.gov.au/agriculture-land/farm-food-drought/drought/future-drought-fund" TargetMode="External"/><Relationship Id="rId49" Type="http://schemas.openxmlformats.org/officeDocument/2006/relationships/hyperlink" Target="https://www.aph.gov.au/Parliamentary_Business/Committees/Senate/Rural_and_Regional_Affairs_and_Transport/DroughtResponse/Government_Response" TargetMode="External"/><Relationship Id="rId57" Type="http://schemas.openxmlformats.org/officeDocument/2006/relationships/hyperlink" Target="https://www.agric.wa.gov.au/events/state-barrier-fence-esperance-extension-public-environmental-review" TargetMode="External"/><Relationship Id="rId61" Type="http://schemas.openxmlformats.org/officeDocument/2006/relationships/hyperlink" Target="http://www.bom.gov.au/climate/climate-guides/"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1.png"/><Relationship Id="rId44" Type="http://schemas.openxmlformats.org/officeDocument/2006/relationships/hyperlink" Target="https://www.infrastructure.gov.au/drought-programs" TargetMode="External"/><Relationship Id="rId52" Type="http://schemas.openxmlformats.org/officeDocument/2006/relationships/hyperlink" Target="https://www.publications.qld.gov.au/dataset/drought-program-review-report/resource/f776c8ed-670d-4b9e-91ef-4dae429365dc" TargetMode="External"/><Relationship Id="rId60" Type="http://schemas.openxmlformats.org/officeDocument/2006/relationships/hyperlink" Target="https://www.agriculture.gov.au/sites/default/files/documents/aust-govt-drought-response-plan_0.pdf" TargetMode="External"/><Relationship Id="rId65" Type="http://schemas.openxmlformats.org/officeDocument/2006/relationships/hyperlink" Target="http://www.bom.gov.au/climate/current/annual/a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riculture.gov.au/agriculture-land/farm-food-drought/drought/drought-policy/national-drought-agreement" TargetMode="External"/><Relationship Id="rId22" Type="http://schemas.openxmlformats.org/officeDocument/2006/relationships/image" Target="media/image6.jpeg"/><Relationship Id="rId27" Type="http://schemas.openxmlformats.org/officeDocument/2006/relationships/header" Target="header1.xml"/><Relationship Id="rId30" Type="http://schemas.openxmlformats.org/officeDocument/2006/relationships/hyperlink" Target="https://www.aph.gov.au/Parliamentary_Business/Committees/Senate/Rural_and_Regional_Affairs_and_Transport/DroughtResponse/Report" TargetMode="External"/><Relationship Id="rId35" Type="http://schemas.openxmlformats.org/officeDocument/2006/relationships/hyperlink" Target="https://ehq-production-australia.s3.ap-southeast-2.amazonaws.com/a69d99c1b753c9e93cdf88ce1fd6d723997f78d9/original/1584927882/Drought_Resilience_Funding_Plan.pdf_7c8e152b3f40ab97f9e17b39fc4ce42a?X-Amz-Algorithm=AWS4-HMAC-SHA256&amp;X-Amz-Credential=AKIA4KKNQAKIOR7VAOP4%2F20220928%2Fap-southeast-2%2Fs3%2Faws4_request&amp;X-Amz-Date=20220928T044445Z&amp;X-Amz-Expires=300&amp;X-Amz-SignedHeaders=host&amp;X-Amz-Signature=6960c66b75074423f65e6a11911df8aa2ddc42dc595d56045cd6d1c6701e0e4b" TargetMode="External"/><Relationship Id="rId43" Type="http://schemas.openxmlformats.org/officeDocument/2006/relationships/hyperlink" Target="https://www.agriculture.gov.au/ag-farm-food/drought/assistance/farm-household-allowance/review" TargetMode="External"/><Relationship Id="rId48" Type="http://schemas.openxmlformats.org/officeDocument/2006/relationships/hyperlink" Target="https://www.aph.gov.au/Parliamentary_Business/Committees/Senate/Rural_and_Regional_Affairs_and_Transport/DroughtResponse" TargetMode="External"/><Relationship Id="rId56" Type="http://schemas.openxmlformats.org/officeDocument/2006/relationships/hyperlink" Target="https://www.agric.wa.gov.au/animalwelfare/review-animal-welfare-act-2002-government-response" TargetMode="External"/><Relationship Id="rId64" Type="http://schemas.openxmlformats.org/officeDocument/2006/relationships/hyperlink" Target="https://www.agriculture.gov.au/abares/research-topics/agricultural-outlook/australian-crop-report/overview"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ro.uow.edu.au/ahsri/1147/" TargetMode="External"/><Relationship Id="rId3" Type="http://schemas.openxmlformats.org/officeDocument/2006/relationships/customXml" Target="../customXml/item3.xml"/><Relationship Id="rId12" Type="http://schemas.openxmlformats.org/officeDocument/2006/relationships/hyperlink" Target="mailto:copyright@agriculture.gov.au" TargetMode="External"/><Relationship Id="rId17" Type="http://schemas.openxmlformats.org/officeDocument/2006/relationships/hyperlink" Target="https://soe.dcceew.gov.au/" TargetMode="External"/><Relationship Id="rId25" Type="http://schemas.openxmlformats.org/officeDocument/2006/relationships/image" Target="media/image9.png"/><Relationship Id="rId33" Type="http://schemas.openxmlformats.org/officeDocument/2006/relationships/hyperlink" Target="https://www.servicesaustralia.gov.au/farm-household-allowance" TargetMode="External"/><Relationship Id="rId38" Type="http://schemas.openxmlformats.org/officeDocument/2006/relationships/hyperlink" Target="https://www.ato.gov.au/business/primary-producers/in-detail/farm-management-deposits-scheme/" TargetMode="External"/><Relationship Id="rId46" Type="http://schemas.openxmlformats.org/officeDocument/2006/relationships/hyperlink" Target="https://www.google.com/url?sa=t&amp;rct=j&amp;q=&amp;esrc=s&amp;source=web&amp;cd=&amp;cad=rja&amp;uact=8&amp;ved=2ahUKEwjX89eFw8vzAhUFXSsKHWlfB2oQFnoECAYQAQ&amp;url=https%3A%2F%2Frecovery.gov.au%2Fsites%2Fdefault%2Ffiles%2Fattachments%2Freview-australian-government-drought-response_0.docx&amp;usg=AOvVaw39_LkG0gVCZ0URlwU2DOyA" TargetMode="External"/><Relationship Id="rId59" Type="http://schemas.openxmlformats.org/officeDocument/2006/relationships/hyperlink" Target="https://www.agriculture.gov.au/agriculture-land/farm-food-drought/drought/future-drought-fund" TargetMode="External"/><Relationship Id="rId67" Type="http://schemas.openxmlformats.org/officeDocument/2006/relationships/hyperlink" Target="http://www.bom.gov.au/state-of-the-climate/" TargetMode="External"/><Relationship Id="rId20" Type="http://schemas.openxmlformats.org/officeDocument/2006/relationships/image" Target="media/image4.png"/><Relationship Id="rId41" Type="http://schemas.openxmlformats.org/officeDocument/2006/relationships/hyperlink" Target="https://www.awe.gov.au/agriculture-land/farm-food-drought/drought/assistance/rural-financial-counselling-service/history" TargetMode="External"/><Relationship Id="rId54" Type="http://schemas.openxmlformats.org/officeDocument/2006/relationships/hyperlink" Target="https://www.agriculture.gov.au/sites/default/files/documents/evaluation-report-wa-drought-pilot.pdf" TargetMode="External"/><Relationship Id="rId62" Type="http://schemas.openxmlformats.org/officeDocument/2006/relationships/hyperlink" Target="https://www.agriculture.gov.au/abares/products/weekly_update/weekly-update-2402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7" ma:contentTypeDescription="Create a new document." ma:contentTypeScope="" ma:versionID="5072dae7b5d1063ccc984f98230f8ba8">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6e731d4670ae8f071f6d03276544a2f"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Props1.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D4F0731C-3FA2-487F-B6F8-02DEEF3E498B}"/>
</file>

<file path=customXml/itemProps4.xml><?xml version="1.0" encoding="utf-8"?>
<ds:datastoreItem xmlns:ds="http://schemas.openxmlformats.org/officeDocument/2006/customXml" ds:itemID="{9D1CAD33-3B39-4665-A5E6-666D035120E9}">
  <ds:schemaRefs>
    <ds:schemaRef ds:uri="http://schemas.microsoft.com/office/infopath/2007/PartnerControls"/>
    <ds:schemaRef ds:uri="http://purl.org/dc/elements/1.1/"/>
    <ds:schemaRef ds:uri="http://schemas.microsoft.com/office/2006/metadata/properties"/>
    <ds:schemaRef ds:uri="c527c9b7-9ec8-4c5f-a515-89657b782942"/>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64</Pages>
  <Words>24224</Words>
  <Characters>138077</Characters>
  <Application>Microsoft Office Word</Application>
  <DocSecurity>0</DocSecurity>
  <Lines>1150</Lines>
  <Paragraphs>323</Paragraphs>
  <ScaleCrop>false</ScaleCrop>
  <HeadingPairs>
    <vt:vector size="2" baseType="variant">
      <vt:variant>
        <vt:lpstr>Title</vt:lpstr>
      </vt:variant>
      <vt:variant>
        <vt:i4>1</vt:i4>
      </vt:variant>
    </vt:vector>
  </HeadingPairs>
  <TitlesOfParts>
    <vt:vector size="1" baseType="lpstr">
      <vt:lpstr>National Drought Agreement annual report 2021–22</vt:lpstr>
    </vt:vector>
  </TitlesOfParts>
  <Manager/>
  <Company/>
  <LinksUpToDate>false</LinksUpToDate>
  <CharactersWithSpaces>161978</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Drought Agreement annual report 2021–22</dc:title>
  <dc:creator>Parties to the National Drought Agreement 2018 to 2024</dc:creator>
  <cp:lastModifiedBy>Kalkman, Lauren</cp:lastModifiedBy>
  <cp:revision>5</cp:revision>
  <cp:lastPrinted>2013-10-18T05:59:00Z</cp:lastPrinted>
  <dcterms:created xsi:type="dcterms:W3CDTF">2022-12-07T01:55:00Z</dcterms:created>
  <dcterms:modified xsi:type="dcterms:W3CDTF">2023-09-11T05:44:00Z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0x0101002C982D4D3ABBAF49949BEA620E23A834</vt:lpwstr>
  </property>
  <property fmtid="{D5CDD505-2E9C-101B-9397-08002B2CF9AE}" pid="3" name="MediaServiceImageTags">
    <vt:lpwstr/>
  </property>
</Properties>
</file>